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BFA" w:rsidRPr="00670BFA" w:rsidRDefault="00670BFA" w:rsidP="00670BFA">
      <w:pPr>
        <w:spacing w:line="360" w:lineRule="auto"/>
        <w:contextualSpacing/>
        <w:jc w:val="center"/>
        <w:rPr>
          <w:rFonts w:ascii="Times New Roman" w:hAnsi="Times New Roman" w:cs="Times New Roman"/>
          <w:b/>
          <w:sz w:val="32"/>
          <w:szCs w:val="32"/>
        </w:rPr>
      </w:pPr>
      <w:r w:rsidRPr="00670BFA">
        <w:rPr>
          <w:rFonts w:ascii="Times New Roman" w:hAnsi="Times New Roman" w:cs="Times New Roman"/>
          <w:b/>
          <w:sz w:val="32"/>
          <w:szCs w:val="32"/>
        </w:rPr>
        <w:t>PROJECT REPORT</w:t>
      </w:r>
    </w:p>
    <w:p w:rsidR="00670BFA" w:rsidRPr="00670BFA" w:rsidRDefault="00670BFA" w:rsidP="00670BFA">
      <w:pPr>
        <w:spacing w:line="360" w:lineRule="auto"/>
        <w:contextualSpacing/>
        <w:jc w:val="center"/>
        <w:rPr>
          <w:rFonts w:ascii="Times New Roman" w:hAnsi="Times New Roman" w:cs="Times New Roman"/>
          <w:b/>
          <w:sz w:val="32"/>
          <w:szCs w:val="32"/>
        </w:rPr>
      </w:pPr>
      <w:r w:rsidRPr="00670BFA">
        <w:rPr>
          <w:rFonts w:ascii="Times New Roman" w:hAnsi="Times New Roman" w:cs="Times New Roman"/>
          <w:b/>
          <w:sz w:val="32"/>
          <w:szCs w:val="32"/>
        </w:rPr>
        <w:t>ON</w:t>
      </w:r>
    </w:p>
    <w:p w:rsidR="00670BFA" w:rsidRPr="00670BFA" w:rsidRDefault="00670BFA" w:rsidP="00670BFA">
      <w:pPr>
        <w:spacing w:line="360" w:lineRule="auto"/>
        <w:jc w:val="center"/>
        <w:rPr>
          <w:rFonts w:ascii="Times New Roman" w:hAnsi="Times New Roman" w:cs="Times New Roman"/>
          <w:b/>
          <w:sz w:val="32"/>
          <w:szCs w:val="32"/>
        </w:rPr>
      </w:pPr>
      <w:r w:rsidRPr="00670BFA">
        <w:rPr>
          <w:rFonts w:ascii="Times New Roman" w:hAnsi="Times New Roman" w:cs="Times New Roman"/>
          <w:b/>
          <w:sz w:val="32"/>
          <w:szCs w:val="32"/>
        </w:rPr>
        <w:t>HR PRACTICES IN CITY BANK LIMITED</w:t>
      </w:r>
    </w:p>
    <w:p w:rsidR="00670BFA" w:rsidRDefault="00670BFA" w:rsidP="00670BFA">
      <w:pPr>
        <w:spacing w:line="0" w:lineRule="atLeast"/>
        <w:jc w:val="center"/>
        <w:rPr>
          <w:rFonts w:ascii="Times New Roman" w:eastAsia="Times New Roman" w:hAnsi="Times New Roman"/>
          <w:color w:val="00B050"/>
          <w:sz w:val="28"/>
        </w:rPr>
      </w:pPr>
      <w:r>
        <w:rPr>
          <w:rFonts w:ascii="Times New Roman" w:eastAsia="Times New Roman" w:hAnsi="Times New Roman"/>
          <w:noProof/>
          <w:color w:val="70AD47"/>
          <w:sz w:val="28"/>
          <w:lang w:val="en-US"/>
        </w:rPr>
        <w:drawing>
          <wp:anchor distT="0" distB="0" distL="114300" distR="114300" simplePos="0" relativeHeight="251664384" behindDoc="1" locked="0" layoutInCell="1" allowOverlap="1" wp14:anchorId="685EDD37" wp14:editId="1A5969BD">
            <wp:simplePos x="0" y="0"/>
            <wp:positionH relativeFrom="column">
              <wp:posOffset>0</wp:posOffset>
            </wp:positionH>
            <wp:positionV relativeFrom="paragraph">
              <wp:posOffset>-635</wp:posOffset>
            </wp:positionV>
            <wp:extent cx="6226810" cy="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p>
    <w:p w:rsidR="00670BFA" w:rsidRPr="006566D3" w:rsidRDefault="00670BFA" w:rsidP="00670BFA">
      <w:pPr>
        <w:spacing w:line="0" w:lineRule="atLeast"/>
        <w:jc w:val="center"/>
        <w:rPr>
          <w:rFonts w:ascii="Times New Roman" w:eastAsia="Times New Roman" w:hAnsi="Times New Roman"/>
          <w:color w:val="00B050"/>
          <w:sz w:val="28"/>
        </w:rPr>
      </w:pPr>
      <w:r>
        <w:rPr>
          <w:rFonts w:ascii="Times New Roman" w:eastAsia="Times New Roman" w:hAnsi="Times New Roman"/>
          <w:color w:val="00B050"/>
          <w:sz w:val="28"/>
        </w:rPr>
        <w:t>Course Title: Project</w:t>
      </w:r>
    </w:p>
    <w:p w:rsidR="00670BFA" w:rsidRPr="007C2FB2" w:rsidRDefault="00670BFA" w:rsidP="00670BFA">
      <w:pPr>
        <w:spacing w:line="0" w:lineRule="atLeast"/>
        <w:jc w:val="center"/>
        <w:rPr>
          <w:rFonts w:ascii="Times New Roman" w:eastAsia="Times New Roman" w:hAnsi="Times New Roman"/>
          <w:color w:val="00B050"/>
          <w:sz w:val="28"/>
        </w:rPr>
      </w:pPr>
      <w:r w:rsidRPr="007C2FB2">
        <w:rPr>
          <w:rFonts w:ascii="Times New Roman" w:eastAsia="Times New Roman" w:hAnsi="Times New Roman"/>
          <w:color w:val="00B050"/>
          <w:sz w:val="28"/>
        </w:rPr>
        <w:t>Course Code: INT 4399</w:t>
      </w:r>
    </w:p>
    <w:p w:rsidR="00670BFA" w:rsidRDefault="00670BFA" w:rsidP="00670BFA">
      <w:pPr>
        <w:spacing w:line="20" w:lineRule="exact"/>
        <w:jc w:val="center"/>
        <w:rPr>
          <w:rFonts w:ascii="Times New Roman" w:eastAsia="Times New Roman" w:hAnsi="Times New Roman"/>
        </w:rPr>
      </w:pPr>
      <w:r>
        <w:rPr>
          <w:rFonts w:ascii="Times New Roman" w:eastAsia="Times New Roman" w:hAnsi="Times New Roman"/>
          <w:noProof/>
          <w:color w:val="70AD47"/>
          <w:sz w:val="28"/>
          <w:lang w:val="en-US"/>
        </w:rPr>
        <w:drawing>
          <wp:anchor distT="0" distB="0" distL="114300" distR="114300" simplePos="0" relativeHeight="251659264" behindDoc="1" locked="0" layoutInCell="1" allowOverlap="1" wp14:anchorId="733A3A91" wp14:editId="1BE5D4C0">
            <wp:simplePos x="0" y="0"/>
            <wp:positionH relativeFrom="column">
              <wp:posOffset>-17780</wp:posOffset>
            </wp:positionH>
            <wp:positionV relativeFrom="paragraph">
              <wp:posOffset>34925</wp:posOffset>
            </wp:positionV>
            <wp:extent cx="6226810" cy="6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p>
    <w:p w:rsidR="00670BFA" w:rsidRDefault="00670BFA" w:rsidP="00670BFA">
      <w:pPr>
        <w:spacing w:line="200" w:lineRule="exact"/>
        <w:rPr>
          <w:rFonts w:ascii="Times New Roman" w:eastAsia="Times New Roman" w:hAnsi="Times New Roman"/>
        </w:rPr>
      </w:pPr>
    </w:p>
    <w:p w:rsidR="00670BFA" w:rsidRDefault="00670BFA" w:rsidP="00670BFA">
      <w:pPr>
        <w:spacing w:line="200" w:lineRule="exact"/>
        <w:rPr>
          <w:rFonts w:ascii="Times New Roman" w:eastAsia="Times New Roman" w:hAnsi="Times New Roman"/>
        </w:rPr>
      </w:pPr>
    </w:p>
    <w:p w:rsidR="00670BFA" w:rsidRDefault="00670BFA" w:rsidP="00670BFA">
      <w:pPr>
        <w:jc w:val="center"/>
        <w:rPr>
          <w:rFonts w:ascii="Times New Roman" w:hAnsi="Times New Roman" w:cs="Times New Roman"/>
          <w:b/>
          <w:sz w:val="24"/>
          <w:szCs w:val="24"/>
          <w:u w:val="single"/>
        </w:rPr>
      </w:pPr>
      <w:r w:rsidRPr="00885EE6">
        <w:rPr>
          <w:rFonts w:ascii="Times New Roman" w:hAnsi="Times New Roman" w:cs="Times New Roman"/>
          <w:b/>
          <w:sz w:val="24"/>
          <w:szCs w:val="24"/>
          <w:u w:val="single"/>
        </w:rPr>
        <w:t>SUPERVISED BY</w:t>
      </w:r>
    </w:p>
    <w:p w:rsidR="00670BFA" w:rsidRPr="00670BFA" w:rsidRDefault="00670BFA" w:rsidP="00670BFA">
      <w:pPr>
        <w:spacing w:after="0" w:line="360" w:lineRule="auto"/>
        <w:jc w:val="center"/>
        <w:rPr>
          <w:rFonts w:ascii="Times New Roman" w:hAnsi="Times New Roman" w:cs="Times New Roman"/>
          <w:b/>
          <w:sz w:val="24"/>
          <w:szCs w:val="24"/>
        </w:rPr>
      </w:pPr>
      <w:proofErr w:type="spellStart"/>
      <w:r w:rsidRPr="00670BFA">
        <w:rPr>
          <w:rFonts w:ascii="Times New Roman" w:hAnsi="Times New Roman" w:cs="Times New Roman"/>
          <w:b/>
          <w:sz w:val="24"/>
          <w:szCs w:val="24"/>
        </w:rPr>
        <w:t>Farhana</w:t>
      </w:r>
      <w:proofErr w:type="spellEnd"/>
      <w:r w:rsidRPr="00670BFA">
        <w:rPr>
          <w:rFonts w:ascii="Times New Roman" w:hAnsi="Times New Roman" w:cs="Times New Roman"/>
          <w:b/>
          <w:sz w:val="24"/>
          <w:szCs w:val="24"/>
        </w:rPr>
        <w:t xml:space="preserve"> Rashid</w:t>
      </w:r>
    </w:p>
    <w:p w:rsidR="00670BFA" w:rsidRDefault="00670BFA" w:rsidP="00670BFA">
      <w:pPr>
        <w:spacing w:after="0" w:line="360" w:lineRule="auto"/>
        <w:jc w:val="center"/>
        <w:rPr>
          <w:rFonts w:ascii="Times New Roman" w:hAnsi="Times New Roman" w:cs="Times New Roman"/>
          <w:b/>
          <w:sz w:val="24"/>
          <w:szCs w:val="24"/>
        </w:rPr>
      </w:pPr>
      <w:r w:rsidRPr="00670BFA">
        <w:rPr>
          <w:rFonts w:ascii="Times New Roman" w:hAnsi="Times New Roman" w:cs="Times New Roman"/>
          <w:sz w:val="24"/>
          <w:szCs w:val="24"/>
        </w:rPr>
        <w:t>Assistant Professor</w:t>
      </w:r>
    </w:p>
    <w:p w:rsidR="00684457" w:rsidRDefault="00670BFA" w:rsidP="00670BFA">
      <w:pPr>
        <w:spacing w:after="0" w:line="360" w:lineRule="auto"/>
        <w:jc w:val="center"/>
        <w:rPr>
          <w:rFonts w:ascii="Times New Roman" w:hAnsi="Times New Roman" w:cs="Times New Roman"/>
          <w:sz w:val="24"/>
          <w:szCs w:val="24"/>
        </w:rPr>
      </w:pPr>
      <w:r w:rsidRPr="00670BFA">
        <w:rPr>
          <w:rFonts w:ascii="Times New Roman" w:hAnsi="Times New Roman" w:cs="Times New Roman"/>
          <w:sz w:val="24"/>
          <w:szCs w:val="24"/>
        </w:rPr>
        <w:t>School of Business &amp; Economics</w:t>
      </w:r>
    </w:p>
    <w:p w:rsidR="00670BFA" w:rsidRPr="00670BFA" w:rsidRDefault="00670BFA" w:rsidP="00670BFA">
      <w:pPr>
        <w:spacing w:after="0" w:line="360" w:lineRule="auto"/>
        <w:jc w:val="center"/>
        <w:rPr>
          <w:rFonts w:ascii="Times New Roman" w:hAnsi="Times New Roman" w:cs="Times New Roman"/>
          <w:b/>
          <w:sz w:val="24"/>
          <w:szCs w:val="24"/>
        </w:rPr>
      </w:pPr>
      <w:r w:rsidRPr="00670BFA">
        <w:rPr>
          <w:rFonts w:ascii="Times New Roman" w:hAnsi="Times New Roman" w:cs="Times New Roman"/>
          <w:sz w:val="24"/>
          <w:szCs w:val="24"/>
        </w:rPr>
        <w:t>United International University (UIU)</w:t>
      </w:r>
    </w:p>
    <w:p w:rsidR="00670BFA" w:rsidRDefault="00670BFA" w:rsidP="00670BFA">
      <w:pPr>
        <w:spacing w:line="276" w:lineRule="exact"/>
        <w:jc w:val="center"/>
        <w:rPr>
          <w:rFonts w:ascii="Times New Roman" w:eastAsia="Times New Roman" w:hAnsi="Times New Roman"/>
        </w:rPr>
      </w:pPr>
    </w:p>
    <w:p w:rsidR="00684457" w:rsidRDefault="00684457" w:rsidP="00670BFA">
      <w:pPr>
        <w:spacing w:line="276" w:lineRule="exact"/>
        <w:jc w:val="center"/>
        <w:rPr>
          <w:rFonts w:ascii="Times New Roman" w:eastAsia="Times New Roman" w:hAnsi="Times New Roman"/>
        </w:rPr>
      </w:pPr>
    </w:p>
    <w:p w:rsidR="00670BFA" w:rsidRDefault="00670BFA" w:rsidP="00670BFA">
      <w:pPr>
        <w:spacing w:line="276" w:lineRule="auto"/>
        <w:jc w:val="center"/>
        <w:rPr>
          <w:rFonts w:ascii="Times New Roman" w:hAnsi="Times New Roman" w:cs="Times New Roman"/>
          <w:b/>
          <w:sz w:val="24"/>
          <w:szCs w:val="24"/>
          <w:u w:val="single"/>
        </w:rPr>
      </w:pPr>
      <w:r w:rsidRPr="00885EE6">
        <w:rPr>
          <w:rFonts w:ascii="Times New Roman" w:hAnsi="Times New Roman" w:cs="Times New Roman"/>
          <w:b/>
          <w:sz w:val="24"/>
          <w:szCs w:val="24"/>
          <w:u w:val="single"/>
        </w:rPr>
        <w:t>PREPARED BY</w:t>
      </w:r>
    </w:p>
    <w:p w:rsidR="00670BFA" w:rsidRPr="00670BFA" w:rsidRDefault="00670BFA" w:rsidP="00670BFA">
      <w:pPr>
        <w:spacing w:line="276" w:lineRule="auto"/>
        <w:jc w:val="center"/>
        <w:rPr>
          <w:rFonts w:ascii="Times New Roman" w:hAnsi="Times New Roman" w:cs="Times New Roman"/>
          <w:sz w:val="24"/>
          <w:szCs w:val="24"/>
        </w:rPr>
      </w:pPr>
      <w:proofErr w:type="spellStart"/>
      <w:r w:rsidRPr="00670BFA">
        <w:rPr>
          <w:rFonts w:ascii="Times New Roman" w:hAnsi="Times New Roman" w:cs="Times New Roman"/>
          <w:sz w:val="24"/>
          <w:szCs w:val="24"/>
        </w:rPr>
        <w:t>Sajida</w:t>
      </w:r>
      <w:proofErr w:type="spellEnd"/>
      <w:r w:rsidRPr="00670BFA">
        <w:rPr>
          <w:rFonts w:ascii="Times New Roman" w:hAnsi="Times New Roman" w:cs="Times New Roman"/>
          <w:sz w:val="24"/>
          <w:szCs w:val="24"/>
        </w:rPr>
        <w:t xml:space="preserve"> </w:t>
      </w:r>
      <w:proofErr w:type="spellStart"/>
      <w:r w:rsidRPr="00670BFA">
        <w:rPr>
          <w:rFonts w:ascii="Times New Roman" w:hAnsi="Times New Roman" w:cs="Times New Roman"/>
          <w:sz w:val="24"/>
          <w:szCs w:val="24"/>
        </w:rPr>
        <w:t>Afser</w:t>
      </w:r>
      <w:proofErr w:type="spellEnd"/>
      <w:r w:rsidRPr="00670BFA">
        <w:rPr>
          <w:rFonts w:ascii="Times New Roman" w:hAnsi="Times New Roman" w:cs="Times New Roman"/>
          <w:sz w:val="24"/>
          <w:szCs w:val="24"/>
        </w:rPr>
        <w:t xml:space="preserve"> </w:t>
      </w:r>
      <w:proofErr w:type="spellStart"/>
      <w:r w:rsidRPr="00670BFA">
        <w:rPr>
          <w:rFonts w:ascii="Times New Roman" w:hAnsi="Times New Roman" w:cs="Times New Roman"/>
          <w:sz w:val="24"/>
          <w:szCs w:val="24"/>
        </w:rPr>
        <w:t>Songhita</w:t>
      </w:r>
      <w:proofErr w:type="spellEnd"/>
    </w:p>
    <w:p w:rsidR="00670BFA" w:rsidRDefault="00670BFA" w:rsidP="00670BFA">
      <w:pPr>
        <w:spacing w:line="276" w:lineRule="auto"/>
        <w:jc w:val="center"/>
        <w:rPr>
          <w:rFonts w:ascii="Times New Roman" w:hAnsi="Times New Roman" w:cs="Times New Roman"/>
          <w:sz w:val="24"/>
          <w:szCs w:val="24"/>
        </w:rPr>
      </w:pPr>
      <w:r>
        <w:rPr>
          <w:rFonts w:ascii="Times New Roman" w:hAnsi="Times New Roman" w:cs="Times New Roman"/>
          <w:sz w:val="24"/>
          <w:szCs w:val="24"/>
        </w:rPr>
        <w:t>ID: 111 141 433</w:t>
      </w:r>
    </w:p>
    <w:p w:rsidR="00670BFA" w:rsidRPr="005B7B3A" w:rsidRDefault="00670BFA" w:rsidP="00670BFA">
      <w:pPr>
        <w:spacing w:line="276" w:lineRule="auto"/>
        <w:jc w:val="center"/>
        <w:rPr>
          <w:rFonts w:ascii="Times New Roman" w:hAnsi="Times New Roman" w:cs="Times New Roman"/>
          <w:sz w:val="24"/>
          <w:szCs w:val="24"/>
        </w:rPr>
      </w:pPr>
      <w:r>
        <w:rPr>
          <w:rFonts w:ascii="Times New Roman" w:hAnsi="Times New Roman" w:cs="Times New Roman"/>
          <w:sz w:val="24"/>
          <w:szCs w:val="24"/>
        </w:rPr>
        <w:t>Major: Human Resource Management</w:t>
      </w:r>
    </w:p>
    <w:p w:rsidR="00670BFA" w:rsidRPr="00670BFA" w:rsidRDefault="00670BFA" w:rsidP="00670BFA">
      <w:pPr>
        <w:spacing w:line="276" w:lineRule="auto"/>
        <w:jc w:val="center"/>
        <w:rPr>
          <w:rFonts w:ascii="Times New Roman" w:hAnsi="Times New Roman" w:cs="Times New Roman"/>
          <w:sz w:val="24"/>
          <w:szCs w:val="24"/>
        </w:rPr>
      </w:pPr>
      <w:r>
        <w:rPr>
          <w:rFonts w:ascii="Times New Roman" w:hAnsi="Times New Roman" w:cs="Times New Roman"/>
          <w:sz w:val="24"/>
          <w:szCs w:val="24"/>
        </w:rPr>
        <w:t>School of Business &amp; Economics</w:t>
      </w:r>
      <w:r>
        <w:rPr>
          <w:rFonts w:ascii="Times New Roman" w:eastAsia="Times New Roman" w:hAnsi="Times New Roman"/>
          <w:noProof/>
          <w:sz w:val="24"/>
          <w:lang w:val="en-US"/>
        </w:rPr>
        <w:drawing>
          <wp:anchor distT="0" distB="0" distL="114300" distR="114300" simplePos="0" relativeHeight="251660288" behindDoc="1" locked="0" layoutInCell="1" allowOverlap="1" wp14:anchorId="4B0D526A" wp14:editId="591F861F">
            <wp:simplePos x="0" y="0"/>
            <wp:positionH relativeFrom="column">
              <wp:posOffset>2491740</wp:posOffset>
            </wp:positionH>
            <wp:positionV relativeFrom="paragraph">
              <wp:posOffset>711835</wp:posOffset>
            </wp:positionV>
            <wp:extent cx="1205865" cy="11049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205865" cy="1104900"/>
                    </a:xfrm>
                    <a:prstGeom prst="rect">
                      <a:avLst/>
                    </a:prstGeom>
                    <a:noFill/>
                  </pic:spPr>
                </pic:pic>
              </a:graphicData>
            </a:graphic>
            <wp14:sizeRelH relativeFrom="page">
              <wp14:pctWidth>0</wp14:pctWidth>
            </wp14:sizeRelH>
            <wp14:sizeRelV relativeFrom="page">
              <wp14:pctHeight>0</wp14:pctHeight>
            </wp14:sizeRelV>
          </wp:anchor>
        </w:drawing>
      </w:r>
    </w:p>
    <w:p w:rsidR="00670BFA" w:rsidRDefault="00670BFA" w:rsidP="00670BFA">
      <w:pPr>
        <w:spacing w:line="200" w:lineRule="exact"/>
        <w:jc w:val="center"/>
        <w:rPr>
          <w:rFonts w:ascii="Times New Roman" w:eastAsia="Times New Roman" w:hAnsi="Times New Roman"/>
        </w:rPr>
      </w:pPr>
    </w:p>
    <w:p w:rsidR="00670BFA" w:rsidRDefault="00670BFA" w:rsidP="00670BFA">
      <w:pPr>
        <w:spacing w:line="200" w:lineRule="exact"/>
        <w:jc w:val="center"/>
        <w:rPr>
          <w:rFonts w:ascii="Times New Roman" w:eastAsia="Times New Roman" w:hAnsi="Times New Roman"/>
        </w:rPr>
      </w:pPr>
      <w:r>
        <w:rPr>
          <w:rFonts w:ascii="Times New Roman" w:eastAsia="Times New Roman" w:hAnsi="Times New Roman"/>
          <w:noProof/>
          <w:sz w:val="24"/>
          <w:lang w:val="en-US"/>
        </w:rPr>
        <w:drawing>
          <wp:anchor distT="0" distB="0" distL="114300" distR="114300" simplePos="0" relativeHeight="251661312" behindDoc="1" locked="0" layoutInCell="1" allowOverlap="1" wp14:anchorId="2D79E949" wp14:editId="38F76F22">
            <wp:simplePos x="0" y="0"/>
            <wp:positionH relativeFrom="column">
              <wp:posOffset>2476499</wp:posOffset>
            </wp:positionH>
            <wp:positionV relativeFrom="paragraph">
              <wp:posOffset>64135</wp:posOffset>
            </wp:positionV>
            <wp:extent cx="904875" cy="7048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04875" cy="704850"/>
                    </a:xfrm>
                    <a:prstGeom prst="rect">
                      <a:avLst/>
                    </a:prstGeom>
                    <a:noFill/>
                  </pic:spPr>
                </pic:pic>
              </a:graphicData>
            </a:graphic>
            <wp14:sizeRelH relativeFrom="page">
              <wp14:pctWidth>0</wp14:pctWidth>
            </wp14:sizeRelH>
            <wp14:sizeRelV relativeFrom="page">
              <wp14:pctHeight>0</wp14:pctHeight>
            </wp14:sizeRelV>
          </wp:anchor>
        </w:drawing>
      </w:r>
    </w:p>
    <w:p w:rsidR="00670BFA" w:rsidRDefault="00670BFA" w:rsidP="00670BFA">
      <w:pPr>
        <w:spacing w:line="200" w:lineRule="exact"/>
        <w:rPr>
          <w:rFonts w:ascii="Times New Roman" w:eastAsia="Times New Roman" w:hAnsi="Times New Roman"/>
        </w:rPr>
      </w:pPr>
    </w:p>
    <w:p w:rsidR="00670BFA" w:rsidRDefault="00670BFA" w:rsidP="00670BFA">
      <w:pPr>
        <w:spacing w:line="200" w:lineRule="exact"/>
        <w:jc w:val="center"/>
        <w:rPr>
          <w:rFonts w:ascii="Times New Roman" w:eastAsia="Times New Roman" w:hAnsi="Times New Roman"/>
        </w:rPr>
      </w:pPr>
    </w:p>
    <w:p w:rsidR="00670BFA" w:rsidRDefault="00670BFA" w:rsidP="00670BFA">
      <w:pPr>
        <w:spacing w:line="214" w:lineRule="exact"/>
        <w:jc w:val="center"/>
        <w:rPr>
          <w:rFonts w:ascii="Times New Roman" w:eastAsia="Times New Roman" w:hAnsi="Times New Roman"/>
        </w:rPr>
      </w:pPr>
    </w:p>
    <w:p w:rsidR="00670BFA" w:rsidRDefault="00670BFA" w:rsidP="00670BFA">
      <w:pPr>
        <w:spacing w:line="0" w:lineRule="atLeast"/>
        <w:ind w:left="2300"/>
        <w:rPr>
          <w:rFonts w:ascii="Times New Roman" w:eastAsia="Times New Roman" w:hAnsi="Times New Roman"/>
          <w:sz w:val="28"/>
        </w:rPr>
      </w:pPr>
      <w:r>
        <w:rPr>
          <w:rFonts w:ascii="Times New Roman" w:eastAsia="Times New Roman" w:hAnsi="Times New Roman"/>
          <w:sz w:val="28"/>
        </w:rPr>
        <w:t>UNITED INTERNATIONAL UNIVERSITY</w:t>
      </w:r>
    </w:p>
    <w:p w:rsidR="00670BFA" w:rsidRDefault="00670BFA" w:rsidP="00670BFA">
      <w:pPr>
        <w:spacing w:line="20" w:lineRule="exact"/>
        <w:jc w:val="center"/>
        <w:rPr>
          <w:rFonts w:ascii="Times New Roman" w:eastAsia="Times New Roman" w:hAnsi="Times New Roman"/>
        </w:rPr>
      </w:pPr>
      <w:r>
        <w:rPr>
          <w:rFonts w:ascii="Times New Roman" w:eastAsia="Times New Roman" w:hAnsi="Times New Roman"/>
          <w:noProof/>
          <w:sz w:val="28"/>
          <w:lang w:val="en-US"/>
        </w:rPr>
        <w:drawing>
          <wp:anchor distT="0" distB="0" distL="114300" distR="114300" simplePos="0" relativeHeight="251662336" behindDoc="1" locked="0" layoutInCell="1" allowOverlap="1" wp14:anchorId="076F4E7C" wp14:editId="5422AA6F">
            <wp:simplePos x="0" y="0"/>
            <wp:positionH relativeFrom="column">
              <wp:posOffset>-17780</wp:posOffset>
            </wp:positionH>
            <wp:positionV relativeFrom="paragraph">
              <wp:posOffset>45720</wp:posOffset>
            </wp:positionV>
            <wp:extent cx="6226810" cy="6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8"/>
          <w:lang w:val="en-US"/>
        </w:rPr>
        <w:drawing>
          <wp:anchor distT="0" distB="0" distL="114300" distR="114300" simplePos="0" relativeHeight="251663360" behindDoc="1" locked="0" layoutInCell="1" allowOverlap="1" wp14:anchorId="50F157CA" wp14:editId="55C1B6B3">
            <wp:simplePos x="0" y="0"/>
            <wp:positionH relativeFrom="column">
              <wp:posOffset>-17780</wp:posOffset>
            </wp:positionH>
            <wp:positionV relativeFrom="paragraph">
              <wp:posOffset>33655</wp:posOffset>
            </wp:positionV>
            <wp:extent cx="6226810" cy="6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6810" cy="6350"/>
                    </a:xfrm>
                    <a:prstGeom prst="rect">
                      <a:avLst/>
                    </a:prstGeom>
                    <a:noFill/>
                  </pic:spPr>
                </pic:pic>
              </a:graphicData>
            </a:graphic>
            <wp14:sizeRelH relativeFrom="page">
              <wp14:pctWidth>0</wp14:pctWidth>
            </wp14:sizeRelH>
            <wp14:sizeRelV relativeFrom="page">
              <wp14:pctHeight>0</wp14:pctHeight>
            </wp14:sizeRelV>
          </wp:anchor>
        </w:drawing>
      </w:r>
    </w:p>
    <w:p w:rsidR="00670BFA" w:rsidRPr="00A5500C" w:rsidRDefault="00670BFA" w:rsidP="00670BFA">
      <w:pPr>
        <w:jc w:val="center"/>
        <w:rPr>
          <w:rFonts w:ascii="Times New Roman" w:eastAsia="Times New Roman" w:hAnsi="Times New Roman"/>
        </w:rPr>
      </w:pPr>
    </w:p>
    <w:p w:rsidR="0091569D" w:rsidRPr="0091569D" w:rsidRDefault="007255AF" w:rsidP="0091569D">
      <w:pPr>
        <w:spacing w:line="0" w:lineRule="atLeast"/>
        <w:ind w:right="-279"/>
        <w:jc w:val="center"/>
        <w:rPr>
          <w:rFonts w:ascii="Times New Roman" w:eastAsia="Times New Roman" w:hAnsi="Times New Roman"/>
          <w:b/>
          <w:sz w:val="24"/>
          <w:szCs w:val="24"/>
        </w:rPr>
        <w:sectPr w:rsidR="0091569D" w:rsidRPr="0091569D" w:rsidSect="0091569D">
          <w:footerReference w:type="default" r:id="rId11"/>
          <w:pgSz w:w="11906" w:h="16838"/>
          <w:pgMar w:top="1440" w:right="1440" w:bottom="1440" w:left="1440" w:header="708" w:footer="708" w:gutter="0"/>
          <w:cols w:space="708"/>
          <w:titlePg/>
          <w:docGrid w:linePitch="360"/>
        </w:sectPr>
      </w:pPr>
      <w:r>
        <w:rPr>
          <w:rFonts w:ascii="Times New Roman" w:eastAsia="Times New Roman" w:hAnsi="Times New Roman"/>
          <w:b/>
          <w:sz w:val="24"/>
          <w:szCs w:val="24"/>
        </w:rPr>
        <w:t xml:space="preserve">Date of Submission: </w:t>
      </w:r>
      <w:r w:rsidR="00D821DA">
        <w:rPr>
          <w:rFonts w:ascii="Times New Roman" w:eastAsia="Times New Roman" w:hAnsi="Times New Roman"/>
          <w:b/>
          <w:sz w:val="24"/>
          <w:szCs w:val="24"/>
        </w:rPr>
        <w:t>17</w:t>
      </w:r>
      <w:r w:rsidR="0061551B" w:rsidRPr="0061551B">
        <w:rPr>
          <w:rFonts w:ascii="Times New Roman" w:eastAsia="Times New Roman" w:hAnsi="Times New Roman"/>
          <w:b/>
          <w:sz w:val="24"/>
          <w:szCs w:val="24"/>
          <w:vertAlign w:val="superscript"/>
        </w:rPr>
        <w:t>th</w:t>
      </w:r>
      <w:r w:rsidR="0061551B">
        <w:rPr>
          <w:rFonts w:ascii="Times New Roman" w:eastAsia="Times New Roman" w:hAnsi="Times New Roman"/>
          <w:b/>
          <w:sz w:val="24"/>
          <w:szCs w:val="24"/>
        </w:rPr>
        <w:t xml:space="preserve"> </w:t>
      </w:r>
      <w:r w:rsidR="00923B0E">
        <w:rPr>
          <w:rFonts w:ascii="Times New Roman" w:eastAsia="Times New Roman" w:hAnsi="Times New Roman"/>
          <w:b/>
          <w:sz w:val="24"/>
          <w:szCs w:val="24"/>
        </w:rPr>
        <w:t>February</w:t>
      </w:r>
      <w:r w:rsidR="00670BFA" w:rsidRPr="00573F1A">
        <w:rPr>
          <w:rFonts w:ascii="Times New Roman" w:eastAsia="Times New Roman" w:hAnsi="Times New Roman"/>
          <w:b/>
          <w:sz w:val="24"/>
          <w:szCs w:val="24"/>
        </w:rPr>
        <w:t>, 201</w:t>
      </w:r>
      <w:r w:rsidR="00923B0E">
        <w:rPr>
          <w:rFonts w:ascii="Times New Roman" w:eastAsia="Times New Roman" w:hAnsi="Times New Roman"/>
          <w:b/>
          <w:sz w:val="24"/>
          <w:szCs w:val="24"/>
        </w:rPr>
        <w:t>9</w:t>
      </w:r>
    </w:p>
    <w:p w:rsidR="00684457" w:rsidRDefault="00684457" w:rsidP="002E6C7C">
      <w:pPr>
        <w:spacing w:line="360" w:lineRule="auto"/>
        <w:jc w:val="center"/>
        <w:rPr>
          <w:rFonts w:ascii="Times New Roman" w:hAnsi="Times New Roman" w:cs="Times New Roman"/>
          <w:b/>
          <w:sz w:val="28"/>
          <w:szCs w:val="24"/>
          <w:u w:val="single"/>
        </w:rPr>
      </w:pPr>
      <w:r w:rsidRPr="00684457">
        <w:rPr>
          <w:rFonts w:ascii="Times New Roman" w:hAnsi="Times New Roman" w:cs="Times New Roman"/>
          <w:b/>
          <w:sz w:val="28"/>
          <w:szCs w:val="24"/>
          <w:u w:val="single"/>
        </w:rPr>
        <w:lastRenderedPageBreak/>
        <w:t>LETTER OF TRANSMITTAL</w:t>
      </w:r>
    </w:p>
    <w:p w:rsidR="00E37F89" w:rsidRPr="00684457" w:rsidRDefault="00E37F89" w:rsidP="00684457">
      <w:pPr>
        <w:spacing w:line="360" w:lineRule="auto"/>
        <w:jc w:val="center"/>
        <w:rPr>
          <w:rFonts w:ascii="Times New Roman" w:hAnsi="Times New Roman" w:cs="Times New Roman"/>
          <w:b/>
          <w:sz w:val="28"/>
          <w:szCs w:val="24"/>
          <w:u w:val="single"/>
        </w:rPr>
      </w:pPr>
    </w:p>
    <w:p w:rsidR="00684457" w:rsidRPr="00AD6DE4" w:rsidRDefault="00D821DA" w:rsidP="0068445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17</w:t>
      </w:r>
      <w:bookmarkStart w:id="0" w:name="_GoBack"/>
      <w:bookmarkEnd w:id="0"/>
      <w:r w:rsidR="0061551B" w:rsidRPr="0061551B">
        <w:rPr>
          <w:rFonts w:ascii="Times New Roman" w:hAnsi="Times New Roman" w:cs="Times New Roman"/>
          <w:b/>
          <w:bCs/>
          <w:sz w:val="24"/>
          <w:szCs w:val="24"/>
          <w:vertAlign w:val="superscript"/>
        </w:rPr>
        <w:t>th</w:t>
      </w:r>
      <w:r w:rsidR="0061551B">
        <w:rPr>
          <w:rFonts w:ascii="Times New Roman" w:hAnsi="Times New Roman" w:cs="Times New Roman"/>
          <w:b/>
          <w:bCs/>
          <w:sz w:val="24"/>
          <w:szCs w:val="24"/>
        </w:rPr>
        <w:t xml:space="preserve"> </w:t>
      </w:r>
      <w:r w:rsidR="00923B0E">
        <w:rPr>
          <w:rFonts w:ascii="Times New Roman" w:hAnsi="Times New Roman" w:cs="Times New Roman"/>
          <w:b/>
          <w:bCs/>
          <w:sz w:val="24"/>
          <w:szCs w:val="24"/>
        </w:rPr>
        <w:t>February, 2019</w:t>
      </w:r>
    </w:p>
    <w:p w:rsidR="00684457" w:rsidRPr="00AD6DE4" w:rsidRDefault="00684457" w:rsidP="00684457">
      <w:pPr>
        <w:autoSpaceDE w:val="0"/>
        <w:autoSpaceDN w:val="0"/>
        <w:adjustRightInd w:val="0"/>
        <w:spacing w:after="0" w:line="240" w:lineRule="auto"/>
        <w:rPr>
          <w:rFonts w:ascii="Times New Roman" w:hAnsi="Times New Roman" w:cs="Times New Roman"/>
          <w:sz w:val="24"/>
          <w:szCs w:val="24"/>
        </w:rPr>
      </w:pPr>
    </w:p>
    <w:p w:rsidR="00684457" w:rsidRPr="00AD6DE4" w:rsidRDefault="00684457" w:rsidP="00684457">
      <w:pPr>
        <w:autoSpaceDE w:val="0"/>
        <w:autoSpaceDN w:val="0"/>
        <w:adjustRightInd w:val="0"/>
        <w:spacing w:after="0" w:line="240" w:lineRule="auto"/>
        <w:rPr>
          <w:rFonts w:ascii="Times New Roman" w:hAnsi="Times New Roman" w:cs="Times New Roman"/>
          <w:sz w:val="24"/>
          <w:szCs w:val="24"/>
        </w:rPr>
      </w:pPr>
    </w:p>
    <w:p w:rsidR="00684457" w:rsidRDefault="00684457" w:rsidP="00684457">
      <w:pPr>
        <w:autoSpaceDE w:val="0"/>
        <w:autoSpaceDN w:val="0"/>
        <w:adjustRightInd w:val="0"/>
        <w:spacing w:after="0" w:line="360" w:lineRule="auto"/>
        <w:rPr>
          <w:rFonts w:ascii="Times New Roman" w:hAnsi="Times New Roman" w:cs="Times New Roman"/>
          <w:sz w:val="24"/>
          <w:szCs w:val="24"/>
        </w:rPr>
      </w:pPr>
      <w:r w:rsidRPr="001A504B">
        <w:rPr>
          <w:rFonts w:ascii="Times New Roman" w:hAnsi="Times New Roman" w:cs="Times New Roman"/>
          <w:sz w:val="24"/>
          <w:szCs w:val="24"/>
        </w:rPr>
        <w:t>To</w:t>
      </w:r>
    </w:p>
    <w:p w:rsidR="00684457" w:rsidRDefault="00684457" w:rsidP="00684457">
      <w:pPr>
        <w:autoSpaceDE w:val="0"/>
        <w:autoSpaceDN w:val="0"/>
        <w:adjustRightInd w:val="0"/>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Farhana</w:t>
      </w:r>
      <w:proofErr w:type="spellEnd"/>
      <w:r>
        <w:rPr>
          <w:rFonts w:ascii="Times New Roman" w:hAnsi="Times New Roman" w:cs="Times New Roman"/>
          <w:sz w:val="24"/>
          <w:szCs w:val="24"/>
        </w:rPr>
        <w:t xml:space="preserve"> Rashid</w:t>
      </w:r>
    </w:p>
    <w:p w:rsidR="00684457" w:rsidRDefault="00684457" w:rsidP="00684457">
      <w:pPr>
        <w:autoSpaceDE w:val="0"/>
        <w:autoSpaceDN w:val="0"/>
        <w:adjustRightInd w:val="0"/>
        <w:spacing w:after="0" w:line="360" w:lineRule="auto"/>
        <w:rPr>
          <w:rFonts w:ascii="Times New Roman" w:hAnsi="Times New Roman" w:cs="Times New Roman"/>
          <w:sz w:val="24"/>
          <w:szCs w:val="24"/>
        </w:rPr>
      </w:pPr>
      <w:r w:rsidRPr="001A504B">
        <w:rPr>
          <w:rFonts w:ascii="Times New Roman" w:hAnsi="Times New Roman" w:cs="Times New Roman"/>
          <w:sz w:val="24"/>
          <w:szCs w:val="24"/>
        </w:rPr>
        <w:t>Assistant Professor</w:t>
      </w:r>
    </w:p>
    <w:p w:rsidR="00684457" w:rsidRPr="001A504B" w:rsidRDefault="00684457" w:rsidP="00684457">
      <w:pPr>
        <w:autoSpaceDE w:val="0"/>
        <w:autoSpaceDN w:val="0"/>
        <w:adjustRightInd w:val="0"/>
        <w:spacing w:after="0" w:line="360" w:lineRule="auto"/>
        <w:rPr>
          <w:rFonts w:ascii="Times New Roman" w:hAnsi="Times New Roman" w:cs="Times New Roman"/>
          <w:sz w:val="24"/>
          <w:szCs w:val="24"/>
        </w:rPr>
      </w:pPr>
      <w:r w:rsidRPr="001A504B">
        <w:rPr>
          <w:rFonts w:ascii="Times New Roman" w:hAnsi="Times New Roman" w:cs="Times New Roman"/>
          <w:sz w:val="24"/>
          <w:szCs w:val="24"/>
        </w:rPr>
        <w:t>School of Business and Economics</w:t>
      </w:r>
    </w:p>
    <w:p w:rsidR="00684457" w:rsidRPr="001A504B" w:rsidRDefault="00684457" w:rsidP="00684457">
      <w:pPr>
        <w:spacing w:after="0" w:line="240" w:lineRule="auto"/>
        <w:rPr>
          <w:rFonts w:ascii="Times New Roman" w:hAnsi="Times New Roman" w:cs="Times New Roman"/>
          <w:sz w:val="24"/>
          <w:szCs w:val="24"/>
        </w:rPr>
      </w:pPr>
      <w:r w:rsidRPr="001A504B">
        <w:rPr>
          <w:rFonts w:ascii="Times New Roman" w:hAnsi="Times New Roman" w:cs="Times New Roman"/>
          <w:sz w:val="24"/>
          <w:szCs w:val="24"/>
        </w:rPr>
        <w:t>United International University</w:t>
      </w:r>
    </w:p>
    <w:p w:rsidR="00684457" w:rsidRPr="00AD6DE4" w:rsidRDefault="00684457" w:rsidP="00684457">
      <w:pPr>
        <w:autoSpaceDE w:val="0"/>
        <w:autoSpaceDN w:val="0"/>
        <w:adjustRightInd w:val="0"/>
        <w:spacing w:after="0" w:line="360" w:lineRule="auto"/>
        <w:rPr>
          <w:rFonts w:ascii="Times New Roman" w:hAnsi="Times New Roman" w:cs="Times New Roman"/>
          <w:sz w:val="24"/>
          <w:szCs w:val="24"/>
        </w:rPr>
      </w:pPr>
    </w:p>
    <w:p w:rsidR="00684457" w:rsidRPr="00670BFA" w:rsidRDefault="00684457" w:rsidP="00684457">
      <w:pPr>
        <w:spacing w:line="360" w:lineRule="auto"/>
        <w:rPr>
          <w:rFonts w:ascii="Times New Roman" w:hAnsi="Times New Roman" w:cs="Times New Roman"/>
          <w:b/>
          <w:sz w:val="32"/>
          <w:szCs w:val="32"/>
        </w:rPr>
      </w:pPr>
      <w:r w:rsidRPr="00AD6DE4">
        <w:rPr>
          <w:rFonts w:ascii="Times New Roman" w:hAnsi="Times New Roman" w:cs="Times New Roman"/>
          <w:sz w:val="24"/>
          <w:szCs w:val="24"/>
        </w:rPr>
        <w:t xml:space="preserve">Sub: </w:t>
      </w:r>
      <w:r>
        <w:rPr>
          <w:rFonts w:ascii="Times New Roman" w:hAnsi="Times New Roman" w:cs="Times New Roman"/>
          <w:b/>
          <w:bCs/>
          <w:sz w:val="24"/>
          <w:szCs w:val="24"/>
        </w:rPr>
        <w:t xml:space="preserve">Submission of project report on </w:t>
      </w:r>
      <w:proofErr w:type="spellStart"/>
      <w:r w:rsidR="001973EC">
        <w:rPr>
          <w:rFonts w:ascii="Times New Roman" w:hAnsi="Times New Roman" w:cs="Times New Roman"/>
          <w:b/>
          <w:sz w:val="24"/>
          <w:szCs w:val="24"/>
        </w:rPr>
        <w:t>H</w:t>
      </w:r>
      <w:r w:rsidRPr="00684457">
        <w:rPr>
          <w:rFonts w:ascii="Times New Roman" w:hAnsi="Times New Roman" w:cs="Times New Roman"/>
          <w:b/>
          <w:sz w:val="24"/>
          <w:szCs w:val="24"/>
        </w:rPr>
        <w:t>r</w:t>
      </w:r>
      <w:proofErr w:type="spellEnd"/>
      <w:r w:rsidRPr="00684457">
        <w:rPr>
          <w:rFonts w:ascii="Times New Roman" w:hAnsi="Times New Roman" w:cs="Times New Roman"/>
          <w:b/>
          <w:sz w:val="24"/>
          <w:szCs w:val="24"/>
        </w:rPr>
        <w:t xml:space="preserve"> practices in city bank limited</w:t>
      </w:r>
    </w:p>
    <w:p w:rsidR="00684457" w:rsidRPr="00AD6DE4" w:rsidRDefault="00684457" w:rsidP="00684457">
      <w:pPr>
        <w:autoSpaceDE w:val="0"/>
        <w:autoSpaceDN w:val="0"/>
        <w:adjustRightInd w:val="0"/>
        <w:spacing w:after="0" w:line="360" w:lineRule="auto"/>
        <w:rPr>
          <w:rFonts w:ascii="Times New Roman" w:hAnsi="Times New Roman" w:cs="Times New Roman"/>
          <w:sz w:val="24"/>
          <w:szCs w:val="24"/>
        </w:rPr>
      </w:pPr>
    </w:p>
    <w:p w:rsidR="00684457" w:rsidRPr="00AD6DE4" w:rsidRDefault="00684457" w:rsidP="00CB09D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Dear Madam</w:t>
      </w:r>
      <w:r w:rsidRPr="00AD6DE4">
        <w:rPr>
          <w:rFonts w:ascii="Times New Roman" w:hAnsi="Times New Roman" w:cs="Times New Roman"/>
          <w:sz w:val="24"/>
          <w:szCs w:val="24"/>
        </w:rPr>
        <w:t>,</w:t>
      </w:r>
    </w:p>
    <w:p w:rsidR="00684457" w:rsidRPr="00AD6DE4" w:rsidRDefault="00684457" w:rsidP="00CB09D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Here is my project</w:t>
      </w:r>
      <w:r w:rsidRPr="00AD6DE4">
        <w:rPr>
          <w:rFonts w:ascii="Times New Roman" w:hAnsi="Times New Roman" w:cs="Times New Roman"/>
          <w:sz w:val="24"/>
          <w:szCs w:val="24"/>
        </w:rPr>
        <w:t xml:space="preserve"> report on </w:t>
      </w:r>
      <w:r w:rsidRPr="001973EC">
        <w:rPr>
          <w:rFonts w:ascii="Times New Roman" w:hAnsi="Times New Roman" w:cs="Times New Roman"/>
          <w:bCs/>
          <w:iCs/>
          <w:sz w:val="24"/>
          <w:szCs w:val="24"/>
        </w:rPr>
        <w:t>“City Bank Ltd”.</w:t>
      </w:r>
      <w:r w:rsidRPr="00AD6DE4">
        <w:rPr>
          <w:rFonts w:ascii="Times New Roman" w:hAnsi="Times New Roman" w:cs="Times New Roman"/>
          <w:b/>
          <w:bCs/>
          <w:iCs/>
          <w:sz w:val="24"/>
          <w:szCs w:val="24"/>
        </w:rPr>
        <w:t xml:space="preserve"> </w:t>
      </w:r>
      <w:r w:rsidRPr="00AD6DE4">
        <w:rPr>
          <w:rFonts w:ascii="Times New Roman" w:hAnsi="Times New Roman" w:cs="Times New Roman"/>
          <w:sz w:val="24"/>
          <w:szCs w:val="24"/>
        </w:rPr>
        <w:t>I am submitting this</w:t>
      </w:r>
      <w:r>
        <w:rPr>
          <w:rFonts w:ascii="Times New Roman" w:hAnsi="Times New Roman" w:cs="Times New Roman"/>
          <w:sz w:val="24"/>
          <w:szCs w:val="24"/>
        </w:rPr>
        <w:t xml:space="preserve"> </w:t>
      </w:r>
      <w:r w:rsidRPr="00AD6DE4">
        <w:rPr>
          <w:rFonts w:ascii="Times New Roman" w:hAnsi="Times New Roman" w:cs="Times New Roman"/>
          <w:sz w:val="24"/>
          <w:szCs w:val="24"/>
        </w:rPr>
        <w:t>report as</w:t>
      </w:r>
      <w:r>
        <w:rPr>
          <w:rFonts w:ascii="Times New Roman" w:hAnsi="Times New Roman" w:cs="Times New Roman"/>
          <w:sz w:val="24"/>
          <w:szCs w:val="24"/>
        </w:rPr>
        <w:t xml:space="preserve"> the part of project</w:t>
      </w:r>
      <w:r w:rsidRPr="00AD6DE4">
        <w:rPr>
          <w:rFonts w:ascii="Times New Roman" w:hAnsi="Times New Roman" w:cs="Times New Roman"/>
          <w:sz w:val="24"/>
          <w:szCs w:val="24"/>
        </w:rPr>
        <w:t xml:space="preserve"> in </w:t>
      </w:r>
      <w:r>
        <w:rPr>
          <w:rFonts w:ascii="Times New Roman" w:hAnsi="Times New Roman" w:cs="Times New Roman"/>
          <w:iCs/>
          <w:sz w:val="24"/>
          <w:szCs w:val="24"/>
        </w:rPr>
        <w:t xml:space="preserve">City Bank Ltd. </w:t>
      </w:r>
      <w:r w:rsidRPr="00AD6DE4">
        <w:rPr>
          <w:rFonts w:ascii="Times New Roman" w:hAnsi="Times New Roman" w:cs="Times New Roman"/>
          <w:sz w:val="24"/>
          <w:szCs w:val="24"/>
        </w:rPr>
        <w:t>While preparing this report, I tried my level best to fo</w:t>
      </w:r>
      <w:r w:rsidR="00E37F89">
        <w:rPr>
          <w:rFonts w:ascii="Times New Roman" w:hAnsi="Times New Roman" w:cs="Times New Roman"/>
          <w:sz w:val="24"/>
          <w:szCs w:val="24"/>
        </w:rPr>
        <w:t xml:space="preserve">llow your guidelines and </w:t>
      </w:r>
      <w:r w:rsidRPr="00AD6DE4">
        <w:rPr>
          <w:rFonts w:ascii="Times New Roman" w:hAnsi="Times New Roman" w:cs="Times New Roman"/>
          <w:sz w:val="24"/>
          <w:szCs w:val="24"/>
        </w:rPr>
        <w:t>I have tried my level best to include almost everything what I have learned during</w:t>
      </w:r>
      <w:r w:rsidR="00D4407E">
        <w:rPr>
          <w:rFonts w:ascii="Times New Roman" w:hAnsi="Times New Roman" w:cs="Times New Roman"/>
          <w:sz w:val="24"/>
          <w:szCs w:val="24"/>
        </w:rPr>
        <w:t xml:space="preserve"> project</w:t>
      </w:r>
      <w:r w:rsidRPr="00AD6DE4">
        <w:rPr>
          <w:rFonts w:ascii="Times New Roman" w:hAnsi="Times New Roman" w:cs="Times New Roman"/>
          <w:sz w:val="24"/>
          <w:szCs w:val="24"/>
        </w:rPr>
        <w:t xml:space="preserve">. I shall be highly encouraged and obliged if you would be kind enough to receive this report. </w:t>
      </w:r>
      <w:r w:rsidRPr="00AD6DE4">
        <w:rPr>
          <w:rFonts w:ascii="Times New Roman" w:hAnsi="Times New Roman" w:cs="Times New Roman"/>
          <w:sz w:val="23"/>
          <w:szCs w:val="23"/>
        </w:rPr>
        <w:t>If you have any further query concerning any additional information I would be very pleased to let you know.</w:t>
      </w:r>
    </w:p>
    <w:p w:rsidR="00684457" w:rsidRPr="00AD6DE4" w:rsidRDefault="00684457" w:rsidP="00684457">
      <w:pPr>
        <w:autoSpaceDE w:val="0"/>
        <w:autoSpaceDN w:val="0"/>
        <w:adjustRightInd w:val="0"/>
        <w:spacing w:after="0" w:line="360" w:lineRule="auto"/>
        <w:rPr>
          <w:rFonts w:ascii="Times New Roman" w:hAnsi="Times New Roman" w:cs="Times New Roman"/>
          <w:sz w:val="24"/>
          <w:szCs w:val="24"/>
        </w:rPr>
      </w:pPr>
    </w:p>
    <w:p w:rsidR="00684457" w:rsidRPr="00AD6DE4" w:rsidRDefault="00684457" w:rsidP="00684457">
      <w:pPr>
        <w:autoSpaceDE w:val="0"/>
        <w:autoSpaceDN w:val="0"/>
        <w:adjustRightInd w:val="0"/>
        <w:spacing w:after="0" w:line="360" w:lineRule="auto"/>
        <w:rPr>
          <w:rFonts w:ascii="Times New Roman" w:hAnsi="Times New Roman" w:cs="Times New Roman"/>
          <w:sz w:val="24"/>
          <w:szCs w:val="24"/>
        </w:rPr>
      </w:pPr>
      <w:r w:rsidRPr="00AD6DE4">
        <w:rPr>
          <w:rFonts w:ascii="Times New Roman" w:hAnsi="Times New Roman" w:cs="Times New Roman"/>
          <w:sz w:val="24"/>
          <w:szCs w:val="24"/>
        </w:rPr>
        <w:t>Thanking you.</w:t>
      </w:r>
    </w:p>
    <w:p w:rsidR="00684457" w:rsidRPr="00AD6DE4" w:rsidRDefault="00684457" w:rsidP="00684457">
      <w:pPr>
        <w:autoSpaceDE w:val="0"/>
        <w:autoSpaceDN w:val="0"/>
        <w:adjustRightInd w:val="0"/>
        <w:spacing w:after="0" w:line="360" w:lineRule="auto"/>
        <w:rPr>
          <w:rFonts w:ascii="Times New Roman" w:hAnsi="Times New Roman" w:cs="Times New Roman"/>
          <w:sz w:val="24"/>
          <w:szCs w:val="24"/>
        </w:rPr>
      </w:pPr>
      <w:r w:rsidRPr="00AD6DE4">
        <w:rPr>
          <w:rFonts w:ascii="Times New Roman" w:hAnsi="Times New Roman" w:cs="Times New Roman"/>
          <w:sz w:val="24"/>
          <w:szCs w:val="24"/>
        </w:rPr>
        <w:t>Sincerely yours,</w:t>
      </w:r>
    </w:p>
    <w:p w:rsidR="00684457" w:rsidRPr="00AD6DE4" w:rsidRDefault="00684457" w:rsidP="0091569D">
      <w:pPr>
        <w:tabs>
          <w:tab w:val="left" w:pos="7410"/>
        </w:tabs>
        <w:autoSpaceDE w:val="0"/>
        <w:autoSpaceDN w:val="0"/>
        <w:adjustRightInd w:val="0"/>
        <w:spacing w:after="0" w:line="360" w:lineRule="auto"/>
        <w:rPr>
          <w:rFonts w:ascii="Times New Roman" w:hAnsi="Times New Roman" w:cs="Times New Roman"/>
          <w:sz w:val="24"/>
          <w:szCs w:val="24"/>
        </w:rPr>
      </w:pPr>
      <w:r w:rsidRPr="00AD6DE4">
        <w:rPr>
          <w:rFonts w:ascii="Times New Roman" w:hAnsi="Times New Roman" w:cs="Times New Roman"/>
          <w:sz w:val="24"/>
          <w:szCs w:val="24"/>
        </w:rPr>
        <w:t>_____________</w:t>
      </w:r>
      <w:r w:rsidR="0091569D">
        <w:rPr>
          <w:rFonts w:ascii="Times New Roman" w:hAnsi="Times New Roman" w:cs="Times New Roman"/>
          <w:sz w:val="24"/>
          <w:szCs w:val="24"/>
        </w:rPr>
        <w:tab/>
      </w:r>
    </w:p>
    <w:p w:rsidR="00D4407E" w:rsidRDefault="00CB09D6" w:rsidP="00D4407E">
      <w:pPr>
        <w:autoSpaceDE w:val="0"/>
        <w:autoSpaceDN w:val="0"/>
        <w:adjustRightInd w:val="0"/>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Sajida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Afser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Songhita</w:t>
      </w:r>
      <w:proofErr w:type="spellEnd"/>
    </w:p>
    <w:p w:rsidR="00D4407E" w:rsidRDefault="00D4407E" w:rsidP="00D4407E">
      <w:pPr>
        <w:autoSpaceDE w:val="0"/>
        <w:autoSpaceDN w:val="0"/>
        <w:adjustRightInd w:val="0"/>
        <w:spacing w:after="0" w:line="360" w:lineRule="auto"/>
        <w:rPr>
          <w:rFonts w:ascii="Times New Roman" w:hAnsi="Times New Roman" w:cs="Times New Roman"/>
          <w:sz w:val="24"/>
          <w:szCs w:val="24"/>
        </w:rPr>
      </w:pPr>
      <w:r w:rsidRPr="00D4407E">
        <w:rPr>
          <w:rFonts w:ascii="Times New Roman" w:hAnsi="Times New Roman" w:cs="Times New Roman"/>
          <w:sz w:val="24"/>
          <w:szCs w:val="24"/>
        </w:rPr>
        <w:t>ID-111-141-33</w:t>
      </w:r>
    </w:p>
    <w:p w:rsidR="00D4407E" w:rsidRDefault="00684457" w:rsidP="00D4407E">
      <w:pPr>
        <w:autoSpaceDE w:val="0"/>
        <w:autoSpaceDN w:val="0"/>
        <w:adjustRightInd w:val="0"/>
        <w:spacing w:after="0" w:line="360" w:lineRule="auto"/>
        <w:rPr>
          <w:rFonts w:ascii="Times New Roman" w:hAnsi="Times New Roman" w:cs="Times New Roman"/>
          <w:sz w:val="24"/>
          <w:szCs w:val="24"/>
        </w:rPr>
      </w:pPr>
      <w:r w:rsidRPr="00D4407E">
        <w:rPr>
          <w:rFonts w:ascii="Times New Roman" w:hAnsi="Times New Roman" w:cs="Times New Roman"/>
          <w:sz w:val="24"/>
          <w:szCs w:val="24"/>
        </w:rPr>
        <w:t>BBA Program, School of Business and Economics</w:t>
      </w:r>
    </w:p>
    <w:p w:rsidR="00684457" w:rsidRPr="00D4407E" w:rsidRDefault="00684457" w:rsidP="00D4407E">
      <w:pPr>
        <w:autoSpaceDE w:val="0"/>
        <w:autoSpaceDN w:val="0"/>
        <w:adjustRightInd w:val="0"/>
        <w:spacing w:after="0" w:line="360" w:lineRule="auto"/>
        <w:rPr>
          <w:rFonts w:ascii="Times New Roman" w:hAnsi="Times New Roman" w:cs="Times New Roman"/>
          <w:sz w:val="24"/>
          <w:szCs w:val="24"/>
        </w:rPr>
      </w:pPr>
      <w:r w:rsidRPr="00D4407E">
        <w:rPr>
          <w:rFonts w:ascii="Times New Roman" w:hAnsi="Times New Roman" w:cs="Times New Roman"/>
          <w:sz w:val="24"/>
          <w:szCs w:val="24"/>
        </w:rPr>
        <w:t>United International University</w:t>
      </w:r>
    </w:p>
    <w:p w:rsidR="00684457" w:rsidRDefault="00684457" w:rsidP="00684457">
      <w:pPr>
        <w:spacing w:line="360" w:lineRule="auto"/>
        <w:jc w:val="center"/>
        <w:rPr>
          <w:rFonts w:asciiTheme="majorHAnsi" w:hAnsiTheme="majorHAnsi" w:cs="Times New Roman"/>
          <w:b/>
          <w:sz w:val="32"/>
          <w:szCs w:val="24"/>
        </w:rPr>
      </w:pPr>
    </w:p>
    <w:p w:rsidR="00684457" w:rsidRDefault="00684457" w:rsidP="00684457">
      <w:pPr>
        <w:spacing w:line="360" w:lineRule="auto"/>
        <w:rPr>
          <w:rFonts w:asciiTheme="majorHAnsi" w:hAnsiTheme="majorHAnsi" w:cs="Times New Roman"/>
          <w:b/>
          <w:sz w:val="32"/>
          <w:szCs w:val="24"/>
        </w:rPr>
      </w:pPr>
    </w:p>
    <w:p w:rsidR="00E37F89" w:rsidRDefault="00E37F89" w:rsidP="00E37F89">
      <w:pPr>
        <w:spacing w:line="360" w:lineRule="auto"/>
        <w:rPr>
          <w:rFonts w:ascii="Times New Roman" w:hAnsi="Times New Roman" w:cs="Times New Roman"/>
          <w:b/>
          <w:sz w:val="28"/>
          <w:szCs w:val="28"/>
          <w:u w:val="single"/>
        </w:rPr>
      </w:pPr>
    </w:p>
    <w:p w:rsidR="00684457" w:rsidRDefault="00684457" w:rsidP="00E37F89">
      <w:pPr>
        <w:spacing w:line="360" w:lineRule="auto"/>
        <w:jc w:val="center"/>
        <w:rPr>
          <w:rFonts w:ascii="Times New Roman" w:hAnsi="Times New Roman" w:cs="Times New Roman"/>
          <w:b/>
          <w:sz w:val="28"/>
          <w:szCs w:val="28"/>
          <w:u w:val="single"/>
        </w:rPr>
      </w:pPr>
      <w:r w:rsidRPr="00CB09D6">
        <w:rPr>
          <w:rFonts w:ascii="Times New Roman" w:hAnsi="Times New Roman" w:cs="Times New Roman"/>
          <w:b/>
          <w:sz w:val="28"/>
          <w:szCs w:val="28"/>
          <w:u w:val="single"/>
        </w:rPr>
        <w:lastRenderedPageBreak/>
        <w:t>ACKNOWLEDGEMENT</w:t>
      </w:r>
    </w:p>
    <w:p w:rsidR="00E37F89" w:rsidRDefault="00E37F89" w:rsidP="00E37F89">
      <w:pPr>
        <w:spacing w:line="360" w:lineRule="auto"/>
        <w:jc w:val="center"/>
        <w:rPr>
          <w:rFonts w:ascii="Times New Roman" w:hAnsi="Times New Roman" w:cs="Times New Roman"/>
          <w:b/>
          <w:sz w:val="28"/>
          <w:szCs w:val="28"/>
          <w:u w:val="single"/>
        </w:rPr>
      </w:pPr>
    </w:p>
    <w:p w:rsidR="00E37F89" w:rsidRDefault="00E37F89" w:rsidP="00E37F89">
      <w:pPr>
        <w:spacing w:line="360" w:lineRule="auto"/>
        <w:ind w:right="20"/>
        <w:jc w:val="both"/>
        <w:rPr>
          <w:rFonts w:ascii="Times New Roman" w:eastAsia="Times New Roman" w:hAnsi="Times New Roman"/>
          <w:sz w:val="24"/>
        </w:rPr>
      </w:pPr>
      <w:r>
        <w:rPr>
          <w:rFonts w:ascii="Times New Roman" w:eastAsia="Times New Roman" w:hAnsi="Times New Roman"/>
          <w:sz w:val="24"/>
        </w:rPr>
        <w:t>This project report is a procurement of many people’s effort. But at the opening, I would like to sustain my sincere appreciation to Allah for giving me the patience &amp; the capacity to finish the task within the duration time.</w:t>
      </w: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both"/>
        <w:rPr>
          <w:rFonts w:ascii="Times New Roman" w:eastAsia="Times New Roman" w:hAnsi="Times New Roman"/>
          <w:sz w:val="24"/>
        </w:rPr>
      </w:pPr>
      <w:r>
        <w:rPr>
          <w:rFonts w:ascii="Times New Roman" w:eastAsia="Times New Roman" w:hAnsi="Times New Roman"/>
          <w:sz w:val="24"/>
        </w:rPr>
        <w:t>I would also like to express my gratefulness from the core of my heart to my Mentor</w:t>
      </w:r>
      <w:r>
        <w:rPr>
          <w:rFonts w:ascii="Times New Roman" w:hAnsi="Times New Roman" w:cs="Times New Roman"/>
          <w:sz w:val="24"/>
          <w:szCs w:val="24"/>
        </w:rPr>
        <w:t xml:space="preserve"> FARHANA RASHID</w:t>
      </w:r>
      <w:r>
        <w:rPr>
          <w:rFonts w:ascii="Times New Roman" w:eastAsia="Times New Roman" w:hAnsi="Times New Roman"/>
          <w:sz w:val="24"/>
        </w:rPr>
        <w:t>, Assistant Professor of School of Business &amp; Economics at United International University, for providing me suggestions and giving me guidelines to prepare my project report. His expensive suggestions &amp; guidelines helped me a lot to prepare the report in a well-organized scheme.</w:t>
      </w: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both"/>
        <w:rPr>
          <w:rFonts w:ascii="Times New Roman" w:eastAsia="Times New Roman" w:hAnsi="Times New Roman"/>
          <w:sz w:val="24"/>
        </w:rPr>
      </w:pPr>
      <w:r>
        <w:rPr>
          <w:rFonts w:ascii="Times New Roman" w:eastAsia="Times New Roman" w:hAnsi="Times New Roman"/>
          <w:sz w:val="24"/>
        </w:rPr>
        <w:t>Finally, I like to say that I have tried and soul to prepare this report accurately. However, there could be some errors and silly mistakes due to my tendency and time constraint. In this regard, I look for your kind consideration, and I am in the process of learning.</w:t>
      </w: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both"/>
        <w:rPr>
          <w:rFonts w:ascii="Times New Roman" w:eastAsia="Times New Roman" w:hAnsi="Times New Roman"/>
          <w:sz w:val="24"/>
        </w:rPr>
      </w:pPr>
    </w:p>
    <w:p w:rsidR="00E37F89" w:rsidRDefault="00E37F89" w:rsidP="00E37F89">
      <w:pPr>
        <w:spacing w:line="360" w:lineRule="auto"/>
        <w:ind w:right="20"/>
        <w:jc w:val="center"/>
        <w:rPr>
          <w:rFonts w:ascii="Times New Roman" w:hAnsi="Times New Roman" w:cs="Times New Roman"/>
          <w:b/>
          <w:sz w:val="28"/>
          <w:szCs w:val="28"/>
          <w:u w:val="single"/>
        </w:rPr>
      </w:pPr>
      <w:r w:rsidRPr="00A41CF8">
        <w:rPr>
          <w:rFonts w:ascii="Times New Roman" w:hAnsi="Times New Roman" w:cs="Times New Roman"/>
          <w:b/>
          <w:sz w:val="28"/>
          <w:szCs w:val="28"/>
          <w:u w:val="single"/>
        </w:rPr>
        <w:lastRenderedPageBreak/>
        <w:t>TABLE OF CONTENTS</w:t>
      </w:r>
    </w:p>
    <w:p w:rsidR="00E37F89" w:rsidRDefault="00E37F89" w:rsidP="00E37F89">
      <w:pPr>
        <w:spacing w:line="360" w:lineRule="auto"/>
        <w:ind w:right="20"/>
        <w:jc w:val="center"/>
        <w:rPr>
          <w:rFonts w:ascii="Times New Roman" w:hAnsi="Times New Roman" w:cs="Times New Roman"/>
          <w:b/>
          <w:sz w:val="28"/>
          <w:szCs w:val="28"/>
          <w:u w:val="single"/>
        </w:rPr>
      </w:pPr>
    </w:p>
    <w:tbl>
      <w:tblPr>
        <w:tblStyle w:val="TableGrid"/>
        <w:tblW w:w="0" w:type="auto"/>
        <w:tblLook w:val="04A0" w:firstRow="1" w:lastRow="0" w:firstColumn="1" w:lastColumn="0" w:noHBand="0" w:noVBand="1"/>
      </w:tblPr>
      <w:tblGrid>
        <w:gridCol w:w="6799"/>
        <w:gridCol w:w="2127"/>
      </w:tblGrid>
      <w:tr w:rsidR="00AF2CDB" w:rsidRPr="005347D7" w:rsidTr="00A0449B">
        <w:trPr>
          <w:trHeight w:val="547"/>
        </w:trPr>
        <w:tc>
          <w:tcPr>
            <w:tcW w:w="6799" w:type="dxa"/>
          </w:tcPr>
          <w:p w:rsidR="00AF2CDB" w:rsidRPr="005347D7" w:rsidRDefault="00A0449B" w:rsidP="00A0449B">
            <w:pPr>
              <w:jc w:val="center"/>
              <w:rPr>
                <w:b/>
                <w:sz w:val="28"/>
                <w:szCs w:val="28"/>
              </w:rPr>
            </w:pPr>
            <w:r w:rsidRPr="005347D7">
              <w:rPr>
                <w:b/>
                <w:sz w:val="28"/>
                <w:szCs w:val="28"/>
              </w:rPr>
              <w:t>CONTENT</w:t>
            </w:r>
          </w:p>
        </w:tc>
        <w:tc>
          <w:tcPr>
            <w:tcW w:w="2127" w:type="dxa"/>
          </w:tcPr>
          <w:p w:rsidR="00AF2CDB" w:rsidRPr="005347D7" w:rsidRDefault="00AF2CDB" w:rsidP="00A0449B">
            <w:pPr>
              <w:jc w:val="center"/>
              <w:rPr>
                <w:b/>
                <w:sz w:val="28"/>
                <w:szCs w:val="28"/>
              </w:rPr>
            </w:pPr>
            <w:r w:rsidRPr="005347D7">
              <w:rPr>
                <w:b/>
                <w:sz w:val="28"/>
                <w:szCs w:val="28"/>
              </w:rPr>
              <w:t>Page Number</w:t>
            </w:r>
          </w:p>
        </w:tc>
      </w:tr>
      <w:tr w:rsidR="00AF2CDB" w:rsidRPr="005347D7" w:rsidTr="00A0449B">
        <w:trPr>
          <w:trHeight w:val="683"/>
        </w:trPr>
        <w:tc>
          <w:tcPr>
            <w:tcW w:w="6799" w:type="dxa"/>
          </w:tcPr>
          <w:p w:rsidR="00AF2CDB" w:rsidRDefault="00AF2CDB" w:rsidP="00AF2CDB">
            <w:pPr>
              <w:jc w:val="both"/>
              <w:rPr>
                <w:b/>
                <w:sz w:val="28"/>
                <w:szCs w:val="28"/>
              </w:rPr>
            </w:pPr>
            <w:r w:rsidRPr="008131BE">
              <w:rPr>
                <w:b/>
                <w:sz w:val="28"/>
                <w:szCs w:val="28"/>
              </w:rPr>
              <w:t>CHAPTER-1</w:t>
            </w:r>
          </w:p>
          <w:p w:rsidR="00AF2CDB" w:rsidRDefault="00AF2CDB" w:rsidP="00AF2CDB">
            <w:pPr>
              <w:jc w:val="both"/>
              <w:rPr>
                <w:b/>
                <w:sz w:val="28"/>
                <w:szCs w:val="28"/>
              </w:rPr>
            </w:pPr>
            <w:r>
              <w:rPr>
                <w:b/>
                <w:sz w:val="28"/>
                <w:szCs w:val="28"/>
              </w:rPr>
              <w:t>INTRODUCTION</w:t>
            </w:r>
          </w:p>
          <w:p w:rsidR="00A0449B" w:rsidRPr="008131BE" w:rsidRDefault="00A0449B" w:rsidP="00AF2CDB">
            <w:pPr>
              <w:jc w:val="both"/>
              <w:rPr>
                <w:b/>
                <w:sz w:val="28"/>
                <w:szCs w:val="28"/>
              </w:rPr>
            </w:pPr>
          </w:p>
        </w:tc>
        <w:tc>
          <w:tcPr>
            <w:tcW w:w="2127" w:type="dxa"/>
          </w:tcPr>
          <w:p w:rsidR="00AF2CDB" w:rsidRPr="005347D7" w:rsidRDefault="00AF2CDB" w:rsidP="00AF2CDB">
            <w:pPr>
              <w:jc w:val="center"/>
              <w:rPr>
                <w:b/>
                <w:sz w:val="28"/>
                <w:szCs w:val="28"/>
              </w:rPr>
            </w:pPr>
            <w:r>
              <w:rPr>
                <w:b/>
                <w:sz w:val="28"/>
                <w:szCs w:val="28"/>
              </w:rPr>
              <w:t>1</w:t>
            </w:r>
          </w:p>
        </w:tc>
      </w:tr>
      <w:tr w:rsidR="00AF2CDB" w:rsidTr="00A0449B">
        <w:trPr>
          <w:trHeight w:val="325"/>
        </w:trPr>
        <w:tc>
          <w:tcPr>
            <w:tcW w:w="6799" w:type="dxa"/>
          </w:tcPr>
          <w:p w:rsidR="00AF2CDB" w:rsidRPr="00775CBB" w:rsidRDefault="00F524DC" w:rsidP="00AF2CDB">
            <w:pPr>
              <w:jc w:val="both"/>
              <w:rPr>
                <w:b/>
                <w:sz w:val="24"/>
                <w:szCs w:val="24"/>
              </w:rPr>
            </w:pPr>
            <w:r>
              <w:rPr>
                <w:b/>
                <w:sz w:val="24"/>
                <w:szCs w:val="24"/>
              </w:rPr>
              <w:t>1.0</w:t>
            </w:r>
            <w:r w:rsidR="00AF2CDB">
              <w:rPr>
                <w:b/>
                <w:sz w:val="24"/>
                <w:szCs w:val="24"/>
              </w:rPr>
              <w:t>Introduction</w:t>
            </w:r>
          </w:p>
        </w:tc>
        <w:tc>
          <w:tcPr>
            <w:tcW w:w="2127" w:type="dxa"/>
          </w:tcPr>
          <w:p w:rsidR="00AF2CDB" w:rsidRPr="005C5C22" w:rsidRDefault="00AF2CDB" w:rsidP="00AF2CDB">
            <w:pPr>
              <w:jc w:val="center"/>
              <w:rPr>
                <w:b/>
                <w:sz w:val="24"/>
                <w:szCs w:val="24"/>
              </w:rPr>
            </w:pPr>
            <w:r>
              <w:rPr>
                <w:b/>
                <w:sz w:val="24"/>
                <w:szCs w:val="24"/>
              </w:rPr>
              <w:t>2</w:t>
            </w:r>
          </w:p>
        </w:tc>
      </w:tr>
      <w:tr w:rsidR="00AF2CDB" w:rsidTr="00A0449B">
        <w:trPr>
          <w:trHeight w:val="429"/>
        </w:trPr>
        <w:tc>
          <w:tcPr>
            <w:tcW w:w="6799" w:type="dxa"/>
          </w:tcPr>
          <w:p w:rsidR="00AF2CDB" w:rsidRPr="00D2687E" w:rsidRDefault="00F524DC" w:rsidP="00AF2CDB">
            <w:pPr>
              <w:jc w:val="both"/>
              <w:rPr>
                <w:b/>
                <w:sz w:val="24"/>
                <w:szCs w:val="24"/>
              </w:rPr>
            </w:pPr>
            <w:r>
              <w:rPr>
                <w:b/>
                <w:sz w:val="24"/>
                <w:szCs w:val="24"/>
              </w:rPr>
              <w:t>1.1</w:t>
            </w:r>
            <w:r w:rsidR="00AF2CDB">
              <w:rPr>
                <w:b/>
                <w:sz w:val="24"/>
                <w:szCs w:val="24"/>
              </w:rPr>
              <w:t xml:space="preserve"> Origin of the Report</w:t>
            </w:r>
          </w:p>
        </w:tc>
        <w:tc>
          <w:tcPr>
            <w:tcW w:w="2127" w:type="dxa"/>
          </w:tcPr>
          <w:p w:rsidR="00AF2CDB" w:rsidRPr="005C5C22" w:rsidRDefault="00AF2CDB" w:rsidP="00AF2CDB">
            <w:pPr>
              <w:jc w:val="center"/>
              <w:rPr>
                <w:b/>
                <w:sz w:val="24"/>
                <w:szCs w:val="24"/>
              </w:rPr>
            </w:pPr>
            <w:r>
              <w:rPr>
                <w:b/>
                <w:sz w:val="24"/>
                <w:szCs w:val="24"/>
              </w:rPr>
              <w:t>2</w:t>
            </w:r>
          </w:p>
        </w:tc>
      </w:tr>
      <w:tr w:rsidR="00AF2CDB" w:rsidTr="00A0449B">
        <w:trPr>
          <w:trHeight w:val="393"/>
        </w:trPr>
        <w:tc>
          <w:tcPr>
            <w:tcW w:w="6799" w:type="dxa"/>
          </w:tcPr>
          <w:p w:rsidR="00AF2CDB" w:rsidRPr="00775CBB" w:rsidRDefault="00F524DC" w:rsidP="00AF2CDB">
            <w:pPr>
              <w:jc w:val="both"/>
              <w:rPr>
                <w:b/>
                <w:sz w:val="24"/>
                <w:szCs w:val="24"/>
              </w:rPr>
            </w:pPr>
            <w:r>
              <w:rPr>
                <w:b/>
                <w:sz w:val="24"/>
                <w:szCs w:val="24"/>
              </w:rPr>
              <w:t>1.2</w:t>
            </w:r>
            <w:r w:rsidR="00AF2CDB">
              <w:rPr>
                <w:b/>
                <w:sz w:val="24"/>
                <w:szCs w:val="24"/>
              </w:rPr>
              <w:t xml:space="preserve"> Statement of the Problem</w:t>
            </w:r>
          </w:p>
        </w:tc>
        <w:tc>
          <w:tcPr>
            <w:tcW w:w="2127" w:type="dxa"/>
          </w:tcPr>
          <w:p w:rsidR="00AF2CDB" w:rsidRPr="00A206AD" w:rsidRDefault="00AF2CDB" w:rsidP="00AF2CDB">
            <w:pPr>
              <w:jc w:val="center"/>
              <w:rPr>
                <w:b/>
                <w:sz w:val="24"/>
                <w:szCs w:val="24"/>
              </w:rPr>
            </w:pPr>
            <w:r w:rsidRPr="00A206AD">
              <w:rPr>
                <w:b/>
                <w:sz w:val="24"/>
                <w:szCs w:val="24"/>
              </w:rPr>
              <w:t>2</w:t>
            </w:r>
          </w:p>
        </w:tc>
      </w:tr>
      <w:tr w:rsidR="00AF2CDB" w:rsidTr="00A0449B">
        <w:tc>
          <w:tcPr>
            <w:tcW w:w="6799" w:type="dxa"/>
          </w:tcPr>
          <w:p w:rsidR="00AF2CDB" w:rsidRPr="00D2687E" w:rsidRDefault="00F524DC" w:rsidP="00AF2CDB">
            <w:pPr>
              <w:jc w:val="both"/>
              <w:rPr>
                <w:b/>
                <w:sz w:val="24"/>
                <w:szCs w:val="24"/>
              </w:rPr>
            </w:pPr>
            <w:r>
              <w:rPr>
                <w:b/>
                <w:sz w:val="24"/>
                <w:szCs w:val="24"/>
              </w:rPr>
              <w:t>1.3</w:t>
            </w:r>
            <w:r w:rsidR="00AF2CDB">
              <w:rPr>
                <w:b/>
                <w:sz w:val="24"/>
                <w:szCs w:val="24"/>
              </w:rPr>
              <w:t xml:space="preserve"> Objectives of the Report</w:t>
            </w:r>
          </w:p>
        </w:tc>
        <w:tc>
          <w:tcPr>
            <w:tcW w:w="2127" w:type="dxa"/>
          </w:tcPr>
          <w:p w:rsidR="00AF2CDB" w:rsidRPr="005C5C22" w:rsidRDefault="00AF2CDB" w:rsidP="00AF2CDB">
            <w:pPr>
              <w:jc w:val="center"/>
              <w:rPr>
                <w:b/>
                <w:sz w:val="24"/>
                <w:szCs w:val="24"/>
              </w:rPr>
            </w:pPr>
            <w:r>
              <w:rPr>
                <w:b/>
                <w:sz w:val="24"/>
                <w:szCs w:val="24"/>
              </w:rPr>
              <w:t>3</w:t>
            </w:r>
          </w:p>
        </w:tc>
      </w:tr>
      <w:tr w:rsidR="00AF2CDB" w:rsidTr="00A0449B">
        <w:trPr>
          <w:trHeight w:val="417"/>
        </w:trPr>
        <w:tc>
          <w:tcPr>
            <w:tcW w:w="6799" w:type="dxa"/>
          </w:tcPr>
          <w:p w:rsidR="00AF2CDB" w:rsidRPr="00D2687E" w:rsidRDefault="00F524DC" w:rsidP="00AF2CDB">
            <w:pPr>
              <w:jc w:val="both"/>
              <w:rPr>
                <w:b/>
                <w:sz w:val="24"/>
                <w:szCs w:val="24"/>
              </w:rPr>
            </w:pPr>
            <w:r>
              <w:rPr>
                <w:b/>
                <w:sz w:val="24"/>
                <w:szCs w:val="24"/>
              </w:rPr>
              <w:t>1.4</w:t>
            </w:r>
            <w:r w:rsidR="00AF2CDB">
              <w:rPr>
                <w:b/>
                <w:sz w:val="24"/>
                <w:szCs w:val="24"/>
              </w:rPr>
              <w:t xml:space="preserve"> Scope of the Study</w:t>
            </w:r>
          </w:p>
        </w:tc>
        <w:tc>
          <w:tcPr>
            <w:tcW w:w="2127" w:type="dxa"/>
          </w:tcPr>
          <w:p w:rsidR="00AF2CDB" w:rsidRPr="005C5C22" w:rsidRDefault="00AF2CDB" w:rsidP="00AF2CDB">
            <w:pPr>
              <w:jc w:val="center"/>
              <w:rPr>
                <w:b/>
                <w:sz w:val="24"/>
                <w:szCs w:val="24"/>
              </w:rPr>
            </w:pPr>
            <w:r>
              <w:rPr>
                <w:b/>
                <w:sz w:val="24"/>
                <w:szCs w:val="24"/>
              </w:rPr>
              <w:t>3</w:t>
            </w:r>
          </w:p>
        </w:tc>
      </w:tr>
      <w:tr w:rsidR="00AF2CDB" w:rsidTr="00A0449B">
        <w:trPr>
          <w:trHeight w:val="423"/>
        </w:trPr>
        <w:tc>
          <w:tcPr>
            <w:tcW w:w="6799" w:type="dxa"/>
          </w:tcPr>
          <w:p w:rsidR="00AF2CDB" w:rsidRPr="00D2687E" w:rsidRDefault="00F524DC" w:rsidP="00AF2CDB">
            <w:pPr>
              <w:jc w:val="both"/>
              <w:rPr>
                <w:b/>
                <w:sz w:val="24"/>
                <w:szCs w:val="24"/>
              </w:rPr>
            </w:pPr>
            <w:r>
              <w:rPr>
                <w:b/>
                <w:sz w:val="24"/>
                <w:szCs w:val="24"/>
              </w:rPr>
              <w:t>1.5</w:t>
            </w:r>
            <w:r w:rsidR="00AF2CDB">
              <w:rPr>
                <w:b/>
                <w:sz w:val="24"/>
                <w:szCs w:val="24"/>
              </w:rPr>
              <w:t xml:space="preserve"> Limitations of the study</w:t>
            </w:r>
          </w:p>
        </w:tc>
        <w:tc>
          <w:tcPr>
            <w:tcW w:w="2127" w:type="dxa"/>
          </w:tcPr>
          <w:p w:rsidR="00AF2CDB" w:rsidRPr="005C5C22" w:rsidRDefault="00AF2CDB" w:rsidP="00AF2CDB">
            <w:pPr>
              <w:jc w:val="center"/>
              <w:rPr>
                <w:b/>
                <w:sz w:val="24"/>
                <w:szCs w:val="24"/>
              </w:rPr>
            </w:pPr>
            <w:r>
              <w:rPr>
                <w:b/>
                <w:sz w:val="24"/>
                <w:szCs w:val="24"/>
              </w:rPr>
              <w:t>3</w:t>
            </w:r>
          </w:p>
        </w:tc>
      </w:tr>
      <w:tr w:rsidR="00AF2CDB" w:rsidTr="00A0449B">
        <w:trPr>
          <w:trHeight w:val="415"/>
        </w:trPr>
        <w:tc>
          <w:tcPr>
            <w:tcW w:w="6799" w:type="dxa"/>
          </w:tcPr>
          <w:p w:rsidR="00AF2CDB" w:rsidRPr="00D2687E" w:rsidRDefault="00F524DC" w:rsidP="00AF2CDB">
            <w:pPr>
              <w:jc w:val="both"/>
              <w:rPr>
                <w:b/>
                <w:sz w:val="24"/>
                <w:szCs w:val="24"/>
              </w:rPr>
            </w:pPr>
            <w:r>
              <w:rPr>
                <w:b/>
                <w:sz w:val="24"/>
                <w:szCs w:val="24"/>
              </w:rPr>
              <w:t>1.6</w:t>
            </w:r>
            <w:r w:rsidR="00AF2CDB">
              <w:rPr>
                <w:b/>
                <w:sz w:val="24"/>
                <w:szCs w:val="24"/>
              </w:rPr>
              <w:t xml:space="preserve"> Methodology</w:t>
            </w:r>
          </w:p>
        </w:tc>
        <w:tc>
          <w:tcPr>
            <w:tcW w:w="2127" w:type="dxa"/>
          </w:tcPr>
          <w:p w:rsidR="00AF2CDB" w:rsidRPr="005C5C22" w:rsidRDefault="004B6C78" w:rsidP="00AF2CDB">
            <w:pPr>
              <w:jc w:val="center"/>
              <w:rPr>
                <w:b/>
                <w:sz w:val="24"/>
                <w:szCs w:val="24"/>
              </w:rPr>
            </w:pPr>
            <w:r>
              <w:rPr>
                <w:b/>
                <w:sz w:val="24"/>
                <w:szCs w:val="24"/>
              </w:rPr>
              <w:t>4-5</w:t>
            </w:r>
          </w:p>
        </w:tc>
      </w:tr>
      <w:tr w:rsidR="00AF2CDB" w:rsidTr="00A0449B">
        <w:trPr>
          <w:trHeight w:val="406"/>
        </w:trPr>
        <w:tc>
          <w:tcPr>
            <w:tcW w:w="6799" w:type="dxa"/>
          </w:tcPr>
          <w:p w:rsidR="00AF2CDB" w:rsidRPr="00D2687E" w:rsidRDefault="00F524DC" w:rsidP="00AF2CDB">
            <w:pPr>
              <w:jc w:val="both"/>
              <w:rPr>
                <w:b/>
                <w:sz w:val="24"/>
                <w:szCs w:val="24"/>
              </w:rPr>
            </w:pPr>
            <w:r>
              <w:rPr>
                <w:b/>
                <w:sz w:val="24"/>
                <w:szCs w:val="24"/>
              </w:rPr>
              <w:t>1.7</w:t>
            </w:r>
            <w:r w:rsidR="00AF2CDB">
              <w:rPr>
                <w:b/>
                <w:sz w:val="24"/>
                <w:szCs w:val="24"/>
              </w:rPr>
              <w:t xml:space="preserve"> Literature Review </w:t>
            </w:r>
          </w:p>
        </w:tc>
        <w:tc>
          <w:tcPr>
            <w:tcW w:w="2127" w:type="dxa"/>
          </w:tcPr>
          <w:p w:rsidR="00AF2CDB" w:rsidRPr="005C5C22" w:rsidRDefault="004B6C78" w:rsidP="00AF2CDB">
            <w:pPr>
              <w:jc w:val="center"/>
              <w:rPr>
                <w:b/>
                <w:sz w:val="24"/>
                <w:szCs w:val="24"/>
              </w:rPr>
            </w:pPr>
            <w:r>
              <w:rPr>
                <w:b/>
                <w:sz w:val="24"/>
                <w:szCs w:val="24"/>
              </w:rPr>
              <w:t>6-14</w:t>
            </w:r>
          </w:p>
        </w:tc>
      </w:tr>
      <w:tr w:rsidR="00AF2CDB" w:rsidTr="00A0449B">
        <w:trPr>
          <w:trHeight w:val="683"/>
        </w:trPr>
        <w:tc>
          <w:tcPr>
            <w:tcW w:w="6799" w:type="dxa"/>
          </w:tcPr>
          <w:p w:rsidR="00AF2CDB" w:rsidRDefault="00AF2CDB" w:rsidP="00AF2CDB">
            <w:pPr>
              <w:jc w:val="both"/>
              <w:rPr>
                <w:b/>
                <w:sz w:val="28"/>
                <w:szCs w:val="28"/>
              </w:rPr>
            </w:pPr>
            <w:r w:rsidRPr="008131BE">
              <w:rPr>
                <w:b/>
                <w:sz w:val="28"/>
                <w:szCs w:val="28"/>
              </w:rPr>
              <w:t>CHAPTER-2</w:t>
            </w:r>
          </w:p>
          <w:p w:rsidR="00AF2CDB" w:rsidRDefault="00AF2CDB" w:rsidP="00AF2CDB">
            <w:pPr>
              <w:jc w:val="both"/>
              <w:rPr>
                <w:b/>
                <w:sz w:val="28"/>
                <w:szCs w:val="28"/>
              </w:rPr>
            </w:pPr>
            <w:r>
              <w:rPr>
                <w:b/>
                <w:sz w:val="28"/>
                <w:szCs w:val="28"/>
              </w:rPr>
              <w:t>COMPANY OVERVIEW</w:t>
            </w:r>
          </w:p>
          <w:p w:rsidR="00A0449B" w:rsidRPr="00D2687E" w:rsidRDefault="00A0449B" w:rsidP="00AF2CDB">
            <w:pPr>
              <w:jc w:val="both"/>
              <w:rPr>
                <w:b/>
                <w:sz w:val="24"/>
                <w:szCs w:val="24"/>
              </w:rPr>
            </w:pPr>
          </w:p>
        </w:tc>
        <w:tc>
          <w:tcPr>
            <w:tcW w:w="2127" w:type="dxa"/>
          </w:tcPr>
          <w:p w:rsidR="00AF2CDB" w:rsidRPr="005C5C22" w:rsidRDefault="004B6C78" w:rsidP="00AF2CDB">
            <w:pPr>
              <w:jc w:val="center"/>
              <w:rPr>
                <w:b/>
                <w:sz w:val="24"/>
                <w:szCs w:val="24"/>
              </w:rPr>
            </w:pPr>
            <w:r>
              <w:rPr>
                <w:b/>
                <w:sz w:val="24"/>
                <w:szCs w:val="24"/>
              </w:rPr>
              <w:t>15</w:t>
            </w:r>
          </w:p>
        </w:tc>
      </w:tr>
      <w:tr w:rsidR="00AF2CDB" w:rsidTr="00A0449B">
        <w:trPr>
          <w:trHeight w:val="436"/>
        </w:trPr>
        <w:tc>
          <w:tcPr>
            <w:tcW w:w="6799" w:type="dxa"/>
          </w:tcPr>
          <w:p w:rsidR="00AF2CDB" w:rsidRPr="00D2687E" w:rsidRDefault="00F524DC" w:rsidP="00AF2CDB">
            <w:pPr>
              <w:jc w:val="both"/>
              <w:rPr>
                <w:b/>
                <w:sz w:val="24"/>
                <w:szCs w:val="24"/>
              </w:rPr>
            </w:pPr>
            <w:r>
              <w:rPr>
                <w:b/>
                <w:sz w:val="24"/>
                <w:szCs w:val="24"/>
              </w:rPr>
              <w:t>2.0 Background of the company</w:t>
            </w:r>
          </w:p>
        </w:tc>
        <w:tc>
          <w:tcPr>
            <w:tcW w:w="2127" w:type="dxa"/>
          </w:tcPr>
          <w:p w:rsidR="00AF2CDB" w:rsidRPr="005C5C22" w:rsidRDefault="004B6C78" w:rsidP="00AF2CDB">
            <w:pPr>
              <w:jc w:val="center"/>
              <w:rPr>
                <w:b/>
                <w:sz w:val="24"/>
                <w:szCs w:val="24"/>
              </w:rPr>
            </w:pPr>
            <w:r>
              <w:rPr>
                <w:b/>
                <w:sz w:val="24"/>
                <w:szCs w:val="24"/>
              </w:rPr>
              <w:t>15</w:t>
            </w:r>
          </w:p>
        </w:tc>
      </w:tr>
      <w:tr w:rsidR="00AF2CDB" w:rsidTr="00A0449B">
        <w:trPr>
          <w:trHeight w:val="415"/>
        </w:trPr>
        <w:tc>
          <w:tcPr>
            <w:tcW w:w="6799" w:type="dxa"/>
          </w:tcPr>
          <w:p w:rsidR="00AF2CDB" w:rsidRPr="00D2687E" w:rsidRDefault="00F524DC" w:rsidP="00AF2CDB">
            <w:pPr>
              <w:jc w:val="both"/>
              <w:rPr>
                <w:b/>
                <w:sz w:val="24"/>
                <w:szCs w:val="24"/>
              </w:rPr>
            </w:pPr>
            <w:r>
              <w:rPr>
                <w:b/>
                <w:sz w:val="24"/>
                <w:szCs w:val="24"/>
              </w:rPr>
              <w:t>2.1 Company Overview</w:t>
            </w:r>
          </w:p>
        </w:tc>
        <w:tc>
          <w:tcPr>
            <w:tcW w:w="2127" w:type="dxa"/>
          </w:tcPr>
          <w:p w:rsidR="00AF2CDB" w:rsidRPr="005C5C22" w:rsidRDefault="004B6C78" w:rsidP="00AF2CDB">
            <w:pPr>
              <w:jc w:val="center"/>
              <w:rPr>
                <w:b/>
                <w:sz w:val="24"/>
                <w:szCs w:val="24"/>
              </w:rPr>
            </w:pPr>
            <w:r>
              <w:rPr>
                <w:b/>
                <w:sz w:val="24"/>
                <w:szCs w:val="24"/>
              </w:rPr>
              <w:t>15-18</w:t>
            </w:r>
          </w:p>
        </w:tc>
      </w:tr>
      <w:tr w:rsidR="00AF2CDB" w:rsidTr="00A0449B">
        <w:trPr>
          <w:trHeight w:val="407"/>
        </w:trPr>
        <w:tc>
          <w:tcPr>
            <w:tcW w:w="6799" w:type="dxa"/>
          </w:tcPr>
          <w:p w:rsidR="00AF2CDB" w:rsidRPr="00775CBB" w:rsidRDefault="00F524DC" w:rsidP="00AF2CDB">
            <w:pPr>
              <w:jc w:val="both"/>
              <w:rPr>
                <w:b/>
                <w:sz w:val="24"/>
                <w:szCs w:val="24"/>
              </w:rPr>
            </w:pPr>
            <w:r>
              <w:rPr>
                <w:b/>
                <w:sz w:val="24"/>
                <w:szCs w:val="24"/>
              </w:rPr>
              <w:t>2.2 Mission, vision and core values</w:t>
            </w:r>
          </w:p>
        </w:tc>
        <w:tc>
          <w:tcPr>
            <w:tcW w:w="2127" w:type="dxa"/>
          </w:tcPr>
          <w:p w:rsidR="00AF2CDB" w:rsidRPr="005C5C22" w:rsidRDefault="004B6C78" w:rsidP="00AF2CDB">
            <w:pPr>
              <w:jc w:val="center"/>
              <w:rPr>
                <w:b/>
                <w:sz w:val="24"/>
                <w:szCs w:val="24"/>
              </w:rPr>
            </w:pPr>
            <w:r>
              <w:rPr>
                <w:b/>
                <w:sz w:val="24"/>
                <w:szCs w:val="24"/>
              </w:rPr>
              <w:t>18-19</w:t>
            </w:r>
          </w:p>
        </w:tc>
      </w:tr>
      <w:tr w:rsidR="00AF2CDB" w:rsidTr="00A0449B">
        <w:trPr>
          <w:trHeight w:val="427"/>
        </w:trPr>
        <w:tc>
          <w:tcPr>
            <w:tcW w:w="6799" w:type="dxa"/>
          </w:tcPr>
          <w:p w:rsidR="00AF2CDB" w:rsidRPr="00D2687E" w:rsidRDefault="00F524DC" w:rsidP="00AF2CDB">
            <w:pPr>
              <w:jc w:val="both"/>
              <w:rPr>
                <w:b/>
                <w:sz w:val="24"/>
                <w:szCs w:val="24"/>
              </w:rPr>
            </w:pPr>
            <w:r>
              <w:rPr>
                <w:b/>
                <w:sz w:val="24"/>
                <w:szCs w:val="24"/>
              </w:rPr>
              <w:t>2.3 Objectives of the city bank</w:t>
            </w:r>
          </w:p>
        </w:tc>
        <w:tc>
          <w:tcPr>
            <w:tcW w:w="2127" w:type="dxa"/>
          </w:tcPr>
          <w:p w:rsidR="00AF2CDB" w:rsidRPr="005C5C22" w:rsidRDefault="004B6C78" w:rsidP="00AF2CDB">
            <w:pPr>
              <w:jc w:val="center"/>
              <w:rPr>
                <w:b/>
                <w:sz w:val="24"/>
                <w:szCs w:val="24"/>
              </w:rPr>
            </w:pPr>
            <w:r>
              <w:rPr>
                <w:b/>
                <w:sz w:val="24"/>
                <w:szCs w:val="24"/>
              </w:rPr>
              <w:t>19-20</w:t>
            </w:r>
          </w:p>
        </w:tc>
      </w:tr>
      <w:tr w:rsidR="00AF2CDB" w:rsidTr="00A0449B">
        <w:trPr>
          <w:trHeight w:val="418"/>
        </w:trPr>
        <w:tc>
          <w:tcPr>
            <w:tcW w:w="6799" w:type="dxa"/>
          </w:tcPr>
          <w:p w:rsidR="00AF2CDB" w:rsidRPr="00F524DC" w:rsidRDefault="00F524DC" w:rsidP="00AF2CDB">
            <w:pPr>
              <w:jc w:val="both"/>
              <w:rPr>
                <w:b/>
                <w:sz w:val="24"/>
                <w:szCs w:val="24"/>
              </w:rPr>
            </w:pPr>
            <w:r w:rsidRPr="00F524DC">
              <w:rPr>
                <w:b/>
                <w:sz w:val="24"/>
                <w:szCs w:val="24"/>
              </w:rPr>
              <w:t>2.4</w:t>
            </w:r>
            <w:r>
              <w:rPr>
                <w:b/>
                <w:sz w:val="24"/>
                <w:szCs w:val="24"/>
              </w:rPr>
              <w:t xml:space="preserve"> Organizational structure</w:t>
            </w:r>
          </w:p>
        </w:tc>
        <w:tc>
          <w:tcPr>
            <w:tcW w:w="2127" w:type="dxa"/>
          </w:tcPr>
          <w:p w:rsidR="00AF2CDB" w:rsidRPr="005C5C22" w:rsidRDefault="004B6C78" w:rsidP="00AF2CDB">
            <w:pPr>
              <w:jc w:val="center"/>
              <w:rPr>
                <w:b/>
                <w:sz w:val="24"/>
                <w:szCs w:val="24"/>
              </w:rPr>
            </w:pPr>
            <w:r>
              <w:rPr>
                <w:b/>
                <w:sz w:val="24"/>
                <w:szCs w:val="24"/>
              </w:rPr>
              <w:t>20-22</w:t>
            </w:r>
          </w:p>
        </w:tc>
      </w:tr>
      <w:tr w:rsidR="00AF2CDB" w:rsidTr="00A0449B">
        <w:trPr>
          <w:trHeight w:val="411"/>
        </w:trPr>
        <w:tc>
          <w:tcPr>
            <w:tcW w:w="6799" w:type="dxa"/>
          </w:tcPr>
          <w:p w:rsidR="00AF2CDB" w:rsidRPr="008131BE" w:rsidRDefault="00F524DC" w:rsidP="00AF2CDB">
            <w:pPr>
              <w:jc w:val="both"/>
              <w:rPr>
                <w:b/>
                <w:sz w:val="24"/>
                <w:szCs w:val="24"/>
              </w:rPr>
            </w:pPr>
            <w:r>
              <w:rPr>
                <w:b/>
                <w:sz w:val="24"/>
                <w:szCs w:val="24"/>
              </w:rPr>
              <w:t>2.5 Types of banking</w:t>
            </w:r>
          </w:p>
        </w:tc>
        <w:tc>
          <w:tcPr>
            <w:tcW w:w="2127" w:type="dxa"/>
          </w:tcPr>
          <w:p w:rsidR="00AF2CDB" w:rsidRPr="005C5C22" w:rsidRDefault="00940577" w:rsidP="00AF2CDB">
            <w:pPr>
              <w:jc w:val="center"/>
              <w:rPr>
                <w:b/>
                <w:sz w:val="24"/>
                <w:szCs w:val="24"/>
              </w:rPr>
            </w:pPr>
            <w:r>
              <w:rPr>
                <w:b/>
                <w:sz w:val="24"/>
                <w:szCs w:val="24"/>
              </w:rPr>
              <w:t>23-26</w:t>
            </w:r>
          </w:p>
        </w:tc>
      </w:tr>
      <w:tr w:rsidR="00AF2CDB" w:rsidTr="00A0449B">
        <w:trPr>
          <w:trHeight w:val="417"/>
        </w:trPr>
        <w:tc>
          <w:tcPr>
            <w:tcW w:w="6799" w:type="dxa"/>
          </w:tcPr>
          <w:p w:rsidR="00AF2CDB" w:rsidRPr="008131BE" w:rsidRDefault="00F524DC" w:rsidP="00AF2CDB">
            <w:pPr>
              <w:jc w:val="both"/>
              <w:rPr>
                <w:b/>
                <w:sz w:val="24"/>
                <w:szCs w:val="24"/>
              </w:rPr>
            </w:pPr>
            <w:r>
              <w:rPr>
                <w:b/>
                <w:sz w:val="24"/>
                <w:szCs w:val="24"/>
              </w:rPr>
              <w:t>2.6 Departments of city bank limited</w:t>
            </w:r>
          </w:p>
        </w:tc>
        <w:tc>
          <w:tcPr>
            <w:tcW w:w="2127" w:type="dxa"/>
          </w:tcPr>
          <w:p w:rsidR="00AF2CDB" w:rsidRPr="005C5C22" w:rsidRDefault="00940577" w:rsidP="00940577">
            <w:pPr>
              <w:jc w:val="center"/>
              <w:rPr>
                <w:b/>
                <w:sz w:val="24"/>
                <w:szCs w:val="24"/>
              </w:rPr>
            </w:pPr>
            <w:r>
              <w:rPr>
                <w:b/>
                <w:sz w:val="24"/>
                <w:szCs w:val="24"/>
              </w:rPr>
              <w:t>26-29</w:t>
            </w:r>
          </w:p>
        </w:tc>
      </w:tr>
      <w:tr w:rsidR="00AF2CDB" w:rsidTr="00A0449B">
        <w:trPr>
          <w:trHeight w:val="409"/>
        </w:trPr>
        <w:tc>
          <w:tcPr>
            <w:tcW w:w="6799" w:type="dxa"/>
          </w:tcPr>
          <w:p w:rsidR="00AF2CDB" w:rsidRPr="008131BE" w:rsidRDefault="00F524DC" w:rsidP="00AF2CDB">
            <w:pPr>
              <w:jc w:val="both"/>
              <w:rPr>
                <w:b/>
                <w:sz w:val="24"/>
                <w:szCs w:val="24"/>
              </w:rPr>
            </w:pPr>
            <w:r>
              <w:rPr>
                <w:b/>
                <w:sz w:val="24"/>
                <w:szCs w:val="24"/>
              </w:rPr>
              <w:t>2.7 Foreign exchange of city bank limited</w:t>
            </w:r>
          </w:p>
        </w:tc>
        <w:tc>
          <w:tcPr>
            <w:tcW w:w="2127" w:type="dxa"/>
          </w:tcPr>
          <w:p w:rsidR="00AF2CDB" w:rsidRPr="005C5C22" w:rsidRDefault="00940577" w:rsidP="00AF2CDB">
            <w:pPr>
              <w:jc w:val="center"/>
              <w:rPr>
                <w:b/>
                <w:sz w:val="24"/>
                <w:szCs w:val="24"/>
              </w:rPr>
            </w:pPr>
            <w:r>
              <w:rPr>
                <w:b/>
                <w:sz w:val="24"/>
                <w:szCs w:val="24"/>
              </w:rPr>
              <w:t>29-31</w:t>
            </w:r>
          </w:p>
        </w:tc>
      </w:tr>
      <w:tr w:rsidR="00AF2CDB" w:rsidTr="00A0449B">
        <w:trPr>
          <w:trHeight w:val="428"/>
        </w:trPr>
        <w:tc>
          <w:tcPr>
            <w:tcW w:w="6799" w:type="dxa"/>
          </w:tcPr>
          <w:p w:rsidR="00AF2CDB" w:rsidRPr="00775CBB" w:rsidRDefault="00F524DC" w:rsidP="00AF2CDB">
            <w:pPr>
              <w:jc w:val="both"/>
              <w:rPr>
                <w:b/>
                <w:sz w:val="24"/>
                <w:szCs w:val="24"/>
              </w:rPr>
            </w:pPr>
            <w:r>
              <w:rPr>
                <w:b/>
                <w:sz w:val="24"/>
                <w:szCs w:val="24"/>
              </w:rPr>
              <w:t>2.8 Products and services of CBL</w:t>
            </w:r>
          </w:p>
        </w:tc>
        <w:tc>
          <w:tcPr>
            <w:tcW w:w="2127" w:type="dxa"/>
          </w:tcPr>
          <w:p w:rsidR="00AF2CDB" w:rsidRPr="005C5C22" w:rsidRDefault="00940577" w:rsidP="00AF2CDB">
            <w:pPr>
              <w:jc w:val="center"/>
              <w:rPr>
                <w:b/>
                <w:sz w:val="24"/>
                <w:szCs w:val="24"/>
              </w:rPr>
            </w:pPr>
            <w:r>
              <w:rPr>
                <w:b/>
                <w:sz w:val="24"/>
                <w:szCs w:val="24"/>
              </w:rPr>
              <w:t>31-35</w:t>
            </w:r>
          </w:p>
        </w:tc>
      </w:tr>
      <w:tr w:rsidR="00AF2CDB" w:rsidTr="00A0449B">
        <w:trPr>
          <w:trHeight w:val="392"/>
        </w:trPr>
        <w:tc>
          <w:tcPr>
            <w:tcW w:w="6799" w:type="dxa"/>
          </w:tcPr>
          <w:p w:rsidR="00AF2CDB" w:rsidRPr="008131BE" w:rsidRDefault="00F524DC" w:rsidP="00AF2CDB">
            <w:pPr>
              <w:jc w:val="both"/>
              <w:rPr>
                <w:b/>
                <w:sz w:val="24"/>
                <w:szCs w:val="24"/>
              </w:rPr>
            </w:pPr>
            <w:r>
              <w:rPr>
                <w:b/>
                <w:sz w:val="24"/>
                <w:szCs w:val="24"/>
              </w:rPr>
              <w:t>2.9 Credit risk management division</w:t>
            </w:r>
          </w:p>
        </w:tc>
        <w:tc>
          <w:tcPr>
            <w:tcW w:w="2127" w:type="dxa"/>
          </w:tcPr>
          <w:p w:rsidR="00AF2CDB" w:rsidRPr="00A206AD" w:rsidRDefault="00940577" w:rsidP="00AF2CDB">
            <w:pPr>
              <w:jc w:val="center"/>
              <w:rPr>
                <w:b/>
                <w:sz w:val="24"/>
                <w:szCs w:val="24"/>
              </w:rPr>
            </w:pPr>
            <w:r>
              <w:rPr>
                <w:b/>
                <w:sz w:val="24"/>
                <w:szCs w:val="24"/>
              </w:rPr>
              <w:t>35-50</w:t>
            </w:r>
          </w:p>
        </w:tc>
      </w:tr>
      <w:tr w:rsidR="00AF2CDB" w:rsidTr="00A0449B">
        <w:trPr>
          <w:trHeight w:val="427"/>
        </w:trPr>
        <w:tc>
          <w:tcPr>
            <w:tcW w:w="6799" w:type="dxa"/>
          </w:tcPr>
          <w:p w:rsidR="00AF2CDB" w:rsidRPr="00043A1B" w:rsidRDefault="00F524DC" w:rsidP="00AF2CDB">
            <w:pPr>
              <w:jc w:val="both"/>
              <w:rPr>
                <w:b/>
                <w:sz w:val="24"/>
                <w:szCs w:val="24"/>
              </w:rPr>
            </w:pPr>
            <w:r w:rsidRPr="00043A1B">
              <w:rPr>
                <w:b/>
                <w:sz w:val="24"/>
                <w:szCs w:val="24"/>
              </w:rPr>
              <w:t xml:space="preserve">2.10 </w:t>
            </w:r>
            <w:r w:rsidR="00043A1B" w:rsidRPr="00043A1B">
              <w:rPr>
                <w:b/>
                <w:sz w:val="24"/>
                <w:szCs w:val="24"/>
              </w:rPr>
              <w:t xml:space="preserve">Credit supervision and monitoring techniques </w:t>
            </w:r>
          </w:p>
        </w:tc>
        <w:tc>
          <w:tcPr>
            <w:tcW w:w="2127" w:type="dxa"/>
          </w:tcPr>
          <w:p w:rsidR="00AF2CDB" w:rsidRPr="00043A1B" w:rsidRDefault="00940577" w:rsidP="00AF2CDB">
            <w:pPr>
              <w:jc w:val="center"/>
              <w:rPr>
                <w:b/>
                <w:sz w:val="24"/>
                <w:szCs w:val="24"/>
              </w:rPr>
            </w:pPr>
            <w:r>
              <w:rPr>
                <w:b/>
                <w:sz w:val="24"/>
                <w:szCs w:val="24"/>
              </w:rPr>
              <w:t>51-52</w:t>
            </w:r>
          </w:p>
        </w:tc>
      </w:tr>
      <w:tr w:rsidR="00AF2CDB" w:rsidTr="00A0449B">
        <w:trPr>
          <w:trHeight w:val="405"/>
        </w:trPr>
        <w:tc>
          <w:tcPr>
            <w:tcW w:w="6799" w:type="dxa"/>
          </w:tcPr>
          <w:p w:rsidR="00AF2CDB" w:rsidRPr="008131BE" w:rsidRDefault="00043A1B" w:rsidP="00AF2CDB">
            <w:pPr>
              <w:jc w:val="both"/>
              <w:rPr>
                <w:b/>
                <w:sz w:val="24"/>
                <w:szCs w:val="24"/>
              </w:rPr>
            </w:pPr>
            <w:r>
              <w:rPr>
                <w:b/>
                <w:sz w:val="24"/>
                <w:szCs w:val="24"/>
              </w:rPr>
              <w:t>2.11 EQM Machine Manage</w:t>
            </w:r>
          </w:p>
        </w:tc>
        <w:tc>
          <w:tcPr>
            <w:tcW w:w="2127" w:type="dxa"/>
          </w:tcPr>
          <w:p w:rsidR="00AF2CDB" w:rsidRPr="005C5C22" w:rsidRDefault="00940577" w:rsidP="00AF2CDB">
            <w:pPr>
              <w:jc w:val="center"/>
              <w:rPr>
                <w:b/>
                <w:sz w:val="24"/>
                <w:szCs w:val="24"/>
              </w:rPr>
            </w:pPr>
            <w:r>
              <w:rPr>
                <w:b/>
                <w:sz w:val="24"/>
                <w:szCs w:val="24"/>
              </w:rPr>
              <w:t>53</w:t>
            </w:r>
          </w:p>
        </w:tc>
      </w:tr>
      <w:tr w:rsidR="00043A1B" w:rsidTr="00A0449B">
        <w:trPr>
          <w:trHeight w:val="566"/>
        </w:trPr>
        <w:tc>
          <w:tcPr>
            <w:tcW w:w="6799" w:type="dxa"/>
          </w:tcPr>
          <w:p w:rsidR="00043A1B" w:rsidRDefault="00043A1B" w:rsidP="00AF2CDB">
            <w:pPr>
              <w:jc w:val="both"/>
              <w:rPr>
                <w:b/>
                <w:sz w:val="24"/>
                <w:szCs w:val="24"/>
              </w:rPr>
            </w:pPr>
            <w:r>
              <w:rPr>
                <w:b/>
                <w:sz w:val="24"/>
                <w:szCs w:val="24"/>
              </w:rPr>
              <w:t>2.12 Future Plan for upgrading product and service</w:t>
            </w:r>
          </w:p>
        </w:tc>
        <w:tc>
          <w:tcPr>
            <w:tcW w:w="2127" w:type="dxa"/>
          </w:tcPr>
          <w:p w:rsidR="00043A1B" w:rsidRDefault="00940577" w:rsidP="00AF2CDB">
            <w:pPr>
              <w:jc w:val="center"/>
              <w:rPr>
                <w:b/>
                <w:sz w:val="24"/>
                <w:szCs w:val="24"/>
              </w:rPr>
            </w:pPr>
            <w:r>
              <w:rPr>
                <w:b/>
                <w:sz w:val="24"/>
                <w:szCs w:val="24"/>
              </w:rPr>
              <w:t>54</w:t>
            </w:r>
          </w:p>
        </w:tc>
      </w:tr>
      <w:tr w:rsidR="00043A1B" w:rsidTr="00A0449B">
        <w:trPr>
          <w:trHeight w:val="431"/>
        </w:trPr>
        <w:tc>
          <w:tcPr>
            <w:tcW w:w="6799" w:type="dxa"/>
          </w:tcPr>
          <w:p w:rsidR="00043A1B" w:rsidRDefault="00043A1B" w:rsidP="00AF2CDB">
            <w:pPr>
              <w:jc w:val="both"/>
              <w:rPr>
                <w:b/>
                <w:sz w:val="24"/>
                <w:szCs w:val="24"/>
              </w:rPr>
            </w:pPr>
            <w:r>
              <w:rPr>
                <w:b/>
                <w:sz w:val="24"/>
                <w:szCs w:val="24"/>
              </w:rPr>
              <w:t xml:space="preserve">2.13  </w:t>
            </w:r>
            <w:proofErr w:type="spellStart"/>
            <w:r>
              <w:rPr>
                <w:b/>
                <w:sz w:val="24"/>
                <w:szCs w:val="24"/>
              </w:rPr>
              <w:t>Swot</w:t>
            </w:r>
            <w:proofErr w:type="spellEnd"/>
            <w:r>
              <w:rPr>
                <w:b/>
                <w:sz w:val="24"/>
                <w:szCs w:val="24"/>
              </w:rPr>
              <w:t xml:space="preserve"> Analysis</w:t>
            </w:r>
          </w:p>
        </w:tc>
        <w:tc>
          <w:tcPr>
            <w:tcW w:w="2127" w:type="dxa"/>
          </w:tcPr>
          <w:p w:rsidR="00043A1B" w:rsidRDefault="00940577" w:rsidP="00AF2CDB">
            <w:pPr>
              <w:jc w:val="center"/>
              <w:rPr>
                <w:b/>
                <w:sz w:val="24"/>
                <w:szCs w:val="24"/>
              </w:rPr>
            </w:pPr>
            <w:r>
              <w:rPr>
                <w:b/>
                <w:sz w:val="24"/>
                <w:szCs w:val="24"/>
              </w:rPr>
              <w:t>55-58</w:t>
            </w:r>
          </w:p>
        </w:tc>
      </w:tr>
      <w:tr w:rsidR="00AF2CDB" w:rsidTr="00A0449B">
        <w:trPr>
          <w:trHeight w:val="692"/>
        </w:trPr>
        <w:tc>
          <w:tcPr>
            <w:tcW w:w="6799" w:type="dxa"/>
          </w:tcPr>
          <w:p w:rsidR="00AF2CDB" w:rsidRDefault="00AF2CDB" w:rsidP="00AF2CDB">
            <w:pPr>
              <w:jc w:val="both"/>
              <w:rPr>
                <w:b/>
                <w:sz w:val="24"/>
                <w:szCs w:val="24"/>
              </w:rPr>
            </w:pPr>
            <w:r>
              <w:rPr>
                <w:b/>
                <w:sz w:val="24"/>
                <w:szCs w:val="24"/>
              </w:rPr>
              <w:t xml:space="preserve">CHAPTER-3 </w:t>
            </w:r>
          </w:p>
          <w:p w:rsidR="00AF2CDB" w:rsidRDefault="00043A1B" w:rsidP="00AF2CDB">
            <w:pPr>
              <w:jc w:val="both"/>
              <w:rPr>
                <w:b/>
                <w:sz w:val="24"/>
                <w:szCs w:val="24"/>
              </w:rPr>
            </w:pPr>
            <w:r>
              <w:rPr>
                <w:b/>
                <w:sz w:val="24"/>
                <w:szCs w:val="24"/>
              </w:rPr>
              <w:t>HR ACTIVITIES OF CITY BANK LIMITED</w:t>
            </w:r>
          </w:p>
          <w:p w:rsidR="00A0449B" w:rsidRPr="008131BE" w:rsidRDefault="00A0449B" w:rsidP="00AF2CDB">
            <w:pPr>
              <w:jc w:val="both"/>
              <w:rPr>
                <w:b/>
                <w:sz w:val="24"/>
                <w:szCs w:val="24"/>
              </w:rPr>
            </w:pPr>
          </w:p>
        </w:tc>
        <w:tc>
          <w:tcPr>
            <w:tcW w:w="2127" w:type="dxa"/>
          </w:tcPr>
          <w:p w:rsidR="00AF2CDB" w:rsidRPr="00300FAD" w:rsidRDefault="00940577" w:rsidP="00AF2CDB">
            <w:pPr>
              <w:spacing w:line="360" w:lineRule="auto"/>
              <w:jc w:val="center"/>
              <w:rPr>
                <w:b/>
                <w:sz w:val="24"/>
                <w:szCs w:val="24"/>
              </w:rPr>
            </w:pPr>
            <w:r>
              <w:rPr>
                <w:b/>
                <w:sz w:val="24"/>
                <w:szCs w:val="24"/>
              </w:rPr>
              <w:t>59</w:t>
            </w:r>
          </w:p>
        </w:tc>
      </w:tr>
      <w:tr w:rsidR="00AF2CDB" w:rsidTr="00A0449B">
        <w:trPr>
          <w:trHeight w:val="406"/>
        </w:trPr>
        <w:tc>
          <w:tcPr>
            <w:tcW w:w="6799" w:type="dxa"/>
          </w:tcPr>
          <w:p w:rsidR="00AF2CDB" w:rsidRPr="006516BE" w:rsidRDefault="00043A1B" w:rsidP="00AF2CDB">
            <w:pPr>
              <w:jc w:val="both"/>
              <w:rPr>
                <w:b/>
                <w:sz w:val="24"/>
                <w:szCs w:val="24"/>
              </w:rPr>
            </w:pPr>
            <w:r>
              <w:rPr>
                <w:b/>
                <w:sz w:val="24"/>
                <w:szCs w:val="24"/>
              </w:rPr>
              <w:lastRenderedPageBreak/>
              <w:t>3.1 Training and development</w:t>
            </w:r>
          </w:p>
        </w:tc>
        <w:tc>
          <w:tcPr>
            <w:tcW w:w="2127" w:type="dxa"/>
          </w:tcPr>
          <w:p w:rsidR="00AF2CDB" w:rsidRPr="00300FAD" w:rsidRDefault="00940577" w:rsidP="00AF2CDB">
            <w:pPr>
              <w:jc w:val="center"/>
              <w:rPr>
                <w:b/>
                <w:sz w:val="24"/>
                <w:szCs w:val="24"/>
              </w:rPr>
            </w:pPr>
            <w:r>
              <w:rPr>
                <w:b/>
                <w:sz w:val="24"/>
                <w:szCs w:val="24"/>
              </w:rPr>
              <w:t>60-62</w:t>
            </w:r>
          </w:p>
        </w:tc>
      </w:tr>
      <w:tr w:rsidR="00AF2CDB" w:rsidTr="00A0449B">
        <w:trPr>
          <w:trHeight w:val="416"/>
        </w:trPr>
        <w:tc>
          <w:tcPr>
            <w:tcW w:w="6799" w:type="dxa"/>
          </w:tcPr>
          <w:p w:rsidR="00AF2CDB" w:rsidRPr="00775CBB" w:rsidRDefault="00043A1B" w:rsidP="00AF2CDB">
            <w:pPr>
              <w:jc w:val="both"/>
              <w:rPr>
                <w:b/>
                <w:sz w:val="24"/>
                <w:szCs w:val="24"/>
              </w:rPr>
            </w:pPr>
            <w:r>
              <w:rPr>
                <w:b/>
                <w:sz w:val="24"/>
                <w:szCs w:val="24"/>
              </w:rPr>
              <w:t>3.2 Employee recruitment and selection policy</w:t>
            </w:r>
          </w:p>
        </w:tc>
        <w:tc>
          <w:tcPr>
            <w:tcW w:w="2127" w:type="dxa"/>
          </w:tcPr>
          <w:p w:rsidR="00AF2CDB" w:rsidRPr="00300FAD" w:rsidRDefault="00940577" w:rsidP="00AF2CDB">
            <w:pPr>
              <w:jc w:val="center"/>
              <w:rPr>
                <w:b/>
                <w:sz w:val="24"/>
                <w:szCs w:val="24"/>
              </w:rPr>
            </w:pPr>
            <w:r>
              <w:rPr>
                <w:b/>
                <w:sz w:val="24"/>
                <w:szCs w:val="24"/>
              </w:rPr>
              <w:t>62-68</w:t>
            </w:r>
          </w:p>
        </w:tc>
      </w:tr>
      <w:tr w:rsidR="00AF2CDB" w:rsidTr="00A0449B">
        <w:trPr>
          <w:trHeight w:val="422"/>
        </w:trPr>
        <w:tc>
          <w:tcPr>
            <w:tcW w:w="6799" w:type="dxa"/>
          </w:tcPr>
          <w:p w:rsidR="00AF2CDB" w:rsidRPr="006516BE" w:rsidRDefault="00043A1B" w:rsidP="00AF2CDB">
            <w:pPr>
              <w:jc w:val="both"/>
              <w:rPr>
                <w:b/>
                <w:sz w:val="24"/>
                <w:szCs w:val="24"/>
              </w:rPr>
            </w:pPr>
            <w:r>
              <w:rPr>
                <w:b/>
                <w:sz w:val="24"/>
                <w:szCs w:val="24"/>
              </w:rPr>
              <w:t>3.3 Compensation Management of CBL</w:t>
            </w:r>
          </w:p>
        </w:tc>
        <w:tc>
          <w:tcPr>
            <w:tcW w:w="2127" w:type="dxa"/>
          </w:tcPr>
          <w:p w:rsidR="00AF2CDB" w:rsidRPr="00300FAD" w:rsidRDefault="00940577" w:rsidP="00AF2CDB">
            <w:pPr>
              <w:jc w:val="center"/>
              <w:rPr>
                <w:b/>
                <w:sz w:val="24"/>
                <w:szCs w:val="24"/>
              </w:rPr>
            </w:pPr>
            <w:r>
              <w:rPr>
                <w:b/>
                <w:sz w:val="24"/>
                <w:szCs w:val="24"/>
              </w:rPr>
              <w:t>69-70</w:t>
            </w:r>
          </w:p>
        </w:tc>
      </w:tr>
      <w:tr w:rsidR="00AF2CDB" w:rsidTr="00A0449B">
        <w:trPr>
          <w:trHeight w:val="413"/>
        </w:trPr>
        <w:tc>
          <w:tcPr>
            <w:tcW w:w="6799" w:type="dxa"/>
          </w:tcPr>
          <w:p w:rsidR="00AF2CDB" w:rsidRPr="00775CBB" w:rsidRDefault="00043A1B" w:rsidP="00AF2CDB">
            <w:pPr>
              <w:jc w:val="both"/>
              <w:rPr>
                <w:b/>
                <w:sz w:val="24"/>
                <w:szCs w:val="24"/>
              </w:rPr>
            </w:pPr>
            <w:r>
              <w:rPr>
                <w:b/>
                <w:sz w:val="24"/>
                <w:szCs w:val="24"/>
              </w:rPr>
              <w:t>3.4 Leave</w:t>
            </w:r>
          </w:p>
        </w:tc>
        <w:tc>
          <w:tcPr>
            <w:tcW w:w="2127" w:type="dxa"/>
          </w:tcPr>
          <w:p w:rsidR="00AF2CDB" w:rsidRPr="00300FAD" w:rsidRDefault="00940577" w:rsidP="00AF2CDB">
            <w:pPr>
              <w:jc w:val="center"/>
              <w:rPr>
                <w:b/>
                <w:sz w:val="24"/>
                <w:szCs w:val="24"/>
              </w:rPr>
            </w:pPr>
            <w:r>
              <w:rPr>
                <w:b/>
                <w:sz w:val="24"/>
                <w:szCs w:val="24"/>
              </w:rPr>
              <w:t>71</w:t>
            </w:r>
          </w:p>
        </w:tc>
      </w:tr>
      <w:tr w:rsidR="00AF2CDB" w:rsidTr="00A0449B">
        <w:trPr>
          <w:trHeight w:val="420"/>
        </w:trPr>
        <w:tc>
          <w:tcPr>
            <w:tcW w:w="6799" w:type="dxa"/>
          </w:tcPr>
          <w:p w:rsidR="00AF2CDB" w:rsidRPr="006516BE" w:rsidRDefault="00043A1B" w:rsidP="00AF2CDB">
            <w:pPr>
              <w:jc w:val="both"/>
              <w:rPr>
                <w:b/>
                <w:sz w:val="24"/>
                <w:szCs w:val="24"/>
              </w:rPr>
            </w:pPr>
            <w:r>
              <w:rPr>
                <w:b/>
                <w:sz w:val="24"/>
                <w:szCs w:val="24"/>
              </w:rPr>
              <w:t>3.5 Performance Management</w:t>
            </w:r>
          </w:p>
        </w:tc>
        <w:tc>
          <w:tcPr>
            <w:tcW w:w="2127" w:type="dxa"/>
          </w:tcPr>
          <w:p w:rsidR="00AF2CDB" w:rsidRPr="00300FAD" w:rsidRDefault="00940577" w:rsidP="00AF2CDB">
            <w:pPr>
              <w:jc w:val="center"/>
              <w:rPr>
                <w:b/>
                <w:sz w:val="24"/>
                <w:szCs w:val="24"/>
              </w:rPr>
            </w:pPr>
            <w:r>
              <w:rPr>
                <w:b/>
                <w:sz w:val="24"/>
                <w:szCs w:val="24"/>
              </w:rPr>
              <w:t>72</w:t>
            </w:r>
          </w:p>
        </w:tc>
      </w:tr>
      <w:tr w:rsidR="00AF2CDB" w:rsidTr="00A0449B">
        <w:trPr>
          <w:trHeight w:val="411"/>
        </w:trPr>
        <w:tc>
          <w:tcPr>
            <w:tcW w:w="6799" w:type="dxa"/>
          </w:tcPr>
          <w:p w:rsidR="00AF2CDB" w:rsidRPr="006516BE" w:rsidRDefault="00043A1B" w:rsidP="00AF2CDB">
            <w:pPr>
              <w:jc w:val="both"/>
              <w:rPr>
                <w:b/>
                <w:sz w:val="24"/>
                <w:szCs w:val="24"/>
              </w:rPr>
            </w:pPr>
            <w:r>
              <w:rPr>
                <w:b/>
                <w:sz w:val="24"/>
                <w:szCs w:val="24"/>
              </w:rPr>
              <w:t>3.6 Health and safety issues</w:t>
            </w:r>
          </w:p>
        </w:tc>
        <w:tc>
          <w:tcPr>
            <w:tcW w:w="2127" w:type="dxa"/>
          </w:tcPr>
          <w:p w:rsidR="00AF2CDB" w:rsidRPr="00300FAD" w:rsidRDefault="00940577" w:rsidP="00AF2CDB">
            <w:pPr>
              <w:jc w:val="center"/>
              <w:rPr>
                <w:b/>
                <w:sz w:val="24"/>
                <w:szCs w:val="24"/>
              </w:rPr>
            </w:pPr>
            <w:r>
              <w:rPr>
                <w:b/>
                <w:sz w:val="24"/>
                <w:szCs w:val="24"/>
              </w:rPr>
              <w:t>73</w:t>
            </w:r>
          </w:p>
        </w:tc>
      </w:tr>
      <w:tr w:rsidR="00AF2CDB" w:rsidTr="00A0449B">
        <w:trPr>
          <w:trHeight w:val="842"/>
        </w:trPr>
        <w:tc>
          <w:tcPr>
            <w:tcW w:w="6799" w:type="dxa"/>
          </w:tcPr>
          <w:p w:rsidR="00AF2CDB" w:rsidRDefault="00AF2CDB" w:rsidP="00AF2CDB">
            <w:pPr>
              <w:jc w:val="both"/>
              <w:rPr>
                <w:b/>
                <w:sz w:val="24"/>
                <w:szCs w:val="24"/>
              </w:rPr>
            </w:pPr>
            <w:r>
              <w:rPr>
                <w:b/>
                <w:sz w:val="24"/>
                <w:szCs w:val="24"/>
              </w:rPr>
              <w:t xml:space="preserve">CHAPTER-4 </w:t>
            </w:r>
          </w:p>
          <w:p w:rsidR="00AF2CDB" w:rsidRPr="00775CBB" w:rsidRDefault="00043A1B" w:rsidP="00AF2CDB">
            <w:pPr>
              <w:jc w:val="both"/>
              <w:rPr>
                <w:b/>
                <w:sz w:val="24"/>
                <w:szCs w:val="24"/>
              </w:rPr>
            </w:pPr>
            <w:r>
              <w:rPr>
                <w:b/>
                <w:sz w:val="24"/>
                <w:szCs w:val="24"/>
              </w:rPr>
              <w:t>FINDINGS AND RECOMMENDATIONS</w:t>
            </w:r>
          </w:p>
        </w:tc>
        <w:tc>
          <w:tcPr>
            <w:tcW w:w="2127" w:type="dxa"/>
          </w:tcPr>
          <w:p w:rsidR="00AF2CDB" w:rsidRPr="00300FAD" w:rsidRDefault="00940577" w:rsidP="00AF2CDB">
            <w:pPr>
              <w:jc w:val="center"/>
              <w:rPr>
                <w:b/>
                <w:sz w:val="24"/>
                <w:szCs w:val="24"/>
              </w:rPr>
            </w:pPr>
            <w:r>
              <w:rPr>
                <w:b/>
                <w:sz w:val="24"/>
                <w:szCs w:val="24"/>
              </w:rPr>
              <w:t>74</w:t>
            </w:r>
          </w:p>
        </w:tc>
      </w:tr>
      <w:tr w:rsidR="00AF2CDB" w:rsidTr="00A0449B">
        <w:trPr>
          <w:trHeight w:val="401"/>
        </w:trPr>
        <w:tc>
          <w:tcPr>
            <w:tcW w:w="6799" w:type="dxa"/>
          </w:tcPr>
          <w:p w:rsidR="00AF2CDB" w:rsidRPr="006516BE" w:rsidRDefault="00043A1B" w:rsidP="00AF2CDB">
            <w:pPr>
              <w:jc w:val="both"/>
              <w:rPr>
                <w:b/>
                <w:sz w:val="24"/>
                <w:szCs w:val="24"/>
              </w:rPr>
            </w:pPr>
            <w:r>
              <w:rPr>
                <w:b/>
                <w:sz w:val="24"/>
                <w:szCs w:val="24"/>
              </w:rPr>
              <w:t>4.1 Findings</w:t>
            </w:r>
          </w:p>
        </w:tc>
        <w:tc>
          <w:tcPr>
            <w:tcW w:w="2127" w:type="dxa"/>
          </w:tcPr>
          <w:p w:rsidR="00AF2CDB" w:rsidRPr="00300FAD" w:rsidRDefault="00940577" w:rsidP="00AF2CDB">
            <w:pPr>
              <w:jc w:val="center"/>
              <w:rPr>
                <w:b/>
                <w:sz w:val="24"/>
                <w:szCs w:val="24"/>
              </w:rPr>
            </w:pPr>
            <w:r>
              <w:rPr>
                <w:b/>
                <w:sz w:val="24"/>
                <w:szCs w:val="24"/>
              </w:rPr>
              <w:t>75</w:t>
            </w:r>
          </w:p>
        </w:tc>
      </w:tr>
      <w:tr w:rsidR="009D4202" w:rsidTr="00A0449B">
        <w:trPr>
          <w:trHeight w:val="421"/>
        </w:trPr>
        <w:tc>
          <w:tcPr>
            <w:tcW w:w="6799" w:type="dxa"/>
          </w:tcPr>
          <w:p w:rsidR="009D4202" w:rsidRDefault="009D4202" w:rsidP="00AF2CDB">
            <w:pPr>
              <w:jc w:val="both"/>
              <w:rPr>
                <w:b/>
                <w:sz w:val="24"/>
                <w:szCs w:val="24"/>
              </w:rPr>
            </w:pPr>
            <w:r w:rsidRPr="002502B2">
              <w:rPr>
                <w:b/>
                <w:sz w:val="24"/>
                <w:szCs w:val="24"/>
              </w:rPr>
              <w:t>Positive sides</w:t>
            </w:r>
          </w:p>
        </w:tc>
        <w:tc>
          <w:tcPr>
            <w:tcW w:w="2127" w:type="dxa"/>
          </w:tcPr>
          <w:p w:rsidR="009D4202" w:rsidRDefault="00940577" w:rsidP="00AF2CDB">
            <w:pPr>
              <w:jc w:val="center"/>
              <w:rPr>
                <w:b/>
                <w:sz w:val="24"/>
                <w:szCs w:val="24"/>
              </w:rPr>
            </w:pPr>
            <w:r>
              <w:rPr>
                <w:b/>
                <w:sz w:val="24"/>
                <w:szCs w:val="24"/>
              </w:rPr>
              <w:t>75</w:t>
            </w:r>
          </w:p>
        </w:tc>
      </w:tr>
      <w:tr w:rsidR="009D4202" w:rsidTr="00A0449B">
        <w:trPr>
          <w:trHeight w:val="413"/>
        </w:trPr>
        <w:tc>
          <w:tcPr>
            <w:tcW w:w="6799" w:type="dxa"/>
          </w:tcPr>
          <w:p w:rsidR="009D4202" w:rsidRDefault="009D4202" w:rsidP="00AF2CDB">
            <w:pPr>
              <w:jc w:val="both"/>
              <w:rPr>
                <w:b/>
                <w:sz w:val="24"/>
                <w:szCs w:val="24"/>
              </w:rPr>
            </w:pPr>
            <w:r w:rsidRPr="002502B2">
              <w:rPr>
                <w:b/>
                <w:sz w:val="24"/>
                <w:szCs w:val="24"/>
              </w:rPr>
              <w:t>Negative sides</w:t>
            </w:r>
          </w:p>
        </w:tc>
        <w:tc>
          <w:tcPr>
            <w:tcW w:w="2127" w:type="dxa"/>
          </w:tcPr>
          <w:p w:rsidR="009D4202" w:rsidRDefault="00940577" w:rsidP="00AF2CDB">
            <w:pPr>
              <w:jc w:val="center"/>
              <w:rPr>
                <w:b/>
                <w:sz w:val="24"/>
                <w:szCs w:val="24"/>
              </w:rPr>
            </w:pPr>
            <w:r>
              <w:rPr>
                <w:b/>
                <w:sz w:val="24"/>
                <w:szCs w:val="24"/>
              </w:rPr>
              <w:t>76</w:t>
            </w:r>
          </w:p>
        </w:tc>
      </w:tr>
      <w:tr w:rsidR="009D4202" w:rsidTr="00A0449B">
        <w:trPr>
          <w:trHeight w:val="418"/>
        </w:trPr>
        <w:tc>
          <w:tcPr>
            <w:tcW w:w="6799" w:type="dxa"/>
          </w:tcPr>
          <w:p w:rsidR="009D4202" w:rsidRPr="002502B2" w:rsidRDefault="009D4202" w:rsidP="00AF2CDB">
            <w:pPr>
              <w:jc w:val="both"/>
              <w:rPr>
                <w:b/>
                <w:sz w:val="24"/>
                <w:szCs w:val="24"/>
              </w:rPr>
            </w:pPr>
            <w:r>
              <w:rPr>
                <w:b/>
                <w:sz w:val="24"/>
                <w:szCs w:val="24"/>
              </w:rPr>
              <w:t>4.2 Recommendations</w:t>
            </w:r>
          </w:p>
        </w:tc>
        <w:tc>
          <w:tcPr>
            <w:tcW w:w="2127" w:type="dxa"/>
          </w:tcPr>
          <w:p w:rsidR="009D4202" w:rsidRDefault="00940577" w:rsidP="00AF2CDB">
            <w:pPr>
              <w:jc w:val="center"/>
              <w:rPr>
                <w:b/>
                <w:sz w:val="24"/>
                <w:szCs w:val="24"/>
              </w:rPr>
            </w:pPr>
            <w:r>
              <w:rPr>
                <w:b/>
                <w:sz w:val="24"/>
                <w:szCs w:val="24"/>
              </w:rPr>
              <w:t>77</w:t>
            </w:r>
          </w:p>
        </w:tc>
      </w:tr>
      <w:tr w:rsidR="009D4202" w:rsidTr="00A0449B">
        <w:trPr>
          <w:trHeight w:val="410"/>
        </w:trPr>
        <w:tc>
          <w:tcPr>
            <w:tcW w:w="6799" w:type="dxa"/>
          </w:tcPr>
          <w:p w:rsidR="009D4202" w:rsidRPr="002502B2" w:rsidRDefault="009D4202" w:rsidP="00AF2CDB">
            <w:pPr>
              <w:jc w:val="both"/>
              <w:rPr>
                <w:b/>
                <w:sz w:val="24"/>
                <w:szCs w:val="24"/>
              </w:rPr>
            </w:pPr>
            <w:r>
              <w:rPr>
                <w:b/>
                <w:sz w:val="24"/>
                <w:szCs w:val="24"/>
              </w:rPr>
              <w:t>Positive side</w:t>
            </w:r>
          </w:p>
        </w:tc>
        <w:tc>
          <w:tcPr>
            <w:tcW w:w="2127" w:type="dxa"/>
          </w:tcPr>
          <w:p w:rsidR="009D4202" w:rsidRDefault="00940577" w:rsidP="00AF2CDB">
            <w:pPr>
              <w:jc w:val="center"/>
              <w:rPr>
                <w:b/>
                <w:sz w:val="24"/>
                <w:szCs w:val="24"/>
              </w:rPr>
            </w:pPr>
            <w:r>
              <w:rPr>
                <w:b/>
                <w:sz w:val="24"/>
                <w:szCs w:val="24"/>
              </w:rPr>
              <w:t>77</w:t>
            </w:r>
          </w:p>
        </w:tc>
      </w:tr>
      <w:tr w:rsidR="009D4202" w:rsidTr="00A0449B">
        <w:trPr>
          <w:trHeight w:val="417"/>
        </w:trPr>
        <w:tc>
          <w:tcPr>
            <w:tcW w:w="6799" w:type="dxa"/>
          </w:tcPr>
          <w:p w:rsidR="009D4202" w:rsidRDefault="009D4202" w:rsidP="00AF2CDB">
            <w:pPr>
              <w:jc w:val="both"/>
              <w:rPr>
                <w:b/>
                <w:sz w:val="24"/>
                <w:szCs w:val="24"/>
              </w:rPr>
            </w:pPr>
            <w:r>
              <w:rPr>
                <w:b/>
                <w:sz w:val="24"/>
                <w:szCs w:val="24"/>
              </w:rPr>
              <w:t>Negative sides</w:t>
            </w:r>
          </w:p>
        </w:tc>
        <w:tc>
          <w:tcPr>
            <w:tcW w:w="2127" w:type="dxa"/>
          </w:tcPr>
          <w:p w:rsidR="009D4202" w:rsidRDefault="00940577" w:rsidP="00AF2CDB">
            <w:pPr>
              <w:jc w:val="center"/>
              <w:rPr>
                <w:b/>
                <w:sz w:val="24"/>
                <w:szCs w:val="24"/>
              </w:rPr>
            </w:pPr>
            <w:r>
              <w:rPr>
                <w:b/>
                <w:sz w:val="24"/>
                <w:szCs w:val="24"/>
              </w:rPr>
              <w:t>78</w:t>
            </w:r>
          </w:p>
        </w:tc>
      </w:tr>
      <w:tr w:rsidR="009D4202" w:rsidTr="00A0449B">
        <w:trPr>
          <w:trHeight w:val="417"/>
        </w:trPr>
        <w:tc>
          <w:tcPr>
            <w:tcW w:w="6799" w:type="dxa"/>
          </w:tcPr>
          <w:p w:rsidR="009D4202" w:rsidRDefault="009D4202" w:rsidP="00AF2CDB">
            <w:pPr>
              <w:jc w:val="both"/>
              <w:rPr>
                <w:b/>
                <w:sz w:val="24"/>
                <w:szCs w:val="24"/>
              </w:rPr>
            </w:pPr>
            <w:r>
              <w:rPr>
                <w:b/>
                <w:sz w:val="24"/>
                <w:szCs w:val="24"/>
              </w:rPr>
              <w:t>CONCLUSION</w:t>
            </w:r>
          </w:p>
        </w:tc>
        <w:tc>
          <w:tcPr>
            <w:tcW w:w="2127" w:type="dxa"/>
          </w:tcPr>
          <w:p w:rsidR="009D4202" w:rsidRDefault="00940577" w:rsidP="00AF2CDB">
            <w:pPr>
              <w:jc w:val="center"/>
              <w:rPr>
                <w:b/>
                <w:sz w:val="24"/>
                <w:szCs w:val="24"/>
              </w:rPr>
            </w:pPr>
            <w:r>
              <w:rPr>
                <w:b/>
                <w:sz w:val="24"/>
                <w:szCs w:val="24"/>
              </w:rPr>
              <w:t>79</w:t>
            </w:r>
          </w:p>
        </w:tc>
      </w:tr>
      <w:tr w:rsidR="009D4202" w:rsidTr="00A0449B">
        <w:trPr>
          <w:trHeight w:val="556"/>
        </w:trPr>
        <w:tc>
          <w:tcPr>
            <w:tcW w:w="6799" w:type="dxa"/>
          </w:tcPr>
          <w:p w:rsidR="009D4202" w:rsidRDefault="009D4202" w:rsidP="009D4202">
            <w:pPr>
              <w:jc w:val="both"/>
              <w:rPr>
                <w:b/>
                <w:sz w:val="24"/>
                <w:szCs w:val="24"/>
              </w:rPr>
            </w:pPr>
            <w:r>
              <w:rPr>
                <w:b/>
                <w:sz w:val="24"/>
                <w:szCs w:val="24"/>
              </w:rPr>
              <w:t>CHAPTER- 5</w:t>
            </w:r>
          </w:p>
          <w:p w:rsidR="009D4202" w:rsidRDefault="009D4202" w:rsidP="009D4202">
            <w:pPr>
              <w:jc w:val="both"/>
              <w:rPr>
                <w:b/>
                <w:sz w:val="24"/>
                <w:szCs w:val="24"/>
              </w:rPr>
            </w:pPr>
            <w:r>
              <w:rPr>
                <w:b/>
                <w:sz w:val="24"/>
                <w:szCs w:val="24"/>
              </w:rPr>
              <w:t>APPENDIX</w:t>
            </w:r>
          </w:p>
          <w:p w:rsidR="009D4202" w:rsidRPr="008131BE" w:rsidRDefault="009D4202" w:rsidP="009D4202">
            <w:pPr>
              <w:jc w:val="both"/>
              <w:rPr>
                <w:b/>
                <w:sz w:val="24"/>
                <w:szCs w:val="24"/>
              </w:rPr>
            </w:pPr>
          </w:p>
        </w:tc>
        <w:tc>
          <w:tcPr>
            <w:tcW w:w="2127" w:type="dxa"/>
          </w:tcPr>
          <w:p w:rsidR="009D4202" w:rsidRDefault="00940577" w:rsidP="009D4202">
            <w:pPr>
              <w:jc w:val="center"/>
              <w:rPr>
                <w:b/>
                <w:sz w:val="24"/>
                <w:szCs w:val="24"/>
              </w:rPr>
            </w:pPr>
            <w:r>
              <w:rPr>
                <w:b/>
                <w:sz w:val="24"/>
                <w:szCs w:val="24"/>
              </w:rPr>
              <w:t>80</w:t>
            </w:r>
          </w:p>
        </w:tc>
      </w:tr>
      <w:tr w:rsidR="009D4202" w:rsidTr="00A0449B">
        <w:trPr>
          <w:trHeight w:val="427"/>
        </w:trPr>
        <w:tc>
          <w:tcPr>
            <w:tcW w:w="6799" w:type="dxa"/>
          </w:tcPr>
          <w:p w:rsidR="009D4202" w:rsidRDefault="009D4202" w:rsidP="009D4202">
            <w:pPr>
              <w:jc w:val="both"/>
              <w:rPr>
                <w:b/>
                <w:sz w:val="24"/>
                <w:szCs w:val="24"/>
              </w:rPr>
            </w:pPr>
            <w:r w:rsidRPr="002502B2">
              <w:rPr>
                <w:b/>
                <w:sz w:val="24"/>
                <w:szCs w:val="24"/>
              </w:rPr>
              <w:t>5.1 Questionnaires</w:t>
            </w:r>
          </w:p>
        </w:tc>
        <w:tc>
          <w:tcPr>
            <w:tcW w:w="2127" w:type="dxa"/>
          </w:tcPr>
          <w:p w:rsidR="009D4202" w:rsidRDefault="00940577" w:rsidP="009D4202">
            <w:pPr>
              <w:jc w:val="center"/>
              <w:rPr>
                <w:b/>
                <w:sz w:val="24"/>
                <w:szCs w:val="24"/>
              </w:rPr>
            </w:pPr>
            <w:r>
              <w:rPr>
                <w:b/>
                <w:sz w:val="24"/>
                <w:szCs w:val="24"/>
              </w:rPr>
              <w:t>81-82</w:t>
            </w:r>
          </w:p>
        </w:tc>
      </w:tr>
      <w:tr w:rsidR="009D4202" w:rsidTr="00A0449B">
        <w:trPr>
          <w:trHeight w:val="405"/>
        </w:trPr>
        <w:tc>
          <w:tcPr>
            <w:tcW w:w="6799" w:type="dxa"/>
          </w:tcPr>
          <w:p w:rsidR="009D4202" w:rsidRDefault="009D4202" w:rsidP="009D4202">
            <w:pPr>
              <w:jc w:val="both"/>
              <w:rPr>
                <w:b/>
                <w:sz w:val="24"/>
                <w:szCs w:val="24"/>
              </w:rPr>
            </w:pPr>
            <w:r w:rsidRPr="002502B2">
              <w:rPr>
                <w:b/>
                <w:sz w:val="24"/>
                <w:szCs w:val="24"/>
              </w:rPr>
              <w:t>5.2 References</w:t>
            </w:r>
          </w:p>
        </w:tc>
        <w:tc>
          <w:tcPr>
            <w:tcW w:w="2127" w:type="dxa"/>
          </w:tcPr>
          <w:p w:rsidR="009D4202" w:rsidRDefault="00940577" w:rsidP="009D4202">
            <w:pPr>
              <w:jc w:val="center"/>
              <w:rPr>
                <w:b/>
                <w:sz w:val="24"/>
                <w:szCs w:val="24"/>
              </w:rPr>
            </w:pPr>
            <w:r>
              <w:rPr>
                <w:b/>
                <w:sz w:val="24"/>
                <w:szCs w:val="24"/>
              </w:rPr>
              <w:t>83</w:t>
            </w:r>
          </w:p>
        </w:tc>
      </w:tr>
    </w:tbl>
    <w:p w:rsidR="00E37F89" w:rsidRDefault="00E37F89" w:rsidP="00AF2CDB">
      <w:pPr>
        <w:spacing w:line="360" w:lineRule="auto"/>
        <w:ind w:right="20"/>
        <w:jc w:val="both"/>
        <w:rPr>
          <w:rFonts w:ascii="Times New Roman" w:hAnsi="Times New Roman" w:cs="Times New Roman"/>
          <w:b/>
          <w:sz w:val="28"/>
          <w:szCs w:val="28"/>
          <w:u w:val="single"/>
        </w:rPr>
      </w:pPr>
    </w:p>
    <w:p w:rsidR="00E37F89" w:rsidRDefault="00E37F89" w:rsidP="00AF2CDB">
      <w:pPr>
        <w:spacing w:line="360" w:lineRule="auto"/>
        <w:ind w:right="20"/>
        <w:rPr>
          <w:rFonts w:ascii="Times New Roman" w:hAnsi="Times New Roman" w:cs="Times New Roman"/>
          <w:b/>
          <w:sz w:val="28"/>
          <w:szCs w:val="28"/>
          <w:u w:val="single"/>
        </w:rPr>
      </w:pPr>
    </w:p>
    <w:p w:rsidR="009D4202" w:rsidRDefault="009D4202" w:rsidP="00AF2CDB">
      <w:pPr>
        <w:spacing w:line="360" w:lineRule="auto"/>
        <w:ind w:right="20"/>
        <w:rPr>
          <w:rFonts w:ascii="Times New Roman" w:hAnsi="Times New Roman" w:cs="Times New Roman"/>
          <w:b/>
          <w:sz w:val="28"/>
          <w:szCs w:val="28"/>
          <w:u w:val="single"/>
        </w:rPr>
      </w:pPr>
    </w:p>
    <w:p w:rsidR="009D4202" w:rsidRDefault="009D4202" w:rsidP="00AF2CDB">
      <w:pPr>
        <w:spacing w:line="360" w:lineRule="auto"/>
        <w:ind w:right="20"/>
        <w:rPr>
          <w:rFonts w:ascii="Times New Roman" w:hAnsi="Times New Roman" w:cs="Times New Roman"/>
          <w:b/>
          <w:sz w:val="28"/>
          <w:szCs w:val="28"/>
          <w:u w:val="single"/>
        </w:rPr>
      </w:pPr>
    </w:p>
    <w:p w:rsidR="009D4202" w:rsidRDefault="009D4202" w:rsidP="00AF2CDB">
      <w:pPr>
        <w:spacing w:line="360" w:lineRule="auto"/>
        <w:ind w:right="20"/>
        <w:rPr>
          <w:rFonts w:ascii="Times New Roman" w:hAnsi="Times New Roman" w:cs="Times New Roman"/>
          <w:b/>
          <w:sz w:val="28"/>
          <w:szCs w:val="28"/>
          <w:u w:val="single"/>
        </w:rPr>
      </w:pPr>
    </w:p>
    <w:p w:rsidR="009D4202" w:rsidRDefault="009D4202" w:rsidP="00AF2CDB">
      <w:pPr>
        <w:spacing w:line="360" w:lineRule="auto"/>
        <w:ind w:right="20"/>
        <w:rPr>
          <w:rFonts w:ascii="Times New Roman" w:hAnsi="Times New Roman" w:cs="Times New Roman"/>
          <w:b/>
          <w:sz w:val="28"/>
          <w:szCs w:val="28"/>
          <w:u w:val="single"/>
        </w:rPr>
      </w:pPr>
    </w:p>
    <w:p w:rsidR="009D4202" w:rsidRDefault="009D4202" w:rsidP="00AF2CDB">
      <w:pPr>
        <w:spacing w:line="360" w:lineRule="auto"/>
        <w:ind w:right="20"/>
        <w:rPr>
          <w:rFonts w:ascii="Times New Roman" w:hAnsi="Times New Roman" w:cs="Times New Roman"/>
          <w:b/>
          <w:sz w:val="28"/>
          <w:szCs w:val="28"/>
          <w:u w:val="single"/>
        </w:rPr>
      </w:pPr>
    </w:p>
    <w:p w:rsidR="00E37F89" w:rsidRDefault="00E37F89" w:rsidP="00E37F89">
      <w:pPr>
        <w:spacing w:line="360" w:lineRule="auto"/>
        <w:ind w:right="20"/>
        <w:jc w:val="center"/>
        <w:rPr>
          <w:rFonts w:ascii="Times New Roman" w:hAnsi="Times New Roman" w:cs="Times New Roman"/>
          <w:b/>
          <w:sz w:val="28"/>
          <w:szCs w:val="28"/>
          <w:u w:val="single"/>
        </w:rPr>
      </w:pPr>
    </w:p>
    <w:p w:rsidR="00E37F89" w:rsidRDefault="00E37F89" w:rsidP="00E37F89">
      <w:pPr>
        <w:spacing w:line="360" w:lineRule="auto"/>
        <w:ind w:right="20"/>
        <w:jc w:val="center"/>
        <w:rPr>
          <w:rFonts w:ascii="Times New Roman" w:hAnsi="Times New Roman" w:cs="Times New Roman"/>
          <w:b/>
          <w:sz w:val="28"/>
          <w:szCs w:val="28"/>
          <w:u w:val="single"/>
        </w:rPr>
      </w:pPr>
    </w:p>
    <w:p w:rsidR="00E37F89" w:rsidRDefault="00E37F89" w:rsidP="00E37F89">
      <w:pPr>
        <w:spacing w:line="360" w:lineRule="auto"/>
        <w:ind w:right="20"/>
        <w:jc w:val="center"/>
        <w:rPr>
          <w:rFonts w:ascii="Times New Roman" w:eastAsia="Times New Roman" w:hAnsi="Times New Roman" w:cs="Times New Roman"/>
          <w:b/>
          <w:sz w:val="28"/>
          <w:szCs w:val="28"/>
          <w:u w:val="single"/>
          <w:lang w:eastAsia="en-GB"/>
        </w:rPr>
      </w:pPr>
      <w:bookmarkStart w:id="1" w:name="_Toc530000703"/>
      <w:r w:rsidRPr="00E37F89">
        <w:rPr>
          <w:rFonts w:ascii="Times New Roman" w:eastAsia="Times New Roman" w:hAnsi="Times New Roman" w:cs="Times New Roman"/>
          <w:b/>
          <w:sz w:val="28"/>
          <w:szCs w:val="28"/>
          <w:u w:val="single"/>
          <w:lang w:eastAsia="en-GB"/>
        </w:rPr>
        <w:lastRenderedPageBreak/>
        <w:t>EXECUTIVE SUMMARY</w:t>
      </w:r>
      <w:bookmarkEnd w:id="1"/>
    </w:p>
    <w:p w:rsidR="00223EE4" w:rsidRDefault="00223EE4" w:rsidP="00E37F89">
      <w:pPr>
        <w:spacing w:line="360" w:lineRule="auto"/>
        <w:ind w:right="20"/>
        <w:jc w:val="center"/>
        <w:rPr>
          <w:rFonts w:ascii="Times New Roman" w:eastAsia="Times New Roman" w:hAnsi="Times New Roman" w:cs="Times New Roman"/>
          <w:b/>
          <w:sz w:val="28"/>
          <w:szCs w:val="28"/>
          <w:u w:val="single"/>
          <w:lang w:eastAsia="en-GB"/>
        </w:rPr>
      </w:pPr>
    </w:p>
    <w:p w:rsidR="00223EE4" w:rsidRDefault="00223EE4" w:rsidP="00223EE4">
      <w:pPr>
        <w:spacing w:line="360" w:lineRule="auto"/>
        <w:jc w:val="both"/>
        <w:rPr>
          <w:rFonts w:ascii="Times New Roman" w:eastAsia="Times New Roman" w:hAnsi="Times New Roman" w:cs="Times New Roman"/>
          <w:sz w:val="24"/>
          <w:szCs w:val="24"/>
        </w:rPr>
      </w:pPr>
      <w:r w:rsidRPr="00223EE4">
        <w:rPr>
          <w:rFonts w:ascii="Times New Roman" w:eastAsia="Times New Roman" w:hAnsi="Times New Roman" w:cs="Times New Roman"/>
          <w:sz w:val="24"/>
          <w:szCs w:val="24"/>
        </w:rPr>
        <w:t>The key purpose of the report has been to generate a practical understanding of the human resource practices of City Bank LTD.</w:t>
      </w:r>
      <w:r w:rsidRPr="00223EE4">
        <w:rPr>
          <w:rStyle w:val="NoSpacingChar"/>
          <w:rFonts w:ascii="Times New Roman" w:hAnsi="Times New Roman"/>
          <w:color w:val="000000" w:themeColor="text1"/>
          <w:sz w:val="24"/>
          <w:szCs w:val="24"/>
        </w:rPr>
        <w:t xml:space="preserve"> </w:t>
      </w:r>
      <w:r w:rsidRPr="001820AA">
        <w:rPr>
          <w:rStyle w:val="NoSpacingChar"/>
          <w:rFonts w:ascii="Times New Roman" w:hAnsi="Times New Roman"/>
          <w:color w:val="000000" w:themeColor="text1"/>
          <w:sz w:val="24"/>
          <w:szCs w:val="24"/>
        </w:rPr>
        <w:t xml:space="preserve">Human Resource department are the core part of each and every company to get a competitive man power and advantage from the competitors. There are many functions are followed globally to manage their employees. </w:t>
      </w:r>
      <w:r w:rsidRPr="001820AA">
        <w:rPr>
          <w:rFonts w:ascii="Times New Roman" w:hAnsi="Times New Roman" w:cs="Times New Roman"/>
          <w:color w:val="000000" w:themeColor="text1"/>
          <w:sz w:val="24"/>
          <w:szCs w:val="24"/>
        </w:rPr>
        <w:t>This report is about a little brief about Human Resource management f</w:t>
      </w:r>
      <w:r>
        <w:rPr>
          <w:rFonts w:ascii="Times New Roman" w:hAnsi="Times New Roman" w:cs="Times New Roman"/>
          <w:color w:val="000000" w:themeColor="text1"/>
          <w:sz w:val="24"/>
          <w:szCs w:val="24"/>
        </w:rPr>
        <w:t>unctions are followed by CBL</w:t>
      </w:r>
      <w:r w:rsidRPr="001820AA">
        <w:rPr>
          <w:rFonts w:ascii="Times New Roman" w:hAnsi="Times New Roman" w:cs="Times New Roman"/>
          <w:color w:val="000000" w:themeColor="text1"/>
          <w:sz w:val="24"/>
          <w:szCs w:val="24"/>
        </w:rPr>
        <w:t xml:space="preserve"> and how their functional process is improve their efficiency in the market and what are the procedure follow to recruit the right talent. </w:t>
      </w:r>
      <w:r w:rsidRPr="00223EE4">
        <w:rPr>
          <w:rFonts w:ascii="Times New Roman" w:eastAsia="Times New Roman" w:hAnsi="Times New Roman" w:cs="Times New Roman"/>
          <w:sz w:val="24"/>
          <w:szCs w:val="24"/>
        </w:rPr>
        <w:t xml:space="preserve"> This report has been divided into five different chapters which I have learned. Chapter one is based on the introduction which includes topics like </w:t>
      </w:r>
      <w:r w:rsidR="001A17DA">
        <w:rPr>
          <w:rFonts w:ascii="Times New Roman" w:eastAsia="Times New Roman" w:hAnsi="Times New Roman" w:cs="Times New Roman"/>
          <w:sz w:val="24"/>
          <w:szCs w:val="24"/>
        </w:rPr>
        <w:t xml:space="preserve">introduction which include </w:t>
      </w:r>
      <w:r w:rsidRPr="00223EE4">
        <w:rPr>
          <w:rFonts w:ascii="Times New Roman" w:eastAsia="Times New Roman" w:hAnsi="Times New Roman" w:cs="Times New Roman"/>
          <w:sz w:val="24"/>
          <w:szCs w:val="24"/>
        </w:rPr>
        <w:t>importance of banking in Bangladesh, banking industry of Bangladesh, origin of the report,</w:t>
      </w:r>
      <w:r w:rsidR="001A17DA">
        <w:rPr>
          <w:rFonts w:ascii="Times New Roman" w:eastAsia="Times New Roman" w:hAnsi="Times New Roman" w:cs="Times New Roman"/>
          <w:sz w:val="24"/>
          <w:szCs w:val="24"/>
        </w:rPr>
        <w:t xml:space="preserve"> statement of the problem,</w:t>
      </w:r>
      <w:r w:rsidRPr="00223EE4">
        <w:rPr>
          <w:rFonts w:ascii="Times New Roman" w:eastAsia="Times New Roman" w:hAnsi="Times New Roman" w:cs="Times New Roman"/>
          <w:sz w:val="24"/>
          <w:szCs w:val="24"/>
        </w:rPr>
        <w:t xml:space="preserve"> objectives of the report,</w:t>
      </w:r>
      <w:r w:rsidR="001A17DA">
        <w:rPr>
          <w:rFonts w:ascii="Times New Roman" w:eastAsia="Times New Roman" w:hAnsi="Times New Roman" w:cs="Times New Roman"/>
          <w:sz w:val="24"/>
          <w:szCs w:val="24"/>
        </w:rPr>
        <w:t xml:space="preserve"> scope of the report,</w:t>
      </w:r>
      <w:r w:rsidRPr="00223EE4">
        <w:rPr>
          <w:rFonts w:ascii="Times New Roman" w:eastAsia="Times New Roman" w:hAnsi="Times New Roman" w:cs="Times New Roman"/>
          <w:sz w:val="24"/>
          <w:szCs w:val="24"/>
        </w:rPr>
        <w:t xml:space="preserve"> methodology and limitation of the study</w:t>
      </w:r>
      <w:r w:rsidR="001A17DA">
        <w:rPr>
          <w:rFonts w:ascii="Times New Roman" w:eastAsia="Times New Roman" w:hAnsi="Times New Roman" w:cs="Times New Roman"/>
          <w:sz w:val="24"/>
          <w:szCs w:val="24"/>
        </w:rPr>
        <w:t xml:space="preserve"> also literature review</w:t>
      </w:r>
      <w:r w:rsidRPr="00223E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23EE4">
        <w:rPr>
          <w:rFonts w:ascii="Times New Roman" w:eastAsia="Times New Roman" w:hAnsi="Times New Roman" w:cs="Times New Roman"/>
          <w:sz w:val="24"/>
          <w:szCs w:val="24"/>
        </w:rPr>
        <w:t>Chapter two states a brief backgro</w:t>
      </w:r>
      <w:r w:rsidR="001A17DA">
        <w:rPr>
          <w:rFonts w:ascii="Times New Roman" w:eastAsia="Times New Roman" w:hAnsi="Times New Roman" w:cs="Times New Roman"/>
          <w:sz w:val="24"/>
          <w:szCs w:val="24"/>
        </w:rPr>
        <w:t xml:space="preserve">und of the banking industry all </w:t>
      </w:r>
      <w:r w:rsidRPr="00223EE4">
        <w:rPr>
          <w:rFonts w:ascii="Times New Roman" w:eastAsia="Times New Roman" w:hAnsi="Times New Roman" w:cs="Times New Roman"/>
          <w:sz w:val="24"/>
          <w:szCs w:val="24"/>
        </w:rPr>
        <w:t xml:space="preserve">bout City Bank limited. It also includes the overall banking </w:t>
      </w:r>
      <w:proofErr w:type="gramStart"/>
      <w:r w:rsidRPr="00223EE4">
        <w:rPr>
          <w:rFonts w:ascii="Times New Roman" w:eastAsia="Times New Roman" w:hAnsi="Times New Roman" w:cs="Times New Roman"/>
          <w:sz w:val="24"/>
          <w:szCs w:val="24"/>
        </w:rPr>
        <w:t>activities,</w:t>
      </w:r>
      <w:proofErr w:type="gramEnd"/>
      <w:r w:rsidRPr="00223EE4">
        <w:rPr>
          <w:rFonts w:ascii="Times New Roman" w:eastAsia="Times New Roman" w:hAnsi="Times New Roman" w:cs="Times New Roman"/>
          <w:sz w:val="24"/>
          <w:szCs w:val="24"/>
        </w:rPr>
        <w:t xml:space="preserve"> and operational processes</w:t>
      </w:r>
      <w:r w:rsidR="001A17DA">
        <w:rPr>
          <w:rFonts w:ascii="Times New Roman" w:eastAsia="Times New Roman" w:hAnsi="Times New Roman" w:cs="Times New Roman"/>
          <w:sz w:val="24"/>
          <w:szCs w:val="24"/>
        </w:rPr>
        <w:t xml:space="preserve"> such as background of the company, mission, vision with core values and objectives, swot analysis and departments and t</w:t>
      </w:r>
      <w:r w:rsidRPr="00223EE4">
        <w:rPr>
          <w:rFonts w:ascii="Times New Roman" w:eastAsia="Times New Roman" w:hAnsi="Times New Roman" w:cs="Times New Roman"/>
          <w:sz w:val="24"/>
          <w:szCs w:val="24"/>
        </w:rPr>
        <w:t>he product and service description also portrait in this chapter</w:t>
      </w:r>
      <w:r w:rsidR="001A17DA">
        <w:rPr>
          <w:rFonts w:ascii="Times New Roman" w:eastAsia="Times New Roman" w:hAnsi="Times New Roman" w:cs="Times New Roman"/>
          <w:sz w:val="24"/>
          <w:szCs w:val="24"/>
        </w:rPr>
        <w:t xml:space="preserve"> two</w:t>
      </w:r>
      <w:r w:rsidRPr="00223E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23EE4">
        <w:rPr>
          <w:rFonts w:ascii="Times New Roman" w:eastAsia="Times New Roman" w:hAnsi="Times New Roman" w:cs="Times New Roman"/>
          <w:sz w:val="24"/>
          <w:szCs w:val="24"/>
        </w:rPr>
        <w:t>Chapter three is al</w:t>
      </w:r>
      <w:r w:rsidR="001A17DA">
        <w:rPr>
          <w:rFonts w:ascii="Times New Roman" w:eastAsia="Times New Roman" w:hAnsi="Times New Roman" w:cs="Times New Roman"/>
          <w:sz w:val="24"/>
          <w:szCs w:val="24"/>
        </w:rPr>
        <w:t>l about the human resources practices</w:t>
      </w:r>
      <w:r w:rsidRPr="00223EE4">
        <w:rPr>
          <w:rFonts w:ascii="Times New Roman" w:eastAsia="Times New Roman" w:hAnsi="Times New Roman" w:cs="Times New Roman"/>
          <w:sz w:val="24"/>
          <w:szCs w:val="24"/>
        </w:rPr>
        <w:t xml:space="preserve"> of City Bank Limited. Th</w:t>
      </w:r>
      <w:r w:rsidR="001A17DA">
        <w:rPr>
          <w:rFonts w:ascii="Times New Roman" w:eastAsia="Times New Roman" w:hAnsi="Times New Roman" w:cs="Times New Roman"/>
          <w:sz w:val="24"/>
          <w:szCs w:val="24"/>
        </w:rPr>
        <w:t xml:space="preserve">is chapter includes full description </w:t>
      </w:r>
      <w:r w:rsidRPr="00223EE4">
        <w:rPr>
          <w:rFonts w:ascii="Times New Roman" w:eastAsia="Times New Roman" w:hAnsi="Times New Roman" w:cs="Times New Roman"/>
          <w:sz w:val="24"/>
          <w:szCs w:val="24"/>
        </w:rPr>
        <w:t xml:space="preserve">of over all human resource management and its objectives. In this chapter I tried to focus </w:t>
      </w:r>
      <w:r w:rsidRPr="00223EE4">
        <w:rPr>
          <w:rFonts w:ascii="Times New Roman" w:eastAsia="Times New Roman" w:hAnsi="Times New Roman" w:cs="Times New Roman"/>
          <w:noProof/>
          <w:sz w:val="24"/>
          <w:szCs w:val="24"/>
        </w:rPr>
        <w:t>on</w:t>
      </w:r>
      <w:r w:rsidRPr="00223EE4">
        <w:rPr>
          <w:rFonts w:ascii="Times New Roman" w:eastAsia="Times New Roman" w:hAnsi="Times New Roman" w:cs="Times New Roman"/>
          <w:sz w:val="24"/>
          <w:szCs w:val="24"/>
        </w:rPr>
        <w:t xml:space="preserve"> overall HRM practice</w:t>
      </w:r>
      <w:r w:rsidR="001A17DA">
        <w:rPr>
          <w:rFonts w:ascii="Times New Roman" w:eastAsia="Times New Roman" w:hAnsi="Times New Roman" w:cs="Times New Roman"/>
          <w:sz w:val="24"/>
          <w:szCs w:val="24"/>
        </w:rPr>
        <w:t>s of the City bank limited and</w:t>
      </w:r>
      <w:r w:rsidRPr="00223EE4">
        <w:rPr>
          <w:rFonts w:ascii="Times New Roman" w:eastAsia="Times New Roman" w:hAnsi="Times New Roman" w:cs="Times New Roman"/>
          <w:sz w:val="24"/>
          <w:szCs w:val="24"/>
        </w:rPr>
        <w:t xml:space="preserve"> HR departmental acti</w:t>
      </w:r>
      <w:r w:rsidR="001A17DA">
        <w:rPr>
          <w:rFonts w:ascii="Times New Roman" w:eastAsia="Times New Roman" w:hAnsi="Times New Roman" w:cs="Times New Roman"/>
          <w:sz w:val="24"/>
          <w:szCs w:val="24"/>
        </w:rPr>
        <w:t>vities</w:t>
      </w:r>
      <w:r w:rsidRPr="00223E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sidRPr="00223EE4">
        <w:rPr>
          <w:rFonts w:ascii="Times New Roman" w:eastAsia="Times New Roman" w:hAnsi="Times New Roman" w:cs="Times New Roman"/>
          <w:sz w:val="24"/>
          <w:szCs w:val="24"/>
        </w:rPr>
        <w:t>Chapter four portraits the analysis of the questionnaire and interpretation of each result which I have surveyed on the employees of CBL.</w:t>
      </w:r>
      <w:proofErr w:type="gramEnd"/>
      <w:r w:rsidRPr="00223EE4">
        <w:rPr>
          <w:rFonts w:ascii="Times New Roman" w:eastAsia="Times New Roman" w:hAnsi="Times New Roman" w:cs="Times New Roman"/>
          <w:sz w:val="24"/>
          <w:szCs w:val="24"/>
        </w:rPr>
        <w:t xml:space="preserve"> This chapter also includes the </w:t>
      </w:r>
      <w:r w:rsidR="001A17DA">
        <w:rPr>
          <w:rFonts w:ascii="Times New Roman" w:eastAsia="Times New Roman" w:hAnsi="Times New Roman" w:cs="Times New Roman"/>
          <w:sz w:val="24"/>
          <w:szCs w:val="24"/>
        </w:rPr>
        <w:t xml:space="preserve">positive and negative sides of </w:t>
      </w:r>
      <w:r w:rsidRPr="00223EE4">
        <w:rPr>
          <w:rFonts w:ascii="Times New Roman" w:eastAsia="Times New Roman" w:hAnsi="Times New Roman" w:cs="Times New Roman"/>
          <w:sz w:val="24"/>
          <w:szCs w:val="24"/>
        </w:rPr>
        <w:t>major findings</w:t>
      </w:r>
      <w:r w:rsidR="001A17DA">
        <w:rPr>
          <w:rFonts w:ascii="Times New Roman" w:eastAsia="Times New Roman" w:hAnsi="Times New Roman" w:cs="Times New Roman"/>
          <w:sz w:val="24"/>
          <w:szCs w:val="24"/>
        </w:rPr>
        <w:t xml:space="preserve"> and recommendations</w:t>
      </w:r>
      <w:r w:rsidRPr="00223E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23EE4">
        <w:rPr>
          <w:rFonts w:ascii="Times New Roman" w:eastAsia="Times New Roman" w:hAnsi="Times New Roman" w:cs="Times New Roman"/>
          <w:sz w:val="24"/>
          <w:szCs w:val="24"/>
        </w:rPr>
        <w:t>Finally, chapter five s</w:t>
      </w:r>
      <w:r w:rsidR="001A17DA">
        <w:rPr>
          <w:rFonts w:ascii="Times New Roman" w:eastAsia="Times New Roman" w:hAnsi="Times New Roman" w:cs="Times New Roman"/>
          <w:sz w:val="24"/>
          <w:szCs w:val="24"/>
        </w:rPr>
        <w:t xml:space="preserve">ignifies the </w:t>
      </w:r>
      <w:r w:rsidRPr="00223EE4">
        <w:rPr>
          <w:rFonts w:ascii="Times New Roman" w:eastAsia="Times New Roman" w:hAnsi="Times New Roman" w:cs="Times New Roman"/>
          <w:sz w:val="24"/>
          <w:szCs w:val="24"/>
        </w:rPr>
        <w:t xml:space="preserve">summaries the study by giving conclusion. </w:t>
      </w:r>
    </w:p>
    <w:p w:rsidR="00223EE4" w:rsidRDefault="00223EE4" w:rsidP="00223EE4">
      <w:pPr>
        <w:spacing w:line="360" w:lineRule="auto"/>
        <w:jc w:val="both"/>
        <w:rPr>
          <w:rFonts w:ascii="Times New Roman" w:eastAsia="Times New Roman" w:hAnsi="Times New Roman" w:cs="Times New Roman"/>
          <w:sz w:val="24"/>
          <w:szCs w:val="24"/>
        </w:rPr>
      </w:pPr>
    </w:p>
    <w:p w:rsidR="0091569D" w:rsidRDefault="0091569D" w:rsidP="00223EE4">
      <w:pPr>
        <w:spacing w:line="360" w:lineRule="auto"/>
        <w:jc w:val="both"/>
        <w:rPr>
          <w:rFonts w:ascii="Times New Roman" w:eastAsia="Times New Roman" w:hAnsi="Times New Roman" w:cs="Times New Roman"/>
          <w:sz w:val="24"/>
          <w:szCs w:val="24"/>
        </w:rPr>
        <w:sectPr w:rsidR="0091569D" w:rsidSect="0091569D">
          <w:footerReference w:type="default" r:id="rId12"/>
          <w:pgSz w:w="11906" w:h="16838"/>
          <w:pgMar w:top="1440" w:right="1440" w:bottom="1440" w:left="1440" w:header="708" w:footer="708" w:gutter="0"/>
          <w:pgNumType w:fmt="upperRoman" w:start="1"/>
          <w:cols w:space="708"/>
          <w:docGrid w:linePitch="360"/>
        </w:sectPr>
      </w:pPr>
    </w:p>
    <w:p w:rsidR="00223EE4" w:rsidRDefault="00223EE4" w:rsidP="00223EE4">
      <w:pPr>
        <w:spacing w:line="360" w:lineRule="auto"/>
        <w:jc w:val="both"/>
        <w:rPr>
          <w:rFonts w:ascii="Times New Roman" w:eastAsia="Times New Roman" w:hAnsi="Times New Roman" w:cs="Times New Roman"/>
          <w:sz w:val="24"/>
          <w:szCs w:val="24"/>
        </w:rPr>
      </w:pPr>
    </w:p>
    <w:p w:rsidR="00CE6C80" w:rsidRDefault="00CE6C80" w:rsidP="00223EE4">
      <w:pPr>
        <w:spacing w:line="360" w:lineRule="auto"/>
        <w:jc w:val="both"/>
        <w:rPr>
          <w:rFonts w:ascii="Times New Roman" w:eastAsia="Times New Roman" w:hAnsi="Times New Roman" w:cs="Times New Roman"/>
          <w:sz w:val="24"/>
          <w:szCs w:val="24"/>
        </w:rPr>
      </w:pPr>
    </w:p>
    <w:p w:rsidR="00CE6C80" w:rsidRDefault="00CE6C80" w:rsidP="00223EE4">
      <w:pPr>
        <w:spacing w:line="360" w:lineRule="auto"/>
        <w:jc w:val="both"/>
        <w:rPr>
          <w:rFonts w:ascii="Times New Roman" w:eastAsia="Times New Roman" w:hAnsi="Times New Roman" w:cs="Times New Roman"/>
          <w:sz w:val="24"/>
          <w:szCs w:val="24"/>
        </w:rPr>
      </w:pPr>
    </w:p>
    <w:p w:rsidR="00CE6C80" w:rsidRDefault="00CE6C80" w:rsidP="00223EE4">
      <w:pPr>
        <w:spacing w:line="360" w:lineRule="auto"/>
        <w:jc w:val="both"/>
        <w:rPr>
          <w:rFonts w:ascii="Times New Roman" w:eastAsia="Times New Roman" w:hAnsi="Times New Roman" w:cs="Times New Roman"/>
          <w:sz w:val="24"/>
          <w:szCs w:val="24"/>
        </w:rPr>
      </w:pPr>
    </w:p>
    <w:p w:rsidR="00CE6C80" w:rsidRDefault="00CE6C80" w:rsidP="00223EE4">
      <w:pPr>
        <w:spacing w:line="360" w:lineRule="auto"/>
        <w:jc w:val="both"/>
        <w:rPr>
          <w:rFonts w:ascii="Times New Roman" w:eastAsia="Times New Roman" w:hAnsi="Times New Roman" w:cs="Times New Roman"/>
          <w:sz w:val="24"/>
          <w:szCs w:val="24"/>
        </w:rPr>
      </w:pPr>
    </w:p>
    <w:p w:rsidR="00CE6C80" w:rsidRDefault="00CE6C80" w:rsidP="00223EE4">
      <w:pPr>
        <w:spacing w:line="360" w:lineRule="auto"/>
        <w:jc w:val="both"/>
        <w:rPr>
          <w:rFonts w:ascii="Times New Roman" w:eastAsia="Times New Roman" w:hAnsi="Times New Roman" w:cs="Times New Roman"/>
          <w:sz w:val="24"/>
          <w:szCs w:val="24"/>
        </w:rPr>
      </w:pPr>
    </w:p>
    <w:p w:rsidR="00CE6C80" w:rsidRDefault="00CE6C80" w:rsidP="00223EE4">
      <w:pPr>
        <w:spacing w:line="360" w:lineRule="auto"/>
        <w:jc w:val="both"/>
        <w:rPr>
          <w:rFonts w:ascii="Times New Roman" w:eastAsia="Times New Roman" w:hAnsi="Times New Roman" w:cs="Times New Roman"/>
          <w:sz w:val="24"/>
          <w:szCs w:val="24"/>
        </w:rPr>
      </w:pPr>
    </w:p>
    <w:p w:rsidR="00CE6C80" w:rsidRDefault="00CE6C80" w:rsidP="00223EE4">
      <w:pPr>
        <w:spacing w:line="360" w:lineRule="auto"/>
        <w:jc w:val="both"/>
        <w:rPr>
          <w:rFonts w:ascii="Times New Roman" w:eastAsia="Times New Roman" w:hAnsi="Times New Roman" w:cs="Times New Roman"/>
          <w:sz w:val="24"/>
          <w:szCs w:val="24"/>
        </w:rPr>
      </w:pPr>
    </w:p>
    <w:p w:rsidR="00CE6C80" w:rsidRDefault="00CE6C80" w:rsidP="00223EE4">
      <w:pPr>
        <w:spacing w:line="360" w:lineRule="auto"/>
        <w:jc w:val="both"/>
        <w:rPr>
          <w:rFonts w:ascii="Times New Roman" w:eastAsia="Times New Roman" w:hAnsi="Times New Roman" w:cs="Times New Roman"/>
          <w:sz w:val="24"/>
          <w:szCs w:val="24"/>
        </w:rPr>
      </w:pPr>
    </w:p>
    <w:p w:rsidR="00223EE4" w:rsidRPr="00223EE4" w:rsidRDefault="0091569D" w:rsidP="0091569D">
      <w:pPr>
        <w:pStyle w:val="Title"/>
        <w:rPr>
          <w:rFonts w:ascii="Times New Roman" w:hAnsi="Times New Roman" w:cs="Times New Roman"/>
          <w:b/>
        </w:rPr>
      </w:pPr>
      <w:r>
        <w:rPr>
          <w:rFonts w:ascii="Times New Roman" w:eastAsia="Times New Roman" w:hAnsi="Times New Roman" w:cs="Times New Roman"/>
          <w:caps w:val="0"/>
          <w:color w:val="auto"/>
          <w:spacing w:val="0"/>
          <w:sz w:val="24"/>
          <w:szCs w:val="24"/>
          <w:lang w:val="en-GB"/>
        </w:rPr>
        <w:t xml:space="preserve">                                          </w:t>
      </w:r>
      <w:r w:rsidR="002E6C7C">
        <w:rPr>
          <w:rFonts w:ascii="Times New Roman" w:eastAsia="Times New Roman" w:hAnsi="Times New Roman" w:cs="Times New Roman"/>
          <w:caps w:val="0"/>
          <w:color w:val="auto"/>
          <w:spacing w:val="0"/>
          <w:sz w:val="24"/>
          <w:szCs w:val="24"/>
          <w:lang w:val="en-GB"/>
        </w:rPr>
        <w:t xml:space="preserve">   </w:t>
      </w:r>
      <w:r w:rsidR="00223EE4" w:rsidRPr="00223EE4">
        <w:rPr>
          <w:rFonts w:ascii="Times New Roman" w:hAnsi="Times New Roman" w:cs="Times New Roman"/>
          <w:b/>
        </w:rPr>
        <w:t>Chapter- o1</w:t>
      </w:r>
    </w:p>
    <w:p w:rsidR="000D5331" w:rsidRPr="0091569D" w:rsidRDefault="00223EE4" w:rsidP="0091569D">
      <w:pPr>
        <w:pStyle w:val="Heading4"/>
        <w:jc w:val="center"/>
        <w:rPr>
          <w:sz w:val="32"/>
          <w:szCs w:val="32"/>
        </w:rPr>
      </w:pPr>
      <w:r w:rsidRPr="00223EE4">
        <w:rPr>
          <w:sz w:val="32"/>
          <w:szCs w:val="32"/>
        </w:rPr>
        <w:t>Introduction of the report</w:t>
      </w:r>
    </w:p>
    <w:p w:rsidR="000D5331" w:rsidRDefault="000D5331"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CE6C80" w:rsidRDefault="00CE6C80" w:rsidP="000D5331">
      <w:pPr>
        <w:rPr>
          <w:lang w:val="en-US"/>
        </w:rPr>
      </w:pPr>
    </w:p>
    <w:p w:rsidR="000D5331" w:rsidRPr="00886181" w:rsidRDefault="00886181" w:rsidP="00E15A97">
      <w:pPr>
        <w:pStyle w:val="ListParagraph"/>
        <w:numPr>
          <w:ilvl w:val="0"/>
          <w:numId w:val="2"/>
        </w:numPr>
        <w:spacing w:before="120" w:after="200" w:line="360" w:lineRule="auto"/>
        <w:jc w:val="both"/>
        <w:outlineLvl w:val="1"/>
        <w:rPr>
          <w:rFonts w:ascii="Times New Roman" w:eastAsia="Times New Roman" w:hAnsi="Times New Roman" w:cs="Vrinda"/>
          <w:b/>
          <w:color w:val="2E74B5" w:themeColor="accent1" w:themeShade="BF"/>
          <w:sz w:val="28"/>
          <w:szCs w:val="28"/>
          <w:lang w:val="en-US"/>
        </w:rPr>
      </w:pPr>
      <w:bookmarkStart w:id="2" w:name="_Toc518173536"/>
      <w:r w:rsidRPr="00886181">
        <w:rPr>
          <w:rFonts w:ascii="Times New Roman" w:eastAsia="Times New Roman" w:hAnsi="Times New Roman" w:cs="Vrinda"/>
          <w:b/>
          <w:color w:val="2E74B5" w:themeColor="accent1" w:themeShade="BF"/>
          <w:sz w:val="28"/>
          <w:szCs w:val="28"/>
          <w:lang w:val="en-US"/>
        </w:rPr>
        <w:lastRenderedPageBreak/>
        <w:t>INTRODUCTION</w:t>
      </w:r>
      <w:bookmarkEnd w:id="2"/>
    </w:p>
    <w:p w:rsidR="000D5331" w:rsidRPr="000D5331" w:rsidRDefault="000D5331" w:rsidP="00293469">
      <w:pPr>
        <w:spacing w:before="120" w:after="200" w:line="360" w:lineRule="auto"/>
        <w:jc w:val="both"/>
        <w:rPr>
          <w:rFonts w:ascii="Times New Roman" w:eastAsia="Times New Roman" w:hAnsi="Times New Roman" w:cs="Vrinda"/>
          <w:sz w:val="24"/>
          <w:szCs w:val="20"/>
          <w:lang w:val="en-US"/>
        </w:rPr>
      </w:pPr>
      <w:r w:rsidRPr="000D5331">
        <w:rPr>
          <w:rFonts w:ascii="Times New Roman" w:eastAsia="Times New Roman" w:hAnsi="Times New Roman" w:cs="Vrinda"/>
          <w:sz w:val="24"/>
          <w:szCs w:val="20"/>
          <w:lang w:val="en-US"/>
        </w:rPr>
        <w:t xml:space="preserve">The City Bank Limited is a full administration booked business bank. It contains mutually neighborhood and Universal Institutional investors. This is basically determined with a perspective of making openings and seeking after-market specialties not generally meet by traditional banks. The City Bank has been persuaded to give "best-in-the-class" administrations to its different collection of clients spread the nation over under an on-line managing an account. </w:t>
      </w:r>
    </w:p>
    <w:p w:rsidR="000D5331" w:rsidRPr="000D5331" w:rsidRDefault="000D5331" w:rsidP="00293469">
      <w:pPr>
        <w:spacing w:before="120" w:after="200" w:line="360" w:lineRule="auto"/>
        <w:jc w:val="both"/>
        <w:rPr>
          <w:rFonts w:ascii="Times New Roman" w:eastAsia="Times New Roman" w:hAnsi="Times New Roman" w:cs="Vrinda"/>
          <w:sz w:val="24"/>
          <w:szCs w:val="20"/>
          <w:lang w:val="en-US"/>
        </w:rPr>
      </w:pPr>
      <w:r w:rsidRPr="000D5331">
        <w:rPr>
          <w:rFonts w:ascii="Times New Roman" w:eastAsia="Times New Roman" w:hAnsi="Times New Roman" w:cs="Vrinda"/>
          <w:sz w:val="24"/>
          <w:szCs w:val="20"/>
          <w:lang w:val="en-US"/>
        </w:rPr>
        <w:t xml:space="preserve">Today, The City Bank is one of the quickest developing banks in the nation. Keeping in mind the end goal to help the arranged development of its appropriation, system and its different business portions, The City Bank is as of now searching for great objective situated, excited, people for different business tasks. </w:t>
      </w:r>
    </w:p>
    <w:p w:rsidR="000D5331" w:rsidRPr="000D5331" w:rsidRDefault="000D5331" w:rsidP="00293469">
      <w:pPr>
        <w:spacing w:before="120" w:after="200" w:line="360" w:lineRule="auto"/>
        <w:jc w:val="both"/>
        <w:rPr>
          <w:rFonts w:ascii="Times New Roman" w:eastAsia="Times New Roman" w:hAnsi="Times New Roman" w:cs="Vrinda"/>
          <w:sz w:val="24"/>
          <w:szCs w:val="20"/>
          <w:lang w:val="en-US"/>
        </w:rPr>
      </w:pPr>
    </w:p>
    <w:p w:rsidR="000D5331" w:rsidRPr="000D5331" w:rsidRDefault="000D5331" w:rsidP="00293469">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3" w:name="_Toc514264669"/>
      <w:bookmarkStart w:id="4" w:name="_Toc518173537"/>
      <w:r w:rsidRPr="000D5331">
        <w:rPr>
          <w:rFonts w:ascii="Times New Roman" w:eastAsia="Times New Roman" w:hAnsi="Times New Roman" w:cs="Vrinda"/>
          <w:caps/>
          <w:color w:val="FFFFFF"/>
          <w:spacing w:val="15"/>
          <w:lang w:val="en-US"/>
        </w:rPr>
        <w:t>1.1: Origin of the report</w:t>
      </w:r>
      <w:bookmarkEnd w:id="3"/>
      <w:bookmarkEnd w:id="4"/>
    </w:p>
    <w:p w:rsidR="00611798" w:rsidRDefault="00611798" w:rsidP="00293469">
      <w:pPr>
        <w:spacing w:line="360" w:lineRule="auto"/>
        <w:jc w:val="both"/>
        <w:rPr>
          <w:rFonts w:ascii="Times New Roman" w:hAnsi="Times New Roman" w:cs="Times New Roman"/>
          <w:color w:val="000000" w:themeColor="text1"/>
          <w:sz w:val="24"/>
          <w:szCs w:val="24"/>
        </w:rPr>
      </w:pPr>
    </w:p>
    <w:p w:rsidR="00EC5A50" w:rsidRDefault="00EC5A50" w:rsidP="00293469">
      <w:pPr>
        <w:spacing w:line="360" w:lineRule="auto"/>
        <w:jc w:val="both"/>
        <w:rPr>
          <w:rFonts w:ascii="Times New Roman" w:hAnsi="Times New Roman" w:cs="Times New Roman"/>
          <w:color w:val="000000" w:themeColor="text1"/>
          <w:sz w:val="24"/>
          <w:szCs w:val="24"/>
        </w:rPr>
      </w:pPr>
      <w:r w:rsidRPr="00297FAE">
        <w:rPr>
          <w:rFonts w:ascii="Times New Roman" w:hAnsi="Times New Roman" w:cs="Times New Roman"/>
          <w:color w:val="000000" w:themeColor="text1"/>
          <w:sz w:val="24"/>
          <w:szCs w:val="24"/>
        </w:rPr>
        <w:t>The first objective of the report is to fulfil the partial requirement of the BBA program. Secondly, to give an o</w:t>
      </w:r>
      <w:r>
        <w:rPr>
          <w:rFonts w:ascii="Times New Roman" w:hAnsi="Times New Roman" w:cs="Times New Roman"/>
          <w:color w:val="000000" w:themeColor="text1"/>
          <w:sz w:val="24"/>
          <w:szCs w:val="24"/>
        </w:rPr>
        <w:t xml:space="preserve">verview of City Bank </w:t>
      </w:r>
      <w:r w:rsidRPr="00297FAE">
        <w:rPr>
          <w:rFonts w:ascii="Times New Roman" w:hAnsi="Times New Roman" w:cs="Times New Roman"/>
          <w:color w:val="000000" w:themeColor="text1"/>
          <w:sz w:val="24"/>
          <w:szCs w:val="24"/>
        </w:rPr>
        <w:t>Limited in gen</w:t>
      </w:r>
      <w:r>
        <w:rPr>
          <w:rFonts w:ascii="Times New Roman" w:hAnsi="Times New Roman" w:cs="Times New Roman"/>
          <w:color w:val="000000" w:themeColor="text1"/>
          <w:sz w:val="24"/>
          <w:szCs w:val="24"/>
        </w:rPr>
        <w:t>eral based</w:t>
      </w:r>
      <w:r w:rsidRPr="00297FAE">
        <w:rPr>
          <w:rFonts w:ascii="Times New Roman" w:hAnsi="Times New Roman" w:cs="Times New Roman"/>
          <w:color w:val="000000" w:themeColor="text1"/>
          <w:sz w:val="24"/>
          <w:szCs w:val="24"/>
        </w:rPr>
        <w:t>. The origins of the report are:</w:t>
      </w:r>
    </w:p>
    <w:p w:rsidR="00EC5A50" w:rsidRPr="00EC5A50" w:rsidRDefault="00EC5A50" w:rsidP="00E15A97">
      <w:pPr>
        <w:pStyle w:val="ListParagraph"/>
        <w:numPr>
          <w:ilvl w:val="0"/>
          <w:numId w:val="3"/>
        </w:numPr>
        <w:spacing w:line="360" w:lineRule="auto"/>
        <w:jc w:val="both"/>
        <w:rPr>
          <w:rFonts w:ascii="Times New Roman" w:hAnsi="Times New Roman" w:cs="Times New Roman"/>
          <w:color w:val="000000" w:themeColor="text1"/>
          <w:sz w:val="24"/>
          <w:szCs w:val="24"/>
        </w:rPr>
      </w:pPr>
      <w:r w:rsidRPr="00EC5A50">
        <w:rPr>
          <w:rFonts w:ascii="Times New Roman" w:hAnsi="Times New Roman" w:cs="Times New Roman"/>
          <w:color w:val="000000" w:themeColor="text1"/>
          <w:sz w:val="24"/>
          <w:szCs w:val="24"/>
        </w:rPr>
        <w:t>To analyse Human re</w:t>
      </w:r>
      <w:r>
        <w:rPr>
          <w:rFonts w:ascii="Times New Roman" w:hAnsi="Times New Roman" w:cs="Times New Roman"/>
          <w:color w:val="000000" w:themeColor="text1"/>
          <w:sz w:val="24"/>
          <w:szCs w:val="24"/>
        </w:rPr>
        <w:t>source planning of City Bank</w:t>
      </w:r>
      <w:r w:rsidRPr="00EC5A50">
        <w:rPr>
          <w:rFonts w:ascii="Times New Roman" w:hAnsi="Times New Roman" w:cs="Times New Roman"/>
          <w:color w:val="000000" w:themeColor="text1"/>
          <w:sz w:val="24"/>
          <w:szCs w:val="24"/>
        </w:rPr>
        <w:t xml:space="preserve"> Limited.</w:t>
      </w:r>
    </w:p>
    <w:p w:rsidR="00EC5A50" w:rsidRPr="00EC5A50" w:rsidRDefault="00EC5A50" w:rsidP="00E15A97">
      <w:pPr>
        <w:pStyle w:val="ListParagraph"/>
        <w:numPr>
          <w:ilvl w:val="0"/>
          <w:numId w:val="3"/>
        </w:numPr>
        <w:spacing w:line="360" w:lineRule="auto"/>
        <w:jc w:val="both"/>
        <w:rPr>
          <w:rFonts w:ascii="Times New Roman" w:hAnsi="Times New Roman" w:cs="Times New Roman"/>
          <w:color w:val="000000" w:themeColor="text1"/>
          <w:sz w:val="24"/>
          <w:szCs w:val="24"/>
        </w:rPr>
      </w:pPr>
      <w:r w:rsidRPr="00EC5A50">
        <w:rPr>
          <w:rFonts w:ascii="Times New Roman" w:hAnsi="Times New Roman" w:cs="Times New Roman"/>
          <w:color w:val="000000" w:themeColor="text1"/>
          <w:sz w:val="24"/>
          <w:szCs w:val="24"/>
        </w:rPr>
        <w:t>To understand the various Human resource planning process, Recruitment, Training a</w:t>
      </w:r>
      <w:r>
        <w:rPr>
          <w:rFonts w:ascii="Times New Roman" w:hAnsi="Times New Roman" w:cs="Times New Roman"/>
          <w:color w:val="000000" w:themeColor="text1"/>
          <w:sz w:val="24"/>
          <w:szCs w:val="24"/>
        </w:rPr>
        <w:t>nd Development of CBL</w:t>
      </w:r>
      <w:r w:rsidRPr="00EC5A50">
        <w:rPr>
          <w:rFonts w:ascii="Times New Roman" w:hAnsi="Times New Roman" w:cs="Times New Roman"/>
          <w:color w:val="000000" w:themeColor="text1"/>
          <w:sz w:val="24"/>
          <w:szCs w:val="24"/>
        </w:rPr>
        <w:t>.</w:t>
      </w:r>
    </w:p>
    <w:p w:rsidR="000D5331" w:rsidRPr="00EC5A50" w:rsidRDefault="00EC5A50" w:rsidP="00E15A97">
      <w:pPr>
        <w:pStyle w:val="ListParagraph"/>
        <w:numPr>
          <w:ilvl w:val="0"/>
          <w:numId w:val="3"/>
        </w:numPr>
        <w:spacing w:before="120" w:after="200" w:line="360" w:lineRule="auto"/>
        <w:jc w:val="both"/>
        <w:rPr>
          <w:rFonts w:ascii="Times New Roman" w:eastAsia="Times New Roman" w:hAnsi="Times New Roman" w:cs="Vrinda"/>
          <w:sz w:val="24"/>
          <w:szCs w:val="20"/>
          <w:lang w:val="en-US"/>
        </w:rPr>
      </w:pPr>
      <w:r w:rsidRPr="00EC5A50">
        <w:rPr>
          <w:rFonts w:ascii="Times New Roman" w:hAnsi="Times New Roman" w:cs="Times New Roman"/>
          <w:color w:val="000000" w:themeColor="text1"/>
          <w:sz w:val="24"/>
          <w:szCs w:val="24"/>
        </w:rPr>
        <w:t>To make recommendation to eliminate the</w:t>
      </w:r>
      <w:r>
        <w:rPr>
          <w:rFonts w:ascii="Times New Roman" w:hAnsi="Times New Roman" w:cs="Times New Roman"/>
          <w:color w:val="000000" w:themeColor="text1"/>
          <w:sz w:val="24"/>
          <w:szCs w:val="24"/>
        </w:rPr>
        <w:t xml:space="preserve"> problems faced by City Bank</w:t>
      </w:r>
      <w:r w:rsidRPr="00EC5A50">
        <w:rPr>
          <w:rFonts w:ascii="Times New Roman" w:hAnsi="Times New Roman" w:cs="Times New Roman"/>
          <w:color w:val="000000" w:themeColor="text1"/>
          <w:sz w:val="24"/>
          <w:szCs w:val="24"/>
        </w:rPr>
        <w:t xml:space="preserve"> Limited on it’s over all activities</w:t>
      </w:r>
    </w:p>
    <w:p w:rsidR="000D5331" w:rsidRPr="000D5331" w:rsidRDefault="000D5331" w:rsidP="00293469">
      <w:pPr>
        <w:spacing w:before="120" w:after="200" w:line="360" w:lineRule="auto"/>
        <w:jc w:val="both"/>
        <w:rPr>
          <w:rFonts w:ascii="Times New Roman" w:eastAsia="Times New Roman" w:hAnsi="Times New Roman" w:cs="Vrinda"/>
          <w:sz w:val="24"/>
          <w:szCs w:val="20"/>
          <w:lang w:val="en-US"/>
        </w:rPr>
      </w:pPr>
    </w:p>
    <w:p w:rsidR="000D5331" w:rsidRPr="000D5331" w:rsidRDefault="000D5331" w:rsidP="00293469">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5" w:name="_Toc514264670"/>
      <w:bookmarkStart w:id="6" w:name="_Toc518173538"/>
      <w:r w:rsidRPr="000D5331">
        <w:rPr>
          <w:rFonts w:ascii="Times New Roman" w:eastAsia="Times New Roman" w:hAnsi="Times New Roman" w:cs="Vrinda"/>
          <w:caps/>
          <w:color w:val="FFFFFF"/>
          <w:spacing w:val="15"/>
          <w:lang w:val="en-US"/>
        </w:rPr>
        <w:t>1.2: Statement of the problem:</w:t>
      </w:r>
      <w:bookmarkEnd w:id="5"/>
      <w:bookmarkEnd w:id="6"/>
    </w:p>
    <w:p w:rsidR="00611798" w:rsidRDefault="00611798" w:rsidP="00293469">
      <w:pPr>
        <w:spacing w:line="360" w:lineRule="auto"/>
        <w:jc w:val="both"/>
        <w:rPr>
          <w:rFonts w:ascii="Times New Roman" w:eastAsia="Times New Roman" w:hAnsi="Times New Roman" w:cs="Vrinda"/>
          <w:sz w:val="24"/>
          <w:szCs w:val="20"/>
          <w:lang w:val="en-US"/>
        </w:rPr>
      </w:pPr>
    </w:p>
    <w:p w:rsidR="000D5331" w:rsidRPr="000D5331" w:rsidRDefault="00EC5A50" w:rsidP="00293469">
      <w:pPr>
        <w:spacing w:line="360" w:lineRule="auto"/>
        <w:jc w:val="both"/>
        <w:rPr>
          <w:rFonts w:ascii="Times New Roman" w:hAnsi="Times New Roman" w:cs="Times New Roman"/>
          <w:color w:val="000000" w:themeColor="text1"/>
          <w:sz w:val="24"/>
          <w:szCs w:val="24"/>
        </w:rPr>
      </w:pPr>
      <w:r w:rsidRPr="00297FAE">
        <w:rPr>
          <w:rFonts w:ascii="Times New Roman" w:hAnsi="Times New Roman" w:cs="Times New Roman"/>
          <w:color w:val="000000" w:themeColor="text1"/>
          <w:sz w:val="24"/>
          <w:szCs w:val="24"/>
        </w:rPr>
        <w:t>HR practice is backbone for a</w:t>
      </w:r>
      <w:r>
        <w:rPr>
          <w:rFonts w:ascii="Times New Roman" w:hAnsi="Times New Roman" w:cs="Times New Roman"/>
          <w:color w:val="000000" w:themeColor="text1"/>
          <w:sz w:val="24"/>
          <w:szCs w:val="24"/>
        </w:rPr>
        <w:t>n</w:t>
      </w:r>
      <w:r w:rsidR="005B640F">
        <w:rPr>
          <w:rFonts w:ascii="Times New Roman" w:hAnsi="Times New Roman" w:cs="Times New Roman"/>
          <w:color w:val="000000" w:themeColor="text1"/>
          <w:sz w:val="24"/>
          <w:szCs w:val="24"/>
        </w:rPr>
        <w:t xml:space="preserve"> organization, w</w:t>
      </w:r>
      <w:r w:rsidRPr="00297FAE">
        <w:rPr>
          <w:rFonts w:ascii="Times New Roman" w:hAnsi="Times New Roman" w:cs="Times New Roman"/>
          <w:color w:val="000000" w:themeColor="text1"/>
          <w:sz w:val="24"/>
          <w:szCs w:val="24"/>
        </w:rPr>
        <w:t>ithout a good HR practice a</w:t>
      </w:r>
      <w:r w:rsidR="005B640F">
        <w:rPr>
          <w:rFonts w:ascii="Times New Roman" w:hAnsi="Times New Roman" w:cs="Times New Roman"/>
          <w:color w:val="000000" w:themeColor="text1"/>
          <w:sz w:val="24"/>
          <w:szCs w:val="24"/>
        </w:rPr>
        <w:t>n</w:t>
      </w:r>
      <w:r w:rsidRPr="00297FAE">
        <w:rPr>
          <w:rFonts w:ascii="Times New Roman" w:hAnsi="Times New Roman" w:cs="Times New Roman"/>
          <w:color w:val="000000" w:themeColor="text1"/>
          <w:sz w:val="24"/>
          <w:szCs w:val="24"/>
        </w:rPr>
        <w:t xml:space="preserve"> organization could become a good company in the market. A good HR practice could bring a he</w:t>
      </w:r>
      <w:r w:rsidR="005B640F">
        <w:rPr>
          <w:rFonts w:ascii="Times New Roman" w:hAnsi="Times New Roman" w:cs="Times New Roman"/>
          <w:color w:val="000000" w:themeColor="text1"/>
          <w:sz w:val="24"/>
          <w:szCs w:val="24"/>
        </w:rPr>
        <w:t xml:space="preserve">althy environment in a company </w:t>
      </w:r>
      <w:r w:rsidRPr="00297FAE">
        <w:rPr>
          <w:rFonts w:ascii="Times New Roman" w:hAnsi="Times New Roman" w:cs="Times New Roman"/>
          <w:color w:val="000000" w:themeColor="text1"/>
          <w:sz w:val="24"/>
          <w:szCs w:val="24"/>
        </w:rPr>
        <w:t xml:space="preserve">and the employee of the company would positively express their affection towards the company. So a good HR policy could be one of strategy for becoming </w:t>
      </w:r>
      <w:r w:rsidRPr="00297FAE">
        <w:rPr>
          <w:rFonts w:ascii="Times New Roman" w:hAnsi="Times New Roman" w:cs="Times New Roman"/>
          <w:color w:val="000000" w:themeColor="text1"/>
          <w:sz w:val="24"/>
          <w:szCs w:val="24"/>
        </w:rPr>
        <w:lastRenderedPageBreak/>
        <w:t>top in the market.</w:t>
      </w:r>
      <w:r w:rsidR="005B640F">
        <w:rPr>
          <w:rFonts w:ascii="Times New Roman" w:hAnsi="Times New Roman" w:cs="Times New Roman"/>
          <w:color w:val="000000" w:themeColor="text1"/>
          <w:sz w:val="24"/>
          <w:szCs w:val="24"/>
        </w:rPr>
        <w:t xml:space="preserve"> </w:t>
      </w:r>
      <w:r w:rsidR="000D5331" w:rsidRPr="000D5331">
        <w:rPr>
          <w:rFonts w:ascii="Times New Roman" w:eastAsia="Times New Roman" w:hAnsi="Times New Roman" w:cs="Vrinda"/>
          <w:sz w:val="24"/>
          <w:szCs w:val="20"/>
          <w:lang w:val="en-US"/>
        </w:rPr>
        <w:t>All of those were the key point of the study. While researching or followin</w:t>
      </w:r>
      <w:r w:rsidR="005B640F">
        <w:rPr>
          <w:rFonts w:ascii="Times New Roman" w:eastAsia="Times New Roman" w:hAnsi="Times New Roman" w:cs="Vrinda"/>
          <w:sz w:val="24"/>
          <w:szCs w:val="20"/>
          <w:lang w:val="en-US"/>
        </w:rPr>
        <w:t>g the HR policies</w:t>
      </w:r>
      <w:r w:rsidR="000D5331" w:rsidRPr="000D5331">
        <w:rPr>
          <w:rFonts w:ascii="Times New Roman" w:eastAsia="Times New Roman" w:hAnsi="Times New Roman" w:cs="Vrinda"/>
          <w:sz w:val="24"/>
          <w:szCs w:val="20"/>
          <w:lang w:val="en-US"/>
        </w:rPr>
        <w:t xml:space="preserve"> many of the points or the steps have been looked away or may not be a concern for that respective branch. It may result an incomplete scenario of the CITY Bank HR. Apart of it the overall focus was remain concrete. </w:t>
      </w:r>
    </w:p>
    <w:p w:rsidR="000D5331" w:rsidRPr="000D5331" w:rsidRDefault="000D5331" w:rsidP="00293469">
      <w:pPr>
        <w:spacing w:before="120" w:after="200" w:line="360" w:lineRule="auto"/>
        <w:jc w:val="both"/>
        <w:rPr>
          <w:rFonts w:ascii="Times New Roman" w:eastAsia="Times New Roman" w:hAnsi="Times New Roman" w:cs="Vrinda"/>
          <w:sz w:val="24"/>
          <w:szCs w:val="20"/>
          <w:lang w:val="en-US"/>
        </w:rPr>
      </w:pPr>
    </w:p>
    <w:p w:rsidR="000D5331" w:rsidRPr="000D5331" w:rsidRDefault="000D5331" w:rsidP="00293469">
      <w:pPr>
        <w:spacing w:before="100" w:after="0" w:line="360" w:lineRule="auto"/>
        <w:jc w:val="both"/>
        <w:rPr>
          <w:rFonts w:ascii="Calibri" w:eastAsia="Times New Roman" w:hAnsi="Calibri" w:cs="Vrinda"/>
          <w:sz w:val="20"/>
          <w:szCs w:val="20"/>
          <w:lang w:val="en-US"/>
        </w:rPr>
      </w:pPr>
    </w:p>
    <w:p w:rsidR="000D5331" w:rsidRPr="005B640F" w:rsidRDefault="000D5331" w:rsidP="00E15A97">
      <w:pPr>
        <w:pStyle w:val="ListParagraph"/>
        <w:numPr>
          <w:ilvl w:val="1"/>
          <w:numId w:val="4"/>
        </w:num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7" w:name="_Toc518173539"/>
      <w:r w:rsidRPr="005B640F">
        <w:rPr>
          <w:rFonts w:ascii="Times New Roman" w:eastAsia="Times New Roman" w:hAnsi="Times New Roman" w:cs="Vrinda"/>
          <w:caps/>
          <w:color w:val="FFFFFF"/>
          <w:spacing w:val="15"/>
          <w:lang w:val="en-US"/>
        </w:rPr>
        <w:t>objectives of the report</w:t>
      </w:r>
      <w:bookmarkEnd w:id="7"/>
    </w:p>
    <w:p w:rsidR="00611798" w:rsidRDefault="00611798" w:rsidP="00293469">
      <w:pPr>
        <w:spacing w:line="360" w:lineRule="auto"/>
        <w:jc w:val="both"/>
        <w:rPr>
          <w:rFonts w:ascii="Times New Roman" w:eastAsia="Times New Roman" w:hAnsi="Times New Roman" w:cs="Vrinda"/>
          <w:sz w:val="24"/>
          <w:szCs w:val="20"/>
          <w:lang w:val="en-US"/>
        </w:rPr>
      </w:pPr>
    </w:p>
    <w:p w:rsidR="005B640F" w:rsidRDefault="005B640F" w:rsidP="00293469">
      <w:pPr>
        <w:spacing w:line="360" w:lineRule="auto"/>
        <w:jc w:val="both"/>
        <w:rPr>
          <w:rFonts w:ascii="Times New Roman" w:hAnsi="Times New Roman" w:cs="Times New Roman"/>
          <w:color w:val="000000" w:themeColor="text1"/>
          <w:sz w:val="24"/>
          <w:szCs w:val="24"/>
        </w:rPr>
      </w:pPr>
      <w:r w:rsidRPr="00297FAE">
        <w:rPr>
          <w:rFonts w:ascii="Times New Roman" w:hAnsi="Times New Roman" w:cs="Times New Roman"/>
          <w:color w:val="000000" w:themeColor="text1"/>
          <w:sz w:val="24"/>
          <w:szCs w:val="24"/>
        </w:rPr>
        <w:t>The main objective of the report is comparative analysis and to examine some data and trend s</w:t>
      </w:r>
      <w:r>
        <w:rPr>
          <w:rFonts w:ascii="Times New Roman" w:hAnsi="Times New Roman" w:cs="Times New Roman"/>
          <w:color w:val="000000" w:themeColor="text1"/>
          <w:spacing w:val="15"/>
          <w:sz w:val="24"/>
          <w:szCs w:val="24"/>
        </w:rPr>
        <w:t>ome</w:t>
      </w:r>
      <w:r w:rsidRPr="00297FAE">
        <w:rPr>
          <w:rFonts w:ascii="Times New Roman" w:hAnsi="Times New Roman" w:cs="Times New Roman"/>
          <w:color w:val="000000" w:themeColor="text1"/>
          <w:spacing w:val="15"/>
          <w:sz w:val="24"/>
          <w:szCs w:val="24"/>
        </w:rPr>
        <w:t xml:space="preserve"> recruiting and training met</w:t>
      </w:r>
      <w:r>
        <w:rPr>
          <w:rFonts w:ascii="Times New Roman" w:hAnsi="Times New Roman" w:cs="Times New Roman"/>
          <w:color w:val="000000" w:themeColor="text1"/>
          <w:spacing w:val="15"/>
          <w:sz w:val="24"/>
          <w:szCs w:val="24"/>
        </w:rPr>
        <w:t xml:space="preserve">hod that are using City Bank </w:t>
      </w:r>
      <w:r w:rsidRPr="00297FAE">
        <w:rPr>
          <w:rFonts w:ascii="Times New Roman" w:hAnsi="Times New Roman" w:cs="Times New Roman"/>
          <w:color w:val="000000" w:themeColor="text1"/>
          <w:spacing w:val="15"/>
          <w:sz w:val="24"/>
          <w:szCs w:val="24"/>
        </w:rPr>
        <w:t xml:space="preserve">Limited. This report will </w:t>
      </w:r>
      <w:r w:rsidRPr="00297FAE">
        <w:rPr>
          <w:rFonts w:ascii="Times New Roman" w:hAnsi="Times New Roman" w:cs="Times New Roman"/>
          <w:color w:val="000000" w:themeColor="text1"/>
          <w:sz w:val="24"/>
          <w:szCs w:val="24"/>
        </w:rPr>
        <w:t xml:space="preserve">reveal </w:t>
      </w:r>
      <w:r>
        <w:rPr>
          <w:rFonts w:ascii="Times New Roman" w:hAnsi="Times New Roman" w:cs="Times New Roman"/>
          <w:color w:val="000000" w:themeColor="text1"/>
          <w:sz w:val="24"/>
          <w:szCs w:val="24"/>
        </w:rPr>
        <w:t xml:space="preserve">how City Bank </w:t>
      </w:r>
      <w:r w:rsidRPr="00297FAE">
        <w:rPr>
          <w:rFonts w:ascii="Times New Roman" w:hAnsi="Times New Roman" w:cs="Times New Roman"/>
          <w:color w:val="000000" w:themeColor="text1"/>
          <w:sz w:val="24"/>
          <w:szCs w:val="24"/>
        </w:rPr>
        <w:t>limited focusing on recruiting &amp; selecting fresh employee and job training. This</w:t>
      </w:r>
      <w:r>
        <w:rPr>
          <w:rFonts w:ascii="Times New Roman" w:hAnsi="Times New Roman" w:cs="Times New Roman"/>
          <w:color w:val="000000" w:themeColor="text1"/>
          <w:sz w:val="24"/>
          <w:szCs w:val="24"/>
        </w:rPr>
        <w:t xml:space="preserve"> objective comprises </w:t>
      </w:r>
      <w:r w:rsidRPr="00297FAE">
        <w:rPr>
          <w:rFonts w:ascii="Times New Roman" w:hAnsi="Times New Roman" w:cs="Times New Roman"/>
          <w:color w:val="000000" w:themeColor="text1"/>
          <w:sz w:val="24"/>
          <w:szCs w:val="24"/>
        </w:rPr>
        <w:t>goals:</w:t>
      </w:r>
    </w:p>
    <w:p w:rsidR="005B640F" w:rsidRPr="005B640F" w:rsidRDefault="005B640F" w:rsidP="00E15A97">
      <w:pPr>
        <w:pStyle w:val="ListParagraph"/>
        <w:numPr>
          <w:ilvl w:val="0"/>
          <w:numId w:val="5"/>
        </w:numPr>
        <w:spacing w:line="360" w:lineRule="auto"/>
        <w:jc w:val="both"/>
        <w:rPr>
          <w:rFonts w:ascii="Times New Roman" w:hAnsi="Times New Roman" w:cs="Times New Roman"/>
          <w:color w:val="000000" w:themeColor="text1"/>
          <w:sz w:val="24"/>
          <w:szCs w:val="24"/>
        </w:rPr>
      </w:pPr>
      <w:r w:rsidRPr="005B640F">
        <w:rPr>
          <w:rFonts w:ascii="Times New Roman" w:hAnsi="Times New Roman" w:cs="Times New Roman"/>
          <w:color w:val="000000" w:themeColor="text1"/>
          <w:sz w:val="24"/>
          <w:szCs w:val="24"/>
        </w:rPr>
        <w:t>To highlight organization recruiting, Selecting and training process.</w:t>
      </w:r>
    </w:p>
    <w:p w:rsidR="007D3AB3" w:rsidRPr="007D3AB3" w:rsidRDefault="005B640F" w:rsidP="00E15A97">
      <w:pPr>
        <w:pStyle w:val="ListParagraph"/>
        <w:numPr>
          <w:ilvl w:val="0"/>
          <w:numId w:val="5"/>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p</w:t>
      </w:r>
      <w:r w:rsidRPr="005B640F">
        <w:rPr>
          <w:rFonts w:ascii="Times New Roman" w:hAnsi="Times New Roman" w:cs="Times New Roman"/>
          <w:color w:val="000000" w:themeColor="text1"/>
          <w:sz w:val="24"/>
          <w:szCs w:val="24"/>
        </w:rPr>
        <w:t>rovide Company overview</w:t>
      </w:r>
      <w:r w:rsidR="000D5331" w:rsidRPr="007D3AB3">
        <w:rPr>
          <w:rFonts w:ascii="Times New Roman" w:eastAsia="Times New Roman" w:hAnsi="Times New Roman" w:cs="Vrinda"/>
          <w:b/>
          <w:sz w:val="24"/>
          <w:szCs w:val="20"/>
          <w:lang w:val="en-US"/>
        </w:rPr>
        <w:t xml:space="preserve"> </w:t>
      </w:r>
      <w:r w:rsidR="000D5331" w:rsidRPr="007D3AB3">
        <w:rPr>
          <w:rFonts w:ascii="Times New Roman" w:eastAsia="Times New Roman" w:hAnsi="Times New Roman" w:cs="Vrinda"/>
          <w:sz w:val="24"/>
          <w:szCs w:val="20"/>
          <w:lang w:val="en-US"/>
        </w:rPr>
        <w:t xml:space="preserve"> </w:t>
      </w:r>
    </w:p>
    <w:p w:rsidR="007D3AB3" w:rsidRPr="007D3AB3" w:rsidRDefault="000D5331" w:rsidP="00E15A97">
      <w:pPr>
        <w:pStyle w:val="ListParagraph"/>
        <w:numPr>
          <w:ilvl w:val="0"/>
          <w:numId w:val="5"/>
        </w:numPr>
        <w:spacing w:line="360" w:lineRule="auto"/>
        <w:jc w:val="both"/>
        <w:rPr>
          <w:rFonts w:ascii="Times New Roman" w:hAnsi="Times New Roman" w:cs="Times New Roman"/>
          <w:color w:val="000000" w:themeColor="text1"/>
          <w:sz w:val="24"/>
          <w:szCs w:val="24"/>
        </w:rPr>
      </w:pPr>
      <w:r w:rsidRPr="007D3AB3">
        <w:rPr>
          <w:rFonts w:ascii="Times New Roman" w:eastAsia="Times New Roman" w:hAnsi="Times New Roman" w:cs="Vrinda"/>
          <w:sz w:val="24"/>
          <w:szCs w:val="20"/>
          <w:lang w:val="en-US"/>
        </w:rPr>
        <w:t>To understand and analyze the overall human resource activities of City Bank Limited.</w:t>
      </w:r>
    </w:p>
    <w:p w:rsidR="007D3AB3" w:rsidRPr="007D3AB3" w:rsidRDefault="000D5331" w:rsidP="00E15A97">
      <w:pPr>
        <w:pStyle w:val="ListParagraph"/>
        <w:numPr>
          <w:ilvl w:val="0"/>
          <w:numId w:val="5"/>
        </w:numPr>
        <w:spacing w:line="360" w:lineRule="auto"/>
        <w:jc w:val="both"/>
        <w:rPr>
          <w:rFonts w:ascii="Times New Roman" w:hAnsi="Times New Roman" w:cs="Times New Roman"/>
          <w:color w:val="000000" w:themeColor="text1"/>
          <w:sz w:val="24"/>
          <w:szCs w:val="24"/>
        </w:rPr>
      </w:pPr>
      <w:r w:rsidRPr="007D3AB3">
        <w:rPr>
          <w:rFonts w:ascii="Times New Roman" w:eastAsia="Times New Roman" w:hAnsi="Times New Roman" w:cs="Vrinda"/>
          <w:sz w:val="24"/>
          <w:szCs w:val="20"/>
          <w:lang w:val="en-US"/>
        </w:rPr>
        <w:t>To fine out the strength and weakness involved with City Bank Limited.</w:t>
      </w:r>
    </w:p>
    <w:p w:rsidR="007D3AB3" w:rsidRPr="007D3AB3" w:rsidRDefault="000D5331" w:rsidP="00E15A97">
      <w:pPr>
        <w:pStyle w:val="ListParagraph"/>
        <w:numPr>
          <w:ilvl w:val="0"/>
          <w:numId w:val="5"/>
        </w:numPr>
        <w:spacing w:line="360" w:lineRule="auto"/>
        <w:jc w:val="both"/>
        <w:rPr>
          <w:rFonts w:ascii="Times New Roman" w:hAnsi="Times New Roman" w:cs="Times New Roman"/>
          <w:color w:val="000000" w:themeColor="text1"/>
          <w:sz w:val="24"/>
          <w:szCs w:val="24"/>
        </w:rPr>
      </w:pPr>
      <w:r w:rsidRPr="007D3AB3">
        <w:rPr>
          <w:rFonts w:ascii="Times New Roman" w:eastAsia="Times New Roman" w:hAnsi="Times New Roman" w:cs="Vrinda"/>
          <w:sz w:val="24"/>
          <w:szCs w:val="20"/>
          <w:lang w:val="en-US"/>
        </w:rPr>
        <w:t>To suggest the way and means for improvement on policy and techniques.</w:t>
      </w:r>
    </w:p>
    <w:p w:rsidR="000D5331" w:rsidRPr="007D3AB3" w:rsidRDefault="000D5331" w:rsidP="00E15A97">
      <w:pPr>
        <w:pStyle w:val="ListParagraph"/>
        <w:numPr>
          <w:ilvl w:val="0"/>
          <w:numId w:val="5"/>
        </w:numPr>
        <w:spacing w:line="360" w:lineRule="auto"/>
        <w:jc w:val="both"/>
        <w:rPr>
          <w:rFonts w:ascii="Times New Roman" w:hAnsi="Times New Roman" w:cs="Times New Roman"/>
          <w:color w:val="000000" w:themeColor="text1"/>
          <w:sz w:val="24"/>
          <w:szCs w:val="24"/>
        </w:rPr>
      </w:pPr>
      <w:r w:rsidRPr="007D3AB3">
        <w:rPr>
          <w:rFonts w:ascii="Times New Roman" w:eastAsia="Times New Roman" w:hAnsi="Times New Roman" w:cs="Vrinda"/>
          <w:sz w:val="24"/>
          <w:szCs w:val="20"/>
          <w:lang w:val="en-US"/>
        </w:rPr>
        <w:t xml:space="preserve">To gain knowledge about the human resource activities and functions of General Banking, Foreign Exchange and Investment section. </w:t>
      </w:r>
    </w:p>
    <w:p w:rsidR="000D5331" w:rsidRPr="000D5331" w:rsidRDefault="000D5331" w:rsidP="00293469">
      <w:pPr>
        <w:spacing w:before="120" w:after="200" w:line="360" w:lineRule="auto"/>
        <w:jc w:val="both"/>
        <w:rPr>
          <w:rFonts w:ascii="Times New Roman" w:eastAsia="Times New Roman" w:hAnsi="Times New Roman" w:cs="Vrinda"/>
          <w:sz w:val="24"/>
          <w:szCs w:val="20"/>
          <w:lang w:val="en-US"/>
        </w:rPr>
      </w:pPr>
      <w:r w:rsidRPr="000D5331">
        <w:rPr>
          <w:rFonts w:ascii="Times New Roman" w:eastAsia="Times New Roman" w:hAnsi="Times New Roman" w:cs="Vrinda"/>
          <w:sz w:val="24"/>
          <w:szCs w:val="20"/>
          <w:lang w:val="en-US"/>
        </w:rPr>
        <w:t xml:space="preserve"> </w:t>
      </w:r>
    </w:p>
    <w:p w:rsidR="000D5331" w:rsidRPr="000D5331" w:rsidRDefault="000D5331" w:rsidP="00293469">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8" w:name="_Toc514264672"/>
      <w:bookmarkStart w:id="9" w:name="_Toc518173540"/>
      <w:r w:rsidRPr="000D5331">
        <w:rPr>
          <w:rFonts w:ascii="Times New Roman" w:eastAsia="Times New Roman" w:hAnsi="Times New Roman" w:cs="Vrinda"/>
          <w:caps/>
          <w:color w:val="FFFFFF"/>
          <w:spacing w:val="15"/>
          <w:lang w:val="en-US"/>
        </w:rPr>
        <w:t>1.4: Scope of the study:</w:t>
      </w:r>
      <w:bookmarkEnd w:id="8"/>
      <w:bookmarkEnd w:id="9"/>
    </w:p>
    <w:p w:rsidR="00611798" w:rsidRDefault="00611798" w:rsidP="00293469">
      <w:pPr>
        <w:spacing w:after="0" w:line="360" w:lineRule="auto"/>
        <w:jc w:val="both"/>
        <w:rPr>
          <w:rFonts w:ascii="Times New Roman" w:eastAsia="Times New Roman" w:hAnsi="Times New Roman" w:cs="Vrinda"/>
          <w:sz w:val="24"/>
          <w:szCs w:val="20"/>
          <w:lang w:val="en-US"/>
        </w:rPr>
      </w:pPr>
    </w:p>
    <w:p w:rsidR="00611798" w:rsidRDefault="00611798" w:rsidP="00293469">
      <w:pPr>
        <w:spacing w:after="0" w:line="360" w:lineRule="auto"/>
        <w:jc w:val="both"/>
        <w:rPr>
          <w:rFonts w:ascii="Times New Roman" w:hAnsi="Times New Roman" w:cs="Times New Roman"/>
          <w:color w:val="000000" w:themeColor="text1"/>
          <w:sz w:val="24"/>
          <w:szCs w:val="24"/>
        </w:rPr>
      </w:pPr>
      <w:r w:rsidRPr="00297FAE">
        <w:rPr>
          <w:rFonts w:ascii="Times New Roman" w:hAnsi="Times New Roman" w:cs="Times New Roman"/>
          <w:color w:val="000000" w:themeColor="text1"/>
          <w:sz w:val="24"/>
          <w:szCs w:val="24"/>
        </w:rPr>
        <w:t>The scope of this report is confined to Human res</w:t>
      </w:r>
      <w:r>
        <w:rPr>
          <w:rFonts w:ascii="Times New Roman" w:hAnsi="Times New Roman" w:cs="Times New Roman"/>
          <w:color w:val="000000" w:themeColor="text1"/>
          <w:sz w:val="24"/>
          <w:szCs w:val="24"/>
        </w:rPr>
        <w:t>ource practices in City Bank</w:t>
      </w:r>
      <w:r w:rsidRPr="00297FAE">
        <w:rPr>
          <w:rFonts w:ascii="Times New Roman" w:hAnsi="Times New Roman" w:cs="Times New Roman"/>
          <w:color w:val="000000" w:themeColor="text1"/>
          <w:sz w:val="24"/>
          <w:szCs w:val="24"/>
        </w:rPr>
        <w:t xml:space="preserve"> Limited. It should only cover how the company manages human resource management.</w:t>
      </w:r>
    </w:p>
    <w:p w:rsidR="00611798" w:rsidRPr="00611798" w:rsidRDefault="00611798" w:rsidP="00293469">
      <w:pPr>
        <w:spacing w:after="0" w:line="360" w:lineRule="auto"/>
        <w:jc w:val="both"/>
        <w:rPr>
          <w:rFonts w:ascii="Times New Roman" w:hAnsi="Times New Roman" w:cs="Times New Roman"/>
          <w:color w:val="000000" w:themeColor="text1"/>
          <w:sz w:val="24"/>
          <w:szCs w:val="24"/>
        </w:rPr>
      </w:pPr>
    </w:p>
    <w:p w:rsidR="000D5331" w:rsidRPr="000D5331" w:rsidRDefault="000D5331" w:rsidP="00293469">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10" w:name="_Toc514264673"/>
      <w:bookmarkStart w:id="11" w:name="_Toc518173541"/>
      <w:r w:rsidRPr="000D5331">
        <w:rPr>
          <w:rFonts w:ascii="Times New Roman" w:eastAsia="Times New Roman" w:hAnsi="Times New Roman" w:cs="Vrinda"/>
          <w:caps/>
          <w:color w:val="FFFFFF"/>
          <w:spacing w:val="15"/>
          <w:lang w:val="en-US"/>
        </w:rPr>
        <w:t>1.5 Limitations of the study:</w:t>
      </w:r>
      <w:bookmarkEnd w:id="10"/>
      <w:bookmarkEnd w:id="11"/>
    </w:p>
    <w:p w:rsidR="00611798" w:rsidRDefault="00611798" w:rsidP="00293469">
      <w:pPr>
        <w:spacing w:before="120" w:after="200" w:line="360" w:lineRule="auto"/>
        <w:jc w:val="both"/>
        <w:rPr>
          <w:rFonts w:ascii="Times New Roman" w:eastAsia="Times New Roman" w:hAnsi="Times New Roman" w:cs="Vrinda"/>
          <w:sz w:val="24"/>
          <w:szCs w:val="20"/>
          <w:lang w:val="en-US"/>
        </w:rPr>
      </w:pPr>
    </w:p>
    <w:p w:rsidR="00611798" w:rsidRDefault="00611798" w:rsidP="00293469">
      <w:pPr>
        <w:spacing w:line="360" w:lineRule="auto"/>
        <w:jc w:val="both"/>
        <w:rPr>
          <w:rFonts w:ascii="Times New Roman" w:hAnsi="Times New Roman" w:cs="Times New Roman"/>
          <w:color w:val="000000"/>
          <w:sz w:val="24"/>
          <w:szCs w:val="24"/>
        </w:rPr>
      </w:pPr>
      <w:r w:rsidRPr="00297FAE">
        <w:rPr>
          <w:rFonts w:ascii="Times New Roman" w:hAnsi="Times New Roman" w:cs="Times New Roman"/>
          <w:color w:val="000000"/>
          <w:sz w:val="24"/>
          <w:szCs w:val="24"/>
        </w:rPr>
        <w:t>There were some obstacles, whic</w:t>
      </w:r>
      <w:r>
        <w:rPr>
          <w:rFonts w:ascii="Times New Roman" w:hAnsi="Times New Roman" w:cs="Times New Roman"/>
          <w:color w:val="000000"/>
          <w:sz w:val="24"/>
          <w:szCs w:val="24"/>
        </w:rPr>
        <w:t>h were hard to meet up with. Some</w:t>
      </w:r>
      <w:r w:rsidRPr="00297FAE">
        <w:rPr>
          <w:rFonts w:ascii="Times New Roman" w:hAnsi="Times New Roman" w:cs="Times New Roman"/>
          <w:color w:val="000000"/>
          <w:sz w:val="24"/>
          <w:szCs w:val="24"/>
        </w:rPr>
        <w:t xml:space="preserve"> limitations </w:t>
      </w:r>
      <w:r>
        <w:rPr>
          <w:rFonts w:ascii="Times New Roman" w:hAnsi="Times New Roman" w:cs="Times New Roman"/>
          <w:color w:val="000000"/>
          <w:sz w:val="24"/>
          <w:szCs w:val="24"/>
        </w:rPr>
        <w:t xml:space="preserve">and problems </w:t>
      </w:r>
      <w:r w:rsidRPr="00297FAE">
        <w:rPr>
          <w:rFonts w:ascii="Times New Roman" w:hAnsi="Times New Roman" w:cs="Times New Roman"/>
          <w:color w:val="000000"/>
          <w:sz w:val="24"/>
          <w:szCs w:val="24"/>
        </w:rPr>
        <w:t>are</w:t>
      </w:r>
      <w:r>
        <w:rPr>
          <w:rFonts w:ascii="Times New Roman" w:hAnsi="Times New Roman" w:cs="Times New Roman"/>
          <w:color w:val="000000"/>
          <w:sz w:val="24"/>
          <w:szCs w:val="24"/>
        </w:rPr>
        <w:t xml:space="preserve"> discussing below</w:t>
      </w:r>
      <w:r w:rsidRPr="00297FAE">
        <w:rPr>
          <w:rFonts w:ascii="Times New Roman" w:hAnsi="Times New Roman" w:cs="Times New Roman"/>
          <w:color w:val="000000"/>
          <w:sz w:val="24"/>
          <w:szCs w:val="24"/>
        </w:rPr>
        <w:t>:</w:t>
      </w:r>
    </w:p>
    <w:p w:rsidR="00AE794A" w:rsidRDefault="00AE794A" w:rsidP="00E15A97">
      <w:pPr>
        <w:pStyle w:val="ListParagraph"/>
        <w:numPr>
          <w:ilvl w:val="0"/>
          <w:numId w:val="6"/>
        </w:numPr>
        <w:spacing w:after="0" w:line="360" w:lineRule="auto"/>
        <w:jc w:val="both"/>
        <w:rPr>
          <w:rFonts w:ascii="Times New Roman" w:eastAsia="Times New Roman" w:hAnsi="Times New Roman"/>
          <w:sz w:val="24"/>
        </w:rPr>
      </w:pPr>
      <w:r w:rsidRPr="000E12AC">
        <w:rPr>
          <w:rFonts w:ascii="Times New Roman" w:eastAsia="Times New Roman" w:hAnsi="Times New Roman"/>
          <w:sz w:val="24"/>
        </w:rPr>
        <w:lastRenderedPageBreak/>
        <w:t>Most of the materials are collected from the secondary sources and the validity of the data is questionable in some cases.</w:t>
      </w:r>
    </w:p>
    <w:p w:rsidR="00AE794A" w:rsidRPr="000E12AC" w:rsidRDefault="00AE794A" w:rsidP="00E15A97">
      <w:pPr>
        <w:pStyle w:val="ListParagraph"/>
        <w:numPr>
          <w:ilvl w:val="0"/>
          <w:numId w:val="6"/>
        </w:numPr>
        <w:spacing w:after="0" w:line="360" w:lineRule="auto"/>
        <w:jc w:val="both"/>
        <w:rPr>
          <w:rFonts w:ascii="Times New Roman" w:eastAsia="Times New Roman" w:hAnsi="Times New Roman"/>
          <w:sz w:val="24"/>
        </w:rPr>
      </w:pPr>
      <w:r w:rsidRPr="000E12AC">
        <w:rPr>
          <w:rFonts w:ascii="Times New Roman" w:eastAsia="Times New Roman" w:hAnsi="Times New Roman"/>
          <w:sz w:val="24"/>
        </w:rPr>
        <w:t>Lack of my experience, knowledge and efficiency to prepare the standard report.</w:t>
      </w:r>
    </w:p>
    <w:p w:rsidR="00AE794A" w:rsidRPr="00AE794A" w:rsidRDefault="000D5331" w:rsidP="00E15A97">
      <w:pPr>
        <w:pStyle w:val="ListParagraph"/>
        <w:numPr>
          <w:ilvl w:val="0"/>
          <w:numId w:val="6"/>
        </w:numPr>
        <w:spacing w:after="0" w:line="360" w:lineRule="auto"/>
        <w:jc w:val="both"/>
        <w:rPr>
          <w:rFonts w:ascii="Times New Roman" w:eastAsia="Times New Roman" w:hAnsi="Times New Roman"/>
          <w:sz w:val="24"/>
        </w:rPr>
      </w:pPr>
      <w:r w:rsidRPr="00AE794A">
        <w:rPr>
          <w:rFonts w:ascii="Times New Roman" w:eastAsia="Times New Roman" w:hAnsi="Times New Roman" w:cs="Vrinda"/>
          <w:sz w:val="24"/>
          <w:szCs w:val="20"/>
          <w:lang w:val="en-US"/>
        </w:rPr>
        <w:t>Lack of proper knowledge about modern HR practices.</w:t>
      </w:r>
    </w:p>
    <w:p w:rsidR="000D5331" w:rsidRPr="00AE794A" w:rsidRDefault="000D5331" w:rsidP="00E15A97">
      <w:pPr>
        <w:pStyle w:val="ListParagraph"/>
        <w:numPr>
          <w:ilvl w:val="0"/>
          <w:numId w:val="6"/>
        </w:numPr>
        <w:spacing w:after="0" w:line="360" w:lineRule="auto"/>
        <w:jc w:val="both"/>
        <w:rPr>
          <w:rFonts w:ascii="Times New Roman" w:eastAsia="Times New Roman" w:hAnsi="Times New Roman"/>
          <w:sz w:val="24"/>
        </w:rPr>
      </w:pPr>
      <w:r w:rsidRPr="00AE794A">
        <w:rPr>
          <w:rFonts w:ascii="Times New Roman" w:eastAsia="Times New Roman" w:hAnsi="Times New Roman" w:cs="Vrinda"/>
          <w:sz w:val="24"/>
          <w:szCs w:val="20"/>
          <w:lang w:val="en-US"/>
        </w:rPr>
        <w:t>Bank’s website does not contain latest year’s data and info.</w:t>
      </w:r>
    </w:p>
    <w:p w:rsidR="000D5331" w:rsidRPr="000D5331" w:rsidRDefault="000D5331" w:rsidP="00293469">
      <w:pPr>
        <w:spacing w:before="120" w:after="200" w:line="360" w:lineRule="auto"/>
        <w:jc w:val="both"/>
        <w:rPr>
          <w:rFonts w:ascii="Times New Roman" w:eastAsia="Times New Roman" w:hAnsi="Times New Roman" w:cs="Vrinda"/>
          <w:sz w:val="24"/>
          <w:szCs w:val="20"/>
          <w:lang w:val="en-US"/>
        </w:rPr>
      </w:pPr>
    </w:p>
    <w:p w:rsidR="000D5331" w:rsidRPr="000D5331" w:rsidRDefault="000D5331" w:rsidP="00293469">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12" w:name="_Toc514264674"/>
      <w:bookmarkStart w:id="13" w:name="_Toc518173542"/>
      <w:r w:rsidRPr="000D5331">
        <w:rPr>
          <w:rFonts w:ascii="Times New Roman" w:eastAsia="Times New Roman" w:hAnsi="Times New Roman" w:cs="Vrinda"/>
          <w:caps/>
          <w:color w:val="FFFFFF"/>
          <w:spacing w:val="15"/>
          <w:lang w:val="en-US"/>
        </w:rPr>
        <w:t>1.6 Methodology:</w:t>
      </w:r>
      <w:bookmarkEnd w:id="12"/>
      <w:bookmarkEnd w:id="13"/>
    </w:p>
    <w:p w:rsidR="000D5331" w:rsidRDefault="000D5331" w:rsidP="00293469">
      <w:pPr>
        <w:spacing w:before="120" w:after="200" w:line="360" w:lineRule="auto"/>
        <w:jc w:val="both"/>
        <w:rPr>
          <w:rFonts w:ascii="Times New Roman" w:eastAsia="Times New Roman" w:hAnsi="Times New Roman" w:cs="Vrinda"/>
          <w:sz w:val="24"/>
          <w:szCs w:val="20"/>
          <w:lang w:val="en-US"/>
        </w:rPr>
      </w:pPr>
    </w:p>
    <w:p w:rsidR="00FD199C" w:rsidRDefault="00FD199C" w:rsidP="00293469">
      <w:pPr>
        <w:spacing w:before="29" w:line="360" w:lineRule="auto"/>
        <w:jc w:val="both"/>
        <w:rPr>
          <w:rFonts w:ascii="Times New Roman" w:hAnsi="Times New Roman" w:cs="Times New Roman"/>
          <w:color w:val="000000" w:themeColor="text1"/>
          <w:sz w:val="24"/>
          <w:szCs w:val="24"/>
        </w:rPr>
      </w:pPr>
      <w:r w:rsidRPr="00E0245D">
        <w:rPr>
          <w:rFonts w:ascii="Times New Roman" w:hAnsi="Times New Roman" w:cs="Times New Roman"/>
          <w:color w:val="000000" w:themeColor="text1"/>
          <w:sz w:val="24"/>
          <w:szCs w:val="24"/>
        </w:rPr>
        <w:t>R</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s</w:t>
      </w:r>
      <w:r w:rsidRPr="00E0245D">
        <w:rPr>
          <w:rFonts w:ascii="Times New Roman" w:hAnsi="Times New Roman" w:cs="Times New Roman"/>
          <w:color w:val="000000" w:themeColor="text1"/>
          <w:spacing w:val="-1"/>
          <w:sz w:val="24"/>
          <w:szCs w:val="24"/>
        </w:rPr>
        <w:t>earc</w:t>
      </w:r>
      <w:r w:rsidRPr="00E0245D">
        <w:rPr>
          <w:rFonts w:ascii="Times New Roman" w:hAnsi="Times New Roman" w:cs="Times New Roman"/>
          <w:color w:val="000000" w:themeColor="text1"/>
          <w:sz w:val="24"/>
          <w:szCs w:val="24"/>
        </w:rPr>
        <w:t xml:space="preserve">h  </w:t>
      </w:r>
      <w:r w:rsidRPr="00E0245D">
        <w:rPr>
          <w:rFonts w:ascii="Times New Roman" w:hAnsi="Times New Roman" w:cs="Times New Roman"/>
          <w:color w:val="000000" w:themeColor="text1"/>
          <w:spacing w:val="1"/>
          <w:sz w:val="24"/>
          <w:szCs w:val="24"/>
        </w:rPr>
        <w:t xml:space="preserve"> </w:t>
      </w:r>
      <w:r w:rsidRPr="00E0245D">
        <w:rPr>
          <w:rFonts w:ascii="Times New Roman" w:hAnsi="Times New Roman" w:cs="Times New Roman"/>
          <w:color w:val="000000" w:themeColor="text1"/>
          <w:sz w:val="24"/>
          <w:szCs w:val="24"/>
        </w:rPr>
        <w:t xml:space="preserve">is  </w:t>
      </w:r>
      <w:r w:rsidRPr="00E0245D">
        <w:rPr>
          <w:rFonts w:ascii="Times New Roman" w:hAnsi="Times New Roman" w:cs="Times New Roman"/>
          <w:color w:val="000000" w:themeColor="text1"/>
          <w:spacing w:val="4"/>
          <w:sz w:val="24"/>
          <w:szCs w:val="24"/>
        </w:rPr>
        <w:t xml:space="preserve"> </w:t>
      </w:r>
      <w:r w:rsidRPr="00E0245D">
        <w:rPr>
          <w:rFonts w:ascii="Times New Roman" w:hAnsi="Times New Roman" w:cs="Times New Roman"/>
          <w:color w:val="000000" w:themeColor="text1"/>
          <w:sz w:val="24"/>
          <w:szCs w:val="24"/>
        </w:rPr>
        <w:t xml:space="preserve">a  </w:t>
      </w:r>
      <w:r w:rsidRPr="00E0245D">
        <w:rPr>
          <w:rFonts w:ascii="Times New Roman" w:hAnsi="Times New Roman" w:cs="Times New Roman"/>
          <w:color w:val="000000" w:themeColor="text1"/>
          <w:spacing w:val="3"/>
          <w:sz w:val="24"/>
          <w:szCs w:val="24"/>
        </w:rPr>
        <w:t xml:space="preserve"> </w:t>
      </w:r>
      <w:r w:rsidRPr="00E0245D">
        <w:rPr>
          <w:rFonts w:ascii="Times New Roman" w:hAnsi="Times New Roman" w:cs="Times New Roman"/>
          <w:color w:val="000000" w:themeColor="text1"/>
          <w:spacing w:val="7"/>
          <w:sz w:val="24"/>
          <w:szCs w:val="24"/>
        </w:rPr>
        <w:t>s</w:t>
      </w:r>
      <w:r w:rsidRPr="00E0245D">
        <w:rPr>
          <w:rFonts w:ascii="Times New Roman" w:hAnsi="Times New Roman" w:cs="Times New Roman"/>
          <w:color w:val="000000" w:themeColor="text1"/>
          <w:spacing w:val="-10"/>
          <w:sz w:val="24"/>
          <w:szCs w:val="24"/>
        </w:rPr>
        <w:t>y</w:t>
      </w:r>
      <w:r w:rsidRPr="00E0245D">
        <w:rPr>
          <w:rFonts w:ascii="Times New Roman" w:hAnsi="Times New Roman" w:cs="Times New Roman"/>
          <w:color w:val="000000" w:themeColor="text1"/>
          <w:sz w:val="24"/>
          <w:szCs w:val="24"/>
        </w:rPr>
        <w:t>st</w:t>
      </w:r>
      <w:r w:rsidRPr="00E0245D">
        <w:rPr>
          <w:rFonts w:ascii="Times New Roman" w:hAnsi="Times New Roman" w:cs="Times New Roman"/>
          <w:color w:val="000000" w:themeColor="text1"/>
          <w:spacing w:val="2"/>
          <w:sz w:val="24"/>
          <w:szCs w:val="24"/>
        </w:rPr>
        <w:t>e</w:t>
      </w:r>
      <w:r w:rsidRPr="00E0245D">
        <w:rPr>
          <w:rFonts w:ascii="Times New Roman" w:hAnsi="Times New Roman" w:cs="Times New Roman"/>
          <w:color w:val="000000" w:themeColor="text1"/>
          <w:sz w:val="24"/>
          <w:szCs w:val="24"/>
        </w:rPr>
        <w:t>ma</w:t>
      </w:r>
      <w:r w:rsidRPr="00E0245D">
        <w:rPr>
          <w:rFonts w:ascii="Times New Roman" w:hAnsi="Times New Roman" w:cs="Times New Roman"/>
          <w:color w:val="000000" w:themeColor="text1"/>
          <w:spacing w:val="1"/>
          <w:sz w:val="24"/>
          <w:szCs w:val="24"/>
        </w:rPr>
        <w:t>t</w:t>
      </w:r>
      <w:r w:rsidRPr="00E0245D">
        <w:rPr>
          <w:rFonts w:ascii="Times New Roman" w:hAnsi="Times New Roman" w:cs="Times New Roman"/>
          <w:color w:val="000000" w:themeColor="text1"/>
          <w:spacing w:val="3"/>
          <w:sz w:val="24"/>
          <w:szCs w:val="24"/>
        </w:rPr>
        <w:t>i</w:t>
      </w:r>
      <w:r w:rsidRPr="00E0245D">
        <w:rPr>
          <w:rFonts w:ascii="Times New Roman" w:hAnsi="Times New Roman" w:cs="Times New Roman"/>
          <w:color w:val="000000" w:themeColor="text1"/>
          <w:sz w:val="24"/>
          <w:szCs w:val="24"/>
        </w:rPr>
        <w:t xml:space="preserve">c   method  </w:t>
      </w:r>
      <w:r w:rsidRPr="00E0245D">
        <w:rPr>
          <w:rFonts w:ascii="Times New Roman" w:hAnsi="Times New Roman" w:cs="Times New Roman"/>
          <w:color w:val="000000" w:themeColor="text1"/>
          <w:spacing w:val="4"/>
          <w:sz w:val="24"/>
          <w:szCs w:val="24"/>
        </w:rPr>
        <w:t xml:space="preserve"> </w:t>
      </w:r>
      <w:r w:rsidRPr="00E0245D">
        <w:rPr>
          <w:rFonts w:ascii="Times New Roman" w:hAnsi="Times New Roman" w:cs="Times New Roman"/>
          <w:color w:val="000000" w:themeColor="text1"/>
          <w:sz w:val="24"/>
          <w:szCs w:val="24"/>
        </w:rPr>
        <w:t xml:space="preserve">of  </w:t>
      </w:r>
      <w:r w:rsidRPr="00E0245D">
        <w:rPr>
          <w:rFonts w:ascii="Times New Roman" w:hAnsi="Times New Roman" w:cs="Times New Roman"/>
          <w:color w:val="000000" w:themeColor="text1"/>
          <w:spacing w:val="3"/>
          <w:sz w:val="24"/>
          <w:szCs w:val="24"/>
        </w:rPr>
        <w:t xml:space="preserve"> </w:t>
      </w:r>
      <w:r w:rsidRPr="00E0245D">
        <w:rPr>
          <w:rFonts w:ascii="Times New Roman" w:hAnsi="Times New Roman" w:cs="Times New Roman"/>
          <w:color w:val="000000" w:themeColor="text1"/>
          <w:sz w:val="24"/>
          <w:szCs w:val="24"/>
        </w:rPr>
        <w:t>fi</w:t>
      </w:r>
      <w:r w:rsidRPr="00E0245D">
        <w:rPr>
          <w:rFonts w:ascii="Times New Roman" w:hAnsi="Times New Roman" w:cs="Times New Roman"/>
          <w:color w:val="000000" w:themeColor="text1"/>
          <w:spacing w:val="2"/>
          <w:sz w:val="24"/>
          <w:szCs w:val="24"/>
        </w:rPr>
        <w:t>n</w:t>
      </w:r>
      <w:r w:rsidRPr="00E0245D">
        <w:rPr>
          <w:rFonts w:ascii="Times New Roman" w:hAnsi="Times New Roman" w:cs="Times New Roman"/>
          <w:color w:val="000000" w:themeColor="text1"/>
          <w:sz w:val="24"/>
          <w:szCs w:val="24"/>
        </w:rPr>
        <w:t>ding   sol</w:t>
      </w:r>
      <w:r w:rsidRPr="00E0245D">
        <w:rPr>
          <w:rFonts w:ascii="Times New Roman" w:hAnsi="Times New Roman" w:cs="Times New Roman"/>
          <w:color w:val="000000" w:themeColor="text1"/>
          <w:spacing w:val="1"/>
          <w:sz w:val="24"/>
          <w:szCs w:val="24"/>
        </w:rPr>
        <w:t>u</w:t>
      </w:r>
      <w:r w:rsidRPr="00E0245D">
        <w:rPr>
          <w:rFonts w:ascii="Times New Roman" w:hAnsi="Times New Roman" w:cs="Times New Roman"/>
          <w:color w:val="000000" w:themeColor="text1"/>
          <w:sz w:val="24"/>
          <w:szCs w:val="24"/>
        </w:rPr>
        <w:t xml:space="preserve">tions  </w:t>
      </w:r>
      <w:r w:rsidRPr="00E0245D">
        <w:rPr>
          <w:rFonts w:ascii="Times New Roman" w:hAnsi="Times New Roman" w:cs="Times New Roman"/>
          <w:color w:val="000000" w:themeColor="text1"/>
          <w:spacing w:val="5"/>
          <w:sz w:val="24"/>
          <w:szCs w:val="24"/>
        </w:rPr>
        <w:t xml:space="preserve"> </w:t>
      </w:r>
      <w:r w:rsidRPr="00E0245D">
        <w:rPr>
          <w:rFonts w:ascii="Times New Roman" w:hAnsi="Times New Roman" w:cs="Times New Roman"/>
          <w:color w:val="000000" w:themeColor="text1"/>
          <w:sz w:val="24"/>
          <w:szCs w:val="24"/>
        </w:rPr>
        <w:t xml:space="preserve">to  </w:t>
      </w:r>
      <w:r w:rsidRPr="00E0245D">
        <w:rPr>
          <w:rFonts w:ascii="Times New Roman" w:hAnsi="Times New Roman" w:cs="Times New Roman"/>
          <w:color w:val="000000" w:themeColor="text1"/>
          <w:spacing w:val="6"/>
          <w:sz w:val="24"/>
          <w:szCs w:val="24"/>
        </w:rPr>
        <w:t xml:space="preserve"> </w:t>
      </w:r>
      <w:r w:rsidRPr="00E0245D">
        <w:rPr>
          <w:rFonts w:ascii="Times New Roman" w:hAnsi="Times New Roman" w:cs="Times New Roman"/>
          <w:color w:val="000000" w:themeColor="text1"/>
          <w:sz w:val="24"/>
          <w:szCs w:val="24"/>
        </w:rPr>
        <w:t>p</w:t>
      </w:r>
      <w:r w:rsidRPr="00E0245D">
        <w:rPr>
          <w:rFonts w:ascii="Times New Roman" w:hAnsi="Times New Roman" w:cs="Times New Roman"/>
          <w:color w:val="000000" w:themeColor="text1"/>
          <w:spacing w:val="1"/>
          <w:sz w:val="24"/>
          <w:szCs w:val="24"/>
        </w:rPr>
        <w:t>r</w:t>
      </w:r>
      <w:r w:rsidRPr="00E0245D">
        <w:rPr>
          <w:rFonts w:ascii="Times New Roman" w:hAnsi="Times New Roman" w:cs="Times New Roman"/>
          <w:color w:val="000000" w:themeColor="text1"/>
          <w:sz w:val="24"/>
          <w:szCs w:val="24"/>
        </w:rPr>
        <w:t xml:space="preserve">oblems.  </w:t>
      </w:r>
      <w:r w:rsidRPr="00E0245D">
        <w:rPr>
          <w:rFonts w:ascii="Times New Roman" w:hAnsi="Times New Roman" w:cs="Times New Roman"/>
          <w:color w:val="000000" w:themeColor="text1"/>
          <w:spacing w:val="7"/>
          <w:sz w:val="24"/>
          <w:szCs w:val="24"/>
        </w:rPr>
        <w:t xml:space="preserve"> </w:t>
      </w:r>
      <w:r w:rsidRPr="00E0245D">
        <w:rPr>
          <w:rFonts w:ascii="Times New Roman" w:hAnsi="Times New Roman" w:cs="Times New Roman"/>
          <w:color w:val="000000" w:themeColor="text1"/>
          <w:spacing w:val="-10"/>
          <w:sz w:val="24"/>
          <w:szCs w:val="24"/>
        </w:rPr>
        <w:t>I</w:t>
      </w:r>
      <w:r w:rsidRPr="00E0245D">
        <w:rPr>
          <w:rFonts w:ascii="Times New Roman" w:hAnsi="Times New Roman" w:cs="Times New Roman"/>
          <w:color w:val="000000" w:themeColor="text1"/>
          <w:sz w:val="24"/>
          <w:szCs w:val="24"/>
        </w:rPr>
        <w:t xml:space="preserve">t  </w:t>
      </w:r>
      <w:r w:rsidRPr="00E0245D">
        <w:rPr>
          <w:rFonts w:ascii="Times New Roman" w:hAnsi="Times New Roman" w:cs="Times New Roman"/>
          <w:color w:val="000000" w:themeColor="text1"/>
          <w:spacing w:val="4"/>
          <w:sz w:val="24"/>
          <w:szCs w:val="24"/>
        </w:rPr>
        <w:t xml:space="preserve"> </w:t>
      </w:r>
      <w:r w:rsidRPr="00E0245D">
        <w:rPr>
          <w:rFonts w:ascii="Times New Roman" w:hAnsi="Times New Roman" w:cs="Times New Roman"/>
          <w:color w:val="000000" w:themeColor="text1"/>
          <w:sz w:val="24"/>
          <w:szCs w:val="24"/>
        </w:rPr>
        <w:t xml:space="preserve">is </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ssential</w:t>
      </w:r>
      <w:r w:rsidRPr="00E0245D">
        <w:rPr>
          <w:rFonts w:ascii="Times New Roman" w:hAnsi="Times New Roman" w:cs="Times New Roman"/>
          <w:color w:val="000000" w:themeColor="text1"/>
          <w:spacing w:val="5"/>
          <w:sz w:val="24"/>
          <w:szCs w:val="24"/>
        </w:rPr>
        <w:t>l</w:t>
      </w:r>
      <w:r w:rsidRPr="00E0245D">
        <w:rPr>
          <w:rFonts w:ascii="Times New Roman" w:hAnsi="Times New Roman" w:cs="Times New Roman"/>
          <w:color w:val="000000" w:themeColor="text1"/>
          <w:sz w:val="24"/>
          <w:szCs w:val="24"/>
        </w:rPr>
        <w:t>y</w:t>
      </w:r>
      <w:r w:rsidRPr="00E0245D">
        <w:rPr>
          <w:rFonts w:ascii="Times New Roman" w:hAnsi="Times New Roman" w:cs="Times New Roman"/>
          <w:color w:val="000000" w:themeColor="text1"/>
          <w:spacing w:val="29"/>
          <w:sz w:val="24"/>
          <w:szCs w:val="24"/>
        </w:rPr>
        <w:t xml:space="preserve"> </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z w:val="24"/>
          <w:szCs w:val="24"/>
        </w:rPr>
        <w:t>n invest</w:t>
      </w:r>
      <w:r w:rsidRPr="00E0245D">
        <w:rPr>
          <w:rFonts w:ascii="Times New Roman" w:hAnsi="Times New Roman" w:cs="Times New Roman"/>
          <w:color w:val="000000" w:themeColor="text1"/>
          <w:spacing w:val="2"/>
          <w:sz w:val="24"/>
          <w:szCs w:val="24"/>
        </w:rPr>
        <w:t>i</w:t>
      </w:r>
      <w:r w:rsidRPr="00E0245D">
        <w:rPr>
          <w:rFonts w:ascii="Times New Roman" w:hAnsi="Times New Roman" w:cs="Times New Roman"/>
          <w:color w:val="000000" w:themeColor="text1"/>
          <w:spacing w:val="-2"/>
          <w:sz w:val="24"/>
          <w:szCs w:val="24"/>
        </w:rPr>
        <w:t>g</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z w:val="24"/>
          <w:szCs w:val="24"/>
        </w:rPr>
        <w:t>t</w:t>
      </w:r>
      <w:r w:rsidRPr="00E0245D">
        <w:rPr>
          <w:rFonts w:ascii="Times New Roman" w:hAnsi="Times New Roman" w:cs="Times New Roman"/>
          <w:color w:val="000000" w:themeColor="text1"/>
          <w:spacing w:val="1"/>
          <w:sz w:val="24"/>
          <w:szCs w:val="24"/>
        </w:rPr>
        <w:t>i</w:t>
      </w:r>
      <w:r w:rsidRPr="00E0245D">
        <w:rPr>
          <w:rFonts w:ascii="Times New Roman" w:hAnsi="Times New Roman" w:cs="Times New Roman"/>
          <w:color w:val="000000" w:themeColor="text1"/>
          <w:sz w:val="24"/>
          <w:szCs w:val="24"/>
        </w:rPr>
        <w:t>on,</w:t>
      </w:r>
      <w:r w:rsidRPr="00E0245D">
        <w:rPr>
          <w:rFonts w:ascii="Times New Roman" w:hAnsi="Times New Roman" w:cs="Times New Roman"/>
          <w:color w:val="000000" w:themeColor="text1"/>
          <w:spacing w:val="7"/>
          <w:sz w:val="24"/>
          <w:szCs w:val="24"/>
        </w:rPr>
        <w:t xml:space="preserve"> </w:t>
      </w:r>
      <w:r w:rsidRPr="00E0245D">
        <w:rPr>
          <w:rFonts w:ascii="Times New Roman" w:hAnsi="Times New Roman" w:cs="Times New Roman"/>
          <w:color w:val="000000" w:themeColor="text1"/>
          <w:sz w:val="24"/>
          <w:szCs w:val="24"/>
        </w:rPr>
        <w:t>a</w:t>
      </w:r>
      <w:r w:rsidRPr="00E0245D">
        <w:rPr>
          <w:rFonts w:ascii="Times New Roman" w:hAnsi="Times New Roman" w:cs="Times New Roman"/>
          <w:color w:val="000000" w:themeColor="text1"/>
          <w:spacing w:val="6"/>
          <w:sz w:val="24"/>
          <w:szCs w:val="24"/>
        </w:rPr>
        <w:t xml:space="preserve"> </w:t>
      </w:r>
      <w:r w:rsidRPr="00E0245D">
        <w:rPr>
          <w:rFonts w:ascii="Times New Roman" w:hAnsi="Times New Roman" w:cs="Times New Roman"/>
          <w:color w:val="000000" w:themeColor="text1"/>
          <w:spacing w:val="-1"/>
          <w:sz w:val="24"/>
          <w:szCs w:val="24"/>
        </w:rPr>
        <w:t>rec</w:t>
      </w:r>
      <w:r w:rsidRPr="00E0245D">
        <w:rPr>
          <w:rFonts w:ascii="Times New Roman" w:hAnsi="Times New Roman" w:cs="Times New Roman"/>
          <w:color w:val="000000" w:themeColor="text1"/>
          <w:sz w:val="24"/>
          <w:szCs w:val="24"/>
        </w:rPr>
        <w:t>o</w:t>
      </w:r>
      <w:r w:rsidRPr="00E0245D">
        <w:rPr>
          <w:rFonts w:ascii="Times New Roman" w:hAnsi="Times New Roman" w:cs="Times New Roman"/>
          <w:color w:val="000000" w:themeColor="text1"/>
          <w:spacing w:val="-1"/>
          <w:sz w:val="24"/>
          <w:szCs w:val="24"/>
        </w:rPr>
        <w:t>r</w:t>
      </w:r>
      <w:r w:rsidRPr="00E0245D">
        <w:rPr>
          <w:rFonts w:ascii="Times New Roman" w:hAnsi="Times New Roman" w:cs="Times New Roman"/>
          <w:color w:val="000000" w:themeColor="text1"/>
          <w:sz w:val="24"/>
          <w:szCs w:val="24"/>
        </w:rPr>
        <w:t>ding</w:t>
      </w:r>
      <w:r w:rsidRPr="00E0245D">
        <w:rPr>
          <w:rFonts w:ascii="Times New Roman" w:hAnsi="Times New Roman" w:cs="Times New Roman"/>
          <w:color w:val="000000" w:themeColor="text1"/>
          <w:spacing w:val="5"/>
          <w:sz w:val="24"/>
          <w:szCs w:val="24"/>
        </w:rPr>
        <w:t xml:space="preserve"> </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z w:val="24"/>
          <w:szCs w:val="24"/>
        </w:rPr>
        <w:t>nd</w:t>
      </w:r>
      <w:r w:rsidRPr="00E0245D">
        <w:rPr>
          <w:rFonts w:ascii="Times New Roman" w:hAnsi="Times New Roman" w:cs="Times New Roman"/>
          <w:color w:val="000000" w:themeColor="text1"/>
          <w:spacing w:val="10"/>
          <w:sz w:val="24"/>
          <w:szCs w:val="24"/>
        </w:rPr>
        <w:t xml:space="preserve"> </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z w:val="24"/>
          <w:szCs w:val="24"/>
        </w:rPr>
        <w:t>n</w:t>
      </w:r>
      <w:r w:rsidRPr="00E0245D">
        <w:rPr>
          <w:rFonts w:ascii="Times New Roman" w:hAnsi="Times New Roman" w:cs="Times New Roman"/>
          <w:color w:val="000000" w:themeColor="text1"/>
          <w:spacing w:val="7"/>
          <w:sz w:val="24"/>
          <w:szCs w:val="24"/>
        </w:rPr>
        <w:t xml:space="preserve"> </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z w:val="24"/>
          <w:szCs w:val="24"/>
        </w:rPr>
        <w:t>n</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pacing w:val="8"/>
          <w:sz w:val="24"/>
          <w:szCs w:val="24"/>
        </w:rPr>
        <w:t>l</w:t>
      </w:r>
      <w:r w:rsidRPr="00E0245D">
        <w:rPr>
          <w:rFonts w:ascii="Times New Roman" w:hAnsi="Times New Roman" w:cs="Times New Roman"/>
          <w:color w:val="000000" w:themeColor="text1"/>
          <w:spacing w:val="-10"/>
          <w:sz w:val="24"/>
          <w:szCs w:val="24"/>
        </w:rPr>
        <w:t>y</w:t>
      </w:r>
      <w:r w:rsidRPr="00E0245D">
        <w:rPr>
          <w:rFonts w:ascii="Times New Roman" w:hAnsi="Times New Roman" w:cs="Times New Roman"/>
          <w:color w:val="000000" w:themeColor="text1"/>
          <w:sz w:val="24"/>
          <w:szCs w:val="24"/>
        </w:rPr>
        <w:t>sis</w:t>
      </w:r>
      <w:r w:rsidRPr="00E0245D">
        <w:rPr>
          <w:rFonts w:ascii="Times New Roman" w:hAnsi="Times New Roman" w:cs="Times New Roman"/>
          <w:color w:val="000000" w:themeColor="text1"/>
          <w:spacing w:val="8"/>
          <w:sz w:val="24"/>
          <w:szCs w:val="24"/>
        </w:rPr>
        <w:t xml:space="preserve"> </w:t>
      </w:r>
      <w:r w:rsidRPr="00E0245D">
        <w:rPr>
          <w:rFonts w:ascii="Times New Roman" w:hAnsi="Times New Roman" w:cs="Times New Roman"/>
          <w:color w:val="000000" w:themeColor="text1"/>
          <w:sz w:val="24"/>
          <w:szCs w:val="24"/>
        </w:rPr>
        <w:t>of</w:t>
      </w:r>
      <w:r w:rsidRPr="00E0245D">
        <w:rPr>
          <w:rFonts w:ascii="Times New Roman" w:hAnsi="Times New Roman" w:cs="Times New Roman"/>
          <w:color w:val="000000" w:themeColor="text1"/>
          <w:spacing w:val="6"/>
          <w:sz w:val="24"/>
          <w:szCs w:val="24"/>
        </w:rPr>
        <w:t xml:space="preserve"> </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vide</w:t>
      </w:r>
      <w:r w:rsidRPr="00E0245D">
        <w:rPr>
          <w:rFonts w:ascii="Times New Roman" w:hAnsi="Times New Roman" w:cs="Times New Roman"/>
          <w:color w:val="000000" w:themeColor="text1"/>
          <w:spacing w:val="2"/>
          <w:sz w:val="24"/>
          <w:szCs w:val="24"/>
        </w:rPr>
        <w:t>n</w:t>
      </w:r>
      <w:r w:rsidRPr="00E0245D">
        <w:rPr>
          <w:rFonts w:ascii="Times New Roman" w:hAnsi="Times New Roman" w:cs="Times New Roman"/>
          <w:color w:val="000000" w:themeColor="text1"/>
          <w:spacing w:val="-1"/>
          <w:sz w:val="24"/>
          <w:szCs w:val="24"/>
        </w:rPr>
        <w:t>c</w:t>
      </w:r>
      <w:r w:rsidRPr="00E0245D">
        <w:rPr>
          <w:rFonts w:ascii="Times New Roman" w:hAnsi="Times New Roman" w:cs="Times New Roman"/>
          <w:color w:val="000000" w:themeColor="text1"/>
          <w:sz w:val="24"/>
          <w:szCs w:val="24"/>
        </w:rPr>
        <w:t>e</w:t>
      </w:r>
      <w:r w:rsidRPr="00E0245D">
        <w:rPr>
          <w:rFonts w:ascii="Times New Roman" w:hAnsi="Times New Roman" w:cs="Times New Roman"/>
          <w:color w:val="000000" w:themeColor="text1"/>
          <w:spacing w:val="4"/>
          <w:sz w:val="24"/>
          <w:szCs w:val="24"/>
        </w:rPr>
        <w:t xml:space="preserve"> </w:t>
      </w:r>
      <w:r w:rsidRPr="00E0245D">
        <w:rPr>
          <w:rFonts w:ascii="Times New Roman" w:hAnsi="Times New Roman" w:cs="Times New Roman"/>
          <w:color w:val="000000" w:themeColor="text1"/>
          <w:spacing w:val="-1"/>
          <w:sz w:val="24"/>
          <w:szCs w:val="24"/>
        </w:rPr>
        <w:t>f</w:t>
      </w:r>
      <w:r w:rsidRPr="00E0245D">
        <w:rPr>
          <w:rFonts w:ascii="Times New Roman" w:hAnsi="Times New Roman" w:cs="Times New Roman"/>
          <w:color w:val="000000" w:themeColor="text1"/>
          <w:spacing w:val="2"/>
          <w:sz w:val="24"/>
          <w:szCs w:val="24"/>
        </w:rPr>
        <w:t>o</w:t>
      </w:r>
      <w:r w:rsidRPr="00E0245D">
        <w:rPr>
          <w:rFonts w:ascii="Times New Roman" w:hAnsi="Times New Roman" w:cs="Times New Roman"/>
          <w:color w:val="000000" w:themeColor="text1"/>
          <w:sz w:val="24"/>
          <w:szCs w:val="24"/>
        </w:rPr>
        <w:t>r</w:t>
      </w:r>
      <w:r w:rsidRPr="00E0245D">
        <w:rPr>
          <w:rFonts w:ascii="Times New Roman" w:hAnsi="Times New Roman" w:cs="Times New Roman"/>
          <w:color w:val="000000" w:themeColor="text1"/>
          <w:spacing w:val="11"/>
          <w:sz w:val="24"/>
          <w:szCs w:val="24"/>
        </w:rPr>
        <w:t xml:space="preserve"> </w:t>
      </w:r>
      <w:r w:rsidRPr="00E0245D">
        <w:rPr>
          <w:rFonts w:ascii="Times New Roman" w:hAnsi="Times New Roman" w:cs="Times New Roman"/>
          <w:color w:val="000000" w:themeColor="text1"/>
          <w:sz w:val="24"/>
          <w:szCs w:val="24"/>
        </w:rPr>
        <w:t>g</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z w:val="24"/>
          <w:szCs w:val="24"/>
        </w:rPr>
        <w:t>in</w:t>
      </w:r>
      <w:r w:rsidRPr="00E0245D">
        <w:rPr>
          <w:rFonts w:ascii="Times New Roman" w:hAnsi="Times New Roman" w:cs="Times New Roman"/>
          <w:color w:val="000000" w:themeColor="text1"/>
          <w:spacing w:val="1"/>
          <w:sz w:val="24"/>
          <w:szCs w:val="24"/>
        </w:rPr>
        <w:t>i</w:t>
      </w:r>
      <w:r w:rsidRPr="00E0245D">
        <w:rPr>
          <w:rFonts w:ascii="Times New Roman" w:hAnsi="Times New Roman" w:cs="Times New Roman"/>
          <w:color w:val="000000" w:themeColor="text1"/>
          <w:sz w:val="24"/>
          <w:szCs w:val="24"/>
        </w:rPr>
        <w:t>ng knowl</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pacing w:val="2"/>
          <w:sz w:val="24"/>
          <w:szCs w:val="24"/>
        </w:rPr>
        <w:t>d</w:t>
      </w:r>
      <w:r w:rsidRPr="00E0245D">
        <w:rPr>
          <w:rFonts w:ascii="Times New Roman" w:hAnsi="Times New Roman" w:cs="Times New Roman"/>
          <w:color w:val="000000" w:themeColor="text1"/>
          <w:sz w:val="24"/>
          <w:szCs w:val="24"/>
        </w:rPr>
        <w:t>g</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  A</w:t>
      </w:r>
      <w:r w:rsidRPr="00E0245D">
        <w:rPr>
          <w:rFonts w:ascii="Times New Roman" w:hAnsi="Times New Roman" w:cs="Times New Roman"/>
          <w:color w:val="000000" w:themeColor="text1"/>
          <w:spacing w:val="-1"/>
          <w:sz w:val="24"/>
          <w:szCs w:val="24"/>
        </w:rPr>
        <w:t>cc</w:t>
      </w:r>
      <w:r w:rsidRPr="00E0245D">
        <w:rPr>
          <w:rFonts w:ascii="Times New Roman" w:hAnsi="Times New Roman" w:cs="Times New Roman"/>
          <w:color w:val="000000" w:themeColor="text1"/>
          <w:sz w:val="24"/>
          <w:szCs w:val="24"/>
        </w:rPr>
        <w:t>o</w:t>
      </w:r>
      <w:r w:rsidRPr="00E0245D">
        <w:rPr>
          <w:rFonts w:ascii="Times New Roman" w:hAnsi="Times New Roman" w:cs="Times New Roman"/>
          <w:color w:val="000000" w:themeColor="text1"/>
          <w:spacing w:val="-1"/>
          <w:sz w:val="24"/>
          <w:szCs w:val="24"/>
        </w:rPr>
        <w:t>r</w:t>
      </w:r>
      <w:r w:rsidRPr="00E0245D">
        <w:rPr>
          <w:rFonts w:ascii="Times New Roman" w:hAnsi="Times New Roman" w:cs="Times New Roman"/>
          <w:color w:val="000000" w:themeColor="text1"/>
          <w:sz w:val="24"/>
          <w:szCs w:val="24"/>
        </w:rPr>
        <w:t>di</w:t>
      </w:r>
      <w:r w:rsidRPr="00E0245D">
        <w:rPr>
          <w:rFonts w:ascii="Times New Roman" w:hAnsi="Times New Roman" w:cs="Times New Roman"/>
          <w:color w:val="000000" w:themeColor="text1"/>
          <w:spacing w:val="3"/>
          <w:sz w:val="24"/>
          <w:szCs w:val="24"/>
        </w:rPr>
        <w:t>n</w:t>
      </w:r>
      <w:r w:rsidRPr="00E0245D">
        <w:rPr>
          <w:rFonts w:ascii="Times New Roman" w:hAnsi="Times New Roman" w:cs="Times New Roman"/>
          <w:color w:val="000000" w:themeColor="text1"/>
          <w:sz w:val="24"/>
          <w:szCs w:val="24"/>
        </w:rPr>
        <w:t xml:space="preserve">g </w:t>
      </w:r>
      <w:r w:rsidRPr="00E0245D">
        <w:rPr>
          <w:rFonts w:ascii="Times New Roman" w:hAnsi="Times New Roman" w:cs="Times New Roman"/>
          <w:color w:val="000000" w:themeColor="text1"/>
          <w:spacing w:val="25"/>
          <w:sz w:val="24"/>
          <w:szCs w:val="24"/>
        </w:rPr>
        <w:t xml:space="preserve"> </w:t>
      </w:r>
      <w:r w:rsidRPr="00E0245D">
        <w:rPr>
          <w:rFonts w:ascii="Times New Roman" w:hAnsi="Times New Roman" w:cs="Times New Roman"/>
          <w:color w:val="000000" w:themeColor="text1"/>
          <w:sz w:val="24"/>
          <w:szCs w:val="24"/>
        </w:rPr>
        <w:t xml:space="preserve">to </w:t>
      </w:r>
      <w:r w:rsidRPr="00E0245D">
        <w:rPr>
          <w:rFonts w:ascii="Times New Roman" w:hAnsi="Times New Roman" w:cs="Times New Roman"/>
          <w:color w:val="000000" w:themeColor="text1"/>
          <w:spacing w:val="27"/>
          <w:sz w:val="24"/>
          <w:szCs w:val="24"/>
        </w:rPr>
        <w:t xml:space="preserve"> </w:t>
      </w:r>
      <w:r w:rsidRPr="00E0245D">
        <w:rPr>
          <w:rFonts w:ascii="Times New Roman" w:hAnsi="Times New Roman" w:cs="Times New Roman"/>
          <w:color w:val="000000" w:themeColor="text1"/>
          <w:spacing w:val="1"/>
          <w:sz w:val="24"/>
          <w:szCs w:val="24"/>
        </w:rPr>
        <w:t>C</w:t>
      </w:r>
      <w:r w:rsidRPr="00E0245D">
        <w:rPr>
          <w:rFonts w:ascii="Times New Roman" w:hAnsi="Times New Roman" w:cs="Times New Roman"/>
          <w:color w:val="000000" w:themeColor="text1"/>
          <w:sz w:val="24"/>
          <w:szCs w:val="24"/>
        </w:rPr>
        <w:t>l</w:t>
      </w:r>
      <w:r w:rsidRPr="00E0245D">
        <w:rPr>
          <w:rFonts w:ascii="Times New Roman" w:hAnsi="Times New Roman" w:cs="Times New Roman"/>
          <w:color w:val="000000" w:themeColor="text1"/>
          <w:spacing w:val="1"/>
          <w:sz w:val="24"/>
          <w:szCs w:val="24"/>
        </w:rPr>
        <w:t>i</w:t>
      </w:r>
      <w:r w:rsidRPr="00E0245D">
        <w:rPr>
          <w:rFonts w:ascii="Times New Roman" w:hAnsi="Times New Roman" w:cs="Times New Roman"/>
          <w:color w:val="000000" w:themeColor="text1"/>
          <w:sz w:val="24"/>
          <w:szCs w:val="24"/>
        </w:rPr>
        <w:t>f</w:t>
      </w:r>
      <w:r w:rsidRPr="00E0245D">
        <w:rPr>
          <w:rFonts w:ascii="Times New Roman" w:hAnsi="Times New Roman" w:cs="Times New Roman"/>
          <w:color w:val="000000" w:themeColor="text1"/>
          <w:spacing w:val="-1"/>
          <w:sz w:val="24"/>
          <w:szCs w:val="24"/>
        </w:rPr>
        <w:t>f</w:t>
      </w:r>
      <w:r w:rsidRPr="00E0245D">
        <w:rPr>
          <w:rFonts w:ascii="Times New Roman" w:hAnsi="Times New Roman" w:cs="Times New Roman"/>
          <w:color w:val="000000" w:themeColor="text1"/>
          <w:sz w:val="24"/>
          <w:szCs w:val="24"/>
        </w:rPr>
        <w:t>o</w:t>
      </w:r>
      <w:r w:rsidRPr="00E0245D">
        <w:rPr>
          <w:rFonts w:ascii="Times New Roman" w:hAnsi="Times New Roman" w:cs="Times New Roman"/>
          <w:color w:val="000000" w:themeColor="text1"/>
          <w:spacing w:val="-1"/>
          <w:sz w:val="24"/>
          <w:szCs w:val="24"/>
        </w:rPr>
        <w:t>r</w:t>
      </w:r>
      <w:r w:rsidRPr="00E0245D">
        <w:rPr>
          <w:rFonts w:ascii="Times New Roman" w:hAnsi="Times New Roman" w:cs="Times New Roman"/>
          <w:color w:val="000000" w:themeColor="text1"/>
          <w:sz w:val="24"/>
          <w:szCs w:val="24"/>
        </w:rPr>
        <w:t xml:space="preserve">d </w:t>
      </w:r>
      <w:r w:rsidRPr="00E0245D">
        <w:rPr>
          <w:rFonts w:ascii="Times New Roman" w:hAnsi="Times New Roman" w:cs="Times New Roman"/>
          <w:color w:val="000000" w:themeColor="text1"/>
          <w:spacing w:val="27"/>
          <w:sz w:val="24"/>
          <w:szCs w:val="24"/>
        </w:rPr>
        <w:t xml:space="preserve"> </w:t>
      </w:r>
      <w:r w:rsidRPr="00E0245D">
        <w:rPr>
          <w:rFonts w:ascii="Times New Roman" w:hAnsi="Times New Roman" w:cs="Times New Roman"/>
          <w:color w:val="000000" w:themeColor="text1"/>
          <w:sz w:val="24"/>
          <w:szCs w:val="24"/>
        </w:rPr>
        <w:t>woo</w:t>
      </w:r>
      <w:r w:rsidRPr="00E0245D">
        <w:rPr>
          <w:rFonts w:ascii="Times New Roman" w:hAnsi="Times New Roman" w:cs="Times New Roman"/>
          <w:color w:val="000000" w:themeColor="text1"/>
          <w:spacing w:val="7"/>
          <w:sz w:val="24"/>
          <w:szCs w:val="24"/>
        </w:rPr>
        <w:t>d</w:t>
      </w:r>
      <w:r w:rsidRPr="00E0245D">
        <w:rPr>
          <w:rFonts w:ascii="Times New Roman" w:hAnsi="Times New Roman" w:cs="Times New Roman"/>
          <w:color w:val="000000" w:themeColor="text1"/>
          <w:spacing w:val="-10"/>
          <w:sz w:val="24"/>
          <w:szCs w:val="24"/>
        </w:rPr>
        <w:t>y</w:t>
      </w:r>
      <w:r w:rsidRPr="00E0245D">
        <w:rPr>
          <w:rFonts w:ascii="Times New Roman" w:hAnsi="Times New Roman" w:cs="Times New Roman"/>
          <w:color w:val="000000" w:themeColor="text1"/>
          <w:sz w:val="24"/>
          <w:szCs w:val="24"/>
        </w:rPr>
        <w:t xml:space="preserve">, </w:t>
      </w:r>
      <w:r w:rsidRPr="00E0245D">
        <w:rPr>
          <w:rFonts w:ascii="Times New Roman" w:hAnsi="Times New Roman" w:cs="Times New Roman"/>
          <w:color w:val="000000" w:themeColor="text1"/>
          <w:spacing w:val="27"/>
          <w:sz w:val="24"/>
          <w:szCs w:val="24"/>
        </w:rPr>
        <w:t xml:space="preserve"> </w:t>
      </w:r>
      <w:r w:rsidRPr="00E0245D">
        <w:rPr>
          <w:rFonts w:ascii="Times New Roman" w:hAnsi="Times New Roman" w:cs="Times New Roman"/>
          <w:color w:val="000000" w:themeColor="text1"/>
          <w:spacing w:val="2"/>
          <w:sz w:val="24"/>
          <w:szCs w:val="24"/>
        </w:rPr>
        <w:t>―</w:t>
      </w:r>
      <w:r w:rsidRPr="00E0245D">
        <w:rPr>
          <w:rFonts w:ascii="Times New Roman" w:hAnsi="Times New Roman" w:cs="Times New Roman"/>
          <w:color w:val="000000" w:themeColor="text1"/>
          <w:sz w:val="24"/>
          <w:szCs w:val="24"/>
        </w:rPr>
        <w:t>r</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pacing w:val="3"/>
          <w:sz w:val="24"/>
          <w:szCs w:val="24"/>
        </w:rPr>
        <w:t>s</w:t>
      </w:r>
      <w:r w:rsidRPr="00E0245D">
        <w:rPr>
          <w:rFonts w:ascii="Times New Roman" w:hAnsi="Times New Roman" w:cs="Times New Roman"/>
          <w:color w:val="000000" w:themeColor="text1"/>
          <w:spacing w:val="-1"/>
          <w:sz w:val="24"/>
          <w:szCs w:val="24"/>
        </w:rPr>
        <w:t>ea</w:t>
      </w:r>
      <w:r w:rsidRPr="00E0245D">
        <w:rPr>
          <w:rFonts w:ascii="Times New Roman" w:hAnsi="Times New Roman" w:cs="Times New Roman"/>
          <w:color w:val="000000" w:themeColor="text1"/>
          <w:sz w:val="24"/>
          <w:szCs w:val="24"/>
        </w:rPr>
        <w:t>r</w:t>
      </w:r>
      <w:r w:rsidRPr="00E0245D">
        <w:rPr>
          <w:rFonts w:ascii="Times New Roman" w:hAnsi="Times New Roman" w:cs="Times New Roman"/>
          <w:color w:val="000000" w:themeColor="text1"/>
          <w:spacing w:val="-2"/>
          <w:sz w:val="24"/>
          <w:szCs w:val="24"/>
        </w:rPr>
        <w:t>c</w:t>
      </w:r>
      <w:r w:rsidRPr="00E0245D">
        <w:rPr>
          <w:rFonts w:ascii="Times New Roman" w:hAnsi="Times New Roman" w:cs="Times New Roman"/>
          <w:color w:val="000000" w:themeColor="text1"/>
          <w:sz w:val="24"/>
          <w:szCs w:val="24"/>
        </w:rPr>
        <w:t xml:space="preserve">h </w:t>
      </w:r>
      <w:r w:rsidRPr="00E0245D">
        <w:rPr>
          <w:rFonts w:ascii="Times New Roman" w:hAnsi="Times New Roman" w:cs="Times New Roman"/>
          <w:color w:val="000000" w:themeColor="text1"/>
          <w:spacing w:val="27"/>
          <w:sz w:val="24"/>
          <w:szCs w:val="24"/>
        </w:rPr>
        <w:t xml:space="preserve"> </w:t>
      </w:r>
      <w:r w:rsidRPr="00E0245D">
        <w:rPr>
          <w:rFonts w:ascii="Times New Roman" w:hAnsi="Times New Roman" w:cs="Times New Roman"/>
          <w:color w:val="000000" w:themeColor="text1"/>
          <w:spacing w:val="-1"/>
          <w:sz w:val="24"/>
          <w:szCs w:val="24"/>
        </w:rPr>
        <w:t>c</w:t>
      </w:r>
      <w:r w:rsidRPr="00E0245D">
        <w:rPr>
          <w:rFonts w:ascii="Times New Roman" w:hAnsi="Times New Roman" w:cs="Times New Roman"/>
          <w:color w:val="000000" w:themeColor="text1"/>
          <w:sz w:val="24"/>
          <w:szCs w:val="24"/>
        </w:rPr>
        <w:t>om</w:t>
      </w:r>
      <w:r w:rsidRPr="00E0245D">
        <w:rPr>
          <w:rFonts w:ascii="Times New Roman" w:hAnsi="Times New Roman" w:cs="Times New Roman"/>
          <w:color w:val="000000" w:themeColor="text1"/>
          <w:spacing w:val="2"/>
          <w:sz w:val="24"/>
          <w:szCs w:val="24"/>
        </w:rPr>
        <w:t>p</w:t>
      </w:r>
      <w:r w:rsidRPr="00E0245D">
        <w:rPr>
          <w:rFonts w:ascii="Times New Roman" w:hAnsi="Times New Roman" w:cs="Times New Roman"/>
          <w:color w:val="000000" w:themeColor="text1"/>
          <w:sz w:val="24"/>
          <w:szCs w:val="24"/>
        </w:rPr>
        <w:t>ris</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 xml:space="preserve">s </w:t>
      </w:r>
      <w:r w:rsidRPr="00E0245D">
        <w:rPr>
          <w:rFonts w:ascii="Times New Roman" w:hAnsi="Times New Roman" w:cs="Times New Roman"/>
          <w:color w:val="000000" w:themeColor="text1"/>
          <w:spacing w:val="27"/>
          <w:sz w:val="24"/>
          <w:szCs w:val="24"/>
        </w:rPr>
        <w:t xml:space="preserve"> </w:t>
      </w:r>
      <w:r w:rsidRPr="00E0245D">
        <w:rPr>
          <w:rFonts w:ascii="Times New Roman" w:hAnsi="Times New Roman" w:cs="Times New Roman"/>
          <w:color w:val="000000" w:themeColor="text1"/>
          <w:sz w:val="24"/>
          <w:szCs w:val="24"/>
        </w:rPr>
        <w:t xml:space="preserve">of </w:t>
      </w:r>
      <w:r w:rsidRPr="00E0245D">
        <w:rPr>
          <w:rFonts w:ascii="Times New Roman" w:hAnsi="Times New Roman" w:cs="Times New Roman"/>
          <w:color w:val="000000" w:themeColor="text1"/>
          <w:spacing w:val="27"/>
          <w:sz w:val="24"/>
          <w:szCs w:val="24"/>
        </w:rPr>
        <w:t xml:space="preserve"> </w:t>
      </w:r>
      <w:r w:rsidRPr="00E0245D">
        <w:rPr>
          <w:rFonts w:ascii="Times New Roman" w:hAnsi="Times New Roman" w:cs="Times New Roman"/>
          <w:color w:val="000000" w:themeColor="text1"/>
          <w:spacing w:val="2"/>
          <w:sz w:val="24"/>
          <w:szCs w:val="24"/>
        </w:rPr>
        <w:t>d</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 xml:space="preserve">fining </w:t>
      </w:r>
      <w:r w:rsidRPr="00E0245D">
        <w:rPr>
          <w:rFonts w:ascii="Times New Roman" w:hAnsi="Times New Roman" w:cs="Times New Roman"/>
          <w:color w:val="000000" w:themeColor="text1"/>
          <w:spacing w:val="25"/>
          <w:sz w:val="24"/>
          <w:szCs w:val="24"/>
        </w:rPr>
        <w:t xml:space="preserve"> </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z w:val="24"/>
          <w:szCs w:val="24"/>
        </w:rPr>
        <w:t xml:space="preserve">nd </w:t>
      </w:r>
      <w:r w:rsidRPr="00E0245D">
        <w:rPr>
          <w:rFonts w:ascii="Times New Roman" w:hAnsi="Times New Roman" w:cs="Times New Roman"/>
          <w:color w:val="000000" w:themeColor="text1"/>
          <w:spacing w:val="2"/>
          <w:sz w:val="24"/>
          <w:szCs w:val="24"/>
        </w:rPr>
        <w:t>r</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d</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fini</w:t>
      </w:r>
      <w:r w:rsidRPr="00E0245D">
        <w:rPr>
          <w:rFonts w:ascii="Times New Roman" w:hAnsi="Times New Roman" w:cs="Times New Roman"/>
          <w:color w:val="000000" w:themeColor="text1"/>
          <w:spacing w:val="2"/>
          <w:sz w:val="24"/>
          <w:szCs w:val="24"/>
        </w:rPr>
        <w:t>n</w:t>
      </w:r>
      <w:r w:rsidRPr="00E0245D">
        <w:rPr>
          <w:rFonts w:ascii="Times New Roman" w:hAnsi="Times New Roman" w:cs="Times New Roman"/>
          <w:color w:val="000000" w:themeColor="text1"/>
          <w:sz w:val="24"/>
          <w:szCs w:val="24"/>
        </w:rPr>
        <w:t xml:space="preserve">g  </w:t>
      </w:r>
      <w:r w:rsidRPr="00E0245D">
        <w:rPr>
          <w:rFonts w:ascii="Times New Roman" w:hAnsi="Times New Roman" w:cs="Times New Roman"/>
          <w:color w:val="000000" w:themeColor="text1"/>
          <w:spacing w:val="25"/>
          <w:sz w:val="24"/>
          <w:szCs w:val="24"/>
        </w:rPr>
        <w:t xml:space="preserve"> </w:t>
      </w:r>
      <w:r w:rsidRPr="00E0245D">
        <w:rPr>
          <w:rFonts w:ascii="Times New Roman" w:hAnsi="Times New Roman" w:cs="Times New Roman"/>
          <w:color w:val="000000" w:themeColor="text1"/>
          <w:sz w:val="24"/>
          <w:szCs w:val="24"/>
        </w:rPr>
        <w:t>p</w:t>
      </w:r>
      <w:r w:rsidRPr="00E0245D">
        <w:rPr>
          <w:rFonts w:ascii="Times New Roman" w:hAnsi="Times New Roman" w:cs="Times New Roman"/>
          <w:color w:val="000000" w:themeColor="text1"/>
          <w:spacing w:val="-1"/>
          <w:sz w:val="24"/>
          <w:szCs w:val="24"/>
        </w:rPr>
        <w:t>r</w:t>
      </w:r>
      <w:r w:rsidRPr="00E0245D">
        <w:rPr>
          <w:rFonts w:ascii="Times New Roman" w:hAnsi="Times New Roman" w:cs="Times New Roman"/>
          <w:color w:val="000000" w:themeColor="text1"/>
          <w:sz w:val="24"/>
          <w:szCs w:val="24"/>
        </w:rPr>
        <w:t xml:space="preserve">oblem,   </w:t>
      </w:r>
      <w:r w:rsidRPr="00E0245D">
        <w:rPr>
          <w:rFonts w:ascii="Times New Roman" w:hAnsi="Times New Roman" w:cs="Times New Roman"/>
          <w:color w:val="000000" w:themeColor="text1"/>
          <w:spacing w:val="1"/>
          <w:sz w:val="24"/>
          <w:szCs w:val="24"/>
        </w:rPr>
        <w:t>fo</w:t>
      </w:r>
      <w:r w:rsidRPr="00E0245D">
        <w:rPr>
          <w:rFonts w:ascii="Times New Roman" w:hAnsi="Times New Roman" w:cs="Times New Roman"/>
          <w:color w:val="000000" w:themeColor="text1"/>
          <w:spacing w:val="-1"/>
          <w:sz w:val="24"/>
          <w:szCs w:val="24"/>
        </w:rPr>
        <w:t>r</w:t>
      </w:r>
      <w:r w:rsidRPr="00E0245D">
        <w:rPr>
          <w:rFonts w:ascii="Times New Roman" w:hAnsi="Times New Roman" w:cs="Times New Roman"/>
          <w:color w:val="000000" w:themeColor="text1"/>
          <w:sz w:val="24"/>
          <w:szCs w:val="24"/>
        </w:rPr>
        <w:t>mu</w:t>
      </w:r>
      <w:r w:rsidRPr="00E0245D">
        <w:rPr>
          <w:rFonts w:ascii="Times New Roman" w:hAnsi="Times New Roman" w:cs="Times New Roman"/>
          <w:color w:val="000000" w:themeColor="text1"/>
          <w:spacing w:val="1"/>
          <w:sz w:val="24"/>
          <w:szCs w:val="24"/>
        </w:rPr>
        <w:t>l</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z w:val="24"/>
          <w:szCs w:val="24"/>
        </w:rPr>
        <w:t>t</w:t>
      </w:r>
      <w:r w:rsidRPr="00E0245D">
        <w:rPr>
          <w:rFonts w:ascii="Times New Roman" w:hAnsi="Times New Roman" w:cs="Times New Roman"/>
          <w:color w:val="000000" w:themeColor="text1"/>
          <w:spacing w:val="1"/>
          <w:sz w:val="24"/>
          <w:szCs w:val="24"/>
        </w:rPr>
        <w:t>i</w:t>
      </w:r>
      <w:r w:rsidRPr="00E0245D">
        <w:rPr>
          <w:rFonts w:ascii="Times New Roman" w:hAnsi="Times New Roman" w:cs="Times New Roman"/>
          <w:color w:val="000000" w:themeColor="text1"/>
          <w:sz w:val="24"/>
          <w:szCs w:val="24"/>
        </w:rPr>
        <w:t xml:space="preserve">ng  </w:t>
      </w:r>
      <w:r w:rsidRPr="00E0245D">
        <w:rPr>
          <w:rFonts w:ascii="Times New Roman" w:hAnsi="Times New Roman" w:cs="Times New Roman"/>
          <w:color w:val="000000" w:themeColor="text1"/>
          <w:spacing w:val="20"/>
          <w:sz w:val="24"/>
          <w:szCs w:val="24"/>
        </w:rPr>
        <w:t xml:space="preserve"> </w:t>
      </w:r>
      <w:r w:rsidRPr="00E0245D">
        <w:rPr>
          <w:rFonts w:ascii="Times New Roman" w:hAnsi="Times New Roman" w:cs="Times New Roman"/>
          <w:color w:val="000000" w:themeColor="text1"/>
          <w:spacing w:val="10"/>
          <w:sz w:val="24"/>
          <w:szCs w:val="24"/>
        </w:rPr>
        <w:t>h</w:t>
      </w:r>
      <w:r w:rsidRPr="00E0245D">
        <w:rPr>
          <w:rFonts w:ascii="Times New Roman" w:hAnsi="Times New Roman" w:cs="Times New Roman"/>
          <w:color w:val="000000" w:themeColor="text1"/>
          <w:spacing w:val="-10"/>
          <w:sz w:val="24"/>
          <w:szCs w:val="24"/>
        </w:rPr>
        <w:t>y</w:t>
      </w:r>
      <w:r w:rsidRPr="00E0245D">
        <w:rPr>
          <w:rFonts w:ascii="Times New Roman" w:hAnsi="Times New Roman" w:cs="Times New Roman"/>
          <w:color w:val="000000" w:themeColor="text1"/>
          <w:sz w:val="24"/>
          <w:szCs w:val="24"/>
        </w:rPr>
        <w:t>pot</w:t>
      </w:r>
      <w:r w:rsidRPr="00E0245D">
        <w:rPr>
          <w:rFonts w:ascii="Times New Roman" w:hAnsi="Times New Roman" w:cs="Times New Roman"/>
          <w:color w:val="000000" w:themeColor="text1"/>
          <w:spacing w:val="2"/>
          <w:sz w:val="24"/>
          <w:szCs w:val="24"/>
        </w:rPr>
        <w:t>h</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 xml:space="preserve">sis  </w:t>
      </w:r>
      <w:r w:rsidRPr="00E0245D">
        <w:rPr>
          <w:rFonts w:ascii="Times New Roman" w:hAnsi="Times New Roman" w:cs="Times New Roman"/>
          <w:color w:val="000000" w:themeColor="text1"/>
          <w:spacing w:val="26"/>
          <w:sz w:val="24"/>
          <w:szCs w:val="24"/>
        </w:rPr>
        <w:t xml:space="preserve"> </w:t>
      </w:r>
      <w:r w:rsidRPr="00E0245D">
        <w:rPr>
          <w:rFonts w:ascii="Times New Roman" w:hAnsi="Times New Roman" w:cs="Times New Roman"/>
          <w:color w:val="000000" w:themeColor="text1"/>
          <w:sz w:val="24"/>
          <w:szCs w:val="24"/>
        </w:rPr>
        <w:t xml:space="preserve">or  </w:t>
      </w:r>
      <w:r w:rsidRPr="00E0245D">
        <w:rPr>
          <w:rFonts w:ascii="Times New Roman" w:hAnsi="Times New Roman" w:cs="Times New Roman"/>
          <w:color w:val="000000" w:themeColor="text1"/>
          <w:spacing w:val="24"/>
          <w:sz w:val="24"/>
          <w:szCs w:val="24"/>
        </w:rPr>
        <w:t xml:space="preserve"> </w:t>
      </w:r>
      <w:r w:rsidRPr="00E0245D">
        <w:rPr>
          <w:rFonts w:ascii="Times New Roman" w:hAnsi="Times New Roman" w:cs="Times New Roman"/>
          <w:color w:val="000000" w:themeColor="text1"/>
          <w:sz w:val="24"/>
          <w:szCs w:val="24"/>
        </w:rPr>
        <w:t>sug</w:t>
      </w:r>
      <w:r w:rsidRPr="00E0245D">
        <w:rPr>
          <w:rFonts w:ascii="Times New Roman" w:hAnsi="Times New Roman" w:cs="Times New Roman"/>
          <w:color w:val="000000" w:themeColor="text1"/>
          <w:spacing w:val="-2"/>
          <w:sz w:val="24"/>
          <w:szCs w:val="24"/>
        </w:rPr>
        <w:t>g</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 xml:space="preserve">sted  </w:t>
      </w:r>
      <w:r w:rsidRPr="00E0245D">
        <w:rPr>
          <w:rFonts w:ascii="Times New Roman" w:hAnsi="Times New Roman" w:cs="Times New Roman"/>
          <w:color w:val="000000" w:themeColor="text1"/>
          <w:spacing w:val="22"/>
          <w:sz w:val="24"/>
          <w:szCs w:val="24"/>
        </w:rPr>
        <w:t xml:space="preserve"> </w:t>
      </w:r>
      <w:r w:rsidRPr="00E0245D">
        <w:rPr>
          <w:rFonts w:ascii="Times New Roman" w:hAnsi="Times New Roman" w:cs="Times New Roman"/>
          <w:color w:val="000000" w:themeColor="text1"/>
          <w:sz w:val="24"/>
          <w:szCs w:val="24"/>
        </w:rPr>
        <w:t>sol</w:t>
      </w:r>
      <w:r w:rsidRPr="00E0245D">
        <w:rPr>
          <w:rFonts w:ascii="Times New Roman" w:hAnsi="Times New Roman" w:cs="Times New Roman"/>
          <w:color w:val="000000" w:themeColor="text1"/>
          <w:spacing w:val="1"/>
          <w:sz w:val="24"/>
          <w:szCs w:val="24"/>
        </w:rPr>
        <w:t>u</w:t>
      </w:r>
      <w:r w:rsidRPr="00E0245D">
        <w:rPr>
          <w:rFonts w:ascii="Times New Roman" w:hAnsi="Times New Roman" w:cs="Times New Roman"/>
          <w:color w:val="000000" w:themeColor="text1"/>
          <w:sz w:val="24"/>
          <w:szCs w:val="24"/>
        </w:rPr>
        <w:t>t</w:t>
      </w:r>
      <w:r w:rsidRPr="00E0245D">
        <w:rPr>
          <w:rFonts w:ascii="Times New Roman" w:hAnsi="Times New Roman" w:cs="Times New Roman"/>
          <w:color w:val="000000" w:themeColor="text1"/>
          <w:spacing w:val="3"/>
          <w:sz w:val="24"/>
          <w:szCs w:val="24"/>
        </w:rPr>
        <w:t>i</w:t>
      </w:r>
      <w:r w:rsidRPr="00E0245D">
        <w:rPr>
          <w:rFonts w:ascii="Times New Roman" w:hAnsi="Times New Roman" w:cs="Times New Roman"/>
          <w:color w:val="000000" w:themeColor="text1"/>
          <w:sz w:val="24"/>
          <w:szCs w:val="24"/>
        </w:rPr>
        <w:t xml:space="preserve">ons,  </w:t>
      </w:r>
      <w:r w:rsidRPr="00E0245D">
        <w:rPr>
          <w:rFonts w:ascii="Times New Roman" w:hAnsi="Times New Roman" w:cs="Times New Roman"/>
          <w:color w:val="000000" w:themeColor="text1"/>
          <w:spacing w:val="26"/>
          <w:sz w:val="24"/>
          <w:szCs w:val="24"/>
        </w:rPr>
        <w:t xml:space="preserve"> </w:t>
      </w:r>
      <w:r w:rsidRPr="00E0245D">
        <w:rPr>
          <w:rFonts w:ascii="Times New Roman" w:hAnsi="Times New Roman" w:cs="Times New Roman"/>
          <w:color w:val="000000" w:themeColor="text1"/>
          <w:spacing w:val="-1"/>
          <w:sz w:val="24"/>
          <w:szCs w:val="24"/>
        </w:rPr>
        <w:t>c</w:t>
      </w:r>
      <w:r w:rsidRPr="00E0245D">
        <w:rPr>
          <w:rFonts w:ascii="Times New Roman" w:hAnsi="Times New Roman" w:cs="Times New Roman"/>
          <w:color w:val="000000" w:themeColor="text1"/>
          <w:sz w:val="24"/>
          <w:szCs w:val="24"/>
        </w:rPr>
        <w:t>ol</w:t>
      </w:r>
      <w:r w:rsidRPr="00E0245D">
        <w:rPr>
          <w:rFonts w:ascii="Times New Roman" w:hAnsi="Times New Roman" w:cs="Times New Roman"/>
          <w:color w:val="000000" w:themeColor="text1"/>
          <w:spacing w:val="1"/>
          <w:sz w:val="24"/>
          <w:szCs w:val="24"/>
        </w:rPr>
        <w:t>l</w:t>
      </w:r>
      <w:r w:rsidRPr="00E0245D">
        <w:rPr>
          <w:rFonts w:ascii="Times New Roman" w:hAnsi="Times New Roman" w:cs="Times New Roman"/>
          <w:color w:val="000000" w:themeColor="text1"/>
          <w:spacing w:val="-1"/>
          <w:sz w:val="24"/>
          <w:szCs w:val="24"/>
        </w:rPr>
        <w:t>ec</w:t>
      </w:r>
      <w:r w:rsidRPr="00E0245D">
        <w:rPr>
          <w:rFonts w:ascii="Times New Roman" w:hAnsi="Times New Roman" w:cs="Times New Roman"/>
          <w:color w:val="000000" w:themeColor="text1"/>
          <w:sz w:val="24"/>
          <w:szCs w:val="24"/>
        </w:rPr>
        <w:t>tin</w:t>
      </w:r>
      <w:r w:rsidRPr="00E0245D">
        <w:rPr>
          <w:rFonts w:ascii="Times New Roman" w:hAnsi="Times New Roman" w:cs="Times New Roman"/>
          <w:color w:val="000000" w:themeColor="text1"/>
          <w:spacing w:val="-2"/>
          <w:sz w:val="24"/>
          <w:szCs w:val="24"/>
        </w:rPr>
        <w:t>g</w:t>
      </w:r>
      <w:r w:rsidRPr="00E0245D">
        <w:rPr>
          <w:rFonts w:ascii="Times New Roman" w:hAnsi="Times New Roman" w:cs="Times New Roman"/>
          <w:color w:val="000000" w:themeColor="text1"/>
          <w:sz w:val="24"/>
          <w:szCs w:val="24"/>
        </w:rPr>
        <w:t>, o</w:t>
      </w:r>
      <w:r w:rsidRPr="00E0245D">
        <w:rPr>
          <w:rFonts w:ascii="Times New Roman" w:hAnsi="Times New Roman" w:cs="Times New Roman"/>
          <w:color w:val="000000" w:themeColor="text1"/>
          <w:spacing w:val="2"/>
          <w:sz w:val="24"/>
          <w:szCs w:val="24"/>
        </w:rPr>
        <w:t>r</w:t>
      </w:r>
      <w:r w:rsidRPr="00E0245D">
        <w:rPr>
          <w:rFonts w:ascii="Times New Roman" w:hAnsi="Times New Roman" w:cs="Times New Roman"/>
          <w:color w:val="000000" w:themeColor="text1"/>
          <w:spacing w:val="-5"/>
          <w:sz w:val="24"/>
          <w:szCs w:val="24"/>
        </w:rPr>
        <w:t>g</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z w:val="24"/>
          <w:szCs w:val="24"/>
        </w:rPr>
        <w:t>ni</w:t>
      </w:r>
      <w:r w:rsidRPr="00E0245D">
        <w:rPr>
          <w:rFonts w:ascii="Times New Roman" w:hAnsi="Times New Roman" w:cs="Times New Roman"/>
          <w:color w:val="000000" w:themeColor="text1"/>
          <w:spacing w:val="1"/>
          <w:sz w:val="24"/>
          <w:szCs w:val="24"/>
        </w:rPr>
        <w:t>z</w:t>
      </w:r>
      <w:r w:rsidRPr="00E0245D">
        <w:rPr>
          <w:rFonts w:ascii="Times New Roman" w:hAnsi="Times New Roman" w:cs="Times New Roman"/>
          <w:color w:val="000000" w:themeColor="text1"/>
          <w:sz w:val="24"/>
          <w:szCs w:val="24"/>
        </w:rPr>
        <w:t>i</w:t>
      </w:r>
      <w:r w:rsidRPr="00E0245D">
        <w:rPr>
          <w:rFonts w:ascii="Times New Roman" w:hAnsi="Times New Roman" w:cs="Times New Roman"/>
          <w:color w:val="000000" w:themeColor="text1"/>
          <w:spacing w:val="3"/>
          <w:sz w:val="24"/>
          <w:szCs w:val="24"/>
        </w:rPr>
        <w:t>n</w:t>
      </w:r>
      <w:r w:rsidRPr="00E0245D">
        <w:rPr>
          <w:rFonts w:ascii="Times New Roman" w:hAnsi="Times New Roman" w:cs="Times New Roman"/>
          <w:color w:val="000000" w:themeColor="text1"/>
          <w:sz w:val="24"/>
          <w:szCs w:val="24"/>
        </w:rPr>
        <w:t xml:space="preserve">g  </w:t>
      </w:r>
      <w:r w:rsidRPr="00E0245D">
        <w:rPr>
          <w:rFonts w:ascii="Times New Roman" w:hAnsi="Times New Roman" w:cs="Times New Roman"/>
          <w:color w:val="000000" w:themeColor="text1"/>
          <w:spacing w:val="43"/>
          <w:sz w:val="24"/>
          <w:szCs w:val="24"/>
        </w:rPr>
        <w:t xml:space="preserve"> </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z w:val="24"/>
          <w:szCs w:val="24"/>
        </w:rPr>
        <w:t xml:space="preserve">nd  </w:t>
      </w:r>
      <w:r w:rsidRPr="00E0245D">
        <w:rPr>
          <w:rFonts w:ascii="Times New Roman" w:hAnsi="Times New Roman" w:cs="Times New Roman"/>
          <w:color w:val="000000" w:themeColor="text1"/>
          <w:spacing w:val="46"/>
          <w:sz w:val="24"/>
          <w:szCs w:val="24"/>
        </w:rPr>
        <w:t xml:space="preserve"> </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valu</w:t>
      </w:r>
      <w:r w:rsidRPr="00E0245D">
        <w:rPr>
          <w:rFonts w:ascii="Times New Roman" w:hAnsi="Times New Roman" w:cs="Times New Roman"/>
          <w:color w:val="000000" w:themeColor="text1"/>
          <w:spacing w:val="2"/>
          <w:sz w:val="24"/>
          <w:szCs w:val="24"/>
        </w:rPr>
        <w:t>a</w:t>
      </w:r>
      <w:r w:rsidRPr="00E0245D">
        <w:rPr>
          <w:rFonts w:ascii="Times New Roman" w:hAnsi="Times New Roman" w:cs="Times New Roman"/>
          <w:color w:val="000000" w:themeColor="text1"/>
          <w:sz w:val="24"/>
          <w:szCs w:val="24"/>
        </w:rPr>
        <w:t>t</w:t>
      </w:r>
      <w:r w:rsidRPr="00E0245D">
        <w:rPr>
          <w:rFonts w:ascii="Times New Roman" w:hAnsi="Times New Roman" w:cs="Times New Roman"/>
          <w:color w:val="000000" w:themeColor="text1"/>
          <w:spacing w:val="1"/>
          <w:sz w:val="24"/>
          <w:szCs w:val="24"/>
        </w:rPr>
        <w:t>i</w:t>
      </w:r>
      <w:r w:rsidRPr="00E0245D">
        <w:rPr>
          <w:rFonts w:ascii="Times New Roman" w:hAnsi="Times New Roman" w:cs="Times New Roman"/>
          <w:color w:val="000000" w:themeColor="text1"/>
          <w:spacing w:val="2"/>
          <w:sz w:val="24"/>
          <w:szCs w:val="24"/>
        </w:rPr>
        <w:t>n</w:t>
      </w:r>
      <w:r w:rsidRPr="00E0245D">
        <w:rPr>
          <w:rFonts w:ascii="Times New Roman" w:hAnsi="Times New Roman" w:cs="Times New Roman"/>
          <w:color w:val="000000" w:themeColor="text1"/>
          <w:sz w:val="24"/>
          <w:szCs w:val="24"/>
        </w:rPr>
        <w:t xml:space="preserve">g  </w:t>
      </w:r>
      <w:r w:rsidRPr="00E0245D">
        <w:rPr>
          <w:rFonts w:ascii="Times New Roman" w:hAnsi="Times New Roman" w:cs="Times New Roman"/>
          <w:color w:val="000000" w:themeColor="text1"/>
          <w:spacing w:val="41"/>
          <w:sz w:val="24"/>
          <w:szCs w:val="24"/>
        </w:rPr>
        <w:t xml:space="preserve"> </w:t>
      </w:r>
      <w:r w:rsidRPr="00E0245D">
        <w:rPr>
          <w:rFonts w:ascii="Times New Roman" w:hAnsi="Times New Roman" w:cs="Times New Roman"/>
          <w:color w:val="000000" w:themeColor="text1"/>
          <w:sz w:val="24"/>
          <w:szCs w:val="24"/>
        </w:rPr>
        <w:t>d</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z w:val="24"/>
          <w:szCs w:val="24"/>
        </w:rPr>
        <w:t xml:space="preserve">ta,  </w:t>
      </w:r>
      <w:r w:rsidRPr="00E0245D">
        <w:rPr>
          <w:rFonts w:ascii="Times New Roman" w:hAnsi="Times New Roman" w:cs="Times New Roman"/>
          <w:color w:val="000000" w:themeColor="text1"/>
          <w:spacing w:val="21"/>
          <w:sz w:val="24"/>
          <w:szCs w:val="24"/>
        </w:rPr>
        <w:t xml:space="preserve"> </w:t>
      </w:r>
      <w:r w:rsidRPr="00E0245D">
        <w:rPr>
          <w:rFonts w:ascii="Times New Roman" w:hAnsi="Times New Roman" w:cs="Times New Roman"/>
          <w:color w:val="000000" w:themeColor="text1"/>
          <w:sz w:val="24"/>
          <w:szCs w:val="24"/>
        </w:rPr>
        <w:t>r</w:t>
      </w:r>
      <w:r w:rsidRPr="00E0245D">
        <w:rPr>
          <w:rFonts w:ascii="Times New Roman" w:hAnsi="Times New Roman" w:cs="Times New Roman"/>
          <w:color w:val="000000" w:themeColor="text1"/>
          <w:spacing w:val="-1"/>
          <w:sz w:val="24"/>
          <w:szCs w:val="24"/>
        </w:rPr>
        <w:t>eac</w:t>
      </w:r>
      <w:r w:rsidRPr="00E0245D">
        <w:rPr>
          <w:rFonts w:ascii="Times New Roman" w:hAnsi="Times New Roman" w:cs="Times New Roman"/>
          <w:color w:val="000000" w:themeColor="text1"/>
          <w:sz w:val="24"/>
          <w:szCs w:val="24"/>
        </w:rPr>
        <w:t>hi</w:t>
      </w:r>
      <w:r w:rsidRPr="00E0245D">
        <w:rPr>
          <w:rFonts w:ascii="Times New Roman" w:hAnsi="Times New Roman" w:cs="Times New Roman"/>
          <w:color w:val="000000" w:themeColor="text1"/>
          <w:spacing w:val="5"/>
          <w:sz w:val="24"/>
          <w:szCs w:val="24"/>
        </w:rPr>
        <w:t>n</w:t>
      </w:r>
      <w:r w:rsidRPr="00E0245D">
        <w:rPr>
          <w:rFonts w:ascii="Times New Roman" w:hAnsi="Times New Roman" w:cs="Times New Roman"/>
          <w:color w:val="000000" w:themeColor="text1"/>
          <w:sz w:val="24"/>
          <w:szCs w:val="24"/>
        </w:rPr>
        <w:t xml:space="preserve">g  </w:t>
      </w:r>
      <w:r w:rsidRPr="00E0245D">
        <w:rPr>
          <w:rFonts w:ascii="Times New Roman" w:hAnsi="Times New Roman" w:cs="Times New Roman"/>
          <w:color w:val="000000" w:themeColor="text1"/>
          <w:spacing w:val="58"/>
          <w:sz w:val="24"/>
          <w:szCs w:val="24"/>
        </w:rPr>
        <w:t xml:space="preserve"> </w:t>
      </w:r>
      <w:r w:rsidRPr="00E0245D">
        <w:rPr>
          <w:rFonts w:ascii="Times New Roman" w:hAnsi="Times New Roman" w:cs="Times New Roman"/>
          <w:color w:val="000000" w:themeColor="text1"/>
          <w:spacing w:val="1"/>
          <w:sz w:val="24"/>
          <w:szCs w:val="24"/>
        </w:rPr>
        <w:t>c</w:t>
      </w:r>
      <w:r w:rsidRPr="00E0245D">
        <w:rPr>
          <w:rFonts w:ascii="Times New Roman" w:hAnsi="Times New Roman" w:cs="Times New Roman"/>
          <w:color w:val="000000" w:themeColor="text1"/>
          <w:sz w:val="24"/>
          <w:szCs w:val="24"/>
        </w:rPr>
        <w:t>on</w:t>
      </w:r>
      <w:r w:rsidRPr="00E0245D">
        <w:rPr>
          <w:rFonts w:ascii="Times New Roman" w:hAnsi="Times New Roman" w:cs="Times New Roman"/>
          <w:color w:val="000000" w:themeColor="text1"/>
          <w:spacing w:val="-1"/>
          <w:sz w:val="24"/>
          <w:szCs w:val="24"/>
        </w:rPr>
        <w:t>c</w:t>
      </w:r>
      <w:r w:rsidRPr="00E0245D">
        <w:rPr>
          <w:rFonts w:ascii="Times New Roman" w:hAnsi="Times New Roman" w:cs="Times New Roman"/>
          <w:color w:val="000000" w:themeColor="text1"/>
          <w:sz w:val="24"/>
          <w:szCs w:val="24"/>
        </w:rPr>
        <w:t>lus</w:t>
      </w:r>
      <w:r w:rsidRPr="00E0245D">
        <w:rPr>
          <w:rFonts w:ascii="Times New Roman" w:hAnsi="Times New Roman" w:cs="Times New Roman"/>
          <w:color w:val="000000" w:themeColor="text1"/>
          <w:spacing w:val="1"/>
          <w:sz w:val="24"/>
          <w:szCs w:val="24"/>
        </w:rPr>
        <w:t>i</w:t>
      </w:r>
      <w:r w:rsidRPr="00E0245D">
        <w:rPr>
          <w:rFonts w:ascii="Times New Roman" w:hAnsi="Times New Roman" w:cs="Times New Roman"/>
          <w:color w:val="000000" w:themeColor="text1"/>
          <w:sz w:val="24"/>
          <w:szCs w:val="24"/>
        </w:rPr>
        <w:t xml:space="preserve">ons,    testing  </w:t>
      </w:r>
      <w:r w:rsidRPr="00E0245D">
        <w:rPr>
          <w:rFonts w:ascii="Times New Roman" w:hAnsi="Times New Roman" w:cs="Times New Roman"/>
          <w:color w:val="000000" w:themeColor="text1"/>
          <w:spacing w:val="55"/>
          <w:sz w:val="24"/>
          <w:szCs w:val="24"/>
        </w:rPr>
        <w:t xml:space="preserve"> </w:t>
      </w:r>
      <w:r w:rsidRPr="00E0245D">
        <w:rPr>
          <w:rFonts w:ascii="Times New Roman" w:hAnsi="Times New Roman" w:cs="Times New Roman"/>
          <w:color w:val="000000" w:themeColor="text1"/>
          <w:spacing w:val="-1"/>
          <w:sz w:val="24"/>
          <w:szCs w:val="24"/>
        </w:rPr>
        <w:t>c</w:t>
      </w:r>
      <w:r w:rsidRPr="00E0245D">
        <w:rPr>
          <w:rFonts w:ascii="Times New Roman" w:hAnsi="Times New Roman" w:cs="Times New Roman"/>
          <w:color w:val="000000" w:themeColor="text1"/>
          <w:sz w:val="24"/>
          <w:szCs w:val="24"/>
        </w:rPr>
        <w:t>o</w:t>
      </w:r>
      <w:r w:rsidRPr="00E0245D">
        <w:rPr>
          <w:rFonts w:ascii="Times New Roman" w:hAnsi="Times New Roman" w:cs="Times New Roman"/>
          <w:color w:val="000000" w:themeColor="text1"/>
          <w:spacing w:val="1"/>
          <w:sz w:val="24"/>
          <w:szCs w:val="24"/>
        </w:rPr>
        <w:t>n</w:t>
      </w:r>
      <w:r w:rsidRPr="00E0245D">
        <w:rPr>
          <w:rFonts w:ascii="Times New Roman" w:hAnsi="Times New Roman" w:cs="Times New Roman"/>
          <w:color w:val="000000" w:themeColor="text1"/>
          <w:spacing w:val="-1"/>
          <w:sz w:val="24"/>
          <w:szCs w:val="24"/>
        </w:rPr>
        <w:t>c</w:t>
      </w:r>
      <w:r w:rsidRPr="00E0245D">
        <w:rPr>
          <w:rFonts w:ascii="Times New Roman" w:hAnsi="Times New Roman" w:cs="Times New Roman"/>
          <w:color w:val="000000" w:themeColor="text1"/>
          <w:sz w:val="24"/>
          <w:szCs w:val="24"/>
        </w:rPr>
        <w:t>lus</w:t>
      </w:r>
      <w:r w:rsidRPr="00E0245D">
        <w:rPr>
          <w:rFonts w:ascii="Times New Roman" w:hAnsi="Times New Roman" w:cs="Times New Roman"/>
          <w:color w:val="000000" w:themeColor="text1"/>
          <w:spacing w:val="1"/>
          <w:sz w:val="24"/>
          <w:szCs w:val="24"/>
        </w:rPr>
        <w:t>i</w:t>
      </w:r>
      <w:r w:rsidRPr="00E0245D">
        <w:rPr>
          <w:rFonts w:ascii="Times New Roman" w:hAnsi="Times New Roman" w:cs="Times New Roman"/>
          <w:color w:val="000000" w:themeColor="text1"/>
          <w:sz w:val="24"/>
          <w:szCs w:val="24"/>
        </w:rPr>
        <w:t>ons    to d</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t</w:t>
      </w:r>
      <w:r w:rsidRPr="00E0245D">
        <w:rPr>
          <w:rFonts w:ascii="Times New Roman" w:hAnsi="Times New Roman" w:cs="Times New Roman"/>
          <w:color w:val="000000" w:themeColor="text1"/>
          <w:spacing w:val="-1"/>
          <w:sz w:val="24"/>
          <w:szCs w:val="24"/>
        </w:rPr>
        <w:t>er</w:t>
      </w:r>
      <w:r w:rsidRPr="00E0245D">
        <w:rPr>
          <w:rFonts w:ascii="Times New Roman" w:hAnsi="Times New Roman" w:cs="Times New Roman"/>
          <w:color w:val="000000" w:themeColor="text1"/>
          <w:sz w:val="24"/>
          <w:szCs w:val="24"/>
        </w:rPr>
        <w:t>m</w:t>
      </w:r>
      <w:r w:rsidRPr="00E0245D">
        <w:rPr>
          <w:rFonts w:ascii="Times New Roman" w:hAnsi="Times New Roman" w:cs="Times New Roman"/>
          <w:color w:val="000000" w:themeColor="text1"/>
          <w:spacing w:val="1"/>
          <w:sz w:val="24"/>
          <w:szCs w:val="24"/>
        </w:rPr>
        <w:t>i</w:t>
      </w:r>
      <w:r w:rsidRPr="00E0245D">
        <w:rPr>
          <w:rFonts w:ascii="Times New Roman" w:hAnsi="Times New Roman" w:cs="Times New Roman"/>
          <w:color w:val="000000" w:themeColor="text1"/>
          <w:sz w:val="24"/>
          <w:szCs w:val="24"/>
        </w:rPr>
        <w:t xml:space="preserve">ne </w:t>
      </w:r>
      <w:r w:rsidRPr="00E0245D">
        <w:rPr>
          <w:rFonts w:ascii="Times New Roman" w:hAnsi="Times New Roman" w:cs="Times New Roman"/>
          <w:color w:val="000000" w:themeColor="text1"/>
          <w:spacing w:val="1"/>
          <w:sz w:val="24"/>
          <w:szCs w:val="24"/>
        </w:rPr>
        <w:t xml:space="preserve"> </w:t>
      </w:r>
      <w:r w:rsidRPr="00E0245D">
        <w:rPr>
          <w:rFonts w:ascii="Times New Roman" w:hAnsi="Times New Roman" w:cs="Times New Roman"/>
          <w:color w:val="000000" w:themeColor="text1"/>
          <w:sz w:val="24"/>
          <w:szCs w:val="24"/>
        </w:rPr>
        <w:t>wh</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t</w:t>
      </w:r>
      <w:r w:rsidRPr="00E0245D">
        <w:rPr>
          <w:rFonts w:ascii="Times New Roman" w:hAnsi="Times New Roman" w:cs="Times New Roman"/>
          <w:color w:val="000000" w:themeColor="text1"/>
          <w:spacing w:val="2"/>
          <w:sz w:val="24"/>
          <w:szCs w:val="24"/>
        </w:rPr>
        <w:t>h</w:t>
      </w:r>
      <w:r w:rsidRPr="00E0245D">
        <w:rPr>
          <w:rFonts w:ascii="Times New Roman" w:hAnsi="Times New Roman" w:cs="Times New Roman"/>
          <w:color w:val="000000" w:themeColor="text1"/>
          <w:spacing w:val="4"/>
          <w:sz w:val="24"/>
          <w:szCs w:val="24"/>
        </w:rPr>
        <w:t>e</w:t>
      </w:r>
      <w:r w:rsidRPr="00E0245D">
        <w:rPr>
          <w:rFonts w:ascii="Times New Roman" w:hAnsi="Times New Roman" w:cs="Times New Roman"/>
          <w:color w:val="000000" w:themeColor="text1"/>
          <w:sz w:val="24"/>
          <w:szCs w:val="24"/>
        </w:rPr>
        <w:t xml:space="preserve">r </w:t>
      </w:r>
      <w:r w:rsidRPr="00E0245D">
        <w:rPr>
          <w:rFonts w:ascii="Times New Roman" w:hAnsi="Times New Roman" w:cs="Times New Roman"/>
          <w:color w:val="000000" w:themeColor="text1"/>
          <w:spacing w:val="4"/>
          <w:sz w:val="24"/>
          <w:szCs w:val="24"/>
        </w:rPr>
        <w:t xml:space="preserve"> </w:t>
      </w:r>
      <w:r w:rsidRPr="00E0245D">
        <w:rPr>
          <w:rFonts w:ascii="Times New Roman" w:hAnsi="Times New Roman" w:cs="Times New Roman"/>
          <w:color w:val="000000" w:themeColor="text1"/>
          <w:sz w:val="24"/>
          <w:szCs w:val="24"/>
        </w:rPr>
        <w:t>t</w:t>
      </w:r>
      <w:r w:rsidRPr="00E0245D">
        <w:rPr>
          <w:rFonts w:ascii="Times New Roman" w:hAnsi="Times New Roman" w:cs="Times New Roman"/>
          <w:color w:val="000000" w:themeColor="text1"/>
          <w:spacing w:val="1"/>
          <w:sz w:val="24"/>
          <w:szCs w:val="24"/>
        </w:rPr>
        <w:t>h</w:t>
      </w:r>
      <w:r w:rsidRPr="00E0245D">
        <w:rPr>
          <w:rFonts w:ascii="Times New Roman" w:hAnsi="Times New Roman" w:cs="Times New Roman"/>
          <w:color w:val="000000" w:themeColor="text1"/>
          <w:spacing w:val="6"/>
          <w:sz w:val="24"/>
          <w:szCs w:val="24"/>
        </w:rPr>
        <w:t>e</w:t>
      </w:r>
      <w:r w:rsidRPr="00E0245D">
        <w:rPr>
          <w:rFonts w:ascii="Times New Roman" w:hAnsi="Times New Roman" w:cs="Times New Roman"/>
          <w:color w:val="000000" w:themeColor="text1"/>
          <w:sz w:val="24"/>
          <w:szCs w:val="24"/>
        </w:rPr>
        <w:t xml:space="preserve">y  fit </w:t>
      </w:r>
      <w:r w:rsidRPr="00E0245D">
        <w:rPr>
          <w:rFonts w:ascii="Times New Roman" w:hAnsi="Times New Roman" w:cs="Times New Roman"/>
          <w:color w:val="000000" w:themeColor="text1"/>
          <w:spacing w:val="5"/>
          <w:sz w:val="24"/>
          <w:szCs w:val="24"/>
        </w:rPr>
        <w:t xml:space="preserve"> </w:t>
      </w:r>
      <w:r w:rsidRPr="00E0245D">
        <w:rPr>
          <w:rFonts w:ascii="Times New Roman" w:hAnsi="Times New Roman" w:cs="Times New Roman"/>
          <w:color w:val="000000" w:themeColor="text1"/>
          <w:sz w:val="24"/>
          <w:szCs w:val="24"/>
        </w:rPr>
        <w:t xml:space="preserve">the </w:t>
      </w:r>
      <w:r w:rsidRPr="00E0245D">
        <w:rPr>
          <w:rFonts w:ascii="Times New Roman" w:hAnsi="Times New Roman" w:cs="Times New Roman"/>
          <w:color w:val="000000" w:themeColor="text1"/>
          <w:spacing w:val="4"/>
          <w:sz w:val="24"/>
          <w:szCs w:val="24"/>
        </w:rPr>
        <w:t xml:space="preserve"> </w:t>
      </w:r>
      <w:r w:rsidRPr="00E0245D">
        <w:rPr>
          <w:rFonts w:ascii="Times New Roman" w:hAnsi="Times New Roman" w:cs="Times New Roman"/>
          <w:color w:val="000000" w:themeColor="text1"/>
          <w:spacing w:val="-1"/>
          <w:sz w:val="24"/>
          <w:szCs w:val="24"/>
        </w:rPr>
        <w:t>f</w:t>
      </w:r>
      <w:r w:rsidRPr="00E0245D">
        <w:rPr>
          <w:rFonts w:ascii="Times New Roman" w:hAnsi="Times New Roman" w:cs="Times New Roman"/>
          <w:color w:val="000000" w:themeColor="text1"/>
          <w:sz w:val="24"/>
          <w:szCs w:val="24"/>
        </w:rPr>
        <w:t>o</w:t>
      </w:r>
      <w:r w:rsidRPr="00E0245D">
        <w:rPr>
          <w:rFonts w:ascii="Times New Roman" w:hAnsi="Times New Roman" w:cs="Times New Roman"/>
          <w:color w:val="000000" w:themeColor="text1"/>
          <w:spacing w:val="-1"/>
          <w:sz w:val="24"/>
          <w:szCs w:val="24"/>
        </w:rPr>
        <w:t>r</w:t>
      </w:r>
      <w:r w:rsidRPr="00E0245D">
        <w:rPr>
          <w:rFonts w:ascii="Times New Roman" w:hAnsi="Times New Roman" w:cs="Times New Roman"/>
          <w:color w:val="000000" w:themeColor="text1"/>
          <w:sz w:val="24"/>
          <w:szCs w:val="24"/>
        </w:rPr>
        <w:t>mu</w:t>
      </w:r>
      <w:r w:rsidRPr="00E0245D">
        <w:rPr>
          <w:rFonts w:ascii="Times New Roman" w:hAnsi="Times New Roman" w:cs="Times New Roman"/>
          <w:color w:val="000000" w:themeColor="text1"/>
          <w:spacing w:val="1"/>
          <w:sz w:val="24"/>
          <w:szCs w:val="24"/>
        </w:rPr>
        <w:t>l</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z w:val="24"/>
          <w:szCs w:val="24"/>
        </w:rPr>
        <w:t>ted</w:t>
      </w:r>
      <w:r w:rsidRPr="00E0245D">
        <w:rPr>
          <w:rFonts w:ascii="Times New Roman" w:hAnsi="Times New Roman" w:cs="Times New Roman"/>
          <w:color w:val="000000" w:themeColor="text1"/>
          <w:spacing w:val="16"/>
          <w:sz w:val="24"/>
          <w:szCs w:val="24"/>
        </w:rPr>
        <w:t xml:space="preserve"> </w:t>
      </w:r>
      <w:r w:rsidRPr="00E0245D">
        <w:rPr>
          <w:rFonts w:ascii="Times New Roman" w:hAnsi="Times New Roman" w:cs="Times New Roman"/>
          <w:color w:val="000000" w:themeColor="text1"/>
          <w:spacing w:val="5"/>
          <w:sz w:val="24"/>
          <w:szCs w:val="24"/>
        </w:rPr>
        <w:t>h</w:t>
      </w:r>
      <w:r w:rsidRPr="00E0245D">
        <w:rPr>
          <w:rFonts w:ascii="Times New Roman" w:hAnsi="Times New Roman" w:cs="Times New Roman"/>
          <w:color w:val="000000" w:themeColor="text1"/>
          <w:spacing w:val="-10"/>
          <w:sz w:val="24"/>
          <w:szCs w:val="24"/>
        </w:rPr>
        <w:t>y</w:t>
      </w:r>
      <w:r w:rsidRPr="00E0245D">
        <w:rPr>
          <w:rFonts w:ascii="Times New Roman" w:hAnsi="Times New Roman" w:cs="Times New Roman"/>
          <w:color w:val="000000" w:themeColor="text1"/>
          <w:spacing w:val="2"/>
          <w:sz w:val="24"/>
          <w:szCs w:val="24"/>
        </w:rPr>
        <w:t>p</w:t>
      </w:r>
      <w:r w:rsidRPr="00E0245D">
        <w:rPr>
          <w:rFonts w:ascii="Times New Roman" w:hAnsi="Times New Roman" w:cs="Times New Roman"/>
          <w:color w:val="000000" w:themeColor="text1"/>
          <w:sz w:val="24"/>
          <w:szCs w:val="24"/>
        </w:rPr>
        <w:t>othesis.</w:t>
      </w:r>
      <w:r w:rsidRPr="00E0245D">
        <w:rPr>
          <w:rFonts w:ascii="Times New Roman" w:hAnsi="Times New Roman" w:cs="Times New Roman"/>
          <w:color w:val="000000" w:themeColor="text1"/>
          <w:spacing w:val="18"/>
          <w:sz w:val="24"/>
          <w:szCs w:val="24"/>
        </w:rPr>
        <w:t xml:space="preserve"> </w:t>
      </w:r>
      <w:r w:rsidRPr="00E0245D">
        <w:rPr>
          <w:rFonts w:ascii="Times New Roman" w:hAnsi="Times New Roman" w:cs="Times New Roman"/>
          <w:color w:val="000000" w:themeColor="text1"/>
          <w:sz w:val="24"/>
          <w:szCs w:val="24"/>
        </w:rPr>
        <w:t>The</w:t>
      </w:r>
      <w:r w:rsidRPr="00E0245D">
        <w:rPr>
          <w:rFonts w:ascii="Times New Roman" w:hAnsi="Times New Roman" w:cs="Times New Roman"/>
          <w:color w:val="000000" w:themeColor="text1"/>
          <w:spacing w:val="15"/>
          <w:sz w:val="24"/>
          <w:szCs w:val="24"/>
        </w:rPr>
        <w:t xml:space="preserve"> </w:t>
      </w:r>
      <w:r w:rsidRPr="00E0245D">
        <w:rPr>
          <w:rFonts w:ascii="Times New Roman" w:hAnsi="Times New Roman" w:cs="Times New Roman"/>
          <w:color w:val="000000" w:themeColor="text1"/>
          <w:sz w:val="24"/>
          <w:szCs w:val="24"/>
        </w:rPr>
        <w:t>following</w:t>
      </w:r>
      <w:r w:rsidRPr="00E0245D">
        <w:rPr>
          <w:rFonts w:ascii="Times New Roman" w:hAnsi="Times New Roman" w:cs="Times New Roman"/>
          <w:color w:val="000000" w:themeColor="text1"/>
          <w:spacing w:val="14"/>
          <w:sz w:val="24"/>
          <w:szCs w:val="24"/>
        </w:rPr>
        <w:t xml:space="preserve"> </w:t>
      </w:r>
      <w:r w:rsidRPr="00E0245D">
        <w:rPr>
          <w:rFonts w:ascii="Times New Roman" w:hAnsi="Times New Roman" w:cs="Times New Roman"/>
          <w:color w:val="000000" w:themeColor="text1"/>
          <w:sz w:val="24"/>
          <w:szCs w:val="24"/>
        </w:rPr>
        <w:t>stu</w:t>
      </w:r>
      <w:r w:rsidRPr="00E0245D">
        <w:rPr>
          <w:rFonts w:ascii="Times New Roman" w:hAnsi="Times New Roman" w:cs="Times New Roman"/>
          <w:color w:val="000000" w:themeColor="text1"/>
          <w:spacing w:val="3"/>
          <w:sz w:val="24"/>
          <w:szCs w:val="24"/>
        </w:rPr>
        <w:t>d</w:t>
      </w:r>
      <w:r w:rsidRPr="00E0245D">
        <w:rPr>
          <w:rFonts w:ascii="Times New Roman" w:hAnsi="Times New Roman" w:cs="Times New Roman"/>
          <w:color w:val="000000" w:themeColor="text1"/>
          <w:sz w:val="24"/>
          <w:szCs w:val="24"/>
        </w:rPr>
        <w:t>y</w:t>
      </w:r>
      <w:r w:rsidRPr="00E0245D">
        <w:rPr>
          <w:rFonts w:ascii="Times New Roman" w:hAnsi="Times New Roman" w:cs="Times New Roman"/>
          <w:color w:val="000000" w:themeColor="text1"/>
          <w:spacing w:val="11"/>
          <w:sz w:val="24"/>
          <w:szCs w:val="24"/>
        </w:rPr>
        <w:t xml:space="preserve"> </w:t>
      </w:r>
      <w:r w:rsidRPr="00E0245D">
        <w:rPr>
          <w:rFonts w:ascii="Times New Roman" w:hAnsi="Times New Roman" w:cs="Times New Roman"/>
          <w:color w:val="000000" w:themeColor="text1"/>
          <w:sz w:val="24"/>
          <w:szCs w:val="24"/>
        </w:rPr>
        <w:t>i</w:t>
      </w:r>
      <w:r w:rsidRPr="00E0245D">
        <w:rPr>
          <w:rFonts w:ascii="Times New Roman" w:hAnsi="Times New Roman" w:cs="Times New Roman"/>
          <w:color w:val="000000" w:themeColor="text1"/>
          <w:spacing w:val="1"/>
          <w:sz w:val="24"/>
          <w:szCs w:val="24"/>
        </w:rPr>
        <w:t>l</w:t>
      </w:r>
      <w:r w:rsidRPr="00E0245D">
        <w:rPr>
          <w:rFonts w:ascii="Times New Roman" w:hAnsi="Times New Roman" w:cs="Times New Roman"/>
          <w:color w:val="000000" w:themeColor="text1"/>
          <w:sz w:val="24"/>
          <w:szCs w:val="24"/>
        </w:rPr>
        <w:t>lus</w:t>
      </w:r>
      <w:r w:rsidRPr="00E0245D">
        <w:rPr>
          <w:rFonts w:ascii="Times New Roman" w:hAnsi="Times New Roman" w:cs="Times New Roman"/>
          <w:color w:val="000000" w:themeColor="text1"/>
          <w:spacing w:val="1"/>
          <w:sz w:val="24"/>
          <w:szCs w:val="24"/>
        </w:rPr>
        <w:t>t</w:t>
      </w:r>
      <w:r w:rsidRPr="00E0245D">
        <w:rPr>
          <w:rFonts w:ascii="Times New Roman" w:hAnsi="Times New Roman" w:cs="Times New Roman"/>
          <w:color w:val="000000" w:themeColor="text1"/>
          <w:sz w:val="24"/>
          <w:szCs w:val="24"/>
        </w:rPr>
        <w:t>r</w:t>
      </w:r>
      <w:r w:rsidRPr="00E0245D">
        <w:rPr>
          <w:rFonts w:ascii="Times New Roman" w:hAnsi="Times New Roman" w:cs="Times New Roman"/>
          <w:color w:val="000000" w:themeColor="text1"/>
          <w:spacing w:val="-4"/>
          <w:sz w:val="24"/>
          <w:szCs w:val="24"/>
        </w:rPr>
        <w:t>a</w:t>
      </w:r>
      <w:r w:rsidRPr="00E0245D">
        <w:rPr>
          <w:rFonts w:ascii="Times New Roman" w:hAnsi="Times New Roman" w:cs="Times New Roman"/>
          <w:color w:val="000000" w:themeColor="text1"/>
          <w:spacing w:val="-2"/>
          <w:sz w:val="24"/>
          <w:szCs w:val="24"/>
        </w:rPr>
        <w:t>t</w:t>
      </w:r>
      <w:r w:rsidRPr="00E0245D">
        <w:rPr>
          <w:rFonts w:ascii="Times New Roman" w:hAnsi="Times New Roman" w:cs="Times New Roman"/>
          <w:color w:val="000000" w:themeColor="text1"/>
          <w:spacing w:val="-3"/>
          <w:sz w:val="24"/>
          <w:szCs w:val="24"/>
        </w:rPr>
        <w:t>e</w:t>
      </w:r>
      <w:r w:rsidRPr="00E0245D">
        <w:rPr>
          <w:rFonts w:ascii="Times New Roman" w:hAnsi="Times New Roman" w:cs="Times New Roman"/>
          <w:color w:val="000000" w:themeColor="text1"/>
          <w:sz w:val="24"/>
          <w:szCs w:val="24"/>
        </w:rPr>
        <w:t xml:space="preserve">s the </w:t>
      </w:r>
      <w:r w:rsidRPr="00E0245D">
        <w:rPr>
          <w:rFonts w:ascii="Times New Roman" w:hAnsi="Times New Roman" w:cs="Times New Roman"/>
          <w:color w:val="000000" w:themeColor="text1"/>
          <w:spacing w:val="-1"/>
          <w:sz w:val="24"/>
          <w:szCs w:val="24"/>
        </w:rPr>
        <w:t>c</w:t>
      </w:r>
      <w:r w:rsidRPr="00E0245D">
        <w:rPr>
          <w:rFonts w:ascii="Times New Roman" w:hAnsi="Times New Roman" w:cs="Times New Roman"/>
          <w:color w:val="000000" w:themeColor="text1"/>
          <w:sz w:val="24"/>
          <w:szCs w:val="24"/>
        </w:rPr>
        <w:t>ompa</w:t>
      </w:r>
      <w:r w:rsidRPr="00E0245D">
        <w:rPr>
          <w:rFonts w:ascii="Times New Roman" w:hAnsi="Times New Roman" w:cs="Times New Roman"/>
          <w:color w:val="000000" w:themeColor="text1"/>
          <w:spacing w:val="-1"/>
          <w:sz w:val="24"/>
          <w:szCs w:val="24"/>
        </w:rPr>
        <w:t>r</w:t>
      </w:r>
      <w:r w:rsidRPr="00E0245D">
        <w:rPr>
          <w:rFonts w:ascii="Times New Roman" w:hAnsi="Times New Roman" w:cs="Times New Roman"/>
          <w:color w:val="000000" w:themeColor="text1"/>
          <w:sz w:val="24"/>
          <w:szCs w:val="24"/>
        </w:rPr>
        <w:t>isons</w:t>
      </w:r>
      <w:r w:rsidRPr="00E0245D">
        <w:rPr>
          <w:rFonts w:ascii="Times New Roman" w:hAnsi="Times New Roman" w:cs="Times New Roman"/>
          <w:color w:val="000000" w:themeColor="text1"/>
          <w:spacing w:val="4"/>
          <w:sz w:val="24"/>
          <w:szCs w:val="24"/>
        </w:rPr>
        <w:t xml:space="preserve"> </w:t>
      </w:r>
      <w:r w:rsidRPr="00E0245D">
        <w:rPr>
          <w:rFonts w:ascii="Times New Roman" w:hAnsi="Times New Roman" w:cs="Times New Roman"/>
          <w:color w:val="000000" w:themeColor="text1"/>
          <w:sz w:val="24"/>
          <w:szCs w:val="24"/>
        </w:rPr>
        <w:t>of</w:t>
      </w:r>
      <w:r w:rsidRPr="00E0245D">
        <w:rPr>
          <w:rFonts w:ascii="Times New Roman" w:hAnsi="Times New Roman" w:cs="Times New Roman"/>
          <w:color w:val="000000" w:themeColor="text1"/>
          <w:spacing w:val="3"/>
          <w:sz w:val="24"/>
          <w:szCs w:val="24"/>
        </w:rPr>
        <w:t xml:space="preserve"> </w:t>
      </w:r>
      <w:r w:rsidRPr="00E0245D">
        <w:rPr>
          <w:rFonts w:ascii="Times New Roman" w:hAnsi="Times New Roman" w:cs="Times New Roman"/>
          <w:color w:val="000000" w:themeColor="text1"/>
          <w:sz w:val="24"/>
          <w:szCs w:val="24"/>
        </w:rPr>
        <w:t>H</w:t>
      </w:r>
      <w:r w:rsidRPr="00E0245D">
        <w:rPr>
          <w:rFonts w:ascii="Times New Roman" w:hAnsi="Times New Roman" w:cs="Times New Roman"/>
          <w:color w:val="000000" w:themeColor="text1"/>
          <w:spacing w:val="2"/>
          <w:sz w:val="24"/>
          <w:szCs w:val="24"/>
        </w:rPr>
        <w:t>u</w:t>
      </w:r>
      <w:r w:rsidRPr="00E0245D">
        <w:rPr>
          <w:rFonts w:ascii="Times New Roman" w:hAnsi="Times New Roman" w:cs="Times New Roman"/>
          <w:color w:val="000000" w:themeColor="text1"/>
          <w:sz w:val="24"/>
          <w:szCs w:val="24"/>
        </w:rPr>
        <w:t>man R</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sour</w:t>
      </w:r>
      <w:r w:rsidRPr="00E0245D">
        <w:rPr>
          <w:rFonts w:ascii="Times New Roman" w:hAnsi="Times New Roman" w:cs="Times New Roman"/>
          <w:color w:val="000000" w:themeColor="text1"/>
          <w:spacing w:val="1"/>
          <w:sz w:val="24"/>
          <w:szCs w:val="24"/>
        </w:rPr>
        <w:t>c</w:t>
      </w:r>
      <w:r w:rsidRPr="00E0245D">
        <w:rPr>
          <w:rFonts w:ascii="Times New Roman" w:hAnsi="Times New Roman" w:cs="Times New Roman"/>
          <w:color w:val="000000" w:themeColor="text1"/>
          <w:sz w:val="24"/>
          <w:szCs w:val="24"/>
        </w:rPr>
        <w:t>e Ma</w:t>
      </w:r>
      <w:r w:rsidRPr="00E0245D">
        <w:rPr>
          <w:rFonts w:ascii="Times New Roman" w:hAnsi="Times New Roman" w:cs="Times New Roman"/>
          <w:color w:val="000000" w:themeColor="text1"/>
          <w:spacing w:val="1"/>
          <w:sz w:val="24"/>
          <w:szCs w:val="24"/>
        </w:rPr>
        <w:t>na</w:t>
      </w:r>
      <w:r w:rsidRPr="00E0245D">
        <w:rPr>
          <w:rFonts w:ascii="Times New Roman" w:hAnsi="Times New Roman" w:cs="Times New Roman"/>
          <w:color w:val="000000" w:themeColor="text1"/>
          <w:spacing w:val="-2"/>
          <w:sz w:val="24"/>
          <w:szCs w:val="24"/>
        </w:rPr>
        <w:t>g</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pacing w:val="3"/>
          <w:sz w:val="24"/>
          <w:szCs w:val="24"/>
        </w:rPr>
        <w:t>m</w:t>
      </w:r>
      <w:r w:rsidRPr="00E0245D">
        <w:rPr>
          <w:rFonts w:ascii="Times New Roman" w:hAnsi="Times New Roman" w:cs="Times New Roman"/>
          <w:color w:val="000000" w:themeColor="text1"/>
          <w:spacing w:val="-1"/>
          <w:sz w:val="24"/>
          <w:szCs w:val="24"/>
        </w:rPr>
        <w:t>e</w:t>
      </w:r>
      <w:r w:rsidRPr="00E0245D">
        <w:rPr>
          <w:rFonts w:ascii="Times New Roman" w:hAnsi="Times New Roman" w:cs="Times New Roman"/>
          <w:color w:val="000000" w:themeColor="text1"/>
          <w:sz w:val="24"/>
          <w:szCs w:val="24"/>
        </w:rPr>
        <w:t>nt</w:t>
      </w:r>
      <w:r w:rsidRPr="00E0245D">
        <w:rPr>
          <w:rFonts w:ascii="Times New Roman" w:hAnsi="Times New Roman" w:cs="Times New Roman"/>
          <w:color w:val="000000" w:themeColor="text1"/>
          <w:spacing w:val="1"/>
          <w:sz w:val="24"/>
          <w:szCs w:val="24"/>
        </w:rPr>
        <w:t xml:space="preserve"> </w:t>
      </w:r>
      <w:r w:rsidRPr="00E0245D">
        <w:rPr>
          <w:rFonts w:ascii="Times New Roman" w:hAnsi="Times New Roman" w:cs="Times New Roman"/>
          <w:color w:val="000000" w:themeColor="text1"/>
          <w:sz w:val="24"/>
          <w:szCs w:val="24"/>
        </w:rPr>
        <w:t>p</w:t>
      </w:r>
      <w:r w:rsidRPr="00E0245D">
        <w:rPr>
          <w:rFonts w:ascii="Times New Roman" w:hAnsi="Times New Roman" w:cs="Times New Roman"/>
          <w:color w:val="000000" w:themeColor="text1"/>
          <w:spacing w:val="-1"/>
          <w:sz w:val="24"/>
          <w:szCs w:val="24"/>
        </w:rPr>
        <w:t>r</w:t>
      </w:r>
      <w:r w:rsidRPr="00E0245D">
        <w:rPr>
          <w:rFonts w:ascii="Times New Roman" w:hAnsi="Times New Roman" w:cs="Times New Roman"/>
          <w:color w:val="000000" w:themeColor="text1"/>
          <w:spacing w:val="1"/>
          <w:sz w:val="24"/>
          <w:szCs w:val="24"/>
        </w:rPr>
        <w:t>a</w:t>
      </w:r>
      <w:r w:rsidRPr="00E0245D">
        <w:rPr>
          <w:rFonts w:ascii="Times New Roman" w:hAnsi="Times New Roman" w:cs="Times New Roman"/>
          <w:color w:val="000000" w:themeColor="text1"/>
          <w:spacing w:val="-1"/>
          <w:sz w:val="24"/>
          <w:szCs w:val="24"/>
        </w:rPr>
        <w:t>c</w:t>
      </w:r>
      <w:r w:rsidRPr="00E0245D">
        <w:rPr>
          <w:rFonts w:ascii="Times New Roman" w:hAnsi="Times New Roman" w:cs="Times New Roman"/>
          <w:color w:val="000000" w:themeColor="text1"/>
          <w:sz w:val="24"/>
          <w:szCs w:val="24"/>
        </w:rPr>
        <w:t>t</w:t>
      </w:r>
      <w:r w:rsidRPr="00E0245D">
        <w:rPr>
          <w:rFonts w:ascii="Times New Roman" w:hAnsi="Times New Roman" w:cs="Times New Roman"/>
          <w:color w:val="000000" w:themeColor="text1"/>
          <w:spacing w:val="1"/>
          <w:sz w:val="24"/>
          <w:szCs w:val="24"/>
        </w:rPr>
        <w:t>i</w:t>
      </w:r>
      <w:r w:rsidRPr="00E0245D">
        <w:rPr>
          <w:rFonts w:ascii="Times New Roman" w:hAnsi="Times New Roman" w:cs="Times New Roman"/>
          <w:color w:val="000000" w:themeColor="text1"/>
          <w:spacing w:val="-1"/>
          <w:sz w:val="24"/>
          <w:szCs w:val="24"/>
        </w:rPr>
        <w:t>ce</w:t>
      </w:r>
      <w:r w:rsidRPr="00E0245D">
        <w:rPr>
          <w:rFonts w:ascii="Times New Roman" w:hAnsi="Times New Roman" w:cs="Times New Roman"/>
          <w:color w:val="000000" w:themeColor="text1"/>
          <w:sz w:val="24"/>
          <w:szCs w:val="24"/>
        </w:rPr>
        <w:t>s</w:t>
      </w:r>
      <w:r w:rsidRPr="00E0245D">
        <w:rPr>
          <w:rFonts w:ascii="Times New Roman" w:hAnsi="Times New Roman" w:cs="Times New Roman"/>
          <w:color w:val="000000" w:themeColor="text1"/>
          <w:spacing w:val="1"/>
          <w:sz w:val="24"/>
          <w:szCs w:val="24"/>
        </w:rPr>
        <w:t xml:space="preserve"> </w:t>
      </w:r>
      <w:r w:rsidRPr="00E0245D">
        <w:rPr>
          <w:rFonts w:ascii="Times New Roman" w:hAnsi="Times New Roman" w:cs="Times New Roman"/>
          <w:color w:val="000000" w:themeColor="text1"/>
          <w:sz w:val="24"/>
          <w:szCs w:val="24"/>
        </w:rPr>
        <w:t>in</w:t>
      </w:r>
      <w:r w:rsidRPr="00E0245D">
        <w:rPr>
          <w:rFonts w:ascii="Times New Roman" w:hAnsi="Times New Roman" w:cs="Times New Roman"/>
          <w:color w:val="000000" w:themeColor="text1"/>
          <w:spacing w:val="4"/>
          <w:sz w:val="24"/>
          <w:szCs w:val="24"/>
        </w:rPr>
        <w:t xml:space="preserve"> </w:t>
      </w:r>
      <w:r>
        <w:rPr>
          <w:rFonts w:ascii="Times New Roman" w:hAnsi="Times New Roman" w:cs="Times New Roman"/>
          <w:color w:val="000000" w:themeColor="text1"/>
          <w:sz w:val="24"/>
          <w:szCs w:val="24"/>
        </w:rPr>
        <w:t>CBL</w:t>
      </w:r>
      <w:r w:rsidRPr="00E0245D">
        <w:rPr>
          <w:rFonts w:ascii="Times New Roman" w:hAnsi="Times New Roman" w:cs="Times New Roman"/>
          <w:color w:val="000000" w:themeColor="text1"/>
          <w:sz w:val="24"/>
          <w:szCs w:val="24"/>
        </w:rPr>
        <w:t>.</w:t>
      </w:r>
    </w:p>
    <w:p w:rsidR="00FD199C" w:rsidRPr="000D5331" w:rsidRDefault="00FD199C" w:rsidP="00293469">
      <w:pPr>
        <w:spacing w:before="120" w:after="200" w:line="360" w:lineRule="auto"/>
        <w:jc w:val="both"/>
        <w:rPr>
          <w:rFonts w:ascii="Times New Roman" w:eastAsia="Times New Roman" w:hAnsi="Times New Roman" w:cs="Vrinda"/>
          <w:sz w:val="24"/>
          <w:szCs w:val="20"/>
          <w:lang w:val="en-US"/>
        </w:rPr>
      </w:pPr>
    </w:p>
    <w:p w:rsidR="000D5331" w:rsidRDefault="009F76CF" w:rsidP="00293469">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bookmarkStart w:id="14" w:name="_Toc514264675"/>
      <w:bookmarkStart w:id="15" w:name="_Toc518173543"/>
      <w:r>
        <w:rPr>
          <w:rFonts w:ascii="Times New Roman" w:eastAsia="Times New Roman" w:hAnsi="Times New Roman" w:cs="Vrinda"/>
          <w:b/>
          <w:caps/>
          <w:color w:val="2E74B5"/>
          <w:spacing w:val="15"/>
          <w:sz w:val="24"/>
          <w:szCs w:val="20"/>
          <w:lang w:val="en-US"/>
        </w:rPr>
        <w:t>1.6.1 Types Of Resarch</w:t>
      </w:r>
      <w:bookmarkEnd w:id="14"/>
      <w:bookmarkEnd w:id="15"/>
    </w:p>
    <w:p w:rsidR="009F76CF" w:rsidRDefault="009F76CF" w:rsidP="00293469">
      <w:pPr>
        <w:spacing w:line="360" w:lineRule="auto"/>
        <w:jc w:val="both"/>
        <w:rPr>
          <w:rFonts w:ascii="Times New Roman" w:hAnsi="Times New Roman" w:cs="Times New Roman"/>
          <w:sz w:val="24"/>
          <w:szCs w:val="24"/>
        </w:rPr>
      </w:pPr>
      <w:r w:rsidRPr="005724FF">
        <w:rPr>
          <w:rFonts w:ascii="Times New Roman" w:hAnsi="Times New Roman" w:cs="Times New Roman"/>
          <w:color w:val="000000" w:themeColor="text1"/>
          <w:sz w:val="24"/>
          <w:szCs w:val="24"/>
        </w:rPr>
        <w:t>This</w:t>
      </w:r>
      <w:r w:rsidRPr="005724FF">
        <w:rPr>
          <w:rFonts w:ascii="Times New Roman" w:hAnsi="Times New Roman" w:cs="Times New Roman"/>
          <w:color w:val="000000" w:themeColor="text1"/>
          <w:spacing w:val="53"/>
          <w:sz w:val="24"/>
          <w:szCs w:val="24"/>
        </w:rPr>
        <w:t xml:space="preserve"> </w:t>
      </w:r>
      <w:r w:rsidRPr="005724FF">
        <w:rPr>
          <w:rFonts w:ascii="Times New Roman" w:hAnsi="Times New Roman" w:cs="Times New Roman"/>
          <w:color w:val="000000" w:themeColor="text1"/>
          <w:spacing w:val="-1"/>
          <w:sz w:val="24"/>
          <w:szCs w:val="24"/>
        </w:rPr>
        <w:t>re</w:t>
      </w:r>
      <w:r w:rsidRPr="005724FF">
        <w:rPr>
          <w:rFonts w:ascii="Times New Roman" w:hAnsi="Times New Roman" w:cs="Times New Roman"/>
          <w:color w:val="000000" w:themeColor="text1"/>
          <w:sz w:val="24"/>
          <w:szCs w:val="24"/>
        </w:rPr>
        <w:t>port</w:t>
      </w:r>
      <w:r w:rsidRPr="005724FF">
        <w:rPr>
          <w:rFonts w:ascii="Times New Roman" w:hAnsi="Times New Roman" w:cs="Times New Roman"/>
          <w:color w:val="000000" w:themeColor="text1"/>
          <w:spacing w:val="53"/>
          <w:sz w:val="24"/>
          <w:szCs w:val="24"/>
        </w:rPr>
        <w:t xml:space="preserve"> </w:t>
      </w:r>
      <w:r w:rsidRPr="005724FF">
        <w:rPr>
          <w:rFonts w:ascii="Times New Roman" w:hAnsi="Times New Roman" w:cs="Times New Roman"/>
          <w:color w:val="000000" w:themeColor="text1"/>
          <w:spacing w:val="2"/>
          <w:sz w:val="24"/>
          <w:szCs w:val="24"/>
        </w:rPr>
        <w:t>w</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s</w:t>
      </w:r>
      <w:r w:rsidRPr="005724FF">
        <w:rPr>
          <w:rFonts w:ascii="Times New Roman" w:hAnsi="Times New Roman" w:cs="Times New Roman"/>
          <w:color w:val="000000" w:themeColor="text1"/>
          <w:spacing w:val="53"/>
          <w:sz w:val="24"/>
          <w:szCs w:val="24"/>
        </w:rPr>
        <w:t xml:space="preserve"> </w:t>
      </w:r>
      <w:r w:rsidRPr="005724FF">
        <w:rPr>
          <w:rFonts w:ascii="Times New Roman" w:hAnsi="Times New Roman" w:cs="Times New Roman"/>
          <w:color w:val="000000" w:themeColor="text1"/>
          <w:sz w:val="24"/>
          <w:szCs w:val="24"/>
        </w:rPr>
        <w:t>p</w:t>
      </w:r>
      <w:r w:rsidRPr="005724FF">
        <w:rPr>
          <w:rFonts w:ascii="Times New Roman" w:hAnsi="Times New Roman" w:cs="Times New Roman"/>
          <w:color w:val="000000" w:themeColor="text1"/>
          <w:spacing w:val="-1"/>
          <w:sz w:val="24"/>
          <w:szCs w:val="24"/>
        </w:rPr>
        <w:t>re</w:t>
      </w:r>
      <w:r w:rsidRPr="005724FF">
        <w:rPr>
          <w:rFonts w:ascii="Times New Roman" w:hAnsi="Times New Roman" w:cs="Times New Roman"/>
          <w:color w:val="000000" w:themeColor="text1"/>
          <w:spacing w:val="1"/>
          <w:sz w:val="24"/>
          <w:szCs w:val="24"/>
        </w:rPr>
        <w:t>p</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pacing w:val="2"/>
          <w:sz w:val="24"/>
          <w:szCs w:val="24"/>
        </w:rPr>
        <w:t>r</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d</w:t>
      </w:r>
      <w:r w:rsidRPr="005724FF">
        <w:rPr>
          <w:rFonts w:ascii="Times New Roman" w:hAnsi="Times New Roman" w:cs="Times New Roman"/>
          <w:color w:val="000000" w:themeColor="text1"/>
          <w:spacing w:val="53"/>
          <w:sz w:val="24"/>
          <w:szCs w:val="24"/>
        </w:rPr>
        <w:t xml:space="preserve"> </w:t>
      </w:r>
      <w:r w:rsidRPr="005724FF">
        <w:rPr>
          <w:rFonts w:ascii="Times New Roman" w:hAnsi="Times New Roman" w:cs="Times New Roman"/>
          <w:color w:val="000000" w:themeColor="text1"/>
          <w:sz w:val="24"/>
          <w:szCs w:val="24"/>
        </w:rPr>
        <w:t>b</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s</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d</w:t>
      </w:r>
      <w:r w:rsidRPr="005724FF">
        <w:rPr>
          <w:rFonts w:ascii="Times New Roman" w:hAnsi="Times New Roman" w:cs="Times New Roman"/>
          <w:color w:val="000000" w:themeColor="text1"/>
          <w:spacing w:val="48"/>
          <w:sz w:val="24"/>
          <w:szCs w:val="24"/>
        </w:rPr>
        <w:t xml:space="preserve"> </w:t>
      </w:r>
      <w:r w:rsidRPr="005724FF">
        <w:rPr>
          <w:rFonts w:ascii="Times New Roman" w:hAnsi="Times New Roman" w:cs="Times New Roman"/>
          <w:color w:val="000000" w:themeColor="text1"/>
          <w:sz w:val="24"/>
          <w:szCs w:val="24"/>
        </w:rPr>
        <w:t>on</w:t>
      </w:r>
      <w:r w:rsidRPr="005724FF">
        <w:rPr>
          <w:rFonts w:ascii="Times New Roman" w:hAnsi="Times New Roman" w:cs="Times New Roman"/>
          <w:color w:val="000000" w:themeColor="text1"/>
          <w:spacing w:val="55"/>
          <w:sz w:val="24"/>
          <w:szCs w:val="24"/>
        </w:rPr>
        <w:t xml:space="preserve"> Human Resource</w:t>
      </w:r>
      <w:r w:rsidRPr="005724FF">
        <w:rPr>
          <w:rFonts w:ascii="Times New Roman" w:hAnsi="Times New Roman" w:cs="Times New Roman"/>
          <w:color w:val="000000" w:themeColor="text1"/>
          <w:spacing w:val="48"/>
          <w:sz w:val="24"/>
          <w:szCs w:val="24"/>
        </w:rPr>
        <w:t xml:space="preserve"> </w:t>
      </w:r>
      <w:r w:rsidRPr="005724FF">
        <w:rPr>
          <w:rFonts w:ascii="Times New Roman" w:hAnsi="Times New Roman" w:cs="Times New Roman"/>
          <w:color w:val="000000" w:themeColor="text1"/>
          <w:sz w:val="24"/>
          <w:szCs w:val="24"/>
        </w:rPr>
        <w:t>man</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pacing w:val="-2"/>
          <w:sz w:val="24"/>
          <w:szCs w:val="24"/>
        </w:rPr>
        <w:t>g</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pacing w:val="3"/>
          <w:sz w:val="24"/>
          <w:szCs w:val="24"/>
        </w:rPr>
        <w:t>m</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nt</w:t>
      </w:r>
      <w:r w:rsidRPr="005724FF">
        <w:rPr>
          <w:rFonts w:ascii="Times New Roman" w:hAnsi="Times New Roman" w:cs="Times New Roman"/>
          <w:color w:val="000000" w:themeColor="text1"/>
          <w:spacing w:val="48"/>
          <w:sz w:val="24"/>
          <w:szCs w:val="24"/>
        </w:rPr>
        <w:t xml:space="preserve"> </w:t>
      </w:r>
      <w:r w:rsidRPr="005724FF">
        <w:rPr>
          <w:rFonts w:ascii="Times New Roman" w:hAnsi="Times New Roman" w:cs="Times New Roman"/>
          <w:color w:val="000000" w:themeColor="text1"/>
          <w:sz w:val="24"/>
          <w:szCs w:val="24"/>
        </w:rPr>
        <w:t>p</w:t>
      </w:r>
      <w:r w:rsidRPr="005724FF">
        <w:rPr>
          <w:rFonts w:ascii="Times New Roman" w:hAnsi="Times New Roman" w:cs="Times New Roman"/>
          <w:color w:val="000000" w:themeColor="text1"/>
          <w:spacing w:val="-1"/>
          <w:sz w:val="24"/>
          <w:szCs w:val="24"/>
        </w:rPr>
        <w:t>r</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pacing w:val="-1"/>
          <w:sz w:val="24"/>
          <w:szCs w:val="24"/>
        </w:rPr>
        <w:t>c</w:t>
      </w:r>
      <w:r w:rsidRPr="005724FF">
        <w:rPr>
          <w:rFonts w:ascii="Times New Roman" w:hAnsi="Times New Roman" w:cs="Times New Roman"/>
          <w:color w:val="000000" w:themeColor="text1"/>
          <w:sz w:val="24"/>
          <w:szCs w:val="24"/>
        </w:rPr>
        <w:t>t</w:t>
      </w:r>
      <w:r w:rsidRPr="005724FF">
        <w:rPr>
          <w:rFonts w:ascii="Times New Roman" w:hAnsi="Times New Roman" w:cs="Times New Roman"/>
          <w:color w:val="000000" w:themeColor="text1"/>
          <w:spacing w:val="1"/>
          <w:sz w:val="24"/>
          <w:szCs w:val="24"/>
        </w:rPr>
        <w:t>ic</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s</w:t>
      </w:r>
      <w:r w:rsidRPr="005724FF">
        <w:rPr>
          <w:rFonts w:ascii="Times New Roman" w:hAnsi="Times New Roman" w:cs="Times New Roman"/>
          <w:color w:val="000000" w:themeColor="text1"/>
          <w:spacing w:val="56"/>
          <w:sz w:val="24"/>
          <w:szCs w:val="24"/>
        </w:rPr>
        <w:t xml:space="preserve"> </w:t>
      </w:r>
      <w:r w:rsidRPr="005724FF">
        <w:rPr>
          <w:rFonts w:ascii="Times New Roman" w:hAnsi="Times New Roman" w:cs="Times New Roman"/>
          <w:color w:val="000000" w:themeColor="text1"/>
          <w:spacing w:val="7"/>
          <w:sz w:val="24"/>
          <w:szCs w:val="24"/>
        </w:rPr>
        <w:t>o</w:t>
      </w:r>
      <w:r>
        <w:rPr>
          <w:rFonts w:ascii="Times New Roman" w:hAnsi="Times New Roman" w:cs="Times New Roman"/>
          <w:color w:val="000000" w:themeColor="text1"/>
          <w:sz w:val="24"/>
          <w:szCs w:val="24"/>
        </w:rPr>
        <w:t>f City Bank Limited</w:t>
      </w:r>
      <w:r w:rsidRPr="005724FF">
        <w:rPr>
          <w:rFonts w:ascii="Times New Roman" w:hAnsi="Times New Roman" w:cs="Times New Roman"/>
          <w:color w:val="000000" w:themeColor="text1"/>
          <w:sz w:val="24"/>
          <w:szCs w:val="24"/>
        </w:rPr>
        <w:t xml:space="preserve">. I have followed two kinds of methodology for the arrangement of the report. </w:t>
      </w:r>
      <w:proofErr w:type="gramStart"/>
      <w:r w:rsidRPr="005724FF">
        <w:rPr>
          <w:rFonts w:ascii="Times New Roman" w:hAnsi="Times New Roman" w:cs="Times New Roman"/>
          <w:color w:val="000000" w:themeColor="text1"/>
          <w:sz w:val="24"/>
          <w:szCs w:val="24"/>
        </w:rPr>
        <w:t>The two ways in which I have collected information.</w:t>
      </w:r>
      <w:proofErr w:type="gramEnd"/>
      <w:r w:rsidRPr="005724FF">
        <w:rPr>
          <w:rFonts w:ascii="Times New Roman" w:hAnsi="Times New Roman" w:cs="Times New Roman"/>
          <w:color w:val="000000" w:themeColor="text1"/>
          <w:sz w:val="24"/>
          <w:szCs w:val="24"/>
        </w:rPr>
        <w:t xml:space="preserve"> </w:t>
      </w:r>
      <w:r w:rsidRPr="005724FF">
        <w:rPr>
          <w:rFonts w:ascii="Times New Roman" w:hAnsi="Times New Roman" w:cs="Times New Roman"/>
          <w:sz w:val="24"/>
          <w:szCs w:val="24"/>
        </w:rPr>
        <w:t>Th</w:t>
      </w:r>
      <w:r w:rsidRPr="005724FF">
        <w:rPr>
          <w:rFonts w:ascii="Times New Roman" w:hAnsi="Times New Roman" w:cs="Times New Roman"/>
          <w:spacing w:val="-1"/>
          <w:sz w:val="24"/>
          <w:szCs w:val="24"/>
        </w:rPr>
        <w:t>er</w:t>
      </w:r>
      <w:r w:rsidRPr="005724FF">
        <w:rPr>
          <w:rFonts w:ascii="Times New Roman" w:hAnsi="Times New Roman" w:cs="Times New Roman"/>
          <w:spacing w:val="-3"/>
          <w:sz w:val="24"/>
          <w:szCs w:val="24"/>
        </w:rPr>
        <w:t>e</w:t>
      </w:r>
      <w:r w:rsidRPr="005724FF">
        <w:rPr>
          <w:rFonts w:ascii="Times New Roman" w:hAnsi="Times New Roman" w:cs="Times New Roman"/>
          <w:spacing w:val="10"/>
          <w:sz w:val="24"/>
          <w:szCs w:val="24"/>
        </w:rPr>
        <w:t>b</w:t>
      </w:r>
      <w:r w:rsidRPr="005724FF">
        <w:rPr>
          <w:rFonts w:ascii="Times New Roman" w:hAnsi="Times New Roman" w:cs="Times New Roman"/>
          <w:spacing w:val="-10"/>
          <w:sz w:val="24"/>
          <w:szCs w:val="24"/>
        </w:rPr>
        <w:t>y</w:t>
      </w:r>
      <w:r w:rsidRPr="005724FF">
        <w:rPr>
          <w:rFonts w:ascii="Times New Roman" w:hAnsi="Times New Roman" w:cs="Times New Roman"/>
          <w:sz w:val="24"/>
          <w:szCs w:val="24"/>
        </w:rPr>
        <w:t>, th</w:t>
      </w:r>
      <w:r w:rsidRPr="005724FF">
        <w:rPr>
          <w:rFonts w:ascii="Times New Roman" w:hAnsi="Times New Roman" w:cs="Times New Roman"/>
          <w:spacing w:val="1"/>
          <w:sz w:val="24"/>
          <w:szCs w:val="24"/>
        </w:rPr>
        <w:t>i</w:t>
      </w:r>
      <w:r w:rsidRPr="005724FF">
        <w:rPr>
          <w:rFonts w:ascii="Times New Roman" w:hAnsi="Times New Roman" w:cs="Times New Roman"/>
          <w:sz w:val="24"/>
          <w:szCs w:val="24"/>
        </w:rPr>
        <w:t xml:space="preserve">s </w:t>
      </w:r>
      <w:r w:rsidRPr="005724FF">
        <w:rPr>
          <w:rFonts w:ascii="Times New Roman" w:hAnsi="Times New Roman" w:cs="Times New Roman"/>
          <w:spacing w:val="2"/>
          <w:sz w:val="24"/>
          <w:szCs w:val="24"/>
        </w:rPr>
        <w:t xml:space="preserve"> </w:t>
      </w:r>
      <w:r w:rsidRPr="005724FF">
        <w:rPr>
          <w:rFonts w:ascii="Times New Roman" w:hAnsi="Times New Roman" w:cs="Times New Roman"/>
          <w:sz w:val="24"/>
          <w:szCs w:val="24"/>
        </w:rPr>
        <w:t>stu</w:t>
      </w:r>
      <w:r w:rsidRPr="005724FF">
        <w:rPr>
          <w:rFonts w:ascii="Times New Roman" w:hAnsi="Times New Roman" w:cs="Times New Roman"/>
          <w:spacing w:val="3"/>
          <w:sz w:val="24"/>
          <w:szCs w:val="24"/>
        </w:rPr>
        <w:t>d</w:t>
      </w:r>
      <w:r w:rsidRPr="005724FF">
        <w:rPr>
          <w:rFonts w:ascii="Times New Roman" w:hAnsi="Times New Roman" w:cs="Times New Roman"/>
          <w:sz w:val="24"/>
          <w:szCs w:val="24"/>
        </w:rPr>
        <w:t>y</w:t>
      </w:r>
      <w:r w:rsidRPr="005724FF">
        <w:rPr>
          <w:rFonts w:ascii="Times New Roman" w:hAnsi="Times New Roman" w:cs="Times New Roman"/>
          <w:spacing w:val="55"/>
          <w:sz w:val="24"/>
          <w:szCs w:val="24"/>
        </w:rPr>
        <w:t xml:space="preserve"> </w:t>
      </w:r>
      <w:r w:rsidRPr="005724FF">
        <w:rPr>
          <w:rFonts w:ascii="Times New Roman" w:hAnsi="Times New Roman" w:cs="Times New Roman"/>
          <w:sz w:val="24"/>
          <w:szCs w:val="24"/>
        </w:rPr>
        <w:t xml:space="preserve">is </w:t>
      </w:r>
      <w:r w:rsidRPr="005724FF">
        <w:rPr>
          <w:rFonts w:ascii="Times New Roman" w:hAnsi="Times New Roman" w:cs="Times New Roman"/>
          <w:spacing w:val="3"/>
          <w:sz w:val="24"/>
          <w:szCs w:val="24"/>
        </w:rPr>
        <w:t xml:space="preserve"> </w:t>
      </w:r>
      <w:r w:rsidRPr="005724FF">
        <w:rPr>
          <w:rFonts w:ascii="Times New Roman" w:hAnsi="Times New Roman" w:cs="Times New Roman"/>
          <w:sz w:val="24"/>
          <w:szCs w:val="24"/>
        </w:rPr>
        <w:t>d</w:t>
      </w:r>
      <w:r w:rsidRPr="005724FF">
        <w:rPr>
          <w:rFonts w:ascii="Times New Roman" w:hAnsi="Times New Roman" w:cs="Times New Roman"/>
          <w:spacing w:val="-1"/>
          <w:sz w:val="24"/>
          <w:szCs w:val="24"/>
        </w:rPr>
        <w:t>ea</w:t>
      </w:r>
      <w:r w:rsidRPr="005724FF">
        <w:rPr>
          <w:rFonts w:ascii="Times New Roman" w:hAnsi="Times New Roman" w:cs="Times New Roman"/>
          <w:sz w:val="24"/>
          <w:szCs w:val="24"/>
        </w:rPr>
        <w:t xml:space="preserve">lt </w:t>
      </w:r>
      <w:r w:rsidRPr="005724FF">
        <w:rPr>
          <w:rFonts w:ascii="Times New Roman" w:hAnsi="Times New Roman" w:cs="Times New Roman"/>
          <w:spacing w:val="3"/>
          <w:sz w:val="24"/>
          <w:szCs w:val="24"/>
        </w:rPr>
        <w:t xml:space="preserve"> </w:t>
      </w:r>
      <w:r w:rsidRPr="005724FF">
        <w:rPr>
          <w:rFonts w:ascii="Times New Roman" w:hAnsi="Times New Roman" w:cs="Times New Roman"/>
          <w:sz w:val="24"/>
          <w:szCs w:val="24"/>
        </w:rPr>
        <w:t xml:space="preserve">with </w:t>
      </w:r>
      <w:r w:rsidRPr="005724FF">
        <w:rPr>
          <w:rFonts w:ascii="Times New Roman" w:hAnsi="Times New Roman" w:cs="Times New Roman"/>
          <w:spacing w:val="3"/>
          <w:sz w:val="24"/>
          <w:szCs w:val="24"/>
        </w:rPr>
        <w:t xml:space="preserve"> </w:t>
      </w:r>
      <w:r w:rsidRPr="005724FF">
        <w:rPr>
          <w:rFonts w:ascii="Times New Roman" w:hAnsi="Times New Roman" w:cs="Times New Roman"/>
          <w:sz w:val="24"/>
          <w:szCs w:val="24"/>
        </w:rPr>
        <w:t>qu</w:t>
      </w:r>
      <w:r w:rsidRPr="005724FF">
        <w:rPr>
          <w:rFonts w:ascii="Times New Roman" w:hAnsi="Times New Roman" w:cs="Times New Roman"/>
          <w:spacing w:val="-1"/>
          <w:sz w:val="24"/>
          <w:szCs w:val="24"/>
        </w:rPr>
        <w:t>a</w:t>
      </w:r>
      <w:r w:rsidRPr="005724FF">
        <w:rPr>
          <w:rFonts w:ascii="Times New Roman" w:hAnsi="Times New Roman" w:cs="Times New Roman"/>
          <w:sz w:val="24"/>
          <w:szCs w:val="24"/>
        </w:rPr>
        <w:t>l</w:t>
      </w:r>
      <w:r w:rsidRPr="005724FF">
        <w:rPr>
          <w:rFonts w:ascii="Times New Roman" w:hAnsi="Times New Roman" w:cs="Times New Roman"/>
          <w:spacing w:val="1"/>
          <w:sz w:val="24"/>
          <w:szCs w:val="24"/>
        </w:rPr>
        <w:t>i</w:t>
      </w:r>
      <w:r w:rsidRPr="005724FF">
        <w:rPr>
          <w:rFonts w:ascii="Times New Roman" w:hAnsi="Times New Roman" w:cs="Times New Roman"/>
          <w:sz w:val="24"/>
          <w:szCs w:val="24"/>
        </w:rPr>
        <w:t xml:space="preserve">tative </w:t>
      </w:r>
      <w:r w:rsidRPr="005724FF">
        <w:rPr>
          <w:rFonts w:ascii="Times New Roman" w:hAnsi="Times New Roman" w:cs="Times New Roman"/>
          <w:spacing w:val="33"/>
          <w:sz w:val="24"/>
          <w:szCs w:val="24"/>
        </w:rPr>
        <w:t xml:space="preserve"> </w:t>
      </w:r>
      <w:r w:rsidRPr="005724FF">
        <w:rPr>
          <w:rFonts w:ascii="Times New Roman" w:hAnsi="Times New Roman" w:cs="Times New Roman"/>
          <w:sz w:val="24"/>
          <w:szCs w:val="24"/>
        </w:rPr>
        <w:t>d</w:t>
      </w:r>
      <w:r w:rsidRPr="005724FF">
        <w:rPr>
          <w:rFonts w:ascii="Times New Roman" w:hAnsi="Times New Roman" w:cs="Times New Roman"/>
          <w:spacing w:val="-1"/>
          <w:sz w:val="24"/>
          <w:szCs w:val="24"/>
        </w:rPr>
        <w:t>a</w:t>
      </w:r>
      <w:r w:rsidRPr="005724FF">
        <w:rPr>
          <w:rFonts w:ascii="Times New Roman" w:hAnsi="Times New Roman" w:cs="Times New Roman"/>
          <w:sz w:val="24"/>
          <w:szCs w:val="24"/>
        </w:rPr>
        <w:t xml:space="preserve">ta </w:t>
      </w:r>
      <w:r w:rsidRPr="005724FF">
        <w:rPr>
          <w:rFonts w:ascii="Times New Roman" w:hAnsi="Times New Roman" w:cs="Times New Roman"/>
          <w:spacing w:val="31"/>
          <w:sz w:val="24"/>
          <w:szCs w:val="24"/>
        </w:rPr>
        <w:t xml:space="preserve"> </w:t>
      </w:r>
      <w:r w:rsidRPr="005724FF">
        <w:rPr>
          <w:rFonts w:ascii="Times New Roman" w:hAnsi="Times New Roman" w:cs="Times New Roman"/>
          <w:sz w:val="24"/>
          <w:szCs w:val="24"/>
        </w:rPr>
        <w:t xml:space="preserve">while </w:t>
      </w:r>
      <w:r w:rsidRPr="005724FF">
        <w:rPr>
          <w:rFonts w:ascii="Times New Roman" w:hAnsi="Times New Roman" w:cs="Times New Roman"/>
          <w:spacing w:val="2"/>
          <w:sz w:val="24"/>
          <w:szCs w:val="24"/>
        </w:rPr>
        <w:t xml:space="preserve"> </w:t>
      </w:r>
      <w:proofErr w:type="spellStart"/>
      <w:r w:rsidRPr="005724FF">
        <w:rPr>
          <w:rFonts w:ascii="Times New Roman" w:hAnsi="Times New Roman" w:cs="Times New Roman"/>
          <w:spacing w:val="-1"/>
          <w:sz w:val="24"/>
          <w:szCs w:val="24"/>
        </w:rPr>
        <w:t>a</w:t>
      </w:r>
      <w:r w:rsidRPr="005724FF">
        <w:rPr>
          <w:rFonts w:ascii="Times New Roman" w:hAnsi="Times New Roman" w:cs="Times New Roman"/>
          <w:sz w:val="24"/>
          <w:szCs w:val="24"/>
        </w:rPr>
        <w:t>n</w:t>
      </w:r>
      <w:r w:rsidRPr="005724FF">
        <w:rPr>
          <w:rFonts w:ascii="Times New Roman" w:hAnsi="Times New Roman" w:cs="Times New Roman"/>
          <w:spacing w:val="-1"/>
          <w:sz w:val="24"/>
          <w:szCs w:val="24"/>
        </w:rPr>
        <w:t>a</w:t>
      </w:r>
      <w:r w:rsidRPr="005724FF">
        <w:rPr>
          <w:rFonts w:ascii="Times New Roman" w:hAnsi="Times New Roman" w:cs="Times New Roman"/>
          <w:spacing w:val="8"/>
          <w:sz w:val="24"/>
          <w:szCs w:val="24"/>
        </w:rPr>
        <w:t>l</w:t>
      </w:r>
      <w:r w:rsidRPr="005724FF">
        <w:rPr>
          <w:rFonts w:ascii="Times New Roman" w:hAnsi="Times New Roman" w:cs="Times New Roman"/>
          <w:spacing w:val="-14"/>
          <w:sz w:val="24"/>
          <w:szCs w:val="24"/>
        </w:rPr>
        <w:t>y</w:t>
      </w:r>
      <w:r w:rsidRPr="005724FF">
        <w:rPr>
          <w:rFonts w:ascii="Times New Roman" w:hAnsi="Times New Roman" w:cs="Times New Roman"/>
          <w:spacing w:val="1"/>
          <w:sz w:val="24"/>
          <w:szCs w:val="24"/>
        </w:rPr>
        <w:t>z</w:t>
      </w:r>
      <w:r w:rsidRPr="005724FF">
        <w:rPr>
          <w:rFonts w:ascii="Times New Roman" w:hAnsi="Times New Roman" w:cs="Times New Roman"/>
          <w:sz w:val="24"/>
          <w:szCs w:val="24"/>
        </w:rPr>
        <w:t>i</w:t>
      </w:r>
      <w:r w:rsidRPr="005724FF">
        <w:rPr>
          <w:rFonts w:ascii="Times New Roman" w:hAnsi="Times New Roman" w:cs="Times New Roman"/>
          <w:spacing w:val="5"/>
          <w:sz w:val="24"/>
          <w:szCs w:val="24"/>
        </w:rPr>
        <w:t>n</w:t>
      </w:r>
      <w:r w:rsidRPr="005724FF">
        <w:rPr>
          <w:rFonts w:ascii="Times New Roman" w:hAnsi="Times New Roman" w:cs="Times New Roman"/>
          <w:sz w:val="24"/>
          <w:szCs w:val="24"/>
        </w:rPr>
        <w:t>g</w:t>
      </w:r>
      <w:proofErr w:type="spellEnd"/>
      <w:r w:rsidRPr="005724FF">
        <w:rPr>
          <w:rFonts w:ascii="Times New Roman" w:hAnsi="Times New Roman" w:cs="Times New Roman"/>
          <w:sz w:val="24"/>
          <w:szCs w:val="24"/>
        </w:rPr>
        <w:t xml:space="preserve">  the </w:t>
      </w:r>
      <w:r w:rsidRPr="005724FF">
        <w:rPr>
          <w:rFonts w:ascii="Times New Roman" w:hAnsi="Times New Roman" w:cs="Times New Roman"/>
          <w:spacing w:val="2"/>
          <w:sz w:val="24"/>
          <w:szCs w:val="24"/>
        </w:rPr>
        <w:t xml:space="preserve"> </w:t>
      </w:r>
      <w:r w:rsidRPr="005724FF">
        <w:rPr>
          <w:rFonts w:ascii="Times New Roman" w:hAnsi="Times New Roman" w:cs="Times New Roman"/>
          <w:spacing w:val="3"/>
          <w:sz w:val="24"/>
          <w:szCs w:val="24"/>
        </w:rPr>
        <w:t>s</w:t>
      </w:r>
      <w:r w:rsidRPr="005724FF">
        <w:rPr>
          <w:rFonts w:ascii="Times New Roman" w:hAnsi="Times New Roman" w:cs="Times New Roman"/>
          <w:spacing w:val="-1"/>
          <w:sz w:val="24"/>
          <w:szCs w:val="24"/>
        </w:rPr>
        <w:t>a</w:t>
      </w:r>
      <w:r w:rsidRPr="005724FF">
        <w:rPr>
          <w:rFonts w:ascii="Times New Roman" w:hAnsi="Times New Roman" w:cs="Times New Roman"/>
          <w:sz w:val="24"/>
          <w:szCs w:val="24"/>
        </w:rPr>
        <w:t>mp</w:t>
      </w:r>
      <w:r w:rsidRPr="005724FF">
        <w:rPr>
          <w:rFonts w:ascii="Times New Roman" w:hAnsi="Times New Roman" w:cs="Times New Roman"/>
          <w:spacing w:val="1"/>
          <w:sz w:val="24"/>
          <w:szCs w:val="24"/>
        </w:rPr>
        <w:t>l</w:t>
      </w:r>
      <w:r w:rsidRPr="005724FF">
        <w:rPr>
          <w:rFonts w:ascii="Times New Roman" w:hAnsi="Times New Roman" w:cs="Times New Roman"/>
          <w:spacing w:val="-1"/>
          <w:sz w:val="24"/>
          <w:szCs w:val="24"/>
        </w:rPr>
        <w:t>e</w:t>
      </w:r>
      <w:r w:rsidRPr="005724FF">
        <w:rPr>
          <w:rFonts w:ascii="Times New Roman" w:hAnsi="Times New Roman" w:cs="Times New Roman"/>
          <w:sz w:val="24"/>
          <w:szCs w:val="24"/>
        </w:rPr>
        <w:t xml:space="preserve">d </w:t>
      </w:r>
      <w:r w:rsidRPr="005724FF">
        <w:rPr>
          <w:rFonts w:ascii="Times New Roman" w:hAnsi="Times New Roman" w:cs="Times New Roman"/>
          <w:spacing w:val="2"/>
          <w:sz w:val="24"/>
          <w:szCs w:val="24"/>
        </w:rPr>
        <w:t xml:space="preserve"> </w:t>
      </w:r>
      <w:r w:rsidRPr="005724FF">
        <w:rPr>
          <w:rFonts w:ascii="Times New Roman" w:hAnsi="Times New Roman" w:cs="Times New Roman"/>
          <w:spacing w:val="1"/>
          <w:sz w:val="24"/>
          <w:szCs w:val="24"/>
        </w:rPr>
        <w:t>q</w:t>
      </w:r>
      <w:r w:rsidRPr="005724FF">
        <w:rPr>
          <w:rFonts w:ascii="Times New Roman" w:hAnsi="Times New Roman" w:cs="Times New Roman"/>
          <w:spacing w:val="2"/>
          <w:sz w:val="24"/>
          <w:szCs w:val="24"/>
        </w:rPr>
        <w:t>u</w:t>
      </w:r>
      <w:r w:rsidRPr="005724FF">
        <w:rPr>
          <w:rFonts w:ascii="Times New Roman" w:hAnsi="Times New Roman" w:cs="Times New Roman"/>
          <w:spacing w:val="-1"/>
          <w:sz w:val="24"/>
          <w:szCs w:val="24"/>
        </w:rPr>
        <w:t>e</w:t>
      </w:r>
      <w:r w:rsidRPr="005724FF">
        <w:rPr>
          <w:rFonts w:ascii="Times New Roman" w:hAnsi="Times New Roman" w:cs="Times New Roman"/>
          <w:sz w:val="24"/>
          <w:szCs w:val="24"/>
        </w:rPr>
        <w:t>st</w:t>
      </w:r>
      <w:r w:rsidRPr="005724FF">
        <w:rPr>
          <w:rFonts w:ascii="Times New Roman" w:hAnsi="Times New Roman" w:cs="Times New Roman"/>
          <w:spacing w:val="1"/>
          <w:sz w:val="24"/>
          <w:szCs w:val="24"/>
        </w:rPr>
        <w:t>i</w:t>
      </w:r>
      <w:r w:rsidRPr="005724FF">
        <w:rPr>
          <w:rFonts w:ascii="Times New Roman" w:hAnsi="Times New Roman" w:cs="Times New Roman"/>
          <w:sz w:val="24"/>
          <w:szCs w:val="24"/>
        </w:rPr>
        <w:t>onn</w:t>
      </w:r>
      <w:r w:rsidRPr="005724FF">
        <w:rPr>
          <w:rFonts w:ascii="Times New Roman" w:hAnsi="Times New Roman" w:cs="Times New Roman"/>
          <w:spacing w:val="-1"/>
          <w:sz w:val="24"/>
          <w:szCs w:val="24"/>
        </w:rPr>
        <w:t>a</w:t>
      </w:r>
      <w:r w:rsidRPr="005724FF">
        <w:rPr>
          <w:rFonts w:ascii="Times New Roman" w:hAnsi="Times New Roman" w:cs="Times New Roman"/>
          <w:sz w:val="24"/>
          <w:szCs w:val="24"/>
        </w:rPr>
        <w:t>ir</w:t>
      </w:r>
      <w:r w:rsidRPr="005724FF">
        <w:rPr>
          <w:rFonts w:ascii="Times New Roman" w:hAnsi="Times New Roman" w:cs="Times New Roman"/>
          <w:spacing w:val="-3"/>
          <w:sz w:val="24"/>
          <w:szCs w:val="24"/>
        </w:rPr>
        <w:t>e</w:t>
      </w:r>
      <w:r w:rsidRPr="005724FF">
        <w:rPr>
          <w:rFonts w:ascii="Times New Roman" w:hAnsi="Times New Roman" w:cs="Times New Roman"/>
          <w:sz w:val="24"/>
          <w:szCs w:val="24"/>
        </w:rPr>
        <w:t xml:space="preserve">. </w:t>
      </w:r>
      <w:r w:rsidRPr="005724FF">
        <w:rPr>
          <w:rFonts w:ascii="Times New Roman" w:hAnsi="Times New Roman" w:cs="Times New Roman"/>
          <w:spacing w:val="-6"/>
          <w:sz w:val="24"/>
          <w:szCs w:val="24"/>
        </w:rPr>
        <w:t>I</w:t>
      </w:r>
      <w:r w:rsidRPr="005724FF">
        <w:rPr>
          <w:rFonts w:ascii="Times New Roman" w:hAnsi="Times New Roman" w:cs="Times New Roman"/>
          <w:sz w:val="24"/>
          <w:szCs w:val="24"/>
        </w:rPr>
        <w:t>n</w:t>
      </w:r>
      <w:r w:rsidRPr="005724FF">
        <w:rPr>
          <w:rFonts w:ascii="Times New Roman" w:hAnsi="Times New Roman" w:cs="Times New Roman"/>
          <w:spacing w:val="3"/>
          <w:sz w:val="24"/>
          <w:szCs w:val="24"/>
        </w:rPr>
        <w:t>t</w:t>
      </w:r>
      <w:r w:rsidRPr="005724FF">
        <w:rPr>
          <w:rFonts w:ascii="Times New Roman" w:hAnsi="Times New Roman" w:cs="Times New Roman"/>
          <w:spacing w:val="-1"/>
          <w:sz w:val="24"/>
          <w:szCs w:val="24"/>
        </w:rPr>
        <w:t>er</w:t>
      </w:r>
      <w:r w:rsidRPr="005724FF">
        <w:rPr>
          <w:rFonts w:ascii="Times New Roman" w:hAnsi="Times New Roman" w:cs="Times New Roman"/>
          <w:sz w:val="24"/>
          <w:szCs w:val="24"/>
        </w:rPr>
        <w:t>p</w:t>
      </w:r>
      <w:r w:rsidRPr="005724FF">
        <w:rPr>
          <w:rFonts w:ascii="Times New Roman" w:hAnsi="Times New Roman" w:cs="Times New Roman"/>
          <w:spacing w:val="-1"/>
          <w:sz w:val="24"/>
          <w:szCs w:val="24"/>
        </w:rPr>
        <w:t>re</w:t>
      </w:r>
      <w:r w:rsidRPr="005724FF">
        <w:rPr>
          <w:rFonts w:ascii="Times New Roman" w:hAnsi="Times New Roman" w:cs="Times New Roman"/>
          <w:sz w:val="24"/>
          <w:szCs w:val="24"/>
        </w:rPr>
        <w:t xml:space="preserve">tation of </w:t>
      </w:r>
      <w:r w:rsidRPr="005724FF">
        <w:rPr>
          <w:rFonts w:ascii="Times New Roman" w:hAnsi="Times New Roman" w:cs="Times New Roman"/>
          <w:spacing w:val="2"/>
          <w:sz w:val="24"/>
          <w:szCs w:val="24"/>
        </w:rPr>
        <w:t>q</w:t>
      </w:r>
      <w:r w:rsidRPr="005724FF">
        <w:rPr>
          <w:rFonts w:ascii="Times New Roman" w:hAnsi="Times New Roman" w:cs="Times New Roman"/>
          <w:sz w:val="24"/>
          <w:szCs w:val="24"/>
        </w:rPr>
        <w:t>u</w:t>
      </w:r>
      <w:r w:rsidRPr="005724FF">
        <w:rPr>
          <w:rFonts w:ascii="Times New Roman" w:hAnsi="Times New Roman" w:cs="Times New Roman"/>
          <w:spacing w:val="-1"/>
          <w:sz w:val="24"/>
          <w:szCs w:val="24"/>
        </w:rPr>
        <w:t>a</w:t>
      </w:r>
      <w:r w:rsidRPr="005724FF">
        <w:rPr>
          <w:rFonts w:ascii="Times New Roman" w:hAnsi="Times New Roman" w:cs="Times New Roman"/>
          <w:sz w:val="24"/>
          <w:szCs w:val="24"/>
        </w:rPr>
        <w:t>l</w:t>
      </w:r>
      <w:r w:rsidRPr="005724FF">
        <w:rPr>
          <w:rFonts w:ascii="Times New Roman" w:hAnsi="Times New Roman" w:cs="Times New Roman"/>
          <w:spacing w:val="1"/>
          <w:sz w:val="24"/>
          <w:szCs w:val="24"/>
        </w:rPr>
        <w:t>i</w:t>
      </w:r>
      <w:r w:rsidRPr="005724FF">
        <w:rPr>
          <w:rFonts w:ascii="Times New Roman" w:hAnsi="Times New Roman" w:cs="Times New Roman"/>
          <w:sz w:val="24"/>
          <w:szCs w:val="24"/>
        </w:rPr>
        <w:t>tative d</w:t>
      </w:r>
      <w:r w:rsidRPr="005724FF">
        <w:rPr>
          <w:rFonts w:ascii="Times New Roman" w:hAnsi="Times New Roman" w:cs="Times New Roman"/>
          <w:spacing w:val="-1"/>
          <w:sz w:val="24"/>
          <w:szCs w:val="24"/>
        </w:rPr>
        <w:t>a</w:t>
      </w:r>
      <w:r w:rsidRPr="005724FF">
        <w:rPr>
          <w:rFonts w:ascii="Times New Roman" w:hAnsi="Times New Roman" w:cs="Times New Roman"/>
          <w:sz w:val="24"/>
          <w:szCs w:val="24"/>
        </w:rPr>
        <w:t>ta</w:t>
      </w:r>
      <w:r w:rsidRPr="005724FF">
        <w:rPr>
          <w:rFonts w:ascii="Times New Roman" w:hAnsi="Times New Roman" w:cs="Times New Roman"/>
          <w:spacing w:val="-1"/>
          <w:sz w:val="24"/>
          <w:szCs w:val="24"/>
        </w:rPr>
        <w:t xml:space="preserve"> a</w:t>
      </w:r>
      <w:r w:rsidRPr="005724FF">
        <w:rPr>
          <w:rFonts w:ascii="Times New Roman" w:hAnsi="Times New Roman" w:cs="Times New Roman"/>
          <w:sz w:val="24"/>
          <w:szCs w:val="24"/>
        </w:rPr>
        <w:t>nd</w:t>
      </w:r>
      <w:r w:rsidRPr="005724FF">
        <w:rPr>
          <w:rFonts w:ascii="Times New Roman" w:hAnsi="Times New Roman" w:cs="Times New Roman"/>
          <w:spacing w:val="2"/>
          <w:sz w:val="24"/>
          <w:szCs w:val="24"/>
        </w:rPr>
        <w:t xml:space="preserve"> </w:t>
      </w:r>
      <w:r w:rsidRPr="005724FF">
        <w:rPr>
          <w:rFonts w:ascii="Times New Roman" w:hAnsi="Times New Roman" w:cs="Times New Roman"/>
          <w:spacing w:val="3"/>
          <w:sz w:val="24"/>
          <w:szCs w:val="24"/>
        </w:rPr>
        <w:t>i</w:t>
      </w:r>
      <w:r w:rsidRPr="005724FF">
        <w:rPr>
          <w:rFonts w:ascii="Times New Roman" w:hAnsi="Times New Roman" w:cs="Times New Roman"/>
          <w:sz w:val="24"/>
          <w:szCs w:val="24"/>
        </w:rPr>
        <w:t>t is r</w:t>
      </w:r>
      <w:r w:rsidRPr="005724FF">
        <w:rPr>
          <w:rFonts w:ascii="Times New Roman" w:hAnsi="Times New Roman" w:cs="Times New Roman"/>
          <w:spacing w:val="-1"/>
          <w:sz w:val="24"/>
          <w:szCs w:val="24"/>
        </w:rPr>
        <w:t>e</w:t>
      </w:r>
      <w:r w:rsidRPr="005724FF">
        <w:rPr>
          <w:rFonts w:ascii="Times New Roman" w:hAnsi="Times New Roman" w:cs="Times New Roman"/>
          <w:sz w:val="24"/>
          <w:szCs w:val="24"/>
        </w:rPr>
        <w:t>l</w:t>
      </w:r>
      <w:r w:rsidRPr="005724FF">
        <w:rPr>
          <w:rFonts w:ascii="Times New Roman" w:hAnsi="Times New Roman" w:cs="Times New Roman"/>
          <w:spacing w:val="1"/>
          <w:sz w:val="24"/>
          <w:szCs w:val="24"/>
        </w:rPr>
        <w:t>e</w:t>
      </w:r>
      <w:r w:rsidRPr="005724FF">
        <w:rPr>
          <w:rFonts w:ascii="Times New Roman" w:hAnsi="Times New Roman" w:cs="Times New Roman"/>
          <w:sz w:val="24"/>
          <w:szCs w:val="24"/>
        </w:rPr>
        <w:t>v</w:t>
      </w:r>
      <w:r w:rsidRPr="005724FF">
        <w:rPr>
          <w:rFonts w:ascii="Times New Roman" w:hAnsi="Times New Roman" w:cs="Times New Roman"/>
          <w:spacing w:val="-1"/>
          <w:sz w:val="24"/>
          <w:szCs w:val="24"/>
        </w:rPr>
        <w:t>a</w:t>
      </w:r>
      <w:r w:rsidRPr="005724FF">
        <w:rPr>
          <w:rFonts w:ascii="Times New Roman" w:hAnsi="Times New Roman" w:cs="Times New Roman"/>
          <w:sz w:val="24"/>
          <w:szCs w:val="24"/>
        </w:rPr>
        <w:t>nt</w:t>
      </w:r>
      <w:r w:rsidRPr="005724FF">
        <w:rPr>
          <w:rFonts w:ascii="Times New Roman" w:hAnsi="Times New Roman" w:cs="Times New Roman"/>
          <w:spacing w:val="3"/>
          <w:sz w:val="24"/>
          <w:szCs w:val="24"/>
        </w:rPr>
        <w:t xml:space="preserve"> </w:t>
      </w:r>
      <w:r w:rsidRPr="005724FF">
        <w:rPr>
          <w:rFonts w:ascii="Times New Roman" w:hAnsi="Times New Roman" w:cs="Times New Roman"/>
          <w:sz w:val="24"/>
          <w:szCs w:val="24"/>
        </w:rPr>
        <w:t xml:space="preserve">in </w:t>
      </w:r>
      <w:r w:rsidRPr="005724FF">
        <w:rPr>
          <w:rFonts w:ascii="Times New Roman" w:hAnsi="Times New Roman" w:cs="Times New Roman"/>
          <w:spacing w:val="1"/>
          <w:sz w:val="24"/>
          <w:szCs w:val="24"/>
        </w:rPr>
        <w:t>t</w:t>
      </w:r>
      <w:r w:rsidRPr="005724FF">
        <w:rPr>
          <w:rFonts w:ascii="Times New Roman" w:hAnsi="Times New Roman" w:cs="Times New Roman"/>
          <w:sz w:val="24"/>
          <w:szCs w:val="24"/>
        </w:rPr>
        <w:t xml:space="preserve">his </w:t>
      </w:r>
      <w:r w:rsidRPr="005724FF">
        <w:rPr>
          <w:rFonts w:ascii="Times New Roman" w:hAnsi="Times New Roman" w:cs="Times New Roman"/>
          <w:spacing w:val="1"/>
          <w:sz w:val="24"/>
          <w:szCs w:val="24"/>
        </w:rPr>
        <w:t>r</w:t>
      </w:r>
      <w:r w:rsidRPr="005724FF">
        <w:rPr>
          <w:rFonts w:ascii="Times New Roman" w:hAnsi="Times New Roman" w:cs="Times New Roman"/>
          <w:spacing w:val="-1"/>
          <w:sz w:val="24"/>
          <w:szCs w:val="24"/>
        </w:rPr>
        <w:t>e</w:t>
      </w:r>
      <w:r w:rsidRPr="005724FF">
        <w:rPr>
          <w:rFonts w:ascii="Times New Roman" w:hAnsi="Times New Roman" w:cs="Times New Roman"/>
          <w:sz w:val="24"/>
          <w:szCs w:val="24"/>
        </w:rPr>
        <w:t>port</w:t>
      </w:r>
      <w:r w:rsidRPr="005724FF">
        <w:rPr>
          <w:rFonts w:ascii="Times New Roman" w:hAnsi="Times New Roman" w:cs="Times New Roman"/>
          <w:spacing w:val="-1"/>
          <w:w w:val="75"/>
          <w:sz w:val="24"/>
          <w:szCs w:val="24"/>
        </w:rPr>
        <w:t>’</w:t>
      </w:r>
      <w:r w:rsidRPr="005724FF">
        <w:rPr>
          <w:rFonts w:ascii="Times New Roman" w:hAnsi="Times New Roman" w:cs="Times New Roman"/>
          <w:sz w:val="24"/>
          <w:szCs w:val="24"/>
        </w:rPr>
        <w:t xml:space="preserve">s </w:t>
      </w:r>
      <w:r w:rsidRPr="005724FF">
        <w:rPr>
          <w:rFonts w:ascii="Times New Roman" w:hAnsi="Times New Roman" w:cs="Times New Roman"/>
          <w:spacing w:val="-1"/>
          <w:sz w:val="24"/>
          <w:szCs w:val="24"/>
        </w:rPr>
        <w:t>a</w:t>
      </w:r>
      <w:r w:rsidRPr="005724FF">
        <w:rPr>
          <w:rFonts w:ascii="Times New Roman" w:hAnsi="Times New Roman" w:cs="Times New Roman"/>
          <w:sz w:val="24"/>
          <w:szCs w:val="24"/>
        </w:rPr>
        <w:t>s</w:t>
      </w:r>
      <w:r w:rsidRPr="005724FF">
        <w:rPr>
          <w:rFonts w:ascii="Times New Roman" w:hAnsi="Times New Roman" w:cs="Times New Roman"/>
          <w:spacing w:val="2"/>
          <w:sz w:val="24"/>
          <w:szCs w:val="24"/>
        </w:rPr>
        <w:t>p</w:t>
      </w:r>
      <w:r w:rsidRPr="005724FF">
        <w:rPr>
          <w:rFonts w:ascii="Times New Roman" w:hAnsi="Times New Roman" w:cs="Times New Roman"/>
          <w:spacing w:val="-1"/>
          <w:sz w:val="24"/>
          <w:szCs w:val="24"/>
        </w:rPr>
        <w:t>ec</w:t>
      </w:r>
      <w:r w:rsidRPr="005724FF">
        <w:rPr>
          <w:rFonts w:ascii="Times New Roman" w:hAnsi="Times New Roman" w:cs="Times New Roman"/>
          <w:sz w:val="24"/>
          <w:szCs w:val="24"/>
        </w:rPr>
        <w:t>t.</w:t>
      </w:r>
    </w:p>
    <w:p w:rsidR="00F162FF" w:rsidRDefault="00F162FF" w:rsidP="00293469">
      <w:pPr>
        <w:spacing w:line="360" w:lineRule="auto"/>
        <w:jc w:val="both"/>
        <w:rPr>
          <w:rFonts w:ascii="Times New Roman" w:hAnsi="Times New Roman" w:cs="Times New Roman"/>
          <w:sz w:val="24"/>
          <w:szCs w:val="24"/>
        </w:rPr>
      </w:pPr>
    </w:p>
    <w:p w:rsidR="009F76CF" w:rsidRDefault="009F76CF" w:rsidP="00293469">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1.6.2 Data collection technique</w:t>
      </w:r>
    </w:p>
    <w:p w:rsidR="00F162FF" w:rsidRDefault="00F162FF" w:rsidP="00293469">
      <w:pPr>
        <w:spacing w:line="360" w:lineRule="auto"/>
        <w:jc w:val="both"/>
        <w:rPr>
          <w:rFonts w:ascii="Times New Roman" w:hAnsi="Times New Roman" w:cs="Times New Roman"/>
          <w:color w:val="000000" w:themeColor="text1"/>
          <w:sz w:val="24"/>
          <w:szCs w:val="24"/>
        </w:rPr>
      </w:pPr>
      <w:r w:rsidRPr="005724FF">
        <w:rPr>
          <w:rFonts w:ascii="Times New Roman" w:hAnsi="Times New Roman" w:cs="Times New Roman"/>
          <w:color w:val="000000" w:themeColor="text1"/>
          <w:sz w:val="24"/>
          <w:szCs w:val="24"/>
        </w:rPr>
        <w:t>D</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 xml:space="preserve">ta   will  </w:t>
      </w:r>
      <w:r w:rsidRPr="005724FF">
        <w:rPr>
          <w:rFonts w:ascii="Times New Roman" w:hAnsi="Times New Roman" w:cs="Times New Roman"/>
          <w:color w:val="000000" w:themeColor="text1"/>
          <w:spacing w:val="5"/>
          <w:sz w:val="24"/>
          <w:szCs w:val="24"/>
        </w:rPr>
        <w:t xml:space="preserve"> </w:t>
      </w:r>
      <w:r w:rsidRPr="005724FF">
        <w:rPr>
          <w:rFonts w:ascii="Times New Roman" w:hAnsi="Times New Roman" w:cs="Times New Roman"/>
          <w:color w:val="000000" w:themeColor="text1"/>
          <w:sz w:val="24"/>
          <w:szCs w:val="24"/>
        </w:rPr>
        <w:t xml:space="preserve">be   </w:t>
      </w:r>
      <w:r w:rsidRPr="005724FF">
        <w:rPr>
          <w:rFonts w:ascii="Times New Roman" w:hAnsi="Times New Roman" w:cs="Times New Roman"/>
          <w:color w:val="000000" w:themeColor="text1"/>
          <w:spacing w:val="-1"/>
          <w:sz w:val="24"/>
          <w:szCs w:val="24"/>
        </w:rPr>
        <w:t>c</w:t>
      </w:r>
      <w:r w:rsidRPr="005724FF">
        <w:rPr>
          <w:rFonts w:ascii="Times New Roman" w:hAnsi="Times New Roman" w:cs="Times New Roman"/>
          <w:color w:val="000000" w:themeColor="text1"/>
          <w:sz w:val="24"/>
          <w:szCs w:val="24"/>
        </w:rPr>
        <w:t>ol</w:t>
      </w:r>
      <w:r w:rsidRPr="005724FF">
        <w:rPr>
          <w:rFonts w:ascii="Times New Roman" w:hAnsi="Times New Roman" w:cs="Times New Roman"/>
          <w:color w:val="000000" w:themeColor="text1"/>
          <w:spacing w:val="1"/>
          <w:sz w:val="24"/>
          <w:szCs w:val="24"/>
        </w:rPr>
        <w:t>l</w:t>
      </w:r>
      <w:r w:rsidRPr="005724FF">
        <w:rPr>
          <w:rFonts w:ascii="Times New Roman" w:hAnsi="Times New Roman" w:cs="Times New Roman"/>
          <w:color w:val="000000" w:themeColor="text1"/>
          <w:sz w:val="24"/>
          <w:szCs w:val="24"/>
        </w:rPr>
        <w:t>e</w:t>
      </w:r>
      <w:r w:rsidRPr="005724FF">
        <w:rPr>
          <w:rFonts w:ascii="Times New Roman" w:hAnsi="Times New Roman" w:cs="Times New Roman"/>
          <w:color w:val="000000" w:themeColor="text1"/>
          <w:spacing w:val="-1"/>
          <w:sz w:val="24"/>
          <w:szCs w:val="24"/>
        </w:rPr>
        <w:t>c</w:t>
      </w:r>
      <w:r w:rsidRPr="005724FF">
        <w:rPr>
          <w:rFonts w:ascii="Times New Roman" w:hAnsi="Times New Roman" w:cs="Times New Roman"/>
          <w:color w:val="000000" w:themeColor="text1"/>
          <w:spacing w:val="3"/>
          <w:sz w:val="24"/>
          <w:szCs w:val="24"/>
        </w:rPr>
        <w:t>t</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 xml:space="preserve">d  </w:t>
      </w:r>
      <w:r w:rsidRPr="005724FF">
        <w:rPr>
          <w:rFonts w:ascii="Times New Roman" w:hAnsi="Times New Roman" w:cs="Times New Roman"/>
          <w:color w:val="000000" w:themeColor="text1"/>
          <w:spacing w:val="4"/>
          <w:sz w:val="24"/>
          <w:szCs w:val="24"/>
        </w:rPr>
        <w:t xml:space="preserve"> </w:t>
      </w:r>
      <w:r w:rsidRPr="005724FF">
        <w:rPr>
          <w:rFonts w:ascii="Times New Roman" w:hAnsi="Times New Roman" w:cs="Times New Roman"/>
          <w:color w:val="000000" w:themeColor="text1"/>
          <w:sz w:val="24"/>
          <w:szCs w:val="24"/>
        </w:rPr>
        <w:t>throu</w:t>
      </w:r>
      <w:r w:rsidRPr="005724FF">
        <w:rPr>
          <w:rFonts w:ascii="Times New Roman" w:hAnsi="Times New Roman" w:cs="Times New Roman"/>
          <w:color w:val="000000" w:themeColor="text1"/>
          <w:spacing w:val="-2"/>
          <w:sz w:val="24"/>
          <w:szCs w:val="24"/>
        </w:rPr>
        <w:t>g</w:t>
      </w:r>
      <w:r w:rsidRPr="005724FF">
        <w:rPr>
          <w:rFonts w:ascii="Times New Roman" w:hAnsi="Times New Roman" w:cs="Times New Roman"/>
          <w:color w:val="000000" w:themeColor="text1"/>
          <w:sz w:val="24"/>
          <w:szCs w:val="24"/>
        </w:rPr>
        <w:t>h</w:t>
      </w:r>
      <w:r w:rsidRPr="005724FF">
        <w:rPr>
          <w:rFonts w:ascii="Times New Roman" w:hAnsi="Times New Roman" w:cs="Times New Roman"/>
          <w:color w:val="000000" w:themeColor="text1"/>
          <w:spacing w:val="25"/>
          <w:sz w:val="24"/>
          <w:szCs w:val="24"/>
        </w:rPr>
        <w:t xml:space="preserve"> </w:t>
      </w:r>
      <w:r w:rsidRPr="005724FF">
        <w:rPr>
          <w:rFonts w:ascii="Times New Roman" w:hAnsi="Times New Roman" w:cs="Times New Roman"/>
          <w:color w:val="000000" w:themeColor="text1"/>
          <w:sz w:val="24"/>
          <w:szCs w:val="24"/>
        </w:rPr>
        <w:t>f</w:t>
      </w:r>
      <w:r w:rsidRPr="005724FF">
        <w:rPr>
          <w:rFonts w:ascii="Times New Roman" w:hAnsi="Times New Roman" w:cs="Times New Roman"/>
          <w:color w:val="000000" w:themeColor="text1"/>
          <w:spacing w:val="-2"/>
          <w:sz w:val="24"/>
          <w:szCs w:val="24"/>
        </w:rPr>
        <w:t>a</w:t>
      </w:r>
      <w:r w:rsidRPr="005724FF">
        <w:rPr>
          <w:rFonts w:ascii="Times New Roman" w:hAnsi="Times New Roman" w:cs="Times New Roman"/>
          <w:color w:val="000000" w:themeColor="text1"/>
          <w:spacing w:val="1"/>
          <w:sz w:val="24"/>
          <w:szCs w:val="24"/>
        </w:rPr>
        <w:t>c</w:t>
      </w:r>
      <w:r w:rsidRPr="005724FF">
        <w:rPr>
          <w:rFonts w:ascii="Times New Roman" w:hAnsi="Times New Roman" w:cs="Times New Roman"/>
          <w:color w:val="000000" w:themeColor="text1"/>
          <w:sz w:val="24"/>
          <w:szCs w:val="24"/>
        </w:rPr>
        <w:t>e</w:t>
      </w:r>
      <w:r w:rsidRPr="005724FF">
        <w:rPr>
          <w:rFonts w:ascii="Times New Roman" w:hAnsi="Times New Roman" w:cs="Times New Roman"/>
          <w:color w:val="000000" w:themeColor="text1"/>
          <w:spacing w:val="24"/>
          <w:sz w:val="24"/>
          <w:szCs w:val="24"/>
        </w:rPr>
        <w:t xml:space="preserve"> </w:t>
      </w:r>
      <w:r w:rsidRPr="005724FF">
        <w:rPr>
          <w:rFonts w:ascii="Times New Roman" w:hAnsi="Times New Roman" w:cs="Times New Roman"/>
          <w:color w:val="000000" w:themeColor="text1"/>
          <w:sz w:val="24"/>
          <w:szCs w:val="24"/>
        </w:rPr>
        <w:t>to</w:t>
      </w:r>
      <w:r w:rsidRPr="005724FF">
        <w:rPr>
          <w:rFonts w:ascii="Times New Roman" w:hAnsi="Times New Roman" w:cs="Times New Roman"/>
          <w:color w:val="000000" w:themeColor="text1"/>
          <w:spacing w:val="25"/>
          <w:sz w:val="24"/>
          <w:szCs w:val="24"/>
        </w:rPr>
        <w:t xml:space="preserve"> </w:t>
      </w:r>
      <w:r w:rsidRPr="005724FF">
        <w:rPr>
          <w:rFonts w:ascii="Times New Roman" w:hAnsi="Times New Roman" w:cs="Times New Roman"/>
          <w:color w:val="000000" w:themeColor="text1"/>
          <w:sz w:val="24"/>
          <w:szCs w:val="24"/>
        </w:rPr>
        <w:t>fa</w:t>
      </w:r>
      <w:r w:rsidRPr="005724FF">
        <w:rPr>
          <w:rFonts w:ascii="Times New Roman" w:hAnsi="Times New Roman" w:cs="Times New Roman"/>
          <w:color w:val="000000" w:themeColor="text1"/>
          <w:spacing w:val="-1"/>
          <w:sz w:val="24"/>
          <w:szCs w:val="24"/>
        </w:rPr>
        <w:t>c</w:t>
      </w:r>
      <w:r w:rsidRPr="005724FF">
        <w:rPr>
          <w:rFonts w:ascii="Times New Roman" w:hAnsi="Times New Roman" w:cs="Times New Roman"/>
          <w:color w:val="000000" w:themeColor="text1"/>
          <w:sz w:val="24"/>
          <w:szCs w:val="24"/>
        </w:rPr>
        <w:t>e</w:t>
      </w:r>
      <w:r w:rsidRPr="005724FF">
        <w:rPr>
          <w:rFonts w:ascii="Times New Roman" w:hAnsi="Times New Roman" w:cs="Times New Roman"/>
          <w:color w:val="000000" w:themeColor="text1"/>
          <w:spacing w:val="26"/>
          <w:sz w:val="24"/>
          <w:szCs w:val="24"/>
        </w:rPr>
        <w:t xml:space="preserve"> </w:t>
      </w:r>
      <w:r w:rsidRPr="005724FF">
        <w:rPr>
          <w:rFonts w:ascii="Times New Roman" w:hAnsi="Times New Roman" w:cs="Times New Roman"/>
          <w:color w:val="000000" w:themeColor="text1"/>
          <w:sz w:val="24"/>
          <w:szCs w:val="24"/>
        </w:rPr>
        <w:t>in</w:t>
      </w:r>
      <w:r w:rsidRPr="005724FF">
        <w:rPr>
          <w:rFonts w:ascii="Times New Roman" w:hAnsi="Times New Roman" w:cs="Times New Roman"/>
          <w:color w:val="000000" w:themeColor="text1"/>
          <w:spacing w:val="1"/>
          <w:sz w:val="24"/>
          <w:szCs w:val="24"/>
        </w:rPr>
        <w:t>t</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rvi</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w</w:t>
      </w:r>
      <w:r w:rsidRPr="005724FF">
        <w:rPr>
          <w:rFonts w:ascii="Times New Roman" w:hAnsi="Times New Roman" w:cs="Times New Roman"/>
          <w:color w:val="000000" w:themeColor="text1"/>
          <w:spacing w:val="24"/>
          <w:sz w:val="24"/>
          <w:szCs w:val="24"/>
        </w:rPr>
        <w:t xml:space="preserve"> </w:t>
      </w:r>
      <w:r w:rsidRPr="005724FF">
        <w:rPr>
          <w:rFonts w:ascii="Times New Roman" w:hAnsi="Times New Roman" w:cs="Times New Roman"/>
          <w:color w:val="000000" w:themeColor="text1"/>
          <w:sz w:val="24"/>
          <w:szCs w:val="24"/>
        </w:rPr>
        <w:t>with</w:t>
      </w:r>
      <w:r w:rsidRPr="005724FF">
        <w:rPr>
          <w:rFonts w:ascii="Times New Roman" w:hAnsi="Times New Roman" w:cs="Times New Roman"/>
          <w:color w:val="000000" w:themeColor="text1"/>
          <w:spacing w:val="25"/>
          <w:sz w:val="24"/>
          <w:szCs w:val="24"/>
        </w:rPr>
        <w:t xml:space="preserve"> </w:t>
      </w:r>
      <w:r w:rsidRPr="005724FF">
        <w:rPr>
          <w:rFonts w:ascii="Times New Roman" w:hAnsi="Times New Roman" w:cs="Times New Roman"/>
          <w:color w:val="000000" w:themeColor="text1"/>
          <w:sz w:val="24"/>
          <w:szCs w:val="24"/>
        </w:rPr>
        <w:t>the</w:t>
      </w:r>
      <w:r w:rsidRPr="005724FF">
        <w:rPr>
          <w:rFonts w:ascii="Times New Roman" w:hAnsi="Times New Roman" w:cs="Times New Roman"/>
          <w:color w:val="000000" w:themeColor="text1"/>
          <w:spacing w:val="24"/>
          <w:sz w:val="24"/>
          <w:szCs w:val="24"/>
        </w:rPr>
        <w:t xml:space="preserve"> </w:t>
      </w:r>
      <w:r w:rsidRPr="005724FF">
        <w:rPr>
          <w:rFonts w:ascii="Times New Roman" w:hAnsi="Times New Roman" w:cs="Times New Roman"/>
          <w:color w:val="000000" w:themeColor="text1"/>
          <w:sz w:val="24"/>
          <w:szCs w:val="24"/>
        </w:rPr>
        <w:t>k</w:t>
      </w:r>
      <w:r w:rsidRPr="005724FF">
        <w:rPr>
          <w:rFonts w:ascii="Times New Roman" w:hAnsi="Times New Roman" w:cs="Times New Roman"/>
          <w:color w:val="000000" w:themeColor="text1"/>
          <w:spacing w:val="4"/>
          <w:sz w:val="24"/>
          <w:szCs w:val="24"/>
        </w:rPr>
        <w:t>e</w:t>
      </w:r>
      <w:r w:rsidRPr="005724FF">
        <w:rPr>
          <w:rFonts w:ascii="Times New Roman" w:hAnsi="Times New Roman" w:cs="Times New Roman"/>
          <w:color w:val="000000" w:themeColor="text1"/>
          <w:sz w:val="24"/>
          <w:szCs w:val="24"/>
        </w:rPr>
        <w:t>y</w:t>
      </w:r>
      <w:r w:rsidRPr="005724FF">
        <w:rPr>
          <w:rFonts w:ascii="Times New Roman" w:hAnsi="Times New Roman" w:cs="Times New Roman"/>
          <w:color w:val="000000" w:themeColor="text1"/>
          <w:spacing w:val="23"/>
          <w:sz w:val="24"/>
          <w:szCs w:val="24"/>
        </w:rPr>
        <w:t xml:space="preserve"> </w:t>
      </w:r>
      <w:r w:rsidRPr="005724FF">
        <w:rPr>
          <w:rFonts w:ascii="Times New Roman" w:hAnsi="Times New Roman" w:cs="Times New Roman"/>
          <w:color w:val="000000" w:themeColor="text1"/>
          <w:sz w:val="24"/>
          <w:szCs w:val="24"/>
        </w:rPr>
        <w:t>p</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rsonn</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l</w:t>
      </w:r>
      <w:r w:rsidRPr="005724FF">
        <w:rPr>
          <w:rFonts w:ascii="Times New Roman" w:hAnsi="Times New Roman" w:cs="Times New Roman"/>
          <w:color w:val="000000" w:themeColor="text1"/>
          <w:spacing w:val="25"/>
          <w:sz w:val="24"/>
          <w:szCs w:val="24"/>
        </w:rPr>
        <w:t xml:space="preserve"> </w:t>
      </w:r>
      <w:r w:rsidRPr="005724FF">
        <w:rPr>
          <w:rFonts w:ascii="Times New Roman" w:hAnsi="Times New Roman" w:cs="Times New Roman"/>
          <w:color w:val="000000" w:themeColor="text1"/>
          <w:sz w:val="24"/>
          <w:szCs w:val="24"/>
        </w:rPr>
        <w:t>of Hum</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n</w:t>
      </w:r>
      <w:r w:rsidRPr="005724FF">
        <w:rPr>
          <w:rFonts w:ascii="Times New Roman" w:hAnsi="Times New Roman" w:cs="Times New Roman"/>
          <w:color w:val="000000" w:themeColor="text1"/>
          <w:spacing w:val="50"/>
          <w:sz w:val="24"/>
          <w:szCs w:val="24"/>
        </w:rPr>
        <w:t xml:space="preserve"> </w:t>
      </w:r>
      <w:r w:rsidRPr="005724FF">
        <w:rPr>
          <w:rFonts w:ascii="Times New Roman" w:hAnsi="Times New Roman" w:cs="Times New Roman"/>
          <w:color w:val="000000" w:themeColor="text1"/>
          <w:sz w:val="24"/>
          <w:szCs w:val="24"/>
        </w:rPr>
        <w:t>R</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sour</w:t>
      </w:r>
      <w:r w:rsidRPr="005724FF">
        <w:rPr>
          <w:rFonts w:ascii="Times New Roman" w:hAnsi="Times New Roman" w:cs="Times New Roman"/>
          <w:color w:val="000000" w:themeColor="text1"/>
          <w:spacing w:val="-1"/>
          <w:sz w:val="24"/>
          <w:szCs w:val="24"/>
        </w:rPr>
        <w:t>c</w:t>
      </w:r>
      <w:r w:rsidRPr="005724FF">
        <w:rPr>
          <w:rFonts w:ascii="Times New Roman" w:hAnsi="Times New Roman" w:cs="Times New Roman"/>
          <w:color w:val="000000" w:themeColor="text1"/>
          <w:sz w:val="24"/>
          <w:szCs w:val="24"/>
        </w:rPr>
        <w:t>e</w:t>
      </w:r>
      <w:r w:rsidRPr="005724FF">
        <w:rPr>
          <w:rFonts w:ascii="Times New Roman" w:hAnsi="Times New Roman" w:cs="Times New Roman"/>
          <w:color w:val="000000" w:themeColor="text1"/>
          <w:spacing w:val="49"/>
          <w:sz w:val="24"/>
          <w:szCs w:val="24"/>
        </w:rPr>
        <w:t xml:space="preserve"> </w:t>
      </w:r>
      <w:r w:rsidRPr="005724FF">
        <w:rPr>
          <w:rFonts w:ascii="Times New Roman" w:hAnsi="Times New Roman" w:cs="Times New Roman"/>
          <w:color w:val="000000" w:themeColor="text1"/>
          <w:spacing w:val="2"/>
          <w:sz w:val="24"/>
          <w:szCs w:val="24"/>
        </w:rPr>
        <w:t>d</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p</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rtme</w:t>
      </w:r>
      <w:r w:rsidRPr="005724FF">
        <w:rPr>
          <w:rFonts w:ascii="Times New Roman" w:hAnsi="Times New Roman" w:cs="Times New Roman"/>
          <w:color w:val="000000" w:themeColor="text1"/>
          <w:spacing w:val="-1"/>
          <w:sz w:val="24"/>
          <w:szCs w:val="24"/>
        </w:rPr>
        <w:t>n</w:t>
      </w:r>
      <w:r w:rsidRPr="005724FF">
        <w:rPr>
          <w:rFonts w:ascii="Times New Roman" w:hAnsi="Times New Roman" w:cs="Times New Roman"/>
          <w:color w:val="000000" w:themeColor="text1"/>
          <w:sz w:val="24"/>
          <w:szCs w:val="24"/>
        </w:rPr>
        <w:t>t</w:t>
      </w:r>
      <w:r w:rsidRPr="005724FF">
        <w:rPr>
          <w:rFonts w:ascii="Times New Roman" w:hAnsi="Times New Roman" w:cs="Times New Roman"/>
          <w:color w:val="000000" w:themeColor="text1"/>
          <w:spacing w:val="51"/>
          <w:sz w:val="24"/>
          <w:szCs w:val="24"/>
        </w:rPr>
        <w:t xml:space="preserve"> </w:t>
      </w:r>
      <w:r w:rsidRPr="005724FF">
        <w:rPr>
          <w:rFonts w:ascii="Times New Roman" w:hAnsi="Times New Roman" w:cs="Times New Roman"/>
          <w:color w:val="000000" w:themeColor="text1"/>
          <w:sz w:val="24"/>
          <w:szCs w:val="24"/>
        </w:rPr>
        <w:t>f</w:t>
      </w:r>
      <w:r w:rsidRPr="005724FF">
        <w:rPr>
          <w:rFonts w:ascii="Times New Roman" w:hAnsi="Times New Roman" w:cs="Times New Roman"/>
          <w:color w:val="000000" w:themeColor="text1"/>
          <w:spacing w:val="-1"/>
          <w:sz w:val="24"/>
          <w:szCs w:val="24"/>
        </w:rPr>
        <w:t>r</w:t>
      </w:r>
      <w:r w:rsidRPr="005724FF">
        <w:rPr>
          <w:rFonts w:ascii="Times New Roman" w:hAnsi="Times New Roman" w:cs="Times New Roman"/>
          <w:color w:val="000000" w:themeColor="text1"/>
          <w:sz w:val="24"/>
          <w:szCs w:val="24"/>
        </w:rPr>
        <w:t>om</w:t>
      </w:r>
      <w:r w:rsidRPr="005724FF">
        <w:rPr>
          <w:rFonts w:ascii="Times New Roman" w:hAnsi="Times New Roman" w:cs="Times New Roman"/>
          <w:color w:val="000000" w:themeColor="text1"/>
          <w:spacing w:val="51"/>
          <w:sz w:val="24"/>
          <w:szCs w:val="24"/>
        </w:rPr>
        <w:t xml:space="preserve"> </w:t>
      </w:r>
      <w:r>
        <w:rPr>
          <w:rFonts w:ascii="Times New Roman" w:hAnsi="Times New Roman" w:cs="Times New Roman"/>
          <w:color w:val="000000" w:themeColor="text1"/>
          <w:spacing w:val="-1"/>
          <w:sz w:val="24"/>
          <w:szCs w:val="24"/>
        </w:rPr>
        <w:t>CBL</w:t>
      </w:r>
      <w:r w:rsidRPr="005724FF">
        <w:rPr>
          <w:rFonts w:ascii="Times New Roman" w:hAnsi="Times New Roman" w:cs="Times New Roman"/>
          <w:color w:val="000000" w:themeColor="text1"/>
          <w:spacing w:val="-5"/>
          <w:sz w:val="24"/>
          <w:szCs w:val="24"/>
        </w:rPr>
        <w:t xml:space="preserve">. </w:t>
      </w:r>
      <w:r w:rsidRPr="005724FF">
        <w:rPr>
          <w:rFonts w:ascii="Times New Roman" w:hAnsi="Times New Roman" w:cs="Times New Roman"/>
          <w:color w:val="000000" w:themeColor="text1"/>
          <w:spacing w:val="-3"/>
          <w:sz w:val="24"/>
          <w:szCs w:val="24"/>
        </w:rPr>
        <w:t>I</w:t>
      </w:r>
      <w:r w:rsidRPr="005724FF">
        <w:rPr>
          <w:rFonts w:ascii="Times New Roman" w:hAnsi="Times New Roman" w:cs="Times New Roman"/>
          <w:color w:val="000000" w:themeColor="text1"/>
          <w:sz w:val="24"/>
          <w:szCs w:val="24"/>
        </w:rPr>
        <w:t>nte</w:t>
      </w:r>
      <w:r w:rsidRPr="005724FF">
        <w:rPr>
          <w:rFonts w:ascii="Times New Roman" w:hAnsi="Times New Roman" w:cs="Times New Roman"/>
          <w:color w:val="000000" w:themeColor="text1"/>
          <w:spacing w:val="-1"/>
          <w:sz w:val="24"/>
          <w:szCs w:val="24"/>
        </w:rPr>
        <w:t>r</w:t>
      </w:r>
      <w:r w:rsidRPr="005724FF">
        <w:rPr>
          <w:rFonts w:ascii="Times New Roman" w:hAnsi="Times New Roman" w:cs="Times New Roman"/>
          <w:color w:val="000000" w:themeColor="text1"/>
          <w:sz w:val="24"/>
          <w:szCs w:val="24"/>
        </w:rPr>
        <w:t>vi</w:t>
      </w:r>
      <w:r w:rsidRPr="005724FF">
        <w:rPr>
          <w:rFonts w:ascii="Times New Roman" w:hAnsi="Times New Roman" w:cs="Times New Roman"/>
          <w:color w:val="000000" w:themeColor="text1"/>
          <w:spacing w:val="2"/>
          <w:sz w:val="24"/>
          <w:szCs w:val="24"/>
        </w:rPr>
        <w:t>e</w:t>
      </w:r>
      <w:r w:rsidRPr="005724FF">
        <w:rPr>
          <w:rFonts w:ascii="Times New Roman" w:hAnsi="Times New Roman" w:cs="Times New Roman"/>
          <w:color w:val="000000" w:themeColor="text1"/>
          <w:sz w:val="24"/>
          <w:szCs w:val="24"/>
        </w:rPr>
        <w:t>ws</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h</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l</w:t>
      </w:r>
      <w:r w:rsidRPr="005724FF">
        <w:rPr>
          <w:rFonts w:ascii="Times New Roman" w:hAnsi="Times New Roman" w:cs="Times New Roman"/>
          <w:color w:val="000000" w:themeColor="text1"/>
          <w:spacing w:val="3"/>
          <w:sz w:val="24"/>
          <w:szCs w:val="24"/>
        </w:rPr>
        <w:t>pe</w:t>
      </w:r>
      <w:r w:rsidRPr="005724FF">
        <w:rPr>
          <w:rFonts w:ascii="Times New Roman" w:hAnsi="Times New Roman" w:cs="Times New Roman"/>
          <w:color w:val="000000" w:themeColor="text1"/>
          <w:sz w:val="24"/>
          <w:szCs w:val="24"/>
        </w:rPr>
        <w:t>d</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to</w:t>
      </w:r>
      <w:r w:rsidRPr="005724FF">
        <w:rPr>
          <w:rFonts w:ascii="Times New Roman" w:hAnsi="Times New Roman" w:cs="Times New Roman"/>
          <w:color w:val="000000" w:themeColor="text1"/>
          <w:spacing w:val="2"/>
          <w:sz w:val="24"/>
          <w:szCs w:val="24"/>
        </w:rPr>
        <w:t xml:space="preserve"> </w:t>
      </w:r>
      <w:r w:rsidRPr="005724FF">
        <w:rPr>
          <w:rFonts w:ascii="Times New Roman" w:hAnsi="Times New Roman" w:cs="Times New Roman"/>
          <w:color w:val="000000" w:themeColor="text1"/>
          <w:sz w:val="24"/>
          <w:szCs w:val="24"/>
        </w:rPr>
        <w:t>obtain</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i</w:t>
      </w:r>
      <w:r w:rsidRPr="005724FF">
        <w:rPr>
          <w:rFonts w:ascii="Times New Roman" w:hAnsi="Times New Roman" w:cs="Times New Roman"/>
          <w:color w:val="000000" w:themeColor="text1"/>
          <w:spacing w:val="1"/>
          <w:sz w:val="24"/>
          <w:szCs w:val="24"/>
        </w:rPr>
        <w:t>n</w:t>
      </w:r>
      <w:r w:rsidRPr="005724FF">
        <w:rPr>
          <w:rFonts w:ascii="Times New Roman" w:hAnsi="Times New Roman" w:cs="Times New Roman"/>
          <w:color w:val="000000" w:themeColor="text1"/>
          <w:spacing w:val="-1"/>
          <w:sz w:val="24"/>
          <w:szCs w:val="24"/>
        </w:rPr>
        <w:t>-</w:t>
      </w:r>
      <w:r w:rsidRPr="005724FF">
        <w:rPr>
          <w:rFonts w:ascii="Times New Roman" w:hAnsi="Times New Roman" w:cs="Times New Roman"/>
          <w:color w:val="000000" w:themeColor="text1"/>
          <w:sz w:val="24"/>
          <w:szCs w:val="24"/>
        </w:rPr>
        <w:t>d</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pth</w:t>
      </w:r>
      <w:r w:rsidRPr="005724FF">
        <w:rPr>
          <w:rFonts w:ascii="Times New Roman" w:hAnsi="Times New Roman" w:cs="Times New Roman"/>
          <w:color w:val="000000" w:themeColor="text1"/>
          <w:spacing w:val="2"/>
          <w:sz w:val="24"/>
          <w:szCs w:val="24"/>
        </w:rPr>
        <w:t xml:space="preserve"> </w:t>
      </w:r>
      <w:r w:rsidRPr="005724FF">
        <w:rPr>
          <w:rFonts w:ascii="Times New Roman" w:hAnsi="Times New Roman" w:cs="Times New Roman"/>
          <w:color w:val="000000" w:themeColor="text1"/>
          <w:sz w:val="24"/>
          <w:szCs w:val="24"/>
        </w:rPr>
        <w:t>i</w:t>
      </w:r>
      <w:r w:rsidRPr="005724FF">
        <w:rPr>
          <w:rFonts w:ascii="Times New Roman" w:hAnsi="Times New Roman" w:cs="Times New Roman"/>
          <w:color w:val="000000" w:themeColor="text1"/>
          <w:spacing w:val="3"/>
          <w:sz w:val="24"/>
          <w:szCs w:val="24"/>
        </w:rPr>
        <w:t>n</w:t>
      </w:r>
      <w:r w:rsidRPr="005724FF">
        <w:rPr>
          <w:rFonts w:ascii="Times New Roman" w:hAnsi="Times New Roman" w:cs="Times New Roman"/>
          <w:color w:val="000000" w:themeColor="text1"/>
          <w:sz w:val="24"/>
          <w:szCs w:val="24"/>
        </w:rPr>
        <w:t>fo</w:t>
      </w:r>
      <w:r w:rsidRPr="005724FF">
        <w:rPr>
          <w:rFonts w:ascii="Times New Roman" w:hAnsi="Times New Roman" w:cs="Times New Roman"/>
          <w:color w:val="000000" w:themeColor="text1"/>
          <w:spacing w:val="-1"/>
          <w:sz w:val="24"/>
          <w:szCs w:val="24"/>
        </w:rPr>
        <w:t>r</w:t>
      </w:r>
      <w:r w:rsidRPr="005724FF">
        <w:rPr>
          <w:rFonts w:ascii="Times New Roman" w:hAnsi="Times New Roman" w:cs="Times New Roman"/>
          <w:color w:val="000000" w:themeColor="text1"/>
          <w:sz w:val="24"/>
          <w:szCs w:val="24"/>
        </w:rPr>
        <w:t>mation</w:t>
      </w:r>
      <w:r w:rsidRPr="005724FF">
        <w:rPr>
          <w:rFonts w:ascii="Times New Roman" w:hAnsi="Times New Roman" w:cs="Times New Roman"/>
          <w:color w:val="000000" w:themeColor="text1"/>
          <w:spacing w:val="2"/>
          <w:sz w:val="24"/>
          <w:szCs w:val="24"/>
        </w:rPr>
        <w:t xml:space="preserve"> </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nd h</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lped</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the</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in</w:t>
      </w:r>
      <w:r w:rsidRPr="005724FF">
        <w:rPr>
          <w:rFonts w:ascii="Times New Roman" w:hAnsi="Times New Roman" w:cs="Times New Roman"/>
          <w:color w:val="000000" w:themeColor="text1"/>
          <w:spacing w:val="1"/>
          <w:sz w:val="24"/>
          <w:szCs w:val="24"/>
        </w:rPr>
        <w:t>t</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rvi</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w</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e</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to</w:t>
      </w:r>
      <w:r w:rsidRPr="005724FF">
        <w:rPr>
          <w:rFonts w:ascii="Times New Roman" w:hAnsi="Times New Roman" w:cs="Times New Roman"/>
          <w:color w:val="000000" w:themeColor="text1"/>
          <w:spacing w:val="5"/>
          <w:sz w:val="24"/>
          <w:szCs w:val="24"/>
        </w:rPr>
        <w:t xml:space="preserve"> </w:t>
      </w:r>
      <w:r w:rsidRPr="005724FF">
        <w:rPr>
          <w:rFonts w:ascii="Times New Roman" w:hAnsi="Times New Roman" w:cs="Times New Roman"/>
          <w:color w:val="000000" w:themeColor="text1"/>
          <w:sz w:val="24"/>
          <w:szCs w:val="24"/>
        </w:rPr>
        <w:t>sha</w:t>
      </w:r>
      <w:r w:rsidRPr="005724FF">
        <w:rPr>
          <w:rFonts w:ascii="Times New Roman" w:hAnsi="Times New Roman" w:cs="Times New Roman"/>
          <w:color w:val="000000" w:themeColor="text1"/>
          <w:spacing w:val="-1"/>
          <w:sz w:val="24"/>
          <w:szCs w:val="24"/>
        </w:rPr>
        <w:t>r</w:t>
      </w:r>
      <w:r w:rsidRPr="005724FF">
        <w:rPr>
          <w:rFonts w:ascii="Times New Roman" w:hAnsi="Times New Roman" w:cs="Times New Roman"/>
          <w:color w:val="000000" w:themeColor="text1"/>
          <w:sz w:val="24"/>
          <w:szCs w:val="24"/>
        </w:rPr>
        <w:t>e</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their</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thou</w:t>
      </w:r>
      <w:r w:rsidRPr="005724FF">
        <w:rPr>
          <w:rFonts w:ascii="Times New Roman" w:hAnsi="Times New Roman" w:cs="Times New Roman"/>
          <w:color w:val="000000" w:themeColor="text1"/>
          <w:spacing w:val="-2"/>
          <w:sz w:val="24"/>
          <w:szCs w:val="24"/>
        </w:rPr>
        <w:t>g</w:t>
      </w:r>
      <w:r w:rsidRPr="005724FF">
        <w:rPr>
          <w:rFonts w:ascii="Times New Roman" w:hAnsi="Times New Roman" w:cs="Times New Roman"/>
          <w:color w:val="000000" w:themeColor="text1"/>
          <w:sz w:val="24"/>
          <w:szCs w:val="24"/>
        </w:rPr>
        <w:t>hts</w:t>
      </w:r>
      <w:r w:rsidRPr="005724FF">
        <w:rPr>
          <w:rFonts w:ascii="Times New Roman" w:hAnsi="Times New Roman" w:cs="Times New Roman"/>
          <w:color w:val="000000" w:themeColor="text1"/>
          <w:spacing w:val="3"/>
          <w:sz w:val="24"/>
          <w:szCs w:val="24"/>
        </w:rPr>
        <w:t xml:space="preserve"> </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nd</w:t>
      </w:r>
      <w:r w:rsidRPr="005724FF">
        <w:rPr>
          <w:rFonts w:ascii="Times New Roman" w:hAnsi="Times New Roman" w:cs="Times New Roman"/>
          <w:color w:val="000000" w:themeColor="text1"/>
          <w:spacing w:val="2"/>
          <w:sz w:val="24"/>
          <w:szCs w:val="24"/>
        </w:rPr>
        <w:t xml:space="preserve"> </w:t>
      </w:r>
      <w:r w:rsidRPr="005724FF">
        <w:rPr>
          <w:rFonts w:ascii="Times New Roman" w:hAnsi="Times New Roman" w:cs="Times New Roman"/>
          <w:color w:val="000000" w:themeColor="text1"/>
          <w:sz w:val="24"/>
          <w:szCs w:val="24"/>
        </w:rPr>
        <w:t>vie</w:t>
      </w:r>
      <w:r w:rsidRPr="005724FF">
        <w:rPr>
          <w:rFonts w:ascii="Times New Roman" w:hAnsi="Times New Roman" w:cs="Times New Roman"/>
          <w:color w:val="000000" w:themeColor="text1"/>
          <w:spacing w:val="-1"/>
          <w:sz w:val="24"/>
          <w:szCs w:val="24"/>
        </w:rPr>
        <w:t>w</w:t>
      </w:r>
      <w:r w:rsidRPr="005724FF">
        <w:rPr>
          <w:rFonts w:ascii="Times New Roman" w:hAnsi="Times New Roman" w:cs="Times New Roman"/>
          <w:color w:val="000000" w:themeColor="text1"/>
          <w:sz w:val="24"/>
          <w:szCs w:val="24"/>
        </w:rPr>
        <w:t>s</w:t>
      </w:r>
      <w:r w:rsidRPr="005724FF">
        <w:rPr>
          <w:rFonts w:ascii="Times New Roman" w:hAnsi="Times New Roman" w:cs="Times New Roman"/>
          <w:color w:val="000000" w:themeColor="text1"/>
          <w:spacing w:val="2"/>
          <w:sz w:val="24"/>
          <w:szCs w:val="24"/>
        </w:rPr>
        <w:t xml:space="preserve"> </w:t>
      </w:r>
      <w:r w:rsidRPr="005724FF">
        <w:rPr>
          <w:rFonts w:ascii="Times New Roman" w:hAnsi="Times New Roman" w:cs="Times New Roman"/>
          <w:color w:val="000000" w:themeColor="text1"/>
          <w:sz w:val="24"/>
          <w:szCs w:val="24"/>
        </w:rPr>
        <w:t>in</w:t>
      </w:r>
      <w:r w:rsidRPr="005724FF">
        <w:rPr>
          <w:rFonts w:ascii="Times New Roman" w:hAnsi="Times New Roman" w:cs="Times New Roman"/>
          <w:color w:val="000000" w:themeColor="text1"/>
          <w:spacing w:val="2"/>
          <w:sz w:val="24"/>
          <w:szCs w:val="24"/>
        </w:rPr>
        <w:t xml:space="preserve"> </w:t>
      </w:r>
      <w:r w:rsidRPr="005724FF">
        <w:rPr>
          <w:rFonts w:ascii="Times New Roman" w:hAnsi="Times New Roman" w:cs="Times New Roman"/>
          <w:color w:val="000000" w:themeColor="text1"/>
          <w:sz w:val="24"/>
          <w:szCs w:val="24"/>
        </w:rPr>
        <w:t>d</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tail.</w:t>
      </w:r>
      <w:r w:rsidRPr="005724FF">
        <w:rPr>
          <w:rFonts w:ascii="Times New Roman" w:hAnsi="Times New Roman" w:cs="Times New Roman"/>
          <w:color w:val="000000" w:themeColor="text1"/>
          <w:spacing w:val="2"/>
          <w:sz w:val="24"/>
          <w:szCs w:val="24"/>
        </w:rPr>
        <w:t xml:space="preserve"> </w:t>
      </w:r>
      <w:r w:rsidRPr="005724FF">
        <w:rPr>
          <w:rFonts w:ascii="Times New Roman" w:hAnsi="Times New Roman" w:cs="Times New Roman"/>
          <w:color w:val="000000" w:themeColor="text1"/>
          <w:sz w:val="24"/>
          <w:szCs w:val="24"/>
        </w:rPr>
        <w:t>A</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sl</w:t>
      </w:r>
      <w:r w:rsidRPr="005724FF">
        <w:rPr>
          <w:rFonts w:ascii="Times New Roman" w:hAnsi="Times New Roman" w:cs="Times New Roman"/>
          <w:color w:val="000000" w:themeColor="text1"/>
          <w:spacing w:val="1"/>
          <w:sz w:val="24"/>
          <w:szCs w:val="24"/>
        </w:rPr>
        <w:t>i</w:t>
      </w:r>
      <w:r w:rsidRPr="005724FF">
        <w:rPr>
          <w:rFonts w:ascii="Times New Roman" w:hAnsi="Times New Roman" w:cs="Times New Roman"/>
          <w:color w:val="000000" w:themeColor="text1"/>
          <w:spacing w:val="-2"/>
          <w:sz w:val="24"/>
          <w:szCs w:val="24"/>
        </w:rPr>
        <w:t>g</w:t>
      </w:r>
      <w:r w:rsidRPr="005724FF">
        <w:rPr>
          <w:rFonts w:ascii="Times New Roman" w:hAnsi="Times New Roman" w:cs="Times New Roman"/>
          <w:color w:val="000000" w:themeColor="text1"/>
          <w:sz w:val="24"/>
          <w:szCs w:val="24"/>
        </w:rPr>
        <w:t>ht d</w:t>
      </w:r>
      <w:r w:rsidRPr="005724FF">
        <w:rPr>
          <w:rFonts w:ascii="Times New Roman" w:hAnsi="Times New Roman" w:cs="Times New Roman"/>
          <w:color w:val="000000" w:themeColor="text1"/>
          <w:spacing w:val="-1"/>
          <w:sz w:val="24"/>
          <w:szCs w:val="24"/>
        </w:rPr>
        <w:t>ra</w:t>
      </w:r>
      <w:r w:rsidRPr="005724FF">
        <w:rPr>
          <w:rFonts w:ascii="Times New Roman" w:hAnsi="Times New Roman" w:cs="Times New Roman"/>
          <w:color w:val="000000" w:themeColor="text1"/>
          <w:sz w:val="24"/>
          <w:szCs w:val="24"/>
        </w:rPr>
        <w:t>wb</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pacing w:val="-1"/>
          <w:sz w:val="24"/>
          <w:szCs w:val="24"/>
        </w:rPr>
        <w:t>c</w:t>
      </w:r>
      <w:r w:rsidRPr="005724FF">
        <w:rPr>
          <w:rFonts w:ascii="Times New Roman" w:hAnsi="Times New Roman" w:cs="Times New Roman"/>
          <w:color w:val="000000" w:themeColor="text1"/>
          <w:sz w:val="24"/>
          <w:szCs w:val="24"/>
        </w:rPr>
        <w:t>k</w:t>
      </w:r>
      <w:r w:rsidRPr="005724FF">
        <w:rPr>
          <w:rFonts w:ascii="Times New Roman" w:hAnsi="Times New Roman" w:cs="Times New Roman"/>
          <w:color w:val="000000" w:themeColor="text1"/>
          <w:spacing w:val="2"/>
          <w:sz w:val="24"/>
          <w:szCs w:val="24"/>
        </w:rPr>
        <w:t xml:space="preserve"> </w:t>
      </w:r>
      <w:r w:rsidRPr="005724FF">
        <w:rPr>
          <w:rFonts w:ascii="Times New Roman" w:hAnsi="Times New Roman" w:cs="Times New Roman"/>
          <w:color w:val="000000" w:themeColor="text1"/>
          <w:sz w:val="24"/>
          <w:szCs w:val="24"/>
        </w:rPr>
        <w:t>w</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s f</w:t>
      </w:r>
      <w:r w:rsidRPr="005724FF">
        <w:rPr>
          <w:rFonts w:ascii="Times New Roman" w:hAnsi="Times New Roman" w:cs="Times New Roman"/>
          <w:color w:val="000000" w:themeColor="text1"/>
          <w:spacing w:val="-2"/>
          <w:sz w:val="24"/>
          <w:szCs w:val="24"/>
        </w:rPr>
        <w:t>a</w:t>
      </w:r>
      <w:r w:rsidRPr="005724FF">
        <w:rPr>
          <w:rFonts w:ascii="Times New Roman" w:hAnsi="Times New Roman" w:cs="Times New Roman"/>
          <w:color w:val="000000" w:themeColor="text1"/>
          <w:spacing w:val="-1"/>
          <w:sz w:val="24"/>
          <w:szCs w:val="24"/>
        </w:rPr>
        <w:t>ce</w:t>
      </w:r>
      <w:r w:rsidRPr="005724FF">
        <w:rPr>
          <w:rFonts w:ascii="Times New Roman" w:hAnsi="Times New Roman" w:cs="Times New Roman"/>
          <w:color w:val="000000" w:themeColor="text1"/>
          <w:sz w:val="24"/>
          <w:szCs w:val="24"/>
        </w:rPr>
        <w:t>d</w:t>
      </w:r>
      <w:r w:rsidRPr="005724FF">
        <w:rPr>
          <w:rFonts w:ascii="Times New Roman" w:hAnsi="Times New Roman" w:cs="Times New Roman"/>
          <w:color w:val="000000" w:themeColor="text1"/>
          <w:spacing w:val="3"/>
          <w:sz w:val="24"/>
          <w:szCs w:val="24"/>
        </w:rPr>
        <w:t xml:space="preserve"> </w:t>
      </w:r>
      <w:r w:rsidRPr="005724FF">
        <w:rPr>
          <w:rFonts w:ascii="Times New Roman" w:hAnsi="Times New Roman" w:cs="Times New Roman"/>
          <w:color w:val="000000" w:themeColor="text1"/>
          <w:sz w:val="24"/>
          <w:szCs w:val="24"/>
        </w:rPr>
        <w:t>wh</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n</w:t>
      </w:r>
      <w:r w:rsidRPr="005724FF">
        <w:rPr>
          <w:rFonts w:ascii="Times New Roman" w:hAnsi="Times New Roman" w:cs="Times New Roman"/>
          <w:color w:val="000000" w:themeColor="text1"/>
          <w:spacing w:val="3"/>
          <w:sz w:val="24"/>
          <w:szCs w:val="24"/>
        </w:rPr>
        <w:t xml:space="preserve"> </w:t>
      </w:r>
      <w:r w:rsidRPr="005724FF">
        <w:rPr>
          <w:rFonts w:ascii="Times New Roman" w:hAnsi="Times New Roman" w:cs="Times New Roman"/>
          <w:color w:val="000000" w:themeColor="text1"/>
          <w:spacing w:val="1"/>
          <w:sz w:val="24"/>
          <w:szCs w:val="24"/>
        </w:rPr>
        <w:t>c</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rt</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in</w:t>
      </w:r>
      <w:r w:rsidRPr="005724FF">
        <w:rPr>
          <w:rFonts w:ascii="Times New Roman" w:hAnsi="Times New Roman" w:cs="Times New Roman"/>
          <w:color w:val="000000" w:themeColor="text1"/>
          <w:spacing w:val="4"/>
          <w:sz w:val="24"/>
          <w:szCs w:val="24"/>
        </w:rPr>
        <w:t xml:space="preserve"> </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pacing w:val="2"/>
          <w:sz w:val="24"/>
          <w:szCs w:val="24"/>
        </w:rPr>
        <w:t>x</w:t>
      </w:r>
      <w:r w:rsidRPr="005724FF">
        <w:rPr>
          <w:rFonts w:ascii="Times New Roman" w:hAnsi="Times New Roman" w:cs="Times New Roman"/>
          <w:color w:val="000000" w:themeColor="text1"/>
          <w:spacing w:val="-1"/>
          <w:sz w:val="24"/>
          <w:szCs w:val="24"/>
        </w:rPr>
        <w:t>ec</w:t>
      </w:r>
      <w:r w:rsidRPr="005724FF">
        <w:rPr>
          <w:rFonts w:ascii="Times New Roman" w:hAnsi="Times New Roman" w:cs="Times New Roman"/>
          <w:color w:val="000000" w:themeColor="text1"/>
          <w:sz w:val="24"/>
          <w:szCs w:val="24"/>
        </w:rPr>
        <w:t>ut</w:t>
      </w:r>
      <w:r w:rsidRPr="005724FF">
        <w:rPr>
          <w:rFonts w:ascii="Times New Roman" w:hAnsi="Times New Roman" w:cs="Times New Roman"/>
          <w:color w:val="000000" w:themeColor="text1"/>
          <w:spacing w:val="1"/>
          <w:sz w:val="24"/>
          <w:szCs w:val="24"/>
        </w:rPr>
        <w:t>i</w:t>
      </w:r>
      <w:r w:rsidRPr="005724FF">
        <w:rPr>
          <w:rFonts w:ascii="Times New Roman" w:hAnsi="Times New Roman" w:cs="Times New Roman"/>
          <w:color w:val="000000" w:themeColor="text1"/>
          <w:sz w:val="24"/>
          <w:szCs w:val="24"/>
        </w:rPr>
        <w:t>v</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s</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w</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pacing w:val="1"/>
          <w:sz w:val="24"/>
          <w:szCs w:val="24"/>
        </w:rPr>
        <w:t>r</w:t>
      </w:r>
      <w:r w:rsidRPr="005724FF">
        <w:rPr>
          <w:rFonts w:ascii="Times New Roman" w:hAnsi="Times New Roman" w:cs="Times New Roman"/>
          <w:color w:val="000000" w:themeColor="text1"/>
          <w:sz w:val="24"/>
          <w:szCs w:val="24"/>
        </w:rPr>
        <w:t xml:space="preserve">e </w:t>
      </w:r>
      <w:r w:rsidRPr="005724FF">
        <w:rPr>
          <w:rFonts w:ascii="Times New Roman" w:hAnsi="Times New Roman" w:cs="Times New Roman"/>
          <w:color w:val="000000" w:themeColor="text1"/>
          <w:spacing w:val="1"/>
          <w:sz w:val="24"/>
          <w:szCs w:val="24"/>
        </w:rPr>
        <w:t>r</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luct</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nt</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to</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d</w:t>
      </w:r>
      <w:r w:rsidRPr="005724FF">
        <w:rPr>
          <w:rFonts w:ascii="Times New Roman" w:hAnsi="Times New Roman" w:cs="Times New Roman"/>
          <w:color w:val="000000" w:themeColor="text1"/>
          <w:spacing w:val="3"/>
          <w:sz w:val="24"/>
          <w:szCs w:val="24"/>
        </w:rPr>
        <w:t>i</w:t>
      </w:r>
      <w:r w:rsidRPr="005724FF">
        <w:rPr>
          <w:rFonts w:ascii="Times New Roman" w:hAnsi="Times New Roman" w:cs="Times New Roman"/>
          <w:color w:val="000000" w:themeColor="text1"/>
          <w:sz w:val="24"/>
          <w:szCs w:val="24"/>
        </w:rPr>
        <w:t>s</w:t>
      </w:r>
      <w:r w:rsidRPr="005724FF">
        <w:rPr>
          <w:rFonts w:ascii="Times New Roman" w:hAnsi="Times New Roman" w:cs="Times New Roman"/>
          <w:color w:val="000000" w:themeColor="text1"/>
          <w:spacing w:val="-1"/>
          <w:sz w:val="24"/>
          <w:szCs w:val="24"/>
        </w:rPr>
        <w:t>c</w:t>
      </w:r>
      <w:r w:rsidRPr="005724FF">
        <w:rPr>
          <w:rFonts w:ascii="Times New Roman" w:hAnsi="Times New Roman" w:cs="Times New Roman"/>
          <w:color w:val="000000" w:themeColor="text1"/>
          <w:sz w:val="24"/>
          <w:szCs w:val="24"/>
        </w:rPr>
        <w:t>lose</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spe</w:t>
      </w:r>
      <w:r w:rsidRPr="005724FF">
        <w:rPr>
          <w:rFonts w:ascii="Times New Roman" w:hAnsi="Times New Roman" w:cs="Times New Roman"/>
          <w:color w:val="000000" w:themeColor="text1"/>
          <w:spacing w:val="-2"/>
          <w:sz w:val="24"/>
          <w:szCs w:val="24"/>
        </w:rPr>
        <w:t>c</w:t>
      </w:r>
      <w:r w:rsidRPr="005724FF">
        <w:rPr>
          <w:rFonts w:ascii="Times New Roman" w:hAnsi="Times New Roman" w:cs="Times New Roman"/>
          <w:color w:val="000000" w:themeColor="text1"/>
          <w:spacing w:val="3"/>
          <w:sz w:val="24"/>
          <w:szCs w:val="24"/>
        </w:rPr>
        <w:t>i</w:t>
      </w:r>
      <w:r w:rsidRPr="005724FF">
        <w:rPr>
          <w:rFonts w:ascii="Times New Roman" w:hAnsi="Times New Roman" w:cs="Times New Roman"/>
          <w:color w:val="000000" w:themeColor="text1"/>
          <w:sz w:val="24"/>
          <w:szCs w:val="24"/>
        </w:rPr>
        <w:t>fic inf</w:t>
      </w:r>
      <w:r w:rsidRPr="005724FF">
        <w:rPr>
          <w:rFonts w:ascii="Times New Roman" w:hAnsi="Times New Roman" w:cs="Times New Roman"/>
          <w:color w:val="000000" w:themeColor="text1"/>
          <w:spacing w:val="2"/>
          <w:sz w:val="24"/>
          <w:szCs w:val="24"/>
        </w:rPr>
        <w:t>o</w:t>
      </w:r>
      <w:r w:rsidRPr="005724FF">
        <w:rPr>
          <w:rFonts w:ascii="Times New Roman" w:hAnsi="Times New Roman" w:cs="Times New Roman"/>
          <w:color w:val="000000" w:themeColor="text1"/>
          <w:sz w:val="24"/>
          <w:szCs w:val="24"/>
        </w:rPr>
        <w:t>rm</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t</w:t>
      </w:r>
      <w:r w:rsidRPr="005724FF">
        <w:rPr>
          <w:rFonts w:ascii="Times New Roman" w:hAnsi="Times New Roman" w:cs="Times New Roman"/>
          <w:color w:val="000000" w:themeColor="text1"/>
          <w:spacing w:val="1"/>
          <w:sz w:val="24"/>
          <w:szCs w:val="24"/>
        </w:rPr>
        <w:t>i</w:t>
      </w:r>
      <w:r w:rsidRPr="005724FF">
        <w:rPr>
          <w:rFonts w:ascii="Times New Roman" w:hAnsi="Times New Roman" w:cs="Times New Roman"/>
          <w:color w:val="000000" w:themeColor="text1"/>
          <w:sz w:val="24"/>
          <w:szCs w:val="24"/>
        </w:rPr>
        <w:t>on</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due to</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the</w:t>
      </w:r>
      <w:r w:rsidRPr="005724FF">
        <w:rPr>
          <w:rFonts w:ascii="Times New Roman" w:hAnsi="Times New Roman" w:cs="Times New Roman"/>
          <w:color w:val="000000" w:themeColor="text1"/>
          <w:spacing w:val="2"/>
          <w:sz w:val="24"/>
          <w:szCs w:val="24"/>
        </w:rPr>
        <w:t>i</w:t>
      </w:r>
      <w:r w:rsidRPr="005724FF">
        <w:rPr>
          <w:rFonts w:ascii="Times New Roman" w:hAnsi="Times New Roman" w:cs="Times New Roman"/>
          <w:color w:val="000000" w:themeColor="text1"/>
          <w:sz w:val="24"/>
          <w:szCs w:val="24"/>
        </w:rPr>
        <w:t xml:space="preserve">r </w:t>
      </w:r>
      <w:r w:rsidRPr="005724FF">
        <w:rPr>
          <w:rFonts w:ascii="Times New Roman" w:hAnsi="Times New Roman" w:cs="Times New Roman"/>
          <w:color w:val="000000" w:themeColor="text1"/>
          <w:spacing w:val="-1"/>
          <w:sz w:val="24"/>
          <w:szCs w:val="24"/>
        </w:rPr>
        <w:t>c</w:t>
      </w:r>
      <w:r w:rsidRPr="005724FF">
        <w:rPr>
          <w:rFonts w:ascii="Times New Roman" w:hAnsi="Times New Roman" w:cs="Times New Roman"/>
          <w:color w:val="000000" w:themeColor="text1"/>
          <w:sz w:val="24"/>
          <w:szCs w:val="24"/>
        </w:rPr>
        <w:t>onfid</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nt</w:t>
      </w:r>
      <w:r w:rsidRPr="005724FF">
        <w:rPr>
          <w:rFonts w:ascii="Times New Roman" w:hAnsi="Times New Roman" w:cs="Times New Roman"/>
          <w:color w:val="000000" w:themeColor="text1"/>
          <w:spacing w:val="1"/>
          <w:sz w:val="24"/>
          <w:szCs w:val="24"/>
        </w:rPr>
        <w:t>i</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l</w:t>
      </w:r>
      <w:r w:rsidRPr="005724FF">
        <w:rPr>
          <w:rFonts w:ascii="Times New Roman" w:hAnsi="Times New Roman" w:cs="Times New Roman"/>
          <w:color w:val="000000" w:themeColor="text1"/>
          <w:spacing w:val="1"/>
          <w:sz w:val="24"/>
          <w:szCs w:val="24"/>
        </w:rPr>
        <w:t>i</w:t>
      </w:r>
      <w:r w:rsidRPr="005724FF">
        <w:rPr>
          <w:rFonts w:ascii="Times New Roman" w:hAnsi="Times New Roman" w:cs="Times New Roman"/>
          <w:color w:val="000000" w:themeColor="text1"/>
          <w:spacing w:val="3"/>
          <w:sz w:val="24"/>
          <w:szCs w:val="24"/>
        </w:rPr>
        <w:t>t</w:t>
      </w:r>
      <w:r w:rsidRPr="005724FF">
        <w:rPr>
          <w:rFonts w:ascii="Times New Roman" w:hAnsi="Times New Roman" w:cs="Times New Roman"/>
          <w:color w:val="000000" w:themeColor="text1"/>
          <w:spacing w:val="-5"/>
          <w:sz w:val="24"/>
          <w:szCs w:val="24"/>
        </w:rPr>
        <w:t>y</w:t>
      </w:r>
      <w:r w:rsidRPr="005724FF">
        <w:rPr>
          <w:rFonts w:ascii="Times New Roman" w:hAnsi="Times New Roman" w:cs="Times New Roman"/>
          <w:color w:val="000000" w:themeColor="text1"/>
          <w:sz w:val="24"/>
          <w:szCs w:val="24"/>
        </w:rPr>
        <w:t>,</w:t>
      </w:r>
      <w:r w:rsidRPr="005724FF">
        <w:rPr>
          <w:rFonts w:ascii="Times New Roman" w:hAnsi="Times New Roman" w:cs="Times New Roman"/>
          <w:color w:val="000000" w:themeColor="text1"/>
          <w:spacing w:val="2"/>
          <w:sz w:val="24"/>
          <w:szCs w:val="24"/>
        </w:rPr>
        <w:t xml:space="preserve"> </w:t>
      </w:r>
      <w:r w:rsidRPr="005724FF">
        <w:rPr>
          <w:rFonts w:ascii="Times New Roman" w:hAnsi="Times New Roman" w:cs="Times New Roman"/>
          <w:color w:val="000000" w:themeColor="text1"/>
          <w:sz w:val="24"/>
          <w:szCs w:val="24"/>
        </w:rPr>
        <w:t>for</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whi</w:t>
      </w:r>
      <w:r w:rsidRPr="005724FF">
        <w:rPr>
          <w:rFonts w:ascii="Times New Roman" w:hAnsi="Times New Roman" w:cs="Times New Roman"/>
          <w:color w:val="000000" w:themeColor="text1"/>
          <w:spacing w:val="-1"/>
          <w:sz w:val="24"/>
          <w:szCs w:val="24"/>
        </w:rPr>
        <w:t>c</w:t>
      </w:r>
      <w:r w:rsidRPr="005724FF">
        <w:rPr>
          <w:rFonts w:ascii="Times New Roman" w:hAnsi="Times New Roman" w:cs="Times New Roman"/>
          <w:color w:val="000000" w:themeColor="text1"/>
          <w:sz w:val="24"/>
          <w:szCs w:val="24"/>
        </w:rPr>
        <w:t>h</w:t>
      </w:r>
      <w:r w:rsidRPr="005724FF">
        <w:rPr>
          <w:rFonts w:ascii="Times New Roman" w:hAnsi="Times New Roman" w:cs="Times New Roman"/>
          <w:color w:val="000000" w:themeColor="text1"/>
          <w:spacing w:val="2"/>
          <w:sz w:val="24"/>
          <w:szCs w:val="24"/>
        </w:rPr>
        <w:t xml:space="preserve"> </w:t>
      </w:r>
      <w:r w:rsidRPr="005724FF">
        <w:rPr>
          <w:rFonts w:ascii="Times New Roman" w:hAnsi="Times New Roman" w:cs="Times New Roman"/>
          <w:color w:val="000000" w:themeColor="text1"/>
          <w:sz w:val="24"/>
          <w:szCs w:val="24"/>
        </w:rPr>
        <w:t>some</w:t>
      </w:r>
      <w:r w:rsidRPr="005724FF">
        <w:rPr>
          <w:rFonts w:ascii="Times New Roman" w:hAnsi="Times New Roman" w:cs="Times New Roman"/>
          <w:color w:val="000000" w:themeColor="text1"/>
          <w:spacing w:val="-1"/>
          <w:sz w:val="24"/>
          <w:szCs w:val="24"/>
        </w:rPr>
        <w:t xml:space="preserve"> </w:t>
      </w:r>
      <w:r w:rsidRPr="005724FF">
        <w:rPr>
          <w:rFonts w:ascii="Times New Roman" w:hAnsi="Times New Roman" w:cs="Times New Roman"/>
          <w:color w:val="000000" w:themeColor="text1"/>
          <w:sz w:val="24"/>
          <w:szCs w:val="24"/>
        </w:rPr>
        <w:t>i</w:t>
      </w:r>
      <w:r w:rsidRPr="005724FF">
        <w:rPr>
          <w:rFonts w:ascii="Times New Roman" w:hAnsi="Times New Roman" w:cs="Times New Roman"/>
          <w:color w:val="000000" w:themeColor="text1"/>
          <w:spacing w:val="1"/>
          <w:sz w:val="24"/>
          <w:szCs w:val="24"/>
        </w:rPr>
        <w:t>m</w:t>
      </w:r>
      <w:r w:rsidRPr="005724FF">
        <w:rPr>
          <w:rFonts w:ascii="Times New Roman" w:hAnsi="Times New Roman" w:cs="Times New Roman"/>
          <w:color w:val="000000" w:themeColor="text1"/>
          <w:sz w:val="24"/>
          <w:szCs w:val="24"/>
        </w:rPr>
        <w:t>por</w:t>
      </w:r>
      <w:r w:rsidRPr="005724FF">
        <w:rPr>
          <w:rFonts w:ascii="Times New Roman" w:hAnsi="Times New Roman" w:cs="Times New Roman"/>
          <w:color w:val="000000" w:themeColor="text1"/>
          <w:spacing w:val="2"/>
          <w:sz w:val="24"/>
          <w:szCs w:val="24"/>
        </w:rPr>
        <w:t>t</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nt det</w:t>
      </w:r>
      <w:r w:rsidRPr="005724FF">
        <w:rPr>
          <w:rFonts w:ascii="Times New Roman" w:hAnsi="Times New Roman" w:cs="Times New Roman"/>
          <w:color w:val="000000" w:themeColor="text1"/>
          <w:spacing w:val="-1"/>
          <w:sz w:val="24"/>
          <w:szCs w:val="24"/>
        </w:rPr>
        <w:t>a</w:t>
      </w:r>
      <w:r w:rsidRPr="005724FF">
        <w:rPr>
          <w:rFonts w:ascii="Times New Roman" w:hAnsi="Times New Roman" w:cs="Times New Roman"/>
          <w:color w:val="000000" w:themeColor="text1"/>
          <w:sz w:val="24"/>
          <w:szCs w:val="24"/>
        </w:rPr>
        <w:t>i</w:t>
      </w:r>
      <w:r w:rsidRPr="005724FF">
        <w:rPr>
          <w:rFonts w:ascii="Times New Roman" w:hAnsi="Times New Roman" w:cs="Times New Roman"/>
          <w:color w:val="000000" w:themeColor="text1"/>
          <w:spacing w:val="1"/>
          <w:sz w:val="24"/>
          <w:szCs w:val="24"/>
        </w:rPr>
        <w:t>l</w:t>
      </w:r>
      <w:r w:rsidRPr="005724FF">
        <w:rPr>
          <w:rFonts w:ascii="Times New Roman" w:hAnsi="Times New Roman" w:cs="Times New Roman"/>
          <w:color w:val="000000" w:themeColor="text1"/>
          <w:sz w:val="24"/>
          <w:szCs w:val="24"/>
        </w:rPr>
        <w:t>s w</w:t>
      </w:r>
      <w:r w:rsidRPr="005724FF">
        <w:rPr>
          <w:rFonts w:ascii="Times New Roman" w:hAnsi="Times New Roman" w:cs="Times New Roman"/>
          <w:color w:val="000000" w:themeColor="text1"/>
          <w:spacing w:val="-1"/>
          <w:sz w:val="24"/>
          <w:szCs w:val="24"/>
        </w:rPr>
        <w:t>e</w:t>
      </w:r>
      <w:r w:rsidRPr="005724FF">
        <w:rPr>
          <w:rFonts w:ascii="Times New Roman" w:hAnsi="Times New Roman" w:cs="Times New Roman"/>
          <w:color w:val="000000" w:themeColor="text1"/>
          <w:sz w:val="24"/>
          <w:szCs w:val="24"/>
        </w:rPr>
        <w:t>re</w:t>
      </w:r>
      <w:r w:rsidRPr="005724FF">
        <w:rPr>
          <w:rFonts w:ascii="Times New Roman" w:hAnsi="Times New Roman" w:cs="Times New Roman"/>
          <w:color w:val="000000" w:themeColor="text1"/>
          <w:spacing w:val="-2"/>
          <w:sz w:val="24"/>
          <w:szCs w:val="24"/>
        </w:rPr>
        <w:t xml:space="preserve"> </w:t>
      </w:r>
      <w:r w:rsidRPr="005724FF">
        <w:rPr>
          <w:rFonts w:ascii="Times New Roman" w:hAnsi="Times New Roman" w:cs="Times New Roman"/>
          <w:color w:val="000000" w:themeColor="text1"/>
          <w:sz w:val="24"/>
          <w:szCs w:val="24"/>
        </w:rPr>
        <w:t>m</w:t>
      </w:r>
      <w:r w:rsidRPr="005724FF">
        <w:rPr>
          <w:rFonts w:ascii="Times New Roman" w:hAnsi="Times New Roman" w:cs="Times New Roman"/>
          <w:color w:val="000000" w:themeColor="text1"/>
          <w:spacing w:val="1"/>
          <w:sz w:val="24"/>
          <w:szCs w:val="24"/>
        </w:rPr>
        <w:t>i</w:t>
      </w:r>
      <w:r w:rsidRPr="005724FF">
        <w:rPr>
          <w:rFonts w:ascii="Times New Roman" w:hAnsi="Times New Roman" w:cs="Times New Roman"/>
          <w:color w:val="000000" w:themeColor="text1"/>
          <w:sz w:val="24"/>
          <w:szCs w:val="24"/>
        </w:rPr>
        <w:t>ssed out.</w:t>
      </w:r>
    </w:p>
    <w:p w:rsidR="00F162FF" w:rsidRPr="00F162FF" w:rsidRDefault="00F162FF" w:rsidP="00293469">
      <w:pPr>
        <w:spacing w:line="360" w:lineRule="auto"/>
        <w:jc w:val="both"/>
        <w:rPr>
          <w:rFonts w:ascii="Times New Roman" w:hAnsi="Times New Roman" w:cs="Times New Roman"/>
          <w:b/>
          <w:color w:val="000000" w:themeColor="text1"/>
          <w:sz w:val="24"/>
          <w:szCs w:val="24"/>
          <w:u w:val="single"/>
        </w:rPr>
      </w:pPr>
      <w:r w:rsidRPr="00F162FF">
        <w:rPr>
          <w:rFonts w:ascii="Times New Roman" w:hAnsi="Times New Roman" w:cs="Times New Roman"/>
          <w:b/>
          <w:color w:val="000000" w:themeColor="text1"/>
          <w:sz w:val="24"/>
          <w:szCs w:val="24"/>
          <w:u w:val="single"/>
        </w:rPr>
        <w:lastRenderedPageBreak/>
        <w:t>PRIMARY SOURCES:</w:t>
      </w:r>
    </w:p>
    <w:p w:rsidR="00F162FF" w:rsidRDefault="00F162FF" w:rsidP="00293469">
      <w:pPr>
        <w:spacing w:line="360" w:lineRule="auto"/>
        <w:jc w:val="both"/>
        <w:rPr>
          <w:rFonts w:ascii="Times New Roman" w:hAnsi="Times New Roman" w:cs="Times New Roman"/>
          <w:color w:val="000000" w:themeColor="text1"/>
          <w:sz w:val="24"/>
          <w:szCs w:val="24"/>
        </w:rPr>
      </w:pPr>
      <w:r w:rsidRPr="00F162FF">
        <w:rPr>
          <w:rFonts w:ascii="Times New Roman" w:hAnsi="Times New Roman" w:cs="Times New Roman"/>
          <w:color w:val="000000" w:themeColor="text1"/>
          <w:sz w:val="24"/>
          <w:szCs w:val="24"/>
        </w:rPr>
        <w:t xml:space="preserve">Direct interview though a questionnaire. The questionnaire comprises of close ended as well as open ended questions. In close ended questions dichotomous, some dimensions, checklist questions and multiple choice questions are used. I have collected </w:t>
      </w:r>
      <w:r>
        <w:rPr>
          <w:rFonts w:ascii="Times New Roman" w:hAnsi="Times New Roman" w:cs="Times New Roman"/>
          <w:color w:val="000000" w:themeColor="text1"/>
          <w:sz w:val="24"/>
          <w:szCs w:val="24"/>
        </w:rPr>
        <w:t xml:space="preserve">this data with the help of a </w:t>
      </w:r>
      <w:r w:rsidRPr="00F162FF">
        <w:rPr>
          <w:rFonts w:ascii="Times New Roman" w:hAnsi="Times New Roman" w:cs="Times New Roman"/>
          <w:color w:val="000000" w:themeColor="text1"/>
          <w:sz w:val="24"/>
          <w:szCs w:val="24"/>
        </w:rPr>
        <w:t>superv</w:t>
      </w:r>
      <w:r>
        <w:rPr>
          <w:rFonts w:ascii="Times New Roman" w:hAnsi="Times New Roman" w:cs="Times New Roman"/>
          <w:color w:val="000000" w:themeColor="text1"/>
          <w:sz w:val="24"/>
          <w:szCs w:val="24"/>
        </w:rPr>
        <w:t>isor; talk directly with the employees of City Bank Ltd.</w:t>
      </w:r>
    </w:p>
    <w:p w:rsidR="00F162FF" w:rsidRPr="00F162FF" w:rsidRDefault="00F162FF" w:rsidP="00293469">
      <w:pPr>
        <w:spacing w:line="360" w:lineRule="auto"/>
        <w:jc w:val="both"/>
        <w:rPr>
          <w:rFonts w:ascii="Times New Roman" w:hAnsi="Times New Roman" w:cs="Times New Roman"/>
          <w:color w:val="000000" w:themeColor="text1"/>
          <w:sz w:val="24"/>
          <w:szCs w:val="24"/>
        </w:rPr>
      </w:pPr>
      <w:r w:rsidRPr="00F162FF">
        <w:rPr>
          <w:rFonts w:ascii="Times New Roman" w:hAnsi="Times New Roman" w:cs="Times New Roman"/>
          <w:color w:val="000000" w:themeColor="text1"/>
          <w:sz w:val="24"/>
          <w:szCs w:val="24"/>
        </w:rPr>
        <w:t xml:space="preserve"> </w:t>
      </w:r>
    </w:p>
    <w:p w:rsidR="00F162FF" w:rsidRPr="00F162FF" w:rsidRDefault="00F162FF" w:rsidP="00293469">
      <w:pPr>
        <w:spacing w:line="360" w:lineRule="auto"/>
        <w:jc w:val="both"/>
        <w:rPr>
          <w:rFonts w:ascii="Times New Roman" w:hAnsi="Times New Roman" w:cs="Times New Roman"/>
          <w:b/>
          <w:color w:val="000000" w:themeColor="text1"/>
          <w:sz w:val="24"/>
          <w:szCs w:val="24"/>
          <w:u w:val="single"/>
        </w:rPr>
      </w:pPr>
      <w:r w:rsidRPr="00F162FF">
        <w:rPr>
          <w:rFonts w:ascii="Times New Roman" w:hAnsi="Times New Roman" w:cs="Times New Roman"/>
          <w:b/>
          <w:color w:val="000000" w:themeColor="text1"/>
          <w:sz w:val="24"/>
          <w:szCs w:val="24"/>
          <w:u w:val="single"/>
        </w:rPr>
        <w:t>SECONDARY SOURCES:</w:t>
      </w:r>
    </w:p>
    <w:p w:rsidR="00F162FF" w:rsidRPr="00F162FF" w:rsidRDefault="00F162FF" w:rsidP="00293469">
      <w:pPr>
        <w:spacing w:line="360" w:lineRule="auto"/>
        <w:jc w:val="both"/>
        <w:rPr>
          <w:rFonts w:ascii="Times New Roman" w:hAnsi="Times New Roman" w:cs="Times New Roman"/>
          <w:color w:val="000000" w:themeColor="text1"/>
          <w:sz w:val="24"/>
          <w:szCs w:val="24"/>
        </w:rPr>
      </w:pPr>
      <w:r w:rsidRPr="00F162FF">
        <w:rPr>
          <w:rFonts w:ascii="Times New Roman" w:hAnsi="Times New Roman" w:cs="Times New Roman"/>
          <w:color w:val="000000" w:themeColor="text1"/>
          <w:sz w:val="24"/>
          <w:szCs w:val="24"/>
        </w:rPr>
        <w:t>Secondary data is the data that is copied or exported from another source</w:t>
      </w:r>
      <w:r>
        <w:rPr>
          <w:rFonts w:ascii="Times New Roman" w:hAnsi="Times New Roman" w:cs="Times New Roman"/>
          <w:color w:val="000000" w:themeColor="text1"/>
          <w:sz w:val="24"/>
          <w:szCs w:val="24"/>
        </w:rPr>
        <w:t xml:space="preserve"> which can be secondary. </w:t>
      </w:r>
      <w:r w:rsidRPr="00F162FF">
        <w:rPr>
          <w:rFonts w:ascii="Times New Roman" w:hAnsi="Times New Roman" w:cs="Times New Roman"/>
          <w:color w:val="000000" w:themeColor="text1"/>
          <w:sz w:val="24"/>
          <w:szCs w:val="24"/>
        </w:rPr>
        <w:t xml:space="preserve">Secondary data was collected so as to have accurate results. Required data was collected from various books, magazines, journals and internet. I visited the institution’s website to know about organization. I have collected some basic information from the website and </w:t>
      </w:r>
      <w:proofErr w:type="spellStart"/>
      <w:r w:rsidRPr="00F162FF">
        <w:rPr>
          <w:rFonts w:ascii="Times New Roman" w:hAnsi="Times New Roman" w:cs="Times New Roman"/>
          <w:color w:val="000000" w:themeColor="text1"/>
          <w:sz w:val="24"/>
          <w:szCs w:val="24"/>
        </w:rPr>
        <w:t>analyzed</w:t>
      </w:r>
      <w:proofErr w:type="spellEnd"/>
      <w:r w:rsidRPr="00F162FF">
        <w:rPr>
          <w:rFonts w:ascii="Times New Roman" w:hAnsi="Times New Roman" w:cs="Times New Roman"/>
          <w:color w:val="000000" w:themeColor="text1"/>
          <w:sz w:val="24"/>
          <w:szCs w:val="24"/>
        </w:rPr>
        <w:t xml:space="preserve"> the information. </w:t>
      </w:r>
    </w:p>
    <w:p w:rsidR="00F162FF" w:rsidRDefault="00F162FF" w:rsidP="00293469">
      <w:pPr>
        <w:spacing w:before="120" w:after="200" w:line="360" w:lineRule="auto"/>
        <w:jc w:val="both"/>
        <w:rPr>
          <w:rFonts w:ascii="Times New Roman" w:eastAsia="Times New Roman" w:hAnsi="Times New Roman" w:cs="Vrinda"/>
          <w:sz w:val="24"/>
          <w:szCs w:val="20"/>
          <w:lang w:val="en-US"/>
        </w:rPr>
      </w:pPr>
    </w:p>
    <w:p w:rsidR="000D5331" w:rsidRPr="000D5331" w:rsidRDefault="000D5331" w:rsidP="00293469">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bookmarkStart w:id="16" w:name="_Toc514264676"/>
      <w:bookmarkStart w:id="17" w:name="_Toc518173544"/>
      <w:r w:rsidRPr="000D5331">
        <w:rPr>
          <w:rFonts w:ascii="Times New Roman" w:eastAsia="Times New Roman" w:hAnsi="Times New Roman" w:cs="Vrinda"/>
          <w:b/>
          <w:caps/>
          <w:color w:val="2E74B5"/>
          <w:spacing w:val="15"/>
          <w:sz w:val="24"/>
          <w:szCs w:val="20"/>
          <w:lang w:val="en-US"/>
        </w:rPr>
        <w:t>1.6.2 Sampling</w:t>
      </w:r>
      <w:bookmarkEnd w:id="16"/>
      <w:bookmarkEnd w:id="17"/>
      <w:r w:rsidRPr="000D5331">
        <w:rPr>
          <w:rFonts w:ascii="Times New Roman" w:eastAsia="Times New Roman" w:hAnsi="Times New Roman" w:cs="Vrinda"/>
          <w:b/>
          <w:caps/>
          <w:color w:val="2E74B5"/>
          <w:spacing w:val="15"/>
          <w:sz w:val="24"/>
          <w:szCs w:val="20"/>
          <w:lang w:val="en-US"/>
        </w:rPr>
        <w:t xml:space="preserve"> </w:t>
      </w:r>
    </w:p>
    <w:p w:rsidR="000D5331" w:rsidRPr="000D5331" w:rsidRDefault="000D5331" w:rsidP="00293469">
      <w:pPr>
        <w:spacing w:before="120" w:after="200" w:line="360" w:lineRule="auto"/>
        <w:jc w:val="both"/>
        <w:rPr>
          <w:rFonts w:ascii="Times New Roman" w:eastAsia="Times New Roman" w:hAnsi="Times New Roman" w:cs="Vrinda"/>
          <w:sz w:val="24"/>
          <w:szCs w:val="20"/>
          <w:lang w:val="en-US"/>
        </w:rPr>
      </w:pPr>
      <w:r w:rsidRPr="000D5331">
        <w:rPr>
          <w:rFonts w:ascii="Times New Roman" w:eastAsia="Times New Roman" w:hAnsi="Times New Roman" w:cs="Vrinda"/>
          <w:sz w:val="24"/>
          <w:szCs w:val="20"/>
          <w:lang w:val="en-US"/>
        </w:rPr>
        <w:t>Sample plan is definite plan for obtaining a sample from a given population.</w:t>
      </w:r>
    </w:p>
    <w:p w:rsidR="000D5331" w:rsidRPr="000D5331" w:rsidRDefault="000D5331" w:rsidP="00E15A97">
      <w:pPr>
        <w:numPr>
          <w:ilvl w:val="0"/>
          <w:numId w:val="1"/>
        </w:numPr>
        <w:spacing w:before="120" w:after="200" w:line="360" w:lineRule="auto"/>
        <w:contextualSpacing/>
        <w:jc w:val="both"/>
        <w:outlineLvl w:val="1"/>
        <w:rPr>
          <w:rFonts w:ascii="Times New Roman" w:eastAsia="Times New Roman" w:hAnsi="Times New Roman" w:cs="Vrinda"/>
          <w:color w:val="2E74B5"/>
          <w:sz w:val="28"/>
          <w:szCs w:val="20"/>
          <w:lang w:val="en-US"/>
        </w:rPr>
      </w:pPr>
      <w:bookmarkStart w:id="18" w:name="_Toc514264677"/>
      <w:bookmarkStart w:id="19" w:name="_Toc518173545"/>
      <w:r w:rsidRPr="000D5331">
        <w:rPr>
          <w:rFonts w:ascii="Times New Roman" w:eastAsia="Times New Roman" w:hAnsi="Times New Roman" w:cs="Vrinda"/>
          <w:color w:val="2E74B5"/>
          <w:sz w:val="28"/>
          <w:szCs w:val="20"/>
          <w:lang w:val="en-US"/>
        </w:rPr>
        <w:t>Population</w:t>
      </w:r>
      <w:bookmarkEnd w:id="18"/>
      <w:bookmarkEnd w:id="19"/>
    </w:p>
    <w:p w:rsidR="000D5331" w:rsidRPr="000D5331" w:rsidRDefault="000D5331" w:rsidP="00293469">
      <w:pPr>
        <w:spacing w:before="120" w:after="200" w:line="360" w:lineRule="auto"/>
        <w:jc w:val="both"/>
        <w:rPr>
          <w:rFonts w:ascii="Times New Roman" w:eastAsia="Times New Roman" w:hAnsi="Times New Roman" w:cs="Vrinda"/>
          <w:sz w:val="24"/>
          <w:szCs w:val="20"/>
          <w:lang w:val="en-US"/>
        </w:rPr>
      </w:pPr>
      <w:r w:rsidRPr="000D5331">
        <w:rPr>
          <w:rFonts w:ascii="Times New Roman" w:eastAsia="Times New Roman" w:hAnsi="Times New Roman" w:cs="Vrinda"/>
          <w:sz w:val="24"/>
          <w:szCs w:val="20"/>
          <w:lang w:val="en-US"/>
        </w:rPr>
        <w:t xml:space="preserve"> All the employees of </w:t>
      </w:r>
      <w:r w:rsidRPr="000D5331">
        <w:rPr>
          <w:rFonts w:ascii="Times New Roman" w:eastAsia="Times New Roman" w:hAnsi="Times New Roman" w:cs="Vrinda"/>
          <w:b/>
          <w:sz w:val="24"/>
          <w:szCs w:val="20"/>
          <w:lang w:val="en-US"/>
        </w:rPr>
        <w:t>The City Bank Limited</w:t>
      </w:r>
      <w:r w:rsidRPr="000D5331">
        <w:rPr>
          <w:rFonts w:ascii="Times New Roman" w:eastAsia="Times New Roman" w:hAnsi="Times New Roman" w:cs="Vrinda"/>
          <w:sz w:val="24"/>
          <w:szCs w:val="20"/>
          <w:lang w:val="en-US"/>
        </w:rPr>
        <w:t xml:space="preserve"> have been considered as the population of the study.</w:t>
      </w:r>
    </w:p>
    <w:p w:rsidR="000D5331" w:rsidRPr="000D5331" w:rsidRDefault="000D5331" w:rsidP="00E15A97">
      <w:pPr>
        <w:numPr>
          <w:ilvl w:val="0"/>
          <w:numId w:val="1"/>
        </w:numPr>
        <w:spacing w:before="120" w:after="200" w:line="360" w:lineRule="auto"/>
        <w:contextualSpacing/>
        <w:jc w:val="both"/>
        <w:outlineLvl w:val="1"/>
        <w:rPr>
          <w:rFonts w:ascii="Times New Roman" w:eastAsia="Times New Roman" w:hAnsi="Times New Roman" w:cs="Vrinda"/>
          <w:color w:val="2E74B5"/>
          <w:sz w:val="28"/>
          <w:szCs w:val="20"/>
          <w:lang w:val="en-US"/>
        </w:rPr>
      </w:pPr>
      <w:bookmarkStart w:id="20" w:name="_Toc514264678"/>
      <w:bookmarkStart w:id="21" w:name="_Toc518173546"/>
      <w:r w:rsidRPr="000D5331">
        <w:rPr>
          <w:rFonts w:ascii="Times New Roman" w:eastAsia="Times New Roman" w:hAnsi="Times New Roman" w:cs="Vrinda"/>
          <w:color w:val="2E74B5"/>
          <w:sz w:val="28"/>
          <w:szCs w:val="20"/>
          <w:lang w:val="en-US"/>
        </w:rPr>
        <w:t>Sampling unit</w:t>
      </w:r>
      <w:bookmarkEnd w:id="20"/>
      <w:bookmarkEnd w:id="21"/>
    </w:p>
    <w:p w:rsidR="000D5331" w:rsidRPr="000D5331" w:rsidRDefault="000D5331" w:rsidP="00293469">
      <w:pPr>
        <w:spacing w:before="120" w:after="200" w:line="360" w:lineRule="auto"/>
        <w:jc w:val="both"/>
        <w:rPr>
          <w:rFonts w:ascii="Times New Roman" w:eastAsia="Times New Roman" w:hAnsi="Times New Roman" w:cs="Vrinda"/>
          <w:sz w:val="24"/>
          <w:szCs w:val="20"/>
          <w:lang w:val="en-US"/>
        </w:rPr>
      </w:pPr>
      <w:r w:rsidRPr="000D5331">
        <w:rPr>
          <w:rFonts w:ascii="Times New Roman" w:eastAsia="Times New Roman" w:hAnsi="Times New Roman" w:cs="Vrinda"/>
          <w:sz w:val="24"/>
          <w:szCs w:val="20"/>
          <w:lang w:val="en-US"/>
        </w:rPr>
        <w:t>Employees who is working in organization</w:t>
      </w:r>
    </w:p>
    <w:p w:rsidR="000D5331" w:rsidRPr="000D5331" w:rsidRDefault="000D5331" w:rsidP="00E15A97">
      <w:pPr>
        <w:numPr>
          <w:ilvl w:val="0"/>
          <w:numId w:val="1"/>
        </w:numPr>
        <w:spacing w:before="120" w:after="200" w:line="360" w:lineRule="auto"/>
        <w:contextualSpacing/>
        <w:jc w:val="both"/>
        <w:outlineLvl w:val="1"/>
        <w:rPr>
          <w:rFonts w:ascii="Times New Roman" w:eastAsia="Times New Roman" w:hAnsi="Times New Roman" w:cs="Vrinda"/>
          <w:color w:val="2E74B5"/>
          <w:sz w:val="28"/>
          <w:szCs w:val="20"/>
          <w:lang w:val="en-US"/>
        </w:rPr>
      </w:pPr>
      <w:bookmarkStart w:id="22" w:name="_Toc514264679"/>
      <w:bookmarkStart w:id="23" w:name="_Toc518173547"/>
      <w:r w:rsidRPr="000D5331">
        <w:rPr>
          <w:rFonts w:ascii="Times New Roman" w:eastAsia="Times New Roman" w:hAnsi="Times New Roman" w:cs="Vrinda"/>
          <w:color w:val="2E74B5"/>
          <w:sz w:val="28"/>
          <w:szCs w:val="20"/>
          <w:lang w:val="en-US"/>
        </w:rPr>
        <w:t>Sample size</w:t>
      </w:r>
      <w:bookmarkEnd w:id="22"/>
      <w:bookmarkEnd w:id="23"/>
      <w:r w:rsidRPr="000D5331">
        <w:rPr>
          <w:rFonts w:ascii="Times New Roman" w:eastAsia="Times New Roman" w:hAnsi="Times New Roman" w:cs="Vrinda"/>
          <w:color w:val="2E74B5"/>
          <w:sz w:val="28"/>
          <w:szCs w:val="20"/>
          <w:lang w:val="en-US"/>
        </w:rPr>
        <w:t xml:space="preserve"> </w:t>
      </w:r>
    </w:p>
    <w:p w:rsidR="000D5331" w:rsidRPr="000D5331" w:rsidRDefault="00E762CF" w:rsidP="00293469">
      <w:p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Total sample size was 10</w:t>
      </w:r>
      <w:r w:rsidR="000D5331" w:rsidRPr="000D5331">
        <w:rPr>
          <w:rFonts w:ascii="Times New Roman" w:eastAsia="Times New Roman" w:hAnsi="Times New Roman" w:cs="Vrinda"/>
          <w:sz w:val="24"/>
          <w:szCs w:val="20"/>
          <w:lang w:val="en-US"/>
        </w:rPr>
        <w:t xml:space="preserve"> employees.</w:t>
      </w:r>
    </w:p>
    <w:p w:rsidR="000D5331" w:rsidRPr="000D5331" w:rsidRDefault="000D5331" w:rsidP="00E15A97">
      <w:pPr>
        <w:numPr>
          <w:ilvl w:val="0"/>
          <w:numId w:val="1"/>
        </w:numPr>
        <w:spacing w:before="120" w:after="200" w:line="360" w:lineRule="auto"/>
        <w:contextualSpacing/>
        <w:jc w:val="both"/>
        <w:outlineLvl w:val="1"/>
        <w:rPr>
          <w:rFonts w:ascii="Times New Roman" w:eastAsia="Times New Roman" w:hAnsi="Times New Roman" w:cs="Vrinda"/>
          <w:color w:val="2E74B5"/>
          <w:sz w:val="28"/>
          <w:szCs w:val="20"/>
          <w:lang w:val="en-US"/>
        </w:rPr>
      </w:pPr>
      <w:bookmarkStart w:id="24" w:name="_Toc514264680"/>
      <w:bookmarkStart w:id="25" w:name="_Toc518173548"/>
      <w:r w:rsidRPr="000D5331">
        <w:rPr>
          <w:rFonts w:ascii="Times New Roman" w:eastAsia="Times New Roman" w:hAnsi="Times New Roman" w:cs="Vrinda"/>
          <w:color w:val="2E74B5"/>
          <w:sz w:val="28"/>
          <w:szCs w:val="20"/>
          <w:lang w:val="en-US"/>
        </w:rPr>
        <w:t>Sample Design</w:t>
      </w:r>
      <w:bookmarkEnd w:id="24"/>
      <w:bookmarkEnd w:id="25"/>
    </w:p>
    <w:p w:rsidR="000D5331" w:rsidRDefault="000D5331" w:rsidP="00293469">
      <w:pPr>
        <w:spacing w:before="120" w:after="200" w:line="360" w:lineRule="auto"/>
        <w:jc w:val="both"/>
        <w:rPr>
          <w:rFonts w:ascii="Times New Roman" w:eastAsia="Times New Roman" w:hAnsi="Times New Roman" w:cs="Vrinda"/>
          <w:sz w:val="24"/>
          <w:szCs w:val="20"/>
          <w:lang w:val="en-US"/>
        </w:rPr>
      </w:pPr>
      <w:r w:rsidRPr="000D5331">
        <w:rPr>
          <w:rFonts w:ascii="Times New Roman" w:eastAsia="Times New Roman" w:hAnsi="Times New Roman" w:cs="Vrinda"/>
          <w:sz w:val="24"/>
          <w:szCs w:val="20"/>
          <w:lang w:val="en-US"/>
        </w:rPr>
        <w:t>The non-probability convenience sampling procedure is used in survey to collect the information and make this report accurately.</w:t>
      </w:r>
    </w:p>
    <w:p w:rsidR="00687011" w:rsidRDefault="00687011" w:rsidP="00293469">
      <w:pPr>
        <w:spacing w:before="120" w:after="200" w:line="360" w:lineRule="auto"/>
        <w:jc w:val="both"/>
        <w:rPr>
          <w:rFonts w:ascii="Times New Roman" w:eastAsia="Times New Roman" w:hAnsi="Times New Roman" w:cs="Vrinda"/>
          <w:sz w:val="24"/>
          <w:szCs w:val="20"/>
          <w:lang w:val="en-US"/>
        </w:rPr>
      </w:pPr>
    </w:p>
    <w:p w:rsidR="00687011" w:rsidRDefault="00687011" w:rsidP="00293469">
      <w:pPr>
        <w:spacing w:before="120" w:after="200" w:line="360" w:lineRule="auto"/>
        <w:jc w:val="both"/>
        <w:rPr>
          <w:rFonts w:ascii="Times New Roman" w:eastAsia="Times New Roman" w:hAnsi="Times New Roman" w:cs="Vrinda"/>
          <w:sz w:val="24"/>
          <w:szCs w:val="20"/>
          <w:lang w:val="en-US"/>
        </w:rPr>
      </w:pPr>
    </w:p>
    <w:p w:rsidR="00687011" w:rsidRPr="000D5331" w:rsidRDefault="00687011" w:rsidP="00687011">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Pr>
          <w:rFonts w:ascii="Times New Roman" w:eastAsia="Times New Roman" w:hAnsi="Times New Roman" w:cs="Vrinda"/>
          <w:caps/>
          <w:color w:val="FFFFFF"/>
          <w:spacing w:val="15"/>
          <w:lang w:val="en-US"/>
        </w:rPr>
        <w:lastRenderedPageBreak/>
        <w:t>1.7 Literature Review</w:t>
      </w:r>
    </w:p>
    <w:p w:rsidR="00687011" w:rsidRPr="000D5331" w:rsidRDefault="00687011" w:rsidP="00293469">
      <w:pPr>
        <w:spacing w:before="120" w:after="200" w:line="360" w:lineRule="auto"/>
        <w:jc w:val="both"/>
        <w:rPr>
          <w:rFonts w:ascii="Times New Roman" w:eastAsia="Times New Roman" w:hAnsi="Times New Roman" w:cs="Vrinda"/>
          <w:sz w:val="24"/>
          <w:szCs w:val="20"/>
          <w:lang w:val="en-US"/>
        </w:rPr>
      </w:pPr>
    </w:p>
    <w:p w:rsidR="00687011" w:rsidRPr="00687011" w:rsidRDefault="00687011" w:rsidP="00687011">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HUMAN RESOURCE MANAGEMENT</w:t>
      </w:r>
    </w:p>
    <w:p w:rsidR="00687011" w:rsidRDefault="009A4F4B" w:rsidP="0068701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(HRM) is the term used to describe formal systems devised for the management of people within an organization. The responsibilities of a human resource manager fall into three major areas: staffing, employee compensation and benefits, and defining/designing work. Essentially, the purpose of HRM is to maximize the productivity of an organization by optimizing the effectiveness of its employees</w:t>
      </w: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xml:space="preserve">. (Armstrong, Michael. </w:t>
      </w:r>
      <w:proofErr w:type="gramStart"/>
      <w:r w:rsidR="00687011" w:rsidRPr="00687011">
        <w:rPr>
          <w:rFonts w:ascii="Times New Roman" w:hAnsi="Times New Roman" w:cs="Times New Roman"/>
          <w:sz w:val="24"/>
          <w:szCs w:val="24"/>
          <w:lang w:val="en-US"/>
        </w:rPr>
        <w:t>A Handbook of Human Resource Management Practice.</w:t>
      </w:r>
      <w:proofErr w:type="gramEnd"/>
      <w:r w:rsidR="00687011" w:rsidRPr="00687011">
        <w:rPr>
          <w:rFonts w:ascii="Times New Roman" w:hAnsi="Times New Roman" w:cs="Times New Roman"/>
          <w:sz w:val="24"/>
          <w:szCs w:val="24"/>
          <w:lang w:val="en-US"/>
        </w:rPr>
        <w:t xml:space="preserve"> </w:t>
      </w:r>
      <w:proofErr w:type="spellStart"/>
      <w:r w:rsidR="00687011" w:rsidRPr="00687011">
        <w:rPr>
          <w:rFonts w:ascii="Times New Roman" w:hAnsi="Times New Roman" w:cs="Times New Roman"/>
          <w:sz w:val="24"/>
          <w:szCs w:val="24"/>
          <w:lang w:val="en-US"/>
        </w:rPr>
        <w:t>Kogan</w:t>
      </w:r>
      <w:proofErr w:type="spellEnd"/>
      <w:r w:rsidR="00687011" w:rsidRPr="00687011">
        <w:rPr>
          <w:rFonts w:ascii="Times New Roman" w:hAnsi="Times New Roman" w:cs="Times New Roman"/>
          <w:sz w:val="24"/>
          <w:szCs w:val="24"/>
          <w:lang w:val="en-US"/>
        </w:rPr>
        <w:t xml:space="preserve"> Page Limited, 1999.) </w:t>
      </w:r>
    </w:p>
    <w:p w:rsidR="00C72216" w:rsidRPr="00FB1303" w:rsidRDefault="00C72216" w:rsidP="00C72216">
      <w:pPr>
        <w:spacing w:line="360" w:lineRule="auto"/>
        <w:jc w:val="both"/>
        <w:rPr>
          <w:rFonts w:ascii="Times New Roman" w:hAnsi="Times New Roman" w:cs="Times New Roman"/>
          <w:b/>
          <w:sz w:val="24"/>
          <w:szCs w:val="24"/>
        </w:rPr>
      </w:pPr>
      <w:r w:rsidRPr="00FB1303">
        <w:rPr>
          <w:rFonts w:ascii="Times New Roman" w:hAnsi="Times New Roman" w:cs="Times New Roman"/>
          <w:b/>
          <w:sz w:val="24"/>
          <w:szCs w:val="24"/>
        </w:rPr>
        <w:t>“A philosophy of people management ground on the confidence that human resources management are uniquely foremost and predominant to comfort and hearten business favourable.’’</w:t>
      </w:r>
    </w:p>
    <w:p w:rsidR="00C72216" w:rsidRPr="00FB1303" w:rsidRDefault="00C72216" w:rsidP="00C72216">
      <w:pPr>
        <w:spacing w:line="360" w:lineRule="auto"/>
        <w:jc w:val="both"/>
        <w:rPr>
          <w:rFonts w:ascii="Times New Roman" w:hAnsi="Times New Roman" w:cs="Times New Roman"/>
          <w:b/>
          <w:sz w:val="24"/>
          <w:szCs w:val="24"/>
        </w:rPr>
      </w:pPr>
      <w:r w:rsidRPr="00FB1303">
        <w:rPr>
          <w:rFonts w:ascii="Times New Roman" w:hAnsi="Times New Roman" w:cs="Times New Roman"/>
          <w:b/>
          <w:sz w:val="24"/>
          <w:szCs w:val="24"/>
        </w:rPr>
        <w:t>‘’Human resource management is aimed at recruiting capable, malleable, workable and committed people and rewarding their execution, accomplishment and developing key competencies.’’</w:t>
      </w:r>
    </w:p>
    <w:p w:rsidR="00687011" w:rsidRPr="00687011" w:rsidRDefault="00687011" w:rsidP="00687011">
      <w:pPr>
        <w:spacing w:line="360" w:lineRule="auto"/>
        <w:jc w:val="both"/>
        <w:rPr>
          <w:rFonts w:ascii="Times New Roman" w:hAnsi="Times New Roman" w:cs="Times New Roman"/>
          <w:sz w:val="24"/>
          <w:szCs w:val="24"/>
          <w:lang w:val="en-US"/>
        </w:rPr>
      </w:pPr>
    </w:p>
    <w:p w:rsidR="00687011" w:rsidRPr="00687011" w:rsidRDefault="00687011" w:rsidP="00687011">
      <w:pPr>
        <w:spacing w:line="360" w:lineRule="auto"/>
        <w:jc w:val="both"/>
        <w:rPr>
          <w:rFonts w:ascii="Times New Roman" w:hAnsi="Times New Roman" w:cs="Times New Roman"/>
          <w:b/>
          <w:sz w:val="24"/>
          <w:szCs w:val="24"/>
          <w:lang w:val="en-US"/>
        </w:rPr>
      </w:pPr>
      <w:r w:rsidRPr="00687011">
        <w:rPr>
          <w:rFonts w:ascii="Times New Roman" w:hAnsi="Times New Roman" w:cs="Times New Roman"/>
          <w:b/>
          <w:sz w:val="24"/>
          <w:szCs w:val="24"/>
          <w:lang w:val="en-US"/>
        </w:rPr>
        <w:t xml:space="preserve">STANDARDS OF HUMAN RESOURCE MANAGEMENT  </w:t>
      </w:r>
    </w:p>
    <w:p w:rsidR="00687011" w:rsidRDefault="009A4F4B" w:rsidP="0068701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xml:space="preserve">Business experts take note of that cutting edge human asset administration is guided by a few abrogating standards. Maybe the foremost rule is a basic acknowledgment that HR </w:t>
      </w:r>
      <w:proofErr w:type="gramStart"/>
      <w:r w:rsidR="00687011" w:rsidRPr="00687011">
        <w:rPr>
          <w:rFonts w:ascii="Times New Roman" w:hAnsi="Times New Roman" w:cs="Times New Roman"/>
          <w:sz w:val="24"/>
          <w:szCs w:val="24"/>
          <w:lang w:val="en-US"/>
        </w:rPr>
        <w:t>are</w:t>
      </w:r>
      <w:proofErr w:type="gramEnd"/>
      <w:r w:rsidR="00687011" w:rsidRPr="00687011">
        <w:rPr>
          <w:rFonts w:ascii="Times New Roman" w:hAnsi="Times New Roman" w:cs="Times New Roman"/>
          <w:sz w:val="24"/>
          <w:szCs w:val="24"/>
          <w:lang w:val="en-US"/>
        </w:rPr>
        <w:t xml:space="preserve"> the most vital resources of an association; a business can't be fruitful without adequately dealing with this asset. Another essential guideline, verbalized by Michael Armstrong in his book A Handbook of Human Resource Management, is that business achievement "is well on the way to be accomplished if the work force strategies and methods of the undertaking are firmly connected with, and make a noteworthy commitment to, the accomplishment of corporate destinations and key designs</w:t>
      </w: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xml:space="preserve">. </w:t>
      </w:r>
      <w:proofErr w:type="gramStart"/>
      <w:r w:rsidR="00687011" w:rsidRPr="00687011">
        <w:rPr>
          <w:rFonts w:ascii="Times New Roman" w:hAnsi="Times New Roman" w:cs="Times New Roman"/>
          <w:sz w:val="24"/>
          <w:szCs w:val="24"/>
          <w:lang w:val="en-US"/>
        </w:rPr>
        <w:t>(Mathis, Robert L., and John H. Jackson.</w:t>
      </w:r>
      <w:proofErr w:type="gramEnd"/>
      <w:r w:rsidR="00687011" w:rsidRPr="00687011">
        <w:rPr>
          <w:rFonts w:ascii="Times New Roman" w:hAnsi="Times New Roman" w:cs="Times New Roman"/>
          <w:sz w:val="24"/>
          <w:szCs w:val="24"/>
          <w:lang w:val="en-US"/>
        </w:rPr>
        <w:t xml:space="preserve"> </w:t>
      </w:r>
      <w:proofErr w:type="gramStart"/>
      <w:r w:rsidR="00687011" w:rsidRPr="00687011">
        <w:rPr>
          <w:rFonts w:ascii="Times New Roman" w:hAnsi="Times New Roman" w:cs="Times New Roman"/>
          <w:sz w:val="24"/>
          <w:szCs w:val="24"/>
          <w:lang w:val="en-US"/>
        </w:rPr>
        <w:t>Human Resource Management.</w:t>
      </w:r>
      <w:proofErr w:type="gramEnd"/>
      <w:r w:rsidR="00687011" w:rsidRPr="00687011">
        <w:rPr>
          <w:rFonts w:ascii="Times New Roman" w:hAnsi="Times New Roman" w:cs="Times New Roman"/>
          <w:sz w:val="24"/>
          <w:szCs w:val="24"/>
          <w:lang w:val="en-US"/>
        </w:rPr>
        <w:t xml:space="preserve"> </w:t>
      </w:r>
      <w:proofErr w:type="gramStart"/>
      <w:r w:rsidR="00687011" w:rsidRPr="00687011">
        <w:rPr>
          <w:rFonts w:ascii="Times New Roman" w:hAnsi="Times New Roman" w:cs="Times New Roman"/>
          <w:sz w:val="24"/>
          <w:szCs w:val="24"/>
          <w:lang w:val="en-US"/>
        </w:rPr>
        <w:t>Thomson South-Western, 2005.)</w:t>
      </w:r>
      <w:proofErr w:type="gramEnd"/>
      <w:r w:rsidR="00687011" w:rsidRPr="00687011">
        <w:rPr>
          <w:rFonts w:ascii="Times New Roman" w:hAnsi="Times New Roman" w:cs="Times New Roman"/>
          <w:sz w:val="24"/>
          <w:szCs w:val="24"/>
          <w:lang w:val="en-US"/>
        </w:rPr>
        <w:t xml:space="preserve">   </w:t>
      </w:r>
    </w:p>
    <w:p w:rsidR="007C2865" w:rsidRDefault="007C2865" w:rsidP="00687011">
      <w:pPr>
        <w:spacing w:line="360" w:lineRule="auto"/>
        <w:jc w:val="both"/>
        <w:rPr>
          <w:rFonts w:ascii="Times New Roman" w:hAnsi="Times New Roman" w:cs="Times New Roman"/>
          <w:sz w:val="24"/>
          <w:szCs w:val="24"/>
          <w:lang w:val="en-US"/>
        </w:rPr>
      </w:pPr>
    </w:p>
    <w:p w:rsidR="00C72216" w:rsidRDefault="00C72216" w:rsidP="007C2865">
      <w:pPr>
        <w:spacing w:line="360" w:lineRule="auto"/>
        <w:jc w:val="both"/>
        <w:rPr>
          <w:rFonts w:ascii="Times New Roman" w:hAnsi="Times New Roman" w:cs="Times New Roman"/>
          <w:b/>
          <w:sz w:val="24"/>
          <w:szCs w:val="24"/>
          <w:lang w:val="en-US"/>
        </w:rPr>
      </w:pPr>
    </w:p>
    <w:p w:rsidR="00C72216" w:rsidRDefault="00C72216" w:rsidP="007C2865">
      <w:pPr>
        <w:spacing w:line="360" w:lineRule="auto"/>
        <w:jc w:val="both"/>
        <w:rPr>
          <w:rFonts w:ascii="Times New Roman" w:hAnsi="Times New Roman" w:cs="Times New Roman"/>
          <w:b/>
          <w:sz w:val="24"/>
          <w:szCs w:val="24"/>
          <w:lang w:val="en-US"/>
        </w:rPr>
      </w:pPr>
    </w:p>
    <w:p w:rsidR="007C2865" w:rsidRPr="007C2865" w:rsidRDefault="007C2865" w:rsidP="007C2865">
      <w:pPr>
        <w:spacing w:line="360" w:lineRule="auto"/>
        <w:jc w:val="both"/>
        <w:rPr>
          <w:rFonts w:ascii="Times New Roman" w:hAnsi="Times New Roman" w:cs="Times New Roman"/>
          <w:b/>
          <w:sz w:val="24"/>
          <w:szCs w:val="24"/>
          <w:lang w:val="en-US"/>
        </w:rPr>
      </w:pPr>
      <w:r w:rsidRPr="007C2865">
        <w:rPr>
          <w:rFonts w:ascii="Times New Roman" w:hAnsi="Times New Roman" w:cs="Times New Roman"/>
          <w:b/>
          <w:sz w:val="24"/>
          <w:szCs w:val="24"/>
          <w:lang w:val="en-US"/>
        </w:rPr>
        <w:lastRenderedPageBreak/>
        <w:t>OBJECTIVES OF HRM</w:t>
      </w:r>
    </w:p>
    <w:p w:rsidR="007C2865" w:rsidRDefault="009A4F4B" w:rsidP="007C2865">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7C2865" w:rsidRPr="007C2865">
        <w:rPr>
          <w:rFonts w:ascii="Times New Roman" w:hAnsi="Times New Roman" w:cs="Times New Roman"/>
          <w:sz w:val="24"/>
          <w:szCs w:val="24"/>
          <w:lang w:val="en-US"/>
        </w:rPr>
        <w:t xml:space="preserve">The content of HRM is, without doubt, huge. Every significant movement of the worker's work life from the moment of entering an association until the moment they </w:t>
      </w:r>
      <w:proofErr w:type="gramStart"/>
      <w:r w:rsidR="007C2865" w:rsidRPr="007C2865">
        <w:rPr>
          <w:rFonts w:ascii="Times New Roman" w:hAnsi="Times New Roman" w:cs="Times New Roman"/>
          <w:sz w:val="24"/>
          <w:szCs w:val="24"/>
          <w:lang w:val="en-US"/>
        </w:rPr>
        <w:t>leave,</w:t>
      </w:r>
      <w:proofErr w:type="gramEnd"/>
      <w:r w:rsidR="007C2865" w:rsidRPr="007C2865">
        <w:rPr>
          <w:rFonts w:ascii="Times New Roman" w:hAnsi="Times New Roman" w:cs="Times New Roman"/>
          <w:sz w:val="24"/>
          <w:szCs w:val="24"/>
          <w:lang w:val="en-US"/>
        </w:rPr>
        <w:t xml:space="preserve"> falls under the domain of human resources management. In particular, the exercises include: HR-organization, work exam and planning, enrollment and determination, introduction and situation, preparation and improvement, performance exam and occupation assessment, employee compensation, inspiration correspondence, welfare, safety and well-being, mechanical relations</w:t>
      </w:r>
      <w:r>
        <w:rPr>
          <w:rFonts w:ascii="Times New Roman" w:hAnsi="Times New Roman" w:cs="Times New Roman"/>
          <w:sz w:val="24"/>
          <w:szCs w:val="24"/>
          <w:lang w:val="en-US"/>
        </w:rPr>
        <w:t>”</w:t>
      </w:r>
      <w:r w:rsidR="007C2865" w:rsidRPr="007C2865">
        <w:rPr>
          <w:rFonts w:ascii="Times New Roman" w:hAnsi="Times New Roman" w:cs="Times New Roman"/>
          <w:sz w:val="24"/>
          <w:szCs w:val="24"/>
          <w:lang w:val="en-US"/>
        </w:rPr>
        <w:t xml:space="preserve"> (</w:t>
      </w:r>
      <w:proofErr w:type="spellStart"/>
      <w:r w:rsidR="007C2865" w:rsidRPr="007C2865">
        <w:rPr>
          <w:rFonts w:ascii="Times New Roman" w:hAnsi="Times New Roman" w:cs="Times New Roman"/>
          <w:sz w:val="24"/>
          <w:szCs w:val="24"/>
          <w:lang w:val="en-US"/>
        </w:rPr>
        <w:t>Dessler</w:t>
      </w:r>
      <w:proofErr w:type="spellEnd"/>
      <w:r w:rsidR="007C2865" w:rsidRPr="007C2865">
        <w:rPr>
          <w:rFonts w:ascii="Times New Roman" w:hAnsi="Times New Roman" w:cs="Times New Roman"/>
          <w:sz w:val="24"/>
          <w:szCs w:val="24"/>
          <w:lang w:val="en-US"/>
        </w:rPr>
        <w:t>, 2017)</w:t>
      </w:r>
    </w:p>
    <w:p w:rsidR="007C2865" w:rsidRPr="007C2865" w:rsidRDefault="007C2865" w:rsidP="007C2865">
      <w:pPr>
        <w:spacing w:line="360" w:lineRule="auto"/>
        <w:jc w:val="both"/>
        <w:rPr>
          <w:rFonts w:ascii="Times New Roman" w:hAnsi="Times New Roman" w:cs="Times New Roman"/>
          <w:b/>
          <w:sz w:val="24"/>
          <w:szCs w:val="24"/>
          <w:lang w:val="en-US"/>
        </w:rPr>
      </w:pPr>
      <w:r w:rsidRPr="007C2865">
        <w:rPr>
          <w:rFonts w:ascii="Times New Roman" w:hAnsi="Times New Roman" w:cs="Times New Roman"/>
          <w:b/>
          <w:sz w:val="24"/>
          <w:szCs w:val="24"/>
          <w:lang w:val="en-US"/>
        </w:rPr>
        <w:t>PRINCIPALS OF HUMAN RESOURCE MANAGEMENT</w:t>
      </w:r>
    </w:p>
    <w:p w:rsidR="007C2865" w:rsidRPr="007C2865" w:rsidRDefault="007C2865" w:rsidP="007C2865">
      <w:pPr>
        <w:spacing w:line="360" w:lineRule="auto"/>
        <w:jc w:val="both"/>
        <w:rPr>
          <w:rFonts w:ascii="Times New Roman" w:hAnsi="Times New Roman" w:cs="Times New Roman"/>
          <w:sz w:val="24"/>
          <w:szCs w:val="24"/>
          <w:lang w:val="en-US"/>
        </w:rPr>
      </w:pPr>
    </w:p>
    <w:p w:rsidR="007C2865" w:rsidRPr="007C2865" w:rsidRDefault="007C2865" w:rsidP="0031491E">
      <w:pPr>
        <w:numPr>
          <w:ilvl w:val="0"/>
          <w:numId w:val="45"/>
        </w:numPr>
        <w:spacing w:line="360" w:lineRule="auto"/>
        <w:jc w:val="both"/>
        <w:rPr>
          <w:rFonts w:ascii="Times New Roman" w:hAnsi="Times New Roman" w:cs="Times New Roman"/>
          <w:sz w:val="24"/>
          <w:szCs w:val="24"/>
          <w:lang w:val="en-US"/>
        </w:rPr>
      </w:pPr>
      <w:r w:rsidRPr="007C2865">
        <w:rPr>
          <w:rFonts w:ascii="Times New Roman" w:hAnsi="Times New Roman" w:cs="Times New Roman"/>
          <w:b/>
          <w:sz w:val="24"/>
          <w:szCs w:val="24"/>
          <w:lang w:val="en-US"/>
        </w:rPr>
        <w:t>Fairness</w:t>
      </w:r>
      <w:r w:rsidRPr="007C2865">
        <w:rPr>
          <w:rFonts w:ascii="Times New Roman" w:hAnsi="Times New Roman" w:cs="Times New Roman"/>
          <w:sz w:val="24"/>
          <w:szCs w:val="24"/>
          <w:lang w:val="en-US"/>
        </w:rPr>
        <w:t>: Fairness refers to conduct that is unbiased, just and honest. It may also mean tr</w:t>
      </w:r>
      <w:r w:rsidR="009A4F4B">
        <w:rPr>
          <w:rFonts w:ascii="Times New Roman" w:hAnsi="Times New Roman" w:cs="Times New Roman"/>
          <w:sz w:val="24"/>
          <w:szCs w:val="24"/>
          <w:lang w:val="en-US"/>
        </w:rPr>
        <w:t>eating employees consistently and t</w:t>
      </w:r>
      <w:r w:rsidRPr="007C2865">
        <w:rPr>
          <w:rFonts w:ascii="Times New Roman" w:hAnsi="Times New Roman" w:cs="Times New Roman"/>
          <w:sz w:val="24"/>
          <w:szCs w:val="24"/>
          <w:lang w:val="en-US"/>
        </w:rPr>
        <w:t>he principle of fairness, enshrined in The Labor Relations Ac</w:t>
      </w:r>
      <w:r w:rsidR="00852E01">
        <w:rPr>
          <w:rFonts w:ascii="Times New Roman" w:hAnsi="Times New Roman" w:cs="Times New Roman"/>
          <w:sz w:val="24"/>
          <w:szCs w:val="24"/>
          <w:lang w:val="en-US"/>
        </w:rPr>
        <w:t>t and it</w:t>
      </w:r>
      <w:r w:rsidRPr="007C2865">
        <w:rPr>
          <w:rFonts w:ascii="Times New Roman" w:hAnsi="Times New Roman" w:cs="Times New Roman"/>
          <w:sz w:val="24"/>
          <w:szCs w:val="24"/>
          <w:lang w:val="en-US"/>
        </w:rPr>
        <w:t xml:space="preserve"> is fundamental to employee relations.</w:t>
      </w:r>
    </w:p>
    <w:p w:rsidR="007C2865" w:rsidRDefault="007C2865" w:rsidP="0031491E">
      <w:pPr>
        <w:numPr>
          <w:ilvl w:val="0"/>
          <w:numId w:val="45"/>
        </w:numPr>
        <w:spacing w:line="360" w:lineRule="auto"/>
        <w:jc w:val="both"/>
        <w:rPr>
          <w:rFonts w:ascii="Times New Roman" w:hAnsi="Times New Roman" w:cs="Times New Roman"/>
          <w:sz w:val="24"/>
          <w:szCs w:val="24"/>
          <w:lang w:val="en-US"/>
        </w:rPr>
      </w:pPr>
      <w:r w:rsidRPr="007C2865">
        <w:rPr>
          <w:rFonts w:ascii="Times New Roman" w:hAnsi="Times New Roman" w:cs="Times New Roman"/>
          <w:b/>
          <w:sz w:val="24"/>
          <w:szCs w:val="24"/>
          <w:lang w:val="en-US"/>
        </w:rPr>
        <w:t>Diversity</w:t>
      </w:r>
      <w:r w:rsidRPr="007C2865">
        <w:rPr>
          <w:rFonts w:ascii="Times New Roman" w:hAnsi="Times New Roman" w:cs="Times New Roman"/>
          <w:sz w:val="24"/>
          <w:szCs w:val="24"/>
          <w:lang w:val="en-US"/>
        </w:rPr>
        <w:t xml:space="preserve">: </w:t>
      </w:r>
      <w:r w:rsidR="009A4F4B">
        <w:rPr>
          <w:rFonts w:ascii="Times New Roman" w:hAnsi="Times New Roman" w:cs="Times New Roman"/>
          <w:sz w:val="24"/>
          <w:szCs w:val="24"/>
          <w:lang w:val="en-US"/>
        </w:rPr>
        <w:t>“</w:t>
      </w:r>
      <w:r w:rsidRPr="007C2865">
        <w:rPr>
          <w:rFonts w:ascii="Times New Roman" w:hAnsi="Times New Roman" w:cs="Times New Roman"/>
          <w:sz w:val="24"/>
          <w:szCs w:val="24"/>
          <w:lang w:val="en-US"/>
        </w:rPr>
        <w:t>Diversity recognizes that people have individual characteristics that make them distinct from others, including age, language, culture, ethnicity, skills, gender, abilities, talents and perspectives</w:t>
      </w:r>
      <w:r w:rsidR="009A4F4B">
        <w:rPr>
          <w:rFonts w:ascii="Times New Roman" w:hAnsi="Times New Roman" w:cs="Times New Roman"/>
          <w:sz w:val="24"/>
          <w:szCs w:val="24"/>
          <w:lang w:val="en-US"/>
        </w:rPr>
        <w:t>”</w:t>
      </w:r>
      <w:r w:rsidRPr="007C2865">
        <w:rPr>
          <w:rFonts w:ascii="Times New Roman" w:hAnsi="Times New Roman" w:cs="Times New Roman"/>
          <w:sz w:val="24"/>
          <w:szCs w:val="24"/>
          <w:lang w:val="en-US"/>
        </w:rPr>
        <w:t>.</w:t>
      </w:r>
    </w:p>
    <w:p w:rsidR="007C2865" w:rsidRPr="007C2865" w:rsidRDefault="007C2865" w:rsidP="0031491E">
      <w:pPr>
        <w:numPr>
          <w:ilvl w:val="0"/>
          <w:numId w:val="45"/>
        </w:numPr>
        <w:spacing w:line="360" w:lineRule="auto"/>
        <w:jc w:val="both"/>
        <w:rPr>
          <w:rFonts w:ascii="Times New Roman" w:hAnsi="Times New Roman" w:cs="Times New Roman"/>
          <w:sz w:val="24"/>
          <w:szCs w:val="24"/>
          <w:lang w:val="en-US"/>
        </w:rPr>
      </w:pPr>
      <w:r w:rsidRPr="007C2865">
        <w:rPr>
          <w:rFonts w:ascii="Times New Roman" w:hAnsi="Times New Roman" w:cs="Times New Roman"/>
          <w:b/>
          <w:sz w:val="24"/>
          <w:szCs w:val="24"/>
          <w:lang w:val="en-US"/>
        </w:rPr>
        <w:t>Equity</w:t>
      </w:r>
      <w:r w:rsidRPr="007C2865">
        <w:rPr>
          <w:rFonts w:ascii="Times New Roman" w:hAnsi="Times New Roman" w:cs="Times New Roman"/>
          <w:sz w:val="24"/>
          <w:szCs w:val="24"/>
          <w:lang w:val="en-US"/>
        </w:rPr>
        <w:t>: Equity means applying the principles of justice to correct or supplement employment practices to redress disadvantages experienced by</w:t>
      </w:r>
      <w:r w:rsidR="009A4F4B">
        <w:rPr>
          <w:rFonts w:ascii="Times New Roman" w:hAnsi="Times New Roman" w:cs="Times New Roman"/>
          <w:sz w:val="24"/>
          <w:szCs w:val="24"/>
          <w:lang w:val="en-US"/>
        </w:rPr>
        <w:t xml:space="preserve"> individuals in the workplace and e</w:t>
      </w:r>
      <w:r w:rsidRPr="007C2865">
        <w:rPr>
          <w:rFonts w:ascii="Times New Roman" w:hAnsi="Times New Roman" w:cs="Times New Roman"/>
          <w:sz w:val="24"/>
          <w:szCs w:val="24"/>
          <w:lang w:val="en-US"/>
        </w:rPr>
        <w:t>mployment equity is achieved when organizations are representative, fair, inclusive, diverse and respectful of differences.</w:t>
      </w:r>
    </w:p>
    <w:p w:rsidR="007C2865" w:rsidRPr="007C2865" w:rsidRDefault="007C2865" w:rsidP="0031491E">
      <w:pPr>
        <w:numPr>
          <w:ilvl w:val="0"/>
          <w:numId w:val="45"/>
        </w:numPr>
        <w:spacing w:line="360" w:lineRule="auto"/>
        <w:jc w:val="both"/>
        <w:rPr>
          <w:rFonts w:ascii="Times New Roman" w:hAnsi="Times New Roman" w:cs="Times New Roman"/>
          <w:sz w:val="24"/>
          <w:szCs w:val="24"/>
          <w:lang w:val="en-US"/>
        </w:rPr>
      </w:pPr>
      <w:r w:rsidRPr="007C2865">
        <w:rPr>
          <w:rFonts w:ascii="Times New Roman" w:hAnsi="Times New Roman" w:cs="Times New Roman"/>
          <w:b/>
          <w:sz w:val="24"/>
          <w:szCs w:val="24"/>
          <w:lang w:val="en-US"/>
        </w:rPr>
        <w:t>Transparency</w:t>
      </w:r>
      <w:r w:rsidRPr="007C2865">
        <w:rPr>
          <w:rFonts w:ascii="Times New Roman" w:hAnsi="Times New Roman" w:cs="Times New Roman"/>
          <w:sz w:val="24"/>
          <w:szCs w:val="24"/>
          <w:lang w:val="en-US"/>
        </w:rPr>
        <w:t>: Transparency refers to policies that a</w:t>
      </w:r>
      <w:r w:rsidR="009A4F4B">
        <w:rPr>
          <w:rFonts w:ascii="Times New Roman" w:hAnsi="Times New Roman" w:cs="Times New Roman"/>
          <w:sz w:val="24"/>
          <w:szCs w:val="24"/>
          <w:lang w:val="en-US"/>
        </w:rPr>
        <w:t>re clear, frank and accessible and i</w:t>
      </w:r>
      <w:r w:rsidRPr="007C2865">
        <w:rPr>
          <w:rFonts w:ascii="Times New Roman" w:hAnsi="Times New Roman" w:cs="Times New Roman"/>
          <w:sz w:val="24"/>
          <w:szCs w:val="24"/>
          <w:lang w:val="en-US"/>
        </w:rPr>
        <w:t>t also refers to conduct being free from pretense or deceit.</w:t>
      </w:r>
    </w:p>
    <w:p w:rsidR="007C2865" w:rsidRPr="007C2865" w:rsidRDefault="007C2865" w:rsidP="0031491E">
      <w:pPr>
        <w:pStyle w:val="ListParagraph"/>
        <w:numPr>
          <w:ilvl w:val="0"/>
          <w:numId w:val="45"/>
        </w:numPr>
        <w:spacing w:line="360" w:lineRule="auto"/>
        <w:jc w:val="both"/>
        <w:rPr>
          <w:rFonts w:ascii="Times New Roman" w:hAnsi="Times New Roman" w:cs="Times New Roman"/>
          <w:sz w:val="24"/>
          <w:szCs w:val="24"/>
          <w:lang w:val="en-US"/>
        </w:rPr>
      </w:pPr>
      <w:r w:rsidRPr="007C2865">
        <w:rPr>
          <w:rFonts w:ascii="Times New Roman" w:hAnsi="Times New Roman" w:cs="Times New Roman"/>
          <w:b/>
          <w:sz w:val="24"/>
          <w:szCs w:val="24"/>
          <w:lang w:val="en-US"/>
        </w:rPr>
        <w:t>Public</w:t>
      </w:r>
      <w:r w:rsidRPr="007C2865">
        <w:rPr>
          <w:rFonts w:ascii="Times New Roman" w:hAnsi="Times New Roman" w:cs="Times New Roman"/>
          <w:sz w:val="24"/>
          <w:szCs w:val="24"/>
          <w:lang w:val="en-US"/>
        </w:rPr>
        <w:t xml:space="preserve"> </w:t>
      </w:r>
      <w:r w:rsidRPr="007C2865">
        <w:rPr>
          <w:rFonts w:ascii="Times New Roman" w:hAnsi="Times New Roman" w:cs="Times New Roman"/>
          <w:b/>
          <w:sz w:val="24"/>
          <w:szCs w:val="24"/>
          <w:lang w:val="en-US"/>
        </w:rPr>
        <w:t>Interest</w:t>
      </w:r>
      <w:r w:rsidRPr="007C2865">
        <w:rPr>
          <w:rFonts w:ascii="Times New Roman" w:hAnsi="Times New Roman" w:cs="Times New Roman"/>
          <w:sz w:val="24"/>
          <w:szCs w:val="24"/>
          <w:lang w:val="en-US"/>
        </w:rPr>
        <w:t xml:space="preserve">: </w:t>
      </w:r>
      <w:r w:rsidR="009A4F4B">
        <w:rPr>
          <w:rFonts w:ascii="Times New Roman" w:hAnsi="Times New Roman" w:cs="Times New Roman"/>
          <w:sz w:val="24"/>
          <w:szCs w:val="24"/>
          <w:lang w:val="en-US"/>
        </w:rPr>
        <w:t>“</w:t>
      </w:r>
      <w:r w:rsidRPr="007C2865">
        <w:rPr>
          <w:rFonts w:ascii="Times New Roman" w:hAnsi="Times New Roman" w:cs="Times New Roman"/>
          <w:sz w:val="24"/>
          <w:szCs w:val="24"/>
          <w:lang w:val="en-US"/>
        </w:rPr>
        <w:t>The public interest is served when all actions and decisions of public officials and managers are based on merit, fairness and reasonable consideration of the public's need for service, efficiency, effectiveness, representation and access to information and opportunities</w:t>
      </w:r>
      <w:r w:rsidR="009A4F4B">
        <w:rPr>
          <w:rFonts w:ascii="Times New Roman" w:hAnsi="Times New Roman" w:cs="Times New Roman"/>
          <w:sz w:val="24"/>
          <w:szCs w:val="24"/>
          <w:lang w:val="en-US"/>
        </w:rPr>
        <w:t>”</w:t>
      </w:r>
      <w:r w:rsidRPr="007C2865">
        <w:rPr>
          <w:rFonts w:ascii="Times New Roman" w:hAnsi="Times New Roman" w:cs="Times New Roman"/>
          <w:sz w:val="24"/>
          <w:szCs w:val="24"/>
          <w:lang w:val="en-US"/>
        </w:rPr>
        <w:t xml:space="preserve"> (Garrick, 2002).</w:t>
      </w:r>
    </w:p>
    <w:p w:rsidR="00687011" w:rsidRPr="00687011" w:rsidRDefault="00687011" w:rsidP="00687011">
      <w:pPr>
        <w:spacing w:line="360" w:lineRule="auto"/>
        <w:jc w:val="both"/>
        <w:rPr>
          <w:rFonts w:ascii="Times New Roman" w:hAnsi="Times New Roman" w:cs="Times New Roman"/>
          <w:sz w:val="24"/>
          <w:szCs w:val="24"/>
          <w:lang w:val="en-US"/>
        </w:rPr>
      </w:pPr>
    </w:p>
    <w:p w:rsidR="00C72216" w:rsidRDefault="00C72216" w:rsidP="00687011">
      <w:pPr>
        <w:spacing w:line="360" w:lineRule="auto"/>
        <w:jc w:val="both"/>
        <w:rPr>
          <w:rFonts w:ascii="Times New Roman" w:hAnsi="Times New Roman" w:cs="Times New Roman"/>
          <w:b/>
          <w:sz w:val="24"/>
          <w:szCs w:val="24"/>
          <w:lang w:val="en-US"/>
        </w:rPr>
      </w:pPr>
    </w:p>
    <w:p w:rsidR="00C72216" w:rsidRDefault="00C72216" w:rsidP="00687011">
      <w:pPr>
        <w:spacing w:line="360" w:lineRule="auto"/>
        <w:jc w:val="both"/>
        <w:rPr>
          <w:rFonts w:ascii="Times New Roman" w:hAnsi="Times New Roman" w:cs="Times New Roman"/>
          <w:b/>
          <w:sz w:val="24"/>
          <w:szCs w:val="24"/>
          <w:lang w:val="en-US"/>
        </w:rPr>
      </w:pPr>
    </w:p>
    <w:p w:rsidR="00852E01" w:rsidRDefault="00687011" w:rsidP="00687011">
      <w:pPr>
        <w:spacing w:line="360" w:lineRule="auto"/>
        <w:jc w:val="both"/>
        <w:rPr>
          <w:rFonts w:ascii="Times New Roman" w:hAnsi="Times New Roman" w:cs="Times New Roman"/>
          <w:b/>
          <w:sz w:val="24"/>
          <w:szCs w:val="24"/>
          <w:lang w:val="en-US"/>
        </w:rPr>
      </w:pPr>
      <w:r w:rsidRPr="00687011">
        <w:rPr>
          <w:rFonts w:ascii="Times New Roman" w:hAnsi="Times New Roman" w:cs="Times New Roman"/>
          <w:b/>
          <w:sz w:val="24"/>
          <w:szCs w:val="24"/>
          <w:lang w:val="en-US"/>
        </w:rPr>
        <w:lastRenderedPageBreak/>
        <w:t>POSITION AND STRUCTU</w:t>
      </w:r>
      <w:r w:rsidR="00852E01">
        <w:rPr>
          <w:rFonts w:ascii="Times New Roman" w:hAnsi="Times New Roman" w:cs="Times New Roman"/>
          <w:b/>
          <w:sz w:val="24"/>
          <w:szCs w:val="24"/>
          <w:lang w:val="en-US"/>
        </w:rPr>
        <w:t>RE OF HUMAN RESOURCE MANAGEMENT</w:t>
      </w:r>
    </w:p>
    <w:p w:rsidR="00687011" w:rsidRPr="00852E01" w:rsidRDefault="00852E01" w:rsidP="00687011">
      <w:pPr>
        <w:spacing w:line="360" w:lineRule="auto"/>
        <w:jc w:val="both"/>
        <w:rPr>
          <w:rFonts w:ascii="Times New Roman" w:hAnsi="Times New Roman" w:cs="Times New Roman"/>
          <w:b/>
          <w:sz w:val="24"/>
          <w:szCs w:val="24"/>
          <w:lang w:val="en-US"/>
        </w:rPr>
      </w:pP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Human asset office duties can be subdivided into three zo</w:t>
      </w:r>
      <w:r w:rsidR="007C2865">
        <w:rPr>
          <w:rFonts w:ascii="Times New Roman" w:hAnsi="Times New Roman" w:cs="Times New Roman"/>
          <w:sz w:val="24"/>
          <w:szCs w:val="24"/>
          <w:lang w:val="en-US"/>
        </w:rPr>
        <w:t xml:space="preserve">nes: individual, authoritative </w:t>
      </w:r>
      <w:r w:rsidR="00687011" w:rsidRPr="00687011">
        <w:rPr>
          <w:rFonts w:ascii="Times New Roman" w:hAnsi="Times New Roman" w:cs="Times New Roman"/>
          <w:sz w:val="24"/>
          <w:szCs w:val="24"/>
          <w:lang w:val="en-US"/>
        </w:rPr>
        <w:t>and profession. Singular administration involves helping workers distinguish their qualities and shortcomings; remedy their inadequacies; and make their best commitment to the venture. These obligations are brought out through an assortment of exercises, for example, execution audits, preparing, and testing</w:t>
      </w: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w:t>
      </w:r>
      <w:r w:rsidR="00687011">
        <w:rPr>
          <w:rFonts w:ascii="Times New Roman" w:hAnsi="Times New Roman" w:cs="Times New Roman"/>
          <w:sz w:val="24"/>
          <w:szCs w:val="24"/>
          <w:lang w:val="en-US"/>
        </w:rPr>
        <w:t xml:space="preserve"> </w:t>
      </w:r>
      <w:r w:rsidR="007C2865">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xml:space="preserve">Johnston, John. </w:t>
      </w:r>
      <w:proofErr w:type="gramStart"/>
      <w:r w:rsidR="00687011" w:rsidRPr="00687011">
        <w:rPr>
          <w:rFonts w:ascii="Times New Roman" w:hAnsi="Times New Roman" w:cs="Times New Roman"/>
          <w:sz w:val="24"/>
          <w:szCs w:val="24"/>
          <w:lang w:val="en-US"/>
        </w:rPr>
        <w:t>"Time to Rebuild Human Resources."</w:t>
      </w:r>
      <w:proofErr w:type="gramEnd"/>
      <w:r w:rsidR="00687011" w:rsidRPr="00687011">
        <w:rPr>
          <w:rFonts w:ascii="Times New Roman" w:hAnsi="Times New Roman" w:cs="Times New Roman"/>
          <w:sz w:val="24"/>
          <w:szCs w:val="24"/>
          <w:lang w:val="en-US"/>
        </w:rPr>
        <w:t xml:space="preserve"> </w:t>
      </w:r>
      <w:proofErr w:type="gramStart"/>
      <w:r w:rsidR="00687011" w:rsidRPr="00687011">
        <w:rPr>
          <w:rFonts w:ascii="Times New Roman" w:hAnsi="Times New Roman" w:cs="Times New Roman"/>
          <w:sz w:val="24"/>
          <w:szCs w:val="24"/>
          <w:lang w:val="en-US"/>
        </w:rPr>
        <w:t>Business Quarterly.</w:t>
      </w:r>
      <w:proofErr w:type="gramEnd"/>
      <w:r w:rsidR="00687011" w:rsidRPr="00687011">
        <w:rPr>
          <w:rFonts w:ascii="Times New Roman" w:hAnsi="Times New Roman" w:cs="Times New Roman"/>
          <w:sz w:val="24"/>
          <w:szCs w:val="24"/>
          <w:lang w:val="en-US"/>
        </w:rPr>
        <w:t xml:space="preserve"> </w:t>
      </w:r>
      <w:proofErr w:type="gramStart"/>
      <w:r w:rsidR="00687011" w:rsidRPr="00687011">
        <w:rPr>
          <w:rFonts w:ascii="Times New Roman" w:hAnsi="Times New Roman" w:cs="Times New Roman"/>
          <w:sz w:val="24"/>
          <w:szCs w:val="24"/>
          <w:lang w:val="en-US"/>
        </w:rPr>
        <w:t>Winter 1996.)</w:t>
      </w:r>
      <w:proofErr w:type="gramEnd"/>
      <w:r w:rsidR="00687011" w:rsidRPr="00687011">
        <w:rPr>
          <w:rFonts w:ascii="Times New Roman" w:hAnsi="Times New Roman" w:cs="Times New Roman"/>
          <w:sz w:val="24"/>
          <w:szCs w:val="24"/>
          <w:lang w:val="en-US"/>
        </w:rPr>
        <w:t xml:space="preserve">     </w:t>
      </w:r>
    </w:p>
    <w:p w:rsidR="007C2865" w:rsidRDefault="00687011" w:rsidP="00687011">
      <w:pPr>
        <w:spacing w:line="360" w:lineRule="auto"/>
        <w:jc w:val="both"/>
        <w:rPr>
          <w:rFonts w:ascii="Times New Roman" w:hAnsi="Times New Roman" w:cs="Times New Roman"/>
          <w:sz w:val="24"/>
          <w:szCs w:val="24"/>
          <w:lang w:val="en-US"/>
        </w:rPr>
      </w:pPr>
      <w:r w:rsidRPr="00687011">
        <w:rPr>
          <w:rFonts w:ascii="Times New Roman" w:hAnsi="Times New Roman" w:cs="Times New Roman"/>
          <w:sz w:val="24"/>
          <w:szCs w:val="24"/>
          <w:lang w:val="en-US"/>
        </w:rPr>
        <w:t xml:space="preserve"> </w:t>
      </w:r>
    </w:p>
    <w:p w:rsidR="00C72216" w:rsidRPr="00687011" w:rsidRDefault="00C72216" w:rsidP="00687011">
      <w:pPr>
        <w:spacing w:line="360" w:lineRule="auto"/>
        <w:jc w:val="both"/>
        <w:rPr>
          <w:rFonts w:ascii="Times New Roman" w:hAnsi="Times New Roman" w:cs="Times New Roman"/>
          <w:sz w:val="24"/>
          <w:szCs w:val="24"/>
          <w:lang w:val="en-US"/>
        </w:rPr>
      </w:pPr>
    </w:p>
    <w:p w:rsidR="00687011" w:rsidRPr="00687011" w:rsidRDefault="00687011" w:rsidP="00687011">
      <w:pPr>
        <w:spacing w:line="360" w:lineRule="auto"/>
        <w:jc w:val="both"/>
        <w:rPr>
          <w:rFonts w:ascii="Times New Roman" w:hAnsi="Times New Roman" w:cs="Times New Roman"/>
          <w:b/>
          <w:sz w:val="24"/>
          <w:szCs w:val="24"/>
          <w:lang w:val="en-US"/>
        </w:rPr>
      </w:pPr>
      <w:r w:rsidRPr="00687011">
        <w:rPr>
          <w:rFonts w:ascii="Times New Roman" w:hAnsi="Times New Roman" w:cs="Times New Roman"/>
          <w:b/>
          <w:sz w:val="24"/>
          <w:szCs w:val="24"/>
          <w:lang w:val="en-US"/>
        </w:rPr>
        <w:t xml:space="preserve">HUMAN RESOURCE MANAGEMENT-KEY RESPONSIBILITIES  </w:t>
      </w:r>
    </w:p>
    <w:p w:rsidR="00687011" w:rsidRPr="00687011" w:rsidRDefault="00852E01" w:rsidP="0068701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Human asset administration is worried about the improvement of the two people and the association in which they work. HRM, at that point, is locked in not just in securing and building up the abilities of people laborer, yet in addition in actualizing programs that improve correspondence and collaboration between those individual specialists with a specific end goal to support hierarchical advancement</w:t>
      </w: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xml:space="preserve">.  </w:t>
      </w:r>
    </w:p>
    <w:p w:rsidR="00687011" w:rsidRDefault="00852E01" w:rsidP="0068701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The essential obligations related with human asset administration include: work investigation and staffing, association and use of work power, estimation and examination of work compel execution, usage of reward frameworks for representatives, proficient advancement of laborers, and upkeep of work drive</w:t>
      </w: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w:t>
      </w:r>
      <w:proofErr w:type="spellStart"/>
      <w:r w:rsidR="00687011" w:rsidRPr="00687011">
        <w:rPr>
          <w:rFonts w:ascii="Times New Roman" w:hAnsi="Times New Roman" w:cs="Times New Roman"/>
          <w:sz w:val="24"/>
          <w:szCs w:val="24"/>
          <w:lang w:val="en-US"/>
        </w:rPr>
        <w:t>Gubman</w:t>
      </w:r>
      <w:proofErr w:type="spellEnd"/>
      <w:r w:rsidR="00687011" w:rsidRPr="00687011">
        <w:rPr>
          <w:rFonts w:ascii="Times New Roman" w:hAnsi="Times New Roman" w:cs="Times New Roman"/>
          <w:sz w:val="24"/>
          <w:szCs w:val="24"/>
          <w:lang w:val="en-US"/>
        </w:rPr>
        <w:t xml:space="preserve">, Edward L. "The Gauntlet is down." </w:t>
      </w:r>
      <w:proofErr w:type="gramStart"/>
      <w:r w:rsidR="00687011" w:rsidRPr="00687011">
        <w:rPr>
          <w:rFonts w:ascii="Times New Roman" w:hAnsi="Times New Roman" w:cs="Times New Roman"/>
          <w:sz w:val="24"/>
          <w:szCs w:val="24"/>
          <w:lang w:val="en-US"/>
        </w:rPr>
        <w:t>Journal of Business Strategy.</w:t>
      </w:r>
      <w:proofErr w:type="gramEnd"/>
      <w:r w:rsidR="00687011" w:rsidRPr="00687011">
        <w:rPr>
          <w:rFonts w:ascii="Times New Roman" w:hAnsi="Times New Roman" w:cs="Times New Roman"/>
          <w:sz w:val="24"/>
          <w:szCs w:val="24"/>
          <w:lang w:val="en-US"/>
        </w:rPr>
        <w:t xml:space="preserve"> November-December 1996)  </w:t>
      </w:r>
    </w:p>
    <w:p w:rsidR="00687011" w:rsidRPr="00687011" w:rsidRDefault="00687011" w:rsidP="00687011">
      <w:pPr>
        <w:spacing w:line="360" w:lineRule="auto"/>
        <w:jc w:val="both"/>
        <w:rPr>
          <w:rFonts w:ascii="Times New Roman" w:hAnsi="Times New Roman" w:cs="Times New Roman"/>
          <w:sz w:val="24"/>
          <w:szCs w:val="24"/>
          <w:lang w:val="en-US"/>
        </w:rPr>
      </w:pPr>
    </w:p>
    <w:p w:rsidR="00687011" w:rsidRPr="00687011" w:rsidRDefault="00C72216" w:rsidP="00687011">
      <w:pPr>
        <w:spacing w:line="360" w:lineRule="auto"/>
        <w:jc w:val="both"/>
        <w:rPr>
          <w:rFonts w:ascii="Times New Roman" w:hAnsi="Times New Roman" w:cs="Times New Roman"/>
          <w:b/>
          <w:sz w:val="24"/>
          <w:szCs w:val="24"/>
          <w:lang w:val="en-US"/>
        </w:rPr>
      </w:pPr>
      <w:r w:rsidRPr="00687011">
        <w:rPr>
          <w:rFonts w:ascii="Times New Roman" w:hAnsi="Times New Roman" w:cs="Times New Roman"/>
          <w:b/>
          <w:sz w:val="24"/>
          <w:szCs w:val="24"/>
          <w:lang w:val="en-US"/>
        </w:rPr>
        <w:t xml:space="preserve">JOB ANALYSIS: </w:t>
      </w:r>
    </w:p>
    <w:p w:rsidR="00687011" w:rsidRPr="00687011" w:rsidRDefault="00852E01" w:rsidP="00687011">
      <w:pPr>
        <w:spacing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Comprises of deciding regularly with the assistance of other organization zones the nature and obligations of different business positions.</w:t>
      </w:r>
      <w:proofErr w:type="gramEnd"/>
      <w:r w:rsidR="00687011" w:rsidRPr="00687011">
        <w:rPr>
          <w:rFonts w:ascii="Times New Roman" w:hAnsi="Times New Roman" w:cs="Times New Roman"/>
          <w:sz w:val="24"/>
          <w:szCs w:val="24"/>
          <w:lang w:val="en-US"/>
        </w:rPr>
        <w:t xml:space="preserve"> This can include assurance of the aptitudes and encounters important to satisfactorily perform in a position, recognizable proof of occupation and industry patterns, and expectation of future work levels and ability prerequisites. "Occupation investigation is the foundation of HRM hone since it gives legitimate data about employments that is utilized to enlist and advance individuals, build up compensation, decide preparing requirements, and settle on other critical HRM choices</w:t>
      </w: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xml:space="preserve"> expressed Thomas S. Bateman and Carl P. </w:t>
      </w:r>
      <w:proofErr w:type="spellStart"/>
      <w:r w:rsidR="00687011" w:rsidRPr="00687011">
        <w:rPr>
          <w:rFonts w:ascii="Times New Roman" w:hAnsi="Times New Roman" w:cs="Times New Roman"/>
          <w:sz w:val="24"/>
          <w:szCs w:val="24"/>
          <w:lang w:val="en-US"/>
        </w:rPr>
        <w:t>Zeithaml</w:t>
      </w:r>
      <w:proofErr w:type="spellEnd"/>
      <w:r w:rsidR="00687011" w:rsidRPr="00687011">
        <w:rPr>
          <w:rFonts w:ascii="Times New Roman" w:hAnsi="Times New Roman" w:cs="Times New Roman"/>
          <w:sz w:val="24"/>
          <w:szCs w:val="24"/>
          <w:lang w:val="en-US"/>
        </w:rPr>
        <w:t xml:space="preserve"> in Management: Function and Strategy. </w:t>
      </w:r>
      <w:r w:rsidR="00687011" w:rsidRPr="00687011">
        <w:rPr>
          <w:rFonts w:ascii="Times New Roman" w:hAnsi="Times New Roman" w:cs="Times New Roman"/>
          <w:sz w:val="24"/>
          <w:szCs w:val="24"/>
          <w:lang w:val="en-US"/>
        </w:rPr>
        <w:lastRenderedPageBreak/>
        <w:t xml:space="preserve">Staffing, in the interim, is the genuine procedure of dealing with the stream of faculty into, inside (through exchanges and advancements), and out of an association. Once the enlisting some portion of the staffing procedure has been finished, choice is expert through employment postings, interviews, reference checks, testing, and different apparatuses. The procedure of employment investigation includes the investigator portraying the obligations of the occupant, at that point the nature and states of work, lastly some essential capabilities. After this, the activity investigator has finished a frame called a vocation psychograph, which shows the psychological prerequisites of the activity. The measure of a sound occupation examination is a substantial undertaking list. This rundown contains the useful or obligation zones of a position, the related errands, and the essential preparing suggestions. Topic specialists (occupants) and chiefs for the position being broke down need to approve this last rundown with a specific end goal to approve the activity examination.   </w:t>
      </w:r>
    </w:p>
    <w:p w:rsidR="00687011" w:rsidRDefault="00852E01" w:rsidP="0068701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xml:space="preserve">Occupation investigation is urgent for to begin with, helping people build up their vocations, and furthermore to help associations build up their workers keeping in mind the end goal to augment ability. The results of employment investigation are </w:t>
      </w:r>
      <w:proofErr w:type="gramStart"/>
      <w:r w:rsidR="00687011" w:rsidRPr="00687011">
        <w:rPr>
          <w:rFonts w:ascii="Times New Roman" w:hAnsi="Times New Roman" w:cs="Times New Roman"/>
          <w:sz w:val="24"/>
          <w:szCs w:val="24"/>
          <w:lang w:val="en-US"/>
        </w:rPr>
        <w:t>enter</w:t>
      </w:r>
      <w:proofErr w:type="gramEnd"/>
      <w:r w:rsidR="00687011" w:rsidRPr="00687011">
        <w:rPr>
          <w:rFonts w:ascii="Times New Roman" w:hAnsi="Times New Roman" w:cs="Times New Roman"/>
          <w:sz w:val="24"/>
          <w:szCs w:val="24"/>
          <w:lang w:val="en-US"/>
        </w:rPr>
        <w:t xml:space="preserve"> impacts in planning getting the hang of, creating execution intercessions, and enhancing forms. The use of employment investigation methods makes the verifiable presumption that data about an occupation as it by and by exists might be utilized to create projects to enlist, select, prepare, and evaluate individuals for the activity as it will exist l</w:t>
      </w:r>
      <w:r w:rsidR="00687011">
        <w:rPr>
          <w:rFonts w:ascii="Times New Roman" w:hAnsi="Times New Roman" w:cs="Times New Roman"/>
          <w:sz w:val="24"/>
          <w:szCs w:val="24"/>
          <w:lang w:val="en-US"/>
        </w:rPr>
        <w:t>ater on</w:t>
      </w:r>
      <w:r>
        <w:rPr>
          <w:rFonts w:ascii="Times New Roman" w:hAnsi="Times New Roman" w:cs="Times New Roman"/>
          <w:sz w:val="24"/>
          <w:szCs w:val="24"/>
          <w:lang w:val="en-US"/>
        </w:rPr>
        <w:t>”</w:t>
      </w:r>
      <w:r w:rsidR="00687011">
        <w:rPr>
          <w:rFonts w:ascii="Times New Roman" w:hAnsi="Times New Roman" w:cs="Times New Roman"/>
          <w:sz w:val="24"/>
          <w:szCs w:val="24"/>
          <w:lang w:val="en-US"/>
        </w:rPr>
        <w:t xml:space="preserve">. </w:t>
      </w:r>
      <w:proofErr w:type="gramStart"/>
      <w:r w:rsidR="00687011">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Wilson, M. (2007).</w:t>
      </w:r>
      <w:proofErr w:type="gramEnd"/>
      <w:r w:rsidR="00687011" w:rsidRPr="00687011">
        <w:rPr>
          <w:rFonts w:ascii="Times New Roman" w:hAnsi="Times New Roman" w:cs="Times New Roman"/>
          <w:sz w:val="24"/>
          <w:szCs w:val="24"/>
          <w:lang w:val="en-US"/>
        </w:rPr>
        <w:t xml:space="preserve"> A background marked by work investigation. In L. </w:t>
      </w:r>
      <w:proofErr w:type="spellStart"/>
      <w:r w:rsidR="00687011" w:rsidRPr="00687011">
        <w:rPr>
          <w:rFonts w:ascii="Times New Roman" w:hAnsi="Times New Roman" w:cs="Times New Roman"/>
          <w:sz w:val="24"/>
          <w:szCs w:val="24"/>
          <w:lang w:val="en-US"/>
        </w:rPr>
        <w:t>Koppes</w:t>
      </w:r>
      <w:proofErr w:type="spellEnd"/>
      <w:r w:rsidR="00687011" w:rsidRPr="00687011">
        <w:rPr>
          <w:rFonts w:ascii="Times New Roman" w:hAnsi="Times New Roman" w:cs="Times New Roman"/>
          <w:sz w:val="24"/>
          <w:szCs w:val="24"/>
          <w:lang w:val="en-US"/>
        </w:rPr>
        <w:t xml:space="preserve">, Historical points of view in mechanical and authoritative brain research. Mahwah, NJ: Lawrence Erlbaum Associates)   </w:t>
      </w:r>
    </w:p>
    <w:p w:rsidR="00687011" w:rsidRPr="00687011" w:rsidRDefault="00687011" w:rsidP="00687011">
      <w:pPr>
        <w:spacing w:line="360" w:lineRule="auto"/>
        <w:jc w:val="both"/>
        <w:rPr>
          <w:rFonts w:ascii="Times New Roman" w:hAnsi="Times New Roman" w:cs="Times New Roman"/>
          <w:sz w:val="24"/>
          <w:szCs w:val="24"/>
          <w:lang w:val="en-US"/>
        </w:rPr>
      </w:pPr>
    </w:p>
    <w:p w:rsidR="00687011" w:rsidRPr="00687011" w:rsidRDefault="00C72216" w:rsidP="00687011">
      <w:pPr>
        <w:spacing w:line="360" w:lineRule="auto"/>
        <w:jc w:val="both"/>
        <w:rPr>
          <w:rFonts w:ascii="Times New Roman" w:hAnsi="Times New Roman" w:cs="Times New Roman"/>
          <w:b/>
          <w:sz w:val="24"/>
          <w:szCs w:val="24"/>
          <w:lang w:val="en-US"/>
        </w:rPr>
      </w:pPr>
      <w:r w:rsidRPr="00687011">
        <w:rPr>
          <w:rFonts w:ascii="Times New Roman" w:hAnsi="Times New Roman" w:cs="Times New Roman"/>
          <w:b/>
          <w:sz w:val="24"/>
          <w:szCs w:val="24"/>
          <w:lang w:val="en-US"/>
        </w:rPr>
        <w:t xml:space="preserve">ORGANIZATION, UTILIZATION &amp; MAINTENANCE: </w:t>
      </w:r>
    </w:p>
    <w:p w:rsidR="00687011" w:rsidRDefault="00687011" w:rsidP="00687011">
      <w:pPr>
        <w:spacing w:line="360" w:lineRule="auto"/>
        <w:jc w:val="both"/>
        <w:rPr>
          <w:rFonts w:ascii="Times New Roman" w:hAnsi="Times New Roman" w:cs="Times New Roman"/>
          <w:sz w:val="24"/>
          <w:szCs w:val="24"/>
          <w:lang w:val="en-US"/>
        </w:rPr>
      </w:pPr>
      <w:r w:rsidRPr="00687011">
        <w:rPr>
          <w:rFonts w:ascii="Times New Roman" w:hAnsi="Times New Roman" w:cs="Times New Roman"/>
          <w:sz w:val="24"/>
          <w:szCs w:val="24"/>
          <w:lang w:val="en-US"/>
        </w:rPr>
        <w:t xml:space="preserve">An organization's work compel is another key capacity of HRM. This includes planning a hierarchical structure that makes most extreme utilization of an endeavor's HR and setting up frameworks of correspondence that assistance the association work in a brought together way. Different duties around there incorporate wellbeing and wellbeing and laborer administration relations. Human asset upkeep exercises identified with wellbeing and wellbeing as a rule involve consistence with government laws that shield representatives from dangers in the working environment. These directions are passed on from a few government offices, including the Occupational Safety and Health Administration (OSHA) and the Environmental Protection Agency (EPA), and different state offices, which actualize laws in </w:t>
      </w:r>
      <w:r w:rsidRPr="00687011">
        <w:rPr>
          <w:rFonts w:ascii="Times New Roman" w:hAnsi="Times New Roman" w:cs="Times New Roman"/>
          <w:sz w:val="24"/>
          <w:szCs w:val="24"/>
          <w:lang w:val="en-US"/>
        </w:rPr>
        <w:lastRenderedPageBreak/>
        <w:t xml:space="preserve">the domains of specialist's remuneration, representative insurance, and different zones. Support undertakings identified with laborer administration relations principally involve: working with worker's parties; dealing with grievances identified with offense, for example, burglary or inappropriate behavior; and conceiving correspondence frameworks to cultivate collaboration and a common feeling of mission among representatives.  </w:t>
      </w:r>
    </w:p>
    <w:p w:rsidR="00C72216" w:rsidRDefault="00C72216" w:rsidP="00687011">
      <w:pPr>
        <w:spacing w:line="360" w:lineRule="auto"/>
        <w:jc w:val="both"/>
        <w:rPr>
          <w:rFonts w:ascii="Times New Roman" w:hAnsi="Times New Roman" w:cs="Times New Roman"/>
          <w:b/>
          <w:sz w:val="24"/>
          <w:szCs w:val="24"/>
          <w:lang w:val="en-US"/>
        </w:rPr>
      </w:pPr>
    </w:p>
    <w:p w:rsidR="00687011" w:rsidRPr="00687011" w:rsidRDefault="00C72216" w:rsidP="00687011">
      <w:pPr>
        <w:spacing w:line="360" w:lineRule="auto"/>
        <w:jc w:val="both"/>
        <w:rPr>
          <w:rFonts w:ascii="Times New Roman" w:hAnsi="Times New Roman" w:cs="Times New Roman"/>
          <w:b/>
          <w:sz w:val="24"/>
          <w:szCs w:val="24"/>
          <w:lang w:val="en-US"/>
        </w:rPr>
      </w:pPr>
      <w:r w:rsidRPr="00687011">
        <w:rPr>
          <w:rFonts w:ascii="Times New Roman" w:hAnsi="Times New Roman" w:cs="Times New Roman"/>
          <w:b/>
          <w:sz w:val="24"/>
          <w:szCs w:val="24"/>
          <w:lang w:val="en-US"/>
        </w:rPr>
        <w:t xml:space="preserve">RECRUITMENT AND SELECTION  </w:t>
      </w:r>
    </w:p>
    <w:p w:rsidR="00C72216" w:rsidRPr="00775470" w:rsidRDefault="00284982" w:rsidP="00C72216">
      <w:pPr>
        <w:spacing w:line="360" w:lineRule="auto"/>
        <w:jc w:val="both"/>
        <w:rPr>
          <w:rFonts w:ascii="Times New Roman" w:hAnsi="Times New Roman" w:cs="Times New Roman"/>
          <w:b/>
          <w:sz w:val="36"/>
          <w:szCs w:val="36"/>
        </w:rPr>
      </w:pPr>
      <w:r>
        <w:rPr>
          <w:rFonts w:ascii="Times New Roman" w:hAnsi="Times New Roman" w:cs="Times New Roman"/>
          <w:sz w:val="24"/>
          <w:szCs w:val="24"/>
        </w:rPr>
        <w:t>“</w:t>
      </w:r>
      <w:r w:rsidR="00C72216" w:rsidRPr="00B75E2E">
        <w:rPr>
          <w:rFonts w:ascii="Times New Roman" w:hAnsi="Times New Roman" w:cs="Times New Roman"/>
          <w:sz w:val="24"/>
          <w:szCs w:val="24"/>
        </w:rPr>
        <w:t>Recruitment and selection process is another impotent part of human resources in Dutch-Bangla Bank Limited. Without recruitment process bank cannot hire a good amount of appropriate officers. A bank always wants capable and knowledgeable officers</w:t>
      </w:r>
      <w:r>
        <w:rPr>
          <w:rFonts w:ascii="Times New Roman" w:hAnsi="Times New Roman" w:cs="Times New Roman"/>
          <w:sz w:val="24"/>
          <w:szCs w:val="24"/>
        </w:rPr>
        <w:t>”</w:t>
      </w:r>
      <w:r w:rsidR="00C72216" w:rsidRPr="00B75E2E">
        <w:rPr>
          <w:rFonts w:ascii="Times New Roman" w:hAnsi="Times New Roman" w:cs="Times New Roman"/>
          <w:sz w:val="24"/>
          <w:szCs w:val="24"/>
        </w:rPr>
        <w:t>.</w:t>
      </w:r>
    </w:p>
    <w:p w:rsidR="00C72216" w:rsidRPr="00B75E2E" w:rsidRDefault="00284982" w:rsidP="00C72216">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C72216" w:rsidRPr="00B75E2E">
        <w:rPr>
          <w:rFonts w:ascii="Times New Roman" w:hAnsi="Times New Roman" w:cs="Times New Roman"/>
          <w:sz w:val="24"/>
          <w:szCs w:val="24"/>
        </w:rPr>
        <w:t>A selection process is also very important. Selection process should be fair and correct. Selection process is a big and vital part for any organization or a bank. For a recruitment process skill, ability, experience, knowledge, education qualification is must be needed</w:t>
      </w:r>
      <w:r>
        <w:rPr>
          <w:rFonts w:ascii="Times New Roman" w:hAnsi="Times New Roman" w:cs="Times New Roman"/>
          <w:sz w:val="24"/>
          <w:szCs w:val="24"/>
        </w:rPr>
        <w:t>”</w:t>
      </w:r>
      <w:r w:rsidR="00C72216" w:rsidRPr="00B75E2E">
        <w:rPr>
          <w:rFonts w:ascii="Times New Roman" w:hAnsi="Times New Roman" w:cs="Times New Roman"/>
          <w:sz w:val="24"/>
          <w:szCs w:val="24"/>
        </w:rPr>
        <w:t>.</w:t>
      </w:r>
    </w:p>
    <w:p w:rsidR="00C72216" w:rsidRDefault="00852E01" w:rsidP="00C7221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Recruitment is a center capacity of human asset administration. It is the initial step of arrangement. Enlistment alludes to the general procedure of drawing in, short posting, choosing and selecting reasonable possibility for occupations (either perpetual or brief) inside an association. Enlistment can likewise allude to forms associated with picking people for unpaid positions, for example, wilful parts or unpaid student parts. Chiefs, human asset generalists and enrollment masters might be entrusted with completing enlistment, however</w:t>
      </w:r>
      <w:r w:rsidR="00687011">
        <w:rPr>
          <w:rFonts w:ascii="Times New Roman" w:hAnsi="Times New Roman" w:cs="Times New Roman"/>
          <w:sz w:val="24"/>
          <w:szCs w:val="24"/>
          <w:lang w:val="en-US"/>
        </w:rPr>
        <w:t xml:space="preserve"> now and again open </w:t>
      </w:r>
      <w:r w:rsidR="00687011" w:rsidRPr="00687011">
        <w:rPr>
          <w:rFonts w:ascii="Times New Roman" w:hAnsi="Times New Roman" w:cs="Times New Roman"/>
          <w:sz w:val="24"/>
          <w:szCs w:val="24"/>
          <w:lang w:val="en-US"/>
        </w:rPr>
        <w:t>segment work offices, business enrollment offices, or authority seek consultancies are utilized to attempt parts of the procedure. Web based innovations to help all parts of enlistment have progressed toward becoming widespread.</w:t>
      </w:r>
      <w:r>
        <w:rPr>
          <w:rFonts w:ascii="Times New Roman" w:hAnsi="Times New Roman" w:cs="Times New Roman"/>
          <w:sz w:val="24"/>
          <w:szCs w:val="24"/>
          <w:lang w:val="en-US"/>
        </w:rPr>
        <w:t>”</w:t>
      </w:r>
      <w:r w:rsidR="00687011">
        <w:rPr>
          <w:rFonts w:ascii="Times New Roman" w:hAnsi="Times New Roman" w:cs="Times New Roman"/>
          <w:sz w:val="24"/>
          <w:szCs w:val="24"/>
          <w:lang w:val="en-US"/>
        </w:rPr>
        <w:t xml:space="preserve"> </w:t>
      </w:r>
      <w:r w:rsidR="00687011" w:rsidRPr="00687011">
        <w:rPr>
          <w:rFonts w:ascii="Times New Roman" w:hAnsi="Times New Roman" w:cs="Times New Roman"/>
          <w:sz w:val="24"/>
          <w:szCs w:val="24"/>
          <w:lang w:val="en-US"/>
        </w:rPr>
        <w:t>According to (</w:t>
      </w:r>
      <w:proofErr w:type="spellStart"/>
      <w:r w:rsidR="00687011" w:rsidRPr="00687011">
        <w:rPr>
          <w:rFonts w:ascii="Times New Roman" w:hAnsi="Times New Roman" w:cs="Times New Roman"/>
          <w:sz w:val="24"/>
          <w:szCs w:val="24"/>
          <w:lang w:val="en-US"/>
        </w:rPr>
        <w:t>Syamala</w:t>
      </w:r>
      <w:proofErr w:type="spellEnd"/>
      <w:r w:rsidR="00687011" w:rsidRPr="00687011">
        <w:rPr>
          <w:rFonts w:ascii="Times New Roman" w:hAnsi="Times New Roman" w:cs="Times New Roman"/>
          <w:sz w:val="24"/>
          <w:szCs w:val="24"/>
          <w:lang w:val="en-US"/>
        </w:rPr>
        <w:t xml:space="preserve"> Devi </w:t>
      </w:r>
      <w:proofErr w:type="spellStart"/>
      <w:r w:rsidR="00687011" w:rsidRPr="00687011">
        <w:rPr>
          <w:rFonts w:ascii="Times New Roman" w:hAnsi="Times New Roman" w:cs="Times New Roman"/>
          <w:sz w:val="24"/>
          <w:szCs w:val="24"/>
          <w:lang w:val="en-US"/>
        </w:rPr>
        <w:t>Bhogana</w:t>
      </w:r>
      <w:r w:rsidR="00687011">
        <w:rPr>
          <w:rFonts w:ascii="Times New Roman" w:hAnsi="Times New Roman" w:cs="Times New Roman"/>
          <w:sz w:val="24"/>
          <w:szCs w:val="24"/>
          <w:lang w:val="en-US"/>
        </w:rPr>
        <w:t>dam</w:t>
      </w:r>
      <w:proofErr w:type="spellEnd"/>
      <w:r w:rsidR="00687011">
        <w:rPr>
          <w:rFonts w:ascii="Times New Roman" w:hAnsi="Times New Roman" w:cs="Times New Roman"/>
          <w:sz w:val="24"/>
          <w:szCs w:val="24"/>
          <w:lang w:val="en-US"/>
        </w:rPr>
        <w:t xml:space="preserve">, Dr. </w:t>
      </w:r>
      <w:proofErr w:type="spellStart"/>
      <w:r w:rsidR="00687011">
        <w:rPr>
          <w:rFonts w:ascii="Times New Roman" w:hAnsi="Times New Roman" w:cs="Times New Roman"/>
          <w:sz w:val="24"/>
          <w:szCs w:val="24"/>
          <w:lang w:val="en-US"/>
        </w:rPr>
        <w:t>DasarajuSrinivasa</w:t>
      </w:r>
      <w:proofErr w:type="spellEnd"/>
      <w:r w:rsidR="00687011">
        <w:rPr>
          <w:rFonts w:ascii="Times New Roman" w:hAnsi="Times New Roman" w:cs="Times New Roman"/>
          <w:sz w:val="24"/>
          <w:szCs w:val="24"/>
          <w:lang w:val="en-US"/>
        </w:rPr>
        <w:t xml:space="preserve"> </w:t>
      </w:r>
      <w:proofErr w:type="spellStart"/>
      <w:r w:rsidR="00687011">
        <w:rPr>
          <w:rFonts w:ascii="Times New Roman" w:hAnsi="Times New Roman" w:cs="Times New Roman"/>
          <w:sz w:val="24"/>
          <w:szCs w:val="24"/>
          <w:lang w:val="en-US"/>
        </w:rPr>
        <w:t>Rao</w:t>
      </w:r>
      <w:proofErr w:type="spellEnd"/>
      <w:r w:rsidR="00687011">
        <w:rPr>
          <w:rFonts w:ascii="Times New Roman" w:hAnsi="Times New Roman" w:cs="Times New Roman"/>
          <w:sz w:val="24"/>
          <w:szCs w:val="24"/>
          <w:lang w:val="en-US"/>
        </w:rPr>
        <w:t xml:space="preserve">, </w:t>
      </w:r>
      <w:r w:rsidR="00687011" w:rsidRPr="00687011">
        <w:rPr>
          <w:rFonts w:ascii="Times New Roman" w:hAnsi="Times New Roman" w:cs="Times New Roman"/>
          <w:sz w:val="24"/>
          <w:szCs w:val="24"/>
          <w:lang w:val="en-US"/>
        </w:rPr>
        <w:t>October</w:t>
      </w:r>
      <w:r w:rsidR="00687011">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xml:space="preserve"> 2014) </w:t>
      </w: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among all other HR capacities enrollment is the prime capacity where representatives are passage into the associations.</w:t>
      </w:r>
      <w:r w:rsidR="00687011">
        <w:rPr>
          <w:rFonts w:ascii="Times New Roman" w:hAnsi="Times New Roman" w:cs="Times New Roman"/>
          <w:sz w:val="24"/>
          <w:szCs w:val="24"/>
          <w:lang w:val="en-US"/>
        </w:rPr>
        <w:t xml:space="preserve"> </w:t>
      </w:r>
      <w:r w:rsidR="00687011" w:rsidRPr="00687011">
        <w:rPr>
          <w:rFonts w:ascii="Times New Roman" w:hAnsi="Times New Roman" w:cs="Times New Roman"/>
          <w:sz w:val="24"/>
          <w:szCs w:val="24"/>
          <w:lang w:val="en-US"/>
        </w:rPr>
        <w:t>It’s a difficult task to find the right people for right task. Many other researchers say recruitment should be ethical to the organization in order to sustain in the competitive market. There are many other sources for traditional recruitment is by employee referrals, transfers and promotions, walk-in and by the advertisements</w:t>
      </w:r>
      <w:r>
        <w:rPr>
          <w:rFonts w:ascii="Times New Roman" w:hAnsi="Times New Roman" w:cs="Times New Roman"/>
          <w:sz w:val="24"/>
          <w:szCs w:val="24"/>
          <w:lang w:val="en-US"/>
        </w:rPr>
        <w:t xml:space="preserve">”.  </w:t>
      </w:r>
      <w:r w:rsidR="00687011" w:rsidRPr="00687011">
        <w:rPr>
          <w:rFonts w:ascii="Times New Roman" w:hAnsi="Times New Roman" w:cs="Times New Roman"/>
          <w:sz w:val="24"/>
          <w:szCs w:val="24"/>
          <w:lang w:val="en-US"/>
        </w:rPr>
        <w:t xml:space="preserve"> </w:t>
      </w:r>
    </w:p>
    <w:p w:rsidR="001973EC" w:rsidRDefault="001973EC" w:rsidP="00C72216">
      <w:pPr>
        <w:spacing w:line="360" w:lineRule="auto"/>
        <w:jc w:val="both"/>
        <w:rPr>
          <w:rFonts w:ascii="Times New Roman" w:hAnsi="Times New Roman" w:cs="Times New Roman"/>
          <w:sz w:val="24"/>
          <w:szCs w:val="24"/>
          <w:lang w:val="en-US"/>
        </w:rPr>
      </w:pPr>
    </w:p>
    <w:p w:rsidR="001973EC" w:rsidRPr="00C72216" w:rsidRDefault="001973EC" w:rsidP="00C72216">
      <w:pPr>
        <w:spacing w:line="360" w:lineRule="auto"/>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9242"/>
      </w:tblGrid>
      <w:tr w:rsidR="00C72216" w:rsidRPr="00B75E2E" w:rsidTr="004E44C4">
        <w:tc>
          <w:tcPr>
            <w:tcW w:w="9576" w:type="dxa"/>
            <w:shd w:val="clear" w:color="auto" w:fill="92D050"/>
          </w:tcPr>
          <w:p w:rsidR="00C72216" w:rsidRPr="00775470" w:rsidRDefault="00C72216" w:rsidP="004E44C4">
            <w:pPr>
              <w:spacing w:line="360" w:lineRule="auto"/>
              <w:rPr>
                <w:sz w:val="36"/>
                <w:szCs w:val="36"/>
              </w:rPr>
            </w:pPr>
            <w:r w:rsidRPr="00B75E2E">
              <w:rPr>
                <w:sz w:val="48"/>
                <w:szCs w:val="48"/>
              </w:rPr>
              <w:lastRenderedPageBreak/>
              <w:t xml:space="preserve">                                </w:t>
            </w:r>
            <w:r w:rsidRPr="00775470">
              <w:rPr>
                <w:sz w:val="36"/>
                <w:szCs w:val="36"/>
              </w:rPr>
              <w:t xml:space="preserve">Bank.                                   </w:t>
            </w:r>
          </w:p>
        </w:tc>
      </w:tr>
    </w:tbl>
    <w:p w:rsidR="00C72216" w:rsidRPr="00B75E2E" w:rsidRDefault="00C72216" w:rsidP="00C72216">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66432" behindDoc="0" locked="0" layoutInCell="1" allowOverlap="1" wp14:anchorId="6A88CF79" wp14:editId="1D8C3817">
            <wp:simplePos x="0" y="0"/>
            <wp:positionH relativeFrom="column">
              <wp:posOffset>2710180</wp:posOffset>
            </wp:positionH>
            <wp:positionV relativeFrom="paragraph">
              <wp:posOffset>160655</wp:posOffset>
            </wp:positionV>
            <wp:extent cx="197485" cy="197485"/>
            <wp:effectExtent l="0" t="0" r="0" b="0"/>
            <wp:wrapSquare wrapText="bothSides"/>
            <wp:docPr id="12" name="Picture 12" descr="C:\Users\ASUS-PC\AppData\Local\Microsoft\Windows\INetCache\Content.Word\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C\AppData\Local\Microsoft\Windows\INetCache\Content.Word\Untitled-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242"/>
      </w:tblGrid>
      <w:tr w:rsidR="00C72216" w:rsidRPr="00B75E2E" w:rsidTr="004E44C4">
        <w:tc>
          <w:tcPr>
            <w:tcW w:w="9576" w:type="dxa"/>
            <w:shd w:val="clear" w:color="auto" w:fill="92D050"/>
          </w:tcPr>
          <w:p w:rsidR="00C72216" w:rsidRPr="00B75E2E" w:rsidRDefault="00C72216" w:rsidP="004E44C4">
            <w:pPr>
              <w:spacing w:line="360" w:lineRule="auto"/>
              <w:rPr>
                <w:sz w:val="24"/>
                <w:szCs w:val="24"/>
              </w:rPr>
            </w:pPr>
            <w:r w:rsidRPr="00B75E2E">
              <w:rPr>
                <w:sz w:val="24"/>
                <w:szCs w:val="24"/>
              </w:rPr>
              <w:t xml:space="preserve">                          </w:t>
            </w:r>
            <w:r w:rsidRPr="00775470">
              <w:rPr>
                <w:sz w:val="36"/>
                <w:szCs w:val="36"/>
              </w:rPr>
              <w:t>New post or position for candidates</w:t>
            </w:r>
            <w:r w:rsidRPr="00B75E2E">
              <w:rPr>
                <w:sz w:val="24"/>
                <w:szCs w:val="24"/>
              </w:rPr>
              <w:t>.</w:t>
            </w:r>
          </w:p>
        </w:tc>
      </w:tr>
    </w:tbl>
    <w:p w:rsidR="00C72216" w:rsidRPr="00B75E2E" w:rsidRDefault="00C72216" w:rsidP="00C72216">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67456" behindDoc="0" locked="0" layoutInCell="1" allowOverlap="1" wp14:anchorId="275089BF" wp14:editId="57C1317D">
            <wp:simplePos x="0" y="0"/>
            <wp:positionH relativeFrom="column">
              <wp:posOffset>2691993</wp:posOffset>
            </wp:positionH>
            <wp:positionV relativeFrom="paragraph">
              <wp:posOffset>145948</wp:posOffset>
            </wp:positionV>
            <wp:extent cx="197485" cy="197485"/>
            <wp:effectExtent l="0" t="0" r="0" b="0"/>
            <wp:wrapSquare wrapText="bothSides"/>
            <wp:docPr id="13" name="Picture 13" descr="C:\Users\ASUS-PC\AppData\Local\Microsoft\Windows\INetCache\Content.Word\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C\AppData\Local\Microsoft\Windows\INetCache\Content.Word\Untitled-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242"/>
      </w:tblGrid>
      <w:tr w:rsidR="00C72216" w:rsidRPr="00B75E2E" w:rsidTr="004E44C4">
        <w:tc>
          <w:tcPr>
            <w:tcW w:w="9576" w:type="dxa"/>
            <w:shd w:val="clear" w:color="auto" w:fill="92D050"/>
          </w:tcPr>
          <w:p w:rsidR="00C72216" w:rsidRPr="00775470" w:rsidRDefault="00C72216" w:rsidP="004E44C4">
            <w:pPr>
              <w:spacing w:line="360" w:lineRule="auto"/>
              <w:rPr>
                <w:sz w:val="36"/>
                <w:szCs w:val="36"/>
              </w:rPr>
            </w:pPr>
            <w:r w:rsidRPr="00B75E2E">
              <w:rPr>
                <w:sz w:val="24"/>
                <w:szCs w:val="24"/>
                <w:shd w:val="clear" w:color="auto" w:fill="92D050"/>
              </w:rPr>
              <w:t xml:space="preserve">            </w:t>
            </w:r>
            <w:r w:rsidRPr="00775470">
              <w:rPr>
                <w:sz w:val="36"/>
                <w:szCs w:val="36"/>
                <w:shd w:val="clear" w:color="auto" w:fill="92D050"/>
              </w:rPr>
              <w:t>Job analysis, planning and recruitment process</w:t>
            </w:r>
            <w:r w:rsidRPr="00775470">
              <w:rPr>
                <w:sz w:val="36"/>
                <w:szCs w:val="36"/>
              </w:rPr>
              <w:t>.</w:t>
            </w:r>
          </w:p>
        </w:tc>
      </w:tr>
    </w:tbl>
    <w:p w:rsidR="00C72216" w:rsidRPr="00B75E2E" w:rsidRDefault="00C72216" w:rsidP="00C72216">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71552" behindDoc="0" locked="0" layoutInCell="1" allowOverlap="1" wp14:anchorId="29945EBB" wp14:editId="3C02E900">
            <wp:simplePos x="0" y="0"/>
            <wp:positionH relativeFrom="column">
              <wp:posOffset>2670048</wp:posOffset>
            </wp:positionH>
            <wp:positionV relativeFrom="paragraph">
              <wp:posOffset>153899</wp:posOffset>
            </wp:positionV>
            <wp:extent cx="197485" cy="197485"/>
            <wp:effectExtent l="0" t="0" r="0" b="0"/>
            <wp:wrapSquare wrapText="bothSides"/>
            <wp:docPr id="14" name="Picture 14" descr="C:\Users\ASUS-PC\AppData\Local\Microsoft\Windows\INetCache\Content.Word\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C\AppData\Local\Microsoft\Windows\INetCache\Content.Word\Untitled-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242"/>
      </w:tblGrid>
      <w:tr w:rsidR="00C72216" w:rsidRPr="00B75E2E" w:rsidTr="004E44C4">
        <w:tc>
          <w:tcPr>
            <w:tcW w:w="9576" w:type="dxa"/>
            <w:shd w:val="clear" w:color="auto" w:fill="92D050"/>
          </w:tcPr>
          <w:p w:rsidR="00C72216" w:rsidRPr="00775470" w:rsidRDefault="00C72216" w:rsidP="004E44C4">
            <w:pPr>
              <w:spacing w:line="360" w:lineRule="auto"/>
              <w:rPr>
                <w:sz w:val="34"/>
                <w:szCs w:val="34"/>
              </w:rPr>
            </w:pPr>
            <w:r>
              <w:rPr>
                <w:sz w:val="44"/>
                <w:szCs w:val="44"/>
              </w:rPr>
              <w:t xml:space="preserve">  </w:t>
            </w:r>
            <w:r w:rsidRPr="00775470">
              <w:rPr>
                <w:sz w:val="34"/>
                <w:szCs w:val="34"/>
              </w:rPr>
              <w:t>Candidate via or example internal or external Recruitment process.</w:t>
            </w:r>
          </w:p>
        </w:tc>
      </w:tr>
    </w:tbl>
    <w:p w:rsidR="00C72216" w:rsidRPr="00B75E2E" w:rsidRDefault="00C72216" w:rsidP="00C72216">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68480" behindDoc="0" locked="0" layoutInCell="1" allowOverlap="1" wp14:anchorId="56B18043" wp14:editId="72926D51">
            <wp:simplePos x="0" y="0"/>
            <wp:positionH relativeFrom="column">
              <wp:posOffset>2670048</wp:posOffset>
            </wp:positionH>
            <wp:positionV relativeFrom="paragraph">
              <wp:posOffset>153264</wp:posOffset>
            </wp:positionV>
            <wp:extent cx="197485" cy="197485"/>
            <wp:effectExtent l="0" t="0" r="0" b="0"/>
            <wp:wrapSquare wrapText="bothSides"/>
            <wp:docPr id="15" name="Picture 15" descr="C:\Users\ASUS-PC\AppData\Local\Microsoft\Windows\INetCache\Content.Word\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C\AppData\Local\Microsoft\Windows\INetCache\Content.Word\Untitled-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242"/>
      </w:tblGrid>
      <w:tr w:rsidR="00C72216" w:rsidRPr="00B75E2E" w:rsidTr="004E44C4">
        <w:tc>
          <w:tcPr>
            <w:tcW w:w="9576" w:type="dxa"/>
            <w:shd w:val="clear" w:color="auto" w:fill="92D050"/>
          </w:tcPr>
          <w:p w:rsidR="00C72216" w:rsidRPr="00775470" w:rsidRDefault="00C72216" w:rsidP="004E44C4">
            <w:pPr>
              <w:spacing w:line="360" w:lineRule="auto"/>
              <w:rPr>
                <w:sz w:val="36"/>
                <w:szCs w:val="36"/>
              </w:rPr>
            </w:pPr>
            <w:r w:rsidRPr="00B75E2E">
              <w:rPr>
                <w:sz w:val="44"/>
                <w:szCs w:val="44"/>
              </w:rPr>
              <w:t xml:space="preserve">          </w:t>
            </w:r>
            <w:r w:rsidRPr="00775470">
              <w:rPr>
                <w:sz w:val="36"/>
                <w:szCs w:val="36"/>
              </w:rPr>
              <w:t>Evaluate candidate’s selection methods.</w:t>
            </w:r>
          </w:p>
        </w:tc>
      </w:tr>
    </w:tbl>
    <w:p w:rsidR="00C72216" w:rsidRPr="00B75E2E" w:rsidRDefault="00C72216" w:rsidP="00C72216">
      <w:pPr>
        <w:spacing w:line="360" w:lineRule="auto"/>
        <w:rPr>
          <w:rFonts w:ascii="Times New Roman" w:hAnsi="Times New Roman" w:cs="Times New Roman"/>
          <w:sz w:val="44"/>
          <w:szCs w:val="44"/>
        </w:rPr>
      </w:pPr>
      <w:r>
        <w:rPr>
          <w:rFonts w:ascii="Times New Roman" w:hAnsi="Times New Roman" w:cs="Times New Roman"/>
          <w:noProof/>
          <w:sz w:val="24"/>
          <w:szCs w:val="24"/>
          <w:lang w:val="en-US"/>
        </w:rPr>
        <w:drawing>
          <wp:anchor distT="0" distB="0" distL="114300" distR="114300" simplePos="0" relativeHeight="251669504" behindDoc="0" locked="0" layoutInCell="1" allowOverlap="1" wp14:anchorId="7678BA9A" wp14:editId="109BA1A8">
            <wp:simplePos x="0" y="0"/>
            <wp:positionH relativeFrom="column">
              <wp:posOffset>2670048</wp:posOffset>
            </wp:positionH>
            <wp:positionV relativeFrom="paragraph">
              <wp:posOffset>343078</wp:posOffset>
            </wp:positionV>
            <wp:extent cx="197485" cy="197485"/>
            <wp:effectExtent l="0" t="0" r="0" b="0"/>
            <wp:wrapSquare wrapText="bothSides"/>
            <wp:docPr id="16" name="Picture 16" descr="C:\Users\ASUS-PC\AppData\Local\Microsoft\Windows\INetCache\Content.Word\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C\AppData\Local\Microsoft\Windows\INetCache\Content.Word\Untitled-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242"/>
      </w:tblGrid>
      <w:tr w:rsidR="00C72216" w:rsidRPr="00B75E2E" w:rsidTr="004E44C4">
        <w:tc>
          <w:tcPr>
            <w:tcW w:w="9576" w:type="dxa"/>
            <w:shd w:val="clear" w:color="auto" w:fill="92D050"/>
          </w:tcPr>
          <w:p w:rsidR="00C72216" w:rsidRPr="00952688" w:rsidRDefault="00C72216" w:rsidP="004E44C4">
            <w:pPr>
              <w:spacing w:line="360" w:lineRule="auto"/>
              <w:rPr>
                <w:sz w:val="36"/>
                <w:szCs w:val="36"/>
              </w:rPr>
            </w:pPr>
            <w:r w:rsidRPr="00B75E2E">
              <w:rPr>
                <w:sz w:val="44"/>
                <w:szCs w:val="44"/>
              </w:rPr>
              <w:t xml:space="preserve">      </w:t>
            </w:r>
            <w:r w:rsidRPr="00952688">
              <w:rPr>
                <w:sz w:val="36"/>
                <w:szCs w:val="36"/>
              </w:rPr>
              <w:t>Candidates results ,happiness or expression</w:t>
            </w:r>
          </w:p>
        </w:tc>
      </w:tr>
    </w:tbl>
    <w:p w:rsidR="00C72216" w:rsidRPr="00B75E2E" w:rsidRDefault="00C72216" w:rsidP="00C72216">
      <w:pPr>
        <w:spacing w:line="360" w:lineRule="auto"/>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70528" behindDoc="0" locked="0" layoutInCell="1" allowOverlap="1" wp14:anchorId="3D955950" wp14:editId="25901D25">
            <wp:simplePos x="0" y="0"/>
            <wp:positionH relativeFrom="column">
              <wp:posOffset>2677363</wp:posOffset>
            </wp:positionH>
            <wp:positionV relativeFrom="paragraph">
              <wp:posOffset>145948</wp:posOffset>
            </wp:positionV>
            <wp:extent cx="197485" cy="197485"/>
            <wp:effectExtent l="0" t="0" r="0" b="0"/>
            <wp:wrapSquare wrapText="bothSides"/>
            <wp:docPr id="17" name="Picture 17" descr="C:\Users\ASUS-PC\AppData\Local\Microsoft\Windows\INetCache\Content.Word\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PC\AppData\Local\Microsoft\Windows\INetCache\Content.Word\Untitled-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9242"/>
      </w:tblGrid>
      <w:tr w:rsidR="00C72216" w:rsidRPr="00B75E2E" w:rsidTr="004E44C4">
        <w:tc>
          <w:tcPr>
            <w:tcW w:w="9576" w:type="dxa"/>
            <w:shd w:val="clear" w:color="auto" w:fill="92D050"/>
          </w:tcPr>
          <w:p w:rsidR="00C72216" w:rsidRPr="00952688" w:rsidRDefault="00C72216" w:rsidP="004E44C4">
            <w:pPr>
              <w:spacing w:line="360" w:lineRule="auto"/>
              <w:rPr>
                <w:sz w:val="36"/>
                <w:szCs w:val="36"/>
              </w:rPr>
            </w:pPr>
            <w:r w:rsidRPr="00B75E2E">
              <w:rPr>
                <w:sz w:val="44"/>
                <w:szCs w:val="44"/>
              </w:rPr>
              <w:t xml:space="preserve">                        </w:t>
            </w:r>
            <w:r w:rsidRPr="00952688">
              <w:rPr>
                <w:sz w:val="36"/>
                <w:szCs w:val="36"/>
              </w:rPr>
              <w:t>Procedure of job offer.</w:t>
            </w:r>
          </w:p>
        </w:tc>
      </w:tr>
    </w:tbl>
    <w:p w:rsidR="00C72216" w:rsidRDefault="00C72216" w:rsidP="00687011">
      <w:pPr>
        <w:spacing w:line="360" w:lineRule="auto"/>
        <w:jc w:val="both"/>
        <w:rPr>
          <w:rFonts w:ascii="Times New Roman" w:hAnsi="Times New Roman" w:cs="Times New Roman"/>
          <w:sz w:val="24"/>
          <w:szCs w:val="24"/>
          <w:lang w:val="en-US"/>
        </w:rPr>
      </w:pPr>
    </w:p>
    <w:p w:rsidR="00687011" w:rsidRPr="00687011" w:rsidRDefault="00687011" w:rsidP="00687011">
      <w:pPr>
        <w:spacing w:line="360" w:lineRule="auto"/>
        <w:jc w:val="both"/>
        <w:rPr>
          <w:rFonts w:ascii="Times New Roman" w:hAnsi="Times New Roman" w:cs="Times New Roman"/>
          <w:sz w:val="24"/>
          <w:szCs w:val="24"/>
          <w:lang w:val="en-US"/>
        </w:rPr>
      </w:pPr>
    </w:p>
    <w:p w:rsidR="00687011" w:rsidRPr="00687011" w:rsidRDefault="00687011" w:rsidP="00687011">
      <w:pPr>
        <w:spacing w:line="360" w:lineRule="auto"/>
        <w:jc w:val="both"/>
        <w:rPr>
          <w:rFonts w:ascii="Times New Roman" w:hAnsi="Times New Roman" w:cs="Times New Roman"/>
          <w:b/>
          <w:sz w:val="24"/>
          <w:szCs w:val="24"/>
          <w:lang w:val="en-US"/>
        </w:rPr>
      </w:pPr>
      <w:r w:rsidRPr="00687011">
        <w:rPr>
          <w:rFonts w:ascii="Times New Roman" w:hAnsi="Times New Roman" w:cs="Times New Roman"/>
          <w:b/>
          <w:sz w:val="24"/>
          <w:szCs w:val="24"/>
          <w:lang w:val="en-US"/>
        </w:rPr>
        <w:t xml:space="preserve">Performance appraisal </w:t>
      </w:r>
    </w:p>
    <w:p w:rsidR="00687011" w:rsidRPr="00687011" w:rsidRDefault="00076AB6" w:rsidP="0068701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Is the practice of assessing employee job performance and providing feedback to those employees about both positive and negative aspects of their performance? Performance measurements are very important both for the organization and the individual, for they are the primary data used in determining salary increases, promotions, and, in the case of workers who perform unsatisfactorily, dismissal</w:t>
      </w: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A performance appraisal (PA), also referred to as a performance review, performance evaluation, (career) development discussion, or employee appraisal is a method by which the job performance of an employee is documented and evaluated. (</w:t>
      </w:r>
      <w:proofErr w:type="spellStart"/>
      <w:r w:rsidR="00687011" w:rsidRPr="00687011">
        <w:rPr>
          <w:rFonts w:ascii="Times New Roman" w:hAnsi="Times New Roman" w:cs="Times New Roman"/>
          <w:sz w:val="24"/>
          <w:szCs w:val="24"/>
          <w:lang w:val="en-US"/>
        </w:rPr>
        <w:t>Aguinis</w:t>
      </w:r>
      <w:proofErr w:type="spellEnd"/>
      <w:r w:rsidR="00687011" w:rsidRPr="00687011">
        <w:rPr>
          <w:rFonts w:ascii="Times New Roman" w:hAnsi="Times New Roman" w:cs="Times New Roman"/>
          <w:sz w:val="24"/>
          <w:szCs w:val="24"/>
          <w:lang w:val="en-US"/>
        </w:rPr>
        <w:t xml:space="preserve">, 2011) said “Performance management is a continuous process of </w:t>
      </w:r>
      <w:r w:rsidR="00687011" w:rsidRPr="00687011">
        <w:rPr>
          <w:rFonts w:ascii="Times New Roman" w:hAnsi="Times New Roman" w:cs="Times New Roman"/>
          <w:sz w:val="24"/>
          <w:szCs w:val="24"/>
          <w:lang w:val="en-US"/>
        </w:rPr>
        <w:lastRenderedPageBreak/>
        <w:t xml:space="preserve">identifying, measuring and developing performance in organizations by linking each individual’s performance and objectives to the organization’s overall mission and goals”. Managers ensure that employee’s activities and outputs are compatible with the organization’s goals and consequently, help the organization improvement a competitive business advantage. Performance management therefore creates a direct link between employee performance and organizational goals and makes the </w:t>
      </w:r>
      <w:r w:rsidR="00284982" w:rsidRPr="00687011">
        <w:rPr>
          <w:rFonts w:ascii="Times New Roman" w:hAnsi="Times New Roman" w:cs="Times New Roman"/>
          <w:sz w:val="24"/>
          <w:szCs w:val="24"/>
          <w:lang w:val="en-US"/>
        </w:rPr>
        <w:t>employe</w:t>
      </w:r>
      <w:r w:rsidR="00284982">
        <w:rPr>
          <w:rFonts w:ascii="Times New Roman" w:hAnsi="Times New Roman" w:cs="Times New Roman"/>
          <w:sz w:val="24"/>
          <w:szCs w:val="24"/>
          <w:lang w:val="en-US"/>
        </w:rPr>
        <w:t>es’</w:t>
      </w:r>
      <w:r w:rsidR="00687011" w:rsidRPr="00687011">
        <w:rPr>
          <w:rFonts w:ascii="Times New Roman" w:hAnsi="Times New Roman" w:cs="Times New Roman"/>
          <w:sz w:val="24"/>
          <w:szCs w:val="24"/>
          <w:lang w:val="en-US"/>
        </w:rPr>
        <w:t xml:space="preserve"> involvement to the organization explicit</w:t>
      </w: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xml:space="preserve">.  (https://en.wikipedia.org/wiki/Performance_appraisal) </w:t>
      </w:r>
    </w:p>
    <w:p w:rsidR="00687011" w:rsidRDefault="00687011" w:rsidP="00687011">
      <w:pPr>
        <w:spacing w:line="360" w:lineRule="auto"/>
        <w:jc w:val="both"/>
        <w:rPr>
          <w:rFonts w:ascii="Times New Roman" w:hAnsi="Times New Roman" w:cs="Times New Roman"/>
          <w:sz w:val="24"/>
          <w:szCs w:val="24"/>
          <w:lang w:val="en-US"/>
        </w:rPr>
      </w:pPr>
    </w:p>
    <w:p w:rsidR="00687011" w:rsidRPr="00687011" w:rsidRDefault="00687011" w:rsidP="00687011">
      <w:pPr>
        <w:spacing w:line="360" w:lineRule="auto"/>
        <w:jc w:val="both"/>
        <w:rPr>
          <w:rFonts w:ascii="Times New Roman" w:hAnsi="Times New Roman" w:cs="Times New Roman"/>
          <w:b/>
          <w:sz w:val="24"/>
          <w:szCs w:val="24"/>
          <w:lang w:val="en-US"/>
        </w:rPr>
      </w:pPr>
      <w:r w:rsidRPr="00687011">
        <w:rPr>
          <w:rFonts w:ascii="Times New Roman" w:hAnsi="Times New Roman" w:cs="Times New Roman"/>
          <w:b/>
          <w:sz w:val="24"/>
          <w:szCs w:val="24"/>
          <w:lang w:val="en-US"/>
        </w:rPr>
        <w:t xml:space="preserve">Reward systems </w:t>
      </w:r>
    </w:p>
    <w:p w:rsidR="00687011" w:rsidRDefault="00076AB6" w:rsidP="0068701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Reward framework is ordinarily overseen by HR territories also. This part of human asset administration is critical, for it is the system by which associations furnish their laborers with rewards for past accomplishments and motivators for elite later on. It is likewise the instrument by which associations address issues inside their work compel, through foundation of disciplinary measures.</w:t>
      </w:r>
      <w:r w:rsidR="00687011">
        <w:rPr>
          <w:rFonts w:ascii="Times New Roman" w:hAnsi="Times New Roman" w:cs="Times New Roman"/>
          <w:sz w:val="24"/>
          <w:szCs w:val="24"/>
          <w:lang w:val="en-US"/>
        </w:rPr>
        <w:t xml:space="preserve"> </w:t>
      </w:r>
      <w:r w:rsidR="00687011" w:rsidRPr="00687011">
        <w:rPr>
          <w:rFonts w:ascii="Times New Roman" w:hAnsi="Times New Roman" w:cs="Times New Roman"/>
          <w:sz w:val="24"/>
          <w:szCs w:val="24"/>
          <w:lang w:val="en-US"/>
        </w:rPr>
        <w:t xml:space="preserve">Aligning the work force with company goals, stated </w:t>
      </w:r>
      <w:proofErr w:type="spellStart"/>
      <w:r w:rsidR="00687011" w:rsidRPr="00687011">
        <w:rPr>
          <w:rFonts w:ascii="Times New Roman" w:hAnsi="Times New Roman" w:cs="Times New Roman"/>
          <w:sz w:val="24"/>
          <w:szCs w:val="24"/>
          <w:lang w:val="en-US"/>
        </w:rPr>
        <w:t>Gubman</w:t>
      </w:r>
      <w:proofErr w:type="spellEnd"/>
      <w:r w:rsidR="00687011" w:rsidRPr="00687011">
        <w:rPr>
          <w:rFonts w:ascii="Times New Roman" w:hAnsi="Times New Roman" w:cs="Times New Roman"/>
          <w:sz w:val="24"/>
          <w:szCs w:val="24"/>
          <w:lang w:val="en-US"/>
        </w:rPr>
        <w:t>, "requires offering workers an employment relationship that motivates them to take ow</w:t>
      </w:r>
      <w:r w:rsidR="00687011">
        <w:rPr>
          <w:rFonts w:ascii="Times New Roman" w:hAnsi="Times New Roman" w:cs="Times New Roman"/>
          <w:sz w:val="24"/>
          <w:szCs w:val="24"/>
          <w:lang w:val="en-US"/>
        </w:rPr>
        <w:t>nership of the business plan."</w:t>
      </w:r>
      <w:r w:rsidR="00687011" w:rsidRPr="00687011">
        <w:rPr>
          <w:rFonts w:ascii="Times New Roman" w:hAnsi="Times New Roman" w:cs="Times New Roman"/>
          <w:sz w:val="24"/>
          <w:szCs w:val="24"/>
          <w:lang w:val="en-US"/>
        </w:rPr>
        <w:t xml:space="preserve">(Ulrich, Dave. </w:t>
      </w:r>
      <w:proofErr w:type="gramStart"/>
      <w:r w:rsidR="00687011" w:rsidRPr="00687011">
        <w:rPr>
          <w:rFonts w:ascii="Times New Roman" w:hAnsi="Times New Roman" w:cs="Times New Roman"/>
          <w:sz w:val="24"/>
          <w:szCs w:val="24"/>
          <w:lang w:val="en-US"/>
        </w:rPr>
        <w:t>Delivering Results: A New Mandate for HR Professionals.</w:t>
      </w:r>
      <w:proofErr w:type="gramEnd"/>
      <w:r w:rsidR="00687011" w:rsidRPr="00687011">
        <w:rPr>
          <w:rFonts w:ascii="Times New Roman" w:hAnsi="Times New Roman" w:cs="Times New Roman"/>
          <w:sz w:val="24"/>
          <w:szCs w:val="24"/>
          <w:lang w:val="en-US"/>
        </w:rPr>
        <w:t xml:space="preserve"> </w:t>
      </w:r>
      <w:proofErr w:type="gramStart"/>
      <w:r w:rsidR="00687011" w:rsidRPr="00687011">
        <w:rPr>
          <w:rFonts w:ascii="Times New Roman" w:hAnsi="Times New Roman" w:cs="Times New Roman"/>
          <w:sz w:val="24"/>
          <w:szCs w:val="24"/>
          <w:lang w:val="en-US"/>
        </w:rPr>
        <w:t>Harvard Business School Press, 1998.)</w:t>
      </w:r>
      <w:proofErr w:type="gramEnd"/>
      <w:r w:rsidR="00687011" w:rsidRPr="00687011">
        <w:rPr>
          <w:rFonts w:ascii="Times New Roman" w:hAnsi="Times New Roman" w:cs="Times New Roman"/>
          <w:sz w:val="24"/>
          <w:szCs w:val="24"/>
          <w:lang w:val="en-US"/>
        </w:rPr>
        <w:t xml:space="preserve"> </w:t>
      </w:r>
    </w:p>
    <w:p w:rsidR="00687011" w:rsidRPr="00687011" w:rsidRDefault="00687011" w:rsidP="00687011">
      <w:pPr>
        <w:spacing w:line="360" w:lineRule="auto"/>
        <w:jc w:val="both"/>
        <w:rPr>
          <w:rFonts w:ascii="Times New Roman" w:hAnsi="Times New Roman" w:cs="Times New Roman"/>
          <w:sz w:val="24"/>
          <w:szCs w:val="24"/>
          <w:lang w:val="en-US"/>
        </w:rPr>
      </w:pPr>
    </w:p>
    <w:p w:rsidR="00687011" w:rsidRPr="00687011" w:rsidRDefault="00687011" w:rsidP="00687011">
      <w:pPr>
        <w:spacing w:line="360" w:lineRule="auto"/>
        <w:jc w:val="both"/>
        <w:rPr>
          <w:rFonts w:ascii="Times New Roman" w:hAnsi="Times New Roman" w:cs="Times New Roman"/>
          <w:b/>
          <w:sz w:val="24"/>
          <w:szCs w:val="24"/>
          <w:lang w:val="en-US"/>
        </w:rPr>
      </w:pPr>
      <w:r w:rsidRPr="00687011">
        <w:rPr>
          <w:rFonts w:ascii="Times New Roman" w:hAnsi="Times New Roman" w:cs="Times New Roman"/>
          <w:b/>
          <w:sz w:val="24"/>
          <w:szCs w:val="24"/>
          <w:lang w:val="en-US"/>
        </w:rPr>
        <w:t xml:space="preserve">Compensation management </w:t>
      </w:r>
    </w:p>
    <w:p w:rsidR="00687011" w:rsidRDefault="00076AB6" w:rsidP="0068701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Compensation Management is the demonstration of disseminating some sort of financial incentive to a representative for their work by methods for the organization's strategy or strategies. In essential terms, it is paying a representative in view of the chose pay and arrangement for assistance for the position. The objective of remuneration administration is to discover quality individuals who perform quality work and after that repay them so as to hold them and diminish turnover rates. Some extraordinary sorts of pay incorporate compensation, additional time pay, commission, rewards, and support agreement that may incorporate wellbeing and dental protection, get-away time, and retirement savings.</w:t>
      </w:r>
      <w:r w:rsidR="00687011">
        <w:rPr>
          <w:rFonts w:ascii="Times New Roman" w:hAnsi="Times New Roman" w:cs="Times New Roman"/>
          <w:sz w:val="24"/>
          <w:szCs w:val="24"/>
          <w:lang w:val="en-US"/>
        </w:rPr>
        <w:t xml:space="preserve"> </w:t>
      </w:r>
      <w:r w:rsidR="00687011" w:rsidRPr="00687011">
        <w:rPr>
          <w:rFonts w:ascii="Times New Roman" w:hAnsi="Times New Roman" w:cs="Times New Roman"/>
          <w:sz w:val="24"/>
          <w:szCs w:val="24"/>
          <w:lang w:val="en-US"/>
        </w:rPr>
        <w:t>Human Resource Management has assumes noteworthy part in every single association.</w:t>
      </w:r>
      <w:r w:rsidR="00687011">
        <w:rPr>
          <w:rFonts w:ascii="Times New Roman" w:hAnsi="Times New Roman" w:cs="Times New Roman"/>
          <w:sz w:val="24"/>
          <w:szCs w:val="24"/>
          <w:lang w:val="en-US"/>
        </w:rPr>
        <w:t xml:space="preserve"> </w:t>
      </w:r>
      <w:r w:rsidR="00687011" w:rsidRPr="00687011">
        <w:rPr>
          <w:rFonts w:ascii="Times New Roman" w:hAnsi="Times New Roman" w:cs="Times New Roman"/>
          <w:sz w:val="24"/>
          <w:szCs w:val="24"/>
          <w:lang w:val="en-US"/>
        </w:rPr>
        <w:t>Today employees are considered companies assets so that they need to more efficient and effectively managed. To motivate employee’s salary and benefits is considered as one of the important factor. According to (</w:t>
      </w:r>
      <w:proofErr w:type="spellStart"/>
      <w:r w:rsidR="00687011" w:rsidRPr="00687011">
        <w:rPr>
          <w:rFonts w:ascii="Times New Roman" w:hAnsi="Times New Roman" w:cs="Times New Roman"/>
          <w:sz w:val="24"/>
          <w:szCs w:val="24"/>
          <w:lang w:val="en-US"/>
        </w:rPr>
        <w:t>Nazir</w:t>
      </w:r>
      <w:proofErr w:type="spellEnd"/>
      <w:r w:rsidR="00687011" w:rsidRPr="00687011">
        <w:rPr>
          <w:rFonts w:ascii="Times New Roman" w:hAnsi="Times New Roman" w:cs="Times New Roman"/>
          <w:sz w:val="24"/>
          <w:szCs w:val="24"/>
          <w:lang w:val="en-US"/>
        </w:rPr>
        <w:t>, 2010)</w:t>
      </w:r>
      <w:r>
        <w:rPr>
          <w:rFonts w:ascii="Times New Roman" w:hAnsi="Times New Roman" w:cs="Times New Roman"/>
          <w:sz w:val="24"/>
          <w:szCs w:val="24"/>
          <w:lang w:val="en-US"/>
        </w:rPr>
        <w:t xml:space="preserve"> “</w:t>
      </w:r>
      <w:r w:rsidR="00687011" w:rsidRPr="00687011">
        <w:rPr>
          <w:rFonts w:ascii="Times New Roman" w:hAnsi="Times New Roman" w:cs="Times New Roman"/>
          <w:sz w:val="24"/>
          <w:szCs w:val="24"/>
          <w:lang w:val="en-US"/>
        </w:rPr>
        <w:t xml:space="preserve">employees are not willing to work only for cash, they </w:t>
      </w:r>
      <w:r w:rsidR="00687011" w:rsidRPr="00687011">
        <w:rPr>
          <w:rFonts w:ascii="Times New Roman" w:hAnsi="Times New Roman" w:cs="Times New Roman"/>
          <w:sz w:val="24"/>
          <w:szCs w:val="24"/>
          <w:lang w:val="en-US"/>
        </w:rPr>
        <w:lastRenderedPageBreak/>
        <w:t>expect extra. This extra is known as employee benefits. It’s also a part of a salary, people are easily get become monotonous to their work so they need to motivate and it an important task to HR officials to take care of them. So, salary will not only thing they want for their motivation so anything which is equal to cash is more workable for the employees as their motivation</w:t>
      </w: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xml:space="preserve">.  </w:t>
      </w:r>
    </w:p>
    <w:p w:rsidR="00687011" w:rsidRPr="00687011" w:rsidRDefault="00687011" w:rsidP="00687011">
      <w:pPr>
        <w:spacing w:line="360" w:lineRule="auto"/>
        <w:jc w:val="both"/>
        <w:rPr>
          <w:rFonts w:ascii="Times New Roman" w:hAnsi="Times New Roman" w:cs="Times New Roman"/>
          <w:sz w:val="24"/>
          <w:szCs w:val="24"/>
          <w:lang w:val="en-US"/>
        </w:rPr>
      </w:pPr>
    </w:p>
    <w:p w:rsidR="00687011" w:rsidRPr="00687011" w:rsidRDefault="00687011" w:rsidP="00687011">
      <w:pPr>
        <w:spacing w:line="360" w:lineRule="auto"/>
        <w:jc w:val="both"/>
        <w:rPr>
          <w:rFonts w:ascii="Times New Roman" w:hAnsi="Times New Roman" w:cs="Times New Roman"/>
          <w:b/>
          <w:sz w:val="24"/>
          <w:szCs w:val="24"/>
          <w:lang w:val="en-US"/>
        </w:rPr>
      </w:pPr>
      <w:r w:rsidRPr="00687011">
        <w:rPr>
          <w:rFonts w:ascii="Times New Roman" w:hAnsi="Times New Roman" w:cs="Times New Roman"/>
          <w:b/>
          <w:sz w:val="24"/>
          <w:szCs w:val="24"/>
          <w:lang w:val="en-US"/>
        </w:rPr>
        <w:t xml:space="preserve">Change management  </w:t>
      </w:r>
    </w:p>
    <w:p w:rsidR="00687011" w:rsidRDefault="00687011" w:rsidP="00687011">
      <w:pPr>
        <w:spacing w:line="360" w:lineRule="auto"/>
        <w:jc w:val="both"/>
        <w:rPr>
          <w:rFonts w:ascii="Times New Roman" w:hAnsi="Times New Roman" w:cs="Times New Roman"/>
          <w:sz w:val="24"/>
          <w:szCs w:val="24"/>
          <w:lang w:val="en-US"/>
        </w:rPr>
      </w:pPr>
      <w:r w:rsidRPr="00687011">
        <w:rPr>
          <w:rFonts w:ascii="Times New Roman" w:hAnsi="Times New Roman" w:cs="Times New Roman"/>
          <w:sz w:val="24"/>
          <w:szCs w:val="24"/>
          <w:lang w:val="en-US"/>
        </w:rPr>
        <w:t>(At times condensed as CM) is an aggregate term for all ways to deal with getting ready and supporting people, groups, and associations in rollin</w:t>
      </w:r>
      <w:r w:rsidR="007D5348">
        <w:rPr>
          <w:rFonts w:ascii="Times New Roman" w:hAnsi="Times New Roman" w:cs="Times New Roman"/>
          <w:sz w:val="24"/>
          <w:szCs w:val="24"/>
          <w:lang w:val="en-US"/>
        </w:rPr>
        <w:t>g out hierarchical improvement. “</w:t>
      </w:r>
      <w:proofErr w:type="gramStart"/>
      <w:r w:rsidR="00F12A78">
        <w:rPr>
          <w:rFonts w:ascii="Times New Roman" w:hAnsi="Times New Roman" w:cs="Times New Roman"/>
          <w:sz w:val="24"/>
          <w:szCs w:val="24"/>
          <w:lang w:val="en-US"/>
        </w:rPr>
        <w:t>;</w:t>
      </w:r>
      <w:r w:rsidRPr="00687011">
        <w:rPr>
          <w:rFonts w:ascii="Times New Roman" w:hAnsi="Times New Roman" w:cs="Times New Roman"/>
          <w:sz w:val="24"/>
          <w:szCs w:val="24"/>
          <w:lang w:val="en-US"/>
        </w:rPr>
        <w:t>It</w:t>
      </w:r>
      <w:proofErr w:type="gramEnd"/>
      <w:r w:rsidRPr="00687011">
        <w:rPr>
          <w:rFonts w:ascii="Times New Roman" w:hAnsi="Times New Roman" w:cs="Times New Roman"/>
          <w:sz w:val="24"/>
          <w:szCs w:val="24"/>
          <w:lang w:val="en-US"/>
        </w:rPr>
        <w:t xml:space="preserve"> incorporates techniques that divert or reclassify the utilization of assets, business process, spending portions, or different methods of activity that altogether change an organization or association. Authoritative change administration (OCM) considers the full association and what necessities to change, while change administration might be utilized exclusively to allude to how individuals and groups are influenced by such hierarchical progress. It manages a wide range of orders, from behavioral and sociologies to data innovatio</w:t>
      </w:r>
      <w:r>
        <w:rPr>
          <w:rFonts w:ascii="Times New Roman" w:hAnsi="Times New Roman" w:cs="Times New Roman"/>
          <w:sz w:val="24"/>
          <w:szCs w:val="24"/>
          <w:lang w:val="en-US"/>
        </w:rPr>
        <w:t xml:space="preserve">n and business arrangements. </w:t>
      </w:r>
      <w:r w:rsidRPr="00687011">
        <w:rPr>
          <w:rFonts w:ascii="Times New Roman" w:hAnsi="Times New Roman" w:cs="Times New Roman"/>
          <w:sz w:val="24"/>
          <w:szCs w:val="24"/>
          <w:lang w:val="en-US"/>
        </w:rPr>
        <w:t>In a venture administration setting, the expression "change administ</w:t>
      </w:r>
      <w:r>
        <w:rPr>
          <w:rFonts w:ascii="Times New Roman" w:hAnsi="Times New Roman" w:cs="Times New Roman"/>
          <w:sz w:val="24"/>
          <w:szCs w:val="24"/>
          <w:lang w:val="en-US"/>
        </w:rPr>
        <w:t xml:space="preserve">ration" might be utilized as </w:t>
      </w:r>
      <w:r w:rsidRPr="00687011">
        <w:rPr>
          <w:rFonts w:ascii="Times New Roman" w:hAnsi="Times New Roman" w:cs="Times New Roman"/>
          <w:sz w:val="24"/>
          <w:szCs w:val="24"/>
          <w:lang w:val="en-US"/>
        </w:rPr>
        <w:t>other option to change control forms wherein changes to the extent of a task are formally presented and affirmed</w:t>
      </w:r>
      <w:r w:rsidR="007D5348">
        <w:rPr>
          <w:rFonts w:ascii="Times New Roman" w:hAnsi="Times New Roman" w:cs="Times New Roman"/>
          <w:sz w:val="24"/>
          <w:szCs w:val="24"/>
          <w:lang w:val="en-US"/>
        </w:rPr>
        <w:t>”</w:t>
      </w:r>
      <w:r w:rsidRPr="00687011">
        <w:rPr>
          <w:rFonts w:ascii="Times New Roman" w:hAnsi="Times New Roman" w:cs="Times New Roman"/>
          <w:sz w:val="24"/>
          <w:szCs w:val="24"/>
          <w:lang w:val="en-US"/>
        </w:rPr>
        <w:t xml:space="preserve">. </w:t>
      </w:r>
    </w:p>
    <w:p w:rsidR="00687011" w:rsidRPr="00687011" w:rsidRDefault="00687011" w:rsidP="00687011">
      <w:pPr>
        <w:spacing w:line="360" w:lineRule="auto"/>
        <w:jc w:val="both"/>
        <w:rPr>
          <w:rFonts w:ascii="Times New Roman" w:hAnsi="Times New Roman" w:cs="Times New Roman"/>
          <w:sz w:val="24"/>
          <w:szCs w:val="24"/>
          <w:lang w:val="en-US"/>
        </w:rPr>
      </w:pPr>
    </w:p>
    <w:p w:rsidR="00687011" w:rsidRPr="00687011" w:rsidRDefault="00687011" w:rsidP="00687011">
      <w:pPr>
        <w:spacing w:line="360" w:lineRule="auto"/>
        <w:jc w:val="both"/>
        <w:rPr>
          <w:rFonts w:ascii="Times New Roman" w:hAnsi="Times New Roman" w:cs="Times New Roman"/>
          <w:b/>
          <w:sz w:val="24"/>
          <w:szCs w:val="24"/>
          <w:lang w:val="en-US"/>
        </w:rPr>
      </w:pPr>
      <w:r w:rsidRPr="00687011">
        <w:rPr>
          <w:rFonts w:ascii="Times New Roman" w:hAnsi="Times New Roman" w:cs="Times New Roman"/>
          <w:b/>
          <w:sz w:val="24"/>
          <w:szCs w:val="24"/>
          <w:lang w:val="en-US"/>
        </w:rPr>
        <w:t xml:space="preserve">Employee development and training  </w:t>
      </w:r>
    </w:p>
    <w:p w:rsidR="00687011" w:rsidRPr="00687011" w:rsidRDefault="00183AF1" w:rsidP="0068701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Training and development is another indispensable obligation of HR faculty. HR is in charge of looking into an association's preparation needs, and for starting and assessing worker advancement programs intended to address those necessities. These preparation projects can run from introduction programs, which are intended to adjust new contracts to the organization, to goal-oriented training programs expected to acquaint laborers with another product framework</w:t>
      </w: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xml:space="preserve">.  </w:t>
      </w:r>
    </w:p>
    <w:p w:rsidR="00687011" w:rsidRPr="00687011" w:rsidRDefault="00687011" w:rsidP="00687011">
      <w:pPr>
        <w:spacing w:line="360" w:lineRule="auto"/>
        <w:jc w:val="both"/>
        <w:rPr>
          <w:rFonts w:ascii="Times New Roman" w:hAnsi="Times New Roman" w:cs="Times New Roman"/>
          <w:sz w:val="24"/>
          <w:szCs w:val="24"/>
          <w:lang w:val="en-US"/>
        </w:rPr>
      </w:pPr>
      <w:r w:rsidRPr="00687011">
        <w:rPr>
          <w:rFonts w:ascii="Times New Roman" w:hAnsi="Times New Roman" w:cs="Times New Roman"/>
          <w:sz w:val="24"/>
          <w:szCs w:val="24"/>
          <w:lang w:val="en-US"/>
        </w:rPr>
        <w:t xml:space="preserve">"After getting the right talent into the organization," wrote </w:t>
      </w:r>
      <w:proofErr w:type="spellStart"/>
      <w:r w:rsidRPr="00687011">
        <w:rPr>
          <w:rFonts w:ascii="Times New Roman" w:hAnsi="Times New Roman" w:cs="Times New Roman"/>
          <w:sz w:val="24"/>
          <w:szCs w:val="24"/>
          <w:lang w:val="en-US"/>
        </w:rPr>
        <w:t>Gubman</w:t>
      </w:r>
      <w:proofErr w:type="spellEnd"/>
      <w:r w:rsidRPr="00687011">
        <w:rPr>
          <w:rFonts w:ascii="Times New Roman" w:hAnsi="Times New Roman" w:cs="Times New Roman"/>
          <w:sz w:val="24"/>
          <w:szCs w:val="24"/>
          <w:lang w:val="en-US"/>
        </w:rPr>
        <w:t>, "the second traditional challenge to human resources is to align the workforce with the business-;</w:t>
      </w:r>
      <w:r>
        <w:rPr>
          <w:rFonts w:ascii="Times New Roman" w:hAnsi="Times New Roman" w:cs="Times New Roman"/>
          <w:sz w:val="24"/>
          <w:szCs w:val="24"/>
          <w:lang w:val="en-US"/>
        </w:rPr>
        <w:t xml:space="preserve"> </w:t>
      </w:r>
      <w:r w:rsidRPr="00687011">
        <w:rPr>
          <w:rFonts w:ascii="Times New Roman" w:hAnsi="Times New Roman" w:cs="Times New Roman"/>
          <w:sz w:val="24"/>
          <w:szCs w:val="24"/>
          <w:lang w:val="en-US"/>
        </w:rPr>
        <w:t xml:space="preserve">to constantly build the capacity of the workforce to execute the business plan." This is done through execution evaluations, preparing, and different exercises. In the domain of execution examination, HRM experts must devise uniform evaluation norms, create survey strategies, and prepare </w:t>
      </w:r>
      <w:r w:rsidRPr="00687011">
        <w:rPr>
          <w:rFonts w:ascii="Times New Roman" w:hAnsi="Times New Roman" w:cs="Times New Roman"/>
          <w:sz w:val="24"/>
          <w:szCs w:val="24"/>
          <w:lang w:val="en-US"/>
        </w:rPr>
        <w:lastRenderedPageBreak/>
        <w:t xml:space="preserve">directors to regulate the examinations, and after that assess and follow up on the adequacy of execution audits. They should likewise tie the evaluation procedure into remuneration and motivator systems, and work to guarantee that government controls are watched.  </w:t>
      </w:r>
    </w:p>
    <w:p w:rsidR="00687011" w:rsidRPr="00687011" w:rsidRDefault="00183AF1" w:rsidP="0068701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Duties related with preparing and advancement exercises, in the meantime, incorporate the assurance, outline, execution, and investigation of instructive projects. The HRM expert ought to know about the essentials of learning and inspiration, and should painstakingly outline and screen preparing and improvement programs that advantage the general association and the person</w:t>
      </w:r>
      <w:r>
        <w:rPr>
          <w:rFonts w:ascii="Times New Roman" w:hAnsi="Times New Roman" w:cs="Times New Roman"/>
          <w:sz w:val="24"/>
          <w:szCs w:val="24"/>
          <w:lang w:val="en-US"/>
        </w:rPr>
        <w:t>”</w:t>
      </w:r>
      <w:r w:rsidR="00687011" w:rsidRPr="00687011">
        <w:rPr>
          <w:rFonts w:ascii="Times New Roman" w:hAnsi="Times New Roman" w:cs="Times New Roman"/>
          <w:sz w:val="24"/>
          <w:szCs w:val="24"/>
          <w:lang w:val="en-US"/>
        </w:rPr>
        <w:t xml:space="preserve">. </w:t>
      </w:r>
    </w:p>
    <w:p w:rsidR="000D5331" w:rsidRDefault="00687011" w:rsidP="00687011">
      <w:pPr>
        <w:spacing w:line="360" w:lineRule="auto"/>
        <w:jc w:val="both"/>
        <w:rPr>
          <w:rFonts w:ascii="Times New Roman" w:hAnsi="Times New Roman" w:cs="Times New Roman"/>
          <w:sz w:val="24"/>
          <w:szCs w:val="24"/>
          <w:lang w:val="en-US"/>
        </w:rPr>
      </w:pPr>
      <w:r w:rsidRPr="00687011">
        <w:rPr>
          <w:rFonts w:ascii="Times New Roman" w:hAnsi="Times New Roman" w:cs="Times New Roman"/>
          <w:sz w:val="24"/>
          <w:szCs w:val="24"/>
          <w:lang w:val="en-US"/>
        </w:rPr>
        <w:t xml:space="preserve">The importance of this aspect of a business's operation can hardly be overstated. As Roberts, </w:t>
      </w:r>
      <w:proofErr w:type="spellStart"/>
      <w:r w:rsidRPr="00687011">
        <w:rPr>
          <w:rFonts w:ascii="Times New Roman" w:hAnsi="Times New Roman" w:cs="Times New Roman"/>
          <w:sz w:val="24"/>
          <w:szCs w:val="24"/>
          <w:lang w:val="en-US"/>
        </w:rPr>
        <w:t>Seldon</w:t>
      </w:r>
      <w:proofErr w:type="spellEnd"/>
      <w:r w:rsidRPr="00687011">
        <w:rPr>
          <w:rFonts w:ascii="Times New Roman" w:hAnsi="Times New Roman" w:cs="Times New Roman"/>
          <w:sz w:val="24"/>
          <w:szCs w:val="24"/>
          <w:lang w:val="en-US"/>
        </w:rPr>
        <w:t>, and Roberts indicated in Human Resources Management, "The quality of employees and their development through training and education are major factors in determining long-term profitability of a small business'¦. Research has shown specific benefits that a small business receives from training and developing its workers, including: increased productivity; reduced employee turnover; increased efficiency resulting in financial gains; and decreased need for supervision."</w:t>
      </w:r>
      <w:proofErr w:type="gramStart"/>
      <w:r w:rsidRPr="00687011">
        <w:rPr>
          <w:rFonts w:ascii="Times New Roman" w:hAnsi="Times New Roman" w:cs="Times New Roman"/>
          <w:sz w:val="24"/>
          <w:szCs w:val="24"/>
          <w:lang w:val="en-US"/>
        </w:rPr>
        <w:t>(U.S. Small Business Administration.</w:t>
      </w:r>
      <w:proofErr w:type="gramEnd"/>
      <w:r w:rsidRPr="00687011">
        <w:rPr>
          <w:rFonts w:ascii="Times New Roman" w:hAnsi="Times New Roman" w:cs="Times New Roman"/>
          <w:sz w:val="24"/>
          <w:szCs w:val="24"/>
          <w:lang w:val="en-US"/>
        </w:rPr>
        <w:t xml:space="preserve"> </w:t>
      </w:r>
      <w:proofErr w:type="gramStart"/>
      <w:r w:rsidRPr="00687011">
        <w:rPr>
          <w:rFonts w:ascii="Times New Roman" w:hAnsi="Times New Roman" w:cs="Times New Roman"/>
          <w:sz w:val="24"/>
          <w:szCs w:val="24"/>
          <w:lang w:val="en-US"/>
        </w:rPr>
        <w:t xml:space="preserve">Roberts, Gary, Gary </w:t>
      </w:r>
      <w:proofErr w:type="spellStart"/>
      <w:r w:rsidRPr="00687011">
        <w:rPr>
          <w:rFonts w:ascii="Times New Roman" w:hAnsi="Times New Roman" w:cs="Times New Roman"/>
          <w:sz w:val="24"/>
          <w:szCs w:val="24"/>
          <w:lang w:val="en-US"/>
        </w:rPr>
        <w:t>Seldon</w:t>
      </w:r>
      <w:proofErr w:type="spellEnd"/>
      <w:r w:rsidRPr="00687011">
        <w:rPr>
          <w:rFonts w:ascii="Times New Roman" w:hAnsi="Times New Roman" w:cs="Times New Roman"/>
          <w:sz w:val="24"/>
          <w:szCs w:val="24"/>
          <w:lang w:val="en-US"/>
        </w:rPr>
        <w:t>, and Carlotta Roberts.</w:t>
      </w:r>
      <w:proofErr w:type="gramEnd"/>
      <w:r w:rsidRPr="00687011">
        <w:rPr>
          <w:rFonts w:ascii="Times New Roman" w:hAnsi="Times New Roman" w:cs="Times New Roman"/>
          <w:sz w:val="24"/>
          <w:szCs w:val="24"/>
          <w:lang w:val="en-US"/>
        </w:rPr>
        <w:t xml:space="preserve"> </w:t>
      </w:r>
      <w:proofErr w:type="gramStart"/>
      <w:r w:rsidRPr="00687011">
        <w:rPr>
          <w:rFonts w:ascii="Times New Roman" w:hAnsi="Times New Roman" w:cs="Times New Roman"/>
          <w:sz w:val="24"/>
          <w:szCs w:val="24"/>
          <w:lang w:val="en-US"/>
        </w:rPr>
        <w:t>"Human Resources Management."</w:t>
      </w:r>
      <w:proofErr w:type="gramEnd"/>
      <w:r w:rsidRPr="00687011">
        <w:rPr>
          <w:rFonts w:ascii="Times New Roman" w:hAnsi="Times New Roman" w:cs="Times New Roman"/>
          <w:sz w:val="24"/>
          <w:szCs w:val="24"/>
          <w:lang w:val="en-US"/>
        </w:rPr>
        <w:t xml:space="preserve"> </w:t>
      </w:r>
      <w:proofErr w:type="gramStart"/>
      <w:r w:rsidRPr="00687011">
        <w:rPr>
          <w:rFonts w:ascii="Times New Roman" w:hAnsi="Times New Roman" w:cs="Times New Roman"/>
          <w:sz w:val="24"/>
          <w:szCs w:val="24"/>
          <w:lang w:val="en-US"/>
        </w:rPr>
        <w:t>N .d.)</w:t>
      </w:r>
      <w:proofErr w:type="gramEnd"/>
    </w:p>
    <w:p w:rsidR="00D06D96" w:rsidRDefault="00D06D96" w:rsidP="00687011">
      <w:pPr>
        <w:spacing w:line="360" w:lineRule="auto"/>
        <w:jc w:val="both"/>
        <w:rPr>
          <w:rFonts w:ascii="Times New Roman" w:hAnsi="Times New Roman" w:cs="Times New Roman"/>
          <w:sz w:val="24"/>
          <w:szCs w:val="24"/>
          <w:lang w:val="en-US"/>
        </w:rPr>
      </w:pPr>
    </w:p>
    <w:p w:rsidR="00D06D96" w:rsidRDefault="00D06D96" w:rsidP="00D06D96">
      <w:pPr>
        <w:spacing w:line="360" w:lineRule="auto"/>
        <w:jc w:val="center"/>
        <w:rPr>
          <w:rFonts w:ascii="Times New Roman" w:hAnsi="Times New Roman" w:cs="Times New Roman"/>
          <w:sz w:val="24"/>
          <w:szCs w:val="24"/>
          <w:lang w:val="en-US"/>
        </w:rPr>
      </w:pPr>
      <w:r>
        <w:rPr>
          <w:noProof/>
          <w:lang w:val="en-US"/>
        </w:rPr>
        <w:drawing>
          <wp:inline distT="0" distB="0" distL="0" distR="0" wp14:anchorId="5F313EAA" wp14:editId="7F3DFAF0">
            <wp:extent cx="4711166" cy="38189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jpg"/>
                    <pic:cNvPicPr/>
                  </pic:nvPicPr>
                  <pic:blipFill>
                    <a:blip r:embed="rId14">
                      <a:extLst>
                        <a:ext uri="{28A0092B-C50C-407E-A947-70E740481C1C}">
                          <a14:useLocalDpi xmlns:a14="http://schemas.microsoft.com/office/drawing/2010/main" val="0"/>
                        </a:ext>
                      </a:extLst>
                    </a:blip>
                    <a:stretch>
                      <a:fillRect/>
                    </a:stretch>
                  </pic:blipFill>
                  <pic:spPr>
                    <a:xfrm>
                      <a:off x="0" y="0"/>
                      <a:ext cx="4732386" cy="3836167"/>
                    </a:xfrm>
                    <a:prstGeom prst="rect">
                      <a:avLst/>
                    </a:prstGeom>
                  </pic:spPr>
                </pic:pic>
              </a:graphicData>
            </a:graphic>
          </wp:inline>
        </w:drawing>
      </w:r>
    </w:p>
    <w:p w:rsidR="00687011" w:rsidRDefault="00687011" w:rsidP="00687011">
      <w:pPr>
        <w:spacing w:line="360" w:lineRule="auto"/>
        <w:jc w:val="both"/>
        <w:rPr>
          <w:rFonts w:ascii="Times New Roman" w:hAnsi="Times New Roman" w:cs="Times New Roman"/>
          <w:sz w:val="24"/>
          <w:szCs w:val="24"/>
          <w:lang w:val="en-US"/>
        </w:rPr>
      </w:pPr>
    </w:p>
    <w:p w:rsidR="00687011" w:rsidRDefault="00687011" w:rsidP="00687011">
      <w:pPr>
        <w:spacing w:line="360" w:lineRule="auto"/>
        <w:jc w:val="both"/>
        <w:rPr>
          <w:rFonts w:ascii="Times New Roman" w:hAnsi="Times New Roman" w:cs="Times New Roman"/>
          <w:sz w:val="24"/>
          <w:szCs w:val="24"/>
          <w:lang w:val="en-US"/>
        </w:rPr>
      </w:pPr>
    </w:p>
    <w:p w:rsidR="00687011" w:rsidRDefault="00687011" w:rsidP="00687011">
      <w:pPr>
        <w:spacing w:line="360" w:lineRule="auto"/>
        <w:jc w:val="both"/>
        <w:rPr>
          <w:rFonts w:ascii="Times New Roman" w:hAnsi="Times New Roman" w:cs="Times New Roman"/>
          <w:sz w:val="24"/>
          <w:szCs w:val="24"/>
          <w:lang w:val="en-US"/>
        </w:rPr>
      </w:pPr>
    </w:p>
    <w:p w:rsidR="00687011" w:rsidRDefault="00687011" w:rsidP="00687011">
      <w:pPr>
        <w:spacing w:line="360" w:lineRule="auto"/>
        <w:jc w:val="both"/>
        <w:rPr>
          <w:rFonts w:ascii="Times New Roman" w:hAnsi="Times New Roman" w:cs="Times New Roman"/>
          <w:sz w:val="24"/>
          <w:szCs w:val="24"/>
          <w:lang w:val="en-US"/>
        </w:rPr>
      </w:pPr>
    </w:p>
    <w:p w:rsidR="00687011" w:rsidRDefault="00687011" w:rsidP="00687011">
      <w:pPr>
        <w:spacing w:line="360" w:lineRule="auto"/>
        <w:jc w:val="both"/>
        <w:rPr>
          <w:rFonts w:ascii="Times New Roman" w:hAnsi="Times New Roman" w:cs="Times New Roman"/>
          <w:sz w:val="24"/>
          <w:szCs w:val="24"/>
          <w:lang w:val="en-US"/>
        </w:rPr>
      </w:pPr>
    </w:p>
    <w:p w:rsidR="00687011" w:rsidRDefault="00687011" w:rsidP="00687011">
      <w:pPr>
        <w:spacing w:line="360" w:lineRule="auto"/>
        <w:jc w:val="both"/>
        <w:rPr>
          <w:rFonts w:ascii="Times New Roman" w:hAnsi="Times New Roman" w:cs="Times New Roman"/>
          <w:sz w:val="24"/>
          <w:szCs w:val="24"/>
          <w:lang w:val="en-US"/>
        </w:rPr>
      </w:pPr>
    </w:p>
    <w:p w:rsidR="00687011" w:rsidRDefault="00687011" w:rsidP="00687011">
      <w:pPr>
        <w:spacing w:line="360" w:lineRule="auto"/>
        <w:jc w:val="both"/>
        <w:rPr>
          <w:rFonts w:ascii="Times New Roman" w:hAnsi="Times New Roman" w:cs="Times New Roman"/>
          <w:sz w:val="24"/>
          <w:szCs w:val="24"/>
          <w:lang w:val="en-US"/>
        </w:rPr>
      </w:pPr>
    </w:p>
    <w:p w:rsidR="00183AF1" w:rsidRDefault="00183AF1" w:rsidP="00E37F89">
      <w:pPr>
        <w:spacing w:line="360" w:lineRule="auto"/>
        <w:ind w:right="20"/>
        <w:jc w:val="both"/>
        <w:rPr>
          <w:rFonts w:ascii="Times New Roman" w:eastAsia="Times New Roman" w:hAnsi="Times New Roman" w:cs="Times New Roman"/>
          <w:sz w:val="24"/>
          <w:szCs w:val="24"/>
        </w:rPr>
      </w:pPr>
    </w:p>
    <w:p w:rsidR="00CE6C80" w:rsidRDefault="00CE6C80" w:rsidP="00E37F89">
      <w:pPr>
        <w:spacing w:line="360" w:lineRule="auto"/>
        <w:ind w:right="20"/>
        <w:jc w:val="both"/>
        <w:rPr>
          <w:rFonts w:ascii="Times New Roman" w:eastAsia="Times New Roman" w:hAnsi="Times New Roman" w:cs="Times New Roman"/>
          <w:sz w:val="24"/>
          <w:szCs w:val="24"/>
        </w:rPr>
      </w:pPr>
    </w:p>
    <w:p w:rsidR="00293469" w:rsidRDefault="00293469" w:rsidP="00E37F89">
      <w:pPr>
        <w:spacing w:line="360" w:lineRule="auto"/>
        <w:ind w:right="20"/>
        <w:jc w:val="both"/>
        <w:rPr>
          <w:rFonts w:ascii="Times New Roman" w:eastAsia="Times New Roman" w:hAnsi="Times New Roman" w:cs="Times New Roman"/>
          <w:sz w:val="24"/>
          <w:szCs w:val="24"/>
        </w:rPr>
      </w:pPr>
    </w:p>
    <w:p w:rsidR="00293469" w:rsidRPr="00E37F89" w:rsidRDefault="00293469" w:rsidP="00E37F89">
      <w:pPr>
        <w:spacing w:line="360" w:lineRule="auto"/>
        <w:ind w:right="20"/>
        <w:jc w:val="both"/>
        <w:rPr>
          <w:rFonts w:ascii="Times New Roman" w:eastAsia="Times New Roman" w:hAnsi="Times New Roman" w:cs="Times New Roman"/>
          <w:sz w:val="24"/>
          <w:szCs w:val="24"/>
        </w:rPr>
      </w:pPr>
    </w:p>
    <w:p w:rsidR="00293469" w:rsidRPr="00293469" w:rsidRDefault="00293469" w:rsidP="00293469">
      <w:pPr>
        <w:pStyle w:val="Title"/>
        <w:jc w:val="center"/>
        <w:rPr>
          <w:rFonts w:ascii="Times New Roman" w:hAnsi="Times New Roman" w:cs="Times New Roman"/>
          <w:b/>
        </w:rPr>
      </w:pPr>
      <w:r w:rsidRPr="00293469">
        <w:rPr>
          <w:rFonts w:ascii="Times New Roman" w:hAnsi="Times New Roman" w:cs="Times New Roman"/>
          <w:b/>
        </w:rPr>
        <w:t>Chapter- 02</w:t>
      </w:r>
    </w:p>
    <w:p w:rsidR="00293469" w:rsidRDefault="00293469" w:rsidP="00293469">
      <w:pPr>
        <w:pStyle w:val="Heading4"/>
        <w:jc w:val="center"/>
        <w:rPr>
          <w:sz w:val="32"/>
          <w:szCs w:val="32"/>
        </w:rPr>
      </w:pPr>
      <w:bookmarkStart w:id="26" w:name="_Toc514264683"/>
      <w:r w:rsidRPr="00293469">
        <w:rPr>
          <w:sz w:val="32"/>
          <w:szCs w:val="32"/>
        </w:rPr>
        <w:t>Overview of the city bank limited</w:t>
      </w:r>
      <w:bookmarkEnd w:id="26"/>
    </w:p>
    <w:p w:rsidR="00886181" w:rsidRDefault="00886181" w:rsidP="00886181">
      <w:pPr>
        <w:rPr>
          <w:lang w:val="en-US"/>
        </w:rPr>
      </w:pPr>
    </w:p>
    <w:p w:rsidR="00886181" w:rsidRDefault="00886181" w:rsidP="00886181">
      <w:pPr>
        <w:rPr>
          <w:lang w:val="en-US"/>
        </w:rPr>
      </w:pPr>
    </w:p>
    <w:p w:rsidR="00886181" w:rsidRDefault="00886181" w:rsidP="00886181">
      <w:pPr>
        <w:rPr>
          <w:lang w:val="en-US"/>
        </w:rPr>
      </w:pPr>
    </w:p>
    <w:p w:rsidR="00886181" w:rsidRDefault="00886181" w:rsidP="00886181">
      <w:pPr>
        <w:rPr>
          <w:lang w:val="en-US"/>
        </w:rPr>
      </w:pPr>
    </w:p>
    <w:p w:rsidR="00886181" w:rsidRDefault="00886181" w:rsidP="00886181">
      <w:pPr>
        <w:rPr>
          <w:lang w:val="en-US"/>
        </w:rPr>
      </w:pPr>
    </w:p>
    <w:p w:rsidR="00886181" w:rsidRDefault="00886181" w:rsidP="00886181">
      <w:pPr>
        <w:rPr>
          <w:lang w:val="en-US"/>
        </w:rPr>
      </w:pPr>
    </w:p>
    <w:p w:rsidR="00886181" w:rsidRDefault="00886181" w:rsidP="00886181">
      <w:pPr>
        <w:rPr>
          <w:lang w:val="en-US"/>
        </w:rPr>
      </w:pPr>
    </w:p>
    <w:p w:rsidR="00886181" w:rsidRDefault="00886181" w:rsidP="00886181">
      <w:pPr>
        <w:rPr>
          <w:lang w:val="en-US"/>
        </w:rPr>
      </w:pPr>
    </w:p>
    <w:p w:rsidR="00886181" w:rsidRDefault="00886181" w:rsidP="00886181">
      <w:pPr>
        <w:rPr>
          <w:lang w:val="en-US"/>
        </w:rPr>
      </w:pPr>
    </w:p>
    <w:p w:rsidR="00886181" w:rsidRDefault="00886181" w:rsidP="00886181">
      <w:pPr>
        <w:rPr>
          <w:lang w:val="en-US"/>
        </w:rPr>
      </w:pPr>
    </w:p>
    <w:p w:rsidR="00886181" w:rsidRDefault="00886181" w:rsidP="00886181">
      <w:pPr>
        <w:rPr>
          <w:lang w:val="en-US"/>
        </w:rPr>
      </w:pPr>
    </w:p>
    <w:p w:rsidR="00886181" w:rsidRDefault="00886181" w:rsidP="00886181">
      <w:pPr>
        <w:rPr>
          <w:lang w:val="en-US"/>
        </w:rPr>
      </w:pPr>
    </w:p>
    <w:p w:rsidR="00886181" w:rsidRDefault="00886181" w:rsidP="00886181">
      <w:pPr>
        <w:rPr>
          <w:lang w:val="en-US"/>
        </w:rPr>
      </w:pPr>
    </w:p>
    <w:p w:rsidR="00183AF1" w:rsidRDefault="00183AF1" w:rsidP="00886181">
      <w:pPr>
        <w:rPr>
          <w:lang w:val="en-US"/>
        </w:rPr>
      </w:pPr>
      <w:bookmarkStart w:id="27" w:name="_Toc512853360"/>
      <w:bookmarkStart w:id="28" w:name="_Toc514264684"/>
      <w:bookmarkStart w:id="29" w:name="_Toc518173551"/>
    </w:p>
    <w:p w:rsidR="00886181" w:rsidRDefault="008D0B35" w:rsidP="00886181">
      <w:pPr>
        <w:rPr>
          <w:rFonts w:ascii="Times New Roman" w:eastAsia="Times New Roman" w:hAnsi="Times New Roman" w:cs="Vrinda"/>
          <w:b/>
          <w:color w:val="2E74B5" w:themeColor="accent1" w:themeShade="BF"/>
          <w:sz w:val="28"/>
          <w:szCs w:val="28"/>
          <w:lang w:val="en-US"/>
        </w:rPr>
      </w:pPr>
      <w:r>
        <w:rPr>
          <w:rFonts w:ascii="Times New Roman" w:eastAsia="Times New Roman" w:hAnsi="Times New Roman" w:cs="Vrinda"/>
          <w:b/>
          <w:color w:val="2E74B5" w:themeColor="accent1" w:themeShade="BF"/>
          <w:sz w:val="28"/>
          <w:szCs w:val="28"/>
          <w:lang w:val="en-US"/>
        </w:rPr>
        <w:t>2.0</w:t>
      </w:r>
      <w:r w:rsidR="00886181" w:rsidRPr="00886181">
        <w:rPr>
          <w:rFonts w:ascii="Times New Roman" w:eastAsia="Times New Roman" w:hAnsi="Times New Roman" w:cs="Vrinda"/>
          <w:b/>
          <w:color w:val="2E74B5" w:themeColor="accent1" w:themeShade="BF"/>
          <w:sz w:val="28"/>
          <w:szCs w:val="28"/>
          <w:lang w:val="en-US"/>
        </w:rPr>
        <w:t xml:space="preserve"> </w:t>
      </w:r>
      <w:bookmarkEnd w:id="27"/>
      <w:r w:rsidR="00886181" w:rsidRPr="00886181">
        <w:rPr>
          <w:rFonts w:ascii="Times New Roman" w:eastAsia="Times New Roman" w:hAnsi="Times New Roman" w:cs="Vrinda"/>
          <w:b/>
          <w:color w:val="2E74B5" w:themeColor="accent1" w:themeShade="BF"/>
          <w:sz w:val="28"/>
          <w:szCs w:val="28"/>
          <w:lang w:val="en-US"/>
        </w:rPr>
        <w:t>BACKGROUND OF THE COMPANY</w:t>
      </w:r>
      <w:bookmarkEnd w:id="28"/>
      <w:bookmarkEnd w:id="29"/>
    </w:p>
    <w:p w:rsidR="00431093" w:rsidRPr="00431093" w:rsidRDefault="007E7837" w:rsidP="00431093">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The City Bank Limited is </w:t>
      </w:r>
      <w:r w:rsidR="00431093" w:rsidRPr="00431093">
        <w:rPr>
          <w:rFonts w:ascii="Times New Roman" w:eastAsia="Times New Roman" w:hAnsi="Times New Roman" w:cs="Times New Roman"/>
          <w:color w:val="000000"/>
          <w:sz w:val="24"/>
          <w:szCs w:val="24"/>
          <w:lang w:eastAsia="en-GB"/>
        </w:rPr>
        <w:t>one of the latest generations of commercial banks, which started its journey on the 4th of July 2001 with a vision to</w:t>
      </w:r>
      <w:r w:rsidR="00A0449B">
        <w:rPr>
          <w:rFonts w:ascii="Times New Roman" w:eastAsia="Times New Roman" w:hAnsi="Times New Roman" w:cs="Times New Roman"/>
          <w:color w:val="000000"/>
          <w:sz w:val="24"/>
          <w:szCs w:val="24"/>
          <w:lang w:eastAsia="en-GB"/>
        </w:rPr>
        <w:t xml:space="preserve"> be the absolute market leader and it </w:t>
      </w:r>
      <w:r w:rsidR="00431093" w:rsidRPr="00431093">
        <w:rPr>
          <w:rFonts w:ascii="Times New Roman" w:eastAsia="Times New Roman" w:hAnsi="Times New Roman" w:cs="Times New Roman"/>
          <w:color w:val="000000"/>
          <w:sz w:val="24"/>
          <w:szCs w:val="24"/>
          <w:lang w:eastAsia="en-GB"/>
        </w:rPr>
        <w:t>is a commercial bank scheduled bank extending full range of banking facilities as per the</w:t>
      </w:r>
      <w:r w:rsidR="00431093">
        <w:rPr>
          <w:rFonts w:ascii="Times New Roman" w:eastAsia="Times New Roman" w:hAnsi="Times New Roman" w:cs="Times New Roman"/>
          <w:color w:val="000000"/>
          <w:sz w:val="24"/>
          <w:szCs w:val="24"/>
          <w:lang w:eastAsia="en-GB"/>
        </w:rPr>
        <w:t xml:space="preserve"> </w:t>
      </w:r>
      <w:r w:rsidR="00CD3CD3">
        <w:rPr>
          <w:rFonts w:ascii="Times New Roman" w:eastAsia="Times New Roman" w:hAnsi="Times New Roman" w:cs="Times New Roman"/>
          <w:color w:val="000000"/>
          <w:sz w:val="24"/>
          <w:szCs w:val="24"/>
          <w:lang w:eastAsia="en-GB"/>
        </w:rPr>
        <w:t xml:space="preserve">directives of Bangladesh bank and </w:t>
      </w:r>
      <w:r>
        <w:rPr>
          <w:rFonts w:ascii="Times New Roman" w:eastAsia="Times New Roman" w:hAnsi="Times New Roman" w:cs="Times New Roman"/>
          <w:color w:val="000000"/>
          <w:sz w:val="24"/>
          <w:szCs w:val="24"/>
          <w:lang w:eastAsia="en-GB"/>
        </w:rPr>
        <w:t xml:space="preserve">is the only providing 100% integrated local online banking </w:t>
      </w:r>
      <w:r w:rsidR="00CD3CD3">
        <w:rPr>
          <w:rFonts w:ascii="Times New Roman" w:eastAsia="Times New Roman" w:hAnsi="Times New Roman" w:cs="Times New Roman"/>
          <w:color w:val="000000"/>
          <w:sz w:val="24"/>
          <w:szCs w:val="24"/>
          <w:lang w:eastAsia="en-GB"/>
        </w:rPr>
        <w:t>also i</w:t>
      </w:r>
      <w:r w:rsidR="00431093" w:rsidRPr="00431093">
        <w:rPr>
          <w:rFonts w:ascii="Times New Roman" w:eastAsia="Times New Roman" w:hAnsi="Times New Roman" w:cs="Times New Roman"/>
          <w:color w:val="000000"/>
          <w:sz w:val="24"/>
          <w:szCs w:val="24"/>
          <w:lang w:eastAsia="en-GB"/>
        </w:rPr>
        <w:t>t intends to set standards a</w:t>
      </w:r>
      <w:r w:rsidR="00431093">
        <w:rPr>
          <w:rFonts w:ascii="Times New Roman" w:eastAsia="Times New Roman" w:hAnsi="Times New Roman" w:cs="Times New Roman"/>
          <w:color w:val="000000"/>
          <w:sz w:val="24"/>
          <w:szCs w:val="24"/>
          <w:lang w:eastAsia="en-GB"/>
        </w:rPr>
        <w:t xml:space="preserve">s the absolute market leader by providing </w:t>
      </w:r>
      <w:r>
        <w:rPr>
          <w:rFonts w:ascii="Times New Roman" w:eastAsia="Times New Roman" w:hAnsi="Times New Roman" w:cs="Times New Roman"/>
          <w:color w:val="000000"/>
          <w:sz w:val="24"/>
          <w:szCs w:val="24"/>
          <w:lang w:eastAsia="en-GB"/>
        </w:rPr>
        <w:t xml:space="preserve">efficient also </w:t>
      </w:r>
      <w:r w:rsidR="00431093" w:rsidRPr="00431093">
        <w:rPr>
          <w:rFonts w:ascii="Times New Roman" w:eastAsia="Times New Roman" w:hAnsi="Times New Roman" w:cs="Times New Roman"/>
          <w:color w:val="000000"/>
          <w:sz w:val="24"/>
          <w:szCs w:val="24"/>
          <w:lang w:eastAsia="en-GB"/>
        </w:rPr>
        <w:t>friendl</w:t>
      </w:r>
      <w:r w:rsidR="00431093">
        <w:rPr>
          <w:rFonts w:ascii="Times New Roman" w:eastAsia="Times New Roman" w:hAnsi="Times New Roman" w:cs="Times New Roman"/>
          <w:color w:val="000000"/>
          <w:sz w:val="24"/>
          <w:szCs w:val="24"/>
          <w:lang w:eastAsia="en-GB"/>
        </w:rPr>
        <w:t xml:space="preserve">y and modern fully automated on </w:t>
      </w:r>
      <w:r w:rsidR="00431093" w:rsidRPr="00431093">
        <w:rPr>
          <w:rFonts w:ascii="Times New Roman" w:eastAsia="Times New Roman" w:hAnsi="Times New Roman" w:cs="Times New Roman"/>
          <w:color w:val="000000"/>
          <w:sz w:val="24"/>
          <w:szCs w:val="24"/>
          <w:lang w:eastAsia="en-GB"/>
        </w:rPr>
        <w:t>lin</w:t>
      </w:r>
      <w:r w:rsidR="00CD3CD3">
        <w:rPr>
          <w:rFonts w:ascii="Times New Roman" w:eastAsia="Times New Roman" w:hAnsi="Times New Roman" w:cs="Times New Roman"/>
          <w:color w:val="000000"/>
          <w:sz w:val="24"/>
          <w:szCs w:val="24"/>
          <w:lang w:eastAsia="en-GB"/>
        </w:rPr>
        <w:t>e service on a profitable basis</w:t>
      </w:r>
      <w:r w:rsidR="00431093" w:rsidRPr="00431093">
        <w:rPr>
          <w:rFonts w:ascii="Times New Roman" w:eastAsia="Times New Roman" w:hAnsi="Times New Roman" w:cs="Times New Roman"/>
          <w:color w:val="000000"/>
          <w:sz w:val="24"/>
          <w:szCs w:val="24"/>
          <w:lang w:eastAsia="en-GB"/>
        </w:rPr>
        <w:t xml:space="preserve"> in surviving in the large arena through its unique and competitive products and </w:t>
      </w:r>
      <w:r>
        <w:rPr>
          <w:rFonts w:ascii="Times New Roman" w:eastAsia="Times New Roman" w:hAnsi="Times New Roman" w:cs="Times New Roman"/>
          <w:color w:val="000000"/>
          <w:sz w:val="24"/>
          <w:szCs w:val="24"/>
          <w:lang w:eastAsia="en-GB"/>
        </w:rPr>
        <w:t>t</w:t>
      </w:r>
      <w:r w:rsidR="00431093" w:rsidRPr="00431093">
        <w:rPr>
          <w:rFonts w:ascii="Times New Roman" w:eastAsia="Times New Roman" w:hAnsi="Times New Roman" w:cs="Times New Roman"/>
          <w:color w:val="000000"/>
          <w:sz w:val="24"/>
          <w:szCs w:val="24"/>
          <w:lang w:eastAsia="en-GB"/>
        </w:rPr>
        <w:t xml:space="preserve">he bank is mainly owned </w:t>
      </w:r>
      <w:r w:rsidR="00284982">
        <w:rPr>
          <w:rFonts w:ascii="Times New Roman" w:eastAsia="Times New Roman" w:hAnsi="Times New Roman" w:cs="Times New Roman"/>
          <w:color w:val="000000"/>
          <w:sz w:val="24"/>
          <w:szCs w:val="24"/>
          <w:lang w:eastAsia="en-GB"/>
        </w:rPr>
        <w:t xml:space="preserve">by privatize bank in Bangladesh as well </w:t>
      </w:r>
      <w:r>
        <w:rPr>
          <w:rFonts w:ascii="Times New Roman" w:eastAsia="Times New Roman" w:hAnsi="Times New Roman" w:cs="Times New Roman"/>
          <w:color w:val="000000"/>
          <w:sz w:val="24"/>
          <w:szCs w:val="24"/>
          <w:lang w:eastAsia="en-GB"/>
        </w:rPr>
        <w:t>“</w:t>
      </w:r>
      <w:r w:rsidR="00431093" w:rsidRPr="00431093">
        <w:rPr>
          <w:rFonts w:ascii="Times New Roman" w:eastAsia="Times New Roman" w:hAnsi="Times New Roman" w:cs="Times New Roman"/>
          <w:color w:val="000000"/>
          <w:sz w:val="24"/>
          <w:szCs w:val="24"/>
          <w:lang w:eastAsia="en-GB"/>
        </w:rPr>
        <w:t>The City Bank ltd. has positioned</w:t>
      </w:r>
      <w:r w:rsidR="00431093">
        <w:rPr>
          <w:rFonts w:ascii="Times New Roman" w:eastAsia="Times New Roman" w:hAnsi="Times New Roman" w:cs="Times New Roman"/>
          <w:color w:val="000000"/>
          <w:sz w:val="24"/>
          <w:szCs w:val="24"/>
          <w:lang w:eastAsia="en-GB"/>
        </w:rPr>
        <w:t xml:space="preserve"> </w:t>
      </w:r>
      <w:r w:rsidR="00431093" w:rsidRPr="00431093">
        <w:rPr>
          <w:rFonts w:ascii="Times New Roman" w:eastAsia="Times New Roman" w:hAnsi="Times New Roman" w:cs="Times New Roman"/>
          <w:color w:val="000000"/>
          <w:sz w:val="24"/>
          <w:szCs w:val="24"/>
          <w:lang w:eastAsia="en-GB"/>
        </w:rPr>
        <w:t>itself as a new generation Bank with a focus to meet diverse financial need a growing and</w:t>
      </w:r>
      <w:r w:rsidR="00431093">
        <w:rPr>
          <w:rFonts w:ascii="Times New Roman" w:eastAsia="Times New Roman" w:hAnsi="Times New Roman" w:cs="Times New Roman"/>
          <w:color w:val="000000"/>
          <w:sz w:val="24"/>
          <w:szCs w:val="24"/>
          <w:lang w:eastAsia="en-GB"/>
        </w:rPr>
        <w:t xml:space="preserve"> </w:t>
      </w:r>
      <w:r w:rsidR="00431093" w:rsidRPr="00431093">
        <w:rPr>
          <w:rFonts w:ascii="Times New Roman" w:eastAsia="Times New Roman" w:hAnsi="Times New Roman" w:cs="Times New Roman"/>
          <w:color w:val="000000"/>
          <w:sz w:val="24"/>
          <w:szCs w:val="24"/>
          <w:lang w:eastAsia="en-GB"/>
        </w:rPr>
        <w:t>developing economy</w:t>
      </w:r>
      <w:r>
        <w:rPr>
          <w:rFonts w:ascii="Times New Roman" w:eastAsia="Times New Roman" w:hAnsi="Times New Roman" w:cs="Times New Roman"/>
          <w:color w:val="000000"/>
          <w:sz w:val="24"/>
          <w:szCs w:val="24"/>
          <w:lang w:eastAsia="en-GB"/>
        </w:rPr>
        <w:t>”</w:t>
      </w:r>
      <w:r w:rsidR="00431093" w:rsidRPr="00431093">
        <w:rPr>
          <w:rFonts w:ascii="Times New Roman" w:eastAsia="Times New Roman" w:hAnsi="Times New Roman" w:cs="Times New Roman"/>
          <w:color w:val="000000"/>
          <w:sz w:val="24"/>
          <w:szCs w:val="24"/>
          <w:lang w:eastAsia="en-GB"/>
        </w:rPr>
        <w:t>.</w:t>
      </w:r>
      <w:r w:rsidR="00431093">
        <w:rPr>
          <w:rFonts w:ascii="Times New Roman" w:eastAsia="Times New Roman" w:hAnsi="Times New Roman" w:cs="Times New Roman"/>
          <w:color w:val="000000"/>
          <w:sz w:val="24"/>
          <w:szCs w:val="24"/>
          <w:lang w:eastAsia="en-GB"/>
        </w:rPr>
        <w:t xml:space="preserve"> </w:t>
      </w:r>
      <w:r w:rsidR="00431093" w:rsidRPr="00431093">
        <w:rPr>
          <w:rFonts w:ascii="Times New Roman" w:eastAsia="Times New Roman" w:hAnsi="Times New Roman" w:cs="Times New Roman"/>
          <w:color w:val="000000"/>
          <w:sz w:val="24"/>
          <w:szCs w:val="24"/>
          <w:lang w:eastAsia="en-GB"/>
        </w:rPr>
        <w:t>The bank has embarked with a stated policy to promote broad</w:t>
      </w:r>
      <w:r w:rsidR="00431093">
        <w:rPr>
          <w:rFonts w:ascii="Times New Roman" w:eastAsia="Times New Roman" w:hAnsi="Times New Roman" w:cs="Times New Roman"/>
          <w:color w:val="000000"/>
          <w:sz w:val="24"/>
          <w:szCs w:val="24"/>
          <w:lang w:eastAsia="en-GB"/>
        </w:rPr>
        <w:t xml:space="preserve"> based participation in the </w:t>
      </w:r>
      <w:r w:rsidR="00431093" w:rsidRPr="00431093">
        <w:rPr>
          <w:rFonts w:ascii="Times New Roman" w:eastAsia="Times New Roman" w:hAnsi="Times New Roman" w:cs="Times New Roman"/>
          <w:color w:val="000000"/>
          <w:sz w:val="24"/>
          <w:szCs w:val="24"/>
          <w:lang w:eastAsia="en-GB"/>
        </w:rPr>
        <w:t>economy all the way through the provision of high quality banking service based on latest</w:t>
      </w:r>
      <w:r w:rsidR="00431093">
        <w:rPr>
          <w:rFonts w:ascii="Times New Roman" w:eastAsia="Times New Roman" w:hAnsi="Times New Roman" w:cs="Times New Roman"/>
          <w:color w:val="000000"/>
          <w:sz w:val="24"/>
          <w:szCs w:val="24"/>
          <w:lang w:eastAsia="en-GB"/>
        </w:rPr>
        <w:t xml:space="preserve"> </w:t>
      </w:r>
      <w:r w:rsidR="00284982">
        <w:rPr>
          <w:rFonts w:ascii="Times New Roman" w:eastAsia="Times New Roman" w:hAnsi="Times New Roman" w:cs="Times New Roman"/>
          <w:color w:val="000000"/>
          <w:sz w:val="24"/>
          <w:szCs w:val="24"/>
          <w:lang w:eastAsia="en-GB"/>
        </w:rPr>
        <w:t>information technology and t</w:t>
      </w:r>
      <w:r w:rsidR="00431093" w:rsidRPr="00431093">
        <w:rPr>
          <w:rFonts w:ascii="Times New Roman" w:eastAsia="Times New Roman" w:hAnsi="Times New Roman" w:cs="Times New Roman"/>
          <w:color w:val="000000"/>
          <w:sz w:val="24"/>
          <w:szCs w:val="24"/>
          <w:lang w:eastAsia="en-GB"/>
        </w:rPr>
        <w:t>he</w:t>
      </w:r>
      <w:r w:rsidR="00284982">
        <w:rPr>
          <w:rFonts w:ascii="Times New Roman" w:eastAsia="Times New Roman" w:hAnsi="Times New Roman" w:cs="Times New Roman"/>
          <w:color w:val="000000"/>
          <w:sz w:val="24"/>
          <w:szCs w:val="24"/>
          <w:lang w:eastAsia="en-GB"/>
        </w:rPr>
        <w:t xml:space="preserve">y </w:t>
      </w:r>
      <w:r w:rsidR="00431093" w:rsidRPr="00431093">
        <w:rPr>
          <w:rFonts w:ascii="Times New Roman" w:eastAsia="Times New Roman" w:hAnsi="Times New Roman" w:cs="Times New Roman"/>
          <w:color w:val="000000"/>
          <w:sz w:val="24"/>
          <w:szCs w:val="24"/>
          <w:lang w:eastAsia="en-GB"/>
        </w:rPr>
        <w:t>will ensure this by increasing access to economic</w:t>
      </w:r>
      <w:r w:rsidR="00431093">
        <w:rPr>
          <w:rFonts w:ascii="Times New Roman" w:eastAsia="Times New Roman" w:hAnsi="Times New Roman" w:cs="Times New Roman"/>
          <w:color w:val="000000"/>
          <w:sz w:val="24"/>
          <w:szCs w:val="24"/>
          <w:lang w:eastAsia="en-GB"/>
        </w:rPr>
        <w:t xml:space="preserve"> </w:t>
      </w:r>
      <w:r w:rsidR="00431093" w:rsidRPr="00431093">
        <w:rPr>
          <w:rFonts w:ascii="Times New Roman" w:eastAsia="Times New Roman" w:hAnsi="Times New Roman" w:cs="Times New Roman"/>
          <w:color w:val="000000"/>
          <w:sz w:val="24"/>
          <w:szCs w:val="24"/>
          <w:lang w:eastAsia="en-GB"/>
        </w:rPr>
        <w:t>opportunities for all individuals and businesses in Bangladesh with a special focus on currently</w:t>
      </w:r>
      <w:r w:rsidR="00431093">
        <w:rPr>
          <w:rFonts w:ascii="Times New Roman" w:eastAsia="Times New Roman" w:hAnsi="Times New Roman" w:cs="Times New Roman"/>
          <w:color w:val="000000"/>
          <w:sz w:val="24"/>
          <w:szCs w:val="24"/>
          <w:lang w:eastAsia="en-GB"/>
        </w:rPr>
        <w:t xml:space="preserve"> </w:t>
      </w:r>
      <w:r w:rsidR="00431093" w:rsidRPr="00431093">
        <w:rPr>
          <w:rFonts w:ascii="Times New Roman" w:eastAsia="Times New Roman" w:hAnsi="Times New Roman" w:cs="Times New Roman"/>
          <w:color w:val="000000"/>
          <w:sz w:val="24"/>
          <w:szCs w:val="24"/>
          <w:lang w:eastAsia="en-GB"/>
        </w:rPr>
        <w:t>under served enterprises and households across the rural urban spectrum. We believe that</w:t>
      </w:r>
      <w:r w:rsidR="00431093">
        <w:rPr>
          <w:rFonts w:ascii="Times New Roman" w:eastAsia="Times New Roman" w:hAnsi="Times New Roman" w:cs="Times New Roman"/>
          <w:color w:val="000000"/>
          <w:sz w:val="24"/>
          <w:szCs w:val="24"/>
          <w:lang w:eastAsia="en-GB"/>
        </w:rPr>
        <w:t xml:space="preserve"> </w:t>
      </w:r>
      <w:r w:rsidR="00431093" w:rsidRPr="00431093">
        <w:rPr>
          <w:rFonts w:ascii="Times New Roman" w:eastAsia="Times New Roman" w:hAnsi="Times New Roman" w:cs="Times New Roman"/>
          <w:color w:val="000000"/>
          <w:sz w:val="24"/>
          <w:szCs w:val="24"/>
          <w:lang w:eastAsia="en-GB"/>
        </w:rPr>
        <w:t>growing the ability of underserved individuals and enterprises to build their asset base and access</w:t>
      </w:r>
      <w:r w:rsidR="00431093">
        <w:rPr>
          <w:rFonts w:ascii="Times New Roman" w:eastAsia="Times New Roman" w:hAnsi="Times New Roman" w:cs="Times New Roman"/>
          <w:color w:val="000000"/>
          <w:sz w:val="24"/>
          <w:szCs w:val="24"/>
          <w:lang w:eastAsia="en-GB"/>
        </w:rPr>
        <w:t xml:space="preserve"> </w:t>
      </w:r>
      <w:r w:rsidR="00431093" w:rsidRPr="00431093">
        <w:rPr>
          <w:rFonts w:ascii="Times New Roman" w:eastAsia="Times New Roman" w:hAnsi="Times New Roman" w:cs="Times New Roman"/>
          <w:color w:val="000000"/>
          <w:sz w:val="24"/>
          <w:szCs w:val="24"/>
          <w:lang w:eastAsia="en-GB"/>
        </w:rPr>
        <w:t>market opportunities will increase the econom</w:t>
      </w:r>
      <w:r w:rsidR="00A0449B">
        <w:rPr>
          <w:rFonts w:ascii="Times New Roman" w:eastAsia="Times New Roman" w:hAnsi="Times New Roman" w:cs="Times New Roman"/>
          <w:color w:val="000000"/>
          <w:sz w:val="24"/>
          <w:szCs w:val="24"/>
          <w:lang w:eastAsia="en-GB"/>
        </w:rPr>
        <w:t>ic wellbeing for all Bangladesh also t</w:t>
      </w:r>
      <w:r w:rsidR="00431093" w:rsidRPr="00431093">
        <w:rPr>
          <w:rFonts w:ascii="Times New Roman" w:eastAsia="Times New Roman" w:hAnsi="Times New Roman" w:cs="Times New Roman"/>
          <w:color w:val="000000"/>
          <w:sz w:val="24"/>
          <w:szCs w:val="24"/>
          <w:lang w:eastAsia="en-GB"/>
        </w:rPr>
        <w:t>o</w:t>
      </w:r>
      <w:r w:rsidR="00A0449B">
        <w:rPr>
          <w:rFonts w:ascii="Times New Roman" w:eastAsia="Times New Roman" w:hAnsi="Times New Roman" w:cs="Times New Roman"/>
          <w:color w:val="000000"/>
          <w:sz w:val="24"/>
          <w:szCs w:val="24"/>
          <w:lang w:eastAsia="en-GB"/>
        </w:rPr>
        <w:t xml:space="preserve"> keep in tied with its sponsor </w:t>
      </w:r>
      <w:r w:rsidR="0016629C">
        <w:rPr>
          <w:rFonts w:ascii="Times New Roman" w:eastAsia="Times New Roman" w:hAnsi="Times New Roman" w:cs="Times New Roman"/>
          <w:color w:val="000000"/>
          <w:sz w:val="24"/>
          <w:szCs w:val="24"/>
          <w:lang w:eastAsia="en-GB"/>
        </w:rPr>
        <w:t>t</w:t>
      </w:r>
      <w:r w:rsidR="00431093" w:rsidRPr="00431093">
        <w:rPr>
          <w:rFonts w:ascii="Times New Roman" w:eastAsia="Times New Roman" w:hAnsi="Times New Roman" w:cs="Times New Roman"/>
          <w:color w:val="000000"/>
          <w:sz w:val="24"/>
          <w:szCs w:val="24"/>
          <w:lang w:eastAsia="en-GB"/>
        </w:rPr>
        <w:t xml:space="preserve">he </w:t>
      </w:r>
      <w:r w:rsidR="00A0449B">
        <w:rPr>
          <w:rFonts w:ascii="Times New Roman" w:eastAsia="Times New Roman" w:hAnsi="Times New Roman" w:cs="Times New Roman"/>
          <w:color w:val="000000"/>
          <w:sz w:val="24"/>
          <w:szCs w:val="24"/>
          <w:lang w:eastAsia="en-GB"/>
        </w:rPr>
        <w:t>City goals</w:t>
      </w:r>
      <w:r w:rsidR="0016629C">
        <w:rPr>
          <w:rFonts w:ascii="Times New Roman" w:eastAsia="Times New Roman" w:hAnsi="Times New Roman" w:cs="Times New Roman"/>
          <w:color w:val="000000"/>
          <w:sz w:val="24"/>
          <w:szCs w:val="24"/>
          <w:lang w:eastAsia="en-GB"/>
        </w:rPr>
        <w:t xml:space="preserve"> and the bank trying</w:t>
      </w:r>
      <w:r w:rsidR="00431093" w:rsidRPr="00431093">
        <w:rPr>
          <w:rFonts w:ascii="Times New Roman" w:eastAsia="Times New Roman" w:hAnsi="Times New Roman" w:cs="Times New Roman"/>
          <w:color w:val="000000"/>
          <w:sz w:val="24"/>
          <w:szCs w:val="24"/>
          <w:lang w:eastAsia="en-GB"/>
        </w:rPr>
        <w:t xml:space="preserve"> to provide mass financing</w:t>
      </w:r>
      <w:r w:rsidR="00431093">
        <w:rPr>
          <w:rFonts w:ascii="Times New Roman" w:eastAsia="Times New Roman" w:hAnsi="Times New Roman" w:cs="Times New Roman"/>
          <w:color w:val="000000"/>
          <w:sz w:val="24"/>
          <w:szCs w:val="24"/>
          <w:lang w:eastAsia="en-GB"/>
        </w:rPr>
        <w:t xml:space="preserve"> </w:t>
      </w:r>
      <w:r w:rsidR="00431093" w:rsidRPr="00431093">
        <w:rPr>
          <w:rFonts w:ascii="Times New Roman" w:eastAsia="Times New Roman" w:hAnsi="Times New Roman" w:cs="Times New Roman"/>
          <w:color w:val="000000"/>
          <w:sz w:val="24"/>
          <w:szCs w:val="24"/>
          <w:lang w:eastAsia="en-GB"/>
        </w:rPr>
        <w:t>especially to focus on under-served ente</w:t>
      </w:r>
      <w:r w:rsidR="0016629C">
        <w:rPr>
          <w:rFonts w:ascii="Times New Roman" w:eastAsia="Times New Roman" w:hAnsi="Times New Roman" w:cs="Times New Roman"/>
          <w:color w:val="000000"/>
          <w:sz w:val="24"/>
          <w:szCs w:val="24"/>
          <w:lang w:eastAsia="en-GB"/>
        </w:rPr>
        <w:t>rprises across the urban area where t</w:t>
      </w:r>
      <w:r w:rsidR="00431093" w:rsidRPr="00431093">
        <w:rPr>
          <w:rFonts w:ascii="Times New Roman" w:eastAsia="Times New Roman" w:hAnsi="Times New Roman" w:cs="Times New Roman"/>
          <w:color w:val="000000"/>
          <w:sz w:val="24"/>
          <w:szCs w:val="24"/>
          <w:lang w:eastAsia="en-GB"/>
        </w:rPr>
        <w:t>he bank focused on</w:t>
      </w:r>
      <w:r w:rsidR="00431093">
        <w:rPr>
          <w:rFonts w:ascii="Times New Roman" w:eastAsia="Times New Roman" w:hAnsi="Times New Roman" w:cs="Times New Roman"/>
          <w:color w:val="000000"/>
          <w:sz w:val="24"/>
          <w:szCs w:val="24"/>
          <w:lang w:eastAsia="en-GB"/>
        </w:rPr>
        <w:t xml:space="preserve"> </w:t>
      </w:r>
      <w:r w:rsidR="00A0449B">
        <w:rPr>
          <w:rFonts w:ascii="Times New Roman" w:eastAsia="Times New Roman" w:hAnsi="Times New Roman" w:cs="Times New Roman"/>
          <w:color w:val="000000"/>
          <w:sz w:val="24"/>
          <w:szCs w:val="24"/>
          <w:lang w:eastAsia="en-GB"/>
        </w:rPr>
        <w:t xml:space="preserve">relationship based Banking </w:t>
      </w:r>
      <w:r w:rsidR="00431093" w:rsidRPr="00431093">
        <w:rPr>
          <w:rFonts w:ascii="Times New Roman" w:eastAsia="Times New Roman" w:hAnsi="Times New Roman" w:cs="Times New Roman"/>
          <w:color w:val="000000"/>
          <w:sz w:val="24"/>
          <w:szCs w:val="24"/>
          <w:lang w:eastAsia="en-GB"/>
        </w:rPr>
        <w:t>as it believes that the pursuit of profit and developmental goals are</w:t>
      </w:r>
      <w:r w:rsidR="00431093">
        <w:rPr>
          <w:rFonts w:ascii="Times New Roman" w:eastAsia="Times New Roman" w:hAnsi="Times New Roman" w:cs="Times New Roman"/>
          <w:color w:val="000000"/>
          <w:sz w:val="24"/>
          <w:szCs w:val="24"/>
          <w:lang w:eastAsia="en-GB"/>
        </w:rPr>
        <w:t xml:space="preserve"> </w:t>
      </w:r>
      <w:r w:rsidR="00C641DE">
        <w:rPr>
          <w:rFonts w:ascii="Times New Roman" w:eastAsia="Times New Roman" w:hAnsi="Times New Roman" w:cs="Times New Roman"/>
          <w:color w:val="000000"/>
          <w:sz w:val="24"/>
          <w:szCs w:val="24"/>
          <w:lang w:eastAsia="en-GB"/>
        </w:rPr>
        <w:t>mutually reinforcing where t</w:t>
      </w:r>
      <w:r w:rsidR="00431093" w:rsidRPr="00431093">
        <w:rPr>
          <w:rFonts w:ascii="Times New Roman" w:eastAsia="Times New Roman" w:hAnsi="Times New Roman" w:cs="Times New Roman"/>
          <w:color w:val="000000"/>
          <w:sz w:val="24"/>
          <w:szCs w:val="24"/>
          <w:lang w:eastAsia="en-GB"/>
        </w:rPr>
        <w:t>his focus makes the bank to emphasize more on to explore and access</w:t>
      </w:r>
      <w:r w:rsidR="00431093">
        <w:rPr>
          <w:rFonts w:ascii="Times New Roman" w:eastAsia="Times New Roman" w:hAnsi="Times New Roman" w:cs="Times New Roman"/>
          <w:color w:val="000000"/>
          <w:sz w:val="24"/>
          <w:szCs w:val="24"/>
          <w:lang w:eastAsia="en-GB"/>
        </w:rPr>
        <w:t xml:space="preserve"> </w:t>
      </w:r>
      <w:r w:rsidR="00431093" w:rsidRPr="00431093">
        <w:rPr>
          <w:rFonts w:ascii="Times New Roman" w:eastAsia="Times New Roman" w:hAnsi="Times New Roman" w:cs="Times New Roman"/>
          <w:color w:val="000000"/>
          <w:sz w:val="24"/>
          <w:szCs w:val="24"/>
          <w:lang w:eastAsia="en-GB"/>
        </w:rPr>
        <w:t>market opportuni</w:t>
      </w:r>
      <w:r w:rsidR="0016629C">
        <w:rPr>
          <w:rFonts w:ascii="Times New Roman" w:eastAsia="Times New Roman" w:hAnsi="Times New Roman" w:cs="Times New Roman"/>
          <w:color w:val="000000"/>
          <w:sz w:val="24"/>
          <w:szCs w:val="24"/>
          <w:lang w:eastAsia="en-GB"/>
        </w:rPr>
        <w:t>ties besides</w:t>
      </w:r>
      <w:r w:rsidR="00431093" w:rsidRPr="00431093">
        <w:rPr>
          <w:rFonts w:ascii="Times New Roman" w:eastAsia="Times New Roman" w:hAnsi="Times New Roman" w:cs="Times New Roman"/>
          <w:color w:val="000000"/>
          <w:sz w:val="24"/>
          <w:szCs w:val="24"/>
          <w:lang w:eastAsia="en-GB"/>
        </w:rPr>
        <w:t xml:space="preserve"> build asset base to its clients conforming significant contribution</w:t>
      </w:r>
      <w:r w:rsidR="00431093">
        <w:rPr>
          <w:rFonts w:ascii="Times New Roman" w:eastAsia="Times New Roman" w:hAnsi="Times New Roman" w:cs="Times New Roman"/>
          <w:color w:val="000000"/>
          <w:sz w:val="24"/>
          <w:szCs w:val="24"/>
          <w:lang w:eastAsia="en-GB"/>
        </w:rPr>
        <w:t xml:space="preserve"> </w:t>
      </w:r>
      <w:r w:rsidR="00431093" w:rsidRPr="00431093">
        <w:rPr>
          <w:rFonts w:ascii="Times New Roman" w:eastAsia="Times New Roman" w:hAnsi="Times New Roman" w:cs="Times New Roman"/>
          <w:color w:val="000000"/>
          <w:sz w:val="24"/>
          <w:szCs w:val="24"/>
          <w:lang w:eastAsia="en-GB"/>
        </w:rPr>
        <w:t>to the profitability of the Bank</w:t>
      </w:r>
      <w:r w:rsidR="0016629C">
        <w:rPr>
          <w:rFonts w:ascii="Times New Roman" w:eastAsia="Times New Roman" w:hAnsi="Times New Roman" w:cs="Times New Roman"/>
          <w:color w:val="000000"/>
          <w:sz w:val="24"/>
          <w:szCs w:val="24"/>
          <w:lang w:eastAsia="en-GB"/>
        </w:rPr>
        <w:t xml:space="preserve"> as well</w:t>
      </w:r>
      <w:r w:rsidR="00431093" w:rsidRPr="00431093">
        <w:rPr>
          <w:rFonts w:ascii="Times New Roman" w:eastAsia="Times New Roman" w:hAnsi="Times New Roman" w:cs="Times New Roman"/>
          <w:color w:val="000000"/>
          <w:sz w:val="24"/>
          <w:szCs w:val="24"/>
          <w:lang w:eastAsia="en-GB"/>
        </w:rPr>
        <w:t>.</w:t>
      </w:r>
    </w:p>
    <w:p w:rsidR="00E45166" w:rsidRDefault="00E45166" w:rsidP="00886181">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886181" w:rsidRPr="00886181" w:rsidRDefault="00886181" w:rsidP="00886181">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30" w:name="_Toc509692260"/>
      <w:bookmarkStart w:id="31" w:name="_Toc512853361"/>
      <w:bookmarkStart w:id="32" w:name="_Toc514264685"/>
      <w:bookmarkStart w:id="33" w:name="_Toc518173552"/>
      <w:r w:rsidRPr="00886181">
        <w:rPr>
          <w:rFonts w:ascii="Times New Roman" w:eastAsia="Times New Roman" w:hAnsi="Times New Roman" w:cs="Vrinda"/>
          <w:caps/>
          <w:color w:val="FFFFFF"/>
          <w:spacing w:val="15"/>
          <w:lang w:val="en-US"/>
        </w:rPr>
        <w:t xml:space="preserve">2.1 </w:t>
      </w:r>
      <w:bookmarkEnd w:id="30"/>
      <w:bookmarkEnd w:id="31"/>
      <w:bookmarkEnd w:id="32"/>
      <w:bookmarkEnd w:id="33"/>
      <w:r w:rsidR="00431093">
        <w:rPr>
          <w:rFonts w:ascii="Times New Roman" w:eastAsia="Times New Roman" w:hAnsi="Times New Roman" w:cs="Vrinda"/>
          <w:caps/>
          <w:color w:val="FFFFFF"/>
          <w:spacing w:val="15"/>
          <w:lang w:val="en-US"/>
        </w:rPr>
        <w:t>COMPANY OVERVIEW</w:t>
      </w:r>
    </w:p>
    <w:p w:rsidR="00886181" w:rsidRDefault="00886181" w:rsidP="00886181">
      <w:pPr>
        <w:spacing w:before="120" w:after="200" w:line="360" w:lineRule="auto"/>
        <w:jc w:val="both"/>
        <w:rPr>
          <w:rFonts w:ascii="Times New Roman" w:eastAsia="Times New Roman" w:hAnsi="Times New Roman" w:cs="Times New Roman"/>
          <w:color w:val="000000"/>
          <w:sz w:val="24"/>
          <w:szCs w:val="24"/>
          <w:lang w:eastAsia="en-GB"/>
        </w:rPr>
      </w:pPr>
    </w:p>
    <w:p w:rsidR="00431093" w:rsidRDefault="00431093" w:rsidP="00DB5A85">
      <w:pPr>
        <w:spacing w:before="120" w:after="200" w:line="360" w:lineRule="auto"/>
        <w:jc w:val="both"/>
        <w:rPr>
          <w:rFonts w:ascii="Times New Roman" w:eastAsia="Times New Roman" w:hAnsi="Times New Roman" w:cs="Times New Roman"/>
          <w:sz w:val="24"/>
          <w:szCs w:val="20"/>
          <w:lang w:val="en-US"/>
        </w:rPr>
      </w:pPr>
      <w:r w:rsidRPr="00431093">
        <w:rPr>
          <w:rFonts w:ascii="Times New Roman" w:eastAsia="Times New Roman" w:hAnsi="Times New Roman" w:cs="Times New Roman"/>
          <w:sz w:val="24"/>
          <w:szCs w:val="20"/>
          <w:lang w:val="en-US"/>
        </w:rPr>
        <w:t xml:space="preserve">Until the beginning of the eighties, the banking business in Bangladesh was only restricted to the nationalized sector in addition to two or three foreign banks. It is only in 1983 that the Government changed its policy on the banking sector paving the way for setting up new banks with private sector. In fact, </w:t>
      </w:r>
      <w:r w:rsidR="00284982">
        <w:rPr>
          <w:rFonts w:ascii="Times New Roman" w:eastAsia="Times New Roman" w:hAnsi="Times New Roman" w:cs="Times New Roman"/>
          <w:sz w:val="24"/>
          <w:szCs w:val="20"/>
          <w:lang w:val="en-US"/>
        </w:rPr>
        <w:t>“</w:t>
      </w:r>
      <w:r w:rsidRPr="00431093">
        <w:rPr>
          <w:rFonts w:ascii="Times New Roman" w:eastAsia="Times New Roman" w:hAnsi="Times New Roman" w:cs="Times New Roman"/>
          <w:sz w:val="24"/>
          <w:szCs w:val="20"/>
          <w:lang w:val="en-US"/>
        </w:rPr>
        <w:t xml:space="preserve">1983 saw the emergence of a bevy of local banks with </w:t>
      </w:r>
      <w:r w:rsidRPr="00431093">
        <w:rPr>
          <w:rFonts w:ascii="Times New Roman" w:eastAsia="Times New Roman" w:hAnsi="Times New Roman" w:cs="Times New Roman"/>
          <w:sz w:val="24"/>
          <w:szCs w:val="20"/>
          <w:lang w:val="en-US"/>
        </w:rPr>
        <w:lastRenderedPageBreak/>
        <w:t>private</w:t>
      </w:r>
      <w:r>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entrepreneurship of which The City Bank limited stands out prominently. It came on stream on the 27th March 1983. The City Bank Limited is the first pr</w:t>
      </w:r>
      <w:r w:rsidR="00A0449B">
        <w:rPr>
          <w:rFonts w:ascii="Times New Roman" w:eastAsia="Times New Roman" w:hAnsi="Times New Roman" w:cs="Times New Roman"/>
          <w:sz w:val="24"/>
          <w:szCs w:val="20"/>
          <w:lang w:val="en-US"/>
        </w:rPr>
        <w:t>ivate sector Bank in Bangladesh and t</w:t>
      </w:r>
      <w:r w:rsidRPr="00431093">
        <w:rPr>
          <w:rFonts w:ascii="Times New Roman" w:eastAsia="Times New Roman" w:hAnsi="Times New Roman" w:cs="Times New Roman"/>
          <w:sz w:val="24"/>
          <w:szCs w:val="20"/>
          <w:lang w:val="en-US"/>
        </w:rPr>
        <w:t xml:space="preserve">he Bank has been operating since 1983 with an authorized capital of more than TK. 1.75 Billion under the entrepreneurship of twelve prominent and leading businessman of the country. </w:t>
      </w:r>
      <w:r w:rsidR="00A0449B">
        <w:rPr>
          <w:rFonts w:ascii="Times New Roman" w:eastAsia="Times New Roman" w:hAnsi="Times New Roman" w:cs="Times New Roman"/>
          <w:sz w:val="24"/>
          <w:szCs w:val="20"/>
          <w:lang w:val="en-US"/>
        </w:rPr>
        <w:t>“</w:t>
      </w:r>
      <w:r w:rsidRPr="00431093">
        <w:rPr>
          <w:rFonts w:ascii="Times New Roman" w:eastAsia="Times New Roman" w:hAnsi="Times New Roman" w:cs="Times New Roman"/>
          <w:sz w:val="24"/>
          <w:szCs w:val="20"/>
          <w:lang w:val="en-US"/>
        </w:rPr>
        <w:t>The noble intention behind starting this Bank was to bring about qualitative changes in the sphere of Banking and Financial management. Today The City Bank Limited serves its customers at home with 120 branches spread over the country and about three hundred oversea correspondences covering all the major cities and business centers of the world. The services encompass wide diversified areas of trade, commerce and industry which tailored to the specific needs of the customers and are distinguished by an e</w:t>
      </w:r>
      <w:r>
        <w:rPr>
          <w:rFonts w:ascii="Times New Roman" w:eastAsia="Times New Roman" w:hAnsi="Times New Roman" w:cs="Times New Roman"/>
          <w:sz w:val="24"/>
          <w:szCs w:val="20"/>
          <w:lang w:val="en-US"/>
        </w:rPr>
        <w:t xml:space="preserve">xceptional level of prompt and </w:t>
      </w:r>
      <w:r w:rsidRPr="00431093">
        <w:rPr>
          <w:rFonts w:ascii="Times New Roman" w:eastAsia="Times New Roman" w:hAnsi="Times New Roman" w:cs="Times New Roman"/>
          <w:sz w:val="24"/>
          <w:szCs w:val="20"/>
          <w:lang w:val="en-US"/>
        </w:rPr>
        <w:t>personal attention. Over the year the Bank has expanded the spectrums of Its Services. The extensive and ever growing domestic network provides and carries various product and service to the doorsteps of millions. The City Bank Limited has already introduced some new Banking Products like duel currency Credit Cards, ATM and Online services which has created attraction among the clients. The Bank has introduced real time Internet, SMS and Phone Banking systems with all modern delivery channels at an early date. For significant performance, the bank has earned national and international recognition</w:t>
      </w:r>
      <w:r w:rsidR="00284982">
        <w:rPr>
          <w:rFonts w:ascii="Times New Roman" w:eastAsia="Times New Roman" w:hAnsi="Times New Roman" w:cs="Times New Roman"/>
          <w:sz w:val="24"/>
          <w:szCs w:val="20"/>
          <w:lang w:val="en-US"/>
        </w:rPr>
        <w:t>”</w:t>
      </w:r>
      <w:r>
        <w:rPr>
          <w:rFonts w:ascii="Times New Roman" w:eastAsia="Times New Roman" w:hAnsi="Times New Roman" w:cs="Times New Roman"/>
          <w:sz w:val="24"/>
          <w:szCs w:val="20"/>
          <w:lang w:val="en-US"/>
        </w:rPr>
        <w:t>.</w:t>
      </w:r>
    </w:p>
    <w:p w:rsidR="00DB5A85" w:rsidRDefault="00DB5A85" w:rsidP="00DB5A85">
      <w:pPr>
        <w:spacing w:before="120" w:after="200" w:line="360" w:lineRule="auto"/>
        <w:jc w:val="both"/>
        <w:rPr>
          <w:rFonts w:ascii="Times New Roman" w:eastAsia="Times New Roman" w:hAnsi="Times New Roman" w:cs="Times New Roman"/>
          <w:sz w:val="24"/>
          <w:szCs w:val="20"/>
          <w:lang w:val="en-US"/>
        </w:rPr>
      </w:pPr>
    </w:p>
    <w:p w:rsidR="00431093" w:rsidRPr="00431093" w:rsidRDefault="00431093" w:rsidP="00DB5A85">
      <w:pPr>
        <w:spacing w:before="120" w:after="200" w:line="360" w:lineRule="auto"/>
        <w:jc w:val="both"/>
        <w:rPr>
          <w:rFonts w:ascii="Times New Roman" w:eastAsia="Times New Roman" w:hAnsi="Times New Roman" w:cs="Times New Roman"/>
          <w:sz w:val="24"/>
          <w:szCs w:val="20"/>
          <w:lang w:val="en-US"/>
        </w:rPr>
      </w:pPr>
      <w:r w:rsidRPr="00431093">
        <w:rPr>
          <w:rFonts w:ascii="Times New Roman" w:eastAsia="Times New Roman" w:hAnsi="Times New Roman" w:cs="Times New Roman"/>
          <w:sz w:val="24"/>
          <w:szCs w:val="20"/>
          <w:lang w:val="en-US"/>
        </w:rPr>
        <w:t>The City Bank Limited was one of the twelve banks of Ba</w:t>
      </w:r>
      <w:r>
        <w:rPr>
          <w:rFonts w:ascii="Times New Roman" w:eastAsia="Times New Roman" w:hAnsi="Times New Roman" w:cs="Times New Roman"/>
          <w:sz w:val="24"/>
          <w:szCs w:val="20"/>
          <w:lang w:val="en-US"/>
        </w:rPr>
        <w:t xml:space="preserve">ngladesh among the five hundred </w:t>
      </w:r>
      <w:r w:rsidRPr="00431093">
        <w:rPr>
          <w:rFonts w:ascii="Times New Roman" w:eastAsia="Times New Roman" w:hAnsi="Times New Roman" w:cs="Times New Roman"/>
          <w:sz w:val="24"/>
          <w:szCs w:val="20"/>
          <w:lang w:val="en-US"/>
        </w:rPr>
        <w:t>banks in Asia for its asset, deposit and profit as evaluated by “Asia Week” in the year of 2000.</w:t>
      </w:r>
    </w:p>
    <w:p w:rsidR="00431093" w:rsidRPr="00431093" w:rsidRDefault="00431093" w:rsidP="00DB5A85">
      <w:pPr>
        <w:spacing w:before="120" w:after="200" w:line="360" w:lineRule="auto"/>
        <w:jc w:val="both"/>
        <w:rPr>
          <w:rFonts w:ascii="Times New Roman" w:eastAsia="Times New Roman" w:hAnsi="Times New Roman" w:cs="Times New Roman"/>
          <w:sz w:val="24"/>
          <w:szCs w:val="20"/>
          <w:lang w:val="en-US"/>
        </w:rPr>
      </w:pPr>
      <w:r w:rsidRPr="00431093">
        <w:rPr>
          <w:rFonts w:ascii="Times New Roman" w:eastAsia="Times New Roman" w:hAnsi="Times New Roman" w:cs="Times New Roman"/>
          <w:sz w:val="24"/>
          <w:szCs w:val="20"/>
          <w:lang w:val="en-US"/>
        </w:rPr>
        <w:t xml:space="preserve"> </w:t>
      </w:r>
    </w:p>
    <w:p w:rsidR="00DB5A85" w:rsidRDefault="00431093" w:rsidP="00DB5A85">
      <w:pPr>
        <w:spacing w:before="120" w:after="200" w:line="360" w:lineRule="auto"/>
        <w:jc w:val="both"/>
        <w:rPr>
          <w:rFonts w:ascii="Times New Roman" w:eastAsia="Times New Roman" w:hAnsi="Times New Roman" w:cs="Times New Roman"/>
          <w:sz w:val="24"/>
          <w:szCs w:val="20"/>
          <w:lang w:val="en-US"/>
        </w:rPr>
      </w:pPr>
      <w:r w:rsidRPr="00431093">
        <w:rPr>
          <w:rFonts w:ascii="Times New Roman" w:eastAsia="Times New Roman" w:hAnsi="Times New Roman" w:cs="Times New Roman"/>
          <w:sz w:val="24"/>
          <w:szCs w:val="20"/>
          <w:lang w:val="en-US"/>
        </w:rPr>
        <w:t>Other the other hand, The City Bank Limited received the “Top Ten Company” award from</w:t>
      </w:r>
      <w:r>
        <w:rPr>
          <w:rFonts w:ascii="Times New Roman" w:eastAsia="Times New Roman" w:hAnsi="Times New Roman" w:cs="Times New Roman"/>
          <w:sz w:val="24"/>
          <w:szCs w:val="20"/>
          <w:lang w:val="en-US"/>
        </w:rPr>
        <w:t xml:space="preserve"> The Prime Minister of the People’s </w:t>
      </w:r>
      <w:r w:rsidRPr="00431093">
        <w:rPr>
          <w:rFonts w:ascii="Times New Roman" w:eastAsia="Times New Roman" w:hAnsi="Times New Roman" w:cs="Times New Roman"/>
          <w:sz w:val="24"/>
          <w:szCs w:val="20"/>
          <w:lang w:val="en-US"/>
        </w:rPr>
        <w:t>Republic of Bangladesh. We have a distinguished Board of Directors which consists of thirteen successful and reputed businessmen. Mr. Aziz Al-Kaiser, atop leading businessman, industrialist, pioneer personality and entrepreneur of private sector</w:t>
      </w:r>
      <w:r>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 xml:space="preserve">bank of Bangladesh, is the Chairman of the Bank. Mr. </w:t>
      </w:r>
      <w:proofErr w:type="spellStart"/>
      <w:r w:rsidRPr="00431093">
        <w:rPr>
          <w:rFonts w:ascii="Times New Roman" w:eastAsia="Times New Roman" w:hAnsi="Times New Roman" w:cs="Times New Roman"/>
          <w:sz w:val="24"/>
          <w:szCs w:val="20"/>
          <w:lang w:val="en-US"/>
        </w:rPr>
        <w:t>Kazi</w:t>
      </w:r>
      <w:proofErr w:type="spellEnd"/>
      <w:r w:rsidRPr="00431093">
        <w:rPr>
          <w:rFonts w:ascii="Times New Roman" w:eastAsia="Times New Roman" w:hAnsi="Times New Roman" w:cs="Times New Roman"/>
          <w:sz w:val="24"/>
          <w:szCs w:val="20"/>
          <w:lang w:val="en-US"/>
        </w:rPr>
        <w:t xml:space="preserve"> </w:t>
      </w:r>
      <w:proofErr w:type="spellStart"/>
      <w:r w:rsidRPr="00431093">
        <w:rPr>
          <w:rFonts w:ascii="Times New Roman" w:eastAsia="Times New Roman" w:hAnsi="Times New Roman" w:cs="Times New Roman"/>
          <w:sz w:val="24"/>
          <w:szCs w:val="20"/>
          <w:lang w:val="en-US"/>
        </w:rPr>
        <w:t>Mohmood</w:t>
      </w:r>
      <w:proofErr w:type="spellEnd"/>
      <w:r w:rsidRPr="00431093">
        <w:rPr>
          <w:rFonts w:ascii="Times New Roman" w:eastAsia="Times New Roman" w:hAnsi="Times New Roman" w:cs="Times New Roman"/>
          <w:sz w:val="24"/>
          <w:szCs w:val="20"/>
          <w:lang w:val="en-US"/>
        </w:rPr>
        <w:t xml:space="preserve"> </w:t>
      </w:r>
      <w:proofErr w:type="spellStart"/>
      <w:r w:rsidRPr="00431093">
        <w:rPr>
          <w:rFonts w:ascii="Times New Roman" w:eastAsia="Times New Roman" w:hAnsi="Times New Roman" w:cs="Times New Roman"/>
          <w:sz w:val="24"/>
          <w:szCs w:val="20"/>
          <w:lang w:val="en-US"/>
        </w:rPr>
        <w:t>Sattar</w:t>
      </w:r>
      <w:proofErr w:type="spellEnd"/>
      <w:r w:rsidRPr="00431093">
        <w:rPr>
          <w:rFonts w:ascii="Times New Roman" w:eastAsia="Times New Roman" w:hAnsi="Times New Roman" w:cs="Times New Roman"/>
          <w:sz w:val="24"/>
          <w:szCs w:val="20"/>
          <w:lang w:val="en-US"/>
        </w:rPr>
        <w:t xml:space="preserve"> a dynamic,</w:t>
      </w:r>
      <w:r>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nationally and internationally reputed banker is the Managin</w:t>
      </w:r>
      <w:r w:rsidR="00DB5A85">
        <w:rPr>
          <w:rFonts w:ascii="Times New Roman" w:eastAsia="Times New Roman" w:hAnsi="Times New Roman" w:cs="Times New Roman"/>
          <w:sz w:val="24"/>
          <w:szCs w:val="20"/>
          <w:lang w:val="en-US"/>
        </w:rPr>
        <w:t xml:space="preserve">g Director and CEO of the Bank. </w:t>
      </w:r>
      <w:r w:rsidRPr="00431093">
        <w:rPr>
          <w:rFonts w:ascii="Times New Roman" w:eastAsia="Times New Roman" w:hAnsi="Times New Roman" w:cs="Times New Roman"/>
          <w:sz w:val="24"/>
          <w:szCs w:val="20"/>
          <w:lang w:val="en-US"/>
        </w:rPr>
        <w:t>The City Bank Limited recently won The Asia</w:t>
      </w:r>
      <w:r w:rsidR="00DB5A85">
        <w:rPr>
          <w:rFonts w:ascii="Times New Roman" w:eastAsia="Times New Roman" w:hAnsi="Times New Roman" w:cs="Times New Roman"/>
          <w:sz w:val="24"/>
          <w:szCs w:val="20"/>
          <w:lang w:val="en-US"/>
        </w:rPr>
        <w:t xml:space="preserve">n Banker “The Strongest Bank in Bangladesh- </w:t>
      </w:r>
      <w:r w:rsidRPr="00431093">
        <w:rPr>
          <w:rFonts w:ascii="Times New Roman" w:eastAsia="Times New Roman" w:hAnsi="Times New Roman" w:cs="Times New Roman"/>
          <w:sz w:val="24"/>
          <w:szCs w:val="20"/>
          <w:lang w:val="en-US"/>
        </w:rPr>
        <w:t>2010” Award</w:t>
      </w:r>
      <w:r w:rsidR="00DB5A85">
        <w:rPr>
          <w:rFonts w:ascii="Times New Roman" w:eastAsia="Times New Roman" w:hAnsi="Times New Roman" w:cs="Times New Roman"/>
          <w:sz w:val="24"/>
          <w:szCs w:val="20"/>
          <w:lang w:val="en-US"/>
        </w:rPr>
        <w:t>.</w:t>
      </w:r>
    </w:p>
    <w:p w:rsidR="00DB5A85" w:rsidRDefault="00DB5A85" w:rsidP="00DB5A85">
      <w:pPr>
        <w:spacing w:before="120" w:after="200" w:line="360" w:lineRule="auto"/>
        <w:jc w:val="both"/>
        <w:rPr>
          <w:rFonts w:ascii="Times New Roman" w:eastAsia="Times New Roman" w:hAnsi="Times New Roman" w:cs="Times New Roman"/>
          <w:sz w:val="24"/>
          <w:szCs w:val="20"/>
          <w:lang w:val="en-US"/>
        </w:rPr>
      </w:pPr>
    </w:p>
    <w:p w:rsidR="00431093" w:rsidRDefault="00431093" w:rsidP="00DB5A85">
      <w:pPr>
        <w:spacing w:before="120" w:after="200" w:line="360" w:lineRule="auto"/>
        <w:jc w:val="both"/>
        <w:rPr>
          <w:rFonts w:ascii="Times New Roman" w:eastAsia="Times New Roman" w:hAnsi="Times New Roman" w:cs="Times New Roman"/>
          <w:sz w:val="24"/>
          <w:szCs w:val="20"/>
          <w:lang w:val="en-US"/>
        </w:rPr>
      </w:pPr>
      <w:r w:rsidRPr="00431093">
        <w:rPr>
          <w:rFonts w:ascii="Times New Roman" w:eastAsia="Times New Roman" w:hAnsi="Times New Roman" w:cs="Times New Roman"/>
          <w:sz w:val="24"/>
          <w:szCs w:val="20"/>
          <w:lang w:val="en-US"/>
        </w:rPr>
        <w:t>The birth of The City Bank Limited as back as 1983 created a sensation on the financial sector</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and raised new hopes</w:t>
      </w:r>
      <w:r w:rsidR="009251BB">
        <w:rPr>
          <w:rFonts w:ascii="Times New Roman" w:eastAsia="Times New Roman" w:hAnsi="Times New Roman" w:cs="Times New Roman"/>
          <w:sz w:val="24"/>
          <w:szCs w:val="20"/>
          <w:lang w:val="en-US"/>
        </w:rPr>
        <w:t xml:space="preserve"> among the banking population w</w:t>
      </w:r>
      <w:r w:rsidRPr="00431093">
        <w:rPr>
          <w:rFonts w:ascii="Times New Roman" w:eastAsia="Times New Roman" w:hAnsi="Times New Roman" w:cs="Times New Roman"/>
          <w:sz w:val="24"/>
          <w:szCs w:val="20"/>
          <w:lang w:val="en-US"/>
        </w:rPr>
        <w:t>ithin few years of its launching the</w:t>
      </w:r>
      <w:r>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bank</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made tremendous impact in the economy and showed immense potentialities. Success after</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success was streaming. The bank was adorned with prestigious honors like one of the top ten</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companies, large tax payer, one of the top five hundred banks in Asia. From 1984 through 1992the bank earned profits consistently and the performance was remarkable. The bank, however,</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ran into rough waters from 1993 due to multiple events like business slump, default culture,</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rigorous provisioning etc. The City Bank Limited has so far been highly successful in keeping its clients satisfied with its</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high quality service, while counting its expansion to reach more people around the country. The</w:t>
      </w:r>
      <w:r>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City Bank Limited conducts all types o</w:t>
      </w:r>
      <w:r w:rsidR="009251BB">
        <w:rPr>
          <w:rFonts w:ascii="Times New Roman" w:eastAsia="Times New Roman" w:hAnsi="Times New Roman" w:cs="Times New Roman"/>
          <w:sz w:val="24"/>
          <w:szCs w:val="20"/>
          <w:lang w:val="en-US"/>
        </w:rPr>
        <w:t>f commercial banking activities and i</w:t>
      </w:r>
      <w:r w:rsidRPr="00431093">
        <w:rPr>
          <w:rFonts w:ascii="Times New Roman" w:eastAsia="Times New Roman" w:hAnsi="Times New Roman" w:cs="Times New Roman"/>
          <w:sz w:val="24"/>
          <w:szCs w:val="20"/>
          <w:lang w:val="en-US"/>
        </w:rPr>
        <w:t>t is involved in most of</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 xml:space="preserve">the areas of commercial banking operations. </w:t>
      </w:r>
      <w:r w:rsidR="001111F8">
        <w:rPr>
          <w:rFonts w:ascii="Times New Roman" w:eastAsia="Times New Roman" w:hAnsi="Times New Roman" w:cs="Times New Roman"/>
          <w:sz w:val="24"/>
          <w:szCs w:val="20"/>
          <w:lang w:val="en-US"/>
        </w:rPr>
        <w:t>T</w:t>
      </w:r>
      <w:r w:rsidRPr="00431093">
        <w:rPr>
          <w:rFonts w:ascii="Times New Roman" w:eastAsia="Times New Roman" w:hAnsi="Times New Roman" w:cs="Times New Roman"/>
          <w:sz w:val="24"/>
          <w:szCs w:val="20"/>
          <w:lang w:val="en-US"/>
        </w:rPr>
        <w:t>rade</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finance, term finance, working capital finance and corporate finance</w:t>
      </w:r>
      <w:r w:rsidR="009251BB">
        <w:rPr>
          <w:rFonts w:ascii="Times New Roman" w:eastAsia="Times New Roman" w:hAnsi="Times New Roman" w:cs="Times New Roman"/>
          <w:sz w:val="24"/>
          <w:szCs w:val="20"/>
          <w:lang w:val="en-US"/>
        </w:rPr>
        <w:t xml:space="preserve"> is comprised by</w:t>
      </w:r>
      <w:r w:rsidR="001111F8">
        <w:rPr>
          <w:rFonts w:ascii="Times New Roman" w:eastAsia="Times New Roman" w:hAnsi="Times New Roman" w:cs="Times New Roman"/>
          <w:sz w:val="24"/>
          <w:szCs w:val="20"/>
          <w:lang w:val="en-US"/>
        </w:rPr>
        <w:t xml:space="preserve"> the core business of bank</w:t>
      </w:r>
      <w:r w:rsidRPr="00431093">
        <w:rPr>
          <w:rFonts w:ascii="Times New Roman" w:eastAsia="Times New Roman" w:hAnsi="Times New Roman" w:cs="Times New Roman"/>
          <w:sz w:val="24"/>
          <w:szCs w:val="20"/>
          <w:lang w:val="en-US"/>
        </w:rPr>
        <w:t xml:space="preserve">. </w:t>
      </w:r>
      <w:r w:rsidR="001111F8">
        <w:rPr>
          <w:rFonts w:ascii="Times New Roman" w:eastAsia="Times New Roman" w:hAnsi="Times New Roman" w:cs="Times New Roman"/>
          <w:sz w:val="24"/>
          <w:szCs w:val="20"/>
          <w:lang w:val="en-US"/>
        </w:rPr>
        <w:t>Lead arrange acted the City Bank Limited in</w:t>
      </w:r>
      <w:r w:rsidRPr="00431093">
        <w:rPr>
          <w:rFonts w:ascii="Times New Roman" w:eastAsia="Times New Roman" w:hAnsi="Times New Roman" w:cs="Times New Roman"/>
          <w:sz w:val="24"/>
          <w:szCs w:val="20"/>
          <w:lang w:val="en-US"/>
        </w:rPr>
        <w:t xml:space="preserve"> raising term loan for a number of projects under syndicated finance</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and also participated in some cases under s</w:t>
      </w:r>
      <w:r w:rsidR="00DB5A85">
        <w:rPr>
          <w:rFonts w:ascii="Times New Roman" w:eastAsia="Times New Roman" w:hAnsi="Times New Roman" w:cs="Times New Roman"/>
          <w:sz w:val="24"/>
          <w:szCs w:val="20"/>
          <w:lang w:val="en-US"/>
        </w:rPr>
        <w:t xml:space="preserve">uch financing arrangement. The </w:t>
      </w:r>
      <w:r w:rsidRPr="00431093">
        <w:rPr>
          <w:rFonts w:ascii="Times New Roman" w:eastAsia="Times New Roman" w:hAnsi="Times New Roman" w:cs="Times New Roman"/>
          <w:sz w:val="24"/>
          <w:szCs w:val="20"/>
          <w:lang w:val="en-US"/>
        </w:rPr>
        <w:t>bank is also</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providing personal credit, services related to lo</w:t>
      </w:r>
      <w:r w:rsidR="00DB5A85">
        <w:rPr>
          <w:rFonts w:ascii="Times New Roman" w:eastAsia="Times New Roman" w:hAnsi="Times New Roman" w:cs="Times New Roman"/>
          <w:sz w:val="24"/>
          <w:szCs w:val="20"/>
          <w:lang w:val="en-US"/>
        </w:rPr>
        <w:t xml:space="preserve">cal and foreign remittances and </w:t>
      </w:r>
      <w:r w:rsidRPr="00431093">
        <w:rPr>
          <w:rFonts w:ascii="Times New Roman" w:eastAsia="Times New Roman" w:hAnsi="Times New Roman" w:cs="Times New Roman"/>
          <w:sz w:val="24"/>
          <w:szCs w:val="20"/>
          <w:lang w:val="en-US"/>
        </w:rPr>
        <w:t>several other products. The City Bank Limited’s program und</w:t>
      </w:r>
      <w:r w:rsidR="00DB5A85">
        <w:rPr>
          <w:rFonts w:ascii="Times New Roman" w:eastAsia="Times New Roman" w:hAnsi="Times New Roman" w:cs="Times New Roman"/>
          <w:sz w:val="24"/>
          <w:szCs w:val="20"/>
          <w:lang w:val="en-US"/>
        </w:rPr>
        <w:t xml:space="preserve">er “Poverty Alleviation Scheme” </w:t>
      </w:r>
      <w:r w:rsidRPr="00431093">
        <w:rPr>
          <w:rFonts w:ascii="Times New Roman" w:eastAsia="Times New Roman" w:hAnsi="Times New Roman" w:cs="Times New Roman"/>
          <w:sz w:val="24"/>
          <w:szCs w:val="20"/>
          <w:lang w:val="en-US"/>
        </w:rPr>
        <w:t>delivered</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 xml:space="preserve">through rural branches in the form of micro credit is playing an important role towards socioeconomic development of the poor people in the rural areas. </w:t>
      </w:r>
      <w:r w:rsidR="001111F8">
        <w:rPr>
          <w:rFonts w:ascii="Times New Roman" w:eastAsia="Times New Roman" w:hAnsi="Times New Roman" w:cs="Times New Roman"/>
          <w:sz w:val="24"/>
          <w:szCs w:val="20"/>
          <w:lang w:val="en-US"/>
        </w:rPr>
        <w:t>When economic policy environment of country is balanced then t</w:t>
      </w:r>
      <w:r w:rsidRPr="00431093">
        <w:rPr>
          <w:rFonts w:ascii="Times New Roman" w:eastAsia="Times New Roman" w:hAnsi="Times New Roman" w:cs="Times New Roman"/>
          <w:sz w:val="24"/>
          <w:szCs w:val="20"/>
          <w:lang w:val="en-US"/>
        </w:rPr>
        <w:t>he City Bank Limited entered the</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market at a time for higher levels</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 xml:space="preserve">of business activities and growth. </w:t>
      </w:r>
      <w:r w:rsidR="001111F8">
        <w:rPr>
          <w:rFonts w:ascii="Times New Roman" w:eastAsia="Times New Roman" w:hAnsi="Times New Roman" w:cs="Times New Roman"/>
          <w:sz w:val="24"/>
          <w:szCs w:val="20"/>
          <w:lang w:val="en-US"/>
        </w:rPr>
        <w:t>“</w:t>
      </w:r>
      <w:r w:rsidRPr="00431093">
        <w:rPr>
          <w:rFonts w:ascii="Times New Roman" w:eastAsia="Times New Roman" w:hAnsi="Times New Roman" w:cs="Times New Roman"/>
          <w:sz w:val="24"/>
          <w:szCs w:val="20"/>
          <w:lang w:val="en-US"/>
        </w:rPr>
        <w:t>The prevailing macroeconomic management and th</w:t>
      </w:r>
      <w:r w:rsidR="00DB5A85">
        <w:rPr>
          <w:rFonts w:ascii="Times New Roman" w:eastAsia="Times New Roman" w:hAnsi="Times New Roman" w:cs="Times New Roman"/>
          <w:sz w:val="24"/>
          <w:szCs w:val="20"/>
          <w:lang w:val="en-US"/>
        </w:rPr>
        <w:t xml:space="preserve">e </w:t>
      </w:r>
      <w:r w:rsidRPr="00431093">
        <w:rPr>
          <w:rFonts w:ascii="Times New Roman" w:eastAsia="Times New Roman" w:hAnsi="Times New Roman" w:cs="Times New Roman"/>
          <w:sz w:val="24"/>
          <w:szCs w:val="20"/>
          <w:lang w:val="en-US"/>
        </w:rPr>
        <w:t>government’s determination to carry on reforms in the bank</w:t>
      </w:r>
      <w:r w:rsidR="00DB5A85">
        <w:rPr>
          <w:rFonts w:ascii="Times New Roman" w:eastAsia="Times New Roman" w:hAnsi="Times New Roman" w:cs="Times New Roman"/>
          <w:sz w:val="24"/>
          <w:szCs w:val="20"/>
          <w:lang w:val="en-US"/>
        </w:rPr>
        <w:t xml:space="preserve">ing sector provide a supporting </w:t>
      </w:r>
      <w:r w:rsidRPr="00431093">
        <w:rPr>
          <w:rFonts w:ascii="Times New Roman" w:eastAsia="Times New Roman" w:hAnsi="Times New Roman" w:cs="Times New Roman"/>
          <w:sz w:val="24"/>
          <w:szCs w:val="20"/>
          <w:lang w:val="en-US"/>
        </w:rPr>
        <w:t>and</w:t>
      </w:r>
      <w:r w:rsidR="00DB5A85">
        <w:rPr>
          <w:rFonts w:ascii="Times New Roman" w:eastAsia="Times New Roman" w:hAnsi="Times New Roman" w:cs="Times New Roman"/>
          <w:sz w:val="24"/>
          <w:szCs w:val="20"/>
          <w:lang w:val="en-US"/>
        </w:rPr>
        <w:t xml:space="preserve"> </w:t>
      </w:r>
      <w:r w:rsidRPr="00431093">
        <w:rPr>
          <w:rFonts w:ascii="Times New Roman" w:eastAsia="Times New Roman" w:hAnsi="Times New Roman" w:cs="Times New Roman"/>
          <w:sz w:val="24"/>
          <w:szCs w:val="20"/>
          <w:lang w:val="en-US"/>
        </w:rPr>
        <w:t>encouraging environment.</w:t>
      </w:r>
      <w:r w:rsidR="001111F8">
        <w:rPr>
          <w:rFonts w:ascii="Times New Roman" w:eastAsia="Times New Roman" w:hAnsi="Times New Roman" w:cs="Times New Roman"/>
          <w:sz w:val="24"/>
          <w:szCs w:val="20"/>
          <w:lang w:val="en-US"/>
        </w:rPr>
        <w:t>”</w:t>
      </w:r>
    </w:p>
    <w:p w:rsidR="00DB5A85" w:rsidRPr="00886181" w:rsidRDefault="00DB5A85" w:rsidP="00431093">
      <w:pPr>
        <w:spacing w:before="120" w:after="200" w:line="360" w:lineRule="auto"/>
        <w:jc w:val="both"/>
        <w:rPr>
          <w:rFonts w:ascii="Times New Roman" w:eastAsia="Times New Roman" w:hAnsi="Times New Roman" w:cs="Times New Roman"/>
          <w:sz w:val="24"/>
          <w:szCs w:val="20"/>
          <w:lang w:val="en-US"/>
        </w:rPr>
      </w:pPr>
    </w:p>
    <w:p w:rsidR="00886181" w:rsidRPr="00886181" w:rsidRDefault="00886181" w:rsidP="00886181">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34" w:name="_Toc514264686"/>
      <w:bookmarkStart w:id="35" w:name="_Toc518173553"/>
      <w:r w:rsidRPr="00886181">
        <w:rPr>
          <w:rFonts w:ascii="Times New Roman" w:eastAsia="Times New Roman" w:hAnsi="Times New Roman" w:cs="Vrinda"/>
          <w:caps/>
          <w:color w:val="FFFFFF"/>
          <w:spacing w:val="15"/>
          <w:lang w:val="en-US"/>
        </w:rPr>
        <w:t>2.2 Mission, Vision and core Values of CBL</w:t>
      </w:r>
      <w:bookmarkEnd w:id="34"/>
      <w:bookmarkEnd w:id="35"/>
    </w:p>
    <w:p w:rsidR="00E45166" w:rsidRDefault="00E45166" w:rsidP="00886181">
      <w:pPr>
        <w:keepNext/>
        <w:keepLines/>
        <w:spacing w:before="200" w:after="0" w:line="360" w:lineRule="auto"/>
        <w:jc w:val="both"/>
        <w:outlineLvl w:val="2"/>
        <w:rPr>
          <w:rFonts w:ascii="Times New Roman" w:eastAsia="Times New Roman" w:hAnsi="Times New Roman" w:cs="Times New Roman"/>
          <w:b/>
          <w:bCs/>
          <w:color w:val="4F81BD"/>
          <w:sz w:val="28"/>
          <w:szCs w:val="28"/>
          <w:lang w:val="en-US"/>
        </w:rPr>
      </w:pPr>
      <w:bookmarkStart w:id="36" w:name="_Toc509692265"/>
      <w:bookmarkStart w:id="37" w:name="_Toc512853366"/>
      <w:bookmarkStart w:id="38" w:name="_Toc514264687"/>
      <w:bookmarkStart w:id="39" w:name="_Toc518173554"/>
    </w:p>
    <w:p w:rsidR="00886181" w:rsidRPr="00886181" w:rsidRDefault="00886181" w:rsidP="00886181">
      <w:pPr>
        <w:keepNext/>
        <w:keepLines/>
        <w:spacing w:before="200" w:after="0" w:line="360" w:lineRule="auto"/>
        <w:jc w:val="both"/>
        <w:outlineLvl w:val="2"/>
        <w:rPr>
          <w:rFonts w:ascii="Times New Roman" w:eastAsia="Times New Roman" w:hAnsi="Times New Roman" w:cs="Times New Roman"/>
          <w:b/>
          <w:bCs/>
          <w:color w:val="4F81BD"/>
          <w:sz w:val="28"/>
          <w:szCs w:val="28"/>
          <w:lang w:val="en-US"/>
        </w:rPr>
      </w:pPr>
      <w:r w:rsidRPr="00886181">
        <w:rPr>
          <w:rFonts w:ascii="Times New Roman" w:eastAsia="Times New Roman" w:hAnsi="Times New Roman" w:cs="Times New Roman"/>
          <w:b/>
          <w:bCs/>
          <w:color w:val="4F81BD"/>
          <w:sz w:val="28"/>
          <w:szCs w:val="28"/>
          <w:lang w:val="en-US"/>
        </w:rPr>
        <w:t>Mission:</w:t>
      </w:r>
      <w:bookmarkEnd w:id="36"/>
      <w:bookmarkEnd w:id="37"/>
      <w:bookmarkEnd w:id="38"/>
      <w:bookmarkEnd w:id="39"/>
    </w:p>
    <w:p w:rsidR="00886181" w:rsidRPr="00886181" w:rsidRDefault="00886181" w:rsidP="00E15A97">
      <w:pPr>
        <w:numPr>
          <w:ilvl w:val="0"/>
          <w:numId w:val="7"/>
        </w:numPr>
        <w:shd w:val="clear" w:color="auto" w:fill="FFFFFF"/>
        <w:spacing w:before="48" w:after="48" w:line="360" w:lineRule="auto"/>
        <w:jc w:val="both"/>
        <w:rPr>
          <w:rFonts w:ascii="Times New Roman" w:eastAsia="Times New Roman" w:hAnsi="Times New Roman" w:cs="Times New Roman"/>
          <w:color w:val="000000"/>
          <w:sz w:val="24"/>
          <w:szCs w:val="24"/>
          <w:lang w:val="en-US"/>
        </w:rPr>
      </w:pPr>
      <w:r w:rsidRPr="00886181">
        <w:rPr>
          <w:rFonts w:ascii="Times New Roman" w:eastAsia="Times New Roman" w:hAnsi="Times New Roman" w:cs="Times New Roman"/>
          <w:color w:val="000000"/>
          <w:sz w:val="24"/>
          <w:szCs w:val="24"/>
          <w:lang w:val="en-US"/>
        </w:rPr>
        <w:t>To contribute to the financial improvement.</w:t>
      </w:r>
    </w:p>
    <w:p w:rsidR="00886181" w:rsidRPr="00886181" w:rsidRDefault="00886181" w:rsidP="00E15A97">
      <w:pPr>
        <w:numPr>
          <w:ilvl w:val="0"/>
          <w:numId w:val="7"/>
        </w:numPr>
        <w:shd w:val="clear" w:color="auto" w:fill="FFFFFF"/>
        <w:spacing w:before="48" w:after="48" w:line="360" w:lineRule="auto"/>
        <w:jc w:val="both"/>
        <w:rPr>
          <w:rFonts w:ascii="Times New Roman" w:eastAsia="Times New Roman" w:hAnsi="Times New Roman" w:cs="Times New Roman"/>
          <w:color w:val="000000"/>
          <w:sz w:val="24"/>
          <w:szCs w:val="24"/>
          <w:lang w:val="en-US"/>
        </w:rPr>
      </w:pPr>
      <w:r w:rsidRPr="00886181">
        <w:rPr>
          <w:rFonts w:ascii="Times New Roman" w:eastAsia="Times New Roman" w:hAnsi="Times New Roman" w:cs="Times New Roman"/>
          <w:color w:val="000000"/>
          <w:sz w:val="24"/>
          <w:szCs w:val="24"/>
          <w:lang w:val="en-US"/>
        </w:rPr>
        <w:lastRenderedPageBreak/>
        <w:t>To accomplish largest amount of consumer loyalty through augmentation of administrations by committed a motivated group of experts.</w:t>
      </w:r>
    </w:p>
    <w:p w:rsidR="00886181" w:rsidRPr="00886181" w:rsidRDefault="00886181" w:rsidP="00E15A97">
      <w:pPr>
        <w:numPr>
          <w:ilvl w:val="0"/>
          <w:numId w:val="7"/>
        </w:numPr>
        <w:shd w:val="clear" w:color="auto" w:fill="FFFFFF"/>
        <w:spacing w:before="48" w:after="48" w:line="360" w:lineRule="auto"/>
        <w:jc w:val="both"/>
        <w:rPr>
          <w:rFonts w:ascii="Times New Roman" w:eastAsia="Times New Roman" w:hAnsi="Times New Roman" w:cs="Times New Roman"/>
          <w:color w:val="000000"/>
          <w:sz w:val="24"/>
          <w:szCs w:val="24"/>
          <w:lang w:val="en-US"/>
        </w:rPr>
      </w:pPr>
      <w:r w:rsidRPr="00886181">
        <w:rPr>
          <w:rFonts w:ascii="Times New Roman" w:eastAsia="Times New Roman" w:hAnsi="Times New Roman" w:cs="Times New Roman"/>
          <w:color w:val="000000"/>
          <w:sz w:val="24"/>
          <w:szCs w:val="24"/>
          <w:lang w:val="en-US"/>
        </w:rPr>
        <w:t>To keep up continuous development of share market guaranteeing Quality.</w:t>
      </w:r>
    </w:p>
    <w:p w:rsidR="00886181" w:rsidRPr="00886181" w:rsidRDefault="00886181" w:rsidP="00E15A97">
      <w:pPr>
        <w:numPr>
          <w:ilvl w:val="0"/>
          <w:numId w:val="7"/>
        </w:numPr>
        <w:shd w:val="clear" w:color="auto" w:fill="FFFFFF"/>
        <w:spacing w:before="48" w:after="48" w:line="360" w:lineRule="auto"/>
        <w:jc w:val="both"/>
        <w:rPr>
          <w:rFonts w:ascii="Times New Roman" w:eastAsia="Times New Roman" w:hAnsi="Times New Roman" w:cs="Times New Roman"/>
          <w:color w:val="000000"/>
          <w:sz w:val="24"/>
          <w:szCs w:val="24"/>
          <w:lang w:val="en-US"/>
        </w:rPr>
      </w:pPr>
      <w:r w:rsidRPr="00886181">
        <w:rPr>
          <w:rFonts w:ascii="Times New Roman" w:eastAsia="Times New Roman" w:hAnsi="Times New Roman" w:cs="Times New Roman"/>
          <w:color w:val="000000"/>
          <w:sz w:val="24"/>
          <w:szCs w:val="24"/>
          <w:lang w:val="en-US"/>
        </w:rPr>
        <w:t>To expand bank's benefits by guaranteeing its steady development.</w:t>
      </w:r>
    </w:p>
    <w:p w:rsidR="00E45166" w:rsidRPr="0016629C" w:rsidRDefault="00886181" w:rsidP="0016629C">
      <w:pPr>
        <w:numPr>
          <w:ilvl w:val="0"/>
          <w:numId w:val="7"/>
        </w:numPr>
        <w:shd w:val="clear" w:color="auto" w:fill="FFFFFF"/>
        <w:spacing w:before="48" w:after="48" w:line="360" w:lineRule="auto"/>
        <w:jc w:val="both"/>
        <w:rPr>
          <w:rFonts w:ascii="Times New Roman" w:eastAsia="Times New Roman" w:hAnsi="Times New Roman" w:cs="Times New Roman"/>
          <w:color w:val="000000"/>
          <w:sz w:val="24"/>
          <w:szCs w:val="24"/>
          <w:lang w:val="en-US"/>
        </w:rPr>
      </w:pPr>
      <w:r w:rsidRPr="00886181">
        <w:rPr>
          <w:rFonts w:ascii="Times New Roman" w:eastAsia="Times New Roman" w:hAnsi="Times New Roman" w:cs="Times New Roman"/>
          <w:color w:val="000000"/>
          <w:sz w:val="24"/>
          <w:szCs w:val="24"/>
          <w:lang w:val="en-US"/>
        </w:rPr>
        <w:t>To assure contributing administration framework and strengthening of Human Resources.</w:t>
      </w:r>
    </w:p>
    <w:p w:rsidR="00886181" w:rsidRPr="00886181" w:rsidRDefault="00886181" w:rsidP="00886181">
      <w:pPr>
        <w:keepNext/>
        <w:keepLines/>
        <w:spacing w:before="200" w:after="0" w:line="360" w:lineRule="auto"/>
        <w:jc w:val="both"/>
        <w:outlineLvl w:val="2"/>
        <w:rPr>
          <w:rFonts w:ascii="Times New Roman" w:eastAsia="Times New Roman" w:hAnsi="Times New Roman" w:cs="Times New Roman"/>
          <w:b/>
          <w:bCs/>
          <w:color w:val="4F81BD"/>
          <w:sz w:val="28"/>
          <w:szCs w:val="28"/>
          <w:lang w:val="en-US"/>
        </w:rPr>
      </w:pPr>
      <w:bookmarkStart w:id="40" w:name="_Toc509692264"/>
      <w:bookmarkStart w:id="41" w:name="_Toc512853365"/>
      <w:bookmarkStart w:id="42" w:name="_Toc514264688"/>
      <w:bookmarkStart w:id="43" w:name="_Toc518173555"/>
      <w:r w:rsidRPr="00886181">
        <w:rPr>
          <w:rFonts w:ascii="Times New Roman" w:eastAsia="Times New Roman" w:hAnsi="Times New Roman" w:cs="Times New Roman"/>
          <w:b/>
          <w:bCs/>
          <w:color w:val="4F81BD"/>
          <w:sz w:val="28"/>
          <w:szCs w:val="28"/>
          <w:lang w:val="en-US"/>
        </w:rPr>
        <w:t>Vision:</w:t>
      </w:r>
      <w:bookmarkEnd w:id="40"/>
      <w:bookmarkEnd w:id="41"/>
      <w:bookmarkEnd w:id="42"/>
      <w:bookmarkEnd w:id="43"/>
    </w:p>
    <w:p w:rsidR="00886181" w:rsidRDefault="00886181" w:rsidP="00886181">
      <w:pPr>
        <w:shd w:val="clear" w:color="auto" w:fill="FFFFFF"/>
        <w:spacing w:after="0" w:line="360" w:lineRule="auto"/>
        <w:ind w:right="105"/>
        <w:jc w:val="both"/>
        <w:rPr>
          <w:rFonts w:ascii="Times New Roman" w:eastAsia="Times New Roman" w:hAnsi="Times New Roman" w:cs="Times New Roman"/>
          <w:color w:val="000000"/>
          <w:sz w:val="24"/>
          <w:szCs w:val="24"/>
          <w:lang w:val="en-US"/>
        </w:rPr>
      </w:pPr>
      <w:proofErr w:type="gramStart"/>
      <w:r w:rsidRPr="00886181">
        <w:rPr>
          <w:rFonts w:ascii="Times New Roman" w:eastAsia="Times New Roman" w:hAnsi="Times New Roman" w:cs="Times New Roman"/>
          <w:color w:val="000000"/>
          <w:sz w:val="24"/>
          <w:szCs w:val="24"/>
          <w:lang w:val="en-US"/>
        </w:rPr>
        <w:t>To be the leading bank in the country with best practices and highest social commitment.</w:t>
      </w:r>
      <w:proofErr w:type="gramEnd"/>
    </w:p>
    <w:p w:rsidR="00E45166" w:rsidRDefault="00E45166" w:rsidP="00886181">
      <w:pPr>
        <w:shd w:val="clear" w:color="auto" w:fill="FFFFFF"/>
        <w:spacing w:after="0" w:line="360" w:lineRule="auto"/>
        <w:ind w:right="105"/>
        <w:jc w:val="both"/>
        <w:rPr>
          <w:rFonts w:ascii="Times New Roman" w:eastAsia="Times New Roman" w:hAnsi="Times New Roman" w:cs="Times New Roman"/>
          <w:color w:val="000000"/>
          <w:sz w:val="24"/>
          <w:szCs w:val="24"/>
          <w:lang w:val="en-US"/>
        </w:rPr>
      </w:pPr>
    </w:p>
    <w:p w:rsidR="00E45166" w:rsidRDefault="00E45166" w:rsidP="00E45166">
      <w:pPr>
        <w:tabs>
          <w:tab w:val="left" w:pos="1830"/>
        </w:tabs>
        <w:spacing w:line="360" w:lineRule="auto"/>
        <w:rPr>
          <w:rFonts w:ascii="Times New Roman" w:hAnsi="Times New Roman" w:cs="Times New Roman"/>
          <w:b/>
          <w:color w:val="2E74B5" w:themeColor="accent1" w:themeShade="BF"/>
          <w:sz w:val="28"/>
          <w:szCs w:val="28"/>
        </w:rPr>
      </w:pPr>
      <w:r w:rsidRPr="00E45166">
        <w:rPr>
          <w:rFonts w:ascii="Times New Roman" w:hAnsi="Times New Roman" w:cs="Times New Roman"/>
          <w:b/>
          <w:color w:val="2E74B5" w:themeColor="accent1" w:themeShade="BF"/>
          <w:sz w:val="28"/>
          <w:szCs w:val="28"/>
        </w:rPr>
        <w:t>Values</w:t>
      </w:r>
      <w:r>
        <w:rPr>
          <w:rFonts w:ascii="Times New Roman" w:hAnsi="Times New Roman" w:cs="Times New Roman"/>
          <w:b/>
          <w:color w:val="2E74B5" w:themeColor="accent1" w:themeShade="BF"/>
          <w:sz w:val="28"/>
          <w:szCs w:val="28"/>
        </w:rPr>
        <w:t>:</w:t>
      </w:r>
    </w:p>
    <w:p w:rsidR="00E45166" w:rsidRPr="009867F0" w:rsidRDefault="00E45166" w:rsidP="007E34B4">
      <w:pPr>
        <w:pStyle w:val="ListParagraph"/>
        <w:numPr>
          <w:ilvl w:val="0"/>
          <w:numId w:val="9"/>
        </w:numPr>
        <w:tabs>
          <w:tab w:val="left" w:pos="1830"/>
        </w:tabs>
        <w:spacing w:line="360" w:lineRule="auto"/>
        <w:jc w:val="both"/>
        <w:rPr>
          <w:rFonts w:ascii="Times New Roman" w:hAnsi="Times New Roman" w:cs="Times New Roman"/>
          <w:sz w:val="24"/>
          <w:szCs w:val="24"/>
        </w:rPr>
      </w:pPr>
      <w:r w:rsidRPr="009867F0">
        <w:rPr>
          <w:rFonts w:ascii="Times New Roman" w:eastAsia="Times New Roman" w:hAnsi="Times New Roman" w:cs="Times New Roman"/>
          <w:color w:val="000000"/>
          <w:sz w:val="24"/>
          <w:szCs w:val="24"/>
          <w:lang w:eastAsia="en-GB"/>
        </w:rPr>
        <w:t>Result Driven</w:t>
      </w:r>
    </w:p>
    <w:p w:rsidR="00E45166" w:rsidRPr="009867F0" w:rsidRDefault="00E45166" w:rsidP="007E34B4">
      <w:pPr>
        <w:pStyle w:val="ListParagraph"/>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9867F0">
        <w:rPr>
          <w:rFonts w:ascii="Times New Roman" w:eastAsia="Times New Roman" w:hAnsi="Times New Roman" w:cs="Times New Roman"/>
          <w:color w:val="000000"/>
          <w:sz w:val="24"/>
          <w:szCs w:val="24"/>
          <w:lang w:eastAsia="en-GB"/>
        </w:rPr>
        <w:t>Accountable &amp; Transparent</w:t>
      </w:r>
    </w:p>
    <w:p w:rsidR="00E45166" w:rsidRPr="009867F0" w:rsidRDefault="00E45166" w:rsidP="007E34B4">
      <w:pPr>
        <w:pStyle w:val="ListParagraph"/>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9867F0">
        <w:rPr>
          <w:rFonts w:ascii="Times New Roman" w:eastAsia="Times New Roman" w:hAnsi="Times New Roman" w:cs="Times New Roman"/>
          <w:color w:val="000000"/>
          <w:sz w:val="24"/>
          <w:szCs w:val="24"/>
          <w:lang w:eastAsia="en-GB"/>
        </w:rPr>
        <w:t>Courageous &amp; Respectful</w:t>
      </w:r>
    </w:p>
    <w:p w:rsidR="00E45166" w:rsidRPr="009867F0" w:rsidRDefault="00E45166" w:rsidP="007E34B4">
      <w:pPr>
        <w:pStyle w:val="ListParagraph"/>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9867F0">
        <w:rPr>
          <w:rFonts w:ascii="Times New Roman" w:eastAsia="Times New Roman" w:hAnsi="Times New Roman" w:cs="Times New Roman"/>
          <w:color w:val="000000"/>
          <w:sz w:val="24"/>
          <w:szCs w:val="24"/>
          <w:lang w:eastAsia="en-GB"/>
        </w:rPr>
        <w:t>Engaged &amp; Inspired</w:t>
      </w:r>
    </w:p>
    <w:p w:rsidR="00833FEF" w:rsidRPr="00833FEF" w:rsidRDefault="00E45166" w:rsidP="007E34B4">
      <w:pPr>
        <w:pStyle w:val="ListParagraph"/>
        <w:numPr>
          <w:ilvl w:val="0"/>
          <w:numId w:val="9"/>
        </w:numPr>
        <w:tabs>
          <w:tab w:val="left" w:pos="1830"/>
        </w:tabs>
        <w:spacing w:line="360" w:lineRule="auto"/>
        <w:rPr>
          <w:rFonts w:ascii="Times New Roman" w:hAnsi="Times New Roman" w:cs="Times New Roman"/>
          <w:sz w:val="28"/>
          <w:szCs w:val="28"/>
        </w:rPr>
      </w:pPr>
      <w:r w:rsidRPr="009867F0">
        <w:rPr>
          <w:rFonts w:ascii="Times New Roman" w:eastAsia="Times New Roman" w:hAnsi="Times New Roman" w:cs="Times New Roman"/>
          <w:color w:val="000000"/>
          <w:sz w:val="24"/>
          <w:szCs w:val="24"/>
          <w:lang w:eastAsia="en-GB"/>
        </w:rPr>
        <w:t>Focused on Customer Delight</w:t>
      </w:r>
    </w:p>
    <w:p w:rsidR="00E45166" w:rsidRPr="00886181" w:rsidRDefault="00E45166" w:rsidP="00886181">
      <w:pPr>
        <w:shd w:val="clear" w:color="auto" w:fill="FFFFFF"/>
        <w:spacing w:after="0" w:line="360" w:lineRule="auto"/>
        <w:ind w:right="105"/>
        <w:jc w:val="both"/>
        <w:rPr>
          <w:rFonts w:ascii="Times New Roman" w:eastAsia="Times New Roman" w:hAnsi="Times New Roman" w:cs="Times New Roman"/>
          <w:color w:val="000000"/>
          <w:sz w:val="24"/>
          <w:szCs w:val="24"/>
          <w:lang w:val="en-US"/>
        </w:rPr>
      </w:pPr>
    </w:p>
    <w:p w:rsidR="00886181" w:rsidRPr="00886181" w:rsidRDefault="00886181" w:rsidP="00886181">
      <w:pPr>
        <w:shd w:val="clear" w:color="auto" w:fill="FFFFFF"/>
        <w:spacing w:after="0" w:line="360" w:lineRule="auto"/>
        <w:ind w:right="105"/>
        <w:jc w:val="both"/>
        <w:rPr>
          <w:rFonts w:ascii="Times New Roman" w:eastAsia="Times New Roman" w:hAnsi="Times New Roman" w:cs="Times New Roman"/>
          <w:color w:val="000000"/>
          <w:sz w:val="24"/>
          <w:szCs w:val="24"/>
          <w:lang w:val="en-US"/>
        </w:rPr>
      </w:pPr>
    </w:p>
    <w:p w:rsidR="00886181" w:rsidRPr="00886181" w:rsidRDefault="00886181" w:rsidP="00886181">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44" w:name="_Toc514264690"/>
      <w:bookmarkStart w:id="45" w:name="_Toc518173556"/>
      <w:r w:rsidRPr="00886181">
        <w:rPr>
          <w:rFonts w:ascii="Times New Roman" w:eastAsia="Times New Roman" w:hAnsi="Times New Roman" w:cs="Vrinda"/>
          <w:caps/>
          <w:color w:val="FFFFFF"/>
          <w:spacing w:val="15"/>
          <w:lang w:val="en-US"/>
        </w:rPr>
        <w:t>2.3 Objectives of the city bank</w:t>
      </w:r>
      <w:bookmarkEnd w:id="44"/>
      <w:bookmarkEnd w:id="45"/>
    </w:p>
    <w:p w:rsidR="00E45166" w:rsidRDefault="00E45166" w:rsidP="00886181">
      <w:pPr>
        <w:spacing w:before="120" w:after="200" w:line="360" w:lineRule="auto"/>
        <w:jc w:val="both"/>
        <w:rPr>
          <w:rFonts w:ascii="Times New Roman" w:eastAsia="Times New Roman" w:hAnsi="Times New Roman" w:cs="Vrinda"/>
          <w:sz w:val="24"/>
          <w:szCs w:val="20"/>
          <w:lang w:val="en-US"/>
        </w:rPr>
      </w:pPr>
    </w:p>
    <w:p w:rsidR="00886181" w:rsidRDefault="00886181" w:rsidP="00886181">
      <w:pPr>
        <w:spacing w:before="120" w:after="200" w:line="360" w:lineRule="auto"/>
        <w:jc w:val="both"/>
        <w:rPr>
          <w:rFonts w:ascii="Times New Roman" w:eastAsia="Times New Roman" w:hAnsi="Times New Roman" w:cs="Vrinda"/>
          <w:sz w:val="24"/>
          <w:szCs w:val="20"/>
          <w:lang w:val="en-US"/>
        </w:rPr>
      </w:pPr>
      <w:r w:rsidRPr="00886181">
        <w:rPr>
          <w:rFonts w:ascii="Times New Roman" w:eastAsia="Times New Roman" w:hAnsi="Times New Roman" w:cs="Vrinda"/>
          <w:sz w:val="24"/>
          <w:szCs w:val="20"/>
          <w:lang w:val="en-US"/>
        </w:rPr>
        <w:t xml:space="preserve">The major objective of The CBL is to </w:t>
      </w:r>
      <w:r w:rsidR="00284982">
        <w:rPr>
          <w:rFonts w:ascii="Times New Roman" w:eastAsia="Times New Roman" w:hAnsi="Times New Roman" w:cs="Vrinda"/>
          <w:sz w:val="24"/>
          <w:szCs w:val="20"/>
          <w:lang w:val="en-US"/>
        </w:rPr>
        <w:t>“</w:t>
      </w:r>
      <w:r w:rsidRPr="00886181">
        <w:rPr>
          <w:rFonts w:ascii="Times New Roman" w:eastAsia="Times New Roman" w:hAnsi="Times New Roman" w:cs="Vrinda"/>
          <w:sz w:val="24"/>
          <w:szCs w:val="20"/>
          <w:lang w:val="en-US"/>
        </w:rPr>
        <w:t xml:space="preserve">generate a solid financial base, to acquire a decent benefit and pay an attractive profit to respectable Shareholders, to accomplish the goals, the bank works for enhancing the nature of bank's advantages by distinguishing potential great borrowers. What's more, influence the customers to open a record in the bank through their mind and knowledge and also is to keep up the notoriety through their client administrations arranged offices. To accomplish this coveted objective, it has the aim to the quest for magnificence in the atmosphere of persistent change. Since it </w:t>
      </w:r>
      <w:r w:rsidR="00E45166">
        <w:rPr>
          <w:rFonts w:ascii="Times New Roman" w:eastAsia="Times New Roman" w:hAnsi="Times New Roman" w:cs="Vrinda"/>
          <w:sz w:val="24"/>
          <w:szCs w:val="20"/>
          <w:lang w:val="en-US"/>
        </w:rPr>
        <w:t xml:space="preserve">trusts the line of greatness is </w:t>
      </w:r>
      <w:r w:rsidRPr="00886181">
        <w:rPr>
          <w:rFonts w:ascii="Times New Roman" w:eastAsia="Times New Roman" w:hAnsi="Times New Roman" w:cs="Vrinda"/>
          <w:sz w:val="24"/>
          <w:szCs w:val="20"/>
          <w:lang w:val="en-US"/>
        </w:rPr>
        <w:t>ceaseless, it additionally trusts that its vital plans and business will its quality in a focused domain. Its proverb is to give each and every client administration accessible in the present managing an account strategy for their customers</w:t>
      </w:r>
      <w:r w:rsidR="00284982">
        <w:rPr>
          <w:rFonts w:ascii="Times New Roman" w:eastAsia="Times New Roman" w:hAnsi="Times New Roman" w:cs="Vrinda"/>
          <w:sz w:val="24"/>
          <w:szCs w:val="20"/>
          <w:lang w:val="en-US"/>
        </w:rPr>
        <w:t>”</w:t>
      </w:r>
      <w:r w:rsidRPr="00886181">
        <w:rPr>
          <w:rFonts w:ascii="Times New Roman" w:eastAsia="Times New Roman" w:hAnsi="Times New Roman" w:cs="Vrinda"/>
          <w:sz w:val="24"/>
          <w:szCs w:val="20"/>
          <w:lang w:val="en-US"/>
        </w:rPr>
        <w:t xml:space="preserve"> (Mission, Vision statement, CBL, 2012).</w:t>
      </w:r>
    </w:p>
    <w:p w:rsidR="00833FEF" w:rsidRDefault="00833FEF" w:rsidP="00833FEF">
      <w:pPr>
        <w:spacing w:before="120" w:after="200" w:line="360" w:lineRule="auto"/>
        <w:jc w:val="both"/>
        <w:rPr>
          <w:rFonts w:ascii="Times New Roman" w:eastAsia="Times New Roman" w:hAnsi="Times New Roman" w:cs="Vrinda"/>
          <w:sz w:val="24"/>
          <w:szCs w:val="20"/>
          <w:lang w:val="en-US"/>
        </w:rPr>
      </w:pPr>
    </w:p>
    <w:p w:rsidR="00833FEF" w:rsidRDefault="00833FEF" w:rsidP="00833FEF">
      <w:pPr>
        <w:spacing w:before="120" w:after="200" w:line="360" w:lineRule="auto"/>
        <w:jc w:val="both"/>
        <w:rPr>
          <w:rFonts w:ascii="Times New Roman" w:eastAsia="Times New Roman" w:hAnsi="Times New Roman" w:cs="Vrinda"/>
          <w:sz w:val="24"/>
          <w:szCs w:val="20"/>
          <w:lang w:val="en-US"/>
        </w:rPr>
      </w:pPr>
    </w:p>
    <w:p w:rsidR="0016629C" w:rsidRDefault="0016629C" w:rsidP="00833FEF">
      <w:pPr>
        <w:spacing w:before="120" w:after="200" w:line="360" w:lineRule="auto"/>
        <w:jc w:val="both"/>
        <w:rPr>
          <w:rFonts w:ascii="Times New Roman" w:eastAsia="Times New Roman" w:hAnsi="Times New Roman" w:cs="Vrinda"/>
          <w:sz w:val="24"/>
          <w:szCs w:val="20"/>
          <w:lang w:val="en-US"/>
        </w:rPr>
      </w:pPr>
    </w:p>
    <w:p w:rsidR="00833FEF" w:rsidRDefault="00833FEF" w:rsidP="00833FEF">
      <w:pPr>
        <w:spacing w:before="120" w:after="200" w:line="360" w:lineRule="auto"/>
        <w:jc w:val="both"/>
        <w:rPr>
          <w:rFonts w:ascii="Times New Roman" w:eastAsia="Times New Roman" w:hAnsi="Times New Roman" w:cs="Vrinda"/>
          <w:sz w:val="24"/>
          <w:szCs w:val="20"/>
          <w:lang w:val="en-US"/>
        </w:rPr>
      </w:pPr>
    </w:p>
    <w:p w:rsidR="00833FEF" w:rsidRPr="00833FEF" w:rsidRDefault="00833FEF" w:rsidP="00833FEF">
      <w:pPr>
        <w:spacing w:before="120" w:after="200" w:line="360" w:lineRule="auto"/>
        <w:jc w:val="both"/>
        <w:rPr>
          <w:rFonts w:ascii="Times New Roman" w:eastAsia="Times New Roman" w:hAnsi="Times New Roman" w:cs="Vrinda"/>
          <w:b/>
          <w:sz w:val="24"/>
          <w:szCs w:val="20"/>
          <w:lang w:val="en-US"/>
        </w:rPr>
      </w:pPr>
      <w:r w:rsidRPr="00833FEF">
        <w:rPr>
          <w:rFonts w:ascii="Times New Roman" w:eastAsia="Times New Roman" w:hAnsi="Times New Roman" w:cs="Vrinda"/>
          <w:b/>
          <w:sz w:val="24"/>
          <w:szCs w:val="20"/>
          <w:lang w:val="en-US"/>
        </w:rPr>
        <w:t xml:space="preserve">Financial performance table </w:t>
      </w:r>
    </w:p>
    <w:p w:rsidR="00833FEF" w:rsidRDefault="00833FEF" w:rsidP="00833FEF">
      <w:pPr>
        <w:spacing w:before="120" w:after="200" w:line="360" w:lineRule="auto"/>
        <w:jc w:val="both"/>
        <w:rPr>
          <w:rFonts w:ascii="Times New Roman" w:eastAsia="Times New Roman" w:hAnsi="Times New Roman" w:cs="Vrinda"/>
          <w:sz w:val="24"/>
          <w:szCs w:val="20"/>
          <w:lang w:val="en-US"/>
        </w:rPr>
      </w:pPr>
      <w:r w:rsidRPr="00833FEF">
        <w:rPr>
          <w:rFonts w:ascii="Times New Roman" w:eastAsia="Times New Roman" w:hAnsi="Times New Roman" w:cs="Vrinda"/>
          <w:sz w:val="24"/>
          <w:szCs w:val="20"/>
          <w:lang w:val="en-US"/>
        </w:rPr>
        <w:t xml:space="preserve">Materials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2008-09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2009-10 </w:t>
      </w:r>
    </w:p>
    <w:p w:rsidR="00833FEF" w:rsidRPr="00833FEF" w:rsidRDefault="00833FEF" w:rsidP="00833FEF">
      <w:pPr>
        <w:spacing w:before="120" w:after="200" w:line="360" w:lineRule="auto"/>
        <w:jc w:val="both"/>
        <w:rPr>
          <w:rFonts w:ascii="Times New Roman" w:eastAsia="Times New Roman" w:hAnsi="Times New Roman" w:cs="Vrinda"/>
          <w:sz w:val="24"/>
          <w:szCs w:val="20"/>
          <w:lang w:val="en-US"/>
        </w:rPr>
      </w:pPr>
      <w:r w:rsidRPr="00833FEF">
        <w:rPr>
          <w:rFonts w:ascii="Times New Roman" w:eastAsia="Times New Roman" w:hAnsi="Times New Roman" w:cs="Vrinda"/>
          <w:sz w:val="24"/>
          <w:szCs w:val="20"/>
          <w:lang w:val="en-US"/>
        </w:rPr>
        <w:t xml:space="preserve">Net loans outstanding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178.10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274.30 </w:t>
      </w:r>
    </w:p>
    <w:p w:rsidR="00833FEF" w:rsidRDefault="00833FEF" w:rsidP="00833FEF">
      <w:pPr>
        <w:spacing w:before="120" w:after="200" w:line="360" w:lineRule="auto"/>
        <w:jc w:val="both"/>
        <w:rPr>
          <w:rFonts w:ascii="Times New Roman" w:eastAsia="Times New Roman" w:hAnsi="Times New Roman" w:cs="Vrinda"/>
          <w:sz w:val="24"/>
          <w:szCs w:val="20"/>
          <w:lang w:val="en-US"/>
        </w:rPr>
      </w:pPr>
      <w:r w:rsidRPr="00833FEF">
        <w:rPr>
          <w:rFonts w:ascii="Times New Roman" w:eastAsia="Times New Roman" w:hAnsi="Times New Roman" w:cs="Vrinda"/>
          <w:sz w:val="24"/>
          <w:szCs w:val="20"/>
          <w:lang w:val="en-US"/>
        </w:rPr>
        <w:t xml:space="preserve">Total deposits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200.20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319.70 </w:t>
      </w:r>
    </w:p>
    <w:p w:rsidR="00833FEF" w:rsidRDefault="00833FEF" w:rsidP="00833FEF">
      <w:pPr>
        <w:spacing w:before="120" w:after="200" w:line="360" w:lineRule="auto"/>
        <w:jc w:val="both"/>
        <w:rPr>
          <w:rFonts w:ascii="Times New Roman" w:eastAsia="Times New Roman" w:hAnsi="Times New Roman" w:cs="Vrinda"/>
          <w:sz w:val="24"/>
          <w:szCs w:val="20"/>
          <w:lang w:val="en-US"/>
        </w:rPr>
      </w:pPr>
      <w:r w:rsidRPr="00833FEF">
        <w:rPr>
          <w:rFonts w:ascii="Times New Roman" w:eastAsia="Times New Roman" w:hAnsi="Times New Roman" w:cs="Vrinda"/>
          <w:sz w:val="24"/>
          <w:szCs w:val="20"/>
          <w:lang w:val="en-US"/>
        </w:rPr>
        <w:t xml:space="preserve">Return of average assets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1.4%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1.5% </w:t>
      </w:r>
    </w:p>
    <w:p w:rsidR="00833FEF" w:rsidRDefault="00833FEF" w:rsidP="00833FEF">
      <w:pPr>
        <w:spacing w:before="120" w:after="200" w:line="360" w:lineRule="auto"/>
        <w:jc w:val="both"/>
        <w:rPr>
          <w:rFonts w:ascii="Times New Roman" w:eastAsia="Times New Roman" w:hAnsi="Times New Roman" w:cs="Vrinda"/>
          <w:sz w:val="24"/>
          <w:szCs w:val="20"/>
          <w:lang w:val="en-US"/>
        </w:rPr>
      </w:pPr>
      <w:r w:rsidRPr="00833FEF">
        <w:rPr>
          <w:rFonts w:ascii="Times New Roman" w:eastAsia="Times New Roman" w:hAnsi="Times New Roman" w:cs="Vrinda"/>
          <w:sz w:val="24"/>
          <w:szCs w:val="20"/>
          <w:lang w:val="en-US"/>
        </w:rPr>
        <w:t xml:space="preserve">No. of borrowers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21,723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40,799 </w:t>
      </w:r>
    </w:p>
    <w:p w:rsidR="00833FEF" w:rsidRDefault="00833FEF" w:rsidP="00833FEF">
      <w:pPr>
        <w:spacing w:before="120" w:after="200" w:line="360" w:lineRule="auto"/>
        <w:jc w:val="both"/>
        <w:rPr>
          <w:rFonts w:ascii="Times New Roman" w:eastAsia="Times New Roman" w:hAnsi="Times New Roman" w:cs="Vrinda"/>
          <w:sz w:val="24"/>
          <w:szCs w:val="20"/>
          <w:lang w:val="en-US"/>
        </w:rPr>
      </w:pPr>
      <w:r w:rsidRPr="00833FEF">
        <w:rPr>
          <w:rFonts w:ascii="Times New Roman" w:eastAsia="Times New Roman" w:hAnsi="Times New Roman" w:cs="Vrinda"/>
          <w:sz w:val="24"/>
          <w:szCs w:val="20"/>
          <w:lang w:val="en-US"/>
        </w:rPr>
        <w:t xml:space="preserve">No. of branch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310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381 </w:t>
      </w:r>
    </w:p>
    <w:p w:rsidR="00833FEF" w:rsidRDefault="00833FEF" w:rsidP="00833FEF">
      <w:pPr>
        <w:spacing w:before="120" w:after="200" w:line="360" w:lineRule="auto"/>
        <w:jc w:val="both"/>
        <w:rPr>
          <w:rFonts w:ascii="Times New Roman" w:eastAsia="Times New Roman" w:hAnsi="Times New Roman" w:cs="Vrinda"/>
          <w:sz w:val="24"/>
          <w:szCs w:val="20"/>
          <w:lang w:val="en-US"/>
        </w:rPr>
      </w:pPr>
      <w:r w:rsidRPr="00833FEF">
        <w:rPr>
          <w:rFonts w:ascii="Times New Roman" w:eastAsia="Times New Roman" w:hAnsi="Times New Roman" w:cs="Vrinda"/>
          <w:sz w:val="24"/>
          <w:szCs w:val="20"/>
          <w:lang w:val="en-US"/>
        </w:rPr>
        <w:t xml:space="preserve">No. of employees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 xml:space="preserve">1213 </w:t>
      </w:r>
      <w:r>
        <w:rPr>
          <w:rFonts w:ascii="Times New Roman" w:eastAsia="Times New Roman" w:hAnsi="Times New Roman" w:cs="Vrinda"/>
          <w:sz w:val="24"/>
          <w:szCs w:val="20"/>
          <w:lang w:val="en-US"/>
        </w:rPr>
        <w:t xml:space="preserve">                                             </w:t>
      </w:r>
      <w:r w:rsidRPr="00833FEF">
        <w:rPr>
          <w:rFonts w:ascii="Times New Roman" w:eastAsia="Times New Roman" w:hAnsi="Times New Roman" w:cs="Vrinda"/>
          <w:sz w:val="24"/>
          <w:szCs w:val="20"/>
          <w:lang w:val="en-US"/>
        </w:rPr>
        <w:t>3047</w:t>
      </w:r>
    </w:p>
    <w:p w:rsidR="0068005D" w:rsidRPr="00744C7D" w:rsidRDefault="0068005D" w:rsidP="0068005D">
      <w:pPr>
        <w:spacing w:before="120" w:after="200" w:line="360" w:lineRule="auto"/>
        <w:jc w:val="both"/>
        <w:rPr>
          <w:rFonts w:ascii="Times New Roman" w:eastAsia="Times New Roman" w:hAnsi="Times New Roman" w:cs="Vrinda"/>
          <w:b/>
          <w:sz w:val="24"/>
          <w:szCs w:val="20"/>
          <w:lang w:val="en-US"/>
        </w:rPr>
      </w:pPr>
      <w:r w:rsidRPr="00744C7D">
        <w:rPr>
          <w:rFonts w:ascii="Times New Roman" w:eastAsia="Times New Roman" w:hAnsi="Times New Roman" w:cs="Vrinda"/>
          <w:b/>
          <w:sz w:val="24"/>
          <w:szCs w:val="20"/>
          <w:lang w:val="en-US"/>
        </w:rPr>
        <w:t xml:space="preserve">The City Bank ltd. received National Award as the Highest VAT payer for the financial year     </w:t>
      </w:r>
    </w:p>
    <w:p w:rsidR="00087465" w:rsidRDefault="00D03F81" w:rsidP="0068005D">
      <w:p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w:t>
      </w:r>
      <w:r w:rsidR="00744C7D">
        <w:rPr>
          <w:rFonts w:ascii="Times New Roman" w:eastAsia="Times New Roman" w:hAnsi="Times New Roman" w:cs="Vrinda"/>
          <w:sz w:val="24"/>
          <w:szCs w:val="20"/>
          <w:lang w:val="en-US"/>
        </w:rPr>
        <w:t xml:space="preserve">In 2008-2009, </w:t>
      </w:r>
      <w:r w:rsidR="0068005D" w:rsidRPr="0068005D">
        <w:rPr>
          <w:rFonts w:ascii="Times New Roman" w:eastAsia="Times New Roman" w:hAnsi="Times New Roman" w:cs="Vrinda"/>
          <w:sz w:val="24"/>
          <w:szCs w:val="20"/>
          <w:lang w:val="en-US"/>
        </w:rPr>
        <w:t>The City Bank Limited has recently received the prestigious award for being the highest VAT paying organization in national level in service industry. The City Bank ltd received ICAB National Award .The City Bank Limited has been awarded ICAB National Award from Institute of Chartered Accountants of Bangladesh (ICAB) for one of the Best Published Accounts &amp; Reports 2009recently</w:t>
      </w:r>
      <w:r>
        <w:rPr>
          <w:rFonts w:ascii="Times New Roman" w:eastAsia="Times New Roman" w:hAnsi="Times New Roman" w:cs="Vrinda"/>
          <w:sz w:val="24"/>
          <w:szCs w:val="20"/>
          <w:lang w:val="en-US"/>
        </w:rPr>
        <w:t>”</w:t>
      </w:r>
    </w:p>
    <w:p w:rsidR="00744C7D" w:rsidRPr="00886181" w:rsidRDefault="00744C7D" w:rsidP="0068005D">
      <w:pPr>
        <w:spacing w:before="120" w:after="200" w:line="360" w:lineRule="auto"/>
        <w:jc w:val="both"/>
        <w:rPr>
          <w:rFonts w:ascii="Times New Roman" w:eastAsia="Times New Roman" w:hAnsi="Times New Roman" w:cs="Vrinda"/>
          <w:sz w:val="24"/>
          <w:szCs w:val="20"/>
          <w:lang w:val="en-US"/>
        </w:rPr>
      </w:pPr>
    </w:p>
    <w:p w:rsidR="00886181" w:rsidRPr="00886181" w:rsidRDefault="00886181" w:rsidP="00886181">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46" w:name="_Toc514264691"/>
      <w:bookmarkStart w:id="47" w:name="_Toc518173557"/>
      <w:r w:rsidRPr="00886181">
        <w:rPr>
          <w:rFonts w:ascii="Times New Roman" w:eastAsia="Times New Roman" w:hAnsi="Times New Roman" w:cs="Vrinda"/>
          <w:caps/>
          <w:color w:val="FFFFFF"/>
          <w:spacing w:val="15"/>
          <w:lang w:val="en-US"/>
        </w:rPr>
        <w:t xml:space="preserve">2.4 </w:t>
      </w:r>
      <w:bookmarkEnd w:id="46"/>
      <w:bookmarkEnd w:id="47"/>
      <w:r w:rsidR="00DB5A85" w:rsidRPr="00DB5A85">
        <w:rPr>
          <w:rFonts w:ascii="Times New Roman" w:eastAsia="Times New Roman" w:hAnsi="Times New Roman" w:cs="Vrinda"/>
          <w:caps/>
          <w:color w:val="FFFFFF"/>
          <w:spacing w:val="15"/>
          <w:lang w:val="en-US"/>
        </w:rPr>
        <w:t>Organizational Structure</w:t>
      </w:r>
    </w:p>
    <w:p w:rsidR="00491B1A" w:rsidRDefault="00491B1A" w:rsidP="00886181">
      <w:pPr>
        <w:spacing w:before="120" w:after="200" w:line="360" w:lineRule="auto"/>
        <w:jc w:val="both"/>
        <w:rPr>
          <w:rFonts w:ascii="Times New Roman" w:eastAsia="Times New Roman" w:hAnsi="Times New Roman" w:cs="Vrinda"/>
          <w:sz w:val="24"/>
          <w:szCs w:val="20"/>
          <w:lang w:val="en-US"/>
        </w:rPr>
      </w:pPr>
    </w:p>
    <w:p w:rsidR="00087465" w:rsidRDefault="00491B1A" w:rsidP="00491B1A">
      <w:pPr>
        <w:spacing w:before="120" w:after="200" w:line="360" w:lineRule="auto"/>
        <w:jc w:val="both"/>
        <w:rPr>
          <w:rFonts w:ascii="Times New Roman" w:eastAsia="Times New Roman" w:hAnsi="Times New Roman" w:cs="Vrinda"/>
          <w:sz w:val="24"/>
          <w:szCs w:val="20"/>
          <w:lang w:val="en-US"/>
        </w:rPr>
      </w:pPr>
      <w:r w:rsidRPr="00491B1A">
        <w:rPr>
          <w:rFonts w:ascii="Times New Roman" w:eastAsia="Times New Roman" w:hAnsi="Times New Roman" w:cs="Vrinda"/>
          <w:sz w:val="24"/>
          <w:szCs w:val="20"/>
          <w:lang w:val="en-US"/>
        </w:rPr>
        <w:t xml:space="preserve">The board of directors is the top management and policy making comity of The City Bank Limited. Presently the board consists of </w:t>
      </w:r>
      <w:r w:rsidR="00D03F81">
        <w:rPr>
          <w:rFonts w:ascii="Times New Roman" w:eastAsia="Times New Roman" w:hAnsi="Times New Roman" w:cs="Vrinda"/>
          <w:sz w:val="24"/>
          <w:szCs w:val="20"/>
          <w:lang w:val="en-US"/>
        </w:rPr>
        <w:t>a chairman and four directors as well as i</w:t>
      </w:r>
      <w:r w:rsidRPr="00491B1A">
        <w:rPr>
          <w:rFonts w:ascii="Times New Roman" w:eastAsia="Times New Roman" w:hAnsi="Times New Roman" w:cs="Vrinda"/>
          <w:sz w:val="24"/>
          <w:szCs w:val="20"/>
          <w:lang w:val="en-US"/>
        </w:rPr>
        <w:t>t is to be noted that the managing director, is also a member of the board.</w:t>
      </w:r>
      <w:r w:rsidRPr="00491B1A">
        <w:t xml:space="preserve"> </w:t>
      </w:r>
      <w:r w:rsidR="00D03F81">
        <w:t>“</w:t>
      </w:r>
      <w:r w:rsidRPr="00491B1A">
        <w:rPr>
          <w:rFonts w:ascii="Times New Roman" w:eastAsia="Times New Roman" w:hAnsi="Times New Roman" w:cs="Vrinda"/>
          <w:sz w:val="24"/>
          <w:szCs w:val="20"/>
          <w:lang w:val="en-US"/>
        </w:rPr>
        <w:t xml:space="preserve">The directors are appointed from amongst those who have had experiences and shown capacity in the field of finance and banking, trade, commerce, industry etc. The chief operations officer executes all the activities </w:t>
      </w:r>
      <w:r w:rsidRPr="00491B1A">
        <w:rPr>
          <w:rFonts w:ascii="Times New Roman" w:eastAsia="Times New Roman" w:hAnsi="Times New Roman" w:cs="Vrinda"/>
          <w:sz w:val="24"/>
          <w:szCs w:val="20"/>
          <w:lang w:val="en-US"/>
        </w:rPr>
        <w:lastRenderedPageBreak/>
        <w:t>und</w:t>
      </w:r>
      <w:r>
        <w:rPr>
          <w:rFonts w:ascii="Times New Roman" w:eastAsia="Times New Roman" w:hAnsi="Times New Roman" w:cs="Vrinda"/>
          <w:sz w:val="24"/>
          <w:szCs w:val="20"/>
          <w:lang w:val="en-US"/>
        </w:rPr>
        <w:t xml:space="preserve">er the directions of the board. </w:t>
      </w:r>
      <w:r w:rsidRPr="00491B1A">
        <w:rPr>
          <w:rFonts w:ascii="Times New Roman" w:eastAsia="Times New Roman" w:hAnsi="Times New Roman" w:cs="Vrinda"/>
          <w:sz w:val="24"/>
          <w:szCs w:val="20"/>
          <w:lang w:val="en-US"/>
        </w:rPr>
        <w:t>The officer and the other line and staff personnel are appo</w:t>
      </w:r>
      <w:r>
        <w:rPr>
          <w:rFonts w:ascii="Times New Roman" w:eastAsia="Times New Roman" w:hAnsi="Times New Roman" w:cs="Vrinda"/>
          <w:sz w:val="24"/>
          <w:szCs w:val="20"/>
          <w:lang w:val="en-US"/>
        </w:rPr>
        <w:t>inted by the bank’s own recruit</w:t>
      </w:r>
      <w:r w:rsidRPr="00491B1A">
        <w:rPr>
          <w:rFonts w:ascii="Times New Roman" w:eastAsia="Times New Roman" w:hAnsi="Times New Roman" w:cs="Vrinda"/>
          <w:sz w:val="24"/>
          <w:szCs w:val="20"/>
          <w:lang w:val="en-US"/>
        </w:rPr>
        <w:t>ment committee of Human resource Division</w:t>
      </w:r>
      <w:r w:rsidR="00D03F81">
        <w:rPr>
          <w:rFonts w:ascii="Times New Roman" w:eastAsia="Times New Roman" w:hAnsi="Times New Roman" w:cs="Vrinda"/>
          <w:sz w:val="24"/>
          <w:szCs w:val="20"/>
          <w:lang w:val="en-US"/>
        </w:rPr>
        <w:t>”</w:t>
      </w:r>
      <w:r>
        <w:rPr>
          <w:rFonts w:ascii="Times New Roman" w:eastAsia="Times New Roman" w:hAnsi="Times New Roman" w:cs="Vrinda"/>
          <w:sz w:val="24"/>
          <w:szCs w:val="20"/>
          <w:lang w:val="en-US"/>
        </w:rPr>
        <w:t>.</w:t>
      </w:r>
    </w:p>
    <w:p w:rsidR="00277F85" w:rsidRDefault="00277F85" w:rsidP="00491B1A">
      <w:pPr>
        <w:spacing w:before="120" w:after="200" w:line="360" w:lineRule="auto"/>
        <w:jc w:val="both"/>
        <w:rPr>
          <w:rFonts w:ascii="Times New Roman" w:eastAsia="Times New Roman" w:hAnsi="Times New Roman" w:cs="Vrinda"/>
          <w:sz w:val="24"/>
          <w:szCs w:val="20"/>
          <w:lang w:val="en-US"/>
        </w:rPr>
      </w:pPr>
    </w:p>
    <w:p w:rsidR="00277F85" w:rsidRPr="00744C7D" w:rsidRDefault="00277F85" w:rsidP="00277F85">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 xml:space="preserve">2.4.1 Employee </w:t>
      </w:r>
      <w:r w:rsidRPr="00744C7D">
        <w:rPr>
          <w:rFonts w:ascii="Times New Roman" w:eastAsia="Times New Roman" w:hAnsi="Times New Roman" w:cs="Vrinda"/>
          <w:b/>
          <w:caps/>
          <w:color w:val="2E74B5"/>
          <w:spacing w:val="15"/>
          <w:sz w:val="24"/>
          <w:szCs w:val="20"/>
          <w:lang w:val="en-US"/>
        </w:rPr>
        <w:t>of C</w:t>
      </w:r>
      <w:r>
        <w:rPr>
          <w:rFonts w:ascii="Times New Roman" w:eastAsia="Times New Roman" w:hAnsi="Times New Roman" w:cs="Vrinda"/>
          <w:b/>
          <w:caps/>
          <w:color w:val="2E74B5"/>
          <w:spacing w:val="15"/>
          <w:sz w:val="24"/>
          <w:szCs w:val="20"/>
          <w:lang w:val="en-US"/>
        </w:rPr>
        <w:t xml:space="preserve">ity </w:t>
      </w:r>
      <w:r w:rsidRPr="00744C7D">
        <w:rPr>
          <w:rFonts w:ascii="Times New Roman" w:eastAsia="Times New Roman" w:hAnsi="Times New Roman" w:cs="Vrinda"/>
          <w:b/>
          <w:caps/>
          <w:color w:val="2E74B5"/>
          <w:spacing w:val="15"/>
          <w:sz w:val="24"/>
          <w:szCs w:val="20"/>
          <w:lang w:val="en-US"/>
        </w:rPr>
        <w:t>B</w:t>
      </w:r>
      <w:r>
        <w:rPr>
          <w:rFonts w:ascii="Times New Roman" w:eastAsia="Times New Roman" w:hAnsi="Times New Roman" w:cs="Vrinda"/>
          <w:b/>
          <w:caps/>
          <w:color w:val="2E74B5"/>
          <w:spacing w:val="15"/>
          <w:sz w:val="24"/>
          <w:szCs w:val="20"/>
          <w:lang w:val="en-US"/>
        </w:rPr>
        <w:t xml:space="preserve">ank </w:t>
      </w:r>
      <w:r w:rsidRPr="00744C7D">
        <w:rPr>
          <w:rFonts w:ascii="Times New Roman" w:eastAsia="Times New Roman" w:hAnsi="Times New Roman" w:cs="Vrinda"/>
          <w:b/>
          <w:caps/>
          <w:color w:val="2E74B5"/>
          <w:spacing w:val="15"/>
          <w:sz w:val="24"/>
          <w:szCs w:val="20"/>
          <w:lang w:val="en-US"/>
        </w:rPr>
        <w:t>L</w:t>
      </w:r>
      <w:r>
        <w:rPr>
          <w:rFonts w:ascii="Times New Roman" w:eastAsia="Times New Roman" w:hAnsi="Times New Roman" w:cs="Vrinda"/>
          <w:b/>
          <w:caps/>
          <w:color w:val="2E74B5"/>
          <w:spacing w:val="15"/>
          <w:sz w:val="24"/>
          <w:szCs w:val="20"/>
          <w:lang w:val="en-US"/>
        </w:rPr>
        <w:t>imited</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 xml:space="preserve">1. Deputy Managing Director (DMD) </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 xml:space="preserve">2. Executive Vice President (EVP) </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 xml:space="preserve">3. Senior Vice President (SVP) </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 xml:space="preserve">4. Vice President (VP) </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5. Senior Assistant Vice President</w:t>
      </w:r>
      <w:r>
        <w:rPr>
          <w:rFonts w:ascii="Times New Roman" w:eastAsia="Times New Roman" w:hAnsi="Times New Roman" w:cs="Vrinda"/>
          <w:sz w:val="24"/>
          <w:szCs w:val="20"/>
        </w:rPr>
        <w:t xml:space="preserve"> </w:t>
      </w:r>
      <w:r w:rsidRPr="00744C7D">
        <w:rPr>
          <w:rFonts w:ascii="Times New Roman" w:eastAsia="Times New Roman" w:hAnsi="Times New Roman" w:cs="Vrinda"/>
          <w:sz w:val="24"/>
          <w:szCs w:val="20"/>
        </w:rPr>
        <w:t xml:space="preserve">(SAVP) </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 xml:space="preserve">6. First Assistant Vice President </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 xml:space="preserve">7. Assistant Vice President </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 xml:space="preserve">8. Senior Principal Officer (SPO) </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 xml:space="preserve">9. Principal Officer (PO) </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 xml:space="preserve">10. Senior Officer (SO) </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 xml:space="preserve">11. Management Trainee Officer (Direct Recruit) </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 xml:space="preserve">12. Officer Grade II </w:t>
      </w:r>
    </w:p>
    <w:p w:rsidR="00277F85" w:rsidRDefault="00277F85" w:rsidP="00277F85">
      <w:p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13. Officer Grade I</w:t>
      </w:r>
    </w:p>
    <w:p w:rsidR="00277F85" w:rsidRDefault="00277F85" w:rsidP="00277F85">
      <w:pPr>
        <w:spacing w:before="120" w:after="200" w:line="360" w:lineRule="auto"/>
        <w:jc w:val="both"/>
        <w:rPr>
          <w:rFonts w:ascii="Times New Roman" w:eastAsia="Times New Roman" w:hAnsi="Times New Roman" w:cs="Vrinda"/>
          <w:sz w:val="24"/>
          <w:szCs w:val="20"/>
        </w:rPr>
      </w:pPr>
    </w:p>
    <w:p w:rsidR="00277F85" w:rsidRPr="00842D39" w:rsidRDefault="00277F85" w:rsidP="00277F85">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2.4.2 Management Team</w:t>
      </w:r>
    </w:p>
    <w:p w:rsidR="00277F85" w:rsidRDefault="00277F85" w:rsidP="00277F85">
      <w:p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 xml:space="preserve">Management team of THE CITY Bank includes the following positions and each position contains one member. </w:t>
      </w:r>
    </w:p>
    <w:p w:rsidR="00277F85" w:rsidRPr="00842D39"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 xml:space="preserve">Managing Director&amp; CEO Deputy Managing Director </w:t>
      </w:r>
    </w:p>
    <w:p w:rsidR="00277F85" w:rsidRPr="00842D39"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 xml:space="preserve">Chief Information Officer </w:t>
      </w:r>
    </w:p>
    <w:p w:rsidR="00277F85" w:rsidRPr="00842D39"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 xml:space="preserve">Head of Credit </w:t>
      </w:r>
    </w:p>
    <w:p w:rsidR="00277F85" w:rsidRPr="00842D39"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lastRenderedPageBreak/>
        <w:t xml:space="preserve">Company Secretary &amp; Head of Regulatory &amp; Internal Control </w:t>
      </w:r>
    </w:p>
    <w:p w:rsidR="00277F85" w:rsidRPr="00842D39"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 xml:space="preserve">Head of </w:t>
      </w:r>
      <w:proofErr w:type="spellStart"/>
      <w:r w:rsidRPr="00842D39">
        <w:rPr>
          <w:rFonts w:ascii="Times New Roman" w:eastAsia="Times New Roman" w:hAnsi="Times New Roman" w:cs="Vrinda"/>
          <w:sz w:val="24"/>
          <w:szCs w:val="20"/>
        </w:rPr>
        <w:t>Probashi</w:t>
      </w:r>
      <w:proofErr w:type="spellEnd"/>
      <w:r w:rsidRPr="00842D39">
        <w:rPr>
          <w:rFonts w:ascii="Times New Roman" w:eastAsia="Times New Roman" w:hAnsi="Times New Roman" w:cs="Vrinda"/>
          <w:sz w:val="24"/>
          <w:szCs w:val="20"/>
        </w:rPr>
        <w:t xml:space="preserve"> Banking </w:t>
      </w:r>
    </w:p>
    <w:p w:rsidR="00277F85" w:rsidRPr="00842D39"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 xml:space="preserve">Head of Human Resource Management </w:t>
      </w:r>
    </w:p>
    <w:p w:rsidR="00277F85" w:rsidRPr="00842D39"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 xml:space="preserve">Head of Treasury &amp; Financial Institution </w:t>
      </w:r>
    </w:p>
    <w:p w:rsidR="00277F85" w:rsidRPr="00842D39"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 xml:space="preserve">Head of Marketing &amp; Corporate Affairs Head of Corporate Banking </w:t>
      </w:r>
    </w:p>
    <w:p w:rsidR="00277F85" w:rsidRPr="00842D39"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 xml:space="preserve">Head of Impaired Asset Management </w:t>
      </w:r>
    </w:p>
    <w:p w:rsidR="00277F85" w:rsidRPr="00842D39"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 xml:space="preserve">Head of Enterprise Risk Management </w:t>
      </w:r>
    </w:p>
    <w:p w:rsidR="00277F85" w:rsidRPr="00842D39"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 xml:space="preserve">Chief Financial Officer </w:t>
      </w:r>
    </w:p>
    <w:p w:rsidR="00277F85" w:rsidRPr="00842D39"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 xml:space="preserve">Head of Technology </w:t>
      </w:r>
    </w:p>
    <w:p w:rsidR="00277F85" w:rsidRDefault="00277F85" w:rsidP="007E34B4">
      <w:pPr>
        <w:pStyle w:val="ListParagraph"/>
        <w:numPr>
          <w:ilvl w:val="0"/>
          <w:numId w:val="23"/>
        </w:numPr>
        <w:spacing w:before="120" w:after="200" w:line="360" w:lineRule="auto"/>
        <w:jc w:val="both"/>
        <w:rPr>
          <w:rFonts w:ascii="Times New Roman" w:eastAsia="Times New Roman" w:hAnsi="Times New Roman" w:cs="Vrinda"/>
          <w:sz w:val="24"/>
          <w:szCs w:val="20"/>
        </w:rPr>
      </w:pPr>
      <w:r w:rsidRPr="00842D39">
        <w:rPr>
          <w:rFonts w:ascii="Times New Roman" w:eastAsia="Times New Roman" w:hAnsi="Times New Roman" w:cs="Vrinda"/>
          <w:sz w:val="24"/>
          <w:szCs w:val="20"/>
        </w:rPr>
        <w:t>Head of Retail Banking</w:t>
      </w:r>
    </w:p>
    <w:p w:rsidR="00C05AF5" w:rsidRDefault="00C05AF5" w:rsidP="00C05AF5">
      <w:pPr>
        <w:spacing w:before="120" w:after="200" w:line="360" w:lineRule="auto"/>
        <w:jc w:val="both"/>
        <w:rPr>
          <w:rFonts w:ascii="Times New Roman" w:eastAsia="Times New Roman" w:hAnsi="Times New Roman" w:cs="Vrinda"/>
          <w:sz w:val="24"/>
          <w:szCs w:val="20"/>
        </w:rPr>
      </w:pPr>
    </w:p>
    <w:p w:rsidR="00C05AF5" w:rsidRDefault="00C05AF5" w:rsidP="00C05AF5">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2.4.3 branches of city bank ltd.</w:t>
      </w:r>
    </w:p>
    <w:p w:rsidR="00C05AF5" w:rsidRPr="00C05AF5" w:rsidRDefault="00C05AF5" w:rsidP="00C05AF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C05AF5">
        <w:rPr>
          <w:rFonts w:ascii="Times New Roman" w:eastAsia="Times New Roman" w:hAnsi="Times New Roman" w:cs="Times New Roman"/>
          <w:color w:val="000000"/>
          <w:sz w:val="24"/>
          <w:szCs w:val="24"/>
          <w:lang w:eastAsia="en-GB"/>
        </w:rPr>
        <w:t>CBL is one of the fastest growing banks in Bangladesh. Now</w:t>
      </w:r>
      <w:r w:rsidRPr="00C05AF5">
        <w:rPr>
          <w:rFonts w:ascii="Times New Roman" w:eastAsia="Times New Roman" w:hAnsi="Times New Roman" w:cs="Times New Roman"/>
          <w:b/>
          <w:bCs/>
          <w:color w:val="000000"/>
          <w:sz w:val="24"/>
          <w:szCs w:val="24"/>
          <w:lang w:eastAsia="en-GB"/>
        </w:rPr>
        <w:t> </w:t>
      </w:r>
      <w:proofErr w:type="spellStart"/>
      <w:r w:rsidRPr="00C05AF5">
        <w:rPr>
          <w:rFonts w:ascii="Times New Roman" w:eastAsia="Times New Roman" w:hAnsi="Times New Roman" w:cs="Times New Roman"/>
          <w:color w:val="000000"/>
          <w:sz w:val="24"/>
          <w:szCs w:val="24"/>
          <w:lang w:eastAsia="en-GB"/>
        </w:rPr>
        <w:t>Finacle</w:t>
      </w:r>
      <w:proofErr w:type="spellEnd"/>
      <w:r w:rsidRPr="00C05AF5">
        <w:rPr>
          <w:rFonts w:ascii="Times New Roman" w:eastAsia="Times New Roman" w:hAnsi="Times New Roman" w:cs="Times New Roman"/>
          <w:color w:val="000000"/>
          <w:sz w:val="24"/>
          <w:szCs w:val="24"/>
          <w:lang w:eastAsia="en-GB"/>
        </w:rPr>
        <w:t xml:space="preserve"> 87 branches are operating all over Bangladesh.</w:t>
      </w:r>
    </w:p>
    <w:p w:rsidR="00C05AF5" w:rsidRPr="00C05AF5" w:rsidRDefault="00C05AF5" w:rsidP="00C05AF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roofErr w:type="spellStart"/>
      <w:r w:rsidRPr="00C05AF5">
        <w:rPr>
          <w:rFonts w:ascii="Times New Roman" w:eastAsia="Times New Roman" w:hAnsi="Times New Roman" w:cs="Times New Roman"/>
          <w:b/>
          <w:bCs/>
          <w:color w:val="000000"/>
          <w:sz w:val="24"/>
          <w:szCs w:val="24"/>
          <w:lang w:eastAsia="en-GB"/>
        </w:rPr>
        <w:t>Finacle</w:t>
      </w:r>
      <w:proofErr w:type="spellEnd"/>
      <w:r w:rsidRPr="00C05AF5">
        <w:rPr>
          <w:rFonts w:ascii="Times New Roman" w:eastAsia="Times New Roman" w:hAnsi="Times New Roman" w:cs="Times New Roman"/>
          <w:b/>
          <w:bCs/>
          <w:color w:val="000000"/>
          <w:sz w:val="24"/>
          <w:szCs w:val="24"/>
          <w:lang w:eastAsia="en-GB"/>
        </w:rPr>
        <w:t xml:space="preserve"> Branches          : 87  </w:t>
      </w:r>
    </w:p>
    <w:p w:rsidR="00C05AF5" w:rsidRPr="00C05AF5" w:rsidRDefault="00C05AF5" w:rsidP="00C05AF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C05AF5">
        <w:rPr>
          <w:rFonts w:ascii="Times New Roman" w:eastAsia="Times New Roman" w:hAnsi="Times New Roman" w:cs="Times New Roman"/>
          <w:b/>
          <w:bCs/>
          <w:color w:val="000000"/>
          <w:sz w:val="24"/>
          <w:szCs w:val="24"/>
          <w:lang w:eastAsia="en-GB"/>
        </w:rPr>
        <w:t>Islamic Branch             : 01 </w:t>
      </w:r>
    </w:p>
    <w:p w:rsidR="00C05AF5" w:rsidRPr="00C05AF5" w:rsidRDefault="00C05AF5" w:rsidP="00C05AF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C05AF5">
        <w:rPr>
          <w:rFonts w:ascii="Times New Roman" w:eastAsia="Times New Roman" w:hAnsi="Times New Roman" w:cs="Times New Roman"/>
          <w:b/>
          <w:bCs/>
          <w:color w:val="000000"/>
          <w:sz w:val="24"/>
          <w:szCs w:val="24"/>
          <w:lang w:eastAsia="en-GB"/>
        </w:rPr>
        <w:t xml:space="preserve">SME Service </w:t>
      </w:r>
      <w:proofErr w:type="spellStart"/>
      <w:r w:rsidRPr="00C05AF5">
        <w:rPr>
          <w:rFonts w:ascii="Times New Roman" w:eastAsia="Times New Roman" w:hAnsi="Times New Roman" w:cs="Times New Roman"/>
          <w:b/>
          <w:bCs/>
          <w:color w:val="000000"/>
          <w:sz w:val="24"/>
          <w:szCs w:val="24"/>
          <w:lang w:eastAsia="en-GB"/>
        </w:rPr>
        <w:t>Center</w:t>
      </w:r>
      <w:proofErr w:type="spellEnd"/>
      <w:r w:rsidRPr="00C05AF5">
        <w:rPr>
          <w:rFonts w:ascii="Times New Roman" w:eastAsia="Times New Roman" w:hAnsi="Times New Roman" w:cs="Times New Roman"/>
          <w:b/>
          <w:bCs/>
          <w:color w:val="000000"/>
          <w:sz w:val="24"/>
          <w:szCs w:val="24"/>
          <w:lang w:eastAsia="en-GB"/>
        </w:rPr>
        <w:t>    : 10</w:t>
      </w:r>
    </w:p>
    <w:p w:rsidR="00C05AF5" w:rsidRPr="00C05AF5" w:rsidRDefault="00C05AF5" w:rsidP="00C05AF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C05AF5">
        <w:rPr>
          <w:rFonts w:ascii="Times New Roman" w:eastAsia="Times New Roman" w:hAnsi="Times New Roman" w:cs="Times New Roman"/>
          <w:b/>
          <w:bCs/>
          <w:color w:val="000000"/>
          <w:sz w:val="24"/>
          <w:szCs w:val="24"/>
          <w:lang w:eastAsia="en-GB"/>
        </w:rPr>
        <w:t>SME Branch                 : 30</w:t>
      </w:r>
    </w:p>
    <w:p w:rsidR="00C05AF5" w:rsidRDefault="00C05AF5" w:rsidP="00C05AF5">
      <w:pPr>
        <w:shd w:val="clear" w:color="auto" w:fill="FFFFFF"/>
        <w:spacing w:before="100" w:beforeAutospacing="1" w:after="100" w:afterAutospacing="1" w:line="360" w:lineRule="auto"/>
        <w:jc w:val="both"/>
        <w:rPr>
          <w:rFonts w:ascii="Times New Roman" w:eastAsia="Times New Roman" w:hAnsi="Times New Roman" w:cs="Times New Roman"/>
          <w:b/>
          <w:bCs/>
          <w:color w:val="000000"/>
          <w:sz w:val="24"/>
          <w:szCs w:val="24"/>
          <w:lang w:eastAsia="en-GB"/>
        </w:rPr>
      </w:pPr>
      <w:r w:rsidRPr="00C05AF5">
        <w:rPr>
          <w:rFonts w:ascii="Times New Roman" w:eastAsia="Times New Roman" w:hAnsi="Times New Roman" w:cs="Times New Roman"/>
          <w:b/>
          <w:bCs/>
          <w:color w:val="000000"/>
          <w:sz w:val="24"/>
          <w:szCs w:val="24"/>
          <w:lang w:eastAsia="en-GB"/>
        </w:rPr>
        <w:t>ATMs                            : 83</w:t>
      </w:r>
    </w:p>
    <w:p w:rsidR="00C05AF5" w:rsidRPr="00C05AF5" w:rsidRDefault="00C05AF5" w:rsidP="00C05AF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C05AF5" w:rsidRPr="00C05AF5" w:rsidRDefault="00C05AF5" w:rsidP="00C05AF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C05AF5">
        <w:rPr>
          <w:rFonts w:ascii="Times New Roman" w:eastAsia="Times New Roman" w:hAnsi="Times New Roman" w:cs="Times New Roman"/>
          <w:color w:val="000000"/>
          <w:sz w:val="24"/>
          <w:szCs w:val="24"/>
          <w:lang w:eastAsia="en-GB"/>
        </w:rPr>
        <w:t>The network of CBL engages itself for providing best quality banking service in retail, commercial, corporate</w:t>
      </w:r>
      <w:r w:rsidR="00D03F81">
        <w:rPr>
          <w:rFonts w:ascii="Times New Roman" w:eastAsia="Times New Roman" w:hAnsi="Times New Roman" w:cs="Times New Roman"/>
          <w:color w:val="000000"/>
          <w:sz w:val="24"/>
          <w:szCs w:val="24"/>
          <w:lang w:eastAsia="en-GB"/>
        </w:rPr>
        <w:t xml:space="preserve"> and Islamic banking segments and t</w:t>
      </w:r>
      <w:r w:rsidRPr="00C05AF5">
        <w:rPr>
          <w:rFonts w:ascii="Times New Roman" w:eastAsia="Times New Roman" w:hAnsi="Times New Roman" w:cs="Times New Roman"/>
          <w:color w:val="000000"/>
          <w:sz w:val="24"/>
          <w:szCs w:val="24"/>
          <w:lang w:eastAsia="en-GB"/>
        </w:rPr>
        <w:t>he country’s to</w:t>
      </w:r>
      <w:r w:rsidR="00D03F81">
        <w:rPr>
          <w:rFonts w:ascii="Times New Roman" w:eastAsia="Times New Roman" w:hAnsi="Times New Roman" w:cs="Times New Roman"/>
          <w:color w:val="000000"/>
          <w:sz w:val="24"/>
          <w:szCs w:val="24"/>
          <w:lang w:eastAsia="en-GB"/>
        </w:rPr>
        <w:t>p enterprises, multinational as well as</w:t>
      </w:r>
      <w:r w:rsidRPr="00C05AF5">
        <w:rPr>
          <w:rFonts w:ascii="Times New Roman" w:eastAsia="Times New Roman" w:hAnsi="Times New Roman" w:cs="Times New Roman"/>
          <w:color w:val="000000"/>
          <w:sz w:val="24"/>
          <w:szCs w:val="24"/>
          <w:lang w:eastAsia="en-GB"/>
        </w:rPr>
        <w:t xml:space="preserve"> local corporations and financial i</w:t>
      </w:r>
      <w:r w:rsidR="00284982">
        <w:rPr>
          <w:rFonts w:ascii="Times New Roman" w:eastAsia="Times New Roman" w:hAnsi="Times New Roman" w:cs="Times New Roman"/>
          <w:color w:val="000000"/>
          <w:sz w:val="24"/>
          <w:szCs w:val="24"/>
          <w:lang w:eastAsia="en-GB"/>
        </w:rPr>
        <w:t>nstitutions are served by CBL with</w:t>
      </w:r>
      <w:r w:rsidRPr="00C05AF5">
        <w:rPr>
          <w:rFonts w:ascii="Times New Roman" w:eastAsia="Times New Roman" w:hAnsi="Times New Roman" w:cs="Times New Roman"/>
          <w:color w:val="000000"/>
          <w:sz w:val="24"/>
          <w:szCs w:val="24"/>
          <w:lang w:eastAsia="en-GB"/>
        </w:rPr>
        <w:t xml:space="preserve"> a total </w:t>
      </w:r>
      <w:r w:rsidR="00D03F81">
        <w:rPr>
          <w:rFonts w:ascii="Times New Roman" w:eastAsia="Times New Roman" w:hAnsi="Times New Roman" w:cs="Times New Roman"/>
          <w:color w:val="000000"/>
          <w:sz w:val="24"/>
          <w:szCs w:val="24"/>
          <w:lang w:eastAsia="en-GB"/>
        </w:rPr>
        <w:t xml:space="preserve">asset of BDT 48,755 million  therefore it </w:t>
      </w:r>
      <w:r w:rsidRPr="00C05AF5">
        <w:rPr>
          <w:rFonts w:ascii="Times New Roman" w:eastAsia="Times New Roman" w:hAnsi="Times New Roman" w:cs="Times New Roman"/>
          <w:color w:val="000000"/>
          <w:sz w:val="24"/>
          <w:szCs w:val="24"/>
          <w:lang w:eastAsia="en-GB"/>
        </w:rPr>
        <w:t>is among the top performing local banks in Bangladesh.</w:t>
      </w:r>
    </w:p>
    <w:p w:rsidR="00C05AF5" w:rsidRPr="00C05AF5" w:rsidRDefault="00C05AF5" w:rsidP="00C05AF5">
      <w:pPr>
        <w:spacing w:before="120" w:after="200" w:line="360" w:lineRule="auto"/>
        <w:jc w:val="both"/>
        <w:rPr>
          <w:rFonts w:ascii="Times New Roman" w:eastAsia="Times New Roman" w:hAnsi="Times New Roman" w:cs="Vrinda"/>
          <w:sz w:val="24"/>
          <w:szCs w:val="20"/>
        </w:rPr>
      </w:pPr>
    </w:p>
    <w:p w:rsidR="00C05AF5" w:rsidRPr="00C05AF5" w:rsidRDefault="00C05AF5" w:rsidP="00C05AF5">
      <w:pPr>
        <w:spacing w:before="120" w:after="200" w:line="360" w:lineRule="auto"/>
        <w:jc w:val="both"/>
        <w:rPr>
          <w:rFonts w:ascii="Times New Roman" w:eastAsia="Times New Roman" w:hAnsi="Times New Roman" w:cs="Vrinda"/>
          <w:sz w:val="24"/>
          <w:szCs w:val="20"/>
        </w:rPr>
      </w:pPr>
    </w:p>
    <w:p w:rsidR="00277F85" w:rsidRDefault="00277F85" w:rsidP="00491B1A">
      <w:pPr>
        <w:spacing w:before="120" w:after="200" w:line="360" w:lineRule="auto"/>
        <w:jc w:val="both"/>
        <w:rPr>
          <w:rFonts w:ascii="Times New Roman" w:eastAsia="Times New Roman" w:hAnsi="Times New Roman" w:cs="Vrinda"/>
          <w:sz w:val="24"/>
          <w:szCs w:val="20"/>
          <w:lang w:val="en-US"/>
        </w:rPr>
      </w:pPr>
    </w:p>
    <w:p w:rsidR="0068005D" w:rsidRDefault="0068005D" w:rsidP="00491B1A">
      <w:pPr>
        <w:spacing w:before="120" w:after="200" w:line="360" w:lineRule="auto"/>
        <w:jc w:val="both"/>
        <w:rPr>
          <w:rFonts w:ascii="Times New Roman" w:eastAsia="Times New Roman" w:hAnsi="Times New Roman" w:cs="Vrinda"/>
          <w:sz w:val="24"/>
          <w:szCs w:val="20"/>
          <w:lang w:val="en-US"/>
        </w:rPr>
      </w:pPr>
    </w:p>
    <w:p w:rsidR="00C30CF5" w:rsidRPr="00886181" w:rsidRDefault="00C30CF5" w:rsidP="00C30CF5">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Pr>
          <w:rFonts w:ascii="Times New Roman" w:eastAsia="Times New Roman" w:hAnsi="Times New Roman" w:cs="Vrinda"/>
          <w:caps/>
          <w:color w:val="FFFFFF"/>
          <w:spacing w:val="15"/>
          <w:lang w:val="en-US"/>
        </w:rPr>
        <w:t>2.5</w:t>
      </w:r>
      <w:r w:rsidRPr="00886181">
        <w:rPr>
          <w:rFonts w:ascii="Times New Roman" w:eastAsia="Times New Roman" w:hAnsi="Times New Roman" w:cs="Vrinda"/>
          <w:caps/>
          <w:color w:val="FFFFFF"/>
          <w:spacing w:val="15"/>
          <w:lang w:val="en-US"/>
        </w:rPr>
        <w:t xml:space="preserve"> </w:t>
      </w:r>
      <w:r>
        <w:rPr>
          <w:rFonts w:ascii="Times New Roman" w:eastAsia="Times New Roman" w:hAnsi="Times New Roman" w:cs="Vrinda"/>
          <w:caps/>
          <w:color w:val="FFFFFF"/>
          <w:spacing w:val="15"/>
          <w:lang w:val="en-US"/>
        </w:rPr>
        <w:t>Types Of Banking</w:t>
      </w:r>
    </w:p>
    <w:p w:rsidR="00491B1A" w:rsidRDefault="00491B1A" w:rsidP="00491B1A">
      <w:pPr>
        <w:spacing w:before="120" w:after="200" w:line="360" w:lineRule="auto"/>
        <w:jc w:val="both"/>
        <w:rPr>
          <w:rFonts w:ascii="Times New Roman" w:eastAsia="Times New Roman" w:hAnsi="Times New Roman" w:cs="Vrinda"/>
          <w:sz w:val="24"/>
          <w:szCs w:val="20"/>
          <w:lang w:val="en-US"/>
        </w:rPr>
      </w:pPr>
    </w:p>
    <w:p w:rsidR="00491B1A" w:rsidRDefault="00491B1A" w:rsidP="00491B1A">
      <w:p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noProof/>
          <w:sz w:val="24"/>
          <w:szCs w:val="20"/>
          <w:lang w:val="en-US"/>
        </w:rPr>
        <w:drawing>
          <wp:inline distT="0" distB="0" distL="0" distR="0">
            <wp:extent cx="6105525" cy="4829175"/>
            <wp:effectExtent l="0" t="0" r="0" b="10477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744C7D" w:rsidRDefault="00744C7D" w:rsidP="000F185A">
      <w:pPr>
        <w:spacing w:before="120" w:after="200" w:line="360" w:lineRule="auto"/>
        <w:jc w:val="both"/>
        <w:rPr>
          <w:rFonts w:ascii="Times New Roman" w:eastAsia="Times New Roman" w:hAnsi="Times New Roman" w:cs="Vrinda"/>
          <w:b/>
          <w:sz w:val="24"/>
          <w:szCs w:val="20"/>
        </w:rPr>
      </w:pPr>
    </w:p>
    <w:p w:rsidR="00C30CF5" w:rsidRDefault="00C30CF5" w:rsidP="000F185A">
      <w:pPr>
        <w:spacing w:before="120" w:after="200" w:line="360" w:lineRule="auto"/>
        <w:jc w:val="both"/>
        <w:rPr>
          <w:rFonts w:ascii="Times New Roman" w:eastAsia="Times New Roman" w:hAnsi="Times New Roman" w:cs="Vrinda"/>
          <w:b/>
          <w:sz w:val="24"/>
          <w:szCs w:val="20"/>
        </w:rPr>
      </w:pPr>
      <w:r w:rsidRPr="00C30CF5">
        <w:rPr>
          <w:rFonts w:ascii="Times New Roman" w:eastAsia="Times New Roman" w:hAnsi="Times New Roman" w:cs="Vrinda"/>
          <w:b/>
          <w:sz w:val="24"/>
          <w:szCs w:val="20"/>
        </w:rPr>
        <w:t xml:space="preserve">2.5.1. </w:t>
      </w:r>
      <w:r>
        <w:rPr>
          <w:rFonts w:ascii="Times New Roman" w:eastAsia="Times New Roman" w:hAnsi="Times New Roman" w:cs="Vrinda"/>
          <w:b/>
          <w:sz w:val="24"/>
          <w:szCs w:val="20"/>
        </w:rPr>
        <w:t xml:space="preserve">SME Banking </w:t>
      </w:r>
    </w:p>
    <w:p w:rsidR="00C30CF5" w:rsidRDefault="000F185A" w:rsidP="000F185A">
      <w:pPr>
        <w:spacing w:before="120" w:after="200" w:line="360" w:lineRule="auto"/>
        <w:jc w:val="both"/>
        <w:rPr>
          <w:rFonts w:ascii="Times New Roman" w:eastAsia="Times New Roman" w:hAnsi="Times New Roman" w:cs="Vrinda"/>
          <w:b/>
          <w:sz w:val="24"/>
          <w:szCs w:val="20"/>
        </w:rPr>
      </w:pPr>
      <w:r w:rsidRPr="000F185A">
        <w:rPr>
          <w:rFonts w:ascii="Times New Roman" w:eastAsia="Times New Roman" w:hAnsi="Times New Roman" w:cs="Vrinda"/>
          <w:sz w:val="24"/>
          <w:szCs w:val="20"/>
        </w:rPr>
        <w:t>The City Bank is the market leader in giving loans to small and medium entrepreneurs. They</w:t>
      </w:r>
      <w:r w:rsidR="00C30CF5">
        <w:rPr>
          <w:rFonts w:ascii="Times New Roman" w:eastAsia="Times New Roman" w:hAnsi="Times New Roman" w:cs="Vrinda"/>
          <w:sz w:val="24"/>
          <w:szCs w:val="20"/>
        </w:rPr>
        <w:t xml:space="preserve"> </w:t>
      </w:r>
      <w:r w:rsidRPr="000F185A">
        <w:rPr>
          <w:rFonts w:ascii="Times New Roman" w:eastAsia="Times New Roman" w:hAnsi="Times New Roman" w:cs="Vrinda"/>
          <w:sz w:val="24"/>
          <w:szCs w:val="20"/>
        </w:rPr>
        <w:t>have been doing it for the last five years. SME Banking includes:</w:t>
      </w:r>
    </w:p>
    <w:p w:rsidR="000F185A" w:rsidRPr="00C30CF5" w:rsidRDefault="000F185A" w:rsidP="007E34B4">
      <w:pPr>
        <w:pStyle w:val="ListParagraph"/>
        <w:numPr>
          <w:ilvl w:val="0"/>
          <w:numId w:val="10"/>
        </w:numPr>
        <w:spacing w:before="120" w:after="200" w:line="360" w:lineRule="auto"/>
        <w:jc w:val="both"/>
        <w:rPr>
          <w:rFonts w:ascii="Times New Roman" w:eastAsia="Times New Roman" w:hAnsi="Times New Roman" w:cs="Vrinda"/>
          <w:b/>
          <w:sz w:val="24"/>
          <w:szCs w:val="20"/>
        </w:rPr>
      </w:pPr>
      <w:r w:rsidRPr="00C30CF5">
        <w:rPr>
          <w:rFonts w:ascii="Times New Roman" w:eastAsia="Times New Roman" w:hAnsi="Times New Roman" w:cs="Vrinda"/>
          <w:sz w:val="24"/>
          <w:szCs w:val="20"/>
        </w:rPr>
        <w:t>SME Network Coverage</w:t>
      </w:r>
    </w:p>
    <w:p w:rsidR="000F185A" w:rsidRDefault="000F185A" w:rsidP="007E34B4">
      <w:pPr>
        <w:pStyle w:val="ListParagraph"/>
        <w:numPr>
          <w:ilvl w:val="0"/>
          <w:numId w:val="10"/>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lastRenderedPageBreak/>
        <w:t>SME products</w:t>
      </w:r>
    </w:p>
    <w:p w:rsidR="00744C7D" w:rsidRPr="00C30CF5" w:rsidRDefault="00744C7D" w:rsidP="00744C7D">
      <w:pPr>
        <w:pStyle w:val="ListParagraph"/>
        <w:spacing w:before="120" w:after="200" w:line="360" w:lineRule="auto"/>
        <w:jc w:val="both"/>
        <w:rPr>
          <w:rFonts w:ascii="Times New Roman" w:eastAsia="Times New Roman" w:hAnsi="Times New Roman" w:cs="Vrinda"/>
          <w:sz w:val="24"/>
          <w:szCs w:val="20"/>
        </w:rPr>
      </w:pPr>
    </w:p>
    <w:p w:rsidR="00C30CF5" w:rsidRDefault="00C30CF5" w:rsidP="000F185A">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bCs/>
          <w:sz w:val="24"/>
          <w:szCs w:val="20"/>
        </w:rPr>
        <w:t>2.5</w:t>
      </w:r>
      <w:r w:rsidR="000F185A" w:rsidRPr="000F185A">
        <w:rPr>
          <w:rFonts w:ascii="Times New Roman" w:eastAsia="Times New Roman" w:hAnsi="Times New Roman" w:cs="Vrinda"/>
          <w:b/>
          <w:bCs/>
          <w:sz w:val="24"/>
          <w:szCs w:val="20"/>
        </w:rPr>
        <w:t>.2: Retail </w:t>
      </w:r>
      <w:r>
        <w:rPr>
          <w:rFonts w:ascii="Times New Roman" w:eastAsia="Times New Roman" w:hAnsi="Times New Roman" w:cs="Vrinda"/>
          <w:b/>
          <w:bCs/>
          <w:sz w:val="24"/>
          <w:szCs w:val="20"/>
        </w:rPr>
        <w:t>banking</w:t>
      </w:r>
    </w:p>
    <w:p w:rsidR="00C30CF5" w:rsidRDefault="000F185A" w:rsidP="000F185A">
      <w:pPr>
        <w:spacing w:before="120" w:after="200" w:line="360" w:lineRule="auto"/>
        <w:jc w:val="both"/>
        <w:rPr>
          <w:rFonts w:ascii="Times New Roman" w:eastAsia="Times New Roman" w:hAnsi="Times New Roman" w:cs="Vrinda"/>
          <w:bCs/>
          <w:sz w:val="24"/>
          <w:szCs w:val="20"/>
        </w:rPr>
      </w:pPr>
      <w:r w:rsidRPr="00C30CF5">
        <w:rPr>
          <w:rFonts w:ascii="Times New Roman" w:eastAsia="Times New Roman" w:hAnsi="Times New Roman" w:cs="Vrinda"/>
          <w:bCs/>
          <w:sz w:val="24"/>
          <w:szCs w:val="20"/>
        </w:rPr>
        <w:t xml:space="preserve">Retail banking includes </w:t>
      </w:r>
      <w:r w:rsidR="00C30CF5">
        <w:rPr>
          <w:rFonts w:ascii="Times New Roman" w:eastAsia="Times New Roman" w:hAnsi="Times New Roman" w:cs="Vrinda"/>
          <w:bCs/>
          <w:sz w:val="24"/>
          <w:szCs w:val="20"/>
        </w:rPr>
        <w:t>in following things:</w:t>
      </w:r>
    </w:p>
    <w:p w:rsidR="00C30CF5" w:rsidRPr="00C30CF5" w:rsidRDefault="00C30CF5" w:rsidP="007E34B4">
      <w:pPr>
        <w:pStyle w:val="ListParagraph"/>
        <w:numPr>
          <w:ilvl w:val="0"/>
          <w:numId w:val="11"/>
        </w:numPr>
        <w:spacing w:before="120" w:after="200" w:line="360" w:lineRule="auto"/>
        <w:jc w:val="both"/>
        <w:rPr>
          <w:rFonts w:ascii="Times New Roman" w:eastAsia="Times New Roman" w:hAnsi="Times New Roman" w:cs="Vrinda"/>
          <w:bCs/>
          <w:sz w:val="24"/>
          <w:szCs w:val="20"/>
        </w:rPr>
      </w:pPr>
      <w:r>
        <w:rPr>
          <w:rFonts w:ascii="Times New Roman" w:eastAsia="Times New Roman" w:hAnsi="Times New Roman" w:cs="Vrinda"/>
          <w:bCs/>
          <w:sz w:val="24"/>
          <w:szCs w:val="20"/>
        </w:rPr>
        <w:t>C</w:t>
      </w:r>
      <w:r w:rsidR="000F185A" w:rsidRPr="00C30CF5">
        <w:rPr>
          <w:rFonts w:ascii="Times New Roman" w:eastAsia="Times New Roman" w:hAnsi="Times New Roman" w:cs="Vrinda"/>
          <w:bCs/>
          <w:sz w:val="24"/>
          <w:szCs w:val="20"/>
        </w:rPr>
        <w:t xml:space="preserve">ar loan, </w:t>
      </w:r>
    </w:p>
    <w:p w:rsidR="00C30CF5" w:rsidRPr="00C30CF5" w:rsidRDefault="00C30CF5" w:rsidP="007E34B4">
      <w:pPr>
        <w:pStyle w:val="ListParagraph"/>
        <w:numPr>
          <w:ilvl w:val="0"/>
          <w:numId w:val="11"/>
        </w:numPr>
        <w:spacing w:before="120" w:after="200" w:line="360" w:lineRule="auto"/>
        <w:jc w:val="both"/>
        <w:rPr>
          <w:rFonts w:ascii="Times New Roman" w:eastAsia="Times New Roman" w:hAnsi="Times New Roman" w:cs="Vrinda"/>
          <w:bCs/>
          <w:sz w:val="24"/>
          <w:szCs w:val="20"/>
        </w:rPr>
      </w:pPr>
      <w:r>
        <w:rPr>
          <w:rFonts w:ascii="Times New Roman" w:eastAsia="Times New Roman" w:hAnsi="Times New Roman" w:cs="Vrinda"/>
          <w:bCs/>
          <w:sz w:val="24"/>
          <w:szCs w:val="20"/>
        </w:rPr>
        <w:t>D</w:t>
      </w:r>
      <w:r w:rsidR="000F185A" w:rsidRPr="00C30CF5">
        <w:rPr>
          <w:rFonts w:ascii="Times New Roman" w:eastAsia="Times New Roman" w:hAnsi="Times New Roman" w:cs="Vrinda"/>
          <w:bCs/>
          <w:sz w:val="24"/>
          <w:szCs w:val="20"/>
        </w:rPr>
        <w:t xml:space="preserve">eposit products and </w:t>
      </w:r>
    </w:p>
    <w:p w:rsidR="000F185A" w:rsidRPr="00744C7D" w:rsidRDefault="00C30CF5" w:rsidP="007E34B4">
      <w:pPr>
        <w:pStyle w:val="ListParagraph"/>
        <w:numPr>
          <w:ilvl w:val="0"/>
          <w:numId w:val="11"/>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Cs/>
          <w:sz w:val="24"/>
          <w:szCs w:val="20"/>
        </w:rPr>
        <w:t>C</w:t>
      </w:r>
      <w:r w:rsidR="000F185A" w:rsidRPr="00C30CF5">
        <w:rPr>
          <w:rFonts w:ascii="Times New Roman" w:eastAsia="Times New Roman" w:hAnsi="Times New Roman" w:cs="Vrinda"/>
          <w:bCs/>
          <w:sz w:val="24"/>
          <w:szCs w:val="20"/>
        </w:rPr>
        <w:t>ards.</w:t>
      </w:r>
    </w:p>
    <w:p w:rsidR="00744C7D" w:rsidRPr="00C30CF5" w:rsidRDefault="00744C7D" w:rsidP="00744C7D">
      <w:pPr>
        <w:pStyle w:val="ListParagraph"/>
        <w:spacing w:before="120" w:after="200" w:line="360" w:lineRule="auto"/>
        <w:jc w:val="both"/>
        <w:rPr>
          <w:rFonts w:ascii="Times New Roman" w:eastAsia="Times New Roman" w:hAnsi="Times New Roman" w:cs="Vrinda"/>
          <w:sz w:val="24"/>
          <w:szCs w:val="20"/>
        </w:rPr>
      </w:pPr>
    </w:p>
    <w:p w:rsidR="00C30CF5" w:rsidRDefault="000F185A" w:rsidP="000F185A">
      <w:pPr>
        <w:spacing w:before="120" w:after="200" w:line="360" w:lineRule="auto"/>
        <w:jc w:val="both"/>
        <w:rPr>
          <w:rFonts w:ascii="Times New Roman" w:eastAsia="Times New Roman" w:hAnsi="Times New Roman" w:cs="Vrinda"/>
          <w:sz w:val="24"/>
          <w:szCs w:val="20"/>
        </w:rPr>
      </w:pPr>
      <w:r w:rsidRPr="000F185A">
        <w:rPr>
          <w:rFonts w:ascii="Times New Roman" w:eastAsia="Times New Roman" w:hAnsi="Times New Roman" w:cs="Vrinda"/>
          <w:sz w:val="24"/>
          <w:szCs w:val="20"/>
        </w:rPr>
        <w:t> </w:t>
      </w:r>
      <w:r w:rsidRPr="000F185A">
        <w:rPr>
          <w:rFonts w:ascii="Times New Roman" w:eastAsia="Times New Roman" w:hAnsi="Times New Roman" w:cs="Vrinda"/>
          <w:b/>
          <w:bCs/>
          <w:sz w:val="24"/>
          <w:szCs w:val="20"/>
        </w:rPr>
        <w:t>2</w:t>
      </w:r>
      <w:r w:rsidR="00C30CF5">
        <w:rPr>
          <w:rFonts w:ascii="Times New Roman" w:eastAsia="Times New Roman" w:hAnsi="Times New Roman" w:cs="Vrinda"/>
          <w:b/>
          <w:bCs/>
          <w:sz w:val="24"/>
          <w:szCs w:val="20"/>
        </w:rPr>
        <w:t>.5.3: Loan Products</w:t>
      </w:r>
    </w:p>
    <w:p w:rsidR="00C30CF5" w:rsidRPr="00C30CF5" w:rsidRDefault="00C30CF5" w:rsidP="007E34B4">
      <w:pPr>
        <w:pStyle w:val="ListParagraph"/>
        <w:numPr>
          <w:ilvl w:val="0"/>
          <w:numId w:val="12"/>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D</w:t>
      </w:r>
      <w:r w:rsidR="000F185A" w:rsidRPr="00C30CF5">
        <w:rPr>
          <w:rFonts w:ascii="Times New Roman" w:eastAsia="Times New Roman" w:hAnsi="Times New Roman" w:cs="Vrinda"/>
          <w:sz w:val="24"/>
          <w:szCs w:val="20"/>
        </w:rPr>
        <w:t xml:space="preserve">octors’ loan, </w:t>
      </w:r>
    </w:p>
    <w:p w:rsidR="00C30CF5" w:rsidRPr="00C30CF5" w:rsidRDefault="00C30CF5" w:rsidP="007E34B4">
      <w:pPr>
        <w:pStyle w:val="ListParagraph"/>
        <w:numPr>
          <w:ilvl w:val="0"/>
          <w:numId w:val="12"/>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 xml:space="preserve">salary loan and </w:t>
      </w:r>
      <w:r w:rsidR="000F185A" w:rsidRPr="00C30CF5">
        <w:rPr>
          <w:rFonts w:ascii="Times New Roman" w:eastAsia="Times New Roman" w:hAnsi="Times New Roman" w:cs="Vrinda"/>
          <w:sz w:val="24"/>
          <w:szCs w:val="20"/>
        </w:rPr>
        <w:t xml:space="preserve">secured loan, </w:t>
      </w:r>
    </w:p>
    <w:p w:rsidR="00C30CF5" w:rsidRPr="00C30CF5" w:rsidRDefault="000F185A" w:rsidP="007E34B4">
      <w:pPr>
        <w:pStyle w:val="ListParagraph"/>
        <w:numPr>
          <w:ilvl w:val="0"/>
          <w:numId w:val="12"/>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 xml:space="preserve">NOW loan, </w:t>
      </w:r>
    </w:p>
    <w:p w:rsidR="00C30CF5" w:rsidRPr="00C30CF5" w:rsidRDefault="00C30CF5" w:rsidP="007E34B4">
      <w:pPr>
        <w:pStyle w:val="ListParagraph"/>
        <w:numPr>
          <w:ilvl w:val="0"/>
          <w:numId w:val="12"/>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high Flyer loan</w:t>
      </w:r>
    </w:p>
    <w:p w:rsidR="00C30CF5" w:rsidRPr="00C30CF5" w:rsidRDefault="000F185A" w:rsidP="007E34B4">
      <w:pPr>
        <w:pStyle w:val="ListParagraph"/>
        <w:numPr>
          <w:ilvl w:val="0"/>
          <w:numId w:val="12"/>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Top</w:t>
      </w:r>
      <w:r w:rsidR="00C30CF5">
        <w:rPr>
          <w:rFonts w:ascii="Times New Roman" w:eastAsia="Times New Roman" w:hAnsi="Times New Roman" w:cs="Vrinda"/>
          <w:sz w:val="24"/>
          <w:szCs w:val="20"/>
        </w:rPr>
        <w:t xml:space="preserve"> Up loan</w:t>
      </w:r>
    </w:p>
    <w:p w:rsidR="000F185A" w:rsidRDefault="00C30CF5" w:rsidP="007E34B4">
      <w:pPr>
        <w:pStyle w:val="ListParagraph"/>
        <w:numPr>
          <w:ilvl w:val="0"/>
          <w:numId w:val="12"/>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C</w:t>
      </w:r>
      <w:r w:rsidR="000F185A" w:rsidRPr="00C30CF5">
        <w:rPr>
          <w:rFonts w:ascii="Times New Roman" w:eastAsia="Times New Roman" w:hAnsi="Times New Roman" w:cs="Vrinda"/>
          <w:sz w:val="24"/>
          <w:szCs w:val="20"/>
        </w:rPr>
        <w:t>ar loan, teachers’ loan, study</w:t>
      </w:r>
      <w:r w:rsidRPr="00C30CF5">
        <w:rPr>
          <w:rFonts w:ascii="Times New Roman" w:eastAsia="Times New Roman" w:hAnsi="Times New Roman" w:cs="Vrinda"/>
          <w:sz w:val="24"/>
          <w:szCs w:val="20"/>
        </w:rPr>
        <w:t xml:space="preserve"> </w:t>
      </w:r>
      <w:r w:rsidR="000F185A" w:rsidRPr="00C30CF5">
        <w:rPr>
          <w:rFonts w:ascii="Times New Roman" w:eastAsia="Times New Roman" w:hAnsi="Times New Roman" w:cs="Vrinda"/>
          <w:sz w:val="24"/>
          <w:szCs w:val="20"/>
        </w:rPr>
        <w:t>loan, travel loan, credit card loan etc.</w:t>
      </w:r>
    </w:p>
    <w:p w:rsidR="00744C7D" w:rsidRPr="00C30CF5" w:rsidRDefault="00744C7D" w:rsidP="00744C7D">
      <w:pPr>
        <w:pStyle w:val="ListParagraph"/>
        <w:spacing w:before="120" w:after="200" w:line="360" w:lineRule="auto"/>
        <w:jc w:val="both"/>
        <w:rPr>
          <w:rFonts w:ascii="Times New Roman" w:eastAsia="Times New Roman" w:hAnsi="Times New Roman" w:cs="Vrinda"/>
          <w:sz w:val="24"/>
          <w:szCs w:val="20"/>
        </w:rPr>
      </w:pPr>
    </w:p>
    <w:p w:rsidR="000F185A" w:rsidRPr="000F185A" w:rsidRDefault="00C30CF5" w:rsidP="000F185A">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bCs/>
          <w:sz w:val="24"/>
          <w:szCs w:val="20"/>
        </w:rPr>
        <w:t>2.5.4: Deposit products</w:t>
      </w:r>
    </w:p>
    <w:p w:rsidR="00C30CF5" w:rsidRPr="00C30CF5" w:rsidRDefault="00C30CF5" w:rsidP="007E34B4">
      <w:pPr>
        <w:pStyle w:val="ListParagraph"/>
        <w:numPr>
          <w:ilvl w:val="0"/>
          <w:numId w:val="13"/>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F</w:t>
      </w:r>
      <w:r w:rsidR="000F185A" w:rsidRPr="00C30CF5">
        <w:rPr>
          <w:rFonts w:ascii="Times New Roman" w:eastAsia="Times New Roman" w:hAnsi="Times New Roman" w:cs="Vrinda"/>
          <w:sz w:val="24"/>
          <w:szCs w:val="20"/>
        </w:rPr>
        <w:t xml:space="preserve">ixed deposit, and interest first, </w:t>
      </w:r>
    </w:p>
    <w:p w:rsidR="000F185A" w:rsidRDefault="00C30CF5" w:rsidP="007E34B4">
      <w:pPr>
        <w:pStyle w:val="ListParagraph"/>
        <w:numPr>
          <w:ilvl w:val="0"/>
          <w:numId w:val="13"/>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S</w:t>
      </w:r>
      <w:r w:rsidR="000F185A" w:rsidRPr="00C30CF5">
        <w:rPr>
          <w:rFonts w:ascii="Times New Roman" w:eastAsia="Times New Roman" w:hAnsi="Times New Roman" w:cs="Vrinda"/>
          <w:sz w:val="24"/>
          <w:szCs w:val="20"/>
        </w:rPr>
        <w:t>alary account,</w:t>
      </w:r>
      <w:r>
        <w:rPr>
          <w:rFonts w:ascii="Times New Roman" w:eastAsia="Times New Roman" w:hAnsi="Times New Roman" w:cs="Vrinda"/>
          <w:sz w:val="24"/>
          <w:szCs w:val="20"/>
        </w:rPr>
        <w:t xml:space="preserve"> current account and </w:t>
      </w:r>
      <w:r w:rsidR="000F185A" w:rsidRPr="00C30CF5">
        <w:rPr>
          <w:rFonts w:ascii="Times New Roman" w:eastAsia="Times New Roman" w:hAnsi="Times New Roman" w:cs="Vrinda"/>
          <w:sz w:val="24"/>
          <w:szCs w:val="20"/>
        </w:rPr>
        <w:t>saving account.</w:t>
      </w:r>
    </w:p>
    <w:p w:rsidR="00744C7D" w:rsidRPr="00C30CF5" w:rsidRDefault="00744C7D" w:rsidP="00744C7D">
      <w:pPr>
        <w:pStyle w:val="ListParagraph"/>
        <w:spacing w:before="120" w:after="200" w:line="360" w:lineRule="auto"/>
        <w:jc w:val="both"/>
        <w:rPr>
          <w:rFonts w:ascii="Times New Roman" w:eastAsia="Times New Roman" w:hAnsi="Times New Roman" w:cs="Vrinda"/>
          <w:sz w:val="24"/>
          <w:szCs w:val="20"/>
        </w:rPr>
      </w:pPr>
    </w:p>
    <w:p w:rsidR="00C30CF5" w:rsidRDefault="00C30CF5" w:rsidP="000F185A">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bCs/>
          <w:sz w:val="24"/>
          <w:szCs w:val="20"/>
        </w:rPr>
        <w:t>2.5</w:t>
      </w:r>
      <w:r w:rsidR="000F185A" w:rsidRPr="000F185A">
        <w:rPr>
          <w:rFonts w:ascii="Times New Roman" w:eastAsia="Times New Roman" w:hAnsi="Times New Roman" w:cs="Vrinda"/>
          <w:b/>
          <w:bCs/>
          <w:sz w:val="24"/>
          <w:szCs w:val="20"/>
        </w:rPr>
        <w:t>.5: Cards:</w:t>
      </w:r>
    </w:p>
    <w:p w:rsidR="00C30CF5" w:rsidRPr="00C30CF5" w:rsidRDefault="000F185A" w:rsidP="007E34B4">
      <w:pPr>
        <w:pStyle w:val="ListParagraph"/>
        <w:numPr>
          <w:ilvl w:val="0"/>
          <w:numId w:val="14"/>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American Express Card</w:t>
      </w:r>
    </w:p>
    <w:p w:rsidR="000F185A" w:rsidRPr="00C30CF5" w:rsidRDefault="000F185A" w:rsidP="007E34B4">
      <w:pPr>
        <w:pStyle w:val="ListParagraph"/>
        <w:numPr>
          <w:ilvl w:val="0"/>
          <w:numId w:val="14"/>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Nexus Pro</w:t>
      </w:r>
    </w:p>
    <w:p w:rsidR="000F185A" w:rsidRPr="00C30CF5" w:rsidRDefault="000F185A" w:rsidP="007E34B4">
      <w:pPr>
        <w:pStyle w:val="ListParagraph"/>
        <w:numPr>
          <w:ilvl w:val="0"/>
          <w:numId w:val="14"/>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City Credit Card</w:t>
      </w:r>
    </w:p>
    <w:p w:rsidR="00C30CF5" w:rsidRPr="00C30CF5" w:rsidRDefault="000F185A" w:rsidP="007E34B4">
      <w:pPr>
        <w:pStyle w:val="ListParagraph"/>
        <w:numPr>
          <w:ilvl w:val="0"/>
          <w:numId w:val="14"/>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 xml:space="preserve">City </w:t>
      </w:r>
      <w:proofErr w:type="spellStart"/>
      <w:r w:rsidRPr="00C30CF5">
        <w:rPr>
          <w:rFonts w:ascii="Times New Roman" w:eastAsia="Times New Roman" w:hAnsi="Times New Roman" w:cs="Vrinda"/>
          <w:sz w:val="24"/>
          <w:szCs w:val="20"/>
        </w:rPr>
        <w:t>Manarah</w:t>
      </w:r>
      <w:proofErr w:type="spellEnd"/>
      <w:r w:rsidRPr="00C30CF5">
        <w:rPr>
          <w:rFonts w:ascii="Times New Roman" w:eastAsia="Times New Roman" w:hAnsi="Times New Roman" w:cs="Vrinda"/>
          <w:sz w:val="24"/>
          <w:szCs w:val="20"/>
        </w:rPr>
        <w:t xml:space="preserve"> card</w:t>
      </w:r>
    </w:p>
    <w:p w:rsidR="00C30CF5" w:rsidRPr="00C30CF5" w:rsidRDefault="000F185A" w:rsidP="007E34B4">
      <w:pPr>
        <w:pStyle w:val="ListParagraph"/>
        <w:numPr>
          <w:ilvl w:val="0"/>
          <w:numId w:val="14"/>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Platinum city debit card</w:t>
      </w:r>
    </w:p>
    <w:p w:rsidR="000F185A" w:rsidRPr="00C30CF5" w:rsidRDefault="000F185A" w:rsidP="007E34B4">
      <w:pPr>
        <w:pStyle w:val="ListParagraph"/>
        <w:numPr>
          <w:ilvl w:val="0"/>
          <w:numId w:val="14"/>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City max card</w:t>
      </w:r>
    </w:p>
    <w:p w:rsidR="00C30CF5" w:rsidRDefault="000F185A" w:rsidP="000F185A">
      <w:pPr>
        <w:spacing w:before="120" w:after="200" w:line="360" w:lineRule="auto"/>
        <w:jc w:val="both"/>
        <w:rPr>
          <w:rFonts w:ascii="Times New Roman" w:eastAsia="Times New Roman" w:hAnsi="Times New Roman" w:cs="Vrinda"/>
          <w:sz w:val="24"/>
          <w:szCs w:val="20"/>
        </w:rPr>
      </w:pPr>
      <w:r w:rsidRPr="000F185A">
        <w:rPr>
          <w:rFonts w:ascii="Times New Roman" w:eastAsia="Times New Roman" w:hAnsi="Times New Roman" w:cs="Vrinda"/>
          <w:sz w:val="24"/>
          <w:szCs w:val="20"/>
        </w:rPr>
        <w:t> </w:t>
      </w:r>
    </w:p>
    <w:p w:rsidR="00C30CF5" w:rsidRDefault="00C30CF5" w:rsidP="000F185A">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bCs/>
          <w:sz w:val="24"/>
          <w:szCs w:val="20"/>
        </w:rPr>
        <w:lastRenderedPageBreak/>
        <w:t>2.5</w:t>
      </w:r>
      <w:r w:rsidR="000F185A" w:rsidRPr="000F185A">
        <w:rPr>
          <w:rFonts w:ascii="Times New Roman" w:eastAsia="Times New Roman" w:hAnsi="Times New Roman" w:cs="Vrinda"/>
          <w:b/>
          <w:bCs/>
          <w:sz w:val="24"/>
          <w:szCs w:val="20"/>
        </w:rPr>
        <w:t>.6 ATM/ Debit Card:</w:t>
      </w:r>
    </w:p>
    <w:p w:rsidR="000F185A" w:rsidRPr="00C30CF5" w:rsidRDefault="000F185A" w:rsidP="007E34B4">
      <w:pPr>
        <w:pStyle w:val="ListParagraph"/>
        <w:numPr>
          <w:ilvl w:val="0"/>
          <w:numId w:val="15"/>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ATM Debit Card</w:t>
      </w:r>
    </w:p>
    <w:p w:rsidR="00C30CF5" w:rsidRPr="00C30CF5" w:rsidRDefault="000F185A" w:rsidP="007E34B4">
      <w:pPr>
        <w:pStyle w:val="ListParagraph"/>
        <w:numPr>
          <w:ilvl w:val="0"/>
          <w:numId w:val="15"/>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ATM Locations</w:t>
      </w:r>
    </w:p>
    <w:p w:rsidR="000F185A" w:rsidRPr="00C30CF5" w:rsidRDefault="000F185A" w:rsidP="007E34B4">
      <w:pPr>
        <w:pStyle w:val="ListParagraph"/>
        <w:numPr>
          <w:ilvl w:val="0"/>
          <w:numId w:val="15"/>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POS Outlet</w:t>
      </w:r>
    </w:p>
    <w:p w:rsidR="000F185A" w:rsidRPr="00C30CF5" w:rsidRDefault="000F185A" w:rsidP="007E34B4">
      <w:pPr>
        <w:pStyle w:val="ListParagraph"/>
        <w:numPr>
          <w:ilvl w:val="0"/>
          <w:numId w:val="15"/>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Lost card/ card replacement</w:t>
      </w:r>
    </w:p>
    <w:p w:rsidR="00C30CF5" w:rsidRDefault="00C30CF5" w:rsidP="000F185A">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bCs/>
          <w:sz w:val="24"/>
          <w:szCs w:val="20"/>
        </w:rPr>
        <w:t>2.5</w:t>
      </w:r>
      <w:r w:rsidR="000F185A" w:rsidRPr="000F185A">
        <w:rPr>
          <w:rFonts w:ascii="Times New Roman" w:eastAsia="Times New Roman" w:hAnsi="Times New Roman" w:cs="Vrinda"/>
          <w:b/>
          <w:bCs/>
          <w:sz w:val="24"/>
          <w:szCs w:val="20"/>
        </w:rPr>
        <w:t>.7: Corporate Banking:</w:t>
      </w:r>
    </w:p>
    <w:p w:rsidR="00C30CF5" w:rsidRPr="00C30CF5" w:rsidRDefault="00C30CF5" w:rsidP="007E34B4">
      <w:pPr>
        <w:pStyle w:val="ListParagraph"/>
        <w:numPr>
          <w:ilvl w:val="0"/>
          <w:numId w:val="1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Corporate loan products</w:t>
      </w:r>
    </w:p>
    <w:p w:rsidR="00C30CF5" w:rsidRPr="00C30CF5" w:rsidRDefault="00C30CF5" w:rsidP="007E34B4">
      <w:pPr>
        <w:pStyle w:val="ListParagraph"/>
        <w:numPr>
          <w:ilvl w:val="0"/>
          <w:numId w:val="1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Trade Finance</w:t>
      </w:r>
    </w:p>
    <w:p w:rsidR="00491B1A" w:rsidRDefault="000F185A" w:rsidP="007E34B4">
      <w:pPr>
        <w:pStyle w:val="ListParagraph"/>
        <w:numPr>
          <w:ilvl w:val="0"/>
          <w:numId w:val="16"/>
        </w:numPr>
        <w:spacing w:before="120" w:after="200" w:line="360" w:lineRule="auto"/>
        <w:jc w:val="both"/>
        <w:rPr>
          <w:rFonts w:ascii="Times New Roman" w:eastAsia="Times New Roman" w:hAnsi="Times New Roman" w:cs="Vrinda"/>
          <w:sz w:val="24"/>
          <w:szCs w:val="20"/>
        </w:rPr>
      </w:pPr>
      <w:r w:rsidRPr="00C30CF5">
        <w:rPr>
          <w:rFonts w:ascii="Times New Roman" w:eastAsia="Times New Roman" w:hAnsi="Times New Roman" w:cs="Vrinda"/>
          <w:sz w:val="24"/>
          <w:szCs w:val="20"/>
        </w:rPr>
        <w:t>Corporate cash management</w:t>
      </w:r>
    </w:p>
    <w:p w:rsidR="008E1097" w:rsidRPr="005F1C53" w:rsidRDefault="005F1C53" w:rsidP="008E1097">
      <w:pPr>
        <w:spacing w:before="120" w:after="200" w:line="360" w:lineRule="auto"/>
        <w:jc w:val="both"/>
        <w:rPr>
          <w:rFonts w:ascii="Times New Roman" w:eastAsia="Times New Roman" w:hAnsi="Times New Roman" w:cs="Vrinda"/>
          <w:b/>
          <w:sz w:val="24"/>
          <w:szCs w:val="20"/>
        </w:rPr>
      </w:pPr>
      <w:r w:rsidRPr="005F1C53">
        <w:rPr>
          <w:rFonts w:ascii="Times New Roman" w:eastAsia="Times New Roman" w:hAnsi="Times New Roman" w:cs="Vrinda"/>
          <w:b/>
          <w:sz w:val="24"/>
          <w:szCs w:val="20"/>
        </w:rPr>
        <w:t xml:space="preserve">2.5.8 </w:t>
      </w:r>
      <w:r w:rsidR="008E1097" w:rsidRPr="005F1C53">
        <w:rPr>
          <w:rFonts w:ascii="Times New Roman" w:eastAsia="Times New Roman" w:hAnsi="Times New Roman" w:cs="Vrinda"/>
          <w:b/>
          <w:sz w:val="24"/>
          <w:szCs w:val="20"/>
        </w:rPr>
        <w:t>Islamic Banking</w:t>
      </w:r>
    </w:p>
    <w:p w:rsidR="008E1097" w:rsidRPr="008E1097" w:rsidRDefault="008E1097" w:rsidP="008E1097">
      <w:pPr>
        <w:spacing w:before="120" w:after="200" w:line="360" w:lineRule="auto"/>
        <w:jc w:val="both"/>
        <w:rPr>
          <w:rFonts w:ascii="Times New Roman" w:eastAsia="Times New Roman" w:hAnsi="Times New Roman" w:cs="Vrinda"/>
          <w:sz w:val="24"/>
          <w:szCs w:val="20"/>
        </w:rPr>
      </w:pPr>
      <w:r w:rsidRPr="008E1097">
        <w:rPr>
          <w:rFonts w:ascii="Times New Roman" w:eastAsia="Times New Roman" w:hAnsi="Times New Roman" w:cs="Vrinda"/>
          <w:sz w:val="24"/>
          <w:szCs w:val="20"/>
        </w:rPr>
        <w:t xml:space="preserve">The City Bank Ltd. is operating now Islamic banking through some branches in the city. Their </w:t>
      </w:r>
      <w:r w:rsidR="00284982">
        <w:rPr>
          <w:rFonts w:ascii="Times New Roman" w:eastAsia="Times New Roman" w:hAnsi="Times New Roman" w:cs="Vrinda"/>
          <w:sz w:val="24"/>
          <w:szCs w:val="20"/>
        </w:rPr>
        <w:t>preceding years profit is well and t</w:t>
      </w:r>
      <w:r w:rsidRPr="008E1097">
        <w:rPr>
          <w:rFonts w:ascii="Times New Roman" w:eastAsia="Times New Roman" w:hAnsi="Times New Roman" w:cs="Vrinda"/>
          <w:sz w:val="24"/>
          <w:szCs w:val="20"/>
        </w:rPr>
        <w:t>he top management always follows up rules and regulations of the Islamic banking and Bangladesh Bank.</w:t>
      </w:r>
    </w:p>
    <w:p w:rsidR="00744C7D" w:rsidRDefault="00744C7D" w:rsidP="00744C7D">
      <w:pPr>
        <w:pStyle w:val="ListParagraph"/>
        <w:spacing w:before="120" w:after="200" w:line="360" w:lineRule="auto"/>
        <w:jc w:val="both"/>
        <w:rPr>
          <w:rFonts w:ascii="Times New Roman" w:eastAsia="Times New Roman" w:hAnsi="Times New Roman" w:cs="Vrinda"/>
          <w:sz w:val="24"/>
          <w:szCs w:val="20"/>
        </w:rPr>
      </w:pPr>
    </w:p>
    <w:p w:rsidR="00C30CF5" w:rsidRPr="009E4EB4" w:rsidRDefault="009E4EB4" w:rsidP="00C30CF5">
      <w:pPr>
        <w:spacing w:before="120" w:after="200" w:line="360" w:lineRule="auto"/>
        <w:jc w:val="both"/>
        <w:rPr>
          <w:rFonts w:ascii="Times New Roman" w:eastAsia="Times New Roman" w:hAnsi="Times New Roman" w:cs="Vrinda"/>
          <w:b/>
          <w:sz w:val="24"/>
          <w:szCs w:val="20"/>
        </w:rPr>
      </w:pPr>
      <w:r w:rsidRPr="009E4EB4">
        <w:rPr>
          <w:rFonts w:ascii="Times New Roman" w:eastAsia="Times New Roman" w:hAnsi="Times New Roman" w:cs="Vrinda"/>
          <w:b/>
          <w:sz w:val="24"/>
          <w:szCs w:val="20"/>
        </w:rPr>
        <w:t>2.5</w:t>
      </w:r>
      <w:r w:rsidR="00C30CF5" w:rsidRPr="009E4EB4">
        <w:rPr>
          <w:rFonts w:ascii="Times New Roman" w:eastAsia="Times New Roman" w:hAnsi="Times New Roman" w:cs="Vrinda"/>
          <w:b/>
          <w:sz w:val="24"/>
          <w:szCs w:val="20"/>
        </w:rPr>
        <w:t>.8: Advantage of employees / employer:</w:t>
      </w:r>
    </w:p>
    <w:p w:rsidR="00C30CF5" w:rsidRPr="00C30CF5" w:rsidRDefault="009E4EB4" w:rsidP="00C30CF5">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 For employee:</w:t>
      </w:r>
    </w:p>
    <w:p w:rsidR="00C30CF5" w:rsidRPr="009E4EB4" w:rsidRDefault="009E4EB4" w:rsidP="007E34B4">
      <w:pPr>
        <w:pStyle w:val="ListParagraph"/>
        <w:numPr>
          <w:ilvl w:val="0"/>
          <w:numId w:val="17"/>
        </w:numPr>
        <w:spacing w:before="120" w:after="200" w:line="360" w:lineRule="auto"/>
        <w:jc w:val="both"/>
        <w:rPr>
          <w:rFonts w:ascii="Times New Roman" w:eastAsia="Times New Roman" w:hAnsi="Times New Roman" w:cs="Vrinda"/>
          <w:sz w:val="24"/>
          <w:szCs w:val="20"/>
        </w:rPr>
      </w:pPr>
      <w:r w:rsidRPr="009E4EB4">
        <w:rPr>
          <w:rFonts w:ascii="Times New Roman" w:eastAsia="Times New Roman" w:hAnsi="Times New Roman" w:cs="Vrinda"/>
          <w:sz w:val="24"/>
          <w:szCs w:val="20"/>
        </w:rPr>
        <w:t>24hour banking</w:t>
      </w:r>
    </w:p>
    <w:p w:rsidR="00C30CF5" w:rsidRPr="009E4EB4" w:rsidRDefault="009E4EB4" w:rsidP="007E34B4">
      <w:pPr>
        <w:pStyle w:val="ListParagraph"/>
        <w:numPr>
          <w:ilvl w:val="0"/>
          <w:numId w:val="17"/>
        </w:numPr>
        <w:spacing w:before="120" w:after="200" w:line="360" w:lineRule="auto"/>
        <w:jc w:val="both"/>
        <w:rPr>
          <w:rFonts w:ascii="Times New Roman" w:eastAsia="Times New Roman" w:hAnsi="Times New Roman" w:cs="Vrinda"/>
          <w:sz w:val="24"/>
          <w:szCs w:val="20"/>
        </w:rPr>
      </w:pPr>
      <w:r w:rsidRPr="009E4EB4">
        <w:rPr>
          <w:rFonts w:ascii="Times New Roman" w:eastAsia="Times New Roman" w:hAnsi="Times New Roman" w:cs="Vrinda"/>
          <w:sz w:val="24"/>
          <w:szCs w:val="20"/>
        </w:rPr>
        <w:t>Extended banking hours</w:t>
      </w:r>
    </w:p>
    <w:p w:rsidR="00C30CF5" w:rsidRPr="009E4EB4" w:rsidRDefault="009E4EB4" w:rsidP="007E34B4">
      <w:pPr>
        <w:pStyle w:val="ListParagraph"/>
        <w:numPr>
          <w:ilvl w:val="0"/>
          <w:numId w:val="17"/>
        </w:numPr>
        <w:spacing w:before="120" w:after="200" w:line="360" w:lineRule="auto"/>
        <w:jc w:val="both"/>
        <w:rPr>
          <w:rFonts w:ascii="Times New Roman" w:eastAsia="Times New Roman" w:hAnsi="Times New Roman" w:cs="Vrinda"/>
          <w:sz w:val="24"/>
          <w:szCs w:val="20"/>
        </w:rPr>
      </w:pPr>
      <w:r w:rsidRPr="009E4EB4">
        <w:rPr>
          <w:rFonts w:ascii="Times New Roman" w:eastAsia="Times New Roman" w:hAnsi="Times New Roman" w:cs="Vrinda"/>
          <w:sz w:val="24"/>
          <w:szCs w:val="20"/>
        </w:rPr>
        <w:t>Online banking</w:t>
      </w:r>
    </w:p>
    <w:p w:rsidR="00C30CF5" w:rsidRPr="009E4EB4" w:rsidRDefault="009E4EB4" w:rsidP="007E34B4">
      <w:pPr>
        <w:pStyle w:val="ListParagraph"/>
        <w:numPr>
          <w:ilvl w:val="0"/>
          <w:numId w:val="17"/>
        </w:numPr>
        <w:spacing w:before="120" w:after="200" w:line="360" w:lineRule="auto"/>
        <w:jc w:val="both"/>
        <w:rPr>
          <w:rFonts w:ascii="Times New Roman" w:eastAsia="Times New Roman" w:hAnsi="Times New Roman" w:cs="Vrinda"/>
          <w:sz w:val="24"/>
          <w:szCs w:val="20"/>
        </w:rPr>
      </w:pPr>
      <w:r w:rsidRPr="009E4EB4">
        <w:rPr>
          <w:rFonts w:ascii="Times New Roman" w:eastAsia="Times New Roman" w:hAnsi="Times New Roman" w:cs="Vrinda"/>
          <w:sz w:val="24"/>
          <w:szCs w:val="20"/>
        </w:rPr>
        <w:t>Payday overdraft</w:t>
      </w:r>
    </w:p>
    <w:p w:rsidR="00C30CF5" w:rsidRPr="009E4EB4" w:rsidRDefault="00C30CF5" w:rsidP="007E34B4">
      <w:pPr>
        <w:pStyle w:val="ListParagraph"/>
        <w:numPr>
          <w:ilvl w:val="0"/>
          <w:numId w:val="17"/>
        </w:numPr>
        <w:spacing w:before="120" w:after="200" w:line="360" w:lineRule="auto"/>
        <w:jc w:val="both"/>
        <w:rPr>
          <w:rFonts w:ascii="Times New Roman" w:eastAsia="Times New Roman" w:hAnsi="Times New Roman" w:cs="Vrinda"/>
          <w:sz w:val="24"/>
          <w:szCs w:val="20"/>
        </w:rPr>
      </w:pPr>
      <w:r w:rsidRPr="009E4EB4">
        <w:rPr>
          <w:rFonts w:ascii="Times New Roman" w:eastAsia="Times New Roman" w:hAnsi="Times New Roman" w:cs="Vrinda"/>
          <w:sz w:val="24"/>
          <w:szCs w:val="20"/>
        </w:rPr>
        <w:t>Salary loan</w:t>
      </w:r>
    </w:p>
    <w:p w:rsidR="00C30CF5" w:rsidRPr="00C30CF5" w:rsidRDefault="009E4EB4" w:rsidP="00C30CF5">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For employer:</w:t>
      </w:r>
    </w:p>
    <w:p w:rsidR="00C30CF5" w:rsidRPr="009E4EB4" w:rsidRDefault="009E4EB4" w:rsidP="007E34B4">
      <w:pPr>
        <w:pStyle w:val="ListParagraph"/>
        <w:numPr>
          <w:ilvl w:val="0"/>
          <w:numId w:val="18"/>
        </w:numPr>
        <w:spacing w:before="120" w:after="200" w:line="360" w:lineRule="auto"/>
        <w:jc w:val="both"/>
        <w:rPr>
          <w:rFonts w:ascii="Times New Roman" w:eastAsia="Times New Roman" w:hAnsi="Times New Roman" w:cs="Vrinda"/>
          <w:sz w:val="24"/>
          <w:szCs w:val="20"/>
        </w:rPr>
      </w:pPr>
      <w:r w:rsidRPr="009E4EB4">
        <w:rPr>
          <w:rFonts w:ascii="Times New Roman" w:eastAsia="Times New Roman" w:hAnsi="Times New Roman" w:cs="Vrinda"/>
          <w:sz w:val="24"/>
          <w:szCs w:val="20"/>
        </w:rPr>
        <w:t>Salary upload</w:t>
      </w:r>
    </w:p>
    <w:p w:rsidR="00C30CF5" w:rsidRPr="009E4EB4" w:rsidRDefault="009E4EB4" w:rsidP="007E34B4">
      <w:pPr>
        <w:pStyle w:val="ListParagraph"/>
        <w:numPr>
          <w:ilvl w:val="0"/>
          <w:numId w:val="18"/>
        </w:numPr>
        <w:spacing w:before="120" w:after="200" w:line="360" w:lineRule="auto"/>
        <w:jc w:val="both"/>
        <w:rPr>
          <w:rFonts w:ascii="Times New Roman" w:eastAsia="Times New Roman" w:hAnsi="Times New Roman" w:cs="Vrinda"/>
          <w:sz w:val="24"/>
          <w:szCs w:val="20"/>
        </w:rPr>
      </w:pPr>
      <w:r w:rsidRPr="009E4EB4">
        <w:rPr>
          <w:rFonts w:ascii="Times New Roman" w:eastAsia="Times New Roman" w:hAnsi="Times New Roman" w:cs="Vrinda"/>
          <w:sz w:val="24"/>
          <w:szCs w:val="20"/>
        </w:rPr>
        <w:t>Multi location salary</w:t>
      </w:r>
    </w:p>
    <w:p w:rsidR="00C30CF5" w:rsidRPr="009E4EB4" w:rsidRDefault="009E4EB4" w:rsidP="007E34B4">
      <w:pPr>
        <w:pStyle w:val="ListParagraph"/>
        <w:numPr>
          <w:ilvl w:val="0"/>
          <w:numId w:val="18"/>
        </w:numPr>
        <w:spacing w:before="120" w:after="200" w:line="360" w:lineRule="auto"/>
        <w:jc w:val="both"/>
        <w:rPr>
          <w:rFonts w:ascii="Times New Roman" w:eastAsia="Times New Roman" w:hAnsi="Times New Roman" w:cs="Vrinda"/>
          <w:sz w:val="24"/>
          <w:szCs w:val="20"/>
        </w:rPr>
      </w:pPr>
      <w:r w:rsidRPr="009E4EB4">
        <w:rPr>
          <w:rFonts w:ascii="Times New Roman" w:eastAsia="Times New Roman" w:hAnsi="Times New Roman" w:cs="Vrinda"/>
          <w:sz w:val="24"/>
          <w:szCs w:val="20"/>
        </w:rPr>
        <w:t>Affordability</w:t>
      </w:r>
    </w:p>
    <w:p w:rsidR="00C30CF5" w:rsidRPr="009E4EB4" w:rsidRDefault="009E4EB4" w:rsidP="007E34B4">
      <w:pPr>
        <w:pStyle w:val="ListParagraph"/>
        <w:numPr>
          <w:ilvl w:val="0"/>
          <w:numId w:val="18"/>
        </w:numPr>
        <w:spacing w:before="120" w:after="200" w:line="360" w:lineRule="auto"/>
        <w:jc w:val="both"/>
        <w:rPr>
          <w:rFonts w:ascii="Times New Roman" w:eastAsia="Times New Roman" w:hAnsi="Times New Roman" w:cs="Vrinda"/>
          <w:sz w:val="24"/>
          <w:szCs w:val="20"/>
        </w:rPr>
      </w:pPr>
      <w:r w:rsidRPr="009E4EB4">
        <w:rPr>
          <w:rFonts w:ascii="Times New Roman" w:eastAsia="Times New Roman" w:hAnsi="Times New Roman" w:cs="Vrinda"/>
          <w:sz w:val="24"/>
          <w:szCs w:val="20"/>
        </w:rPr>
        <w:t>Privacy</w:t>
      </w:r>
    </w:p>
    <w:p w:rsidR="00C30CF5" w:rsidRDefault="00C30CF5" w:rsidP="007E34B4">
      <w:pPr>
        <w:pStyle w:val="ListParagraph"/>
        <w:numPr>
          <w:ilvl w:val="0"/>
          <w:numId w:val="18"/>
        </w:numPr>
        <w:spacing w:before="120" w:after="200" w:line="360" w:lineRule="auto"/>
        <w:jc w:val="both"/>
        <w:rPr>
          <w:rFonts w:ascii="Times New Roman" w:eastAsia="Times New Roman" w:hAnsi="Times New Roman" w:cs="Vrinda"/>
          <w:sz w:val="24"/>
          <w:szCs w:val="20"/>
        </w:rPr>
      </w:pPr>
      <w:r w:rsidRPr="009E4EB4">
        <w:rPr>
          <w:rFonts w:ascii="Times New Roman" w:eastAsia="Times New Roman" w:hAnsi="Times New Roman" w:cs="Vrinda"/>
          <w:sz w:val="24"/>
          <w:szCs w:val="20"/>
        </w:rPr>
        <w:t>Professionalism</w:t>
      </w:r>
    </w:p>
    <w:p w:rsidR="00484B93" w:rsidRDefault="00484B93" w:rsidP="00484B93">
      <w:pPr>
        <w:pStyle w:val="ListParagraph"/>
        <w:spacing w:before="120" w:after="200" w:line="360" w:lineRule="auto"/>
        <w:jc w:val="both"/>
        <w:rPr>
          <w:rFonts w:ascii="Times New Roman" w:eastAsia="Times New Roman" w:hAnsi="Times New Roman" w:cs="Vrinda"/>
          <w:sz w:val="24"/>
          <w:szCs w:val="20"/>
        </w:rPr>
      </w:pPr>
    </w:p>
    <w:p w:rsidR="00484B93" w:rsidRDefault="00484B93" w:rsidP="00484B93">
      <w:pPr>
        <w:spacing w:before="120" w:after="200" w:line="360" w:lineRule="auto"/>
        <w:jc w:val="both"/>
        <w:rPr>
          <w:rFonts w:ascii="Times New Roman" w:eastAsia="Times New Roman" w:hAnsi="Times New Roman" w:cs="Vrinda"/>
          <w:sz w:val="24"/>
          <w:szCs w:val="20"/>
        </w:rPr>
      </w:pPr>
      <w:r w:rsidRPr="00484B93">
        <w:rPr>
          <w:rFonts w:ascii="Times New Roman" w:eastAsia="Times New Roman" w:hAnsi="Times New Roman" w:cs="Vrinda"/>
          <w:b/>
          <w:sz w:val="24"/>
          <w:szCs w:val="20"/>
        </w:rPr>
        <w:lastRenderedPageBreak/>
        <w:t>2.5.9</w:t>
      </w:r>
      <w:r>
        <w:rPr>
          <w:rFonts w:ascii="Times New Roman" w:eastAsia="Times New Roman" w:hAnsi="Times New Roman" w:cs="Vrinda"/>
          <w:sz w:val="24"/>
          <w:szCs w:val="20"/>
        </w:rPr>
        <w:t xml:space="preserve"> </w:t>
      </w:r>
      <w:r w:rsidRPr="00484B93">
        <w:rPr>
          <w:rFonts w:ascii="Times New Roman" w:eastAsia="Times New Roman" w:hAnsi="Times New Roman" w:cs="Vrinda"/>
          <w:b/>
          <w:sz w:val="24"/>
          <w:szCs w:val="20"/>
        </w:rPr>
        <w:t>CBL’S SME-S banking is engaged of servicing for the following facilities</w:t>
      </w:r>
      <w:r w:rsidRPr="00484B93">
        <w:rPr>
          <w:rFonts w:ascii="Times New Roman" w:eastAsia="Times New Roman" w:hAnsi="Times New Roman" w:cs="Vrinda"/>
          <w:sz w:val="24"/>
          <w:szCs w:val="20"/>
        </w:rPr>
        <w:t xml:space="preserve"> </w:t>
      </w:r>
    </w:p>
    <w:p w:rsidR="00484B93" w:rsidRDefault="00484B93" w:rsidP="00484B93">
      <w:pPr>
        <w:spacing w:before="120" w:after="200" w:line="360" w:lineRule="auto"/>
        <w:jc w:val="both"/>
        <w:rPr>
          <w:rFonts w:ascii="Times New Roman" w:eastAsia="Times New Roman" w:hAnsi="Times New Roman" w:cs="Vrinda"/>
          <w:sz w:val="24"/>
          <w:szCs w:val="20"/>
        </w:rPr>
      </w:pPr>
      <w:r w:rsidRPr="00484B93">
        <w:rPr>
          <w:rFonts w:ascii="Times New Roman" w:eastAsia="Times New Roman" w:hAnsi="Times New Roman" w:cs="Vrinda"/>
          <w:b/>
          <w:sz w:val="24"/>
          <w:szCs w:val="20"/>
        </w:rPr>
        <w:t>1</w:t>
      </w:r>
      <w:r w:rsidRPr="00484B93">
        <w:rPr>
          <w:rFonts w:ascii="Times New Roman" w:eastAsia="Times New Roman" w:hAnsi="Times New Roman" w:cs="Vrinda"/>
          <w:sz w:val="24"/>
          <w:szCs w:val="20"/>
        </w:rPr>
        <w:t xml:space="preserve">. </w:t>
      </w:r>
      <w:r w:rsidRPr="00484B93">
        <w:rPr>
          <w:rFonts w:ascii="Times New Roman" w:eastAsia="Times New Roman" w:hAnsi="Times New Roman" w:cs="Vrinda"/>
          <w:b/>
          <w:sz w:val="24"/>
          <w:szCs w:val="20"/>
        </w:rPr>
        <w:t xml:space="preserve">City </w:t>
      </w:r>
      <w:proofErr w:type="spellStart"/>
      <w:r w:rsidRPr="00484B93">
        <w:rPr>
          <w:rFonts w:ascii="Times New Roman" w:eastAsia="Times New Roman" w:hAnsi="Times New Roman" w:cs="Vrinda"/>
          <w:b/>
          <w:sz w:val="24"/>
          <w:szCs w:val="20"/>
        </w:rPr>
        <w:t>Muldhan</w:t>
      </w:r>
      <w:proofErr w:type="spellEnd"/>
      <w:r w:rsidRPr="00484B93">
        <w:rPr>
          <w:rFonts w:ascii="Times New Roman" w:eastAsia="Times New Roman" w:hAnsi="Times New Roman" w:cs="Vrinda"/>
          <w:sz w:val="24"/>
          <w:szCs w:val="20"/>
        </w:rPr>
        <w:t xml:space="preserve">- </w:t>
      </w:r>
      <w:r w:rsidRPr="00484B93">
        <w:rPr>
          <w:rFonts w:ascii="Times New Roman" w:eastAsia="Times New Roman" w:hAnsi="Times New Roman" w:cs="Vrinda"/>
          <w:b/>
          <w:sz w:val="24"/>
          <w:szCs w:val="20"/>
        </w:rPr>
        <w:t>Trading Purpose</w:t>
      </w:r>
      <w:r w:rsidRPr="00484B93">
        <w:rPr>
          <w:rFonts w:ascii="Times New Roman" w:eastAsia="Times New Roman" w:hAnsi="Times New Roman" w:cs="Vrinda"/>
          <w:sz w:val="24"/>
          <w:szCs w:val="20"/>
        </w:rPr>
        <w:t xml:space="preserve"> </w:t>
      </w:r>
    </w:p>
    <w:p w:rsidR="00484B93" w:rsidRDefault="001860F2" w:rsidP="00484B93">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484B93" w:rsidRPr="00484B93">
        <w:rPr>
          <w:rFonts w:ascii="Times New Roman" w:eastAsia="Times New Roman" w:hAnsi="Times New Roman" w:cs="Vrinda"/>
          <w:sz w:val="24"/>
          <w:szCs w:val="20"/>
        </w:rPr>
        <w:t>SME business in Bangladesh mostly requires active financial / banking support for their business to grow. To cater various such needs of different trade related business, from July, 08 The City Bank was going introduce a complete tailor made package which surely will meet your specific financial needs and services.</w:t>
      </w:r>
      <w:r>
        <w:rPr>
          <w:rFonts w:ascii="Times New Roman" w:eastAsia="Times New Roman" w:hAnsi="Times New Roman" w:cs="Vrinda"/>
          <w:sz w:val="24"/>
          <w:szCs w:val="20"/>
        </w:rPr>
        <w:t>”</w:t>
      </w:r>
    </w:p>
    <w:p w:rsidR="00484B93" w:rsidRDefault="00484B93" w:rsidP="00484B93">
      <w:pPr>
        <w:spacing w:before="120" w:after="200" w:line="360" w:lineRule="auto"/>
        <w:jc w:val="both"/>
        <w:rPr>
          <w:rFonts w:ascii="Times New Roman" w:eastAsia="Times New Roman" w:hAnsi="Times New Roman" w:cs="Vrinda"/>
          <w:sz w:val="24"/>
          <w:szCs w:val="20"/>
        </w:rPr>
      </w:pPr>
    </w:p>
    <w:p w:rsidR="00484B93" w:rsidRDefault="00484B93" w:rsidP="00484B93">
      <w:pPr>
        <w:spacing w:before="120" w:after="200" w:line="360" w:lineRule="auto"/>
        <w:jc w:val="both"/>
        <w:rPr>
          <w:rFonts w:ascii="Times New Roman" w:eastAsia="Times New Roman" w:hAnsi="Times New Roman" w:cs="Vrinda"/>
          <w:sz w:val="24"/>
          <w:szCs w:val="20"/>
        </w:rPr>
      </w:pPr>
      <w:r w:rsidRPr="00484B93">
        <w:rPr>
          <w:rFonts w:ascii="Times New Roman" w:eastAsia="Times New Roman" w:hAnsi="Times New Roman" w:cs="Vrinda"/>
          <w:b/>
          <w:sz w:val="24"/>
          <w:szCs w:val="20"/>
        </w:rPr>
        <w:t>2</w:t>
      </w:r>
      <w:r w:rsidRPr="00484B93">
        <w:rPr>
          <w:rFonts w:ascii="Times New Roman" w:eastAsia="Times New Roman" w:hAnsi="Times New Roman" w:cs="Vrinda"/>
          <w:sz w:val="24"/>
          <w:szCs w:val="20"/>
        </w:rPr>
        <w:t xml:space="preserve">. </w:t>
      </w:r>
      <w:r w:rsidRPr="00484B93">
        <w:rPr>
          <w:rFonts w:ascii="Times New Roman" w:eastAsia="Times New Roman" w:hAnsi="Times New Roman" w:cs="Vrinda"/>
          <w:b/>
          <w:sz w:val="24"/>
          <w:szCs w:val="20"/>
        </w:rPr>
        <w:t xml:space="preserve">City </w:t>
      </w:r>
      <w:proofErr w:type="spellStart"/>
      <w:r w:rsidRPr="00484B93">
        <w:rPr>
          <w:rFonts w:ascii="Times New Roman" w:eastAsia="Times New Roman" w:hAnsi="Times New Roman" w:cs="Vrinda"/>
          <w:b/>
          <w:sz w:val="24"/>
          <w:szCs w:val="20"/>
        </w:rPr>
        <w:t>Munafa</w:t>
      </w:r>
      <w:proofErr w:type="spellEnd"/>
      <w:r w:rsidRPr="00484B93">
        <w:rPr>
          <w:rFonts w:ascii="Times New Roman" w:eastAsia="Times New Roman" w:hAnsi="Times New Roman" w:cs="Vrinda"/>
          <w:b/>
          <w:sz w:val="24"/>
          <w:szCs w:val="20"/>
        </w:rPr>
        <w:t>- 50% FDR backed</w:t>
      </w:r>
      <w:r w:rsidRPr="00484B93">
        <w:rPr>
          <w:rFonts w:ascii="Times New Roman" w:eastAsia="Times New Roman" w:hAnsi="Times New Roman" w:cs="Vrinda"/>
          <w:sz w:val="24"/>
          <w:szCs w:val="20"/>
        </w:rPr>
        <w:t xml:space="preserve"> </w:t>
      </w:r>
    </w:p>
    <w:p w:rsidR="00484B93" w:rsidRDefault="001860F2" w:rsidP="00484B93">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484B93" w:rsidRPr="00484B93">
        <w:rPr>
          <w:rFonts w:ascii="Times New Roman" w:eastAsia="Times New Roman" w:hAnsi="Times New Roman" w:cs="Vrinda"/>
          <w:sz w:val="24"/>
          <w:szCs w:val="20"/>
        </w:rPr>
        <w:t>There are around 106,000 Small and Medium Enterprises in B</w:t>
      </w:r>
      <w:r w:rsidR="00484B93">
        <w:rPr>
          <w:rFonts w:ascii="Times New Roman" w:eastAsia="Times New Roman" w:hAnsi="Times New Roman" w:cs="Vrinda"/>
          <w:sz w:val="24"/>
          <w:szCs w:val="20"/>
        </w:rPr>
        <w:t xml:space="preserve">angladesh according to a market </w:t>
      </w:r>
      <w:r w:rsidR="00484B93" w:rsidRPr="00484B93">
        <w:rPr>
          <w:rFonts w:ascii="Times New Roman" w:eastAsia="Times New Roman" w:hAnsi="Times New Roman" w:cs="Vrinda"/>
          <w:sz w:val="24"/>
          <w:szCs w:val="20"/>
        </w:rPr>
        <w:t>survey. Based on the estimate, there is a total funding requirements of BDT 200 Billion. A lot of banks are financing for their working capital, fixed asset purchase and other business purposes through complicated or less friendly credit analysis methods by taking land or building as primary collateral. City Bank, as specified in its Small and Medium Enterprise financing policy, would like to offer simply structured, process based, yet risk mitigating ba</w:t>
      </w:r>
      <w:r w:rsidR="00D03F81">
        <w:rPr>
          <w:rFonts w:ascii="Times New Roman" w:eastAsia="Times New Roman" w:hAnsi="Times New Roman" w:cs="Vrinda"/>
          <w:sz w:val="24"/>
          <w:szCs w:val="20"/>
        </w:rPr>
        <w:t xml:space="preserve">nking product to the SMEs. CBL MUNAFA </w:t>
      </w:r>
      <w:r w:rsidR="00484B93" w:rsidRPr="00484B93">
        <w:rPr>
          <w:rFonts w:ascii="Times New Roman" w:eastAsia="Times New Roman" w:hAnsi="Times New Roman" w:cs="Vrinda"/>
          <w:sz w:val="24"/>
          <w:szCs w:val="20"/>
        </w:rPr>
        <w:t>has been designed based on the above</w:t>
      </w:r>
      <w:r w:rsidR="00D03F81">
        <w:rPr>
          <w:rFonts w:ascii="Times New Roman" w:eastAsia="Times New Roman" w:hAnsi="Times New Roman" w:cs="Vrinda"/>
          <w:sz w:val="24"/>
          <w:szCs w:val="20"/>
        </w:rPr>
        <w:t xml:space="preserve"> objectives to achieve and it</w:t>
      </w:r>
      <w:r w:rsidR="00484B93" w:rsidRPr="00484B93">
        <w:rPr>
          <w:rFonts w:ascii="Times New Roman" w:eastAsia="Times New Roman" w:hAnsi="Times New Roman" w:cs="Vrinda"/>
          <w:sz w:val="24"/>
          <w:szCs w:val="20"/>
        </w:rPr>
        <w:t xml:space="preserve"> is a terminating loan facility (EMI based) for working capital, fixed asset purchase, or any other business purpose.</w:t>
      </w:r>
      <w:r>
        <w:rPr>
          <w:rFonts w:ascii="Times New Roman" w:eastAsia="Times New Roman" w:hAnsi="Times New Roman" w:cs="Vrinda"/>
          <w:sz w:val="24"/>
          <w:szCs w:val="20"/>
        </w:rPr>
        <w:t>”</w:t>
      </w:r>
    </w:p>
    <w:p w:rsidR="00484B93" w:rsidRDefault="00484B93" w:rsidP="00484B93">
      <w:pPr>
        <w:spacing w:before="120" w:after="200" w:line="360" w:lineRule="auto"/>
        <w:jc w:val="both"/>
        <w:rPr>
          <w:rFonts w:ascii="Times New Roman" w:eastAsia="Times New Roman" w:hAnsi="Times New Roman" w:cs="Vrinda"/>
          <w:sz w:val="24"/>
          <w:szCs w:val="20"/>
        </w:rPr>
      </w:pPr>
    </w:p>
    <w:p w:rsidR="00484B93" w:rsidRDefault="00484B93" w:rsidP="00484B93">
      <w:pPr>
        <w:spacing w:before="120" w:after="200" w:line="360" w:lineRule="auto"/>
        <w:jc w:val="both"/>
        <w:rPr>
          <w:rFonts w:ascii="Times New Roman" w:eastAsia="Times New Roman" w:hAnsi="Times New Roman" w:cs="Vrinda"/>
          <w:sz w:val="24"/>
          <w:szCs w:val="20"/>
        </w:rPr>
      </w:pPr>
      <w:r w:rsidRPr="00484B93">
        <w:rPr>
          <w:rFonts w:ascii="Times New Roman" w:eastAsia="Times New Roman" w:hAnsi="Times New Roman" w:cs="Vrinda"/>
          <w:b/>
          <w:sz w:val="24"/>
          <w:szCs w:val="20"/>
        </w:rPr>
        <w:t xml:space="preserve">3. City </w:t>
      </w:r>
      <w:proofErr w:type="spellStart"/>
      <w:r w:rsidRPr="00484B93">
        <w:rPr>
          <w:rFonts w:ascii="Times New Roman" w:eastAsia="Times New Roman" w:hAnsi="Times New Roman" w:cs="Vrinda"/>
          <w:b/>
          <w:sz w:val="24"/>
          <w:szCs w:val="20"/>
        </w:rPr>
        <w:t>Shulov</w:t>
      </w:r>
      <w:proofErr w:type="spellEnd"/>
      <w:r>
        <w:rPr>
          <w:rFonts w:ascii="Times New Roman" w:eastAsia="Times New Roman" w:hAnsi="Times New Roman" w:cs="Vrinda"/>
          <w:sz w:val="24"/>
          <w:szCs w:val="20"/>
        </w:rPr>
        <w:t xml:space="preserve">- </w:t>
      </w:r>
      <w:r w:rsidRPr="00484B93">
        <w:rPr>
          <w:rFonts w:ascii="Times New Roman" w:eastAsia="Times New Roman" w:hAnsi="Times New Roman" w:cs="Vrinda"/>
          <w:b/>
          <w:sz w:val="24"/>
          <w:szCs w:val="20"/>
        </w:rPr>
        <w:t>Manufacturing Purpose</w:t>
      </w:r>
      <w:r>
        <w:rPr>
          <w:rFonts w:ascii="Times New Roman" w:eastAsia="Times New Roman" w:hAnsi="Times New Roman" w:cs="Vrinda"/>
          <w:sz w:val="24"/>
          <w:szCs w:val="20"/>
        </w:rPr>
        <w:t xml:space="preserve"> </w:t>
      </w:r>
      <w:r w:rsidRPr="00484B93">
        <w:rPr>
          <w:rFonts w:ascii="Times New Roman" w:eastAsia="Times New Roman" w:hAnsi="Times New Roman" w:cs="Vrinda"/>
          <w:sz w:val="24"/>
          <w:szCs w:val="20"/>
        </w:rPr>
        <w:t xml:space="preserve"> </w:t>
      </w:r>
    </w:p>
    <w:p w:rsidR="00484B93" w:rsidRDefault="001860F2" w:rsidP="00484B93">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484B93">
        <w:rPr>
          <w:rFonts w:ascii="Times New Roman" w:eastAsia="Times New Roman" w:hAnsi="Times New Roman" w:cs="Vrinda"/>
          <w:sz w:val="24"/>
          <w:szCs w:val="20"/>
        </w:rPr>
        <w:t xml:space="preserve">A </w:t>
      </w:r>
      <w:r w:rsidR="00484B93" w:rsidRPr="00484B93">
        <w:rPr>
          <w:rFonts w:ascii="Times New Roman" w:eastAsia="Times New Roman" w:hAnsi="Times New Roman" w:cs="Vrinda"/>
          <w:sz w:val="24"/>
          <w:szCs w:val="20"/>
        </w:rPr>
        <w:t>unique product to facilitate concerns engaged in manufacturing business. The product will facilitate to meet up diversified needs to different manufacturing concerns.</w:t>
      </w:r>
      <w:r>
        <w:rPr>
          <w:rFonts w:ascii="Times New Roman" w:eastAsia="Times New Roman" w:hAnsi="Times New Roman" w:cs="Vrinda"/>
          <w:sz w:val="24"/>
          <w:szCs w:val="20"/>
        </w:rPr>
        <w:t>”</w:t>
      </w:r>
    </w:p>
    <w:p w:rsidR="00484B93" w:rsidRDefault="00484B93" w:rsidP="00484B93">
      <w:pPr>
        <w:spacing w:before="120" w:after="200" w:line="360" w:lineRule="auto"/>
        <w:jc w:val="both"/>
        <w:rPr>
          <w:rFonts w:ascii="Times New Roman" w:eastAsia="Times New Roman" w:hAnsi="Times New Roman" w:cs="Vrinda"/>
          <w:sz w:val="24"/>
          <w:szCs w:val="20"/>
        </w:rPr>
      </w:pPr>
    </w:p>
    <w:p w:rsidR="00484B93" w:rsidRDefault="00484B93" w:rsidP="00484B93">
      <w:pPr>
        <w:spacing w:before="120" w:after="200" w:line="360" w:lineRule="auto"/>
        <w:jc w:val="both"/>
        <w:rPr>
          <w:rFonts w:ascii="Times New Roman" w:eastAsia="Times New Roman" w:hAnsi="Times New Roman" w:cs="Vrinda"/>
          <w:sz w:val="24"/>
          <w:szCs w:val="20"/>
        </w:rPr>
      </w:pPr>
      <w:r w:rsidRPr="00484B93">
        <w:rPr>
          <w:rFonts w:ascii="Times New Roman" w:eastAsia="Times New Roman" w:hAnsi="Times New Roman" w:cs="Vrinda"/>
          <w:b/>
          <w:sz w:val="24"/>
          <w:szCs w:val="20"/>
        </w:rPr>
        <w:t>4. City Sheba</w:t>
      </w:r>
      <w:r>
        <w:rPr>
          <w:rFonts w:ascii="Times New Roman" w:eastAsia="Times New Roman" w:hAnsi="Times New Roman" w:cs="Vrinda"/>
          <w:sz w:val="24"/>
          <w:szCs w:val="20"/>
        </w:rPr>
        <w:t xml:space="preserve">- </w:t>
      </w:r>
      <w:r w:rsidRPr="00484B93">
        <w:rPr>
          <w:rFonts w:ascii="Times New Roman" w:eastAsia="Times New Roman" w:hAnsi="Times New Roman" w:cs="Vrinda"/>
          <w:b/>
          <w:sz w:val="24"/>
          <w:szCs w:val="20"/>
        </w:rPr>
        <w:t>Service Purpose</w:t>
      </w:r>
      <w:r>
        <w:rPr>
          <w:rFonts w:ascii="Times New Roman" w:eastAsia="Times New Roman" w:hAnsi="Times New Roman" w:cs="Vrinda"/>
          <w:sz w:val="24"/>
          <w:szCs w:val="20"/>
        </w:rPr>
        <w:t xml:space="preserve"> </w:t>
      </w:r>
    </w:p>
    <w:p w:rsidR="00484B93" w:rsidRPr="00484B93" w:rsidRDefault="001860F2" w:rsidP="00484B93">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484B93">
        <w:rPr>
          <w:rFonts w:ascii="Times New Roman" w:eastAsia="Times New Roman" w:hAnsi="Times New Roman" w:cs="Vrinda"/>
          <w:sz w:val="24"/>
          <w:szCs w:val="20"/>
        </w:rPr>
        <w:t>T</w:t>
      </w:r>
      <w:r w:rsidR="00484B93" w:rsidRPr="00484B93">
        <w:rPr>
          <w:rFonts w:ascii="Times New Roman" w:eastAsia="Times New Roman" w:hAnsi="Times New Roman" w:cs="Vrinda"/>
          <w:sz w:val="24"/>
          <w:szCs w:val="20"/>
        </w:rPr>
        <w:t>o facilitate different concerns engaged in service related industry, The City Bank is going to introduce a customized product naming City Bank Sheba. The product will positively satisfy different business related needs of the clients involved in different service sectors</w:t>
      </w:r>
      <w:r>
        <w:rPr>
          <w:rFonts w:ascii="Times New Roman" w:eastAsia="Times New Roman" w:hAnsi="Times New Roman" w:cs="Vrinda"/>
          <w:sz w:val="24"/>
          <w:szCs w:val="20"/>
        </w:rPr>
        <w:t>”</w:t>
      </w:r>
      <w:r w:rsidR="00484B93" w:rsidRPr="00484B93">
        <w:rPr>
          <w:rFonts w:ascii="Times New Roman" w:eastAsia="Times New Roman" w:hAnsi="Times New Roman" w:cs="Vrinda"/>
          <w:sz w:val="24"/>
          <w:szCs w:val="20"/>
        </w:rPr>
        <w:t>.</w:t>
      </w:r>
    </w:p>
    <w:p w:rsidR="009E4EB4" w:rsidRDefault="009E4EB4" w:rsidP="009E4EB4">
      <w:pPr>
        <w:spacing w:before="120" w:after="200" w:line="360" w:lineRule="auto"/>
        <w:jc w:val="both"/>
        <w:rPr>
          <w:rFonts w:ascii="Times New Roman" w:eastAsia="Times New Roman" w:hAnsi="Times New Roman" w:cs="Vrinda"/>
          <w:sz w:val="24"/>
          <w:szCs w:val="20"/>
        </w:rPr>
      </w:pPr>
    </w:p>
    <w:p w:rsidR="00087465" w:rsidRPr="009A60E5" w:rsidRDefault="009E4EB4" w:rsidP="009A60E5">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Pr>
          <w:rFonts w:ascii="Times New Roman" w:eastAsia="Times New Roman" w:hAnsi="Times New Roman" w:cs="Vrinda"/>
          <w:caps/>
          <w:color w:val="FFFFFF"/>
          <w:spacing w:val="15"/>
          <w:lang w:val="en-US"/>
        </w:rPr>
        <w:lastRenderedPageBreak/>
        <w:t>2.6</w:t>
      </w:r>
      <w:r w:rsidRPr="00886181">
        <w:rPr>
          <w:rFonts w:ascii="Times New Roman" w:eastAsia="Times New Roman" w:hAnsi="Times New Roman" w:cs="Vrinda"/>
          <w:caps/>
          <w:color w:val="FFFFFF"/>
          <w:spacing w:val="15"/>
          <w:lang w:val="en-US"/>
        </w:rPr>
        <w:t xml:space="preserve"> </w:t>
      </w:r>
      <w:r w:rsidR="009A60E5">
        <w:rPr>
          <w:rFonts w:ascii="Times New Roman" w:eastAsia="Times New Roman" w:hAnsi="Times New Roman" w:cs="Vrinda"/>
          <w:caps/>
          <w:color w:val="FFFFFF"/>
          <w:spacing w:val="15"/>
          <w:lang w:val="en-US"/>
        </w:rPr>
        <w:t>Departments OF CITY BANK LIMITED</w:t>
      </w:r>
    </w:p>
    <w:p w:rsidR="009A60E5" w:rsidRDefault="009A60E5" w:rsidP="00087465">
      <w:pPr>
        <w:spacing w:before="120" w:after="200" w:line="360" w:lineRule="auto"/>
        <w:jc w:val="both"/>
        <w:rPr>
          <w:rFonts w:ascii="Times New Roman" w:eastAsia="Times New Roman" w:hAnsi="Times New Roman" w:cs="Vrinda"/>
          <w:sz w:val="24"/>
          <w:szCs w:val="20"/>
        </w:rPr>
      </w:pPr>
    </w:p>
    <w:p w:rsidR="001973EC" w:rsidRDefault="00087465" w:rsidP="00087465">
      <w:pPr>
        <w:spacing w:before="120" w:after="200" w:line="360" w:lineRule="auto"/>
        <w:jc w:val="both"/>
        <w:rPr>
          <w:rFonts w:ascii="Times New Roman" w:eastAsia="Times New Roman" w:hAnsi="Times New Roman" w:cs="Vrinda"/>
          <w:sz w:val="24"/>
          <w:szCs w:val="20"/>
        </w:rPr>
      </w:pPr>
      <w:r w:rsidRPr="00087465">
        <w:rPr>
          <w:rFonts w:ascii="Times New Roman" w:eastAsia="Times New Roman" w:hAnsi="Times New Roman" w:cs="Vrinda"/>
          <w:sz w:val="24"/>
          <w:szCs w:val="20"/>
        </w:rPr>
        <w:t>The City Bank Limited has 26 department</w:t>
      </w:r>
      <w:r w:rsidR="009A60E5">
        <w:rPr>
          <w:rFonts w:ascii="Times New Roman" w:eastAsia="Times New Roman" w:hAnsi="Times New Roman" w:cs="Vrinda"/>
          <w:sz w:val="24"/>
          <w:szCs w:val="20"/>
        </w:rPr>
        <w:t xml:space="preserve">s in three different criteria. </w:t>
      </w:r>
      <w:r w:rsidRPr="00087465">
        <w:rPr>
          <w:rFonts w:ascii="Times New Roman" w:eastAsia="Times New Roman" w:hAnsi="Times New Roman" w:cs="Vrinda"/>
          <w:sz w:val="24"/>
          <w:szCs w:val="20"/>
        </w:rPr>
        <w:t>The Departments are-</w:t>
      </w:r>
    </w:p>
    <w:p w:rsidR="00087465" w:rsidRPr="00087465" w:rsidRDefault="00087465" w:rsidP="00087465">
      <w:pPr>
        <w:spacing w:before="120" w:after="200" w:line="360" w:lineRule="auto"/>
        <w:jc w:val="both"/>
        <w:rPr>
          <w:rFonts w:ascii="Times New Roman" w:eastAsia="Times New Roman" w:hAnsi="Times New Roman" w:cs="Vrinda"/>
          <w:sz w:val="24"/>
          <w:szCs w:val="20"/>
        </w:rPr>
      </w:pPr>
      <w:r w:rsidRPr="00087465">
        <w:rPr>
          <w:rFonts w:ascii="Times New Roman" w:eastAsia="Times New Roman" w:hAnsi="Times New Roman" w:cs="Vrinda"/>
          <w:sz w:val="24"/>
          <w:szCs w:val="20"/>
        </w:rPr>
        <w:t xml:space="preserve"> </w:t>
      </w:r>
    </w:p>
    <w:p w:rsidR="00744C7D" w:rsidRDefault="009A60E5" w:rsidP="007E34B4">
      <w:pPr>
        <w:pStyle w:val="ListParagraph"/>
        <w:numPr>
          <w:ilvl w:val="0"/>
          <w:numId w:val="22"/>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Business</w:t>
      </w:r>
      <w:r w:rsidR="00087465" w:rsidRPr="009A60E5">
        <w:rPr>
          <w:rFonts w:ascii="Times New Roman" w:eastAsia="Times New Roman" w:hAnsi="Times New Roman" w:cs="Vrinda"/>
          <w:sz w:val="24"/>
          <w:szCs w:val="20"/>
        </w:rPr>
        <w:t xml:space="preserve"> </w:t>
      </w:r>
      <w:r>
        <w:rPr>
          <w:rFonts w:ascii="Times New Roman" w:eastAsia="Times New Roman" w:hAnsi="Times New Roman" w:cs="Vrinda"/>
          <w:sz w:val="24"/>
          <w:szCs w:val="20"/>
        </w:rPr>
        <w:t xml:space="preserve">          </w:t>
      </w:r>
    </w:p>
    <w:p w:rsidR="00744C7D" w:rsidRPr="00744C7D" w:rsidRDefault="009A60E5" w:rsidP="007E34B4">
      <w:pPr>
        <w:pStyle w:val="ListParagraph"/>
        <w:numPr>
          <w:ilvl w:val="0"/>
          <w:numId w:val="22"/>
        </w:numPr>
        <w:spacing w:before="120" w:after="200" w:line="360" w:lineRule="auto"/>
        <w:jc w:val="both"/>
        <w:rPr>
          <w:rFonts w:ascii="Times New Roman" w:eastAsia="Times New Roman" w:hAnsi="Times New Roman" w:cs="Vrinda"/>
          <w:sz w:val="24"/>
          <w:szCs w:val="20"/>
        </w:rPr>
      </w:pPr>
      <w:r w:rsidRPr="00744C7D">
        <w:rPr>
          <w:rFonts w:ascii="Times New Roman" w:eastAsia="Times New Roman" w:hAnsi="Times New Roman" w:cs="Vrinda"/>
          <w:sz w:val="24"/>
          <w:szCs w:val="20"/>
        </w:rPr>
        <w:t xml:space="preserve">Support            </w:t>
      </w:r>
    </w:p>
    <w:p w:rsidR="00744C7D" w:rsidRDefault="009A60E5" w:rsidP="007E34B4">
      <w:pPr>
        <w:pStyle w:val="ListParagraph"/>
        <w:numPr>
          <w:ilvl w:val="0"/>
          <w:numId w:val="22"/>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Operations</w:t>
      </w:r>
    </w:p>
    <w:p w:rsidR="000E1800" w:rsidRDefault="000E1800" w:rsidP="000E1800">
      <w:pPr>
        <w:spacing w:before="120" w:after="200" w:line="360" w:lineRule="auto"/>
        <w:jc w:val="both"/>
        <w:rPr>
          <w:rFonts w:ascii="Times New Roman" w:eastAsia="Times New Roman" w:hAnsi="Times New Roman" w:cs="Vrinda"/>
          <w:sz w:val="24"/>
          <w:szCs w:val="20"/>
        </w:rPr>
      </w:pPr>
    </w:p>
    <w:p w:rsidR="00277F85" w:rsidRPr="00277F85" w:rsidRDefault="00277F85" w:rsidP="00277F85">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rPr>
      </w:pPr>
      <w:r>
        <w:rPr>
          <w:rFonts w:ascii="Times New Roman" w:eastAsia="Times New Roman" w:hAnsi="Times New Roman" w:cs="Vrinda"/>
          <w:b/>
          <w:caps/>
          <w:color w:val="2E74B5"/>
          <w:spacing w:val="15"/>
          <w:sz w:val="24"/>
          <w:szCs w:val="20"/>
          <w:lang w:val="en-US"/>
        </w:rPr>
        <w:t xml:space="preserve">2.6.1 </w:t>
      </w:r>
      <w:r>
        <w:rPr>
          <w:rFonts w:ascii="Times New Roman" w:eastAsia="Times New Roman" w:hAnsi="Times New Roman" w:cs="Vrinda"/>
          <w:b/>
          <w:bCs/>
          <w:caps/>
          <w:color w:val="2E74B5"/>
          <w:spacing w:val="15"/>
          <w:sz w:val="24"/>
          <w:szCs w:val="20"/>
        </w:rPr>
        <w:t>General Banking (GB) Department</w:t>
      </w:r>
    </w:p>
    <w:p w:rsidR="000E1800" w:rsidRPr="008E1097" w:rsidRDefault="008E1097" w:rsidP="000E1800">
      <w:pPr>
        <w:spacing w:before="120" w:after="200" w:line="360" w:lineRule="auto"/>
        <w:jc w:val="both"/>
        <w:rPr>
          <w:rFonts w:ascii="Times New Roman" w:eastAsia="Times New Roman" w:hAnsi="Times New Roman" w:cs="Vrinda"/>
          <w:sz w:val="24"/>
          <w:szCs w:val="20"/>
          <w:lang w:val="en-US"/>
        </w:rPr>
      </w:pPr>
      <w:r w:rsidRPr="00886181">
        <w:rPr>
          <w:rFonts w:ascii="Times New Roman" w:eastAsia="Times New Roman" w:hAnsi="Times New Roman" w:cs="Vrinda"/>
          <w:sz w:val="24"/>
          <w:szCs w:val="20"/>
          <w:lang w:val="en-US"/>
        </w:rPr>
        <w:t>As per the law and practice, the investor client connection emerges just from the contact between the two. Furthermore, opening a record is the agreements that build up the connection between a broker and a client. So this area pays an indispensable part in pulling in client and consequently ought to be taken care of with additional care.</w:t>
      </w:r>
      <w:r>
        <w:rPr>
          <w:rFonts w:ascii="Times New Roman" w:eastAsia="Times New Roman" w:hAnsi="Times New Roman" w:cs="Vrinda"/>
          <w:sz w:val="24"/>
          <w:szCs w:val="20"/>
          <w:lang w:val="en-US"/>
        </w:rPr>
        <w:t xml:space="preserve"> </w:t>
      </w:r>
      <w:r w:rsidR="000E1800" w:rsidRPr="000E1800">
        <w:rPr>
          <w:rFonts w:ascii="Times New Roman" w:eastAsia="Times New Roman" w:hAnsi="Times New Roman" w:cs="Vrinda"/>
          <w:sz w:val="24"/>
          <w:szCs w:val="20"/>
        </w:rPr>
        <w:t>Some of the day-to-day activities of thi</w:t>
      </w:r>
      <w:r w:rsidR="001111F8">
        <w:rPr>
          <w:rFonts w:ascii="Times New Roman" w:eastAsia="Times New Roman" w:hAnsi="Times New Roman" w:cs="Vrinda"/>
          <w:sz w:val="24"/>
          <w:szCs w:val="20"/>
        </w:rPr>
        <w:t>s department are given below:</w:t>
      </w:r>
    </w:p>
    <w:p w:rsidR="000E1800" w:rsidRPr="000E1800" w:rsidRDefault="000E1800" w:rsidP="007E34B4">
      <w:pPr>
        <w:numPr>
          <w:ilvl w:val="0"/>
          <w:numId w:val="27"/>
        </w:numPr>
        <w:spacing w:before="120" w:after="200" w:line="360" w:lineRule="auto"/>
        <w:jc w:val="both"/>
        <w:rPr>
          <w:rFonts w:ascii="Times New Roman" w:eastAsia="Times New Roman" w:hAnsi="Times New Roman" w:cs="Vrinda"/>
          <w:sz w:val="24"/>
          <w:szCs w:val="20"/>
        </w:rPr>
      </w:pPr>
      <w:r w:rsidRPr="000E1800">
        <w:rPr>
          <w:rFonts w:ascii="Times New Roman" w:eastAsia="Times New Roman" w:hAnsi="Times New Roman" w:cs="Vrinda"/>
          <w:sz w:val="24"/>
          <w:szCs w:val="20"/>
        </w:rPr>
        <w:t>Account opening</w:t>
      </w:r>
      <w:r w:rsidR="001111F8">
        <w:rPr>
          <w:rFonts w:ascii="Times New Roman" w:eastAsia="Times New Roman" w:hAnsi="Times New Roman" w:cs="Vrinda"/>
          <w:sz w:val="24"/>
          <w:szCs w:val="20"/>
        </w:rPr>
        <w:t xml:space="preserve"> is one of activity</w:t>
      </w:r>
      <w:r w:rsidRPr="000E1800">
        <w:rPr>
          <w:rFonts w:ascii="Times New Roman" w:eastAsia="Times New Roman" w:hAnsi="Times New Roman" w:cs="Vrinda"/>
          <w:sz w:val="24"/>
          <w:szCs w:val="20"/>
        </w:rPr>
        <w:t>.</w:t>
      </w:r>
    </w:p>
    <w:p w:rsidR="000E1800" w:rsidRPr="000E1800" w:rsidRDefault="000E1800" w:rsidP="007E34B4">
      <w:pPr>
        <w:numPr>
          <w:ilvl w:val="0"/>
          <w:numId w:val="27"/>
        </w:numPr>
        <w:spacing w:before="120" w:after="200" w:line="360" w:lineRule="auto"/>
        <w:jc w:val="both"/>
        <w:rPr>
          <w:rFonts w:ascii="Times New Roman" w:eastAsia="Times New Roman" w:hAnsi="Times New Roman" w:cs="Vrinda"/>
          <w:sz w:val="24"/>
          <w:szCs w:val="20"/>
        </w:rPr>
      </w:pPr>
      <w:r w:rsidRPr="000E1800">
        <w:rPr>
          <w:rFonts w:ascii="Times New Roman" w:eastAsia="Times New Roman" w:hAnsi="Times New Roman" w:cs="Vrinda"/>
          <w:sz w:val="24"/>
          <w:szCs w:val="20"/>
        </w:rPr>
        <w:t>Issuance of cheque</w:t>
      </w:r>
      <w:r w:rsidR="001111F8">
        <w:rPr>
          <w:rFonts w:ascii="Times New Roman" w:eastAsia="Times New Roman" w:hAnsi="Times New Roman" w:cs="Vrinda"/>
          <w:sz w:val="24"/>
          <w:szCs w:val="20"/>
        </w:rPr>
        <w:t xml:space="preserve"> is another activity</w:t>
      </w:r>
      <w:r w:rsidRPr="000E1800">
        <w:rPr>
          <w:rFonts w:ascii="Times New Roman" w:eastAsia="Times New Roman" w:hAnsi="Times New Roman" w:cs="Vrinda"/>
          <w:sz w:val="24"/>
          <w:szCs w:val="20"/>
        </w:rPr>
        <w:t>.</w:t>
      </w:r>
    </w:p>
    <w:p w:rsidR="000E1800" w:rsidRPr="000E1800" w:rsidRDefault="00360E2A" w:rsidP="007E34B4">
      <w:pPr>
        <w:numPr>
          <w:ilvl w:val="0"/>
          <w:numId w:val="27"/>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Under activity r</w:t>
      </w:r>
      <w:r w:rsidR="000E1800" w:rsidRPr="000E1800">
        <w:rPr>
          <w:rFonts w:ascii="Times New Roman" w:eastAsia="Times New Roman" w:hAnsi="Times New Roman" w:cs="Vrinda"/>
          <w:sz w:val="24"/>
          <w:szCs w:val="20"/>
        </w:rPr>
        <w:t>eceiving cheques for clearing, transport and dispatch.</w:t>
      </w:r>
    </w:p>
    <w:p w:rsidR="000E1800" w:rsidRPr="000E1800" w:rsidRDefault="00360E2A" w:rsidP="007E34B4">
      <w:pPr>
        <w:numPr>
          <w:ilvl w:val="0"/>
          <w:numId w:val="27"/>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0E1800" w:rsidRPr="000E1800">
        <w:rPr>
          <w:rFonts w:ascii="Times New Roman" w:eastAsia="Times New Roman" w:hAnsi="Times New Roman" w:cs="Vrinda"/>
          <w:sz w:val="24"/>
          <w:szCs w:val="20"/>
        </w:rPr>
        <w:t>Issuance of TT (Telegraphic Transfer), PO (Pay Order), DD (Demand Draft)</w:t>
      </w:r>
      <w:r>
        <w:rPr>
          <w:rFonts w:ascii="Times New Roman" w:eastAsia="Times New Roman" w:hAnsi="Times New Roman" w:cs="Vrinda"/>
          <w:sz w:val="24"/>
          <w:szCs w:val="20"/>
        </w:rPr>
        <w:t>”</w:t>
      </w:r>
      <w:r w:rsidR="000E1800" w:rsidRPr="000E1800">
        <w:rPr>
          <w:rFonts w:ascii="Times New Roman" w:eastAsia="Times New Roman" w:hAnsi="Times New Roman" w:cs="Vrinda"/>
          <w:sz w:val="24"/>
          <w:szCs w:val="20"/>
        </w:rPr>
        <w:t>, etc.</w:t>
      </w:r>
    </w:p>
    <w:p w:rsidR="000E1800" w:rsidRPr="000E1800" w:rsidRDefault="000E1800" w:rsidP="007E34B4">
      <w:pPr>
        <w:numPr>
          <w:ilvl w:val="0"/>
          <w:numId w:val="27"/>
        </w:numPr>
        <w:spacing w:before="120" w:after="200" w:line="360" w:lineRule="auto"/>
        <w:jc w:val="both"/>
        <w:rPr>
          <w:rFonts w:ascii="Times New Roman" w:eastAsia="Times New Roman" w:hAnsi="Times New Roman" w:cs="Vrinda"/>
          <w:sz w:val="24"/>
          <w:szCs w:val="20"/>
        </w:rPr>
      </w:pPr>
      <w:r w:rsidRPr="000E1800">
        <w:rPr>
          <w:rFonts w:ascii="Times New Roman" w:eastAsia="Times New Roman" w:hAnsi="Times New Roman" w:cs="Vrinda"/>
          <w:sz w:val="24"/>
          <w:szCs w:val="20"/>
        </w:rPr>
        <w:t>Opening and maintainin</w:t>
      </w:r>
      <w:r w:rsidR="00360E2A">
        <w:rPr>
          <w:rFonts w:ascii="Times New Roman" w:eastAsia="Times New Roman" w:hAnsi="Times New Roman" w:cs="Vrinda"/>
          <w:sz w:val="24"/>
          <w:szCs w:val="20"/>
        </w:rPr>
        <w:t>g FDR and other scheme deposits is another thing</w:t>
      </w:r>
    </w:p>
    <w:p w:rsidR="000E1800" w:rsidRPr="000E1800" w:rsidRDefault="000E1800" w:rsidP="007E34B4">
      <w:pPr>
        <w:numPr>
          <w:ilvl w:val="0"/>
          <w:numId w:val="27"/>
        </w:numPr>
        <w:spacing w:before="120" w:after="200" w:line="360" w:lineRule="auto"/>
        <w:jc w:val="both"/>
        <w:rPr>
          <w:rFonts w:ascii="Times New Roman" w:eastAsia="Times New Roman" w:hAnsi="Times New Roman" w:cs="Vrinda"/>
          <w:sz w:val="24"/>
          <w:szCs w:val="20"/>
        </w:rPr>
      </w:pPr>
      <w:r w:rsidRPr="000E1800">
        <w:rPr>
          <w:rFonts w:ascii="Times New Roman" w:eastAsia="Times New Roman" w:hAnsi="Times New Roman" w:cs="Vrinda"/>
          <w:sz w:val="24"/>
          <w:szCs w:val="20"/>
        </w:rPr>
        <w:t>Fund transfer</w:t>
      </w:r>
      <w:r w:rsidR="00360E2A">
        <w:rPr>
          <w:rFonts w:ascii="Times New Roman" w:eastAsia="Times New Roman" w:hAnsi="Times New Roman" w:cs="Vrinda"/>
          <w:sz w:val="24"/>
          <w:szCs w:val="20"/>
        </w:rPr>
        <w:t xml:space="preserve"> from one to another account</w:t>
      </w:r>
      <w:r w:rsidRPr="000E1800">
        <w:rPr>
          <w:rFonts w:ascii="Times New Roman" w:eastAsia="Times New Roman" w:hAnsi="Times New Roman" w:cs="Vrinda"/>
          <w:sz w:val="24"/>
          <w:szCs w:val="20"/>
        </w:rPr>
        <w:t>.</w:t>
      </w:r>
    </w:p>
    <w:p w:rsidR="000E1800" w:rsidRPr="000E1800" w:rsidRDefault="000E1800" w:rsidP="007E34B4">
      <w:pPr>
        <w:numPr>
          <w:ilvl w:val="0"/>
          <w:numId w:val="27"/>
        </w:numPr>
        <w:spacing w:before="120" w:after="200" w:line="360" w:lineRule="auto"/>
        <w:jc w:val="both"/>
        <w:rPr>
          <w:rFonts w:ascii="Times New Roman" w:eastAsia="Times New Roman" w:hAnsi="Times New Roman" w:cs="Vrinda"/>
          <w:sz w:val="24"/>
          <w:szCs w:val="20"/>
        </w:rPr>
      </w:pPr>
      <w:r w:rsidRPr="000E1800">
        <w:rPr>
          <w:rFonts w:ascii="Times New Roman" w:eastAsia="Times New Roman" w:hAnsi="Times New Roman" w:cs="Vrinda"/>
          <w:sz w:val="24"/>
          <w:szCs w:val="20"/>
        </w:rPr>
        <w:t>Closing and transfer of accounts</w:t>
      </w:r>
      <w:r w:rsidR="00360E2A">
        <w:rPr>
          <w:rFonts w:ascii="Times New Roman" w:eastAsia="Times New Roman" w:hAnsi="Times New Roman" w:cs="Vrinda"/>
          <w:sz w:val="24"/>
          <w:szCs w:val="20"/>
        </w:rPr>
        <w:t xml:space="preserve"> is happened in this department</w:t>
      </w:r>
      <w:r w:rsidRPr="000E1800">
        <w:rPr>
          <w:rFonts w:ascii="Times New Roman" w:eastAsia="Times New Roman" w:hAnsi="Times New Roman" w:cs="Vrinda"/>
          <w:sz w:val="24"/>
          <w:szCs w:val="20"/>
        </w:rPr>
        <w:t>.</w:t>
      </w:r>
    </w:p>
    <w:p w:rsidR="000E1800" w:rsidRPr="000E1800" w:rsidRDefault="000E1800" w:rsidP="007E34B4">
      <w:pPr>
        <w:numPr>
          <w:ilvl w:val="0"/>
          <w:numId w:val="27"/>
        </w:numPr>
        <w:spacing w:before="120" w:after="200" w:line="360" w:lineRule="auto"/>
        <w:jc w:val="both"/>
        <w:rPr>
          <w:rFonts w:ascii="Times New Roman" w:eastAsia="Times New Roman" w:hAnsi="Times New Roman" w:cs="Vrinda"/>
          <w:sz w:val="24"/>
          <w:szCs w:val="20"/>
        </w:rPr>
      </w:pPr>
      <w:r w:rsidRPr="000E1800">
        <w:rPr>
          <w:rFonts w:ascii="Times New Roman" w:eastAsia="Times New Roman" w:hAnsi="Times New Roman" w:cs="Vrinda"/>
          <w:sz w:val="24"/>
          <w:szCs w:val="20"/>
        </w:rPr>
        <w:t>Maintaining the lockers of the bank.</w:t>
      </w:r>
    </w:p>
    <w:p w:rsidR="000E1800" w:rsidRPr="000E1800" w:rsidRDefault="000E1800" w:rsidP="007E34B4">
      <w:pPr>
        <w:numPr>
          <w:ilvl w:val="0"/>
          <w:numId w:val="27"/>
        </w:numPr>
        <w:spacing w:before="120" w:after="200" w:line="360" w:lineRule="auto"/>
        <w:jc w:val="both"/>
        <w:rPr>
          <w:rFonts w:ascii="Times New Roman" w:eastAsia="Times New Roman" w:hAnsi="Times New Roman" w:cs="Vrinda"/>
          <w:sz w:val="24"/>
          <w:szCs w:val="20"/>
        </w:rPr>
      </w:pPr>
      <w:r w:rsidRPr="000E1800">
        <w:rPr>
          <w:rFonts w:ascii="Times New Roman" w:eastAsia="Times New Roman" w:hAnsi="Times New Roman" w:cs="Vrinda"/>
          <w:sz w:val="24"/>
          <w:szCs w:val="20"/>
        </w:rPr>
        <w:t>Outward clearing of IBC and OBC.</w:t>
      </w:r>
    </w:p>
    <w:p w:rsidR="000E1800" w:rsidRDefault="000E1800" w:rsidP="007E34B4">
      <w:pPr>
        <w:numPr>
          <w:ilvl w:val="0"/>
          <w:numId w:val="27"/>
        </w:numPr>
        <w:spacing w:before="120" w:after="200" w:line="360" w:lineRule="auto"/>
        <w:jc w:val="both"/>
        <w:rPr>
          <w:rFonts w:ascii="Times New Roman" w:eastAsia="Times New Roman" w:hAnsi="Times New Roman" w:cs="Vrinda"/>
          <w:sz w:val="24"/>
          <w:szCs w:val="20"/>
        </w:rPr>
      </w:pPr>
      <w:r w:rsidRPr="000E1800">
        <w:rPr>
          <w:rFonts w:ascii="Times New Roman" w:eastAsia="Times New Roman" w:hAnsi="Times New Roman" w:cs="Vrinda"/>
          <w:sz w:val="24"/>
          <w:szCs w:val="20"/>
        </w:rPr>
        <w:t>Maintaining on-line voucher.</w:t>
      </w:r>
    </w:p>
    <w:p w:rsidR="007E5E43" w:rsidRDefault="007E5E43" w:rsidP="007E5E43">
      <w:pPr>
        <w:spacing w:before="120" w:after="200" w:line="360" w:lineRule="auto"/>
        <w:jc w:val="both"/>
        <w:rPr>
          <w:rFonts w:ascii="Times New Roman" w:eastAsia="Times New Roman" w:hAnsi="Times New Roman" w:cs="Vrinda"/>
          <w:sz w:val="24"/>
          <w:szCs w:val="20"/>
        </w:rPr>
      </w:pPr>
    </w:p>
    <w:p w:rsidR="007E5E43" w:rsidRDefault="007E5E43" w:rsidP="007E5E43">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sz w:val="26"/>
          <w:szCs w:val="26"/>
        </w:rPr>
        <w:lastRenderedPageBreak/>
        <w:t>Activation Process o</w:t>
      </w:r>
      <w:r w:rsidRPr="007E5E43">
        <w:rPr>
          <w:rFonts w:ascii="Times New Roman" w:eastAsia="Times New Roman" w:hAnsi="Times New Roman" w:cs="Vrinda"/>
          <w:b/>
          <w:sz w:val="26"/>
          <w:szCs w:val="26"/>
        </w:rPr>
        <w:t>f Dormant Account</w:t>
      </w:r>
    </w:p>
    <w:p w:rsidR="007E5E43" w:rsidRDefault="00360E2A" w:rsidP="007E5E43">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For dormant account reactivation a</w:t>
      </w:r>
      <w:r w:rsidR="007E5E43" w:rsidRPr="007E5E43">
        <w:rPr>
          <w:rFonts w:ascii="Times New Roman" w:eastAsia="Times New Roman" w:hAnsi="Times New Roman" w:cs="Vrinda"/>
          <w:sz w:val="24"/>
          <w:szCs w:val="20"/>
        </w:rPr>
        <w:t>t first account holder needs to come to the mother branch and then has to fill up a form</w:t>
      </w:r>
      <w:r>
        <w:rPr>
          <w:rFonts w:ascii="Times New Roman" w:eastAsia="Times New Roman" w:hAnsi="Times New Roman" w:cs="Vrinda"/>
          <w:sz w:val="24"/>
          <w:szCs w:val="20"/>
        </w:rPr>
        <w:t xml:space="preserve"> which bank give</w:t>
      </w:r>
      <w:r w:rsidR="007E5E43" w:rsidRPr="007E5E43">
        <w:rPr>
          <w:rFonts w:ascii="Times New Roman" w:eastAsia="Times New Roman" w:hAnsi="Times New Roman" w:cs="Vrinda"/>
          <w:sz w:val="24"/>
          <w:szCs w:val="20"/>
        </w:rPr>
        <w:t xml:space="preserve">. </w:t>
      </w:r>
      <w:r>
        <w:rPr>
          <w:rFonts w:ascii="Times New Roman" w:eastAsia="Times New Roman" w:hAnsi="Times New Roman" w:cs="Vrinda"/>
          <w:sz w:val="24"/>
          <w:szCs w:val="20"/>
        </w:rPr>
        <w:t>Customer service officer give the form to the a</w:t>
      </w:r>
      <w:r w:rsidR="007E5E43" w:rsidRPr="007E5E43">
        <w:rPr>
          <w:rFonts w:ascii="Times New Roman" w:eastAsia="Times New Roman" w:hAnsi="Times New Roman" w:cs="Vrinda"/>
          <w:sz w:val="24"/>
          <w:szCs w:val="20"/>
        </w:rPr>
        <w:t>ccount holder needs to sign and fill up the form and submit it to</w:t>
      </w:r>
      <w:r w:rsidR="008E0694">
        <w:rPr>
          <w:rFonts w:ascii="Times New Roman" w:eastAsia="Times New Roman" w:hAnsi="Times New Roman" w:cs="Vrinda"/>
          <w:sz w:val="24"/>
          <w:szCs w:val="20"/>
        </w:rPr>
        <w:t xml:space="preserve"> his</w:t>
      </w:r>
      <w:r w:rsidR="007E5E43" w:rsidRPr="007E5E43">
        <w:rPr>
          <w:rFonts w:ascii="Times New Roman" w:eastAsia="Times New Roman" w:hAnsi="Times New Roman" w:cs="Vrinda"/>
          <w:sz w:val="24"/>
          <w:szCs w:val="20"/>
        </w:rPr>
        <w:t>. Customer service officer will verify the signature</w:t>
      </w:r>
      <w:r w:rsidR="008E0694">
        <w:rPr>
          <w:rFonts w:ascii="Times New Roman" w:eastAsia="Times New Roman" w:hAnsi="Times New Roman" w:cs="Vrinda"/>
          <w:sz w:val="24"/>
          <w:szCs w:val="20"/>
        </w:rPr>
        <w:t xml:space="preserve"> from </w:t>
      </w:r>
      <w:proofErr w:type="spellStart"/>
      <w:r w:rsidR="008E0694">
        <w:rPr>
          <w:rFonts w:ascii="Times New Roman" w:eastAsia="Times New Roman" w:hAnsi="Times New Roman" w:cs="Vrinda"/>
          <w:sz w:val="24"/>
          <w:szCs w:val="20"/>
        </w:rPr>
        <w:t>finacle</w:t>
      </w:r>
      <w:proofErr w:type="spellEnd"/>
      <w:r w:rsidR="007E5E43" w:rsidRPr="007E5E43">
        <w:rPr>
          <w:rFonts w:ascii="Times New Roman" w:eastAsia="Times New Roman" w:hAnsi="Times New Roman" w:cs="Vrinda"/>
          <w:sz w:val="24"/>
          <w:szCs w:val="20"/>
        </w:rPr>
        <w:t xml:space="preserve"> and sent the request to the head office through centralized system to reactivate the account. Then it takes 2 to 3 days for reactivate the account and then account holder c</w:t>
      </w:r>
      <w:r w:rsidR="00284982">
        <w:rPr>
          <w:rFonts w:ascii="Times New Roman" w:eastAsia="Times New Roman" w:hAnsi="Times New Roman" w:cs="Vrinda"/>
          <w:sz w:val="24"/>
          <w:szCs w:val="20"/>
        </w:rPr>
        <w:t>an transact with this account and t</w:t>
      </w:r>
      <w:r w:rsidR="007E5E43" w:rsidRPr="007E5E43">
        <w:rPr>
          <w:rFonts w:ascii="Times New Roman" w:eastAsia="Times New Roman" w:hAnsi="Times New Roman" w:cs="Vrinda"/>
          <w:sz w:val="24"/>
          <w:szCs w:val="20"/>
        </w:rPr>
        <w:t>o active dormant accounts charges are applicable.</w:t>
      </w:r>
    </w:p>
    <w:p w:rsidR="007E5E43" w:rsidRDefault="007E5E43" w:rsidP="007E5E43">
      <w:pPr>
        <w:spacing w:before="120" w:after="200" w:line="360" w:lineRule="auto"/>
        <w:jc w:val="both"/>
        <w:rPr>
          <w:rFonts w:ascii="Times New Roman" w:eastAsia="Times New Roman" w:hAnsi="Times New Roman" w:cs="Vrinda"/>
          <w:sz w:val="24"/>
          <w:szCs w:val="20"/>
        </w:rPr>
      </w:pPr>
    </w:p>
    <w:p w:rsidR="008E0694" w:rsidRDefault="007E5E43" w:rsidP="007E5E43">
      <w:pPr>
        <w:spacing w:before="120" w:after="200" w:line="360" w:lineRule="auto"/>
        <w:jc w:val="both"/>
        <w:rPr>
          <w:rFonts w:ascii="Times New Roman" w:eastAsia="Times New Roman" w:hAnsi="Times New Roman" w:cs="Vrinda"/>
          <w:b/>
          <w:sz w:val="26"/>
          <w:szCs w:val="26"/>
        </w:rPr>
      </w:pPr>
      <w:r>
        <w:rPr>
          <w:rFonts w:ascii="Times New Roman" w:eastAsia="Times New Roman" w:hAnsi="Times New Roman" w:cs="Vrinda"/>
          <w:b/>
          <w:sz w:val="26"/>
          <w:szCs w:val="26"/>
        </w:rPr>
        <w:t>Nominee, Signature o</w:t>
      </w:r>
      <w:r w:rsidRPr="007E5E43">
        <w:rPr>
          <w:rFonts w:ascii="Times New Roman" w:eastAsia="Times New Roman" w:hAnsi="Times New Roman" w:cs="Vrinda"/>
          <w:b/>
          <w:sz w:val="26"/>
          <w:szCs w:val="26"/>
        </w:rPr>
        <w:t>r Address</w:t>
      </w:r>
      <w:r>
        <w:rPr>
          <w:rFonts w:ascii="Times New Roman" w:eastAsia="Times New Roman" w:hAnsi="Times New Roman" w:cs="Vrinda"/>
          <w:b/>
          <w:sz w:val="26"/>
          <w:szCs w:val="26"/>
        </w:rPr>
        <w:t xml:space="preserve"> Change o</w:t>
      </w:r>
      <w:r w:rsidR="00284982">
        <w:rPr>
          <w:rFonts w:ascii="Times New Roman" w:eastAsia="Times New Roman" w:hAnsi="Times New Roman" w:cs="Vrinda"/>
          <w:b/>
          <w:sz w:val="26"/>
          <w:szCs w:val="26"/>
        </w:rPr>
        <w:t>f a</w:t>
      </w:r>
      <w:r w:rsidR="008E0694">
        <w:rPr>
          <w:rFonts w:ascii="Times New Roman" w:eastAsia="Times New Roman" w:hAnsi="Times New Roman" w:cs="Vrinda"/>
          <w:b/>
          <w:sz w:val="26"/>
          <w:szCs w:val="26"/>
        </w:rPr>
        <w:t xml:space="preserve">n Existing Account </w:t>
      </w:r>
    </w:p>
    <w:p w:rsidR="007E5E43" w:rsidRPr="008E0694" w:rsidRDefault="008E0694" w:rsidP="007E5E43">
      <w:pPr>
        <w:spacing w:before="120" w:after="200" w:line="360" w:lineRule="auto"/>
        <w:jc w:val="both"/>
        <w:rPr>
          <w:rFonts w:ascii="Times New Roman" w:eastAsia="Times New Roman" w:hAnsi="Times New Roman" w:cs="Vrinda"/>
          <w:b/>
          <w:sz w:val="26"/>
          <w:szCs w:val="26"/>
        </w:rPr>
      </w:pPr>
      <w:r>
        <w:rPr>
          <w:rFonts w:ascii="Times New Roman" w:eastAsia="Times New Roman" w:hAnsi="Times New Roman" w:cs="Vrinda"/>
          <w:sz w:val="24"/>
          <w:szCs w:val="20"/>
        </w:rPr>
        <w:t xml:space="preserve">There are several things in account </w:t>
      </w:r>
      <w:r w:rsidR="007E5E43" w:rsidRPr="007E5E43">
        <w:rPr>
          <w:rFonts w:ascii="Times New Roman" w:eastAsia="Times New Roman" w:hAnsi="Times New Roman" w:cs="Vrinda"/>
          <w:sz w:val="24"/>
          <w:szCs w:val="20"/>
        </w:rPr>
        <w:t>like nominee change, signature change, and address change etc. work regarding existing account. Nominee is the person who is the authorize person i</w:t>
      </w:r>
      <w:r w:rsidR="00DA1632">
        <w:rPr>
          <w:rFonts w:ascii="Times New Roman" w:eastAsia="Times New Roman" w:hAnsi="Times New Roman" w:cs="Vrinda"/>
          <w:sz w:val="24"/>
          <w:szCs w:val="20"/>
        </w:rPr>
        <w:t>n behalf of the account holder and b</w:t>
      </w:r>
      <w:r w:rsidR="007E5E43" w:rsidRPr="007E5E43">
        <w:rPr>
          <w:rFonts w:ascii="Times New Roman" w:eastAsia="Times New Roman" w:hAnsi="Times New Roman" w:cs="Vrinda"/>
          <w:sz w:val="24"/>
          <w:szCs w:val="20"/>
        </w:rPr>
        <w:t xml:space="preserve">asically after the death or any such cases nominee will have the right to take any kind of decision regarding that account. </w:t>
      </w:r>
      <w:r w:rsidR="00DA1632">
        <w:rPr>
          <w:rFonts w:ascii="Times New Roman" w:eastAsia="Times New Roman" w:hAnsi="Times New Roman" w:cs="Vrinda"/>
          <w:sz w:val="24"/>
          <w:szCs w:val="20"/>
        </w:rPr>
        <w:t xml:space="preserve">If </w:t>
      </w:r>
      <w:proofErr w:type="gramStart"/>
      <w:r w:rsidR="00DA1632">
        <w:rPr>
          <w:rFonts w:ascii="Times New Roman" w:eastAsia="Times New Roman" w:hAnsi="Times New Roman" w:cs="Vrinda"/>
          <w:sz w:val="24"/>
          <w:szCs w:val="20"/>
        </w:rPr>
        <w:t>customer want</w:t>
      </w:r>
      <w:proofErr w:type="gramEnd"/>
      <w:r w:rsidR="00DA1632">
        <w:rPr>
          <w:rFonts w:ascii="Times New Roman" w:eastAsia="Times New Roman" w:hAnsi="Times New Roman" w:cs="Vrinda"/>
          <w:sz w:val="24"/>
          <w:szCs w:val="20"/>
        </w:rPr>
        <w:t xml:space="preserve"> to </w:t>
      </w:r>
      <w:r w:rsidR="007E5E43" w:rsidRPr="007E5E43">
        <w:rPr>
          <w:rFonts w:ascii="Times New Roman" w:eastAsia="Times New Roman" w:hAnsi="Times New Roman" w:cs="Vrinda"/>
          <w:sz w:val="24"/>
          <w:szCs w:val="20"/>
        </w:rPr>
        <w:t xml:space="preserve">change the nominee customer needs to come to the mother branch of the account and then fill up a form named nominee change form. </w:t>
      </w:r>
      <w:r w:rsidR="00DA1632">
        <w:rPr>
          <w:rFonts w:ascii="Times New Roman" w:eastAsia="Times New Roman" w:hAnsi="Times New Roman" w:cs="Vrinda"/>
          <w:sz w:val="24"/>
          <w:szCs w:val="20"/>
        </w:rPr>
        <w:t>When customer want to change nominee then i</w:t>
      </w:r>
      <w:r w:rsidR="007E5E43" w:rsidRPr="007E5E43">
        <w:rPr>
          <w:rFonts w:ascii="Times New Roman" w:eastAsia="Times New Roman" w:hAnsi="Times New Roman" w:cs="Vrinda"/>
          <w:sz w:val="24"/>
          <w:szCs w:val="20"/>
        </w:rPr>
        <w:t xml:space="preserve">n the nominee form, </w:t>
      </w:r>
      <w:r w:rsidR="00DA1632">
        <w:rPr>
          <w:rFonts w:ascii="Times New Roman" w:eastAsia="Times New Roman" w:hAnsi="Times New Roman" w:cs="Vrinda"/>
          <w:sz w:val="24"/>
          <w:szCs w:val="20"/>
        </w:rPr>
        <w:t xml:space="preserve">account holder come with </w:t>
      </w:r>
      <w:r w:rsidR="007E5E43" w:rsidRPr="007E5E43">
        <w:rPr>
          <w:rFonts w:ascii="Times New Roman" w:eastAsia="Times New Roman" w:hAnsi="Times New Roman" w:cs="Vrinda"/>
          <w:sz w:val="24"/>
          <w:szCs w:val="20"/>
        </w:rPr>
        <w:t>one copy</w:t>
      </w:r>
      <w:r w:rsidR="00DA1632">
        <w:rPr>
          <w:rFonts w:ascii="Times New Roman" w:eastAsia="Times New Roman" w:hAnsi="Times New Roman" w:cs="Vrinda"/>
          <w:sz w:val="24"/>
          <w:szCs w:val="20"/>
        </w:rPr>
        <w:t xml:space="preserve"> of nominee photograph  and he</w:t>
      </w:r>
      <w:r w:rsidR="007E5E43" w:rsidRPr="007E5E43">
        <w:rPr>
          <w:rFonts w:ascii="Times New Roman" w:eastAsia="Times New Roman" w:hAnsi="Times New Roman" w:cs="Vrinda"/>
          <w:sz w:val="24"/>
          <w:szCs w:val="20"/>
        </w:rPr>
        <w:t xml:space="preserve"> has to sign the form that he or she wants to change</w:t>
      </w:r>
      <w:r w:rsidR="00DA1632">
        <w:rPr>
          <w:rFonts w:ascii="Times New Roman" w:eastAsia="Times New Roman" w:hAnsi="Times New Roman" w:cs="Vrinda"/>
          <w:sz w:val="24"/>
          <w:szCs w:val="20"/>
        </w:rPr>
        <w:t>. After that officer will verify the information with sing</w:t>
      </w:r>
      <w:r w:rsidR="007E5E43" w:rsidRPr="007E5E43">
        <w:rPr>
          <w:rFonts w:ascii="Times New Roman" w:eastAsia="Times New Roman" w:hAnsi="Times New Roman" w:cs="Vrinda"/>
          <w:sz w:val="24"/>
          <w:szCs w:val="20"/>
        </w:rPr>
        <w:t xml:space="preserve"> files need to submit to the respon</w:t>
      </w:r>
      <w:r w:rsidR="00DA1632">
        <w:rPr>
          <w:rFonts w:ascii="Times New Roman" w:eastAsia="Times New Roman" w:hAnsi="Times New Roman" w:cs="Vrinda"/>
          <w:sz w:val="24"/>
          <w:szCs w:val="20"/>
        </w:rPr>
        <w:t>sible officer</w:t>
      </w:r>
      <w:r w:rsidR="007E5E43" w:rsidRPr="007E5E43">
        <w:rPr>
          <w:rFonts w:ascii="Times New Roman" w:eastAsia="Times New Roman" w:hAnsi="Times New Roman" w:cs="Vrinda"/>
          <w:sz w:val="24"/>
          <w:szCs w:val="20"/>
        </w:rPr>
        <w:t>. This whole process takes 2 to 3 days</w:t>
      </w:r>
      <w:r w:rsidR="00DA1632">
        <w:rPr>
          <w:rFonts w:ascii="Times New Roman" w:eastAsia="Times New Roman" w:hAnsi="Times New Roman" w:cs="Vrinda"/>
          <w:sz w:val="24"/>
          <w:szCs w:val="20"/>
        </w:rPr>
        <w:t xml:space="preserve"> to </w:t>
      </w:r>
      <w:r w:rsidR="00306C18">
        <w:rPr>
          <w:rFonts w:ascii="Times New Roman" w:eastAsia="Times New Roman" w:hAnsi="Times New Roman" w:cs="Vrinda"/>
          <w:sz w:val="24"/>
          <w:szCs w:val="20"/>
        </w:rPr>
        <w:t>finish. “For changing signature</w:t>
      </w:r>
      <w:r w:rsidR="007E5E43" w:rsidRPr="007E5E43">
        <w:rPr>
          <w:rFonts w:ascii="Times New Roman" w:eastAsia="Times New Roman" w:hAnsi="Times New Roman" w:cs="Vrinda"/>
          <w:sz w:val="24"/>
          <w:szCs w:val="20"/>
        </w:rPr>
        <w:t xml:space="preserve">, account holder has to fill up the signature change form and then needs to submit to </w:t>
      </w:r>
      <w:r w:rsidR="002938C6">
        <w:rPr>
          <w:rFonts w:ascii="Times New Roman" w:eastAsia="Times New Roman" w:hAnsi="Times New Roman" w:cs="Vrinda"/>
          <w:sz w:val="24"/>
          <w:szCs w:val="20"/>
        </w:rPr>
        <w:t>the customer service department and c</w:t>
      </w:r>
      <w:r w:rsidR="007E5E43" w:rsidRPr="007E5E43">
        <w:rPr>
          <w:rFonts w:ascii="Times New Roman" w:eastAsia="Times New Roman" w:hAnsi="Times New Roman" w:cs="Vrinda"/>
          <w:sz w:val="24"/>
          <w:szCs w:val="20"/>
        </w:rPr>
        <w:t>ustomer service officer verify the signature and the information with photograph change, in some cases account holder needs to provide a photograph of his or her own if the previous photograph is not match with the present photograph</w:t>
      </w:r>
      <w:r w:rsidR="00306C18">
        <w:rPr>
          <w:rFonts w:ascii="Times New Roman" w:eastAsia="Times New Roman" w:hAnsi="Times New Roman" w:cs="Vrinda"/>
          <w:sz w:val="24"/>
          <w:szCs w:val="20"/>
        </w:rPr>
        <w:t>”</w:t>
      </w:r>
      <w:r w:rsidR="007E5E43" w:rsidRPr="007E5E43">
        <w:rPr>
          <w:rFonts w:ascii="Times New Roman" w:eastAsia="Times New Roman" w:hAnsi="Times New Roman" w:cs="Vrinda"/>
          <w:sz w:val="24"/>
          <w:szCs w:val="20"/>
        </w:rPr>
        <w:t>. This whole process also takes 2 to 3 days</w:t>
      </w:r>
      <w:r w:rsidR="00306C18">
        <w:rPr>
          <w:rFonts w:ascii="Times New Roman" w:eastAsia="Times New Roman" w:hAnsi="Times New Roman" w:cs="Vrinda"/>
          <w:sz w:val="24"/>
          <w:szCs w:val="20"/>
        </w:rPr>
        <w:t xml:space="preserve"> for processing</w:t>
      </w:r>
      <w:r w:rsidR="007E5E43" w:rsidRPr="007E5E43">
        <w:rPr>
          <w:rFonts w:ascii="Times New Roman" w:eastAsia="Times New Roman" w:hAnsi="Times New Roman" w:cs="Vrinda"/>
          <w:sz w:val="24"/>
          <w:szCs w:val="20"/>
        </w:rPr>
        <w:t>.</w:t>
      </w:r>
    </w:p>
    <w:p w:rsidR="00277F85" w:rsidRDefault="00277F85" w:rsidP="00277F85">
      <w:pPr>
        <w:spacing w:before="120" w:after="200" w:line="360" w:lineRule="auto"/>
        <w:jc w:val="both"/>
        <w:rPr>
          <w:rFonts w:ascii="Times New Roman" w:eastAsia="Times New Roman" w:hAnsi="Times New Roman" w:cs="Vrinda"/>
          <w:sz w:val="24"/>
          <w:szCs w:val="20"/>
        </w:rPr>
      </w:pPr>
    </w:p>
    <w:p w:rsidR="00277F85" w:rsidRPr="00277F85" w:rsidRDefault="00277F85" w:rsidP="00277F85">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rPr>
      </w:pPr>
      <w:r>
        <w:rPr>
          <w:rFonts w:ascii="Times New Roman" w:eastAsia="Times New Roman" w:hAnsi="Times New Roman" w:cs="Vrinda"/>
          <w:b/>
          <w:caps/>
          <w:color w:val="2E74B5"/>
          <w:spacing w:val="15"/>
          <w:sz w:val="24"/>
          <w:szCs w:val="20"/>
          <w:lang w:val="en-US"/>
        </w:rPr>
        <w:t xml:space="preserve">2.6.2 </w:t>
      </w:r>
      <w:r w:rsidRPr="00277F85">
        <w:rPr>
          <w:rFonts w:ascii="Times New Roman" w:eastAsia="Times New Roman" w:hAnsi="Times New Roman" w:cs="Vrinda"/>
          <w:b/>
          <w:bCs/>
          <w:caps/>
          <w:color w:val="2E74B5"/>
          <w:spacing w:val="15"/>
          <w:sz w:val="24"/>
          <w:szCs w:val="20"/>
        </w:rPr>
        <w:t>Cash Department</w:t>
      </w:r>
    </w:p>
    <w:p w:rsidR="00277F85" w:rsidRDefault="000E1800" w:rsidP="00277F85">
      <w:pPr>
        <w:spacing w:before="120" w:after="200" w:line="360" w:lineRule="auto"/>
        <w:jc w:val="both"/>
        <w:rPr>
          <w:rFonts w:ascii="Times New Roman" w:eastAsia="Times New Roman" w:hAnsi="Times New Roman" w:cs="Vrinda"/>
          <w:sz w:val="24"/>
          <w:szCs w:val="20"/>
          <w:lang w:val="en-US"/>
        </w:rPr>
      </w:pPr>
      <w:r w:rsidRPr="000E1800">
        <w:rPr>
          <w:rFonts w:ascii="Times New Roman" w:eastAsia="Times New Roman" w:hAnsi="Times New Roman" w:cs="Vrinda"/>
          <w:sz w:val="24"/>
          <w:szCs w:val="20"/>
        </w:rPr>
        <w:t>This department is responsible</w:t>
      </w:r>
      <w:r w:rsidR="002938C6">
        <w:rPr>
          <w:rFonts w:ascii="Times New Roman" w:eastAsia="Times New Roman" w:hAnsi="Times New Roman" w:cs="Vrinda"/>
          <w:sz w:val="24"/>
          <w:szCs w:val="20"/>
        </w:rPr>
        <w:t xml:space="preserve"> for cash payment and receipt and t</w:t>
      </w:r>
      <w:r w:rsidRPr="000E1800">
        <w:rPr>
          <w:rFonts w:ascii="Times New Roman" w:eastAsia="Times New Roman" w:hAnsi="Times New Roman" w:cs="Vrinda"/>
          <w:sz w:val="24"/>
          <w:szCs w:val="20"/>
        </w:rPr>
        <w:t>he employees in this department are also liable for computer posting, passing cheques, PC Bank Management and accuracy of posting, balancing on-line accounts, etc.</w:t>
      </w:r>
      <w:r w:rsidR="00277F85" w:rsidRPr="00277F85">
        <w:rPr>
          <w:rFonts w:ascii="Times New Roman" w:eastAsia="Times New Roman" w:hAnsi="Times New Roman" w:cs="Vrinda"/>
          <w:sz w:val="24"/>
          <w:szCs w:val="20"/>
          <w:lang w:val="en-US"/>
        </w:rPr>
        <w:t xml:space="preserve"> </w:t>
      </w:r>
      <w:r w:rsidR="00277F85" w:rsidRPr="00886181">
        <w:rPr>
          <w:rFonts w:ascii="Times New Roman" w:eastAsia="Times New Roman" w:hAnsi="Times New Roman" w:cs="Vrinda"/>
          <w:sz w:val="24"/>
          <w:szCs w:val="20"/>
          <w:lang w:val="en-US"/>
        </w:rPr>
        <w:t xml:space="preserve">Cash is the most fluid resource and it ought to be bargain painstakingly. So this division is extremely given with escalated mind. </w:t>
      </w:r>
      <w:r w:rsidR="00277F85" w:rsidRPr="00886181">
        <w:rPr>
          <w:rFonts w:ascii="Times New Roman" w:eastAsia="Times New Roman" w:hAnsi="Times New Roman" w:cs="Vrinda"/>
          <w:sz w:val="24"/>
          <w:szCs w:val="20"/>
          <w:lang w:val="en-US"/>
        </w:rPr>
        <w:lastRenderedPageBreak/>
        <w:t>This office begins the day with trade out vault. All money receipts and installments are made through this division. Money officer starts their exchange with taking cash from the vault, known as the opening money adjust. Vault is kept in an extremely secured room. Keys of the room are monitored money officer and Branch Operation Manager. The measure of openi</w:t>
      </w:r>
      <w:r w:rsidR="00277F85">
        <w:rPr>
          <w:rFonts w:ascii="Times New Roman" w:eastAsia="Times New Roman" w:hAnsi="Times New Roman" w:cs="Vrinda"/>
          <w:sz w:val="24"/>
          <w:szCs w:val="20"/>
          <w:lang w:val="en-US"/>
        </w:rPr>
        <w:t xml:space="preserve">ng money adjust is gone into </w:t>
      </w:r>
      <w:r w:rsidR="00277F85" w:rsidRPr="00886181">
        <w:rPr>
          <w:rFonts w:ascii="Times New Roman" w:eastAsia="Times New Roman" w:hAnsi="Times New Roman" w:cs="Vrinda"/>
          <w:sz w:val="24"/>
          <w:szCs w:val="20"/>
          <w:lang w:val="en-US"/>
        </w:rPr>
        <w:t>enroll. After entire days' exchange overflow of the cash stays in the money counter is returned in the vault and known as the end adjust. Cash is gotten and paid in this segment.</w:t>
      </w:r>
    </w:p>
    <w:p w:rsidR="00277F85" w:rsidRPr="00886181" w:rsidRDefault="00277F85" w:rsidP="00277F85">
      <w:pPr>
        <w:spacing w:before="120" w:after="200" w:line="360" w:lineRule="auto"/>
        <w:jc w:val="both"/>
        <w:rPr>
          <w:rFonts w:ascii="Times New Roman" w:eastAsia="Times New Roman" w:hAnsi="Times New Roman" w:cs="Vrinda"/>
          <w:sz w:val="24"/>
          <w:szCs w:val="20"/>
          <w:lang w:val="en-US"/>
        </w:rPr>
      </w:pPr>
    </w:p>
    <w:p w:rsidR="00277F85" w:rsidRDefault="00277F85" w:rsidP="0031491E">
      <w:pPr>
        <w:pStyle w:val="ListParagraph"/>
        <w:numPr>
          <w:ilvl w:val="0"/>
          <w:numId w:val="28"/>
        </w:numPr>
        <w:spacing w:before="120" w:after="200" w:line="360" w:lineRule="auto"/>
        <w:jc w:val="both"/>
        <w:rPr>
          <w:rFonts w:ascii="Times New Roman" w:eastAsia="Times New Roman" w:hAnsi="Times New Roman" w:cs="Vrinda"/>
          <w:sz w:val="24"/>
          <w:szCs w:val="20"/>
          <w:lang w:val="en-US"/>
        </w:rPr>
      </w:pPr>
      <w:r w:rsidRPr="00277F85">
        <w:rPr>
          <w:rFonts w:ascii="Times New Roman" w:eastAsia="Times New Roman" w:hAnsi="Times New Roman" w:cs="Vrinda"/>
          <w:b/>
          <w:sz w:val="24"/>
          <w:szCs w:val="20"/>
          <w:lang w:val="en-US"/>
        </w:rPr>
        <w:t>Cash Receipt:</w:t>
      </w:r>
      <w:r w:rsidRPr="00277F85">
        <w:rPr>
          <w:rFonts w:ascii="Times New Roman" w:eastAsia="Times New Roman" w:hAnsi="Times New Roman" w:cs="Vrinda"/>
          <w:sz w:val="24"/>
          <w:szCs w:val="20"/>
          <w:lang w:val="en-US"/>
        </w:rPr>
        <w:t xml:space="preserve"> Depositors deposit money in their account through this segment by deposit slip. This segment likewise gets money from client for opening pay arrange, bank draft wire exchange and so forth this banks all money receipts are taken by this division.</w:t>
      </w:r>
    </w:p>
    <w:p w:rsidR="007E5E43" w:rsidRDefault="007E5E43" w:rsidP="007E5E43">
      <w:pPr>
        <w:pStyle w:val="ListParagraph"/>
        <w:spacing w:before="120" w:after="200" w:line="360" w:lineRule="auto"/>
        <w:jc w:val="both"/>
        <w:rPr>
          <w:rFonts w:ascii="Times New Roman" w:eastAsia="Times New Roman" w:hAnsi="Times New Roman" w:cs="Vrinda"/>
          <w:sz w:val="24"/>
          <w:szCs w:val="20"/>
          <w:lang w:val="en-US"/>
        </w:rPr>
      </w:pPr>
    </w:p>
    <w:p w:rsidR="00277F85" w:rsidRDefault="00277F85" w:rsidP="0031491E">
      <w:pPr>
        <w:pStyle w:val="ListParagraph"/>
        <w:numPr>
          <w:ilvl w:val="0"/>
          <w:numId w:val="28"/>
        </w:numPr>
        <w:spacing w:before="120" w:after="200" w:line="360" w:lineRule="auto"/>
        <w:jc w:val="both"/>
        <w:rPr>
          <w:rFonts w:ascii="Times New Roman" w:eastAsia="Times New Roman" w:hAnsi="Times New Roman" w:cs="Vrinda"/>
          <w:sz w:val="24"/>
          <w:szCs w:val="20"/>
          <w:lang w:val="en-US"/>
        </w:rPr>
      </w:pPr>
      <w:r w:rsidRPr="00277F85">
        <w:rPr>
          <w:rFonts w:ascii="Times New Roman" w:eastAsia="Times New Roman" w:hAnsi="Times New Roman" w:cs="Vrinda"/>
          <w:b/>
          <w:sz w:val="24"/>
          <w:szCs w:val="20"/>
          <w:lang w:val="en-US"/>
        </w:rPr>
        <w:t>Cash Payment:</w:t>
      </w:r>
      <w:r w:rsidRPr="00277F85">
        <w:rPr>
          <w:rFonts w:ascii="Times New Roman" w:eastAsia="Times New Roman" w:hAnsi="Times New Roman" w:cs="Vrinda"/>
          <w:sz w:val="24"/>
          <w:szCs w:val="20"/>
          <w:lang w:val="en-US"/>
        </w:rPr>
        <w:t xml:space="preserve"> This segment acknowledges the </w:t>
      </w:r>
      <w:proofErr w:type="spellStart"/>
      <w:r w:rsidRPr="00277F85">
        <w:rPr>
          <w:rFonts w:ascii="Times New Roman" w:eastAsia="Times New Roman" w:hAnsi="Times New Roman" w:cs="Vrinda"/>
          <w:sz w:val="24"/>
          <w:szCs w:val="20"/>
          <w:lang w:val="en-US"/>
        </w:rPr>
        <w:t>cheque</w:t>
      </w:r>
      <w:proofErr w:type="spellEnd"/>
      <w:r w:rsidRPr="00277F85">
        <w:rPr>
          <w:rFonts w:ascii="Times New Roman" w:eastAsia="Times New Roman" w:hAnsi="Times New Roman" w:cs="Vrinda"/>
          <w:sz w:val="24"/>
          <w:szCs w:val="20"/>
          <w:lang w:val="en-US"/>
        </w:rPr>
        <w:t xml:space="preserve"> from the contributors for installment in real money. Subsequent to getting </w:t>
      </w:r>
      <w:proofErr w:type="spellStart"/>
      <w:r w:rsidRPr="00277F85">
        <w:rPr>
          <w:rFonts w:ascii="Times New Roman" w:eastAsia="Times New Roman" w:hAnsi="Times New Roman" w:cs="Vrinda"/>
          <w:sz w:val="24"/>
          <w:szCs w:val="20"/>
          <w:lang w:val="en-US"/>
        </w:rPr>
        <w:t>cheque</w:t>
      </w:r>
      <w:proofErr w:type="spellEnd"/>
      <w:r w:rsidRPr="00277F85">
        <w:rPr>
          <w:rFonts w:ascii="Times New Roman" w:eastAsia="Times New Roman" w:hAnsi="Times New Roman" w:cs="Vrinda"/>
          <w:sz w:val="24"/>
          <w:szCs w:val="20"/>
          <w:lang w:val="en-US"/>
        </w:rPr>
        <w:t xml:space="preserve"> first the check is examined whether it is a substantial one. Money officer judges the sum both in figure and word date of the check and mark and so on then at long last approved officer contrasts the mark on the </w:t>
      </w:r>
      <w:proofErr w:type="spellStart"/>
      <w:r w:rsidRPr="00277F85">
        <w:rPr>
          <w:rFonts w:ascii="Times New Roman" w:eastAsia="Times New Roman" w:hAnsi="Times New Roman" w:cs="Vrinda"/>
          <w:sz w:val="24"/>
          <w:szCs w:val="20"/>
          <w:lang w:val="en-US"/>
        </w:rPr>
        <w:t>cheque</w:t>
      </w:r>
      <w:proofErr w:type="spellEnd"/>
      <w:r w:rsidRPr="00277F85">
        <w:rPr>
          <w:rFonts w:ascii="Times New Roman" w:eastAsia="Times New Roman" w:hAnsi="Times New Roman" w:cs="Vrinda"/>
          <w:sz w:val="24"/>
          <w:szCs w:val="20"/>
          <w:lang w:val="en-US"/>
        </w:rPr>
        <w:t xml:space="preserve"> and the example mark, and check whether the adjust in the record is adequate </w:t>
      </w:r>
    </w:p>
    <w:p w:rsidR="008E1097" w:rsidRDefault="008E1097" w:rsidP="003E3E34">
      <w:pPr>
        <w:spacing w:before="120" w:after="200" w:line="360" w:lineRule="auto"/>
        <w:jc w:val="both"/>
        <w:rPr>
          <w:rFonts w:ascii="Times New Roman" w:eastAsia="Times New Roman" w:hAnsi="Times New Roman" w:cs="Vrinda"/>
          <w:sz w:val="24"/>
          <w:szCs w:val="20"/>
        </w:rPr>
      </w:pPr>
    </w:p>
    <w:p w:rsidR="00277F85" w:rsidRPr="008E1097" w:rsidRDefault="003E3E34" w:rsidP="008E1097">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2.6.3</w:t>
      </w:r>
      <w:r w:rsidR="008E1097">
        <w:rPr>
          <w:rFonts w:ascii="Times New Roman" w:eastAsia="Times New Roman" w:hAnsi="Times New Roman" w:cs="Vrinda"/>
          <w:b/>
          <w:caps/>
          <w:color w:val="2E74B5"/>
          <w:spacing w:val="15"/>
          <w:sz w:val="24"/>
          <w:szCs w:val="20"/>
          <w:lang w:val="en-US"/>
        </w:rPr>
        <w:t xml:space="preserve">. </w:t>
      </w:r>
      <w:r w:rsidR="00277F85" w:rsidRPr="008E1097">
        <w:rPr>
          <w:rFonts w:ascii="Times New Roman" w:eastAsia="Times New Roman" w:hAnsi="Times New Roman" w:cs="Vrinda"/>
          <w:b/>
          <w:caps/>
          <w:color w:val="2E74B5"/>
          <w:spacing w:val="15"/>
          <w:sz w:val="24"/>
          <w:szCs w:val="20"/>
          <w:lang w:val="en-US"/>
        </w:rPr>
        <w:t>Remi</w:t>
      </w:r>
      <w:r w:rsidR="008E1097" w:rsidRPr="008E1097">
        <w:rPr>
          <w:rFonts w:ascii="Times New Roman" w:eastAsia="Times New Roman" w:hAnsi="Times New Roman" w:cs="Vrinda"/>
          <w:b/>
          <w:caps/>
          <w:color w:val="2E74B5"/>
          <w:spacing w:val="15"/>
          <w:sz w:val="24"/>
          <w:szCs w:val="20"/>
          <w:lang w:val="en-US"/>
        </w:rPr>
        <w:t>tence</w:t>
      </w:r>
    </w:p>
    <w:p w:rsidR="00277F85" w:rsidRDefault="008E1097" w:rsidP="008E1097">
      <w:pPr>
        <w:spacing w:line="360" w:lineRule="auto"/>
        <w:jc w:val="both"/>
        <w:rPr>
          <w:rFonts w:ascii="Times New Roman" w:hAnsi="Times New Roman" w:cs="Times New Roman"/>
          <w:sz w:val="24"/>
          <w:szCs w:val="24"/>
        </w:rPr>
      </w:pPr>
      <w:r w:rsidRPr="001F7F30">
        <w:rPr>
          <w:rFonts w:ascii="Times New Roman" w:hAnsi="Times New Roman" w:cs="Times New Roman"/>
          <w:sz w:val="24"/>
          <w:szCs w:val="24"/>
        </w:rPr>
        <w:t>Clients of a bank need to exchange his store or cash to anyplace inside the nation they can do it through the settlement area of the bank settlement segment of general keeping money manages just nearby settlements. Amid my temporary position I have spectator in my branch manages three kinds of nearby settlements.</w:t>
      </w:r>
    </w:p>
    <w:p w:rsidR="001973EC" w:rsidRPr="008E1097" w:rsidRDefault="001973EC" w:rsidP="008E1097">
      <w:pPr>
        <w:spacing w:line="360" w:lineRule="auto"/>
        <w:jc w:val="both"/>
        <w:rPr>
          <w:rFonts w:ascii="Times New Roman" w:hAnsi="Times New Roman" w:cs="Times New Roman"/>
          <w:sz w:val="24"/>
          <w:szCs w:val="24"/>
        </w:rPr>
      </w:pPr>
    </w:p>
    <w:p w:rsidR="00277F85" w:rsidRPr="00277F85" w:rsidRDefault="00277F85" w:rsidP="00277F85">
      <w:pPr>
        <w:spacing w:before="120" w:after="200" w:line="360" w:lineRule="auto"/>
        <w:ind w:left="720"/>
        <w:jc w:val="both"/>
        <w:rPr>
          <w:rFonts w:ascii="Times New Roman" w:eastAsia="Times New Roman" w:hAnsi="Times New Roman" w:cs="Vrinda"/>
          <w:sz w:val="24"/>
          <w:szCs w:val="20"/>
        </w:rPr>
      </w:pPr>
    </w:p>
    <w:p w:rsidR="00627811" w:rsidRPr="009A60E5" w:rsidRDefault="00627811" w:rsidP="00627811">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sidRPr="00627811">
        <w:rPr>
          <w:rFonts w:ascii="Times New Roman" w:eastAsia="Times New Roman" w:hAnsi="Times New Roman" w:cs="Vrinda"/>
          <w:b/>
          <w:caps/>
          <w:color w:val="FFFFFF"/>
          <w:spacing w:val="15"/>
          <w:lang w:val="en-US"/>
        </w:rPr>
        <w:t>2.7</w:t>
      </w:r>
      <w:r w:rsidRPr="00886181">
        <w:rPr>
          <w:rFonts w:ascii="Times New Roman" w:eastAsia="Times New Roman" w:hAnsi="Times New Roman" w:cs="Vrinda"/>
          <w:caps/>
          <w:color w:val="FFFFFF"/>
          <w:spacing w:val="15"/>
          <w:lang w:val="en-US"/>
        </w:rPr>
        <w:t xml:space="preserve"> </w:t>
      </w:r>
      <w:r w:rsidRPr="00627811">
        <w:rPr>
          <w:rFonts w:ascii="Times New Roman" w:eastAsia="Times New Roman" w:hAnsi="Times New Roman" w:cs="Vrinda"/>
          <w:b/>
          <w:caps/>
          <w:color w:val="FFFFFF" w:themeColor="background1"/>
          <w:spacing w:val="15"/>
          <w:sz w:val="24"/>
          <w:szCs w:val="20"/>
          <w:lang w:val="en-US"/>
        </w:rPr>
        <w:t>foreign exchange of City Bank Limited</w:t>
      </w:r>
    </w:p>
    <w:p w:rsidR="007827EB" w:rsidRDefault="007827EB" w:rsidP="007827EB">
      <w:pPr>
        <w:spacing w:before="120" w:after="200" w:line="360" w:lineRule="auto"/>
        <w:jc w:val="both"/>
        <w:rPr>
          <w:rFonts w:ascii="Times New Roman" w:eastAsia="Times New Roman" w:hAnsi="Times New Roman" w:cs="Vrinda"/>
          <w:sz w:val="24"/>
          <w:szCs w:val="20"/>
        </w:rPr>
      </w:pPr>
    </w:p>
    <w:p w:rsidR="007827EB" w:rsidRDefault="007827EB" w:rsidP="007827EB">
      <w:pPr>
        <w:spacing w:before="120" w:after="200" w:line="360" w:lineRule="auto"/>
        <w:jc w:val="both"/>
        <w:rPr>
          <w:rFonts w:ascii="Times New Roman" w:eastAsia="Times New Roman" w:hAnsi="Times New Roman" w:cs="Vrinda"/>
          <w:sz w:val="24"/>
          <w:szCs w:val="20"/>
        </w:rPr>
      </w:pPr>
      <w:r w:rsidRPr="007827EB">
        <w:rPr>
          <w:rFonts w:ascii="Times New Roman" w:eastAsia="Times New Roman" w:hAnsi="Times New Roman" w:cs="Vrinda"/>
          <w:sz w:val="24"/>
          <w:szCs w:val="20"/>
        </w:rPr>
        <w:lastRenderedPageBreak/>
        <w:t>Foreign Exchange, like Foreign Trade is a part of ec</w:t>
      </w:r>
      <w:r w:rsidR="001E5330">
        <w:rPr>
          <w:rFonts w:ascii="Times New Roman" w:eastAsia="Times New Roman" w:hAnsi="Times New Roman" w:cs="Vrinda"/>
          <w:sz w:val="24"/>
          <w:szCs w:val="20"/>
        </w:rPr>
        <w:t>onomic activities of a country and t</w:t>
      </w:r>
      <w:r w:rsidRPr="007827EB">
        <w:rPr>
          <w:rFonts w:ascii="Times New Roman" w:eastAsia="Times New Roman" w:hAnsi="Times New Roman" w:cs="Vrinda"/>
          <w:sz w:val="24"/>
          <w:szCs w:val="20"/>
        </w:rPr>
        <w:t xml:space="preserve">he term </w:t>
      </w:r>
      <w:r w:rsidR="00814412">
        <w:rPr>
          <w:rFonts w:ascii="Times New Roman" w:eastAsia="Times New Roman" w:hAnsi="Times New Roman" w:cs="Vrinda"/>
          <w:sz w:val="24"/>
          <w:szCs w:val="20"/>
        </w:rPr>
        <w:t>foreign Exchange is defined as “</w:t>
      </w:r>
      <w:r w:rsidRPr="007827EB">
        <w:rPr>
          <w:rFonts w:ascii="Times New Roman" w:eastAsia="Times New Roman" w:hAnsi="Times New Roman" w:cs="Vrinda"/>
          <w:sz w:val="24"/>
          <w:szCs w:val="20"/>
        </w:rPr>
        <w:t>the system or the process of converting one national currency into another and of transferring money from one country to another”. Foreign Exchange as Foreign Currency, which includes deposits, credits, and balances payable in Foreign Currency as well as Drafts, Traveller’s Cheques, Letter of Credit, Bill of Exchange drawn in local currency but p</w:t>
      </w:r>
      <w:r w:rsidR="00814412">
        <w:rPr>
          <w:rFonts w:ascii="Times New Roman" w:eastAsia="Times New Roman" w:hAnsi="Times New Roman" w:cs="Vrinda"/>
          <w:sz w:val="24"/>
          <w:szCs w:val="20"/>
        </w:rPr>
        <w:t xml:space="preserve">ayable in Foreign Currency. The mainsprings of foreign exchange dealings are </w:t>
      </w:r>
      <w:r w:rsidRPr="007827EB">
        <w:rPr>
          <w:rFonts w:ascii="Times New Roman" w:eastAsia="Times New Roman" w:hAnsi="Times New Roman" w:cs="Vrinda"/>
          <w:sz w:val="24"/>
          <w:szCs w:val="20"/>
        </w:rPr>
        <w:t>the international trade an</w:t>
      </w:r>
      <w:r w:rsidR="00814412">
        <w:rPr>
          <w:rFonts w:ascii="Times New Roman" w:eastAsia="Times New Roman" w:hAnsi="Times New Roman" w:cs="Vrinda"/>
          <w:sz w:val="24"/>
          <w:szCs w:val="20"/>
        </w:rPr>
        <w:t xml:space="preserve">d movement of money and capital. </w:t>
      </w:r>
      <w:r w:rsidRPr="007827EB">
        <w:rPr>
          <w:rFonts w:ascii="Times New Roman" w:eastAsia="Times New Roman" w:hAnsi="Times New Roman" w:cs="Vrinda"/>
          <w:sz w:val="24"/>
          <w:szCs w:val="20"/>
        </w:rPr>
        <w:t xml:space="preserve">In the modem day, </w:t>
      </w:r>
      <w:r w:rsidR="00652DCD">
        <w:rPr>
          <w:rFonts w:ascii="Times New Roman" w:eastAsia="Times New Roman" w:hAnsi="Times New Roman" w:cs="Vrinda"/>
          <w:sz w:val="24"/>
          <w:szCs w:val="20"/>
        </w:rPr>
        <w:t>in dealing with foreign trade where the b</w:t>
      </w:r>
      <w:r w:rsidRPr="007827EB">
        <w:rPr>
          <w:rFonts w:ascii="Times New Roman" w:eastAsia="Times New Roman" w:hAnsi="Times New Roman" w:cs="Vrinda"/>
          <w:sz w:val="24"/>
          <w:szCs w:val="20"/>
        </w:rPr>
        <w:t>anking service</w:t>
      </w:r>
      <w:r w:rsidR="00814412">
        <w:rPr>
          <w:rFonts w:ascii="Times New Roman" w:eastAsia="Times New Roman" w:hAnsi="Times New Roman" w:cs="Vrinda"/>
          <w:sz w:val="24"/>
          <w:szCs w:val="20"/>
        </w:rPr>
        <w:t xml:space="preserve"> especially foreign department </w:t>
      </w:r>
      <w:r w:rsidR="00652DCD">
        <w:rPr>
          <w:rFonts w:ascii="Times New Roman" w:eastAsia="Times New Roman" w:hAnsi="Times New Roman" w:cs="Vrinda"/>
          <w:sz w:val="24"/>
          <w:szCs w:val="20"/>
        </w:rPr>
        <w:t xml:space="preserve">is performing a demanding </w:t>
      </w:r>
      <w:r w:rsidRPr="007827EB">
        <w:rPr>
          <w:rFonts w:ascii="Times New Roman" w:eastAsia="Times New Roman" w:hAnsi="Times New Roman" w:cs="Vrinda"/>
          <w:sz w:val="24"/>
          <w:szCs w:val="20"/>
        </w:rPr>
        <w:t xml:space="preserve">role, </w:t>
      </w:r>
      <w:r>
        <w:rPr>
          <w:rFonts w:ascii="Times New Roman" w:eastAsia="Times New Roman" w:hAnsi="Times New Roman" w:cs="Vrinda"/>
          <w:sz w:val="24"/>
          <w:szCs w:val="20"/>
        </w:rPr>
        <w:t>which are as follows</w:t>
      </w:r>
      <w:r w:rsidR="00814412">
        <w:rPr>
          <w:rFonts w:ascii="Times New Roman" w:eastAsia="Times New Roman" w:hAnsi="Times New Roman" w:cs="Vrinda"/>
          <w:sz w:val="24"/>
          <w:szCs w:val="20"/>
        </w:rPr>
        <w:t xml:space="preserve"> below</w:t>
      </w:r>
      <w:r>
        <w:rPr>
          <w:rFonts w:ascii="Times New Roman" w:eastAsia="Times New Roman" w:hAnsi="Times New Roman" w:cs="Vrinda"/>
          <w:sz w:val="24"/>
          <w:szCs w:val="20"/>
        </w:rPr>
        <w:t xml:space="preserve">: </w:t>
      </w:r>
    </w:p>
    <w:p w:rsidR="007827EB" w:rsidRDefault="007827EB" w:rsidP="007827EB">
      <w:pPr>
        <w:spacing w:before="120" w:after="200" w:line="360" w:lineRule="auto"/>
        <w:jc w:val="both"/>
        <w:rPr>
          <w:rFonts w:ascii="Times New Roman" w:eastAsia="Times New Roman" w:hAnsi="Times New Roman" w:cs="Vrinda"/>
          <w:sz w:val="24"/>
          <w:szCs w:val="20"/>
        </w:rPr>
      </w:pPr>
      <w:r w:rsidRPr="007827EB">
        <w:rPr>
          <w:rFonts w:ascii="Times New Roman" w:eastAsia="Times New Roman" w:hAnsi="Times New Roman" w:cs="Vrinda"/>
          <w:sz w:val="24"/>
          <w:szCs w:val="20"/>
        </w:rPr>
        <w:t xml:space="preserve"> I) Import </w:t>
      </w:r>
    </w:p>
    <w:p w:rsidR="007827EB" w:rsidRDefault="007827EB" w:rsidP="007827EB">
      <w:pPr>
        <w:spacing w:before="120" w:after="200" w:line="360" w:lineRule="auto"/>
        <w:jc w:val="both"/>
        <w:rPr>
          <w:rFonts w:ascii="Times New Roman" w:eastAsia="Times New Roman" w:hAnsi="Times New Roman" w:cs="Vrinda"/>
          <w:sz w:val="24"/>
          <w:szCs w:val="20"/>
        </w:rPr>
      </w:pPr>
      <w:r w:rsidRPr="007827EB">
        <w:rPr>
          <w:rFonts w:ascii="Times New Roman" w:eastAsia="Times New Roman" w:hAnsi="Times New Roman" w:cs="Vrinda"/>
          <w:sz w:val="24"/>
          <w:szCs w:val="20"/>
        </w:rPr>
        <w:t xml:space="preserve">2) Export </w:t>
      </w:r>
    </w:p>
    <w:p w:rsidR="007827EB" w:rsidRDefault="007827EB" w:rsidP="007827EB">
      <w:pPr>
        <w:spacing w:before="120" w:after="200" w:line="360" w:lineRule="auto"/>
        <w:jc w:val="both"/>
        <w:rPr>
          <w:rFonts w:ascii="Times New Roman" w:eastAsia="Times New Roman" w:hAnsi="Times New Roman" w:cs="Vrinda"/>
          <w:sz w:val="24"/>
          <w:szCs w:val="20"/>
        </w:rPr>
      </w:pPr>
      <w:r w:rsidRPr="007827EB">
        <w:rPr>
          <w:rFonts w:ascii="Times New Roman" w:eastAsia="Times New Roman" w:hAnsi="Times New Roman" w:cs="Vrinda"/>
          <w:sz w:val="24"/>
          <w:szCs w:val="20"/>
        </w:rPr>
        <w:t xml:space="preserve">3) Foreign Remittance  </w:t>
      </w:r>
    </w:p>
    <w:p w:rsidR="008E1097" w:rsidRPr="007827EB" w:rsidRDefault="008E1097" w:rsidP="007827EB">
      <w:pPr>
        <w:spacing w:before="120" w:after="200" w:line="360" w:lineRule="auto"/>
        <w:jc w:val="both"/>
        <w:rPr>
          <w:rFonts w:ascii="Times New Roman" w:eastAsia="Times New Roman" w:hAnsi="Times New Roman" w:cs="Vrinda"/>
          <w:sz w:val="24"/>
          <w:szCs w:val="20"/>
        </w:rPr>
      </w:pPr>
    </w:p>
    <w:p w:rsidR="007827EB" w:rsidRDefault="007827EB" w:rsidP="007827EB">
      <w:pPr>
        <w:spacing w:before="120" w:after="200" w:line="360" w:lineRule="auto"/>
        <w:jc w:val="both"/>
        <w:rPr>
          <w:rFonts w:ascii="Times New Roman" w:eastAsia="Times New Roman" w:hAnsi="Times New Roman" w:cs="Vrinda"/>
          <w:sz w:val="24"/>
          <w:szCs w:val="20"/>
        </w:rPr>
      </w:pPr>
      <w:r w:rsidRPr="007827EB">
        <w:rPr>
          <w:rFonts w:ascii="Times New Roman" w:eastAsia="Times New Roman" w:hAnsi="Times New Roman" w:cs="Vrinda"/>
          <w:sz w:val="24"/>
          <w:szCs w:val="20"/>
        </w:rPr>
        <w:t xml:space="preserve">At Principal Brunch of CBL, foreign Exchange department has divided into 3 distinct sections. These are  </w:t>
      </w:r>
    </w:p>
    <w:p w:rsidR="007827EB" w:rsidRPr="007827EB" w:rsidRDefault="007827EB" w:rsidP="007E34B4">
      <w:pPr>
        <w:pStyle w:val="ListParagraph"/>
        <w:numPr>
          <w:ilvl w:val="0"/>
          <w:numId w:val="24"/>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Import Section, </w:t>
      </w:r>
      <w:r w:rsidRPr="007827EB">
        <w:rPr>
          <w:rFonts w:ascii="Times New Roman" w:eastAsia="Times New Roman" w:hAnsi="Times New Roman" w:cs="Vrinda"/>
          <w:sz w:val="24"/>
          <w:szCs w:val="20"/>
        </w:rPr>
        <w:t xml:space="preserve"> </w:t>
      </w:r>
    </w:p>
    <w:p w:rsidR="007827EB" w:rsidRDefault="007827EB" w:rsidP="007E34B4">
      <w:pPr>
        <w:pStyle w:val="ListParagraph"/>
        <w:numPr>
          <w:ilvl w:val="0"/>
          <w:numId w:val="24"/>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Export Section and  </w:t>
      </w:r>
    </w:p>
    <w:p w:rsidR="007827EB" w:rsidRDefault="007827EB" w:rsidP="007E34B4">
      <w:pPr>
        <w:pStyle w:val="ListParagraph"/>
        <w:numPr>
          <w:ilvl w:val="0"/>
          <w:numId w:val="24"/>
        </w:numPr>
        <w:spacing w:before="120" w:after="200" w:line="360" w:lineRule="auto"/>
        <w:jc w:val="both"/>
        <w:rPr>
          <w:rFonts w:ascii="Times New Roman" w:eastAsia="Times New Roman" w:hAnsi="Times New Roman" w:cs="Vrinda"/>
          <w:sz w:val="24"/>
          <w:szCs w:val="20"/>
        </w:rPr>
      </w:pPr>
      <w:r w:rsidRPr="007827EB">
        <w:rPr>
          <w:rFonts w:ascii="Times New Roman" w:eastAsia="Times New Roman" w:hAnsi="Times New Roman" w:cs="Vrinda"/>
          <w:sz w:val="24"/>
          <w:szCs w:val="20"/>
        </w:rPr>
        <w:t xml:space="preserve">Foreign Remittance Section. </w:t>
      </w:r>
    </w:p>
    <w:p w:rsidR="003E3E34" w:rsidRDefault="003E3E34" w:rsidP="003E3E34">
      <w:pPr>
        <w:pStyle w:val="ListParagraph"/>
        <w:spacing w:before="120" w:after="200" w:line="360" w:lineRule="auto"/>
        <w:ind w:left="1080"/>
        <w:jc w:val="both"/>
        <w:rPr>
          <w:rFonts w:ascii="Times New Roman" w:eastAsia="Times New Roman" w:hAnsi="Times New Roman" w:cs="Vrinda"/>
          <w:sz w:val="24"/>
          <w:szCs w:val="20"/>
        </w:rPr>
      </w:pPr>
    </w:p>
    <w:p w:rsidR="007827EB" w:rsidRDefault="00652DCD" w:rsidP="007827EB">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For function of foreign exchange department s</w:t>
      </w:r>
      <w:r w:rsidR="007827EB" w:rsidRPr="007827EB">
        <w:rPr>
          <w:rFonts w:ascii="Times New Roman" w:eastAsia="Times New Roman" w:hAnsi="Times New Roman" w:cs="Vrinda"/>
          <w:sz w:val="24"/>
          <w:szCs w:val="20"/>
        </w:rPr>
        <w:t xml:space="preserve">ome national and international laws </w:t>
      </w:r>
      <w:r>
        <w:rPr>
          <w:rFonts w:ascii="Times New Roman" w:eastAsia="Times New Roman" w:hAnsi="Times New Roman" w:cs="Vrinda"/>
          <w:sz w:val="24"/>
          <w:szCs w:val="20"/>
        </w:rPr>
        <w:t xml:space="preserve">are </w:t>
      </w:r>
      <w:r w:rsidR="007827EB" w:rsidRPr="007827EB">
        <w:rPr>
          <w:rFonts w:ascii="Times New Roman" w:eastAsia="Times New Roman" w:hAnsi="Times New Roman" w:cs="Vrinda"/>
          <w:sz w:val="24"/>
          <w:szCs w:val="20"/>
        </w:rPr>
        <w:t>regulate</w:t>
      </w:r>
      <w:r>
        <w:rPr>
          <w:rFonts w:ascii="Times New Roman" w:eastAsia="Times New Roman" w:hAnsi="Times New Roman" w:cs="Vrinda"/>
          <w:sz w:val="24"/>
          <w:szCs w:val="20"/>
        </w:rPr>
        <w:t>d</w:t>
      </w:r>
      <w:r w:rsidR="007827EB" w:rsidRPr="007827EB">
        <w:rPr>
          <w:rFonts w:ascii="Times New Roman" w:eastAsia="Times New Roman" w:hAnsi="Times New Roman" w:cs="Vrinda"/>
          <w:sz w:val="24"/>
          <w:szCs w:val="20"/>
        </w:rPr>
        <w:t xml:space="preserve">. Among these, </w:t>
      </w:r>
      <w:r>
        <w:rPr>
          <w:rFonts w:ascii="Times New Roman" w:eastAsia="Times New Roman" w:hAnsi="Times New Roman" w:cs="Vrinda"/>
          <w:sz w:val="24"/>
          <w:szCs w:val="20"/>
        </w:rPr>
        <w:t>“</w:t>
      </w:r>
      <w:r w:rsidR="007827EB" w:rsidRPr="007827EB">
        <w:rPr>
          <w:rFonts w:ascii="Times New Roman" w:eastAsia="Times New Roman" w:hAnsi="Times New Roman" w:cs="Vrinda"/>
          <w:sz w:val="24"/>
          <w:szCs w:val="20"/>
        </w:rPr>
        <w:t>Foreign Exchange Act, 1947 is for dealing in foreign exchange business and Import and Export control Act, 1950 is for Documentary Credits (UC’PDC-1993 revision &amp; International chamber of terms and conditions between exporter and importer law for settlement of terms and condition between exporter and importer in international factors for import and export operation for banks)</w:t>
      </w:r>
      <w:r>
        <w:rPr>
          <w:rFonts w:ascii="Times New Roman" w:eastAsia="Times New Roman" w:hAnsi="Times New Roman" w:cs="Vrinda"/>
          <w:sz w:val="24"/>
          <w:szCs w:val="20"/>
        </w:rPr>
        <w:t>”</w:t>
      </w:r>
      <w:r w:rsidR="007827EB" w:rsidRPr="007827EB">
        <w:rPr>
          <w:rFonts w:ascii="Times New Roman" w:eastAsia="Times New Roman" w:hAnsi="Times New Roman" w:cs="Vrinda"/>
          <w:sz w:val="24"/>
          <w:szCs w:val="20"/>
        </w:rPr>
        <w:t>. The main product of Import section is LC (Letter of Credit) operation to import goods in the country</w:t>
      </w:r>
      <w:r w:rsidR="007827EB">
        <w:rPr>
          <w:rFonts w:ascii="Times New Roman" w:eastAsia="Times New Roman" w:hAnsi="Times New Roman" w:cs="Vrinda"/>
          <w:sz w:val="24"/>
          <w:szCs w:val="20"/>
        </w:rPr>
        <w:t>.</w:t>
      </w:r>
    </w:p>
    <w:p w:rsidR="007827EB" w:rsidRPr="007827EB" w:rsidRDefault="007827EB" w:rsidP="007827EB">
      <w:pPr>
        <w:spacing w:before="120" w:after="200" w:line="360" w:lineRule="auto"/>
        <w:jc w:val="both"/>
        <w:rPr>
          <w:rFonts w:ascii="Times New Roman" w:eastAsia="Times New Roman" w:hAnsi="Times New Roman" w:cs="Vrinda"/>
          <w:sz w:val="24"/>
          <w:szCs w:val="20"/>
        </w:rPr>
      </w:pPr>
    </w:p>
    <w:p w:rsidR="00627811" w:rsidRDefault="00627811" w:rsidP="007827EB">
      <w:pPr>
        <w:spacing w:before="120" w:after="200" w:line="360" w:lineRule="auto"/>
        <w:jc w:val="both"/>
        <w:rPr>
          <w:rFonts w:ascii="Times New Roman" w:eastAsia="Times New Roman" w:hAnsi="Times New Roman" w:cs="Vrinda"/>
          <w:sz w:val="24"/>
          <w:szCs w:val="20"/>
        </w:rPr>
      </w:pPr>
      <w:r w:rsidRPr="00627811">
        <w:rPr>
          <w:rFonts w:ascii="Times New Roman" w:eastAsia="Times New Roman" w:hAnsi="Times New Roman" w:cs="Vrinda"/>
          <w:b/>
          <w:sz w:val="24"/>
          <w:szCs w:val="20"/>
        </w:rPr>
        <w:t xml:space="preserve">2.7.1. </w:t>
      </w:r>
      <w:r w:rsidR="007827EB" w:rsidRPr="00627811">
        <w:rPr>
          <w:rFonts w:ascii="Times New Roman" w:eastAsia="Times New Roman" w:hAnsi="Times New Roman" w:cs="Vrinda"/>
          <w:b/>
          <w:sz w:val="24"/>
          <w:szCs w:val="20"/>
        </w:rPr>
        <w:t>Import Department:</w:t>
      </w:r>
      <w:r w:rsidR="007827EB" w:rsidRPr="007827EB">
        <w:rPr>
          <w:rFonts w:ascii="Times New Roman" w:eastAsia="Times New Roman" w:hAnsi="Times New Roman" w:cs="Vrinda"/>
          <w:sz w:val="24"/>
          <w:szCs w:val="20"/>
        </w:rPr>
        <w:t xml:space="preserve"> </w:t>
      </w:r>
    </w:p>
    <w:p w:rsidR="007827EB" w:rsidRDefault="007827EB" w:rsidP="007827EB">
      <w:pPr>
        <w:spacing w:before="120" w:after="200" w:line="360" w:lineRule="auto"/>
        <w:jc w:val="both"/>
        <w:rPr>
          <w:rFonts w:ascii="Times New Roman" w:eastAsia="Times New Roman" w:hAnsi="Times New Roman" w:cs="Vrinda"/>
          <w:sz w:val="24"/>
          <w:szCs w:val="20"/>
        </w:rPr>
      </w:pPr>
      <w:r w:rsidRPr="007827EB">
        <w:rPr>
          <w:rFonts w:ascii="Times New Roman" w:eastAsia="Times New Roman" w:hAnsi="Times New Roman" w:cs="Vrinda"/>
          <w:sz w:val="24"/>
          <w:szCs w:val="20"/>
        </w:rPr>
        <w:lastRenderedPageBreak/>
        <w:t>Import section helps business and other people to import goods.</w:t>
      </w:r>
      <w:r w:rsidR="00652DCD">
        <w:rPr>
          <w:rFonts w:ascii="Times New Roman" w:eastAsia="Times New Roman" w:hAnsi="Times New Roman" w:cs="Vrinda"/>
          <w:sz w:val="24"/>
          <w:szCs w:val="20"/>
        </w:rPr>
        <w:t xml:space="preserve"> Buyers and sellers are unknown</w:t>
      </w:r>
      <w:r w:rsidRPr="007827EB">
        <w:rPr>
          <w:rFonts w:ascii="Times New Roman" w:eastAsia="Times New Roman" w:hAnsi="Times New Roman" w:cs="Vrinda"/>
          <w:sz w:val="24"/>
          <w:szCs w:val="20"/>
        </w:rPr>
        <w:t xml:space="preserve"> </w:t>
      </w:r>
      <w:r w:rsidR="00652DCD">
        <w:rPr>
          <w:rFonts w:ascii="Times New Roman" w:eastAsia="Times New Roman" w:hAnsi="Times New Roman" w:cs="Vrinda"/>
          <w:sz w:val="24"/>
          <w:szCs w:val="20"/>
        </w:rPr>
        <w:t>to each other</w:t>
      </w:r>
      <w:r w:rsidR="00573AB8">
        <w:rPr>
          <w:rFonts w:ascii="Times New Roman" w:eastAsia="Times New Roman" w:hAnsi="Times New Roman" w:cs="Vrinda"/>
          <w:sz w:val="24"/>
          <w:szCs w:val="20"/>
        </w:rPr>
        <w:t xml:space="preserve"> i</w:t>
      </w:r>
      <w:r w:rsidRPr="007827EB">
        <w:rPr>
          <w:rFonts w:ascii="Times New Roman" w:eastAsia="Times New Roman" w:hAnsi="Times New Roman" w:cs="Vrinda"/>
          <w:sz w:val="24"/>
          <w:szCs w:val="20"/>
        </w:rPr>
        <w:t>n inter</w:t>
      </w:r>
      <w:r w:rsidR="00652DCD">
        <w:rPr>
          <w:rFonts w:ascii="Times New Roman" w:eastAsia="Times New Roman" w:hAnsi="Times New Roman" w:cs="Vrinda"/>
          <w:sz w:val="24"/>
          <w:szCs w:val="20"/>
        </w:rPr>
        <w:t>national environment</w:t>
      </w:r>
      <w:r w:rsidR="00573AB8">
        <w:rPr>
          <w:rFonts w:ascii="Times New Roman" w:eastAsia="Times New Roman" w:hAnsi="Times New Roman" w:cs="Vrinda"/>
          <w:sz w:val="24"/>
          <w:szCs w:val="20"/>
        </w:rPr>
        <w:t xml:space="preserve"> that’s why </w:t>
      </w:r>
      <w:r w:rsidRPr="007827EB">
        <w:rPr>
          <w:rFonts w:ascii="Times New Roman" w:eastAsia="Times New Roman" w:hAnsi="Times New Roman" w:cs="Vrinda"/>
          <w:sz w:val="24"/>
          <w:szCs w:val="20"/>
        </w:rPr>
        <w:t xml:space="preserve">sellers always seek guarantee for the </w:t>
      </w:r>
      <w:r w:rsidR="00652DCD">
        <w:rPr>
          <w:rFonts w:ascii="Times New Roman" w:eastAsia="Times New Roman" w:hAnsi="Times New Roman" w:cs="Vrinda"/>
          <w:sz w:val="24"/>
          <w:szCs w:val="20"/>
        </w:rPr>
        <w:t>payment for his goods exported and during this time b</w:t>
      </w:r>
      <w:r w:rsidRPr="007827EB">
        <w:rPr>
          <w:rFonts w:ascii="Times New Roman" w:eastAsia="Times New Roman" w:hAnsi="Times New Roman" w:cs="Vrinda"/>
          <w:sz w:val="24"/>
          <w:szCs w:val="20"/>
        </w:rPr>
        <w:t>ank gives export guarantee that it will pay for the</w:t>
      </w:r>
      <w:r w:rsidR="00573AB8">
        <w:rPr>
          <w:rFonts w:ascii="Times New Roman" w:eastAsia="Times New Roman" w:hAnsi="Times New Roman" w:cs="Vrinda"/>
          <w:sz w:val="24"/>
          <w:szCs w:val="20"/>
        </w:rPr>
        <w:t xml:space="preserve"> goods on behalf of the buyer and t</w:t>
      </w:r>
      <w:r w:rsidRPr="007827EB">
        <w:rPr>
          <w:rFonts w:ascii="Times New Roman" w:eastAsia="Times New Roman" w:hAnsi="Times New Roman" w:cs="Vrinda"/>
          <w:sz w:val="24"/>
          <w:szCs w:val="20"/>
        </w:rPr>
        <w:t xml:space="preserve">his guarantee is called letter of Credit. Thus the banker gives the contact between importer and exporter by its “Letter of Credit” </w:t>
      </w:r>
    </w:p>
    <w:p w:rsidR="00627811" w:rsidRDefault="00627811" w:rsidP="007827EB">
      <w:pPr>
        <w:spacing w:before="120" w:after="200" w:line="360" w:lineRule="auto"/>
        <w:jc w:val="both"/>
        <w:rPr>
          <w:rFonts w:ascii="Times New Roman" w:eastAsia="Times New Roman" w:hAnsi="Times New Roman" w:cs="Vrinda"/>
          <w:sz w:val="24"/>
          <w:szCs w:val="20"/>
        </w:rPr>
      </w:pPr>
    </w:p>
    <w:p w:rsidR="00627811" w:rsidRDefault="007827EB" w:rsidP="007E34B4">
      <w:pPr>
        <w:pStyle w:val="ListParagraph"/>
        <w:numPr>
          <w:ilvl w:val="0"/>
          <w:numId w:val="25"/>
        </w:numPr>
        <w:spacing w:before="120" w:after="200" w:line="360" w:lineRule="auto"/>
        <w:jc w:val="both"/>
        <w:rPr>
          <w:rFonts w:ascii="Times New Roman" w:eastAsia="Times New Roman" w:hAnsi="Times New Roman" w:cs="Vrinda"/>
          <w:sz w:val="24"/>
          <w:szCs w:val="20"/>
        </w:rPr>
      </w:pPr>
      <w:r w:rsidRPr="00627811">
        <w:rPr>
          <w:rFonts w:ascii="Times New Roman" w:eastAsia="Times New Roman" w:hAnsi="Times New Roman" w:cs="Vrinda"/>
          <w:b/>
          <w:sz w:val="24"/>
          <w:szCs w:val="20"/>
        </w:rPr>
        <w:t>Import (LC)</w:t>
      </w:r>
      <w:r w:rsidR="00627811" w:rsidRPr="00627811">
        <w:rPr>
          <w:rFonts w:ascii="Times New Roman" w:eastAsia="Times New Roman" w:hAnsi="Times New Roman" w:cs="Vrinda"/>
          <w:b/>
          <w:sz w:val="24"/>
          <w:szCs w:val="20"/>
        </w:rPr>
        <w:t>:</w:t>
      </w:r>
      <w:r w:rsidRPr="00627811">
        <w:rPr>
          <w:rFonts w:ascii="Times New Roman" w:eastAsia="Times New Roman" w:hAnsi="Times New Roman" w:cs="Vrinda"/>
          <w:sz w:val="24"/>
          <w:szCs w:val="20"/>
        </w:rPr>
        <w:t xml:space="preserve"> </w:t>
      </w:r>
      <w:r w:rsidR="0080332B">
        <w:rPr>
          <w:rFonts w:ascii="Times New Roman" w:eastAsia="Times New Roman" w:hAnsi="Times New Roman" w:cs="Vrinda"/>
          <w:sz w:val="24"/>
          <w:szCs w:val="20"/>
        </w:rPr>
        <w:t>“</w:t>
      </w:r>
      <w:r w:rsidRPr="00627811">
        <w:rPr>
          <w:rFonts w:ascii="Times New Roman" w:eastAsia="Times New Roman" w:hAnsi="Times New Roman" w:cs="Vrinda"/>
          <w:sz w:val="24"/>
          <w:szCs w:val="20"/>
        </w:rPr>
        <w:t>A letter of credit is a letter by a bank (known as the opening or the issuing bank) at the instance of its customer (known as the opener) addressed to a person or a company (beneficiary) undertaking that the bills drawn by the beneficiary will be duly honoured by it (opening bank) provided certain conditions mentioned in the letter have complied with. When a buyer goes to import some goods from a foreign buyer, he requests his bank make payments to the exporter of goods. And the bank recovers the amount from the importer</w:t>
      </w:r>
      <w:r w:rsidR="0080332B">
        <w:rPr>
          <w:rFonts w:ascii="Times New Roman" w:eastAsia="Times New Roman" w:hAnsi="Times New Roman" w:cs="Vrinda"/>
          <w:sz w:val="24"/>
          <w:szCs w:val="20"/>
        </w:rPr>
        <w:t>”</w:t>
      </w:r>
      <w:r w:rsidRPr="00627811">
        <w:rPr>
          <w:rFonts w:ascii="Times New Roman" w:eastAsia="Times New Roman" w:hAnsi="Times New Roman" w:cs="Vrinda"/>
          <w:sz w:val="24"/>
          <w:szCs w:val="20"/>
        </w:rPr>
        <w:t xml:space="preserve">. </w:t>
      </w:r>
    </w:p>
    <w:p w:rsidR="007827EB" w:rsidRPr="00627811" w:rsidRDefault="007827EB" w:rsidP="00627811">
      <w:pPr>
        <w:pStyle w:val="ListParagraph"/>
        <w:spacing w:before="120" w:after="200" w:line="360" w:lineRule="auto"/>
        <w:jc w:val="both"/>
        <w:rPr>
          <w:rFonts w:ascii="Times New Roman" w:eastAsia="Times New Roman" w:hAnsi="Times New Roman" w:cs="Vrinda"/>
          <w:sz w:val="24"/>
          <w:szCs w:val="20"/>
        </w:rPr>
      </w:pPr>
      <w:r w:rsidRPr="00627811">
        <w:rPr>
          <w:rFonts w:ascii="Times New Roman" w:eastAsia="Times New Roman" w:hAnsi="Times New Roman" w:cs="Vrinda"/>
          <w:sz w:val="24"/>
          <w:szCs w:val="20"/>
        </w:rPr>
        <w:t xml:space="preserve"> </w:t>
      </w:r>
    </w:p>
    <w:p w:rsidR="00627811" w:rsidRDefault="007827EB" w:rsidP="007E34B4">
      <w:pPr>
        <w:pStyle w:val="ListParagraph"/>
        <w:numPr>
          <w:ilvl w:val="0"/>
          <w:numId w:val="25"/>
        </w:numPr>
        <w:spacing w:before="120" w:after="200" w:line="360" w:lineRule="auto"/>
        <w:jc w:val="both"/>
        <w:rPr>
          <w:rFonts w:ascii="Times New Roman" w:eastAsia="Times New Roman" w:hAnsi="Times New Roman" w:cs="Vrinda"/>
          <w:sz w:val="24"/>
          <w:szCs w:val="20"/>
        </w:rPr>
      </w:pPr>
      <w:r w:rsidRPr="00627811">
        <w:rPr>
          <w:rFonts w:ascii="Times New Roman" w:eastAsia="Times New Roman" w:hAnsi="Times New Roman" w:cs="Vrinda"/>
          <w:b/>
          <w:sz w:val="24"/>
          <w:szCs w:val="20"/>
        </w:rPr>
        <w:t>Registration with CCI &amp; E</w:t>
      </w:r>
      <w:r w:rsidRPr="00627811">
        <w:rPr>
          <w:rFonts w:ascii="Times New Roman" w:eastAsia="Times New Roman" w:hAnsi="Times New Roman" w:cs="Vrinda"/>
          <w:sz w:val="24"/>
          <w:szCs w:val="20"/>
        </w:rPr>
        <w:t xml:space="preserve">: </w:t>
      </w:r>
      <w:r w:rsidR="0080332B">
        <w:rPr>
          <w:rFonts w:ascii="Times New Roman" w:eastAsia="Times New Roman" w:hAnsi="Times New Roman" w:cs="Vrinda"/>
          <w:sz w:val="24"/>
          <w:szCs w:val="20"/>
        </w:rPr>
        <w:t>“</w:t>
      </w:r>
      <w:r w:rsidRPr="00627811">
        <w:rPr>
          <w:rFonts w:ascii="Times New Roman" w:eastAsia="Times New Roman" w:hAnsi="Times New Roman" w:cs="Vrinda"/>
          <w:sz w:val="24"/>
          <w:szCs w:val="20"/>
        </w:rPr>
        <w:t>For engaging in international trade, every trader must be first registered with the Chief Controller of Import and Export. Trade can take license only for import or only for export or both. For getting license, trader has to pay some specified fees to the CCI &amp; E. The license is called IRCIERC – (import-export registration Certificate). For opening LC with bank, this IRC must be showed to the bank</w:t>
      </w:r>
      <w:r w:rsidR="0080332B">
        <w:rPr>
          <w:rFonts w:ascii="Times New Roman" w:eastAsia="Times New Roman" w:hAnsi="Times New Roman" w:cs="Vrinda"/>
          <w:sz w:val="24"/>
          <w:szCs w:val="20"/>
        </w:rPr>
        <w:t>”</w:t>
      </w:r>
      <w:r w:rsidRPr="00627811">
        <w:rPr>
          <w:rFonts w:ascii="Times New Roman" w:eastAsia="Times New Roman" w:hAnsi="Times New Roman" w:cs="Vrinda"/>
          <w:sz w:val="24"/>
          <w:szCs w:val="20"/>
        </w:rPr>
        <w:t xml:space="preserve">.  </w:t>
      </w:r>
    </w:p>
    <w:p w:rsidR="00627811" w:rsidRPr="00627811" w:rsidRDefault="00627811" w:rsidP="00627811">
      <w:pPr>
        <w:pStyle w:val="ListParagraph"/>
        <w:rPr>
          <w:rFonts w:ascii="Times New Roman" w:eastAsia="Times New Roman" w:hAnsi="Times New Roman" w:cs="Vrinda"/>
          <w:sz w:val="24"/>
          <w:szCs w:val="20"/>
        </w:rPr>
      </w:pPr>
    </w:p>
    <w:p w:rsidR="00B6576A" w:rsidRDefault="007827EB" w:rsidP="007827EB">
      <w:pPr>
        <w:pStyle w:val="ListParagraph"/>
        <w:numPr>
          <w:ilvl w:val="0"/>
          <w:numId w:val="25"/>
        </w:numPr>
        <w:spacing w:before="120" w:after="200" w:line="360" w:lineRule="auto"/>
        <w:jc w:val="both"/>
        <w:rPr>
          <w:rFonts w:ascii="Times New Roman" w:eastAsia="Times New Roman" w:hAnsi="Times New Roman" w:cs="Vrinda"/>
          <w:sz w:val="24"/>
          <w:szCs w:val="20"/>
        </w:rPr>
      </w:pPr>
      <w:r w:rsidRPr="00627811">
        <w:rPr>
          <w:rFonts w:ascii="Times New Roman" w:eastAsia="Times New Roman" w:hAnsi="Times New Roman" w:cs="Vrinda"/>
          <w:b/>
          <w:sz w:val="24"/>
          <w:szCs w:val="20"/>
        </w:rPr>
        <w:t>Determination terms of Credit</w:t>
      </w:r>
      <w:r w:rsidRPr="00627811">
        <w:rPr>
          <w:rFonts w:ascii="Times New Roman" w:eastAsia="Times New Roman" w:hAnsi="Times New Roman" w:cs="Vrinda"/>
          <w:sz w:val="24"/>
          <w:szCs w:val="20"/>
        </w:rPr>
        <w:t xml:space="preserve">: </w:t>
      </w:r>
      <w:r w:rsidR="0080332B">
        <w:rPr>
          <w:rFonts w:ascii="Times New Roman" w:eastAsia="Times New Roman" w:hAnsi="Times New Roman" w:cs="Vrinda"/>
          <w:sz w:val="24"/>
          <w:szCs w:val="20"/>
        </w:rPr>
        <w:t>“</w:t>
      </w:r>
      <w:r w:rsidRPr="00627811">
        <w:rPr>
          <w:rFonts w:ascii="Times New Roman" w:eastAsia="Times New Roman" w:hAnsi="Times New Roman" w:cs="Vrinda"/>
          <w:sz w:val="24"/>
          <w:szCs w:val="20"/>
        </w:rPr>
        <w:t xml:space="preserve">The term of the letter of credit is depending upon the contract between the importer and exporter. The terms of the credit specify the amount of credit, name and address of the beneficiary and opener, tenor of the bill of exchange, period and mode of shipment and of destination, nature of credit, expiry date, name and number of sets of shipping documents </w:t>
      </w:r>
      <w:proofErr w:type="spellStart"/>
      <w:r w:rsidRPr="00627811">
        <w:rPr>
          <w:rFonts w:ascii="Times New Roman" w:eastAsia="Times New Roman" w:hAnsi="Times New Roman" w:cs="Vrinda"/>
          <w:sz w:val="24"/>
          <w:szCs w:val="20"/>
        </w:rPr>
        <w:t>etc</w:t>
      </w:r>
      <w:proofErr w:type="spellEnd"/>
      <w:r w:rsidR="0080332B">
        <w:rPr>
          <w:rFonts w:ascii="Times New Roman" w:eastAsia="Times New Roman" w:hAnsi="Times New Roman" w:cs="Vrinda"/>
          <w:sz w:val="24"/>
          <w:szCs w:val="20"/>
        </w:rPr>
        <w:t>”</w:t>
      </w:r>
      <w:r w:rsidRPr="00627811">
        <w:rPr>
          <w:rFonts w:ascii="Times New Roman" w:eastAsia="Times New Roman" w:hAnsi="Times New Roman" w:cs="Vrinda"/>
          <w:sz w:val="24"/>
          <w:szCs w:val="20"/>
        </w:rPr>
        <w:t>.</w:t>
      </w:r>
    </w:p>
    <w:p w:rsidR="00B6576A" w:rsidRDefault="00B6576A" w:rsidP="00B6576A">
      <w:pPr>
        <w:spacing w:before="120" w:after="200" w:line="360" w:lineRule="auto"/>
        <w:jc w:val="both"/>
        <w:rPr>
          <w:rFonts w:ascii="Times New Roman" w:eastAsia="Times New Roman" w:hAnsi="Times New Roman" w:cs="Vrinda"/>
          <w:sz w:val="24"/>
          <w:szCs w:val="20"/>
        </w:rPr>
      </w:pPr>
    </w:p>
    <w:p w:rsidR="007827EB" w:rsidRPr="00B6576A" w:rsidRDefault="007827EB" w:rsidP="00B6576A">
      <w:pPr>
        <w:spacing w:before="120" w:after="200" w:line="360" w:lineRule="auto"/>
        <w:jc w:val="both"/>
        <w:rPr>
          <w:rFonts w:ascii="Times New Roman" w:eastAsia="Times New Roman" w:hAnsi="Times New Roman" w:cs="Vrinda"/>
          <w:b/>
          <w:sz w:val="24"/>
          <w:szCs w:val="20"/>
        </w:rPr>
      </w:pPr>
      <w:r w:rsidRPr="00B6576A">
        <w:rPr>
          <w:rFonts w:ascii="Times New Roman" w:eastAsia="Times New Roman" w:hAnsi="Times New Roman" w:cs="Vrinda"/>
          <w:b/>
          <w:sz w:val="24"/>
          <w:szCs w:val="20"/>
        </w:rPr>
        <w:t xml:space="preserve">Application </w:t>
      </w:r>
      <w:r w:rsidR="00B6576A">
        <w:rPr>
          <w:rFonts w:ascii="Times New Roman" w:eastAsia="Times New Roman" w:hAnsi="Times New Roman" w:cs="Vrinda"/>
          <w:b/>
          <w:sz w:val="24"/>
          <w:szCs w:val="20"/>
        </w:rPr>
        <w:t>b</w:t>
      </w:r>
      <w:r w:rsidR="00A96025">
        <w:rPr>
          <w:rFonts w:ascii="Times New Roman" w:eastAsia="Times New Roman" w:hAnsi="Times New Roman" w:cs="Vrinda"/>
          <w:b/>
          <w:sz w:val="24"/>
          <w:szCs w:val="20"/>
        </w:rPr>
        <w:t>y Importer t</w:t>
      </w:r>
      <w:r w:rsidR="00923B0E">
        <w:rPr>
          <w:rFonts w:ascii="Times New Roman" w:eastAsia="Times New Roman" w:hAnsi="Times New Roman" w:cs="Vrinda"/>
          <w:b/>
          <w:sz w:val="24"/>
          <w:szCs w:val="20"/>
        </w:rPr>
        <w:t>o the Banker t</w:t>
      </w:r>
      <w:r w:rsidR="00B6576A" w:rsidRPr="00B6576A">
        <w:rPr>
          <w:rFonts w:ascii="Times New Roman" w:eastAsia="Times New Roman" w:hAnsi="Times New Roman" w:cs="Vrinda"/>
          <w:b/>
          <w:sz w:val="24"/>
          <w:szCs w:val="20"/>
        </w:rPr>
        <w:t xml:space="preserve">o Open Letter </w:t>
      </w:r>
      <w:proofErr w:type="gramStart"/>
      <w:r w:rsidR="00B6576A" w:rsidRPr="00B6576A">
        <w:rPr>
          <w:rFonts w:ascii="Times New Roman" w:eastAsia="Times New Roman" w:hAnsi="Times New Roman" w:cs="Vrinda"/>
          <w:b/>
          <w:sz w:val="24"/>
          <w:szCs w:val="20"/>
        </w:rPr>
        <w:t>Of</w:t>
      </w:r>
      <w:proofErr w:type="gramEnd"/>
      <w:r w:rsidR="00B6576A" w:rsidRPr="00B6576A">
        <w:rPr>
          <w:rFonts w:ascii="Times New Roman" w:eastAsia="Times New Roman" w:hAnsi="Times New Roman" w:cs="Vrinda"/>
          <w:b/>
          <w:sz w:val="24"/>
          <w:szCs w:val="20"/>
        </w:rPr>
        <w:t xml:space="preserve"> Credit:  </w:t>
      </w:r>
    </w:p>
    <w:p w:rsidR="00627811" w:rsidRDefault="007827EB" w:rsidP="007827EB">
      <w:pPr>
        <w:spacing w:before="120" w:after="200" w:line="360" w:lineRule="auto"/>
        <w:jc w:val="both"/>
        <w:rPr>
          <w:rFonts w:ascii="Times New Roman" w:eastAsia="Times New Roman" w:hAnsi="Times New Roman" w:cs="Vrinda"/>
          <w:sz w:val="24"/>
          <w:szCs w:val="20"/>
        </w:rPr>
      </w:pPr>
      <w:r w:rsidRPr="007827EB">
        <w:rPr>
          <w:rFonts w:ascii="Times New Roman" w:eastAsia="Times New Roman" w:hAnsi="Times New Roman" w:cs="Vrinda"/>
          <w:sz w:val="24"/>
          <w:szCs w:val="20"/>
        </w:rPr>
        <w:t>For opening LC, the importer is required to fill up a prescribed applicati</w:t>
      </w:r>
      <w:r w:rsidR="00573AB8">
        <w:rPr>
          <w:rFonts w:ascii="Times New Roman" w:eastAsia="Times New Roman" w:hAnsi="Times New Roman" w:cs="Vrinda"/>
          <w:sz w:val="24"/>
          <w:szCs w:val="20"/>
        </w:rPr>
        <w:t>on form provided by the banker and t</w:t>
      </w:r>
      <w:r w:rsidRPr="007827EB">
        <w:rPr>
          <w:rFonts w:ascii="Times New Roman" w:eastAsia="Times New Roman" w:hAnsi="Times New Roman" w:cs="Vrinda"/>
          <w:sz w:val="24"/>
          <w:szCs w:val="20"/>
        </w:rPr>
        <w:t>his prescribed application form includes details of import informati</w:t>
      </w:r>
      <w:r w:rsidR="00573AB8">
        <w:rPr>
          <w:rFonts w:ascii="Times New Roman" w:eastAsia="Times New Roman" w:hAnsi="Times New Roman" w:cs="Vrinda"/>
          <w:sz w:val="24"/>
          <w:szCs w:val="20"/>
        </w:rPr>
        <w:t xml:space="preserve">on </w:t>
      </w:r>
      <w:r w:rsidR="00573AB8">
        <w:rPr>
          <w:rFonts w:ascii="Times New Roman" w:eastAsia="Times New Roman" w:hAnsi="Times New Roman" w:cs="Vrinda"/>
          <w:sz w:val="24"/>
          <w:szCs w:val="20"/>
        </w:rPr>
        <w:lastRenderedPageBreak/>
        <w:t>including terms of credit which</w:t>
      </w:r>
      <w:r w:rsidRPr="007827EB">
        <w:rPr>
          <w:rFonts w:ascii="Times New Roman" w:eastAsia="Times New Roman" w:hAnsi="Times New Roman" w:cs="Vrinda"/>
          <w:sz w:val="24"/>
          <w:szCs w:val="20"/>
        </w:rPr>
        <w:t xml:space="preserve"> is evidence of agreement between the importer and the banker. Document required with LC application Form: </w:t>
      </w:r>
    </w:p>
    <w:p w:rsidR="00627811" w:rsidRPr="007E5E43" w:rsidRDefault="007827EB" w:rsidP="007E5E43">
      <w:pPr>
        <w:pStyle w:val="ListParagraph"/>
        <w:numPr>
          <w:ilvl w:val="1"/>
          <w:numId w:val="26"/>
        </w:numPr>
        <w:spacing w:before="120" w:after="200" w:line="360" w:lineRule="auto"/>
        <w:jc w:val="both"/>
        <w:rPr>
          <w:rFonts w:ascii="Times New Roman" w:eastAsia="Times New Roman" w:hAnsi="Times New Roman" w:cs="Vrinda"/>
          <w:sz w:val="24"/>
          <w:szCs w:val="20"/>
        </w:rPr>
      </w:pPr>
      <w:r w:rsidRPr="00627811">
        <w:rPr>
          <w:rFonts w:ascii="Times New Roman" w:eastAsia="Times New Roman" w:hAnsi="Times New Roman" w:cs="Vrinda"/>
          <w:sz w:val="24"/>
          <w:szCs w:val="20"/>
        </w:rPr>
        <w:t xml:space="preserve">Pro-forma invoice / Indent Invoice </w:t>
      </w:r>
      <w:r w:rsidR="007E5E43">
        <w:rPr>
          <w:rFonts w:ascii="Times New Roman" w:eastAsia="Times New Roman" w:hAnsi="Times New Roman" w:cs="Vrinda"/>
          <w:sz w:val="24"/>
          <w:szCs w:val="20"/>
        </w:rPr>
        <w:t xml:space="preserve">and </w:t>
      </w:r>
      <w:r w:rsidRPr="007E5E43">
        <w:rPr>
          <w:rFonts w:ascii="Times New Roman" w:eastAsia="Times New Roman" w:hAnsi="Times New Roman" w:cs="Vrinda"/>
          <w:sz w:val="24"/>
          <w:szCs w:val="20"/>
        </w:rPr>
        <w:t xml:space="preserve">Liability Sheet </w:t>
      </w:r>
    </w:p>
    <w:p w:rsidR="00627811" w:rsidRPr="00627811" w:rsidRDefault="007827EB" w:rsidP="007E34B4">
      <w:pPr>
        <w:pStyle w:val="ListParagraph"/>
        <w:numPr>
          <w:ilvl w:val="1"/>
          <w:numId w:val="26"/>
        </w:numPr>
        <w:spacing w:before="120" w:after="200" w:line="360" w:lineRule="auto"/>
        <w:jc w:val="both"/>
        <w:rPr>
          <w:rFonts w:ascii="Times New Roman" w:eastAsia="Times New Roman" w:hAnsi="Times New Roman" w:cs="Vrinda"/>
          <w:sz w:val="24"/>
          <w:szCs w:val="20"/>
        </w:rPr>
      </w:pPr>
      <w:r w:rsidRPr="00627811">
        <w:rPr>
          <w:rFonts w:ascii="Times New Roman" w:eastAsia="Times New Roman" w:hAnsi="Times New Roman" w:cs="Vrinda"/>
          <w:sz w:val="24"/>
          <w:szCs w:val="20"/>
        </w:rPr>
        <w:t xml:space="preserve">Demand Promissory Note </w:t>
      </w:r>
    </w:p>
    <w:p w:rsidR="00627811" w:rsidRPr="00627811" w:rsidRDefault="007827EB" w:rsidP="007E34B4">
      <w:pPr>
        <w:pStyle w:val="ListParagraph"/>
        <w:numPr>
          <w:ilvl w:val="1"/>
          <w:numId w:val="26"/>
        </w:numPr>
        <w:spacing w:before="120" w:after="200" w:line="360" w:lineRule="auto"/>
        <w:jc w:val="both"/>
        <w:rPr>
          <w:rFonts w:ascii="Times New Roman" w:eastAsia="Times New Roman" w:hAnsi="Times New Roman" w:cs="Vrinda"/>
          <w:sz w:val="24"/>
          <w:szCs w:val="20"/>
        </w:rPr>
      </w:pPr>
      <w:r w:rsidRPr="00627811">
        <w:rPr>
          <w:rFonts w:ascii="Times New Roman" w:eastAsia="Times New Roman" w:hAnsi="Times New Roman" w:cs="Vrinda"/>
          <w:sz w:val="24"/>
          <w:szCs w:val="20"/>
        </w:rPr>
        <w:t xml:space="preserve">Authority to debit account </w:t>
      </w:r>
    </w:p>
    <w:p w:rsidR="00627811" w:rsidRPr="00627811" w:rsidRDefault="007827EB" w:rsidP="007E34B4">
      <w:pPr>
        <w:pStyle w:val="ListParagraph"/>
        <w:numPr>
          <w:ilvl w:val="1"/>
          <w:numId w:val="26"/>
        </w:numPr>
        <w:spacing w:before="120" w:after="200" w:line="360" w:lineRule="auto"/>
        <w:jc w:val="both"/>
        <w:rPr>
          <w:rFonts w:ascii="Times New Roman" w:eastAsia="Times New Roman" w:hAnsi="Times New Roman" w:cs="Vrinda"/>
          <w:sz w:val="24"/>
          <w:szCs w:val="20"/>
        </w:rPr>
      </w:pPr>
      <w:r w:rsidRPr="00627811">
        <w:rPr>
          <w:rFonts w:ascii="Times New Roman" w:eastAsia="Times New Roman" w:hAnsi="Times New Roman" w:cs="Vrinda"/>
          <w:sz w:val="24"/>
          <w:szCs w:val="20"/>
        </w:rPr>
        <w:t xml:space="preserve">A filled up amendment request form </w:t>
      </w:r>
    </w:p>
    <w:p w:rsidR="00627811" w:rsidRPr="00627811" w:rsidRDefault="007827EB" w:rsidP="007E34B4">
      <w:pPr>
        <w:pStyle w:val="ListParagraph"/>
        <w:numPr>
          <w:ilvl w:val="1"/>
          <w:numId w:val="26"/>
        </w:numPr>
        <w:spacing w:before="120" w:after="200" w:line="360" w:lineRule="auto"/>
        <w:jc w:val="both"/>
        <w:rPr>
          <w:rFonts w:ascii="Times New Roman" w:eastAsia="Times New Roman" w:hAnsi="Times New Roman" w:cs="Vrinda"/>
          <w:sz w:val="24"/>
          <w:szCs w:val="20"/>
        </w:rPr>
      </w:pPr>
      <w:r w:rsidRPr="00627811">
        <w:rPr>
          <w:rFonts w:ascii="Times New Roman" w:eastAsia="Times New Roman" w:hAnsi="Times New Roman" w:cs="Vrinda"/>
          <w:sz w:val="24"/>
          <w:szCs w:val="20"/>
        </w:rPr>
        <w:t xml:space="preserve">A declaration of importer that his application has no illegal matter. </w:t>
      </w:r>
    </w:p>
    <w:p w:rsidR="00284982" w:rsidRDefault="007827EB" w:rsidP="008E1097">
      <w:pPr>
        <w:pStyle w:val="ListParagraph"/>
        <w:numPr>
          <w:ilvl w:val="1"/>
          <w:numId w:val="26"/>
        </w:numPr>
        <w:spacing w:before="120" w:after="200" w:line="360" w:lineRule="auto"/>
        <w:jc w:val="both"/>
        <w:rPr>
          <w:rFonts w:ascii="Times New Roman" w:eastAsia="Times New Roman" w:hAnsi="Times New Roman" w:cs="Vrinda"/>
          <w:sz w:val="24"/>
          <w:szCs w:val="20"/>
        </w:rPr>
      </w:pPr>
      <w:r w:rsidRPr="00627811">
        <w:rPr>
          <w:rFonts w:ascii="Times New Roman" w:eastAsia="Times New Roman" w:hAnsi="Times New Roman" w:cs="Vrinda"/>
          <w:sz w:val="24"/>
          <w:szCs w:val="20"/>
        </w:rPr>
        <w:t xml:space="preserve">IMP form </w:t>
      </w:r>
      <w:r w:rsidR="007E5E43">
        <w:rPr>
          <w:rFonts w:ascii="Times New Roman" w:eastAsia="Times New Roman" w:hAnsi="Times New Roman" w:cs="Vrinda"/>
          <w:sz w:val="24"/>
          <w:szCs w:val="20"/>
        </w:rPr>
        <w:t xml:space="preserve">and </w:t>
      </w:r>
      <w:r w:rsidRPr="007E5E43">
        <w:rPr>
          <w:rFonts w:ascii="Times New Roman" w:eastAsia="Times New Roman" w:hAnsi="Times New Roman" w:cs="Vrinda"/>
          <w:sz w:val="24"/>
          <w:szCs w:val="20"/>
        </w:rPr>
        <w:t xml:space="preserve">Insurance cover note, etc. </w:t>
      </w:r>
    </w:p>
    <w:p w:rsidR="00B6576A" w:rsidRDefault="00B6576A" w:rsidP="00B6576A">
      <w:pPr>
        <w:pStyle w:val="ListParagraph"/>
        <w:spacing w:before="120" w:after="200" w:line="360" w:lineRule="auto"/>
        <w:ind w:left="1440"/>
        <w:jc w:val="both"/>
        <w:rPr>
          <w:rFonts w:ascii="Times New Roman" w:eastAsia="Times New Roman" w:hAnsi="Times New Roman" w:cs="Vrinda"/>
          <w:sz w:val="24"/>
          <w:szCs w:val="20"/>
        </w:rPr>
      </w:pPr>
    </w:p>
    <w:p w:rsidR="008E1097" w:rsidRPr="007E5E43" w:rsidRDefault="008E1097" w:rsidP="0080332B">
      <w:pPr>
        <w:pStyle w:val="ListParagraph"/>
        <w:spacing w:before="120" w:after="200" w:line="360" w:lineRule="auto"/>
        <w:ind w:left="1440"/>
        <w:jc w:val="both"/>
        <w:rPr>
          <w:rFonts w:ascii="Times New Roman" w:eastAsia="Times New Roman" w:hAnsi="Times New Roman" w:cs="Vrinda"/>
          <w:sz w:val="24"/>
          <w:szCs w:val="20"/>
        </w:rPr>
      </w:pPr>
    </w:p>
    <w:p w:rsidR="00886181" w:rsidRPr="00886181" w:rsidRDefault="009E4EB4" w:rsidP="00886181">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48" w:name="_Toc514264695"/>
      <w:bookmarkStart w:id="49" w:name="_Toc518173559"/>
      <w:r>
        <w:rPr>
          <w:rFonts w:ascii="Times New Roman" w:eastAsia="Times New Roman" w:hAnsi="Times New Roman" w:cs="Vrinda"/>
          <w:caps/>
          <w:color w:val="FFFFFF"/>
          <w:spacing w:val="15"/>
          <w:lang w:val="en-US"/>
        </w:rPr>
        <w:t>2</w:t>
      </w:r>
      <w:r w:rsidR="000E1800">
        <w:rPr>
          <w:rFonts w:ascii="Times New Roman" w:eastAsia="Times New Roman" w:hAnsi="Times New Roman" w:cs="Vrinda"/>
          <w:caps/>
          <w:color w:val="FFFFFF"/>
          <w:spacing w:val="15"/>
          <w:lang w:val="en-US"/>
        </w:rPr>
        <w:t>.8</w:t>
      </w:r>
      <w:r w:rsidR="00886181" w:rsidRPr="00886181">
        <w:rPr>
          <w:rFonts w:ascii="Times New Roman" w:eastAsia="Times New Roman" w:hAnsi="Times New Roman" w:cs="Vrinda"/>
          <w:caps/>
          <w:color w:val="FFFFFF"/>
          <w:spacing w:val="15"/>
          <w:lang w:val="en-US"/>
        </w:rPr>
        <w:t xml:space="preserve"> Organogram of the city bank limited</w:t>
      </w:r>
      <w:bookmarkEnd w:id="48"/>
      <w:bookmarkEnd w:id="49"/>
      <w:r w:rsidR="00886181" w:rsidRPr="00886181">
        <w:rPr>
          <w:rFonts w:ascii="Times New Roman" w:eastAsia="Times New Roman" w:hAnsi="Times New Roman" w:cs="Vrinda"/>
          <w:caps/>
          <w:color w:val="FFFFFF"/>
          <w:spacing w:val="15"/>
          <w:lang w:val="en-US"/>
        </w:rPr>
        <w:t xml:space="preserve"> </w:t>
      </w:r>
    </w:p>
    <w:p w:rsidR="00886181" w:rsidRPr="00886181" w:rsidRDefault="00886181" w:rsidP="00886181">
      <w:pPr>
        <w:spacing w:before="120" w:after="200" w:line="360" w:lineRule="auto"/>
        <w:jc w:val="both"/>
        <w:rPr>
          <w:rFonts w:ascii="Times New Roman" w:eastAsia="Times New Roman" w:hAnsi="Times New Roman" w:cs="Vrinda"/>
          <w:sz w:val="24"/>
          <w:szCs w:val="20"/>
          <w:lang w:val="en-US"/>
        </w:rPr>
      </w:pPr>
    </w:p>
    <w:p w:rsidR="00886181" w:rsidRDefault="00886181" w:rsidP="00886181">
      <w:pPr>
        <w:spacing w:before="120" w:after="200" w:line="360" w:lineRule="auto"/>
        <w:jc w:val="center"/>
        <w:rPr>
          <w:rFonts w:ascii="Times New Roman" w:eastAsia="Times New Roman" w:hAnsi="Times New Roman" w:cs="Vrinda"/>
          <w:sz w:val="24"/>
          <w:szCs w:val="20"/>
          <w:lang w:val="en-US"/>
        </w:rPr>
      </w:pPr>
      <w:r w:rsidRPr="00886181">
        <w:rPr>
          <w:rFonts w:ascii="Times New Roman" w:eastAsia="Times New Roman" w:hAnsi="Times New Roman" w:cs="Times New Roman"/>
          <w:noProof/>
          <w:sz w:val="24"/>
          <w:szCs w:val="24"/>
          <w:lang w:val="en-US"/>
        </w:rPr>
        <w:drawing>
          <wp:inline distT="0" distB="0" distL="0" distR="0" wp14:anchorId="0B172580" wp14:editId="120648DD">
            <wp:extent cx="5534025" cy="5114925"/>
            <wp:effectExtent l="0" t="0" r="9525" b="9525"/>
            <wp:docPr id="7" name="Picture 1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
                    <pic:cNvPicPr>
                      <a:picLocks noChangeAspect="1" noChangeArrowheads="1"/>
                    </pic:cNvPicPr>
                  </pic:nvPicPr>
                  <pic:blipFill>
                    <a:blip r:embed="rId20" cstate="print"/>
                    <a:srcRect/>
                    <a:stretch>
                      <a:fillRect/>
                    </a:stretch>
                  </pic:blipFill>
                  <pic:spPr bwMode="auto">
                    <a:xfrm>
                      <a:off x="0" y="0"/>
                      <a:ext cx="5538244" cy="5118824"/>
                    </a:xfrm>
                    <a:prstGeom prst="rect">
                      <a:avLst/>
                    </a:prstGeom>
                    <a:noFill/>
                    <a:ln w="9525">
                      <a:noFill/>
                      <a:miter lim="800000"/>
                      <a:headEnd/>
                      <a:tailEnd/>
                    </a:ln>
                  </pic:spPr>
                </pic:pic>
              </a:graphicData>
            </a:graphic>
          </wp:inline>
        </w:drawing>
      </w:r>
    </w:p>
    <w:p w:rsidR="00886181" w:rsidRDefault="00C72216" w:rsidP="00C72216">
      <w:p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lastRenderedPageBreak/>
        <w:t xml:space="preserve"> </w:t>
      </w:r>
      <w:r w:rsidR="00B6576A">
        <w:rPr>
          <w:rFonts w:ascii="Times New Roman" w:eastAsia="Times New Roman" w:hAnsi="Times New Roman" w:cs="Vrinda"/>
          <w:sz w:val="24"/>
          <w:szCs w:val="20"/>
          <w:lang w:val="en-US"/>
        </w:rPr>
        <w:t xml:space="preserve">          </w:t>
      </w:r>
      <w:r>
        <w:rPr>
          <w:rFonts w:ascii="Times New Roman" w:eastAsia="Times New Roman" w:hAnsi="Times New Roman" w:cs="Vrinda"/>
          <w:sz w:val="24"/>
          <w:szCs w:val="20"/>
          <w:lang w:val="en-US"/>
        </w:rPr>
        <w:t xml:space="preserve"> </w:t>
      </w:r>
      <w:r w:rsidR="00B6576A">
        <w:rPr>
          <w:rFonts w:ascii="Times New Roman" w:eastAsia="Times New Roman" w:hAnsi="Times New Roman" w:cs="Vrinda"/>
          <w:sz w:val="24"/>
          <w:szCs w:val="20"/>
          <w:lang w:val="en-US"/>
        </w:rPr>
        <w:t>Figure</w:t>
      </w:r>
      <w:r w:rsidR="001973EC">
        <w:rPr>
          <w:rFonts w:ascii="Times New Roman" w:eastAsia="Times New Roman" w:hAnsi="Times New Roman" w:cs="Vrinda"/>
          <w:sz w:val="24"/>
          <w:szCs w:val="20"/>
          <w:lang w:val="en-US"/>
        </w:rPr>
        <w:t>: Organogram of t</w:t>
      </w:r>
      <w:r w:rsidR="00886181" w:rsidRPr="00886181">
        <w:rPr>
          <w:rFonts w:ascii="Times New Roman" w:eastAsia="Times New Roman" w:hAnsi="Times New Roman" w:cs="Vrinda"/>
          <w:sz w:val="24"/>
          <w:szCs w:val="20"/>
          <w:lang w:val="en-US"/>
        </w:rPr>
        <w:t>he City Bank Limited (The City Bank Limited, 2012)</w:t>
      </w:r>
    </w:p>
    <w:p w:rsidR="00886181" w:rsidRDefault="00886181" w:rsidP="00886181">
      <w:pPr>
        <w:spacing w:before="100" w:after="0" w:line="240" w:lineRule="auto"/>
        <w:rPr>
          <w:rFonts w:ascii="Times New Roman" w:eastAsia="Times New Roman" w:hAnsi="Times New Roman" w:cs="Vrinda"/>
          <w:sz w:val="24"/>
          <w:szCs w:val="20"/>
          <w:lang w:val="en-US"/>
        </w:rPr>
      </w:pPr>
      <w:bookmarkStart w:id="50" w:name="_Toc514264696"/>
    </w:p>
    <w:p w:rsidR="00B6576A" w:rsidRDefault="00B6576A" w:rsidP="00886181">
      <w:pPr>
        <w:spacing w:before="100" w:after="0" w:line="240" w:lineRule="auto"/>
        <w:rPr>
          <w:rFonts w:ascii="Times New Roman" w:eastAsia="Times New Roman" w:hAnsi="Times New Roman" w:cs="Vrinda"/>
          <w:sz w:val="24"/>
          <w:szCs w:val="20"/>
          <w:lang w:val="en-US"/>
        </w:rPr>
      </w:pPr>
    </w:p>
    <w:p w:rsidR="00B6576A" w:rsidRDefault="00B6576A" w:rsidP="00886181">
      <w:pPr>
        <w:spacing w:before="100" w:after="0" w:line="240" w:lineRule="auto"/>
        <w:rPr>
          <w:rFonts w:ascii="Calibri" w:eastAsia="Times New Roman" w:hAnsi="Calibri" w:cs="Vrinda"/>
          <w:sz w:val="20"/>
          <w:szCs w:val="20"/>
          <w:lang w:val="en-US"/>
        </w:rPr>
      </w:pPr>
    </w:p>
    <w:p w:rsidR="00923B0E" w:rsidRDefault="00923B0E" w:rsidP="00886181">
      <w:pPr>
        <w:spacing w:before="100" w:after="0" w:line="240" w:lineRule="auto"/>
        <w:rPr>
          <w:rFonts w:ascii="Calibri" w:eastAsia="Times New Roman" w:hAnsi="Calibri" w:cs="Vrinda"/>
          <w:sz w:val="20"/>
          <w:szCs w:val="20"/>
          <w:lang w:val="en-US"/>
        </w:rPr>
      </w:pPr>
    </w:p>
    <w:p w:rsidR="00923B0E" w:rsidRPr="00886181" w:rsidRDefault="00923B0E" w:rsidP="00886181">
      <w:pPr>
        <w:spacing w:before="100" w:after="0" w:line="240" w:lineRule="auto"/>
        <w:rPr>
          <w:rFonts w:ascii="Calibri" w:eastAsia="Times New Roman" w:hAnsi="Calibri" w:cs="Vrinda"/>
          <w:sz w:val="20"/>
          <w:szCs w:val="20"/>
          <w:lang w:val="en-US"/>
        </w:rPr>
      </w:pPr>
    </w:p>
    <w:p w:rsidR="00886181" w:rsidRPr="00886181" w:rsidRDefault="009E4EB4" w:rsidP="00886181">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51" w:name="_Toc518173560"/>
      <w:r>
        <w:rPr>
          <w:rFonts w:ascii="Times New Roman" w:eastAsia="Times New Roman" w:hAnsi="Times New Roman" w:cs="Vrinda"/>
          <w:caps/>
          <w:color w:val="FFFFFF"/>
          <w:spacing w:val="15"/>
          <w:lang w:val="en-US"/>
        </w:rPr>
        <w:t xml:space="preserve">2.8 </w:t>
      </w:r>
      <w:r w:rsidR="00886181" w:rsidRPr="00886181">
        <w:rPr>
          <w:rFonts w:ascii="Times New Roman" w:eastAsia="Times New Roman" w:hAnsi="Times New Roman" w:cs="Vrinda"/>
          <w:caps/>
          <w:color w:val="FFFFFF"/>
          <w:spacing w:val="15"/>
          <w:lang w:val="en-US"/>
        </w:rPr>
        <w:t>Products and services of CBL</w:t>
      </w:r>
      <w:bookmarkEnd w:id="50"/>
      <w:bookmarkEnd w:id="51"/>
      <w:r w:rsidR="00886181" w:rsidRPr="00886181">
        <w:rPr>
          <w:rFonts w:ascii="Times New Roman" w:eastAsia="Times New Roman" w:hAnsi="Times New Roman" w:cs="Vrinda"/>
          <w:caps/>
          <w:color w:val="FFFFFF"/>
          <w:spacing w:val="15"/>
          <w:lang w:val="en-US"/>
        </w:rPr>
        <w:t xml:space="preserve"> </w:t>
      </w:r>
    </w:p>
    <w:p w:rsidR="004002FB" w:rsidRDefault="004002FB" w:rsidP="004002FB">
      <w:pPr>
        <w:spacing w:before="120" w:after="200" w:line="360" w:lineRule="auto"/>
        <w:jc w:val="both"/>
        <w:rPr>
          <w:rFonts w:ascii="Times New Roman" w:eastAsia="Times New Roman" w:hAnsi="Times New Roman" w:cs="Vrinda"/>
          <w:sz w:val="24"/>
          <w:szCs w:val="20"/>
          <w:lang w:val="en-US"/>
        </w:rPr>
      </w:pPr>
    </w:p>
    <w:p w:rsidR="004002FB" w:rsidRPr="00886181" w:rsidRDefault="004002FB" w:rsidP="004002FB">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2.8</w:t>
      </w:r>
      <w:r w:rsidRPr="00886181">
        <w:rPr>
          <w:rFonts w:ascii="Times New Roman" w:eastAsia="Times New Roman" w:hAnsi="Times New Roman" w:cs="Vrinda"/>
          <w:b/>
          <w:caps/>
          <w:color w:val="2E74B5"/>
          <w:spacing w:val="15"/>
          <w:sz w:val="24"/>
          <w:szCs w:val="20"/>
          <w:lang w:val="en-US"/>
        </w:rPr>
        <w:t>.</w:t>
      </w:r>
      <w:r>
        <w:rPr>
          <w:rFonts w:ascii="Times New Roman" w:eastAsia="Times New Roman" w:hAnsi="Times New Roman" w:cs="Vrinda"/>
          <w:b/>
          <w:caps/>
          <w:color w:val="2E74B5"/>
          <w:spacing w:val="15"/>
          <w:sz w:val="24"/>
          <w:szCs w:val="20"/>
          <w:lang w:val="en-US"/>
        </w:rPr>
        <w:t>1 Different Types of account or Product</w:t>
      </w:r>
    </w:p>
    <w:p w:rsidR="004002FB" w:rsidRDefault="00A96025" w:rsidP="004002FB">
      <w:p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 xml:space="preserve">New banking products are established which created attraction and desirable among the clients by the City Bank Limited (CBL) </w:t>
      </w:r>
      <w:r w:rsidR="00E02B53" w:rsidRPr="00E02B53">
        <w:rPr>
          <w:rFonts w:ascii="Times New Roman" w:eastAsia="Times New Roman" w:hAnsi="Times New Roman" w:cs="Vrinda"/>
          <w:sz w:val="24"/>
          <w:szCs w:val="20"/>
          <w:lang w:val="en-US"/>
        </w:rPr>
        <w:t>some lik</w:t>
      </w:r>
      <w:r>
        <w:rPr>
          <w:rFonts w:ascii="Times New Roman" w:eastAsia="Times New Roman" w:hAnsi="Times New Roman" w:cs="Vrinda"/>
          <w:sz w:val="24"/>
          <w:szCs w:val="20"/>
          <w:lang w:val="en-US"/>
        </w:rPr>
        <w:t>e duel currency Credit Cards, A</w:t>
      </w:r>
      <w:r w:rsidR="00E02B53" w:rsidRPr="00E02B53">
        <w:rPr>
          <w:rFonts w:ascii="Times New Roman" w:eastAsia="Times New Roman" w:hAnsi="Times New Roman" w:cs="Vrinda"/>
          <w:sz w:val="24"/>
          <w:szCs w:val="20"/>
          <w:lang w:val="en-US"/>
        </w:rPr>
        <w:t>TM and Online services.</w:t>
      </w:r>
      <w:r w:rsidR="00BA1C00">
        <w:rPr>
          <w:rFonts w:ascii="Times New Roman" w:eastAsia="Times New Roman" w:hAnsi="Times New Roman" w:cs="Vrinda"/>
          <w:sz w:val="24"/>
          <w:szCs w:val="20"/>
          <w:lang w:val="en-US"/>
        </w:rPr>
        <w:t xml:space="preserve"> R</w:t>
      </w:r>
      <w:r w:rsidR="00E02B53" w:rsidRPr="00E02B53">
        <w:rPr>
          <w:rFonts w:ascii="Times New Roman" w:eastAsia="Times New Roman" w:hAnsi="Times New Roman" w:cs="Vrinda"/>
          <w:sz w:val="24"/>
          <w:szCs w:val="20"/>
          <w:lang w:val="en-US"/>
        </w:rPr>
        <w:t xml:space="preserve">eal time Internet, SMS and Phone Banking systems with all modem delivery channels </w:t>
      </w:r>
      <w:r w:rsidR="00BA1C00">
        <w:rPr>
          <w:rFonts w:ascii="Times New Roman" w:eastAsia="Times New Roman" w:hAnsi="Times New Roman" w:cs="Vrinda"/>
          <w:sz w:val="24"/>
          <w:szCs w:val="20"/>
          <w:lang w:val="en-US"/>
        </w:rPr>
        <w:t xml:space="preserve">are introduced by this bank </w:t>
      </w:r>
      <w:r w:rsidR="00E02B53" w:rsidRPr="00E02B53">
        <w:rPr>
          <w:rFonts w:ascii="Times New Roman" w:eastAsia="Times New Roman" w:hAnsi="Times New Roman" w:cs="Vrinda"/>
          <w:sz w:val="24"/>
          <w:szCs w:val="20"/>
          <w:lang w:val="en-US"/>
        </w:rPr>
        <w:t xml:space="preserve">at an early date. </w:t>
      </w:r>
      <w:r w:rsidR="004002FB" w:rsidRPr="004002FB">
        <w:rPr>
          <w:rFonts w:ascii="Times New Roman" w:eastAsia="Times New Roman" w:hAnsi="Times New Roman" w:cs="Vrinda"/>
          <w:sz w:val="24"/>
          <w:szCs w:val="20"/>
          <w:lang w:val="en-US"/>
        </w:rPr>
        <w:t xml:space="preserve">Principal Branch has the following types of accounts: </w:t>
      </w:r>
    </w:p>
    <w:p w:rsidR="004002FB" w:rsidRDefault="004002FB" w:rsidP="004002FB">
      <w:p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 xml:space="preserve">1. Saving Account </w:t>
      </w:r>
    </w:p>
    <w:p w:rsidR="004002FB" w:rsidRDefault="004002FB" w:rsidP="004002FB">
      <w:p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 xml:space="preserve">2. Current Account </w:t>
      </w:r>
    </w:p>
    <w:p w:rsidR="004002FB" w:rsidRDefault="004002FB" w:rsidP="004002FB">
      <w:p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 xml:space="preserve">3. Short Term Deposit (STD) Account </w:t>
      </w:r>
    </w:p>
    <w:p w:rsidR="00886181" w:rsidRDefault="004002FB" w:rsidP="004002FB">
      <w:p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4. Fixed Deposit Receipt (FDR) Account</w:t>
      </w:r>
    </w:p>
    <w:p w:rsidR="004002FB" w:rsidRDefault="004002FB" w:rsidP="004002FB">
      <w:p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 xml:space="preserve">5. Deposit Scheme Account   </w:t>
      </w:r>
    </w:p>
    <w:p w:rsidR="004002FB" w:rsidRPr="004002FB" w:rsidRDefault="004002FB" w:rsidP="004002FB">
      <w:pPr>
        <w:spacing w:before="120" w:after="200" w:line="360" w:lineRule="auto"/>
        <w:jc w:val="both"/>
        <w:rPr>
          <w:rFonts w:ascii="Times New Roman" w:eastAsia="Times New Roman" w:hAnsi="Times New Roman" w:cs="Vrinda"/>
          <w:sz w:val="24"/>
          <w:szCs w:val="20"/>
          <w:lang w:val="en-US"/>
        </w:rPr>
      </w:pPr>
    </w:p>
    <w:p w:rsidR="004002FB" w:rsidRPr="004002FB" w:rsidRDefault="004002FB" w:rsidP="004002FB">
      <w:pPr>
        <w:pBdr>
          <w:top w:val="single" w:sz="6" w:space="2" w:color="5B9BD5"/>
        </w:pBdr>
        <w:spacing w:before="300" w:after="120" w:line="360" w:lineRule="auto"/>
        <w:jc w:val="both"/>
        <w:outlineLvl w:val="2"/>
        <w:rPr>
          <w:rFonts w:ascii="Times New Roman" w:eastAsia="Times New Roman" w:hAnsi="Times New Roman" w:cs="Vrinda"/>
          <w:b/>
          <w:sz w:val="24"/>
          <w:szCs w:val="20"/>
          <w:lang w:val="en-US"/>
        </w:rPr>
      </w:pPr>
      <w:r>
        <w:rPr>
          <w:rFonts w:ascii="Times New Roman" w:eastAsia="Times New Roman" w:hAnsi="Times New Roman" w:cs="Vrinda"/>
          <w:b/>
          <w:caps/>
          <w:color w:val="2E74B5"/>
          <w:spacing w:val="15"/>
          <w:sz w:val="24"/>
          <w:szCs w:val="20"/>
          <w:lang w:val="en-US"/>
        </w:rPr>
        <w:t>2.8</w:t>
      </w:r>
      <w:r w:rsidRPr="00886181">
        <w:rPr>
          <w:rFonts w:ascii="Times New Roman" w:eastAsia="Times New Roman" w:hAnsi="Times New Roman" w:cs="Vrinda"/>
          <w:b/>
          <w:caps/>
          <w:color w:val="2E74B5"/>
          <w:spacing w:val="15"/>
          <w:sz w:val="24"/>
          <w:szCs w:val="20"/>
          <w:lang w:val="en-US"/>
        </w:rPr>
        <w:t>.</w:t>
      </w:r>
      <w:r>
        <w:rPr>
          <w:rFonts w:ascii="Times New Roman" w:eastAsia="Times New Roman" w:hAnsi="Times New Roman" w:cs="Vrinda"/>
          <w:b/>
          <w:caps/>
          <w:color w:val="2E74B5"/>
          <w:spacing w:val="15"/>
          <w:sz w:val="24"/>
          <w:szCs w:val="20"/>
          <w:lang w:val="en-US"/>
        </w:rPr>
        <w:t>1 Different Service Provide By CBL</w:t>
      </w:r>
    </w:p>
    <w:p w:rsidR="004002FB" w:rsidRDefault="00E67CB8" w:rsidP="004002FB">
      <w:p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The services surround wide different</w:t>
      </w:r>
      <w:r w:rsidR="00E02B53" w:rsidRPr="00E02B53">
        <w:rPr>
          <w:rFonts w:ascii="Times New Roman" w:eastAsia="Times New Roman" w:hAnsi="Times New Roman" w:cs="Vrinda"/>
          <w:sz w:val="24"/>
          <w:szCs w:val="20"/>
          <w:lang w:val="en-US"/>
        </w:rPr>
        <w:t xml:space="preserve"> areas of trade, commerce &amp; industry that tailored to the specific needs of t</w:t>
      </w:r>
      <w:r w:rsidR="009C7894">
        <w:rPr>
          <w:rFonts w:ascii="Times New Roman" w:eastAsia="Times New Roman" w:hAnsi="Times New Roman" w:cs="Vrinda"/>
          <w:sz w:val="24"/>
          <w:szCs w:val="20"/>
          <w:lang w:val="en-US"/>
        </w:rPr>
        <w:t>he customers and are characteriz</w:t>
      </w:r>
      <w:r w:rsidR="00E02B53" w:rsidRPr="00E02B53">
        <w:rPr>
          <w:rFonts w:ascii="Times New Roman" w:eastAsia="Times New Roman" w:hAnsi="Times New Roman" w:cs="Vrinda"/>
          <w:sz w:val="24"/>
          <w:szCs w:val="20"/>
          <w:lang w:val="en-US"/>
        </w:rPr>
        <w:t>ed b</w:t>
      </w:r>
      <w:r w:rsidR="009C7894">
        <w:rPr>
          <w:rFonts w:ascii="Times New Roman" w:eastAsia="Times New Roman" w:hAnsi="Times New Roman" w:cs="Vrinda"/>
          <w:sz w:val="24"/>
          <w:szCs w:val="20"/>
          <w:lang w:val="en-US"/>
        </w:rPr>
        <w:t>y an exceptional level of immediate</w:t>
      </w:r>
      <w:r w:rsidR="00E02B53" w:rsidRPr="00E02B53">
        <w:rPr>
          <w:rFonts w:ascii="Times New Roman" w:eastAsia="Times New Roman" w:hAnsi="Times New Roman" w:cs="Vrinda"/>
          <w:sz w:val="24"/>
          <w:szCs w:val="20"/>
          <w:lang w:val="en-US"/>
        </w:rPr>
        <w:t xml:space="preserve"> and personal attention. Over the years The City Bank Limited has expanded </w:t>
      </w:r>
      <w:r w:rsidR="009C7894">
        <w:rPr>
          <w:rFonts w:ascii="Times New Roman" w:eastAsia="Times New Roman" w:hAnsi="Times New Roman" w:cs="Vrinda"/>
          <w:sz w:val="24"/>
          <w:szCs w:val="20"/>
          <w:lang w:val="en-US"/>
        </w:rPr>
        <w:t>the spectrums of its services with t</w:t>
      </w:r>
      <w:r w:rsidR="00E02B53" w:rsidRPr="00E02B53">
        <w:rPr>
          <w:rFonts w:ascii="Times New Roman" w:eastAsia="Times New Roman" w:hAnsi="Times New Roman" w:cs="Vrinda"/>
          <w:sz w:val="24"/>
          <w:szCs w:val="20"/>
          <w:lang w:val="en-US"/>
        </w:rPr>
        <w:t>he extensive and ever growing domestic network</w:t>
      </w:r>
      <w:r w:rsidR="009C7894">
        <w:rPr>
          <w:rFonts w:ascii="Times New Roman" w:eastAsia="Times New Roman" w:hAnsi="Times New Roman" w:cs="Vrinda"/>
          <w:sz w:val="24"/>
          <w:szCs w:val="20"/>
          <w:lang w:val="en-US"/>
        </w:rPr>
        <w:t>. It</w:t>
      </w:r>
      <w:r w:rsidR="00E02B53" w:rsidRPr="00E02B53">
        <w:rPr>
          <w:rFonts w:ascii="Times New Roman" w:eastAsia="Times New Roman" w:hAnsi="Times New Roman" w:cs="Vrinda"/>
          <w:sz w:val="24"/>
          <w:szCs w:val="20"/>
          <w:lang w:val="en-US"/>
        </w:rPr>
        <w:t xml:space="preserve"> provides </w:t>
      </w:r>
      <w:r w:rsidR="00E02B53">
        <w:rPr>
          <w:rFonts w:ascii="Times New Roman" w:eastAsia="Times New Roman" w:hAnsi="Times New Roman" w:cs="Vrinda"/>
          <w:sz w:val="24"/>
          <w:szCs w:val="20"/>
          <w:lang w:val="en-US"/>
        </w:rPr>
        <w:t>and carries various</w:t>
      </w:r>
      <w:r w:rsidR="00E02B53" w:rsidRPr="00E02B53">
        <w:rPr>
          <w:rFonts w:ascii="Times New Roman" w:eastAsia="Times New Roman" w:hAnsi="Times New Roman" w:cs="Vrinda"/>
          <w:sz w:val="24"/>
          <w:szCs w:val="20"/>
          <w:lang w:val="en-US"/>
        </w:rPr>
        <w:t xml:space="preserve"> services to the doorsteps of mill ions. </w:t>
      </w:r>
      <w:r w:rsidR="004002FB" w:rsidRPr="004002FB">
        <w:rPr>
          <w:rFonts w:ascii="Times New Roman" w:eastAsia="Times New Roman" w:hAnsi="Times New Roman" w:cs="Vrinda"/>
          <w:sz w:val="24"/>
          <w:szCs w:val="20"/>
          <w:lang w:val="en-US"/>
        </w:rPr>
        <w:t xml:space="preserve">Other than this, </w:t>
      </w:r>
      <w:r w:rsidR="009C7894">
        <w:rPr>
          <w:rFonts w:ascii="Times New Roman" w:eastAsia="Times New Roman" w:hAnsi="Times New Roman" w:cs="Vrinda"/>
          <w:sz w:val="24"/>
          <w:szCs w:val="20"/>
          <w:lang w:val="en-US"/>
        </w:rPr>
        <w:t xml:space="preserve">Customers are deal by various services and it is General Banking. </w:t>
      </w:r>
      <w:r w:rsidR="004002FB" w:rsidRPr="004002FB">
        <w:rPr>
          <w:rFonts w:ascii="Times New Roman" w:eastAsia="Times New Roman" w:hAnsi="Times New Roman" w:cs="Vrinda"/>
          <w:sz w:val="24"/>
          <w:szCs w:val="20"/>
          <w:lang w:val="en-US"/>
        </w:rPr>
        <w:t>These are</w:t>
      </w:r>
      <w:r w:rsidR="009C7894">
        <w:rPr>
          <w:rFonts w:ascii="Times New Roman" w:eastAsia="Times New Roman" w:hAnsi="Times New Roman" w:cs="Vrinda"/>
          <w:sz w:val="24"/>
          <w:szCs w:val="20"/>
          <w:lang w:val="en-US"/>
        </w:rPr>
        <w:t xml:space="preserve"> following things described below</w:t>
      </w:r>
      <w:r w:rsidR="004002FB" w:rsidRPr="004002FB">
        <w:rPr>
          <w:rFonts w:ascii="Times New Roman" w:eastAsia="Times New Roman" w:hAnsi="Times New Roman" w:cs="Vrinda"/>
          <w:sz w:val="24"/>
          <w:szCs w:val="20"/>
          <w:lang w:val="en-US"/>
        </w:rPr>
        <w:t xml:space="preserve">: </w:t>
      </w:r>
    </w:p>
    <w:p w:rsidR="004002FB" w:rsidRPr="004002FB" w:rsidRDefault="004002FB" w:rsidP="007E34B4">
      <w:pPr>
        <w:pStyle w:val="ListParagraph"/>
        <w:numPr>
          <w:ilvl w:val="0"/>
          <w:numId w:val="19"/>
        </w:num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 xml:space="preserve">Demand Draft (DO), </w:t>
      </w:r>
    </w:p>
    <w:p w:rsidR="004002FB" w:rsidRPr="004002FB" w:rsidRDefault="004002FB" w:rsidP="007E34B4">
      <w:pPr>
        <w:pStyle w:val="ListParagraph"/>
        <w:numPr>
          <w:ilvl w:val="0"/>
          <w:numId w:val="19"/>
        </w:num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lastRenderedPageBreak/>
        <w:t xml:space="preserve">Pay Order (PO) </w:t>
      </w:r>
    </w:p>
    <w:p w:rsidR="004002FB" w:rsidRPr="004002FB" w:rsidRDefault="004002FB" w:rsidP="007E34B4">
      <w:pPr>
        <w:pStyle w:val="ListParagraph"/>
        <w:numPr>
          <w:ilvl w:val="0"/>
          <w:numId w:val="19"/>
        </w:num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 xml:space="preserve">Clearing &amp; Bills Section </w:t>
      </w:r>
    </w:p>
    <w:p w:rsidR="004002FB" w:rsidRPr="004002FB" w:rsidRDefault="004002FB" w:rsidP="007E34B4">
      <w:pPr>
        <w:pStyle w:val="ListParagraph"/>
        <w:numPr>
          <w:ilvl w:val="0"/>
          <w:numId w:val="19"/>
        </w:num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 xml:space="preserve">Safe Deposit Locker </w:t>
      </w:r>
    </w:p>
    <w:p w:rsidR="004002FB" w:rsidRPr="004002FB" w:rsidRDefault="004002FB" w:rsidP="007E34B4">
      <w:pPr>
        <w:pStyle w:val="ListParagraph"/>
        <w:numPr>
          <w:ilvl w:val="0"/>
          <w:numId w:val="19"/>
        </w:num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 xml:space="preserve">Utility Services </w:t>
      </w:r>
    </w:p>
    <w:p w:rsidR="006F6026" w:rsidRDefault="004002FB" w:rsidP="004002FB">
      <w:pPr>
        <w:pStyle w:val="ListParagraph"/>
        <w:numPr>
          <w:ilvl w:val="0"/>
          <w:numId w:val="19"/>
        </w:num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 xml:space="preserve">Online Banking  </w:t>
      </w:r>
    </w:p>
    <w:p w:rsidR="00E15A97" w:rsidRPr="006F6026" w:rsidRDefault="004002FB" w:rsidP="006F6026">
      <w:pPr>
        <w:spacing w:before="120" w:after="200" w:line="360" w:lineRule="auto"/>
        <w:jc w:val="both"/>
        <w:rPr>
          <w:rFonts w:ascii="Times New Roman" w:eastAsia="Times New Roman" w:hAnsi="Times New Roman" w:cs="Vrinda"/>
          <w:sz w:val="24"/>
          <w:szCs w:val="20"/>
          <w:lang w:val="en-US"/>
        </w:rPr>
      </w:pPr>
      <w:r w:rsidRPr="006F6026">
        <w:rPr>
          <w:rFonts w:ascii="Times New Roman" w:eastAsia="Times New Roman" w:hAnsi="Times New Roman" w:cs="Vrinda"/>
          <w:b/>
          <w:sz w:val="24"/>
          <w:szCs w:val="20"/>
          <w:lang w:val="en-US"/>
        </w:rPr>
        <w:t>Demand Draft (DD):</w:t>
      </w:r>
      <w:r w:rsidRPr="006F6026">
        <w:rPr>
          <w:rFonts w:ascii="Times New Roman" w:eastAsia="Times New Roman" w:hAnsi="Times New Roman" w:cs="Vrinda"/>
          <w:sz w:val="24"/>
          <w:szCs w:val="20"/>
          <w:lang w:val="en-US"/>
        </w:rPr>
        <w:t xml:space="preserve"> Demand Draft or DO is an instrument </w:t>
      </w:r>
      <w:r w:rsidR="00093122" w:rsidRPr="006F6026">
        <w:rPr>
          <w:rFonts w:ascii="Times New Roman" w:eastAsia="Times New Roman" w:hAnsi="Times New Roman" w:cs="Vrinda"/>
          <w:sz w:val="24"/>
          <w:szCs w:val="20"/>
          <w:lang w:val="en-US"/>
        </w:rPr>
        <w:t xml:space="preserve">which </w:t>
      </w:r>
      <w:r w:rsidRPr="006F6026">
        <w:rPr>
          <w:rFonts w:ascii="Times New Roman" w:eastAsia="Times New Roman" w:hAnsi="Times New Roman" w:cs="Vrinda"/>
          <w:sz w:val="24"/>
          <w:szCs w:val="20"/>
          <w:lang w:val="en-US"/>
        </w:rPr>
        <w:t>containing an order by the issuing branch upon another</w:t>
      </w:r>
      <w:r w:rsidR="00093122" w:rsidRPr="006F6026">
        <w:rPr>
          <w:rFonts w:ascii="Times New Roman" w:eastAsia="Times New Roman" w:hAnsi="Times New Roman" w:cs="Vrinda"/>
          <w:sz w:val="24"/>
          <w:szCs w:val="20"/>
          <w:lang w:val="en-US"/>
        </w:rPr>
        <w:t xml:space="preserve"> branch known as drawer branch </w:t>
      </w:r>
      <w:r w:rsidRPr="006F6026">
        <w:rPr>
          <w:rFonts w:ascii="Times New Roman" w:eastAsia="Times New Roman" w:hAnsi="Times New Roman" w:cs="Vrinda"/>
          <w:sz w:val="24"/>
          <w:szCs w:val="20"/>
          <w:lang w:val="en-US"/>
        </w:rPr>
        <w:t>to</w:t>
      </w:r>
      <w:r w:rsidR="00093122" w:rsidRPr="006F6026">
        <w:rPr>
          <w:rFonts w:ascii="Times New Roman" w:eastAsia="Times New Roman" w:hAnsi="Times New Roman" w:cs="Vrinda"/>
          <w:sz w:val="24"/>
          <w:szCs w:val="20"/>
          <w:lang w:val="en-US"/>
        </w:rPr>
        <w:t xml:space="preserve"> his or her order on demand or</w:t>
      </w:r>
      <w:r w:rsidRPr="006F6026">
        <w:rPr>
          <w:rFonts w:ascii="Times New Roman" w:eastAsia="Times New Roman" w:hAnsi="Times New Roman" w:cs="Vrinda"/>
          <w:sz w:val="24"/>
          <w:szCs w:val="20"/>
          <w:lang w:val="en-US"/>
        </w:rPr>
        <w:t xml:space="preserve"> pay a ce</w:t>
      </w:r>
      <w:r w:rsidR="00093122" w:rsidRPr="006F6026">
        <w:rPr>
          <w:rFonts w:ascii="Times New Roman" w:eastAsia="Times New Roman" w:hAnsi="Times New Roman" w:cs="Vrinda"/>
          <w:sz w:val="24"/>
          <w:szCs w:val="20"/>
          <w:lang w:val="en-US"/>
        </w:rPr>
        <w:t xml:space="preserve">rtain sum of money to the payee and </w:t>
      </w:r>
      <w:r w:rsidR="006F6026" w:rsidRPr="006F6026">
        <w:rPr>
          <w:rFonts w:ascii="Times New Roman" w:eastAsia="Times New Roman" w:hAnsi="Times New Roman" w:cs="Vrinda"/>
          <w:sz w:val="24"/>
          <w:szCs w:val="20"/>
          <w:lang w:val="en-US"/>
        </w:rPr>
        <w:t xml:space="preserve">from one place to another with minimum risk </w:t>
      </w:r>
      <w:r w:rsidR="00093122" w:rsidRPr="006F6026">
        <w:rPr>
          <w:rFonts w:ascii="Times New Roman" w:eastAsia="Times New Roman" w:hAnsi="Times New Roman" w:cs="Vrinda"/>
          <w:sz w:val="24"/>
          <w:szCs w:val="20"/>
          <w:lang w:val="en-US"/>
        </w:rPr>
        <w:t>t</w:t>
      </w:r>
      <w:r w:rsidR="00BA1C00" w:rsidRPr="006F6026">
        <w:rPr>
          <w:rFonts w:ascii="Times New Roman" w:eastAsia="Times New Roman" w:hAnsi="Times New Roman" w:cs="Vrinda"/>
          <w:sz w:val="24"/>
          <w:szCs w:val="20"/>
          <w:lang w:val="en-US"/>
        </w:rPr>
        <w:t>his is the easiest process to convey</w:t>
      </w:r>
      <w:r w:rsidR="006F6026" w:rsidRPr="006F6026">
        <w:rPr>
          <w:rFonts w:ascii="Times New Roman" w:eastAsia="Times New Roman" w:hAnsi="Times New Roman" w:cs="Vrinda"/>
          <w:sz w:val="24"/>
          <w:szCs w:val="20"/>
          <w:lang w:val="en-US"/>
        </w:rPr>
        <w:t xml:space="preserve"> a great</w:t>
      </w:r>
      <w:r w:rsidRPr="006F6026">
        <w:rPr>
          <w:rFonts w:ascii="Times New Roman" w:eastAsia="Times New Roman" w:hAnsi="Times New Roman" w:cs="Vrinda"/>
          <w:sz w:val="24"/>
          <w:szCs w:val="20"/>
          <w:lang w:val="en-US"/>
        </w:rPr>
        <w:t xml:space="preserve"> amount of money </w:t>
      </w:r>
    </w:p>
    <w:p w:rsidR="006F6026" w:rsidRDefault="006F6026" w:rsidP="004002FB">
      <w:pPr>
        <w:spacing w:before="120" w:after="200" w:line="360" w:lineRule="auto"/>
        <w:jc w:val="both"/>
        <w:rPr>
          <w:rFonts w:ascii="Times New Roman" w:eastAsia="Times New Roman" w:hAnsi="Times New Roman" w:cs="Vrinda"/>
          <w:sz w:val="24"/>
          <w:szCs w:val="20"/>
          <w:lang w:val="en-US"/>
        </w:rPr>
      </w:pPr>
    </w:p>
    <w:p w:rsidR="00E15A97" w:rsidRDefault="004002FB" w:rsidP="00E15A97">
      <w:pPr>
        <w:spacing w:before="120" w:after="200" w:line="360" w:lineRule="auto"/>
        <w:jc w:val="both"/>
        <w:rPr>
          <w:rFonts w:ascii="Times New Roman" w:eastAsia="Times New Roman" w:hAnsi="Times New Roman" w:cs="Vrinda"/>
          <w:sz w:val="24"/>
          <w:szCs w:val="20"/>
          <w:lang w:val="en-US"/>
        </w:rPr>
      </w:pPr>
      <w:r w:rsidRPr="00E15A97">
        <w:rPr>
          <w:rFonts w:ascii="Times New Roman" w:eastAsia="Times New Roman" w:hAnsi="Times New Roman" w:cs="Vrinda"/>
          <w:b/>
          <w:sz w:val="24"/>
          <w:szCs w:val="20"/>
          <w:lang w:val="en-US"/>
        </w:rPr>
        <w:t>Pay Order (PO):</w:t>
      </w:r>
      <w:r w:rsidR="00093122">
        <w:rPr>
          <w:rFonts w:ascii="Times New Roman" w:eastAsia="Times New Roman" w:hAnsi="Times New Roman" w:cs="Vrinda"/>
          <w:sz w:val="24"/>
          <w:szCs w:val="20"/>
          <w:lang w:val="en-US"/>
        </w:rPr>
        <w:t xml:space="preserve"> Payment Order or PO imparts payee the right to demand</w:t>
      </w:r>
      <w:r w:rsidRPr="00E15A97">
        <w:rPr>
          <w:rFonts w:ascii="Times New Roman" w:eastAsia="Times New Roman" w:hAnsi="Times New Roman" w:cs="Vrinda"/>
          <w:sz w:val="24"/>
          <w:szCs w:val="20"/>
          <w:lang w:val="en-US"/>
        </w:rPr>
        <w:t xml:space="preserve"> p</w:t>
      </w:r>
      <w:r w:rsidR="00BA1C00">
        <w:rPr>
          <w:rFonts w:ascii="Times New Roman" w:eastAsia="Times New Roman" w:hAnsi="Times New Roman" w:cs="Vrinda"/>
          <w:sz w:val="24"/>
          <w:szCs w:val="20"/>
          <w:lang w:val="en-US"/>
        </w:rPr>
        <w:t>ayment from the issuing branch and i</w:t>
      </w:r>
      <w:r w:rsidRPr="00E15A97">
        <w:rPr>
          <w:rFonts w:ascii="Times New Roman" w:eastAsia="Times New Roman" w:hAnsi="Times New Roman" w:cs="Vrinda"/>
          <w:sz w:val="24"/>
          <w:szCs w:val="20"/>
          <w:lang w:val="en-US"/>
        </w:rPr>
        <w:t>n o</w:t>
      </w:r>
      <w:r w:rsidR="00093122">
        <w:rPr>
          <w:rFonts w:ascii="Times New Roman" w:eastAsia="Times New Roman" w:hAnsi="Times New Roman" w:cs="Vrinda"/>
          <w:sz w:val="24"/>
          <w:szCs w:val="20"/>
          <w:lang w:val="en-US"/>
        </w:rPr>
        <w:t xml:space="preserve">ther words it is taking on responsibilities </w:t>
      </w:r>
      <w:r w:rsidR="00BA1C00">
        <w:rPr>
          <w:rFonts w:ascii="Times New Roman" w:eastAsia="Times New Roman" w:hAnsi="Times New Roman" w:cs="Vrinda"/>
          <w:sz w:val="24"/>
          <w:szCs w:val="20"/>
          <w:lang w:val="en-US"/>
        </w:rPr>
        <w:t>by the</w:t>
      </w:r>
      <w:r w:rsidR="00566632">
        <w:rPr>
          <w:rFonts w:ascii="Times New Roman" w:eastAsia="Times New Roman" w:hAnsi="Times New Roman" w:cs="Vrinda"/>
          <w:sz w:val="24"/>
          <w:szCs w:val="20"/>
          <w:lang w:val="en-US"/>
        </w:rPr>
        <w:t xml:space="preserve"> bank to pay a particular</w:t>
      </w:r>
      <w:r w:rsidRPr="00E15A97">
        <w:rPr>
          <w:rFonts w:ascii="Times New Roman" w:eastAsia="Times New Roman" w:hAnsi="Times New Roman" w:cs="Vrinda"/>
          <w:sz w:val="24"/>
          <w:szCs w:val="20"/>
          <w:lang w:val="en-US"/>
        </w:rPr>
        <w:t xml:space="preserve"> sum of money to th</w:t>
      </w:r>
      <w:r w:rsidR="00566632">
        <w:rPr>
          <w:rFonts w:ascii="Times New Roman" w:eastAsia="Times New Roman" w:hAnsi="Times New Roman" w:cs="Vrinda"/>
          <w:sz w:val="24"/>
          <w:szCs w:val="20"/>
          <w:lang w:val="en-US"/>
        </w:rPr>
        <w:t>e payee or to order on demand and f</w:t>
      </w:r>
      <w:r w:rsidRPr="00E15A97">
        <w:rPr>
          <w:rFonts w:ascii="Times New Roman" w:eastAsia="Times New Roman" w:hAnsi="Times New Roman" w:cs="Vrinda"/>
          <w:sz w:val="24"/>
          <w:szCs w:val="20"/>
          <w:lang w:val="en-US"/>
        </w:rPr>
        <w:t>ollowing procedure is maint</w:t>
      </w:r>
      <w:r w:rsidR="00E15A97">
        <w:rPr>
          <w:rFonts w:ascii="Times New Roman" w:eastAsia="Times New Roman" w:hAnsi="Times New Roman" w:cs="Vrinda"/>
          <w:sz w:val="24"/>
          <w:szCs w:val="20"/>
          <w:lang w:val="en-US"/>
        </w:rPr>
        <w:t xml:space="preserve">ained for the issuance of PO: </w:t>
      </w:r>
    </w:p>
    <w:p w:rsidR="004002FB" w:rsidRPr="00E15A97" w:rsidRDefault="00D00E61" w:rsidP="007E34B4">
      <w:pPr>
        <w:pStyle w:val="ListParagraph"/>
        <w:numPr>
          <w:ilvl w:val="0"/>
          <w:numId w:val="21"/>
        </w:num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With PO form customer is supplied</w:t>
      </w:r>
      <w:r w:rsidR="004002FB" w:rsidRPr="00E15A97">
        <w:rPr>
          <w:rFonts w:ascii="Times New Roman" w:eastAsia="Times New Roman" w:hAnsi="Times New Roman" w:cs="Vrinda"/>
          <w:sz w:val="24"/>
          <w:szCs w:val="20"/>
          <w:lang w:val="en-US"/>
        </w:rPr>
        <w:t xml:space="preserve">. </w:t>
      </w:r>
    </w:p>
    <w:p w:rsidR="004002FB" w:rsidRPr="004002FB" w:rsidRDefault="00D00E61" w:rsidP="007E34B4">
      <w:pPr>
        <w:pStyle w:val="ListParagraph"/>
        <w:numPr>
          <w:ilvl w:val="0"/>
          <w:numId w:val="20"/>
        </w:numPr>
        <w:spacing w:before="120" w:after="200" w:line="360" w:lineRule="auto"/>
        <w:jc w:val="both"/>
        <w:rPr>
          <w:rFonts w:ascii="Times New Roman" w:eastAsia="Times New Roman" w:hAnsi="Times New Roman" w:cs="Vrinda"/>
          <w:sz w:val="24"/>
          <w:szCs w:val="20"/>
          <w:lang w:val="en-US"/>
        </w:rPr>
      </w:pPr>
      <w:proofErr w:type="gramStart"/>
      <w:r>
        <w:rPr>
          <w:rFonts w:ascii="Times New Roman" w:eastAsia="Times New Roman" w:hAnsi="Times New Roman" w:cs="Vrinda"/>
          <w:sz w:val="24"/>
          <w:szCs w:val="20"/>
          <w:lang w:val="en-US"/>
        </w:rPr>
        <w:t>Customers pays</w:t>
      </w:r>
      <w:proofErr w:type="gramEnd"/>
      <w:r>
        <w:rPr>
          <w:rFonts w:ascii="Times New Roman" w:eastAsia="Times New Roman" w:hAnsi="Times New Roman" w:cs="Vrinda"/>
          <w:sz w:val="24"/>
          <w:szCs w:val="20"/>
          <w:lang w:val="en-US"/>
        </w:rPr>
        <w:t xml:space="preserve"> the money after filling the form </w:t>
      </w:r>
      <w:r w:rsidR="004002FB" w:rsidRPr="004002FB">
        <w:rPr>
          <w:rFonts w:ascii="Times New Roman" w:eastAsia="Times New Roman" w:hAnsi="Times New Roman" w:cs="Vrinda"/>
          <w:sz w:val="24"/>
          <w:szCs w:val="20"/>
          <w:lang w:val="en-US"/>
        </w:rPr>
        <w:t xml:space="preserve">in cash or by </w:t>
      </w:r>
      <w:proofErr w:type="spellStart"/>
      <w:r w:rsidR="004002FB" w:rsidRPr="004002FB">
        <w:rPr>
          <w:rFonts w:ascii="Times New Roman" w:eastAsia="Times New Roman" w:hAnsi="Times New Roman" w:cs="Vrinda"/>
          <w:sz w:val="24"/>
          <w:szCs w:val="20"/>
          <w:lang w:val="en-US"/>
        </w:rPr>
        <w:t>cheque</w:t>
      </w:r>
      <w:proofErr w:type="spellEnd"/>
      <w:r w:rsidR="004002FB" w:rsidRPr="004002FB">
        <w:rPr>
          <w:rFonts w:ascii="Times New Roman" w:eastAsia="Times New Roman" w:hAnsi="Times New Roman" w:cs="Vrinda"/>
          <w:sz w:val="24"/>
          <w:szCs w:val="20"/>
          <w:lang w:val="en-US"/>
        </w:rPr>
        <w:t xml:space="preserve">. </w:t>
      </w:r>
    </w:p>
    <w:p w:rsidR="004002FB" w:rsidRPr="004002FB" w:rsidRDefault="00D00E61" w:rsidP="007E34B4">
      <w:pPr>
        <w:pStyle w:val="ListParagraph"/>
        <w:numPr>
          <w:ilvl w:val="0"/>
          <w:numId w:val="20"/>
        </w:num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 xml:space="preserve">There </w:t>
      </w:r>
      <w:proofErr w:type="gramStart"/>
      <w:r>
        <w:rPr>
          <w:rFonts w:ascii="Times New Roman" w:eastAsia="Times New Roman" w:hAnsi="Times New Roman" w:cs="Vrinda"/>
          <w:sz w:val="24"/>
          <w:szCs w:val="20"/>
          <w:lang w:val="en-US"/>
        </w:rPr>
        <w:t>are a specific block</w:t>
      </w:r>
      <w:proofErr w:type="gramEnd"/>
      <w:r>
        <w:rPr>
          <w:rFonts w:ascii="Times New Roman" w:eastAsia="Times New Roman" w:hAnsi="Times New Roman" w:cs="Vrinda"/>
          <w:sz w:val="24"/>
          <w:szCs w:val="20"/>
          <w:lang w:val="en-US"/>
        </w:rPr>
        <w:t xml:space="preserve"> where Customer service officer issues.</w:t>
      </w:r>
      <w:r w:rsidR="004002FB" w:rsidRPr="004002FB">
        <w:rPr>
          <w:rFonts w:ascii="Times New Roman" w:eastAsia="Times New Roman" w:hAnsi="Times New Roman" w:cs="Vrinda"/>
          <w:sz w:val="24"/>
          <w:szCs w:val="20"/>
          <w:lang w:val="en-US"/>
        </w:rPr>
        <w:t xml:space="preserve"> This block has three parts, one for bank </w:t>
      </w:r>
      <w:r>
        <w:rPr>
          <w:rFonts w:ascii="Times New Roman" w:eastAsia="Times New Roman" w:hAnsi="Times New Roman" w:cs="Vrinda"/>
          <w:sz w:val="24"/>
          <w:szCs w:val="20"/>
          <w:lang w:val="en-US"/>
        </w:rPr>
        <w:t xml:space="preserve">and other two for the customer and </w:t>
      </w:r>
      <w:r w:rsidR="004002FB" w:rsidRPr="004002FB">
        <w:rPr>
          <w:rFonts w:ascii="Times New Roman" w:eastAsia="Times New Roman" w:hAnsi="Times New Roman" w:cs="Vrinda"/>
          <w:sz w:val="24"/>
          <w:szCs w:val="20"/>
          <w:lang w:val="en-US"/>
        </w:rPr>
        <w:t xml:space="preserve">‘A/C Payee’ crossing is sealed on all Pay Orders issued by the bank. </w:t>
      </w:r>
    </w:p>
    <w:p w:rsidR="004002FB" w:rsidRPr="004002FB" w:rsidRDefault="004002FB" w:rsidP="007E34B4">
      <w:pPr>
        <w:pStyle w:val="ListParagraph"/>
        <w:numPr>
          <w:ilvl w:val="0"/>
          <w:numId w:val="20"/>
        </w:num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 xml:space="preserve">The officer then writes down the number of the PO block on the PO form. </w:t>
      </w:r>
    </w:p>
    <w:p w:rsidR="004002FB" w:rsidRPr="004002FB" w:rsidRDefault="004002FB" w:rsidP="007E34B4">
      <w:pPr>
        <w:pStyle w:val="ListParagraph"/>
        <w:numPr>
          <w:ilvl w:val="0"/>
          <w:numId w:val="20"/>
        </w:num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 xml:space="preserve">Two authorized officers sign the block. </w:t>
      </w:r>
    </w:p>
    <w:p w:rsidR="004002FB" w:rsidRDefault="004002FB" w:rsidP="007E34B4">
      <w:pPr>
        <w:pStyle w:val="ListParagraph"/>
        <w:numPr>
          <w:ilvl w:val="0"/>
          <w:numId w:val="20"/>
        </w:numPr>
        <w:spacing w:before="120" w:after="200" w:line="360" w:lineRule="auto"/>
        <w:jc w:val="both"/>
        <w:rPr>
          <w:rFonts w:ascii="Times New Roman" w:eastAsia="Times New Roman" w:hAnsi="Times New Roman" w:cs="Vrinda"/>
          <w:sz w:val="24"/>
          <w:szCs w:val="20"/>
          <w:lang w:val="en-US"/>
        </w:rPr>
      </w:pPr>
      <w:r w:rsidRPr="004002FB">
        <w:rPr>
          <w:rFonts w:ascii="Times New Roman" w:eastAsia="Times New Roman" w:hAnsi="Times New Roman" w:cs="Vrinda"/>
          <w:sz w:val="24"/>
          <w:szCs w:val="20"/>
          <w:lang w:val="en-US"/>
        </w:rPr>
        <w:t>At the end customer is provided with the two parts of the block after signing on the back of the Bank’s part.</w:t>
      </w:r>
    </w:p>
    <w:p w:rsidR="00E15A97" w:rsidRDefault="00E15A97" w:rsidP="00E15A97">
      <w:pPr>
        <w:pStyle w:val="ListParagraph"/>
        <w:spacing w:before="120" w:after="200" w:line="360" w:lineRule="auto"/>
        <w:jc w:val="both"/>
        <w:rPr>
          <w:rFonts w:ascii="Times New Roman" w:eastAsia="Times New Roman" w:hAnsi="Times New Roman" w:cs="Vrinda"/>
          <w:sz w:val="24"/>
          <w:szCs w:val="20"/>
          <w:lang w:val="en-US"/>
        </w:rPr>
      </w:pPr>
    </w:p>
    <w:p w:rsidR="00E15A97" w:rsidRDefault="00E15A97" w:rsidP="00E15A97">
      <w:pPr>
        <w:spacing w:before="120" w:after="200" w:line="360" w:lineRule="auto"/>
        <w:jc w:val="both"/>
        <w:rPr>
          <w:rFonts w:ascii="Times New Roman" w:eastAsia="Times New Roman" w:hAnsi="Times New Roman" w:cs="Vrinda"/>
          <w:sz w:val="24"/>
          <w:szCs w:val="20"/>
          <w:lang w:val="en-US"/>
        </w:rPr>
      </w:pPr>
      <w:r w:rsidRPr="00E15A97">
        <w:rPr>
          <w:rFonts w:ascii="Times New Roman" w:eastAsia="Times New Roman" w:hAnsi="Times New Roman" w:cs="Vrinda"/>
          <w:b/>
          <w:sz w:val="24"/>
          <w:szCs w:val="20"/>
          <w:lang w:val="en-US"/>
        </w:rPr>
        <w:t>Clearing &amp; Bills Section</w:t>
      </w:r>
      <w:r w:rsidRPr="00E15A97">
        <w:rPr>
          <w:rFonts w:ascii="Times New Roman" w:eastAsia="Times New Roman" w:hAnsi="Times New Roman" w:cs="Vrinda"/>
          <w:sz w:val="24"/>
          <w:szCs w:val="20"/>
          <w:lang w:val="en-US"/>
        </w:rPr>
        <w:t xml:space="preserve">: Principal </w:t>
      </w:r>
      <w:r w:rsidR="00D00E61">
        <w:rPr>
          <w:rFonts w:ascii="Times New Roman" w:eastAsia="Times New Roman" w:hAnsi="Times New Roman" w:cs="Vrinda"/>
          <w:sz w:val="24"/>
          <w:szCs w:val="20"/>
          <w:lang w:val="en-US"/>
        </w:rPr>
        <w:t>Branch of CBL receives diversified types of instruments, like</w:t>
      </w:r>
      <w:r w:rsidRPr="00E15A97">
        <w:rPr>
          <w:rFonts w:ascii="Times New Roman" w:eastAsia="Times New Roman" w:hAnsi="Times New Roman" w:cs="Vrinda"/>
          <w:sz w:val="24"/>
          <w:szCs w:val="20"/>
          <w:lang w:val="en-US"/>
        </w:rPr>
        <w:t xml:space="preserve"> </w:t>
      </w:r>
      <w:proofErr w:type="spellStart"/>
      <w:r w:rsidRPr="00E15A97">
        <w:rPr>
          <w:rFonts w:ascii="Times New Roman" w:eastAsia="Times New Roman" w:hAnsi="Times New Roman" w:cs="Vrinda"/>
          <w:sz w:val="24"/>
          <w:szCs w:val="20"/>
          <w:lang w:val="en-US"/>
        </w:rPr>
        <w:t>cheque</w:t>
      </w:r>
      <w:proofErr w:type="spellEnd"/>
      <w:r w:rsidRPr="00E15A97">
        <w:rPr>
          <w:rFonts w:ascii="Times New Roman" w:eastAsia="Times New Roman" w:hAnsi="Times New Roman" w:cs="Vrinda"/>
          <w:sz w:val="24"/>
          <w:szCs w:val="20"/>
          <w:lang w:val="en-US"/>
        </w:rPr>
        <w:t>, P</w:t>
      </w:r>
      <w:r w:rsidR="00D00E61">
        <w:rPr>
          <w:rFonts w:ascii="Times New Roman" w:eastAsia="Times New Roman" w:hAnsi="Times New Roman" w:cs="Vrinda"/>
          <w:sz w:val="24"/>
          <w:szCs w:val="20"/>
          <w:lang w:val="en-US"/>
        </w:rPr>
        <w:t xml:space="preserve">ay </w:t>
      </w:r>
      <w:r w:rsidRPr="00E15A97">
        <w:rPr>
          <w:rFonts w:ascii="Times New Roman" w:eastAsia="Times New Roman" w:hAnsi="Times New Roman" w:cs="Vrinda"/>
          <w:sz w:val="24"/>
          <w:szCs w:val="20"/>
          <w:lang w:val="en-US"/>
        </w:rPr>
        <w:t>O</w:t>
      </w:r>
      <w:r w:rsidR="00D00E61">
        <w:rPr>
          <w:rFonts w:ascii="Times New Roman" w:eastAsia="Times New Roman" w:hAnsi="Times New Roman" w:cs="Vrinda"/>
          <w:sz w:val="24"/>
          <w:szCs w:val="20"/>
          <w:lang w:val="en-US"/>
        </w:rPr>
        <w:t>rder, Demand Draft</w:t>
      </w:r>
      <w:r w:rsidRPr="00E15A97">
        <w:rPr>
          <w:rFonts w:ascii="Times New Roman" w:eastAsia="Times New Roman" w:hAnsi="Times New Roman" w:cs="Vrinda"/>
          <w:sz w:val="24"/>
          <w:szCs w:val="20"/>
          <w:lang w:val="en-US"/>
        </w:rPr>
        <w:t xml:space="preserve"> </w:t>
      </w:r>
      <w:proofErr w:type="spellStart"/>
      <w:r w:rsidRPr="00E15A97">
        <w:rPr>
          <w:rFonts w:ascii="Times New Roman" w:eastAsia="Times New Roman" w:hAnsi="Times New Roman" w:cs="Vrinda"/>
          <w:sz w:val="24"/>
          <w:szCs w:val="20"/>
          <w:lang w:val="en-US"/>
        </w:rPr>
        <w:t>etc</w:t>
      </w:r>
      <w:proofErr w:type="spellEnd"/>
      <w:r w:rsidRPr="00E15A97">
        <w:rPr>
          <w:rFonts w:ascii="Times New Roman" w:eastAsia="Times New Roman" w:hAnsi="Times New Roman" w:cs="Vrinda"/>
          <w:sz w:val="24"/>
          <w:szCs w:val="20"/>
          <w:lang w:val="en-US"/>
        </w:rPr>
        <w:t xml:space="preserve"> fr</w:t>
      </w:r>
      <w:r w:rsidR="00D00E61">
        <w:rPr>
          <w:rFonts w:ascii="Times New Roman" w:eastAsia="Times New Roman" w:hAnsi="Times New Roman" w:cs="Vrinda"/>
          <w:sz w:val="24"/>
          <w:szCs w:val="20"/>
          <w:lang w:val="en-US"/>
        </w:rPr>
        <w:t>om its customers for collection and i</w:t>
      </w:r>
      <w:r w:rsidRPr="00E15A97">
        <w:rPr>
          <w:rFonts w:ascii="Times New Roman" w:eastAsia="Times New Roman" w:hAnsi="Times New Roman" w:cs="Vrinda"/>
          <w:sz w:val="24"/>
          <w:szCs w:val="20"/>
          <w:lang w:val="en-US"/>
        </w:rPr>
        <w:t xml:space="preserve">t also pays on behalf of its customers for those instruments that come to it through clearinghouse. </w:t>
      </w:r>
      <w:r w:rsidR="00D00E61">
        <w:rPr>
          <w:rFonts w:ascii="Times New Roman" w:eastAsia="Times New Roman" w:hAnsi="Times New Roman" w:cs="Vrinda"/>
          <w:sz w:val="24"/>
          <w:szCs w:val="20"/>
          <w:lang w:val="en-US"/>
        </w:rPr>
        <w:t>Through clearing house w</w:t>
      </w:r>
      <w:r w:rsidRPr="00E15A97">
        <w:rPr>
          <w:rFonts w:ascii="Times New Roman" w:eastAsia="Times New Roman" w:hAnsi="Times New Roman" w:cs="Vrinda"/>
          <w:sz w:val="24"/>
          <w:szCs w:val="20"/>
          <w:lang w:val="en-US"/>
        </w:rPr>
        <w:t>hen instruments of CBL are sent for collection or received for payment it is called Inter Bank Clearance or IBC.</w:t>
      </w:r>
    </w:p>
    <w:p w:rsidR="00C72216" w:rsidRDefault="00C72216" w:rsidP="00E15A97">
      <w:pPr>
        <w:spacing w:before="120" w:after="200" w:line="360" w:lineRule="auto"/>
        <w:jc w:val="both"/>
        <w:rPr>
          <w:rFonts w:ascii="Times New Roman" w:eastAsia="Times New Roman" w:hAnsi="Times New Roman" w:cs="Vrinda"/>
          <w:sz w:val="24"/>
          <w:szCs w:val="20"/>
          <w:lang w:val="en-US"/>
        </w:rPr>
      </w:pPr>
    </w:p>
    <w:p w:rsidR="005F1C53" w:rsidRDefault="00E15A97" w:rsidP="00E15A97">
      <w:pPr>
        <w:spacing w:before="120" w:after="200" w:line="360" w:lineRule="auto"/>
        <w:jc w:val="both"/>
        <w:rPr>
          <w:rFonts w:ascii="Times New Roman" w:eastAsia="Times New Roman" w:hAnsi="Times New Roman" w:cs="Vrinda"/>
          <w:sz w:val="24"/>
          <w:szCs w:val="20"/>
          <w:lang w:val="en-US"/>
        </w:rPr>
      </w:pPr>
      <w:r w:rsidRPr="00E15A97">
        <w:rPr>
          <w:rFonts w:ascii="Times New Roman" w:eastAsia="Times New Roman" w:hAnsi="Times New Roman" w:cs="Vrinda"/>
          <w:b/>
          <w:sz w:val="24"/>
          <w:szCs w:val="20"/>
          <w:lang w:val="en-US"/>
        </w:rPr>
        <w:lastRenderedPageBreak/>
        <w:t>Safe Deposit Locker:</w:t>
      </w:r>
      <w:r w:rsidRPr="00E15A97">
        <w:rPr>
          <w:rFonts w:ascii="Times New Roman" w:eastAsia="Times New Roman" w:hAnsi="Times New Roman" w:cs="Vrinda"/>
          <w:sz w:val="24"/>
          <w:szCs w:val="20"/>
          <w:lang w:val="en-US"/>
        </w:rPr>
        <w:t xml:space="preserve"> Only Savings / Current account holder of CBL can apply f</w:t>
      </w:r>
      <w:r w:rsidR="00D00E61">
        <w:rPr>
          <w:rFonts w:ascii="Times New Roman" w:eastAsia="Times New Roman" w:hAnsi="Times New Roman" w:cs="Vrinda"/>
          <w:sz w:val="24"/>
          <w:szCs w:val="20"/>
          <w:lang w:val="en-US"/>
        </w:rPr>
        <w:t xml:space="preserve">or a locker and three types of locker available in principal Branch and </w:t>
      </w:r>
      <w:r w:rsidRPr="00E15A97">
        <w:rPr>
          <w:rFonts w:ascii="Times New Roman" w:eastAsia="Times New Roman" w:hAnsi="Times New Roman" w:cs="Vrinda"/>
          <w:sz w:val="24"/>
          <w:szCs w:val="20"/>
          <w:lang w:val="en-US"/>
        </w:rPr>
        <w:t>These are: (I) Large (2) Medium (3) Small.</w:t>
      </w:r>
    </w:p>
    <w:p w:rsidR="00093122" w:rsidRDefault="00093122" w:rsidP="00E15A97">
      <w:pPr>
        <w:spacing w:before="120" w:after="200" w:line="360" w:lineRule="auto"/>
        <w:jc w:val="both"/>
        <w:rPr>
          <w:rFonts w:ascii="Times New Roman" w:eastAsia="Times New Roman" w:hAnsi="Times New Roman" w:cs="Vrinda"/>
          <w:sz w:val="24"/>
          <w:szCs w:val="20"/>
          <w:lang w:val="en-US"/>
        </w:rPr>
      </w:pPr>
    </w:p>
    <w:p w:rsidR="00D00E61" w:rsidRDefault="00D00E61" w:rsidP="00E15A97">
      <w:pPr>
        <w:spacing w:before="120" w:after="200" w:line="360" w:lineRule="auto"/>
        <w:jc w:val="both"/>
        <w:rPr>
          <w:rFonts w:ascii="Times New Roman" w:eastAsia="Times New Roman" w:hAnsi="Times New Roman" w:cs="Vrinda"/>
          <w:sz w:val="24"/>
          <w:szCs w:val="20"/>
          <w:lang w:val="en-US"/>
        </w:rPr>
      </w:pPr>
    </w:p>
    <w:p w:rsidR="005F1C53" w:rsidRDefault="005F1C53" w:rsidP="005F1C53">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2.8</w:t>
      </w:r>
      <w:r w:rsidRPr="00886181">
        <w:rPr>
          <w:rFonts w:ascii="Times New Roman" w:eastAsia="Times New Roman" w:hAnsi="Times New Roman" w:cs="Vrinda"/>
          <w:b/>
          <w:caps/>
          <w:color w:val="2E74B5"/>
          <w:spacing w:val="15"/>
          <w:sz w:val="24"/>
          <w:szCs w:val="20"/>
          <w:lang w:val="en-US"/>
        </w:rPr>
        <w:t>.</w:t>
      </w:r>
      <w:r>
        <w:rPr>
          <w:rFonts w:ascii="Times New Roman" w:eastAsia="Times New Roman" w:hAnsi="Times New Roman" w:cs="Vrinda"/>
          <w:b/>
          <w:caps/>
          <w:color w:val="2E74B5"/>
          <w:spacing w:val="15"/>
          <w:sz w:val="24"/>
          <w:szCs w:val="20"/>
          <w:lang w:val="en-US"/>
        </w:rPr>
        <w:t xml:space="preserve">2 </w:t>
      </w:r>
      <w:r w:rsidRPr="005F1C53">
        <w:rPr>
          <w:rFonts w:ascii="Times New Roman" w:eastAsia="Times New Roman" w:hAnsi="Times New Roman" w:cs="Vrinda"/>
          <w:b/>
          <w:caps/>
          <w:color w:val="2E74B5"/>
          <w:spacing w:val="15"/>
          <w:sz w:val="24"/>
          <w:szCs w:val="20"/>
          <w:lang w:val="en-US"/>
        </w:rPr>
        <w:t xml:space="preserve">Miscellaneous services provide by this Department: </w:t>
      </w:r>
    </w:p>
    <w:p w:rsidR="005F1C53" w:rsidRPr="005F1C53" w:rsidRDefault="005F1C53" w:rsidP="005F1C53">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p>
    <w:p w:rsidR="00833FEF" w:rsidRDefault="00E02B53" w:rsidP="00E02B53">
      <w:pPr>
        <w:spacing w:before="120" w:after="200" w:line="360" w:lineRule="auto"/>
        <w:jc w:val="both"/>
        <w:rPr>
          <w:rFonts w:ascii="Times New Roman" w:eastAsia="Times New Roman" w:hAnsi="Times New Roman" w:cs="Vrinda"/>
          <w:sz w:val="24"/>
          <w:szCs w:val="20"/>
          <w:lang w:val="en-US"/>
        </w:rPr>
      </w:pPr>
      <w:r w:rsidRPr="00833FEF">
        <w:rPr>
          <w:rFonts w:ascii="Times New Roman" w:eastAsia="Times New Roman" w:hAnsi="Times New Roman" w:cs="Vrinda"/>
          <w:b/>
          <w:sz w:val="24"/>
          <w:szCs w:val="20"/>
          <w:lang w:val="en-US"/>
        </w:rPr>
        <w:t>Student File Open:</w:t>
      </w:r>
      <w:r w:rsidRPr="00E02B53">
        <w:rPr>
          <w:rFonts w:ascii="Times New Roman" w:eastAsia="Times New Roman" w:hAnsi="Times New Roman" w:cs="Vrinda"/>
          <w:sz w:val="24"/>
          <w:szCs w:val="20"/>
          <w:lang w:val="en-US"/>
        </w:rPr>
        <w:t xml:space="preserve"> Students who a</w:t>
      </w:r>
      <w:r w:rsidR="00566632">
        <w:rPr>
          <w:rFonts w:ascii="Times New Roman" w:eastAsia="Times New Roman" w:hAnsi="Times New Roman" w:cs="Vrinda"/>
          <w:sz w:val="24"/>
          <w:szCs w:val="20"/>
          <w:lang w:val="en-US"/>
        </w:rPr>
        <w:t>re wishful</w:t>
      </w:r>
      <w:r w:rsidRPr="00E02B53">
        <w:rPr>
          <w:rFonts w:ascii="Times New Roman" w:eastAsia="Times New Roman" w:hAnsi="Times New Roman" w:cs="Vrinda"/>
          <w:sz w:val="24"/>
          <w:szCs w:val="20"/>
          <w:lang w:val="en-US"/>
        </w:rPr>
        <w:t xml:space="preserve"> to study a</w:t>
      </w:r>
      <w:r w:rsidR="00566632">
        <w:rPr>
          <w:rFonts w:ascii="Times New Roman" w:eastAsia="Times New Roman" w:hAnsi="Times New Roman" w:cs="Vrinda"/>
          <w:sz w:val="24"/>
          <w:szCs w:val="20"/>
          <w:lang w:val="en-US"/>
        </w:rPr>
        <w:t>broad can open file in City Bank Ltd</w:t>
      </w:r>
      <w:r w:rsidRPr="00E02B53">
        <w:rPr>
          <w:rFonts w:ascii="Times New Roman" w:eastAsia="Times New Roman" w:hAnsi="Times New Roman" w:cs="Vrinda"/>
          <w:sz w:val="24"/>
          <w:szCs w:val="20"/>
          <w:lang w:val="en-US"/>
        </w:rPr>
        <w:t xml:space="preserve">. </w:t>
      </w:r>
      <w:r w:rsidR="00566632">
        <w:rPr>
          <w:rFonts w:ascii="Times New Roman" w:eastAsia="Times New Roman" w:hAnsi="Times New Roman" w:cs="Vrinda"/>
          <w:sz w:val="24"/>
          <w:szCs w:val="20"/>
          <w:lang w:val="en-US"/>
        </w:rPr>
        <w:t xml:space="preserve">They </w:t>
      </w:r>
      <w:r w:rsidR="00FE5A86">
        <w:rPr>
          <w:rFonts w:ascii="Times New Roman" w:eastAsia="Times New Roman" w:hAnsi="Times New Roman" w:cs="Vrinda"/>
          <w:sz w:val="24"/>
          <w:szCs w:val="20"/>
          <w:lang w:val="en-US"/>
        </w:rPr>
        <w:t>confirm the remittance of funds b</w:t>
      </w:r>
      <w:r w:rsidRPr="00E02B53">
        <w:rPr>
          <w:rFonts w:ascii="Times New Roman" w:eastAsia="Times New Roman" w:hAnsi="Times New Roman" w:cs="Vrinda"/>
          <w:sz w:val="24"/>
          <w:szCs w:val="20"/>
          <w:lang w:val="en-US"/>
        </w:rPr>
        <w:t xml:space="preserve">y opening this </w:t>
      </w:r>
      <w:r w:rsidR="00FE5A86">
        <w:rPr>
          <w:rFonts w:ascii="Times New Roman" w:eastAsia="Times New Roman" w:hAnsi="Times New Roman" w:cs="Vrinda"/>
          <w:sz w:val="24"/>
          <w:szCs w:val="20"/>
          <w:lang w:val="en-US"/>
        </w:rPr>
        <w:t>student file for studying in abroad. In addition, CBL</w:t>
      </w:r>
      <w:r w:rsidRPr="00E02B53">
        <w:rPr>
          <w:rFonts w:ascii="Times New Roman" w:eastAsia="Times New Roman" w:hAnsi="Times New Roman" w:cs="Vrinda"/>
          <w:sz w:val="24"/>
          <w:szCs w:val="20"/>
          <w:lang w:val="en-US"/>
        </w:rPr>
        <w:t xml:space="preserve"> sends financial inform</w:t>
      </w:r>
      <w:r w:rsidR="00FE5A86">
        <w:rPr>
          <w:rFonts w:ascii="Times New Roman" w:eastAsia="Times New Roman" w:hAnsi="Times New Roman" w:cs="Vrinda"/>
          <w:sz w:val="24"/>
          <w:szCs w:val="20"/>
          <w:lang w:val="en-US"/>
        </w:rPr>
        <w:t xml:space="preserve">ation to the diplomatic office </w:t>
      </w:r>
      <w:r w:rsidRPr="00E02B53">
        <w:rPr>
          <w:rFonts w:ascii="Times New Roman" w:eastAsia="Times New Roman" w:hAnsi="Times New Roman" w:cs="Vrinda"/>
          <w:sz w:val="24"/>
          <w:szCs w:val="20"/>
          <w:lang w:val="en-US"/>
        </w:rPr>
        <w:t>which is very h</w:t>
      </w:r>
      <w:r w:rsidR="00FE5A86">
        <w:rPr>
          <w:rFonts w:ascii="Times New Roman" w:eastAsia="Times New Roman" w:hAnsi="Times New Roman" w:cs="Vrinda"/>
          <w:sz w:val="24"/>
          <w:szCs w:val="20"/>
          <w:lang w:val="en-US"/>
        </w:rPr>
        <w:t>elpful for student</w:t>
      </w:r>
      <w:r w:rsidR="00833FEF">
        <w:rPr>
          <w:rFonts w:ascii="Times New Roman" w:eastAsia="Times New Roman" w:hAnsi="Times New Roman" w:cs="Vrinda"/>
          <w:sz w:val="24"/>
          <w:szCs w:val="20"/>
          <w:lang w:val="en-US"/>
        </w:rPr>
        <w:t xml:space="preserve"> to get visa.</w:t>
      </w:r>
    </w:p>
    <w:p w:rsidR="00FE5A86" w:rsidRDefault="00FE5A86" w:rsidP="00E02B53">
      <w:pPr>
        <w:spacing w:before="120" w:after="200" w:line="360" w:lineRule="auto"/>
        <w:jc w:val="both"/>
        <w:rPr>
          <w:rFonts w:ascii="Times New Roman" w:eastAsia="Times New Roman" w:hAnsi="Times New Roman" w:cs="Vrinda"/>
          <w:sz w:val="24"/>
          <w:szCs w:val="20"/>
          <w:lang w:val="en-US"/>
        </w:rPr>
      </w:pPr>
    </w:p>
    <w:p w:rsidR="00833FEF" w:rsidRDefault="00E02B53" w:rsidP="00E02B53">
      <w:pPr>
        <w:spacing w:before="120" w:after="200" w:line="360" w:lineRule="auto"/>
        <w:jc w:val="both"/>
        <w:rPr>
          <w:rFonts w:ascii="Times New Roman" w:eastAsia="Times New Roman" w:hAnsi="Times New Roman" w:cs="Vrinda"/>
          <w:sz w:val="24"/>
          <w:szCs w:val="20"/>
          <w:lang w:val="en-US"/>
        </w:rPr>
      </w:pPr>
      <w:r w:rsidRPr="00833FEF">
        <w:rPr>
          <w:rFonts w:ascii="Times New Roman" w:eastAsia="Times New Roman" w:hAnsi="Times New Roman" w:cs="Vrinda"/>
          <w:b/>
          <w:sz w:val="24"/>
          <w:szCs w:val="20"/>
          <w:lang w:val="en-US"/>
        </w:rPr>
        <w:t>Foreign Transfer:</w:t>
      </w:r>
      <w:r w:rsidR="00FE5A86">
        <w:rPr>
          <w:rFonts w:ascii="Times New Roman" w:eastAsia="Times New Roman" w:hAnsi="Times New Roman" w:cs="Vrinda"/>
          <w:sz w:val="24"/>
          <w:szCs w:val="20"/>
          <w:lang w:val="en-US"/>
        </w:rPr>
        <w:t xml:space="preserve"> City Bank Limited</w:t>
      </w:r>
      <w:r w:rsidRPr="00E02B53">
        <w:rPr>
          <w:rFonts w:ascii="Times New Roman" w:eastAsia="Times New Roman" w:hAnsi="Times New Roman" w:cs="Vrinda"/>
          <w:sz w:val="24"/>
          <w:szCs w:val="20"/>
          <w:lang w:val="en-US"/>
        </w:rPr>
        <w:t xml:space="preserve"> issues Demand Draft in </w:t>
      </w:r>
      <w:r w:rsidR="00FE5A86" w:rsidRPr="00E02B53">
        <w:rPr>
          <w:rFonts w:ascii="Times New Roman" w:eastAsia="Times New Roman" w:hAnsi="Times New Roman" w:cs="Vrinda"/>
          <w:sz w:val="24"/>
          <w:szCs w:val="20"/>
          <w:lang w:val="en-US"/>
        </w:rPr>
        <w:t>favor</w:t>
      </w:r>
      <w:r w:rsidRPr="00E02B53">
        <w:rPr>
          <w:rFonts w:ascii="Times New Roman" w:eastAsia="Times New Roman" w:hAnsi="Times New Roman" w:cs="Vrinda"/>
          <w:sz w:val="24"/>
          <w:szCs w:val="20"/>
          <w:lang w:val="en-US"/>
        </w:rPr>
        <w:t xml:space="preserve"> of purchaser or any other accordi</w:t>
      </w:r>
      <w:r w:rsidR="00FE5A86">
        <w:rPr>
          <w:rFonts w:ascii="Times New Roman" w:eastAsia="Times New Roman" w:hAnsi="Times New Roman" w:cs="Vrinda"/>
          <w:sz w:val="24"/>
          <w:szCs w:val="20"/>
          <w:lang w:val="en-US"/>
        </w:rPr>
        <w:t>ng to instruction of purchaser</w:t>
      </w:r>
      <w:r w:rsidR="0028622E">
        <w:rPr>
          <w:rFonts w:ascii="Times New Roman" w:eastAsia="Times New Roman" w:hAnsi="Times New Roman" w:cs="Vrinda"/>
          <w:sz w:val="24"/>
          <w:szCs w:val="20"/>
          <w:lang w:val="en-US"/>
        </w:rPr>
        <w:t xml:space="preserve"> of Demand Draft holds its NOSTRO Account, </w:t>
      </w:r>
      <w:r w:rsidR="00FE5A86">
        <w:rPr>
          <w:rFonts w:ascii="Times New Roman" w:eastAsia="Times New Roman" w:hAnsi="Times New Roman" w:cs="Vrinda"/>
          <w:sz w:val="24"/>
          <w:szCs w:val="20"/>
          <w:lang w:val="en-US"/>
        </w:rPr>
        <w:t>after that t</w:t>
      </w:r>
      <w:r w:rsidRPr="00E02B53">
        <w:rPr>
          <w:rFonts w:ascii="Times New Roman" w:eastAsia="Times New Roman" w:hAnsi="Times New Roman" w:cs="Vrinda"/>
          <w:sz w:val="24"/>
          <w:szCs w:val="20"/>
          <w:lang w:val="en-US"/>
        </w:rPr>
        <w:t xml:space="preserve">he payee can collect it for the </w:t>
      </w:r>
      <w:proofErr w:type="spellStart"/>
      <w:r w:rsidRPr="00E02B53">
        <w:rPr>
          <w:rFonts w:ascii="Times New Roman" w:eastAsia="Times New Roman" w:hAnsi="Times New Roman" w:cs="Vrinda"/>
          <w:sz w:val="24"/>
          <w:szCs w:val="20"/>
          <w:lang w:val="en-US"/>
        </w:rPr>
        <w:t>drawee</w:t>
      </w:r>
      <w:proofErr w:type="spellEnd"/>
      <w:r w:rsidRPr="00E02B53">
        <w:rPr>
          <w:rFonts w:ascii="Times New Roman" w:eastAsia="Times New Roman" w:hAnsi="Times New Roman" w:cs="Vrinda"/>
          <w:sz w:val="24"/>
          <w:szCs w:val="20"/>
          <w:lang w:val="en-US"/>
        </w:rPr>
        <w:t xml:space="preserve"> b</w:t>
      </w:r>
      <w:r w:rsidR="0028622E">
        <w:rPr>
          <w:rFonts w:ascii="Times New Roman" w:eastAsia="Times New Roman" w:hAnsi="Times New Roman" w:cs="Vrinda"/>
          <w:sz w:val="24"/>
          <w:szCs w:val="20"/>
          <w:lang w:val="en-US"/>
        </w:rPr>
        <w:t xml:space="preserve">ank in which the Issuing bank </w:t>
      </w:r>
      <w:r w:rsidR="00FE5A86">
        <w:rPr>
          <w:rFonts w:ascii="Times New Roman" w:eastAsia="Times New Roman" w:hAnsi="Times New Roman" w:cs="Vrinda"/>
          <w:sz w:val="24"/>
          <w:szCs w:val="20"/>
          <w:lang w:val="en-US"/>
        </w:rPr>
        <w:t>. CBL</w:t>
      </w:r>
      <w:r w:rsidRPr="00E02B53">
        <w:rPr>
          <w:rFonts w:ascii="Times New Roman" w:eastAsia="Times New Roman" w:hAnsi="Times New Roman" w:cs="Vrinda"/>
          <w:sz w:val="24"/>
          <w:szCs w:val="20"/>
          <w:lang w:val="en-US"/>
        </w:rPr>
        <w:t xml:space="preserve"> also makes </w:t>
      </w:r>
      <w:r w:rsidR="00FE5A86">
        <w:rPr>
          <w:rFonts w:ascii="Times New Roman" w:eastAsia="Times New Roman" w:hAnsi="Times New Roman" w:cs="Vrinda"/>
          <w:sz w:val="24"/>
          <w:szCs w:val="20"/>
          <w:lang w:val="en-US"/>
        </w:rPr>
        <w:t>payment on DO drawn on CBL</w:t>
      </w:r>
      <w:r w:rsidRPr="00E02B53">
        <w:rPr>
          <w:rFonts w:ascii="Times New Roman" w:eastAsia="Times New Roman" w:hAnsi="Times New Roman" w:cs="Vrinda"/>
          <w:sz w:val="24"/>
          <w:szCs w:val="20"/>
          <w:lang w:val="en-US"/>
        </w:rPr>
        <w:t xml:space="preserve"> by its foreign correspondence bank through the VOSTRO Account. In</w:t>
      </w:r>
      <w:r w:rsidR="0028622E">
        <w:rPr>
          <w:rFonts w:ascii="Times New Roman" w:eastAsia="Times New Roman" w:hAnsi="Times New Roman" w:cs="Vrinda"/>
          <w:sz w:val="24"/>
          <w:szCs w:val="20"/>
          <w:lang w:val="en-US"/>
        </w:rPr>
        <w:t xml:space="preserve"> the process of remittance, City Bank Limited</w:t>
      </w:r>
      <w:r w:rsidRPr="00E02B53">
        <w:rPr>
          <w:rFonts w:ascii="Times New Roman" w:eastAsia="Times New Roman" w:hAnsi="Times New Roman" w:cs="Vrinda"/>
          <w:sz w:val="24"/>
          <w:szCs w:val="20"/>
          <w:lang w:val="en-US"/>
        </w:rPr>
        <w:t xml:space="preserve"> must have to make p</w:t>
      </w:r>
      <w:r w:rsidR="0028622E">
        <w:rPr>
          <w:rFonts w:ascii="Times New Roman" w:eastAsia="Times New Roman" w:hAnsi="Times New Roman" w:cs="Vrinda"/>
          <w:sz w:val="24"/>
          <w:szCs w:val="20"/>
          <w:lang w:val="en-US"/>
        </w:rPr>
        <w:t>rofit as a business institution besides b</w:t>
      </w:r>
      <w:r w:rsidR="00FE5A86">
        <w:rPr>
          <w:rFonts w:ascii="Times New Roman" w:eastAsia="Times New Roman" w:hAnsi="Times New Roman" w:cs="Vrinda"/>
          <w:sz w:val="24"/>
          <w:szCs w:val="20"/>
          <w:lang w:val="en-US"/>
        </w:rPr>
        <w:t xml:space="preserve">ank makes profit in two ways such as: </w:t>
      </w:r>
      <w:r w:rsidRPr="00E02B53">
        <w:rPr>
          <w:rFonts w:ascii="Times New Roman" w:eastAsia="Times New Roman" w:hAnsi="Times New Roman" w:cs="Vrinda"/>
          <w:sz w:val="24"/>
          <w:szCs w:val="20"/>
          <w:lang w:val="en-US"/>
        </w:rPr>
        <w:t xml:space="preserve">I. Commission charge and 2. </w:t>
      </w:r>
      <w:proofErr w:type="gramStart"/>
      <w:r w:rsidRPr="00E02B53">
        <w:rPr>
          <w:rFonts w:ascii="Times New Roman" w:eastAsia="Times New Roman" w:hAnsi="Times New Roman" w:cs="Vrinda"/>
          <w:sz w:val="24"/>
          <w:szCs w:val="20"/>
          <w:lang w:val="en-US"/>
        </w:rPr>
        <w:t>Differences between</w:t>
      </w:r>
      <w:r w:rsidR="00833FEF">
        <w:rPr>
          <w:rFonts w:ascii="Times New Roman" w:eastAsia="Times New Roman" w:hAnsi="Times New Roman" w:cs="Vrinda"/>
          <w:sz w:val="24"/>
          <w:szCs w:val="20"/>
          <w:lang w:val="en-US"/>
        </w:rPr>
        <w:t xml:space="preserve"> the buying and selling rate.</w:t>
      </w:r>
      <w:proofErr w:type="gramEnd"/>
      <w:r w:rsidR="00833FEF">
        <w:rPr>
          <w:rFonts w:ascii="Times New Roman" w:eastAsia="Times New Roman" w:hAnsi="Times New Roman" w:cs="Vrinda"/>
          <w:sz w:val="24"/>
          <w:szCs w:val="20"/>
          <w:lang w:val="en-US"/>
        </w:rPr>
        <w:t xml:space="preserve"> </w:t>
      </w:r>
    </w:p>
    <w:p w:rsidR="005F1C53" w:rsidRDefault="005F1C53" w:rsidP="00E02B53">
      <w:pPr>
        <w:spacing w:before="120" w:after="200" w:line="360" w:lineRule="auto"/>
        <w:jc w:val="both"/>
        <w:rPr>
          <w:rFonts w:ascii="Times New Roman" w:eastAsia="Times New Roman" w:hAnsi="Times New Roman" w:cs="Vrinda"/>
          <w:sz w:val="24"/>
          <w:szCs w:val="20"/>
          <w:lang w:val="en-US"/>
        </w:rPr>
      </w:pPr>
    </w:p>
    <w:p w:rsidR="00E02B53" w:rsidRDefault="00E02B53" w:rsidP="00E02B53">
      <w:pPr>
        <w:spacing w:before="120" w:after="200" w:line="360" w:lineRule="auto"/>
        <w:jc w:val="both"/>
        <w:rPr>
          <w:rFonts w:ascii="Times New Roman" w:eastAsia="Times New Roman" w:hAnsi="Times New Roman" w:cs="Vrinda"/>
          <w:sz w:val="24"/>
          <w:szCs w:val="20"/>
          <w:lang w:val="en-US"/>
        </w:rPr>
      </w:pPr>
      <w:r w:rsidRPr="00833FEF">
        <w:rPr>
          <w:rFonts w:ascii="Times New Roman" w:eastAsia="Times New Roman" w:hAnsi="Times New Roman" w:cs="Vrinda"/>
          <w:b/>
          <w:sz w:val="24"/>
          <w:szCs w:val="20"/>
          <w:lang w:val="en-US"/>
        </w:rPr>
        <w:t>Telex Transfer Outward IT</w:t>
      </w:r>
      <w:r w:rsidR="00FE5A86">
        <w:rPr>
          <w:rFonts w:ascii="Times New Roman" w:eastAsia="Times New Roman" w:hAnsi="Times New Roman" w:cs="Vrinda"/>
          <w:sz w:val="24"/>
          <w:szCs w:val="20"/>
          <w:lang w:val="en-US"/>
        </w:rPr>
        <w:t>: City Bank Limited</w:t>
      </w:r>
      <w:r w:rsidRPr="00E02B53">
        <w:rPr>
          <w:rFonts w:ascii="Times New Roman" w:eastAsia="Times New Roman" w:hAnsi="Times New Roman" w:cs="Vrinda"/>
          <w:sz w:val="24"/>
          <w:szCs w:val="20"/>
          <w:lang w:val="en-US"/>
        </w:rPr>
        <w:t xml:space="preserve"> also remit fund by tested telegraphic message via its foreign correspondence bank in which it is maintaining i</w:t>
      </w:r>
      <w:r w:rsidR="00E13B40">
        <w:rPr>
          <w:rFonts w:ascii="Times New Roman" w:eastAsia="Times New Roman" w:hAnsi="Times New Roman" w:cs="Vrinda"/>
          <w:sz w:val="24"/>
          <w:szCs w:val="20"/>
          <w:lang w:val="en-US"/>
        </w:rPr>
        <w:t>ts NOSTRO Account. Incoming IT is one type of transferrable thing i</w:t>
      </w:r>
      <w:r w:rsidRPr="00E02B53">
        <w:rPr>
          <w:rFonts w:ascii="Times New Roman" w:eastAsia="Times New Roman" w:hAnsi="Times New Roman" w:cs="Vrinda"/>
          <w:sz w:val="24"/>
          <w:szCs w:val="20"/>
          <w:lang w:val="en-US"/>
        </w:rPr>
        <w:t>n the same manner, CBL makes payment according to telegraphic message of its foreign correspondence bank from the corresponding VOSTRO Account.</w:t>
      </w:r>
    </w:p>
    <w:p w:rsidR="005F1C53" w:rsidRDefault="005F1C53" w:rsidP="00E02B53">
      <w:pPr>
        <w:spacing w:before="120" w:after="200" w:line="360" w:lineRule="auto"/>
        <w:jc w:val="both"/>
        <w:rPr>
          <w:rFonts w:ascii="Times New Roman" w:eastAsia="Times New Roman" w:hAnsi="Times New Roman" w:cs="Vrinda"/>
          <w:sz w:val="24"/>
          <w:szCs w:val="20"/>
          <w:lang w:val="en-US"/>
        </w:rPr>
      </w:pPr>
    </w:p>
    <w:p w:rsidR="00C72216" w:rsidRDefault="00E02B53" w:rsidP="00277F85">
      <w:pPr>
        <w:spacing w:before="120" w:after="200" w:line="360" w:lineRule="auto"/>
        <w:jc w:val="both"/>
        <w:rPr>
          <w:rFonts w:ascii="Times New Roman" w:eastAsia="Times New Roman" w:hAnsi="Times New Roman" w:cs="Vrinda"/>
          <w:sz w:val="24"/>
          <w:szCs w:val="20"/>
          <w:lang w:val="en-US"/>
        </w:rPr>
      </w:pPr>
      <w:r w:rsidRPr="00833FEF">
        <w:rPr>
          <w:rFonts w:ascii="Times New Roman" w:eastAsia="Times New Roman" w:hAnsi="Times New Roman" w:cs="Vrinda"/>
          <w:b/>
          <w:sz w:val="24"/>
          <w:szCs w:val="20"/>
          <w:lang w:val="en-US"/>
        </w:rPr>
        <w:t>Cash Remittance Cash Dollar/Pound Sell</w:t>
      </w:r>
      <w:r w:rsidRPr="00E02B53">
        <w:rPr>
          <w:rFonts w:ascii="Times New Roman" w:eastAsia="Times New Roman" w:hAnsi="Times New Roman" w:cs="Vrinda"/>
          <w:sz w:val="24"/>
          <w:szCs w:val="20"/>
          <w:lang w:val="en-US"/>
        </w:rPr>
        <w:t xml:space="preserve">: </w:t>
      </w:r>
      <w:r w:rsidR="00E13B40">
        <w:rPr>
          <w:rFonts w:ascii="Times New Roman" w:eastAsia="Times New Roman" w:hAnsi="Times New Roman" w:cs="Vrinda"/>
          <w:sz w:val="24"/>
          <w:szCs w:val="20"/>
          <w:lang w:val="en-US"/>
        </w:rPr>
        <w:t xml:space="preserve">By the purchaser City </w:t>
      </w:r>
      <w:r w:rsidRPr="00E02B53">
        <w:rPr>
          <w:rFonts w:ascii="Times New Roman" w:eastAsia="Times New Roman" w:hAnsi="Times New Roman" w:cs="Vrinda"/>
          <w:sz w:val="24"/>
          <w:szCs w:val="20"/>
          <w:lang w:val="en-US"/>
        </w:rPr>
        <w:t xml:space="preserve">Bank </w:t>
      </w:r>
      <w:r w:rsidR="00E13B40">
        <w:rPr>
          <w:rFonts w:ascii="Times New Roman" w:eastAsia="Times New Roman" w:hAnsi="Times New Roman" w:cs="Vrinda"/>
          <w:sz w:val="24"/>
          <w:szCs w:val="20"/>
          <w:lang w:val="en-US"/>
        </w:rPr>
        <w:t xml:space="preserve">Limited </w:t>
      </w:r>
      <w:r w:rsidRPr="00E02B53">
        <w:rPr>
          <w:rFonts w:ascii="Times New Roman" w:eastAsia="Times New Roman" w:hAnsi="Times New Roman" w:cs="Vrinda"/>
          <w:sz w:val="24"/>
          <w:szCs w:val="20"/>
          <w:lang w:val="en-US"/>
        </w:rPr>
        <w:t xml:space="preserve">sells Dollar Pound for </w:t>
      </w:r>
      <w:r w:rsidR="00E13B40">
        <w:rPr>
          <w:rFonts w:ascii="Times New Roman" w:eastAsia="Times New Roman" w:hAnsi="Times New Roman" w:cs="Vrinda"/>
          <w:sz w:val="24"/>
          <w:szCs w:val="20"/>
          <w:lang w:val="en-US"/>
        </w:rPr>
        <w:t>using in abroad</w:t>
      </w:r>
      <w:r w:rsidRPr="00E02B53">
        <w:rPr>
          <w:rFonts w:ascii="Times New Roman" w:eastAsia="Times New Roman" w:hAnsi="Times New Roman" w:cs="Vrinda"/>
          <w:sz w:val="24"/>
          <w:szCs w:val="20"/>
          <w:lang w:val="en-US"/>
        </w:rPr>
        <w:t xml:space="preserve">. </w:t>
      </w:r>
      <w:r w:rsidR="0028622E">
        <w:rPr>
          <w:rFonts w:ascii="Times New Roman" w:eastAsia="Times New Roman" w:hAnsi="Times New Roman" w:cs="Vrinda"/>
          <w:sz w:val="24"/>
          <w:szCs w:val="20"/>
          <w:lang w:val="en-US"/>
        </w:rPr>
        <w:t>“</w:t>
      </w:r>
      <w:r w:rsidRPr="00E02B53">
        <w:rPr>
          <w:rFonts w:ascii="Times New Roman" w:eastAsia="Times New Roman" w:hAnsi="Times New Roman" w:cs="Vrinda"/>
          <w:sz w:val="24"/>
          <w:szCs w:val="20"/>
          <w:lang w:val="en-US"/>
        </w:rPr>
        <w:t xml:space="preserve">The maximum amount of such sell is mentioned in the </w:t>
      </w:r>
      <w:r w:rsidRPr="00E02B53">
        <w:rPr>
          <w:rFonts w:ascii="Times New Roman" w:eastAsia="Times New Roman" w:hAnsi="Times New Roman" w:cs="Vrinda"/>
          <w:sz w:val="24"/>
          <w:szCs w:val="20"/>
          <w:lang w:val="en-US"/>
        </w:rPr>
        <w:lastRenderedPageBreak/>
        <w:t>Bangladesh Bank publication of Convertibility of Taka for Currency Transactions in Bangladesh</w:t>
      </w:r>
      <w:r w:rsidR="0028622E">
        <w:rPr>
          <w:rFonts w:ascii="Times New Roman" w:eastAsia="Times New Roman" w:hAnsi="Times New Roman" w:cs="Vrinda"/>
          <w:sz w:val="24"/>
          <w:szCs w:val="20"/>
          <w:lang w:val="en-US"/>
        </w:rPr>
        <w:t>”</w:t>
      </w:r>
      <w:r w:rsidRPr="00E02B53">
        <w:rPr>
          <w:rFonts w:ascii="Times New Roman" w:eastAsia="Times New Roman" w:hAnsi="Times New Roman" w:cs="Vrinda"/>
          <w:sz w:val="24"/>
          <w:szCs w:val="20"/>
          <w:lang w:val="en-US"/>
        </w:rPr>
        <w:t xml:space="preserve">. </w:t>
      </w:r>
      <w:r w:rsidR="00E13B40">
        <w:rPr>
          <w:rFonts w:ascii="Times New Roman" w:eastAsia="Times New Roman" w:hAnsi="Times New Roman" w:cs="Vrinda"/>
          <w:sz w:val="24"/>
          <w:szCs w:val="20"/>
          <w:lang w:val="en-US"/>
        </w:rPr>
        <w:t>In Cash Dollar/Pound purchase b</w:t>
      </w:r>
      <w:r w:rsidRPr="00E02B53">
        <w:rPr>
          <w:rFonts w:ascii="Times New Roman" w:eastAsia="Times New Roman" w:hAnsi="Times New Roman" w:cs="Vrinda"/>
          <w:sz w:val="24"/>
          <w:szCs w:val="20"/>
          <w:lang w:val="en-US"/>
        </w:rPr>
        <w:t>ank can purchase dollar from resident and non-res</w:t>
      </w:r>
      <w:r w:rsidR="00E13B40">
        <w:rPr>
          <w:rFonts w:ascii="Times New Roman" w:eastAsia="Times New Roman" w:hAnsi="Times New Roman" w:cs="Vrinda"/>
          <w:sz w:val="24"/>
          <w:szCs w:val="20"/>
          <w:lang w:val="en-US"/>
        </w:rPr>
        <w:t>ident Bangladeshi and Foreigner and</w:t>
      </w:r>
      <w:r w:rsidRPr="00E02B53">
        <w:rPr>
          <w:rFonts w:ascii="Times New Roman" w:eastAsia="Times New Roman" w:hAnsi="Times New Roman" w:cs="Vrinda"/>
          <w:sz w:val="24"/>
          <w:szCs w:val="20"/>
          <w:lang w:val="en-US"/>
        </w:rPr>
        <w:t xml:space="preserve"> </w:t>
      </w:r>
      <w:r w:rsidR="00E13B40">
        <w:rPr>
          <w:rFonts w:ascii="Times New Roman" w:eastAsia="Times New Roman" w:hAnsi="Times New Roman" w:cs="Vrinda"/>
          <w:sz w:val="24"/>
          <w:szCs w:val="20"/>
          <w:lang w:val="en-US"/>
        </w:rPr>
        <w:t xml:space="preserve">most </w:t>
      </w:r>
      <w:r w:rsidRPr="00E02B53">
        <w:rPr>
          <w:rFonts w:ascii="Times New Roman" w:eastAsia="Times New Roman" w:hAnsi="Times New Roman" w:cs="Vrinda"/>
          <w:sz w:val="24"/>
          <w:szCs w:val="20"/>
          <w:lang w:val="en-US"/>
        </w:rPr>
        <w:t xml:space="preserve">dollars purchased comes from realization of Export bill of exchange. These are the various </w:t>
      </w:r>
      <w:proofErr w:type="gramStart"/>
      <w:r w:rsidR="00833FEF" w:rsidRPr="00E02B53">
        <w:rPr>
          <w:rFonts w:ascii="Times New Roman" w:eastAsia="Times New Roman" w:hAnsi="Times New Roman" w:cs="Vrinda"/>
          <w:sz w:val="24"/>
          <w:szCs w:val="20"/>
          <w:lang w:val="en-US"/>
        </w:rPr>
        <w:t>type’s</w:t>
      </w:r>
      <w:proofErr w:type="gramEnd"/>
      <w:r w:rsidRPr="00E02B53">
        <w:rPr>
          <w:rFonts w:ascii="Times New Roman" w:eastAsia="Times New Roman" w:hAnsi="Times New Roman" w:cs="Vrinda"/>
          <w:sz w:val="24"/>
          <w:szCs w:val="20"/>
          <w:lang w:val="en-US"/>
        </w:rPr>
        <w:t xml:space="preserve"> services given and operated by Foreign Exchange Department.</w:t>
      </w:r>
    </w:p>
    <w:p w:rsidR="00BB1AC4" w:rsidRDefault="00BB1AC4" w:rsidP="00277F85">
      <w:pPr>
        <w:spacing w:before="120" w:after="200" w:line="360" w:lineRule="auto"/>
        <w:jc w:val="both"/>
        <w:rPr>
          <w:rFonts w:ascii="Times New Roman" w:eastAsia="Times New Roman" w:hAnsi="Times New Roman" w:cs="Vrinda"/>
          <w:sz w:val="24"/>
          <w:szCs w:val="20"/>
          <w:lang w:val="en-US"/>
        </w:rPr>
      </w:pPr>
    </w:p>
    <w:p w:rsidR="00BB1AC4" w:rsidRDefault="00BB1AC4" w:rsidP="00277F85">
      <w:pPr>
        <w:spacing w:before="120" w:after="200" w:line="360" w:lineRule="auto"/>
        <w:jc w:val="both"/>
        <w:rPr>
          <w:rFonts w:ascii="Times New Roman" w:eastAsia="Times New Roman" w:hAnsi="Times New Roman" w:cs="Vrinda"/>
          <w:sz w:val="24"/>
          <w:szCs w:val="20"/>
          <w:lang w:val="en-US"/>
        </w:rPr>
      </w:pPr>
    </w:p>
    <w:p w:rsidR="003E3E34" w:rsidRPr="00886181" w:rsidRDefault="003E3E34" w:rsidP="003E3E34">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Pr>
          <w:rFonts w:ascii="Times New Roman" w:eastAsia="Times New Roman" w:hAnsi="Times New Roman" w:cs="Vrinda"/>
          <w:caps/>
          <w:color w:val="FFFFFF"/>
          <w:spacing w:val="15"/>
          <w:lang w:val="en-US"/>
        </w:rPr>
        <w:t>2.9 Credit risk management division</w:t>
      </w:r>
    </w:p>
    <w:p w:rsidR="003E3E34" w:rsidRDefault="003E3E34" w:rsidP="00277F85">
      <w:pPr>
        <w:spacing w:before="120" w:after="200" w:line="360" w:lineRule="auto"/>
        <w:jc w:val="both"/>
        <w:rPr>
          <w:rFonts w:ascii="Times New Roman" w:eastAsia="Times New Roman" w:hAnsi="Times New Roman" w:cs="Vrinda"/>
          <w:sz w:val="24"/>
          <w:szCs w:val="20"/>
          <w:lang w:val="en-US"/>
        </w:rPr>
      </w:pPr>
    </w:p>
    <w:p w:rsidR="003E3E34" w:rsidRPr="003E3E34" w:rsidRDefault="003E3E34" w:rsidP="003E3E34">
      <w:pPr>
        <w:spacing w:before="120" w:after="200" w:line="360" w:lineRule="auto"/>
        <w:jc w:val="both"/>
        <w:rPr>
          <w:rFonts w:ascii="Times New Roman" w:eastAsia="Times New Roman" w:hAnsi="Times New Roman" w:cs="Vrinda"/>
          <w:sz w:val="24"/>
          <w:szCs w:val="20"/>
        </w:rPr>
      </w:pPr>
      <w:r w:rsidRPr="003E3E34">
        <w:rPr>
          <w:rFonts w:ascii="Times New Roman" w:eastAsia="Times New Roman" w:hAnsi="Times New Roman" w:cs="Vrinda"/>
          <w:sz w:val="24"/>
          <w:szCs w:val="20"/>
        </w:rPr>
        <w:t xml:space="preserve">In 2009, </w:t>
      </w:r>
      <w:r w:rsidR="000844E3">
        <w:rPr>
          <w:rFonts w:ascii="Times New Roman" w:eastAsia="Times New Roman" w:hAnsi="Times New Roman" w:cs="Vrinda"/>
          <w:sz w:val="24"/>
          <w:szCs w:val="20"/>
        </w:rPr>
        <w:t xml:space="preserve">for protecting the interest of City bank Ltd. </w:t>
      </w:r>
      <w:r w:rsidRPr="003E3E34">
        <w:rPr>
          <w:rFonts w:ascii="Times New Roman" w:eastAsia="Times New Roman" w:hAnsi="Times New Roman" w:cs="Vrinda"/>
          <w:sz w:val="24"/>
          <w:szCs w:val="20"/>
        </w:rPr>
        <w:t>Credit Risk Mana</w:t>
      </w:r>
      <w:r w:rsidR="000844E3">
        <w:rPr>
          <w:rFonts w:ascii="Times New Roman" w:eastAsia="Times New Roman" w:hAnsi="Times New Roman" w:cs="Vrinda"/>
          <w:sz w:val="24"/>
          <w:szCs w:val="20"/>
        </w:rPr>
        <w:t>gement division (CRMD) has received</w:t>
      </w:r>
      <w:r w:rsidRPr="003E3E34">
        <w:rPr>
          <w:rFonts w:ascii="Times New Roman" w:eastAsia="Times New Roman" w:hAnsi="Times New Roman" w:cs="Vrinda"/>
          <w:sz w:val="24"/>
          <w:szCs w:val="20"/>
        </w:rPr>
        <w:t xml:space="preserve"> lot of initiatives from the credit risk perspective. </w:t>
      </w:r>
      <w:r w:rsidR="000844E3">
        <w:rPr>
          <w:rFonts w:ascii="Times New Roman" w:eastAsia="Times New Roman" w:hAnsi="Times New Roman" w:cs="Vrinda"/>
          <w:sz w:val="24"/>
          <w:szCs w:val="20"/>
        </w:rPr>
        <w:t xml:space="preserve">According to the business needs CBL governed Credit risk </w:t>
      </w:r>
      <w:r w:rsidRPr="003E3E34">
        <w:rPr>
          <w:rFonts w:ascii="Times New Roman" w:eastAsia="Times New Roman" w:hAnsi="Times New Roman" w:cs="Vrinda"/>
          <w:sz w:val="24"/>
          <w:szCs w:val="20"/>
        </w:rPr>
        <w:t>by Credit Policy</w:t>
      </w:r>
      <w:r w:rsidR="000844E3">
        <w:rPr>
          <w:rFonts w:ascii="Times New Roman" w:eastAsia="Times New Roman" w:hAnsi="Times New Roman" w:cs="Vrinda"/>
          <w:sz w:val="24"/>
          <w:szCs w:val="20"/>
        </w:rPr>
        <w:t xml:space="preserve"> Manual (CPM) which was enhanced </w:t>
      </w:r>
      <w:r w:rsidRPr="003E3E34">
        <w:rPr>
          <w:rFonts w:ascii="Times New Roman" w:eastAsia="Times New Roman" w:hAnsi="Times New Roman" w:cs="Vrinda"/>
          <w:sz w:val="24"/>
          <w:szCs w:val="20"/>
        </w:rPr>
        <w:t>as well as risk management is concerned.</w:t>
      </w:r>
    </w:p>
    <w:p w:rsidR="003E3E34" w:rsidRPr="004E2136" w:rsidRDefault="004E2136" w:rsidP="003E3E34">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b/>
          <w:bCs/>
          <w:sz w:val="24"/>
          <w:szCs w:val="20"/>
        </w:rPr>
        <w:t xml:space="preserve">Vision </w:t>
      </w:r>
    </w:p>
    <w:p w:rsidR="003E3E34" w:rsidRPr="003E3E34" w:rsidRDefault="003E3E34" w:rsidP="0031491E">
      <w:pPr>
        <w:numPr>
          <w:ilvl w:val="0"/>
          <w:numId w:val="46"/>
        </w:numPr>
        <w:spacing w:before="120" w:after="200" w:line="360" w:lineRule="auto"/>
        <w:jc w:val="both"/>
        <w:rPr>
          <w:rFonts w:ascii="Times New Roman" w:eastAsia="Times New Roman" w:hAnsi="Times New Roman" w:cs="Vrinda"/>
          <w:sz w:val="24"/>
          <w:szCs w:val="20"/>
        </w:rPr>
      </w:pPr>
      <w:r w:rsidRPr="003E3E34">
        <w:rPr>
          <w:rFonts w:ascii="Times New Roman" w:eastAsia="Times New Roman" w:hAnsi="Times New Roman" w:cs="Vrinda"/>
          <w:sz w:val="24"/>
          <w:szCs w:val="20"/>
        </w:rPr>
        <w:t xml:space="preserve">Maintain </w:t>
      </w:r>
      <w:r w:rsidR="000844E3">
        <w:rPr>
          <w:rFonts w:ascii="Times New Roman" w:eastAsia="Times New Roman" w:hAnsi="Times New Roman" w:cs="Vrinda"/>
          <w:sz w:val="24"/>
          <w:szCs w:val="20"/>
        </w:rPr>
        <w:t xml:space="preserve">and sustain </w:t>
      </w:r>
      <w:r w:rsidRPr="003E3E34">
        <w:rPr>
          <w:rFonts w:ascii="Times New Roman" w:eastAsia="Times New Roman" w:hAnsi="Times New Roman" w:cs="Vrinda"/>
          <w:sz w:val="24"/>
          <w:szCs w:val="20"/>
        </w:rPr>
        <w:t>a high standard credit quality, control &amp; compliance in place</w:t>
      </w:r>
    </w:p>
    <w:p w:rsidR="003E3E34" w:rsidRPr="003E3E34" w:rsidRDefault="000844E3" w:rsidP="0031491E">
      <w:pPr>
        <w:numPr>
          <w:ilvl w:val="0"/>
          <w:numId w:val="4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Pull</w:t>
      </w:r>
      <w:r w:rsidR="003E3E34" w:rsidRPr="003E3E34">
        <w:rPr>
          <w:rFonts w:ascii="Times New Roman" w:eastAsia="Times New Roman" w:hAnsi="Times New Roman" w:cs="Vrinda"/>
          <w:sz w:val="24"/>
          <w:szCs w:val="20"/>
        </w:rPr>
        <w:t xml:space="preserve"> down NPL ratio further</w:t>
      </w:r>
    </w:p>
    <w:p w:rsidR="003E3E34" w:rsidRPr="003E3E34" w:rsidRDefault="000844E3" w:rsidP="0031491E">
      <w:pPr>
        <w:numPr>
          <w:ilvl w:val="0"/>
          <w:numId w:val="4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In terms of CBL content and sprit B</w:t>
      </w:r>
      <w:r w:rsidRPr="003E3E34">
        <w:rPr>
          <w:rFonts w:ascii="Times New Roman" w:eastAsia="Times New Roman" w:hAnsi="Times New Roman" w:cs="Vrinda"/>
          <w:sz w:val="24"/>
          <w:szCs w:val="20"/>
        </w:rPr>
        <w:t>as</w:t>
      </w:r>
      <w:r>
        <w:rPr>
          <w:rFonts w:ascii="Times New Roman" w:eastAsia="Times New Roman" w:hAnsi="Times New Roman" w:cs="Vrinda"/>
          <w:sz w:val="24"/>
          <w:szCs w:val="20"/>
        </w:rPr>
        <w:t>el II guidelines implementation</w:t>
      </w:r>
    </w:p>
    <w:p w:rsidR="003E3E34" w:rsidRDefault="003E3E34" w:rsidP="0031491E">
      <w:pPr>
        <w:numPr>
          <w:ilvl w:val="0"/>
          <w:numId w:val="46"/>
        </w:numPr>
        <w:spacing w:before="120" w:after="200" w:line="360" w:lineRule="auto"/>
        <w:jc w:val="both"/>
        <w:rPr>
          <w:rFonts w:ascii="Times New Roman" w:eastAsia="Times New Roman" w:hAnsi="Times New Roman" w:cs="Vrinda"/>
          <w:sz w:val="24"/>
          <w:szCs w:val="20"/>
        </w:rPr>
      </w:pPr>
      <w:r w:rsidRPr="003E3E34">
        <w:rPr>
          <w:rFonts w:ascii="Times New Roman" w:eastAsia="Times New Roman" w:hAnsi="Times New Roman" w:cs="Vrinda"/>
          <w:sz w:val="24"/>
          <w:szCs w:val="20"/>
        </w:rPr>
        <w:t xml:space="preserve">Promote </w:t>
      </w:r>
      <w:r w:rsidR="0007422E">
        <w:rPr>
          <w:rFonts w:ascii="Times New Roman" w:eastAsia="Times New Roman" w:hAnsi="Times New Roman" w:cs="Vrinda"/>
          <w:sz w:val="24"/>
          <w:szCs w:val="20"/>
        </w:rPr>
        <w:t xml:space="preserve">and develop </w:t>
      </w:r>
      <w:r w:rsidRPr="003E3E34">
        <w:rPr>
          <w:rFonts w:ascii="Times New Roman" w:eastAsia="Times New Roman" w:hAnsi="Times New Roman" w:cs="Vrinda"/>
          <w:sz w:val="24"/>
          <w:szCs w:val="20"/>
        </w:rPr>
        <w:t>continuous</w:t>
      </w:r>
      <w:r w:rsidR="0007422E">
        <w:rPr>
          <w:rFonts w:ascii="Times New Roman" w:eastAsia="Times New Roman" w:hAnsi="Times New Roman" w:cs="Vrinda"/>
          <w:sz w:val="24"/>
          <w:szCs w:val="20"/>
        </w:rPr>
        <w:t>ly</w:t>
      </w:r>
      <w:r w:rsidRPr="003E3E34">
        <w:rPr>
          <w:rFonts w:ascii="Times New Roman" w:eastAsia="Times New Roman" w:hAnsi="Times New Roman" w:cs="Vrinda"/>
          <w:sz w:val="24"/>
          <w:szCs w:val="20"/>
        </w:rPr>
        <w:t xml:space="preserve"> on the job local and overseas training</w:t>
      </w:r>
    </w:p>
    <w:p w:rsidR="004E2136" w:rsidRDefault="004E2136" w:rsidP="004E2136">
      <w:pPr>
        <w:spacing w:before="120" w:after="200" w:line="360" w:lineRule="auto"/>
        <w:ind w:left="720"/>
        <w:jc w:val="both"/>
        <w:rPr>
          <w:rFonts w:ascii="Times New Roman" w:eastAsia="Times New Roman" w:hAnsi="Times New Roman" w:cs="Vrinda"/>
          <w:sz w:val="24"/>
          <w:szCs w:val="20"/>
        </w:rPr>
      </w:pPr>
    </w:p>
    <w:p w:rsidR="004E2136" w:rsidRDefault="004E2136" w:rsidP="004E2136">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2.9</w:t>
      </w:r>
      <w:r w:rsidRPr="00886181">
        <w:rPr>
          <w:rFonts w:ascii="Times New Roman" w:eastAsia="Times New Roman" w:hAnsi="Times New Roman" w:cs="Vrinda"/>
          <w:b/>
          <w:caps/>
          <w:color w:val="2E74B5"/>
          <w:spacing w:val="15"/>
          <w:sz w:val="24"/>
          <w:szCs w:val="20"/>
          <w:lang w:val="en-US"/>
        </w:rPr>
        <w:t>.</w:t>
      </w:r>
      <w:r>
        <w:rPr>
          <w:rFonts w:ascii="Times New Roman" w:eastAsia="Times New Roman" w:hAnsi="Times New Roman" w:cs="Vrinda"/>
          <w:b/>
          <w:caps/>
          <w:color w:val="2E74B5"/>
          <w:spacing w:val="15"/>
          <w:sz w:val="24"/>
          <w:szCs w:val="20"/>
          <w:lang w:val="en-US"/>
        </w:rPr>
        <w:t xml:space="preserve">1 </w:t>
      </w:r>
      <w:r w:rsidRPr="004E2136">
        <w:rPr>
          <w:rFonts w:ascii="Times New Roman" w:eastAsia="Times New Roman" w:hAnsi="Times New Roman" w:cs="Vrinda"/>
          <w:b/>
          <w:caps/>
          <w:color w:val="2E74B5"/>
          <w:spacing w:val="15"/>
          <w:sz w:val="24"/>
          <w:szCs w:val="20"/>
          <w:lang w:val="en-US"/>
        </w:rPr>
        <w:t>What does the term Credit mean?</w:t>
      </w:r>
    </w:p>
    <w:p w:rsidR="003E3E34" w:rsidRPr="003E3E34" w:rsidRDefault="0007422E" w:rsidP="003E3E34">
      <w:p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Lending is fundamental manner</w:t>
      </w:r>
      <w:r w:rsidR="00A918F3">
        <w:rPr>
          <w:rFonts w:ascii="Times New Roman" w:eastAsia="Times New Roman" w:hAnsi="Times New Roman" w:cs="Vrinda"/>
          <w:sz w:val="24"/>
          <w:szCs w:val="20"/>
          <w:lang w:val="en-US"/>
        </w:rPr>
        <w:t xml:space="preserve"> of banking</w:t>
      </w:r>
      <w:r>
        <w:rPr>
          <w:rFonts w:ascii="Times New Roman" w:eastAsia="Times New Roman" w:hAnsi="Times New Roman" w:cs="Vrinda"/>
          <w:sz w:val="24"/>
          <w:szCs w:val="20"/>
          <w:lang w:val="en-US"/>
        </w:rPr>
        <w:t xml:space="preserve"> that progress </w:t>
      </w:r>
      <w:r w:rsidR="00A918F3">
        <w:rPr>
          <w:rFonts w:ascii="Times New Roman" w:eastAsia="Times New Roman" w:hAnsi="Times New Roman" w:cs="Vrinda"/>
          <w:sz w:val="24"/>
          <w:szCs w:val="20"/>
          <w:lang w:val="en-US"/>
        </w:rPr>
        <w:t xml:space="preserve">and prosperity </w:t>
      </w:r>
      <w:r>
        <w:rPr>
          <w:rFonts w:ascii="Times New Roman" w:eastAsia="Times New Roman" w:hAnsi="Times New Roman" w:cs="Vrinda"/>
          <w:sz w:val="24"/>
          <w:szCs w:val="20"/>
          <w:lang w:val="en-US"/>
        </w:rPr>
        <w:t>are made to customer in dependence on his promise to repay</w:t>
      </w:r>
      <w:r w:rsidR="003E3E34" w:rsidRPr="003E3E34">
        <w:rPr>
          <w:rFonts w:ascii="Times New Roman" w:eastAsia="Times New Roman" w:hAnsi="Times New Roman" w:cs="Vrinda"/>
          <w:sz w:val="24"/>
          <w:szCs w:val="20"/>
          <w:lang w:val="en-US"/>
        </w:rPr>
        <w:t xml:space="preserve"> rather t</w:t>
      </w:r>
      <w:r w:rsidR="000844E3">
        <w:rPr>
          <w:rFonts w:ascii="Times New Roman" w:eastAsia="Times New Roman" w:hAnsi="Times New Roman" w:cs="Vrinda"/>
          <w:sz w:val="24"/>
          <w:szCs w:val="20"/>
          <w:lang w:val="en-US"/>
        </w:rPr>
        <w:t>han the security held by banker.</w:t>
      </w:r>
      <w:r w:rsidR="00A918F3">
        <w:rPr>
          <w:rFonts w:ascii="Times New Roman" w:eastAsia="Times New Roman" w:hAnsi="Times New Roman" w:cs="Vrinda"/>
          <w:sz w:val="24"/>
          <w:szCs w:val="20"/>
          <w:lang w:val="en-US"/>
        </w:rPr>
        <w:t xml:space="preserve"> The object of </w:t>
      </w:r>
      <w:proofErr w:type="gramStart"/>
      <w:r w:rsidR="00A918F3">
        <w:rPr>
          <w:rFonts w:ascii="Times New Roman" w:eastAsia="Times New Roman" w:hAnsi="Times New Roman" w:cs="Vrinda"/>
          <w:sz w:val="24"/>
          <w:szCs w:val="20"/>
          <w:lang w:val="en-US"/>
        </w:rPr>
        <w:t>both external or</w:t>
      </w:r>
      <w:proofErr w:type="gramEnd"/>
      <w:r w:rsidR="00A918F3">
        <w:rPr>
          <w:rFonts w:ascii="Times New Roman" w:eastAsia="Times New Roman" w:hAnsi="Times New Roman" w:cs="Vrinda"/>
          <w:sz w:val="24"/>
          <w:szCs w:val="20"/>
          <w:lang w:val="en-US"/>
        </w:rPr>
        <w:t xml:space="preserve"> internal control is to confirm the employment of bank fund and Security is requisite</w:t>
      </w:r>
      <w:r w:rsidR="003E3E34" w:rsidRPr="003E3E34">
        <w:rPr>
          <w:rFonts w:ascii="Times New Roman" w:eastAsia="Times New Roman" w:hAnsi="Times New Roman" w:cs="Vrinda"/>
          <w:sz w:val="24"/>
          <w:szCs w:val="20"/>
          <w:lang w:val="en-US"/>
        </w:rPr>
        <w:t xml:space="preserve"> by bankers as a protection against unquoted defaul</w:t>
      </w:r>
      <w:r>
        <w:rPr>
          <w:rFonts w:ascii="Times New Roman" w:eastAsia="Times New Roman" w:hAnsi="Times New Roman" w:cs="Vrinda"/>
          <w:sz w:val="24"/>
          <w:szCs w:val="20"/>
          <w:lang w:val="en-US"/>
        </w:rPr>
        <w:t>t in repayment by the customer in this manner</w:t>
      </w:r>
      <w:r w:rsidR="003E3E34" w:rsidRPr="003E3E34">
        <w:rPr>
          <w:rFonts w:ascii="Times New Roman" w:eastAsia="Times New Roman" w:hAnsi="Times New Roman" w:cs="Vrinda"/>
          <w:sz w:val="24"/>
          <w:szCs w:val="20"/>
          <w:lang w:val="en-US"/>
        </w:rPr>
        <w:t xml:space="preserve"> in a profitable</w:t>
      </w:r>
      <w:r>
        <w:rPr>
          <w:rFonts w:ascii="Times New Roman" w:eastAsia="Times New Roman" w:hAnsi="Times New Roman" w:cs="Vrinda"/>
          <w:sz w:val="24"/>
          <w:szCs w:val="20"/>
          <w:lang w:val="en-US"/>
        </w:rPr>
        <w:t xml:space="preserve"> and beneficial</w:t>
      </w:r>
      <w:r w:rsidR="003E3E34" w:rsidRPr="003E3E34">
        <w:rPr>
          <w:rFonts w:ascii="Times New Roman" w:eastAsia="Times New Roman" w:hAnsi="Times New Roman" w:cs="Vrinda"/>
          <w:sz w:val="24"/>
          <w:szCs w:val="20"/>
          <w:lang w:val="en-US"/>
        </w:rPr>
        <w:t xml:space="preserve"> manner without under risk of loose to</w:t>
      </w:r>
      <w:r w:rsidR="004E2136">
        <w:rPr>
          <w:rFonts w:ascii="Times New Roman" w:eastAsia="Times New Roman" w:hAnsi="Times New Roman" w:cs="Vrinda"/>
          <w:sz w:val="24"/>
          <w:szCs w:val="20"/>
          <w:lang w:val="en-US"/>
        </w:rPr>
        <w:t xml:space="preserve"> the capital.</w:t>
      </w:r>
    </w:p>
    <w:p w:rsidR="00C235D3" w:rsidRDefault="003E3E34" w:rsidP="003E3E34">
      <w:pPr>
        <w:spacing w:before="120" w:after="200" w:line="360" w:lineRule="auto"/>
        <w:jc w:val="both"/>
        <w:rPr>
          <w:rFonts w:ascii="Times New Roman" w:eastAsia="Times New Roman" w:hAnsi="Times New Roman" w:cs="Vrinda"/>
          <w:sz w:val="24"/>
          <w:szCs w:val="20"/>
          <w:lang w:val="en-US"/>
        </w:rPr>
      </w:pPr>
      <w:r w:rsidRPr="003E3E34">
        <w:rPr>
          <w:rFonts w:ascii="Times New Roman" w:eastAsia="Times New Roman" w:hAnsi="Times New Roman" w:cs="Vrinda"/>
          <w:sz w:val="24"/>
          <w:szCs w:val="20"/>
          <w:lang w:val="en-US"/>
        </w:rPr>
        <w:t xml:space="preserve">“Loan contains some degree of risk, sound principles of credit must be employed in approving loans on order to keep the risk to minimum. The principles of sound lending may </w:t>
      </w:r>
      <w:r w:rsidRPr="003E3E34">
        <w:rPr>
          <w:rFonts w:ascii="Times New Roman" w:eastAsia="Times New Roman" w:hAnsi="Times New Roman" w:cs="Vrinda"/>
          <w:sz w:val="24"/>
          <w:szCs w:val="20"/>
          <w:lang w:val="en-US"/>
        </w:rPr>
        <w:lastRenderedPageBreak/>
        <w:t>therefore be summarized on safety, purpose, security, liquidity, diversity, adequate return, credit control and tribally to serve national interest the main objective of lending policy is to increase import, export, trade and at the same time to promote industrial growth by</w:t>
      </w:r>
      <w:r w:rsidR="00BB1AC4">
        <w:rPr>
          <w:rFonts w:ascii="Times New Roman" w:eastAsia="Times New Roman" w:hAnsi="Times New Roman" w:cs="Vrinda"/>
          <w:sz w:val="24"/>
          <w:szCs w:val="20"/>
          <w:lang w:val="en-US"/>
        </w:rPr>
        <w:t xml:space="preserve"> providing industrial landing.” </w:t>
      </w:r>
      <w:r w:rsidRPr="003E3E34">
        <w:rPr>
          <w:rFonts w:ascii="Times New Roman" w:eastAsia="Times New Roman" w:hAnsi="Times New Roman" w:cs="Vrinda"/>
          <w:sz w:val="24"/>
          <w:szCs w:val="20"/>
          <w:lang w:val="en-US"/>
        </w:rPr>
        <w:t>Bank credit plays a dominant role in eco</w:t>
      </w:r>
      <w:r w:rsidR="0007422E">
        <w:rPr>
          <w:rFonts w:ascii="Times New Roman" w:eastAsia="Times New Roman" w:hAnsi="Times New Roman" w:cs="Vrinda"/>
          <w:sz w:val="24"/>
          <w:szCs w:val="20"/>
          <w:lang w:val="en-US"/>
        </w:rPr>
        <w:t xml:space="preserve">nomic development of a country where </w:t>
      </w:r>
      <w:r w:rsidRPr="003E3E34">
        <w:rPr>
          <w:rFonts w:ascii="Times New Roman" w:eastAsia="Times New Roman" w:hAnsi="Times New Roman" w:cs="Vrinda"/>
          <w:sz w:val="24"/>
          <w:szCs w:val="20"/>
          <w:lang w:val="en-US"/>
        </w:rPr>
        <w:t>Long run and sound credit policy of a country is the precondition for its economic devel</w:t>
      </w:r>
      <w:r w:rsidR="0007422E">
        <w:rPr>
          <w:rFonts w:ascii="Times New Roman" w:eastAsia="Times New Roman" w:hAnsi="Times New Roman" w:cs="Vrinda"/>
          <w:sz w:val="24"/>
          <w:szCs w:val="20"/>
          <w:lang w:val="en-US"/>
        </w:rPr>
        <w:t>opment</w:t>
      </w:r>
      <w:r w:rsidRPr="003E3E34">
        <w:rPr>
          <w:rFonts w:ascii="Times New Roman" w:eastAsia="Times New Roman" w:hAnsi="Times New Roman" w:cs="Vrinda"/>
          <w:sz w:val="24"/>
          <w:szCs w:val="20"/>
          <w:lang w:val="en-US"/>
        </w:rPr>
        <w:t xml:space="preserve"> and existence of sound credit policy is inevitably linked with timely recovery of loans.</w:t>
      </w:r>
    </w:p>
    <w:p w:rsidR="00C72216" w:rsidRDefault="00C72216" w:rsidP="003E3E34">
      <w:pPr>
        <w:spacing w:before="120" w:after="200" w:line="360" w:lineRule="auto"/>
        <w:jc w:val="both"/>
        <w:rPr>
          <w:rFonts w:ascii="Times New Roman" w:eastAsia="Times New Roman" w:hAnsi="Times New Roman" w:cs="Vrinda"/>
          <w:sz w:val="24"/>
          <w:szCs w:val="20"/>
          <w:lang w:val="en-US"/>
        </w:rPr>
      </w:pPr>
    </w:p>
    <w:p w:rsidR="004E2136" w:rsidRPr="00C235D3" w:rsidRDefault="00C235D3" w:rsidP="00C235D3">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2.9</w:t>
      </w:r>
      <w:r w:rsidRPr="00886181">
        <w:rPr>
          <w:rFonts w:ascii="Times New Roman" w:eastAsia="Times New Roman" w:hAnsi="Times New Roman" w:cs="Vrinda"/>
          <w:b/>
          <w:caps/>
          <w:color w:val="2E74B5"/>
          <w:spacing w:val="15"/>
          <w:sz w:val="24"/>
          <w:szCs w:val="20"/>
          <w:lang w:val="en-US"/>
        </w:rPr>
        <w:t>.</w:t>
      </w:r>
      <w:r>
        <w:rPr>
          <w:rFonts w:ascii="Times New Roman" w:eastAsia="Times New Roman" w:hAnsi="Times New Roman" w:cs="Vrinda"/>
          <w:b/>
          <w:caps/>
          <w:color w:val="2E74B5"/>
          <w:spacing w:val="15"/>
          <w:sz w:val="24"/>
          <w:szCs w:val="20"/>
          <w:lang w:val="en-US"/>
        </w:rPr>
        <w:t xml:space="preserve">2 </w:t>
      </w:r>
      <w:r w:rsidRPr="00C235D3">
        <w:rPr>
          <w:rFonts w:ascii="Times New Roman" w:eastAsia="Times New Roman" w:hAnsi="Times New Roman" w:cs="Vrinda"/>
          <w:b/>
          <w:bCs/>
          <w:caps/>
          <w:color w:val="2E74B5"/>
          <w:spacing w:val="15"/>
          <w:sz w:val="24"/>
          <w:szCs w:val="20"/>
        </w:rPr>
        <w:t>Products of Credit Division</w:t>
      </w:r>
    </w:p>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There are many types of loan in City Bank, which takes customer to fulfil their needs. Such as-</w:t>
      </w:r>
    </w:p>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a) Retail loan = Most types of loan processing from here. These Are:</w:t>
      </w:r>
    </w:p>
    <w:p w:rsidR="004E2136" w:rsidRPr="004E2136" w:rsidRDefault="004E2136" w:rsidP="0031491E">
      <w:pPr>
        <w:numPr>
          <w:ilvl w:val="0"/>
          <w:numId w:val="47"/>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City Express</w:t>
      </w:r>
    </w:p>
    <w:p w:rsidR="004E2136" w:rsidRPr="004E2136" w:rsidRDefault="004E2136" w:rsidP="0031491E">
      <w:pPr>
        <w:numPr>
          <w:ilvl w:val="0"/>
          <w:numId w:val="47"/>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City Solution</w:t>
      </w:r>
    </w:p>
    <w:p w:rsidR="004E2136" w:rsidRPr="004E2136" w:rsidRDefault="004E2136" w:rsidP="0031491E">
      <w:pPr>
        <w:numPr>
          <w:ilvl w:val="0"/>
          <w:numId w:val="47"/>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City Drive</w:t>
      </w:r>
    </w:p>
    <w:p w:rsidR="004E2136" w:rsidRPr="004E2136" w:rsidRDefault="004E2136" w:rsidP="0031491E">
      <w:pPr>
        <w:numPr>
          <w:ilvl w:val="0"/>
          <w:numId w:val="47"/>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City Credit Card</w:t>
      </w:r>
    </w:p>
    <w:p w:rsidR="004E2136" w:rsidRPr="004E2136" w:rsidRDefault="004E2136" w:rsidP="0031491E">
      <w:pPr>
        <w:numPr>
          <w:ilvl w:val="0"/>
          <w:numId w:val="47"/>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City Scholar</w:t>
      </w:r>
    </w:p>
    <w:p w:rsidR="004E2136" w:rsidRPr="004E2136" w:rsidRDefault="004E2136" w:rsidP="0031491E">
      <w:pPr>
        <w:numPr>
          <w:ilvl w:val="0"/>
          <w:numId w:val="47"/>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City Double Loan</w:t>
      </w:r>
    </w:p>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b) Corporate loan = Big company/organization are including here.</w:t>
      </w:r>
    </w:p>
    <w:p w:rsid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c) SME loan = Small/Medium entrepreneur are including here</w:t>
      </w:r>
    </w:p>
    <w:p w:rsidR="00D95635" w:rsidRDefault="00D95635" w:rsidP="004E2136">
      <w:pPr>
        <w:spacing w:before="120" w:after="200" w:line="360" w:lineRule="auto"/>
        <w:jc w:val="both"/>
        <w:rPr>
          <w:rFonts w:ascii="Times New Roman" w:eastAsia="Times New Roman" w:hAnsi="Times New Roman" w:cs="Vrinda"/>
          <w:sz w:val="24"/>
          <w:szCs w:val="20"/>
        </w:rPr>
      </w:pPr>
    </w:p>
    <w:p w:rsidR="001846EF" w:rsidRDefault="001846EF" w:rsidP="004E2136">
      <w:pPr>
        <w:spacing w:before="120" w:after="200" w:line="360" w:lineRule="auto"/>
        <w:jc w:val="both"/>
        <w:rPr>
          <w:rFonts w:ascii="Times New Roman" w:eastAsia="Times New Roman" w:hAnsi="Times New Roman" w:cs="Vrinda"/>
          <w:sz w:val="24"/>
          <w:szCs w:val="20"/>
        </w:rPr>
      </w:pPr>
    </w:p>
    <w:p w:rsidR="00D95635" w:rsidRDefault="001846EF" w:rsidP="001846EF">
      <w:pPr>
        <w:spacing w:before="120" w:after="200" w:line="360" w:lineRule="auto"/>
        <w:jc w:val="both"/>
        <w:rPr>
          <w:rFonts w:ascii="Times New Roman" w:eastAsia="Times New Roman" w:hAnsi="Times New Roman" w:cs="Vrinda"/>
          <w:noProof/>
          <w:sz w:val="24"/>
          <w:szCs w:val="20"/>
          <w:lang w:eastAsia="en-GB"/>
        </w:rPr>
      </w:pPr>
      <w:r w:rsidRPr="001846EF">
        <w:rPr>
          <w:rFonts w:ascii="Times New Roman" w:eastAsia="Times New Roman" w:hAnsi="Times New Roman" w:cs="Vrinda"/>
          <w:noProof/>
          <w:sz w:val="24"/>
          <w:szCs w:val="20"/>
          <w:lang w:val="en-US"/>
        </w:rPr>
        <w:lastRenderedPageBreak/>
        <w:drawing>
          <wp:inline distT="0" distB="0" distL="0" distR="0">
            <wp:extent cx="3076575" cy="2809875"/>
            <wp:effectExtent l="0" t="0" r="9525" b="0"/>
            <wp:docPr id="19" name="Picture 19" descr="E:\AmericanExpress-generic-06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mericanExpress-generic-061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6575" cy="2809875"/>
                    </a:xfrm>
                    <a:prstGeom prst="rect">
                      <a:avLst/>
                    </a:prstGeom>
                    <a:noFill/>
                    <a:ln>
                      <a:noFill/>
                    </a:ln>
                  </pic:spPr>
                </pic:pic>
              </a:graphicData>
            </a:graphic>
          </wp:inline>
        </w:drawing>
      </w:r>
      <w:r w:rsidRPr="001846E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1846EF">
        <w:rPr>
          <w:rFonts w:ascii="Times New Roman" w:eastAsia="Times New Roman" w:hAnsi="Times New Roman" w:cs="Vrinda"/>
          <w:noProof/>
          <w:sz w:val="24"/>
          <w:szCs w:val="20"/>
          <w:lang w:val="en-US"/>
        </w:rPr>
        <w:drawing>
          <wp:inline distT="0" distB="0" distL="0" distR="0">
            <wp:extent cx="2581275" cy="2066925"/>
            <wp:effectExtent l="0" t="0" r="9525" b="9525"/>
            <wp:docPr id="20" name="Picture 20" descr="E:\city bank silver visa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ity bank silver visa_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81275" cy="2066925"/>
                    </a:xfrm>
                    <a:prstGeom prst="rect">
                      <a:avLst/>
                    </a:prstGeom>
                    <a:noFill/>
                    <a:ln>
                      <a:noFill/>
                    </a:ln>
                  </pic:spPr>
                </pic:pic>
              </a:graphicData>
            </a:graphic>
          </wp:inline>
        </w:drawing>
      </w:r>
    </w:p>
    <w:p w:rsidR="00C235D3" w:rsidRDefault="00C235D3" w:rsidP="004E2136">
      <w:pPr>
        <w:spacing w:before="120" w:after="200" w:line="360" w:lineRule="auto"/>
        <w:jc w:val="both"/>
        <w:rPr>
          <w:rFonts w:ascii="Times New Roman" w:eastAsia="Times New Roman" w:hAnsi="Times New Roman" w:cs="Vrinda"/>
          <w:sz w:val="24"/>
          <w:szCs w:val="20"/>
        </w:rPr>
      </w:pPr>
    </w:p>
    <w:p w:rsidR="00BB1AC4" w:rsidRDefault="00BB1AC4" w:rsidP="004E2136">
      <w:pPr>
        <w:spacing w:before="120" w:after="200" w:line="360" w:lineRule="auto"/>
        <w:jc w:val="both"/>
        <w:rPr>
          <w:rFonts w:ascii="Times New Roman" w:eastAsia="Times New Roman" w:hAnsi="Times New Roman" w:cs="Vrinda"/>
          <w:sz w:val="24"/>
          <w:szCs w:val="20"/>
        </w:rPr>
      </w:pPr>
    </w:p>
    <w:p w:rsidR="00C235D3" w:rsidRPr="00C235D3" w:rsidRDefault="00C235D3" w:rsidP="00C235D3">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2.9</w:t>
      </w:r>
      <w:r w:rsidRPr="00886181">
        <w:rPr>
          <w:rFonts w:ascii="Times New Roman" w:eastAsia="Times New Roman" w:hAnsi="Times New Roman" w:cs="Vrinda"/>
          <w:b/>
          <w:caps/>
          <w:color w:val="2E74B5"/>
          <w:spacing w:val="15"/>
          <w:sz w:val="24"/>
          <w:szCs w:val="20"/>
          <w:lang w:val="en-US"/>
        </w:rPr>
        <w:t>.</w:t>
      </w:r>
      <w:r>
        <w:rPr>
          <w:rFonts w:ascii="Times New Roman" w:eastAsia="Times New Roman" w:hAnsi="Times New Roman" w:cs="Vrinda"/>
          <w:b/>
          <w:caps/>
          <w:color w:val="2E74B5"/>
          <w:spacing w:val="15"/>
          <w:sz w:val="24"/>
          <w:szCs w:val="20"/>
          <w:lang w:val="en-US"/>
        </w:rPr>
        <w:t xml:space="preserve">3 </w:t>
      </w:r>
      <w:r w:rsidRPr="00C235D3">
        <w:rPr>
          <w:rFonts w:ascii="Times New Roman" w:eastAsia="Times New Roman" w:hAnsi="Times New Roman" w:cs="Vrinda"/>
          <w:b/>
          <w:bCs/>
          <w:caps/>
          <w:color w:val="2E74B5"/>
          <w:spacing w:val="15"/>
          <w:sz w:val="24"/>
          <w:szCs w:val="20"/>
        </w:rPr>
        <w:t>Credit policies &amp; practices</w:t>
      </w:r>
    </w:p>
    <w:p w:rsidR="00172596" w:rsidRDefault="00172596" w:rsidP="004E2136">
      <w:pPr>
        <w:spacing w:before="120" w:after="200" w:line="360" w:lineRule="auto"/>
        <w:jc w:val="both"/>
        <w:rPr>
          <w:rFonts w:ascii="Times New Roman" w:eastAsia="Times New Roman" w:hAnsi="Times New Roman" w:cs="Vrinda"/>
          <w:sz w:val="24"/>
          <w:szCs w:val="20"/>
        </w:rPr>
      </w:pPr>
    </w:p>
    <w:p w:rsidR="004E2136" w:rsidRPr="004E2136" w:rsidRDefault="00C235D3" w:rsidP="004E2136">
      <w:pPr>
        <w:spacing w:before="120" w:after="200" w:line="360" w:lineRule="auto"/>
        <w:jc w:val="both"/>
        <w:rPr>
          <w:rFonts w:ascii="Times New Roman" w:eastAsia="Times New Roman" w:hAnsi="Times New Roman" w:cs="Vrinda"/>
          <w:b/>
          <w:bCs/>
          <w:sz w:val="24"/>
          <w:szCs w:val="20"/>
          <w:u w:val="single"/>
        </w:rPr>
      </w:pPr>
      <w:r>
        <w:rPr>
          <w:rFonts w:ascii="Times New Roman" w:eastAsia="Times New Roman" w:hAnsi="Times New Roman" w:cs="Vrinda"/>
          <w:b/>
          <w:bCs/>
          <w:sz w:val="24"/>
          <w:szCs w:val="20"/>
        </w:rPr>
        <w:t xml:space="preserve">Table: </w:t>
      </w:r>
      <w:r>
        <w:rPr>
          <w:rFonts w:ascii="Times New Roman" w:eastAsia="Times New Roman" w:hAnsi="Times New Roman" w:cs="Vrinda"/>
          <w:b/>
          <w:bCs/>
          <w:sz w:val="24"/>
          <w:szCs w:val="20"/>
          <w:u w:val="single"/>
        </w:rPr>
        <w:t>C</w:t>
      </w:r>
      <w:r w:rsidRPr="004E2136">
        <w:rPr>
          <w:rFonts w:ascii="Times New Roman" w:eastAsia="Times New Roman" w:hAnsi="Times New Roman" w:cs="Vrinda"/>
          <w:b/>
          <w:bCs/>
          <w:sz w:val="24"/>
          <w:szCs w:val="20"/>
          <w:u w:val="single"/>
        </w:rPr>
        <w:t xml:space="preserve">redit policies &amp; </w:t>
      </w:r>
      <w:r>
        <w:rPr>
          <w:rFonts w:ascii="Times New Roman" w:eastAsia="Times New Roman" w:hAnsi="Times New Roman" w:cs="Vrinda"/>
          <w:b/>
          <w:bCs/>
          <w:sz w:val="24"/>
          <w:szCs w:val="20"/>
          <w:u w:val="single"/>
        </w:rPr>
        <w:t>Practices for City Credit Card:</w:t>
      </w:r>
    </w:p>
    <w:tbl>
      <w:tblPr>
        <w:tblStyle w:val="GridTable6ColorfulAccent1"/>
        <w:tblW w:w="9240" w:type="dxa"/>
        <w:tblLook w:val="04A0" w:firstRow="1" w:lastRow="0" w:firstColumn="1" w:lastColumn="0" w:noHBand="0" w:noVBand="1"/>
      </w:tblPr>
      <w:tblGrid>
        <w:gridCol w:w="1819"/>
        <w:gridCol w:w="3201"/>
        <w:gridCol w:w="4220"/>
      </w:tblGrid>
      <w:tr w:rsidR="004E2136" w:rsidRPr="004E2136" w:rsidTr="00EF42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0" w:type="dxa"/>
            <w:vMerge w:val="restart"/>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Loan Amount</w:t>
            </w:r>
          </w:p>
        </w:tc>
        <w:tc>
          <w:tcPr>
            <w:tcW w:w="2640" w:type="dxa"/>
            <w:hideMark/>
          </w:tcPr>
          <w:p w:rsidR="004E2136" w:rsidRPr="004E2136" w:rsidRDefault="004E2136" w:rsidP="004E2136">
            <w:pPr>
              <w:spacing w:before="120"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Local Classic/Silver Card</w:t>
            </w:r>
          </w:p>
        </w:tc>
        <w:tc>
          <w:tcPr>
            <w:tcW w:w="3480" w:type="dxa"/>
            <w:hideMark/>
          </w:tcPr>
          <w:p w:rsidR="004E2136" w:rsidRPr="004E2136" w:rsidRDefault="004E2136" w:rsidP="004E2136">
            <w:pPr>
              <w:spacing w:before="120"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BDT 10,000 – BDT 49,000</w:t>
            </w:r>
          </w:p>
        </w:tc>
      </w:tr>
      <w:tr w:rsidR="004E2136" w:rsidRPr="004E2136" w:rsidTr="00EF4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p>
        </w:tc>
        <w:tc>
          <w:tcPr>
            <w:tcW w:w="2640"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Local Gold Card</w:t>
            </w:r>
          </w:p>
        </w:tc>
        <w:tc>
          <w:tcPr>
            <w:tcW w:w="3480"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BDT 50,000 – BDT 500,000</w:t>
            </w:r>
          </w:p>
        </w:tc>
      </w:tr>
      <w:tr w:rsidR="004E2136" w:rsidRPr="004E2136" w:rsidTr="00EF42B9">
        <w:tc>
          <w:tcPr>
            <w:cnfStyle w:val="001000000000" w:firstRow="0" w:lastRow="0" w:firstColumn="1" w:lastColumn="0" w:oddVBand="0" w:evenVBand="0" w:oddHBand="0" w:evenHBand="0" w:firstRowFirstColumn="0" w:firstRowLastColumn="0" w:lastRowFirstColumn="0" w:lastRowLastColumn="0"/>
            <w:tcW w:w="0" w:type="auto"/>
            <w:vMerge/>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p>
        </w:tc>
        <w:tc>
          <w:tcPr>
            <w:tcW w:w="2640" w:type="dxa"/>
            <w:hideMark/>
          </w:tcPr>
          <w:p w:rsidR="004E2136" w:rsidRPr="004E2136" w:rsidRDefault="004E2136" w:rsidP="004E2136">
            <w:pPr>
              <w:spacing w:before="12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Dual Classic / Silver Card</w:t>
            </w:r>
          </w:p>
        </w:tc>
        <w:tc>
          <w:tcPr>
            <w:tcW w:w="3480" w:type="dxa"/>
            <w:hideMark/>
          </w:tcPr>
          <w:p w:rsidR="004E2136" w:rsidRPr="004E2136" w:rsidRDefault="004E2136" w:rsidP="004E2136">
            <w:pPr>
              <w:spacing w:before="12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BDT 10,000 – BDT 49,999+US$100 – US$ 1,999</w:t>
            </w:r>
          </w:p>
        </w:tc>
      </w:tr>
      <w:tr w:rsidR="004E2136" w:rsidRPr="004E2136" w:rsidTr="00EF4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p>
        </w:tc>
        <w:tc>
          <w:tcPr>
            <w:tcW w:w="2640"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Dual Gold Card</w:t>
            </w:r>
          </w:p>
        </w:tc>
        <w:tc>
          <w:tcPr>
            <w:tcW w:w="3480"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BDT 50,000 – BDT 500,000 +US$ 1,000 – US$ 3,000</w:t>
            </w:r>
          </w:p>
        </w:tc>
      </w:tr>
    </w:tbl>
    <w:p w:rsidR="00C235D3" w:rsidRDefault="00C235D3" w:rsidP="004E2136">
      <w:pPr>
        <w:spacing w:before="120" w:after="200" w:line="360" w:lineRule="auto"/>
        <w:jc w:val="both"/>
        <w:rPr>
          <w:rFonts w:ascii="Times New Roman" w:eastAsia="Times New Roman" w:hAnsi="Times New Roman" w:cs="Vrinda"/>
          <w:b/>
          <w:bCs/>
          <w:sz w:val="24"/>
          <w:szCs w:val="20"/>
        </w:rPr>
      </w:pPr>
    </w:p>
    <w:p w:rsidR="00C235D3" w:rsidRPr="00EF42B9" w:rsidRDefault="00C235D3" w:rsidP="004E2136">
      <w:pPr>
        <w:spacing w:before="120" w:after="200" w:line="360" w:lineRule="auto"/>
        <w:jc w:val="both"/>
        <w:rPr>
          <w:rFonts w:ascii="Times New Roman" w:eastAsia="Times New Roman" w:hAnsi="Times New Roman" w:cs="Vrinda"/>
          <w:b/>
          <w:bCs/>
          <w:sz w:val="24"/>
          <w:szCs w:val="20"/>
          <w:u w:val="single"/>
        </w:rPr>
      </w:pPr>
      <w:r>
        <w:rPr>
          <w:rFonts w:ascii="Times New Roman" w:eastAsia="Times New Roman" w:hAnsi="Times New Roman" w:cs="Vrinda"/>
          <w:b/>
          <w:bCs/>
          <w:sz w:val="24"/>
          <w:szCs w:val="20"/>
        </w:rPr>
        <w:t>Table-</w:t>
      </w:r>
      <w:r>
        <w:rPr>
          <w:rFonts w:ascii="Times New Roman" w:eastAsia="Times New Roman" w:hAnsi="Times New Roman" w:cs="Vrinda"/>
          <w:b/>
          <w:bCs/>
          <w:sz w:val="24"/>
          <w:szCs w:val="20"/>
          <w:u w:val="single"/>
        </w:rPr>
        <w:t>Credit policies &amp; Practices for City Express:</w:t>
      </w:r>
    </w:p>
    <w:tbl>
      <w:tblPr>
        <w:tblStyle w:val="GridTable6ColorfulAccent1"/>
        <w:tblW w:w="9240" w:type="dxa"/>
        <w:tblLook w:val="04A0" w:firstRow="1" w:lastRow="0" w:firstColumn="1" w:lastColumn="0" w:noHBand="0" w:noVBand="1"/>
      </w:tblPr>
      <w:tblGrid>
        <w:gridCol w:w="2490"/>
        <w:gridCol w:w="6750"/>
      </w:tblGrid>
      <w:tr w:rsidR="004E2136" w:rsidRPr="004E2136" w:rsidTr="00EF42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Loan Amount</w:t>
            </w:r>
          </w:p>
        </w:tc>
        <w:tc>
          <w:tcPr>
            <w:tcW w:w="5610" w:type="dxa"/>
            <w:hideMark/>
          </w:tcPr>
          <w:p w:rsidR="004E2136" w:rsidRPr="004E2136" w:rsidRDefault="004E2136" w:rsidP="004E2136">
            <w:pPr>
              <w:spacing w:before="120"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90% of FDR amount</w:t>
            </w:r>
          </w:p>
        </w:tc>
      </w:tr>
      <w:tr w:rsidR="004E2136" w:rsidRPr="004E2136" w:rsidTr="00EF4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lastRenderedPageBreak/>
              <w:t> Rate of interest</w:t>
            </w:r>
          </w:p>
        </w:tc>
        <w:tc>
          <w:tcPr>
            <w:tcW w:w="5610"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 3% added with FDR interest rate (FDR interest + 3%)</w:t>
            </w:r>
          </w:p>
        </w:tc>
      </w:tr>
      <w:tr w:rsidR="004E2136" w:rsidRPr="004E2136" w:rsidTr="00EF42B9">
        <w:tc>
          <w:tcPr>
            <w:cnfStyle w:val="001000000000" w:firstRow="0" w:lastRow="0" w:firstColumn="1" w:lastColumn="0" w:oddVBand="0" w:evenVBand="0" w:oddHBand="0" w:evenHBand="0" w:firstRowFirstColumn="0" w:firstRowLastColumn="0" w:lastRowFirstColumn="0" w:lastRowLastColumn="0"/>
            <w:tcW w:w="207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Guarantee</w:t>
            </w:r>
          </w:p>
        </w:tc>
        <w:tc>
          <w:tcPr>
            <w:tcW w:w="5610" w:type="dxa"/>
            <w:hideMark/>
          </w:tcPr>
          <w:p w:rsidR="004E2136" w:rsidRPr="004E2136" w:rsidRDefault="004E2136" w:rsidP="004E2136">
            <w:pPr>
              <w:spacing w:before="12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 Customer FDR is treated as Guarantee</w:t>
            </w:r>
          </w:p>
        </w:tc>
      </w:tr>
      <w:tr w:rsidR="004E2136" w:rsidRPr="004E2136" w:rsidTr="00EF4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Target Customer</w:t>
            </w:r>
          </w:p>
        </w:tc>
        <w:tc>
          <w:tcPr>
            <w:tcW w:w="5610"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 xml:space="preserve">Who have FDR in </w:t>
            </w:r>
            <w:r w:rsidR="00B20434">
              <w:rPr>
                <w:rFonts w:ascii="Times New Roman" w:eastAsia="Times New Roman" w:hAnsi="Times New Roman" w:cs="Vrinda"/>
                <w:sz w:val="24"/>
                <w:szCs w:val="20"/>
              </w:rPr>
              <w:t>CBL</w:t>
            </w:r>
          </w:p>
        </w:tc>
      </w:tr>
    </w:tbl>
    <w:p w:rsidR="001846EF" w:rsidRDefault="001846EF" w:rsidP="004E2136">
      <w:pPr>
        <w:spacing w:before="120" w:after="200" w:line="360" w:lineRule="auto"/>
        <w:jc w:val="both"/>
        <w:rPr>
          <w:rFonts w:ascii="Times New Roman" w:eastAsia="Times New Roman" w:hAnsi="Times New Roman" w:cs="Vrinda"/>
          <w:b/>
          <w:bCs/>
          <w:sz w:val="24"/>
          <w:szCs w:val="20"/>
        </w:rPr>
      </w:pPr>
    </w:p>
    <w:p w:rsidR="00C235D3" w:rsidRPr="00EF42B9" w:rsidRDefault="00C235D3" w:rsidP="004E2136">
      <w:pPr>
        <w:spacing w:before="120" w:after="200" w:line="360" w:lineRule="auto"/>
        <w:jc w:val="both"/>
        <w:rPr>
          <w:rFonts w:ascii="Times New Roman" w:eastAsia="Times New Roman" w:hAnsi="Times New Roman" w:cs="Vrinda"/>
          <w:b/>
          <w:bCs/>
          <w:sz w:val="24"/>
          <w:szCs w:val="20"/>
          <w:u w:val="single"/>
        </w:rPr>
      </w:pPr>
      <w:r>
        <w:rPr>
          <w:rFonts w:ascii="Times New Roman" w:eastAsia="Times New Roman" w:hAnsi="Times New Roman" w:cs="Vrinda"/>
          <w:b/>
          <w:bCs/>
          <w:sz w:val="24"/>
          <w:szCs w:val="20"/>
        </w:rPr>
        <w:t>Table-</w:t>
      </w:r>
      <w:r w:rsidR="004E2136" w:rsidRPr="004E2136">
        <w:rPr>
          <w:rFonts w:ascii="Times New Roman" w:eastAsia="Times New Roman" w:hAnsi="Times New Roman" w:cs="Vrinda"/>
          <w:b/>
          <w:bCs/>
          <w:sz w:val="24"/>
          <w:szCs w:val="20"/>
          <w:u w:val="single"/>
        </w:rPr>
        <w:t>Credit policies &amp; practices for City Solution:</w:t>
      </w:r>
    </w:p>
    <w:tbl>
      <w:tblPr>
        <w:tblStyle w:val="GridTable6ColorfulAccent1"/>
        <w:tblW w:w="9209" w:type="dxa"/>
        <w:tblLook w:val="04A0" w:firstRow="1" w:lastRow="0" w:firstColumn="1" w:lastColumn="0" w:noHBand="0" w:noVBand="1"/>
      </w:tblPr>
      <w:tblGrid>
        <w:gridCol w:w="2430"/>
        <w:gridCol w:w="6779"/>
      </w:tblGrid>
      <w:tr w:rsidR="004E2136" w:rsidRPr="004E2136" w:rsidTr="009723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Loan Amount</w:t>
            </w:r>
          </w:p>
        </w:tc>
        <w:tc>
          <w:tcPr>
            <w:tcW w:w="6779" w:type="dxa"/>
            <w:hideMark/>
          </w:tcPr>
          <w:p w:rsidR="004E2136" w:rsidRPr="004E2136" w:rsidRDefault="004E2136" w:rsidP="004E2136">
            <w:pPr>
              <w:spacing w:before="120"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Minimum Tk. 50,000/- and Maximum Tk. 10 lac or 12 times of gross monthly income, whichever is lower. Category wise income multiplier will apply</w:t>
            </w:r>
          </w:p>
        </w:tc>
      </w:tr>
      <w:tr w:rsidR="004E2136" w:rsidRPr="004E2136" w:rsidTr="00972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Target Customer</w:t>
            </w:r>
          </w:p>
        </w:tc>
        <w:tc>
          <w:tcPr>
            <w:tcW w:w="6779"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Salaried executives, Professionals like Doctor, Architects, Engineers, Chartered Accountants, Consultant, IT professionals and Businessperson</w:t>
            </w:r>
          </w:p>
        </w:tc>
      </w:tr>
      <w:tr w:rsidR="004E2136" w:rsidRPr="004E2136" w:rsidTr="009723B3">
        <w:tc>
          <w:tcPr>
            <w:cnfStyle w:val="001000000000" w:firstRow="0" w:lastRow="0" w:firstColumn="1" w:lastColumn="0" w:oddVBand="0" w:evenVBand="0" w:oddHBand="0" w:evenHBand="0" w:firstRowFirstColumn="0" w:firstRowLastColumn="0" w:lastRowFirstColumn="0" w:lastRowLastColumn="0"/>
            <w:tcW w:w="243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Rate of interest</w:t>
            </w:r>
          </w:p>
        </w:tc>
        <w:tc>
          <w:tcPr>
            <w:tcW w:w="6779" w:type="dxa"/>
            <w:hideMark/>
          </w:tcPr>
          <w:p w:rsidR="004E2136" w:rsidRPr="004E2136" w:rsidRDefault="004E2136" w:rsidP="004E2136">
            <w:pPr>
              <w:spacing w:before="12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18%</w:t>
            </w:r>
          </w:p>
        </w:tc>
      </w:tr>
      <w:tr w:rsidR="004E2136" w:rsidRPr="004E2136" w:rsidTr="00972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Processing Fee</w:t>
            </w:r>
          </w:p>
        </w:tc>
        <w:tc>
          <w:tcPr>
            <w:tcW w:w="6779"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1% of loan amount</w:t>
            </w:r>
          </w:p>
        </w:tc>
      </w:tr>
      <w:tr w:rsidR="004E2136" w:rsidRPr="004E2136" w:rsidTr="009723B3">
        <w:tc>
          <w:tcPr>
            <w:cnfStyle w:val="001000000000" w:firstRow="0" w:lastRow="0" w:firstColumn="1" w:lastColumn="0" w:oddVBand="0" w:evenVBand="0" w:oddHBand="0" w:evenHBand="0" w:firstRowFirstColumn="0" w:firstRowLastColumn="0" w:lastRowFirstColumn="0" w:lastRowLastColumn="0"/>
            <w:tcW w:w="243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Personal Guarantee Required</w:t>
            </w:r>
          </w:p>
        </w:tc>
        <w:tc>
          <w:tcPr>
            <w:tcW w:w="6779" w:type="dxa"/>
            <w:hideMark/>
          </w:tcPr>
          <w:p w:rsidR="004E2136" w:rsidRPr="004E2136" w:rsidRDefault="004E2136" w:rsidP="004E2136">
            <w:pPr>
              <w:spacing w:before="12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Yes, One personal guarantee is required</w:t>
            </w:r>
          </w:p>
        </w:tc>
      </w:tr>
    </w:tbl>
    <w:p w:rsidR="00C235D3" w:rsidRDefault="00C235D3" w:rsidP="004E2136">
      <w:pPr>
        <w:spacing w:before="120" w:after="200" w:line="360" w:lineRule="auto"/>
        <w:jc w:val="both"/>
        <w:rPr>
          <w:rFonts w:ascii="Times New Roman" w:eastAsia="Times New Roman" w:hAnsi="Times New Roman" w:cs="Vrinda"/>
          <w:b/>
          <w:bCs/>
          <w:sz w:val="24"/>
          <w:szCs w:val="20"/>
        </w:rPr>
      </w:pPr>
    </w:p>
    <w:p w:rsidR="004E2136" w:rsidRDefault="00C235D3" w:rsidP="004E2136">
      <w:pPr>
        <w:spacing w:before="120" w:after="200" w:line="360" w:lineRule="auto"/>
        <w:jc w:val="both"/>
        <w:rPr>
          <w:rFonts w:ascii="Times New Roman" w:eastAsia="Times New Roman" w:hAnsi="Times New Roman" w:cs="Vrinda"/>
          <w:b/>
          <w:bCs/>
          <w:sz w:val="24"/>
          <w:szCs w:val="20"/>
          <w:u w:val="single"/>
        </w:rPr>
      </w:pPr>
      <w:r>
        <w:rPr>
          <w:rFonts w:ascii="Times New Roman" w:eastAsia="Times New Roman" w:hAnsi="Times New Roman" w:cs="Vrinda"/>
          <w:b/>
          <w:bCs/>
          <w:sz w:val="24"/>
          <w:szCs w:val="20"/>
        </w:rPr>
        <w:t>Table-</w:t>
      </w:r>
      <w:r w:rsidR="004E2136" w:rsidRPr="004E2136">
        <w:rPr>
          <w:rFonts w:ascii="Times New Roman" w:eastAsia="Times New Roman" w:hAnsi="Times New Roman" w:cs="Vrinda"/>
          <w:b/>
          <w:bCs/>
          <w:sz w:val="24"/>
          <w:szCs w:val="20"/>
          <w:u w:val="single"/>
        </w:rPr>
        <w:t>Credit polic</w:t>
      </w:r>
      <w:r>
        <w:rPr>
          <w:rFonts w:ascii="Times New Roman" w:eastAsia="Times New Roman" w:hAnsi="Times New Roman" w:cs="Vrinda"/>
          <w:b/>
          <w:bCs/>
          <w:sz w:val="24"/>
          <w:szCs w:val="20"/>
          <w:u w:val="single"/>
        </w:rPr>
        <w:t>ies &amp; practices for City Drive:</w:t>
      </w:r>
    </w:p>
    <w:p w:rsidR="00C235D3" w:rsidRPr="004E2136" w:rsidRDefault="00C235D3" w:rsidP="004E2136">
      <w:pPr>
        <w:spacing w:before="120" w:after="200" w:line="360" w:lineRule="auto"/>
        <w:jc w:val="both"/>
        <w:rPr>
          <w:rFonts w:ascii="Times New Roman" w:eastAsia="Times New Roman" w:hAnsi="Times New Roman" w:cs="Vrinda"/>
          <w:sz w:val="24"/>
          <w:szCs w:val="20"/>
        </w:rPr>
      </w:pPr>
    </w:p>
    <w:tbl>
      <w:tblPr>
        <w:tblStyle w:val="GridTable6ColorfulAccent1"/>
        <w:tblW w:w="9067" w:type="dxa"/>
        <w:tblLook w:val="04A0" w:firstRow="1" w:lastRow="0" w:firstColumn="1" w:lastColumn="0" w:noHBand="0" w:noVBand="1"/>
      </w:tblPr>
      <w:tblGrid>
        <w:gridCol w:w="2700"/>
        <w:gridCol w:w="6367"/>
      </w:tblGrid>
      <w:tr w:rsidR="004E2136" w:rsidRPr="004E2136" w:rsidTr="008B61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Loan Amount</w:t>
            </w:r>
          </w:p>
        </w:tc>
        <w:tc>
          <w:tcPr>
            <w:tcW w:w="6367" w:type="dxa"/>
            <w:hideMark/>
          </w:tcPr>
          <w:p w:rsidR="004E2136" w:rsidRPr="004E2136" w:rsidRDefault="004E2136" w:rsidP="004E2136">
            <w:pPr>
              <w:spacing w:before="120"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Minimum Tk. 50,000/- and Maximum Tk. 10 lac or 12 times of gross monthly income, whichever is lower. Category wise income multiplier will apply</w:t>
            </w:r>
          </w:p>
        </w:tc>
      </w:tr>
      <w:tr w:rsidR="004E2136" w:rsidRPr="004E2136" w:rsidTr="008B6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xml:space="preserve">Minimum Monthly </w:t>
            </w:r>
            <w:r w:rsidRPr="004E2136">
              <w:rPr>
                <w:rFonts w:ascii="Times New Roman" w:eastAsia="Times New Roman" w:hAnsi="Times New Roman" w:cs="Vrinda"/>
                <w:sz w:val="24"/>
                <w:szCs w:val="20"/>
              </w:rPr>
              <w:lastRenderedPageBreak/>
              <w:t>Income</w:t>
            </w:r>
          </w:p>
        </w:tc>
        <w:tc>
          <w:tcPr>
            <w:tcW w:w="6367"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lastRenderedPageBreak/>
              <w:t>Minimum BDT 30,000/- per month</w:t>
            </w:r>
          </w:p>
        </w:tc>
      </w:tr>
      <w:tr w:rsidR="004E2136" w:rsidRPr="004E2136" w:rsidTr="008B611B">
        <w:tc>
          <w:tcPr>
            <w:cnfStyle w:val="001000000000" w:firstRow="0" w:lastRow="0" w:firstColumn="1" w:lastColumn="0" w:oddVBand="0" w:evenVBand="0" w:oddHBand="0" w:evenHBand="0" w:firstRowFirstColumn="0" w:firstRowLastColumn="0" w:lastRowFirstColumn="0" w:lastRowLastColumn="0"/>
            <w:tcW w:w="270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lastRenderedPageBreak/>
              <w:t>Rate of interest</w:t>
            </w:r>
          </w:p>
        </w:tc>
        <w:tc>
          <w:tcPr>
            <w:tcW w:w="6367" w:type="dxa"/>
            <w:hideMark/>
          </w:tcPr>
          <w:p w:rsidR="004E2136" w:rsidRPr="004E2136" w:rsidRDefault="004E2136" w:rsidP="004E2136">
            <w:pPr>
              <w:spacing w:before="12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18%</w:t>
            </w:r>
          </w:p>
        </w:tc>
      </w:tr>
      <w:tr w:rsidR="004E2136" w:rsidRPr="004E2136" w:rsidTr="008B6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Processing Fee</w:t>
            </w:r>
          </w:p>
        </w:tc>
        <w:tc>
          <w:tcPr>
            <w:tcW w:w="6367"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1% of loan amount</w:t>
            </w:r>
          </w:p>
        </w:tc>
      </w:tr>
      <w:tr w:rsidR="004E2136" w:rsidRPr="004E2136" w:rsidTr="008B611B">
        <w:tc>
          <w:tcPr>
            <w:cnfStyle w:val="001000000000" w:firstRow="0" w:lastRow="0" w:firstColumn="1" w:lastColumn="0" w:oddVBand="0" w:evenVBand="0" w:oddHBand="0" w:evenHBand="0" w:firstRowFirstColumn="0" w:firstRowLastColumn="0" w:lastRowFirstColumn="0" w:lastRowLastColumn="0"/>
            <w:tcW w:w="270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Target Customer</w:t>
            </w:r>
          </w:p>
        </w:tc>
        <w:tc>
          <w:tcPr>
            <w:tcW w:w="6367" w:type="dxa"/>
            <w:hideMark/>
          </w:tcPr>
          <w:p w:rsidR="004E2136" w:rsidRPr="004E2136" w:rsidRDefault="004E2136" w:rsidP="004E2136">
            <w:pPr>
              <w:spacing w:before="12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Salaried executives, Professionals like Doctor, Architects, Engineers, Chartered Accountants, Consultant, IT professionals and Businessperson</w:t>
            </w:r>
          </w:p>
        </w:tc>
      </w:tr>
      <w:tr w:rsidR="004E2136" w:rsidRPr="004E2136" w:rsidTr="008B6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Personal Guarantee Required</w:t>
            </w:r>
          </w:p>
        </w:tc>
        <w:tc>
          <w:tcPr>
            <w:tcW w:w="6367"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Yes, One personal guarantee is required</w:t>
            </w:r>
          </w:p>
        </w:tc>
      </w:tr>
    </w:tbl>
    <w:p w:rsidR="00C235D3" w:rsidRDefault="00C235D3" w:rsidP="004E2136">
      <w:pPr>
        <w:spacing w:before="120" w:after="200" w:line="360" w:lineRule="auto"/>
        <w:jc w:val="both"/>
        <w:rPr>
          <w:rFonts w:ascii="Times New Roman" w:eastAsia="Times New Roman" w:hAnsi="Times New Roman" w:cs="Vrinda"/>
          <w:b/>
          <w:bCs/>
          <w:sz w:val="24"/>
          <w:szCs w:val="20"/>
        </w:rPr>
      </w:pPr>
    </w:p>
    <w:p w:rsidR="00C235D3" w:rsidRPr="00C235D3" w:rsidRDefault="00C235D3" w:rsidP="00C235D3">
      <w:pPr>
        <w:pBdr>
          <w:top w:val="single" w:sz="6" w:space="2" w:color="5B9BD5"/>
        </w:pBdr>
        <w:spacing w:before="300" w:after="120" w:line="360" w:lineRule="auto"/>
        <w:jc w:val="both"/>
        <w:outlineLvl w:val="2"/>
        <w:rPr>
          <w:rFonts w:ascii="Times New Roman" w:eastAsia="Times New Roman" w:hAnsi="Times New Roman" w:cs="Vrinda"/>
          <w:b/>
          <w:bCs/>
          <w:caps/>
          <w:color w:val="2E74B5"/>
          <w:spacing w:val="15"/>
          <w:sz w:val="24"/>
          <w:szCs w:val="20"/>
        </w:rPr>
      </w:pPr>
      <w:r>
        <w:rPr>
          <w:rFonts w:ascii="Times New Roman" w:eastAsia="Times New Roman" w:hAnsi="Times New Roman" w:cs="Vrinda"/>
          <w:b/>
          <w:caps/>
          <w:color w:val="2E74B5"/>
          <w:spacing w:val="15"/>
          <w:sz w:val="24"/>
          <w:szCs w:val="20"/>
          <w:lang w:val="en-US"/>
        </w:rPr>
        <w:t>2.9</w:t>
      </w:r>
      <w:r w:rsidRPr="00886181">
        <w:rPr>
          <w:rFonts w:ascii="Times New Roman" w:eastAsia="Times New Roman" w:hAnsi="Times New Roman" w:cs="Vrinda"/>
          <w:b/>
          <w:caps/>
          <w:color w:val="2E74B5"/>
          <w:spacing w:val="15"/>
          <w:sz w:val="24"/>
          <w:szCs w:val="20"/>
          <w:lang w:val="en-US"/>
        </w:rPr>
        <w:t>.</w:t>
      </w:r>
      <w:r>
        <w:rPr>
          <w:rFonts w:ascii="Times New Roman" w:eastAsia="Times New Roman" w:hAnsi="Times New Roman" w:cs="Vrinda"/>
          <w:b/>
          <w:caps/>
          <w:color w:val="2E74B5"/>
          <w:spacing w:val="15"/>
          <w:sz w:val="24"/>
          <w:szCs w:val="20"/>
          <w:lang w:val="en-US"/>
        </w:rPr>
        <w:t xml:space="preserve">4 </w:t>
      </w:r>
      <w:r w:rsidRPr="00C235D3">
        <w:rPr>
          <w:rFonts w:ascii="Times New Roman" w:eastAsia="Times New Roman" w:hAnsi="Times New Roman" w:cs="Vrinda"/>
          <w:b/>
          <w:bCs/>
          <w:caps/>
          <w:color w:val="2E74B5"/>
          <w:spacing w:val="15"/>
          <w:sz w:val="24"/>
          <w:szCs w:val="20"/>
        </w:rPr>
        <w:t>Identification and Documentation of loan:</w:t>
      </w:r>
    </w:p>
    <w:p w:rsidR="007E5E43" w:rsidRDefault="007E5E43" w:rsidP="004E2136">
      <w:pPr>
        <w:spacing w:before="120" w:after="200" w:line="360" w:lineRule="auto"/>
        <w:jc w:val="both"/>
        <w:rPr>
          <w:rFonts w:ascii="Times New Roman" w:eastAsia="Times New Roman" w:hAnsi="Times New Roman" w:cs="Vrinda"/>
          <w:b/>
          <w:bCs/>
          <w:sz w:val="24"/>
          <w:szCs w:val="20"/>
        </w:rPr>
      </w:pPr>
    </w:p>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b/>
          <w:bCs/>
          <w:sz w:val="24"/>
          <w:szCs w:val="20"/>
        </w:rPr>
        <w:t>1)      </w:t>
      </w:r>
      <w:r w:rsidRPr="004E2136">
        <w:rPr>
          <w:rFonts w:ascii="Times New Roman" w:eastAsia="Times New Roman" w:hAnsi="Times New Roman" w:cs="Vrinda"/>
          <w:b/>
          <w:bCs/>
          <w:sz w:val="24"/>
          <w:szCs w:val="20"/>
          <w:u w:val="single"/>
        </w:rPr>
        <w:t>City</w:t>
      </w:r>
      <w:r w:rsidR="00C235D3">
        <w:rPr>
          <w:rFonts w:ascii="Times New Roman" w:eastAsia="Times New Roman" w:hAnsi="Times New Roman" w:cs="Vrinda"/>
          <w:b/>
          <w:bCs/>
          <w:sz w:val="24"/>
          <w:szCs w:val="20"/>
          <w:u w:val="single"/>
        </w:rPr>
        <w:t xml:space="preserve"> </w:t>
      </w:r>
      <w:r w:rsidR="00130F4E">
        <w:rPr>
          <w:rFonts w:ascii="Times New Roman" w:eastAsia="Times New Roman" w:hAnsi="Times New Roman" w:cs="Vrinda"/>
          <w:b/>
          <w:bCs/>
          <w:sz w:val="24"/>
          <w:szCs w:val="20"/>
          <w:u w:val="single"/>
        </w:rPr>
        <w:t>Solution</w:t>
      </w:r>
    </w:p>
    <w:p w:rsidR="004E2136" w:rsidRPr="004E2136" w:rsidRDefault="00811629" w:rsidP="0031491E">
      <w:pPr>
        <w:numPr>
          <w:ilvl w:val="0"/>
          <w:numId w:val="48"/>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Customer have given “</w:t>
      </w:r>
      <w:r w:rsidR="004E2136" w:rsidRPr="004E2136">
        <w:rPr>
          <w:rFonts w:ascii="Times New Roman" w:eastAsia="Times New Roman" w:hAnsi="Times New Roman" w:cs="Vrinda"/>
          <w:sz w:val="24"/>
          <w:szCs w:val="20"/>
        </w:rPr>
        <w:t>Passport or Voter identity or driver license or Employee Id or Nationality or Ward Commissioner’s Certificate with photo attachment</w:t>
      </w:r>
      <w:r>
        <w:rPr>
          <w:rFonts w:ascii="Times New Roman" w:eastAsia="Times New Roman" w:hAnsi="Times New Roman" w:cs="Vrinda"/>
          <w:sz w:val="24"/>
          <w:szCs w:val="20"/>
        </w:rPr>
        <w:t>”</w:t>
      </w:r>
    </w:p>
    <w:p w:rsidR="004E2136" w:rsidRPr="004E2136" w:rsidRDefault="004E2136" w:rsidP="0031491E">
      <w:pPr>
        <w:numPr>
          <w:ilvl w:val="0"/>
          <w:numId w:val="48"/>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Photograph and business card</w:t>
      </w:r>
      <w:r w:rsidR="00811629">
        <w:rPr>
          <w:rFonts w:ascii="Times New Roman" w:eastAsia="Times New Roman" w:hAnsi="Times New Roman" w:cs="Vrinda"/>
          <w:sz w:val="24"/>
          <w:szCs w:val="20"/>
        </w:rPr>
        <w:t xml:space="preserve"> have to shown</w:t>
      </w:r>
    </w:p>
    <w:p w:rsidR="004E2136" w:rsidRPr="004E2136" w:rsidRDefault="004E2136" w:rsidP="0031491E">
      <w:pPr>
        <w:numPr>
          <w:ilvl w:val="0"/>
          <w:numId w:val="48"/>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Bank Statement for last 6 months</w:t>
      </w:r>
      <w:r w:rsidR="00811629">
        <w:rPr>
          <w:rFonts w:ascii="Times New Roman" w:eastAsia="Times New Roman" w:hAnsi="Times New Roman" w:cs="Vrinda"/>
          <w:sz w:val="24"/>
          <w:szCs w:val="20"/>
        </w:rPr>
        <w:t xml:space="preserve"> give to the bank</w:t>
      </w:r>
    </w:p>
    <w:p w:rsidR="004E2136" w:rsidRPr="004E2136" w:rsidRDefault="004E2136" w:rsidP="0031491E">
      <w:pPr>
        <w:numPr>
          <w:ilvl w:val="0"/>
          <w:numId w:val="48"/>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Any document showing TIN</w:t>
      </w:r>
      <w:r w:rsidR="00811629">
        <w:rPr>
          <w:rFonts w:ascii="Times New Roman" w:eastAsia="Times New Roman" w:hAnsi="Times New Roman" w:cs="Vrinda"/>
          <w:sz w:val="24"/>
          <w:szCs w:val="20"/>
        </w:rPr>
        <w:t xml:space="preserve"> which proves identity</w:t>
      </w:r>
    </w:p>
    <w:p w:rsidR="004E2136" w:rsidRPr="004E2136" w:rsidRDefault="00811629" w:rsidP="0031491E">
      <w:pPr>
        <w:numPr>
          <w:ilvl w:val="0"/>
          <w:numId w:val="48"/>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Customer brings “</w:t>
      </w:r>
      <w:r w:rsidR="004E2136" w:rsidRPr="004E2136">
        <w:rPr>
          <w:rFonts w:ascii="Times New Roman" w:eastAsia="Times New Roman" w:hAnsi="Times New Roman" w:cs="Vrinda"/>
          <w:sz w:val="24"/>
          <w:szCs w:val="20"/>
        </w:rPr>
        <w:t>Letter of Introduction (LOI) for salaried executives or salary slip, if it covers the major information of LOI</w:t>
      </w:r>
      <w:r>
        <w:rPr>
          <w:rFonts w:ascii="Times New Roman" w:eastAsia="Times New Roman" w:hAnsi="Times New Roman" w:cs="Vrinda"/>
          <w:sz w:val="24"/>
          <w:szCs w:val="20"/>
        </w:rPr>
        <w:t>”</w:t>
      </w:r>
    </w:p>
    <w:p w:rsidR="004E2136" w:rsidRPr="004E2136" w:rsidRDefault="004E2136" w:rsidP="0031491E">
      <w:pPr>
        <w:numPr>
          <w:ilvl w:val="0"/>
          <w:numId w:val="48"/>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Trade license/MOA for businesspersons</w:t>
      </w:r>
      <w:r w:rsidR="00811629">
        <w:rPr>
          <w:rFonts w:ascii="Times New Roman" w:eastAsia="Times New Roman" w:hAnsi="Times New Roman" w:cs="Vrinda"/>
          <w:sz w:val="24"/>
          <w:szCs w:val="20"/>
        </w:rPr>
        <w:t xml:space="preserve"> is mandatory</w:t>
      </w:r>
    </w:p>
    <w:p w:rsidR="004E2136" w:rsidRDefault="00811629" w:rsidP="0031491E">
      <w:pPr>
        <w:numPr>
          <w:ilvl w:val="0"/>
          <w:numId w:val="48"/>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Copy of house ownership and rent agreement for landlord and landlady</w:t>
      </w:r>
      <w:r>
        <w:rPr>
          <w:rFonts w:ascii="Times New Roman" w:eastAsia="Times New Roman" w:hAnsi="Times New Roman" w:cs="Vrinda"/>
          <w:sz w:val="24"/>
          <w:szCs w:val="20"/>
        </w:rPr>
        <w:t>” is needed</w:t>
      </w:r>
    </w:p>
    <w:p w:rsidR="00C235D3" w:rsidRPr="004E2136" w:rsidRDefault="00C235D3" w:rsidP="00C235D3">
      <w:pPr>
        <w:spacing w:before="120" w:after="200" w:line="360" w:lineRule="auto"/>
        <w:ind w:left="720"/>
        <w:jc w:val="both"/>
        <w:rPr>
          <w:rFonts w:ascii="Times New Roman" w:eastAsia="Times New Roman" w:hAnsi="Times New Roman" w:cs="Vrinda"/>
          <w:sz w:val="24"/>
          <w:szCs w:val="20"/>
        </w:rPr>
      </w:pPr>
    </w:p>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b/>
          <w:bCs/>
          <w:sz w:val="24"/>
          <w:szCs w:val="20"/>
        </w:rPr>
        <w:t>2)</w:t>
      </w:r>
      <w:r w:rsidRPr="004E2136">
        <w:rPr>
          <w:rFonts w:ascii="Times New Roman" w:eastAsia="Times New Roman" w:hAnsi="Times New Roman" w:cs="Vrinda"/>
          <w:b/>
          <w:bCs/>
          <w:sz w:val="24"/>
          <w:szCs w:val="20"/>
          <w:u w:val="single"/>
        </w:rPr>
        <w:t> City Drive</w:t>
      </w:r>
    </w:p>
    <w:p w:rsidR="004E2136" w:rsidRPr="004E2136" w:rsidRDefault="00811629" w:rsidP="0031491E">
      <w:pPr>
        <w:numPr>
          <w:ilvl w:val="0"/>
          <w:numId w:val="49"/>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lastRenderedPageBreak/>
        <w:t>“</w:t>
      </w:r>
      <w:r w:rsidR="004E2136" w:rsidRPr="004E2136">
        <w:rPr>
          <w:rFonts w:ascii="Times New Roman" w:eastAsia="Times New Roman" w:hAnsi="Times New Roman" w:cs="Vrinda"/>
          <w:sz w:val="24"/>
          <w:szCs w:val="20"/>
        </w:rPr>
        <w:t>Passport or Voter identity or driver license or Employee Id or Nationality or Ward Commissioner’s Certificate with photo attachment</w:t>
      </w:r>
      <w:r>
        <w:rPr>
          <w:rFonts w:ascii="Times New Roman" w:eastAsia="Times New Roman" w:hAnsi="Times New Roman" w:cs="Vrinda"/>
          <w:sz w:val="24"/>
          <w:szCs w:val="20"/>
        </w:rPr>
        <w:t>” is needed mandatory</w:t>
      </w:r>
    </w:p>
    <w:p w:rsidR="004E2136" w:rsidRPr="004E2136" w:rsidRDefault="004E2136" w:rsidP="0031491E">
      <w:pPr>
        <w:numPr>
          <w:ilvl w:val="0"/>
          <w:numId w:val="49"/>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xml:space="preserve">Recent </w:t>
      </w:r>
      <w:r w:rsidR="00C235D3" w:rsidRPr="004E2136">
        <w:rPr>
          <w:rFonts w:ascii="Times New Roman" w:eastAsia="Times New Roman" w:hAnsi="Times New Roman" w:cs="Vrinda"/>
          <w:sz w:val="24"/>
          <w:szCs w:val="20"/>
        </w:rPr>
        <w:t>colour</w:t>
      </w:r>
      <w:r w:rsidRPr="004E2136">
        <w:rPr>
          <w:rFonts w:ascii="Times New Roman" w:eastAsia="Times New Roman" w:hAnsi="Times New Roman" w:cs="Vrinda"/>
          <w:sz w:val="24"/>
          <w:szCs w:val="20"/>
        </w:rPr>
        <w:t xml:space="preserve"> photograph and business card</w:t>
      </w:r>
      <w:r w:rsidR="00811629">
        <w:rPr>
          <w:rFonts w:ascii="Times New Roman" w:eastAsia="Times New Roman" w:hAnsi="Times New Roman" w:cs="Vrinda"/>
          <w:sz w:val="24"/>
          <w:szCs w:val="20"/>
        </w:rPr>
        <w:t xml:space="preserve"> is showing to bank</w:t>
      </w:r>
    </w:p>
    <w:p w:rsidR="004E2136" w:rsidRPr="004E2136" w:rsidRDefault="004E2136" w:rsidP="0031491E">
      <w:pPr>
        <w:numPr>
          <w:ilvl w:val="0"/>
          <w:numId w:val="49"/>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Copy of TIN related certificate</w:t>
      </w:r>
      <w:r w:rsidR="00811629">
        <w:rPr>
          <w:rFonts w:ascii="Times New Roman" w:eastAsia="Times New Roman" w:hAnsi="Times New Roman" w:cs="Vrinda"/>
          <w:sz w:val="24"/>
          <w:szCs w:val="20"/>
        </w:rPr>
        <w:t xml:space="preserve"> have given to bank</w:t>
      </w:r>
    </w:p>
    <w:p w:rsidR="004E2136" w:rsidRPr="004E2136" w:rsidRDefault="00811629" w:rsidP="0031491E">
      <w:pPr>
        <w:numPr>
          <w:ilvl w:val="0"/>
          <w:numId w:val="49"/>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Letter of Introduction (in case of salaried executives) as per our format or Pay Slip, if it covers the major information of LOI</w:t>
      </w:r>
      <w:r>
        <w:rPr>
          <w:rFonts w:ascii="Times New Roman" w:eastAsia="Times New Roman" w:hAnsi="Times New Roman" w:cs="Vrinda"/>
          <w:sz w:val="24"/>
          <w:szCs w:val="20"/>
        </w:rPr>
        <w:t>”</w:t>
      </w:r>
    </w:p>
    <w:p w:rsidR="004E2136" w:rsidRPr="004E2136" w:rsidRDefault="004E2136" w:rsidP="0031491E">
      <w:pPr>
        <w:numPr>
          <w:ilvl w:val="0"/>
          <w:numId w:val="49"/>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Trade license/MOA for businesspersons</w:t>
      </w:r>
      <w:r w:rsidR="00811629">
        <w:rPr>
          <w:rFonts w:ascii="Times New Roman" w:eastAsia="Times New Roman" w:hAnsi="Times New Roman" w:cs="Vrinda"/>
          <w:sz w:val="24"/>
          <w:szCs w:val="20"/>
        </w:rPr>
        <w:t xml:space="preserve"> is necessary</w:t>
      </w:r>
    </w:p>
    <w:p w:rsidR="004E2136" w:rsidRPr="004E2136" w:rsidRDefault="00811629" w:rsidP="0031491E">
      <w:pPr>
        <w:numPr>
          <w:ilvl w:val="0"/>
          <w:numId w:val="49"/>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The customer shown “</w:t>
      </w:r>
      <w:r w:rsidR="004E2136" w:rsidRPr="004E2136">
        <w:rPr>
          <w:rFonts w:ascii="Times New Roman" w:eastAsia="Times New Roman" w:hAnsi="Times New Roman" w:cs="Vrinda"/>
          <w:sz w:val="24"/>
          <w:szCs w:val="20"/>
        </w:rPr>
        <w:t>Bank Statement for last 6 months</w:t>
      </w:r>
      <w:r>
        <w:rPr>
          <w:rFonts w:ascii="Times New Roman" w:eastAsia="Times New Roman" w:hAnsi="Times New Roman" w:cs="Vrinda"/>
          <w:sz w:val="24"/>
          <w:szCs w:val="20"/>
        </w:rPr>
        <w:t>”</w:t>
      </w:r>
    </w:p>
    <w:p w:rsidR="004E2136" w:rsidRDefault="00811629" w:rsidP="0031491E">
      <w:pPr>
        <w:numPr>
          <w:ilvl w:val="0"/>
          <w:numId w:val="49"/>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Rent or Lease Agreement of house / property (if applicable)</w:t>
      </w:r>
      <w:r>
        <w:rPr>
          <w:rFonts w:ascii="Times New Roman" w:eastAsia="Times New Roman" w:hAnsi="Times New Roman" w:cs="Vrinda"/>
          <w:sz w:val="24"/>
          <w:szCs w:val="20"/>
        </w:rPr>
        <w:t>”</w:t>
      </w:r>
    </w:p>
    <w:p w:rsidR="00C235D3" w:rsidRPr="004E2136" w:rsidRDefault="00C235D3" w:rsidP="00EF42B9">
      <w:pPr>
        <w:spacing w:before="120" w:after="200" w:line="360" w:lineRule="auto"/>
        <w:jc w:val="both"/>
        <w:rPr>
          <w:rFonts w:ascii="Times New Roman" w:eastAsia="Times New Roman" w:hAnsi="Times New Roman" w:cs="Vrinda"/>
          <w:sz w:val="24"/>
          <w:szCs w:val="20"/>
        </w:rPr>
      </w:pPr>
    </w:p>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b/>
          <w:bCs/>
          <w:sz w:val="24"/>
          <w:szCs w:val="20"/>
        </w:rPr>
        <w:t>3)</w:t>
      </w:r>
      <w:r w:rsidRPr="004E2136">
        <w:rPr>
          <w:rFonts w:ascii="Times New Roman" w:eastAsia="Times New Roman" w:hAnsi="Times New Roman" w:cs="Vrinda"/>
          <w:b/>
          <w:bCs/>
          <w:sz w:val="24"/>
          <w:szCs w:val="20"/>
          <w:u w:val="single"/>
        </w:rPr>
        <w:t> City Express</w:t>
      </w:r>
    </w:p>
    <w:p w:rsidR="004E2136" w:rsidRPr="004E2136" w:rsidRDefault="00172596" w:rsidP="00172596">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Firstly customer</w:t>
      </w:r>
      <w:r w:rsidR="004E2136" w:rsidRPr="004E2136">
        <w:rPr>
          <w:rFonts w:ascii="Times New Roman" w:eastAsia="Times New Roman" w:hAnsi="Times New Roman" w:cs="Vrinda"/>
          <w:sz w:val="24"/>
          <w:szCs w:val="20"/>
        </w:rPr>
        <w:t xml:space="preserve"> must open any FDR in this bank and FDR document treated as City Express document. Such as-</w:t>
      </w:r>
    </w:p>
    <w:p w:rsidR="004E2136" w:rsidRPr="004E2136" w:rsidRDefault="00172596" w:rsidP="0031491E">
      <w:pPr>
        <w:numPr>
          <w:ilvl w:val="0"/>
          <w:numId w:val="50"/>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He must bring </w:t>
      </w:r>
      <w:r w:rsidR="008338B2">
        <w:rPr>
          <w:rFonts w:ascii="Times New Roman" w:eastAsia="Times New Roman" w:hAnsi="Times New Roman" w:cs="Vrinda"/>
          <w:sz w:val="24"/>
          <w:szCs w:val="20"/>
        </w:rPr>
        <w:t>“</w:t>
      </w:r>
      <w:r>
        <w:rPr>
          <w:rFonts w:ascii="Times New Roman" w:eastAsia="Times New Roman" w:hAnsi="Times New Roman" w:cs="Vrinda"/>
          <w:sz w:val="24"/>
          <w:szCs w:val="20"/>
        </w:rPr>
        <w:t>p</w:t>
      </w:r>
      <w:r w:rsidR="004E2136" w:rsidRPr="004E2136">
        <w:rPr>
          <w:rFonts w:ascii="Times New Roman" w:eastAsia="Times New Roman" w:hAnsi="Times New Roman" w:cs="Vrinda"/>
          <w:sz w:val="24"/>
          <w:szCs w:val="20"/>
        </w:rPr>
        <w:t>assport or Voter identity or driver license or Employee Id or Nationality or Ward Commissioner’s Certificate with photo attachment</w:t>
      </w:r>
      <w:r w:rsidR="008338B2">
        <w:rPr>
          <w:rFonts w:ascii="Times New Roman" w:eastAsia="Times New Roman" w:hAnsi="Times New Roman" w:cs="Vrinda"/>
          <w:sz w:val="24"/>
          <w:szCs w:val="20"/>
        </w:rPr>
        <w:t>”</w:t>
      </w:r>
    </w:p>
    <w:p w:rsidR="004E2136" w:rsidRPr="004E2136" w:rsidRDefault="008338B2" w:rsidP="0031491E">
      <w:pPr>
        <w:numPr>
          <w:ilvl w:val="0"/>
          <w:numId w:val="50"/>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For businessman bring “</w:t>
      </w:r>
      <w:r w:rsidR="004E2136" w:rsidRPr="004E2136">
        <w:rPr>
          <w:rFonts w:ascii="Times New Roman" w:eastAsia="Times New Roman" w:hAnsi="Times New Roman" w:cs="Vrinda"/>
          <w:sz w:val="24"/>
          <w:szCs w:val="20"/>
        </w:rPr>
        <w:t>Trade</w:t>
      </w:r>
      <w:r>
        <w:rPr>
          <w:rFonts w:ascii="Times New Roman" w:eastAsia="Times New Roman" w:hAnsi="Times New Roman" w:cs="Vrinda"/>
          <w:sz w:val="24"/>
          <w:szCs w:val="20"/>
        </w:rPr>
        <w:t xml:space="preserve"> license/MOA”</w:t>
      </w:r>
    </w:p>
    <w:p w:rsidR="004E2136" w:rsidRPr="004E2136" w:rsidRDefault="004E2136" w:rsidP="0031491E">
      <w:pPr>
        <w:numPr>
          <w:ilvl w:val="0"/>
          <w:numId w:val="50"/>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xml:space="preserve">Recent </w:t>
      </w:r>
      <w:r w:rsidR="00130F4E" w:rsidRPr="004E2136">
        <w:rPr>
          <w:rFonts w:ascii="Times New Roman" w:eastAsia="Times New Roman" w:hAnsi="Times New Roman" w:cs="Vrinda"/>
          <w:sz w:val="24"/>
          <w:szCs w:val="20"/>
        </w:rPr>
        <w:t>colour</w:t>
      </w:r>
      <w:r w:rsidRPr="004E2136">
        <w:rPr>
          <w:rFonts w:ascii="Times New Roman" w:eastAsia="Times New Roman" w:hAnsi="Times New Roman" w:cs="Vrinda"/>
          <w:sz w:val="24"/>
          <w:szCs w:val="20"/>
        </w:rPr>
        <w:t xml:space="preserve"> photograph and business card</w:t>
      </w:r>
      <w:r w:rsidR="008338B2">
        <w:rPr>
          <w:rFonts w:ascii="Times New Roman" w:eastAsia="Times New Roman" w:hAnsi="Times New Roman" w:cs="Vrinda"/>
          <w:sz w:val="24"/>
          <w:szCs w:val="20"/>
        </w:rPr>
        <w:t xml:space="preserve"> will bring with customer</w:t>
      </w:r>
    </w:p>
    <w:p w:rsidR="004E2136" w:rsidRPr="004E2136" w:rsidRDefault="004E2136" w:rsidP="0031491E">
      <w:pPr>
        <w:numPr>
          <w:ilvl w:val="0"/>
          <w:numId w:val="50"/>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Any document showing TIN</w:t>
      </w:r>
      <w:r w:rsidR="008338B2">
        <w:rPr>
          <w:rFonts w:ascii="Times New Roman" w:eastAsia="Times New Roman" w:hAnsi="Times New Roman" w:cs="Vrinda"/>
          <w:sz w:val="24"/>
          <w:szCs w:val="20"/>
        </w:rPr>
        <w:t xml:space="preserve"> have to shown</w:t>
      </w:r>
    </w:p>
    <w:p w:rsidR="004E2136" w:rsidRDefault="004E2136" w:rsidP="0031491E">
      <w:pPr>
        <w:numPr>
          <w:ilvl w:val="0"/>
          <w:numId w:val="50"/>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1 copy photo of nominee</w:t>
      </w:r>
      <w:r w:rsidR="008338B2">
        <w:rPr>
          <w:rFonts w:ascii="Times New Roman" w:eastAsia="Times New Roman" w:hAnsi="Times New Roman" w:cs="Vrinda"/>
          <w:sz w:val="24"/>
          <w:szCs w:val="20"/>
        </w:rPr>
        <w:t xml:space="preserve"> is mandatory for customer</w:t>
      </w:r>
    </w:p>
    <w:p w:rsidR="00130F4E" w:rsidRPr="004E2136" w:rsidRDefault="00130F4E" w:rsidP="00130F4E">
      <w:pPr>
        <w:spacing w:before="120" w:after="200" w:line="360" w:lineRule="auto"/>
        <w:ind w:left="720"/>
        <w:jc w:val="both"/>
        <w:rPr>
          <w:rFonts w:ascii="Times New Roman" w:eastAsia="Times New Roman" w:hAnsi="Times New Roman" w:cs="Vrinda"/>
          <w:sz w:val="24"/>
          <w:szCs w:val="20"/>
        </w:rPr>
      </w:pPr>
    </w:p>
    <w:p w:rsidR="004E2136" w:rsidRDefault="004E2136" w:rsidP="004E2136">
      <w:pPr>
        <w:spacing w:before="120" w:after="200" w:line="360" w:lineRule="auto"/>
        <w:jc w:val="both"/>
        <w:rPr>
          <w:rFonts w:ascii="Times New Roman" w:eastAsia="Times New Roman" w:hAnsi="Times New Roman" w:cs="Vrinda"/>
          <w:b/>
          <w:bCs/>
          <w:sz w:val="24"/>
          <w:szCs w:val="20"/>
          <w:u w:val="single"/>
        </w:rPr>
      </w:pPr>
      <w:r w:rsidRPr="004E2136">
        <w:rPr>
          <w:rFonts w:ascii="Times New Roman" w:eastAsia="Times New Roman" w:hAnsi="Times New Roman" w:cs="Vrinda"/>
          <w:b/>
          <w:bCs/>
          <w:sz w:val="24"/>
          <w:szCs w:val="20"/>
        </w:rPr>
        <w:t>4) </w:t>
      </w:r>
      <w:r w:rsidR="00130F4E">
        <w:rPr>
          <w:rFonts w:ascii="Times New Roman" w:eastAsia="Times New Roman" w:hAnsi="Times New Roman" w:cs="Vrinda"/>
          <w:b/>
          <w:bCs/>
          <w:sz w:val="24"/>
          <w:szCs w:val="20"/>
          <w:u w:val="single"/>
        </w:rPr>
        <w:t>City Credit Card</w:t>
      </w:r>
    </w:p>
    <w:p w:rsidR="00130F4E" w:rsidRPr="004E2136" w:rsidRDefault="00130F4E" w:rsidP="004E2136">
      <w:pPr>
        <w:spacing w:before="120" w:after="200" w:line="360" w:lineRule="auto"/>
        <w:jc w:val="both"/>
        <w:rPr>
          <w:rFonts w:ascii="Times New Roman" w:eastAsia="Times New Roman" w:hAnsi="Times New Roman" w:cs="Vrinda"/>
          <w:sz w:val="24"/>
          <w:szCs w:val="20"/>
        </w:rPr>
      </w:pPr>
    </w:p>
    <w:tbl>
      <w:tblPr>
        <w:tblStyle w:val="GridTable6ColorfulAccent1"/>
        <w:tblW w:w="9493" w:type="dxa"/>
        <w:tblLook w:val="04A0" w:firstRow="1" w:lastRow="0" w:firstColumn="1" w:lastColumn="0" w:noHBand="0" w:noVBand="1"/>
      </w:tblPr>
      <w:tblGrid>
        <w:gridCol w:w="1838"/>
        <w:gridCol w:w="4111"/>
        <w:gridCol w:w="3544"/>
      </w:tblGrid>
      <w:tr w:rsidR="004E2136" w:rsidRPr="004E2136" w:rsidTr="00EF42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3"/>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Salaried</w:t>
            </w:r>
          </w:p>
        </w:tc>
      </w:tr>
      <w:tr w:rsidR="004E2136" w:rsidRPr="004E2136" w:rsidTr="00EF42B9">
        <w:trPr>
          <w:cnfStyle w:val="000000100000" w:firstRow="0" w:lastRow="0" w:firstColumn="0" w:lastColumn="0" w:oddVBand="0" w:evenVBand="0" w:oddHBand="1" w:evenHBand="0" w:firstRowFirstColumn="0" w:firstRowLastColumn="0" w:lastRowFirstColumn="0" w:lastRowLastColumn="0"/>
          <w:trHeight w:val="2613"/>
        </w:trPr>
        <w:tc>
          <w:tcPr>
            <w:cnfStyle w:val="001000000000" w:firstRow="0" w:lastRow="0" w:firstColumn="1" w:lastColumn="0" w:oddVBand="0" w:evenVBand="0" w:oddHBand="0" w:evenHBand="0" w:firstRowFirstColumn="0" w:firstRowLastColumn="0" w:lastRowFirstColumn="0" w:lastRowLastColumn="0"/>
            <w:tcW w:w="1838"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lastRenderedPageBreak/>
              <w:t>Salaried Executives</w:t>
            </w:r>
          </w:p>
        </w:tc>
        <w:tc>
          <w:tcPr>
            <w:tcW w:w="4111" w:type="dxa"/>
            <w:hideMark/>
          </w:tcPr>
          <w:p w:rsidR="004E2136" w:rsidRPr="004E2136" w:rsidRDefault="008338B2"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Salary certificate/ LOI /pay-slip signed by branch managers/manager accounts/HR/Admin/Finance/ or an</w:t>
            </w:r>
            <w:r w:rsidR="00130F4E">
              <w:rPr>
                <w:rFonts w:ascii="Times New Roman" w:eastAsia="Times New Roman" w:hAnsi="Times New Roman" w:cs="Vrinda"/>
                <w:sz w:val="24"/>
                <w:szCs w:val="20"/>
              </w:rPr>
              <w:t xml:space="preserve">y other authority acceptable to </w:t>
            </w:r>
            <w:r w:rsidR="004E2136" w:rsidRPr="004E2136">
              <w:rPr>
                <w:rFonts w:ascii="Times New Roman" w:eastAsia="Times New Roman" w:hAnsi="Times New Roman" w:cs="Vrinda"/>
                <w:sz w:val="24"/>
                <w:szCs w:val="20"/>
              </w:rPr>
              <w:t>CBL.</w:t>
            </w:r>
            <w:r w:rsidR="00130F4E">
              <w:rPr>
                <w:rFonts w:ascii="Times New Roman" w:eastAsia="Times New Roman" w:hAnsi="Times New Roman" w:cs="Vrinda"/>
                <w:sz w:val="24"/>
                <w:szCs w:val="20"/>
              </w:rPr>
              <w:t xml:space="preserve"> </w:t>
            </w:r>
            <w:r w:rsidR="004E2136" w:rsidRPr="004E2136">
              <w:rPr>
                <w:rFonts w:ascii="Times New Roman" w:eastAsia="Times New Roman" w:hAnsi="Times New Roman" w:cs="Vrinda"/>
                <w:sz w:val="24"/>
                <w:szCs w:val="20"/>
              </w:rPr>
              <w:t>Bank statement, TIN &amp; passport copy/photo ID</w:t>
            </w:r>
            <w:r>
              <w:rPr>
                <w:rFonts w:ascii="Times New Roman" w:eastAsia="Times New Roman" w:hAnsi="Times New Roman" w:cs="Vrinda"/>
                <w:sz w:val="24"/>
                <w:szCs w:val="20"/>
              </w:rPr>
              <w:t>”</w:t>
            </w:r>
          </w:p>
        </w:tc>
        <w:tc>
          <w:tcPr>
            <w:tcW w:w="3544" w:type="dxa"/>
            <w:hideMark/>
          </w:tcPr>
          <w:p w:rsidR="004E2136" w:rsidRPr="004E2136" w:rsidRDefault="008338B2"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Salary certificate /LOI /pay-slip/bank statement</w:t>
            </w: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 xml:space="preserve"> not required where the Customer’s salary account is maintained by bank.</w:t>
            </w:r>
          </w:p>
        </w:tc>
      </w:tr>
      <w:tr w:rsidR="004E2136" w:rsidRPr="004E2136" w:rsidTr="00EF42B9">
        <w:tc>
          <w:tcPr>
            <w:cnfStyle w:val="001000000000" w:firstRow="0" w:lastRow="0" w:firstColumn="1" w:lastColumn="0" w:oddVBand="0" w:evenVBand="0" w:oddHBand="0" w:evenHBand="0" w:firstRowFirstColumn="0" w:firstRowLastColumn="0" w:lastRowFirstColumn="0" w:lastRowLastColumn="0"/>
            <w:tcW w:w="9493" w:type="dxa"/>
            <w:gridSpan w:val="3"/>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Self-employed</w:t>
            </w:r>
          </w:p>
        </w:tc>
      </w:tr>
      <w:tr w:rsidR="004E2136" w:rsidRPr="004E2136" w:rsidTr="00EF4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Sole proprietorship</w:t>
            </w:r>
          </w:p>
        </w:tc>
        <w:tc>
          <w:tcPr>
            <w:tcW w:w="4111" w:type="dxa"/>
            <w:hideMark/>
          </w:tcPr>
          <w:p w:rsidR="004E2136" w:rsidRPr="004E2136" w:rsidRDefault="008338B2"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Trade license, last 6 months bank statement, &amp; passport copy/photo ID and TIN</w:t>
            </w: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w:t>
            </w:r>
            <w:r w:rsidR="00130F4E">
              <w:rPr>
                <w:rFonts w:ascii="Times New Roman" w:eastAsia="Times New Roman" w:hAnsi="Times New Roman" w:cs="Vrinda"/>
                <w:sz w:val="24"/>
                <w:szCs w:val="20"/>
              </w:rPr>
              <w:t xml:space="preserve"> </w:t>
            </w:r>
            <w:r w:rsidR="004E2136" w:rsidRPr="004E2136">
              <w:rPr>
                <w:rFonts w:ascii="Times New Roman" w:eastAsia="Times New Roman" w:hAnsi="Times New Roman" w:cs="Vrinda"/>
                <w:sz w:val="24"/>
                <w:szCs w:val="20"/>
              </w:rPr>
              <w:t>Bank Statement for last 6 months.</w:t>
            </w:r>
            <w:r w:rsidR="00130F4E">
              <w:rPr>
                <w:rFonts w:ascii="Times New Roman" w:eastAsia="Times New Roman" w:hAnsi="Times New Roman" w:cs="Vrinda"/>
                <w:sz w:val="24"/>
                <w:szCs w:val="20"/>
              </w:rPr>
              <w:t xml:space="preserve"> </w:t>
            </w:r>
            <w:r w:rsidR="004E2136" w:rsidRPr="004E2136">
              <w:rPr>
                <w:rFonts w:ascii="Times New Roman" w:eastAsia="Times New Roman" w:hAnsi="Times New Roman" w:cs="Vrinda"/>
                <w:sz w:val="24"/>
                <w:szCs w:val="20"/>
              </w:rPr>
              <w:t>Sole-Proprietorship Account</w:t>
            </w:r>
          </w:p>
        </w:tc>
        <w:tc>
          <w:tcPr>
            <w:tcW w:w="3544" w:type="dxa"/>
            <w:vMerge w:val="restart"/>
            <w:hideMark/>
          </w:tcPr>
          <w:p w:rsidR="004E2136" w:rsidRPr="004E2136" w:rsidRDefault="008338B2"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For credit card preparing in bank “</w:t>
            </w:r>
            <w:r w:rsidR="004E2136" w:rsidRPr="004E2136">
              <w:rPr>
                <w:rFonts w:ascii="Times New Roman" w:eastAsia="Times New Roman" w:hAnsi="Times New Roman" w:cs="Vrinda"/>
                <w:sz w:val="24"/>
                <w:szCs w:val="20"/>
              </w:rPr>
              <w:t>Income document</w:t>
            </w:r>
            <w:r>
              <w:rPr>
                <w:rFonts w:ascii="Times New Roman" w:eastAsia="Times New Roman" w:hAnsi="Times New Roman" w:cs="Vrinda"/>
                <w:sz w:val="24"/>
                <w:szCs w:val="20"/>
              </w:rPr>
              <w:t>ation requirements may be needed</w:t>
            </w:r>
            <w:r w:rsidR="004E2136" w:rsidRPr="004E2136">
              <w:rPr>
                <w:rFonts w:ascii="Times New Roman" w:eastAsia="Times New Roman" w:hAnsi="Times New Roman" w:cs="Vrinda"/>
                <w:sz w:val="24"/>
                <w:szCs w:val="20"/>
              </w:rPr>
              <w:t xml:space="preserve"> for the existing loan customers if customer’s income recorded with us covers add</w:t>
            </w:r>
            <w:r>
              <w:rPr>
                <w:rFonts w:ascii="Times New Roman" w:eastAsia="Times New Roman" w:hAnsi="Times New Roman" w:cs="Vrinda"/>
                <w:sz w:val="24"/>
                <w:szCs w:val="20"/>
              </w:rPr>
              <w:t>itional exposure.</w:t>
            </w:r>
          </w:p>
        </w:tc>
      </w:tr>
      <w:tr w:rsidR="004E2136" w:rsidRPr="004E2136" w:rsidTr="00EF42B9">
        <w:tc>
          <w:tcPr>
            <w:cnfStyle w:val="001000000000" w:firstRow="0" w:lastRow="0" w:firstColumn="1" w:lastColumn="0" w:oddVBand="0" w:evenVBand="0" w:oddHBand="0" w:evenHBand="0" w:firstRowFirstColumn="0" w:firstRowLastColumn="0" w:lastRowFirstColumn="0" w:lastRowLastColumn="0"/>
            <w:tcW w:w="1838"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Partnership</w:t>
            </w:r>
          </w:p>
        </w:tc>
        <w:tc>
          <w:tcPr>
            <w:tcW w:w="4111" w:type="dxa"/>
            <w:hideMark/>
          </w:tcPr>
          <w:p w:rsidR="004E2136" w:rsidRPr="004E2136" w:rsidRDefault="008338B2" w:rsidP="004E2136">
            <w:pPr>
              <w:spacing w:before="12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Partnership deed, Passport copy and TIN</w:t>
            </w:r>
            <w:r w:rsidR="00130F4E">
              <w:rPr>
                <w:rFonts w:ascii="Times New Roman" w:eastAsia="Times New Roman" w:hAnsi="Times New Roman" w:cs="Vrinda"/>
                <w:sz w:val="24"/>
                <w:szCs w:val="20"/>
              </w:rPr>
              <w:t xml:space="preserve"> </w:t>
            </w:r>
            <w:r w:rsidR="004E2136" w:rsidRPr="004E2136">
              <w:rPr>
                <w:rFonts w:ascii="Times New Roman" w:eastAsia="Times New Roman" w:hAnsi="Times New Roman" w:cs="Vrinda"/>
                <w:sz w:val="24"/>
                <w:szCs w:val="20"/>
              </w:rPr>
              <w:t>Bank Statement for last 6 months</w:t>
            </w: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w:t>
            </w:r>
            <w:r w:rsidR="00130F4E">
              <w:rPr>
                <w:rFonts w:ascii="Times New Roman" w:eastAsia="Times New Roman" w:hAnsi="Times New Roman" w:cs="Vrinda"/>
                <w:sz w:val="24"/>
                <w:szCs w:val="20"/>
              </w:rPr>
              <w:t xml:space="preserve"> </w:t>
            </w:r>
            <w:r w:rsidR="004E2136" w:rsidRPr="004E2136">
              <w:rPr>
                <w:rFonts w:ascii="Times New Roman" w:eastAsia="Times New Roman" w:hAnsi="Times New Roman" w:cs="Vrinda"/>
                <w:sz w:val="24"/>
                <w:szCs w:val="20"/>
              </w:rPr>
              <w:t>Business Account</w:t>
            </w:r>
          </w:p>
        </w:tc>
        <w:tc>
          <w:tcPr>
            <w:tcW w:w="3544" w:type="dxa"/>
            <w:vMerge/>
            <w:hideMark/>
          </w:tcPr>
          <w:p w:rsidR="004E2136" w:rsidRPr="004E2136" w:rsidRDefault="004E2136" w:rsidP="004E2136">
            <w:pPr>
              <w:spacing w:before="12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p>
        </w:tc>
      </w:tr>
      <w:tr w:rsidR="004E2136" w:rsidRPr="004E2136" w:rsidTr="00EF42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Limited company </w:t>
            </w:r>
          </w:p>
        </w:tc>
        <w:tc>
          <w:tcPr>
            <w:tcW w:w="4111" w:type="dxa"/>
            <w:hideMark/>
          </w:tcPr>
          <w:p w:rsidR="004E2136" w:rsidRPr="004E2136" w:rsidRDefault="008338B2"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Passport copy, memorandum of Association, TIN.</w:t>
            </w:r>
            <w:r w:rsidR="00130F4E">
              <w:rPr>
                <w:rFonts w:ascii="Times New Roman" w:eastAsia="Times New Roman" w:hAnsi="Times New Roman" w:cs="Vrinda"/>
                <w:sz w:val="24"/>
                <w:szCs w:val="20"/>
              </w:rPr>
              <w:t xml:space="preserve"> </w:t>
            </w:r>
            <w:r w:rsidR="004E2136" w:rsidRPr="004E2136">
              <w:rPr>
                <w:rFonts w:ascii="Times New Roman" w:eastAsia="Times New Roman" w:hAnsi="Times New Roman" w:cs="Vrinda"/>
                <w:sz w:val="24"/>
                <w:szCs w:val="20"/>
              </w:rPr>
              <w:t>Bank statement of Business Account.</w:t>
            </w:r>
            <w:r w:rsidR="00130F4E">
              <w:rPr>
                <w:rFonts w:ascii="Times New Roman" w:eastAsia="Times New Roman" w:hAnsi="Times New Roman" w:cs="Vrinda"/>
                <w:sz w:val="24"/>
                <w:szCs w:val="20"/>
              </w:rPr>
              <w:t xml:space="preserve"> </w:t>
            </w:r>
            <w:r w:rsidR="004E2136" w:rsidRPr="004E2136">
              <w:rPr>
                <w:rFonts w:ascii="Times New Roman" w:eastAsia="Times New Roman" w:hAnsi="Times New Roman" w:cs="Vrinda"/>
                <w:sz w:val="24"/>
                <w:szCs w:val="20"/>
              </w:rPr>
              <w:t>Board resolution Regarding ERQ accounts</w:t>
            </w:r>
            <w:r>
              <w:rPr>
                <w:rFonts w:ascii="Times New Roman" w:eastAsia="Times New Roman" w:hAnsi="Times New Roman" w:cs="Vrinda"/>
                <w:sz w:val="24"/>
                <w:szCs w:val="20"/>
              </w:rPr>
              <w:t>”</w:t>
            </w:r>
          </w:p>
        </w:tc>
        <w:tc>
          <w:tcPr>
            <w:tcW w:w="3544" w:type="dxa"/>
            <w:vMerge/>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p>
        </w:tc>
      </w:tr>
      <w:tr w:rsidR="004E2136" w:rsidRPr="004E2136" w:rsidTr="00EF42B9">
        <w:tc>
          <w:tcPr>
            <w:cnfStyle w:val="001000000000" w:firstRow="0" w:lastRow="0" w:firstColumn="1" w:lastColumn="0" w:oddVBand="0" w:evenVBand="0" w:oddHBand="0" w:evenHBand="0" w:firstRowFirstColumn="0" w:firstRowLastColumn="0" w:lastRowFirstColumn="0" w:lastRowLastColumn="0"/>
            <w:tcW w:w="9493" w:type="dxa"/>
            <w:gridSpan w:val="3"/>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Secured Card</w:t>
            </w:r>
          </w:p>
        </w:tc>
      </w:tr>
      <w:tr w:rsidR="004E2136" w:rsidRPr="004E2136" w:rsidTr="00EF42B9">
        <w:trPr>
          <w:cnfStyle w:val="000000100000" w:firstRow="0" w:lastRow="0" w:firstColumn="0" w:lastColumn="0" w:oddVBand="0" w:evenVBand="0" w:oddHBand="1" w:evenHBand="0" w:firstRowFirstColumn="0" w:firstRowLastColumn="0" w:lastRowFirstColumn="0" w:lastRowLastColumn="0"/>
          <w:trHeight w:val="2807"/>
        </w:trPr>
        <w:tc>
          <w:tcPr>
            <w:cnfStyle w:val="001000000000" w:firstRow="0" w:lastRow="0" w:firstColumn="1" w:lastColumn="0" w:oddVBand="0" w:evenVBand="0" w:oddHBand="0" w:evenHBand="0" w:firstRowFirstColumn="0" w:firstRowLastColumn="0" w:lastRowFirstColumn="0" w:lastRowLastColumn="0"/>
            <w:tcW w:w="1838"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Lien against deposit account</w:t>
            </w:r>
          </w:p>
        </w:tc>
        <w:tc>
          <w:tcPr>
            <w:tcW w:w="4111" w:type="dxa"/>
            <w:hideMark/>
          </w:tcPr>
          <w:p w:rsidR="004E2136" w:rsidRPr="004E2136" w:rsidRDefault="008338B2"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Letter of lien a</w:t>
            </w:r>
            <w:r w:rsidR="00130F4E">
              <w:rPr>
                <w:rFonts w:ascii="Times New Roman" w:eastAsia="Times New Roman" w:hAnsi="Times New Roman" w:cs="Vrinda"/>
                <w:sz w:val="24"/>
                <w:szCs w:val="20"/>
              </w:rPr>
              <w:t>nd set-off over deposit account</w:t>
            </w:r>
            <w:r w:rsidR="004E2136" w:rsidRPr="004E2136">
              <w:rPr>
                <w:rFonts w:ascii="Times New Roman" w:eastAsia="Times New Roman" w:hAnsi="Times New Roman" w:cs="Vrinda"/>
                <w:sz w:val="24"/>
                <w:szCs w:val="20"/>
              </w:rPr>
              <w:t>.</w:t>
            </w:r>
            <w:r w:rsidR="00130F4E">
              <w:rPr>
                <w:rFonts w:ascii="Times New Roman" w:eastAsia="Times New Roman" w:hAnsi="Times New Roman" w:cs="Vrinda"/>
                <w:sz w:val="24"/>
                <w:szCs w:val="20"/>
              </w:rPr>
              <w:t xml:space="preserve"> </w:t>
            </w:r>
            <w:r w:rsidR="004E2136" w:rsidRPr="004E2136">
              <w:rPr>
                <w:rFonts w:ascii="Times New Roman" w:eastAsia="Times New Roman" w:hAnsi="Times New Roman" w:cs="Vrinda"/>
                <w:sz w:val="24"/>
                <w:szCs w:val="20"/>
              </w:rPr>
              <w:t>Fund holding instruction.</w:t>
            </w:r>
            <w:r w:rsidR="00130F4E">
              <w:rPr>
                <w:rFonts w:ascii="Times New Roman" w:eastAsia="Times New Roman" w:hAnsi="Times New Roman" w:cs="Vrinda"/>
                <w:sz w:val="24"/>
                <w:szCs w:val="20"/>
              </w:rPr>
              <w:t xml:space="preserve"> </w:t>
            </w:r>
            <w:r w:rsidR="004E2136" w:rsidRPr="004E2136">
              <w:rPr>
                <w:rFonts w:ascii="Times New Roman" w:eastAsia="Times New Roman" w:hAnsi="Times New Roman" w:cs="Vrinda"/>
                <w:sz w:val="24"/>
                <w:szCs w:val="20"/>
              </w:rPr>
              <w:t>FDR receipt/RFCD Advice/ERQ Advice.</w:t>
            </w:r>
            <w:r w:rsidR="00130F4E">
              <w:rPr>
                <w:rFonts w:ascii="Times New Roman" w:eastAsia="Times New Roman" w:hAnsi="Times New Roman" w:cs="Vrinda"/>
                <w:sz w:val="24"/>
                <w:szCs w:val="20"/>
              </w:rPr>
              <w:t xml:space="preserve"> </w:t>
            </w:r>
            <w:r w:rsidR="004E2136" w:rsidRPr="004E2136">
              <w:rPr>
                <w:rFonts w:ascii="Times New Roman" w:eastAsia="Times New Roman" w:hAnsi="Times New Roman" w:cs="Vrinda"/>
                <w:sz w:val="24"/>
                <w:szCs w:val="20"/>
              </w:rPr>
              <w:t>TIN.</w:t>
            </w:r>
            <w:r w:rsidR="00130F4E">
              <w:rPr>
                <w:rFonts w:ascii="Times New Roman" w:eastAsia="Times New Roman" w:hAnsi="Times New Roman" w:cs="Vrinda"/>
                <w:sz w:val="24"/>
                <w:szCs w:val="20"/>
              </w:rPr>
              <w:t xml:space="preserve"> </w:t>
            </w:r>
            <w:r w:rsidR="004E2136" w:rsidRPr="004E2136">
              <w:rPr>
                <w:rFonts w:ascii="Times New Roman" w:eastAsia="Times New Roman" w:hAnsi="Times New Roman" w:cs="Vrinda"/>
                <w:sz w:val="24"/>
                <w:szCs w:val="20"/>
              </w:rPr>
              <w:t>Other bank’s lien confirmation from Head Office level</w:t>
            </w:r>
            <w:r>
              <w:rPr>
                <w:rFonts w:ascii="Times New Roman" w:eastAsia="Times New Roman" w:hAnsi="Times New Roman" w:cs="Vrinda"/>
                <w:sz w:val="24"/>
                <w:szCs w:val="20"/>
              </w:rPr>
              <w:t>”</w:t>
            </w:r>
          </w:p>
        </w:tc>
        <w:tc>
          <w:tcPr>
            <w:tcW w:w="3544"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p>
        </w:tc>
      </w:tr>
    </w:tbl>
    <w:p w:rsidR="004E2136" w:rsidRDefault="004E2136" w:rsidP="004E2136">
      <w:pPr>
        <w:spacing w:before="120" w:after="200" w:line="360" w:lineRule="auto"/>
        <w:jc w:val="both"/>
        <w:rPr>
          <w:rFonts w:ascii="Times New Roman" w:eastAsia="Times New Roman" w:hAnsi="Times New Roman" w:cs="Vrinda"/>
          <w:sz w:val="24"/>
          <w:szCs w:val="20"/>
        </w:rPr>
      </w:pPr>
    </w:p>
    <w:p w:rsidR="001846EF" w:rsidRPr="004E2136" w:rsidRDefault="001846EF" w:rsidP="004E2136">
      <w:pPr>
        <w:spacing w:before="120" w:after="200" w:line="360" w:lineRule="auto"/>
        <w:jc w:val="both"/>
        <w:rPr>
          <w:rFonts w:ascii="Times New Roman" w:eastAsia="Times New Roman" w:hAnsi="Times New Roman" w:cs="Vrinda"/>
          <w:sz w:val="24"/>
          <w:szCs w:val="20"/>
        </w:rPr>
      </w:pPr>
    </w:p>
    <w:p w:rsidR="004E2136" w:rsidRDefault="004E2136" w:rsidP="004E2136">
      <w:pPr>
        <w:spacing w:before="120" w:after="200" w:line="360" w:lineRule="auto"/>
        <w:jc w:val="both"/>
        <w:rPr>
          <w:rFonts w:ascii="Times New Roman" w:eastAsia="Times New Roman" w:hAnsi="Times New Roman" w:cs="Vrinda"/>
          <w:b/>
          <w:bCs/>
          <w:sz w:val="24"/>
          <w:szCs w:val="20"/>
          <w:u w:val="single"/>
        </w:rPr>
      </w:pPr>
      <w:r w:rsidRPr="004E2136">
        <w:rPr>
          <w:rFonts w:ascii="Times New Roman" w:eastAsia="Times New Roman" w:hAnsi="Times New Roman" w:cs="Vrinda"/>
          <w:sz w:val="24"/>
          <w:szCs w:val="20"/>
        </w:rPr>
        <w:lastRenderedPageBreak/>
        <w:t> </w:t>
      </w:r>
      <w:r w:rsidRPr="004E2136">
        <w:rPr>
          <w:rFonts w:ascii="Times New Roman" w:eastAsia="Times New Roman" w:hAnsi="Times New Roman" w:cs="Vrinda"/>
          <w:b/>
          <w:bCs/>
          <w:sz w:val="24"/>
          <w:szCs w:val="20"/>
        </w:rPr>
        <w:t>5)</w:t>
      </w:r>
      <w:r w:rsidR="00130F4E">
        <w:rPr>
          <w:rFonts w:ascii="Times New Roman" w:eastAsia="Times New Roman" w:hAnsi="Times New Roman" w:cs="Vrinda"/>
          <w:b/>
          <w:bCs/>
          <w:sz w:val="24"/>
          <w:szCs w:val="20"/>
        </w:rPr>
        <w:t xml:space="preserve"> </w:t>
      </w:r>
      <w:r w:rsidR="00130F4E">
        <w:rPr>
          <w:rFonts w:ascii="Times New Roman" w:eastAsia="Times New Roman" w:hAnsi="Times New Roman" w:cs="Vrinda"/>
          <w:b/>
          <w:bCs/>
          <w:sz w:val="24"/>
          <w:szCs w:val="20"/>
          <w:u w:val="single"/>
        </w:rPr>
        <w:t>City Scholar</w:t>
      </w:r>
    </w:p>
    <w:p w:rsidR="00130F4E" w:rsidRPr="004E2136" w:rsidRDefault="00130F4E" w:rsidP="004E2136">
      <w:pPr>
        <w:spacing w:before="120" w:after="200" w:line="360" w:lineRule="auto"/>
        <w:jc w:val="both"/>
        <w:rPr>
          <w:rFonts w:ascii="Times New Roman" w:eastAsia="Times New Roman" w:hAnsi="Times New Roman" w:cs="Vrinda"/>
          <w:sz w:val="24"/>
          <w:szCs w:val="20"/>
        </w:rPr>
      </w:pPr>
    </w:p>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City scholar is a unique education loan offered to fund higher studies not only</w:t>
      </w:r>
      <w:r w:rsidR="008338B2">
        <w:rPr>
          <w:rFonts w:ascii="Times New Roman" w:eastAsia="Times New Roman" w:hAnsi="Times New Roman" w:cs="Vrinda"/>
          <w:sz w:val="24"/>
          <w:szCs w:val="20"/>
        </w:rPr>
        <w:t xml:space="preserve"> in Bangladesh but also abroad and </w:t>
      </w:r>
      <w:r w:rsidR="000C59D5">
        <w:rPr>
          <w:rFonts w:ascii="Times New Roman" w:eastAsia="Times New Roman" w:hAnsi="Times New Roman" w:cs="Vrinda"/>
          <w:sz w:val="24"/>
          <w:szCs w:val="20"/>
        </w:rPr>
        <w:t>i</w:t>
      </w:r>
      <w:r w:rsidRPr="004E2136">
        <w:rPr>
          <w:rFonts w:ascii="Times New Roman" w:eastAsia="Times New Roman" w:hAnsi="Times New Roman" w:cs="Vrinda"/>
          <w:sz w:val="24"/>
          <w:szCs w:val="20"/>
        </w:rPr>
        <w:t>t offers up to 95% of you fixed deposit value as student loan or up to tk.10 lac on purely collateral-free basis.</w:t>
      </w:r>
    </w:p>
    <w:p w:rsidR="004E2136" w:rsidRPr="004E2136" w:rsidRDefault="000C59D5" w:rsidP="0031491E">
      <w:pPr>
        <w:numPr>
          <w:ilvl w:val="0"/>
          <w:numId w:val="51"/>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Scholars bring “o</w:t>
      </w:r>
      <w:r w:rsidR="004E2136" w:rsidRPr="004E2136">
        <w:rPr>
          <w:rFonts w:ascii="Times New Roman" w:eastAsia="Times New Roman" w:hAnsi="Times New Roman" w:cs="Vrinda"/>
          <w:sz w:val="24"/>
          <w:szCs w:val="20"/>
        </w:rPr>
        <w:t>ne valid Passport copy of applicant and student (for</w:t>
      </w:r>
      <w:r>
        <w:rPr>
          <w:rFonts w:ascii="Times New Roman" w:eastAsia="Times New Roman" w:hAnsi="Times New Roman" w:cs="Vrinda"/>
          <w:sz w:val="24"/>
          <w:szCs w:val="20"/>
        </w:rPr>
        <w:t xml:space="preserve"> study</w:t>
      </w:r>
      <w:r w:rsidR="008B611B">
        <w:rPr>
          <w:rFonts w:ascii="Times New Roman" w:eastAsia="Times New Roman" w:hAnsi="Times New Roman" w:cs="Vrinda"/>
          <w:sz w:val="24"/>
          <w:szCs w:val="20"/>
        </w:rPr>
        <w:t xml:space="preserve"> abroad)/ Driving License or NID</w:t>
      </w:r>
      <w:r>
        <w:rPr>
          <w:rFonts w:ascii="Times New Roman" w:eastAsia="Times New Roman" w:hAnsi="Times New Roman" w:cs="Vrinda"/>
          <w:sz w:val="24"/>
          <w:szCs w:val="20"/>
        </w:rPr>
        <w:t>”</w:t>
      </w:r>
    </w:p>
    <w:p w:rsidR="004E2136" w:rsidRPr="004E2136" w:rsidRDefault="000C59D5" w:rsidP="0031491E">
      <w:pPr>
        <w:numPr>
          <w:ilvl w:val="0"/>
          <w:numId w:val="52"/>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For proof he brings c</w:t>
      </w:r>
      <w:r w:rsidR="004E2136" w:rsidRPr="004E2136">
        <w:rPr>
          <w:rFonts w:ascii="Times New Roman" w:eastAsia="Times New Roman" w:hAnsi="Times New Roman" w:cs="Vrinda"/>
          <w:sz w:val="24"/>
          <w:szCs w:val="20"/>
        </w:rPr>
        <w:t>opy of College / University admission paper and proof of formal acceptance by student along with other documents (for abroad)</w:t>
      </w:r>
    </w:p>
    <w:p w:rsidR="004E2136" w:rsidRPr="004E2136" w:rsidRDefault="000C59D5" w:rsidP="0031491E">
      <w:pPr>
        <w:numPr>
          <w:ilvl w:val="0"/>
          <w:numId w:val="53"/>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He or she have to come with “</w:t>
      </w:r>
      <w:r w:rsidR="004E2136" w:rsidRPr="004E2136">
        <w:rPr>
          <w:rFonts w:ascii="Times New Roman" w:eastAsia="Times New Roman" w:hAnsi="Times New Roman" w:cs="Vrinda"/>
          <w:sz w:val="24"/>
          <w:szCs w:val="20"/>
        </w:rPr>
        <w:t>2 copies of photograph of the applicant and 1 copy photograph of the guarantor (if availing unsecured loan portion)</w:t>
      </w:r>
      <w:r>
        <w:rPr>
          <w:rFonts w:ascii="Times New Roman" w:eastAsia="Times New Roman" w:hAnsi="Times New Roman" w:cs="Vrinda"/>
          <w:sz w:val="24"/>
          <w:szCs w:val="20"/>
        </w:rPr>
        <w:t>”</w:t>
      </w:r>
    </w:p>
    <w:p w:rsidR="004E2136" w:rsidRPr="004E2136" w:rsidRDefault="000C59D5" w:rsidP="0031491E">
      <w:pPr>
        <w:numPr>
          <w:ilvl w:val="0"/>
          <w:numId w:val="54"/>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If the person doing business then bring “</w:t>
      </w:r>
      <w:r w:rsidR="004E2136" w:rsidRPr="004E2136">
        <w:rPr>
          <w:rFonts w:ascii="Times New Roman" w:eastAsia="Times New Roman" w:hAnsi="Times New Roman" w:cs="Vrinda"/>
          <w:sz w:val="24"/>
          <w:szCs w:val="20"/>
        </w:rPr>
        <w:t xml:space="preserve">Business card (if any), Copy of Tin related documents </w:t>
      </w: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(TIN certificate in not mandatory)</w:t>
      </w:r>
    </w:p>
    <w:p w:rsidR="004E2136" w:rsidRPr="004E2136" w:rsidRDefault="000C59D5" w:rsidP="0031491E">
      <w:pPr>
        <w:numPr>
          <w:ilvl w:val="0"/>
          <w:numId w:val="54"/>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He showing “</w:t>
      </w:r>
      <w:r w:rsidR="004E2136" w:rsidRPr="004E2136">
        <w:rPr>
          <w:rFonts w:ascii="Times New Roman" w:eastAsia="Times New Roman" w:hAnsi="Times New Roman" w:cs="Vrinda"/>
          <w:sz w:val="24"/>
          <w:szCs w:val="20"/>
        </w:rPr>
        <w:t>Letter of Introduction (in case of salaried executives) as per City Bank’s format or salary slip if that covers the major information of LOI</w:t>
      </w:r>
      <w:r>
        <w:rPr>
          <w:rFonts w:ascii="Times New Roman" w:eastAsia="Times New Roman" w:hAnsi="Times New Roman" w:cs="Vrinda"/>
          <w:sz w:val="24"/>
          <w:szCs w:val="20"/>
        </w:rPr>
        <w:t>”</w:t>
      </w:r>
    </w:p>
    <w:p w:rsidR="004E2136" w:rsidRDefault="000C59D5" w:rsidP="0031491E">
      <w:pPr>
        <w:numPr>
          <w:ilvl w:val="0"/>
          <w:numId w:val="54"/>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According banks rule he bring “</w:t>
      </w:r>
      <w:r w:rsidR="004E2136" w:rsidRPr="004E2136">
        <w:rPr>
          <w:rFonts w:ascii="Times New Roman" w:eastAsia="Times New Roman" w:hAnsi="Times New Roman" w:cs="Vrinda"/>
          <w:sz w:val="24"/>
          <w:szCs w:val="20"/>
        </w:rPr>
        <w:t>Bank Statement for last 3 months for salaried persons and 6 months for professionals/businessmen for unsecured loans</w:t>
      </w:r>
      <w:r>
        <w:rPr>
          <w:rFonts w:ascii="Times New Roman" w:eastAsia="Times New Roman" w:hAnsi="Times New Roman" w:cs="Vrinda"/>
          <w:sz w:val="24"/>
          <w:szCs w:val="20"/>
        </w:rPr>
        <w:t>”</w:t>
      </w:r>
    </w:p>
    <w:p w:rsidR="001846EF" w:rsidRDefault="001846EF" w:rsidP="001846EF">
      <w:pPr>
        <w:spacing w:before="120" w:after="200" w:line="360" w:lineRule="auto"/>
        <w:ind w:left="720"/>
        <w:jc w:val="both"/>
        <w:rPr>
          <w:rFonts w:ascii="Times New Roman" w:eastAsia="Times New Roman" w:hAnsi="Times New Roman" w:cs="Vrinda"/>
          <w:sz w:val="24"/>
          <w:szCs w:val="20"/>
        </w:rPr>
      </w:pPr>
    </w:p>
    <w:p w:rsidR="000C59D5" w:rsidRPr="004E2136" w:rsidRDefault="000C59D5" w:rsidP="001846EF">
      <w:pPr>
        <w:spacing w:before="120" w:after="200" w:line="360" w:lineRule="auto"/>
        <w:ind w:left="720"/>
        <w:jc w:val="both"/>
        <w:rPr>
          <w:rFonts w:ascii="Times New Roman" w:eastAsia="Times New Roman" w:hAnsi="Times New Roman" w:cs="Vrinda"/>
          <w:sz w:val="24"/>
          <w:szCs w:val="20"/>
        </w:rPr>
      </w:pPr>
    </w:p>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b/>
          <w:bCs/>
          <w:sz w:val="24"/>
          <w:szCs w:val="20"/>
        </w:rPr>
        <w:t>6)</w:t>
      </w:r>
      <w:r w:rsidR="00130F4E">
        <w:rPr>
          <w:rFonts w:ascii="Times New Roman" w:eastAsia="Times New Roman" w:hAnsi="Times New Roman" w:cs="Vrinda"/>
          <w:b/>
          <w:bCs/>
          <w:sz w:val="24"/>
          <w:szCs w:val="20"/>
          <w:u w:val="single"/>
        </w:rPr>
        <w:t> City Double Loan</w:t>
      </w:r>
    </w:p>
    <w:p w:rsidR="00130F4E" w:rsidRDefault="00130F4E" w:rsidP="004E2136">
      <w:pPr>
        <w:spacing w:before="120" w:after="200" w:line="360" w:lineRule="auto"/>
        <w:jc w:val="both"/>
        <w:rPr>
          <w:rFonts w:ascii="Times New Roman" w:eastAsia="Times New Roman" w:hAnsi="Times New Roman" w:cs="Vrinda"/>
          <w:sz w:val="24"/>
          <w:szCs w:val="20"/>
        </w:rPr>
      </w:pPr>
    </w:p>
    <w:p w:rsidR="004E2136" w:rsidRDefault="00D77505" w:rsidP="004E2136">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 xml:space="preserve">City Double is a unique loan facility where your fixed deposit in City Bank or in any other financial institution will now allow you to avail two loans at the same time from us – one as overdraft (up to 95% of FD value) and other as an EMI loan (up to Tk. </w:t>
      </w:r>
      <w:r w:rsidR="00130F4E">
        <w:rPr>
          <w:rFonts w:ascii="Times New Roman" w:eastAsia="Times New Roman" w:hAnsi="Times New Roman" w:cs="Vrinda"/>
          <w:sz w:val="24"/>
          <w:szCs w:val="20"/>
        </w:rPr>
        <w:t xml:space="preserve">10 </w:t>
      </w:r>
      <w:proofErr w:type="spellStart"/>
      <w:r w:rsidR="00130F4E">
        <w:rPr>
          <w:rFonts w:ascii="Times New Roman" w:eastAsia="Times New Roman" w:hAnsi="Times New Roman" w:cs="Vrinda"/>
          <w:sz w:val="24"/>
          <w:szCs w:val="20"/>
        </w:rPr>
        <w:t>Lacs</w:t>
      </w:r>
      <w:proofErr w:type="spellEnd"/>
      <w:r w:rsidR="00130F4E">
        <w:rPr>
          <w:rFonts w:ascii="Times New Roman" w:eastAsia="Times New Roman" w:hAnsi="Times New Roman" w:cs="Vrinda"/>
          <w:sz w:val="24"/>
          <w:szCs w:val="20"/>
        </w:rPr>
        <w:t>)</w:t>
      </w:r>
      <w:r>
        <w:rPr>
          <w:rFonts w:ascii="Times New Roman" w:eastAsia="Times New Roman" w:hAnsi="Times New Roman" w:cs="Vrinda"/>
          <w:sz w:val="24"/>
          <w:szCs w:val="20"/>
        </w:rPr>
        <w:t>”</w:t>
      </w:r>
    </w:p>
    <w:p w:rsidR="00130F4E" w:rsidRPr="004E2136" w:rsidRDefault="00130F4E" w:rsidP="004E2136">
      <w:pPr>
        <w:spacing w:before="120" w:after="200" w:line="360" w:lineRule="auto"/>
        <w:jc w:val="both"/>
        <w:rPr>
          <w:rFonts w:ascii="Times New Roman" w:eastAsia="Times New Roman" w:hAnsi="Times New Roman" w:cs="Vrinda"/>
          <w:sz w:val="24"/>
          <w:szCs w:val="20"/>
        </w:rPr>
      </w:pPr>
    </w:p>
    <w:tbl>
      <w:tblPr>
        <w:tblStyle w:val="GridTable6ColorfulAccent1"/>
        <w:tblpPr w:leftFromText="195" w:rightFromText="195" w:topFromText="150" w:bottomFromText="150" w:vertAnchor="text"/>
        <w:tblW w:w="8926" w:type="dxa"/>
        <w:tblLook w:val="04A0" w:firstRow="1" w:lastRow="0" w:firstColumn="1" w:lastColumn="0" w:noHBand="0" w:noVBand="1"/>
      </w:tblPr>
      <w:tblGrid>
        <w:gridCol w:w="5662"/>
        <w:gridCol w:w="3264"/>
      </w:tblGrid>
      <w:tr w:rsidR="004E2136" w:rsidRPr="004E2136" w:rsidTr="008B61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2"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lastRenderedPageBreak/>
              <w:t>Category</w:t>
            </w:r>
          </w:p>
        </w:tc>
        <w:tc>
          <w:tcPr>
            <w:tcW w:w="3264" w:type="dxa"/>
            <w:hideMark/>
          </w:tcPr>
          <w:p w:rsidR="004E2136" w:rsidRPr="004E2136" w:rsidRDefault="004E2136" w:rsidP="004E2136">
            <w:pPr>
              <w:spacing w:before="120"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Requirement</w:t>
            </w:r>
          </w:p>
        </w:tc>
      </w:tr>
      <w:tr w:rsidR="004E2136" w:rsidRPr="004E2136" w:rsidTr="008B6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2"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Salaried executives</w:t>
            </w:r>
          </w:p>
        </w:tc>
        <w:tc>
          <w:tcPr>
            <w:tcW w:w="3264"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Minimum Tk. 15,000/- per month</w:t>
            </w:r>
          </w:p>
        </w:tc>
      </w:tr>
      <w:tr w:rsidR="004E2136" w:rsidRPr="004E2136" w:rsidTr="008B611B">
        <w:tc>
          <w:tcPr>
            <w:cnfStyle w:val="001000000000" w:firstRow="0" w:lastRow="0" w:firstColumn="1" w:lastColumn="0" w:oddVBand="0" w:evenVBand="0" w:oddHBand="0" w:evenHBand="0" w:firstRowFirstColumn="0" w:firstRowLastColumn="0" w:lastRowFirstColumn="0" w:lastRowLastColumn="0"/>
            <w:tcW w:w="5662" w:type="dxa"/>
            <w:hideMark/>
          </w:tcPr>
          <w:p w:rsidR="004E2136" w:rsidRPr="004E2136" w:rsidRDefault="00130F4E" w:rsidP="004E2136">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Self-</w:t>
            </w:r>
            <w:r w:rsidRPr="004E2136">
              <w:rPr>
                <w:rFonts w:ascii="Times New Roman" w:eastAsia="Times New Roman" w:hAnsi="Times New Roman" w:cs="Vrinda"/>
                <w:sz w:val="24"/>
                <w:szCs w:val="20"/>
              </w:rPr>
              <w:t>employed</w:t>
            </w:r>
            <w:r w:rsidR="004E2136" w:rsidRPr="004E2136">
              <w:rPr>
                <w:rFonts w:ascii="Times New Roman" w:eastAsia="Times New Roman" w:hAnsi="Times New Roman" w:cs="Vrinda"/>
                <w:sz w:val="24"/>
                <w:szCs w:val="20"/>
              </w:rPr>
              <w:t xml:space="preserve"> professionals like doctors, engineers and architects</w:t>
            </w:r>
          </w:p>
        </w:tc>
        <w:tc>
          <w:tcPr>
            <w:tcW w:w="3264" w:type="dxa"/>
            <w:hideMark/>
          </w:tcPr>
          <w:p w:rsidR="004E2136" w:rsidRPr="004E2136" w:rsidRDefault="004E2136" w:rsidP="004E2136">
            <w:pPr>
              <w:spacing w:before="12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Minimum Tk. 25,000/- per month</w:t>
            </w:r>
          </w:p>
        </w:tc>
      </w:tr>
      <w:tr w:rsidR="004E2136" w:rsidRPr="004E2136" w:rsidTr="008B61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2" w:type="dxa"/>
            <w:hideMark/>
          </w:tcPr>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Businessperson, landlord and other-income individuals</w:t>
            </w:r>
          </w:p>
        </w:tc>
        <w:tc>
          <w:tcPr>
            <w:tcW w:w="3264" w:type="dxa"/>
            <w:hideMark/>
          </w:tcPr>
          <w:p w:rsidR="004E2136" w:rsidRPr="004E2136" w:rsidRDefault="004E2136" w:rsidP="004E2136">
            <w:pPr>
              <w:spacing w:before="120"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Vrinda"/>
                <w:sz w:val="24"/>
                <w:szCs w:val="20"/>
              </w:rPr>
            </w:pPr>
            <w:r w:rsidRPr="004E2136">
              <w:rPr>
                <w:rFonts w:ascii="Times New Roman" w:eastAsia="Times New Roman" w:hAnsi="Times New Roman" w:cs="Vrinda"/>
                <w:sz w:val="24"/>
                <w:szCs w:val="20"/>
              </w:rPr>
              <w:t>Minimum Tk. 30,000/- per month</w:t>
            </w:r>
          </w:p>
        </w:tc>
      </w:tr>
    </w:tbl>
    <w:p w:rsidR="00130F4E" w:rsidRDefault="00130F4E" w:rsidP="004E2136">
      <w:pPr>
        <w:spacing w:before="120" w:after="200" w:line="360" w:lineRule="auto"/>
        <w:jc w:val="both"/>
        <w:rPr>
          <w:rFonts w:ascii="Times New Roman" w:eastAsia="Times New Roman" w:hAnsi="Times New Roman" w:cs="Vrinda"/>
          <w:b/>
          <w:bCs/>
          <w:sz w:val="24"/>
          <w:szCs w:val="20"/>
        </w:rPr>
      </w:pPr>
    </w:p>
    <w:p w:rsidR="00130F4E" w:rsidRDefault="00130F4E" w:rsidP="004E2136">
      <w:pPr>
        <w:spacing w:before="120" w:after="200" w:line="360" w:lineRule="auto"/>
        <w:jc w:val="both"/>
        <w:rPr>
          <w:rFonts w:ascii="Times New Roman" w:eastAsia="Times New Roman" w:hAnsi="Times New Roman" w:cs="Vrinda"/>
          <w:b/>
          <w:bCs/>
          <w:sz w:val="24"/>
          <w:szCs w:val="20"/>
        </w:rPr>
      </w:pPr>
    </w:p>
    <w:p w:rsidR="001846EF" w:rsidRDefault="001846EF" w:rsidP="004E2136">
      <w:pPr>
        <w:spacing w:before="120" w:after="200" w:line="360" w:lineRule="auto"/>
        <w:jc w:val="both"/>
        <w:rPr>
          <w:rFonts w:ascii="Times New Roman" w:eastAsia="Times New Roman" w:hAnsi="Times New Roman" w:cs="Vrinda"/>
          <w:b/>
          <w:bCs/>
          <w:sz w:val="24"/>
          <w:szCs w:val="20"/>
        </w:rPr>
      </w:pPr>
    </w:p>
    <w:p w:rsidR="00130F4E" w:rsidRDefault="00130F4E" w:rsidP="00130F4E">
      <w:pPr>
        <w:pBdr>
          <w:top w:val="single" w:sz="6" w:space="2" w:color="5B9BD5"/>
        </w:pBdr>
        <w:spacing w:before="300" w:after="120" w:line="360" w:lineRule="auto"/>
        <w:jc w:val="both"/>
        <w:outlineLvl w:val="2"/>
        <w:rPr>
          <w:rFonts w:ascii="Times New Roman" w:eastAsia="Times New Roman" w:hAnsi="Times New Roman" w:cs="Vrinda"/>
          <w:b/>
          <w:bCs/>
          <w:caps/>
          <w:color w:val="2E74B5"/>
          <w:spacing w:val="15"/>
          <w:sz w:val="24"/>
          <w:szCs w:val="20"/>
        </w:rPr>
      </w:pPr>
      <w:r>
        <w:rPr>
          <w:rFonts w:ascii="Times New Roman" w:eastAsia="Times New Roman" w:hAnsi="Times New Roman" w:cs="Vrinda"/>
          <w:b/>
          <w:caps/>
          <w:color w:val="2E74B5"/>
          <w:spacing w:val="15"/>
          <w:sz w:val="24"/>
          <w:szCs w:val="20"/>
          <w:lang w:val="en-US"/>
        </w:rPr>
        <w:t>2.9</w:t>
      </w:r>
      <w:r w:rsidRPr="00886181">
        <w:rPr>
          <w:rFonts w:ascii="Times New Roman" w:eastAsia="Times New Roman" w:hAnsi="Times New Roman" w:cs="Vrinda"/>
          <w:b/>
          <w:caps/>
          <w:color w:val="2E74B5"/>
          <w:spacing w:val="15"/>
          <w:sz w:val="24"/>
          <w:szCs w:val="20"/>
          <w:lang w:val="en-US"/>
        </w:rPr>
        <w:t>.</w:t>
      </w:r>
      <w:r>
        <w:rPr>
          <w:rFonts w:ascii="Times New Roman" w:eastAsia="Times New Roman" w:hAnsi="Times New Roman" w:cs="Vrinda"/>
          <w:b/>
          <w:caps/>
          <w:color w:val="2E74B5"/>
          <w:spacing w:val="15"/>
          <w:sz w:val="24"/>
          <w:szCs w:val="20"/>
          <w:lang w:val="en-US"/>
        </w:rPr>
        <w:t xml:space="preserve">5 </w:t>
      </w:r>
      <w:r w:rsidRPr="00130F4E">
        <w:rPr>
          <w:rFonts w:ascii="Times New Roman" w:eastAsia="Times New Roman" w:hAnsi="Times New Roman" w:cs="Vrinda"/>
          <w:b/>
          <w:bCs/>
          <w:caps/>
          <w:color w:val="2E74B5"/>
          <w:spacing w:val="15"/>
          <w:sz w:val="24"/>
          <w:szCs w:val="20"/>
        </w:rPr>
        <w:t>Securities/Guarantee:</w:t>
      </w:r>
    </w:p>
    <w:p w:rsidR="00D77505" w:rsidRPr="00130F4E" w:rsidRDefault="00D77505" w:rsidP="00130F4E">
      <w:pPr>
        <w:pBdr>
          <w:top w:val="single" w:sz="6" w:space="2" w:color="5B9BD5"/>
        </w:pBdr>
        <w:spacing w:before="300" w:after="120" w:line="360" w:lineRule="auto"/>
        <w:jc w:val="both"/>
        <w:outlineLvl w:val="2"/>
        <w:rPr>
          <w:rFonts w:ascii="Times New Roman" w:eastAsia="Times New Roman" w:hAnsi="Times New Roman" w:cs="Vrinda"/>
          <w:b/>
          <w:bCs/>
          <w:caps/>
          <w:color w:val="2E74B5"/>
          <w:spacing w:val="15"/>
          <w:sz w:val="24"/>
          <w:szCs w:val="20"/>
        </w:rPr>
      </w:pPr>
    </w:p>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b/>
          <w:bCs/>
          <w:sz w:val="24"/>
          <w:szCs w:val="20"/>
        </w:rPr>
        <w:t>1) </w:t>
      </w:r>
      <w:r w:rsidRPr="004E2136">
        <w:rPr>
          <w:rFonts w:ascii="Times New Roman" w:eastAsia="Times New Roman" w:hAnsi="Times New Roman" w:cs="Vrinda"/>
          <w:b/>
          <w:bCs/>
          <w:sz w:val="24"/>
          <w:szCs w:val="20"/>
          <w:u w:val="single"/>
        </w:rPr>
        <w:t>City Solution</w:t>
      </w:r>
      <w:r w:rsidR="00130F4E">
        <w:rPr>
          <w:rFonts w:ascii="Times New Roman" w:eastAsia="Times New Roman" w:hAnsi="Times New Roman" w:cs="Vrinda"/>
          <w:sz w:val="24"/>
          <w:szCs w:val="20"/>
        </w:rPr>
        <w:t xml:space="preserve">: </w:t>
      </w:r>
      <w:r w:rsidRPr="004E2136">
        <w:rPr>
          <w:rFonts w:ascii="Times New Roman" w:eastAsia="Times New Roman" w:hAnsi="Times New Roman" w:cs="Vrinda"/>
          <w:sz w:val="24"/>
          <w:szCs w:val="20"/>
        </w:rPr>
        <w:t xml:space="preserve">One personal guarantee will </w:t>
      </w:r>
      <w:proofErr w:type="gramStart"/>
      <w:r w:rsidRPr="004E2136">
        <w:rPr>
          <w:rFonts w:ascii="Times New Roman" w:eastAsia="Times New Roman" w:hAnsi="Times New Roman" w:cs="Vrinda"/>
          <w:sz w:val="24"/>
          <w:szCs w:val="20"/>
        </w:rPr>
        <w:t>required</w:t>
      </w:r>
      <w:proofErr w:type="gramEnd"/>
      <w:r w:rsidRPr="004E2136">
        <w:rPr>
          <w:rFonts w:ascii="Times New Roman" w:eastAsia="Times New Roman" w:hAnsi="Times New Roman" w:cs="Vrinda"/>
          <w:sz w:val="24"/>
          <w:szCs w:val="20"/>
        </w:rPr>
        <w:t xml:space="preserve"> availing City Solution</w:t>
      </w:r>
      <w:r w:rsidR="00D96448">
        <w:rPr>
          <w:rFonts w:ascii="Times New Roman" w:eastAsia="Times New Roman" w:hAnsi="Times New Roman" w:cs="Vrinda"/>
          <w:sz w:val="24"/>
          <w:szCs w:val="20"/>
        </w:rPr>
        <w:t xml:space="preserve"> in given below:</w:t>
      </w:r>
    </w:p>
    <w:p w:rsidR="004E2136" w:rsidRPr="00130F4E" w:rsidRDefault="004E2136" w:rsidP="004E2136">
      <w:pPr>
        <w:spacing w:before="120" w:after="200" w:line="360" w:lineRule="auto"/>
        <w:jc w:val="both"/>
        <w:rPr>
          <w:rFonts w:ascii="Times New Roman" w:eastAsia="Times New Roman" w:hAnsi="Times New Roman" w:cs="Vrinda"/>
          <w:b/>
          <w:sz w:val="24"/>
          <w:szCs w:val="20"/>
        </w:rPr>
      </w:pPr>
      <w:r w:rsidRPr="00130F4E">
        <w:rPr>
          <w:rFonts w:ascii="Times New Roman" w:eastAsia="Times New Roman" w:hAnsi="Times New Roman" w:cs="Vrinda"/>
          <w:b/>
          <w:sz w:val="24"/>
          <w:szCs w:val="20"/>
          <w:u w:val="single"/>
        </w:rPr>
        <w:t>Eligibility of guarantor:</w:t>
      </w:r>
    </w:p>
    <w:p w:rsidR="004E2136" w:rsidRPr="00D77505" w:rsidRDefault="004E2136" w:rsidP="00D77505">
      <w:pPr>
        <w:numPr>
          <w:ilvl w:val="0"/>
          <w:numId w:val="55"/>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Any salaried executive deemed acceptable to CBL or</w:t>
      </w:r>
      <w:r w:rsidR="00D77505">
        <w:rPr>
          <w:rFonts w:ascii="Times New Roman" w:eastAsia="Times New Roman" w:hAnsi="Times New Roman" w:cs="Vrinda"/>
          <w:sz w:val="24"/>
          <w:szCs w:val="20"/>
        </w:rPr>
        <w:t xml:space="preserve"> p</w:t>
      </w:r>
      <w:r w:rsidRPr="00D77505">
        <w:rPr>
          <w:rFonts w:ascii="Times New Roman" w:eastAsia="Times New Roman" w:hAnsi="Times New Roman" w:cs="Vrinda"/>
          <w:sz w:val="24"/>
          <w:szCs w:val="20"/>
        </w:rPr>
        <w:t>rofessionals (Doctors, Chartere</w:t>
      </w:r>
      <w:r w:rsidR="00E165FB">
        <w:rPr>
          <w:rFonts w:ascii="Times New Roman" w:eastAsia="Times New Roman" w:hAnsi="Times New Roman" w:cs="Vrinda"/>
          <w:sz w:val="24"/>
          <w:szCs w:val="20"/>
        </w:rPr>
        <w:t xml:space="preserve">d Accountants, and Engineers </w:t>
      </w:r>
      <w:r w:rsidRPr="00D77505">
        <w:rPr>
          <w:rFonts w:ascii="Times New Roman" w:eastAsia="Times New Roman" w:hAnsi="Times New Roman" w:cs="Vrinda"/>
          <w:sz w:val="24"/>
          <w:szCs w:val="20"/>
        </w:rPr>
        <w:t>) deemed acceptable to CBL or</w:t>
      </w:r>
    </w:p>
    <w:p w:rsidR="004E2136" w:rsidRPr="004E2136" w:rsidRDefault="00E165FB" w:rsidP="0031491E">
      <w:pPr>
        <w:numPr>
          <w:ilvl w:val="0"/>
          <w:numId w:val="55"/>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A reputed Businessman can </w:t>
      </w:r>
      <w:r w:rsidR="008B611B">
        <w:rPr>
          <w:rFonts w:ascii="Times New Roman" w:eastAsia="Times New Roman" w:hAnsi="Times New Roman" w:cs="Vrinda"/>
          <w:sz w:val="24"/>
          <w:szCs w:val="20"/>
        </w:rPr>
        <w:t>take</w:t>
      </w:r>
      <w:r>
        <w:rPr>
          <w:rFonts w:ascii="Times New Roman" w:eastAsia="Times New Roman" w:hAnsi="Times New Roman" w:cs="Vrinda"/>
          <w:sz w:val="24"/>
          <w:szCs w:val="20"/>
        </w:rPr>
        <w:t xml:space="preserve"> into consideration</w:t>
      </w:r>
      <w:r w:rsidR="004E2136" w:rsidRPr="004E2136">
        <w:rPr>
          <w:rFonts w:ascii="Times New Roman" w:eastAsia="Times New Roman" w:hAnsi="Times New Roman" w:cs="Vrinda"/>
          <w:sz w:val="24"/>
          <w:szCs w:val="20"/>
        </w:rPr>
        <w:t xml:space="preserve"> to CBL</w:t>
      </w:r>
    </w:p>
    <w:p w:rsidR="004E2136" w:rsidRPr="004E2136" w:rsidRDefault="004E2136" w:rsidP="0031491E">
      <w:pPr>
        <w:numPr>
          <w:ilvl w:val="0"/>
          <w:numId w:val="55"/>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A guarantor can provide personal guarantee not exiting maximum exposure of the product ceiling</w:t>
      </w:r>
    </w:p>
    <w:p w:rsidR="004E2136" w:rsidRPr="004E2136" w:rsidRDefault="004E2136" w:rsidP="0031491E">
      <w:pPr>
        <w:numPr>
          <w:ilvl w:val="0"/>
          <w:numId w:val="55"/>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CBL staff cannot give guarantee against City Solution</w:t>
      </w:r>
    </w:p>
    <w:p w:rsidR="004E2136" w:rsidRPr="00130F4E" w:rsidRDefault="004E2136" w:rsidP="004E2136">
      <w:pPr>
        <w:spacing w:before="120" w:after="200" w:line="360" w:lineRule="auto"/>
        <w:jc w:val="both"/>
        <w:rPr>
          <w:rFonts w:ascii="Times New Roman" w:eastAsia="Times New Roman" w:hAnsi="Times New Roman" w:cs="Vrinda"/>
          <w:b/>
          <w:sz w:val="24"/>
          <w:szCs w:val="20"/>
        </w:rPr>
      </w:pPr>
      <w:r w:rsidRPr="00130F4E">
        <w:rPr>
          <w:rFonts w:ascii="Times New Roman" w:eastAsia="Times New Roman" w:hAnsi="Times New Roman" w:cs="Vrinda"/>
          <w:b/>
          <w:sz w:val="24"/>
          <w:szCs w:val="20"/>
          <w:u w:val="single"/>
        </w:rPr>
        <w:t>Required guarantor’s Documents:</w:t>
      </w:r>
    </w:p>
    <w:p w:rsidR="004E2136" w:rsidRPr="004E2136" w:rsidRDefault="00E165FB" w:rsidP="0031491E">
      <w:pPr>
        <w:numPr>
          <w:ilvl w:val="0"/>
          <w:numId w:val="5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Guarantor have to showed any document like</w:t>
      </w:r>
      <w:r w:rsidR="004E2136" w:rsidRPr="004E2136">
        <w:rPr>
          <w:rFonts w:ascii="Times New Roman" w:eastAsia="Times New Roman" w:hAnsi="Times New Roman" w:cs="Vrinda"/>
          <w:sz w:val="24"/>
          <w:szCs w:val="20"/>
        </w:rPr>
        <w:t xml:space="preserve"> TIN</w:t>
      </w:r>
    </w:p>
    <w:p w:rsidR="004E2136" w:rsidRDefault="00E165FB" w:rsidP="0031491E">
      <w:pPr>
        <w:numPr>
          <w:ilvl w:val="0"/>
          <w:numId w:val="5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He have to bring with p</w:t>
      </w:r>
      <w:r w:rsidR="004E2136" w:rsidRPr="004E2136">
        <w:rPr>
          <w:rFonts w:ascii="Times New Roman" w:eastAsia="Times New Roman" w:hAnsi="Times New Roman" w:cs="Vrinda"/>
          <w:sz w:val="24"/>
          <w:szCs w:val="20"/>
        </w:rPr>
        <w:t>hotograph and business card</w:t>
      </w:r>
    </w:p>
    <w:p w:rsidR="00130F4E" w:rsidRPr="004E2136" w:rsidRDefault="00130F4E" w:rsidP="00130F4E">
      <w:pPr>
        <w:spacing w:before="120" w:after="200" w:line="360" w:lineRule="auto"/>
        <w:ind w:left="720"/>
        <w:jc w:val="both"/>
        <w:rPr>
          <w:rFonts w:ascii="Times New Roman" w:eastAsia="Times New Roman" w:hAnsi="Times New Roman" w:cs="Vrinda"/>
          <w:sz w:val="24"/>
          <w:szCs w:val="20"/>
        </w:rPr>
      </w:pPr>
    </w:p>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b/>
          <w:bCs/>
          <w:sz w:val="24"/>
          <w:szCs w:val="20"/>
        </w:rPr>
        <w:t>2)</w:t>
      </w:r>
      <w:r w:rsidRPr="004E2136">
        <w:rPr>
          <w:rFonts w:ascii="Times New Roman" w:eastAsia="Times New Roman" w:hAnsi="Times New Roman" w:cs="Vrinda"/>
          <w:b/>
          <w:bCs/>
          <w:sz w:val="24"/>
          <w:szCs w:val="20"/>
          <w:u w:val="single"/>
        </w:rPr>
        <w:t> City Drive</w:t>
      </w:r>
      <w:r w:rsidRPr="004E2136">
        <w:rPr>
          <w:rFonts w:ascii="Times New Roman" w:eastAsia="Times New Roman" w:hAnsi="Times New Roman" w:cs="Vrinda"/>
          <w:b/>
          <w:bCs/>
          <w:sz w:val="24"/>
          <w:szCs w:val="20"/>
        </w:rPr>
        <w:t>:</w:t>
      </w:r>
      <w:r w:rsidR="00130F4E">
        <w:rPr>
          <w:rFonts w:ascii="Times New Roman" w:eastAsia="Times New Roman" w:hAnsi="Times New Roman" w:cs="Vrinda"/>
          <w:sz w:val="24"/>
          <w:szCs w:val="20"/>
        </w:rPr>
        <w:t xml:space="preserve"> </w:t>
      </w:r>
      <w:r w:rsidRPr="004E2136">
        <w:rPr>
          <w:rFonts w:ascii="Times New Roman" w:eastAsia="Times New Roman" w:hAnsi="Times New Roman" w:cs="Vrinda"/>
          <w:sz w:val="24"/>
          <w:szCs w:val="20"/>
        </w:rPr>
        <w:t>One personal guarantee is required from any of the following individuals</w:t>
      </w:r>
      <w:r w:rsidR="00D96448">
        <w:rPr>
          <w:rFonts w:ascii="Times New Roman" w:eastAsia="Times New Roman" w:hAnsi="Times New Roman" w:cs="Vrinda"/>
          <w:sz w:val="24"/>
          <w:szCs w:val="20"/>
        </w:rPr>
        <w:t xml:space="preserve"> stated below</w:t>
      </w:r>
    </w:p>
    <w:p w:rsidR="004E2136" w:rsidRPr="00130F4E" w:rsidRDefault="004E2136" w:rsidP="004E2136">
      <w:pPr>
        <w:spacing w:before="120" w:after="200" w:line="360" w:lineRule="auto"/>
        <w:jc w:val="both"/>
        <w:rPr>
          <w:rFonts w:ascii="Times New Roman" w:eastAsia="Times New Roman" w:hAnsi="Times New Roman" w:cs="Vrinda"/>
          <w:b/>
          <w:sz w:val="24"/>
          <w:szCs w:val="20"/>
        </w:rPr>
      </w:pPr>
      <w:r w:rsidRPr="00130F4E">
        <w:rPr>
          <w:rFonts w:ascii="Times New Roman" w:eastAsia="Times New Roman" w:hAnsi="Times New Roman" w:cs="Vrinda"/>
          <w:b/>
          <w:sz w:val="24"/>
          <w:szCs w:val="20"/>
          <w:u w:val="single"/>
        </w:rPr>
        <w:t>Eligibility of guarantor:</w:t>
      </w:r>
    </w:p>
    <w:p w:rsidR="004E2136" w:rsidRPr="004E2136" w:rsidRDefault="00E165FB" w:rsidP="0031491E">
      <w:pPr>
        <w:numPr>
          <w:ilvl w:val="0"/>
          <w:numId w:val="57"/>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He or she should be s</w:t>
      </w:r>
      <w:r w:rsidR="004E2136" w:rsidRPr="004E2136">
        <w:rPr>
          <w:rFonts w:ascii="Times New Roman" w:eastAsia="Times New Roman" w:hAnsi="Times New Roman" w:cs="Vrinda"/>
          <w:sz w:val="24"/>
          <w:szCs w:val="20"/>
        </w:rPr>
        <w:t>pouse or blood relative (parents, siblings)</w:t>
      </w:r>
    </w:p>
    <w:p w:rsidR="004E2136" w:rsidRPr="004E2136" w:rsidRDefault="00B20434" w:rsidP="0031491E">
      <w:pPr>
        <w:numPr>
          <w:ilvl w:val="0"/>
          <w:numId w:val="57"/>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Any salaried executive taken to</w:t>
      </w:r>
      <w:r w:rsidR="004E2136" w:rsidRPr="004E2136">
        <w:rPr>
          <w:rFonts w:ascii="Times New Roman" w:eastAsia="Times New Roman" w:hAnsi="Times New Roman" w:cs="Vrinda"/>
          <w:sz w:val="24"/>
          <w:szCs w:val="20"/>
        </w:rPr>
        <w:t xml:space="preserve"> acceptable to CBL or</w:t>
      </w:r>
    </w:p>
    <w:p w:rsidR="004E2136" w:rsidRPr="004E2136" w:rsidRDefault="00B20434" w:rsidP="0031491E">
      <w:pPr>
        <w:numPr>
          <w:ilvl w:val="0"/>
          <w:numId w:val="57"/>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Any professionals like </w:t>
      </w:r>
      <w:r w:rsidR="004E2136" w:rsidRPr="004E2136">
        <w:rPr>
          <w:rFonts w:ascii="Times New Roman" w:eastAsia="Times New Roman" w:hAnsi="Times New Roman" w:cs="Vrinda"/>
          <w:sz w:val="24"/>
          <w:szCs w:val="20"/>
        </w:rPr>
        <w:t xml:space="preserve">Doctors, Chartered Accountants, and Engineers </w:t>
      </w:r>
      <w:proofErr w:type="spellStart"/>
      <w:r w:rsidR="004E2136" w:rsidRPr="004E2136">
        <w:rPr>
          <w:rFonts w:ascii="Times New Roman" w:eastAsia="Times New Roman" w:hAnsi="Times New Roman" w:cs="Vrinda"/>
          <w:sz w:val="24"/>
          <w:szCs w:val="20"/>
        </w:rPr>
        <w:t>etc</w:t>
      </w:r>
      <w:proofErr w:type="spellEnd"/>
      <w:r w:rsidR="00813E37">
        <w:rPr>
          <w:rFonts w:ascii="Times New Roman" w:eastAsia="Times New Roman" w:hAnsi="Times New Roman" w:cs="Vrinda"/>
          <w:sz w:val="24"/>
          <w:szCs w:val="20"/>
        </w:rPr>
        <w:t xml:space="preserve"> </w:t>
      </w:r>
      <w:r w:rsidR="004E2136" w:rsidRPr="004E2136">
        <w:rPr>
          <w:rFonts w:ascii="Times New Roman" w:eastAsia="Times New Roman" w:hAnsi="Times New Roman" w:cs="Vrinda"/>
          <w:sz w:val="24"/>
          <w:szCs w:val="20"/>
        </w:rPr>
        <w:t xml:space="preserve"> or</w:t>
      </w:r>
    </w:p>
    <w:p w:rsidR="004E2136" w:rsidRPr="004E2136" w:rsidRDefault="00B20434" w:rsidP="0031491E">
      <w:pPr>
        <w:numPr>
          <w:ilvl w:val="0"/>
          <w:numId w:val="57"/>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Any Reputed Businessman who are accepted</w:t>
      </w:r>
      <w:r w:rsidR="004E2136" w:rsidRPr="004E2136">
        <w:rPr>
          <w:rFonts w:ascii="Times New Roman" w:eastAsia="Times New Roman" w:hAnsi="Times New Roman" w:cs="Vrinda"/>
          <w:sz w:val="24"/>
          <w:szCs w:val="20"/>
        </w:rPr>
        <w:t xml:space="preserve"> to CBL</w:t>
      </w:r>
    </w:p>
    <w:p w:rsidR="004E2136" w:rsidRPr="004E2136" w:rsidRDefault="004E2136" w:rsidP="0031491E">
      <w:pPr>
        <w:numPr>
          <w:ilvl w:val="0"/>
          <w:numId w:val="57"/>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A guarantor can provide personal guarantee not exceeding maximum exposure of the product ceiling and creditability.</w:t>
      </w:r>
    </w:p>
    <w:p w:rsidR="008B611B" w:rsidRPr="00D96448" w:rsidRDefault="00B20434" w:rsidP="00D96448">
      <w:pPr>
        <w:numPr>
          <w:ilvl w:val="0"/>
          <w:numId w:val="57"/>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CBL employees</w:t>
      </w:r>
      <w:r w:rsidR="004E2136" w:rsidRPr="004E2136">
        <w:rPr>
          <w:rFonts w:ascii="Times New Roman" w:eastAsia="Times New Roman" w:hAnsi="Times New Roman" w:cs="Vrinda"/>
          <w:sz w:val="24"/>
          <w:szCs w:val="20"/>
        </w:rPr>
        <w:t xml:space="preserve"> cannot give guarantee against any retail loan</w:t>
      </w:r>
    </w:p>
    <w:p w:rsidR="004E2136" w:rsidRPr="00813E37" w:rsidRDefault="004E2136" w:rsidP="004E2136">
      <w:pPr>
        <w:spacing w:before="120" w:after="200" w:line="360" w:lineRule="auto"/>
        <w:jc w:val="both"/>
        <w:rPr>
          <w:rFonts w:ascii="Times New Roman" w:eastAsia="Times New Roman" w:hAnsi="Times New Roman" w:cs="Vrinda"/>
          <w:b/>
          <w:sz w:val="24"/>
          <w:szCs w:val="20"/>
          <w:u w:val="single"/>
        </w:rPr>
      </w:pPr>
      <w:r w:rsidRPr="00813E37">
        <w:rPr>
          <w:rFonts w:ascii="Times New Roman" w:eastAsia="Times New Roman" w:hAnsi="Times New Roman" w:cs="Vrinda"/>
          <w:b/>
          <w:iCs/>
          <w:sz w:val="24"/>
          <w:szCs w:val="20"/>
          <w:u w:val="single"/>
        </w:rPr>
        <w:t>Required guarantor’s Documents:</w:t>
      </w:r>
    </w:p>
    <w:p w:rsidR="004E2136" w:rsidRPr="004E2136" w:rsidRDefault="00B20434" w:rsidP="0031491E">
      <w:pPr>
        <w:numPr>
          <w:ilvl w:val="0"/>
          <w:numId w:val="58"/>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Any document needed TIN i</w:t>
      </w:r>
      <w:r w:rsidR="004E2136" w:rsidRPr="004E2136">
        <w:rPr>
          <w:rFonts w:ascii="Times New Roman" w:eastAsia="Times New Roman" w:hAnsi="Times New Roman" w:cs="Vrinda"/>
          <w:sz w:val="24"/>
          <w:szCs w:val="20"/>
        </w:rPr>
        <w:t>n case of spouse and blood relative</w:t>
      </w:r>
    </w:p>
    <w:p w:rsidR="004E2136" w:rsidRDefault="00B20434" w:rsidP="0031491E">
      <w:pPr>
        <w:numPr>
          <w:ilvl w:val="0"/>
          <w:numId w:val="58"/>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Also </w:t>
      </w:r>
      <w:r w:rsidR="004E2136" w:rsidRPr="004E2136">
        <w:rPr>
          <w:rFonts w:ascii="Times New Roman" w:eastAsia="Times New Roman" w:hAnsi="Times New Roman" w:cs="Vrinda"/>
          <w:sz w:val="24"/>
          <w:szCs w:val="20"/>
        </w:rPr>
        <w:t>Photograph</w:t>
      </w:r>
      <w:r>
        <w:rPr>
          <w:rFonts w:ascii="Times New Roman" w:eastAsia="Times New Roman" w:hAnsi="Times New Roman" w:cs="Vrinda"/>
          <w:sz w:val="24"/>
          <w:szCs w:val="20"/>
        </w:rPr>
        <w:t xml:space="preserve"> is needed </w:t>
      </w:r>
    </w:p>
    <w:p w:rsidR="00813E37" w:rsidRPr="004E2136" w:rsidRDefault="00813E37" w:rsidP="00813E37">
      <w:pPr>
        <w:spacing w:before="120" w:after="200" w:line="360" w:lineRule="auto"/>
        <w:ind w:left="720"/>
        <w:jc w:val="both"/>
        <w:rPr>
          <w:rFonts w:ascii="Times New Roman" w:eastAsia="Times New Roman" w:hAnsi="Times New Roman" w:cs="Vrinda"/>
          <w:sz w:val="24"/>
          <w:szCs w:val="20"/>
        </w:rPr>
      </w:pPr>
    </w:p>
    <w:p w:rsid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b/>
          <w:bCs/>
          <w:sz w:val="24"/>
          <w:szCs w:val="20"/>
        </w:rPr>
        <w:t>3)</w:t>
      </w:r>
      <w:r w:rsidR="00813E37">
        <w:rPr>
          <w:rFonts w:ascii="Times New Roman" w:eastAsia="Times New Roman" w:hAnsi="Times New Roman" w:cs="Vrinda"/>
          <w:b/>
          <w:bCs/>
          <w:sz w:val="24"/>
          <w:szCs w:val="20"/>
          <w:u w:val="single"/>
        </w:rPr>
        <w:t xml:space="preserve"> </w:t>
      </w:r>
      <w:r w:rsidRPr="004E2136">
        <w:rPr>
          <w:rFonts w:ascii="Times New Roman" w:eastAsia="Times New Roman" w:hAnsi="Times New Roman" w:cs="Vrinda"/>
          <w:b/>
          <w:bCs/>
          <w:sz w:val="24"/>
          <w:szCs w:val="20"/>
          <w:u w:val="single"/>
        </w:rPr>
        <w:t>City Express</w:t>
      </w:r>
      <w:r w:rsidR="00B20434">
        <w:rPr>
          <w:rFonts w:ascii="Times New Roman" w:eastAsia="Times New Roman" w:hAnsi="Times New Roman" w:cs="Vrinda"/>
          <w:sz w:val="24"/>
          <w:szCs w:val="20"/>
        </w:rPr>
        <w:t>: “</w:t>
      </w:r>
      <w:r w:rsidRPr="004E2136">
        <w:rPr>
          <w:rFonts w:ascii="Times New Roman" w:eastAsia="Times New Roman" w:hAnsi="Times New Roman" w:cs="Vrinda"/>
          <w:sz w:val="24"/>
          <w:szCs w:val="20"/>
        </w:rPr>
        <w:t xml:space="preserve">Customer FDR which deposited in this bank, is treated as his/her Securities/Guarantee. In addition, he/she can </w:t>
      </w:r>
      <w:proofErr w:type="gramStart"/>
      <w:r w:rsidRPr="004E2136">
        <w:rPr>
          <w:rFonts w:ascii="Times New Roman" w:eastAsia="Times New Roman" w:hAnsi="Times New Roman" w:cs="Vrinda"/>
          <w:sz w:val="24"/>
          <w:szCs w:val="20"/>
        </w:rPr>
        <w:t>takes</w:t>
      </w:r>
      <w:proofErr w:type="gramEnd"/>
      <w:r w:rsidRPr="004E2136">
        <w:rPr>
          <w:rFonts w:ascii="Times New Roman" w:eastAsia="Times New Roman" w:hAnsi="Times New Roman" w:cs="Vrinda"/>
          <w:sz w:val="24"/>
          <w:szCs w:val="20"/>
        </w:rPr>
        <w:t xml:space="preserve"> as loan 90% of FDR amount</w:t>
      </w:r>
      <w:r w:rsidR="00B20434">
        <w:rPr>
          <w:rFonts w:ascii="Times New Roman" w:eastAsia="Times New Roman" w:hAnsi="Times New Roman" w:cs="Vrinda"/>
          <w:sz w:val="24"/>
          <w:szCs w:val="20"/>
        </w:rPr>
        <w:t>”</w:t>
      </w:r>
      <w:r w:rsidRPr="004E2136">
        <w:rPr>
          <w:rFonts w:ascii="Times New Roman" w:eastAsia="Times New Roman" w:hAnsi="Times New Roman" w:cs="Vrinda"/>
          <w:sz w:val="24"/>
          <w:szCs w:val="20"/>
        </w:rPr>
        <w:t>.</w:t>
      </w:r>
    </w:p>
    <w:p w:rsidR="00813E37" w:rsidRPr="004E2136" w:rsidRDefault="00813E37" w:rsidP="004E2136">
      <w:pPr>
        <w:spacing w:before="120" w:after="200" w:line="360" w:lineRule="auto"/>
        <w:jc w:val="both"/>
        <w:rPr>
          <w:rFonts w:ascii="Times New Roman" w:eastAsia="Times New Roman" w:hAnsi="Times New Roman" w:cs="Vrinda"/>
          <w:sz w:val="24"/>
          <w:szCs w:val="20"/>
        </w:rPr>
      </w:pPr>
    </w:p>
    <w:p w:rsidR="00813E37"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b/>
          <w:bCs/>
          <w:sz w:val="24"/>
          <w:szCs w:val="20"/>
        </w:rPr>
        <w:t>4)</w:t>
      </w:r>
      <w:r w:rsidR="00813E37">
        <w:rPr>
          <w:rFonts w:ascii="Times New Roman" w:eastAsia="Times New Roman" w:hAnsi="Times New Roman" w:cs="Vrinda"/>
          <w:b/>
          <w:bCs/>
          <w:sz w:val="24"/>
          <w:szCs w:val="20"/>
        </w:rPr>
        <w:t xml:space="preserve"> </w:t>
      </w:r>
      <w:r w:rsidRPr="004E2136">
        <w:rPr>
          <w:rFonts w:ascii="Times New Roman" w:eastAsia="Times New Roman" w:hAnsi="Times New Roman" w:cs="Vrinda"/>
          <w:b/>
          <w:bCs/>
          <w:sz w:val="24"/>
          <w:szCs w:val="20"/>
          <w:u w:val="single"/>
        </w:rPr>
        <w:t> City Credit Card</w:t>
      </w:r>
      <w:r w:rsidR="00B20434">
        <w:rPr>
          <w:rFonts w:ascii="Times New Roman" w:eastAsia="Times New Roman" w:hAnsi="Times New Roman" w:cs="Vrinda"/>
          <w:sz w:val="24"/>
          <w:szCs w:val="20"/>
        </w:rPr>
        <w:t xml:space="preserve">: </w:t>
      </w:r>
      <w:r w:rsidRPr="004E2136">
        <w:rPr>
          <w:rFonts w:ascii="Times New Roman" w:eastAsia="Times New Roman" w:hAnsi="Times New Roman" w:cs="Vrinda"/>
          <w:sz w:val="24"/>
          <w:szCs w:val="20"/>
        </w:rPr>
        <w:t>No guarantor is required, only a reference is required.</w:t>
      </w:r>
    </w:p>
    <w:p w:rsidR="00E165FB" w:rsidRDefault="00E165FB" w:rsidP="004E2136">
      <w:pPr>
        <w:spacing w:before="120" w:after="200" w:line="360" w:lineRule="auto"/>
        <w:jc w:val="both"/>
        <w:rPr>
          <w:rFonts w:ascii="Times New Roman" w:eastAsia="Times New Roman" w:hAnsi="Times New Roman" w:cs="Vrinda"/>
          <w:sz w:val="24"/>
          <w:szCs w:val="20"/>
        </w:rPr>
      </w:pPr>
    </w:p>
    <w:p w:rsidR="00923B0E" w:rsidRDefault="00923B0E" w:rsidP="004E2136">
      <w:pPr>
        <w:spacing w:before="120" w:after="200" w:line="360" w:lineRule="auto"/>
        <w:jc w:val="both"/>
        <w:rPr>
          <w:rFonts w:ascii="Times New Roman" w:eastAsia="Times New Roman" w:hAnsi="Times New Roman" w:cs="Vrinda"/>
          <w:sz w:val="24"/>
          <w:szCs w:val="20"/>
        </w:rPr>
      </w:pPr>
    </w:p>
    <w:p w:rsidR="00813E37" w:rsidRDefault="00813E37" w:rsidP="00813E37">
      <w:pPr>
        <w:pBdr>
          <w:top w:val="single" w:sz="6" w:space="2" w:color="5B9BD5"/>
        </w:pBdr>
        <w:spacing w:before="300" w:after="120" w:line="360" w:lineRule="auto"/>
        <w:jc w:val="both"/>
        <w:outlineLvl w:val="2"/>
        <w:rPr>
          <w:rFonts w:ascii="Times New Roman" w:eastAsia="Times New Roman" w:hAnsi="Times New Roman" w:cs="Vrinda"/>
          <w:b/>
          <w:bCs/>
          <w:caps/>
          <w:color w:val="2E74B5"/>
          <w:spacing w:val="15"/>
          <w:sz w:val="24"/>
          <w:szCs w:val="20"/>
        </w:rPr>
      </w:pPr>
      <w:r>
        <w:rPr>
          <w:rFonts w:ascii="Times New Roman" w:eastAsia="Times New Roman" w:hAnsi="Times New Roman" w:cs="Vrinda"/>
          <w:b/>
          <w:caps/>
          <w:color w:val="2E74B5"/>
          <w:spacing w:val="15"/>
          <w:sz w:val="24"/>
          <w:szCs w:val="20"/>
          <w:lang w:val="en-US"/>
        </w:rPr>
        <w:t>2.9</w:t>
      </w:r>
      <w:r w:rsidRPr="00886181">
        <w:rPr>
          <w:rFonts w:ascii="Times New Roman" w:eastAsia="Times New Roman" w:hAnsi="Times New Roman" w:cs="Vrinda"/>
          <w:b/>
          <w:caps/>
          <w:color w:val="2E74B5"/>
          <w:spacing w:val="15"/>
          <w:sz w:val="24"/>
          <w:szCs w:val="20"/>
          <w:lang w:val="en-US"/>
        </w:rPr>
        <w:t>.</w:t>
      </w:r>
      <w:r>
        <w:rPr>
          <w:rFonts w:ascii="Times New Roman" w:eastAsia="Times New Roman" w:hAnsi="Times New Roman" w:cs="Vrinda"/>
          <w:b/>
          <w:caps/>
          <w:color w:val="2E74B5"/>
          <w:spacing w:val="15"/>
          <w:sz w:val="24"/>
          <w:szCs w:val="20"/>
          <w:lang w:val="en-US"/>
        </w:rPr>
        <w:t xml:space="preserve">6 </w:t>
      </w:r>
      <w:r w:rsidRPr="00813E37">
        <w:rPr>
          <w:rFonts w:ascii="Times New Roman" w:eastAsia="Times New Roman" w:hAnsi="Times New Roman" w:cs="Vrinda"/>
          <w:b/>
          <w:bCs/>
          <w:caps/>
          <w:color w:val="2E74B5"/>
          <w:spacing w:val="15"/>
          <w:sz w:val="24"/>
          <w:szCs w:val="20"/>
        </w:rPr>
        <w:t>Credit information</w:t>
      </w:r>
    </w:p>
    <w:p w:rsidR="00813E37" w:rsidRDefault="00813E37" w:rsidP="004E2136">
      <w:pPr>
        <w:spacing w:before="120" w:after="200" w:line="360" w:lineRule="auto"/>
        <w:jc w:val="both"/>
        <w:rPr>
          <w:rFonts w:ascii="Times New Roman" w:eastAsia="Times New Roman" w:hAnsi="Times New Roman" w:cs="Vrinda"/>
          <w:sz w:val="24"/>
          <w:szCs w:val="20"/>
        </w:rPr>
      </w:pPr>
    </w:p>
    <w:p w:rsidR="004E2136" w:rsidRPr="004E2136" w:rsidRDefault="004E2136" w:rsidP="004E2136">
      <w:p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b/>
          <w:bCs/>
          <w:sz w:val="24"/>
          <w:szCs w:val="20"/>
        </w:rPr>
        <w:t>1)  </w:t>
      </w:r>
      <w:r w:rsidRPr="004E2136">
        <w:rPr>
          <w:rFonts w:ascii="Times New Roman" w:eastAsia="Times New Roman" w:hAnsi="Times New Roman" w:cs="Vrinda"/>
          <w:b/>
          <w:bCs/>
          <w:sz w:val="24"/>
          <w:szCs w:val="20"/>
          <w:u w:val="single"/>
        </w:rPr>
        <w:t>City Solution</w:t>
      </w:r>
    </w:p>
    <w:p w:rsidR="004E2136" w:rsidRPr="00813E37" w:rsidRDefault="004E2136" w:rsidP="004E2136">
      <w:pPr>
        <w:spacing w:before="120" w:after="200" w:line="360" w:lineRule="auto"/>
        <w:jc w:val="both"/>
        <w:rPr>
          <w:rFonts w:ascii="Times New Roman" w:eastAsia="Times New Roman" w:hAnsi="Times New Roman" w:cs="Vrinda"/>
          <w:b/>
          <w:sz w:val="24"/>
          <w:szCs w:val="20"/>
        </w:rPr>
      </w:pPr>
      <w:r w:rsidRPr="00813E37">
        <w:rPr>
          <w:rFonts w:ascii="Times New Roman" w:eastAsia="Times New Roman" w:hAnsi="Times New Roman" w:cs="Vrinda"/>
          <w:b/>
          <w:iCs/>
          <w:sz w:val="24"/>
          <w:szCs w:val="20"/>
        </w:rPr>
        <w:lastRenderedPageBreak/>
        <w:t>Features:</w:t>
      </w:r>
    </w:p>
    <w:p w:rsidR="004E2136" w:rsidRPr="004E2136" w:rsidRDefault="004E2136" w:rsidP="0031491E">
      <w:pPr>
        <w:numPr>
          <w:ilvl w:val="0"/>
          <w:numId w:val="59"/>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w:t>
      </w:r>
      <w:r w:rsidR="00A314F6">
        <w:rPr>
          <w:rFonts w:ascii="Times New Roman" w:eastAsia="Times New Roman" w:hAnsi="Times New Roman" w:cs="Vrinda"/>
          <w:sz w:val="24"/>
          <w:szCs w:val="20"/>
        </w:rPr>
        <w:t xml:space="preserve">One feature is </w:t>
      </w:r>
      <w:r w:rsidRPr="004E2136">
        <w:rPr>
          <w:rFonts w:ascii="Times New Roman" w:eastAsia="Times New Roman" w:hAnsi="Times New Roman" w:cs="Vrinda"/>
          <w:sz w:val="24"/>
          <w:szCs w:val="20"/>
        </w:rPr>
        <w:t xml:space="preserve">Loan amount </w:t>
      </w:r>
      <w:r w:rsidR="00A314F6">
        <w:rPr>
          <w:rFonts w:ascii="Times New Roman" w:eastAsia="Times New Roman" w:hAnsi="Times New Roman" w:cs="Vrinda"/>
          <w:sz w:val="24"/>
          <w:szCs w:val="20"/>
        </w:rPr>
        <w:t xml:space="preserve">and </w:t>
      </w:r>
      <w:r w:rsidRPr="004E2136">
        <w:rPr>
          <w:rFonts w:ascii="Times New Roman" w:eastAsia="Times New Roman" w:hAnsi="Times New Roman" w:cs="Vrinda"/>
          <w:sz w:val="24"/>
          <w:szCs w:val="20"/>
        </w:rPr>
        <w:t xml:space="preserve">ranting from </w:t>
      </w:r>
      <w:r w:rsidR="007D65EB">
        <w:rPr>
          <w:rFonts w:ascii="Times New Roman" w:eastAsia="Times New Roman" w:hAnsi="Times New Roman" w:cs="Vrinda"/>
          <w:sz w:val="24"/>
          <w:szCs w:val="20"/>
        </w:rPr>
        <w:t>“</w:t>
      </w:r>
      <w:r w:rsidRPr="004E2136">
        <w:rPr>
          <w:rFonts w:ascii="Times New Roman" w:eastAsia="Times New Roman" w:hAnsi="Times New Roman" w:cs="Vrinda"/>
          <w:sz w:val="24"/>
          <w:szCs w:val="20"/>
        </w:rPr>
        <w:t>Tk.50, 000 to Tk. 10, 00,000</w:t>
      </w:r>
      <w:r w:rsidR="007D65EB">
        <w:rPr>
          <w:rFonts w:ascii="Times New Roman" w:eastAsia="Times New Roman" w:hAnsi="Times New Roman" w:cs="Vrinda"/>
          <w:sz w:val="24"/>
          <w:szCs w:val="20"/>
        </w:rPr>
        <w:t>”</w:t>
      </w:r>
    </w:p>
    <w:p w:rsidR="004E2136" w:rsidRPr="004E2136" w:rsidRDefault="004E2136" w:rsidP="0031491E">
      <w:pPr>
        <w:numPr>
          <w:ilvl w:val="0"/>
          <w:numId w:val="60"/>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xml:space="preserve"> Loan tenor </w:t>
      </w:r>
      <w:r w:rsidR="0025751D">
        <w:rPr>
          <w:rFonts w:ascii="Times New Roman" w:eastAsia="Times New Roman" w:hAnsi="Times New Roman" w:cs="Vrinda"/>
          <w:sz w:val="24"/>
          <w:szCs w:val="20"/>
        </w:rPr>
        <w:t>“</w:t>
      </w:r>
      <w:r w:rsidRPr="004E2136">
        <w:rPr>
          <w:rFonts w:ascii="Times New Roman" w:eastAsia="Times New Roman" w:hAnsi="Times New Roman" w:cs="Vrinda"/>
          <w:sz w:val="24"/>
          <w:szCs w:val="20"/>
        </w:rPr>
        <w:t>12 to 60 months</w:t>
      </w:r>
      <w:r w:rsidR="0025751D">
        <w:rPr>
          <w:rFonts w:ascii="Times New Roman" w:eastAsia="Times New Roman" w:hAnsi="Times New Roman" w:cs="Vrinda"/>
          <w:sz w:val="24"/>
          <w:szCs w:val="20"/>
        </w:rPr>
        <w:t>”</w:t>
      </w:r>
    </w:p>
    <w:p w:rsidR="004E2136" w:rsidRPr="004E2136" w:rsidRDefault="004E2136" w:rsidP="0031491E">
      <w:pPr>
        <w:numPr>
          <w:ilvl w:val="0"/>
          <w:numId w:val="61"/>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w:t>
      </w:r>
      <w:r w:rsidR="007D65EB">
        <w:rPr>
          <w:rFonts w:ascii="Times New Roman" w:eastAsia="Times New Roman" w:hAnsi="Times New Roman" w:cs="Vrinda"/>
          <w:sz w:val="24"/>
          <w:szCs w:val="20"/>
        </w:rPr>
        <w:t>Amount up to Tk. 3 lac n</w:t>
      </w:r>
      <w:r w:rsidRPr="004E2136">
        <w:rPr>
          <w:rFonts w:ascii="Times New Roman" w:eastAsia="Times New Roman" w:hAnsi="Times New Roman" w:cs="Vrinda"/>
          <w:sz w:val="24"/>
          <w:szCs w:val="20"/>
        </w:rPr>
        <w:t xml:space="preserve">o guarantor </w:t>
      </w:r>
      <w:r w:rsidR="007D65EB">
        <w:rPr>
          <w:rFonts w:ascii="Times New Roman" w:eastAsia="Times New Roman" w:hAnsi="Times New Roman" w:cs="Vrinda"/>
          <w:sz w:val="24"/>
          <w:szCs w:val="20"/>
        </w:rPr>
        <w:t xml:space="preserve">is </w:t>
      </w:r>
      <w:r w:rsidRPr="004E2136">
        <w:rPr>
          <w:rFonts w:ascii="Times New Roman" w:eastAsia="Times New Roman" w:hAnsi="Times New Roman" w:cs="Vrinda"/>
          <w:sz w:val="24"/>
          <w:szCs w:val="20"/>
        </w:rPr>
        <w:t xml:space="preserve">required for </w:t>
      </w:r>
      <w:r w:rsidR="007D65EB">
        <w:rPr>
          <w:rFonts w:ascii="Times New Roman" w:eastAsia="Times New Roman" w:hAnsi="Times New Roman" w:cs="Vrinda"/>
          <w:sz w:val="24"/>
          <w:szCs w:val="20"/>
        </w:rPr>
        <w:t>the loan in CBL</w:t>
      </w:r>
    </w:p>
    <w:p w:rsidR="004E2136" w:rsidRPr="004E2136" w:rsidRDefault="004E2136" w:rsidP="0031491E">
      <w:pPr>
        <w:numPr>
          <w:ilvl w:val="0"/>
          <w:numId w:val="62"/>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No hidden charges</w:t>
      </w:r>
      <w:r w:rsidR="007D65EB">
        <w:rPr>
          <w:rFonts w:ascii="Times New Roman" w:eastAsia="Times New Roman" w:hAnsi="Times New Roman" w:cs="Vrinda"/>
          <w:sz w:val="24"/>
          <w:szCs w:val="20"/>
        </w:rPr>
        <w:t xml:space="preserve"> will be applicable</w:t>
      </w:r>
    </w:p>
    <w:p w:rsidR="004E2136" w:rsidRPr="004E2136" w:rsidRDefault="004E2136" w:rsidP="0031491E">
      <w:pPr>
        <w:numPr>
          <w:ilvl w:val="0"/>
          <w:numId w:val="63"/>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Competitive interest rate</w:t>
      </w:r>
      <w:r w:rsidR="007D65EB">
        <w:rPr>
          <w:rFonts w:ascii="Times New Roman" w:eastAsia="Times New Roman" w:hAnsi="Times New Roman" w:cs="Vrinda"/>
          <w:sz w:val="24"/>
          <w:szCs w:val="20"/>
        </w:rPr>
        <w:t xml:space="preserve"> is needed</w:t>
      </w:r>
    </w:p>
    <w:p w:rsidR="004E2136" w:rsidRPr="004E2136" w:rsidRDefault="004E2136" w:rsidP="0031491E">
      <w:pPr>
        <w:numPr>
          <w:ilvl w:val="0"/>
          <w:numId w:val="64"/>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Processing fee 1.5%</w:t>
      </w:r>
      <w:r w:rsidR="007D65EB">
        <w:rPr>
          <w:rFonts w:ascii="Times New Roman" w:eastAsia="Times New Roman" w:hAnsi="Times New Roman" w:cs="Vrinda"/>
          <w:sz w:val="24"/>
          <w:szCs w:val="20"/>
        </w:rPr>
        <w:t xml:space="preserve"> is required</w:t>
      </w:r>
    </w:p>
    <w:p w:rsidR="004E2136" w:rsidRPr="00813E37" w:rsidRDefault="004E2136" w:rsidP="004E2136">
      <w:pPr>
        <w:spacing w:before="120" w:after="200" w:line="360" w:lineRule="auto"/>
        <w:jc w:val="both"/>
        <w:rPr>
          <w:rFonts w:ascii="Times New Roman" w:eastAsia="Times New Roman" w:hAnsi="Times New Roman" w:cs="Vrinda"/>
          <w:b/>
          <w:sz w:val="24"/>
          <w:szCs w:val="20"/>
        </w:rPr>
      </w:pPr>
      <w:r w:rsidRPr="00813E37">
        <w:rPr>
          <w:rFonts w:ascii="Times New Roman" w:eastAsia="Times New Roman" w:hAnsi="Times New Roman" w:cs="Vrinda"/>
          <w:b/>
          <w:iCs/>
          <w:sz w:val="24"/>
          <w:szCs w:val="20"/>
        </w:rPr>
        <w:t>Eligibility:</w:t>
      </w:r>
    </w:p>
    <w:p w:rsidR="004E2136" w:rsidRPr="004E2136" w:rsidRDefault="004E2136" w:rsidP="0031491E">
      <w:pPr>
        <w:numPr>
          <w:ilvl w:val="0"/>
          <w:numId w:val="65"/>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Age: 22 to 60 years</w:t>
      </w:r>
    </w:p>
    <w:p w:rsidR="004E2136" w:rsidRPr="004E2136" w:rsidRDefault="007D65EB" w:rsidP="0031491E">
      <w:pPr>
        <w:numPr>
          <w:ilvl w:val="0"/>
          <w:numId w:val="6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For </w:t>
      </w:r>
      <w:r w:rsidR="004E2136" w:rsidRPr="004E2136">
        <w:rPr>
          <w:rFonts w:ascii="Times New Roman" w:eastAsia="Times New Roman" w:hAnsi="Times New Roman" w:cs="Vrinda"/>
          <w:sz w:val="24"/>
          <w:szCs w:val="20"/>
        </w:rPr>
        <w:t xml:space="preserve">Salaried executive </w:t>
      </w:r>
      <w:r>
        <w:rPr>
          <w:rFonts w:ascii="Times New Roman" w:eastAsia="Times New Roman" w:hAnsi="Times New Roman" w:cs="Vrinda"/>
          <w:sz w:val="24"/>
          <w:szCs w:val="20"/>
        </w:rPr>
        <w:t xml:space="preserve">experience is </w:t>
      </w:r>
      <w:r w:rsidR="004E2136" w:rsidRPr="004E2136">
        <w:rPr>
          <w:rFonts w:ascii="Times New Roman" w:eastAsia="Times New Roman" w:hAnsi="Times New Roman" w:cs="Vrinda"/>
          <w:sz w:val="24"/>
          <w:szCs w:val="20"/>
        </w:rPr>
        <w:t xml:space="preserve">total 1 year including </w:t>
      </w:r>
      <w:r>
        <w:rPr>
          <w:rFonts w:ascii="Times New Roman" w:eastAsia="Times New Roman" w:hAnsi="Times New Roman" w:cs="Vrinda"/>
          <w:sz w:val="24"/>
          <w:szCs w:val="20"/>
        </w:rPr>
        <w:t xml:space="preserve">6 months with current employer and for </w:t>
      </w:r>
      <w:r w:rsidR="004E2136" w:rsidRPr="004E2136">
        <w:rPr>
          <w:rFonts w:ascii="Times New Roman" w:eastAsia="Times New Roman" w:hAnsi="Times New Roman" w:cs="Vrinda"/>
          <w:sz w:val="24"/>
          <w:szCs w:val="20"/>
        </w:rPr>
        <w:t>Businessperson 2 year and professional 1 year</w:t>
      </w:r>
    </w:p>
    <w:p w:rsidR="004E2136" w:rsidRDefault="007D65EB" w:rsidP="0031491E">
      <w:pPr>
        <w:numPr>
          <w:ilvl w:val="0"/>
          <w:numId w:val="67"/>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For </w:t>
      </w:r>
      <w:r w:rsidR="004E2136" w:rsidRPr="004E2136">
        <w:rPr>
          <w:rFonts w:ascii="Times New Roman" w:eastAsia="Times New Roman" w:hAnsi="Times New Roman" w:cs="Vrinda"/>
          <w:sz w:val="24"/>
          <w:szCs w:val="20"/>
        </w:rPr>
        <w:t xml:space="preserve">Salaried executive </w:t>
      </w:r>
      <w:r>
        <w:rPr>
          <w:rFonts w:ascii="Times New Roman" w:eastAsia="Times New Roman" w:hAnsi="Times New Roman" w:cs="Vrinda"/>
          <w:sz w:val="24"/>
          <w:szCs w:val="20"/>
        </w:rPr>
        <w:t xml:space="preserve">monthly income minimum Tk.15, 000 and </w:t>
      </w:r>
      <w:r w:rsidR="00813E37" w:rsidRPr="004E2136">
        <w:rPr>
          <w:rFonts w:ascii="Times New Roman" w:eastAsia="Times New Roman" w:hAnsi="Times New Roman" w:cs="Vrinda"/>
          <w:sz w:val="24"/>
          <w:szCs w:val="20"/>
        </w:rPr>
        <w:t>Self-employed</w:t>
      </w:r>
      <w:r>
        <w:rPr>
          <w:rFonts w:ascii="Times New Roman" w:eastAsia="Times New Roman" w:hAnsi="Times New Roman" w:cs="Vrinda"/>
          <w:sz w:val="24"/>
          <w:szCs w:val="20"/>
        </w:rPr>
        <w:t xml:space="preserve"> Tk. 25,000 also for </w:t>
      </w:r>
      <w:r w:rsidR="004E2136" w:rsidRPr="004E2136">
        <w:rPr>
          <w:rFonts w:ascii="Times New Roman" w:eastAsia="Times New Roman" w:hAnsi="Times New Roman" w:cs="Vrinda"/>
          <w:sz w:val="24"/>
          <w:szCs w:val="20"/>
        </w:rPr>
        <w:t xml:space="preserve"> businessperson Tk. 30,000</w:t>
      </w:r>
    </w:p>
    <w:p w:rsidR="00CE6C80" w:rsidRPr="004E2136" w:rsidRDefault="00CE6C80" w:rsidP="00D96448">
      <w:pPr>
        <w:spacing w:before="120" w:after="200" w:line="360" w:lineRule="auto"/>
        <w:jc w:val="both"/>
        <w:rPr>
          <w:rFonts w:ascii="Times New Roman" w:eastAsia="Times New Roman" w:hAnsi="Times New Roman" w:cs="Vrinda"/>
          <w:sz w:val="24"/>
          <w:szCs w:val="20"/>
        </w:rPr>
      </w:pPr>
    </w:p>
    <w:p w:rsidR="004E2136" w:rsidRPr="004E2136" w:rsidRDefault="00813E37" w:rsidP="004E2136">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bCs/>
          <w:sz w:val="24"/>
          <w:szCs w:val="20"/>
        </w:rPr>
        <w:t>2)   </w:t>
      </w:r>
      <w:r w:rsidR="004E2136" w:rsidRPr="004E2136">
        <w:rPr>
          <w:rFonts w:ascii="Times New Roman" w:eastAsia="Times New Roman" w:hAnsi="Times New Roman" w:cs="Vrinda"/>
          <w:b/>
          <w:bCs/>
          <w:sz w:val="24"/>
          <w:szCs w:val="20"/>
          <w:u w:val="single"/>
        </w:rPr>
        <w:t>City Drive</w:t>
      </w:r>
    </w:p>
    <w:p w:rsidR="004E2136" w:rsidRPr="00813E37" w:rsidRDefault="004E2136" w:rsidP="004E2136">
      <w:pPr>
        <w:spacing w:before="120" w:after="200" w:line="360" w:lineRule="auto"/>
        <w:jc w:val="both"/>
        <w:rPr>
          <w:rFonts w:ascii="Times New Roman" w:eastAsia="Times New Roman" w:hAnsi="Times New Roman" w:cs="Vrinda"/>
          <w:b/>
          <w:sz w:val="24"/>
          <w:szCs w:val="20"/>
        </w:rPr>
      </w:pPr>
      <w:r w:rsidRPr="00813E37">
        <w:rPr>
          <w:rFonts w:ascii="Times New Roman" w:eastAsia="Times New Roman" w:hAnsi="Times New Roman" w:cs="Vrinda"/>
          <w:b/>
          <w:iCs/>
          <w:sz w:val="24"/>
          <w:szCs w:val="20"/>
        </w:rPr>
        <w:t>Features:</w:t>
      </w:r>
    </w:p>
    <w:p w:rsidR="004E2136" w:rsidRPr="004E2136" w:rsidRDefault="004E2136" w:rsidP="0031491E">
      <w:pPr>
        <w:numPr>
          <w:ilvl w:val="0"/>
          <w:numId w:val="68"/>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w:t>
      </w:r>
      <w:r w:rsidR="00A314F6">
        <w:rPr>
          <w:rFonts w:ascii="Times New Roman" w:eastAsia="Times New Roman" w:hAnsi="Times New Roman" w:cs="Vrinda"/>
          <w:sz w:val="24"/>
          <w:szCs w:val="20"/>
        </w:rPr>
        <w:t xml:space="preserve">There has limit and </w:t>
      </w:r>
      <w:r w:rsidRPr="004E2136">
        <w:rPr>
          <w:rFonts w:ascii="Times New Roman" w:eastAsia="Times New Roman" w:hAnsi="Times New Roman" w:cs="Vrinda"/>
          <w:sz w:val="24"/>
          <w:szCs w:val="20"/>
        </w:rPr>
        <w:t>Loan amount ranging from Tk. 3, 00,000 to Tk. 20, 00,000</w:t>
      </w:r>
    </w:p>
    <w:p w:rsidR="004E2136" w:rsidRPr="004E2136" w:rsidRDefault="004E2136" w:rsidP="0031491E">
      <w:pPr>
        <w:numPr>
          <w:ilvl w:val="0"/>
          <w:numId w:val="69"/>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xml:space="preserve"> Car financing </w:t>
      </w:r>
      <w:r w:rsidR="00A314F6">
        <w:rPr>
          <w:rFonts w:ascii="Times New Roman" w:eastAsia="Times New Roman" w:hAnsi="Times New Roman" w:cs="Vrinda"/>
          <w:sz w:val="24"/>
          <w:szCs w:val="20"/>
        </w:rPr>
        <w:t>“</w:t>
      </w:r>
      <w:r w:rsidRPr="004E2136">
        <w:rPr>
          <w:rFonts w:ascii="Times New Roman" w:eastAsia="Times New Roman" w:hAnsi="Times New Roman" w:cs="Vrinda"/>
          <w:sz w:val="24"/>
          <w:szCs w:val="20"/>
        </w:rPr>
        <w:t>up to 90% of reconditioned or new vehicle price</w:t>
      </w:r>
      <w:r w:rsidR="00A314F6">
        <w:rPr>
          <w:rFonts w:ascii="Times New Roman" w:eastAsia="Times New Roman" w:hAnsi="Times New Roman" w:cs="Vrinda"/>
          <w:sz w:val="24"/>
          <w:szCs w:val="20"/>
        </w:rPr>
        <w:t>”</w:t>
      </w:r>
    </w:p>
    <w:p w:rsidR="004E2136" w:rsidRPr="004E2136" w:rsidRDefault="004E2136" w:rsidP="0031491E">
      <w:pPr>
        <w:numPr>
          <w:ilvl w:val="0"/>
          <w:numId w:val="70"/>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w:t>
      </w:r>
      <w:r w:rsidRPr="004E2136">
        <w:rPr>
          <w:rFonts w:ascii="Times New Roman" w:eastAsia="Times New Roman" w:hAnsi="Times New Roman" w:cs="Vrinda"/>
          <w:sz w:val="24"/>
          <w:szCs w:val="20"/>
        </w:rPr>
        <w:softHyphen/>
      </w:r>
      <w:r w:rsidR="00A314F6">
        <w:rPr>
          <w:rFonts w:ascii="Times New Roman" w:eastAsia="Times New Roman" w:hAnsi="Times New Roman" w:cs="Vrinda"/>
          <w:sz w:val="24"/>
          <w:szCs w:val="20"/>
        </w:rPr>
        <w:t>“</w:t>
      </w:r>
      <w:r w:rsidRPr="004E2136">
        <w:rPr>
          <w:rFonts w:ascii="Times New Roman" w:eastAsia="Times New Roman" w:hAnsi="Times New Roman" w:cs="Vrinda"/>
          <w:sz w:val="24"/>
          <w:szCs w:val="20"/>
        </w:rPr>
        <w:t>Lower interest rate &amp; up to 100% financing for loan against cash security</w:t>
      </w:r>
      <w:r w:rsidR="00A314F6">
        <w:rPr>
          <w:rFonts w:ascii="Times New Roman" w:eastAsia="Times New Roman" w:hAnsi="Times New Roman" w:cs="Vrinda"/>
          <w:sz w:val="24"/>
          <w:szCs w:val="20"/>
        </w:rPr>
        <w:t>”</w:t>
      </w:r>
    </w:p>
    <w:p w:rsidR="004E2136" w:rsidRPr="004E2136" w:rsidRDefault="004E2136" w:rsidP="0031491E">
      <w:pPr>
        <w:numPr>
          <w:ilvl w:val="0"/>
          <w:numId w:val="71"/>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w:t>
      </w:r>
      <w:r w:rsidR="00A314F6">
        <w:rPr>
          <w:rFonts w:ascii="Times New Roman" w:eastAsia="Times New Roman" w:hAnsi="Times New Roman" w:cs="Vrinda"/>
          <w:sz w:val="24"/>
          <w:szCs w:val="20"/>
        </w:rPr>
        <w:t xml:space="preserve">There has </w:t>
      </w:r>
      <w:r w:rsidRPr="004E2136">
        <w:rPr>
          <w:rFonts w:ascii="Times New Roman" w:eastAsia="Times New Roman" w:hAnsi="Times New Roman" w:cs="Vrinda"/>
          <w:sz w:val="24"/>
          <w:szCs w:val="20"/>
        </w:rPr>
        <w:t>Loan tenor 12 to 60 months</w:t>
      </w:r>
    </w:p>
    <w:p w:rsidR="004E2136" w:rsidRPr="00A314F6" w:rsidRDefault="004E2136" w:rsidP="00A314F6">
      <w:pPr>
        <w:numPr>
          <w:ilvl w:val="0"/>
          <w:numId w:val="72"/>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No hidden charges</w:t>
      </w:r>
      <w:r w:rsidR="00A314F6">
        <w:rPr>
          <w:rFonts w:ascii="Times New Roman" w:eastAsia="Times New Roman" w:hAnsi="Times New Roman" w:cs="Vrinda"/>
          <w:sz w:val="24"/>
          <w:szCs w:val="20"/>
        </w:rPr>
        <w:t xml:space="preserve"> is applicable and </w:t>
      </w:r>
      <w:r w:rsidRPr="00A314F6">
        <w:rPr>
          <w:rFonts w:ascii="Times New Roman" w:eastAsia="Times New Roman" w:hAnsi="Times New Roman" w:cs="Vrinda"/>
          <w:sz w:val="24"/>
          <w:szCs w:val="20"/>
        </w:rPr>
        <w:t>Loan processing fee 1% of loan amount</w:t>
      </w:r>
    </w:p>
    <w:p w:rsidR="004E2136" w:rsidRPr="004E2136" w:rsidRDefault="004E2136" w:rsidP="002A7E13">
      <w:pPr>
        <w:numPr>
          <w:ilvl w:val="0"/>
          <w:numId w:val="73"/>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Age: 22 to 60 years</w:t>
      </w:r>
    </w:p>
    <w:p w:rsidR="004E2136" w:rsidRPr="004E2136" w:rsidRDefault="00A314F6" w:rsidP="002A7E13">
      <w:pPr>
        <w:numPr>
          <w:ilvl w:val="0"/>
          <w:numId w:val="74"/>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 Experience is </w:t>
      </w:r>
      <w:r w:rsidR="004E2136" w:rsidRPr="004E2136">
        <w:rPr>
          <w:rFonts w:ascii="Times New Roman" w:eastAsia="Times New Roman" w:hAnsi="Times New Roman" w:cs="Vrinda"/>
          <w:sz w:val="24"/>
          <w:szCs w:val="20"/>
        </w:rPr>
        <w:t>1 year for Business person, and also 1 year for Salaried executive including 6 months with current employer</w:t>
      </w:r>
    </w:p>
    <w:p w:rsidR="00822BF7" w:rsidRDefault="00A314F6" w:rsidP="002A7E13">
      <w:pPr>
        <w:numPr>
          <w:ilvl w:val="0"/>
          <w:numId w:val="75"/>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lastRenderedPageBreak/>
        <w:t xml:space="preserve"> Monthly income is </w:t>
      </w:r>
      <w:r w:rsidR="004E2136" w:rsidRPr="004E2136">
        <w:rPr>
          <w:rFonts w:ascii="Times New Roman" w:eastAsia="Times New Roman" w:hAnsi="Times New Roman" w:cs="Vrinda"/>
          <w:sz w:val="24"/>
          <w:szCs w:val="20"/>
        </w:rPr>
        <w:t>Minimum Tk. 30,000</w:t>
      </w:r>
    </w:p>
    <w:p w:rsidR="00A314F6" w:rsidRPr="00D95635" w:rsidRDefault="00A314F6" w:rsidP="00A314F6">
      <w:pPr>
        <w:spacing w:before="120" w:after="200" w:line="360" w:lineRule="auto"/>
        <w:ind w:left="720"/>
        <w:jc w:val="both"/>
        <w:rPr>
          <w:rFonts w:ascii="Times New Roman" w:eastAsia="Times New Roman" w:hAnsi="Times New Roman" w:cs="Vrinda"/>
          <w:sz w:val="24"/>
          <w:szCs w:val="20"/>
        </w:rPr>
      </w:pPr>
    </w:p>
    <w:p w:rsidR="004E2136" w:rsidRPr="004E2136" w:rsidRDefault="00813E37" w:rsidP="004E2136">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bCs/>
          <w:sz w:val="24"/>
          <w:szCs w:val="20"/>
        </w:rPr>
        <w:t>3)   </w:t>
      </w:r>
      <w:r w:rsidR="004E2136" w:rsidRPr="004E2136">
        <w:rPr>
          <w:rFonts w:ascii="Times New Roman" w:eastAsia="Times New Roman" w:hAnsi="Times New Roman" w:cs="Vrinda"/>
          <w:b/>
          <w:bCs/>
          <w:sz w:val="24"/>
          <w:szCs w:val="20"/>
          <w:u w:val="single"/>
        </w:rPr>
        <w:t>CBL Credit Card</w:t>
      </w:r>
    </w:p>
    <w:p w:rsidR="004E2136" w:rsidRPr="004E2136" w:rsidRDefault="00813E37" w:rsidP="004E2136">
      <w:pPr>
        <w:spacing w:before="120" w:after="200" w:line="360" w:lineRule="auto"/>
        <w:jc w:val="both"/>
        <w:rPr>
          <w:rFonts w:ascii="Times New Roman" w:eastAsia="Times New Roman" w:hAnsi="Times New Roman" w:cs="Vrinda"/>
          <w:sz w:val="24"/>
          <w:szCs w:val="20"/>
        </w:rPr>
      </w:pPr>
      <w:r w:rsidRPr="00813E37">
        <w:rPr>
          <w:rFonts w:ascii="Times New Roman" w:eastAsia="Times New Roman" w:hAnsi="Times New Roman" w:cs="Vrinda"/>
          <w:b/>
          <w:iCs/>
          <w:sz w:val="24"/>
          <w:szCs w:val="20"/>
        </w:rPr>
        <w:t>Features:</w:t>
      </w:r>
      <w:r w:rsidRPr="004E2136">
        <w:rPr>
          <w:rFonts w:ascii="Times New Roman" w:eastAsia="Times New Roman" w:hAnsi="Times New Roman" w:cs="Vrinda"/>
          <w:sz w:val="24"/>
          <w:szCs w:val="20"/>
        </w:rPr>
        <w:t xml:space="preserve"> Some</w:t>
      </w:r>
      <w:r w:rsidR="004E2136" w:rsidRPr="004E2136">
        <w:rPr>
          <w:rFonts w:ascii="Times New Roman" w:eastAsia="Times New Roman" w:hAnsi="Times New Roman" w:cs="Vrinda"/>
          <w:sz w:val="24"/>
          <w:szCs w:val="20"/>
        </w:rPr>
        <w:t xml:space="preserve"> of the Important features of it given below:</w:t>
      </w:r>
    </w:p>
    <w:p w:rsidR="004E2136" w:rsidRPr="004E2136" w:rsidRDefault="00A314F6" w:rsidP="002A7E13">
      <w:pPr>
        <w:numPr>
          <w:ilvl w:val="0"/>
          <w:numId w:val="7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Interest Free Days are </w:t>
      </w:r>
      <w:r w:rsidR="004E2136" w:rsidRPr="004E2136">
        <w:rPr>
          <w:rFonts w:ascii="Times New Roman" w:eastAsia="Times New Roman" w:hAnsi="Times New Roman" w:cs="Vrinda"/>
          <w:sz w:val="24"/>
          <w:szCs w:val="20"/>
        </w:rPr>
        <w:t>Minimum 15 &amp; Maximum 45 Days</w:t>
      </w:r>
      <w:r>
        <w:rPr>
          <w:rFonts w:ascii="Times New Roman" w:eastAsia="Times New Roman" w:hAnsi="Times New Roman" w:cs="Vrinda"/>
          <w:sz w:val="24"/>
          <w:szCs w:val="20"/>
        </w:rPr>
        <w:t xml:space="preserve"> for all</w:t>
      </w:r>
    </w:p>
    <w:p w:rsidR="004E2136" w:rsidRPr="004E2136" w:rsidRDefault="004E2136" w:rsidP="002A7E13">
      <w:pPr>
        <w:numPr>
          <w:ilvl w:val="0"/>
          <w:numId w:val="76"/>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CBL Dual Currency ‘CITYCARD’ is accepted all over the world</w:t>
      </w:r>
    </w:p>
    <w:p w:rsidR="004E2136" w:rsidRPr="004E2136" w:rsidRDefault="00A314F6" w:rsidP="002A7E13">
      <w:pPr>
        <w:numPr>
          <w:ilvl w:val="0"/>
          <w:numId w:val="7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Doing b</w:t>
      </w:r>
      <w:r w:rsidR="004E2136" w:rsidRPr="004E2136">
        <w:rPr>
          <w:rFonts w:ascii="Times New Roman" w:eastAsia="Times New Roman" w:hAnsi="Times New Roman" w:cs="Vrinda"/>
          <w:sz w:val="24"/>
          <w:szCs w:val="20"/>
        </w:rPr>
        <w:t>alance Transfer</w:t>
      </w:r>
    </w:p>
    <w:p w:rsidR="004E2136" w:rsidRPr="004E2136" w:rsidRDefault="004E2136" w:rsidP="002A7E13">
      <w:pPr>
        <w:numPr>
          <w:ilvl w:val="0"/>
          <w:numId w:val="76"/>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Flexi-Pay/</w:t>
      </w:r>
      <w:r w:rsidR="00A314F6" w:rsidRPr="004E2136">
        <w:rPr>
          <w:rFonts w:ascii="Times New Roman" w:eastAsia="Times New Roman" w:hAnsi="Times New Roman" w:cs="Vrinda"/>
          <w:sz w:val="24"/>
          <w:szCs w:val="20"/>
        </w:rPr>
        <w:t>Instalments</w:t>
      </w:r>
      <w:r w:rsidRPr="004E2136">
        <w:rPr>
          <w:rFonts w:ascii="Times New Roman" w:eastAsia="Times New Roman" w:hAnsi="Times New Roman" w:cs="Vrinda"/>
          <w:sz w:val="24"/>
          <w:szCs w:val="20"/>
        </w:rPr>
        <w:t xml:space="preserve"> Payment</w:t>
      </w:r>
      <w:r w:rsidR="00A314F6">
        <w:rPr>
          <w:rFonts w:ascii="Times New Roman" w:eastAsia="Times New Roman" w:hAnsi="Times New Roman" w:cs="Vrinda"/>
          <w:sz w:val="24"/>
          <w:szCs w:val="20"/>
        </w:rPr>
        <w:t xml:space="preserve"> is also one features</w:t>
      </w:r>
    </w:p>
    <w:p w:rsidR="004E2136" w:rsidRPr="004E2136" w:rsidRDefault="00A314F6" w:rsidP="002A7E13">
      <w:pPr>
        <w:numPr>
          <w:ilvl w:val="0"/>
          <w:numId w:val="7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There has </w:t>
      </w:r>
      <w:r w:rsidR="004E2136" w:rsidRPr="004E2136">
        <w:rPr>
          <w:rFonts w:ascii="Times New Roman" w:eastAsia="Times New Roman" w:hAnsi="Times New Roman" w:cs="Vrinda"/>
          <w:sz w:val="24"/>
          <w:szCs w:val="20"/>
        </w:rPr>
        <w:t>Lower Annual/Renewal Fee</w:t>
      </w:r>
    </w:p>
    <w:p w:rsidR="004E2136" w:rsidRPr="004E2136" w:rsidRDefault="004E2136" w:rsidP="002A7E13">
      <w:pPr>
        <w:numPr>
          <w:ilvl w:val="0"/>
          <w:numId w:val="76"/>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International Mobile Roaming</w:t>
      </w:r>
      <w:r w:rsidR="00A314F6">
        <w:rPr>
          <w:rFonts w:ascii="Times New Roman" w:eastAsia="Times New Roman" w:hAnsi="Times New Roman" w:cs="Vrinda"/>
          <w:sz w:val="24"/>
          <w:szCs w:val="20"/>
        </w:rPr>
        <w:t xml:space="preserve"> has included</w:t>
      </w:r>
    </w:p>
    <w:p w:rsidR="004E2136" w:rsidRPr="004E2136" w:rsidRDefault="004E2136" w:rsidP="002A7E13">
      <w:pPr>
        <w:numPr>
          <w:ilvl w:val="0"/>
          <w:numId w:val="76"/>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Supplementary Card</w:t>
      </w:r>
      <w:r w:rsidR="00A314F6">
        <w:rPr>
          <w:rFonts w:ascii="Times New Roman" w:eastAsia="Times New Roman" w:hAnsi="Times New Roman" w:cs="Vrinda"/>
          <w:sz w:val="24"/>
          <w:szCs w:val="20"/>
        </w:rPr>
        <w:t xml:space="preserve"> they provided</w:t>
      </w:r>
    </w:p>
    <w:p w:rsidR="004E2136" w:rsidRPr="004E2136" w:rsidRDefault="004E2136" w:rsidP="002A7E13">
      <w:pPr>
        <w:numPr>
          <w:ilvl w:val="0"/>
          <w:numId w:val="77"/>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è Internet Transaction</w:t>
      </w:r>
      <w:r w:rsidR="00A314F6">
        <w:rPr>
          <w:rFonts w:ascii="Times New Roman" w:eastAsia="Times New Roman" w:hAnsi="Times New Roman" w:cs="Vrinda"/>
          <w:sz w:val="24"/>
          <w:szCs w:val="20"/>
        </w:rPr>
        <w:t xml:space="preserve"> is excellent thing</w:t>
      </w:r>
    </w:p>
    <w:p w:rsidR="004E2136" w:rsidRPr="004E2136" w:rsidRDefault="004E2136" w:rsidP="002A7E13">
      <w:pPr>
        <w:numPr>
          <w:ilvl w:val="0"/>
          <w:numId w:val="78"/>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w:t>
      </w:r>
      <w:r w:rsidR="00A314F6">
        <w:rPr>
          <w:rFonts w:ascii="Times New Roman" w:eastAsia="Times New Roman" w:hAnsi="Times New Roman" w:cs="Vrinda"/>
          <w:sz w:val="24"/>
          <w:szCs w:val="20"/>
        </w:rPr>
        <w:t xml:space="preserve">they can </w:t>
      </w:r>
      <w:r w:rsidRPr="004E2136">
        <w:rPr>
          <w:rFonts w:ascii="Times New Roman" w:eastAsia="Times New Roman" w:hAnsi="Times New Roman" w:cs="Vrinda"/>
          <w:sz w:val="24"/>
          <w:szCs w:val="20"/>
        </w:rPr>
        <w:t>Immediate Cash Advance</w:t>
      </w:r>
      <w:r w:rsidR="00A314F6">
        <w:rPr>
          <w:rFonts w:ascii="Times New Roman" w:eastAsia="Times New Roman" w:hAnsi="Times New Roman" w:cs="Vrinda"/>
          <w:sz w:val="24"/>
          <w:szCs w:val="20"/>
        </w:rPr>
        <w:t xml:space="preserve"> </w:t>
      </w:r>
    </w:p>
    <w:p w:rsidR="004E2136" w:rsidRPr="004E2136" w:rsidRDefault="004E2136" w:rsidP="002A7E13">
      <w:pPr>
        <w:numPr>
          <w:ilvl w:val="0"/>
          <w:numId w:val="79"/>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Auto Debit Facility</w:t>
      </w:r>
      <w:r w:rsidR="00A314F6">
        <w:rPr>
          <w:rFonts w:ascii="Times New Roman" w:eastAsia="Times New Roman" w:hAnsi="Times New Roman" w:cs="Vrinda"/>
          <w:sz w:val="24"/>
          <w:szCs w:val="20"/>
        </w:rPr>
        <w:t xml:space="preserve"> has provided</w:t>
      </w:r>
    </w:p>
    <w:p w:rsidR="004E2136" w:rsidRPr="004E2136" w:rsidRDefault="004E2136" w:rsidP="002A7E13">
      <w:pPr>
        <w:numPr>
          <w:ilvl w:val="0"/>
          <w:numId w:val="80"/>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Convenient Payment Option</w:t>
      </w:r>
      <w:r w:rsidR="00A314F6">
        <w:rPr>
          <w:rFonts w:ascii="Times New Roman" w:eastAsia="Times New Roman" w:hAnsi="Times New Roman" w:cs="Vrinda"/>
          <w:sz w:val="24"/>
          <w:szCs w:val="20"/>
        </w:rPr>
        <w:t xml:space="preserve"> is given</w:t>
      </w:r>
    </w:p>
    <w:p w:rsidR="004E2136" w:rsidRPr="004E2136" w:rsidRDefault="004E2136" w:rsidP="002A7E13">
      <w:pPr>
        <w:numPr>
          <w:ilvl w:val="0"/>
          <w:numId w:val="81"/>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E–Statement</w:t>
      </w:r>
      <w:r w:rsidR="00A314F6">
        <w:rPr>
          <w:rFonts w:ascii="Times New Roman" w:eastAsia="Times New Roman" w:hAnsi="Times New Roman" w:cs="Vrinda"/>
          <w:sz w:val="24"/>
          <w:szCs w:val="20"/>
        </w:rPr>
        <w:t xml:space="preserve"> is also provided</w:t>
      </w:r>
    </w:p>
    <w:p w:rsidR="004E2136" w:rsidRPr="004E2136" w:rsidRDefault="004E2136" w:rsidP="002A7E13">
      <w:pPr>
        <w:numPr>
          <w:ilvl w:val="0"/>
          <w:numId w:val="82"/>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Global Emergency Assistance Service</w:t>
      </w:r>
      <w:r w:rsidR="00A314F6">
        <w:rPr>
          <w:rFonts w:ascii="Times New Roman" w:eastAsia="Times New Roman" w:hAnsi="Times New Roman" w:cs="Vrinda"/>
          <w:sz w:val="24"/>
          <w:szCs w:val="20"/>
        </w:rPr>
        <w:t xml:space="preserve"> is given to customers</w:t>
      </w:r>
    </w:p>
    <w:p w:rsidR="00822BF7" w:rsidRPr="00A314F6" w:rsidRDefault="004E2136" w:rsidP="002A7E13">
      <w:pPr>
        <w:numPr>
          <w:ilvl w:val="0"/>
          <w:numId w:val="83"/>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Self-set Limit</w:t>
      </w:r>
      <w:r w:rsidR="00A314F6">
        <w:rPr>
          <w:rFonts w:ascii="Times New Roman" w:eastAsia="Times New Roman" w:hAnsi="Times New Roman" w:cs="Vrinda"/>
          <w:sz w:val="24"/>
          <w:szCs w:val="20"/>
        </w:rPr>
        <w:t xml:space="preserve"> and</w:t>
      </w:r>
      <w:r w:rsidRPr="00A314F6">
        <w:rPr>
          <w:rFonts w:ascii="Times New Roman" w:eastAsia="Times New Roman" w:hAnsi="Times New Roman" w:cs="Vrinda"/>
          <w:sz w:val="24"/>
          <w:szCs w:val="20"/>
        </w:rPr>
        <w:t> Limited Lost Card Liability</w:t>
      </w:r>
    </w:p>
    <w:p w:rsidR="004E2136" w:rsidRPr="00822BF7" w:rsidRDefault="004E2136" w:rsidP="004E2136">
      <w:pPr>
        <w:spacing w:before="120" w:after="200" w:line="360" w:lineRule="auto"/>
        <w:jc w:val="both"/>
        <w:rPr>
          <w:rFonts w:ascii="Times New Roman" w:eastAsia="Times New Roman" w:hAnsi="Times New Roman" w:cs="Vrinda"/>
          <w:b/>
          <w:sz w:val="24"/>
          <w:szCs w:val="20"/>
        </w:rPr>
      </w:pPr>
      <w:r w:rsidRPr="00822BF7">
        <w:rPr>
          <w:rFonts w:ascii="Times New Roman" w:eastAsia="Times New Roman" w:hAnsi="Times New Roman" w:cs="Vrinda"/>
          <w:b/>
          <w:iCs/>
          <w:sz w:val="24"/>
          <w:szCs w:val="20"/>
        </w:rPr>
        <w:t>Eligibility:</w:t>
      </w:r>
    </w:p>
    <w:p w:rsidR="004E2136" w:rsidRPr="004E2136" w:rsidRDefault="00A314F6" w:rsidP="002A7E13">
      <w:pPr>
        <w:numPr>
          <w:ilvl w:val="0"/>
          <w:numId w:val="84"/>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Age limit for Primary Card is </w:t>
      </w:r>
      <w:r w:rsidR="004E2136" w:rsidRPr="004E2136">
        <w:rPr>
          <w:rFonts w:ascii="Times New Roman" w:eastAsia="Times New Roman" w:hAnsi="Times New Roman" w:cs="Vrinda"/>
          <w:sz w:val="24"/>
          <w:szCs w:val="20"/>
        </w:rPr>
        <w:t>18 to 60 years</w:t>
      </w:r>
    </w:p>
    <w:p w:rsidR="004E2136" w:rsidRPr="004E2136" w:rsidRDefault="00A314F6" w:rsidP="002A7E13">
      <w:pPr>
        <w:numPr>
          <w:ilvl w:val="0"/>
          <w:numId w:val="85"/>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For Supplementary card is </w:t>
      </w:r>
      <w:r w:rsidR="004E2136" w:rsidRPr="004E2136">
        <w:rPr>
          <w:rFonts w:ascii="Times New Roman" w:eastAsia="Times New Roman" w:hAnsi="Times New Roman" w:cs="Vrinda"/>
          <w:sz w:val="24"/>
          <w:szCs w:val="20"/>
        </w:rPr>
        <w:t>18 to 60 years</w:t>
      </w:r>
    </w:p>
    <w:p w:rsidR="004E2136" w:rsidRPr="00A314F6" w:rsidRDefault="00A314F6" w:rsidP="002A7E13">
      <w:pPr>
        <w:numPr>
          <w:ilvl w:val="0"/>
          <w:numId w:val="8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Target market is </w:t>
      </w:r>
      <w:r w:rsidR="004E2136" w:rsidRPr="00A314F6">
        <w:rPr>
          <w:rFonts w:ascii="Times New Roman" w:eastAsia="Times New Roman" w:hAnsi="Times New Roman" w:cs="Vrinda"/>
          <w:sz w:val="24"/>
          <w:szCs w:val="20"/>
        </w:rPr>
        <w:t>Salaried Executive</w:t>
      </w:r>
      <w:r>
        <w:rPr>
          <w:rFonts w:ascii="Times New Roman" w:eastAsia="Times New Roman" w:hAnsi="Times New Roman" w:cs="Vrinda"/>
          <w:sz w:val="24"/>
          <w:szCs w:val="20"/>
        </w:rPr>
        <w:t xml:space="preserve"> and </w:t>
      </w:r>
      <w:r w:rsidR="004E2136" w:rsidRPr="00A314F6">
        <w:rPr>
          <w:rFonts w:ascii="Times New Roman" w:eastAsia="Times New Roman" w:hAnsi="Times New Roman" w:cs="Vrinda"/>
          <w:sz w:val="24"/>
          <w:szCs w:val="20"/>
        </w:rPr>
        <w:t>Self-employed</w:t>
      </w:r>
    </w:p>
    <w:p w:rsidR="004E2136" w:rsidRPr="004E2136" w:rsidRDefault="004E2136" w:rsidP="002A7E13">
      <w:pPr>
        <w:numPr>
          <w:ilvl w:val="0"/>
          <w:numId w:val="87"/>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Minimum monthly income:</w:t>
      </w:r>
    </w:p>
    <w:p w:rsidR="004E2136" w:rsidRPr="004E2136" w:rsidRDefault="004E2136" w:rsidP="002A7E13">
      <w:pPr>
        <w:numPr>
          <w:ilvl w:val="0"/>
          <w:numId w:val="88"/>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lastRenderedPageBreak/>
        <w:t>For Silver/Classic CITYCARD: BDT 12,000</w:t>
      </w:r>
    </w:p>
    <w:p w:rsidR="004E2136" w:rsidRPr="004E2136" w:rsidRDefault="004E2136" w:rsidP="002A7E13">
      <w:pPr>
        <w:numPr>
          <w:ilvl w:val="0"/>
          <w:numId w:val="88"/>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For Gold CITYCARD: BDT 30,000</w:t>
      </w:r>
    </w:p>
    <w:p w:rsidR="004E2136" w:rsidRDefault="00A314F6" w:rsidP="002A7E13">
      <w:pPr>
        <w:numPr>
          <w:ilvl w:val="0"/>
          <w:numId w:val="89"/>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They give citizenship to t</w:t>
      </w:r>
      <w:r w:rsidR="004E2136" w:rsidRPr="004E2136">
        <w:rPr>
          <w:rFonts w:ascii="Times New Roman" w:eastAsia="Times New Roman" w:hAnsi="Times New Roman" w:cs="Vrinda"/>
          <w:sz w:val="24"/>
          <w:szCs w:val="20"/>
        </w:rPr>
        <w:t>he applied cardholder must be a Bangladeshi or a non- Bangladeshi holding a valid work permit with prior approval from Bangladesh Bank</w:t>
      </w:r>
    </w:p>
    <w:p w:rsidR="00822BF7" w:rsidRPr="00D96448" w:rsidRDefault="00822BF7" w:rsidP="002A7E13">
      <w:pPr>
        <w:numPr>
          <w:ilvl w:val="0"/>
          <w:numId w:val="89"/>
        </w:numPr>
        <w:spacing w:before="120" w:after="200" w:line="360" w:lineRule="auto"/>
        <w:jc w:val="both"/>
        <w:rPr>
          <w:rFonts w:ascii="Times New Roman" w:eastAsia="Times New Roman" w:hAnsi="Times New Roman" w:cs="Vrinda"/>
          <w:sz w:val="24"/>
          <w:szCs w:val="20"/>
        </w:rPr>
      </w:pPr>
      <w:r w:rsidRPr="000E1800">
        <w:rPr>
          <w:rFonts w:ascii="Times New Roman" w:eastAsia="Times New Roman" w:hAnsi="Times New Roman" w:cs="Vrinda"/>
          <w:sz w:val="24"/>
          <w:szCs w:val="20"/>
        </w:rPr>
        <w:t>Meeting the requirements of e</w:t>
      </w:r>
      <w:r w:rsidR="00D96448">
        <w:rPr>
          <w:rFonts w:ascii="Times New Roman" w:eastAsia="Times New Roman" w:hAnsi="Times New Roman" w:cs="Vrinda"/>
          <w:sz w:val="24"/>
          <w:szCs w:val="20"/>
        </w:rPr>
        <w:t xml:space="preserve">xisting and potential customers and also </w:t>
      </w:r>
      <w:r w:rsidRPr="00D96448">
        <w:rPr>
          <w:rFonts w:ascii="Times New Roman" w:eastAsia="Times New Roman" w:hAnsi="Times New Roman" w:cs="Vrinda"/>
          <w:sz w:val="24"/>
          <w:szCs w:val="20"/>
        </w:rPr>
        <w:t>the requirements of Head Office and customers of General Credit to cooperate with other departments for smooth operation.</w:t>
      </w:r>
    </w:p>
    <w:p w:rsidR="00822BF7" w:rsidRPr="000E1800" w:rsidRDefault="00A314F6" w:rsidP="002A7E13">
      <w:pPr>
        <w:numPr>
          <w:ilvl w:val="0"/>
          <w:numId w:val="89"/>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Preparing CIB statements for fulfilling requirement</w:t>
      </w:r>
    </w:p>
    <w:p w:rsidR="00822BF7" w:rsidRPr="000E1800" w:rsidRDefault="00822BF7" w:rsidP="002A7E13">
      <w:pPr>
        <w:numPr>
          <w:ilvl w:val="0"/>
          <w:numId w:val="89"/>
        </w:numPr>
        <w:spacing w:before="120" w:after="200" w:line="360" w:lineRule="auto"/>
        <w:jc w:val="both"/>
        <w:rPr>
          <w:rFonts w:ascii="Times New Roman" w:eastAsia="Times New Roman" w:hAnsi="Times New Roman" w:cs="Vrinda"/>
          <w:sz w:val="24"/>
          <w:szCs w:val="20"/>
        </w:rPr>
      </w:pPr>
      <w:r w:rsidRPr="000E1800">
        <w:rPr>
          <w:rFonts w:ascii="Times New Roman" w:eastAsia="Times New Roman" w:hAnsi="Times New Roman" w:cs="Vrinda"/>
          <w:sz w:val="24"/>
          <w:szCs w:val="20"/>
        </w:rPr>
        <w:t>Preparin</w:t>
      </w:r>
      <w:r w:rsidR="00A314F6">
        <w:rPr>
          <w:rFonts w:ascii="Times New Roman" w:eastAsia="Times New Roman" w:hAnsi="Times New Roman" w:cs="Vrinda"/>
          <w:sz w:val="24"/>
          <w:szCs w:val="20"/>
        </w:rPr>
        <w:t>g credit proposal and statement in bank</w:t>
      </w:r>
    </w:p>
    <w:p w:rsidR="00822BF7" w:rsidRPr="00923B0E" w:rsidRDefault="00822BF7" w:rsidP="00822BF7">
      <w:pPr>
        <w:numPr>
          <w:ilvl w:val="0"/>
          <w:numId w:val="89"/>
        </w:numPr>
        <w:spacing w:before="120" w:after="200" w:line="360" w:lineRule="auto"/>
        <w:jc w:val="both"/>
        <w:rPr>
          <w:rFonts w:ascii="Times New Roman" w:eastAsia="Times New Roman" w:hAnsi="Times New Roman" w:cs="Vrinda"/>
          <w:sz w:val="24"/>
          <w:szCs w:val="20"/>
        </w:rPr>
      </w:pPr>
      <w:r w:rsidRPr="000E1800">
        <w:rPr>
          <w:rFonts w:ascii="Times New Roman" w:eastAsia="Times New Roman" w:hAnsi="Times New Roman" w:cs="Vrinda"/>
          <w:sz w:val="24"/>
          <w:szCs w:val="20"/>
        </w:rPr>
        <w:t>Administration of retail credit.</w:t>
      </w:r>
    </w:p>
    <w:p w:rsidR="004E2136" w:rsidRPr="004E2136" w:rsidRDefault="00822BF7" w:rsidP="004E2136">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bCs/>
          <w:sz w:val="24"/>
          <w:szCs w:val="20"/>
        </w:rPr>
        <w:t>4)   </w:t>
      </w:r>
      <w:r w:rsidR="004E2136" w:rsidRPr="004E2136">
        <w:rPr>
          <w:rFonts w:ascii="Times New Roman" w:eastAsia="Times New Roman" w:hAnsi="Times New Roman" w:cs="Vrinda"/>
          <w:b/>
          <w:bCs/>
          <w:sz w:val="24"/>
          <w:szCs w:val="20"/>
          <w:u w:val="single"/>
        </w:rPr>
        <w:t>City express</w:t>
      </w:r>
    </w:p>
    <w:p w:rsidR="004E2136" w:rsidRPr="00822BF7" w:rsidRDefault="004E2136" w:rsidP="004E2136">
      <w:pPr>
        <w:spacing w:before="120" w:after="200" w:line="360" w:lineRule="auto"/>
        <w:jc w:val="both"/>
        <w:rPr>
          <w:rFonts w:ascii="Times New Roman" w:eastAsia="Times New Roman" w:hAnsi="Times New Roman" w:cs="Vrinda"/>
          <w:b/>
          <w:sz w:val="24"/>
          <w:szCs w:val="20"/>
        </w:rPr>
      </w:pPr>
      <w:r w:rsidRPr="00822BF7">
        <w:rPr>
          <w:rFonts w:ascii="Times New Roman" w:eastAsia="Times New Roman" w:hAnsi="Times New Roman" w:cs="Vrinda"/>
          <w:b/>
          <w:iCs/>
          <w:sz w:val="24"/>
          <w:szCs w:val="20"/>
        </w:rPr>
        <w:t>Features:</w:t>
      </w:r>
    </w:p>
    <w:p w:rsidR="004E2136" w:rsidRPr="004E2136" w:rsidRDefault="0099714A" w:rsidP="002A7E13">
      <w:pPr>
        <w:numPr>
          <w:ilvl w:val="0"/>
          <w:numId w:val="90"/>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 Loan amount ranging up to 90% to </w:t>
      </w:r>
      <w:r w:rsidR="004E2136" w:rsidRPr="004E2136">
        <w:rPr>
          <w:rFonts w:ascii="Times New Roman" w:eastAsia="Times New Roman" w:hAnsi="Times New Roman" w:cs="Vrinda"/>
          <w:sz w:val="24"/>
          <w:szCs w:val="20"/>
        </w:rPr>
        <w:t>95% of FDR</w:t>
      </w:r>
    </w:p>
    <w:p w:rsidR="004E2136" w:rsidRPr="004E2136" w:rsidRDefault="004E2136" w:rsidP="002A7E13">
      <w:pPr>
        <w:numPr>
          <w:ilvl w:val="0"/>
          <w:numId w:val="91"/>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Lower interest rate only 3%</w:t>
      </w:r>
      <w:r w:rsidR="0099714A">
        <w:rPr>
          <w:rFonts w:ascii="Times New Roman" w:eastAsia="Times New Roman" w:hAnsi="Times New Roman" w:cs="Vrinda"/>
          <w:sz w:val="24"/>
          <w:szCs w:val="20"/>
        </w:rPr>
        <w:t xml:space="preserve"> which is good</w:t>
      </w:r>
    </w:p>
    <w:p w:rsidR="004E2136" w:rsidRPr="004E2136" w:rsidRDefault="004E2136" w:rsidP="002A7E13">
      <w:pPr>
        <w:numPr>
          <w:ilvl w:val="0"/>
          <w:numId w:val="92"/>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No guarantor required for the loan amount</w:t>
      </w:r>
      <w:r w:rsidR="0099714A">
        <w:rPr>
          <w:rFonts w:ascii="Times New Roman" w:eastAsia="Times New Roman" w:hAnsi="Times New Roman" w:cs="Vrinda"/>
          <w:sz w:val="24"/>
          <w:szCs w:val="20"/>
        </w:rPr>
        <w:t xml:space="preserve"> in this bank</w:t>
      </w:r>
    </w:p>
    <w:p w:rsidR="004E2136" w:rsidRPr="004E2136" w:rsidRDefault="004E2136" w:rsidP="002A7E13">
      <w:pPr>
        <w:numPr>
          <w:ilvl w:val="0"/>
          <w:numId w:val="93"/>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No hidden charges</w:t>
      </w:r>
      <w:r w:rsidR="0099714A">
        <w:rPr>
          <w:rFonts w:ascii="Times New Roman" w:eastAsia="Times New Roman" w:hAnsi="Times New Roman" w:cs="Vrinda"/>
          <w:sz w:val="24"/>
          <w:szCs w:val="20"/>
        </w:rPr>
        <w:t xml:space="preserve"> is applicable</w:t>
      </w:r>
    </w:p>
    <w:p w:rsidR="004E2136" w:rsidRPr="004E2136" w:rsidRDefault="004E2136" w:rsidP="002A7E13">
      <w:pPr>
        <w:numPr>
          <w:ilvl w:val="0"/>
          <w:numId w:val="94"/>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Competitive interest rate</w:t>
      </w:r>
      <w:r w:rsidR="0099714A">
        <w:rPr>
          <w:rFonts w:ascii="Times New Roman" w:eastAsia="Times New Roman" w:hAnsi="Times New Roman" w:cs="Vrinda"/>
          <w:sz w:val="24"/>
          <w:szCs w:val="20"/>
        </w:rPr>
        <w:t xml:space="preserve"> is there</w:t>
      </w:r>
    </w:p>
    <w:p w:rsidR="004E2136" w:rsidRPr="00822BF7" w:rsidRDefault="004E2136" w:rsidP="004E2136">
      <w:pPr>
        <w:spacing w:before="120" w:after="200" w:line="360" w:lineRule="auto"/>
        <w:jc w:val="both"/>
        <w:rPr>
          <w:rFonts w:ascii="Times New Roman" w:eastAsia="Times New Roman" w:hAnsi="Times New Roman" w:cs="Vrinda"/>
          <w:b/>
          <w:sz w:val="24"/>
          <w:szCs w:val="20"/>
        </w:rPr>
      </w:pPr>
      <w:r w:rsidRPr="00822BF7">
        <w:rPr>
          <w:rFonts w:ascii="Times New Roman" w:eastAsia="Times New Roman" w:hAnsi="Times New Roman" w:cs="Vrinda"/>
          <w:b/>
          <w:iCs/>
          <w:sz w:val="24"/>
          <w:szCs w:val="20"/>
        </w:rPr>
        <w:t>Eligibility:</w:t>
      </w:r>
    </w:p>
    <w:p w:rsidR="004E2136" w:rsidRDefault="00A314F6" w:rsidP="002A7E13">
      <w:pPr>
        <w:numPr>
          <w:ilvl w:val="0"/>
          <w:numId w:val="95"/>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 Everyone can take this loan </w:t>
      </w:r>
      <w:r w:rsidR="00D96448">
        <w:rPr>
          <w:rFonts w:ascii="Times New Roman" w:eastAsia="Times New Roman" w:hAnsi="Times New Roman" w:cs="Vrinda"/>
          <w:sz w:val="24"/>
          <w:szCs w:val="20"/>
        </w:rPr>
        <w:t xml:space="preserve">in CBL which have any FDR </w:t>
      </w:r>
    </w:p>
    <w:p w:rsidR="00822BF7" w:rsidRPr="004E2136" w:rsidRDefault="00822BF7" w:rsidP="00822BF7">
      <w:pPr>
        <w:spacing w:before="120" w:after="200" w:line="360" w:lineRule="auto"/>
        <w:ind w:left="720"/>
        <w:jc w:val="both"/>
        <w:rPr>
          <w:rFonts w:ascii="Times New Roman" w:eastAsia="Times New Roman" w:hAnsi="Times New Roman" w:cs="Vrinda"/>
          <w:sz w:val="24"/>
          <w:szCs w:val="20"/>
        </w:rPr>
      </w:pPr>
    </w:p>
    <w:p w:rsidR="004E2136" w:rsidRPr="004E2136" w:rsidRDefault="00822BF7" w:rsidP="004E2136">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bCs/>
          <w:sz w:val="24"/>
          <w:szCs w:val="20"/>
        </w:rPr>
        <w:t>5)     </w:t>
      </w:r>
      <w:r w:rsidR="004E2136" w:rsidRPr="004E2136">
        <w:rPr>
          <w:rFonts w:ascii="Times New Roman" w:eastAsia="Times New Roman" w:hAnsi="Times New Roman" w:cs="Vrinda"/>
          <w:b/>
          <w:bCs/>
          <w:sz w:val="24"/>
          <w:szCs w:val="20"/>
          <w:u w:val="single"/>
        </w:rPr>
        <w:t>City Scholar</w:t>
      </w:r>
    </w:p>
    <w:p w:rsidR="0025751D" w:rsidRDefault="00C828A2" w:rsidP="002A7E13">
      <w:pPr>
        <w:numPr>
          <w:ilvl w:val="0"/>
          <w:numId w:val="9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V</w:t>
      </w:r>
      <w:r w:rsidR="004E2136" w:rsidRPr="004E2136">
        <w:rPr>
          <w:rFonts w:ascii="Times New Roman" w:eastAsia="Times New Roman" w:hAnsi="Times New Roman" w:cs="Vrinda"/>
          <w:sz w:val="24"/>
          <w:szCs w:val="20"/>
        </w:rPr>
        <w:t>alue can be up to 95% of the security deposit</w:t>
      </w:r>
      <w:r>
        <w:rPr>
          <w:rFonts w:ascii="Times New Roman" w:eastAsia="Times New Roman" w:hAnsi="Times New Roman" w:cs="Vrinda"/>
          <w:sz w:val="24"/>
          <w:szCs w:val="20"/>
        </w:rPr>
        <w:t xml:space="preserve"> in secured overdraft facility</w:t>
      </w:r>
      <w:r w:rsidR="004E2136" w:rsidRPr="004E2136">
        <w:rPr>
          <w:rFonts w:ascii="Times New Roman" w:eastAsia="Times New Roman" w:hAnsi="Times New Roman" w:cs="Vrinda"/>
          <w:sz w:val="24"/>
          <w:szCs w:val="20"/>
        </w:rPr>
        <w:t>.</w:t>
      </w:r>
    </w:p>
    <w:p w:rsidR="004E2136" w:rsidRPr="0025751D" w:rsidRDefault="0099714A" w:rsidP="002A7E13">
      <w:pPr>
        <w:numPr>
          <w:ilvl w:val="0"/>
          <w:numId w:val="96"/>
        </w:numPr>
        <w:spacing w:before="120" w:after="200" w:line="360" w:lineRule="auto"/>
        <w:jc w:val="both"/>
        <w:rPr>
          <w:rFonts w:ascii="Times New Roman" w:eastAsia="Times New Roman" w:hAnsi="Times New Roman" w:cs="Vrinda"/>
          <w:sz w:val="24"/>
          <w:szCs w:val="20"/>
        </w:rPr>
      </w:pPr>
      <w:r w:rsidRPr="0025751D">
        <w:rPr>
          <w:rFonts w:ascii="Times New Roman" w:eastAsia="Times New Roman" w:hAnsi="Times New Roman" w:cs="Vrinda"/>
          <w:sz w:val="24"/>
          <w:szCs w:val="20"/>
        </w:rPr>
        <w:t>“Unsecured facility is</w:t>
      </w:r>
      <w:r w:rsidR="004E2136" w:rsidRPr="0025751D">
        <w:rPr>
          <w:rFonts w:ascii="Times New Roman" w:eastAsia="Times New Roman" w:hAnsi="Times New Roman" w:cs="Vrinda"/>
          <w:sz w:val="24"/>
          <w:szCs w:val="20"/>
        </w:rPr>
        <w:t xml:space="preserve"> loan amount up to Tk. 10 Lac</w:t>
      </w:r>
      <w:r w:rsidRPr="0025751D">
        <w:rPr>
          <w:rFonts w:ascii="Times New Roman" w:eastAsia="Times New Roman" w:hAnsi="Times New Roman" w:cs="Vrinda"/>
          <w:sz w:val="24"/>
          <w:szCs w:val="20"/>
        </w:rPr>
        <w:t>”</w:t>
      </w:r>
    </w:p>
    <w:p w:rsidR="004E2136" w:rsidRPr="004E2136" w:rsidRDefault="004E2136" w:rsidP="002A7E13">
      <w:pPr>
        <w:numPr>
          <w:ilvl w:val="0"/>
          <w:numId w:val="97"/>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lastRenderedPageBreak/>
        <w:t xml:space="preserve">Secured Equal Monthly </w:t>
      </w:r>
      <w:r w:rsidR="0099714A" w:rsidRPr="004E2136">
        <w:rPr>
          <w:rFonts w:ascii="Times New Roman" w:eastAsia="Times New Roman" w:hAnsi="Times New Roman" w:cs="Vrinda"/>
          <w:sz w:val="24"/>
          <w:szCs w:val="20"/>
        </w:rPr>
        <w:t>Instalments’</w:t>
      </w:r>
      <w:r w:rsidR="0099714A">
        <w:rPr>
          <w:rFonts w:ascii="Times New Roman" w:eastAsia="Times New Roman" w:hAnsi="Times New Roman" w:cs="Vrinda"/>
          <w:sz w:val="24"/>
          <w:szCs w:val="20"/>
        </w:rPr>
        <w:t xml:space="preserve"> Facility is </w:t>
      </w:r>
      <w:r w:rsidRPr="004E2136">
        <w:rPr>
          <w:rFonts w:ascii="Times New Roman" w:eastAsia="Times New Roman" w:hAnsi="Times New Roman" w:cs="Vrinda"/>
          <w:sz w:val="24"/>
          <w:szCs w:val="20"/>
        </w:rPr>
        <w:t>loan amount up to 95% of the security deposit</w:t>
      </w:r>
    </w:p>
    <w:p w:rsidR="004E2136" w:rsidRPr="004E2136" w:rsidRDefault="004E2136" w:rsidP="002A7E13">
      <w:pPr>
        <w:numPr>
          <w:ilvl w:val="0"/>
          <w:numId w:val="98"/>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Quick processing time</w:t>
      </w:r>
      <w:r w:rsidR="0099714A">
        <w:rPr>
          <w:rFonts w:ascii="Times New Roman" w:eastAsia="Times New Roman" w:hAnsi="Times New Roman" w:cs="Vrinda"/>
          <w:sz w:val="24"/>
          <w:szCs w:val="20"/>
        </w:rPr>
        <w:t xml:space="preserve"> is provided</w:t>
      </w:r>
    </w:p>
    <w:p w:rsidR="004E2136" w:rsidRPr="004E2136" w:rsidRDefault="0099714A" w:rsidP="002A7E13">
      <w:pPr>
        <w:numPr>
          <w:ilvl w:val="0"/>
          <w:numId w:val="99"/>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There are lower Interest rate </w:t>
      </w:r>
      <w:r w:rsidR="004E2136" w:rsidRPr="004E2136">
        <w:rPr>
          <w:rFonts w:ascii="Times New Roman" w:eastAsia="Times New Roman" w:hAnsi="Times New Roman" w:cs="Vrinda"/>
          <w:sz w:val="24"/>
          <w:szCs w:val="20"/>
        </w:rPr>
        <w:t>than other competitive products</w:t>
      </w:r>
    </w:p>
    <w:p w:rsidR="004E2136" w:rsidRPr="004E2136" w:rsidRDefault="004E2136" w:rsidP="002A7E13">
      <w:pPr>
        <w:numPr>
          <w:ilvl w:val="0"/>
          <w:numId w:val="100"/>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Student file service facility</w:t>
      </w:r>
      <w:r w:rsidR="0099714A">
        <w:rPr>
          <w:rFonts w:ascii="Times New Roman" w:eastAsia="Times New Roman" w:hAnsi="Times New Roman" w:cs="Vrinda"/>
          <w:sz w:val="24"/>
          <w:szCs w:val="20"/>
        </w:rPr>
        <w:t xml:space="preserve"> is provided</w:t>
      </w:r>
    </w:p>
    <w:p w:rsidR="004E2136" w:rsidRPr="00822BF7" w:rsidRDefault="004E2136" w:rsidP="004E2136">
      <w:pPr>
        <w:spacing w:before="120" w:after="200" w:line="360" w:lineRule="auto"/>
        <w:jc w:val="both"/>
        <w:rPr>
          <w:rFonts w:ascii="Times New Roman" w:eastAsia="Times New Roman" w:hAnsi="Times New Roman" w:cs="Vrinda"/>
          <w:b/>
          <w:sz w:val="24"/>
          <w:szCs w:val="20"/>
        </w:rPr>
      </w:pPr>
      <w:r w:rsidRPr="00822BF7">
        <w:rPr>
          <w:rFonts w:ascii="Times New Roman" w:eastAsia="Times New Roman" w:hAnsi="Times New Roman" w:cs="Vrinda"/>
          <w:b/>
          <w:iCs/>
          <w:sz w:val="24"/>
          <w:szCs w:val="20"/>
        </w:rPr>
        <w:t>Eligibility:</w:t>
      </w:r>
    </w:p>
    <w:p w:rsidR="004E2136" w:rsidRDefault="0099714A" w:rsidP="0099714A">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w:t>
      </w:r>
      <w:r w:rsidR="004E2136" w:rsidRPr="004E2136">
        <w:rPr>
          <w:rFonts w:ascii="Times New Roman" w:eastAsia="Times New Roman" w:hAnsi="Times New Roman" w:cs="Vrinda"/>
          <w:sz w:val="24"/>
          <w:szCs w:val="20"/>
        </w:rPr>
        <w:t>This education loan is designed to meet any type of education</w:t>
      </w:r>
      <w:r>
        <w:rPr>
          <w:rFonts w:ascii="Times New Roman" w:eastAsia="Times New Roman" w:hAnsi="Times New Roman" w:cs="Vrinda"/>
          <w:sz w:val="24"/>
          <w:szCs w:val="20"/>
        </w:rPr>
        <w:t>al financial need of a student and a</w:t>
      </w:r>
      <w:r w:rsidR="004E2136" w:rsidRPr="004E2136">
        <w:rPr>
          <w:rFonts w:ascii="Times New Roman" w:eastAsia="Times New Roman" w:hAnsi="Times New Roman" w:cs="Vrinda"/>
          <w:sz w:val="24"/>
          <w:szCs w:val="20"/>
        </w:rPr>
        <w:t>ny creditworthy individual can avail this loan facility for his/her offspring or for himself/herself.</w:t>
      </w:r>
      <w:r w:rsidR="00C828A2">
        <w:rPr>
          <w:rFonts w:ascii="Times New Roman" w:eastAsia="Times New Roman" w:hAnsi="Times New Roman" w:cs="Vrinda"/>
          <w:sz w:val="24"/>
          <w:szCs w:val="20"/>
        </w:rPr>
        <w:t>”</w:t>
      </w:r>
    </w:p>
    <w:p w:rsidR="00822BF7" w:rsidRPr="004E2136" w:rsidRDefault="00822BF7" w:rsidP="00822BF7">
      <w:pPr>
        <w:spacing w:before="120" w:after="200" w:line="360" w:lineRule="auto"/>
        <w:ind w:left="720"/>
        <w:jc w:val="both"/>
        <w:rPr>
          <w:rFonts w:ascii="Times New Roman" w:eastAsia="Times New Roman" w:hAnsi="Times New Roman" w:cs="Vrinda"/>
          <w:sz w:val="24"/>
          <w:szCs w:val="20"/>
        </w:rPr>
      </w:pPr>
    </w:p>
    <w:p w:rsidR="004E2136" w:rsidRPr="004E2136" w:rsidRDefault="00822BF7" w:rsidP="004E2136">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b/>
          <w:bCs/>
          <w:sz w:val="24"/>
          <w:szCs w:val="20"/>
        </w:rPr>
        <w:t>6</w:t>
      </w:r>
      <w:r w:rsidR="004E2136" w:rsidRPr="004E2136">
        <w:rPr>
          <w:rFonts w:ascii="Times New Roman" w:eastAsia="Times New Roman" w:hAnsi="Times New Roman" w:cs="Vrinda"/>
          <w:b/>
          <w:bCs/>
          <w:sz w:val="24"/>
          <w:szCs w:val="20"/>
        </w:rPr>
        <w:t>)  </w:t>
      </w:r>
      <w:r w:rsidR="004E2136" w:rsidRPr="004E2136">
        <w:rPr>
          <w:rFonts w:ascii="Times New Roman" w:eastAsia="Times New Roman" w:hAnsi="Times New Roman" w:cs="Vrinda"/>
          <w:b/>
          <w:bCs/>
          <w:sz w:val="24"/>
          <w:szCs w:val="20"/>
          <w:u w:val="single"/>
        </w:rPr>
        <w:t>City Double Loan</w:t>
      </w:r>
    </w:p>
    <w:p w:rsidR="004E2136" w:rsidRPr="00822BF7" w:rsidRDefault="004E2136" w:rsidP="004E2136">
      <w:pPr>
        <w:spacing w:before="120" w:after="200" w:line="360" w:lineRule="auto"/>
        <w:jc w:val="both"/>
        <w:rPr>
          <w:rFonts w:ascii="Times New Roman" w:eastAsia="Times New Roman" w:hAnsi="Times New Roman" w:cs="Vrinda"/>
          <w:b/>
          <w:sz w:val="24"/>
          <w:szCs w:val="20"/>
        </w:rPr>
      </w:pPr>
      <w:r w:rsidRPr="00822BF7">
        <w:rPr>
          <w:rFonts w:ascii="Times New Roman" w:eastAsia="Times New Roman" w:hAnsi="Times New Roman" w:cs="Vrinda"/>
          <w:b/>
          <w:iCs/>
          <w:sz w:val="24"/>
          <w:szCs w:val="20"/>
        </w:rPr>
        <w:t>Features:</w:t>
      </w:r>
    </w:p>
    <w:p w:rsidR="004E2136" w:rsidRPr="004E2136" w:rsidRDefault="00C828A2" w:rsidP="002A7E13">
      <w:pPr>
        <w:numPr>
          <w:ilvl w:val="0"/>
          <w:numId w:val="101"/>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For FDR value f</w:t>
      </w:r>
      <w:r w:rsidR="004E2136" w:rsidRPr="004E2136">
        <w:rPr>
          <w:rFonts w:ascii="Times New Roman" w:eastAsia="Times New Roman" w:hAnsi="Times New Roman" w:cs="Vrinda"/>
          <w:sz w:val="24"/>
          <w:szCs w:val="20"/>
        </w:rPr>
        <w:t xml:space="preserve">ully secured loan </w:t>
      </w:r>
      <w:r>
        <w:rPr>
          <w:rFonts w:ascii="Times New Roman" w:eastAsia="Times New Roman" w:hAnsi="Times New Roman" w:cs="Vrinda"/>
          <w:sz w:val="24"/>
          <w:szCs w:val="20"/>
        </w:rPr>
        <w:t xml:space="preserve">in the for up to 95% </w:t>
      </w:r>
    </w:p>
    <w:p w:rsidR="004E2136" w:rsidRPr="004E2136" w:rsidRDefault="004E2136" w:rsidP="002A7E13">
      <w:pPr>
        <w:numPr>
          <w:ilvl w:val="0"/>
          <w:numId w:val="102"/>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xml:space="preserve">Unsecured loan for </w:t>
      </w:r>
      <w:r w:rsidR="00C828A2">
        <w:rPr>
          <w:rFonts w:ascii="Times New Roman" w:eastAsia="Times New Roman" w:hAnsi="Times New Roman" w:cs="Vrinda"/>
          <w:sz w:val="24"/>
          <w:szCs w:val="20"/>
        </w:rPr>
        <w:t>“</w:t>
      </w:r>
      <w:r w:rsidRPr="004E2136">
        <w:rPr>
          <w:rFonts w:ascii="Times New Roman" w:eastAsia="Times New Roman" w:hAnsi="Times New Roman" w:cs="Vrinda"/>
          <w:sz w:val="24"/>
          <w:szCs w:val="20"/>
        </w:rPr>
        <w:t xml:space="preserve">up to Tk. 10 Lac payable in Equal Monthly </w:t>
      </w:r>
      <w:r w:rsidR="00822BF7" w:rsidRPr="004E2136">
        <w:rPr>
          <w:rFonts w:ascii="Times New Roman" w:eastAsia="Times New Roman" w:hAnsi="Times New Roman" w:cs="Vrinda"/>
          <w:sz w:val="24"/>
          <w:szCs w:val="20"/>
        </w:rPr>
        <w:t>Instalments</w:t>
      </w:r>
      <w:r w:rsidRPr="004E2136">
        <w:rPr>
          <w:rFonts w:ascii="Times New Roman" w:eastAsia="Times New Roman" w:hAnsi="Times New Roman" w:cs="Vrinda"/>
          <w:sz w:val="24"/>
          <w:szCs w:val="20"/>
        </w:rPr>
        <w:t xml:space="preserve"> (tenor ranging from 12 to 60 months)</w:t>
      </w:r>
      <w:r w:rsidR="00C828A2">
        <w:rPr>
          <w:rFonts w:ascii="Times New Roman" w:eastAsia="Times New Roman" w:hAnsi="Times New Roman" w:cs="Vrinda"/>
          <w:sz w:val="24"/>
          <w:szCs w:val="20"/>
        </w:rPr>
        <w:t>”</w:t>
      </w:r>
      <w:r w:rsidRPr="004E2136">
        <w:rPr>
          <w:rFonts w:ascii="Times New Roman" w:eastAsia="Times New Roman" w:hAnsi="Times New Roman" w:cs="Vrinda"/>
          <w:sz w:val="24"/>
          <w:szCs w:val="20"/>
        </w:rPr>
        <w:t>.</w:t>
      </w:r>
    </w:p>
    <w:p w:rsidR="004E2136" w:rsidRPr="004E2136" w:rsidRDefault="004E2136" w:rsidP="002A7E13">
      <w:pPr>
        <w:numPr>
          <w:ilvl w:val="0"/>
          <w:numId w:val="103"/>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Zero processing fee for the overdraft facility</w:t>
      </w:r>
      <w:r w:rsidR="0099714A">
        <w:rPr>
          <w:rFonts w:ascii="Times New Roman" w:eastAsia="Times New Roman" w:hAnsi="Times New Roman" w:cs="Vrinda"/>
          <w:sz w:val="24"/>
          <w:szCs w:val="20"/>
        </w:rPr>
        <w:t xml:space="preserve"> in CBL</w:t>
      </w:r>
    </w:p>
    <w:p w:rsidR="004E2136" w:rsidRPr="004E2136" w:rsidRDefault="004E2136" w:rsidP="002A7E13">
      <w:pPr>
        <w:numPr>
          <w:ilvl w:val="0"/>
          <w:numId w:val="104"/>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w:t>
      </w:r>
      <w:r w:rsidR="0099714A">
        <w:rPr>
          <w:rFonts w:ascii="Times New Roman" w:eastAsia="Times New Roman" w:hAnsi="Times New Roman" w:cs="Vrinda"/>
          <w:sz w:val="24"/>
          <w:szCs w:val="20"/>
        </w:rPr>
        <w:t xml:space="preserve">There are </w:t>
      </w:r>
      <w:r w:rsidRPr="004E2136">
        <w:rPr>
          <w:rFonts w:ascii="Times New Roman" w:eastAsia="Times New Roman" w:hAnsi="Times New Roman" w:cs="Vrinda"/>
          <w:sz w:val="24"/>
          <w:szCs w:val="20"/>
        </w:rPr>
        <w:t>Interest rate lower than other competitive products</w:t>
      </w:r>
    </w:p>
    <w:p w:rsidR="00822BF7" w:rsidRDefault="00822BF7" w:rsidP="004E2136">
      <w:pPr>
        <w:spacing w:before="120" w:after="200" w:line="360" w:lineRule="auto"/>
        <w:jc w:val="both"/>
        <w:rPr>
          <w:rFonts w:ascii="Times New Roman" w:eastAsia="Times New Roman" w:hAnsi="Times New Roman" w:cs="Vrinda"/>
          <w:b/>
          <w:iCs/>
          <w:sz w:val="24"/>
          <w:szCs w:val="20"/>
        </w:rPr>
      </w:pPr>
    </w:p>
    <w:p w:rsidR="004E2136" w:rsidRPr="00822BF7" w:rsidRDefault="004E2136" w:rsidP="004E2136">
      <w:pPr>
        <w:spacing w:before="120" w:after="200" w:line="360" w:lineRule="auto"/>
        <w:jc w:val="both"/>
        <w:rPr>
          <w:rFonts w:ascii="Times New Roman" w:eastAsia="Times New Roman" w:hAnsi="Times New Roman" w:cs="Vrinda"/>
          <w:b/>
          <w:sz w:val="24"/>
          <w:szCs w:val="20"/>
        </w:rPr>
      </w:pPr>
      <w:r w:rsidRPr="00822BF7">
        <w:rPr>
          <w:rFonts w:ascii="Times New Roman" w:eastAsia="Times New Roman" w:hAnsi="Times New Roman" w:cs="Vrinda"/>
          <w:b/>
          <w:iCs/>
          <w:sz w:val="24"/>
          <w:szCs w:val="20"/>
        </w:rPr>
        <w:t>Eligibility:</w:t>
      </w:r>
    </w:p>
    <w:p w:rsidR="00822BF7" w:rsidRPr="001846EF" w:rsidRDefault="004E2136" w:rsidP="002A7E13">
      <w:pPr>
        <w:numPr>
          <w:ilvl w:val="0"/>
          <w:numId w:val="105"/>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xml:space="preserve">Any </w:t>
      </w:r>
      <w:r w:rsidR="00D96448">
        <w:rPr>
          <w:rFonts w:ascii="Times New Roman" w:eastAsia="Times New Roman" w:hAnsi="Times New Roman" w:cs="Vrinda"/>
          <w:sz w:val="24"/>
          <w:szCs w:val="20"/>
        </w:rPr>
        <w:t xml:space="preserve">credit worthy individuals such as </w:t>
      </w:r>
      <w:r w:rsidRPr="004E2136">
        <w:rPr>
          <w:rFonts w:ascii="Times New Roman" w:eastAsia="Times New Roman" w:hAnsi="Times New Roman" w:cs="Vrinda"/>
          <w:sz w:val="24"/>
          <w:szCs w:val="20"/>
        </w:rPr>
        <w:t>salaried executives, professionals like doctors, architects, engineers, chartered accountants, consultants, IT professionals and businesspersons etc. can apply for this loan.</w:t>
      </w:r>
    </w:p>
    <w:p w:rsidR="00822BF7" w:rsidRDefault="00822BF7" w:rsidP="00822BF7">
      <w:pPr>
        <w:pBdr>
          <w:top w:val="single" w:sz="6" w:space="2" w:color="5B9BD5"/>
        </w:pBdr>
        <w:spacing w:before="300" w:after="120" w:line="360" w:lineRule="auto"/>
        <w:jc w:val="both"/>
        <w:outlineLvl w:val="2"/>
        <w:rPr>
          <w:rFonts w:ascii="Times New Roman" w:eastAsia="Times New Roman" w:hAnsi="Times New Roman" w:cs="Vrinda"/>
          <w:b/>
          <w:bCs/>
          <w:caps/>
          <w:color w:val="2E74B5"/>
          <w:spacing w:val="15"/>
          <w:sz w:val="24"/>
          <w:szCs w:val="20"/>
        </w:rPr>
      </w:pPr>
      <w:r>
        <w:rPr>
          <w:rFonts w:ascii="Times New Roman" w:eastAsia="Times New Roman" w:hAnsi="Times New Roman" w:cs="Vrinda"/>
          <w:b/>
          <w:caps/>
          <w:color w:val="2E74B5"/>
          <w:spacing w:val="15"/>
          <w:sz w:val="24"/>
          <w:szCs w:val="20"/>
          <w:lang w:val="en-US"/>
        </w:rPr>
        <w:t>2.9</w:t>
      </w:r>
      <w:r w:rsidRPr="00886181">
        <w:rPr>
          <w:rFonts w:ascii="Times New Roman" w:eastAsia="Times New Roman" w:hAnsi="Times New Roman" w:cs="Vrinda"/>
          <w:b/>
          <w:caps/>
          <w:color w:val="2E74B5"/>
          <w:spacing w:val="15"/>
          <w:sz w:val="24"/>
          <w:szCs w:val="20"/>
          <w:lang w:val="en-US"/>
        </w:rPr>
        <w:t>.</w:t>
      </w:r>
      <w:r>
        <w:rPr>
          <w:rFonts w:ascii="Times New Roman" w:eastAsia="Times New Roman" w:hAnsi="Times New Roman" w:cs="Vrinda"/>
          <w:b/>
          <w:caps/>
          <w:color w:val="2E74B5"/>
          <w:spacing w:val="15"/>
          <w:sz w:val="24"/>
          <w:szCs w:val="20"/>
          <w:lang w:val="en-US"/>
        </w:rPr>
        <w:t xml:space="preserve">7 </w:t>
      </w:r>
      <w:r w:rsidRPr="00822BF7">
        <w:rPr>
          <w:rFonts w:ascii="Times New Roman" w:eastAsia="Times New Roman" w:hAnsi="Times New Roman" w:cs="Vrinda"/>
          <w:b/>
          <w:bCs/>
          <w:caps/>
          <w:color w:val="2E74B5"/>
          <w:spacing w:val="15"/>
          <w:sz w:val="24"/>
          <w:szCs w:val="20"/>
        </w:rPr>
        <w:t>Loan handling</w:t>
      </w:r>
    </w:p>
    <w:p w:rsidR="004E2136" w:rsidRPr="004E2136" w:rsidRDefault="004E2136" w:rsidP="004E2136">
      <w:pPr>
        <w:spacing w:before="120" w:after="200" w:line="360" w:lineRule="auto"/>
        <w:jc w:val="both"/>
        <w:rPr>
          <w:rFonts w:ascii="Times New Roman" w:eastAsia="Times New Roman" w:hAnsi="Times New Roman" w:cs="Vrinda"/>
          <w:sz w:val="24"/>
          <w:szCs w:val="20"/>
        </w:rPr>
      </w:pPr>
    </w:p>
    <w:p w:rsidR="004E2136" w:rsidRPr="004E2136" w:rsidRDefault="004E2136" w:rsidP="00822BF7">
      <w:pPr>
        <w:tabs>
          <w:tab w:val="num" w:pos="720"/>
        </w:tabs>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b/>
          <w:bCs/>
          <w:sz w:val="24"/>
          <w:szCs w:val="20"/>
          <w:u w:val="single"/>
        </w:rPr>
        <w:lastRenderedPageBreak/>
        <w:t>Loan Disbursement Procedure</w:t>
      </w:r>
      <w:r w:rsidR="00822BF7">
        <w:rPr>
          <w:rFonts w:ascii="Times New Roman" w:eastAsia="Times New Roman" w:hAnsi="Times New Roman" w:cs="Vrinda"/>
          <w:b/>
          <w:bCs/>
          <w:sz w:val="24"/>
          <w:szCs w:val="20"/>
        </w:rPr>
        <w:t xml:space="preserve">:  </w:t>
      </w:r>
      <w:r w:rsidRPr="004E2136">
        <w:rPr>
          <w:rFonts w:ascii="Times New Roman" w:eastAsia="Times New Roman" w:hAnsi="Times New Roman" w:cs="Vrinda"/>
          <w:sz w:val="24"/>
          <w:szCs w:val="20"/>
        </w:rPr>
        <w:t>At first branch provides a sanction advice including all terms &amp; conditions asking their opinion.</w:t>
      </w:r>
    </w:p>
    <w:p w:rsidR="004E2136" w:rsidRPr="004E2136" w:rsidRDefault="00C828A2" w:rsidP="002A7E13">
      <w:pPr>
        <w:numPr>
          <w:ilvl w:val="0"/>
          <w:numId w:val="10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At first when the party agreed at the time</w:t>
      </w:r>
      <w:r w:rsidR="004E2136" w:rsidRPr="004E2136">
        <w:rPr>
          <w:rFonts w:ascii="Times New Roman" w:eastAsia="Times New Roman" w:hAnsi="Times New Roman" w:cs="Vrinda"/>
          <w:sz w:val="24"/>
          <w:szCs w:val="20"/>
        </w:rPr>
        <w:t xml:space="preserve"> send a reply.</w:t>
      </w:r>
    </w:p>
    <w:p w:rsidR="004E2136" w:rsidRPr="004E2136" w:rsidRDefault="00C828A2" w:rsidP="002A7E13">
      <w:pPr>
        <w:numPr>
          <w:ilvl w:val="0"/>
          <w:numId w:val="10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According to rules and</w:t>
      </w:r>
      <w:r w:rsidR="004E2136" w:rsidRPr="004E2136">
        <w:rPr>
          <w:rFonts w:ascii="Times New Roman" w:eastAsia="Times New Roman" w:hAnsi="Times New Roman" w:cs="Vrinda"/>
          <w:sz w:val="24"/>
          <w:szCs w:val="20"/>
        </w:rPr>
        <w:t xml:space="preserve"> the terms &amp; </w:t>
      </w:r>
      <w:r w:rsidR="0099714A">
        <w:rPr>
          <w:rFonts w:ascii="Times New Roman" w:eastAsia="Times New Roman" w:hAnsi="Times New Roman" w:cs="Vrinda"/>
          <w:sz w:val="24"/>
          <w:szCs w:val="20"/>
        </w:rPr>
        <w:t xml:space="preserve">conditions </w:t>
      </w:r>
      <w:r w:rsidR="004E2136" w:rsidRPr="004E2136">
        <w:rPr>
          <w:rFonts w:ascii="Times New Roman" w:eastAsia="Times New Roman" w:hAnsi="Times New Roman" w:cs="Vrinda"/>
          <w:sz w:val="24"/>
          <w:szCs w:val="20"/>
        </w:rPr>
        <w:t>the party submits all documents.</w:t>
      </w:r>
    </w:p>
    <w:p w:rsidR="004E2136" w:rsidRPr="004E2136" w:rsidRDefault="004E2136" w:rsidP="002A7E13">
      <w:pPr>
        <w:numPr>
          <w:ilvl w:val="0"/>
          <w:numId w:val="106"/>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xml:space="preserve">After collecting the documents, </w:t>
      </w:r>
      <w:r w:rsidR="00C828A2">
        <w:rPr>
          <w:rFonts w:ascii="Times New Roman" w:eastAsia="Times New Roman" w:hAnsi="Times New Roman" w:cs="Vrinda"/>
          <w:sz w:val="24"/>
          <w:szCs w:val="20"/>
        </w:rPr>
        <w:t>the lawyer is submitted by the bank</w:t>
      </w:r>
      <w:r w:rsidRPr="004E2136">
        <w:rPr>
          <w:rFonts w:ascii="Times New Roman" w:eastAsia="Times New Roman" w:hAnsi="Times New Roman" w:cs="Vrinda"/>
          <w:sz w:val="24"/>
          <w:szCs w:val="20"/>
        </w:rPr>
        <w:t xml:space="preserve"> for the purpose of registration.</w:t>
      </w:r>
    </w:p>
    <w:p w:rsidR="004E2136" w:rsidRPr="004E2136" w:rsidRDefault="00C828A2" w:rsidP="002A7E13">
      <w:pPr>
        <w:numPr>
          <w:ilvl w:val="0"/>
          <w:numId w:val="10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Then all document are registered by bank a</w:t>
      </w:r>
      <w:r w:rsidR="004E2136" w:rsidRPr="004E2136">
        <w:rPr>
          <w:rFonts w:ascii="Times New Roman" w:eastAsia="Times New Roman" w:hAnsi="Times New Roman" w:cs="Vrinda"/>
          <w:sz w:val="24"/>
          <w:szCs w:val="20"/>
        </w:rPr>
        <w:t xml:space="preserve">fter </w:t>
      </w:r>
      <w:r>
        <w:rPr>
          <w:rFonts w:ascii="Times New Roman" w:eastAsia="Times New Roman" w:hAnsi="Times New Roman" w:cs="Vrinda"/>
          <w:sz w:val="24"/>
          <w:szCs w:val="20"/>
        </w:rPr>
        <w:t>getting his/her permission</w:t>
      </w:r>
    </w:p>
    <w:p w:rsidR="004E2136" w:rsidRPr="004E2136" w:rsidRDefault="004E2136" w:rsidP="002A7E13">
      <w:pPr>
        <w:numPr>
          <w:ilvl w:val="0"/>
          <w:numId w:val="106"/>
        </w:numPr>
        <w:spacing w:before="120" w:after="200" w:line="360" w:lineRule="auto"/>
        <w:jc w:val="both"/>
        <w:rPr>
          <w:rFonts w:ascii="Times New Roman" w:eastAsia="Times New Roman" w:hAnsi="Times New Roman" w:cs="Vrinda"/>
          <w:sz w:val="24"/>
          <w:szCs w:val="20"/>
        </w:rPr>
      </w:pPr>
      <w:r w:rsidRPr="004E2136">
        <w:rPr>
          <w:rFonts w:ascii="Times New Roman" w:eastAsia="Times New Roman" w:hAnsi="Times New Roman" w:cs="Vrinda"/>
          <w:sz w:val="24"/>
          <w:szCs w:val="20"/>
        </w:rPr>
        <w:t xml:space="preserve">At this stage the bank, </w:t>
      </w:r>
      <w:r w:rsidR="00C828A2">
        <w:rPr>
          <w:rFonts w:ascii="Times New Roman" w:eastAsia="Times New Roman" w:hAnsi="Times New Roman" w:cs="Vrinda"/>
          <w:sz w:val="24"/>
          <w:szCs w:val="20"/>
        </w:rPr>
        <w:t xml:space="preserve">when all necessary work and activities are done which are mentioning then there need </w:t>
      </w:r>
      <w:proofErr w:type="gramStart"/>
      <w:r w:rsidR="00C828A2">
        <w:rPr>
          <w:rFonts w:ascii="Times New Roman" w:eastAsia="Times New Roman" w:hAnsi="Times New Roman" w:cs="Vrinda"/>
          <w:sz w:val="24"/>
          <w:szCs w:val="20"/>
        </w:rPr>
        <w:t>a permission</w:t>
      </w:r>
      <w:proofErr w:type="gramEnd"/>
      <w:r w:rsidRPr="004E2136">
        <w:rPr>
          <w:rFonts w:ascii="Times New Roman" w:eastAsia="Times New Roman" w:hAnsi="Times New Roman" w:cs="Vrinda"/>
          <w:sz w:val="24"/>
          <w:szCs w:val="20"/>
        </w:rPr>
        <w:t>.</w:t>
      </w:r>
    </w:p>
    <w:p w:rsidR="00582737" w:rsidRDefault="00C828A2" w:rsidP="002A7E13">
      <w:pPr>
        <w:numPr>
          <w:ilvl w:val="0"/>
          <w:numId w:val="106"/>
        </w:num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After getting the permission finally</w:t>
      </w:r>
      <w:r w:rsidR="004E2136" w:rsidRPr="004E2136">
        <w:rPr>
          <w:rFonts w:ascii="Times New Roman" w:eastAsia="Times New Roman" w:hAnsi="Times New Roman" w:cs="Vrinda"/>
          <w:sz w:val="24"/>
          <w:szCs w:val="20"/>
        </w:rPr>
        <w:t xml:space="preserve"> the party opens an account in the name of loan</w:t>
      </w:r>
      <w:r>
        <w:rPr>
          <w:rFonts w:ascii="Times New Roman" w:eastAsia="Times New Roman" w:hAnsi="Times New Roman" w:cs="Vrinda"/>
          <w:sz w:val="24"/>
          <w:szCs w:val="20"/>
        </w:rPr>
        <w:t>.</w:t>
      </w:r>
    </w:p>
    <w:p w:rsidR="00923B0E" w:rsidRPr="00284982" w:rsidRDefault="00923B0E" w:rsidP="00923B0E">
      <w:pPr>
        <w:spacing w:before="120" w:after="200" w:line="360" w:lineRule="auto"/>
        <w:ind w:left="720"/>
        <w:jc w:val="both"/>
        <w:rPr>
          <w:rFonts w:ascii="Times New Roman" w:eastAsia="Times New Roman" w:hAnsi="Times New Roman" w:cs="Vrinda"/>
          <w:sz w:val="24"/>
          <w:szCs w:val="20"/>
        </w:rPr>
      </w:pPr>
    </w:p>
    <w:p w:rsidR="00582737" w:rsidRPr="00582737" w:rsidRDefault="00582737" w:rsidP="002A7E13">
      <w:pPr>
        <w:pStyle w:val="ListParagraph"/>
        <w:numPr>
          <w:ilvl w:val="2"/>
          <w:numId w:val="107"/>
        </w:num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sidRPr="00582737">
        <w:rPr>
          <w:rFonts w:ascii="Times New Roman" w:eastAsia="Times New Roman" w:hAnsi="Times New Roman" w:cs="Vrinda"/>
          <w:b/>
          <w:caps/>
          <w:color w:val="2E74B5"/>
          <w:spacing w:val="15"/>
          <w:sz w:val="24"/>
          <w:szCs w:val="20"/>
          <w:lang w:val="en-US"/>
        </w:rPr>
        <w:t>credit processing step</w:t>
      </w:r>
    </w:p>
    <w:p w:rsidR="00582737" w:rsidRDefault="00582737" w:rsidP="0058273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582737">
        <w:rPr>
          <w:rFonts w:ascii="Times New Roman" w:eastAsia="Times New Roman" w:hAnsi="Times New Roman" w:cs="Times New Roman"/>
          <w:color w:val="000000"/>
          <w:sz w:val="24"/>
          <w:szCs w:val="24"/>
          <w:lang w:eastAsia="en-GB"/>
        </w:rPr>
        <w:t>Banks are profit-oriented organization for which a bank invests its funds in many ways to earn incom</w:t>
      </w:r>
      <w:r w:rsidR="00C828A2">
        <w:rPr>
          <w:rFonts w:ascii="Times New Roman" w:eastAsia="Times New Roman" w:hAnsi="Times New Roman" w:cs="Times New Roman"/>
          <w:color w:val="000000"/>
          <w:sz w:val="24"/>
          <w:szCs w:val="24"/>
          <w:lang w:eastAsia="en-GB"/>
        </w:rPr>
        <w:t>e and a</w:t>
      </w:r>
      <w:r w:rsidRPr="00582737">
        <w:rPr>
          <w:rFonts w:ascii="Times New Roman" w:eastAsia="Times New Roman" w:hAnsi="Times New Roman" w:cs="Times New Roman"/>
          <w:color w:val="000000"/>
          <w:sz w:val="24"/>
          <w:szCs w:val="24"/>
          <w:lang w:eastAsia="en-GB"/>
        </w:rPr>
        <w:t>t the same time bank runs the risk of default in repayment. As s</w:t>
      </w:r>
      <w:r w:rsidR="008C6795">
        <w:rPr>
          <w:rFonts w:ascii="Times New Roman" w:eastAsia="Times New Roman" w:hAnsi="Times New Roman" w:cs="Times New Roman"/>
          <w:color w:val="000000"/>
          <w:sz w:val="24"/>
          <w:szCs w:val="24"/>
          <w:lang w:eastAsia="en-GB"/>
        </w:rPr>
        <w:t>uch, the banks are asserted</w:t>
      </w:r>
      <w:r w:rsidRPr="00582737">
        <w:rPr>
          <w:rFonts w:ascii="Times New Roman" w:eastAsia="Times New Roman" w:hAnsi="Times New Roman" w:cs="Times New Roman"/>
          <w:color w:val="000000"/>
          <w:sz w:val="24"/>
          <w:szCs w:val="24"/>
          <w:lang w:eastAsia="en-GB"/>
        </w:rPr>
        <w:t xml:space="preserve"> to follow certain basic principles of lending. These principles are-</w:t>
      </w:r>
    </w:p>
    <w:p w:rsidR="00582737" w:rsidRDefault="0053415D" w:rsidP="002A7E13">
      <w:pPr>
        <w:pStyle w:val="ListParagraph"/>
        <w:numPr>
          <w:ilvl w:val="0"/>
          <w:numId w:val="10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
          <w:iCs/>
          <w:color w:val="000000"/>
          <w:sz w:val="24"/>
          <w:szCs w:val="24"/>
          <w:lang w:eastAsia="en-GB"/>
        </w:rPr>
        <w:t xml:space="preserve">Know </w:t>
      </w:r>
      <w:proofErr w:type="gramStart"/>
      <w:r>
        <w:rPr>
          <w:rFonts w:ascii="Times New Roman" w:eastAsia="Times New Roman" w:hAnsi="Times New Roman" w:cs="Times New Roman"/>
          <w:b/>
          <w:iCs/>
          <w:color w:val="000000"/>
          <w:sz w:val="24"/>
          <w:szCs w:val="24"/>
          <w:lang w:eastAsia="en-GB"/>
        </w:rPr>
        <w:t>your</w:t>
      </w:r>
      <w:proofErr w:type="gramEnd"/>
      <w:r w:rsidR="00582737" w:rsidRPr="00582737">
        <w:rPr>
          <w:rFonts w:ascii="Times New Roman" w:eastAsia="Times New Roman" w:hAnsi="Times New Roman" w:cs="Times New Roman"/>
          <w:b/>
          <w:iCs/>
          <w:color w:val="000000"/>
          <w:sz w:val="24"/>
          <w:szCs w:val="24"/>
          <w:lang w:eastAsia="en-GB"/>
        </w:rPr>
        <w:t xml:space="preserve"> Customer:</w:t>
      </w:r>
      <w:r w:rsidR="00582737" w:rsidRPr="00582737">
        <w:rPr>
          <w:rFonts w:ascii="Times New Roman" w:eastAsia="Times New Roman" w:hAnsi="Times New Roman" w:cs="Times New Roman"/>
          <w:iCs/>
          <w:color w:val="000000"/>
          <w:sz w:val="24"/>
          <w:szCs w:val="24"/>
          <w:lang w:eastAsia="en-GB"/>
        </w:rPr>
        <w:t xml:space="preserve"> </w:t>
      </w:r>
      <w:r w:rsidR="00C828A2">
        <w:rPr>
          <w:rFonts w:ascii="Times New Roman" w:eastAsia="Times New Roman" w:hAnsi="Times New Roman" w:cs="Times New Roman"/>
          <w:iCs/>
          <w:color w:val="000000"/>
          <w:sz w:val="24"/>
          <w:szCs w:val="24"/>
          <w:lang w:eastAsia="en-GB"/>
        </w:rPr>
        <w:t>“</w:t>
      </w:r>
      <w:r w:rsidR="00582737" w:rsidRPr="00582737">
        <w:rPr>
          <w:rFonts w:ascii="Times New Roman" w:eastAsia="Times New Roman" w:hAnsi="Times New Roman" w:cs="Times New Roman"/>
          <w:color w:val="000000"/>
          <w:sz w:val="24"/>
          <w:szCs w:val="24"/>
          <w:lang w:eastAsia="en-GB"/>
        </w:rPr>
        <w:t>Know your Customer (KYC) is the most important guiding principle of The City Bank Ltd. for extending credit facilities to its prospective borrowers. Complying with this principle helps the bank to avoid money laundering crime and adverse selection of borrowers.</w:t>
      </w:r>
      <w:r w:rsidR="00C828A2">
        <w:rPr>
          <w:rFonts w:ascii="Times New Roman" w:eastAsia="Times New Roman" w:hAnsi="Times New Roman" w:cs="Times New Roman"/>
          <w:color w:val="000000"/>
          <w:sz w:val="24"/>
          <w:szCs w:val="24"/>
          <w:lang w:eastAsia="en-GB"/>
        </w:rPr>
        <w:t>”</w:t>
      </w:r>
    </w:p>
    <w:p w:rsidR="009D205C" w:rsidRPr="00582737" w:rsidRDefault="009D205C" w:rsidP="009D205C">
      <w:pPr>
        <w:pStyle w:val="ListParagraph"/>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582737" w:rsidRPr="00582737" w:rsidRDefault="00582737" w:rsidP="002A7E13">
      <w:pPr>
        <w:pStyle w:val="ListParagraph"/>
        <w:numPr>
          <w:ilvl w:val="0"/>
          <w:numId w:val="10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582737">
        <w:rPr>
          <w:rFonts w:ascii="Times New Roman" w:eastAsia="Times New Roman" w:hAnsi="Times New Roman" w:cs="Times New Roman"/>
          <w:b/>
          <w:iCs/>
          <w:color w:val="000000"/>
          <w:sz w:val="24"/>
          <w:szCs w:val="24"/>
          <w:lang w:eastAsia="en-GB"/>
        </w:rPr>
        <w:t>Safety:</w:t>
      </w:r>
      <w:r w:rsidRPr="00582737">
        <w:rPr>
          <w:rFonts w:ascii="Times New Roman" w:eastAsia="Times New Roman" w:hAnsi="Times New Roman" w:cs="Times New Roman"/>
          <w:b/>
          <w:i/>
          <w:iCs/>
          <w:color w:val="000000"/>
          <w:sz w:val="24"/>
          <w:szCs w:val="24"/>
          <w:lang w:eastAsia="en-GB"/>
        </w:rPr>
        <w:t xml:space="preserve"> </w:t>
      </w:r>
      <w:r w:rsidRPr="00582737">
        <w:rPr>
          <w:rFonts w:ascii="Times New Roman" w:eastAsia="Times New Roman" w:hAnsi="Times New Roman" w:cs="Times New Roman"/>
          <w:color w:val="000000"/>
          <w:sz w:val="24"/>
          <w:szCs w:val="24"/>
          <w:lang w:eastAsia="en-GB"/>
        </w:rPr>
        <w:t>Safety depends first upon</w:t>
      </w:r>
    </w:p>
    <w:p w:rsidR="00582737" w:rsidRDefault="00582737" w:rsidP="00582737">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582737">
        <w:rPr>
          <w:rFonts w:ascii="Times New Roman" w:eastAsia="Times New Roman" w:hAnsi="Times New Roman" w:cs="Times New Roman"/>
          <w:color w:val="000000"/>
          <w:sz w:val="24"/>
          <w:szCs w:val="24"/>
          <w:lang w:eastAsia="en-GB"/>
        </w:rPr>
        <w:t>The security and its value offered by the borrower and</w:t>
      </w:r>
      <w:r>
        <w:rPr>
          <w:rFonts w:ascii="Times New Roman" w:eastAsia="Times New Roman" w:hAnsi="Times New Roman" w:cs="Times New Roman"/>
          <w:color w:val="000000"/>
          <w:sz w:val="24"/>
          <w:szCs w:val="24"/>
          <w:lang w:eastAsia="en-GB"/>
        </w:rPr>
        <w:t xml:space="preserve"> t</w:t>
      </w:r>
      <w:r w:rsidRPr="00582737">
        <w:rPr>
          <w:rFonts w:ascii="Times New Roman" w:eastAsia="Times New Roman" w:hAnsi="Times New Roman" w:cs="Times New Roman"/>
          <w:color w:val="000000"/>
          <w:sz w:val="24"/>
          <w:szCs w:val="24"/>
          <w:lang w:eastAsia="en-GB"/>
        </w:rPr>
        <w:t>he repaying capacity and willingness of the borrower to repay the loan with interest.</w:t>
      </w:r>
    </w:p>
    <w:p w:rsidR="00582737" w:rsidRDefault="00582737" w:rsidP="002A7E13">
      <w:pPr>
        <w:pStyle w:val="ListParagraph"/>
        <w:numPr>
          <w:ilvl w:val="0"/>
          <w:numId w:val="10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582737">
        <w:rPr>
          <w:rFonts w:ascii="Times New Roman" w:eastAsia="Times New Roman" w:hAnsi="Times New Roman" w:cs="Times New Roman"/>
          <w:b/>
          <w:iCs/>
          <w:color w:val="000000"/>
          <w:sz w:val="24"/>
          <w:szCs w:val="24"/>
          <w:lang w:eastAsia="en-GB"/>
        </w:rPr>
        <w:t>Liquidity</w:t>
      </w:r>
      <w:r w:rsidRPr="00582737">
        <w:rPr>
          <w:rFonts w:ascii="Times New Roman" w:eastAsia="Times New Roman" w:hAnsi="Times New Roman" w:cs="Times New Roman"/>
          <w:iCs/>
          <w:color w:val="000000"/>
          <w:sz w:val="24"/>
          <w:szCs w:val="24"/>
          <w:lang w:eastAsia="en-GB"/>
        </w:rPr>
        <w:t>:</w:t>
      </w:r>
      <w:r w:rsidRPr="00582737">
        <w:rPr>
          <w:rFonts w:ascii="Times New Roman" w:eastAsia="Times New Roman" w:hAnsi="Times New Roman" w:cs="Times New Roman"/>
          <w:color w:val="000000"/>
          <w:sz w:val="24"/>
          <w:szCs w:val="24"/>
          <w:lang w:eastAsia="en-GB"/>
        </w:rPr>
        <w:t> It refers to ability of an asset to be converted into cash without loss and within a short time to meet depositor’s demand for cash.</w:t>
      </w:r>
    </w:p>
    <w:p w:rsidR="00582737" w:rsidRPr="00582737" w:rsidRDefault="00582737" w:rsidP="00582737">
      <w:pPr>
        <w:pStyle w:val="ListParagraph"/>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582737" w:rsidRPr="00582737" w:rsidRDefault="00582737" w:rsidP="002A7E13">
      <w:pPr>
        <w:pStyle w:val="ListParagraph"/>
        <w:numPr>
          <w:ilvl w:val="0"/>
          <w:numId w:val="10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582737">
        <w:rPr>
          <w:rFonts w:ascii="Times New Roman" w:eastAsia="Times New Roman" w:hAnsi="Times New Roman" w:cs="Times New Roman"/>
          <w:b/>
          <w:iCs/>
          <w:color w:val="000000"/>
          <w:sz w:val="24"/>
          <w:szCs w:val="24"/>
          <w:lang w:eastAsia="en-GB"/>
        </w:rPr>
        <w:lastRenderedPageBreak/>
        <w:t>Profitability:</w:t>
      </w:r>
      <w:r w:rsidRPr="00582737">
        <w:rPr>
          <w:rFonts w:ascii="Times New Roman" w:eastAsia="Times New Roman" w:hAnsi="Times New Roman" w:cs="Times New Roman"/>
          <w:color w:val="000000"/>
          <w:sz w:val="24"/>
          <w:szCs w:val="24"/>
          <w:lang w:eastAsia="en-GB"/>
        </w:rPr>
        <w:t> The City Bank Ltd. must employ its fund in such a way that they will bring adequate return for the bank, which should be more than cost of the funds.</w:t>
      </w:r>
      <w:r w:rsidRPr="00582737">
        <w:rPr>
          <w:rFonts w:ascii="Times New Roman" w:eastAsia="Times New Roman" w:hAnsi="Times New Roman" w:cs="Times New Roman"/>
          <w:i/>
          <w:iCs/>
          <w:color w:val="000000"/>
          <w:sz w:val="24"/>
          <w:szCs w:val="24"/>
          <w:lang w:eastAsia="en-GB"/>
        </w:rPr>
        <w:t>   </w:t>
      </w:r>
    </w:p>
    <w:p w:rsidR="00582737" w:rsidRPr="00582737" w:rsidRDefault="00582737" w:rsidP="00582737">
      <w:pPr>
        <w:pStyle w:val="ListParagraph"/>
        <w:rPr>
          <w:rFonts w:ascii="Times New Roman" w:eastAsia="Times New Roman" w:hAnsi="Times New Roman" w:cs="Times New Roman"/>
          <w:i/>
          <w:iCs/>
          <w:color w:val="000000"/>
          <w:sz w:val="24"/>
          <w:szCs w:val="24"/>
          <w:lang w:eastAsia="en-GB"/>
        </w:rPr>
      </w:pPr>
    </w:p>
    <w:p w:rsidR="00582737" w:rsidRPr="00582737" w:rsidRDefault="00582737" w:rsidP="00582737">
      <w:pPr>
        <w:pStyle w:val="ListParagraph"/>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582737">
        <w:rPr>
          <w:rFonts w:ascii="Times New Roman" w:eastAsia="Times New Roman" w:hAnsi="Times New Roman" w:cs="Times New Roman"/>
          <w:i/>
          <w:iCs/>
          <w:color w:val="000000"/>
          <w:sz w:val="24"/>
          <w:szCs w:val="24"/>
          <w:lang w:eastAsia="en-GB"/>
        </w:rPr>
        <w:t>    </w:t>
      </w:r>
    </w:p>
    <w:p w:rsidR="00582737" w:rsidRDefault="00582737" w:rsidP="002A7E13">
      <w:pPr>
        <w:pStyle w:val="ListParagraph"/>
        <w:numPr>
          <w:ilvl w:val="0"/>
          <w:numId w:val="10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582737">
        <w:rPr>
          <w:rFonts w:ascii="Times New Roman" w:eastAsia="Times New Roman" w:hAnsi="Times New Roman" w:cs="Times New Roman"/>
          <w:b/>
          <w:iCs/>
          <w:color w:val="000000"/>
          <w:sz w:val="24"/>
          <w:szCs w:val="24"/>
          <w:lang w:eastAsia="en-GB"/>
        </w:rPr>
        <w:t>Purpose:</w:t>
      </w:r>
      <w:r w:rsidRPr="00582737">
        <w:rPr>
          <w:rFonts w:ascii="Times New Roman" w:eastAsia="Times New Roman" w:hAnsi="Times New Roman" w:cs="Times New Roman"/>
          <w:color w:val="000000"/>
          <w:sz w:val="24"/>
          <w:szCs w:val="24"/>
          <w:lang w:eastAsia="en-GB"/>
        </w:rPr>
        <w:t> The purpose for which The City Banks will provide loan should be productive so that the money not only safe but also provides a definite source of repayment.</w:t>
      </w:r>
    </w:p>
    <w:p w:rsidR="009D205C" w:rsidRPr="00582737" w:rsidRDefault="009D205C" w:rsidP="009D205C">
      <w:pPr>
        <w:pStyle w:val="ListParagraph"/>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9D205C" w:rsidRDefault="00582737" w:rsidP="002A7E13">
      <w:pPr>
        <w:pStyle w:val="ListParagraph"/>
        <w:numPr>
          <w:ilvl w:val="0"/>
          <w:numId w:val="109"/>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582737">
        <w:rPr>
          <w:rFonts w:ascii="Times New Roman" w:eastAsia="Times New Roman" w:hAnsi="Times New Roman" w:cs="Times New Roman"/>
          <w:b/>
          <w:iCs/>
          <w:color w:val="000000"/>
          <w:sz w:val="24"/>
          <w:szCs w:val="24"/>
          <w:lang w:eastAsia="en-GB"/>
        </w:rPr>
        <w:t>Spread:</w:t>
      </w:r>
      <w:r w:rsidRPr="00582737">
        <w:rPr>
          <w:rFonts w:ascii="Times New Roman" w:eastAsia="Times New Roman" w:hAnsi="Times New Roman" w:cs="Times New Roman"/>
          <w:color w:val="000000"/>
          <w:sz w:val="24"/>
          <w:szCs w:val="24"/>
          <w:lang w:eastAsia="en-GB"/>
        </w:rPr>
        <w:t> </w:t>
      </w:r>
      <w:r w:rsidR="00923B0E">
        <w:rPr>
          <w:rFonts w:ascii="Times New Roman" w:eastAsia="Times New Roman" w:hAnsi="Times New Roman" w:cs="Times New Roman"/>
          <w:color w:val="000000"/>
          <w:sz w:val="24"/>
          <w:szCs w:val="24"/>
          <w:lang w:eastAsia="en-GB"/>
        </w:rPr>
        <w:t>“</w:t>
      </w:r>
      <w:r w:rsidRPr="00582737">
        <w:rPr>
          <w:rFonts w:ascii="Times New Roman" w:eastAsia="Times New Roman" w:hAnsi="Times New Roman" w:cs="Times New Roman"/>
          <w:color w:val="000000"/>
          <w:sz w:val="24"/>
          <w:szCs w:val="24"/>
          <w:lang w:eastAsia="en-GB"/>
        </w:rPr>
        <w:t>It refers to the dive</w:t>
      </w:r>
      <w:r w:rsidR="00324104">
        <w:rPr>
          <w:rFonts w:ascii="Times New Roman" w:eastAsia="Times New Roman" w:hAnsi="Times New Roman" w:cs="Times New Roman"/>
          <w:color w:val="000000"/>
          <w:sz w:val="24"/>
          <w:szCs w:val="24"/>
          <w:lang w:eastAsia="en-GB"/>
        </w:rPr>
        <w:t>rsification of advance and t</w:t>
      </w:r>
      <w:r w:rsidRPr="00582737">
        <w:rPr>
          <w:rFonts w:ascii="Times New Roman" w:eastAsia="Times New Roman" w:hAnsi="Times New Roman" w:cs="Times New Roman"/>
          <w:color w:val="000000"/>
          <w:sz w:val="24"/>
          <w:szCs w:val="24"/>
          <w:lang w:eastAsia="en-GB"/>
        </w:rPr>
        <w:t>he City Bank Ltd. could maintain considerable margin on its disbursed loan but recently Bangladesh Bank has imposed restriction on lending rate and to comply with Bangladesh Bank policy guidelines, The City Bank Ltd. lowered its lending rate</w:t>
      </w:r>
      <w:r w:rsidR="00923B0E">
        <w:rPr>
          <w:rFonts w:ascii="Times New Roman" w:eastAsia="Times New Roman" w:hAnsi="Times New Roman" w:cs="Times New Roman"/>
          <w:color w:val="000000"/>
          <w:sz w:val="24"/>
          <w:szCs w:val="24"/>
          <w:lang w:eastAsia="en-GB"/>
        </w:rPr>
        <w:t>”</w:t>
      </w:r>
      <w:r w:rsidRPr="00582737">
        <w:rPr>
          <w:rFonts w:ascii="Times New Roman" w:eastAsia="Times New Roman" w:hAnsi="Times New Roman" w:cs="Times New Roman"/>
          <w:color w:val="000000"/>
          <w:sz w:val="24"/>
          <w:szCs w:val="24"/>
          <w:lang w:eastAsia="en-GB"/>
        </w:rPr>
        <w:t>.</w:t>
      </w:r>
    </w:p>
    <w:p w:rsidR="008C6795" w:rsidRPr="008C6795" w:rsidRDefault="008C6795" w:rsidP="008C6795">
      <w:pPr>
        <w:pStyle w:val="ListParagraph"/>
        <w:rPr>
          <w:rFonts w:ascii="Times New Roman" w:eastAsia="Times New Roman" w:hAnsi="Times New Roman" w:cs="Times New Roman"/>
          <w:color w:val="000000"/>
          <w:sz w:val="24"/>
          <w:szCs w:val="24"/>
          <w:lang w:eastAsia="en-GB"/>
        </w:rPr>
      </w:pPr>
    </w:p>
    <w:p w:rsidR="008C6795" w:rsidRPr="008C6795" w:rsidRDefault="008C6795" w:rsidP="008C679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9D205C" w:rsidRPr="009D205C" w:rsidRDefault="009D205C" w:rsidP="009D205C">
      <w:pPr>
        <w:pStyle w:val="ListParagraph"/>
        <w:rPr>
          <w:rFonts w:ascii="Times New Roman" w:eastAsia="Times New Roman" w:hAnsi="Times New Roman" w:cs="Times New Roman"/>
          <w:color w:val="000000"/>
          <w:sz w:val="24"/>
          <w:szCs w:val="24"/>
          <w:lang w:eastAsia="en-GB"/>
        </w:rPr>
      </w:pPr>
    </w:p>
    <w:p w:rsidR="009D205C" w:rsidRPr="00886181" w:rsidRDefault="009D205C" w:rsidP="009D205C">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sidRPr="001846EF">
        <w:rPr>
          <w:rFonts w:ascii="Times New Roman" w:eastAsia="Times New Roman" w:hAnsi="Times New Roman" w:cs="Vrinda"/>
          <w:b/>
          <w:caps/>
          <w:color w:val="FFFFFF"/>
          <w:spacing w:val="15"/>
          <w:lang w:val="en-US"/>
        </w:rPr>
        <w:t>2.10</w:t>
      </w:r>
      <w:r w:rsidRPr="00886181">
        <w:rPr>
          <w:rFonts w:ascii="Times New Roman" w:eastAsia="Times New Roman" w:hAnsi="Times New Roman" w:cs="Vrinda"/>
          <w:caps/>
          <w:color w:val="FFFFFF"/>
          <w:spacing w:val="15"/>
          <w:lang w:val="en-US"/>
        </w:rPr>
        <w:t xml:space="preserve"> </w:t>
      </w:r>
      <w:r w:rsidRPr="009D205C">
        <w:rPr>
          <w:rFonts w:ascii="Times New Roman" w:eastAsia="Times New Roman" w:hAnsi="Times New Roman" w:cs="Vrinda"/>
          <w:b/>
          <w:bCs/>
          <w:caps/>
          <w:color w:val="FFFFFF"/>
          <w:spacing w:val="15"/>
        </w:rPr>
        <w:t>Credit Supervision and Monitoring techniques in The City Bank Ltd</w:t>
      </w:r>
    </w:p>
    <w:p w:rsidR="00284982" w:rsidRDefault="00284982" w:rsidP="009D205C">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9D205C" w:rsidRPr="009D205C" w:rsidRDefault="00284982" w:rsidP="009D205C">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r w:rsidR="009D205C" w:rsidRPr="009D205C">
        <w:rPr>
          <w:rFonts w:ascii="Times New Roman" w:eastAsia="Times New Roman" w:hAnsi="Times New Roman" w:cs="Times New Roman"/>
          <w:color w:val="000000"/>
          <w:sz w:val="24"/>
          <w:szCs w:val="24"/>
          <w:lang w:eastAsia="en-GB"/>
        </w:rPr>
        <w:t>The primary and the most important risk associated with a loan is default risk or the borrower to repay the loan with interest. To protect loan assets from being nonperforming The City Bank Ltd. both in the pre-sanction and in the post-sanction stage or for ongoing credit does assets effective supervision and monitoring. In simple words, supervision and monitoring of a loan denotes continuous checking and assessing the borrower, his business, and his willingness to repay the loan based on some predetermined manners</w:t>
      </w:r>
      <w:r>
        <w:rPr>
          <w:rFonts w:ascii="Times New Roman" w:eastAsia="Times New Roman" w:hAnsi="Times New Roman" w:cs="Times New Roman"/>
          <w:color w:val="000000"/>
          <w:sz w:val="24"/>
          <w:szCs w:val="24"/>
          <w:lang w:eastAsia="en-GB"/>
        </w:rPr>
        <w:t>”</w:t>
      </w:r>
      <w:r w:rsidR="009D205C" w:rsidRPr="009D205C">
        <w:rPr>
          <w:rFonts w:ascii="Times New Roman" w:eastAsia="Times New Roman" w:hAnsi="Times New Roman" w:cs="Times New Roman"/>
          <w:color w:val="000000"/>
          <w:sz w:val="24"/>
          <w:szCs w:val="24"/>
          <w:lang w:eastAsia="en-GB"/>
        </w:rPr>
        <w:t>. Purpose of Credit Monitoring in The City Bank Ltd. – are pointed out below-</w:t>
      </w:r>
    </w:p>
    <w:p w:rsidR="009D205C" w:rsidRPr="009D205C" w:rsidRDefault="00C71408" w:rsidP="002A7E13">
      <w:pPr>
        <w:numPr>
          <w:ilvl w:val="0"/>
          <w:numId w:val="110"/>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For</w:t>
      </w:r>
      <w:r w:rsidR="009D205C" w:rsidRPr="009D205C">
        <w:rPr>
          <w:rFonts w:ascii="Times New Roman" w:eastAsia="Times New Roman" w:hAnsi="Times New Roman" w:cs="Times New Roman"/>
          <w:color w:val="000000"/>
          <w:sz w:val="24"/>
          <w:szCs w:val="24"/>
          <w:lang w:eastAsia="en-GB"/>
        </w:rPr>
        <w:t xml:space="preserve"> prevent</w:t>
      </w:r>
      <w:r>
        <w:rPr>
          <w:rFonts w:ascii="Times New Roman" w:eastAsia="Times New Roman" w:hAnsi="Times New Roman" w:cs="Times New Roman"/>
          <w:color w:val="000000"/>
          <w:sz w:val="24"/>
          <w:szCs w:val="24"/>
          <w:lang w:eastAsia="en-GB"/>
        </w:rPr>
        <w:t>ing</w:t>
      </w:r>
      <w:r w:rsidR="009D205C" w:rsidRPr="009D205C">
        <w:rPr>
          <w:rFonts w:ascii="Times New Roman" w:eastAsia="Times New Roman" w:hAnsi="Times New Roman" w:cs="Times New Roman"/>
          <w:color w:val="000000"/>
          <w:sz w:val="24"/>
          <w:szCs w:val="24"/>
          <w:lang w:eastAsia="en-GB"/>
        </w:rPr>
        <w:t xml:space="preserve"> loan classification</w:t>
      </w:r>
      <w:r>
        <w:rPr>
          <w:rFonts w:ascii="Times New Roman" w:eastAsia="Times New Roman" w:hAnsi="Times New Roman" w:cs="Times New Roman"/>
          <w:color w:val="000000"/>
          <w:sz w:val="24"/>
          <w:szCs w:val="24"/>
          <w:lang w:eastAsia="en-GB"/>
        </w:rPr>
        <w:t xml:space="preserve"> credit is monitoring</w:t>
      </w:r>
    </w:p>
    <w:p w:rsidR="009D205C" w:rsidRPr="009D205C" w:rsidRDefault="00C71408" w:rsidP="002A7E13">
      <w:pPr>
        <w:numPr>
          <w:ilvl w:val="0"/>
          <w:numId w:val="111"/>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For the purpose of</w:t>
      </w:r>
      <w:r w:rsidR="009D205C" w:rsidRPr="009D205C">
        <w:rPr>
          <w:rFonts w:ascii="Times New Roman" w:eastAsia="Times New Roman" w:hAnsi="Times New Roman" w:cs="Times New Roman"/>
          <w:color w:val="000000"/>
          <w:sz w:val="24"/>
          <w:szCs w:val="24"/>
          <w:lang w:eastAsia="en-GB"/>
        </w:rPr>
        <w:t xml:space="preserve"> return flow of fund</w:t>
      </w:r>
      <w:r>
        <w:rPr>
          <w:rFonts w:ascii="Times New Roman" w:eastAsia="Times New Roman" w:hAnsi="Times New Roman" w:cs="Times New Roman"/>
          <w:color w:val="000000"/>
          <w:sz w:val="24"/>
          <w:szCs w:val="24"/>
          <w:lang w:eastAsia="en-GB"/>
        </w:rPr>
        <w:t xml:space="preserve"> credit is monitoring</w:t>
      </w:r>
    </w:p>
    <w:p w:rsidR="009D205C" w:rsidRPr="009D205C" w:rsidRDefault="009D205C" w:rsidP="002A7E13">
      <w:pPr>
        <w:numPr>
          <w:ilvl w:val="0"/>
          <w:numId w:val="112"/>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9D205C">
        <w:rPr>
          <w:rFonts w:ascii="Times New Roman" w:eastAsia="Times New Roman" w:hAnsi="Times New Roman" w:cs="Times New Roman"/>
          <w:color w:val="000000"/>
          <w:sz w:val="24"/>
          <w:szCs w:val="24"/>
          <w:lang w:eastAsia="en-GB"/>
        </w:rPr>
        <w:t> </w:t>
      </w:r>
      <w:r w:rsidR="00C71408">
        <w:rPr>
          <w:rFonts w:ascii="Times New Roman" w:eastAsia="Times New Roman" w:hAnsi="Times New Roman" w:cs="Times New Roman"/>
          <w:color w:val="000000"/>
          <w:sz w:val="24"/>
          <w:szCs w:val="24"/>
          <w:lang w:eastAsia="en-GB"/>
        </w:rPr>
        <w:t>“</w:t>
      </w:r>
      <w:r w:rsidRPr="009D205C">
        <w:rPr>
          <w:rFonts w:ascii="Times New Roman" w:eastAsia="Times New Roman" w:hAnsi="Times New Roman" w:cs="Times New Roman"/>
          <w:color w:val="000000"/>
          <w:sz w:val="24"/>
          <w:szCs w:val="24"/>
          <w:lang w:eastAsia="en-GB"/>
        </w:rPr>
        <w:t>To ensure compliance of terms and conditions</w:t>
      </w:r>
      <w:r w:rsidR="00C71408">
        <w:rPr>
          <w:rFonts w:ascii="Times New Roman" w:eastAsia="Times New Roman" w:hAnsi="Times New Roman" w:cs="Times New Roman"/>
          <w:color w:val="000000"/>
          <w:sz w:val="24"/>
          <w:szCs w:val="24"/>
          <w:lang w:eastAsia="en-GB"/>
        </w:rPr>
        <w:t>” credit is on supervision</w:t>
      </w:r>
    </w:p>
    <w:p w:rsidR="009D205C" w:rsidRPr="009D205C" w:rsidRDefault="009D205C" w:rsidP="002A7E13">
      <w:pPr>
        <w:numPr>
          <w:ilvl w:val="0"/>
          <w:numId w:val="113"/>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9D205C">
        <w:rPr>
          <w:rFonts w:ascii="Times New Roman" w:eastAsia="Times New Roman" w:hAnsi="Times New Roman" w:cs="Times New Roman"/>
          <w:color w:val="000000"/>
          <w:sz w:val="24"/>
          <w:szCs w:val="24"/>
          <w:lang w:eastAsia="en-GB"/>
        </w:rPr>
        <w:t> To obtain feedback from the borrowers</w:t>
      </w:r>
      <w:r w:rsidR="000312D6">
        <w:rPr>
          <w:rFonts w:ascii="Times New Roman" w:eastAsia="Times New Roman" w:hAnsi="Times New Roman" w:cs="Times New Roman"/>
          <w:color w:val="000000"/>
          <w:sz w:val="24"/>
          <w:szCs w:val="24"/>
          <w:lang w:eastAsia="en-GB"/>
        </w:rPr>
        <w:t xml:space="preserve"> is important for supervision</w:t>
      </w:r>
    </w:p>
    <w:p w:rsidR="009D205C" w:rsidRDefault="000312D6" w:rsidP="002A7E13">
      <w:pPr>
        <w:numPr>
          <w:ilvl w:val="0"/>
          <w:numId w:val="114"/>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For taking</w:t>
      </w:r>
      <w:r w:rsidR="009D205C" w:rsidRPr="009D205C">
        <w:rPr>
          <w:rFonts w:ascii="Times New Roman" w:eastAsia="Times New Roman" w:hAnsi="Times New Roman" w:cs="Times New Roman"/>
          <w:color w:val="000000"/>
          <w:sz w:val="24"/>
          <w:szCs w:val="24"/>
          <w:lang w:eastAsia="en-GB"/>
        </w:rPr>
        <w:t xml:space="preserve"> timely corrective action regarding a particular loan</w:t>
      </w:r>
      <w:r>
        <w:rPr>
          <w:rFonts w:ascii="Times New Roman" w:eastAsia="Times New Roman" w:hAnsi="Times New Roman" w:cs="Times New Roman"/>
          <w:color w:val="000000"/>
          <w:sz w:val="24"/>
          <w:szCs w:val="24"/>
          <w:lang w:eastAsia="en-GB"/>
        </w:rPr>
        <w:t xml:space="preserve"> amount</w:t>
      </w:r>
    </w:p>
    <w:p w:rsidR="009D205C" w:rsidRPr="009D205C" w:rsidRDefault="009D205C" w:rsidP="009D205C">
      <w:pPr>
        <w:shd w:val="clear" w:color="auto" w:fill="FFFFFF"/>
        <w:spacing w:before="48" w:after="48" w:line="360" w:lineRule="auto"/>
        <w:ind w:left="720"/>
        <w:jc w:val="both"/>
        <w:rPr>
          <w:rFonts w:ascii="Times New Roman" w:eastAsia="Times New Roman" w:hAnsi="Times New Roman" w:cs="Times New Roman"/>
          <w:color w:val="000000"/>
          <w:sz w:val="24"/>
          <w:szCs w:val="24"/>
          <w:lang w:eastAsia="en-GB"/>
        </w:rPr>
      </w:pPr>
    </w:p>
    <w:p w:rsidR="009D205C" w:rsidRPr="009D205C" w:rsidRDefault="009D205C" w:rsidP="002A7E13">
      <w:pPr>
        <w:pStyle w:val="ListParagraph"/>
        <w:numPr>
          <w:ilvl w:val="0"/>
          <w:numId w:val="121"/>
        </w:numPr>
        <w:shd w:val="clear" w:color="auto" w:fill="FFFFFF"/>
        <w:spacing w:before="100" w:beforeAutospacing="1" w:after="100" w:afterAutospacing="1" w:line="360" w:lineRule="auto"/>
        <w:jc w:val="both"/>
        <w:rPr>
          <w:rFonts w:ascii="Times New Roman" w:eastAsia="Times New Roman" w:hAnsi="Times New Roman" w:cs="Times New Roman"/>
          <w:b/>
          <w:color w:val="000000"/>
          <w:sz w:val="24"/>
          <w:szCs w:val="24"/>
          <w:lang w:eastAsia="en-GB"/>
        </w:rPr>
      </w:pPr>
      <w:r w:rsidRPr="009D205C">
        <w:rPr>
          <w:rFonts w:ascii="Times New Roman" w:eastAsia="Times New Roman" w:hAnsi="Times New Roman" w:cs="Times New Roman"/>
          <w:b/>
          <w:color w:val="000000"/>
          <w:sz w:val="24"/>
          <w:szCs w:val="24"/>
          <w:lang w:eastAsia="en-GB"/>
        </w:rPr>
        <w:t>Credit Administration as a Tool for Credit Monitoring</w:t>
      </w:r>
    </w:p>
    <w:p w:rsidR="009D205C" w:rsidRPr="009D205C" w:rsidRDefault="004A7581" w:rsidP="002A7E13">
      <w:pPr>
        <w:numPr>
          <w:ilvl w:val="0"/>
          <w:numId w:val="115"/>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They administrated t</w:t>
      </w:r>
      <w:r w:rsidR="009D205C" w:rsidRPr="009D205C">
        <w:rPr>
          <w:rFonts w:ascii="Times New Roman" w:eastAsia="Times New Roman" w:hAnsi="Times New Roman" w:cs="Times New Roman"/>
          <w:color w:val="000000"/>
          <w:sz w:val="24"/>
          <w:szCs w:val="24"/>
          <w:lang w:eastAsia="en-GB"/>
        </w:rPr>
        <w:t>o ensure that all security documentation complies with the terms of approval and is enforceable.</w:t>
      </w:r>
    </w:p>
    <w:p w:rsidR="009D205C" w:rsidRPr="009D205C" w:rsidRDefault="004A7581" w:rsidP="002A7E13">
      <w:pPr>
        <w:numPr>
          <w:ilvl w:val="0"/>
          <w:numId w:val="116"/>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They checked for</w:t>
      </w:r>
      <w:r w:rsidR="009D205C" w:rsidRPr="009D205C">
        <w:rPr>
          <w:rFonts w:ascii="Times New Roman" w:eastAsia="Times New Roman" w:hAnsi="Times New Roman" w:cs="Times New Roman"/>
          <w:color w:val="000000"/>
          <w:sz w:val="24"/>
          <w:szCs w:val="24"/>
          <w:lang w:eastAsia="en-GB"/>
        </w:rPr>
        <w:t xml:space="preserve"> control</w:t>
      </w:r>
      <w:r>
        <w:rPr>
          <w:rFonts w:ascii="Times New Roman" w:eastAsia="Times New Roman" w:hAnsi="Times New Roman" w:cs="Times New Roman"/>
          <w:color w:val="000000"/>
          <w:sz w:val="24"/>
          <w:szCs w:val="24"/>
          <w:lang w:eastAsia="en-GB"/>
        </w:rPr>
        <w:t>ling</w:t>
      </w:r>
      <w:r w:rsidR="009D205C" w:rsidRPr="009D205C">
        <w:rPr>
          <w:rFonts w:ascii="Times New Roman" w:eastAsia="Times New Roman" w:hAnsi="Times New Roman" w:cs="Times New Roman"/>
          <w:color w:val="000000"/>
          <w:sz w:val="24"/>
          <w:szCs w:val="24"/>
          <w:lang w:eastAsia="en-GB"/>
        </w:rPr>
        <w:t xml:space="preserve"> loan disbursement only after all terms and condi</w:t>
      </w:r>
      <w:r>
        <w:rPr>
          <w:rFonts w:ascii="Times New Roman" w:eastAsia="Times New Roman" w:hAnsi="Times New Roman" w:cs="Times New Roman"/>
          <w:color w:val="000000"/>
          <w:sz w:val="24"/>
          <w:szCs w:val="24"/>
          <w:lang w:eastAsia="en-GB"/>
        </w:rPr>
        <w:t>tions of approval have been met</w:t>
      </w:r>
      <w:r w:rsidR="009D205C" w:rsidRPr="009D205C">
        <w:rPr>
          <w:rFonts w:ascii="Times New Roman" w:eastAsia="Times New Roman" w:hAnsi="Times New Roman" w:cs="Times New Roman"/>
          <w:color w:val="000000"/>
          <w:sz w:val="24"/>
          <w:szCs w:val="24"/>
          <w:lang w:eastAsia="en-GB"/>
        </w:rPr>
        <w:t xml:space="preserve"> and all security documentation is in place.</w:t>
      </w:r>
    </w:p>
    <w:p w:rsidR="009D205C" w:rsidRPr="009D205C" w:rsidRDefault="004A7581" w:rsidP="002A7E13">
      <w:pPr>
        <w:numPr>
          <w:ilvl w:val="0"/>
          <w:numId w:val="117"/>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They</w:t>
      </w:r>
      <w:r w:rsidR="009D205C" w:rsidRPr="009D205C">
        <w:rPr>
          <w:rFonts w:ascii="Times New Roman" w:eastAsia="Times New Roman" w:hAnsi="Times New Roman" w:cs="Times New Roman"/>
          <w:color w:val="000000"/>
          <w:sz w:val="24"/>
          <w:szCs w:val="24"/>
          <w:lang w:eastAsia="en-GB"/>
        </w:rPr>
        <w:t xml:space="preserve"> maintain</w:t>
      </w:r>
      <w:r>
        <w:rPr>
          <w:rFonts w:ascii="Times New Roman" w:eastAsia="Times New Roman" w:hAnsi="Times New Roman" w:cs="Times New Roman"/>
          <w:color w:val="000000"/>
          <w:sz w:val="24"/>
          <w:szCs w:val="24"/>
          <w:lang w:eastAsia="en-GB"/>
        </w:rPr>
        <w:t>ed</w:t>
      </w:r>
      <w:r w:rsidR="009D205C" w:rsidRPr="009D205C">
        <w:rPr>
          <w:rFonts w:ascii="Times New Roman" w:eastAsia="Times New Roman" w:hAnsi="Times New Roman" w:cs="Times New Roman"/>
          <w:color w:val="000000"/>
          <w:sz w:val="24"/>
          <w:szCs w:val="24"/>
          <w:lang w:eastAsia="en-GB"/>
        </w:rPr>
        <w:t xml:space="preserve"> control over all security documentation.</w:t>
      </w:r>
    </w:p>
    <w:p w:rsidR="009D205C" w:rsidRPr="009D205C" w:rsidRDefault="004A7581" w:rsidP="002A7E13">
      <w:pPr>
        <w:numPr>
          <w:ilvl w:val="0"/>
          <w:numId w:val="118"/>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They</w:t>
      </w:r>
      <w:r w:rsidR="009D205C" w:rsidRPr="009D205C">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controlling to </w:t>
      </w:r>
      <w:r w:rsidR="009D205C" w:rsidRPr="009D205C">
        <w:rPr>
          <w:rFonts w:ascii="Times New Roman" w:eastAsia="Times New Roman" w:hAnsi="Times New Roman" w:cs="Times New Roman"/>
          <w:color w:val="000000"/>
          <w:sz w:val="24"/>
          <w:szCs w:val="24"/>
          <w:lang w:eastAsia="en-GB"/>
        </w:rPr>
        <w:t>monitor borrower’s compliance with covenants and agreed terms and conditions, and genera</w:t>
      </w:r>
      <w:r>
        <w:rPr>
          <w:rFonts w:ascii="Times New Roman" w:eastAsia="Times New Roman" w:hAnsi="Times New Roman" w:cs="Times New Roman"/>
          <w:color w:val="000000"/>
          <w:sz w:val="24"/>
          <w:szCs w:val="24"/>
          <w:lang w:eastAsia="en-GB"/>
        </w:rPr>
        <w:t xml:space="preserve">l monitoring of account conduct or </w:t>
      </w:r>
      <w:r w:rsidR="009D205C" w:rsidRPr="009D205C">
        <w:rPr>
          <w:rFonts w:ascii="Times New Roman" w:eastAsia="Times New Roman" w:hAnsi="Times New Roman" w:cs="Times New Roman"/>
          <w:color w:val="000000"/>
          <w:sz w:val="24"/>
          <w:szCs w:val="24"/>
          <w:lang w:eastAsia="en-GB"/>
        </w:rPr>
        <w:t>performance.</w:t>
      </w:r>
    </w:p>
    <w:p w:rsidR="009D205C" w:rsidRPr="009D205C" w:rsidRDefault="004A7581" w:rsidP="002A7E13">
      <w:pPr>
        <w:numPr>
          <w:ilvl w:val="0"/>
          <w:numId w:val="119"/>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They try t</w:t>
      </w:r>
      <w:r w:rsidR="009D205C" w:rsidRPr="009D205C">
        <w:rPr>
          <w:rFonts w:ascii="Times New Roman" w:eastAsia="Times New Roman" w:hAnsi="Times New Roman" w:cs="Times New Roman"/>
          <w:color w:val="000000"/>
          <w:sz w:val="24"/>
          <w:szCs w:val="24"/>
          <w:lang w:eastAsia="en-GB"/>
        </w:rPr>
        <w:t xml:space="preserve">o </w:t>
      </w:r>
      <w:r>
        <w:rPr>
          <w:rFonts w:ascii="Times New Roman" w:eastAsia="Times New Roman" w:hAnsi="Times New Roman" w:cs="Times New Roman"/>
          <w:color w:val="000000"/>
          <w:sz w:val="24"/>
          <w:szCs w:val="24"/>
          <w:lang w:eastAsia="en-GB"/>
        </w:rPr>
        <w:t>“</w:t>
      </w:r>
      <w:r w:rsidR="009D205C" w:rsidRPr="009D205C">
        <w:rPr>
          <w:rFonts w:ascii="Times New Roman" w:eastAsia="Times New Roman" w:hAnsi="Times New Roman" w:cs="Times New Roman"/>
          <w:color w:val="000000"/>
          <w:sz w:val="24"/>
          <w:szCs w:val="24"/>
          <w:lang w:eastAsia="en-GB"/>
        </w:rPr>
        <w:t>minimize credit losses, monitoring procedures and systems should be in place that provides an early indication of the deteriorating financial health of a borrower</w:t>
      </w:r>
      <w:r>
        <w:rPr>
          <w:rFonts w:ascii="Times New Roman" w:eastAsia="Times New Roman" w:hAnsi="Times New Roman" w:cs="Times New Roman"/>
          <w:color w:val="000000"/>
          <w:sz w:val="24"/>
          <w:szCs w:val="24"/>
          <w:lang w:eastAsia="en-GB"/>
        </w:rPr>
        <w:t>”</w:t>
      </w:r>
      <w:r w:rsidR="009D205C" w:rsidRPr="009D205C">
        <w:rPr>
          <w:rFonts w:ascii="Times New Roman" w:eastAsia="Times New Roman" w:hAnsi="Times New Roman" w:cs="Times New Roman"/>
          <w:color w:val="000000"/>
          <w:sz w:val="24"/>
          <w:szCs w:val="24"/>
          <w:lang w:eastAsia="en-GB"/>
        </w:rPr>
        <w:t>.</w:t>
      </w:r>
    </w:p>
    <w:p w:rsidR="009D205C" w:rsidRPr="009D205C" w:rsidRDefault="004A7581" w:rsidP="002A7E13">
      <w:pPr>
        <w:numPr>
          <w:ilvl w:val="0"/>
          <w:numId w:val="120"/>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r w:rsidR="009D205C" w:rsidRPr="009D205C">
        <w:rPr>
          <w:rFonts w:ascii="Times New Roman" w:eastAsia="Times New Roman" w:hAnsi="Times New Roman" w:cs="Times New Roman"/>
          <w:color w:val="000000"/>
          <w:sz w:val="24"/>
          <w:szCs w:val="24"/>
          <w:lang w:eastAsia="en-GB"/>
        </w:rPr>
        <w:t>Past due principal or interest payments, past due trade bills, account excesses, and breach of loan covenants</w:t>
      </w:r>
      <w:r>
        <w:rPr>
          <w:rFonts w:ascii="Times New Roman" w:eastAsia="Times New Roman" w:hAnsi="Times New Roman" w:cs="Times New Roman"/>
          <w:color w:val="000000"/>
          <w:sz w:val="24"/>
          <w:szCs w:val="24"/>
          <w:lang w:eastAsia="en-GB"/>
        </w:rPr>
        <w:t>” are also considered</w:t>
      </w:r>
      <w:r w:rsidR="009D205C" w:rsidRPr="009D205C">
        <w:rPr>
          <w:rFonts w:ascii="Times New Roman" w:eastAsia="Times New Roman" w:hAnsi="Times New Roman" w:cs="Times New Roman"/>
          <w:color w:val="000000"/>
          <w:sz w:val="24"/>
          <w:szCs w:val="24"/>
          <w:lang w:eastAsia="en-GB"/>
        </w:rPr>
        <w:t>.</w:t>
      </w:r>
    </w:p>
    <w:p w:rsidR="009D205C" w:rsidRPr="009D205C" w:rsidRDefault="00B136F1" w:rsidP="002A7E13">
      <w:pPr>
        <w:numPr>
          <w:ilvl w:val="0"/>
          <w:numId w:val="120"/>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On the regular basis, l</w:t>
      </w:r>
      <w:r w:rsidR="009D205C" w:rsidRPr="009D205C">
        <w:rPr>
          <w:rFonts w:ascii="Times New Roman" w:eastAsia="Times New Roman" w:hAnsi="Times New Roman" w:cs="Times New Roman"/>
          <w:color w:val="000000"/>
          <w:sz w:val="24"/>
          <w:szCs w:val="24"/>
          <w:lang w:eastAsia="en-GB"/>
        </w:rPr>
        <w:t>oan terms and cond</w:t>
      </w:r>
      <w:r>
        <w:rPr>
          <w:rFonts w:ascii="Times New Roman" w:eastAsia="Times New Roman" w:hAnsi="Times New Roman" w:cs="Times New Roman"/>
          <w:color w:val="000000"/>
          <w:sz w:val="24"/>
          <w:szCs w:val="24"/>
          <w:lang w:eastAsia="en-GB"/>
        </w:rPr>
        <w:t xml:space="preserve">itions </w:t>
      </w:r>
      <w:r w:rsidR="004A7581">
        <w:rPr>
          <w:rFonts w:ascii="Times New Roman" w:eastAsia="Times New Roman" w:hAnsi="Times New Roman" w:cs="Times New Roman"/>
          <w:color w:val="000000"/>
          <w:sz w:val="24"/>
          <w:szCs w:val="24"/>
          <w:lang w:eastAsia="en-GB"/>
        </w:rPr>
        <w:t xml:space="preserve">and </w:t>
      </w:r>
      <w:r>
        <w:rPr>
          <w:rFonts w:ascii="Times New Roman" w:eastAsia="Times New Roman" w:hAnsi="Times New Roman" w:cs="Times New Roman"/>
          <w:color w:val="000000"/>
          <w:sz w:val="24"/>
          <w:szCs w:val="24"/>
          <w:lang w:eastAsia="en-GB"/>
        </w:rPr>
        <w:t xml:space="preserve">receiving the financial statement </w:t>
      </w:r>
      <w:r w:rsidR="004A7581">
        <w:rPr>
          <w:rFonts w:ascii="Times New Roman" w:eastAsia="Times New Roman" w:hAnsi="Times New Roman" w:cs="Times New Roman"/>
          <w:color w:val="000000"/>
          <w:sz w:val="24"/>
          <w:szCs w:val="24"/>
          <w:lang w:eastAsia="en-GB"/>
        </w:rPr>
        <w:t xml:space="preserve">where </w:t>
      </w:r>
      <w:r>
        <w:rPr>
          <w:rFonts w:ascii="Times New Roman" w:eastAsia="Times New Roman" w:hAnsi="Times New Roman" w:cs="Times New Roman"/>
          <w:color w:val="000000"/>
          <w:sz w:val="24"/>
          <w:szCs w:val="24"/>
          <w:lang w:eastAsia="en-GB"/>
        </w:rPr>
        <w:t>any</w:t>
      </w:r>
      <w:r w:rsidR="009D205C" w:rsidRPr="009D205C">
        <w:rPr>
          <w:rFonts w:ascii="Times New Roman" w:eastAsia="Times New Roman" w:hAnsi="Times New Roman" w:cs="Times New Roman"/>
          <w:color w:val="000000"/>
          <w:sz w:val="24"/>
          <w:szCs w:val="24"/>
          <w:lang w:eastAsia="en-GB"/>
        </w:rPr>
        <w:t xml:space="preserve"> breaches or exceptions need timely actions.</w:t>
      </w:r>
    </w:p>
    <w:p w:rsidR="009D205C" w:rsidRPr="009D205C" w:rsidRDefault="004A7581" w:rsidP="002A7E13">
      <w:pPr>
        <w:numPr>
          <w:ilvl w:val="0"/>
          <w:numId w:val="120"/>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To take timely corrective action</w:t>
      </w:r>
      <w:r w:rsidR="009D205C" w:rsidRPr="009D205C">
        <w:rPr>
          <w:rFonts w:ascii="Times New Roman" w:eastAsia="Times New Roman" w:hAnsi="Times New Roman" w:cs="Times New Roman"/>
          <w:color w:val="000000"/>
          <w:sz w:val="24"/>
          <w:szCs w:val="24"/>
          <w:lang w:eastAsia="en-GB"/>
        </w:rPr>
        <w:t xml:space="preserve"> to ad</w:t>
      </w:r>
      <w:r>
        <w:rPr>
          <w:rFonts w:ascii="Times New Roman" w:eastAsia="Times New Roman" w:hAnsi="Times New Roman" w:cs="Times New Roman"/>
          <w:color w:val="000000"/>
          <w:sz w:val="24"/>
          <w:szCs w:val="24"/>
          <w:lang w:eastAsia="en-GB"/>
        </w:rPr>
        <w:t xml:space="preserve">dress findings of any internal and </w:t>
      </w:r>
      <w:r w:rsidR="009D205C" w:rsidRPr="009D205C">
        <w:rPr>
          <w:rFonts w:ascii="Times New Roman" w:eastAsia="Times New Roman" w:hAnsi="Times New Roman" w:cs="Times New Roman"/>
          <w:color w:val="000000"/>
          <w:sz w:val="24"/>
          <w:szCs w:val="24"/>
          <w:lang w:eastAsia="en-GB"/>
        </w:rPr>
        <w:t>e</w:t>
      </w:r>
      <w:r>
        <w:rPr>
          <w:rFonts w:ascii="Times New Roman" w:eastAsia="Times New Roman" w:hAnsi="Times New Roman" w:cs="Times New Roman"/>
          <w:color w:val="000000"/>
          <w:sz w:val="24"/>
          <w:szCs w:val="24"/>
          <w:lang w:eastAsia="en-GB"/>
        </w:rPr>
        <w:t xml:space="preserve">xternal or regulator inspection or </w:t>
      </w:r>
      <w:r w:rsidR="009D205C" w:rsidRPr="009D205C">
        <w:rPr>
          <w:rFonts w:ascii="Times New Roman" w:eastAsia="Times New Roman" w:hAnsi="Times New Roman" w:cs="Times New Roman"/>
          <w:color w:val="000000"/>
          <w:sz w:val="24"/>
          <w:szCs w:val="24"/>
          <w:lang w:eastAsia="en-GB"/>
        </w:rPr>
        <w:t>audit.</w:t>
      </w:r>
    </w:p>
    <w:p w:rsidR="004A7581" w:rsidRDefault="004A7581" w:rsidP="002A7E13">
      <w:pPr>
        <w:numPr>
          <w:ilvl w:val="0"/>
          <w:numId w:val="120"/>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r w:rsidR="009D205C" w:rsidRPr="009D205C">
        <w:rPr>
          <w:rFonts w:ascii="Times New Roman" w:eastAsia="Times New Roman" w:hAnsi="Times New Roman" w:cs="Times New Roman"/>
          <w:color w:val="000000"/>
          <w:sz w:val="24"/>
          <w:szCs w:val="24"/>
          <w:lang w:eastAsia="en-GB"/>
        </w:rPr>
        <w:t>An Early Alert Account is one that has risks or potential; weaknesses of a material nature requiring monitoring, supervision, or close attention by the management</w:t>
      </w:r>
      <w:r>
        <w:rPr>
          <w:rFonts w:ascii="Times New Roman" w:eastAsia="Times New Roman" w:hAnsi="Times New Roman" w:cs="Times New Roman"/>
          <w:color w:val="000000"/>
          <w:sz w:val="24"/>
          <w:szCs w:val="24"/>
          <w:lang w:eastAsia="en-GB"/>
        </w:rPr>
        <w:t>”</w:t>
      </w:r>
      <w:r w:rsidR="009D205C" w:rsidRPr="009D205C">
        <w:rPr>
          <w:rFonts w:ascii="Times New Roman" w:eastAsia="Times New Roman" w:hAnsi="Times New Roman" w:cs="Times New Roman"/>
          <w:color w:val="000000"/>
          <w:sz w:val="24"/>
          <w:szCs w:val="24"/>
          <w:lang w:eastAsia="en-GB"/>
        </w:rPr>
        <w:t>.</w:t>
      </w:r>
    </w:p>
    <w:p w:rsidR="009D205C" w:rsidRPr="004A7581" w:rsidRDefault="004A7581" w:rsidP="002A7E13">
      <w:pPr>
        <w:numPr>
          <w:ilvl w:val="0"/>
          <w:numId w:val="120"/>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A </w:t>
      </w:r>
      <w:r w:rsidR="009D205C" w:rsidRPr="004A7581">
        <w:rPr>
          <w:rFonts w:ascii="Times New Roman" w:eastAsia="Times New Roman" w:hAnsi="Times New Roman" w:cs="Times New Roman"/>
          <w:color w:val="000000"/>
          <w:sz w:val="24"/>
          <w:szCs w:val="24"/>
          <w:lang w:eastAsia="en-GB"/>
        </w:rPr>
        <w:t>regular contact with customers will enhance the likelihood of developing strategies mutually acceptable to both the customer and the bank.</w:t>
      </w:r>
    </w:p>
    <w:p w:rsidR="009D205C" w:rsidRPr="009D205C" w:rsidRDefault="009D205C" w:rsidP="002A7E13">
      <w:pPr>
        <w:numPr>
          <w:ilvl w:val="0"/>
          <w:numId w:val="120"/>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9D205C">
        <w:rPr>
          <w:rFonts w:ascii="Times New Roman" w:eastAsia="Times New Roman" w:hAnsi="Times New Roman" w:cs="Times New Roman"/>
          <w:color w:val="000000"/>
          <w:sz w:val="24"/>
          <w:szCs w:val="24"/>
          <w:lang w:eastAsia="en-GB"/>
        </w:rPr>
        <w:t>Determine Accoun</w:t>
      </w:r>
      <w:r w:rsidR="004A7581">
        <w:rPr>
          <w:rFonts w:ascii="Times New Roman" w:eastAsia="Times New Roman" w:hAnsi="Times New Roman" w:cs="Times New Roman"/>
          <w:color w:val="000000"/>
          <w:sz w:val="24"/>
          <w:szCs w:val="24"/>
          <w:lang w:eastAsia="en-GB"/>
        </w:rPr>
        <w:t>t Action Plan Recovery Strategy is also administered</w:t>
      </w:r>
    </w:p>
    <w:p w:rsidR="009D205C" w:rsidRPr="009D205C" w:rsidRDefault="00B136F1" w:rsidP="002A7E13">
      <w:pPr>
        <w:numPr>
          <w:ilvl w:val="0"/>
          <w:numId w:val="120"/>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They have to e</w:t>
      </w:r>
      <w:r w:rsidR="009D205C" w:rsidRPr="009D205C">
        <w:rPr>
          <w:rFonts w:ascii="Times New Roman" w:eastAsia="Times New Roman" w:hAnsi="Times New Roman" w:cs="Times New Roman"/>
          <w:color w:val="000000"/>
          <w:sz w:val="24"/>
          <w:szCs w:val="24"/>
          <w:lang w:eastAsia="en-GB"/>
        </w:rPr>
        <w:t>nsure adequate and timely loan loss provisions are made base</w:t>
      </w:r>
      <w:r w:rsidR="004A7581">
        <w:rPr>
          <w:rFonts w:ascii="Times New Roman" w:eastAsia="Times New Roman" w:hAnsi="Times New Roman" w:cs="Times New Roman"/>
          <w:color w:val="000000"/>
          <w:sz w:val="24"/>
          <w:szCs w:val="24"/>
          <w:lang w:eastAsia="en-GB"/>
        </w:rPr>
        <w:t>d on actual and expected losses which is considered by this division</w:t>
      </w:r>
    </w:p>
    <w:p w:rsidR="001846EF" w:rsidRDefault="009D205C" w:rsidP="002A7E13">
      <w:pPr>
        <w:numPr>
          <w:ilvl w:val="0"/>
          <w:numId w:val="120"/>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9D205C">
        <w:rPr>
          <w:rFonts w:ascii="Times New Roman" w:eastAsia="Times New Roman" w:hAnsi="Times New Roman" w:cs="Times New Roman"/>
          <w:color w:val="000000"/>
          <w:sz w:val="24"/>
          <w:szCs w:val="24"/>
          <w:lang w:eastAsia="en-GB"/>
        </w:rPr>
        <w:t>R</w:t>
      </w:r>
      <w:r w:rsidR="001973EC">
        <w:rPr>
          <w:rFonts w:ascii="Times New Roman" w:eastAsia="Times New Roman" w:hAnsi="Times New Roman" w:cs="Times New Roman"/>
          <w:color w:val="000000"/>
          <w:sz w:val="24"/>
          <w:szCs w:val="24"/>
          <w:lang w:eastAsia="en-GB"/>
        </w:rPr>
        <w:t>egular review of worse accounts</w:t>
      </w:r>
      <w:r w:rsidR="004A7581">
        <w:rPr>
          <w:rFonts w:ascii="Times New Roman" w:eastAsia="Times New Roman" w:hAnsi="Times New Roman" w:cs="Times New Roman"/>
          <w:color w:val="000000"/>
          <w:sz w:val="24"/>
          <w:szCs w:val="24"/>
          <w:lang w:eastAsia="en-GB"/>
        </w:rPr>
        <w:t xml:space="preserve"> is also administered</w:t>
      </w:r>
    </w:p>
    <w:p w:rsidR="009D205C" w:rsidRPr="009D205C" w:rsidRDefault="009D205C" w:rsidP="004A7581">
      <w:pPr>
        <w:shd w:val="clear" w:color="auto" w:fill="FFFFFF"/>
        <w:spacing w:before="48" w:after="48" w:line="360" w:lineRule="auto"/>
        <w:jc w:val="both"/>
        <w:rPr>
          <w:rFonts w:ascii="Times New Roman" w:eastAsia="Times New Roman" w:hAnsi="Times New Roman" w:cs="Times New Roman"/>
          <w:color w:val="000000"/>
          <w:sz w:val="24"/>
          <w:szCs w:val="24"/>
          <w:lang w:eastAsia="en-GB"/>
        </w:rPr>
      </w:pPr>
    </w:p>
    <w:p w:rsidR="009D205C" w:rsidRPr="009D205C" w:rsidRDefault="009D205C" w:rsidP="002A7E13">
      <w:pPr>
        <w:pStyle w:val="ListParagraph"/>
        <w:numPr>
          <w:ilvl w:val="0"/>
          <w:numId w:val="121"/>
        </w:numPr>
        <w:shd w:val="clear" w:color="auto" w:fill="FFFFFF"/>
        <w:spacing w:before="100" w:beforeAutospacing="1" w:after="100" w:afterAutospacing="1" w:line="360" w:lineRule="auto"/>
        <w:jc w:val="both"/>
        <w:rPr>
          <w:rFonts w:ascii="Times New Roman" w:eastAsia="Times New Roman" w:hAnsi="Times New Roman" w:cs="Times New Roman"/>
          <w:b/>
          <w:color w:val="000000"/>
          <w:sz w:val="24"/>
          <w:szCs w:val="24"/>
          <w:lang w:eastAsia="en-GB"/>
        </w:rPr>
      </w:pPr>
      <w:r w:rsidRPr="009D205C">
        <w:rPr>
          <w:rFonts w:ascii="Times New Roman" w:eastAsia="Times New Roman" w:hAnsi="Times New Roman" w:cs="Times New Roman"/>
          <w:b/>
          <w:color w:val="000000"/>
          <w:sz w:val="24"/>
          <w:szCs w:val="24"/>
          <w:lang w:eastAsia="en-GB"/>
        </w:rPr>
        <w:t>Risk Grading as a tool of Credit Monitoring</w:t>
      </w:r>
    </w:p>
    <w:p w:rsidR="004E2136" w:rsidRDefault="009D205C" w:rsidP="009D205C">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9D205C">
        <w:rPr>
          <w:rFonts w:ascii="Times New Roman" w:eastAsia="Times New Roman" w:hAnsi="Times New Roman" w:cs="Times New Roman"/>
          <w:color w:val="000000"/>
          <w:sz w:val="24"/>
          <w:szCs w:val="24"/>
          <w:lang w:eastAsia="en-GB"/>
        </w:rPr>
        <w:lastRenderedPageBreak/>
        <w:t xml:space="preserve">The system should define the risk profile of borrower’s to ensure that account management, structure and pricing are commensurate with the risk involved. </w:t>
      </w:r>
      <w:r w:rsidR="004A7581">
        <w:rPr>
          <w:rFonts w:ascii="Times New Roman" w:eastAsia="Times New Roman" w:hAnsi="Times New Roman" w:cs="Times New Roman"/>
          <w:color w:val="000000"/>
          <w:sz w:val="24"/>
          <w:szCs w:val="24"/>
          <w:lang w:eastAsia="en-GB"/>
        </w:rPr>
        <w:t>“</w:t>
      </w:r>
      <w:r w:rsidRPr="009D205C">
        <w:rPr>
          <w:rFonts w:ascii="Times New Roman" w:eastAsia="Times New Roman" w:hAnsi="Times New Roman" w:cs="Times New Roman"/>
          <w:color w:val="000000"/>
          <w:sz w:val="24"/>
          <w:szCs w:val="24"/>
          <w:lang w:eastAsia="en-GB"/>
        </w:rPr>
        <w:t>Risk grading is key measurement of a Bank’s asset quality, and as such, it is essential tha</w:t>
      </w:r>
      <w:r w:rsidR="004A7581">
        <w:rPr>
          <w:rFonts w:ascii="Times New Roman" w:eastAsia="Times New Roman" w:hAnsi="Times New Roman" w:cs="Times New Roman"/>
          <w:color w:val="000000"/>
          <w:sz w:val="24"/>
          <w:szCs w:val="24"/>
          <w:lang w:eastAsia="en-GB"/>
        </w:rPr>
        <w:t>t grading is a robust process and a</w:t>
      </w:r>
      <w:r w:rsidRPr="009D205C">
        <w:rPr>
          <w:rFonts w:ascii="Times New Roman" w:eastAsia="Times New Roman" w:hAnsi="Times New Roman" w:cs="Times New Roman"/>
          <w:color w:val="000000"/>
          <w:sz w:val="24"/>
          <w:szCs w:val="24"/>
          <w:lang w:eastAsia="en-GB"/>
        </w:rPr>
        <w:t>ll facilities should be assigned a risk grade. It is recognized that the banks may have more or less risk grades</w:t>
      </w:r>
      <w:r w:rsidR="004A7581">
        <w:rPr>
          <w:rFonts w:ascii="Times New Roman" w:eastAsia="Times New Roman" w:hAnsi="Times New Roman" w:cs="Times New Roman"/>
          <w:color w:val="000000"/>
          <w:sz w:val="24"/>
          <w:szCs w:val="24"/>
          <w:lang w:eastAsia="en-GB"/>
        </w:rPr>
        <w:t>”</w:t>
      </w:r>
      <w:r w:rsidR="00895A49">
        <w:rPr>
          <w:rFonts w:ascii="Times New Roman" w:eastAsia="Times New Roman" w:hAnsi="Times New Roman" w:cs="Times New Roman"/>
          <w:color w:val="000000"/>
          <w:sz w:val="24"/>
          <w:szCs w:val="24"/>
          <w:lang w:eastAsia="en-GB"/>
        </w:rPr>
        <w:t>.</w:t>
      </w:r>
    </w:p>
    <w:p w:rsidR="00895A49" w:rsidRDefault="00895A49" w:rsidP="009D205C">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8C6795" w:rsidRDefault="008C6795" w:rsidP="007E5E43">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886181" w:rsidRDefault="00895A49" w:rsidP="007E5E43">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r w:rsidRPr="006F4A88">
        <w:rPr>
          <w:rFonts w:ascii="Times New Roman" w:eastAsia="Times New Roman" w:hAnsi="Times New Roman" w:cs="Vrinda"/>
          <w:noProof/>
          <w:sz w:val="24"/>
          <w:szCs w:val="20"/>
          <w:lang w:val="en-US"/>
        </w:rPr>
        <w:drawing>
          <wp:inline distT="0" distB="0" distL="0" distR="0" wp14:anchorId="3882B406" wp14:editId="09410EF8">
            <wp:extent cx="6206610" cy="2012950"/>
            <wp:effectExtent l="0" t="0" r="3810" b="6350"/>
            <wp:docPr id="18" name="Picture 18" descr="C:\Users\aspire\Desktop\The-City-Bank-Lim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pire\Desktop\The-City-Bank-Limited.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08587" cy="2013591"/>
                    </a:xfrm>
                    <a:prstGeom prst="rect">
                      <a:avLst/>
                    </a:prstGeom>
                    <a:noFill/>
                    <a:ln>
                      <a:noFill/>
                    </a:ln>
                  </pic:spPr>
                </pic:pic>
              </a:graphicData>
            </a:graphic>
          </wp:inline>
        </w:drawing>
      </w:r>
    </w:p>
    <w:p w:rsidR="001860F2" w:rsidRPr="00886181" w:rsidRDefault="001860F2" w:rsidP="001860F2">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Pr>
          <w:rFonts w:ascii="Times New Roman" w:eastAsia="Times New Roman" w:hAnsi="Times New Roman" w:cs="Vrinda"/>
          <w:caps/>
          <w:color w:val="FFFFFF"/>
          <w:spacing w:val="15"/>
          <w:lang w:val="en-US"/>
        </w:rPr>
        <w:t>2.11</w:t>
      </w:r>
      <w:r w:rsidRPr="00886181">
        <w:rPr>
          <w:rFonts w:ascii="Times New Roman" w:eastAsia="Times New Roman" w:hAnsi="Times New Roman" w:cs="Vrinda"/>
          <w:caps/>
          <w:color w:val="FFFFFF"/>
          <w:spacing w:val="15"/>
          <w:lang w:val="en-US"/>
        </w:rPr>
        <w:t xml:space="preserve"> </w:t>
      </w:r>
      <w:r w:rsidRPr="001860F2">
        <w:rPr>
          <w:rFonts w:ascii="Times New Roman" w:eastAsia="Times New Roman" w:hAnsi="Times New Roman" w:cs="Vrinda"/>
          <w:caps/>
          <w:color w:val="FFFFFF"/>
          <w:spacing w:val="15"/>
        </w:rPr>
        <w:t>EQM MACHINE MANAGE</w:t>
      </w:r>
    </w:p>
    <w:p w:rsidR="001860F2" w:rsidRDefault="001860F2" w:rsidP="00886181">
      <w:pPr>
        <w:spacing w:before="120" w:after="200" w:line="360" w:lineRule="auto"/>
        <w:jc w:val="both"/>
        <w:rPr>
          <w:rFonts w:ascii="Times New Roman" w:eastAsia="Times New Roman" w:hAnsi="Times New Roman" w:cs="Times New Roman"/>
          <w:color w:val="000000"/>
          <w:sz w:val="24"/>
          <w:szCs w:val="24"/>
          <w:lang w:eastAsia="en-GB"/>
        </w:rPr>
      </w:pPr>
    </w:p>
    <w:p w:rsidR="004E44C4" w:rsidRPr="001860F2" w:rsidRDefault="001860F2" w:rsidP="001860F2">
      <w:pPr>
        <w:spacing w:before="120" w:after="200" w:line="360" w:lineRule="auto"/>
        <w:jc w:val="both"/>
        <w:rPr>
          <w:rFonts w:ascii="Times New Roman" w:eastAsia="Times New Roman" w:hAnsi="Times New Roman" w:cs="Times New Roman"/>
          <w:color w:val="000000"/>
          <w:sz w:val="24"/>
          <w:szCs w:val="24"/>
          <w:lang w:eastAsia="en-GB"/>
        </w:rPr>
      </w:pPr>
      <w:r w:rsidRPr="001860F2">
        <w:rPr>
          <w:rFonts w:ascii="Times New Roman" w:eastAsia="Times New Roman" w:hAnsi="Times New Roman" w:cs="Times New Roman"/>
          <w:color w:val="000000"/>
          <w:sz w:val="24"/>
          <w:szCs w:val="24"/>
          <w:lang w:eastAsia="en-GB"/>
        </w:rPr>
        <w:t>Enterprise quality management system (EQMS) that optimizes</w:t>
      </w:r>
      <w:r>
        <w:rPr>
          <w:rFonts w:ascii="Times New Roman" w:eastAsia="Times New Roman" w:hAnsi="Times New Roman" w:cs="Times New Roman"/>
          <w:color w:val="000000"/>
          <w:sz w:val="24"/>
          <w:szCs w:val="24"/>
          <w:lang w:eastAsia="en-GB"/>
        </w:rPr>
        <w:t xml:space="preserve"> quality ensures compliance and </w:t>
      </w:r>
      <w:r w:rsidRPr="001860F2">
        <w:rPr>
          <w:rFonts w:ascii="Times New Roman" w:eastAsia="Times New Roman" w:hAnsi="Times New Roman" w:cs="Times New Roman"/>
          <w:color w:val="000000"/>
          <w:sz w:val="24"/>
          <w:szCs w:val="24"/>
          <w:lang w:eastAsia="en-GB"/>
        </w:rPr>
        <w:t xml:space="preserve">Reduces costs and risk for world-class clients across a range of </w:t>
      </w:r>
      <w:r>
        <w:rPr>
          <w:rFonts w:ascii="Times New Roman" w:eastAsia="Times New Roman" w:hAnsi="Times New Roman" w:cs="Times New Roman"/>
          <w:color w:val="000000"/>
          <w:sz w:val="24"/>
          <w:szCs w:val="24"/>
          <w:lang w:eastAsia="en-GB"/>
        </w:rPr>
        <w:t>regulated industries. To ensure customer</w:t>
      </w:r>
      <w:r w:rsidRPr="001860F2">
        <w:rPr>
          <w:rFonts w:ascii="Times New Roman" w:eastAsia="Times New Roman" w:hAnsi="Times New Roman" w:cs="Times New Roman"/>
          <w:color w:val="000000"/>
          <w:sz w:val="24"/>
          <w:szCs w:val="24"/>
          <w:lang w:eastAsia="en-GB"/>
        </w:rPr>
        <w:t>s flexibility and to save time The City Bank Limite</w:t>
      </w:r>
      <w:r>
        <w:rPr>
          <w:rFonts w:ascii="Times New Roman" w:eastAsia="Times New Roman" w:hAnsi="Times New Roman" w:cs="Times New Roman"/>
          <w:color w:val="000000"/>
          <w:sz w:val="24"/>
          <w:szCs w:val="24"/>
          <w:lang w:eastAsia="en-GB"/>
        </w:rPr>
        <w:t>d introduced EQM Machine at every</w:t>
      </w:r>
      <w:r w:rsidRPr="001860F2">
        <w:rPr>
          <w:rFonts w:ascii="Times New Roman" w:eastAsia="Times New Roman" w:hAnsi="Times New Roman" w:cs="Times New Roman"/>
          <w:color w:val="000000"/>
          <w:sz w:val="24"/>
          <w:szCs w:val="24"/>
          <w:lang w:eastAsia="en-GB"/>
        </w:rPr>
        <w:t xml:space="preserve"> Branch. This machine basically provides token</w:t>
      </w:r>
      <w:r>
        <w:rPr>
          <w:rFonts w:ascii="Times New Roman" w:eastAsia="Times New Roman" w:hAnsi="Times New Roman" w:cs="Times New Roman"/>
          <w:color w:val="000000"/>
          <w:sz w:val="24"/>
          <w:szCs w:val="24"/>
          <w:lang w:eastAsia="en-GB"/>
        </w:rPr>
        <w:t xml:space="preserve"> to the customers based on what </w:t>
      </w:r>
      <w:r w:rsidRPr="001860F2">
        <w:rPr>
          <w:rFonts w:ascii="Times New Roman" w:eastAsia="Times New Roman" w:hAnsi="Times New Roman" w:cs="Times New Roman"/>
          <w:color w:val="000000"/>
          <w:sz w:val="24"/>
          <w:szCs w:val="24"/>
          <w:lang w:eastAsia="en-GB"/>
        </w:rPr>
        <w:t xml:space="preserve">type of service they will have. EQM ensures few </w:t>
      </w:r>
      <w:r w:rsidR="004E44C4">
        <w:rPr>
          <w:rFonts w:ascii="Times New Roman" w:eastAsia="Times New Roman" w:hAnsi="Times New Roman" w:cs="Times New Roman"/>
          <w:color w:val="000000"/>
          <w:sz w:val="24"/>
          <w:szCs w:val="24"/>
          <w:lang w:eastAsia="en-GB"/>
        </w:rPr>
        <w:t xml:space="preserve">things that are discussed below: </w:t>
      </w:r>
    </w:p>
    <w:p w:rsidR="001860F2" w:rsidRPr="001860F2" w:rsidRDefault="001860F2" w:rsidP="002A7E13">
      <w:pPr>
        <w:pStyle w:val="ListParagraph"/>
        <w:numPr>
          <w:ilvl w:val="0"/>
          <w:numId w:val="132"/>
        </w:numPr>
        <w:spacing w:before="120" w:after="200" w:line="360" w:lineRule="auto"/>
        <w:jc w:val="both"/>
        <w:rPr>
          <w:rFonts w:ascii="Times New Roman" w:eastAsia="Times New Roman" w:hAnsi="Times New Roman" w:cs="Times New Roman"/>
          <w:color w:val="000000"/>
          <w:sz w:val="24"/>
          <w:szCs w:val="24"/>
          <w:lang w:eastAsia="en-GB"/>
        </w:rPr>
      </w:pPr>
      <w:r w:rsidRPr="001860F2">
        <w:rPr>
          <w:rFonts w:ascii="Times New Roman" w:eastAsia="Times New Roman" w:hAnsi="Times New Roman" w:cs="Times New Roman"/>
          <w:color w:val="000000"/>
          <w:sz w:val="24"/>
          <w:szCs w:val="24"/>
          <w:lang w:eastAsia="en-GB"/>
        </w:rPr>
        <w:t>Enterprise Quality Management omits the long queue in front of the teller service area.</w:t>
      </w:r>
    </w:p>
    <w:p w:rsidR="001860F2" w:rsidRPr="001860F2" w:rsidRDefault="001860F2" w:rsidP="002A7E13">
      <w:pPr>
        <w:pStyle w:val="ListParagraph"/>
        <w:numPr>
          <w:ilvl w:val="0"/>
          <w:numId w:val="132"/>
        </w:numPr>
        <w:spacing w:before="120" w:after="200" w:line="360" w:lineRule="auto"/>
        <w:jc w:val="both"/>
        <w:rPr>
          <w:rFonts w:ascii="Times New Roman" w:eastAsia="Times New Roman" w:hAnsi="Times New Roman" w:cs="Times New Roman"/>
          <w:color w:val="000000"/>
          <w:sz w:val="24"/>
          <w:szCs w:val="24"/>
          <w:lang w:eastAsia="en-GB"/>
        </w:rPr>
      </w:pPr>
      <w:r w:rsidRPr="001860F2">
        <w:rPr>
          <w:rFonts w:ascii="Times New Roman" w:eastAsia="Times New Roman" w:hAnsi="Times New Roman" w:cs="Times New Roman"/>
          <w:color w:val="000000"/>
          <w:sz w:val="24"/>
          <w:szCs w:val="24"/>
          <w:lang w:eastAsia="en-GB"/>
        </w:rPr>
        <w:t>Customers no longer have to wait in extensive lines to get their job done.</w:t>
      </w:r>
    </w:p>
    <w:p w:rsidR="001860F2" w:rsidRPr="001860F2" w:rsidRDefault="001860F2" w:rsidP="002A7E13">
      <w:pPr>
        <w:pStyle w:val="ListParagraph"/>
        <w:numPr>
          <w:ilvl w:val="0"/>
          <w:numId w:val="132"/>
        </w:numPr>
        <w:spacing w:before="120" w:after="200" w:line="360" w:lineRule="auto"/>
        <w:jc w:val="both"/>
        <w:rPr>
          <w:rFonts w:ascii="Times New Roman" w:eastAsia="Times New Roman" w:hAnsi="Times New Roman" w:cs="Times New Roman"/>
          <w:color w:val="000000"/>
          <w:sz w:val="24"/>
          <w:szCs w:val="24"/>
          <w:lang w:eastAsia="en-GB"/>
        </w:rPr>
      </w:pPr>
      <w:r w:rsidRPr="001860F2">
        <w:rPr>
          <w:rFonts w:ascii="Times New Roman" w:eastAsia="Times New Roman" w:hAnsi="Times New Roman" w:cs="Times New Roman"/>
          <w:color w:val="000000"/>
          <w:sz w:val="24"/>
          <w:szCs w:val="24"/>
          <w:lang w:eastAsia="en-GB"/>
        </w:rPr>
        <w:t>By taking token customers can identify how much time it will take to come to his or her</w:t>
      </w:r>
    </w:p>
    <w:p w:rsidR="001860F2" w:rsidRPr="001860F2" w:rsidRDefault="001860F2" w:rsidP="002A7E13">
      <w:pPr>
        <w:pStyle w:val="ListParagraph"/>
        <w:numPr>
          <w:ilvl w:val="0"/>
          <w:numId w:val="132"/>
        </w:numPr>
        <w:spacing w:before="120" w:after="200" w:line="36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w:t>
      </w:r>
      <w:r w:rsidRPr="001860F2">
        <w:rPr>
          <w:rFonts w:ascii="Times New Roman" w:eastAsia="Times New Roman" w:hAnsi="Times New Roman" w:cs="Times New Roman"/>
          <w:color w:val="000000"/>
          <w:sz w:val="24"/>
          <w:szCs w:val="24"/>
          <w:lang w:eastAsia="en-GB"/>
        </w:rPr>
        <w:t xml:space="preserve">umber and meantime can allow </w:t>
      </w:r>
      <w:proofErr w:type="gramStart"/>
      <w:r w:rsidRPr="001860F2">
        <w:rPr>
          <w:rFonts w:ascii="Times New Roman" w:eastAsia="Times New Roman" w:hAnsi="Times New Roman" w:cs="Times New Roman"/>
          <w:color w:val="000000"/>
          <w:sz w:val="24"/>
          <w:szCs w:val="24"/>
          <w:lang w:eastAsia="en-GB"/>
        </w:rPr>
        <w:t>himself</w:t>
      </w:r>
      <w:proofErr w:type="gramEnd"/>
      <w:r>
        <w:rPr>
          <w:rFonts w:ascii="Times New Roman" w:eastAsia="Times New Roman" w:hAnsi="Times New Roman" w:cs="Times New Roman"/>
          <w:color w:val="000000"/>
          <w:sz w:val="24"/>
          <w:szCs w:val="24"/>
          <w:lang w:eastAsia="en-GB"/>
        </w:rPr>
        <w:t xml:space="preserve"> or herself</w:t>
      </w:r>
      <w:r w:rsidRPr="001860F2">
        <w:rPr>
          <w:rFonts w:ascii="Times New Roman" w:eastAsia="Times New Roman" w:hAnsi="Times New Roman" w:cs="Times New Roman"/>
          <w:color w:val="000000"/>
          <w:sz w:val="24"/>
          <w:szCs w:val="24"/>
          <w:lang w:eastAsia="en-GB"/>
        </w:rPr>
        <w:t xml:space="preserve"> to do another task as well.</w:t>
      </w:r>
    </w:p>
    <w:p w:rsidR="001860F2" w:rsidRPr="001860F2" w:rsidRDefault="001860F2" w:rsidP="002A7E13">
      <w:pPr>
        <w:pStyle w:val="ListParagraph"/>
        <w:numPr>
          <w:ilvl w:val="0"/>
          <w:numId w:val="132"/>
        </w:numPr>
        <w:spacing w:before="120" w:after="200" w:line="360" w:lineRule="auto"/>
        <w:jc w:val="both"/>
        <w:rPr>
          <w:rFonts w:ascii="Times New Roman" w:eastAsia="Times New Roman" w:hAnsi="Times New Roman" w:cs="Times New Roman"/>
          <w:color w:val="000000"/>
          <w:sz w:val="24"/>
          <w:szCs w:val="24"/>
          <w:lang w:eastAsia="en-GB"/>
        </w:rPr>
      </w:pPr>
      <w:r w:rsidRPr="001860F2">
        <w:rPr>
          <w:rFonts w:ascii="Times New Roman" w:eastAsia="Times New Roman" w:hAnsi="Times New Roman" w:cs="Times New Roman"/>
          <w:color w:val="000000"/>
          <w:sz w:val="24"/>
          <w:szCs w:val="24"/>
          <w:lang w:eastAsia="en-GB"/>
        </w:rPr>
        <w:lastRenderedPageBreak/>
        <w:t>Sometimes customers get violent after wait</w:t>
      </w:r>
      <w:r>
        <w:rPr>
          <w:rFonts w:ascii="Times New Roman" w:eastAsia="Times New Roman" w:hAnsi="Times New Roman" w:cs="Times New Roman"/>
          <w:color w:val="000000"/>
          <w:sz w:val="24"/>
          <w:szCs w:val="24"/>
          <w:lang w:eastAsia="en-GB"/>
        </w:rPr>
        <w:t>ing for too long in the queue b</w:t>
      </w:r>
      <w:r w:rsidRPr="001860F2">
        <w:rPr>
          <w:rFonts w:ascii="Times New Roman" w:eastAsia="Times New Roman" w:hAnsi="Times New Roman" w:cs="Times New Roman"/>
          <w:color w:val="000000"/>
          <w:sz w:val="24"/>
          <w:szCs w:val="24"/>
          <w:lang w:eastAsia="en-GB"/>
        </w:rPr>
        <w:t>y taking token</w:t>
      </w:r>
    </w:p>
    <w:p w:rsidR="0031491E" w:rsidRPr="0031491E" w:rsidRDefault="001860F2" w:rsidP="002A7E13">
      <w:pPr>
        <w:pStyle w:val="ListParagraph"/>
        <w:numPr>
          <w:ilvl w:val="0"/>
          <w:numId w:val="132"/>
        </w:numPr>
        <w:spacing w:before="120" w:after="200" w:line="360" w:lineRule="auto"/>
        <w:jc w:val="both"/>
      </w:pPr>
      <w:r w:rsidRPr="0031491E">
        <w:rPr>
          <w:rFonts w:ascii="Times New Roman" w:eastAsia="Times New Roman" w:hAnsi="Times New Roman" w:cs="Times New Roman"/>
          <w:color w:val="000000"/>
          <w:sz w:val="24"/>
          <w:szCs w:val="24"/>
          <w:lang w:eastAsia="en-GB"/>
        </w:rPr>
        <w:t>They will know when it’s time for them to go and get the service.</w:t>
      </w:r>
    </w:p>
    <w:p w:rsidR="004E44C4" w:rsidRDefault="004E44C4" w:rsidP="0031491E">
      <w:pPr>
        <w:rPr>
          <w:rFonts w:ascii="Times New Roman" w:eastAsia="Times New Roman" w:hAnsi="Times New Roman" w:cs="Times New Roman"/>
          <w:b/>
          <w:color w:val="000000"/>
          <w:sz w:val="24"/>
          <w:szCs w:val="24"/>
          <w:lang w:eastAsia="en-GB"/>
        </w:rPr>
      </w:pPr>
    </w:p>
    <w:p w:rsidR="0031491E" w:rsidRDefault="001860F2" w:rsidP="0031491E">
      <w:pPr>
        <w:rPr>
          <w:rFonts w:ascii="Times New Roman" w:eastAsia="Times New Roman" w:hAnsi="Times New Roman" w:cs="Times New Roman"/>
          <w:b/>
          <w:color w:val="000000"/>
          <w:sz w:val="24"/>
          <w:szCs w:val="24"/>
          <w:lang w:eastAsia="en-GB"/>
        </w:rPr>
      </w:pPr>
      <w:r w:rsidRPr="0031491E">
        <w:rPr>
          <w:rFonts w:ascii="Times New Roman" w:eastAsia="Times New Roman" w:hAnsi="Times New Roman" w:cs="Times New Roman"/>
          <w:b/>
          <w:color w:val="000000"/>
          <w:sz w:val="24"/>
          <w:szCs w:val="24"/>
          <w:lang w:eastAsia="en-GB"/>
        </w:rPr>
        <w:t xml:space="preserve">How the System </w:t>
      </w:r>
      <w:r w:rsidR="004E44C4">
        <w:rPr>
          <w:rFonts w:ascii="Times New Roman" w:eastAsia="Times New Roman" w:hAnsi="Times New Roman" w:cs="Times New Roman"/>
          <w:b/>
          <w:color w:val="000000"/>
          <w:sz w:val="24"/>
          <w:szCs w:val="24"/>
          <w:lang w:eastAsia="en-GB"/>
        </w:rPr>
        <w:t>Works:</w:t>
      </w:r>
    </w:p>
    <w:p w:rsidR="004E44C4" w:rsidRDefault="004E44C4" w:rsidP="0031491E">
      <w:pPr>
        <w:rPr>
          <w:rFonts w:ascii="Times New Roman" w:eastAsia="Times New Roman" w:hAnsi="Times New Roman" w:cs="Times New Roman"/>
          <w:b/>
          <w:color w:val="000000"/>
          <w:sz w:val="24"/>
          <w:szCs w:val="24"/>
          <w:lang w:eastAsia="en-GB"/>
        </w:rPr>
      </w:pPr>
    </w:p>
    <w:p w:rsidR="004E44C4" w:rsidRPr="0031491E" w:rsidRDefault="004E44C4" w:rsidP="0031491E">
      <w:pPr>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noProof/>
          <w:color w:val="000000"/>
          <w:sz w:val="24"/>
          <w:szCs w:val="24"/>
          <w:lang w:val="en-US"/>
        </w:rPr>
        <w:drawing>
          <wp:inline distT="0" distB="0" distL="0" distR="0" wp14:anchorId="09B80FE3" wp14:editId="75462672">
            <wp:extent cx="6076950" cy="3295650"/>
            <wp:effectExtent l="0" t="38100" r="0" b="3810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895A49" w:rsidRPr="007E5E43" w:rsidRDefault="0031491E" w:rsidP="007E5E43">
      <w:pPr>
        <w:rPr>
          <w:rFonts w:ascii="Times New Roman" w:eastAsia="Times New Roman" w:hAnsi="Times New Roman" w:cs="Times New Roman"/>
          <w:b/>
          <w:color w:val="000000"/>
          <w:sz w:val="24"/>
          <w:szCs w:val="24"/>
          <w:lang w:eastAsia="en-GB"/>
        </w:rPr>
      </w:pPr>
      <w:r>
        <w:rPr>
          <w:rFonts w:ascii="Times New Roman" w:eastAsia="Times New Roman" w:hAnsi="Times New Roman" w:cs="Times New Roman"/>
          <w:b/>
          <w:color w:val="000000"/>
          <w:sz w:val="24"/>
          <w:szCs w:val="24"/>
          <w:lang w:eastAsia="en-GB"/>
        </w:rPr>
        <w:br w:type="page"/>
      </w:r>
    </w:p>
    <w:p w:rsidR="00886181" w:rsidRPr="00886181" w:rsidRDefault="001860F2" w:rsidP="00886181">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bookmarkStart w:id="52" w:name="_Toc514264698"/>
      <w:bookmarkStart w:id="53" w:name="_Toc518173562"/>
      <w:r>
        <w:rPr>
          <w:rFonts w:ascii="Times New Roman" w:eastAsia="Times New Roman" w:hAnsi="Times New Roman" w:cs="Vrinda"/>
          <w:caps/>
          <w:color w:val="FFFFFF"/>
          <w:spacing w:val="15"/>
          <w:lang w:val="en-US"/>
        </w:rPr>
        <w:lastRenderedPageBreak/>
        <w:t>2.12</w:t>
      </w:r>
      <w:r w:rsidR="00886181" w:rsidRPr="00886181">
        <w:rPr>
          <w:rFonts w:ascii="Times New Roman" w:eastAsia="Times New Roman" w:hAnsi="Times New Roman" w:cs="Vrinda"/>
          <w:caps/>
          <w:color w:val="FFFFFF"/>
          <w:spacing w:val="15"/>
          <w:lang w:val="en-US"/>
        </w:rPr>
        <w:t xml:space="preserve"> Future Plan for upgrading product and services of CBL</w:t>
      </w:r>
      <w:bookmarkEnd w:id="52"/>
      <w:bookmarkEnd w:id="53"/>
      <w:r w:rsidR="00886181" w:rsidRPr="00886181">
        <w:rPr>
          <w:rFonts w:ascii="Times New Roman" w:eastAsia="Times New Roman" w:hAnsi="Times New Roman" w:cs="Vrinda"/>
          <w:caps/>
          <w:color w:val="FFFFFF"/>
          <w:spacing w:val="15"/>
          <w:lang w:val="en-US"/>
        </w:rPr>
        <w:t xml:space="preserve"> </w:t>
      </w:r>
    </w:p>
    <w:p w:rsidR="005F1C53" w:rsidRDefault="005F1C53" w:rsidP="00886181">
      <w:pPr>
        <w:spacing w:before="120" w:after="200" w:line="360" w:lineRule="auto"/>
        <w:jc w:val="both"/>
        <w:rPr>
          <w:rFonts w:ascii="Times New Roman" w:eastAsia="Times New Roman" w:hAnsi="Times New Roman" w:cs="Vrinda"/>
          <w:sz w:val="24"/>
          <w:szCs w:val="20"/>
          <w:lang w:val="en-US"/>
        </w:rPr>
      </w:pPr>
    </w:p>
    <w:p w:rsidR="00886181" w:rsidRPr="00886181" w:rsidRDefault="00886181" w:rsidP="00886181">
      <w:pPr>
        <w:spacing w:before="120" w:after="200" w:line="360" w:lineRule="auto"/>
        <w:jc w:val="both"/>
        <w:rPr>
          <w:rFonts w:ascii="Times New Roman" w:eastAsia="Times New Roman" w:hAnsi="Times New Roman" w:cs="Vrinda"/>
          <w:sz w:val="24"/>
          <w:szCs w:val="20"/>
          <w:lang w:val="en-US"/>
        </w:rPr>
      </w:pPr>
      <w:r w:rsidRPr="00886181">
        <w:rPr>
          <w:rFonts w:ascii="Times New Roman" w:eastAsia="Times New Roman" w:hAnsi="Times New Roman" w:cs="Vrinda"/>
          <w:sz w:val="24"/>
          <w:szCs w:val="20"/>
          <w:lang w:val="en-US"/>
        </w:rPr>
        <w:t xml:space="preserve">The City Bank Limited needs to wind up the most favored bank to by and large the nation. They need to give their clients the best in class administrations, inventive items and budgetary arrangements from brilliant outlets-all with huge grins that pass on and create best administration. </w:t>
      </w:r>
      <w:proofErr w:type="gramStart"/>
      <w:r w:rsidRPr="00886181">
        <w:rPr>
          <w:rFonts w:ascii="Times New Roman" w:eastAsia="Times New Roman" w:hAnsi="Times New Roman" w:cs="Vrinda"/>
          <w:sz w:val="24"/>
          <w:szCs w:val="20"/>
          <w:lang w:val="en-US"/>
        </w:rPr>
        <w:t>In accordance with the bank's technique of making administrations more open to clients.</w:t>
      </w:r>
      <w:proofErr w:type="gramEnd"/>
      <w:r w:rsidRPr="00886181">
        <w:rPr>
          <w:rFonts w:ascii="Times New Roman" w:eastAsia="Times New Roman" w:hAnsi="Times New Roman" w:cs="Vrinda"/>
          <w:sz w:val="24"/>
          <w:szCs w:val="20"/>
          <w:lang w:val="en-US"/>
        </w:rPr>
        <w:t xml:space="preserve"> CBL is intending to dispatch appropriate managing an account administrations and business in all branches. All branches of the bank will be brought under deals and administrations display centering retail saving money business while offering administrations to every other client of various specialty units. Understanding customer’s savings trend and market demand, CBL is launching 4 new deposit products which are:</w:t>
      </w:r>
    </w:p>
    <w:p w:rsidR="00886181" w:rsidRPr="00886181" w:rsidRDefault="00886181" w:rsidP="007E34B4">
      <w:pPr>
        <w:numPr>
          <w:ilvl w:val="0"/>
          <w:numId w:val="8"/>
        </w:numPr>
        <w:spacing w:before="120" w:after="200" w:line="360" w:lineRule="auto"/>
        <w:contextualSpacing/>
        <w:jc w:val="both"/>
        <w:rPr>
          <w:rFonts w:ascii="Times New Roman" w:eastAsia="Times New Roman" w:hAnsi="Times New Roman" w:cs="Vrinda"/>
          <w:sz w:val="24"/>
          <w:szCs w:val="20"/>
          <w:lang w:val="en-US"/>
        </w:rPr>
      </w:pPr>
      <w:r w:rsidRPr="00886181">
        <w:rPr>
          <w:rFonts w:ascii="Times New Roman" w:eastAsia="Times New Roman" w:hAnsi="Times New Roman" w:cs="Vrinda"/>
          <w:sz w:val="24"/>
          <w:szCs w:val="20"/>
          <w:lang w:val="en-US"/>
        </w:rPr>
        <w:t xml:space="preserve">City </w:t>
      </w:r>
      <w:proofErr w:type="spellStart"/>
      <w:r w:rsidRPr="00886181">
        <w:rPr>
          <w:rFonts w:ascii="Times New Roman" w:eastAsia="Times New Roman" w:hAnsi="Times New Roman" w:cs="Vrinda"/>
          <w:sz w:val="24"/>
          <w:szCs w:val="20"/>
          <w:lang w:val="en-US"/>
        </w:rPr>
        <w:t>Onayesh</w:t>
      </w:r>
      <w:proofErr w:type="spellEnd"/>
    </w:p>
    <w:p w:rsidR="00886181" w:rsidRPr="00886181" w:rsidRDefault="00886181" w:rsidP="007E34B4">
      <w:pPr>
        <w:numPr>
          <w:ilvl w:val="0"/>
          <w:numId w:val="8"/>
        </w:numPr>
        <w:spacing w:before="120" w:after="200" w:line="360" w:lineRule="auto"/>
        <w:contextualSpacing/>
        <w:jc w:val="both"/>
        <w:rPr>
          <w:rFonts w:ascii="Times New Roman" w:eastAsia="Times New Roman" w:hAnsi="Times New Roman" w:cs="Vrinda"/>
          <w:sz w:val="24"/>
          <w:szCs w:val="20"/>
          <w:lang w:val="en-US"/>
        </w:rPr>
      </w:pPr>
      <w:r w:rsidRPr="00886181">
        <w:rPr>
          <w:rFonts w:ascii="Times New Roman" w:eastAsia="Times New Roman" w:hAnsi="Times New Roman" w:cs="Vrinda"/>
          <w:sz w:val="24"/>
          <w:szCs w:val="20"/>
          <w:lang w:val="en-US"/>
        </w:rPr>
        <w:t xml:space="preserve">City </w:t>
      </w:r>
      <w:proofErr w:type="spellStart"/>
      <w:r w:rsidRPr="00886181">
        <w:rPr>
          <w:rFonts w:ascii="Times New Roman" w:eastAsia="Times New Roman" w:hAnsi="Times New Roman" w:cs="Vrinda"/>
          <w:sz w:val="24"/>
          <w:szCs w:val="20"/>
          <w:lang w:val="en-US"/>
        </w:rPr>
        <w:t>Icchapuron</w:t>
      </w:r>
      <w:proofErr w:type="spellEnd"/>
    </w:p>
    <w:p w:rsidR="00886181" w:rsidRPr="00886181" w:rsidRDefault="00886181" w:rsidP="007E34B4">
      <w:pPr>
        <w:numPr>
          <w:ilvl w:val="0"/>
          <w:numId w:val="8"/>
        </w:numPr>
        <w:spacing w:before="120" w:after="200" w:line="360" w:lineRule="auto"/>
        <w:contextualSpacing/>
        <w:jc w:val="both"/>
        <w:rPr>
          <w:rFonts w:ascii="Times New Roman" w:eastAsia="Times New Roman" w:hAnsi="Times New Roman" w:cs="Vrinda"/>
          <w:sz w:val="24"/>
          <w:szCs w:val="20"/>
          <w:lang w:val="en-US"/>
        </w:rPr>
      </w:pPr>
      <w:r w:rsidRPr="00886181">
        <w:rPr>
          <w:rFonts w:ascii="Times New Roman" w:eastAsia="Times New Roman" w:hAnsi="Times New Roman" w:cs="Vrinda"/>
          <w:sz w:val="24"/>
          <w:szCs w:val="20"/>
          <w:lang w:val="en-US"/>
        </w:rPr>
        <w:t xml:space="preserve">City </w:t>
      </w:r>
      <w:proofErr w:type="spellStart"/>
      <w:r w:rsidRPr="00886181">
        <w:rPr>
          <w:rFonts w:ascii="Times New Roman" w:eastAsia="Times New Roman" w:hAnsi="Times New Roman" w:cs="Vrinda"/>
          <w:sz w:val="24"/>
          <w:szCs w:val="20"/>
          <w:lang w:val="en-US"/>
        </w:rPr>
        <w:t>Shombriddhi</w:t>
      </w:r>
      <w:proofErr w:type="spellEnd"/>
    </w:p>
    <w:p w:rsidR="00886181" w:rsidRDefault="00886181" w:rsidP="007E34B4">
      <w:pPr>
        <w:numPr>
          <w:ilvl w:val="0"/>
          <w:numId w:val="8"/>
        </w:numPr>
        <w:spacing w:before="120" w:after="200" w:line="360" w:lineRule="auto"/>
        <w:contextualSpacing/>
        <w:jc w:val="both"/>
        <w:rPr>
          <w:rFonts w:ascii="Times New Roman" w:eastAsia="Times New Roman" w:hAnsi="Times New Roman" w:cs="Vrinda"/>
          <w:sz w:val="24"/>
          <w:szCs w:val="20"/>
          <w:lang w:val="en-US"/>
        </w:rPr>
      </w:pPr>
      <w:r w:rsidRPr="00886181">
        <w:rPr>
          <w:rFonts w:ascii="Times New Roman" w:eastAsia="Times New Roman" w:hAnsi="Times New Roman" w:cs="Vrinda"/>
          <w:sz w:val="24"/>
          <w:szCs w:val="20"/>
          <w:lang w:val="en-US"/>
        </w:rPr>
        <w:t xml:space="preserve">City </w:t>
      </w:r>
      <w:proofErr w:type="spellStart"/>
      <w:r w:rsidRPr="00886181">
        <w:rPr>
          <w:rFonts w:ascii="Times New Roman" w:eastAsia="Times New Roman" w:hAnsi="Times New Roman" w:cs="Vrinda"/>
          <w:sz w:val="24"/>
          <w:szCs w:val="20"/>
          <w:lang w:val="en-US"/>
        </w:rPr>
        <w:t>Projonmo</w:t>
      </w:r>
      <w:proofErr w:type="spellEnd"/>
    </w:p>
    <w:p w:rsidR="00833FEF" w:rsidRPr="00886181" w:rsidRDefault="00833FEF" w:rsidP="00833FEF">
      <w:pPr>
        <w:spacing w:before="120" w:after="200" w:line="360" w:lineRule="auto"/>
        <w:ind w:left="720"/>
        <w:contextualSpacing/>
        <w:jc w:val="both"/>
        <w:rPr>
          <w:rFonts w:ascii="Times New Roman" w:eastAsia="Times New Roman" w:hAnsi="Times New Roman" w:cs="Vrinda"/>
          <w:sz w:val="24"/>
          <w:szCs w:val="20"/>
          <w:lang w:val="en-US"/>
        </w:rPr>
      </w:pPr>
    </w:p>
    <w:p w:rsidR="00886181" w:rsidRDefault="00886181" w:rsidP="00886181">
      <w:pPr>
        <w:spacing w:before="120" w:after="200" w:line="360" w:lineRule="auto"/>
        <w:jc w:val="both"/>
        <w:rPr>
          <w:rFonts w:ascii="Times New Roman" w:eastAsia="Times New Roman" w:hAnsi="Times New Roman" w:cs="Vrinda"/>
          <w:sz w:val="24"/>
          <w:szCs w:val="20"/>
          <w:lang w:val="en-US"/>
        </w:rPr>
      </w:pPr>
      <w:r w:rsidRPr="00886181">
        <w:rPr>
          <w:rFonts w:ascii="Times New Roman" w:eastAsia="Times New Roman" w:hAnsi="Times New Roman" w:cs="Vrinda"/>
          <w:sz w:val="24"/>
          <w:szCs w:val="20"/>
          <w:lang w:val="en-US"/>
        </w:rPr>
        <w:t xml:space="preserve">Day by day CBL is getting into the modern banking system. The professional is working hard every day to bring out the best services from the employees. CBL is blessed </w:t>
      </w:r>
      <w:proofErr w:type="gramStart"/>
      <w:r w:rsidRPr="00886181">
        <w:rPr>
          <w:rFonts w:ascii="Times New Roman" w:eastAsia="Times New Roman" w:hAnsi="Times New Roman" w:cs="Vrinda"/>
          <w:sz w:val="24"/>
          <w:szCs w:val="20"/>
          <w:lang w:val="en-US"/>
        </w:rPr>
        <w:t>with a</w:t>
      </w:r>
      <w:proofErr w:type="gramEnd"/>
      <w:r w:rsidRPr="00886181">
        <w:rPr>
          <w:rFonts w:ascii="Times New Roman" w:eastAsia="Times New Roman" w:hAnsi="Times New Roman" w:cs="Vrinda"/>
          <w:sz w:val="24"/>
          <w:szCs w:val="20"/>
          <w:lang w:val="en-US"/>
        </w:rPr>
        <w:t xml:space="preserve"> very efficient and hardworking personnel who work dedicatedly to meet the objectives (City Sheba, 2016)</w:t>
      </w:r>
      <w:r w:rsidR="006F4A88">
        <w:rPr>
          <w:rFonts w:ascii="Times New Roman" w:eastAsia="Times New Roman" w:hAnsi="Times New Roman" w:cs="Vrinda"/>
          <w:sz w:val="24"/>
          <w:szCs w:val="20"/>
          <w:lang w:val="en-US"/>
        </w:rPr>
        <w:t>.</w:t>
      </w:r>
    </w:p>
    <w:p w:rsidR="008156F7" w:rsidRDefault="008156F7" w:rsidP="00886181">
      <w:pPr>
        <w:spacing w:before="120" w:after="200" w:line="360" w:lineRule="auto"/>
        <w:jc w:val="both"/>
        <w:rPr>
          <w:rFonts w:ascii="Times New Roman" w:eastAsia="Times New Roman" w:hAnsi="Times New Roman" w:cs="Vrinda"/>
          <w:sz w:val="24"/>
          <w:szCs w:val="20"/>
          <w:lang w:val="en-US"/>
        </w:rPr>
      </w:pPr>
    </w:p>
    <w:p w:rsidR="00116899" w:rsidRDefault="008156F7" w:rsidP="008156F7">
      <w:pPr>
        <w:spacing w:before="120" w:after="200" w:line="360" w:lineRule="auto"/>
        <w:jc w:val="center"/>
        <w:rPr>
          <w:rFonts w:ascii="Times New Roman" w:eastAsia="Times New Roman" w:hAnsi="Times New Roman" w:cs="Vrinda"/>
          <w:sz w:val="24"/>
          <w:szCs w:val="20"/>
          <w:lang w:val="en-US"/>
        </w:rPr>
      </w:pPr>
      <w:r w:rsidRPr="008156F7">
        <w:rPr>
          <w:rFonts w:ascii="Times New Roman" w:eastAsia="Times New Roman" w:hAnsi="Times New Roman" w:cs="Vrinda"/>
          <w:noProof/>
          <w:sz w:val="24"/>
          <w:szCs w:val="20"/>
          <w:lang w:val="en-US"/>
        </w:rPr>
        <w:drawing>
          <wp:inline distT="0" distB="0" distL="0" distR="0" wp14:anchorId="0A296E30" wp14:editId="7274E613">
            <wp:extent cx="3114675" cy="2686050"/>
            <wp:effectExtent l="0" t="0" r="9525" b="0"/>
            <wp:docPr id="23" name="Picture 23" descr="E:\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ages.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14675" cy="2686050"/>
                    </a:xfrm>
                    <a:prstGeom prst="rect">
                      <a:avLst/>
                    </a:prstGeom>
                    <a:noFill/>
                    <a:ln>
                      <a:noFill/>
                    </a:ln>
                  </pic:spPr>
                </pic:pic>
              </a:graphicData>
            </a:graphic>
          </wp:inline>
        </w:drawing>
      </w:r>
    </w:p>
    <w:p w:rsidR="00116899" w:rsidRPr="00886181" w:rsidRDefault="00043A1B" w:rsidP="00116899">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Pr>
          <w:rFonts w:ascii="Times New Roman" w:eastAsia="Times New Roman" w:hAnsi="Times New Roman" w:cs="Vrinda"/>
          <w:caps/>
          <w:color w:val="FFFFFF"/>
          <w:spacing w:val="15"/>
          <w:lang w:val="en-US"/>
        </w:rPr>
        <w:lastRenderedPageBreak/>
        <w:t xml:space="preserve">2.13 </w:t>
      </w:r>
      <w:r w:rsidR="00116899" w:rsidRPr="00116899">
        <w:rPr>
          <w:rFonts w:ascii="Times New Roman" w:eastAsia="Times New Roman" w:hAnsi="Times New Roman" w:cs="Vrinda"/>
          <w:b/>
          <w:bCs/>
          <w:caps/>
          <w:color w:val="FFFFFF"/>
          <w:spacing w:val="15"/>
        </w:rPr>
        <w:t>SWOT Analysis of The City Bank Limited</w:t>
      </w:r>
    </w:p>
    <w:p w:rsidR="00116899" w:rsidRDefault="00116899" w:rsidP="00886181">
      <w:pPr>
        <w:spacing w:before="120" w:after="200" w:line="360" w:lineRule="auto"/>
        <w:jc w:val="both"/>
        <w:rPr>
          <w:rFonts w:ascii="Times New Roman" w:eastAsia="Times New Roman" w:hAnsi="Times New Roman" w:cs="Vrinda"/>
          <w:sz w:val="24"/>
          <w:szCs w:val="20"/>
          <w:lang w:val="en-US"/>
        </w:rPr>
      </w:pPr>
    </w:p>
    <w:p w:rsidR="00116899" w:rsidRPr="00116899" w:rsidRDefault="00DF157D" w:rsidP="00116899">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Every organization is determined by</w:t>
      </w:r>
      <w:r w:rsidR="00116899" w:rsidRPr="00116899">
        <w:rPr>
          <w:rFonts w:ascii="Times New Roman" w:eastAsia="Times New Roman" w:hAnsi="Times New Roman" w:cs="Vrinda"/>
          <w:sz w:val="24"/>
          <w:szCs w:val="20"/>
        </w:rPr>
        <w:t xml:space="preserve"> some internal strengths and weaknesses and has some external opportunities and threats in its</w:t>
      </w:r>
      <w:r w:rsidR="00470622">
        <w:rPr>
          <w:rFonts w:ascii="Times New Roman" w:eastAsia="Times New Roman" w:hAnsi="Times New Roman" w:cs="Vrinda"/>
          <w:sz w:val="24"/>
          <w:szCs w:val="20"/>
        </w:rPr>
        <w:t xml:space="preserve"> whole life cycle. This </w:t>
      </w:r>
      <w:r w:rsidR="00116899" w:rsidRPr="00116899">
        <w:rPr>
          <w:rFonts w:ascii="Times New Roman" w:eastAsia="Times New Roman" w:hAnsi="Times New Roman" w:cs="Vrinda"/>
          <w:sz w:val="24"/>
          <w:szCs w:val="20"/>
        </w:rPr>
        <w:t>will briefly introduce the customers to The City Bank’s internal strengths and weaknesses and external opportunities and threats as I have explored that are</w:t>
      </w:r>
      <w:r w:rsidR="00470622">
        <w:rPr>
          <w:rFonts w:ascii="Times New Roman" w:eastAsia="Times New Roman" w:hAnsi="Times New Roman" w:cs="Vrinda"/>
          <w:sz w:val="24"/>
          <w:szCs w:val="20"/>
        </w:rPr>
        <w:t xml:space="preserve"> following below</w:t>
      </w:r>
      <w:r w:rsidR="00116899" w:rsidRPr="00116899">
        <w:rPr>
          <w:rFonts w:ascii="Times New Roman" w:eastAsia="Times New Roman" w:hAnsi="Times New Roman" w:cs="Vrinda"/>
          <w:sz w:val="24"/>
          <w:szCs w:val="20"/>
        </w:rPr>
        <w:t>:</w:t>
      </w:r>
    </w:p>
    <w:p w:rsidR="00116899" w:rsidRPr="00116899" w:rsidRDefault="00116899" w:rsidP="002A7E13">
      <w:pPr>
        <w:numPr>
          <w:ilvl w:val="0"/>
          <w:numId w:val="124"/>
        </w:numPr>
        <w:spacing w:before="120" w:after="200" w:line="360" w:lineRule="auto"/>
        <w:jc w:val="both"/>
        <w:rPr>
          <w:rFonts w:ascii="Times New Roman" w:eastAsia="Times New Roman" w:hAnsi="Times New Roman" w:cs="Vrinda"/>
          <w:sz w:val="24"/>
          <w:szCs w:val="20"/>
        </w:rPr>
      </w:pPr>
      <w:r w:rsidRPr="00116899">
        <w:rPr>
          <w:rFonts w:ascii="Times New Roman" w:eastAsia="Times New Roman" w:hAnsi="Times New Roman" w:cs="Vrinda"/>
          <w:sz w:val="24"/>
          <w:szCs w:val="20"/>
        </w:rPr>
        <w:t>   </w:t>
      </w:r>
      <w:r w:rsidRPr="00116899">
        <w:rPr>
          <w:rFonts w:ascii="Times New Roman" w:eastAsia="Times New Roman" w:hAnsi="Times New Roman" w:cs="Vrinda"/>
          <w:b/>
          <w:bCs/>
          <w:sz w:val="24"/>
          <w:szCs w:val="20"/>
        </w:rPr>
        <w:t>“S”- Strengths</w:t>
      </w:r>
    </w:p>
    <w:p w:rsidR="00116899" w:rsidRPr="00116899" w:rsidRDefault="00116899" w:rsidP="002A7E13">
      <w:pPr>
        <w:numPr>
          <w:ilvl w:val="0"/>
          <w:numId w:val="125"/>
        </w:numPr>
        <w:spacing w:before="120" w:after="200" w:line="360" w:lineRule="auto"/>
        <w:jc w:val="both"/>
        <w:rPr>
          <w:rFonts w:ascii="Times New Roman" w:eastAsia="Times New Roman" w:hAnsi="Times New Roman" w:cs="Vrinda"/>
          <w:sz w:val="24"/>
          <w:szCs w:val="20"/>
        </w:rPr>
      </w:pPr>
      <w:r w:rsidRPr="00116899">
        <w:rPr>
          <w:rFonts w:ascii="Times New Roman" w:eastAsia="Times New Roman" w:hAnsi="Times New Roman" w:cs="Vrinda"/>
          <w:sz w:val="24"/>
          <w:szCs w:val="20"/>
        </w:rPr>
        <w:t>  </w:t>
      </w:r>
      <w:r w:rsidRPr="00116899">
        <w:rPr>
          <w:rFonts w:ascii="Times New Roman" w:eastAsia="Times New Roman" w:hAnsi="Times New Roman" w:cs="Vrinda"/>
          <w:b/>
          <w:bCs/>
          <w:sz w:val="24"/>
          <w:szCs w:val="20"/>
        </w:rPr>
        <w:t>“W”-Weaknesses</w:t>
      </w:r>
    </w:p>
    <w:p w:rsidR="00116899" w:rsidRPr="00116899" w:rsidRDefault="00116899" w:rsidP="002A7E13">
      <w:pPr>
        <w:numPr>
          <w:ilvl w:val="0"/>
          <w:numId w:val="126"/>
        </w:numPr>
        <w:spacing w:before="120" w:after="200" w:line="360" w:lineRule="auto"/>
        <w:jc w:val="both"/>
        <w:rPr>
          <w:rFonts w:ascii="Times New Roman" w:eastAsia="Times New Roman" w:hAnsi="Times New Roman" w:cs="Vrinda"/>
          <w:sz w:val="24"/>
          <w:szCs w:val="20"/>
        </w:rPr>
      </w:pPr>
      <w:r w:rsidRPr="00116899">
        <w:rPr>
          <w:rFonts w:ascii="Times New Roman" w:eastAsia="Times New Roman" w:hAnsi="Times New Roman" w:cs="Vrinda"/>
          <w:sz w:val="24"/>
          <w:szCs w:val="20"/>
        </w:rPr>
        <w:t>  </w:t>
      </w:r>
      <w:r w:rsidRPr="00116899">
        <w:rPr>
          <w:rFonts w:ascii="Times New Roman" w:eastAsia="Times New Roman" w:hAnsi="Times New Roman" w:cs="Vrinda"/>
          <w:b/>
          <w:bCs/>
          <w:sz w:val="24"/>
          <w:szCs w:val="20"/>
        </w:rPr>
        <w:t>“O”-Opportunities</w:t>
      </w:r>
    </w:p>
    <w:p w:rsidR="00116899" w:rsidRPr="00895A49" w:rsidRDefault="00116899" w:rsidP="002A7E13">
      <w:pPr>
        <w:numPr>
          <w:ilvl w:val="0"/>
          <w:numId w:val="127"/>
        </w:numPr>
        <w:spacing w:before="120" w:after="200" w:line="360" w:lineRule="auto"/>
        <w:jc w:val="both"/>
        <w:rPr>
          <w:rFonts w:ascii="Times New Roman" w:eastAsia="Times New Roman" w:hAnsi="Times New Roman" w:cs="Vrinda"/>
          <w:sz w:val="24"/>
          <w:szCs w:val="20"/>
        </w:rPr>
      </w:pPr>
      <w:r w:rsidRPr="00116899">
        <w:rPr>
          <w:rFonts w:ascii="Times New Roman" w:eastAsia="Times New Roman" w:hAnsi="Times New Roman" w:cs="Vrinda"/>
          <w:sz w:val="24"/>
          <w:szCs w:val="20"/>
        </w:rPr>
        <w:t>  </w:t>
      </w:r>
      <w:r w:rsidRPr="00116899">
        <w:rPr>
          <w:rFonts w:ascii="Times New Roman" w:eastAsia="Times New Roman" w:hAnsi="Times New Roman" w:cs="Vrinda"/>
          <w:b/>
          <w:bCs/>
          <w:sz w:val="24"/>
          <w:szCs w:val="20"/>
        </w:rPr>
        <w:t>“T”-Threats</w:t>
      </w:r>
    </w:p>
    <w:p w:rsidR="00895A49" w:rsidRPr="00895A49" w:rsidRDefault="00895A49" w:rsidP="00895A49">
      <w:pPr>
        <w:spacing w:before="120" w:after="200" w:line="360" w:lineRule="auto"/>
        <w:ind w:left="720"/>
        <w:jc w:val="both"/>
        <w:rPr>
          <w:rFonts w:ascii="Times New Roman" w:eastAsia="Times New Roman" w:hAnsi="Times New Roman" w:cs="Vrinda"/>
          <w:sz w:val="24"/>
          <w:szCs w:val="20"/>
        </w:rPr>
      </w:pPr>
    </w:p>
    <w:p w:rsidR="00895A49" w:rsidRDefault="00895A49" w:rsidP="00895A49">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Strengths</w:t>
      </w:r>
    </w:p>
    <w:p w:rsidR="00895A49" w:rsidRPr="00895A49" w:rsidRDefault="00895A49" w:rsidP="00895A49">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p>
    <w:p w:rsidR="00895A49" w:rsidRPr="00895A49" w:rsidRDefault="00895A49" w:rsidP="00895A49">
      <w:pPr>
        <w:spacing w:before="120" w:after="200" w:line="360" w:lineRule="auto"/>
        <w:jc w:val="both"/>
        <w:rPr>
          <w:rFonts w:ascii="Times New Roman" w:eastAsia="Times New Roman" w:hAnsi="Times New Roman" w:cs="Vrinda"/>
          <w:sz w:val="24"/>
          <w:szCs w:val="20"/>
          <w:lang w:val="en-US"/>
        </w:rPr>
      </w:pPr>
      <w:r w:rsidRPr="00895A49">
        <w:rPr>
          <w:rFonts w:ascii="Times New Roman" w:eastAsia="Times New Roman" w:hAnsi="Times New Roman" w:cs="Vrinda"/>
          <w:b/>
          <w:sz w:val="24"/>
          <w:szCs w:val="20"/>
          <w:lang w:val="en-US"/>
        </w:rPr>
        <w:t>1. American Express Credit Card:</w:t>
      </w:r>
      <w:r w:rsidRPr="00895A49">
        <w:rPr>
          <w:rFonts w:ascii="Times New Roman" w:eastAsia="Times New Roman" w:hAnsi="Times New Roman" w:cs="Vrinda"/>
          <w:sz w:val="24"/>
          <w:szCs w:val="20"/>
          <w:lang w:val="en-US"/>
        </w:rPr>
        <w:t xml:space="preserve"> The City Bank ltd. has propelled both nearby and double money (BDT and Dollar) Amex Credit Cards on seventh November, 2009. </w:t>
      </w:r>
      <w:r w:rsidRPr="00895A49">
        <w:rPr>
          <w:rFonts w:ascii="Times New Roman" w:eastAsia="Times New Roman" w:hAnsi="Times New Roman" w:cs="Vrinda"/>
          <w:sz w:val="24"/>
          <w:szCs w:val="20"/>
          <w:lang w:val="en"/>
        </w:rPr>
        <w:t>Under the agreement, CBL will become the limiting distributor and seller of American express cards in Bangladesh. The image of the Amex brand, undoubtedly, is aimed at the image of the City Bank ltd brand.</w:t>
      </w:r>
    </w:p>
    <w:p w:rsidR="00895A49" w:rsidRPr="00895A49" w:rsidRDefault="00895A49" w:rsidP="00895A49">
      <w:pPr>
        <w:spacing w:before="120" w:after="200" w:line="360" w:lineRule="auto"/>
        <w:jc w:val="both"/>
        <w:rPr>
          <w:rFonts w:ascii="Times New Roman" w:eastAsia="Times New Roman" w:hAnsi="Times New Roman" w:cs="Vrinda"/>
          <w:sz w:val="24"/>
          <w:szCs w:val="20"/>
          <w:lang w:val="en-US"/>
        </w:rPr>
      </w:pPr>
      <w:r w:rsidRPr="00895A49">
        <w:rPr>
          <w:rFonts w:ascii="Times New Roman" w:eastAsia="Times New Roman" w:hAnsi="Times New Roman" w:cs="Vrinda"/>
          <w:b/>
          <w:bCs/>
          <w:sz w:val="24"/>
          <w:szCs w:val="20"/>
          <w:lang w:val="en-US"/>
        </w:rPr>
        <w:t xml:space="preserve"> 2. Upgraded management:</w:t>
      </w:r>
      <w:r w:rsidRPr="00895A49">
        <w:rPr>
          <w:rFonts w:ascii="Times New Roman" w:eastAsia="Times New Roman" w:hAnsi="Times New Roman" w:cs="Vrinda"/>
          <w:sz w:val="24"/>
          <w:szCs w:val="20"/>
          <w:lang w:val="en-US"/>
        </w:rPr>
        <w:t> The administration group of CBL has altogether transformed since the year of 2008. Recent offices like NFB (</w:t>
      </w:r>
      <w:proofErr w:type="gramStart"/>
      <w:r>
        <w:rPr>
          <w:rFonts w:ascii="Times New Roman" w:eastAsia="Times New Roman" w:hAnsi="Times New Roman" w:cs="Vrinda"/>
          <w:sz w:val="24"/>
          <w:szCs w:val="20"/>
          <w:lang w:val="en-US"/>
        </w:rPr>
        <w:t>Non</w:t>
      </w:r>
      <w:proofErr w:type="gramEnd"/>
      <w:r w:rsidRPr="00895A49">
        <w:rPr>
          <w:rFonts w:ascii="Times New Roman" w:eastAsia="Times New Roman" w:hAnsi="Times New Roman" w:cs="Vrinda"/>
          <w:sz w:val="24"/>
          <w:szCs w:val="20"/>
          <w:lang w:val="en-US"/>
        </w:rPr>
        <w:t xml:space="preserve"> supported business), regulations and investigation are unlocking for upgraded activity purposes.</w:t>
      </w:r>
    </w:p>
    <w:p w:rsidR="00895A49" w:rsidRPr="00895A49" w:rsidRDefault="00895A49" w:rsidP="00895A49">
      <w:pPr>
        <w:spacing w:before="120" w:after="200" w:line="360" w:lineRule="auto"/>
        <w:jc w:val="both"/>
        <w:rPr>
          <w:rFonts w:ascii="Times New Roman" w:eastAsia="Times New Roman" w:hAnsi="Times New Roman" w:cs="Vrinda"/>
          <w:sz w:val="24"/>
          <w:szCs w:val="20"/>
          <w:lang w:val="en-US"/>
        </w:rPr>
      </w:pPr>
      <w:r w:rsidRPr="00895A49">
        <w:rPr>
          <w:rFonts w:ascii="Times New Roman" w:eastAsia="Times New Roman" w:hAnsi="Times New Roman" w:cs="Vrinda"/>
          <w:b/>
          <w:bCs/>
          <w:sz w:val="24"/>
          <w:szCs w:val="20"/>
          <w:lang w:val="en-US"/>
        </w:rPr>
        <w:t xml:space="preserve"> 3.  Experience: </w:t>
      </w:r>
      <w:r w:rsidRPr="00895A49">
        <w:rPr>
          <w:rFonts w:ascii="Times New Roman" w:eastAsia="Times New Roman" w:hAnsi="Times New Roman" w:cs="Vrinda"/>
          <w:bCs/>
          <w:sz w:val="24"/>
          <w:szCs w:val="20"/>
          <w:lang w:val="en-US"/>
        </w:rPr>
        <w:t>CBL has been in the business for almost 25 years. This long time of presence in the business has supported CBL to pick up inside and out information about the business slants and also developed key association with numerous enterprises which most different banks couldn't accomplish in this short schedule.</w:t>
      </w:r>
    </w:p>
    <w:p w:rsidR="00895A49" w:rsidRDefault="00895A49" w:rsidP="00895A49">
      <w:pPr>
        <w:spacing w:before="120" w:after="200" w:line="360" w:lineRule="auto"/>
        <w:jc w:val="both"/>
        <w:rPr>
          <w:rFonts w:ascii="Times New Roman" w:eastAsia="Times New Roman" w:hAnsi="Times New Roman" w:cs="Vrinda"/>
          <w:sz w:val="24"/>
          <w:szCs w:val="20"/>
          <w:lang w:val="en-US"/>
        </w:rPr>
      </w:pPr>
      <w:r w:rsidRPr="00895A49">
        <w:rPr>
          <w:rFonts w:ascii="Times New Roman" w:eastAsia="Times New Roman" w:hAnsi="Times New Roman" w:cs="Vrinda"/>
          <w:b/>
          <w:sz w:val="24"/>
          <w:szCs w:val="20"/>
          <w:lang w:val="en-US"/>
        </w:rPr>
        <w:lastRenderedPageBreak/>
        <w:t xml:space="preserve">4. Good relationship with Customers: </w:t>
      </w:r>
      <w:r w:rsidRPr="00895A49">
        <w:rPr>
          <w:rFonts w:ascii="Times New Roman" w:eastAsia="Times New Roman" w:hAnsi="Times New Roman" w:cs="Vrinda"/>
          <w:sz w:val="24"/>
          <w:szCs w:val="20"/>
          <w:lang w:val="en-US"/>
        </w:rPr>
        <w:t>One of the fundamental quality of CBL is they keep up a decent association with their clients. They treat their client’s cordial. That is the reason; clients would prefer not to leave the bank.</w:t>
      </w:r>
    </w:p>
    <w:p w:rsidR="00895A49" w:rsidRDefault="00895A49" w:rsidP="00895A49">
      <w:pPr>
        <w:spacing w:before="120" w:after="200" w:line="360" w:lineRule="auto"/>
        <w:jc w:val="both"/>
        <w:rPr>
          <w:rFonts w:ascii="Times New Roman" w:eastAsia="Times New Roman" w:hAnsi="Times New Roman" w:cs="Vrinda"/>
          <w:sz w:val="24"/>
          <w:szCs w:val="20"/>
          <w:lang w:val="en-US"/>
        </w:rPr>
      </w:pPr>
    </w:p>
    <w:p w:rsidR="00895A49" w:rsidRPr="00895A49" w:rsidRDefault="00895A49" w:rsidP="00895A49">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weakness</w:t>
      </w:r>
    </w:p>
    <w:p w:rsidR="00895A49" w:rsidRPr="00895A49" w:rsidRDefault="00895A49" w:rsidP="00895A49">
      <w:pPr>
        <w:spacing w:before="120" w:after="200" w:line="360" w:lineRule="auto"/>
        <w:jc w:val="both"/>
        <w:rPr>
          <w:rFonts w:ascii="Times New Roman" w:eastAsia="Times New Roman" w:hAnsi="Times New Roman" w:cs="Vrinda"/>
          <w:sz w:val="24"/>
          <w:szCs w:val="20"/>
          <w:lang w:val="en-US"/>
        </w:rPr>
      </w:pPr>
    </w:p>
    <w:p w:rsidR="00895A49" w:rsidRPr="00895A49" w:rsidRDefault="00895A49" w:rsidP="002A7E13">
      <w:pPr>
        <w:numPr>
          <w:ilvl w:val="0"/>
          <w:numId w:val="128"/>
        </w:numPr>
        <w:spacing w:before="120" w:after="200" w:line="360" w:lineRule="auto"/>
        <w:jc w:val="both"/>
        <w:rPr>
          <w:rFonts w:ascii="Times New Roman" w:eastAsia="Times New Roman" w:hAnsi="Times New Roman" w:cs="Vrinda"/>
          <w:sz w:val="24"/>
          <w:szCs w:val="20"/>
          <w:lang w:val="en-US"/>
        </w:rPr>
      </w:pPr>
      <w:r w:rsidRPr="00895A49">
        <w:rPr>
          <w:rFonts w:ascii="Times New Roman" w:eastAsia="Times New Roman" w:hAnsi="Times New Roman" w:cs="Vrinda"/>
          <w:b/>
          <w:bCs/>
          <w:sz w:val="24"/>
          <w:szCs w:val="20"/>
          <w:lang w:val="en-US"/>
        </w:rPr>
        <w:t>Low remuneration package: </w:t>
      </w:r>
      <w:r w:rsidRPr="00895A49">
        <w:rPr>
          <w:rFonts w:ascii="Times New Roman" w:eastAsia="Times New Roman" w:hAnsi="Times New Roman" w:cs="Vrinda"/>
          <w:sz w:val="24"/>
          <w:szCs w:val="20"/>
          <w:lang w:val="en-US"/>
        </w:rPr>
        <w:t>Contrasted with different banks, City Bank’s installment bundle is not so upgraded. With this lower installment strategy, CBL won't have the capacity to contract the appropriate representatives of the nation and can drop their current achieved workers to different banks.</w:t>
      </w:r>
    </w:p>
    <w:p w:rsidR="00895A49" w:rsidRPr="00895A49" w:rsidRDefault="00895A49" w:rsidP="002A7E13">
      <w:pPr>
        <w:numPr>
          <w:ilvl w:val="0"/>
          <w:numId w:val="128"/>
        </w:numPr>
        <w:spacing w:before="120" w:after="200" w:line="360" w:lineRule="auto"/>
        <w:jc w:val="both"/>
        <w:rPr>
          <w:rFonts w:ascii="Times New Roman" w:eastAsia="Times New Roman" w:hAnsi="Times New Roman" w:cs="Vrinda"/>
          <w:sz w:val="24"/>
          <w:szCs w:val="20"/>
          <w:lang w:val="en-US"/>
        </w:rPr>
      </w:pPr>
      <w:r w:rsidRPr="00895A49">
        <w:rPr>
          <w:rFonts w:ascii="Times New Roman" w:eastAsia="Times New Roman" w:hAnsi="Times New Roman" w:cs="Vrinda"/>
          <w:sz w:val="24"/>
          <w:szCs w:val="20"/>
          <w:lang w:val="en-US"/>
        </w:rPr>
        <w:t> </w:t>
      </w:r>
      <w:r w:rsidRPr="00895A49">
        <w:rPr>
          <w:rFonts w:ascii="Times New Roman" w:eastAsia="Times New Roman" w:hAnsi="Times New Roman" w:cs="Vrinda"/>
          <w:b/>
          <w:bCs/>
          <w:sz w:val="24"/>
          <w:szCs w:val="20"/>
          <w:lang w:val="en-US"/>
        </w:rPr>
        <w:t>Poor service quality: </w:t>
      </w:r>
      <w:r w:rsidRPr="00895A49">
        <w:rPr>
          <w:rFonts w:ascii="Times New Roman" w:eastAsia="Times New Roman" w:hAnsi="Times New Roman" w:cs="Vrinda"/>
          <w:sz w:val="24"/>
          <w:szCs w:val="20"/>
          <w:lang w:val="en-US"/>
        </w:rPr>
        <w:t xml:space="preserve"> CBL's service standard is </w:t>
      </w:r>
      <w:proofErr w:type="gramStart"/>
      <w:r w:rsidRPr="00895A49">
        <w:rPr>
          <w:rFonts w:ascii="Times New Roman" w:eastAsia="Times New Roman" w:hAnsi="Times New Roman" w:cs="Vrinda"/>
          <w:sz w:val="24"/>
          <w:szCs w:val="20"/>
          <w:lang w:val="en-US"/>
        </w:rPr>
        <w:t>bring</w:t>
      </w:r>
      <w:proofErr w:type="gramEnd"/>
      <w:r w:rsidRPr="00895A49">
        <w:rPr>
          <w:rFonts w:ascii="Times New Roman" w:eastAsia="Times New Roman" w:hAnsi="Times New Roman" w:cs="Vrinda"/>
          <w:sz w:val="24"/>
          <w:szCs w:val="20"/>
          <w:lang w:val="en-US"/>
        </w:rPr>
        <w:t xml:space="preserve"> down contrasted with different banks. But few chose branches (</w:t>
      </w:r>
      <w:proofErr w:type="spellStart"/>
      <w:r w:rsidRPr="00895A49">
        <w:rPr>
          <w:rFonts w:ascii="Times New Roman" w:eastAsia="Times New Roman" w:hAnsi="Times New Roman" w:cs="Vrinda"/>
          <w:sz w:val="24"/>
          <w:szCs w:val="20"/>
          <w:lang w:val="en-US"/>
        </w:rPr>
        <w:t>Dhanmondi</w:t>
      </w:r>
      <w:proofErr w:type="spellEnd"/>
      <w:r w:rsidRPr="00895A49">
        <w:rPr>
          <w:rFonts w:ascii="Times New Roman" w:eastAsia="Times New Roman" w:hAnsi="Times New Roman" w:cs="Vrinda"/>
          <w:sz w:val="24"/>
          <w:szCs w:val="20"/>
          <w:lang w:val="en-US"/>
        </w:rPr>
        <w:t xml:space="preserve">, </w:t>
      </w:r>
      <w:proofErr w:type="spellStart"/>
      <w:r w:rsidRPr="00895A49">
        <w:rPr>
          <w:rFonts w:ascii="Times New Roman" w:eastAsia="Times New Roman" w:hAnsi="Times New Roman" w:cs="Vrinda"/>
          <w:sz w:val="24"/>
          <w:szCs w:val="20"/>
          <w:lang w:val="en-US"/>
        </w:rPr>
        <w:t>Gulshan</w:t>
      </w:r>
      <w:proofErr w:type="spellEnd"/>
      <w:r w:rsidRPr="00895A49">
        <w:rPr>
          <w:rFonts w:ascii="Times New Roman" w:eastAsia="Times New Roman" w:hAnsi="Times New Roman" w:cs="Vrinda"/>
          <w:sz w:val="24"/>
          <w:szCs w:val="20"/>
          <w:lang w:val="en-US"/>
        </w:rPr>
        <w:t xml:space="preserve"> branch), and other branch doesn't have restrictive arranged inside plan. Clients are not treated by their conviction and administration is moderate in some branches for the poor system framework.</w:t>
      </w:r>
    </w:p>
    <w:p w:rsidR="00895A49" w:rsidRPr="00895A49" w:rsidRDefault="00895A49" w:rsidP="002A7E13">
      <w:pPr>
        <w:numPr>
          <w:ilvl w:val="0"/>
          <w:numId w:val="128"/>
        </w:numPr>
        <w:spacing w:before="120" w:after="200" w:line="360" w:lineRule="auto"/>
        <w:jc w:val="both"/>
        <w:rPr>
          <w:rFonts w:ascii="Times New Roman" w:eastAsia="Times New Roman" w:hAnsi="Times New Roman" w:cs="Vrinda"/>
          <w:sz w:val="24"/>
          <w:szCs w:val="20"/>
          <w:lang w:val="en-US"/>
        </w:rPr>
      </w:pPr>
      <w:r w:rsidRPr="00895A49">
        <w:rPr>
          <w:rFonts w:ascii="Times New Roman" w:eastAsia="Times New Roman" w:hAnsi="Times New Roman" w:cs="Vrinda"/>
          <w:sz w:val="24"/>
          <w:szCs w:val="20"/>
          <w:lang w:val="en-US"/>
        </w:rPr>
        <w:t> </w:t>
      </w:r>
      <w:r w:rsidRPr="00895A49">
        <w:rPr>
          <w:rFonts w:ascii="Times New Roman" w:eastAsia="Times New Roman" w:hAnsi="Times New Roman" w:cs="Vrinda"/>
          <w:b/>
          <w:bCs/>
          <w:sz w:val="24"/>
          <w:szCs w:val="20"/>
          <w:lang w:val="en-US"/>
        </w:rPr>
        <w:t>Existing elderly employees: </w:t>
      </w:r>
      <w:r w:rsidRPr="00895A49">
        <w:rPr>
          <w:rFonts w:ascii="Times New Roman" w:eastAsia="Times New Roman" w:hAnsi="Times New Roman" w:cs="Vrinda"/>
          <w:bCs/>
          <w:sz w:val="24"/>
          <w:szCs w:val="20"/>
          <w:lang w:val="en-US"/>
        </w:rPr>
        <w:t xml:space="preserve">A major level of CBL representatives are doing job here more than 25 years. The recent administration is thinking that it’s difficult to designate with these representatives, particularly with the personnel who are unwilling to acknowledge updated strategies and conversion inside the association. </w:t>
      </w:r>
    </w:p>
    <w:p w:rsidR="00895A49" w:rsidRPr="00895A49" w:rsidRDefault="00895A49" w:rsidP="002A7E13">
      <w:pPr>
        <w:numPr>
          <w:ilvl w:val="0"/>
          <w:numId w:val="128"/>
        </w:numPr>
        <w:spacing w:before="120" w:after="200" w:line="360" w:lineRule="auto"/>
        <w:jc w:val="both"/>
        <w:rPr>
          <w:rFonts w:ascii="Times New Roman" w:eastAsia="Times New Roman" w:hAnsi="Times New Roman" w:cs="Vrinda"/>
          <w:sz w:val="24"/>
          <w:szCs w:val="20"/>
          <w:lang w:val="en-US"/>
        </w:rPr>
      </w:pPr>
      <w:r w:rsidRPr="00895A49">
        <w:rPr>
          <w:rFonts w:ascii="Times New Roman" w:eastAsia="Times New Roman" w:hAnsi="Times New Roman" w:cs="Vrinda"/>
          <w:b/>
          <w:bCs/>
          <w:sz w:val="24"/>
          <w:szCs w:val="20"/>
          <w:lang w:val="en-US"/>
        </w:rPr>
        <w:t xml:space="preserve">Lack of own ATM services: </w:t>
      </w:r>
      <w:r w:rsidRPr="00895A49">
        <w:rPr>
          <w:rFonts w:ascii="Times New Roman" w:eastAsia="Times New Roman" w:hAnsi="Times New Roman" w:cs="Vrinda"/>
          <w:bCs/>
          <w:sz w:val="24"/>
          <w:szCs w:val="20"/>
          <w:lang w:val="en-US"/>
        </w:rPr>
        <w:t>Many customers complain that ATM booths are not available in some areas or one booth is so far away from another.</w:t>
      </w:r>
    </w:p>
    <w:p w:rsidR="00895A49" w:rsidRPr="00895A49" w:rsidRDefault="00895A49" w:rsidP="00895A49">
      <w:pPr>
        <w:spacing w:before="120" w:after="200" w:line="360" w:lineRule="auto"/>
        <w:jc w:val="both"/>
        <w:rPr>
          <w:rFonts w:ascii="Times New Roman" w:eastAsia="Times New Roman" w:hAnsi="Times New Roman" w:cs="Vrinda"/>
          <w:sz w:val="24"/>
          <w:szCs w:val="20"/>
          <w:lang w:val="en-US"/>
        </w:rPr>
      </w:pPr>
    </w:p>
    <w:p w:rsidR="00895A49" w:rsidRPr="00895A49" w:rsidRDefault="00895A49" w:rsidP="00895A49">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opportunity</w:t>
      </w:r>
    </w:p>
    <w:p w:rsidR="00895A49" w:rsidRPr="00895A49" w:rsidRDefault="00895A49" w:rsidP="00895A49">
      <w:pPr>
        <w:spacing w:before="120" w:after="200" w:line="360" w:lineRule="auto"/>
        <w:jc w:val="both"/>
        <w:rPr>
          <w:rFonts w:ascii="Times New Roman" w:eastAsia="Times New Roman" w:hAnsi="Times New Roman" w:cs="Vrinda"/>
          <w:sz w:val="24"/>
          <w:szCs w:val="20"/>
          <w:lang w:val="en-US"/>
        </w:rPr>
      </w:pPr>
    </w:p>
    <w:p w:rsidR="00895A49" w:rsidRPr="00895A49" w:rsidRDefault="00895A49" w:rsidP="002A7E13">
      <w:pPr>
        <w:numPr>
          <w:ilvl w:val="0"/>
          <w:numId w:val="129"/>
        </w:numPr>
        <w:spacing w:before="120" w:after="200" w:line="360" w:lineRule="auto"/>
        <w:jc w:val="both"/>
        <w:rPr>
          <w:rFonts w:ascii="Times New Roman" w:eastAsia="Times New Roman" w:hAnsi="Times New Roman" w:cs="Vrinda"/>
          <w:bCs/>
          <w:sz w:val="24"/>
          <w:szCs w:val="20"/>
          <w:lang w:val="en-US"/>
        </w:rPr>
      </w:pPr>
      <w:r w:rsidRPr="00895A49">
        <w:rPr>
          <w:rFonts w:ascii="Times New Roman" w:eastAsia="Times New Roman" w:hAnsi="Times New Roman" w:cs="Vrinda"/>
          <w:b/>
          <w:bCs/>
          <w:sz w:val="24"/>
          <w:szCs w:val="20"/>
          <w:lang w:val="en-US"/>
        </w:rPr>
        <w:t>Credit Card Business: </w:t>
      </w:r>
      <w:r w:rsidRPr="00895A49">
        <w:rPr>
          <w:rFonts w:ascii="Times New Roman" w:eastAsia="Times New Roman" w:hAnsi="Times New Roman" w:cs="Vrinda"/>
          <w:bCs/>
          <w:sz w:val="24"/>
          <w:szCs w:val="20"/>
          <w:lang w:val="en-US"/>
        </w:rPr>
        <w:t xml:space="preserve"> The business of Bangladesh cards shoots in recent years. ATMs, Platinum cards and cargo cards become imperative. This is done entirely to help your business and your brand image. In addition, VAT plans to incorporate the </w:t>
      </w:r>
      <w:r w:rsidRPr="00895A49">
        <w:rPr>
          <w:rFonts w:ascii="Times New Roman" w:eastAsia="Times New Roman" w:hAnsi="Times New Roman" w:cs="Vrinda"/>
          <w:bCs/>
          <w:sz w:val="24"/>
          <w:szCs w:val="20"/>
          <w:lang w:val="en-US"/>
        </w:rPr>
        <w:lastRenderedPageBreak/>
        <w:t>Ace card into its card business. Both assume an imperative part for VAT to be developed as a pioneer in the trading of cards in Bangladesh.</w:t>
      </w:r>
    </w:p>
    <w:p w:rsidR="00895A49" w:rsidRPr="00895A49" w:rsidRDefault="00895A49" w:rsidP="002A7E13">
      <w:pPr>
        <w:numPr>
          <w:ilvl w:val="0"/>
          <w:numId w:val="129"/>
        </w:numPr>
        <w:spacing w:before="120" w:after="200" w:line="360" w:lineRule="auto"/>
        <w:jc w:val="both"/>
        <w:rPr>
          <w:rFonts w:ascii="Times New Roman" w:eastAsia="Times New Roman" w:hAnsi="Times New Roman" w:cs="Vrinda"/>
          <w:bCs/>
          <w:sz w:val="24"/>
          <w:szCs w:val="20"/>
          <w:lang w:val="en-US"/>
        </w:rPr>
      </w:pPr>
      <w:r w:rsidRPr="00895A49">
        <w:rPr>
          <w:rFonts w:ascii="Times New Roman" w:eastAsia="Times New Roman" w:hAnsi="Times New Roman" w:cs="Vrinda"/>
          <w:b/>
          <w:bCs/>
          <w:sz w:val="24"/>
          <w:szCs w:val="20"/>
          <w:lang w:val="en-US"/>
        </w:rPr>
        <w:t xml:space="preserve"> Internet Banking: </w:t>
      </w:r>
      <w:r w:rsidRPr="00895A49">
        <w:rPr>
          <w:rFonts w:ascii="Times New Roman" w:eastAsia="Times New Roman" w:hAnsi="Times New Roman" w:cs="Vrinda"/>
          <w:bCs/>
          <w:sz w:val="24"/>
          <w:szCs w:val="20"/>
          <w:lang w:val="en-US"/>
        </w:rPr>
        <w:t>With the progression and accessibility of innovation, the requirement for web based managing an account is getting greater need. Both outside and neighborhood banks are moving towards internet managing an account to comfort the exchange procedure for the clients. CBL as well, has taken some gigantic endeavors</w:t>
      </w:r>
    </w:p>
    <w:p w:rsidR="00895A49" w:rsidRPr="00895A49" w:rsidRDefault="00895A49" w:rsidP="002A7E13">
      <w:pPr>
        <w:numPr>
          <w:ilvl w:val="0"/>
          <w:numId w:val="129"/>
        </w:numPr>
        <w:spacing w:before="120" w:after="200" w:line="360" w:lineRule="auto"/>
        <w:jc w:val="both"/>
        <w:rPr>
          <w:rFonts w:ascii="Times New Roman" w:eastAsia="Times New Roman" w:hAnsi="Times New Roman" w:cs="Vrinda"/>
          <w:bCs/>
          <w:sz w:val="24"/>
          <w:szCs w:val="20"/>
          <w:lang w:val="en-US"/>
        </w:rPr>
      </w:pPr>
      <w:r w:rsidRPr="00895A49">
        <w:rPr>
          <w:rFonts w:ascii="Times New Roman" w:eastAsia="Times New Roman" w:hAnsi="Times New Roman" w:cs="Vrinda"/>
          <w:bCs/>
          <w:sz w:val="24"/>
          <w:szCs w:val="20"/>
          <w:lang w:val="en-US"/>
        </w:rPr>
        <w:t> </w:t>
      </w:r>
      <w:r w:rsidRPr="00895A49">
        <w:rPr>
          <w:rFonts w:ascii="Times New Roman" w:eastAsia="Times New Roman" w:hAnsi="Times New Roman" w:cs="Vrinda"/>
          <w:b/>
          <w:bCs/>
          <w:sz w:val="24"/>
          <w:szCs w:val="20"/>
          <w:lang w:val="en-US"/>
        </w:rPr>
        <w:t>Automation: </w:t>
      </w:r>
      <w:r w:rsidRPr="00895A49">
        <w:rPr>
          <w:rFonts w:ascii="Times New Roman" w:eastAsia="Times New Roman" w:hAnsi="Times New Roman" w:cs="Vrinda"/>
          <w:bCs/>
          <w:sz w:val="24"/>
          <w:szCs w:val="20"/>
          <w:lang w:val="en-US"/>
        </w:rPr>
        <w:t xml:space="preserve"> As of now the greater part of CBL’s branches are associated through internet. Structure coordinate managing an account is formulating the general sector employments substantially simpler and quicker, guaranteeing better and significantly speedier client benefit. This is heading off to mechanization will unquestionably give CBL a major favorable position over different banks in the business.</w:t>
      </w:r>
    </w:p>
    <w:p w:rsidR="00895A49" w:rsidRDefault="00895A49" w:rsidP="002A7E13">
      <w:pPr>
        <w:numPr>
          <w:ilvl w:val="0"/>
          <w:numId w:val="129"/>
        </w:numPr>
        <w:spacing w:before="120" w:after="200" w:line="360" w:lineRule="auto"/>
        <w:jc w:val="both"/>
        <w:rPr>
          <w:rFonts w:ascii="Times New Roman" w:eastAsia="Times New Roman" w:hAnsi="Times New Roman" w:cs="Vrinda"/>
          <w:bCs/>
          <w:sz w:val="24"/>
          <w:szCs w:val="20"/>
          <w:lang w:val="en-US"/>
        </w:rPr>
      </w:pPr>
      <w:r w:rsidRPr="00895A49">
        <w:rPr>
          <w:rFonts w:ascii="Times New Roman" w:eastAsia="Times New Roman" w:hAnsi="Times New Roman" w:cs="Vrinda"/>
          <w:b/>
          <w:bCs/>
          <w:sz w:val="24"/>
          <w:szCs w:val="20"/>
          <w:lang w:val="en-US"/>
        </w:rPr>
        <w:t xml:space="preserve">High growth of sales and trade finance: </w:t>
      </w:r>
      <w:r w:rsidRPr="00895A49">
        <w:rPr>
          <w:rFonts w:ascii="Times New Roman" w:eastAsia="Times New Roman" w:hAnsi="Times New Roman" w:cs="Vrinda"/>
          <w:bCs/>
          <w:sz w:val="24"/>
          <w:szCs w:val="20"/>
          <w:lang w:val="en-US"/>
        </w:rPr>
        <w:t>City Bank's gain an immense sum from their business group and exchange fund now daily. They need to prepare their business group appropriately on the grounds that it's an incredible open door for them.</w:t>
      </w:r>
    </w:p>
    <w:p w:rsidR="00895A49" w:rsidRDefault="00895A49" w:rsidP="00895A49">
      <w:pPr>
        <w:spacing w:before="120" w:after="200" w:line="360" w:lineRule="auto"/>
        <w:jc w:val="both"/>
        <w:rPr>
          <w:rFonts w:ascii="Times New Roman" w:eastAsia="Times New Roman" w:hAnsi="Times New Roman" w:cs="Vrinda"/>
          <w:bCs/>
          <w:sz w:val="24"/>
          <w:szCs w:val="20"/>
          <w:lang w:val="en-US"/>
        </w:rPr>
      </w:pPr>
    </w:p>
    <w:p w:rsidR="00895A49" w:rsidRPr="00895A49" w:rsidRDefault="00895A49" w:rsidP="00895A49">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threats</w:t>
      </w:r>
    </w:p>
    <w:p w:rsidR="00895A49" w:rsidRPr="00895A49" w:rsidRDefault="00895A49" w:rsidP="00895A49">
      <w:pPr>
        <w:spacing w:before="120" w:after="200" w:line="360" w:lineRule="auto"/>
        <w:jc w:val="both"/>
        <w:rPr>
          <w:rFonts w:ascii="Times New Roman" w:eastAsia="Times New Roman" w:hAnsi="Times New Roman" w:cs="Vrinda"/>
          <w:bCs/>
          <w:sz w:val="24"/>
          <w:szCs w:val="20"/>
          <w:lang w:val="en-US"/>
        </w:rPr>
      </w:pPr>
    </w:p>
    <w:p w:rsidR="00895A49" w:rsidRPr="00895A49" w:rsidRDefault="00895A49" w:rsidP="00895A49">
      <w:pPr>
        <w:spacing w:before="120" w:after="200" w:line="360" w:lineRule="auto"/>
        <w:jc w:val="both"/>
        <w:rPr>
          <w:rFonts w:ascii="Times New Roman" w:eastAsia="Times New Roman" w:hAnsi="Times New Roman" w:cs="Vrinda"/>
          <w:bCs/>
          <w:sz w:val="24"/>
          <w:szCs w:val="20"/>
          <w:lang w:val="en-US"/>
        </w:rPr>
      </w:pPr>
      <w:r w:rsidRPr="00895A49">
        <w:rPr>
          <w:rFonts w:ascii="Times New Roman" w:eastAsia="Times New Roman" w:hAnsi="Times New Roman" w:cs="Vrinda"/>
          <w:b/>
          <w:bCs/>
          <w:sz w:val="24"/>
          <w:szCs w:val="20"/>
          <w:lang w:val="en-US"/>
        </w:rPr>
        <w:t>1.</w:t>
      </w:r>
      <w:r>
        <w:rPr>
          <w:rFonts w:ascii="Times New Roman" w:eastAsia="Times New Roman" w:hAnsi="Times New Roman" w:cs="Vrinda"/>
          <w:b/>
          <w:bCs/>
          <w:sz w:val="24"/>
          <w:szCs w:val="20"/>
          <w:lang w:val="en-US"/>
        </w:rPr>
        <w:t xml:space="preserve"> </w:t>
      </w:r>
      <w:r w:rsidRPr="00895A49">
        <w:rPr>
          <w:rFonts w:ascii="Times New Roman" w:eastAsia="Times New Roman" w:hAnsi="Times New Roman" w:cs="Vrinda"/>
          <w:b/>
          <w:bCs/>
          <w:sz w:val="24"/>
          <w:szCs w:val="20"/>
          <w:lang w:val="en-US"/>
        </w:rPr>
        <w:t xml:space="preserve">VISA Credit discounts: </w:t>
      </w:r>
      <w:r w:rsidRPr="00895A49">
        <w:rPr>
          <w:rFonts w:ascii="Times New Roman" w:eastAsia="Times New Roman" w:hAnsi="Times New Roman" w:cs="Vrinda"/>
          <w:sz w:val="24"/>
          <w:szCs w:val="20"/>
          <w:lang w:val="en"/>
        </w:rPr>
        <w:t>We recently said that CBL tested a certain portion of American Express in the card segment of the dispersed money industry. Regardless, the map area of Bangladesh is now controlled by Visa MasterCard. Similarly, particularly after sending Amex cards, several banks (</w:t>
      </w:r>
      <w:proofErr w:type="spellStart"/>
      <w:r w:rsidRPr="00895A49">
        <w:rPr>
          <w:rFonts w:ascii="Times New Roman" w:eastAsia="Times New Roman" w:hAnsi="Times New Roman" w:cs="Vrinda"/>
          <w:sz w:val="24"/>
          <w:szCs w:val="20"/>
          <w:lang w:val="en"/>
        </w:rPr>
        <w:t>ie</w:t>
      </w:r>
      <w:proofErr w:type="spellEnd"/>
      <w:r w:rsidRPr="00895A49">
        <w:rPr>
          <w:rFonts w:ascii="Times New Roman" w:eastAsia="Times New Roman" w:hAnsi="Times New Roman" w:cs="Vrinda"/>
          <w:sz w:val="24"/>
          <w:szCs w:val="20"/>
          <w:lang w:val="en"/>
        </w:rPr>
        <w:t>, a standard contracted bank) have received notable discounts on their obligations with respect to a visa card. Under these circumstances, unusual companies in Visa can have a tremendous effect on CBL's Amex Company by several banks.</w:t>
      </w:r>
    </w:p>
    <w:p w:rsidR="00895A49" w:rsidRPr="00895A49" w:rsidRDefault="00895A49" w:rsidP="00895A49">
      <w:pPr>
        <w:spacing w:before="120" w:after="200" w:line="360" w:lineRule="auto"/>
        <w:jc w:val="both"/>
        <w:rPr>
          <w:rFonts w:ascii="Times New Roman" w:eastAsia="Times New Roman" w:hAnsi="Times New Roman" w:cs="Vrinda"/>
          <w:bCs/>
          <w:sz w:val="24"/>
          <w:szCs w:val="20"/>
          <w:lang w:val="en-US"/>
        </w:rPr>
      </w:pPr>
      <w:r w:rsidRPr="00895A49">
        <w:rPr>
          <w:rFonts w:ascii="Times New Roman" w:eastAsia="Times New Roman" w:hAnsi="Times New Roman" w:cs="Vrinda"/>
          <w:b/>
          <w:sz w:val="24"/>
          <w:szCs w:val="20"/>
          <w:lang w:val="en-US"/>
        </w:rPr>
        <w:t>2.</w:t>
      </w:r>
      <w:r w:rsidRPr="00895A49">
        <w:rPr>
          <w:rFonts w:ascii="Times New Roman" w:eastAsia="Times New Roman" w:hAnsi="Times New Roman" w:cs="Vrinda"/>
          <w:sz w:val="24"/>
          <w:szCs w:val="20"/>
          <w:lang w:val="en-US"/>
        </w:rPr>
        <w:t> </w:t>
      </w:r>
      <w:r w:rsidRPr="00895A49">
        <w:rPr>
          <w:rFonts w:ascii="Times New Roman" w:eastAsia="Times New Roman" w:hAnsi="Times New Roman" w:cs="Vrinda"/>
          <w:b/>
          <w:bCs/>
          <w:sz w:val="24"/>
          <w:szCs w:val="20"/>
          <w:lang w:val="en-US"/>
        </w:rPr>
        <w:t>Unable to place AMEX brand image: </w:t>
      </w:r>
      <w:r w:rsidRPr="00895A49">
        <w:rPr>
          <w:rFonts w:ascii="Times New Roman" w:eastAsia="Times New Roman" w:hAnsi="Times New Roman" w:cs="Vrinda"/>
          <w:bCs/>
          <w:sz w:val="24"/>
          <w:szCs w:val="20"/>
          <w:lang w:val="en-US"/>
        </w:rPr>
        <w:t xml:space="preserve">Contrasted with current outside banks, City bank’s image picture is gathered to some degree poor. Particularly if there should be an occurrence of administration attribute. </w:t>
      </w:r>
    </w:p>
    <w:p w:rsidR="00895A49" w:rsidRPr="00895A49" w:rsidRDefault="00895A49" w:rsidP="00895A49">
      <w:pPr>
        <w:spacing w:before="120" w:after="200" w:line="360" w:lineRule="auto"/>
        <w:jc w:val="both"/>
        <w:rPr>
          <w:rFonts w:ascii="Times New Roman" w:eastAsia="Times New Roman" w:hAnsi="Times New Roman" w:cs="Vrinda"/>
          <w:sz w:val="24"/>
          <w:szCs w:val="20"/>
          <w:lang w:val="en-US"/>
        </w:rPr>
      </w:pPr>
      <w:r w:rsidRPr="00895A49">
        <w:rPr>
          <w:rFonts w:ascii="Times New Roman" w:eastAsia="Times New Roman" w:hAnsi="Times New Roman" w:cs="Vrinda"/>
          <w:b/>
          <w:sz w:val="24"/>
          <w:szCs w:val="20"/>
          <w:lang w:val="en-US"/>
        </w:rPr>
        <w:t>3.</w:t>
      </w:r>
      <w:r>
        <w:rPr>
          <w:rFonts w:ascii="Times New Roman" w:eastAsia="Times New Roman" w:hAnsi="Times New Roman" w:cs="Vrinda"/>
          <w:b/>
          <w:sz w:val="24"/>
          <w:szCs w:val="20"/>
          <w:lang w:val="en-US"/>
        </w:rPr>
        <w:t xml:space="preserve"> </w:t>
      </w:r>
      <w:r w:rsidRPr="00895A49">
        <w:rPr>
          <w:rFonts w:ascii="Times New Roman" w:eastAsia="Times New Roman" w:hAnsi="Times New Roman" w:cs="Vrinda"/>
          <w:b/>
          <w:bCs/>
          <w:sz w:val="24"/>
          <w:szCs w:val="20"/>
          <w:lang w:val="en-US"/>
        </w:rPr>
        <w:t>Managing a large target market: </w:t>
      </w:r>
      <w:r w:rsidRPr="00895A49">
        <w:rPr>
          <w:rFonts w:ascii="Times New Roman" w:eastAsia="Times New Roman" w:hAnsi="Times New Roman" w:cs="Vrinda"/>
          <w:sz w:val="24"/>
          <w:szCs w:val="20"/>
          <w:lang w:val="en-US"/>
        </w:rPr>
        <w:t xml:space="preserve">The City Bank Limited has a huge target market which comprise of buyers from bring down category customers with high total assets. As of late </w:t>
      </w:r>
      <w:r w:rsidRPr="00895A49">
        <w:rPr>
          <w:rFonts w:ascii="Times New Roman" w:eastAsia="Times New Roman" w:hAnsi="Times New Roman" w:cs="Vrinda"/>
          <w:sz w:val="24"/>
          <w:szCs w:val="20"/>
          <w:lang w:val="en-US"/>
        </w:rPr>
        <w:lastRenderedPageBreak/>
        <w:t>embraced 'Celtic Venture' is intended for exclusively the exclusive class of Bangladesh. In any case, with insignificant preparing, the current workers won't not to give adequate support of these distinctive classes of individuals, essentially since the normal administration nature of the high society differs from lower classes.</w:t>
      </w:r>
    </w:p>
    <w:p w:rsidR="00B3623C" w:rsidRDefault="00895A49" w:rsidP="00895A49">
      <w:pPr>
        <w:spacing w:before="120" w:after="200" w:line="360" w:lineRule="auto"/>
        <w:jc w:val="both"/>
        <w:rPr>
          <w:rFonts w:ascii="Times New Roman" w:eastAsia="Times New Roman" w:hAnsi="Times New Roman" w:cs="Vrinda"/>
          <w:sz w:val="24"/>
          <w:szCs w:val="20"/>
          <w:lang w:val="en-US"/>
        </w:rPr>
      </w:pPr>
      <w:r w:rsidRPr="00895A49">
        <w:rPr>
          <w:rFonts w:ascii="Times New Roman" w:eastAsia="Times New Roman" w:hAnsi="Times New Roman" w:cs="Vrinda"/>
          <w:b/>
          <w:sz w:val="24"/>
          <w:szCs w:val="20"/>
          <w:lang w:val="en-US"/>
        </w:rPr>
        <w:t>4.</w:t>
      </w:r>
      <w:r>
        <w:rPr>
          <w:rFonts w:ascii="Times New Roman" w:eastAsia="Times New Roman" w:hAnsi="Times New Roman" w:cs="Vrinda"/>
          <w:b/>
          <w:sz w:val="24"/>
          <w:szCs w:val="20"/>
          <w:lang w:val="en-US"/>
        </w:rPr>
        <w:t xml:space="preserve"> </w:t>
      </w:r>
      <w:r w:rsidRPr="00895A49">
        <w:rPr>
          <w:rFonts w:ascii="Times New Roman" w:eastAsia="Times New Roman" w:hAnsi="Times New Roman" w:cs="Vrinda"/>
          <w:b/>
          <w:bCs/>
          <w:sz w:val="24"/>
          <w:szCs w:val="20"/>
          <w:lang w:val="en-US"/>
        </w:rPr>
        <w:t>Management Collision: </w:t>
      </w:r>
      <w:r w:rsidRPr="00895A49">
        <w:rPr>
          <w:rFonts w:ascii="Times New Roman" w:eastAsia="Times New Roman" w:hAnsi="Times New Roman" w:cs="Vrinda"/>
          <w:sz w:val="24"/>
          <w:szCs w:val="20"/>
          <w:lang w:val="en-US"/>
        </w:rPr>
        <w:t xml:space="preserve"> In the year 2006, a critical transformation happened in the historical backdrop of CBL's administration as a result of the sudden enrollment of certain new identities. The new administration group redeveloped the general structure of the bank and brought together its tasks. They endeavored to guarantee that the new administration comprises of youthful and exceptionally capable individuals of the business. A considerable lot of existing representatives feel that under this new administration their future prospect of occupation is zero and despite what might be expected, the new administration isn't prepared to concur that there exists a type of misconception and is attempting to persuade that lone individuals with high capacities have been decided for recently embraced ventures.</w:t>
      </w:r>
      <w:r w:rsidR="00B3623C">
        <w:rPr>
          <w:rFonts w:ascii="Times New Roman" w:eastAsia="Times New Roman" w:hAnsi="Times New Roman" w:cs="Vrinda"/>
          <w:sz w:val="24"/>
          <w:szCs w:val="20"/>
          <w:lang w:val="en-US"/>
        </w:rPr>
        <w:t xml:space="preserve">                                                                </w:t>
      </w:r>
    </w:p>
    <w:p w:rsidR="001846EF" w:rsidRPr="00895A49" w:rsidRDefault="00B3623C" w:rsidP="00895A49">
      <w:p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noProof/>
          <w:sz w:val="24"/>
          <w:szCs w:val="20"/>
          <w:lang w:eastAsia="en-GB"/>
        </w:rPr>
        <w:t xml:space="preserve">                                                             </w:t>
      </w:r>
      <w:r>
        <w:rPr>
          <w:rFonts w:ascii="Times New Roman" w:eastAsia="Times New Roman" w:hAnsi="Times New Roman" w:cs="Vrinda"/>
          <w:noProof/>
          <w:sz w:val="24"/>
          <w:szCs w:val="20"/>
          <w:lang w:val="en-US"/>
        </w:rPr>
        <w:drawing>
          <wp:inline distT="0" distB="0" distL="0" distR="0" wp14:anchorId="15F5859D" wp14:editId="071399AD">
            <wp:extent cx="5876925" cy="4446495"/>
            <wp:effectExtent l="0" t="0" r="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16899" w:rsidRDefault="00116899" w:rsidP="00886181">
      <w:pPr>
        <w:spacing w:before="120" w:after="200" w:line="360" w:lineRule="auto"/>
        <w:jc w:val="both"/>
        <w:rPr>
          <w:rFonts w:ascii="Times New Roman" w:eastAsia="Times New Roman" w:hAnsi="Times New Roman" w:cs="Vrinda"/>
          <w:sz w:val="24"/>
          <w:szCs w:val="20"/>
          <w:lang w:val="en-US"/>
        </w:rPr>
      </w:pPr>
    </w:p>
    <w:p w:rsidR="003E3E34" w:rsidRDefault="003E3E34" w:rsidP="003E3E34">
      <w:pPr>
        <w:spacing w:before="120" w:after="200" w:line="360" w:lineRule="auto"/>
        <w:jc w:val="both"/>
        <w:rPr>
          <w:rFonts w:ascii="Times New Roman" w:eastAsia="Times New Roman" w:hAnsi="Times New Roman" w:cs="Vrinda"/>
          <w:sz w:val="24"/>
          <w:szCs w:val="20"/>
        </w:rPr>
      </w:pPr>
    </w:p>
    <w:p w:rsidR="006F4A88" w:rsidRDefault="006F4A88" w:rsidP="00886181">
      <w:pPr>
        <w:spacing w:before="120" w:after="200" w:line="360" w:lineRule="auto"/>
        <w:jc w:val="both"/>
        <w:rPr>
          <w:rFonts w:ascii="Times New Roman" w:eastAsia="Times New Roman" w:hAnsi="Times New Roman" w:cs="Vrinda"/>
          <w:sz w:val="24"/>
          <w:szCs w:val="20"/>
          <w:lang w:val="en-US"/>
        </w:rPr>
      </w:pPr>
    </w:p>
    <w:p w:rsidR="006F4A88" w:rsidRPr="00886181" w:rsidRDefault="006F4A88" w:rsidP="00886181">
      <w:pPr>
        <w:spacing w:before="120" w:after="200" w:line="360" w:lineRule="auto"/>
        <w:jc w:val="both"/>
        <w:rPr>
          <w:rFonts w:ascii="Times New Roman" w:eastAsia="Times New Roman" w:hAnsi="Times New Roman" w:cs="Vrinda"/>
          <w:sz w:val="24"/>
          <w:szCs w:val="20"/>
          <w:lang w:val="en-US"/>
        </w:rPr>
      </w:pPr>
    </w:p>
    <w:p w:rsidR="00886181" w:rsidRDefault="00886181" w:rsidP="00886181">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7E5E43" w:rsidRDefault="007E5E43" w:rsidP="00886181">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7E5E43" w:rsidRDefault="007E5E43" w:rsidP="00886181">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7E5E43" w:rsidRDefault="007E5E43" w:rsidP="00886181">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CE6C80" w:rsidRDefault="00CE6C80" w:rsidP="00886181">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p>
    <w:p w:rsidR="00886181" w:rsidRDefault="00886181" w:rsidP="00886181">
      <w:pPr>
        <w:jc w:val="both"/>
        <w:rPr>
          <w:rFonts w:ascii="Times New Roman" w:eastAsia="Times New Roman" w:hAnsi="Times New Roman" w:cs="Times New Roman"/>
          <w:color w:val="000000"/>
          <w:sz w:val="24"/>
          <w:szCs w:val="24"/>
          <w:lang w:eastAsia="en-GB"/>
        </w:rPr>
      </w:pPr>
    </w:p>
    <w:p w:rsidR="00AF2CDB" w:rsidRPr="00886181" w:rsidRDefault="00AF2CDB" w:rsidP="00886181">
      <w:pPr>
        <w:jc w:val="both"/>
        <w:rPr>
          <w:rFonts w:ascii="Times New Roman" w:hAnsi="Times New Roman" w:cs="Times New Roman"/>
          <w:color w:val="2E74B5" w:themeColor="accent1" w:themeShade="BF"/>
          <w:sz w:val="24"/>
          <w:szCs w:val="24"/>
          <w:lang w:val="en-US"/>
        </w:rPr>
      </w:pPr>
    </w:p>
    <w:p w:rsidR="00B921A4" w:rsidRDefault="00B921A4" w:rsidP="00B3623C">
      <w:pPr>
        <w:rPr>
          <w:rFonts w:ascii="Times New Roman" w:hAnsi="Times New Roman" w:cs="Times New Roman"/>
          <w:sz w:val="24"/>
          <w:szCs w:val="24"/>
        </w:rPr>
      </w:pPr>
    </w:p>
    <w:p w:rsidR="00B3623C" w:rsidRDefault="00B3623C" w:rsidP="00B3623C">
      <w:pPr>
        <w:rPr>
          <w:rFonts w:ascii="Times New Roman" w:hAnsi="Times New Roman" w:cs="Times New Roman"/>
          <w:sz w:val="24"/>
          <w:szCs w:val="24"/>
        </w:rPr>
      </w:pPr>
    </w:p>
    <w:p w:rsidR="00B921A4" w:rsidRPr="00B921A4" w:rsidRDefault="00B921A4" w:rsidP="00B921A4">
      <w:pPr>
        <w:pStyle w:val="Title"/>
        <w:jc w:val="center"/>
        <w:rPr>
          <w:rFonts w:ascii="Times New Roman" w:hAnsi="Times New Roman" w:cs="Times New Roman"/>
          <w:b/>
        </w:rPr>
      </w:pPr>
      <w:r w:rsidRPr="00B921A4">
        <w:rPr>
          <w:rFonts w:ascii="Times New Roman" w:hAnsi="Times New Roman" w:cs="Times New Roman"/>
          <w:b/>
        </w:rPr>
        <w:t>Chapter- 03</w:t>
      </w:r>
    </w:p>
    <w:p w:rsidR="00B921A4" w:rsidRPr="00226EAB" w:rsidRDefault="00B921A4" w:rsidP="00B921A4">
      <w:pPr>
        <w:pStyle w:val="Heading4"/>
        <w:jc w:val="center"/>
        <w:rPr>
          <w:sz w:val="32"/>
          <w:szCs w:val="32"/>
        </w:rPr>
      </w:pPr>
      <w:bookmarkStart w:id="54" w:name="_Toc514264699"/>
      <w:r w:rsidRPr="00226EAB">
        <w:rPr>
          <w:sz w:val="32"/>
          <w:szCs w:val="32"/>
        </w:rPr>
        <w:t>HR ACTIVITIES OF THE CITY BANK LIMITED</w:t>
      </w:r>
      <w:bookmarkEnd w:id="54"/>
    </w:p>
    <w:p w:rsidR="00B921A4" w:rsidRDefault="00B921A4"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226EAB" w:rsidRDefault="00226EAB" w:rsidP="00670BFA">
      <w:pPr>
        <w:jc w:val="center"/>
        <w:rPr>
          <w:rFonts w:ascii="Times New Roman" w:hAnsi="Times New Roman" w:cs="Times New Roman"/>
          <w:sz w:val="24"/>
          <w:szCs w:val="24"/>
        </w:rPr>
      </w:pPr>
    </w:p>
    <w:p w:rsidR="00713B81" w:rsidRPr="00886181" w:rsidRDefault="00713B81" w:rsidP="00713B81">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Pr>
          <w:rFonts w:ascii="Times New Roman" w:eastAsia="Times New Roman" w:hAnsi="Times New Roman" w:cs="Vrinda"/>
          <w:caps/>
          <w:color w:val="FFFFFF"/>
          <w:spacing w:val="15"/>
          <w:lang w:val="en-US"/>
        </w:rPr>
        <w:t>3.1 training and development</w:t>
      </w:r>
    </w:p>
    <w:p w:rsidR="00713B81" w:rsidRDefault="00713B81" w:rsidP="00713B81">
      <w:pPr>
        <w:jc w:val="both"/>
        <w:rPr>
          <w:rFonts w:ascii="Times New Roman" w:hAnsi="Times New Roman" w:cs="Times New Roman"/>
          <w:sz w:val="24"/>
          <w:szCs w:val="24"/>
        </w:rPr>
      </w:pPr>
    </w:p>
    <w:p w:rsidR="00C32F22" w:rsidRDefault="00504E7E" w:rsidP="00504E7E">
      <w:pPr>
        <w:spacing w:line="360" w:lineRule="auto"/>
        <w:jc w:val="both"/>
        <w:rPr>
          <w:rFonts w:ascii="Times New Roman" w:hAnsi="Times New Roman" w:cs="Times New Roman"/>
          <w:sz w:val="24"/>
          <w:szCs w:val="24"/>
        </w:rPr>
      </w:pPr>
      <w:r w:rsidRPr="00504E7E">
        <w:rPr>
          <w:rFonts w:ascii="Times New Roman" w:hAnsi="Times New Roman" w:cs="Times New Roman"/>
          <w:b/>
          <w:color w:val="000000" w:themeColor="text1"/>
          <w:sz w:val="24"/>
          <w:szCs w:val="24"/>
        </w:rPr>
        <w:t>On-the-job training of City Bank Limited:</w:t>
      </w:r>
      <w:r>
        <w:rPr>
          <w:rFonts w:ascii="Times New Roman" w:hAnsi="Times New Roman" w:cs="Times New Roman"/>
          <w:color w:val="000000" w:themeColor="text1"/>
          <w:sz w:val="24"/>
          <w:szCs w:val="24"/>
        </w:rPr>
        <w:t xml:space="preserve"> On the job training </w:t>
      </w:r>
      <w:r w:rsidRPr="00EF345A">
        <w:rPr>
          <w:rFonts w:ascii="Times New Roman" w:hAnsi="Times New Roman" w:cs="Times New Roman"/>
          <w:color w:val="000000" w:themeColor="text1"/>
          <w:sz w:val="24"/>
          <w:szCs w:val="24"/>
        </w:rPr>
        <w:t>techniques include orientations, job instr</w:t>
      </w:r>
      <w:r>
        <w:rPr>
          <w:rFonts w:ascii="Times New Roman" w:hAnsi="Times New Roman" w:cs="Times New Roman"/>
          <w:color w:val="000000" w:themeColor="text1"/>
          <w:sz w:val="24"/>
          <w:szCs w:val="24"/>
        </w:rPr>
        <w:t>uction training</w:t>
      </w:r>
      <w:r w:rsidRPr="00EF345A">
        <w:rPr>
          <w:rFonts w:ascii="Times New Roman" w:hAnsi="Times New Roman" w:cs="Times New Roman"/>
          <w:color w:val="000000" w:themeColor="text1"/>
          <w:sz w:val="24"/>
          <w:szCs w:val="24"/>
        </w:rPr>
        <w:t>, Assistant to</w:t>
      </w:r>
      <w:r>
        <w:rPr>
          <w:rFonts w:ascii="Times New Roman" w:hAnsi="Times New Roman" w:cs="Times New Roman"/>
          <w:color w:val="000000" w:themeColor="text1"/>
          <w:sz w:val="24"/>
          <w:szCs w:val="24"/>
        </w:rPr>
        <w:t xml:space="preserve"> position, </w:t>
      </w:r>
      <w:r w:rsidRPr="00EF345A">
        <w:rPr>
          <w:rFonts w:ascii="Times New Roman" w:hAnsi="Times New Roman" w:cs="Times New Roman"/>
          <w:color w:val="000000" w:themeColor="text1"/>
          <w:sz w:val="24"/>
          <w:szCs w:val="24"/>
        </w:rPr>
        <w:t>job rotation and coach</w:t>
      </w:r>
      <w:r>
        <w:rPr>
          <w:rFonts w:ascii="Times New Roman" w:hAnsi="Times New Roman" w:cs="Times New Roman"/>
          <w:color w:val="000000" w:themeColor="text1"/>
          <w:sz w:val="24"/>
          <w:szCs w:val="24"/>
        </w:rPr>
        <w:t>ing. In the perspective, CBL</w:t>
      </w:r>
      <w:r w:rsidRPr="00EF345A">
        <w:rPr>
          <w:rFonts w:ascii="Times New Roman" w:hAnsi="Times New Roman" w:cs="Times New Roman"/>
          <w:color w:val="000000" w:themeColor="text1"/>
          <w:sz w:val="24"/>
          <w:szCs w:val="24"/>
        </w:rPr>
        <w:t xml:space="preserve"> has adopted diversified training programs</w:t>
      </w:r>
      <w:r>
        <w:rPr>
          <w:rFonts w:ascii="Times New Roman" w:hAnsi="Times New Roman" w:cs="Times New Roman"/>
          <w:color w:val="000000" w:themeColor="text1"/>
          <w:sz w:val="24"/>
          <w:szCs w:val="24"/>
        </w:rPr>
        <w:t xml:space="preserve"> </w:t>
      </w:r>
      <w:r w:rsidRPr="00EF345A">
        <w:rPr>
          <w:rFonts w:ascii="Times New Roman" w:hAnsi="Times New Roman" w:cs="Times New Roman"/>
          <w:color w:val="000000" w:themeColor="text1"/>
          <w:sz w:val="24"/>
          <w:szCs w:val="24"/>
        </w:rPr>
        <w:t>to produce quality service</w:t>
      </w:r>
      <w:r w:rsidR="00C32F22">
        <w:rPr>
          <w:rFonts w:ascii="Times New Roman" w:hAnsi="Times New Roman" w:cs="Times New Roman"/>
          <w:color w:val="000000" w:themeColor="text1"/>
          <w:sz w:val="24"/>
          <w:szCs w:val="24"/>
        </w:rPr>
        <w:t xml:space="preserve"> providers. CBL thinks that, </w:t>
      </w:r>
      <w:r w:rsidRPr="009435F4">
        <w:rPr>
          <w:rFonts w:ascii="Times New Roman" w:hAnsi="Times New Roman" w:cs="Times New Roman"/>
          <w:sz w:val="24"/>
          <w:szCs w:val="24"/>
        </w:rPr>
        <w:t xml:space="preserve">learning on the job takes biggest part because the work place is the best to learn. In work area, employees see the real things and face the real problems. </w:t>
      </w:r>
    </w:p>
    <w:p w:rsidR="00E21FF4" w:rsidRDefault="00E21FF4" w:rsidP="00504E7E">
      <w:pPr>
        <w:spacing w:line="360" w:lineRule="auto"/>
        <w:jc w:val="both"/>
        <w:rPr>
          <w:rFonts w:ascii="Times New Roman" w:hAnsi="Times New Roman" w:cs="Times New Roman"/>
          <w:sz w:val="24"/>
          <w:szCs w:val="24"/>
        </w:rPr>
      </w:pPr>
    </w:p>
    <w:p w:rsidR="00E21FF4" w:rsidRPr="00E21FF4" w:rsidRDefault="00E21FF4" w:rsidP="00E21FF4">
      <w:pPr>
        <w:shd w:val="clear" w:color="auto" w:fill="FFFFFF"/>
        <w:spacing w:after="0" w:line="360" w:lineRule="auto"/>
        <w:ind w:right="105"/>
        <w:jc w:val="both"/>
        <w:rPr>
          <w:rFonts w:ascii="Times New Roman" w:eastAsia="Times New Roman" w:hAnsi="Times New Roman" w:cs="Times New Roman"/>
          <w:color w:val="000000"/>
          <w:sz w:val="24"/>
          <w:szCs w:val="24"/>
          <w:lang w:eastAsia="en-GB"/>
        </w:rPr>
      </w:pPr>
      <w:r>
        <w:rPr>
          <w:rFonts w:ascii="Times New Roman" w:eastAsiaTheme="majorEastAsia" w:hAnsi="Times New Roman" w:cstheme="majorBidi"/>
          <w:b/>
          <w:bCs/>
          <w:color w:val="000000" w:themeColor="text1"/>
          <w:sz w:val="24"/>
          <w:szCs w:val="24"/>
          <w:lang w:val="en-US"/>
        </w:rPr>
        <w:t>T</w:t>
      </w:r>
      <w:r w:rsidRPr="00E21FF4">
        <w:rPr>
          <w:rFonts w:ascii="Times New Roman" w:eastAsiaTheme="majorEastAsia" w:hAnsi="Times New Roman" w:cstheme="majorBidi"/>
          <w:b/>
          <w:bCs/>
          <w:color w:val="000000" w:themeColor="text1"/>
          <w:sz w:val="24"/>
          <w:szCs w:val="24"/>
          <w:lang w:val="en-US"/>
        </w:rPr>
        <w:t>he training programs that are offered to employees from city bank</w:t>
      </w:r>
    </w:p>
    <w:p w:rsidR="00E21FF4" w:rsidRPr="00E21FF4" w:rsidRDefault="00E21FF4" w:rsidP="0031491E">
      <w:pPr>
        <w:numPr>
          <w:ilvl w:val="0"/>
          <w:numId w:val="38"/>
        </w:numPr>
        <w:shd w:val="clear" w:color="auto" w:fill="FFFFFF"/>
        <w:spacing w:after="0" w:line="360" w:lineRule="auto"/>
        <w:ind w:right="105"/>
        <w:contextualSpacing/>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Orientation Training,</w:t>
      </w:r>
    </w:p>
    <w:p w:rsidR="00E21FF4" w:rsidRPr="00E21FF4" w:rsidRDefault="00E21FF4" w:rsidP="0031491E">
      <w:pPr>
        <w:numPr>
          <w:ilvl w:val="0"/>
          <w:numId w:val="38"/>
        </w:numPr>
        <w:shd w:val="clear" w:color="auto" w:fill="FFFFFF"/>
        <w:spacing w:before="48" w:after="48" w:line="360" w:lineRule="auto"/>
        <w:contextualSpacing/>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In-house training,</w:t>
      </w:r>
    </w:p>
    <w:p w:rsidR="00E21FF4" w:rsidRPr="00E21FF4" w:rsidRDefault="00E21FF4" w:rsidP="0031491E">
      <w:pPr>
        <w:numPr>
          <w:ilvl w:val="0"/>
          <w:numId w:val="38"/>
        </w:numPr>
        <w:shd w:val="clear" w:color="auto" w:fill="FFFFFF"/>
        <w:spacing w:before="48" w:after="48" w:line="360" w:lineRule="auto"/>
        <w:contextualSpacing/>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Job specific training,</w:t>
      </w:r>
    </w:p>
    <w:p w:rsidR="00E21FF4" w:rsidRPr="00E21FF4" w:rsidRDefault="00E21FF4" w:rsidP="0031491E">
      <w:pPr>
        <w:numPr>
          <w:ilvl w:val="0"/>
          <w:numId w:val="38"/>
        </w:numPr>
        <w:shd w:val="clear" w:color="auto" w:fill="FFFFFF"/>
        <w:spacing w:before="48" w:after="48" w:line="360" w:lineRule="auto"/>
        <w:contextualSpacing/>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Need based training,</w:t>
      </w:r>
    </w:p>
    <w:p w:rsidR="00E21FF4" w:rsidRPr="00E21FF4" w:rsidRDefault="00E21FF4" w:rsidP="0031491E">
      <w:pPr>
        <w:numPr>
          <w:ilvl w:val="0"/>
          <w:numId w:val="38"/>
        </w:numPr>
        <w:shd w:val="clear" w:color="auto" w:fill="FFFFFF"/>
        <w:spacing w:before="48" w:after="48" w:line="360" w:lineRule="auto"/>
        <w:contextualSpacing/>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Basic computer training,</w:t>
      </w:r>
    </w:p>
    <w:p w:rsidR="00E21FF4" w:rsidRPr="00E21FF4" w:rsidRDefault="00E21FF4" w:rsidP="0031491E">
      <w:pPr>
        <w:numPr>
          <w:ilvl w:val="0"/>
          <w:numId w:val="38"/>
        </w:numPr>
        <w:shd w:val="clear" w:color="auto" w:fill="FFFFFF"/>
        <w:spacing w:before="48" w:after="48" w:line="360" w:lineRule="auto"/>
        <w:contextualSpacing/>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E-learning: Online training and evaluation.</w:t>
      </w:r>
    </w:p>
    <w:p w:rsidR="00E21FF4" w:rsidRPr="00E21FF4" w:rsidRDefault="00E21FF4" w:rsidP="00E21FF4">
      <w:pPr>
        <w:spacing w:line="360" w:lineRule="auto"/>
        <w:jc w:val="both"/>
        <w:rPr>
          <w:rFonts w:ascii="Times New Roman" w:hAnsi="Times New Roman" w:cs="Times New Roman"/>
          <w:sz w:val="24"/>
          <w:szCs w:val="24"/>
        </w:rPr>
      </w:pPr>
      <w:r w:rsidRPr="00E21FF4">
        <w:rPr>
          <w:rFonts w:ascii="Times New Roman" w:eastAsia="Times New Roman" w:hAnsi="Times New Roman" w:cs="Times New Roman"/>
          <w:color w:val="000000"/>
          <w:sz w:val="24"/>
          <w:szCs w:val="24"/>
          <w:lang w:eastAsia="en-GB"/>
        </w:rPr>
        <w:t xml:space="preserve">Besides sometimes Branch manager sit with the employees of the branch and identify the skills and knowledge required to achieve the goals and objectives of the bank. Every week city bank </w:t>
      </w:r>
      <w:proofErr w:type="gramStart"/>
      <w:r w:rsidRPr="00E21FF4">
        <w:rPr>
          <w:rFonts w:ascii="Times New Roman" w:eastAsia="Times New Roman" w:hAnsi="Times New Roman" w:cs="Times New Roman"/>
          <w:color w:val="000000"/>
          <w:sz w:val="24"/>
          <w:szCs w:val="24"/>
          <w:lang w:eastAsia="en-GB"/>
        </w:rPr>
        <w:t>arrange</w:t>
      </w:r>
      <w:proofErr w:type="gramEnd"/>
      <w:r w:rsidRPr="00E21FF4">
        <w:rPr>
          <w:rFonts w:ascii="Times New Roman" w:eastAsia="Times New Roman" w:hAnsi="Times New Roman" w:cs="Times New Roman"/>
          <w:color w:val="000000"/>
          <w:sz w:val="24"/>
          <w:szCs w:val="24"/>
          <w:lang w:eastAsia="en-GB"/>
        </w:rPr>
        <w:t xml:space="preserve"> online exam and all employees have to attend the exam. On the basis of the exam they get marks which show the employees knowledge about the bank related things</w:t>
      </w:r>
    </w:p>
    <w:p w:rsidR="00713B81" w:rsidRDefault="00713B81" w:rsidP="00504E7E">
      <w:pPr>
        <w:jc w:val="both"/>
        <w:rPr>
          <w:rFonts w:ascii="Times New Roman" w:hAnsi="Times New Roman" w:cs="Times New Roman"/>
          <w:sz w:val="24"/>
          <w:szCs w:val="24"/>
        </w:rPr>
      </w:pPr>
    </w:p>
    <w:p w:rsidR="00C32F22" w:rsidRDefault="00C32F22" w:rsidP="00C32F22">
      <w:pPr>
        <w:shd w:val="clear" w:color="auto" w:fill="FFFFFF"/>
        <w:spacing w:before="48" w:after="48" w:line="360" w:lineRule="auto"/>
        <w:jc w:val="both"/>
        <w:rPr>
          <w:rFonts w:ascii="Times New Roman" w:hAnsi="Times New Roman" w:cs="Times New Roman"/>
          <w:sz w:val="24"/>
          <w:szCs w:val="24"/>
        </w:rPr>
      </w:pPr>
      <w:r w:rsidRPr="00C32F22">
        <w:rPr>
          <w:rFonts w:ascii="Times New Roman" w:hAnsi="Times New Roman" w:cs="Times New Roman"/>
          <w:b/>
          <w:sz w:val="24"/>
          <w:szCs w:val="24"/>
        </w:rPr>
        <w:t>Orientation Programme of City Bank Limited:</w:t>
      </w:r>
      <w:r>
        <w:rPr>
          <w:rFonts w:ascii="Times New Roman" w:hAnsi="Times New Roman" w:cs="Times New Roman"/>
          <w:b/>
          <w:sz w:val="24"/>
          <w:szCs w:val="24"/>
        </w:rPr>
        <w:t xml:space="preserve"> </w:t>
      </w:r>
      <w:r>
        <w:rPr>
          <w:rFonts w:ascii="Times New Roman" w:hAnsi="Times New Roman" w:cs="Times New Roman"/>
          <w:sz w:val="24"/>
          <w:szCs w:val="24"/>
        </w:rPr>
        <w:t>Orientation training program are organized by CBL for new hired employees.</w:t>
      </w:r>
      <w:r w:rsidRPr="003D2CC9">
        <w:rPr>
          <w:rFonts w:ascii="Times New Roman" w:hAnsi="Times New Roman" w:cs="Times New Roman"/>
          <w:sz w:val="24"/>
          <w:szCs w:val="24"/>
        </w:rPr>
        <w:t xml:space="preserve"> </w:t>
      </w:r>
      <w:r>
        <w:rPr>
          <w:rFonts w:ascii="Times New Roman" w:hAnsi="Times New Roman" w:cs="Times New Roman"/>
          <w:sz w:val="24"/>
          <w:szCs w:val="24"/>
        </w:rPr>
        <w:t xml:space="preserve">Under this, there has fixed some training which is arranged for </w:t>
      </w:r>
      <w:r w:rsidRPr="003D2CC9">
        <w:rPr>
          <w:rFonts w:ascii="Times New Roman" w:hAnsi="Times New Roman" w:cs="Times New Roman"/>
          <w:sz w:val="24"/>
          <w:szCs w:val="24"/>
        </w:rPr>
        <w:t>the new employees with brief and acc</w:t>
      </w:r>
      <w:r>
        <w:rPr>
          <w:rFonts w:ascii="Times New Roman" w:hAnsi="Times New Roman" w:cs="Times New Roman"/>
          <w:sz w:val="24"/>
          <w:szCs w:val="24"/>
        </w:rPr>
        <w:t xml:space="preserve">urate information about city bank </w:t>
      </w:r>
      <w:r w:rsidRPr="003D2CC9">
        <w:rPr>
          <w:rFonts w:ascii="Times New Roman" w:hAnsi="Times New Roman" w:cs="Times New Roman"/>
          <w:sz w:val="24"/>
          <w:szCs w:val="24"/>
        </w:rPr>
        <w:t>and make t</w:t>
      </w:r>
      <w:r>
        <w:rPr>
          <w:rFonts w:ascii="Times New Roman" w:hAnsi="Times New Roman" w:cs="Times New Roman"/>
          <w:sz w:val="24"/>
          <w:szCs w:val="24"/>
        </w:rPr>
        <w:t>hem familiar with</w:t>
      </w:r>
      <w:r w:rsidRPr="003D2CC9">
        <w:rPr>
          <w:rFonts w:ascii="Times New Roman" w:hAnsi="Times New Roman" w:cs="Times New Roman"/>
          <w:sz w:val="24"/>
          <w:szCs w:val="24"/>
        </w:rPr>
        <w:t xml:space="preserve"> culture</w:t>
      </w:r>
      <w:r>
        <w:rPr>
          <w:rFonts w:ascii="Times New Roman" w:hAnsi="Times New Roman" w:cs="Times New Roman"/>
          <w:sz w:val="24"/>
          <w:szCs w:val="24"/>
        </w:rPr>
        <w:t xml:space="preserve"> of it</w:t>
      </w:r>
      <w:r w:rsidRPr="003D2CC9">
        <w:rPr>
          <w:rFonts w:ascii="Times New Roman" w:hAnsi="Times New Roman" w:cs="Times New Roman"/>
          <w:sz w:val="24"/>
          <w:szCs w:val="24"/>
        </w:rPr>
        <w:t xml:space="preserve">. </w:t>
      </w:r>
      <w:r>
        <w:rPr>
          <w:rFonts w:ascii="Times New Roman" w:hAnsi="Times New Roman" w:cs="Times New Roman"/>
          <w:sz w:val="24"/>
          <w:szCs w:val="24"/>
        </w:rPr>
        <w:t xml:space="preserve">It is a great way to communicate between a new employee and their supervisor which </w:t>
      </w:r>
      <w:r w:rsidRPr="003D2CC9">
        <w:rPr>
          <w:rFonts w:ascii="Times New Roman" w:hAnsi="Times New Roman" w:cs="Times New Roman"/>
          <w:sz w:val="24"/>
          <w:szCs w:val="24"/>
        </w:rPr>
        <w:t>make the new employees more flexible and comfortable in their job. Each new employee has to successfully complete this training program before performing their job duties</w:t>
      </w:r>
      <w:r>
        <w:rPr>
          <w:rFonts w:ascii="Times New Roman" w:hAnsi="Times New Roman" w:cs="Times New Roman"/>
          <w:sz w:val="24"/>
          <w:szCs w:val="24"/>
        </w:rPr>
        <w:t xml:space="preserve"> and responsibilities. “</w:t>
      </w:r>
      <w:r w:rsidRPr="003D2CC9">
        <w:rPr>
          <w:rFonts w:ascii="Times New Roman" w:hAnsi="Times New Roman" w:cs="Times New Roman"/>
          <w:sz w:val="24"/>
          <w:szCs w:val="24"/>
        </w:rPr>
        <w:t>Orientatio</w:t>
      </w:r>
      <w:r>
        <w:rPr>
          <w:rFonts w:ascii="Times New Roman" w:hAnsi="Times New Roman" w:cs="Times New Roman"/>
          <w:sz w:val="24"/>
          <w:szCs w:val="24"/>
        </w:rPr>
        <w:t>n training program includes two</w:t>
      </w:r>
      <w:r w:rsidRPr="003D2CC9">
        <w:rPr>
          <w:rFonts w:ascii="Times New Roman" w:hAnsi="Times New Roman" w:cs="Times New Roman"/>
          <w:sz w:val="24"/>
          <w:szCs w:val="24"/>
        </w:rPr>
        <w:t xml:space="preserve"> d</w:t>
      </w:r>
      <w:r>
        <w:rPr>
          <w:rFonts w:ascii="Times New Roman" w:hAnsi="Times New Roman" w:cs="Times New Roman"/>
          <w:sz w:val="24"/>
          <w:szCs w:val="24"/>
        </w:rPr>
        <w:t>ays of training where first day they give brief overview of City</w:t>
      </w:r>
      <w:r w:rsidRPr="003D2CC9">
        <w:rPr>
          <w:rFonts w:ascii="Times New Roman" w:hAnsi="Times New Roman" w:cs="Times New Roman"/>
          <w:sz w:val="24"/>
          <w:szCs w:val="24"/>
        </w:rPr>
        <w:t xml:space="preserve"> Bank Limited and Human Reso</w:t>
      </w:r>
      <w:r>
        <w:rPr>
          <w:rFonts w:ascii="Times New Roman" w:hAnsi="Times New Roman" w:cs="Times New Roman"/>
          <w:sz w:val="24"/>
          <w:szCs w:val="24"/>
        </w:rPr>
        <w:t xml:space="preserve">urce </w:t>
      </w:r>
      <w:r>
        <w:rPr>
          <w:rFonts w:ascii="Times New Roman" w:hAnsi="Times New Roman" w:cs="Times New Roman"/>
          <w:sz w:val="24"/>
          <w:szCs w:val="24"/>
        </w:rPr>
        <w:lastRenderedPageBreak/>
        <w:t>division and the last</w:t>
      </w:r>
      <w:r w:rsidRPr="003D2CC9">
        <w:rPr>
          <w:rFonts w:ascii="Times New Roman" w:hAnsi="Times New Roman" w:cs="Times New Roman"/>
          <w:sz w:val="24"/>
          <w:szCs w:val="24"/>
        </w:rPr>
        <w:t xml:space="preserve"> </w:t>
      </w:r>
      <w:r>
        <w:rPr>
          <w:rFonts w:ascii="Times New Roman" w:hAnsi="Times New Roman" w:cs="Times New Roman"/>
          <w:sz w:val="24"/>
          <w:szCs w:val="24"/>
        </w:rPr>
        <w:t>day</w:t>
      </w:r>
      <w:r w:rsidRPr="003D2CC9">
        <w:rPr>
          <w:rFonts w:ascii="Times New Roman" w:hAnsi="Times New Roman" w:cs="Times New Roman"/>
          <w:sz w:val="24"/>
          <w:szCs w:val="24"/>
        </w:rPr>
        <w:t xml:space="preserve"> employees are given lectures about </w:t>
      </w:r>
      <w:r>
        <w:rPr>
          <w:rFonts w:ascii="Times New Roman" w:hAnsi="Times New Roman" w:cs="Times New Roman"/>
          <w:sz w:val="24"/>
          <w:szCs w:val="24"/>
        </w:rPr>
        <w:t>different topics which topic employees have to know”.</w:t>
      </w:r>
    </w:p>
    <w:p w:rsidR="00E21FF4" w:rsidRDefault="00E21FF4" w:rsidP="00E21FF4">
      <w:pPr>
        <w:spacing w:line="360" w:lineRule="auto"/>
        <w:jc w:val="both"/>
        <w:rPr>
          <w:rFonts w:ascii="Times New Roman" w:eastAsiaTheme="majorEastAsia" w:hAnsi="Times New Roman" w:cstheme="majorBidi"/>
          <w:b/>
          <w:bCs/>
          <w:color w:val="000000" w:themeColor="text1"/>
          <w:sz w:val="24"/>
          <w:szCs w:val="26"/>
          <w:lang w:val="en-US"/>
        </w:rPr>
      </w:pPr>
    </w:p>
    <w:p w:rsidR="00E21FF4" w:rsidRPr="00E21FF4" w:rsidRDefault="00E21FF4" w:rsidP="00E21FF4">
      <w:pPr>
        <w:spacing w:line="360" w:lineRule="auto"/>
        <w:jc w:val="both"/>
        <w:rPr>
          <w:rFonts w:ascii="Times New Roman" w:hAnsi="Times New Roman" w:cs="Times New Roman"/>
          <w:b/>
          <w:sz w:val="24"/>
          <w:szCs w:val="24"/>
        </w:rPr>
      </w:pPr>
      <w:r>
        <w:rPr>
          <w:rFonts w:ascii="Times New Roman" w:eastAsiaTheme="majorEastAsia" w:hAnsi="Times New Roman" w:cstheme="majorBidi"/>
          <w:b/>
          <w:bCs/>
          <w:color w:val="000000" w:themeColor="text1"/>
          <w:sz w:val="24"/>
          <w:szCs w:val="26"/>
          <w:lang w:val="en-US"/>
        </w:rPr>
        <w:t>I</w:t>
      </w:r>
      <w:r w:rsidRPr="00E21FF4">
        <w:rPr>
          <w:rFonts w:ascii="Times New Roman" w:eastAsiaTheme="majorEastAsia" w:hAnsi="Times New Roman" w:cstheme="majorBidi"/>
          <w:b/>
          <w:bCs/>
          <w:color w:val="000000" w:themeColor="text1"/>
          <w:sz w:val="24"/>
          <w:szCs w:val="26"/>
          <w:lang w:val="en-US"/>
        </w:rPr>
        <w:t>n-house training</w:t>
      </w:r>
      <w:r>
        <w:rPr>
          <w:rFonts w:ascii="Times New Roman" w:eastAsiaTheme="majorEastAsia" w:hAnsi="Times New Roman" w:cstheme="majorBidi"/>
          <w:b/>
          <w:bCs/>
          <w:color w:val="000000" w:themeColor="text1"/>
          <w:sz w:val="24"/>
          <w:szCs w:val="26"/>
          <w:lang w:val="en-US"/>
        </w:rPr>
        <w:t xml:space="preserve">: </w:t>
      </w:r>
      <w:r>
        <w:rPr>
          <w:rFonts w:ascii="Times New Roman" w:hAnsi="Times New Roman" w:cs="Times New Roman"/>
          <w:sz w:val="24"/>
          <w:szCs w:val="24"/>
        </w:rPr>
        <w:t>I</w:t>
      </w:r>
      <w:r w:rsidRPr="00E21FF4">
        <w:rPr>
          <w:rFonts w:ascii="Times New Roman" w:hAnsi="Times New Roman" w:cs="Times New Roman"/>
          <w:sz w:val="24"/>
          <w:szCs w:val="24"/>
        </w:rPr>
        <w:t>n City Bank, they have their own trainer. With the help of them in house training is conducted. Under in house training, job specific, need based and orientation training programme are also part of it. There have an advantage of this training program that their own trainer is trained to new and existing employees. Here is the list of some In-house training program</w:t>
      </w:r>
      <w:r w:rsidR="00470622">
        <w:rPr>
          <w:rFonts w:ascii="Times New Roman" w:hAnsi="Times New Roman" w:cs="Times New Roman"/>
          <w:sz w:val="24"/>
          <w:szCs w:val="24"/>
        </w:rPr>
        <w:t xml:space="preserve"> of </w:t>
      </w:r>
      <w:r w:rsidRPr="00E21FF4">
        <w:rPr>
          <w:rFonts w:ascii="Times New Roman" w:hAnsi="Times New Roman" w:cs="Times New Roman"/>
          <w:sz w:val="24"/>
          <w:szCs w:val="24"/>
        </w:rPr>
        <w:t xml:space="preserve">- </w:t>
      </w:r>
    </w:p>
    <w:p w:rsidR="00E21FF4" w:rsidRPr="00E21FF4" w:rsidRDefault="00E21FF4" w:rsidP="00E21FF4">
      <w:pPr>
        <w:spacing w:line="360" w:lineRule="auto"/>
        <w:jc w:val="both"/>
        <w:rPr>
          <w:rFonts w:ascii="Times New Roman" w:hAnsi="Times New Roman" w:cs="Times New Roman"/>
          <w:sz w:val="24"/>
          <w:szCs w:val="24"/>
        </w:rPr>
      </w:pPr>
      <w:r w:rsidRPr="00E21FF4">
        <w:rPr>
          <w:rFonts w:ascii="Times New Roman" w:hAnsi="Times New Roman" w:cs="Times New Roman"/>
          <w:sz w:val="24"/>
          <w:szCs w:val="24"/>
        </w:rPr>
        <w:sym w:font="Symbol" w:char="F0B7"/>
      </w:r>
      <w:r w:rsidRPr="00E21FF4">
        <w:rPr>
          <w:rFonts w:ascii="Times New Roman" w:hAnsi="Times New Roman" w:cs="Times New Roman"/>
          <w:sz w:val="24"/>
          <w:szCs w:val="24"/>
        </w:rPr>
        <w:t xml:space="preserve"> </w:t>
      </w:r>
      <w:proofErr w:type="gramStart"/>
      <w:r w:rsidRPr="00E21FF4">
        <w:rPr>
          <w:rFonts w:ascii="Times New Roman" w:hAnsi="Times New Roman" w:cs="Times New Roman"/>
          <w:sz w:val="24"/>
          <w:szCs w:val="24"/>
        </w:rPr>
        <w:t>Attachment with Operations, Trade and Remittance.</w:t>
      </w:r>
      <w:proofErr w:type="gramEnd"/>
    </w:p>
    <w:p w:rsidR="00E21FF4" w:rsidRPr="00E21FF4" w:rsidRDefault="00E21FF4" w:rsidP="00E21FF4">
      <w:pPr>
        <w:spacing w:line="360" w:lineRule="auto"/>
        <w:jc w:val="both"/>
        <w:rPr>
          <w:rFonts w:ascii="Times New Roman" w:hAnsi="Times New Roman" w:cs="Times New Roman"/>
          <w:sz w:val="24"/>
          <w:szCs w:val="24"/>
        </w:rPr>
      </w:pPr>
      <w:r w:rsidRPr="00E21FF4">
        <w:rPr>
          <w:rFonts w:ascii="Times New Roman" w:hAnsi="Times New Roman" w:cs="Times New Roman"/>
          <w:sz w:val="24"/>
          <w:szCs w:val="24"/>
        </w:rPr>
        <w:sym w:font="Symbol" w:char="F0B7"/>
      </w:r>
      <w:r w:rsidRPr="00E21FF4">
        <w:rPr>
          <w:rFonts w:ascii="Times New Roman" w:hAnsi="Times New Roman" w:cs="Times New Roman"/>
          <w:sz w:val="24"/>
          <w:szCs w:val="24"/>
        </w:rPr>
        <w:t xml:space="preserve"> </w:t>
      </w:r>
      <w:proofErr w:type="gramStart"/>
      <w:r w:rsidRPr="00E21FF4">
        <w:rPr>
          <w:rFonts w:ascii="Times New Roman" w:hAnsi="Times New Roman" w:cs="Times New Roman"/>
          <w:sz w:val="24"/>
          <w:szCs w:val="24"/>
        </w:rPr>
        <w:t>Foundation course for executive officer, assistant executive officers and teller.</w:t>
      </w:r>
      <w:proofErr w:type="gramEnd"/>
    </w:p>
    <w:p w:rsidR="00E21FF4" w:rsidRPr="00E21FF4" w:rsidRDefault="00E21FF4" w:rsidP="00E21FF4">
      <w:pPr>
        <w:spacing w:line="360" w:lineRule="auto"/>
        <w:jc w:val="both"/>
        <w:rPr>
          <w:rFonts w:ascii="Times New Roman" w:hAnsi="Times New Roman" w:cs="Times New Roman"/>
          <w:sz w:val="24"/>
          <w:szCs w:val="24"/>
        </w:rPr>
      </w:pPr>
      <w:r w:rsidRPr="00E21FF4">
        <w:rPr>
          <w:rFonts w:ascii="Times New Roman" w:hAnsi="Times New Roman" w:cs="Times New Roman"/>
          <w:sz w:val="24"/>
          <w:szCs w:val="24"/>
        </w:rPr>
        <w:sym w:font="Symbol" w:char="F0B7"/>
      </w:r>
      <w:r w:rsidRPr="00E21FF4">
        <w:rPr>
          <w:rFonts w:ascii="Times New Roman" w:hAnsi="Times New Roman" w:cs="Times New Roman"/>
          <w:sz w:val="24"/>
          <w:szCs w:val="24"/>
        </w:rPr>
        <w:t xml:space="preserve"> </w:t>
      </w:r>
      <w:proofErr w:type="gramStart"/>
      <w:r w:rsidRPr="00E21FF4">
        <w:rPr>
          <w:rFonts w:ascii="Times New Roman" w:hAnsi="Times New Roman" w:cs="Times New Roman"/>
          <w:sz w:val="24"/>
          <w:szCs w:val="24"/>
        </w:rPr>
        <w:t>Basics of Banking Operations.</w:t>
      </w:r>
      <w:proofErr w:type="gramEnd"/>
      <w:r w:rsidRPr="00E21FF4">
        <w:rPr>
          <w:rFonts w:ascii="Times New Roman" w:hAnsi="Times New Roman" w:cs="Times New Roman"/>
          <w:sz w:val="24"/>
          <w:szCs w:val="24"/>
        </w:rPr>
        <w:t xml:space="preserve"> </w:t>
      </w:r>
    </w:p>
    <w:p w:rsidR="00E21FF4" w:rsidRPr="00E21FF4" w:rsidRDefault="00E21FF4" w:rsidP="00E21FF4">
      <w:pPr>
        <w:spacing w:line="360" w:lineRule="auto"/>
        <w:jc w:val="both"/>
        <w:rPr>
          <w:rFonts w:ascii="Times New Roman" w:hAnsi="Times New Roman" w:cs="Times New Roman"/>
          <w:sz w:val="24"/>
          <w:szCs w:val="24"/>
        </w:rPr>
      </w:pPr>
      <w:r w:rsidRPr="00E21FF4">
        <w:rPr>
          <w:rFonts w:ascii="Times New Roman" w:hAnsi="Times New Roman" w:cs="Times New Roman"/>
          <w:sz w:val="24"/>
          <w:szCs w:val="24"/>
        </w:rPr>
        <w:sym w:font="Symbol" w:char="F0B7"/>
      </w:r>
      <w:r w:rsidRPr="00E21FF4">
        <w:rPr>
          <w:rFonts w:ascii="Times New Roman" w:hAnsi="Times New Roman" w:cs="Times New Roman"/>
          <w:sz w:val="24"/>
          <w:szCs w:val="24"/>
        </w:rPr>
        <w:t xml:space="preserve"> </w:t>
      </w:r>
      <w:proofErr w:type="gramStart"/>
      <w:r w:rsidRPr="00E21FF4">
        <w:rPr>
          <w:rFonts w:ascii="Times New Roman" w:hAnsi="Times New Roman" w:cs="Times New Roman"/>
          <w:sz w:val="24"/>
          <w:szCs w:val="24"/>
        </w:rPr>
        <w:t>Corporate Business overview and Relationship Management.</w:t>
      </w:r>
      <w:proofErr w:type="gramEnd"/>
      <w:r w:rsidRPr="00E21FF4">
        <w:rPr>
          <w:rFonts w:ascii="Times New Roman" w:hAnsi="Times New Roman" w:cs="Times New Roman"/>
          <w:sz w:val="24"/>
          <w:szCs w:val="24"/>
        </w:rPr>
        <w:t xml:space="preserve"> </w:t>
      </w:r>
    </w:p>
    <w:p w:rsidR="00E21FF4" w:rsidRPr="00E21FF4" w:rsidRDefault="00E21FF4" w:rsidP="00E21FF4">
      <w:pPr>
        <w:spacing w:line="360" w:lineRule="auto"/>
        <w:jc w:val="both"/>
        <w:rPr>
          <w:rFonts w:ascii="Times New Roman" w:hAnsi="Times New Roman" w:cs="Times New Roman"/>
          <w:sz w:val="24"/>
          <w:szCs w:val="24"/>
        </w:rPr>
      </w:pPr>
      <w:r w:rsidRPr="00E21FF4">
        <w:rPr>
          <w:rFonts w:ascii="Times New Roman" w:hAnsi="Times New Roman" w:cs="Times New Roman"/>
          <w:sz w:val="24"/>
          <w:szCs w:val="24"/>
        </w:rPr>
        <w:sym w:font="Symbol" w:char="F0B7"/>
      </w:r>
      <w:r w:rsidRPr="00E21FF4">
        <w:rPr>
          <w:rFonts w:ascii="Times New Roman" w:hAnsi="Times New Roman" w:cs="Times New Roman"/>
          <w:sz w:val="24"/>
          <w:szCs w:val="24"/>
        </w:rPr>
        <w:t xml:space="preserve"> </w:t>
      </w:r>
      <w:proofErr w:type="gramStart"/>
      <w:r w:rsidRPr="00E21FF4">
        <w:rPr>
          <w:rFonts w:ascii="Times New Roman" w:hAnsi="Times New Roman" w:cs="Times New Roman"/>
          <w:sz w:val="24"/>
          <w:szCs w:val="24"/>
        </w:rPr>
        <w:t>Training on Retail Account and personal Loan Processing.</w:t>
      </w:r>
      <w:proofErr w:type="gramEnd"/>
      <w:r w:rsidRPr="00E21FF4">
        <w:rPr>
          <w:rFonts w:ascii="Times New Roman" w:hAnsi="Times New Roman" w:cs="Times New Roman"/>
          <w:sz w:val="24"/>
          <w:szCs w:val="24"/>
        </w:rPr>
        <w:t xml:space="preserve"> </w:t>
      </w:r>
    </w:p>
    <w:p w:rsidR="00E21FF4" w:rsidRPr="00E21FF4" w:rsidRDefault="00E21FF4" w:rsidP="00E21FF4">
      <w:pPr>
        <w:spacing w:line="360" w:lineRule="auto"/>
        <w:jc w:val="both"/>
        <w:rPr>
          <w:rFonts w:ascii="Times New Roman" w:hAnsi="Times New Roman" w:cs="Times New Roman"/>
          <w:sz w:val="24"/>
          <w:szCs w:val="24"/>
        </w:rPr>
      </w:pPr>
      <w:r w:rsidRPr="00E21FF4">
        <w:rPr>
          <w:rFonts w:ascii="Times New Roman" w:hAnsi="Times New Roman" w:cs="Times New Roman"/>
          <w:sz w:val="24"/>
          <w:szCs w:val="24"/>
        </w:rPr>
        <w:sym w:font="Symbol" w:char="F0B7"/>
      </w:r>
      <w:r w:rsidRPr="00E21FF4">
        <w:rPr>
          <w:rFonts w:ascii="Times New Roman" w:hAnsi="Times New Roman" w:cs="Times New Roman"/>
          <w:sz w:val="24"/>
          <w:szCs w:val="24"/>
        </w:rPr>
        <w:t xml:space="preserve"> </w:t>
      </w:r>
      <w:proofErr w:type="gramStart"/>
      <w:r w:rsidRPr="00E21FF4">
        <w:rPr>
          <w:rFonts w:ascii="Times New Roman" w:hAnsi="Times New Roman" w:cs="Times New Roman"/>
          <w:sz w:val="24"/>
          <w:szCs w:val="24"/>
        </w:rPr>
        <w:t>Induction and Orientation Training.</w:t>
      </w:r>
      <w:proofErr w:type="gramEnd"/>
      <w:r w:rsidRPr="00E21FF4">
        <w:rPr>
          <w:rFonts w:ascii="Times New Roman" w:hAnsi="Times New Roman" w:cs="Times New Roman"/>
          <w:sz w:val="24"/>
          <w:szCs w:val="24"/>
        </w:rPr>
        <w:t xml:space="preserve"> </w:t>
      </w:r>
    </w:p>
    <w:p w:rsidR="00E21FF4" w:rsidRPr="00E21FF4" w:rsidRDefault="00E21FF4" w:rsidP="00E21FF4">
      <w:pPr>
        <w:spacing w:line="360" w:lineRule="auto"/>
        <w:jc w:val="both"/>
        <w:rPr>
          <w:rFonts w:ascii="Times New Roman" w:hAnsi="Times New Roman" w:cs="Times New Roman"/>
          <w:sz w:val="24"/>
          <w:szCs w:val="24"/>
        </w:rPr>
      </w:pPr>
      <w:r w:rsidRPr="00E21FF4">
        <w:rPr>
          <w:rFonts w:ascii="Times New Roman" w:hAnsi="Times New Roman" w:cs="Times New Roman"/>
          <w:sz w:val="24"/>
          <w:szCs w:val="24"/>
        </w:rPr>
        <w:sym w:font="Symbol" w:char="F0B7"/>
      </w:r>
      <w:r w:rsidR="00387A08">
        <w:rPr>
          <w:rFonts w:ascii="Times New Roman" w:hAnsi="Times New Roman" w:cs="Times New Roman"/>
          <w:sz w:val="24"/>
          <w:szCs w:val="24"/>
        </w:rPr>
        <w:t xml:space="preserve"> </w:t>
      </w:r>
      <w:proofErr w:type="gramStart"/>
      <w:r w:rsidRPr="00E21FF4">
        <w:rPr>
          <w:rFonts w:ascii="Times New Roman" w:hAnsi="Times New Roman" w:cs="Times New Roman"/>
          <w:sz w:val="24"/>
          <w:szCs w:val="24"/>
        </w:rPr>
        <w:t>English Language Courses.</w:t>
      </w:r>
      <w:proofErr w:type="gramEnd"/>
    </w:p>
    <w:p w:rsidR="00E21FF4" w:rsidRPr="00E21FF4" w:rsidRDefault="00E21FF4" w:rsidP="00E21FF4">
      <w:pPr>
        <w:spacing w:line="360" w:lineRule="auto"/>
        <w:jc w:val="both"/>
        <w:rPr>
          <w:rFonts w:ascii="Times New Roman" w:hAnsi="Times New Roman" w:cs="Times New Roman"/>
          <w:sz w:val="24"/>
          <w:szCs w:val="24"/>
        </w:rPr>
      </w:pPr>
      <w:r w:rsidRPr="00E21FF4">
        <w:rPr>
          <w:rFonts w:ascii="Times New Roman" w:hAnsi="Times New Roman" w:cs="Times New Roman"/>
          <w:sz w:val="24"/>
          <w:szCs w:val="24"/>
        </w:rPr>
        <w:sym w:font="Symbol" w:char="F0B7"/>
      </w:r>
      <w:r w:rsidRPr="00E21FF4">
        <w:rPr>
          <w:rFonts w:ascii="Times New Roman" w:hAnsi="Times New Roman" w:cs="Times New Roman"/>
          <w:sz w:val="24"/>
          <w:szCs w:val="24"/>
        </w:rPr>
        <w:t xml:space="preserve"> </w:t>
      </w:r>
      <w:proofErr w:type="gramStart"/>
      <w:r w:rsidRPr="00E21FF4">
        <w:rPr>
          <w:rFonts w:ascii="Times New Roman" w:hAnsi="Times New Roman" w:cs="Times New Roman"/>
          <w:sz w:val="24"/>
          <w:szCs w:val="24"/>
        </w:rPr>
        <w:t>Managing core risk in banking.</w:t>
      </w:r>
      <w:proofErr w:type="gramEnd"/>
    </w:p>
    <w:p w:rsidR="00E21FF4" w:rsidRPr="00E21FF4" w:rsidRDefault="00E21FF4" w:rsidP="00E21FF4">
      <w:pPr>
        <w:spacing w:line="360" w:lineRule="auto"/>
        <w:jc w:val="both"/>
        <w:rPr>
          <w:rFonts w:ascii="Times New Roman" w:hAnsi="Times New Roman" w:cs="Times New Roman"/>
          <w:sz w:val="24"/>
          <w:szCs w:val="24"/>
        </w:rPr>
      </w:pPr>
    </w:p>
    <w:p w:rsidR="00E21FF4" w:rsidRPr="00E21FF4" w:rsidRDefault="00E21FF4" w:rsidP="00E21FF4">
      <w:pPr>
        <w:spacing w:line="360" w:lineRule="auto"/>
        <w:jc w:val="both"/>
        <w:rPr>
          <w:rFonts w:ascii="Times New Roman" w:hAnsi="Times New Roman" w:cs="Times New Roman"/>
          <w:b/>
          <w:sz w:val="24"/>
          <w:szCs w:val="24"/>
        </w:rPr>
      </w:pPr>
      <w:bookmarkStart w:id="55" w:name="_Toc530000750"/>
      <w:r>
        <w:rPr>
          <w:rFonts w:ascii="Times New Roman" w:eastAsiaTheme="majorEastAsia" w:hAnsi="Times New Roman" w:cstheme="majorBidi"/>
          <w:b/>
          <w:bCs/>
          <w:color w:val="000000" w:themeColor="text1"/>
          <w:sz w:val="24"/>
          <w:szCs w:val="26"/>
          <w:lang w:val="en-US"/>
        </w:rPr>
        <w:t>J</w:t>
      </w:r>
      <w:r w:rsidRPr="00E21FF4">
        <w:rPr>
          <w:rFonts w:ascii="Times New Roman" w:eastAsiaTheme="majorEastAsia" w:hAnsi="Times New Roman" w:cstheme="majorBidi"/>
          <w:b/>
          <w:bCs/>
          <w:color w:val="000000" w:themeColor="text1"/>
          <w:sz w:val="24"/>
          <w:szCs w:val="26"/>
          <w:lang w:val="en-US"/>
        </w:rPr>
        <w:t>ob specific training</w:t>
      </w:r>
      <w:bookmarkEnd w:id="55"/>
      <w:r>
        <w:rPr>
          <w:rFonts w:ascii="Times New Roman" w:hAnsi="Times New Roman" w:cs="Times New Roman"/>
          <w:b/>
          <w:sz w:val="24"/>
          <w:szCs w:val="24"/>
        </w:rPr>
        <w:t xml:space="preserve">: </w:t>
      </w:r>
      <w:r w:rsidRPr="00E21FF4">
        <w:rPr>
          <w:rFonts w:ascii="Times New Roman" w:hAnsi="Times New Roman" w:cs="Times New Roman"/>
          <w:sz w:val="24"/>
          <w:szCs w:val="24"/>
        </w:rPr>
        <w:t xml:space="preserve">After joining the respective department employees must get their job description and go through the on the job training process. City bank </w:t>
      </w:r>
      <w:proofErr w:type="gramStart"/>
      <w:r w:rsidRPr="00E21FF4">
        <w:rPr>
          <w:rFonts w:ascii="Times New Roman" w:hAnsi="Times New Roman" w:cs="Times New Roman"/>
          <w:sz w:val="24"/>
          <w:szCs w:val="24"/>
        </w:rPr>
        <w:t>train</w:t>
      </w:r>
      <w:proofErr w:type="gramEnd"/>
      <w:r w:rsidRPr="00E21FF4">
        <w:rPr>
          <w:rFonts w:ascii="Times New Roman" w:hAnsi="Times New Roman" w:cs="Times New Roman"/>
          <w:sz w:val="24"/>
          <w:szCs w:val="24"/>
        </w:rPr>
        <w:t xml:space="preserve"> them by peer or supervisor. This is applicable for all branch </w:t>
      </w:r>
      <w:proofErr w:type="gramStart"/>
      <w:r w:rsidRPr="00E21FF4">
        <w:rPr>
          <w:rFonts w:ascii="Times New Roman" w:hAnsi="Times New Roman" w:cs="Times New Roman"/>
          <w:sz w:val="24"/>
          <w:szCs w:val="24"/>
        </w:rPr>
        <w:t>employee</w:t>
      </w:r>
      <w:proofErr w:type="gramEnd"/>
      <w:r w:rsidRPr="00E21FF4">
        <w:rPr>
          <w:rFonts w:ascii="Times New Roman" w:hAnsi="Times New Roman" w:cs="Times New Roman"/>
          <w:sz w:val="24"/>
          <w:szCs w:val="24"/>
        </w:rPr>
        <w:t>. Through this training employees’ knowledge, service quality and other issues can be identified.</w:t>
      </w:r>
      <w:bookmarkStart w:id="56" w:name="_Toc530000751"/>
    </w:p>
    <w:bookmarkEnd w:id="56"/>
    <w:p w:rsidR="00E21FF4" w:rsidRPr="00E21FF4" w:rsidRDefault="00E21FF4" w:rsidP="00E21FF4">
      <w:pPr>
        <w:spacing w:line="360" w:lineRule="auto"/>
        <w:jc w:val="both"/>
        <w:rPr>
          <w:rFonts w:ascii="Times New Roman" w:hAnsi="Times New Roman" w:cs="Times New Roman"/>
          <w:sz w:val="24"/>
          <w:szCs w:val="24"/>
        </w:rPr>
      </w:pPr>
    </w:p>
    <w:p w:rsidR="00E21FF4" w:rsidRPr="00E21FF4" w:rsidRDefault="00E21FF4" w:rsidP="00E21FF4">
      <w:pPr>
        <w:spacing w:line="360" w:lineRule="auto"/>
        <w:jc w:val="both"/>
        <w:rPr>
          <w:rFonts w:ascii="Times New Roman" w:hAnsi="Times New Roman" w:cs="Times New Roman"/>
          <w:b/>
          <w:sz w:val="24"/>
          <w:szCs w:val="24"/>
        </w:rPr>
      </w:pPr>
      <w:r>
        <w:rPr>
          <w:rFonts w:ascii="Times New Roman" w:hAnsi="Times New Roman" w:cs="Times New Roman"/>
          <w:b/>
          <w:sz w:val="24"/>
          <w:szCs w:val="24"/>
        </w:rPr>
        <w:t>B</w:t>
      </w:r>
      <w:r w:rsidRPr="00E21FF4">
        <w:rPr>
          <w:rFonts w:ascii="Times New Roman" w:hAnsi="Times New Roman" w:cs="Times New Roman"/>
          <w:b/>
          <w:sz w:val="24"/>
          <w:szCs w:val="24"/>
        </w:rPr>
        <w:t>asic computer training</w:t>
      </w:r>
      <w:r>
        <w:rPr>
          <w:rFonts w:ascii="Times New Roman" w:hAnsi="Times New Roman" w:cs="Times New Roman"/>
          <w:b/>
          <w:sz w:val="24"/>
          <w:szCs w:val="24"/>
        </w:rPr>
        <w:t xml:space="preserve">: </w:t>
      </w:r>
      <w:r w:rsidRPr="00E21FF4">
        <w:rPr>
          <w:rFonts w:ascii="Times New Roman" w:hAnsi="Times New Roman" w:cs="Times New Roman"/>
          <w:sz w:val="24"/>
          <w:szCs w:val="24"/>
        </w:rPr>
        <w:t>Under this course, banking application software, hardware maintenance, trouble shooting and networking and system administrating with MS Windows 2000 Server are arranged for executives and also for executive who stay outside Dhaka in evening course.</w:t>
      </w:r>
    </w:p>
    <w:p w:rsidR="00E21FF4" w:rsidRDefault="00E21FF4" w:rsidP="00E21FF4">
      <w:pPr>
        <w:spacing w:line="360" w:lineRule="auto"/>
        <w:jc w:val="both"/>
        <w:rPr>
          <w:rFonts w:ascii="Times New Roman" w:hAnsi="Times New Roman" w:cs="Times New Roman"/>
          <w:sz w:val="24"/>
          <w:szCs w:val="24"/>
        </w:rPr>
      </w:pPr>
      <w:bookmarkStart w:id="57" w:name="_Toc530000752"/>
    </w:p>
    <w:p w:rsidR="00E21FF4" w:rsidRPr="00E21FF4" w:rsidRDefault="00E21FF4" w:rsidP="00E21FF4">
      <w:pPr>
        <w:spacing w:line="360" w:lineRule="auto"/>
        <w:jc w:val="both"/>
        <w:rPr>
          <w:rFonts w:ascii="Times New Roman" w:hAnsi="Times New Roman" w:cs="Times New Roman"/>
          <w:sz w:val="24"/>
          <w:szCs w:val="24"/>
        </w:rPr>
      </w:pPr>
      <w:r w:rsidRPr="00E21FF4">
        <w:rPr>
          <w:rFonts w:ascii="Times New Roman" w:eastAsiaTheme="majorEastAsia" w:hAnsi="Times New Roman" w:cstheme="majorBidi"/>
          <w:b/>
          <w:bCs/>
          <w:color w:val="000000" w:themeColor="text1"/>
          <w:sz w:val="24"/>
          <w:szCs w:val="26"/>
          <w:lang w:val="en-US"/>
        </w:rPr>
        <w:lastRenderedPageBreak/>
        <w:t>E-learning</w:t>
      </w:r>
      <w:bookmarkEnd w:id="57"/>
      <w:r>
        <w:rPr>
          <w:rFonts w:ascii="Times New Roman" w:hAnsi="Times New Roman" w:cs="Times New Roman"/>
          <w:sz w:val="24"/>
          <w:szCs w:val="24"/>
        </w:rPr>
        <w:t xml:space="preserve">: </w:t>
      </w:r>
      <w:r w:rsidRPr="00E21FF4">
        <w:rPr>
          <w:rFonts w:ascii="Times New Roman" w:hAnsi="Times New Roman" w:cs="Times New Roman"/>
          <w:sz w:val="24"/>
          <w:szCs w:val="24"/>
        </w:rPr>
        <w:t>It is an online training program. All the employees of City Bank have to take part in the E-Learning exam. It is mandatory for all regular employees and also for the new joiners. A new employee can take part in this exam right after his joining and he must complete all the departmental courses by the end of his first year of service. Participants give online exam and the result is published via internet. A</w:t>
      </w:r>
      <w:r w:rsidR="00970915">
        <w:rPr>
          <w:rFonts w:ascii="Times New Roman" w:hAnsi="Times New Roman" w:cs="Times New Roman"/>
          <w:sz w:val="24"/>
          <w:szCs w:val="24"/>
        </w:rPr>
        <w:t xml:space="preserve">ll </w:t>
      </w:r>
      <w:proofErr w:type="gramStart"/>
      <w:r w:rsidR="00970915">
        <w:rPr>
          <w:rFonts w:ascii="Times New Roman" w:hAnsi="Times New Roman" w:cs="Times New Roman"/>
          <w:sz w:val="24"/>
          <w:szCs w:val="24"/>
        </w:rPr>
        <w:t>department</w:t>
      </w:r>
      <w:proofErr w:type="gramEnd"/>
      <w:r w:rsidR="00970915">
        <w:rPr>
          <w:rFonts w:ascii="Times New Roman" w:hAnsi="Times New Roman" w:cs="Times New Roman"/>
          <w:sz w:val="24"/>
          <w:szCs w:val="24"/>
        </w:rPr>
        <w:t xml:space="preserve"> follows each</w:t>
      </w:r>
      <w:r w:rsidRPr="00E21FF4">
        <w:rPr>
          <w:rFonts w:ascii="Times New Roman" w:hAnsi="Times New Roman" w:cs="Times New Roman"/>
          <w:sz w:val="24"/>
          <w:szCs w:val="24"/>
        </w:rPr>
        <w:t xml:space="preserve"> employee performance </w:t>
      </w:r>
      <w:r w:rsidR="00970915">
        <w:rPr>
          <w:rFonts w:ascii="Times New Roman" w:hAnsi="Times New Roman" w:cs="Times New Roman"/>
          <w:sz w:val="24"/>
          <w:szCs w:val="24"/>
        </w:rPr>
        <w:t xml:space="preserve">by pa </w:t>
      </w:r>
      <w:r w:rsidRPr="00E21FF4">
        <w:rPr>
          <w:rFonts w:ascii="Times New Roman" w:hAnsi="Times New Roman" w:cs="Times New Roman"/>
          <w:sz w:val="24"/>
          <w:szCs w:val="24"/>
        </w:rPr>
        <w:t xml:space="preserve">method. Supervisors and respective department head fill out </w:t>
      </w:r>
      <w:r w:rsidR="00970915">
        <w:rPr>
          <w:rFonts w:ascii="Times New Roman" w:hAnsi="Times New Roman" w:cs="Times New Roman"/>
          <w:sz w:val="24"/>
          <w:szCs w:val="24"/>
        </w:rPr>
        <w:t xml:space="preserve">form </w:t>
      </w:r>
      <w:r w:rsidRPr="00E21FF4">
        <w:rPr>
          <w:rFonts w:ascii="Times New Roman" w:hAnsi="Times New Roman" w:cs="Times New Roman"/>
          <w:sz w:val="24"/>
          <w:szCs w:val="24"/>
        </w:rPr>
        <w:t>and sign thi</w:t>
      </w:r>
      <w:r w:rsidR="00970915">
        <w:rPr>
          <w:rFonts w:ascii="Times New Roman" w:hAnsi="Times New Roman" w:cs="Times New Roman"/>
          <w:sz w:val="24"/>
          <w:szCs w:val="24"/>
        </w:rPr>
        <w:t>s performance measurement form and a</w:t>
      </w:r>
      <w:r w:rsidRPr="00E21FF4">
        <w:rPr>
          <w:rFonts w:ascii="Times New Roman" w:hAnsi="Times New Roman" w:cs="Times New Roman"/>
          <w:sz w:val="24"/>
          <w:szCs w:val="24"/>
        </w:rPr>
        <w:t>fter reviewing their performance</w:t>
      </w:r>
      <w:r w:rsidR="00970915">
        <w:rPr>
          <w:rFonts w:ascii="Times New Roman" w:hAnsi="Times New Roman" w:cs="Times New Roman"/>
          <w:sz w:val="24"/>
          <w:szCs w:val="24"/>
        </w:rPr>
        <w:t xml:space="preserve"> through pa</w:t>
      </w:r>
      <w:r w:rsidRPr="00E21FF4">
        <w:rPr>
          <w:rFonts w:ascii="Times New Roman" w:hAnsi="Times New Roman" w:cs="Times New Roman"/>
          <w:sz w:val="24"/>
          <w:szCs w:val="24"/>
        </w:rPr>
        <w:t>, training needs are identified for different employees</w:t>
      </w:r>
      <w:r w:rsidR="00970915">
        <w:rPr>
          <w:rFonts w:ascii="Times New Roman" w:hAnsi="Times New Roman" w:cs="Times New Roman"/>
          <w:sz w:val="24"/>
          <w:szCs w:val="24"/>
        </w:rPr>
        <w:t xml:space="preserve"> in specified department</w:t>
      </w:r>
      <w:r w:rsidRPr="00E21FF4">
        <w:rPr>
          <w:rFonts w:ascii="Times New Roman" w:hAnsi="Times New Roman" w:cs="Times New Roman"/>
          <w:sz w:val="24"/>
          <w:szCs w:val="24"/>
        </w:rPr>
        <w:t xml:space="preserve">. </w:t>
      </w:r>
    </w:p>
    <w:p w:rsidR="00E21FF4" w:rsidRPr="00E21FF4" w:rsidRDefault="00E21FF4" w:rsidP="00E21FF4">
      <w:pPr>
        <w:spacing w:line="360" w:lineRule="auto"/>
        <w:jc w:val="both"/>
        <w:rPr>
          <w:rFonts w:ascii="Times New Roman" w:hAnsi="Times New Roman" w:cs="Times New Roman"/>
          <w:sz w:val="24"/>
          <w:szCs w:val="24"/>
        </w:rPr>
      </w:pPr>
    </w:p>
    <w:p w:rsidR="00E21FF4" w:rsidRPr="00E21FF4" w:rsidRDefault="00E21FF4" w:rsidP="00E21FF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n-GB"/>
        </w:rPr>
      </w:pPr>
      <w:bookmarkStart w:id="58" w:name="_Toc530000753"/>
      <w:r>
        <w:rPr>
          <w:rFonts w:ascii="Times New Roman" w:eastAsiaTheme="majorEastAsia" w:hAnsi="Times New Roman" w:cstheme="majorBidi"/>
          <w:b/>
          <w:bCs/>
          <w:color w:val="000000" w:themeColor="text1"/>
          <w:sz w:val="24"/>
          <w:szCs w:val="24"/>
          <w:lang w:val="en-US"/>
        </w:rPr>
        <w:t>C</w:t>
      </w:r>
      <w:r w:rsidRPr="00E21FF4">
        <w:rPr>
          <w:rFonts w:ascii="Times New Roman" w:eastAsiaTheme="majorEastAsia" w:hAnsi="Times New Roman" w:cstheme="majorBidi"/>
          <w:b/>
          <w:bCs/>
          <w:color w:val="000000" w:themeColor="text1"/>
          <w:sz w:val="24"/>
          <w:szCs w:val="24"/>
          <w:lang w:val="en-US"/>
        </w:rPr>
        <w:t>ourse objectives</w:t>
      </w:r>
      <w:bookmarkEnd w:id="58"/>
    </w:p>
    <w:p w:rsidR="00E21FF4" w:rsidRPr="00E21FF4" w:rsidRDefault="00E21FF4" w:rsidP="0031491E">
      <w:pPr>
        <w:numPr>
          <w:ilvl w:val="0"/>
          <w:numId w:val="37"/>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To strengthen capacity of the participants on over all banking procedure.</w:t>
      </w:r>
    </w:p>
    <w:p w:rsidR="00E21FF4" w:rsidRPr="00E21FF4" w:rsidRDefault="00E21FF4" w:rsidP="0031491E">
      <w:pPr>
        <w:numPr>
          <w:ilvl w:val="0"/>
          <w:numId w:val="37"/>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To transform a group of officers’ into efficient bankers.</w:t>
      </w:r>
    </w:p>
    <w:p w:rsidR="00E21FF4" w:rsidRPr="00E21FF4" w:rsidRDefault="00E21FF4" w:rsidP="0031491E">
      <w:pPr>
        <w:numPr>
          <w:ilvl w:val="0"/>
          <w:numId w:val="37"/>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To increase resources of the bank to strengthen future capacity.</w:t>
      </w:r>
    </w:p>
    <w:p w:rsidR="00E21FF4" w:rsidRPr="00E21FF4" w:rsidRDefault="00E21FF4" w:rsidP="0031491E">
      <w:pPr>
        <w:numPr>
          <w:ilvl w:val="0"/>
          <w:numId w:val="37"/>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To transform trained officers to asset of the bank in commercial running of branches.</w:t>
      </w:r>
    </w:p>
    <w:p w:rsidR="00E21FF4" w:rsidRPr="00E21FF4" w:rsidRDefault="00E21FF4" w:rsidP="0031491E">
      <w:pPr>
        <w:numPr>
          <w:ilvl w:val="0"/>
          <w:numId w:val="37"/>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To increase profitability through banking by trained staff.</w:t>
      </w:r>
    </w:p>
    <w:p w:rsidR="00E21FF4" w:rsidRPr="00E21FF4" w:rsidRDefault="00E21FF4" w:rsidP="0031491E">
      <w:pPr>
        <w:numPr>
          <w:ilvl w:val="0"/>
          <w:numId w:val="37"/>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To enhance human &amp; material resources for achieving the goals of the bank branches.</w:t>
      </w:r>
    </w:p>
    <w:p w:rsidR="00E21FF4" w:rsidRPr="00E21FF4" w:rsidRDefault="00E21FF4" w:rsidP="0031491E">
      <w:pPr>
        <w:numPr>
          <w:ilvl w:val="0"/>
          <w:numId w:val="37"/>
        </w:numPr>
        <w:shd w:val="clear" w:color="auto" w:fill="FFFFFF"/>
        <w:spacing w:before="48" w:after="48" w:line="360" w:lineRule="auto"/>
        <w:jc w:val="both"/>
        <w:rPr>
          <w:rFonts w:ascii="Times New Roman" w:eastAsia="Times New Roman" w:hAnsi="Times New Roman" w:cs="Times New Roman"/>
          <w:color w:val="000000"/>
          <w:sz w:val="24"/>
          <w:szCs w:val="24"/>
          <w:lang w:eastAsia="en-GB"/>
        </w:rPr>
      </w:pPr>
      <w:r w:rsidRPr="00E21FF4">
        <w:rPr>
          <w:rFonts w:ascii="Times New Roman" w:eastAsia="Times New Roman" w:hAnsi="Times New Roman" w:cs="Times New Roman"/>
          <w:color w:val="000000"/>
          <w:sz w:val="24"/>
          <w:szCs w:val="24"/>
          <w:lang w:eastAsia="en-GB"/>
        </w:rPr>
        <w:t>To create permanent resources in branches of the bank.</w:t>
      </w:r>
    </w:p>
    <w:p w:rsidR="00713B81" w:rsidRDefault="00713B81" w:rsidP="00D0470E">
      <w:pPr>
        <w:jc w:val="both"/>
        <w:rPr>
          <w:rFonts w:ascii="Times New Roman" w:hAnsi="Times New Roman" w:cs="Times New Roman"/>
          <w:sz w:val="24"/>
          <w:szCs w:val="24"/>
        </w:rPr>
      </w:pPr>
    </w:p>
    <w:p w:rsidR="00713B81" w:rsidRDefault="00713B81" w:rsidP="00E21FF4">
      <w:pPr>
        <w:rPr>
          <w:rFonts w:ascii="Times New Roman" w:hAnsi="Times New Roman" w:cs="Times New Roman"/>
          <w:sz w:val="24"/>
          <w:szCs w:val="24"/>
        </w:rPr>
      </w:pPr>
    </w:p>
    <w:p w:rsidR="00226EAB" w:rsidRPr="00886181" w:rsidRDefault="00713B81" w:rsidP="00226EAB">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Pr>
          <w:rFonts w:ascii="Times New Roman" w:eastAsia="Times New Roman" w:hAnsi="Times New Roman" w:cs="Vrinda"/>
          <w:caps/>
          <w:color w:val="FFFFFF"/>
          <w:spacing w:val="15"/>
          <w:lang w:val="en-US"/>
        </w:rPr>
        <w:t>3.2</w:t>
      </w:r>
      <w:r w:rsidR="00226EAB">
        <w:rPr>
          <w:rFonts w:ascii="Times New Roman" w:eastAsia="Times New Roman" w:hAnsi="Times New Roman" w:cs="Vrinda"/>
          <w:caps/>
          <w:color w:val="FFFFFF"/>
          <w:spacing w:val="15"/>
          <w:lang w:val="en-US"/>
        </w:rPr>
        <w:t xml:space="preserve"> Employee recruitment </w:t>
      </w:r>
      <w:r w:rsidR="002B7C05">
        <w:rPr>
          <w:rFonts w:ascii="Times New Roman" w:eastAsia="Times New Roman" w:hAnsi="Times New Roman" w:cs="Vrinda"/>
          <w:caps/>
          <w:color w:val="FFFFFF"/>
          <w:spacing w:val="15"/>
          <w:lang w:val="en-US"/>
        </w:rPr>
        <w:t xml:space="preserve">And selection </w:t>
      </w:r>
      <w:r w:rsidR="00226EAB">
        <w:rPr>
          <w:rFonts w:ascii="Times New Roman" w:eastAsia="Times New Roman" w:hAnsi="Times New Roman" w:cs="Vrinda"/>
          <w:caps/>
          <w:color w:val="FFFFFF"/>
          <w:spacing w:val="15"/>
          <w:lang w:val="en-US"/>
        </w:rPr>
        <w:t>policy</w:t>
      </w:r>
    </w:p>
    <w:p w:rsidR="00226EAB" w:rsidRDefault="00226EAB" w:rsidP="00226EAB">
      <w:pPr>
        <w:rPr>
          <w:rFonts w:ascii="Times New Roman" w:hAnsi="Times New Roman" w:cs="Times New Roman"/>
          <w:sz w:val="24"/>
          <w:szCs w:val="24"/>
        </w:rPr>
      </w:pPr>
    </w:p>
    <w:p w:rsidR="00A13426" w:rsidRPr="006439EF" w:rsidRDefault="00A13426" w:rsidP="00226EAB">
      <w:pPr>
        <w:rPr>
          <w:rFonts w:ascii="Times New Roman" w:hAnsi="Times New Roman" w:cs="Times New Roman"/>
          <w:b/>
          <w:sz w:val="24"/>
          <w:szCs w:val="24"/>
          <w:u w:val="single"/>
        </w:rPr>
      </w:pPr>
      <w:r w:rsidRPr="006439EF">
        <w:rPr>
          <w:rFonts w:ascii="Times New Roman" w:hAnsi="Times New Roman" w:cs="Times New Roman"/>
          <w:b/>
          <w:sz w:val="24"/>
          <w:szCs w:val="24"/>
          <w:u w:val="single"/>
        </w:rPr>
        <w:t xml:space="preserve">Motto: </w:t>
      </w:r>
    </w:p>
    <w:p w:rsidR="00A13426" w:rsidRPr="00A13426" w:rsidRDefault="00A13426" w:rsidP="0031491E">
      <w:pPr>
        <w:pStyle w:val="ListParagraph"/>
        <w:numPr>
          <w:ilvl w:val="0"/>
          <w:numId w:val="30"/>
        </w:numPr>
        <w:spacing w:line="360" w:lineRule="auto"/>
        <w:jc w:val="both"/>
        <w:rPr>
          <w:rFonts w:ascii="Times New Roman" w:hAnsi="Times New Roman" w:cs="Times New Roman"/>
          <w:sz w:val="24"/>
          <w:szCs w:val="24"/>
        </w:rPr>
      </w:pPr>
      <w:r w:rsidRPr="00A13426">
        <w:rPr>
          <w:rFonts w:ascii="Times New Roman" w:hAnsi="Times New Roman" w:cs="Times New Roman"/>
          <w:sz w:val="24"/>
          <w:szCs w:val="24"/>
        </w:rPr>
        <w:t>Equal opportunity of employment.</w:t>
      </w:r>
    </w:p>
    <w:p w:rsidR="00A13426" w:rsidRPr="00A13426" w:rsidRDefault="00A13426" w:rsidP="0031491E">
      <w:pPr>
        <w:pStyle w:val="ListParagraph"/>
        <w:numPr>
          <w:ilvl w:val="0"/>
          <w:numId w:val="30"/>
        </w:numPr>
        <w:spacing w:line="360" w:lineRule="auto"/>
        <w:jc w:val="both"/>
        <w:rPr>
          <w:rFonts w:ascii="Times New Roman" w:hAnsi="Times New Roman" w:cs="Times New Roman"/>
          <w:sz w:val="24"/>
          <w:szCs w:val="24"/>
        </w:rPr>
      </w:pPr>
      <w:r w:rsidRPr="00A13426">
        <w:rPr>
          <w:rFonts w:ascii="Times New Roman" w:hAnsi="Times New Roman" w:cs="Times New Roman"/>
          <w:sz w:val="24"/>
          <w:szCs w:val="24"/>
        </w:rPr>
        <w:t xml:space="preserve">No discrimination in gender, sex religion &amp; colour. </w:t>
      </w:r>
    </w:p>
    <w:p w:rsidR="00A13426" w:rsidRPr="00A13426" w:rsidRDefault="00A13426" w:rsidP="0031491E">
      <w:pPr>
        <w:pStyle w:val="ListParagraph"/>
        <w:numPr>
          <w:ilvl w:val="0"/>
          <w:numId w:val="30"/>
        </w:numPr>
        <w:spacing w:line="360" w:lineRule="auto"/>
        <w:jc w:val="both"/>
        <w:rPr>
          <w:rFonts w:ascii="Times New Roman" w:hAnsi="Times New Roman" w:cs="Times New Roman"/>
          <w:sz w:val="24"/>
          <w:szCs w:val="24"/>
        </w:rPr>
      </w:pPr>
      <w:r w:rsidRPr="00A13426">
        <w:rPr>
          <w:rFonts w:ascii="Times New Roman" w:hAnsi="Times New Roman" w:cs="Times New Roman"/>
          <w:sz w:val="24"/>
          <w:szCs w:val="24"/>
        </w:rPr>
        <w:t>Fair judgment for all employees</w:t>
      </w:r>
    </w:p>
    <w:p w:rsidR="00226EAB" w:rsidRDefault="00A13426" w:rsidP="0031491E">
      <w:pPr>
        <w:pStyle w:val="ListParagraph"/>
        <w:numPr>
          <w:ilvl w:val="0"/>
          <w:numId w:val="30"/>
        </w:numPr>
        <w:spacing w:line="360" w:lineRule="auto"/>
        <w:jc w:val="both"/>
        <w:rPr>
          <w:rFonts w:ascii="Times New Roman" w:hAnsi="Times New Roman" w:cs="Times New Roman"/>
          <w:sz w:val="24"/>
          <w:szCs w:val="24"/>
        </w:rPr>
      </w:pPr>
      <w:r w:rsidRPr="00A13426">
        <w:rPr>
          <w:rFonts w:ascii="Times New Roman" w:hAnsi="Times New Roman" w:cs="Times New Roman"/>
          <w:sz w:val="24"/>
          <w:szCs w:val="24"/>
        </w:rPr>
        <w:t>Respect for individuals.</w:t>
      </w:r>
    </w:p>
    <w:p w:rsidR="006439EF" w:rsidRDefault="006439EF" w:rsidP="006439EF">
      <w:pPr>
        <w:pStyle w:val="ListParagraph"/>
        <w:spacing w:line="360" w:lineRule="auto"/>
        <w:jc w:val="both"/>
        <w:rPr>
          <w:rFonts w:ascii="Times New Roman" w:hAnsi="Times New Roman" w:cs="Times New Roman"/>
          <w:sz w:val="24"/>
          <w:szCs w:val="24"/>
        </w:rPr>
      </w:pPr>
    </w:p>
    <w:p w:rsidR="006439EF" w:rsidRPr="006439EF" w:rsidRDefault="006439EF" w:rsidP="006439EF">
      <w:pPr>
        <w:spacing w:line="360" w:lineRule="auto"/>
        <w:jc w:val="both"/>
        <w:rPr>
          <w:rFonts w:ascii="Times New Roman" w:hAnsi="Times New Roman" w:cs="Times New Roman"/>
          <w:sz w:val="24"/>
          <w:szCs w:val="24"/>
          <w:u w:val="single"/>
        </w:rPr>
      </w:pPr>
      <w:r w:rsidRPr="006439EF">
        <w:rPr>
          <w:rFonts w:ascii="Times New Roman" w:hAnsi="Times New Roman" w:cs="Times New Roman"/>
          <w:b/>
          <w:sz w:val="24"/>
          <w:szCs w:val="24"/>
          <w:u w:val="single"/>
        </w:rPr>
        <w:t>Recruitment Process</w:t>
      </w:r>
      <w:r w:rsidRPr="006439EF">
        <w:rPr>
          <w:rFonts w:ascii="Times New Roman" w:hAnsi="Times New Roman" w:cs="Times New Roman"/>
          <w:sz w:val="24"/>
          <w:szCs w:val="24"/>
          <w:u w:val="single"/>
        </w:rPr>
        <w:t xml:space="preserve">: </w:t>
      </w:r>
    </w:p>
    <w:p w:rsidR="006439EF" w:rsidRPr="006439EF" w:rsidRDefault="006439EF" w:rsidP="006439EF">
      <w:pPr>
        <w:spacing w:line="360" w:lineRule="auto"/>
        <w:jc w:val="both"/>
        <w:rPr>
          <w:rFonts w:ascii="Times New Roman" w:hAnsi="Times New Roman" w:cs="Times New Roman"/>
          <w:sz w:val="24"/>
          <w:szCs w:val="24"/>
        </w:rPr>
      </w:pPr>
      <w:r w:rsidRPr="006439EF">
        <w:rPr>
          <w:rFonts w:ascii="Times New Roman" w:hAnsi="Times New Roman" w:cs="Times New Roman"/>
          <w:sz w:val="24"/>
          <w:szCs w:val="24"/>
        </w:rPr>
        <w:lastRenderedPageBreak/>
        <w:t xml:space="preserve">City Bank tries to discover industrious and innovative people ready to embark on a challenging career. During search for talent, City Bank carries out a number of activities such as: </w:t>
      </w:r>
    </w:p>
    <w:p w:rsidR="006439EF" w:rsidRPr="006439EF" w:rsidRDefault="006439EF" w:rsidP="0031491E">
      <w:pPr>
        <w:pStyle w:val="ListParagraph"/>
        <w:numPr>
          <w:ilvl w:val="0"/>
          <w:numId w:val="35"/>
        </w:numPr>
        <w:spacing w:line="360" w:lineRule="auto"/>
        <w:jc w:val="both"/>
        <w:rPr>
          <w:rFonts w:ascii="Times New Roman" w:hAnsi="Times New Roman" w:cs="Times New Roman"/>
          <w:sz w:val="24"/>
          <w:szCs w:val="24"/>
        </w:rPr>
      </w:pPr>
      <w:r w:rsidRPr="006439EF">
        <w:rPr>
          <w:rFonts w:ascii="Times New Roman" w:hAnsi="Times New Roman" w:cs="Times New Roman"/>
          <w:sz w:val="24"/>
          <w:szCs w:val="24"/>
        </w:rPr>
        <w:t>Online Database</w:t>
      </w:r>
    </w:p>
    <w:p w:rsidR="006439EF" w:rsidRPr="006439EF" w:rsidRDefault="006439EF" w:rsidP="0031491E">
      <w:pPr>
        <w:pStyle w:val="ListParagraph"/>
        <w:numPr>
          <w:ilvl w:val="0"/>
          <w:numId w:val="35"/>
        </w:numPr>
        <w:spacing w:line="360" w:lineRule="auto"/>
        <w:jc w:val="both"/>
        <w:rPr>
          <w:rFonts w:ascii="Times New Roman" w:hAnsi="Times New Roman" w:cs="Times New Roman"/>
          <w:sz w:val="24"/>
          <w:szCs w:val="24"/>
        </w:rPr>
      </w:pPr>
      <w:r w:rsidRPr="006439EF">
        <w:rPr>
          <w:rFonts w:ascii="Times New Roman" w:hAnsi="Times New Roman" w:cs="Times New Roman"/>
          <w:sz w:val="24"/>
          <w:szCs w:val="24"/>
        </w:rPr>
        <w:t>Advertisement in daily newspapers</w:t>
      </w:r>
    </w:p>
    <w:p w:rsidR="006439EF" w:rsidRPr="006439EF" w:rsidRDefault="006439EF" w:rsidP="0031491E">
      <w:pPr>
        <w:pStyle w:val="ListParagraph"/>
        <w:numPr>
          <w:ilvl w:val="0"/>
          <w:numId w:val="35"/>
        </w:numPr>
        <w:spacing w:line="360" w:lineRule="auto"/>
        <w:jc w:val="both"/>
        <w:rPr>
          <w:rFonts w:ascii="Times New Roman" w:hAnsi="Times New Roman" w:cs="Times New Roman"/>
          <w:sz w:val="24"/>
          <w:szCs w:val="24"/>
        </w:rPr>
      </w:pPr>
      <w:r w:rsidRPr="006439EF">
        <w:rPr>
          <w:rFonts w:ascii="Times New Roman" w:hAnsi="Times New Roman" w:cs="Times New Roman"/>
          <w:sz w:val="24"/>
          <w:szCs w:val="24"/>
        </w:rPr>
        <w:t xml:space="preserve">Accept hard-copy submission of CVs in Human Resource Division </w:t>
      </w:r>
    </w:p>
    <w:p w:rsidR="006439EF" w:rsidRDefault="006439EF" w:rsidP="0031491E">
      <w:pPr>
        <w:pStyle w:val="ListParagraph"/>
        <w:numPr>
          <w:ilvl w:val="0"/>
          <w:numId w:val="35"/>
        </w:numPr>
        <w:spacing w:line="360" w:lineRule="auto"/>
        <w:jc w:val="both"/>
        <w:rPr>
          <w:rFonts w:ascii="Times New Roman" w:hAnsi="Times New Roman" w:cs="Times New Roman"/>
          <w:sz w:val="24"/>
          <w:szCs w:val="24"/>
        </w:rPr>
      </w:pPr>
      <w:r w:rsidRPr="006439EF">
        <w:rPr>
          <w:rFonts w:ascii="Times New Roman" w:hAnsi="Times New Roman" w:cs="Times New Roman"/>
          <w:sz w:val="24"/>
          <w:szCs w:val="24"/>
        </w:rPr>
        <w:t>Occasionally from Job Fairs</w:t>
      </w:r>
    </w:p>
    <w:p w:rsidR="006439EF" w:rsidRPr="006439EF" w:rsidRDefault="006439EF" w:rsidP="006439EF">
      <w:pPr>
        <w:pStyle w:val="ListParagraph"/>
        <w:spacing w:line="360" w:lineRule="auto"/>
        <w:jc w:val="both"/>
        <w:rPr>
          <w:rFonts w:ascii="Times New Roman" w:hAnsi="Times New Roman" w:cs="Times New Roman"/>
          <w:sz w:val="24"/>
          <w:szCs w:val="24"/>
        </w:rPr>
      </w:pPr>
    </w:p>
    <w:p w:rsidR="00A72B85" w:rsidRPr="006439EF" w:rsidRDefault="003131BF" w:rsidP="00226EAB">
      <w:pPr>
        <w:spacing w:before="120" w:after="200" w:line="360" w:lineRule="auto"/>
        <w:jc w:val="both"/>
        <w:rPr>
          <w:rFonts w:ascii="Times New Roman" w:eastAsia="Times New Roman" w:hAnsi="Times New Roman" w:cs="Vrinda"/>
          <w:sz w:val="24"/>
          <w:szCs w:val="20"/>
          <w:u w:val="single"/>
        </w:rPr>
      </w:pPr>
      <w:r w:rsidRPr="006439EF">
        <w:rPr>
          <w:rFonts w:ascii="Times New Roman" w:eastAsia="Times New Roman" w:hAnsi="Times New Roman" w:cs="Vrinda"/>
          <w:b/>
          <w:sz w:val="24"/>
          <w:szCs w:val="20"/>
          <w:u w:val="single"/>
        </w:rPr>
        <w:t>Selection Procedure</w:t>
      </w:r>
      <w:r w:rsidR="00A72B85" w:rsidRPr="006439EF">
        <w:rPr>
          <w:rFonts w:ascii="Times New Roman" w:eastAsia="Times New Roman" w:hAnsi="Times New Roman" w:cs="Vrinda"/>
          <w:sz w:val="24"/>
          <w:szCs w:val="20"/>
          <w:u w:val="single"/>
        </w:rPr>
        <w:t>:</w:t>
      </w:r>
    </w:p>
    <w:p w:rsidR="008D54DD" w:rsidRDefault="00970915" w:rsidP="00226EAB">
      <w:pPr>
        <w:spacing w:before="120" w:after="200" w:line="360" w:lineRule="auto"/>
        <w:jc w:val="both"/>
        <w:rPr>
          <w:rFonts w:ascii="Times New Roman" w:eastAsia="Times New Roman" w:hAnsi="Times New Roman" w:cs="Vrinda"/>
          <w:sz w:val="24"/>
          <w:szCs w:val="20"/>
        </w:rPr>
      </w:pPr>
      <w:r>
        <w:rPr>
          <w:rFonts w:ascii="Times New Roman" w:eastAsia="Times New Roman" w:hAnsi="Times New Roman" w:cs="Vrinda"/>
          <w:sz w:val="24"/>
          <w:szCs w:val="20"/>
        </w:rPr>
        <w:t xml:space="preserve">City Bank follows widespread and </w:t>
      </w:r>
      <w:r w:rsidR="001D131E">
        <w:rPr>
          <w:rFonts w:ascii="Times New Roman" w:eastAsia="Times New Roman" w:hAnsi="Times New Roman" w:cs="Vrinda"/>
          <w:sz w:val="24"/>
          <w:szCs w:val="20"/>
        </w:rPr>
        <w:t>thorough</w:t>
      </w:r>
      <w:r w:rsidR="003131BF" w:rsidRPr="003131BF">
        <w:rPr>
          <w:rFonts w:ascii="Times New Roman" w:eastAsia="Times New Roman" w:hAnsi="Times New Roman" w:cs="Vrinda"/>
          <w:sz w:val="24"/>
          <w:szCs w:val="20"/>
        </w:rPr>
        <w:t xml:space="preserve"> selection procedures in search for the most ideal and competent profession</w:t>
      </w:r>
      <w:r w:rsidR="001D131E">
        <w:rPr>
          <w:rFonts w:ascii="Times New Roman" w:eastAsia="Times New Roman" w:hAnsi="Times New Roman" w:cs="Vrinda"/>
          <w:sz w:val="24"/>
          <w:szCs w:val="20"/>
        </w:rPr>
        <w:t>als. The testing methods are feasib</w:t>
      </w:r>
      <w:r w:rsidR="003131BF" w:rsidRPr="003131BF">
        <w:rPr>
          <w:rFonts w:ascii="Times New Roman" w:eastAsia="Times New Roman" w:hAnsi="Times New Roman" w:cs="Vrinda"/>
          <w:sz w:val="24"/>
          <w:szCs w:val="20"/>
        </w:rPr>
        <w:t xml:space="preserve">ly designed </w:t>
      </w:r>
      <w:r w:rsidR="001D131E">
        <w:rPr>
          <w:rFonts w:ascii="Times New Roman" w:eastAsia="Times New Roman" w:hAnsi="Times New Roman" w:cs="Vrinda"/>
          <w:sz w:val="24"/>
          <w:szCs w:val="20"/>
        </w:rPr>
        <w:t xml:space="preserve">for particular job </w:t>
      </w:r>
      <w:r w:rsidR="003131BF" w:rsidRPr="003131BF">
        <w:rPr>
          <w:rFonts w:ascii="Times New Roman" w:eastAsia="Times New Roman" w:hAnsi="Times New Roman" w:cs="Vrinda"/>
          <w:sz w:val="24"/>
          <w:szCs w:val="20"/>
        </w:rPr>
        <w:t>in order to accurately</w:t>
      </w:r>
      <w:r w:rsidR="003131BF">
        <w:rPr>
          <w:rFonts w:ascii="Times New Roman" w:eastAsia="Times New Roman" w:hAnsi="Times New Roman" w:cs="Vrinda"/>
          <w:sz w:val="24"/>
          <w:szCs w:val="20"/>
        </w:rPr>
        <w:t xml:space="preserve"> </w:t>
      </w:r>
      <w:r w:rsidR="001D131E">
        <w:rPr>
          <w:rFonts w:ascii="Times New Roman" w:eastAsia="Times New Roman" w:hAnsi="Times New Roman" w:cs="Vrinda"/>
          <w:sz w:val="24"/>
          <w:szCs w:val="20"/>
        </w:rPr>
        <w:t xml:space="preserve">and properly </w:t>
      </w:r>
      <w:r w:rsidR="00ED2A3B" w:rsidRPr="00ED2A3B">
        <w:rPr>
          <w:rFonts w:ascii="Times New Roman" w:eastAsia="Times New Roman" w:hAnsi="Times New Roman" w:cs="Vrinda"/>
          <w:sz w:val="24"/>
          <w:szCs w:val="20"/>
        </w:rPr>
        <w:t>evaluate the required competence and skill. CBL procedures for selection involve the following steps</w:t>
      </w:r>
      <w:r w:rsidR="001D131E">
        <w:rPr>
          <w:rFonts w:ascii="Times New Roman" w:eastAsia="Times New Roman" w:hAnsi="Times New Roman" w:cs="Vrinda"/>
          <w:sz w:val="24"/>
          <w:szCs w:val="20"/>
        </w:rPr>
        <w:t xml:space="preserve"> are given below</w:t>
      </w:r>
      <w:r w:rsidR="00ED2A3B" w:rsidRPr="00ED2A3B">
        <w:rPr>
          <w:rFonts w:ascii="Times New Roman" w:eastAsia="Times New Roman" w:hAnsi="Times New Roman" w:cs="Vrinda"/>
          <w:sz w:val="24"/>
          <w:szCs w:val="20"/>
        </w:rPr>
        <w:t>:</w:t>
      </w:r>
    </w:p>
    <w:p w:rsidR="00ED2A3B" w:rsidRPr="00226EAB" w:rsidRDefault="00ED2A3B" w:rsidP="00226EAB">
      <w:pPr>
        <w:spacing w:before="120" w:after="200" w:line="360" w:lineRule="auto"/>
        <w:jc w:val="both"/>
        <w:rPr>
          <w:rFonts w:ascii="Times New Roman" w:eastAsia="Times New Roman" w:hAnsi="Times New Roman" w:cs="Vrinda"/>
          <w:sz w:val="24"/>
          <w:szCs w:val="20"/>
          <w:lang w:val="en-US"/>
        </w:rPr>
      </w:pPr>
      <w:r>
        <w:rPr>
          <w:rFonts w:ascii="Times New Roman" w:eastAsia="Times New Roman" w:hAnsi="Times New Roman" w:cs="Vrinda"/>
          <w:noProof/>
          <w:sz w:val="24"/>
          <w:szCs w:val="20"/>
          <w:lang w:val="en-US"/>
        </w:rPr>
        <w:drawing>
          <wp:inline distT="0" distB="0" distL="0" distR="0">
            <wp:extent cx="5924550" cy="3990975"/>
            <wp:effectExtent l="0" t="38100" r="0" b="4762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8D54DD" w:rsidRDefault="00226EAB" w:rsidP="00226EAB">
      <w:pPr>
        <w:spacing w:before="240" w:after="240" w:line="360" w:lineRule="auto"/>
        <w:jc w:val="both"/>
        <w:rPr>
          <w:rFonts w:ascii="Times New Roman" w:eastAsia="Times New Roman" w:hAnsi="Times New Roman" w:cs="Vrinda"/>
          <w:sz w:val="24"/>
          <w:szCs w:val="20"/>
          <w:lang w:val="en-US"/>
        </w:rPr>
      </w:pPr>
      <w:r w:rsidRPr="00226EAB">
        <w:rPr>
          <w:rFonts w:ascii="Times New Roman" w:eastAsia="Times New Roman" w:hAnsi="Times New Roman" w:cs="Vrinda"/>
          <w:sz w:val="24"/>
          <w:szCs w:val="20"/>
          <w:lang w:val="en-US"/>
        </w:rPr>
        <w:t>.</w:t>
      </w:r>
    </w:p>
    <w:p w:rsidR="006D176B" w:rsidRPr="00226EAB" w:rsidRDefault="006D176B" w:rsidP="00226EAB">
      <w:pPr>
        <w:spacing w:before="240" w:after="240" w:line="360" w:lineRule="auto"/>
        <w:jc w:val="both"/>
        <w:rPr>
          <w:rFonts w:ascii="Times New Roman" w:eastAsia="Times New Roman" w:hAnsi="Times New Roman" w:cs="Vrinda"/>
          <w:sz w:val="24"/>
          <w:szCs w:val="20"/>
          <w:lang w:val="en-US"/>
        </w:rPr>
      </w:pPr>
    </w:p>
    <w:p w:rsidR="008D54DD" w:rsidRDefault="006439EF" w:rsidP="008D54DD">
      <w:pPr>
        <w:spacing w:before="240" w:after="240" w:line="360" w:lineRule="auto"/>
        <w:jc w:val="both"/>
        <w:rPr>
          <w:rFonts w:ascii="Times New Roman" w:eastAsia="Times New Roman" w:hAnsi="Times New Roman" w:cs="Vrinda"/>
          <w:sz w:val="24"/>
          <w:szCs w:val="20"/>
          <w:lang w:val="en-US"/>
        </w:rPr>
      </w:pPr>
      <w:r>
        <w:rPr>
          <w:rFonts w:ascii="Times New Roman" w:eastAsia="Times New Roman" w:hAnsi="Times New Roman" w:cs="Vrinda"/>
          <w:b/>
          <w:bCs/>
          <w:sz w:val="24"/>
          <w:szCs w:val="20"/>
          <w:u w:val="single"/>
          <w:lang w:val="en-US"/>
        </w:rPr>
        <w:lastRenderedPageBreak/>
        <w:t>Recruitment Source</w:t>
      </w:r>
      <w:r w:rsidR="008D54DD" w:rsidRPr="00226EAB">
        <w:rPr>
          <w:rFonts w:ascii="Times New Roman" w:eastAsia="Times New Roman" w:hAnsi="Times New Roman" w:cs="Vrinda"/>
          <w:b/>
          <w:bCs/>
          <w:sz w:val="24"/>
          <w:szCs w:val="20"/>
          <w:u w:val="single"/>
          <w:lang w:val="en-US"/>
        </w:rPr>
        <w:t>s:</w:t>
      </w:r>
    </w:p>
    <w:p w:rsidR="008D54DD" w:rsidRPr="002B7C05" w:rsidRDefault="008D54DD" w:rsidP="008D54DD">
      <w:pPr>
        <w:spacing w:before="240" w:after="240" w:line="360" w:lineRule="auto"/>
        <w:jc w:val="both"/>
        <w:rPr>
          <w:rFonts w:ascii="Times New Roman" w:eastAsia="Times New Roman" w:hAnsi="Times New Roman" w:cs="Vrinda"/>
          <w:sz w:val="24"/>
          <w:szCs w:val="20"/>
          <w:lang w:val="en-US"/>
        </w:rPr>
      </w:pPr>
      <w:r w:rsidRPr="002B7C05">
        <w:rPr>
          <w:rFonts w:ascii="Times New Roman" w:eastAsia="Times New Roman" w:hAnsi="Times New Roman" w:cs="Vrinda"/>
          <w:sz w:val="24"/>
          <w:szCs w:val="20"/>
          <w:lang w:val="en-US"/>
        </w:rPr>
        <w:t>An eff</w:t>
      </w:r>
      <w:r w:rsidR="001D131E">
        <w:rPr>
          <w:rFonts w:ascii="Times New Roman" w:eastAsia="Times New Roman" w:hAnsi="Times New Roman" w:cs="Vrinda"/>
          <w:sz w:val="24"/>
          <w:szCs w:val="20"/>
          <w:lang w:val="en-US"/>
        </w:rPr>
        <w:t>ective recruitment always opens</w:t>
      </w:r>
      <w:r w:rsidRPr="002B7C05">
        <w:rPr>
          <w:rFonts w:ascii="Times New Roman" w:eastAsia="Times New Roman" w:hAnsi="Times New Roman" w:cs="Vrinda"/>
          <w:sz w:val="24"/>
          <w:szCs w:val="20"/>
          <w:lang w:val="en-US"/>
        </w:rPr>
        <w:t xml:space="preserve"> with the correct selection o</w:t>
      </w:r>
      <w:r w:rsidR="001D131E">
        <w:rPr>
          <w:rFonts w:ascii="Times New Roman" w:eastAsia="Times New Roman" w:hAnsi="Times New Roman" w:cs="Vrinda"/>
          <w:sz w:val="24"/>
          <w:szCs w:val="20"/>
          <w:lang w:val="en-US"/>
        </w:rPr>
        <w:t xml:space="preserve">f sources of human resources. When a recruited employee </w:t>
      </w:r>
      <w:r w:rsidRPr="002B7C05">
        <w:rPr>
          <w:rFonts w:ascii="Times New Roman" w:eastAsia="Times New Roman" w:hAnsi="Times New Roman" w:cs="Vrinda"/>
          <w:sz w:val="24"/>
          <w:szCs w:val="20"/>
          <w:lang w:val="en-US"/>
        </w:rPr>
        <w:t>has not the right skill</w:t>
      </w:r>
      <w:r w:rsidR="001D131E">
        <w:rPr>
          <w:rFonts w:ascii="Times New Roman" w:eastAsia="Times New Roman" w:hAnsi="Times New Roman" w:cs="Vrinda"/>
          <w:sz w:val="24"/>
          <w:szCs w:val="20"/>
          <w:lang w:val="en-US"/>
        </w:rPr>
        <w:t xml:space="preserve"> he</w:t>
      </w:r>
      <w:r w:rsidRPr="002B7C05">
        <w:rPr>
          <w:rFonts w:ascii="Times New Roman" w:eastAsia="Times New Roman" w:hAnsi="Times New Roman" w:cs="Vrinda"/>
          <w:sz w:val="24"/>
          <w:szCs w:val="20"/>
          <w:lang w:val="en-US"/>
        </w:rPr>
        <w:t xml:space="preserve"> cannot perform effectively</w:t>
      </w:r>
      <w:r w:rsidR="001D131E">
        <w:rPr>
          <w:rFonts w:ascii="Times New Roman" w:eastAsia="Times New Roman" w:hAnsi="Times New Roman" w:cs="Vrinda"/>
          <w:sz w:val="24"/>
          <w:szCs w:val="20"/>
          <w:lang w:val="en-US"/>
        </w:rPr>
        <w:t xml:space="preserve"> and efficiently</w:t>
      </w:r>
      <w:r w:rsidR="00674E35">
        <w:rPr>
          <w:rFonts w:ascii="Times New Roman" w:eastAsia="Times New Roman" w:hAnsi="Times New Roman" w:cs="Vrinda"/>
          <w:sz w:val="24"/>
          <w:szCs w:val="20"/>
          <w:lang w:val="en-US"/>
        </w:rPr>
        <w:t xml:space="preserve">. As a result complete </w:t>
      </w:r>
      <w:r w:rsidRPr="002B7C05">
        <w:rPr>
          <w:rFonts w:ascii="Times New Roman" w:eastAsia="Times New Roman" w:hAnsi="Times New Roman" w:cs="Vrinda"/>
          <w:sz w:val="24"/>
          <w:szCs w:val="20"/>
          <w:lang w:val="en-US"/>
        </w:rPr>
        <w:t>performan</w:t>
      </w:r>
      <w:r w:rsidR="00674E35">
        <w:rPr>
          <w:rFonts w:ascii="Times New Roman" w:eastAsia="Times New Roman" w:hAnsi="Times New Roman" w:cs="Vrinda"/>
          <w:sz w:val="24"/>
          <w:szCs w:val="20"/>
          <w:lang w:val="en-US"/>
        </w:rPr>
        <w:t xml:space="preserve">ce level is sure to weaken </w:t>
      </w:r>
      <w:r w:rsidRPr="002B7C05">
        <w:rPr>
          <w:rFonts w:ascii="Times New Roman" w:eastAsia="Times New Roman" w:hAnsi="Times New Roman" w:cs="Vrinda"/>
          <w:sz w:val="24"/>
          <w:szCs w:val="20"/>
          <w:lang w:val="en-US"/>
        </w:rPr>
        <w:t>which has significant effect on the company performance</w:t>
      </w:r>
      <w:r w:rsidR="00674E35">
        <w:rPr>
          <w:rFonts w:ascii="Times New Roman" w:eastAsia="Times New Roman" w:hAnsi="Times New Roman" w:cs="Vrinda"/>
          <w:sz w:val="24"/>
          <w:szCs w:val="20"/>
          <w:lang w:val="en-US"/>
        </w:rPr>
        <w:t xml:space="preserve"> or employee</w:t>
      </w:r>
      <w:r w:rsidRPr="002B7C05">
        <w:rPr>
          <w:rFonts w:ascii="Times New Roman" w:eastAsia="Times New Roman" w:hAnsi="Times New Roman" w:cs="Vrinda"/>
          <w:sz w:val="24"/>
          <w:szCs w:val="20"/>
          <w:lang w:val="en-US"/>
        </w:rPr>
        <w:t>. Therefore, City Bank has been on continuous search of effective recruitment sources</w:t>
      </w:r>
      <w:r w:rsidR="00D3581F">
        <w:rPr>
          <w:rFonts w:ascii="Times New Roman" w:eastAsia="Times New Roman" w:hAnsi="Times New Roman" w:cs="Vrinda"/>
          <w:sz w:val="24"/>
          <w:szCs w:val="20"/>
          <w:lang w:val="en-US"/>
        </w:rPr>
        <w:t xml:space="preserve"> for recruiting perfect candidate</w:t>
      </w:r>
      <w:r w:rsidRPr="002B7C05">
        <w:rPr>
          <w:rFonts w:ascii="Times New Roman" w:eastAsia="Times New Roman" w:hAnsi="Times New Roman" w:cs="Vrinda"/>
          <w:sz w:val="24"/>
          <w:szCs w:val="20"/>
          <w:lang w:val="en-US"/>
        </w:rPr>
        <w:t xml:space="preserve">. </w:t>
      </w:r>
    </w:p>
    <w:p w:rsidR="008D54DD" w:rsidRPr="002B7C05" w:rsidRDefault="008D54DD" w:rsidP="008D54DD">
      <w:pPr>
        <w:spacing w:before="240" w:after="240" w:line="360" w:lineRule="auto"/>
        <w:jc w:val="both"/>
        <w:rPr>
          <w:rFonts w:ascii="Times New Roman" w:eastAsia="Times New Roman" w:hAnsi="Times New Roman" w:cs="Vrinda"/>
          <w:b/>
          <w:sz w:val="24"/>
          <w:szCs w:val="20"/>
          <w:lang w:val="en-US"/>
        </w:rPr>
      </w:pPr>
      <w:r w:rsidRPr="002B7C05">
        <w:rPr>
          <w:rFonts w:ascii="Times New Roman" w:eastAsia="Times New Roman" w:hAnsi="Times New Roman" w:cs="Vrinda"/>
          <w:b/>
          <w:sz w:val="24"/>
          <w:szCs w:val="20"/>
          <w:lang w:val="en-US"/>
        </w:rPr>
        <w:t xml:space="preserve">Internal Sources </w:t>
      </w:r>
    </w:p>
    <w:p w:rsidR="006439EF" w:rsidRDefault="00674E35" w:rsidP="008D54DD">
      <w:pPr>
        <w:spacing w:before="240" w:after="240" w:line="360" w:lineRule="auto"/>
        <w:jc w:val="both"/>
        <w:rPr>
          <w:rFonts w:ascii="Times New Roman" w:eastAsia="Times New Roman" w:hAnsi="Times New Roman" w:cs="Vrinda"/>
          <w:b/>
          <w:sz w:val="24"/>
          <w:szCs w:val="20"/>
          <w:lang w:val="en-US"/>
        </w:rPr>
      </w:pPr>
      <w:r>
        <w:rPr>
          <w:rFonts w:ascii="Times New Roman" w:eastAsia="Times New Roman" w:hAnsi="Times New Roman" w:cs="Vrinda"/>
          <w:sz w:val="24"/>
          <w:szCs w:val="20"/>
          <w:lang w:val="en-US"/>
        </w:rPr>
        <w:t xml:space="preserve">In City Bank there </w:t>
      </w:r>
      <w:proofErr w:type="gramStart"/>
      <w:r>
        <w:rPr>
          <w:rFonts w:ascii="Times New Roman" w:eastAsia="Times New Roman" w:hAnsi="Times New Roman" w:cs="Vrinda"/>
          <w:sz w:val="24"/>
          <w:szCs w:val="20"/>
          <w:lang w:val="en-US"/>
        </w:rPr>
        <w:t>are</w:t>
      </w:r>
      <w:proofErr w:type="gramEnd"/>
      <w:r>
        <w:rPr>
          <w:rFonts w:ascii="Times New Roman" w:eastAsia="Times New Roman" w:hAnsi="Times New Roman" w:cs="Vrinda"/>
          <w:sz w:val="24"/>
          <w:szCs w:val="20"/>
          <w:lang w:val="en-US"/>
        </w:rPr>
        <w:t xml:space="preserve"> a</w:t>
      </w:r>
      <w:r w:rsidR="008D54DD" w:rsidRPr="002B7C05">
        <w:rPr>
          <w:rFonts w:ascii="Times New Roman" w:eastAsia="Times New Roman" w:hAnsi="Times New Roman" w:cs="Vrinda"/>
          <w:sz w:val="24"/>
          <w:szCs w:val="20"/>
          <w:lang w:val="en-US"/>
        </w:rPr>
        <w:t xml:space="preserve"> policy to give preference </w:t>
      </w:r>
      <w:r>
        <w:rPr>
          <w:rFonts w:ascii="Times New Roman" w:eastAsia="Times New Roman" w:hAnsi="Times New Roman" w:cs="Vrinda"/>
          <w:sz w:val="24"/>
          <w:szCs w:val="20"/>
          <w:lang w:val="en-US"/>
        </w:rPr>
        <w:t xml:space="preserve">to appoint internal candidates who is suitable and the employee is </w:t>
      </w:r>
      <w:r w:rsidR="008D54DD" w:rsidRPr="002B7C05">
        <w:rPr>
          <w:rFonts w:ascii="Times New Roman" w:eastAsia="Times New Roman" w:hAnsi="Times New Roman" w:cs="Vrinda"/>
          <w:sz w:val="24"/>
          <w:szCs w:val="20"/>
          <w:lang w:val="en-US"/>
        </w:rPr>
        <w:t xml:space="preserve">qualified for the vacant or new position and also meets the existing and future requirements. Appointments may </w:t>
      </w:r>
      <w:r>
        <w:rPr>
          <w:rFonts w:ascii="Times New Roman" w:eastAsia="Times New Roman" w:hAnsi="Times New Roman" w:cs="Vrinda"/>
          <w:sz w:val="24"/>
          <w:szCs w:val="20"/>
          <w:lang w:val="en-US"/>
        </w:rPr>
        <w:t>be made by the way of promotion or</w:t>
      </w:r>
      <w:r w:rsidR="008D54DD" w:rsidRPr="002B7C05">
        <w:rPr>
          <w:rFonts w:ascii="Times New Roman" w:eastAsia="Times New Roman" w:hAnsi="Times New Roman" w:cs="Vrinda"/>
          <w:sz w:val="24"/>
          <w:szCs w:val="20"/>
          <w:lang w:val="en-US"/>
        </w:rPr>
        <w:t xml:space="preserve"> up gradation or transfer with the approval of the authority</w:t>
      </w:r>
      <w:r>
        <w:rPr>
          <w:rFonts w:ascii="Times New Roman" w:eastAsia="Times New Roman" w:hAnsi="Times New Roman" w:cs="Vrinda"/>
          <w:sz w:val="24"/>
          <w:szCs w:val="20"/>
          <w:lang w:val="en-US"/>
        </w:rPr>
        <w:t xml:space="preserve"> in CBL</w:t>
      </w:r>
      <w:r w:rsidR="008D54DD" w:rsidRPr="002B7C05">
        <w:rPr>
          <w:rFonts w:ascii="Times New Roman" w:eastAsia="Times New Roman" w:hAnsi="Times New Roman" w:cs="Vrinda"/>
          <w:sz w:val="24"/>
          <w:szCs w:val="20"/>
          <w:lang w:val="en-US"/>
        </w:rPr>
        <w:t xml:space="preserve">. As a usual procedure, </w:t>
      </w:r>
      <w:r w:rsidR="00D3581F">
        <w:rPr>
          <w:rFonts w:ascii="Times New Roman" w:eastAsia="Times New Roman" w:hAnsi="Times New Roman" w:cs="Vrinda"/>
          <w:sz w:val="24"/>
          <w:szCs w:val="20"/>
          <w:lang w:val="en-US"/>
        </w:rPr>
        <w:t xml:space="preserve">Advertisement is given through internal sources for </w:t>
      </w:r>
      <w:r w:rsidR="008D54DD" w:rsidRPr="002B7C05">
        <w:rPr>
          <w:rFonts w:ascii="Times New Roman" w:eastAsia="Times New Roman" w:hAnsi="Times New Roman" w:cs="Vrinda"/>
          <w:sz w:val="24"/>
          <w:szCs w:val="20"/>
          <w:lang w:val="en-US"/>
        </w:rPr>
        <w:t>job vacancies</w:t>
      </w:r>
      <w:r w:rsidR="00D3581F">
        <w:rPr>
          <w:rFonts w:ascii="Times New Roman" w:eastAsia="Times New Roman" w:hAnsi="Times New Roman" w:cs="Vrinda"/>
          <w:sz w:val="24"/>
          <w:szCs w:val="20"/>
          <w:lang w:val="en-US"/>
        </w:rPr>
        <w:t xml:space="preserve"> to the concerned officers in City Bank.</w:t>
      </w:r>
    </w:p>
    <w:p w:rsidR="008D54DD" w:rsidRPr="002B7C05" w:rsidRDefault="008D54DD" w:rsidP="008D54DD">
      <w:pPr>
        <w:spacing w:before="240" w:after="240" w:line="360" w:lineRule="auto"/>
        <w:jc w:val="both"/>
        <w:rPr>
          <w:rFonts w:ascii="Times New Roman" w:eastAsia="Times New Roman" w:hAnsi="Times New Roman" w:cs="Vrinda"/>
          <w:b/>
          <w:sz w:val="24"/>
          <w:szCs w:val="20"/>
          <w:lang w:val="en-US"/>
        </w:rPr>
      </w:pPr>
      <w:r w:rsidRPr="002B7C05">
        <w:rPr>
          <w:rFonts w:ascii="Times New Roman" w:eastAsia="Times New Roman" w:hAnsi="Times New Roman" w:cs="Vrinda"/>
          <w:b/>
          <w:sz w:val="24"/>
          <w:szCs w:val="20"/>
          <w:lang w:val="en-US"/>
        </w:rPr>
        <w:t xml:space="preserve">External Sources </w:t>
      </w:r>
    </w:p>
    <w:p w:rsidR="008D54DD" w:rsidRPr="002B7C05" w:rsidRDefault="008D54DD" w:rsidP="008D54DD">
      <w:pPr>
        <w:spacing w:before="240" w:after="240" w:line="360" w:lineRule="auto"/>
        <w:jc w:val="both"/>
        <w:rPr>
          <w:rFonts w:ascii="Times New Roman" w:eastAsia="Times New Roman" w:hAnsi="Times New Roman" w:cs="Vrinda"/>
          <w:sz w:val="24"/>
          <w:szCs w:val="20"/>
          <w:lang w:val="en-US"/>
        </w:rPr>
      </w:pPr>
      <w:r w:rsidRPr="002B7C05">
        <w:rPr>
          <w:rFonts w:ascii="Times New Roman" w:eastAsia="Times New Roman" w:hAnsi="Times New Roman" w:cs="Vrinda"/>
          <w:sz w:val="24"/>
          <w:szCs w:val="20"/>
          <w:lang w:val="en-US"/>
        </w:rPr>
        <w:t>Whenever job vacancies are required to be circulated outside</w:t>
      </w:r>
      <w:r w:rsidR="00674E35">
        <w:rPr>
          <w:rFonts w:ascii="Times New Roman" w:eastAsia="Times New Roman" w:hAnsi="Times New Roman" w:cs="Vrinda"/>
          <w:sz w:val="24"/>
          <w:szCs w:val="20"/>
          <w:lang w:val="en-US"/>
        </w:rPr>
        <w:t xml:space="preserve"> in CBL</w:t>
      </w:r>
      <w:r w:rsidRPr="002B7C05">
        <w:rPr>
          <w:rFonts w:ascii="Times New Roman" w:eastAsia="Times New Roman" w:hAnsi="Times New Roman" w:cs="Vrinda"/>
          <w:sz w:val="24"/>
          <w:szCs w:val="20"/>
          <w:lang w:val="en-US"/>
        </w:rPr>
        <w:t>, the main objective will be to attract a pool of candidates to apply from which qualified candidates for job vaca</w:t>
      </w:r>
      <w:r w:rsidR="00674E35">
        <w:rPr>
          <w:rFonts w:ascii="Times New Roman" w:eastAsia="Times New Roman" w:hAnsi="Times New Roman" w:cs="Vrinda"/>
          <w:sz w:val="24"/>
          <w:szCs w:val="20"/>
          <w:lang w:val="en-US"/>
        </w:rPr>
        <w:t xml:space="preserve">ncies can be chosen. Here </w:t>
      </w:r>
      <w:proofErr w:type="gramStart"/>
      <w:r w:rsidR="00674E35">
        <w:rPr>
          <w:rFonts w:ascii="Times New Roman" w:eastAsia="Times New Roman" w:hAnsi="Times New Roman" w:cs="Vrinda"/>
          <w:sz w:val="24"/>
          <w:szCs w:val="20"/>
          <w:lang w:val="en-US"/>
        </w:rPr>
        <w:t>are</w:t>
      </w:r>
      <w:proofErr w:type="gramEnd"/>
      <w:r w:rsidR="00674E35">
        <w:rPr>
          <w:rFonts w:ascii="Times New Roman" w:eastAsia="Times New Roman" w:hAnsi="Times New Roman" w:cs="Vrinda"/>
          <w:sz w:val="24"/>
          <w:szCs w:val="20"/>
          <w:lang w:val="en-US"/>
        </w:rPr>
        <w:t xml:space="preserve"> such </w:t>
      </w:r>
      <w:r w:rsidRPr="002B7C05">
        <w:rPr>
          <w:rFonts w:ascii="Times New Roman" w:eastAsia="Times New Roman" w:hAnsi="Times New Roman" w:cs="Vrinda"/>
          <w:sz w:val="24"/>
          <w:szCs w:val="20"/>
          <w:lang w:val="en-US"/>
        </w:rPr>
        <w:t>number of external sources</w:t>
      </w:r>
      <w:r w:rsidR="00674E35">
        <w:rPr>
          <w:rFonts w:ascii="Times New Roman" w:eastAsia="Times New Roman" w:hAnsi="Times New Roman" w:cs="Vrinda"/>
          <w:sz w:val="24"/>
          <w:szCs w:val="20"/>
          <w:lang w:val="en-US"/>
        </w:rPr>
        <w:t xml:space="preserve"> that is used by the City Bank Ltd</w:t>
      </w:r>
      <w:r w:rsidRPr="002B7C05">
        <w:rPr>
          <w:rFonts w:ascii="Times New Roman" w:eastAsia="Times New Roman" w:hAnsi="Times New Roman" w:cs="Vrinda"/>
          <w:sz w:val="24"/>
          <w:szCs w:val="20"/>
          <w:lang w:val="en-US"/>
        </w:rPr>
        <w:t xml:space="preserve">: </w:t>
      </w:r>
    </w:p>
    <w:p w:rsidR="008D54DD" w:rsidRPr="002B7C05" w:rsidRDefault="008D54DD" w:rsidP="0031491E">
      <w:pPr>
        <w:pStyle w:val="ListParagraph"/>
        <w:numPr>
          <w:ilvl w:val="0"/>
          <w:numId w:val="31"/>
        </w:numPr>
        <w:spacing w:before="240" w:after="240" w:line="360" w:lineRule="auto"/>
        <w:jc w:val="both"/>
        <w:rPr>
          <w:rFonts w:ascii="Times New Roman" w:eastAsia="Times New Roman" w:hAnsi="Times New Roman" w:cs="Vrinda"/>
          <w:b/>
          <w:sz w:val="24"/>
          <w:szCs w:val="20"/>
          <w:lang w:val="en-US"/>
        </w:rPr>
      </w:pPr>
      <w:r w:rsidRPr="002B7C05">
        <w:rPr>
          <w:rFonts w:ascii="Times New Roman" w:eastAsia="Times New Roman" w:hAnsi="Times New Roman" w:cs="Vrinda"/>
          <w:b/>
          <w:sz w:val="24"/>
          <w:szCs w:val="20"/>
          <w:lang w:val="en-US"/>
        </w:rPr>
        <w:t xml:space="preserve">Newspaper Advertisement: </w:t>
      </w:r>
    </w:p>
    <w:p w:rsidR="008D54DD" w:rsidRDefault="00674E35" w:rsidP="008D54DD">
      <w:pPr>
        <w:spacing w:before="240" w:after="24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Vacancy announced is disseminated</w:t>
      </w:r>
      <w:r w:rsidR="008D54DD" w:rsidRPr="002B7C05">
        <w:rPr>
          <w:rFonts w:ascii="Times New Roman" w:eastAsia="Times New Roman" w:hAnsi="Times New Roman" w:cs="Vrinda"/>
          <w:sz w:val="24"/>
          <w:szCs w:val="20"/>
          <w:lang w:val="en-US"/>
        </w:rPr>
        <w:t xml:space="preserve"> by publishing advertisement in the national dailies</w:t>
      </w:r>
      <w:r>
        <w:rPr>
          <w:rFonts w:ascii="Times New Roman" w:eastAsia="Times New Roman" w:hAnsi="Times New Roman" w:cs="Vrinda"/>
          <w:sz w:val="24"/>
          <w:szCs w:val="20"/>
          <w:lang w:val="en-US"/>
        </w:rPr>
        <w:t xml:space="preserve"> paper</w:t>
      </w:r>
      <w:r w:rsidR="008D54DD" w:rsidRPr="002B7C05">
        <w:rPr>
          <w:rFonts w:ascii="Times New Roman" w:eastAsia="Times New Roman" w:hAnsi="Times New Roman" w:cs="Vrinda"/>
          <w:sz w:val="24"/>
          <w:szCs w:val="20"/>
          <w:lang w:val="en-US"/>
        </w:rPr>
        <w:t xml:space="preserve">. The newspapers that are widely circulated </w:t>
      </w:r>
      <w:r>
        <w:rPr>
          <w:rFonts w:ascii="Times New Roman" w:eastAsia="Times New Roman" w:hAnsi="Times New Roman" w:cs="Vrinda"/>
          <w:sz w:val="24"/>
          <w:szCs w:val="20"/>
          <w:lang w:val="en-US"/>
        </w:rPr>
        <w:t xml:space="preserve">which </w:t>
      </w:r>
      <w:r w:rsidR="008D54DD" w:rsidRPr="002B7C05">
        <w:rPr>
          <w:rFonts w:ascii="Times New Roman" w:eastAsia="Times New Roman" w:hAnsi="Times New Roman" w:cs="Vrinda"/>
          <w:sz w:val="24"/>
          <w:szCs w:val="20"/>
          <w:lang w:val="en-US"/>
        </w:rPr>
        <w:t>are chosen</w:t>
      </w:r>
      <w:r w:rsidR="008D54DD">
        <w:rPr>
          <w:rFonts w:ascii="Times New Roman" w:eastAsia="Times New Roman" w:hAnsi="Times New Roman" w:cs="Vrinda"/>
          <w:sz w:val="24"/>
          <w:szCs w:val="20"/>
          <w:lang w:val="en-US"/>
        </w:rPr>
        <w:t xml:space="preserve"> for publishing advertisement. </w:t>
      </w:r>
    </w:p>
    <w:p w:rsidR="008D54DD" w:rsidRPr="002B7C05" w:rsidRDefault="008D54DD" w:rsidP="0031491E">
      <w:pPr>
        <w:pStyle w:val="ListParagraph"/>
        <w:numPr>
          <w:ilvl w:val="0"/>
          <w:numId w:val="31"/>
        </w:numPr>
        <w:spacing w:before="240" w:after="240" w:line="360" w:lineRule="auto"/>
        <w:jc w:val="both"/>
        <w:rPr>
          <w:rFonts w:ascii="Times New Roman" w:eastAsia="Times New Roman" w:hAnsi="Times New Roman" w:cs="Vrinda"/>
          <w:b/>
          <w:sz w:val="24"/>
          <w:szCs w:val="20"/>
          <w:lang w:val="en-US"/>
        </w:rPr>
      </w:pPr>
      <w:r w:rsidRPr="002B7C05">
        <w:rPr>
          <w:rFonts w:ascii="Times New Roman" w:eastAsia="Times New Roman" w:hAnsi="Times New Roman" w:cs="Vrinda"/>
          <w:b/>
          <w:sz w:val="24"/>
          <w:szCs w:val="20"/>
          <w:lang w:val="en-US"/>
        </w:rPr>
        <w:t xml:space="preserve">Walk-ins and Write-ins: </w:t>
      </w:r>
    </w:p>
    <w:p w:rsidR="008D54DD" w:rsidRPr="002B7C05" w:rsidRDefault="008D54DD" w:rsidP="008D54DD">
      <w:pPr>
        <w:spacing w:before="240" w:after="240" w:line="360" w:lineRule="auto"/>
        <w:jc w:val="both"/>
        <w:rPr>
          <w:rFonts w:ascii="Times New Roman" w:eastAsia="Times New Roman" w:hAnsi="Times New Roman" w:cs="Vrinda"/>
          <w:sz w:val="24"/>
          <w:szCs w:val="20"/>
          <w:lang w:val="en-US"/>
        </w:rPr>
      </w:pPr>
      <w:r w:rsidRPr="002B7C05">
        <w:rPr>
          <w:rFonts w:ascii="Times New Roman" w:eastAsia="Times New Roman" w:hAnsi="Times New Roman" w:cs="Vrinda"/>
          <w:sz w:val="24"/>
          <w:szCs w:val="20"/>
          <w:lang w:val="en-US"/>
        </w:rPr>
        <w:t xml:space="preserve">Often job seekers </w:t>
      </w:r>
      <w:r w:rsidR="00674E35">
        <w:rPr>
          <w:rFonts w:ascii="Times New Roman" w:eastAsia="Times New Roman" w:hAnsi="Times New Roman" w:cs="Vrinda"/>
          <w:sz w:val="24"/>
          <w:szCs w:val="20"/>
          <w:lang w:val="en-US"/>
        </w:rPr>
        <w:t xml:space="preserve">in Bangladesh </w:t>
      </w:r>
      <w:r w:rsidRPr="002B7C05">
        <w:rPr>
          <w:rFonts w:ascii="Times New Roman" w:eastAsia="Times New Roman" w:hAnsi="Times New Roman" w:cs="Vrinda"/>
          <w:sz w:val="24"/>
          <w:szCs w:val="20"/>
          <w:lang w:val="en-US"/>
        </w:rPr>
        <w:t xml:space="preserve">arrive at HR department </w:t>
      </w:r>
      <w:r w:rsidR="00674E35">
        <w:rPr>
          <w:rFonts w:ascii="Times New Roman" w:eastAsia="Times New Roman" w:hAnsi="Times New Roman" w:cs="Vrinda"/>
          <w:sz w:val="24"/>
          <w:szCs w:val="20"/>
          <w:lang w:val="en-US"/>
        </w:rPr>
        <w:t xml:space="preserve">in CBL </w:t>
      </w:r>
      <w:r w:rsidRPr="002B7C05">
        <w:rPr>
          <w:rFonts w:ascii="Times New Roman" w:eastAsia="Times New Roman" w:hAnsi="Times New Roman" w:cs="Vrinda"/>
          <w:sz w:val="24"/>
          <w:szCs w:val="20"/>
          <w:lang w:val="en-US"/>
        </w:rPr>
        <w:t xml:space="preserve">in search of </w:t>
      </w:r>
      <w:r w:rsidR="00674E35">
        <w:rPr>
          <w:rFonts w:ascii="Times New Roman" w:eastAsia="Times New Roman" w:hAnsi="Times New Roman" w:cs="Vrinda"/>
          <w:sz w:val="24"/>
          <w:szCs w:val="20"/>
          <w:lang w:val="en-US"/>
        </w:rPr>
        <w:t xml:space="preserve">a job. They are walk-in people who want to job. </w:t>
      </w:r>
      <w:r w:rsidRPr="002B7C05">
        <w:rPr>
          <w:rFonts w:ascii="Times New Roman" w:eastAsia="Times New Roman" w:hAnsi="Times New Roman" w:cs="Vrinda"/>
          <w:sz w:val="24"/>
          <w:szCs w:val="20"/>
          <w:lang w:val="en-US"/>
        </w:rPr>
        <w:t>Write-ins are those</w:t>
      </w:r>
      <w:r w:rsidR="00674E35">
        <w:rPr>
          <w:rFonts w:ascii="Times New Roman" w:eastAsia="Times New Roman" w:hAnsi="Times New Roman" w:cs="Vrinda"/>
          <w:sz w:val="24"/>
          <w:szCs w:val="20"/>
          <w:lang w:val="en-US"/>
        </w:rPr>
        <w:t xml:space="preserve"> people</w:t>
      </w:r>
      <w:r w:rsidRPr="002B7C05">
        <w:rPr>
          <w:rFonts w:ascii="Times New Roman" w:eastAsia="Times New Roman" w:hAnsi="Times New Roman" w:cs="Vrinda"/>
          <w:sz w:val="24"/>
          <w:szCs w:val="20"/>
          <w:lang w:val="en-US"/>
        </w:rPr>
        <w:t xml:space="preserve"> who send their curriculum resume for suitable position</w:t>
      </w:r>
      <w:r w:rsidR="00674E35">
        <w:rPr>
          <w:rFonts w:ascii="Times New Roman" w:eastAsia="Times New Roman" w:hAnsi="Times New Roman" w:cs="Vrinda"/>
          <w:sz w:val="24"/>
          <w:szCs w:val="20"/>
          <w:lang w:val="en-US"/>
        </w:rPr>
        <w:t xml:space="preserve"> in City Bank Ltd</w:t>
      </w:r>
      <w:r w:rsidRPr="002B7C05">
        <w:rPr>
          <w:rFonts w:ascii="Times New Roman" w:eastAsia="Times New Roman" w:hAnsi="Times New Roman" w:cs="Vrinda"/>
          <w:sz w:val="24"/>
          <w:szCs w:val="20"/>
          <w:lang w:val="en-US"/>
        </w:rPr>
        <w:t>. Both groups may be asked</w:t>
      </w:r>
      <w:r w:rsidR="00674E35">
        <w:rPr>
          <w:rFonts w:ascii="Times New Roman" w:eastAsia="Times New Roman" w:hAnsi="Times New Roman" w:cs="Vrinda"/>
          <w:sz w:val="24"/>
          <w:szCs w:val="20"/>
          <w:lang w:val="en-US"/>
        </w:rPr>
        <w:t xml:space="preserve"> to fill up a written application in CBL. Their pertinent</w:t>
      </w:r>
      <w:r w:rsidRPr="002B7C05">
        <w:rPr>
          <w:rFonts w:ascii="Times New Roman" w:eastAsia="Times New Roman" w:hAnsi="Times New Roman" w:cs="Vrinda"/>
          <w:sz w:val="24"/>
          <w:szCs w:val="20"/>
          <w:lang w:val="en-US"/>
        </w:rPr>
        <w:t xml:space="preserve"> </w:t>
      </w:r>
      <w:r w:rsidR="00674E35">
        <w:rPr>
          <w:rFonts w:ascii="Times New Roman" w:eastAsia="Times New Roman" w:hAnsi="Times New Roman" w:cs="Vrinda"/>
          <w:sz w:val="24"/>
          <w:szCs w:val="20"/>
          <w:lang w:val="en-US"/>
        </w:rPr>
        <w:t xml:space="preserve">all </w:t>
      </w:r>
      <w:r w:rsidRPr="002B7C05">
        <w:rPr>
          <w:rFonts w:ascii="Times New Roman" w:eastAsia="Times New Roman" w:hAnsi="Times New Roman" w:cs="Vrinda"/>
          <w:sz w:val="24"/>
          <w:szCs w:val="20"/>
          <w:lang w:val="en-US"/>
        </w:rPr>
        <w:t>information may be kept in active database file</w:t>
      </w:r>
      <w:r w:rsidR="00674E35">
        <w:rPr>
          <w:rFonts w:ascii="Times New Roman" w:eastAsia="Times New Roman" w:hAnsi="Times New Roman" w:cs="Vrinda"/>
          <w:sz w:val="24"/>
          <w:szCs w:val="20"/>
          <w:lang w:val="en-US"/>
        </w:rPr>
        <w:t xml:space="preserve"> in CBL</w:t>
      </w:r>
      <w:r w:rsidRPr="002B7C05">
        <w:rPr>
          <w:rFonts w:ascii="Times New Roman" w:eastAsia="Times New Roman" w:hAnsi="Times New Roman" w:cs="Vrinda"/>
          <w:sz w:val="24"/>
          <w:szCs w:val="20"/>
          <w:lang w:val="en-US"/>
        </w:rPr>
        <w:t xml:space="preserve"> for any suitable position in future. </w:t>
      </w:r>
    </w:p>
    <w:p w:rsidR="008D54DD" w:rsidRPr="002B7C05" w:rsidRDefault="008D54DD" w:rsidP="0031491E">
      <w:pPr>
        <w:pStyle w:val="ListParagraph"/>
        <w:numPr>
          <w:ilvl w:val="0"/>
          <w:numId w:val="31"/>
        </w:numPr>
        <w:spacing w:before="240" w:after="240" w:line="360" w:lineRule="auto"/>
        <w:jc w:val="both"/>
        <w:rPr>
          <w:rFonts w:ascii="Times New Roman" w:eastAsia="Times New Roman" w:hAnsi="Times New Roman" w:cs="Vrinda"/>
          <w:b/>
          <w:sz w:val="24"/>
          <w:szCs w:val="20"/>
          <w:lang w:val="en-US"/>
        </w:rPr>
      </w:pPr>
      <w:r w:rsidRPr="002B7C05">
        <w:rPr>
          <w:rFonts w:ascii="Times New Roman" w:eastAsia="Times New Roman" w:hAnsi="Times New Roman" w:cs="Vrinda"/>
          <w:b/>
          <w:sz w:val="24"/>
          <w:szCs w:val="20"/>
          <w:lang w:val="en-US"/>
        </w:rPr>
        <w:t xml:space="preserve">Web site: </w:t>
      </w:r>
    </w:p>
    <w:p w:rsidR="008D54DD" w:rsidRDefault="008D54DD" w:rsidP="008D54DD">
      <w:pPr>
        <w:spacing w:before="240" w:after="240" w:line="360" w:lineRule="auto"/>
        <w:jc w:val="both"/>
        <w:rPr>
          <w:rFonts w:ascii="Times New Roman" w:eastAsia="Times New Roman" w:hAnsi="Times New Roman" w:cs="Vrinda"/>
          <w:sz w:val="24"/>
          <w:szCs w:val="20"/>
          <w:lang w:val="en-US"/>
        </w:rPr>
      </w:pPr>
      <w:r w:rsidRPr="002B7C05">
        <w:rPr>
          <w:rFonts w:ascii="Times New Roman" w:eastAsia="Times New Roman" w:hAnsi="Times New Roman" w:cs="Vrinda"/>
          <w:sz w:val="24"/>
          <w:szCs w:val="20"/>
          <w:lang w:val="en-US"/>
        </w:rPr>
        <w:lastRenderedPageBreak/>
        <w:t>Modern information technology such as web site is also used</w:t>
      </w:r>
      <w:r>
        <w:rPr>
          <w:rFonts w:ascii="Times New Roman" w:eastAsia="Times New Roman" w:hAnsi="Times New Roman" w:cs="Vrinda"/>
          <w:sz w:val="24"/>
          <w:szCs w:val="20"/>
          <w:lang w:val="en-US"/>
        </w:rPr>
        <w:t xml:space="preserve"> for advertising job vacancy of different positions</w:t>
      </w:r>
      <w:r w:rsidR="00674E35">
        <w:rPr>
          <w:rFonts w:ascii="Times New Roman" w:eastAsia="Times New Roman" w:hAnsi="Times New Roman" w:cs="Vrinda"/>
          <w:sz w:val="24"/>
          <w:szCs w:val="20"/>
          <w:lang w:val="en-US"/>
        </w:rPr>
        <w:t xml:space="preserve"> in CBL for hiring employee</w:t>
      </w:r>
      <w:r>
        <w:rPr>
          <w:rFonts w:ascii="Times New Roman" w:eastAsia="Times New Roman" w:hAnsi="Times New Roman" w:cs="Vrinda"/>
          <w:sz w:val="24"/>
          <w:szCs w:val="20"/>
          <w:lang w:val="en-US"/>
        </w:rPr>
        <w:t xml:space="preserve">. </w:t>
      </w:r>
    </w:p>
    <w:p w:rsidR="00D0470E" w:rsidRDefault="00D0470E" w:rsidP="008D54DD">
      <w:pPr>
        <w:spacing w:before="240" w:after="240" w:line="360" w:lineRule="auto"/>
        <w:jc w:val="both"/>
        <w:rPr>
          <w:rFonts w:ascii="Times New Roman" w:eastAsia="Times New Roman" w:hAnsi="Times New Roman" w:cs="Vrinda"/>
          <w:sz w:val="24"/>
          <w:szCs w:val="20"/>
          <w:lang w:val="en-US"/>
        </w:rPr>
      </w:pPr>
    </w:p>
    <w:p w:rsidR="00D0470E" w:rsidRDefault="00D0470E" w:rsidP="008D54DD">
      <w:pPr>
        <w:spacing w:before="240" w:after="240" w:line="360" w:lineRule="auto"/>
        <w:jc w:val="both"/>
        <w:rPr>
          <w:rFonts w:ascii="Times New Roman" w:eastAsia="Times New Roman" w:hAnsi="Times New Roman" w:cs="Vrinda"/>
          <w:sz w:val="24"/>
          <w:szCs w:val="20"/>
          <w:lang w:val="en-US"/>
        </w:rPr>
      </w:pPr>
    </w:p>
    <w:p w:rsidR="001E0C65" w:rsidRDefault="008D54DD" w:rsidP="008D54DD">
      <w:pPr>
        <w:pStyle w:val="ListParagraph"/>
        <w:numPr>
          <w:ilvl w:val="0"/>
          <w:numId w:val="31"/>
        </w:numPr>
        <w:spacing w:before="240" w:after="240" w:line="360" w:lineRule="auto"/>
        <w:jc w:val="both"/>
        <w:rPr>
          <w:rFonts w:ascii="Times New Roman" w:eastAsia="Times New Roman" w:hAnsi="Times New Roman" w:cs="Vrinda"/>
          <w:b/>
          <w:sz w:val="24"/>
          <w:szCs w:val="20"/>
          <w:lang w:val="en-US"/>
        </w:rPr>
      </w:pPr>
      <w:r w:rsidRPr="002B7C05">
        <w:rPr>
          <w:rFonts w:ascii="Times New Roman" w:eastAsia="Times New Roman" w:hAnsi="Times New Roman" w:cs="Vrinda"/>
          <w:b/>
          <w:sz w:val="24"/>
          <w:szCs w:val="20"/>
          <w:lang w:val="en-US"/>
        </w:rPr>
        <w:t xml:space="preserve">Other: </w:t>
      </w:r>
    </w:p>
    <w:p w:rsidR="008D54DD" w:rsidRPr="001E0C65" w:rsidRDefault="008D54DD" w:rsidP="001E0C65">
      <w:pPr>
        <w:spacing w:before="240" w:after="240" w:line="360" w:lineRule="auto"/>
        <w:jc w:val="both"/>
        <w:rPr>
          <w:rFonts w:ascii="Times New Roman" w:eastAsia="Times New Roman" w:hAnsi="Times New Roman" w:cs="Vrinda"/>
          <w:b/>
          <w:sz w:val="24"/>
          <w:szCs w:val="20"/>
          <w:lang w:val="en-US"/>
        </w:rPr>
      </w:pPr>
      <w:r w:rsidRPr="001E0C65">
        <w:rPr>
          <w:rFonts w:ascii="Times New Roman" w:eastAsia="Times New Roman" w:hAnsi="Times New Roman" w:cs="Vrinda"/>
          <w:sz w:val="24"/>
          <w:szCs w:val="20"/>
          <w:lang w:val="en-US"/>
        </w:rPr>
        <w:t>Depending on circumstances</w:t>
      </w:r>
      <w:r w:rsidR="001E0C65" w:rsidRPr="001E0C65">
        <w:rPr>
          <w:rFonts w:ascii="Times New Roman" w:eastAsia="Times New Roman" w:hAnsi="Times New Roman" w:cs="Vrinda"/>
          <w:sz w:val="24"/>
          <w:szCs w:val="20"/>
          <w:lang w:val="en-US"/>
        </w:rPr>
        <w:t xml:space="preserve"> or situation, other professional or </w:t>
      </w:r>
      <w:r w:rsidRPr="001E0C65">
        <w:rPr>
          <w:rFonts w:ascii="Times New Roman" w:eastAsia="Times New Roman" w:hAnsi="Times New Roman" w:cs="Vrinda"/>
          <w:sz w:val="24"/>
          <w:szCs w:val="20"/>
          <w:lang w:val="en-US"/>
        </w:rPr>
        <w:t>employment agencies, technical institutes and journals may be chosen to give wider coverage of job openings</w:t>
      </w:r>
      <w:r w:rsidR="001E0C65">
        <w:rPr>
          <w:rFonts w:ascii="Times New Roman" w:eastAsia="Times New Roman" w:hAnsi="Times New Roman" w:cs="Vrinda"/>
          <w:sz w:val="24"/>
          <w:szCs w:val="20"/>
          <w:lang w:val="en-US"/>
        </w:rPr>
        <w:t xml:space="preserve"> in CBL</w:t>
      </w:r>
      <w:r w:rsidRPr="001E0C65">
        <w:rPr>
          <w:rFonts w:ascii="Times New Roman" w:eastAsia="Times New Roman" w:hAnsi="Times New Roman" w:cs="Vrinda"/>
          <w:sz w:val="24"/>
          <w:szCs w:val="20"/>
          <w:lang w:val="en-US"/>
        </w:rPr>
        <w:t>. The role of HR personnel is very important in dealing with external job seekers because the outsider individuals draw</w:t>
      </w:r>
      <w:r w:rsidR="001E0C65">
        <w:rPr>
          <w:rFonts w:ascii="Times New Roman" w:eastAsia="Times New Roman" w:hAnsi="Times New Roman" w:cs="Vrinda"/>
          <w:sz w:val="24"/>
          <w:szCs w:val="20"/>
          <w:lang w:val="en-US"/>
        </w:rPr>
        <w:t xml:space="preserve"> an impression about City Bank Limited</w:t>
      </w:r>
      <w:r w:rsidRPr="001E0C65">
        <w:rPr>
          <w:rFonts w:ascii="Times New Roman" w:eastAsia="Times New Roman" w:hAnsi="Times New Roman" w:cs="Vrinda"/>
          <w:sz w:val="24"/>
          <w:szCs w:val="20"/>
          <w:lang w:val="en-US"/>
        </w:rPr>
        <w:t xml:space="preserve"> on the ma</w:t>
      </w:r>
      <w:r w:rsidR="001E0C65">
        <w:rPr>
          <w:rFonts w:ascii="Times New Roman" w:eastAsia="Times New Roman" w:hAnsi="Times New Roman" w:cs="Vrinda"/>
          <w:sz w:val="24"/>
          <w:szCs w:val="20"/>
          <w:lang w:val="en-US"/>
        </w:rPr>
        <w:t>nner their candidate</w:t>
      </w:r>
      <w:r w:rsidRPr="001E0C65">
        <w:rPr>
          <w:rFonts w:ascii="Times New Roman" w:eastAsia="Times New Roman" w:hAnsi="Times New Roman" w:cs="Vrinda"/>
          <w:sz w:val="24"/>
          <w:szCs w:val="20"/>
          <w:lang w:val="en-US"/>
        </w:rPr>
        <w:t xml:space="preserve"> has been dealt with.</w:t>
      </w:r>
    </w:p>
    <w:p w:rsidR="00233F14" w:rsidRDefault="00233F14" w:rsidP="008D54DD">
      <w:pPr>
        <w:spacing w:before="240" w:after="240" w:line="360" w:lineRule="auto"/>
        <w:jc w:val="both"/>
        <w:rPr>
          <w:rFonts w:ascii="Times New Roman" w:eastAsia="Times New Roman" w:hAnsi="Times New Roman" w:cs="Vrinda"/>
          <w:sz w:val="24"/>
          <w:szCs w:val="20"/>
          <w:lang w:val="en-US"/>
        </w:rPr>
      </w:pPr>
    </w:p>
    <w:p w:rsidR="008D54DD" w:rsidRPr="006439EF" w:rsidRDefault="008D54DD" w:rsidP="008D54DD">
      <w:pPr>
        <w:spacing w:before="240" w:after="240" w:line="360" w:lineRule="auto"/>
        <w:jc w:val="both"/>
        <w:rPr>
          <w:rFonts w:ascii="Times New Roman" w:eastAsia="Times New Roman" w:hAnsi="Times New Roman" w:cs="Vrinda"/>
          <w:b/>
          <w:sz w:val="24"/>
          <w:szCs w:val="20"/>
          <w:u w:val="single"/>
          <w:lang w:val="en-US"/>
        </w:rPr>
      </w:pPr>
      <w:r w:rsidRPr="006439EF">
        <w:rPr>
          <w:rFonts w:ascii="Times New Roman" w:eastAsia="Times New Roman" w:hAnsi="Times New Roman" w:cs="Vrinda"/>
          <w:b/>
          <w:sz w:val="24"/>
          <w:szCs w:val="20"/>
          <w:u w:val="single"/>
          <w:lang w:val="en-US"/>
        </w:rPr>
        <w:t xml:space="preserve">Application Receiving </w:t>
      </w:r>
    </w:p>
    <w:p w:rsidR="008D54DD" w:rsidRPr="008D54DD"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HR department</w:t>
      </w:r>
      <w:r w:rsidR="001E0C65">
        <w:rPr>
          <w:rFonts w:ascii="Times New Roman" w:eastAsia="Times New Roman" w:hAnsi="Times New Roman" w:cs="Vrinda"/>
          <w:sz w:val="24"/>
          <w:szCs w:val="20"/>
          <w:lang w:val="en-US"/>
        </w:rPr>
        <w:t xml:space="preserve"> of City Bank Ltd.</w:t>
      </w:r>
      <w:r w:rsidRPr="008D54DD">
        <w:rPr>
          <w:rFonts w:ascii="Times New Roman" w:eastAsia="Times New Roman" w:hAnsi="Times New Roman" w:cs="Vrinda"/>
          <w:sz w:val="24"/>
          <w:szCs w:val="20"/>
          <w:lang w:val="en-US"/>
        </w:rPr>
        <w:t xml:space="preserve"> collects job applications against </w:t>
      </w:r>
      <w:r w:rsidR="001E0C65">
        <w:rPr>
          <w:rFonts w:ascii="Times New Roman" w:eastAsia="Times New Roman" w:hAnsi="Times New Roman" w:cs="Vrinda"/>
          <w:sz w:val="24"/>
          <w:szCs w:val="20"/>
          <w:lang w:val="en-US"/>
        </w:rPr>
        <w:t>each vacancy announcement and there</w:t>
      </w:r>
      <w:r w:rsidRPr="008D54DD">
        <w:rPr>
          <w:rFonts w:ascii="Times New Roman" w:eastAsia="Times New Roman" w:hAnsi="Times New Roman" w:cs="Vrinda"/>
          <w:sz w:val="24"/>
          <w:szCs w:val="20"/>
          <w:lang w:val="en-US"/>
        </w:rPr>
        <w:t xml:space="preserve"> should have a minimum time period for application receiving</w:t>
      </w:r>
      <w:r w:rsidR="001E0C65">
        <w:rPr>
          <w:rFonts w:ascii="Times New Roman" w:eastAsia="Times New Roman" w:hAnsi="Times New Roman" w:cs="Vrinda"/>
          <w:sz w:val="24"/>
          <w:szCs w:val="20"/>
          <w:lang w:val="en-US"/>
        </w:rPr>
        <w:t xml:space="preserve"> in CBL</w:t>
      </w:r>
      <w:r w:rsidRPr="008D54DD">
        <w:rPr>
          <w:rFonts w:ascii="Times New Roman" w:eastAsia="Times New Roman" w:hAnsi="Times New Roman" w:cs="Vrinda"/>
          <w:sz w:val="24"/>
          <w:szCs w:val="20"/>
          <w:lang w:val="en-US"/>
        </w:rPr>
        <w:t>. The period should normally be around</w:t>
      </w:r>
      <w:r w:rsidR="001E0C65">
        <w:rPr>
          <w:rFonts w:ascii="Times New Roman" w:eastAsia="Times New Roman" w:hAnsi="Times New Roman" w:cs="Vrinda"/>
          <w:sz w:val="24"/>
          <w:szCs w:val="20"/>
          <w:lang w:val="en-US"/>
        </w:rPr>
        <w:t xml:space="preserve"> </w:t>
      </w:r>
      <w:r w:rsidRPr="008D54DD">
        <w:rPr>
          <w:rFonts w:ascii="Times New Roman" w:eastAsia="Times New Roman" w:hAnsi="Times New Roman" w:cs="Vrinda"/>
          <w:sz w:val="24"/>
          <w:szCs w:val="20"/>
          <w:lang w:val="en-US"/>
        </w:rPr>
        <w:t>10 days</w:t>
      </w:r>
      <w:r w:rsidR="001E0C65">
        <w:rPr>
          <w:rFonts w:ascii="Times New Roman" w:eastAsia="Times New Roman" w:hAnsi="Times New Roman" w:cs="Vrinda"/>
          <w:sz w:val="24"/>
          <w:szCs w:val="20"/>
          <w:lang w:val="en-US"/>
        </w:rPr>
        <w:t xml:space="preserve"> of application receiving</w:t>
      </w:r>
      <w:r w:rsidRPr="008D54DD">
        <w:rPr>
          <w:rFonts w:ascii="Times New Roman" w:eastAsia="Times New Roman" w:hAnsi="Times New Roman" w:cs="Vrinda"/>
          <w:sz w:val="24"/>
          <w:szCs w:val="20"/>
          <w:lang w:val="en-US"/>
        </w:rPr>
        <w:t>. All applications are sequentially numbered in HR</w:t>
      </w:r>
      <w:r w:rsidR="001E0C65">
        <w:rPr>
          <w:rFonts w:ascii="Times New Roman" w:eastAsia="Times New Roman" w:hAnsi="Times New Roman" w:cs="Vrinda"/>
          <w:sz w:val="24"/>
          <w:szCs w:val="20"/>
          <w:lang w:val="en-US"/>
        </w:rPr>
        <w:t xml:space="preserve"> in main branch and </w:t>
      </w:r>
      <w:r w:rsidRPr="008D54DD">
        <w:rPr>
          <w:rFonts w:ascii="Times New Roman" w:eastAsia="Times New Roman" w:hAnsi="Times New Roman" w:cs="Vrinda"/>
          <w:sz w:val="24"/>
          <w:szCs w:val="20"/>
          <w:lang w:val="en-US"/>
        </w:rPr>
        <w:t>applications are not accepted that are received after the deadl</w:t>
      </w:r>
      <w:r w:rsidR="001E0C65">
        <w:rPr>
          <w:rFonts w:ascii="Times New Roman" w:eastAsia="Times New Roman" w:hAnsi="Times New Roman" w:cs="Vrinda"/>
          <w:sz w:val="24"/>
          <w:szCs w:val="20"/>
          <w:lang w:val="en-US"/>
        </w:rPr>
        <w:t>ine. Under special situation</w:t>
      </w:r>
      <w:r w:rsidRPr="008D54DD">
        <w:rPr>
          <w:rFonts w:ascii="Times New Roman" w:eastAsia="Times New Roman" w:hAnsi="Times New Roman" w:cs="Vrinda"/>
          <w:sz w:val="24"/>
          <w:szCs w:val="20"/>
          <w:lang w:val="en-US"/>
        </w:rPr>
        <w:t xml:space="preserve">, applications after deadline may be accepted provided the concerned Manager </w:t>
      </w:r>
      <w:r w:rsidR="0031666F">
        <w:rPr>
          <w:rFonts w:ascii="Times New Roman" w:eastAsia="Times New Roman" w:hAnsi="Times New Roman" w:cs="Vrinda"/>
          <w:sz w:val="24"/>
          <w:szCs w:val="20"/>
          <w:lang w:val="en-US"/>
        </w:rPr>
        <w:t>of CBL (</w:t>
      </w:r>
      <w:r w:rsidR="001E0C65">
        <w:rPr>
          <w:rFonts w:ascii="Times New Roman" w:eastAsia="Times New Roman" w:hAnsi="Times New Roman" w:cs="Vrinda"/>
          <w:sz w:val="24"/>
          <w:szCs w:val="20"/>
          <w:lang w:val="en-US"/>
        </w:rPr>
        <w:t>main branch)</w:t>
      </w:r>
      <w:r w:rsidR="0031666F">
        <w:rPr>
          <w:rFonts w:ascii="Times New Roman" w:eastAsia="Times New Roman" w:hAnsi="Times New Roman" w:cs="Vrinda"/>
          <w:sz w:val="24"/>
          <w:szCs w:val="20"/>
          <w:lang w:val="en-US"/>
        </w:rPr>
        <w:t xml:space="preserve"> </w:t>
      </w:r>
      <w:r w:rsidRPr="008D54DD">
        <w:rPr>
          <w:rFonts w:ascii="Times New Roman" w:eastAsia="Times New Roman" w:hAnsi="Times New Roman" w:cs="Vrinda"/>
          <w:sz w:val="24"/>
          <w:szCs w:val="20"/>
          <w:lang w:val="en-US"/>
        </w:rPr>
        <w:t xml:space="preserve">gives written authorization. </w:t>
      </w:r>
    </w:p>
    <w:p w:rsidR="008D54DD"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It is City Bank’s policy to attra</w:t>
      </w:r>
      <w:r w:rsidR="0031666F">
        <w:rPr>
          <w:rFonts w:ascii="Times New Roman" w:eastAsia="Times New Roman" w:hAnsi="Times New Roman" w:cs="Vrinda"/>
          <w:sz w:val="24"/>
          <w:szCs w:val="20"/>
          <w:lang w:val="en-US"/>
        </w:rPr>
        <w:t xml:space="preserve">ct as many applicants to apply so </w:t>
      </w:r>
      <w:r w:rsidRPr="008D54DD">
        <w:rPr>
          <w:rFonts w:ascii="Times New Roman" w:eastAsia="Times New Roman" w:hAnsi="Times New Roman" w:cs="Vrinda"/>
          <w:sz w:val="24"/>
          <w:szCs w:val="20"/>
          <w:lang w:val="en-US"/>
        </w:rPr>
        <w:t>provided that they meet the Pre- requisites of the job</w:t>
      </w:r>
      <w:r w:rsidR="0031666F">
        <w:rPr>
          <w:rFonts w:ascii="Times New Roman" w:eastAsia="Times New Roman" w:hAnsi="Times New Roman" w:cs="Vrinda"/>
          <w:sz w:val="24"/>
          <w:szCs w:val="20"/>
          <w:lang w:val="en-US"/>
        </w:rPr>
        <w:t xml:space="preserve"> criteria of CBL</w:t>
      </w:r>
      <w:r w:rsidRPr="008D54DD">
        <w:rPr>
          <w:rFonts w:ascii="Times New Roman" w:eastAsia="Times New Roman" w:hAnsi="Times New Roman" w:cs="Vrinda"/>
          <w:sz w:val="24"/>
          <w:szCs w:val="20"/>
          <w:lang w:val="en-US"/>
        </w:rPr>
        <w:t>. Howeve</w:t>
      </w:r>
      <w:r w:rsidR="0031666F">
        <w:rPr>
          <w:rFonts w:ascii="Times New Roman" w:eastAsia="Times New Roman" w:hAnsi="Times New Roman" w:cs="Vrinda"/>
          <w:sz w:val="24"/>
          <w:szCs w:val="20"/>
          <w:lang w:val="en-US"/>
        </w:rPr>
        <w:t>r, those who have been wailed</w:t>
      </w:r>
      <w:r w:rsidRPr="008D54DD">
        <w:rPr>
          <w:rFonts w:ascii="Times New Roman" w:eastAsia="Times New Roman" w:hAnsi="Times New Roman" w:cs="Vrinda"/>
          <w:sz w:val="24"/>
          <w:szCs w:val="20"/>
          <w:lang w:val="en-US"/>
        </w:rPr>
        <w:t xml:space="preserve"> within last six months period are not allowed to apply for whatsoever position in City Bank and withi</w:t>
      </w:r>
      <w:r w:rsidR="0031666F">
        <w:rPr>
          <w:rFonts w:ascii="Times New Roman" w:eastAsia="Times New Roman" w:hAnsi="Times New Roman" w:cs="Vrinda"/>
          <w:sz w:val="24"/>
          <w:szCs w:val="20"/>
          <w:lang w:val="en-US"/>
        </w:rPr>
        <w:t>n one year a candidate cannot take place</w:t>
      </w:r>
      <w:r w:rsidRPr="008D54DD">
        <w:rPr>
          <w:rFonts w:ascii="Times New Roman" w:eastAsia="Times New Roman" w:hAnsi="Times New Roman" w:cs="Vrinda"/>
          <w:sz w:val="24"/>
          <w:szCs w:val="20"/>
          <w:lang w:val="en-US"/>
        </w:rPr>
        <w:t xml:space="preserve"> for mor</w:t>
      </w:r>
      <w:r>
        <w:rPr>
          <w:rFonts w:ascii="Times New Roman" w:eastAsia="Times New Roman" w:hAnsi="Times New Roman" w:cs="Vrinda"/>
          <w:sz w:val="24"/>
          <w:szCs w:val="20"/>
          <w:lang w:val="en-US"/>
        </w:rPr>
        <w:t xml:space="preserve">e than two tests / interviews. </w:t>
      </w:r>
    </w:p>
    <w:p w:rsidR="00233F14" w:rsidRDefault="00233F14" w:rsidP="008D54DD">
      <w:pPr>
        <w:spacing w:before="240" w:after="240" w:line="360" w:lineRule="auto"/>
        <w:jc w:val="both"/>
        <w:rPr>
          <w:rFonts w:ascii="Times New Roman" w:eastAsia="Times New Roman" w:hAnsi="Times New Roman" w:cs="Vrinda"/>
          <w:sz w:val="24"/>
          <w:szCs w:val="20"/>
          <w:lang w:val="en-US"/>
        </w:rPr>
      </w:pPr>
    </w:p>
    <w:p w:rsidR="008D54DD" w:rsidRPr="006439EF" w:rsidRDefault="008D54DD" w:rsidP="008D54DD">
      <w:pPr>
        <w:spacing w:before="240" w:after="240" w:line="360" w:lineRule="auto"/>
        <w:jc w:val="both"/>
        <w:rPr>
          <w:rFonts w:ascii="Times New Roman" w:eastAsia="Times New Roman" w:hAnsi="Times New Roman" w:cs="Vrinda"/>
          <w:b/>
          <w:sz w:val="24"/>
          <w:szCs w:val="20"/>
          <w:u w:val="single"/>
          <w:lang w:val="en-US"/>
        </w:rPr>
      </w:pPr>
      <w:r w:rsidRPr="006439EF">
        <w:rPr>
          <w:rFonts w:ascii="Times New Roman" w:eastAsia="Times New Roman" w:hAnsi="Times New Roman" w:cs="Vrinda"/>
          <w:b/>
          <w:sz w:val="24"/>
          <w:szCs w:val="20"/>
          <w:u w:val="single"/>
          <w:lang w:val="en-US"/>
        </w:rPr>
        <w:t xml:space="preserve">Short Listing </w:t>
      </w:r>
    </w:p>
    <w:p w:rsidR="00D0470E"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Short listing is done on the basis of appraising information on the application form in the light of job specification of a position</w:t>
      </w:r>
      <w:r w:rsidR="0031666F">
        <w:rPr>
          <w:rFonts w:ascii="Times New Roman" w:eastAsia="Times New Roman" w:hAnsi="Times New Roman" w:cs="Vrinda"/>
          <w:sz w:val="24"/>
          <w:szCs w:val="20"/>
          <w:lang w:val="en-US"/>
        </w:rPr>
        <w:t xml:space="preserve"> in City bank Ltd</w:t>
      </w:r>
      <w:r w:rsidRPr="008D54DD">
        <w:rPr>
          <w:rFonts w:ascii="Times New Roman" w:eastAsia="Times New Roman" w:hAnsi="Times New Roman" w:cs="Vrinda"/>
          <w:sz w:val="24"/>
          <w:szCs w:val="20"/>
          <w:lang w:val="en-US"/>
        </w:rPr>
        <w:t>. The job criteria are critically</w:t>
      </w:r>
      <w:r w:rsidR="0031666F">
        <w:rPr>
          <w:rFonts w:ascii="Times New Roman" w:eastAsia="Times New Roman" w:hAnsi="Times New Roman" w:cs="Vrinda"/>
          <w:sz w:val="24"/>
          <w:szCs w:val="20"/>
          <w:lang w:val="en-US"/>
        </w:rPr>
        <w:t xml:space="preserve"> </w:t>
      </w:r>
      <w:r w:rsidR="0031666F">
        <w:rPr>
          <w:rFonts w:ascii="Times New Roman" w:eastAsia="Times New Roman" w:hAnsi="Times New Roman" w:cs="Vrinda"/>
          <w:sz w:val="24"/>
          <w:szCs w:val="20"/>
          <w:lang w:val="en-US"/>
        </w:rPr>
        <w:lastRenderedPageBreak/>
        <w:t>reviewed during shortlisting and t</w:t>
      </w:r>
      <w:r w:rsidRPr="008D54DD">
        <w:rPr>
          <w:rFonts w:ascii="Times New Roman" w:eastAsia="Times New Roman" w:hAnsi="Times New Roman" w:cs="Vrinda"/>
          <w:sz w:val="24"/>
          <w:szCs w:val="20"/>
          <w:lang w:val="en-US"/>
        </w:rPr>
        <w:t>he short-listing method is qualitative one where managerial judgment plays important role</w:t>
      </w:r>
      <w:r w:rsidR="0031666F">
        <w:rPr>
          <w:rFonts w:ascii="Times New Roman" w:eastAsia="Times New Roman" w:hAnsi="Times New Roman" w:cs="Vrinda"/>
          <w:sz w:val="24"/>
          <w:szCs w:val="20"/>
          <w:lang w:val="en-US"/>
        </w:rPr>
        <w:t xml:space="preserve"> for candidate</w:t>
      </w:r>
      <w:r w:rsidRPr="008D54DD">
        <w:rPr>
          <w:rFonts w:ascii="Times New Roman" w:eastAsia="Times New Roman" w:hAnsi="Times New Roman" w:cs="Vrinda"/>
          <w:sz w:val="24"/>
          <w:szCs w:val="20"/>
          <w:lang w:val="en-US"/>
        </w:rPr>
        <w:t>. Before short listing of candidates for tests, job criteria are set by HR and line manager</w:t>
      </w:r>
      <w:r w:rsidR="0031666F">
        <w:rPr>
          <w:rFonts w:ascii="Times New Roman" w:eastAsia="Times New Roman" w:hAnsi="Times New Roman" w:cs="Vrinda"/>
          <w:sz w:val="24"/>
          <w:szCs w:val="20"/>
          <w:lang w:val="en-US"/>
        </w:rPr>
        <w:t xml:space="preserve"> of CBL</w:t>
      </w:r>
      <w:r w:rsidRPr="008D54DD">
        <w:rPr>
          <w:rFonts w:ascii="Times New Roman" w:eastAsia="Times New Roman" w:hAnsi="Times New Roman" w:cs="Vrinda"/>
          <w:sz w:val="24"/>
          <w:szCs w:val="20"/>
          <w:lang w:val="en-US"/>
        </w:rPr>
        <w:t>. There are general</w:t>
      </w:r>
      <w:r>
        <w:rPr>
          <w:rFonts w:ascii="Times New Roman" w:eastAsia="Times New Roman" w:hAnsi="Times New Roman" w:cs="Vrinda"/>
          <w:sz w:val="24"/>
          <w:szCs w:val="20"/>
          <w:lang w:val="en-US"/>
        </w:rPr>
        <w:t xml:space="preserve"> </w:t>
      </w:r>
      <w:r w:rsidRPr="008D54DD">
        <w:rPr>
          <w:rFonts w:ascii="Times New Roman" w:eastAsia="Times New Roman" w:hAnsi="Times New Roman" w:cs="Vrinda"/>
          <w:sz w:val="24"/>
          <w:szCs w:val="20"/>
          <w:lang w:val="en-US"/>
        </w:rPr>
        <w:t>job criteria that a candidate has to meet for considera</w:t>
      </w:r>
      <w:r w:rsidR="0031666F">
        <w:rPr>
          <w:rFonts w:ascii="Times New Roman" w:eastAsia="Times New Roman" w:hAnsi="Times New Roman" w:cs="Vrinda"/>
          <w:sz w:val="24"/>
          <w:szCs w:val="20"/>
          <w:lang w:val="en-US"/>
        </w:rPr>
        <w:t xml:space="preserve">tion of next step of selection where </w:t>
      </w:r>
      <w:r w:rsidRPr="008D54DD">
        <w:rPr>
          <w:rFonts w:ascii="Times New Roman" w:eastAsia="Times New Roman" w:hAnsi="Times New Roman" w:cs="Vrinda"/>
          <w:sz w:val="24"/>
          <w:szCs w:val="20"/>
          <w:lang w:val="en-US"/>
        </w:rPr>
        <w:t xml:space="preserve">HR </w:t>
      </w:r>
      <w:r w:rsidR="0031666F">
        <w:rPr>
          <w:rFonts w:ascii="Times New Roman" w:eastAsia="Times New Roman" w:hAnsi="Times New Roman" w:cs="Vrinda"/>
          <w:sz w:val="24"/>
          <w:szCs w:val="20"/>
          <w:lang w:val="en-US"/>
        </w:rPr>
        <w:t xml:space="preserve">of CBL </w:t>
      </w:r>
      <w:r w:rsidRPr="008D54DD">
        <w:rPr>
          <w:rFonts w:ascii="Times New Roman" w:eastAsia="Times New Roman" w:hAnsi="Times New Roman" w:cs="Vrinda"/>
          <w:sz w:val="24"/>
          <w:szCs w:val="20"/>
          <w:lang w:val="en-US"/>
        </w:rPr>
        <w:t>determines general criteria while line manager determines technical criteria. Both the types</w:t>
      </w:r>
      <w:r w:rsidR="0031666F">
        <w:rPr>
          <w:rFonts w:ascii="Times New Roman" w:eastAsia="Times New Roman" w:hAnsi="Times New Roman" w:cs="Vrinda"/>
          <w:sz w:val="24"/>
          <w:szCs w:val="20"/>
          <w:lang w:val="en-US"/>
        </w:rPr>
        <w:t xml:space="preserve"> of the criteria are important </w:t>
      </w:r>
      <w:r w:rsidRPr="008D54DD">
        <w:rPr>
          <w:rFonts w:ascii="Times New Roman" w:eastAsia="Times New Roman" w:hAnsi="Times New Roman" w:cs="Vrinda"/>
          <w:sz w:val="24"/>
          <w:szCs w:val="20"/>
          <w:lang w:val="en-US"/>
        </w:rPr>
        <w:t>however, it is the nature of job that determines which type of criteria should give more priority</w:t>
      </w:r>
      <w:r w:rsidR="0031666F">
        <w:rPr>
          <w:rFonts w:ascii="Times New Roman" w:eastAsia="Times New Roman" w:hAnsi="Times New Roman" w:cs="Vrinda"/>
          <w:sz w:val="24"/>
          <w:szCs w:val="20"/>
          <w:lang w:val="en-US"/>
        </w:rPr>
        <w:t xml:space="preserve"> on CBL</w:t>
      </w:r>
      <w:r w:rsidRPr="008D54DD">
        <w:rPr>
          <w:rFonts w:ascii="Times New Roman" w:eastAsia="Times New Roman" w:hAnsi="Times New Roman" w:cs="Vrinda"/>
          <w:sz w:val="24"/>
          <w:szCs w:val="20"/>
          <w:lang w:val="en-US"/>
        </w:rPr>
        <w:t>.</w:t>
      </w:r>
    </w:p>
    <w:p w:rsidR="008D54DD" w:rsidRPr="006439EF" w:rsidRDefault="008D54DD" w:rsidP="008D54DD">
      <w:pPr>
        <w:spacing w:before="240" w:after="240" w:line="360" w:lineRule="auto"/>
        <w:jc w:val="both"/>
        <w:rPr>
          <w:rFonts w:ascii="Times New Roman" w:eastAsia="Times New Roman" w:hAnsi="Times New Roman" w:cs="Vrinda"/>
          <w:b/>
          <w:sz w:val="24"/>
          <w:szCs w:val="20"/>
          <w:u w:val="single"/>
          <w:lang w:val="en-US"/>
        </w:rPr>
      </w:pPr>
      <w:r w:rsidRPr="006439EF">
        <w:rPr>
          <w:rFonts w:ascii="Times New Roman" w:eastAsia="Times New Roman" w:hAnsi="Times New Roman" w:cs="Vrinda"/>
          <w:b/>
          <w:sz w:val="24"/>
          <w:szCs w:val="20"/>
          <w:u w:val="single"/>
          <w:lang w:val="en-US"/>
        </w:rPr>
        <w:t xml:space="preserve">Evaluating criteria: </w:t>
      </w:r>
    </w:p>
    <w:p w:rsidR="00D0470E" w:rsidRDefault="008D54DD" w:rsidP="00D0470E">
      <w:pPr>
        <w:pStyle w:val="ListParagraph"/>
        <w:numPr>
          <w:ilvl w:val="0"/>
          <w:numId w:val="32"/>
        </w:numPr>
        <w:spacing w:before="240" w:after="240" w:line="360" w:lineRule="auto"/>
        <w:jc w:val="both"/>
        <w:rPr>
          <w:rFonts w:ascii="Times New Roman" w:eastAsia="Times New Roman" w:hAnsi="Times New Roman" w:cs="Vrinda"/>
          <w:b/>
          <w:sz w:val="24"/>
          <w:szCs w:val="20"/>
          <w:lang w:val="en-US"/>
        </w:rPr>
      </w:pPr>
      <w:r w:rsidRPr="008D54DD">
        <w:rPr>
          <w:rFonts w:ascii="Times New Roman" w:eastAsia="Times New Roman" w:hAnsi="Times New Roman" w:cs="Vrinda"/>
          <w:b/>
          <w:sz w:val="24"/>
          <w:szCs w:val="20"/>
          <w:lang w:val="en-US"/>
        </w:rPr>
        <w:t xml:space="preserve">Educational Qualification  </w:t>
      </w:r>
    </w:p>
    <w:p w:rsidR="008D54DD" w:rsidRDefault="00BE44A9" w:rsidP="00D0470E">
      <w:pPr>
        <w:spacing w:before="240" w:after="24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Which are come to city bank w</w:t>
      </w:r>
      <w:r w:rsidR="008D54DD" w:rsidRPr="00D0470E">
        <w:rPr>
          <w:rFonts w:ascii="Times New Roman" w:eastAsia="Times New Roman" w:hAnsi="Times New Roman" w:cs="Vrinda"/>
          <w:sz w:val="24"/>
          <w:szCs w:val="20"/>
          <w:lang w:val="en-US"/>
        </w:rPr>
        <w:t>hether the candidates have the requ</w:t>
      </w:r>
      <w:r w:rsidR="006439EF" w:rsidRPr="00D0470E">
        <w:rPr>
          <w:rFonts w:ascii="Times New Roman" w:eastAsia="Times New Roman" w:hAnsi="Times New Roman" w:cs="Vrinda"/>
          <w:sz w:val="24"/>
          <w:szCs w:val="20"/>
          <w:lang w:val="en-US"/>
        </w:rPr>
        <w:t xml:space="preserve">ired educational </w:t>
      </w:r>
      <w:proofErr w:type="gramStart"/>
      <w:r w:rsidR="006439EF" w:rsidRPr="00D0470E">
        <w:rPr>
          <w:rFonts w:ascii="Times New Roman" w:eastAsia="Times New Roman" w:hAnsi="Times New Roman" w:cs="Vrinda"/>
          <w:sz w:val="24"/>
          <w:szCs w:val="20"/>
          <w:lang w:val="en-US"/>
        </w:rPr>
        <w:t>qualification</w:t>
      </w:r>
      <w:proofErr w:type="gramEnd"/>
      <w:r w:rsidR="006439EF" w:rsidRPr="00D0470E">
        <w:rPr>
          <w:rFonts w:ascii="Times New Roman" w:eastAsia="Times New Roman" w:hAnsi="Times New Roman" w:cs="Vrinda"/>
          <w:sz w:val="24"/>
          <w:szCs w:val="20"/>
          <w:lang w:val="en-US"/>
        </w:rPr>
        <w:t xml:space="preserve"> </w:t>
      </w:r>
    </w:p>
    <w:p w:rsidR="00D0470E" w:rsidRPr="00D0470E" w:rsidRDefault="00D0470E" w:rsidP="00D0470E">
      <w:pPr>
        <w:spacing w:before="240" w:after="240" w:line="360" w:lineRule="auto"/>
        <w:jc w:val="both"/>
        <w:rPr>
          <w:rFonts w:ascii="Times New Roman" w:eastAsia="Times New Roman" w:hAnsi="Times New Roman" w:cs="Vrinda"/>
          <w:b/>
          <w:sz w:val="24"/>
          <w:szCs w:val="20"/>
          <w:lang w:val="en-US"/>
        </w:rPr>
      </w:pPr>
    </w:p>
    <w:p w:rsidR="008D54DD" w:rsidRPr="008D54DD" w:rsidRDefault="008D54DD" w:rsidP="0031491E">
      <w:pPr>
        <w:pStyle w:val="ListParagraph"/>
        <w:numPr>
          <w:ilvl w:val="0"/>
          <w:numId w:val="32"/>
        </w:numPr>
        <w:spacing w:before="240" w:after="240" w:line="360" w:lineRule="auto"/>
        <w:jc w:val="both"/>
        <w:rPr>
          <w:rFonts w:ascii="Times New Roman" w:eastAsia="Times New Roman" w:hAnsi="Times New Roman" w:cs="Vrinda"/>
          <w:b/>
          <w:sz w:val="24"/>
          <w:szCs w:val="20"/>
          <w:lang w:val="en-US"/>
        </w:rPr>
      </w:pPr>
      <w:r w:rsidRPr="008D54DD">
        <w:rPr>
          <w:rFonts w:ascii="Times New Roman" w:eastAsia="Times New Roman" w:hAnsi="Times New Roman" w:cs="Vrinda"/>
          <w:b/>
          <w:sz w:val="24"/>
          <w:szCs w:val="20"/>
          <w:lang w:val="en-US"/>
        </w:rPr>
        <w:t xml:space="preserve">Relevant job experience and required skills </w:t>
      </w:r>
    </w:p>
    <w:p w:rsidR="00233F14"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The candidate may have the irrelevant job experiences and skills that are not c</w:t>
      </w:r>
      <w:r w:rsidR="00BE44A9">
        <w:rPr>
          <w:rFonts w:ascii="Times New Roman" w:eastAsia="Times New Roman" w:hAnsi="Times New Roman" w:cs="Vrinda"/>
          <w:sz w:val="24"/>
          <w:szCs w:val="20"/>
          <w:lang w:val="en-US"/>
        </w:rPr>
        <w:t xml:space="preserve">onsidered during short listing in </w:t>
      </w:r>
      <w:r w:rsidRPr="008D54DD">
        <w:rPr>
          <w:rFonts w:ascii="Times New Roman" w:eastAsia="Times New Roman" w:hAnsi="Times New Roman" w:cs="Vrinda"/>
          <w:sz w:val="24"/>
          <w:szCs w:val="20"/>
          <w:lang w:val="en-US"/>
        </w:rPr>
        <w:t>City Bank</w:t>
      </w:r>
      <w:r w:rsidR="00BE44A9">
        <w:rPr>
          <w:rFonts w:ascii="Times New Roman" w:eastAsia="Times New Roman" w:hAnsi="Times New Roman" w:cs="Vrinda"/>
          <w:sz w:val="24"/>
          <w:szCs w:val="20"/>
          <w:lang w:val="en-US"/>
        </w:rPr>
        <w:t xml:space="preserve"> and they follow</w:t>
      </w:r>
      <w:r w:rsidRPr="008D54DD">
        <w:rPr>
          <w:rFonts w:ascii="Times New Roman" w:eastAsia="Times New Roman" w:hAnsi="Times New Roman" w:cs="Vrinda"/>
          <w:sz w:val="24"/>
          <w:szCs w:val="20"/>
          <w:lang w:val="en-US"/>
        </w:rPr>
        <w:t xml:space="preserve"> a standard set rule of short listing of candidates. The candidates having the relevant job experience are enlisted </w:t>
      </w:r>
      <w:r w:rsidR="00BE44A9">
        <w:rPr>
          <w:rFonts w:ascii="Times New Roman" w:eastAsia="Times New Roman" w:hAnsi="Times New Roman" w:cs="Vrinda"/>
          <w:sz w:val="24"/>
          <w:szCs w:val="20"/>
          <w:lang w:val="en-US"/>
        </w:rPr>
        <w:t xml:space="preserve">in CBL </w:t>
      </w:r>
      <w:r w:rsidRPr="008D54DD">
        <w:rPr>
          <w:rFonts w:ascii="Times New Roman" w:eastAsia="Times New Roman" w:hAnsi="Times New Roman" w:cs="Vrinda"/>
          <w:sz w:val="24"/>
          <w:szCs w:val="20"/>
          <w:lang w:val="en-US"/>
        </w:rPr>
        <w:t xml:space="preserve">in the short list. </w:t>
      </w:r>
    </w:p>
    <w:p w:rsidR="007E34B4" w:rsidRPr="008D54DD" w:rsidRDefault="007E34B4" w:rsidP="008D54DD">
      <w:pPr>
        <w:spacing w:before="240" w:after="240" w:line="360" w:lineRule="auto"/>
        <w:jc w:val="both"/>
        <w:rPr>
          <w:rFonts w:ascii="Times New Roman" w:eastAsia="Times New Roman" w:hAnsi="Times New Roman" w:cs="Vrinda"/>
          <w:sz w:val="24"/>
          <w:szCs w:val="20"/>
          <w:lang w:val="en-US"/>
        </w:rPr>
      </w:pPr>
    </w:p>
    <w:p w:rsidR="008D54DD" w:rsidRPr="008D54DD" w:rsidRDefault="008D54DD" w:rsidP="0031491E">
      <w:pPr>
        <w:pStyle w:val="ListParagraph"/>
        <w:numPr>
          <w:ilvl w:val="0"/>
          <w:numId w:val="33"/>
        </w:numPr>
        <w:spacing w:before="240" w:after="240" w:line="360" w:lineRule="auto"/>
        <w:jc w:val="both"/>
        <w:rPr>
          <w:rFonts w:ascii="Times New Roman" w:eastAsia="Times New Roman" w:hAnsi="Times New Roman" w:cs="Vrinda"/>
          <w:b/>
          <w:sz w:val="24"/>
          <w:szCs w:val="20"/>
          <w:lang w:val="en-US"/>
        </w:rPr>
      </w:pPr>
      <w:r w:rsidRPr="008D54DD">
        <w:rPr>
          <w:rFonts w:ascii="Times New Roman" w:eastAsia="Times New Roman" w:hAnsi="Times New Roman" w:cs="Vrinda"/>
          <w:b/>
          <w:sz w:val="24"/>
          <w:szCs w:val="20"/>
          <w:lang w:val="en-US"/>
        </w:rPr>
        <w:t xml:space="preserve">Administering tests and interview </w:t>
      </w:r>
    </w:p>
    <w:p w:rsidR="006027E9"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 xml:space="preserve">After short listing of prospective candidates, appropriate employment tests such as written tests, oral tests or any other tests as deemed fit are arranged </w:t>
      </w:r>
      <w:r w:rsidR="00BE44A9">
        <w:rPr>
          <w:rFonts w:ascii="Times New Roman" w:eastAsia="Times New Roman" w:hAnsi="Times New Roman" w:cs="Vrinda"/>
          <w:sz w:val="24"/>
          <w:szCs w:val="20"/>
          <w:lang w:val="en-US"/>
        </w:rPr>
        <w:t xml:space="preserve">in City Bank </w:t>
      </w:r>
      <w:r w:rsidRPr="008D54DD">
        <w:rPr>
          <w:rFonts w:ascii="Times New Roman" w:eastAsia="Times New Roman" w:hAnsi="Times New Roman" w:cs="Vrinda"/>
          <w:sz w:val="24"/>
          <w:szCs w:val="20"/>
          <w:lang w:val="en-US"/>
        </w:rPr>
        <w:t>to assess candidates’ suitability for the position. Through the test selected psychological factors such as intelligence, aptitude, temperament and attitude of the candidates are measured and observed</w:t>
      </w:r>
      <w:r w:rsidR="00BE44A9">
        <w:rPr>
          <w:rFonts w:ascii="Times New Roman" w:eastAsia="Times New Roman" w:hAnsi="Times New Roman" w:cs="Vrinda"/>
          <w:sz w:val="24"/>
          <w:szCs w:val="20"/>
          <w:lang w:val="en-US"/>
        </w:rPr>
        <w:t xml:space="preserve"> for interview</w:t>
      </w:r>
      <w:r w:rsidRPr="008D54DD">
        <w:rPr>
          <w:rFonts w:ascii="Times New Roman" w:eastAsia="Times New Roman" w:hAnsi="Times New Roman" w:cs="Vrinda"/>
          <w:sz w:val="24"/>
          <w:szCs w:val="20"/>
          <w:lang w:val="en-US"/>
        </w:rPr>
        <w:t xml:space="preserve">. </w:t>
      </w:r>
    </w:p>
    <w:p w:rsidR="007E34B4" w:rsidRPr="008D54DD" w:rsidRDefault="007E34B4" w:rsidP="008D54DD">
      <w:pPr>
        <w:spacing w:before="240" w:after="240" w:line="360" w:lineRule="auto"/>
        <w:jc w:val="both"/>
        <w:rPr>
          <w:rFonts w:ascii="Times New Roman" w:eastAsia="Times New Roman" w:hAnsi="Times New Roman" w:cs="Vrinda"/>
          <w:sz w:val="24"/>
          <w:szCs w:val="20"/>
          <w:lang w:val="en-US"/>
        </w:rPr>
      </w:pPr>
    </w:p>
    <w:p w:rsidR="008D54DD" w:rsidRPr="008D54DD" w:rsidRDefault="008D54DD" w:rsidP="0031491E">
      <w:pPr>
        <w:pStyle w:val="ListParagraph"/>
        <w:numPr>
          <w:ilvl w:val="0"/>
          <w:numId w:val="34"/>
        </w:numPr>
        <w:spacing w:before="240" w:after="240" w:line="360" w:lineRule="auto"/>
        <w:jc w:val="both"/>
        <w:rPr>
          <w:rFonts w:ascii="Times New Roman" w:eastAsia="Times New Roman" w:hAnsi="Times New Roman" w:cs="Vrinda"/>
          <w:b/>
          <w:sz w:val="24"/>
          <w:szCs w:val="20"/>
          <w:lang w:val="en-US"/>
        </w:rPr>
      </w:pPr>
      <w:r w:rsidRPr="008D54DD">
        <w:rPr>
          <w:rFonts w:ascii="Times New Roman" w:eastAsia="Times New Roman" w:hAnsi="Times New Roman" w:cs="Vrinda"/>
          <w:b/>
          <w:sz w:val="24"/>
          <w:szCs w:val="20"/>
          <w:lang w:val="en-US"/>
        </w:rPr>
        <w:t xml:space="preserve">Conducting written test </w:t>
      </w:r>
    </w:p>
    <w:p w:rsidR="007E34B4" w:rsidRPr="008D54DD"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lastRenderedPageBreak/>
        <w:t xml:space="preserve">HR </w:t>
      </w:r>
      <w:r w:rsidR="00BE44A9">
        <w:rPr>
          <w:rFonts w:ascii="Times New Roman" w:eastAsia="Times New Roman" w:hAnsi="Times New Roman" w:cs="Vrinda"/>
          <w:sz w:val="24"/>
          <w:szCs w:val="20"/>
          <w:lang w:val="en-US"/>
        </w:rPr>
        <w:t xml:space="preserve">of CBL </w:t>
      </w:r>
      <w:r w:rsidRPr="008D54DD">
        <w:rPr>
          <w:rFonts w:ascii="Times New Roman" w:eastAsia="Times New Roman" w:hAnsi="Times New Roman" w:cs="Vrinda"/>
          <w:sz w:val="24"/>
          <w:szCs w:val="20"/>
          <w:lang w:val="en-US"/>
        </w:rPr>
        <w:t>drafts the</w:t>
      </w:r>
      <w:r w:rsidR="00BE44A9">
        <w:rPr>
          <w:rFonts w:ascii="Times New Roman" w:eastAsia="Times New Roman" w:hAnsi="Times New Roman" w:cs="Vrinda"/>
          <w:sz w:val="24"/>
          <w:szCs w:val="20"/>
          <w:lang w:val="en-US"/>
        </w:rPr>
        <w:t xml:space="preserve"> written test questionnaires and a </w:t>
      </w:r>
      <w:r w:rsidRPr="008D54DD">
        <w:rPr>
          <w:rFonts w:ascii="Times New Roman" w:eastAsia="Times New Roman" w:hAnsi="Times New Roman" w:cs="Vrinda"/>
          <w:sz w:val="24"/>
          <w:szCs w:val="20"/>
          <w:lang w:val="en-US"/>
        </w:rPr>
        <w:t>set of questions of technical nature is drafted byline mangers and sent to HR</w:t>
      </w:r>
      <w:r w:rsidR="00BE44A9">
        <w:rPr>
          <w:rFonts w:ascii="Times New Roman" w:eastAsia="Times New Roman" w:hAnsi="Times New Roman" w:cs="Vrinda"/>
          <w:sz w:val="24"/>
          <w:szCs w:val="20"/>
          <w:lang w:val="en-US"/>
        </w:rPr>
        <w:t xml:space="preserve"> of CBL</w:t>
      </w:r>
      <w:r w:rsidRPr="008D54DD">
        <w:rPr>
          <w:rFonts w:ascii="Times New Roman" w:eastAsia="Times New Roman" w:hAnsi="Times New Roman" w:cs="Vrinda"/>
          <w:sz w:val="24"/>
          <w:szCs w:val="20"/>
          <w:lang w:val="en-US"/>
        </w:rPr>
        <w:t xml:space="preserve">. Few questionnaires from that list is included in </w:t>
      </w:r>
      <w:r w:rsidR="00BE44A9">
        <w:rPr>
          <w:rFonts w:ascii="Times New Roman" w:eastAsia="Times New Roman" w:hAnsi="Times New Roman" w:cs="Vrinda"/>
          <w:sz w:val="24"/>
          <w:szCs w:val="20"/>
          <w:lang w:val="en-US"/>
        </w:rPr>
        <w:t>the test by HR of CBL as random basis, w</w:t>
      </w:r>
      <w:r w:rsidRPr="008D54DD">
        <w:rPr>
          <w:rFonts w:ascii="Times New Roman" w:eastAsia="Times New Roman" w:hAnsi="Times New Roman" w:cs="Vrinda"/>
          <w:sz w:val="24"/>
          <w:szCs w:val="20"/>
          <w:lang w:val="en-US"/>
        </w:rPr>
        <w:t>hile finalizing test question, HR considers the job requirements of the position and maintains relevance, consistency and standard on the pattern of questions</w:t>
      </w:r>
      <w:r w:rsidR="00BE44A9">
        <w:rPr>
          <w:rFonts w:ascii="Times New Roman" w:eastAsia="Times New Roman" w:hAnsi="Times New Roman" w:cs="Vrinda"/>
          <w:sz w:val="24"/>
          <w:szCs w:val="20"/>
          <w:lang w:val="en-US"/>
        </w:rPr>
        <w:t xml:space="preserve"> for candidate</w:t>
      </w:r>
      <w:r w:rsidRPr="008D54DD">
        <w:rPr>
          <w:rFonts w:ascii="Times New Roman" w:eastAsia="Times New Roman" w:hAnsi="Times New Roman" w:cs="Vrinda"/>
          <w:sz w:val="24"/>
          <w:szCs w:val="20"/>
          <w:lang w:val="en-US"/>
        </w:rPr>
        <w:t>. The type of question depends</w:t>
      </w:r>
      <w:r w:rsidR="00BE44A9">
        <w:rPr>
          <w:rFonts w:ascii="Times New Roman" w:eastAsia="Times New Roman" w:hAnsi="Times New Roman" w:cs="Vrinda"/>
          <w:sz w:val="24"/>
          <w:szCs w:val="20"/>
          <w:lang w:val="en-US"/>
        </w:rPr>
        <w:t xml:space="preserve"> on the nature of the position. </w:t>
      </w:r>
      <w:r w:rsidRPr="008D54DD">
        <w:rPr>
          <w:rFonts w:ascii="Times New Roman" w:eastAsia="Times New Roman" w:hAnsi="Times New Roman" w:cs="Vrinda"/>
          <w:sz w:val="24"/>
          <w:szCs w:val="20"/>
          <w:lang w:val="en-US"/>
        </w:rPr>
        <w:t xml:space="preserve">HR </w:t>
      </w:r>
      <w:r w:rsidR="00BE44A9">
        <w:rPr>
          <w:rFonts w:ascii="Times New Roman" w:eastAsia="Times New Roman" w:hAnsi="Times New Roman" w:cs="Vrinda"/>
          <w:sz w:val="24"/>
          <w:szCs w:val="20"/>
          <w:lang w:val="en-US"/>
        </w:rPr>
        <w:t xml:space="preserve">of CBL </w:t>
      </w:r>
      <w:r w:rsidRPr="008D54DD">
        <w:rPr>
          <w:rFonts w:ascii="Times New Roman" w:eastAsia="Times New Roman" w:hAnsi="Times New Roman" w:cs="Vrinda"/>
          <w:sz w:val="24"/>
          <w:szCs w:val="20"/>
          <w:lang w:val="en-US"/>
        </w:rPr>
        <w:t>exclusively checks all multiple type and non- techn</w:t>
      </w:r>
      <w:r w:rsidR="00BE44A9">
        <w:rPr>
          <w:rFonts w:ascii="Times New Roman" w:eastAsia="Times New Roman" w:hAnsi="Times New Roman" w:cs="Vrinda"/>
          <w:sz w:val="24"/>
          <w:szCs w:val="20"/>
          <w:lang w:val="en-US"/>
        </w:rPr>
        <w:t xml:space="preserve">ical narrative type of answers </w:t>
      </w:r>
      <w:r w:rsidRPr="008D54DD">
        <w:rPr>
          <w:rFonts w:ascii="Times New Roman" w:eastAsia="Times New Roman" w:hAnsi="Times New Roman" w:cs="Vrinda"/>
          <w:sz w:val="24"/>
          <w:szCs w:val="20"/>
          <w:lang w:val="en-US"/>
        </w:rPr>
        <w:t>while the line manager checks the narrative type of technical part. HR</w:t>
      </w:r>
      <w:r w:rsidR="00BE44A9">
        <w:rPr>
          <w:rFonts w:ascii="Times New Roman" w:eastAsia="Times New Roman" w:hAnsi="Times New Roman" w:cs="Vrinda"/>
          <w:sz w:val="24"/>
          <w:szCs w:val="20"/>
          <w:lang w:val="en-US"/>
        </w:rPr>
        <w:t xml:space="preserve"> of CBL</w:t>
      </w:r>
      <w:r w:rsidRPr="008D54DD">
        <w:rPr>
          <w:rFonts w:ascii="Times New Roman" w:eastAsia="Times New Roman" w:hAnsi="Times New Roman" w:cs="Vrinda"/>
          <w:sz w:val="24"/>
          <w:szCs w:val="20"/>
          <w:lang w:val="en-US"/>
        </w:rPr>
        <w:t xml:space="preserve"> does the compil</w:t>
      </w:r>
      <w:r w:rsidR="00BE44A9">
        <w:rPr>
          <w:rFonts w:ascii="Times New Roman" w:eastAsia="Times New Roman" w:hAnsi="Times New Roman" w:cs="Vrinda"/>
          <w:sz w:val="24"/>
          <w:szCs w:val="20"/>
          <w:lang w:val="en-US"/>
        </w:rPr>
        <w:t>ation of score in written test and i</w:t>
      </w:r>
      <w:r w:rsidRPr="008D54DD">
        <w:rPr>
          <w:rFonts w:ascii="Times New Roman" w:eastAsia="Times New Roman" w:hAnsi="Times New Roman" w:cs="Vrinda"/>
          <w:sz w:val="24"/>
          <w:szCs w:val="20"/>
          <w:lang w:val="en-US"/>
        </w:rPr>
        <w:t xml:space="preserve">t is the responsibility of HR to select and call candidates for subsequent tests based on the performance of written test. The minimum qualifying score in the written </w:t>
      </w:r>
      <w:r w:rsidR="00BE44A9">
        <w:rPr>
          <w:rFonts w:ascii="Times New Roman" w:eastAsia="Times New Roman" w:hAnsi="Times New Roman" w:cs="Vrinda"/>
          <w:sz w:val="24"/>
          <w:szCs w:val="20"/>
          <w:lang w:val="en-US"/>
        </w:rPr>
        <w:t>test is 45% and c</w:t>
      </w:r>
      <w:r w:rsidRPr="008D54DD">
        <w:rPr>
          <w:rFonts w:ascii="Times New Roman" w:eastAsia="Times New Roman" w:hAnsi="Times New Roman" w:cs="Vrinda"/>
          <w:sz w:val="24"/>
          <w:szCs w:val="20"/>
          <w:lang w:val="en-US"/>
        </w:rPr>
        <w:t xml:space="preserve">andidates who have qualified in the written test </w:t>
      </w:r>
      <w:r w:rsidR="00BE44A9">
        <w:rPr>
          <w:rFonts w:ascii="Times New Roman" w:eastAsia="Times New Roman" w:hAnsi="Times New Roman" w:cs="Vrinda"/>
          <w:sz w:val="24"/>
          <w:szCs w:val="20"/>
          <w:lang w:val="en-US"/>
        </w:rPr>
        <w:t xml:space="preserve">of CBL </w:t>
      </w:r>
      <w:r w:rsidRPr="008D54DD">
        <w:rPr>
          <w:rFonts w:ascii="Times New Roman" w:eastAsia="Times New Roman" w:hAnsi="Times New Roman" w:cs="Vrinda"/>
          <w:sz w:val="24"/>
          <w:szCs w:val="20"/>
          <w:lang w:val="en-US"/>
        </w:rPr>
        <w:t xml:space="preserve">are invited for the next selection test. </w:t>
      </w:r>
    </w:p>
    <w:p w:rsidR="008D54DD" w:rsidRPr="006027E9" w:rsidRDefault="008D54DD" w:rsidP="008D54DD">
      <w:pPr>
        <w:spacing w:before="240" w:after="240" w:line="360" w:lineRule="auto"/>
        <w:jc w:val="both"/>
        <w:rPr>
          <w:rFonts w:ascii="Times New Roman" w:eastAsia="Times New Roman" w:hAnsi="Times New Roman" w:cs="Vrinda"/>
          <w:b/>
          <w:sz w:val="24"/>
          <w:szCs w:val="20"/>
          <w:u w:val="single"/>
          <w:lang w:val="en-US"/>
        </w:rPr>
      </w:pPr>
      <w:r w:rsidRPr="006027E9">
        <w:rPr>
          <w:rFonts w:ascii="Times New Roman" w:eastAsia="Times New Roman" w:hAnsi="Times New Roman" w:cs="Vrinda"/>
          <w:b/>
          <w:sz w:val="24"/>
          <w:szCs w:val="20"/>
          <w:u w:val="single"/>
          <w:lang w:val="en-US"/>
        </w:rPr>
        <w:t xml:space="preserve">Interview Steps </w:t>
      </w:r>
    </w:p>
    <w:p w:rsidR="008D54DD" w:rsidRPr="008D54DD"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Selection interview is an in-depth discussion betwe</w:t>
      </w:r>
      <w:r w:rsidR="00257109">
        <w:rPr>
          <w:rFonts w:ascii="Times New Roman" w:eastAsia="Times New Roman" w:hAnsi="Times New Roman" w:cs="Vrinda"/>
          <w:sz w:val="24"/>
          <w:szCs w:val="20"/>
          <w:lang w:val="en-US"/>
        </w:rPr>
        <w:t>en interviewer and interviewee where a</w:t>
      </w:r>
      <w:r w:rsidRPr="008D54DD">
        <w:rPr>
          <w:rFonts w:ascii="Times New Roman" w:eastAsia="Times New Roman" w:hAnsi="Times New Roman" w:cs="Vrinda"/>
          <w:sz w:val="24"/>
          <w:szCs w:val="20"/>
          <w:lang w:val="en-US"/>
        </w:rPr>
        <w:t xml:space="preserve">n interview Board/Selection Committee is formed comprising of the following personnel: </w:t>
      </w:r>
    </w:p>
    <w:p w:rsidR="006027E9" w:rsidRPr="006027E9" w:rsidRDefault="006027E9" w:rsidP="0031491E">
      <w:pPr>
        <w:pStyle w:val="ListParagraph"/>
        <w:numPr>
          <w:ilvl w:val="0"/>
          <w:numId w:val="36"/>
        </w:numPr>
        <w:spacing w:before="240" w:after="240" w:line="360" w:lineRule="auto"/>
        <w:jc w:val="both"/>
        <w:rPr>
          <w:rFonts w:ascii="Times New Roman" w:eastAsia="Times New Roman" w:hAnsi="Times New Roman" w:cs="Vrinda"/>
          <w:sz w:val="24"/>
          <w:szCs w:val="20"/>
          <w:lang w:val="en-US"/>
        </w:rPr>
      </w:pPr>
      <w:r w:rsidRPr="006027E9">
        <w:rPr>
          <w:rFonts w:ascii="Times New Roman" w:eastAsia="Times New Roman" w:hAnsi="Times New Roman" w:cs="Vrinda"/>
          <w:sz w:val="24"/>
          <w:szCs w:val="20"/>
          <w:lang w:val="en-US"/>
        </w:rPr>
        <w:t>Line Manager</w:t>
      </w:r>
    </w:p>
    <w:p w:rsidR="006027E9" w:rsidRPr="006027E9" w:rsidRDefault="006027E9" w:rsidP="0031491E">
      <w:pPr>
        <w:pStyle w:val="ListParagraph"/>
        <w:numPr>
          <w:ilvl w:val="0"/>
          <w:numId w:val="36"/>
        </w:numPr>
        <w:spacing w:before="240" w:after="240" w:line="360" w:lineRule="auto"/>
        <w:jc w:val="both"/>
        <w:rPr>
          <w:rFonts w:ascii="Times New Roman" w:eastAsia="Times New Roman" w:hAnsi="Times New Roman" w:cs="Vrinda"/>
          <w:sz w:val="24"/>
          <w:szCs w:val="20"/>
          <w:lang w:val="en-US"/>
        </w:rPr>
      </w:pPr>
      <w:r w:rsidRPr="006027E9">
        <w:rPr>
          <w:rFonts w:ascii="Times New Roman" w:eastAsia="Times New Roman" w:hAnsi="Times New Roman" w:cs="Vrinda"/>
          <w:sz w:val="24"/>
          <w:szCs w:val="20"/>
          <w:lang w:val="en-US"/>
        </w:rPr>
        <w:t xml:space="preserve">Unit/Departmental Head </w:t>
      </w:r>
    </w:p>
    <w:p w:rsidR="008D54DD" w:rsidRPr="006027E9" w:rsidRDefault="008D54DD" w:rsidP="0031491E">
      <w:pPr>
        <w:pStyle w:val="ListParagraph"/>
        <w:numPr>
          <w:ilvl w:val="0"/>
          <w:numId w:val="36"/>
        </w:numPr>
        <w:spacing w:before="240" w:after="240" w:line="360" w:lineRule="auto"/>
        <w:jc w:val="both"/>
        <w:rPr>
          <w:rFonts w:ascii="Times New Roman" w:eastAsia="Times New Roman" w:hAnsi="Times New Roman" w:cs="Vrinda"/>
          <w:sz w:val="24"/>
          <w:szCs w:val="20"/>
          <w:lang w:val="en-US"/>
        </w:rPr>
      </w:pPr>
      <w:r w:rsidRPr="006027E9">
        <w:rPr>
          <w:rFonts w:ascii="Times New Roman" w:eastAsia="Times New Roman" w:hAnsi="Times New Roman" w:cs="Vrinda"/>
          <w:sz w:val="24"/>
          <w:szCs w:val="20"/>
          <w:lang w:val="en-US"/>
        </w:rPr>
        <w:t xml:space="preserve">Head of HRD </w:t>
      </w:r>
    </w:p>
    <w:p w:rsidR="008D54DD" w:rsidRDefault="005414C4" w:rsidP="008D54DD">
      <w:pPr>
        <w:spacing w:before="240" w:after="24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For the position of senior management level g</w:t>
      </w:r>
      <w:r w:rsidR="008D54DD" w:rsidRPr="008D54DD">
        <w:rPr>
          <w:rFonts w:ascii="Times New Roman" w:eastAsia="Times New Roman" w:hAnsi="Times New Roman" w:cs="Vrinda"/>
          <w:sz w:val="24"/>
          <w:szCs w:val="20"/>
          <w:lang w:val="en-US"/>
        </w:rPr>
        <w:t>enerally HR conduct all the process of recruitment and selection</w:t>
      </w:r>
      <w:r>
        <w:rPr>
          <w:rFonts w:ascii="Times New Roman" w:eastAsia="Times New Roman" w:hAnsi="Times New Roman" w:cs="Vrinda"/>
          <w:sz w:val="24"/>
          <w:szCs w:val="20"/>
          <w:lang w:val="en-US"/>
        </w:rPr>
        <w:t xml:space="preserve"> and also</w:t>
      </w:r>
      <w:r w:rsidR="008D54DD" w:rsidRPr="008D54DD">
        <w:rPr>
          <w:rFonts w:ascii="Times New Roman" w:eastAsia="Times New Roman" w:hAnsi="Times New Roman" w:cs="Vrinda"/>
          <w:sz w:val="24"/>
          <w:szCs w:val="20"/>
          <w:lang w:val="en-US"/>
        </w:rPr>
        <w:t xml:space="preserve"> outside recruitment may be permissible. </w:t>
      </w:r>
      <w:r>
        <w:rPr>
          <w:rFonts w:ascii="Times New Roman" w:eastAsia="Times New Roman" w:hAnsi="Times New Roman" w:cs="Vrinda"/>
          <w:sz w:val="24"/>
          <w:szCs w:val="20"/>
          <w:lang w:val="en-US"/>
        </w:rPr>
        <w:t>For this purpose HR contacted by e</w:t>
      </w:r>
      <w:r w:rsidR="008D54DD" w:rsidRPr="008D54DD">
        <w:rPr>
          <w:rFonts w:ascii="Times New Roman" w:eastAsia="Times New Roman" w:hAnsi="Times New Roman" w:cs="Vrinda"/>
          <w:sz w:val="24"/>
          <w:szCs w:val="20"/>
          <w:lang w:val="en-US"/>
        </w:rPr>
        <w:t>xecutive Search</w:t>
      </w:r>
      <w:r>
        <w:rPr>
          <w:rFonts w:ascii="Times New Roman" w:eastAsia="Times New Roman" w:hAnsi="Times New Roman" w:cs="Vrinda"/>
          <w:sz w:val="24"/>
          <w:szCs w:val="20"/>
          <w:lang w:val="en-US"/>
        </w:rPr>
        <w:t xml:space="preserve">/ Professional Consulting Firms. </w:t>
      </w:r>
      <w:r w:rsidR="008D54DD" w:rsidRPr="008D54DD">
        <w:rPr>
          <w:rFonts w:ascii="Times New Roman" w:eastAsia="Times New Roman" w:hAnsi="Times New Roman" w:cs="Vrinda"/>
          <w:sz w:val="24"/>
          <w:szCs w:val="20"/>
          <w:lang w:val="en-US"/>
        </w:rPr>
        <w:t>The interview board members ask questions that are relevant to the performances of the job including quest</w:t>
      </w:r>
      <w:r>
        <w:rPr>
          <w:rFonts w:ascii="Times New Roman" w:eastAsia="Times New Roman" w:hAnsi="Times New Roman" w:cs="Vrinda"/>
          <w:sz w:val="24"/>
          <w:szCs w:val="20"/>
          <w:lang w:val="en-US"/>
        </w:rPr>
        <w:t>ions regarding required skills where all t</w:t>
      </w:r>
      <w:r w:rsidR="008D54DD" w:rsidRPr="008D54DD">
        <w:rPr>
          <w:rFonts w:ascii="Times New Roman" w:eastAsia="Times New Roman" w:hAnsi="Times New Roman" w:cs="Vrinda"/>
          <w:sz w:val="24"/>
          <w:szCs w:val="20"/>
          <w:lang w:val="en-US"/>
        </w:rPr>
        <w:t>he type of questions may be mixed of open-ended, behavior-oriented; competency based and stresses type questions. The nature of questions varies according to the level of position</w:t>
      </w:r>
      <w:r>
        <w:rPr>
          <w:rFonts w:ascii="Times New Roman" w:eastAsia="Times New Roman" w:hAnsi="Times New Roman" w:cs="Vrinda"/>
          <w:sz w:val="24"/>
          <w:szCs w:val="20"/>
          <w:lang w:val="en-US"/>
        </w:rPr>
        <w:t xml:space="preserve"> in CBL</w:t>
      </w:r>
      <w:r w:rsidR="008D54DD" w:rsidRPr="008D54DD">
        <w:rPr>
          <w:rFonts w:ascii="Times New Roman" w:eastAsia="Times New Roman" w:hAnsi="Times New Roman" w:cs="Vrinda"/>
          <w:sz w:val="24"/>
          <w:szCs w:val="20"/>
          <w:lang w:val="en-US"/>
        </w:rPr>
        <w:t xml:space="preserve">. </w:t>
      </w:r>
    </w:p>
    <w:p w:rsidR="00233F14" w:rsidRPr="008D54DD" w:rsidRDefault="00233F14" w:rsidP="008D54DD">
      <w:pPr>
        <w:spacing w:before="240" w:after="240" w:line="360" w:lineRule="auto"/>
        <w:jc w:val="both"/>
        <w:rPr>
          <w:rFonts w:ascii="Times New Roman" w:eastAsia="Times New Roman" w:hAnsi="Times New Roman" w:cs="Vrinda"/>
          <w:sz w:val="24"/>
          <w:szCs w:val="20"/>
          <w:lang w:val="en-US"/>
        </w:rPr>
      </w:pPr>
    </w:p>
    <w:p w:rsidR="008D54DD" w:rsidRPr="006027E9" w:rsidRDefault="008D54DD" w:rsidP="008D54DD">
      <w:pPr>
        <w:spacing w:before="240" w:after="240" w:line="360" w:lineRule="auto"/>
        <w:jc w:val="both"/>
        <w:rPr>
          <w:rFonts w:ascii="Times New Roman" w:eastAsia="Times New Roman" w:hAnsi="Times New Roman" w:cs="Vrinda"/>
          <w:b/>
          <w:sz w:val="24"/>
          <w:szCs w:val="20"/>
          <w:u w:val="single"/>
          <w:lang w:val="en-US"/>
        </w:rPr>
      </w:pPr>
      <w:r w:rsidRPr="006027E9">
        <w:rPr>
          <w:rFonts w:ascii="Times New Roman" w:eastAsia="Times New Roman" w:hAnsi="Times New Roman" w:cs="Vrinda"/>
          <w:b/>
          <w:sz w:val="24"/>
          <w:szCs w:val="20"/>
          <w:u w:val="single"/>
          <w:lang w:val="en-US"/>
        </w:rPr>
        <w:t xml:space="preserve">Medical Examination </w:t>
      </w:r>
    </w:p>
    <w:p w:rsidR="008D54DD"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 xml:space="preserve"> In City B</w:t>
      </w:r>
      <w:r w:rsidR="00FE53DA">
        <w:rPr>
          <w:rFonts w:ascii="Times New Roman" w:eastAsia="Times New Roman" w:hAnsi="Times New Roman" w:cs="Vrinda"/>
          <w:sz w:val="24"/>
          <w:szCs w:val="20"/>
          <w:lang w:val="en-US"/>
        </w:rPr>
        <w:t>ank, the job offer is feasible</w:t>
      </w:r>
      <w:r w:rsidRPr="008D54DD">
        <w:rPr>
          <w:rFonts w:ascii="Times New Roman" w:eastAsia="Times New Roman" w:hAnsi="Times New Roman" w:cs="Vrinda"/>
          <w:sz w:val="24"/>
          <w:szCs w:val="20"/>
          <w:lang w:val="en-US"/>
        </w:rPr>
        <w:t xml:space="preserve"> on passing medical examination conducted by the any diagnostic center. </w:t>
      </w:r>
      <w:r w:rsidR="00FE53DA">
        <w:rPr>
          <w:rFonts w:ascii="Times New Roman" w:eastAsia="Times New Roman" w:hAnsi="Times New Roman" w:cs="Vrinda"/>
          <w:sz w:val="24"/>
          <w:szCs w:val="20"/>
          <w:lang w:val="en-US"/>
        </w:rPr>
        <w:t>When the preliminary decision is made for the recruitment process then t</w:t>
      </w:r>
      <w:r w:rsidRPr="008D54DD">
        <w:rPr>
          <w:rFonts w:ascii="Times New Roman" w:eastAsia="Times New Roman" w:hAnsi="Times New Roman" w:cs="Vrinda"/>
          <w:sz w:val="24"/>
          <w:szCs w:val="20"/>
          <w:lang w:val="en-US"/>
        </w:rPr>
        <w:t xml:space="preserve">he </w:t>
      </w:r>
      <w:r w:rsidR="00FE53DA">
        <w:rPr>
          <w:rFonts w:ascii="Times New Roman" w:eastAsia="Times New Roman" w:hAnsi="Times New Roman" w:cs="Vrinda"/>
          <w:sz w:val="24"/>
          <w:szCs w:val="20"/>
          <w:lang w:val="en-US"/>
        </w:rPr>
        <w:t>medical examination is exercised</w:t>
      </w:r>
      <w:r w:rsidRPr="008D54DD">
        <w:rPr>
          <w:rFonts w:ascii="Times New Roman" w:eastAsia="Times New Roman" w:hAnsi="Times New Roman" w:cs="Vrinda"/>
          <w:sz w:val="24"/>
          <w:szCs w:val="20"/>
          <w:lang w:val="en-US"/>
        </w:rPr>
        <w:t xml:space="preserve"> but the employment offer has not yet given. The purpose </w:t>
      </w:r>
      <w:r w:rsidRPr="008D54DD">
        <w:rPr>
          <w:rFonts w:ascii="Times New Roman" w:eastAsia="Times New Roman" w:hAnsi="Times New Roman" w:cs="Vrinda"/>
          <w:sz w:val="24"/>
          <w:szCs w:val="20"/>
          <w:lang w:val="en-US"/>
        </w:rPr>
        <w:lastRenderedPageBreak/>
        <w:t xml:space="preserve">for a medical examination is to </w:t>
      </w:r>
      <w:r w:rsidR="00FE53DA">
        <w:rPr>
          <w:rFonts w:ascii="Times New Roman" w:eastAsia="Times New Roman" w:hAnsi="Times New Roman" w:cs="Vrinda"/>
          <w:sz w:val="24"/>
          <w:szCs w:val="20"/>
          <w:lang w:val="en-US"/>
        </w:rPr>
        <w:t>“</w:t>
      </w:r>
      <w:r w:rsidRPr="008D54DD">
        <w:rPr>
          <w:rFonts w:ascii="Times New Roman" w:eastAsia="Times New Roman" w:hAnsi="Times New Roman" w:cs="Vrinda"/>
          <w:sz w:val="24"/>
          <w:szCs w:val="20"/>
          <w:lang w:val="en-US"/>
        </w:rPr>
        <w:t>obtain information on the health status of the applicant being considered for employment and to determine whether the applicant is physically and mentally capable of performing the job</w:t>
      </w:r>
      <w:r w:rsidR="00F14F0B">
        <w:rPr>
          <w:rFonts w:ascii="Times New Roman" w:eastAsia="Times New Roman" w:hAnsi="Times New Roman" w:cs="Vrinda"/>
          <w:sz w:val="24"/>
          <w:szCs w:val="20"/>
          <w:lang w:val="en-US"/>
        </w:rPr>
        <w:t>”</w:t>
      </w:r>
      <w:r w:rsidRPr="008D54DD">
        <w:rPr>
          <w:rFonts w:ascii="Times New Roman" w:eastAsia="Times New Roman" w:hAnsi="Times New Roman" w:cs="Vrinda"/>
          <w:sz w:val="24"/>
          <w:szCs w:val="20"/>
          <w:lang w:val="en-US"/>
        </w:rPr>
        <w:t>. The cost of medical exa</w:t>
      </w:r>
      <w:r w:rsidR="00FE53DA">
        <w:rPr>
          <w:rFonts w:ascii="Times New Roman" w:eastAsia="Times New Roman" w:hAnsi="Times New Roman" w:cs="Vrinda"/>
          <w:sz w:val="24"/>
          <w:szCs w:val="20"/>
          <w:lang w:val="en-US"/>
        </w:rPr>
        <w:t>mination is borne by City Bank Limited</w:t>
      </w:r>
      <w:r w:rsidRPr="008D54DD">
        <w:rPr>
          <w:rFonts w:ascii="Times New Roman" w:eastAsia="Times New Roman" w:hAnsi="Times New Roman" w:cs="Vrinda"/>
          <w:sz w:val="24"/>
          <w:szCs w:val="20"/>
          <w:lang w:val="en-US"/>
        </w:rPr>
        <w:t xml:space="preserve">. </w:t>
      </w:r>
    </w:p>
    <w:p w:rsidR="00233F14" w:rsidRPr="008D54DD" w:rsidRDefault="00233F14" w:rsidP="008D54DD">
      <w:pPr>
        <w:spacing w:before="240" w:after="240" w:line="360" w:lineRule="auto"/>
        <w:jc w:val="both"/>
        <w:rPr>
          <w:rFonts w:ascii="Times New Roman" w:eastAsia="Times New Roman" w:hAnsi="Times New Roman" w:cs="Vrinda"/>
          <w:sz w:val="24"/>
          <w:szCs w:val="20"/>
          <w:lang w:val="en-US"/>
        </w:rPr>
      </w:pPr>
    </w:p>
    <w:p w:rsidR="008D54DD" w:rsidRPr="006027E9" w:rsidRDefault="008D54DD" w:rsidP="008D54DD">
      <w:pPr>
        <w:spacing w:before="240" w:after="240" w:line="360" w:lineRule="auto"/>
        <w:jc w:val="both"/>
        <w:rPr>
          <w:rFonts w:ascii="Times New Roman" w:eastAsia="Times New Roman" w:hAnsi="Times New Roman" w:cs="Vrinda"/>
          <w:b/>
          <w:sz w:val="24"/>
          <w:szCs w:val="20"/>
          <w:u w:val="single"/>
          <w:lang w:val="en-US"/>
        </w:rPr>
      </w:pPr>
      <w:r w:rsidRPr="006027E9">
        <w:rPr>
          <w:rFonts w:ascii="Times New Roman" w:eastAsia="Times New Roman" w:hAnsi="Times New Roman" w:cs="Vrinda"/>
          <w:b/>
          <w:sz w:val="24"/>
          <w:szCs w:val="20"/>
          <w:u w:val="single"/>
          <w:lang w:val="en-US"/>
        </w:rPr>
        <w:t xml:space="preserve">Final Selection and Appointment Offer </w:t>
      </w:r>
    </w:p>
    <w:p w:rsidR="008D54DD" w:rsidRPr="008D54DD"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 xml:space="preserve">Based on positive report </w:t>
      </w:r>
      <w:r w:rsidR="003614F6">
        <w:rPr>
          <w:rFonts w:ascii="Times New Roman" w:eastAsia="Times New Roman" w:hAnsi="Times New Roman" w:cs="Vrinda"/>
          <w:sz w:val="24"/>
          <w:szCs w:val="20"/>
          <w:lang w:val="en-US"/>
        </w:rPr>
        <w:t xml:space="preserve">and positive reference check </w:t>
      </w:r>
      <w:r w:rsidRPr="008D54DD">
        <w:rPr>
          <w:rFonts w:ascii="Times New Roman" w:eastAsia="Times New Roman" w:hAnsi="Times New Roman" w:cs="Vrinda"/>
          <w:sz w:val="24"/>
          <w:szCs w:val="20"/>
          <w:lang w:val="en-US"/>
        </w:rPr>
        <w:t xml:space="preserve">on health status </w:t>
      </w:r>
      <w:r w:rsidR="003614F6">
        <w:rPr>
          <w:rFonts w:ascii="Times New Roman" w:eastAsia="Times New Roman" w:hAnsi="Times New Roman" w:cs="Vrinda"/>
          <w:sz w:val="24"/>
          <w:szCs w:val="20"/>
          <w:lang w:val="en-US"/>
        </w:rPr>
        <w:t xml:space="preserve">of a candidate </w:t>
      </w:r>
      <w:r w:rsidRPr="008D54DD">
        <w:rPr>
          <w:rFonts w:ascii="Times New Roman" w:eastAsia="Times New Roman" w:hAnsi="Times New Roman" w:cs="Vrinda"/>
          <w:sz w:val="24"/>
          <w:szCs w:val="20"/>
          <w:lang w:val="en-US"/>
        </w:rPr>
        <w:t>from the medical center</w:t>
      </w:r>
      <w:r w:rsidR="003614F6">
        <w:rPr>
          <w:rFonts w:ascii="Times New Roman" w:eastAsia="Times New Roman" w:hAnsi="Times New Roman" w:cs="Vrinda"/>
          <w:sz w:val="24"/>
          <w:szCs w:val="20"/>
          <w:lang w:val="en-US"/>
        </w:rPr>
        <w:t xml:space="preserve"> then </w:t>
      </w:r>
      <w:r w:rsidRPr="008D54DD">
        <w:rPr>
          <w:rFonts w:ascii="Times New Roman" w:eastAsia="Times New Roman" w:hAnsi="Times New Roman" w:cs="Vrinda"/>
          <w:sz w:val="24"/>
          <w:szCs w:val="20"/>
          <w:lang w:val="en-US"/>
        </w:rPr>
        <w:t>the candidate is selected for appointment. At this stage,</w:t>
      </w:r>
      <w:r w:rsidR="003614F6">
        <w:rPr>
          <w:rFonts w:ascii="Times New Roman" w:eastAsia="Times New Roman" w:hAnsi="Times New Roman" w:cs="Vrinda"/>
          <w:sz w:val="24"/>
          <w:szCs w:val="20"/>
          <w:lang w:val="en-US"/>
        </w:rPr>
        <w:t xml:space="preserve"> city bank offered employment to</w:t>
      </w:r>
      <w:r w:rsidRPr="008D54DD">
        <w:rPr>
          <w:rFonts w:ascii="Times New Roman" w:eastAsia="Times New Roman" w:hAnsi="Times New Roman" w:cs="Vrinda"/>
          <w:sz w:val="24"/>
          <w:szCs w:val="20"/>
          <w:lang w:val="en-US"/>
        </w:rPr>
        <w:t xml:space="preserve"> the selected candidate</w:t>
      </w:r>
      <w:r w:rsidR="003614F6">
        <w:rPr>
          <w:rFonts w:ascii="Times New Roman" w:eastAsia="Times New Roman" w:hAnsi="Times New Roman" w:cs="Vrinda"/>
          <w:sz w:val="24"/>
          <w:szCs w:val="20"/>
          <w:lang w:val="en-US"/>
        </w:rPr>
        <w:t xml:space="preserve"> and t</w:t>
      </w:r>
      <w:r w:rsidRPr="008D54DD">
        <w:rPr>
          <w:rFonts w:ascii="Times New Roman" w:eastAsia="Times New Roman" w:hAnsi="Times New Roman" w:cs="Vrinda"/>
          <w:sz w:val="24"/>
          <w:szCs w:val="20"/>
          <w:lang w:val="en-US"/>
        </w:rPr>
        <w:t xml:space="preserve">he appointment authority of City Bank issues an appointment letter to the selected candidates. The appointment letter </w:t>
      </w:r>
      <w:r w:rsidR="003614F6">
        <w:rPr>
          <w:rFonts w:ascii="Times New Roman" w:eastAsia="Times New Roman" w:hAnsi="Times New Roman" w:cs="Vrinda"/>
          <w:sz w:val="24"/>
          <w:szCs w:val="20"/>
          <w:lang w:val="en-US"/>
        </w:rPr>
        <w:t>also states that</w:t>
      </w:r>
      <w:r w:rsidRPr="008D54DD">
        <w:rPr>
          <w:rFonts w:ascii="Times New Roman" w:eastAsia="Times New Roman" w:hAnsi="Times New Roman" w:cs="Vrinda"/>
          <w:sz w:val="24"/>
          <w:szCs w:val="20"/>
          <w:lang w:val="en-US"/>
        </w:rPr>
        <w:t xml:space="preserve">: </w:t>
      </w:r>
    </w:p>
    <w:p w:rsidR="00233F14" w:rsidRDefault="003614F6" w:rsidP="008D54DD">
      <w:pPr>
        <w:spacing w:before="240" w:after="24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1. Job title and Grade</w:t>
      </w:r>
      <w:r w:rsidR="008D54DD" w:rsidRPr="008D54DD">
        <w:rPr>
          <w:rFonts w:ascii="Times New Roman" w:eastAsia="Times New Roman" w:hAnsi="Times New Roman" w:cs="Vrinda"/>
          <w:sz w:val="24"/>
          <w:szCs w:val="20"/>
          <w:lang w:val="en-US"/>
        </w:rPr>
        <w:t xml:space="preserve"> and </w:t>
      </w:r>
      <w:r>
        <w:rPr>
          <w:rFonts w:ascii="Times New Roman" w:eastAsia="Times New Roman" w:hAnsi="Times New Roman" w:cs="Vrinda"/>
          <w:sz w:val="24"/>
          <w:szCs w:val="20"/>
          <w:lang w:val="en-US"/>
        </w:rPr>
        <w:t xml:space="preserve">also </w:t>
      </w:r>
      <w:r w:rsidR="008D54DD" w:rsidRPr="008D54DD">
        <w:rPr>
          <w:rFonts w:ascii="Times New Roman" w:eastAsia="Times New Roman" w:hAnsi="Times New Roman" w:cs="Vrinda"/>
          <w:sz w:val="24"/>
          <w:szCs w:val="20"/>
          <w:lang w:val="en-US"/>
        </w:rPr>
        <w:t xml:space="preserve">Salary </w:t>
      </w:r>
    </w:p>
    <w:p w:rsidR="00233F14"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2. Nature of a</w:t>
      </w:r>
      <w:r>
        <w:rPr>
          <w:rFonts w:ascii="Times New Roman" w:eastAsia="Times New Roman" w:hAnsi="Times New Roman" w:cs="Vrinda"/>
          <w:sz w:val="24"/>
          <w:szCs w:val="20"/>
          <w:lang w:val="en-US"/>
        </w:rPr>
        <w:t xml:space="preserve">ppointment </w:t>
      </w:r>
      <w:r w:rsidR="003614F6">
        <w:rPr>
          <w:rFonts w:ascii="Times New Roman" w:eastAsia="Times New Roman" w:hAnsi="Times New Roman" w:cs="Vrinda"/>
          <w:sz w:val="24"/>
          <w:szCs w:val="20"/>
          <w:lang w:val="en-US"/>
        </w:rPr>
        <w:t>in appointment letter</w:t>
      </w:r>
    </w:p>
    <w:p w:rsidR="008D54DD" w:rsidRPr="008D54DD" w:rsidRDefault="008D54DD" w:rsidP="008D54DD">
      <w:pPr>
        <w:spacing w:before="240" w:after="24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 xml:space="preserve">3. Place of posting </w:t>
      </w:r>
      <w:r w:rsidR="003614F6">
        <w:rPr>
          <w:rFonts w:ascii="Times New Roman" w:eastAsia="Times New Roman" w:hAnsi="Times New Roman" w:cs="Vrinda"/>
          <w:sz w:val="24"/>
          <w:szCs w:val="20"/>
          <w:lang w:val="en-US"/>
        </w:rPr>
        <w:t>is written</w:t>
      </w:r>
    </w:p>
    <w:p w:rsidR="00233F14"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 xml:space="preserve">4. Name of section or department </w:t>
      </w:r>
    </w:p>
    <w:p w:rsidR="00233F14"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 xml:space="preserve">5. Effective date of appointment </w:t>
      </w:r>
      <w:r w:rsidR="003614F6">
        <w:rPr>
          <w:rFonts w:ascii="Times New Roman" w:eastAsia="Times New Roman" w:hAnsi="Times New Roman" w:cs="Vrinda"/>
          <w:sz w:val="24"/>
          <w:szCs w:val="20"/>
          <w:lang w:val="en-US"/>
        </w:rPr>
        <w:t>in CBL</w:t>
      </w:r>
    </w:p>
    <w:p w:rsidR="00233F14"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6. Proba</w:t>
      </w:r>
      <w:r w:rsidR="00DC0F3E">
        <w:rPr>
          <w:rFonts w:ascii="Times New Roman" w:eastAsia="Times New Roman" w:hAnsi="Times New Roman" w:cs="Vrinda"/>
          <w:sz w:val="24"/>
          <w:szCs w:val="20"/>
          <w:lang w:val="en-US"/>
        </w:rPr>
        <w:t>tionary period with</w:t>
      </w:r>
      <w:r w:rsidRPr="008D54DD">
        <w:rPr>
          <w:rFonts w:ascii="Times New Roman" w:eastAsia="Times New Roman" w:hAnsi="Times New Roman" w:cs="Vrinda"/>
          <w:sz w:val="24"/>
          <w:szCs w:val="20"/>
          <w:lang w:val="en-US"/>
        </w:rPr>
        <w:t xml:space="preserve"> conditions of confirmation and notice period </w:t>
      </w:r>
    </w:p>
    <w:p w:rsidR="00233F14"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 xml:space="preserve">7. </w:t>
      </w:r>
      <w:r w:rsidR="00DC0F3E">
        <w:rPr>
          <w:rFonts w:ascii="Times New Roman" w:eastAsia="Times New Roman" w:hAnsi="Times New Roman" w:cs="Vrinda"/>
          <w:sz w:val="24"/>
          <w:szCs w:val="20"/>
          <w:lang w:val="en-US"/>
        </w:rPr>
        <w:t>“</w:t>
      </w:r>
      <w:r w:rsidRPr="008D54DD">
        <w:rPr>
          <w:rFonts w:ascii="Times New Roman" w:eastAsia="Times New Roman" w:hAnsi="Times New Roman" w:cs="Vrinda"/>
          <w:sz w:val="24"/>
          <w:szCs w:val="20"/>
          <w:lang w:val="en-US"/>
        </w:rPr>
        <w:t>Ending date of employment</w:t>
      </w:r>
      <w:r w:rsidR="00DC0F3E">
        <w:rPr>
          <w:rFonts w:ascii="Times New Roman" w:eastAsia="Times New Roman" w:hAnsi="Times New Roman" w:cs="Vrinda"/>
          <w:sz w:val="24"/>
          <w:szCs w:val="20"/>
          <w:lang w:val="en-US"/>
        </w:rPr>
        <w:t>”</w:t>
      </w:r>
      <w:r w:rsidRPr="008D54DD">
        <w:rPr>
          <w:rFonts w:ascii="Times New Roman" w:eastAsia="Times New Roman" w:hAnsi="Times New Roman" w:cs="Vrinda"/>
          <w:sz w:val="24"/>
          <w:szCs w:val="20"/>
          <w:lang w:val="en-US"/>
        </w:rPr>
        <w:t xml:space="preserve"> (applicable for contract employee) </w:t>
      </w:r>
    </w:p>
    <w:p w:rsidR="008D54DD" w:rsidRPr="008D54DD"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8. City Bank standard</w:t>
      </w:r>
      <w:r w:rsidR="00DC0F3E">
        <w:rPr>
          <w:rFonts w:ascii="Times New Roman" w:eastAsia="Times New Roman" w:hAnsi="Times New Roman" w:cs="Vrinda"/>
          <w:sz w:val="24"/>
          <w:szCs w:val="20"/>
          <w:lang w:val="en-US"/>
        </w:rPr>
        <w:t xml:space="preserve"> rules,</w:t>
      </w:r>
      <w:r w:rsidRPr="008D54DD">
        <w:rPr>
          <w:rFonts w:ascii="Times New Roman" w:eastAsia="Times New Roman" w:hAnsi="Times New Roman" w:cs="Vrinda"/>
          <w:sz w:val="24"/>
          <w:szCs w:val="20"/>
          <w:lang w:val="en-US"/>
        </w:rPr>
        <w:t xml:space="preserve"> terms and conditions. </w:t>
      </w:r>
    </w:p>
    <w:p w:rsidR="008D54DD" w:rsidRPr="00226EAB" w:rsidRDefault="008D54DD" w:rsidP="008D54DD">
      <w:pPr>
        <w:spacing w:before="240" w:after="240" w:line="360" w:lineRule="auto"/>
        <w:jc w:val="both"/>
        <w:rPr>
          <w:rFonts w:ascii="Times New Roman" w:eastAsia="Times New Roman" w:hAnsi="Times New Roman" w:cs="Vrinda"/>
          <w:sz w:val="24"/>
          <w:szCs w:val="20"/>
          <w:lang w:val="en-US"/>
        </w:rPr>
      </w:pPr>
      <w:r w:rsidRPr="008D54DD">
        <w:rPr>
          <w:rFonts w:ascii="Times New Roman" w:eastAsia="Times New Roman" w:hAnsi="Times New Roman" w:cs="Vrinda"/>
          <w:sz w:val="24"/>
          <w:szCs w:val="20"/>
          <w:lang w:val="en-US"/>
        </w:rPr>
        <w:t>A current job description is also attach</w:t>
      </w:r>
      <w:r w:rsidR="00DC0F3E">
        <w:rPr>
          <w:rFonts w:ascii="Times New Roman" w:eastAsia="Times New Roman" w:hAnsi="Times New Roman" w:cs="Vrinda"/>
          <w:sz w:val="24"/>
          <w:szCs w:val="20"/>
          <w:lang w:val="en-US"/>
        </w:rPr>
        <w:t>ed with the appointment letter and t</w:t>
      </w:r>
      <w:r w:rsidRPr="008D54DD">
        <w:rPr>
          <w:rFonts w:ascii="Times New Roman" w:eastAsia="Times New Roman" w:hAnsi="Times New Roman" w:cs="Vrinda"/>
          <w:sz w:val="24"/>
          <w:szCs w:val="20"/>
          <w:lang w:val="en-US"/>
        </w:rPr>
        <w:t>he appointment letter and job description will become valid only after signing by the Director HR and the employee, in the space provided for the purpose.</w:t>
      </w:r>
    </w:p>
    <w:p w:rsidR="008D54DD" w:rsidRDefault="008D54DD" w:rsidP="00226EAB">
      <w:pPr>
        <w:spacing w:before="240" w:after="240" w:line="360" w:lineRule="auto"/>
        <w:jc w:val="both"/>
        <w:rPr>
          <w:rFonts w:ascii="Times New Roman" w:eastAsia="Times New Roman" w:hAnsi="Times New Roman" w:cs="Vrinda"/>
          <w:b/>
          <w:bCs/>
          <w:sz w:val="24"/>
          <w:szCs w:val="20"/>
          <w:lang w:val="en-US"/>
        </w:rPr>
      </w:pPr>
    </w:p>
    <w:p w:rsidR="00226EAB" w:rsidRPr="00226EAB" w:rsidRDefault="00226EAB" w:rsidP="00226EAB">
      <w:pPr>
        <w:spacing w:before="240" w:after="240" w:line="360" w:lineRule="auto"/>
        <w:jc w:val="both"/>
        <w:rPr>
          <w:rFonts w:ascii="Times New Roman" w:eastAsia="Times New Roman" w:hAnsi="Times New Roman" w:cs="Vrinda"/>
          <w:b/>
          <w:bCs/>
          <w:sz w:val="24"/>
          <w:szCs w:val="20"/>
          <w:u w:val="single"/>
          <w:lang w:val="en-US"/>
        </w:rPr>
      </w:pPr>
      <w:r w:rsidRPr="00226EAB">
        <w:rPr>
          <w:rFonts w:ascii="Times New Roman" w:eastAsia="Times New Roman" w:hAnsi="Times New Roman" w:cs="Vrinda"/>
          <w:b/>
          <w:bCs/>
          <w:sz w:val="24"/>
          <w:szCs w:val="20"/>
          <w:lang w:val="en-US"/>
        </w:rPr>
        <w:t> </w:t>
      </w:r>
      <w:r w:rsidRPr="00226EAB">
        <w:rPr>
          <w:rFonts w:ascii="Times New Roman" w:eastAsia="Times New Roman" w:hAnsi="Times New Roman" w:cs="Vrinda"/>
          <w:b/>
          <w:bCs/>
          <w:sz w:val="24"/>
          <w:szCs w:val="20"/>
          <w:u w:val="single"/>
          <w:lang w:val="en-US"/>
        </w:rPr>
        <w:t>Recruitment Budget:</w:t>
      </w:r>
    </w:p>
    <w:p w:rsidR="00226EAB" w:rsidRPr="00226EAB" w:rsidRDefault="00226EAB" w:rsidP="0031491E">
      <w:pPr>
        <w:numPr>
          <w:ilvl w:val="0"/>
          <w:numId w:val="29"/>
        </w:numPr>
        <w:spacing w:before="240" w:after="240" w:line="360" w:lineRule="auto"/>
        <w:contextualSpacing/>
        <w:jc w:val="both"/>
        <w:rPr>
          <w:rFonts w:ascii="Times New Roman" w:eastAsia="Times New Roman" w:hAnsi="Times New Roman" w:cs="Vrinda"/>
          <w:sz w:val="24"/>
          <w:szCs w:val="20"/>
          <w:lang w:val="en-US"/>
        </w:rPr>
      </w:pPr>
      <w:r w:rsidRPr="00226EAB">
        <w:rPr>
          <w:rFonts w:ascii="Times New Roman" w:eastAsia="Times New Roman" w:hAnsi="Times New Roman" w:cs="Vrinda"/>
          <w:sz w:val="24"/>
          <w:szCs w:val="20"/>
          <w:lang w:val="en-US"/>
        </w:rPr>
        <w:t xml:space="preserve">MD and CEO tend to decide and break down the need of labor in light of enlistment required by the Offices and anticipated spending plan in view of the year in the wake </w:t>
      </w:r>
      <w:r w:rsidRPr="00226EAB">
        <w:rPr>
          <w:rFonts w:ascii="Times New Roman" w:eastAsia="Times New Roman" w:hAnsi="Times New Roman" w:cs="Vrinda"/>
          <w:sz w:val="24"/>
          <w:szCs w:val="20"/>
          <w:lang w:val="en-US"/>
        </w:rPr>
        <w:lastRenderedPageBreak/>
        <w:t xml:space="preserve">of talking about with various division heads. Thusly, it is the duty of the administration to analyze the work load and complete the activity examination and additionally investigating the genuine prerequisite of representatives under different classifications, to see whether an extra hand is extremely important </w:t>
      </w:r>
    </w:p>
    <w:p w:rsidR="00226EAB" w:rsidRPr="00226EAB" w:rsidRDefault="00226EAB" w:rsidP="0031491E">
      <w:pPr>
        <w:numPr>
          <w:ilvl w:val="0"/>
          <w:numId w:val="29"/>
        </w:numPr>
        <w:spacing w:before="240" w:after="240" w:line="360" w:lineRule="auto"/>
        <w:contextualSpacing/>
        <w:jc w:val="both"/>
        <w:rPr>
          <w:rFonts w:ascii="Times New Roman" w:eastAsia="Times New Roman" w:hAnsi="Times New Roman" w:cs="Vrinda"/>
          <w:sz w:val="24"/>
          <w:szCs w:val="20"/>
          <w:lang w:val="en-US"/>
        </w:rPr>
      </w:pPr>
      <w:r w:rsidRPr="00226EAB">
        <w:rPr>
          <w:rFonts w:ascii="Times New Roman" w:eastAsia="Times New Roman" w:hAnsi="Times New Roman" w:cs="Vrinda"/>
          <w:sz w:val="24"/>
          <w:szCs w:val="20"/>
          <w:lang w:val="en-US"/>
        </w:rPr>
        <w:t xml:space="preserve">Board of executives holds the expert to at long last choose any issue with respect to any kind of enlistment. </w:t>
      </w:r>
    </w:p>
    <w:p w:rsidR="00226EAB" w:rsidRPr="00F14F0B" w:rsidRDefault="00226EAB" w:rsidP="00F14F0B">
      <w:pPr>
        <w:numPr>
          <w:ilvl w:val="0"/>
          <w:numId w:val="29"/>
        </w:numPr>
        <w:spacing w:before="240" w:after="240" w:line="360" w:lineRule="auto"/>
        <w:contextualSpacing/>
        <w:jc w:val="both"/>
        <w:rPr>
          <w:rFonts w:ascii="Times New Roman" w:eastAsia="Times New Roman" w:hAnsi="Times New Roman" w:cs="Vrinda"/>
          <w:sz w:val="24"/>
          <w:szCs w:val="20"/>
          <w:lang w:val="en-US"/>
        </w:rPr>
      </w:pPr>
      <w:r w:rsidRPr="00226EAB">
        <w:rPr>
          <w:rFonts w:ascii="Times New Roman" w:eastAsia="Times New Roman" w:hAnsi="Times New Roman" w:cs="Vrinda"/>
          <w:sz w:val="24"/>
          <w:szCs w:val="20"/>
          <w:lang w:val="en-US"/>
        </w:rPr>
        <w:t>THE CITY Bank must perceive the significance of labor estimation and in like manner an Organ gram ought to be set up for the organization and for every department and Branch. The Organogram might notwithstanding, not be inflexible, it might be inspected and updated when fundamental now and again. Subject to survey every once in a while, the able expert according to control assigned by the head will make the arrangements.</w:t>
      </w:r>
    </w:p>
    <w:p w:rsidR="003637A4" w:rsidRPr="00886181" w:rsidRDefault="00E005FF" w:rsidP="003637A4">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Pr>
          <w:rFonts w:ascii="Times New Roman" w:eastAsia="Times New Roman" w:hAnsi="Times New Roman" w:cs="Vrinda"/>
          <w:caps/>
          <w:color w:val="FFFFFF"/>
          <w:spacing w:val="15"/>
          <w:lang w:val="en-US"/>
        </w:rPr>
        <w:t>3.3</w:t>
      </w:r>
      <w:r w:rsidR="003637A4">
        <w:rPr>
          <w:rFonts w:ascii="Times New Roman" w:eastAsia="Times New Roman" w:hAnsi="Times New Roman" w:cs="Vrinda"/>
          <w:caps/>
          <w:color w:val="FFFFFF"/>
          <w:spacing w:val="15"/>
          <w:lang w:val="en-US"/>
        </w:rPr>
        <w:t xml:space="preserve"> Compensation Management </w:t>
      </w:r>
      <w:r w:rsidR="00E55981">
        <w:rPr>
          <w:rFonts w:ascii="Times New Roman" w:eastAsia="Times New Roman" w:hAnsi="Times New Roman" w:cs="Vrinda"/>
          <w:caps/>
          <w:color w:val="FFFFFF"/>
          <w:spacing w:val="15"/>
          <w:lang w:val="en-US"/>
        </w:rPr>
        <w:t>of cbl</w:t>
      </w:r>
    </w:p>
    <w:p w:rsidR="00226EAB" w:rsidRDefault="00226EAB" w:rsidP="00226EAB">
      <w:pPr>
        <w:rPr>
          <w:rFonts w:ascii="Times New Roman" w:hAnsi="Times New Roman" w:cs="Times New Roman"/>
          <w:sz w:val="24"/>
          <w:szCs w:val="24"/>
        </w:rPr>
      </w:pPr>
    </w:p>
    <w:p w:rsidR="00E55981" w:rsidRPr="00E55981" w:rsidRDefault="00E55981" w:rsidP="00E005FF">
      <w:pPr>
        <w:spacing w:before="240" w:after="240" w:line="360" w:lineRule="auto"/>
        <w:jc w:val="both"/>
        <w:rPr>
          <w:rFonts w:ascii="Times New Roman" w:eastAsia="Times New Roman" w:hAnsi="Times New Roman" w:cs="Times New Roman"/>
          <w:sz w:val="24"/>
          <w:szCs w:val="24"/>
          <w:lang w:val="en-US"/>
        </w:rPr>
      </w:pPr>
      <w:r w:rsidRPr="00E55981">
        <w:rPr>
          <w:rFonts w:ascii="Times New Roman" w:eastAsia="Times New Roman" w:hAnsi="Times New Roman" w:cs="Times New Roman"/>
          <w:b/>
          <w:bCs/>
          <w:sz w:val="24"/>
          <w:szCs w:val="24"/>
          <w:u w:val="single"/>
          <w:lang w:val="en-US"/>
        </w:rPr>
        <w:t> Basic Salary:</w:t>
      </w:r>
    </w:p>
    <w:p w:rsidR="00E55981" w:rsidRPr="00E55981" w:rsidRDefault="00F14F0B" w:rsidP="00E005FF">
      <w:pPr>
        <w:spacing w:before="240" w:after="24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Without any other allowances b</w:t>
      </w:r>
      <w:r w:rsidR="00E55981" w:rsidRPr="00E55981">
        <w:rPr>
          <w:rFonts w:ascii="Times New Roman" w:eastAsia="Times New Roman" w:hAnsi="Times New Roman" w:cs="Times New Roman"/>
          <w:sz w:val="24"/>
          <w:szCs w:val="24"/>
          <w:lang w:val="en-US"/>
        </w:rPr>
        <w:t>asic sa</w:t>
      </w:r>
      <w:r>
        <w:rPr>
          <w:rFonts w:ascii="Times New Roman" w:eastAsia="Times New Roman" w:hAnsi="Times New Roman" w:cs="Times New Roman"/>
          <w:sz w:val="24"/>
          <w:szCs w:val="24"/>
          <w:lang w:val="en-US"/>
        </w:rPr>
        <w:t>lary is the actual salary that t</w:t>
      </w:r>
      <w:r w:rsidR="00E55981" w:rsidRPr="00E55981">
        <w:rPr>
          <w:rFonts w:ascii="Times New Roman" w:eastAsia="Times New Roman" w:hAnsi="Times New Roman" w:cs="Times New Roman"/>
          <w:sz w:val="24"/>
          <w:szCs w:val="24"/>
          <w:lang w:val="en-US"/>
        </w:rPr>
        <w:t xml:space="preserve">he City Bank Limited is giving </w:t>
      </w:r>
      <w:r>
        <w:rPr>
          <w:rFonts w:ascii="Times New Roman" w:eastAsia="Times New Roman" w:hAnsi="Times New Roman" w:cs="Times New Roman"/>
          <w:sz w:val="24"/>
          <w:szCs w:val="24"/>
          <w:lang w:val="en-US"/>
        </w:rPr>
        <w:t xml:space="preserve">to the personnel and it </w:t>
      </w:r>
      <w:r w:rsidR="00E55981" w:rsidRPr="00E55981">
        <w:rPr>
          <w:rFonts w:ascii="Times New Roman" w:eastAsia="Times New Roman" w:hAnsi="Times New Roman" w:cs="Times New Roman"/>
          <w:sz w:val="24"/>
          <w:szCs w:val="24"/>
          <w:lang w:val="en-US"/>
        </w:rPr>
        <w:t>is the main margin of salary range</w:t>
      </w:r>
      <w:r>
        <w:rPr>
          <w:rFonts w:ascii="Times New Roman" w:eastAsia="Times New Roman" w:hAnsi="Times New Roman" w:cs="Times New Roman"/>
          <w:sz w:val="24"/>
          <w:szCs w:val="24"/>
          <w:lang w:val="en-US"/>
        </w:rPr>
        <w:t xml:space="preserve"> in CBL</w:t>
      </w:r>
      <w:r w:rsidR="00E55981" w:rsidRPr="00E55981">
        <w:rPr>
          <w:rFonts w:ascii="Times New Roman" w:eastAsia="Times New Roman" w:hAnsi="Times New Roman" w:cs="Times New Roman"/>
          <w:sz w:val="24"/>
          <w:szCs w:val="24"/>
          <w:lang w:val="en-US"/>
        </w:rPr>
        <w:t xml:space="preserve">. In The City Bank Limited there are </w:t>
      </w:r>
      <w:r>
        <w:rPr>
          <w:rFonts w:ascii="Times New Roman" w:eastAsia="Times New Roman" w:hAnsi="Times New Roman" w:cs="Times New Roman"/>
          <w:sz w:val="24"/>
          <w:szCs w:val="24"/>
          <w:lang w:val="en-US"/>
        </w:rPr>
        <w:t>“</w:t>
      </w:r>
      <w:r w:rsidR="00E55981" w:rsidRPr="00E55981">
        <w:rPr>
          <w:rFonts w:ascii="Times New Roman" w:eastAsia="Times New Roman" w:hAnsi="Times New Roman" w:cs="Times New Roman"/>
          <w:sz w:val="24"/>
          <w:szCs w:val="24"/>
          <w:lang w:val="en-US"/>
        </w:rPr>
        <w:t>thirty slabs of salary range for every job grades where basic salaries are being in flexible amount</w:t>
      </w:r>
      <w:r>
        <w:rPr>
          <w:rFonts w:ascii="Times New Roman" w:eastAsia="Times New Roman" w:hAnsi="Times New Roman" w:cs="Times New Roman"/>
          <w:sz w:val="24"/>
          <w:szCs w:val="24"/>
          <w:lang w:val="en-US"/>
        </w:rPr>
        <w:t>”</w:t>
      </w:r>
      <w:r w:rsidR="00E55981" w:rsidRPr="00E55981">
        <w:rPr>
          <w:rFonts w:ascii="Times New Roman" w:eastAsia="Times New Roman" w:hAnsi="Times New Roman" w:cs="Times New Roman"/>
          <w:sz w:val="24"/>
          <w:szCs w:val="24"/>
          <w:lang w:val="en-US"/>
        </w:rPr>
        <w:t>.</w:t>
      </w:r>
    </w:p>
    <w:p w:rsidR="00E55981" w:rsidRPr="00E55981" w:rsidRDefault="00E55981" w:rsidP="00E005FF">
      <w:pPr>
        <w:tabs>
          <w:tab w:val="left" w:pos="2313"/>
        </w:tabs>
        <w:spacing w:before="120" w:after="200" w:line="360" w:lineRule="auto"/>
        <w:jc w:val="both"/>
        <w:rPr>
          <w:rFonts w:ascii="Times New Roman" w:eastAsia="Times New Roman" w:hAnsi="Times New Roman" w:cs="Times New Roman"/>
          <w:b/>
          <w:sz w:val="24"/>
          <w:szCs w:val="24"/>
          <w:u w:val="single"/>
          <w:lang w:val="en-US"/>
        </w:rPr>
      </w:pPr>
      <w:r w:rsidRPr="00E55981">
        <w:rPr>
          <w:rFonts w:ascii="Times New Roman" w:eastAsia="Times New Roman" w:hAnsi="Times New Roman" w:cs="Times New Roman"/>
          <w:b/>
          <w:sz w:val="24"/>
          <w:szCs w:val="24"/>
          <w:u w:val="single"/>
          <w:lang w:val="en-US"/>
        </w:rPr>
        <w:t>Travel Allowance:</w:t>
      </w:r>
    </w:p>
    <w:p w:rsidR="00E55981" w:rsidRPr="00E55981" w:rsidRDefault="00E55981" w:rsidP="00E005FF">
      <w:pPr>
        <w:spacing w:before="120" w:after="200" w:line="360" w:lineRule="auto"/>
        <w:jc w:val="both"/>
        <w:rPr>
          <w:rFonts w:ascii="Times New Roman" w:eastAsia="Times New Roman" w:hAnsi="Times New Roman" w:cs="Times New Roman"/>
          <w:sz w:val="24"/>
          <w:szCs w:val="24"/>
          <w:lang w:val="en-US"/>
        </w:rPr>
      </w:pPr>
      <w:r w:rsidRPr="00E55981">
        <w:rPr>
          <w:rFonts w:ascii="Times New Roman" w:eastAsia="Times New Roman" w:hAnsi="Times New Roman" w:cs="Times New Roman"/>
          <w:sz w:val="24"/>
          <w:szCs w:val="24"/>
          <w:lang w:val="en-US"/>
        </w:rPr>
        <w:t>The compensation has a standard traveling allowance matching with the status of employee of different categories.</w:t>
      </w:r>
    </w:p>
    <w:p w:rsidR="00E55981" w:rsidRPr="00E55981" w:rsidRDefault="00E55981" w:rsidP="00E005FF">
      <w:pPr>
        <w:spacing w:before="120" w:after="200" w:line="360" w:lineRule="auto"/>
        <w:jc w:val="both"/>
        <w:rPr>
          <w:rFonts w:ascii="Times New Roman" w:eastAsia="Times New Roman" w:hAnsi="Times New Roman" w:cs="Times New Roman"/>
          <w:b/>
          <w:sz w:val="24"/>
          <w:szCs w:val="24"/>
          <w:u w:val="single"/>
          <w:lang w:val="en-US"/>
        </w:rPr>
      </w:pPr>
      <w:r w:rsidRPr="00E55981">
        <w:rPr>
          <w:rFonts w:ascii="Times New Roman" w:eastAsia="Times New Roman" w:hAnsi="Times New Roman" w:cs="Times New Roman"/>
          <w:b/>
          <w:sz w:val="24"/>
          <w:szCs w:val="24"/>
          <w:u w:val="single"/>
          <w:lang w:val="en-US"/>
        </w:rPr>
        <w:t xml:space="preserve">Daily Allowance: </w:t>
      </w:r>
    </w:p>
    <w:p w:rsidR="00E55981" w:rsidRPr="00E55981" w:rsidRDefault="00E55981" w:rsidP="00E005FF">
      <w:pPr>
        <w:spacing w:before="120" w:after="200" w:line="360" w:lineRule="auto"/>
        <w:jc w:val="both"/>
        <w:rPr>
          <w:rFonts w:ascii="Times New Roman" w:eastAsia="Times New Roman" w:hAnsi="Times New Roman" w:cs="Times New Roman"/>
          <w:sz w:val="24"/>
          <w:szCs w:val="24"/>
          <w:lang w:val="en-US"/>
        </w:rPr>
      </w:pPr>
      <w:r w:rsidRPr="00E55981">
        <w:rPr>
          <w:rFonts w:ascii="Times New Roman" w:eastAsia="Times New Roman" w:hAnsi="Times New Roman" w:cs="Times New Roman"/>
          <w:sz w:val="24"/>
          <w:szCs w:val="24"/>
          <w:lang w:val="en-US"/>
        </w:rPr>
        <w:t>The daily allowance is admissible as per rules framed by the board from time to time.</w:t>
      </w:r>
    </w:p>
    <w:p w:rsidR="00E55981" w:rsidRPr="00E55981" w:rsidRDefault="00E55981" w:rsidP="00E005FF">
      <w:pPr>
        <w:spacing w:before="120" w:after="200" w:line="360" w:lineRule="auto"/>
        <w:jc w:val="both"/>
        <w:rPr>
          <w:rFonts w:ascii="Times New Roman" w:eastAsia="Times New Roman" w:hAnsi="Times New Roman" w:cs="Times New Roman"/>
          <w:b/>
          <w:sz w:val="24"/>
          <w:szCs w:val="24"/>
          <w:u w:val="single"/>
          <w:lang w:val="en-US"/>
        </w:rPr>
      </w:pPr>
      <w:r w:rsidRPr="00E55981">
        <w:rPr>
          <w:rFonts w:ascii="Times New Roman" w:eastAsia="Times New Roman" w:hAnsi="Times New Roman" w:cs="Times New Roman"/>
          <w:b/>
          <w:sz w:val="24"/>
          <w:szCs w:val="24"/>
          <w:u w:val="single"/>
          <w:lang w:val="en-US"/>
        </w:rPr>
        <w:t>Incentive bonus:</w:t>
      </w:r>
    </w:p>
    <w:p w:rsidR="00E55981" w:rsidRPr="00E55981" w:rsidRDefault="00E55981" w:rsidP="00E005FF">
      <w:pPr>
        <w:spacing w:before="120" w:after="200" w:line="360" w:lineRule="auto"/>
        <w:jc w:val="both"/>
        <w:rPr>
          <w:rFonts w:ascii="Times New Roman" w:eastAsia="Times New Roman" w:hAnsi="Times New Roman" w:cs="Times New Roman"/>
          <w:sz w:val="24"/>
          <w:szCs w:val="24"/>
          <w:lang w:val="en-US"/>
        </w:rPr>
      </w:pPr>
      <w:r w:rsidRPr="00E55981">
        <w:rPr>
          <w:rFonts w:ascii="Times New Roman" w:eastAsia="Times New Roman" w:hAnsi="Times New Roman" w:cs="Times New Roman"/>
          <w:sz w:val="24"/>
          <w:szCs w:val="24"/>
          <w:lang w:val="en-US"/>
        </w:rPr>
        <w:t>The board of directors at its discretion declares incentive bonus as and when deemed necessary.</w:t>
      </w:r>
    </w:p>
    <w:p w:rsidR="00E55981" w:rsidRPr="00E55981" w:rsidRDefault="00E55981" w:rsidP="00E005FF">
      <w:pPr>
        <w:spacing w:before="120" w:after="200" w:line="360" w:lineRule="auto"/>
        <w:jc w:val="both"/>
        <w:rPr>
          <w:rFonts w:ascii="Times New Roman" w:eastAsia="Times New Roman" w:hAnsi="Times New Roman" w:cs="Times New Roman"/>
          <w:b/>
          <w:sz w:val="24"/>
          <w:szCs w:val="24"/>
          <w:u w:val="single"/>
          <w:lang w:val="en-US"/>
        </w:rPr>
      </w:pPr>
      <w:r w:rsidRPr="00E55981">
        <w:rPr>
          <w:rFonts w:ascii="Times New Roman" w:eastAsia="Times New Roman" w:hAnsi="Times New Roman" w:cs="Times New Roman"/>
          <w:b/>
          <w:sz w:val="24"/>
          <w:szCs w:val="24"/>
          <w:u w:val="single"/>
          <w:lang w:val="en-US"/>
        </w:rPr>
        <w:t>Festival Bonus:</w:t>
      </w:r>
    </w:p>
    <w:p w:rsidR="00E55981" w:rsidRPr="00E55981" w:rsidRDefault="00E55981" w:rsidP="00E005FF">
      <w:pPr>
        <w:spacing w:before="120" w:after="200" w:line="360" w:lineRule="auto"/>
        <w:jc w:val="both"/>
        <w:rPr>
          <w:rFonts w:ascii="Times New Roman" w:eastAsia="Times New Roman" w:hAnsi="Times New Roman" w:cs="Times New Roman"/>
          <w:sz w:val="24"/>
          <w:szCs w:val="24"/>
          <w:lang w:val="en-US"/>
        </w:rPr>
      </w:pPr>
      <w:r w:rsidRPr="00E55981">
        <w:rPr>
          <w:rFonts w:ascii="Times New Roman" w:eastAsia="Times New Roman" w:hAnsi="Times New Roman" w:cs="Times New Roman"/>
          <w:sz w:val="24"/>
          <w:szCs w:val="24"/>
          <w:lang w:val="en-US"/>
        </w:rPr>
        <w:lastRenderedPageBreak/>
        <w:t xml:space="preserve">The employees or staffs are entitled to get two festival </w:t>
      </w:r>
      <w:proofErr w:type="gramStart"/>
      <w:r w:rsidRPr="00E55981">
        <w:rPr>
          <w:rFonts w:ascii="Times New Roman" w:eastAsia="Times New Roman" w:hAnsi="Times New Roman" w:cs="Times New Roman"/>
          <w:sz w:val="24"/>
          <w:szCs w:val="24"/>
          <w:lang w:val="en-US"/>
        </w:rPr>
        <w:t>bonus</w:t>
      </w:r>
      <w:proofErr w:type="gramEnd"/>
      <w:r w:rsidRPr="00E55981">
        <w:rPr>
          <w:rFonts w:ascii="Times New Roman" w:eastAsia="Times New Roman" w:hAnsi="Times New Roman" w:cs="Times New Roman"/>
          <w:sz w:val="24"/>
          <w:szCs w:val="24"/>
          <w:lang w:val="en-US"/>
        </w:rPr>
        <w:t xml:space="preserve"> to celebrate religious festival.</w:t>
      </w:r>
    </w:p>
    <w:p w:rsidR="00E55981" w:rsidRPr="00E55981" w:rsidRDefault="00E55981" w:rsidP="00E005FF">
      <w:pPr>
        <w:spacing w:before="120" w:after="200" w:line="360" w:lineRule="auto"/>
        <w:jc w:val="both"/>
        <w:rPr>
          <w:rFonts w:ascii="Times New Roman" w:eastAsia="Times New Roman" w:hAnsi="Times New Roman" w:cs="Times New Roman"/>
          <w:b/>
          <w:sz w:val="24"/>
          <w:szCs w:val="24"/>
          <w:u w:val="single"/>
          <w:lang w:val="en-US"/>
        </w:rPr>
      </w:pPr>
      <w:r w:rsidRPr="00E55981">
        <w:rPr>
          <w:rFonts w:ascii="Times New Roman" w:eastAsia="Times New Roman" w:hAnsi="Times New Roman" w:cs="Times New Roman"/>
          <w:b/>
          <w:sz w:val="24"/>
          <w:szCs w:val="24"/>
          <w:u w:val="single"/>
          <w:lang w:val="en-US"/>
        </w:rPr>
        <w:t xml:space="preserve">Employee Benefits: </w:t>
      </w:r>
    </w:p>
    <w:p w:rsidR="00E55981" w:rsidRDefault="00E55981" w:rsidP="00E005FF">
      <w:pPr>
        <w:spacing w:before="120" w:after="200" w:line="360" w:lineRule="auto"/>
        <w:jc w:val="both"/>
        <w:rPr>
          <w:rFonts w:ascii="Times New Roman" w:eastAsia="Times New Roman" w:hAnsi="Times New Roman" w:cs="Times New Roman"/>
          <w:sz w:val="24"/>
          <w:szCs w:val="24"/>
          <w:lang w:val="en-US"/>
        </w:rPr>
      </w:pPr>
      <w:r w:rsidRPr="00E55981">
        <w:rPr>
          <w:rFonts w:ascii="Times New Roman" w:eastAsia="Times New Roman" w:hAnsi="Times New Roman" w:cs="Times New Roman"/>
          <w:sz w:val="24"/>
          <w:szCs w:val="24"/>
          <w:lang w:val="en-US"/>
        </w:rPr>
        <w:t>CBL guarantees that provident store benefits are given to the qualified staffs of the association as indicated by the tenets of Provident Fund constituted under an unalterable trust. CBL has likewise presented 'Superannuation Fund' rather than Group life coverage strategy for the representatives. Those representatives, will's identity ready to satisfy particular criteria said in the approach of the reserve, will be entitled for the advantage of Superannuation Fund.</w:t>
      </w:r>
    </w:p>
    <w:p w:rsidR="00AF2CDB" w:rsidRDefault="00AF2CDB" w:rsidP="00E005FF">
      <w:pPr>
        <w:spacing w:before="120" w:after="200" w:line="360" w:lineRule="auto"/>
        <w:jc w:val="both"/>
        <w:rPr>
          <w:rFonts w:ascii="Times New Roman" w:eastAsia="Times New Roman" w:hAnsi="Times New Roman" w:cs="Times New Roman"/>
          <w:sz w:val="24"/>
          <w:szCs w:val="24"/>
          <w:lang w:val="en-US"/>
        </w:rPr>
      </w:pPr>
    </w:p>
    <w:p w:rsidR="00AF2CDB" w:rsidRDefault="00AF2CDB" w:rsidP="00E005FF">
      <w:pPr>
        <w:spacing w:before="120" w:after="200" w:line="360" w:lineRule="auto"/>
        <w:jc w:val="both"/>
        <w:rPr>
          <w:rFonts w:ascii="Times New Roman" w:eastAsia="Times New Roman" w:hAnsi="Times New Roman" w:cs="Times New Roman"/>
          <w:sz w:val="24"/>
          <w:szCs w:val="24"/>
          <w:lang w:val="en-US"/>
        </w:rPr>
      </w:pPr>
    </w:p>
    <w:p w:rsidR="00AF2CDB" w:rsidRDefault="00AF2CDB" w:rsidP="00E005FF">
      <w:pPr>
        <w:spacing w:before="120" w:after="200" w:line="360" w:lineRule="auto"/>
        <w:jc w:val="both"/>
        <w:rPr>
          <w:rFonts w:ascii="Times New Roman" w:eastAsia="Times New Roman" w:hAnsi="Times New Roman" w:cs="Times New Roman"/>
          <w:sz w:val="24"/>
          <w:szCs w:val="24"/>
          <w:lang w:val="en-US"/>
        </w:rPr>
      </w:pPr>
    </w:p>
    <w:p w:rsidR="00AF2CDB" w:rsidRPr="00AF2CDB" w:rsidRDefault="00AF2CDB" w:rsidP="00E005FF">
      <w:pPr>
        <w:spacing w:before="120" w:after="200" w:line="360" w:lineRule="auto"/>
        <w:jc w:val="both"/>
        <w:rPr>
          <w:rFonts w:ascii="Times New Roman" w:eastAsia="Times New Roman" w:hAnsi="Times New Roman" w:cs="Times New Roman"/>
          <w:sz w:val="24"/>
          <w:szCs w:val="24"/>
          <w:lang w:val="en-US"/>
        </w:rPr>
      </w:pPr>
    </w:p>
    <w:p w:rsidR="00E55981" w:rsidRPr="00E55981" w:rsidRDefault="00E55981" w:rsidP="00E005FF">
      <w:pPr>
        <w:spacing w:before="120" w:after="200" w:line="360" w:lineRule="auto"/>
        <w:jc w:val="both"/>
        <w:rPr>
          <w:rFonts w:ascii="Times New Roman" w:eastAsia="Times New Roman" w:hAnsi="Times New Roman" w:cs="Times New Roman"/>
          <w:b/>
          <w:sz w:val="24"/>
          <w:szCs w:val="24"/>
          <w:u w:val="single"/>
          <w:lang w:val="en-US"/>
        </w:rPr>
      </w:pPr>
      <w:r w:rsidRPr="00E55981">
        <w:rPr>
          <w:rFonts w:ascii="Times New Roman" w:eastAsia="Times New Roman" w:hAnsi="Times New Roman" w:cs="Times New Roman"/>
          <w:b/>
          <w:sz w:val="24"/>
          <w:szCs w:val="24"/>
          <w:u w:val="single"/>
          <w:lang w:val="en-US"/>
        </w:rPr>
        <w:t>CBL compensation and benefit packages:</w:t>
      </w:r>
    </w:p>
    <w:tbl>
      <w:tblPr>
        <w:tblStyle w:val="TableGrid1"/>
        <w:tblW w:w="9556" w:type="dxa"/>
        <w:jc w:val="center"/>
        <w:tblLayout w:type="fixed"/>
        <w:tblLook w:val="04A0" w:firstRow="1" w:lastRow="0" w:firstColumn="1" w:lastColumn="0" w:noHBand="0" w:noVBand="1"/>
      </w:tblPr>
      <w:tblGrid>
        <w:gridCol w:w="4629"/>
        <w:gridCol w:w="4927"/>
      </w:tblGrid>
      <w:tr w:rsidR="00E55981" w:rsidRPr="00E55981" w:rsidTr="0061551B">
        <w:trPr>
          <w:trHeight w:val="304"/>
          <w:jc w:val="center"/>
        </w:trPr>
        <w:tc>
          <w:tcPr>
            <w:tcW w:w="4629" w:type="dxa"/>
          </w:tcPr>
          <w:p w:rsidR="00E55981" w:rsidRPr="00E55981" w:rsidRDefault="00E55981" w:rsidP="00E005FF">
            <w:pPr>
              <w:spacing w:before="120" w:line="360" w:lineRule="auto"/>
              <w:jc w:val="both"/>
              <w:rPr>
                <w:rFonts w:ascii="Times New Roman" w:eastAsia="Calibri" w:hAnsi="Times New Roman" w:cs="Times New Roman"/>
                <w:b/>
                <w:color w:val="1F4E79"/>
                <w:sz w:val="24"/>
                <w:szCs w:val="24"/>
              </w:rPr>
            </w:pPr>
            <w:r w:rsidRPr="00E55981">
              <w:rPr>
                <w:rFonts w:ascii="Times New Roman" w:eastAsia="Calibri" w:hAnsi="Times New Roman" w:cs="Times New Roman"/>
                <w:b/>
                <w:color w:val="1F4E79"/>
                <w:sz w:val="24"/>
                <w:szCs w:val="24"/>
              </w:rPr>
              <w:t>Allowance</w:t>
            </w:r>
          </w:p>
        </w:tc>
        <w:tc>
          <w:tcPr>
            <w:tcW w:w="4927" w:type="dxa"/>
          </w:tcPr>
          <w:p w:rsidR="00E55981" w:rsidRPr="00E55981" w:rsidRDefault="00E55981" w:rsidP="00E005FF">
            <w:pPr>
              <w:spacing w:before="120" w:line="360" w:lineRule="auto"/>
              <w:jc w:val="both"/>
              <w:rPr>
                <w:rFonts w:ascii="Times New Roman" w:eastAsia="Calibri" w:hAnsi="Times New Roman" w:cs="Times New Roman"/>
                <w:b/>
                <w:color w:val="1F4E79"/>
                <w:sz w:val="24"/>
                <w:szCs w:val="24"/>
              </w:rPr>
            </w:pPr>
            <w:r w:rsidRPr="00E55981">
              <w:rPr>
                <w:rFonts w:ascii="Times New Roman" w:eastAsia="Calibri" w:hAnsi="Times New Roman" w:cs="Times New Roman"/>
                <w:b/>
                <w:color w:val="1F4E79"/>
                <w:sz w:val="24"/>
                <w:szCs w:val="24"/>
              </w:rPr>
              <w:t>Incentives/Benefits</w:t>
            </w:r>
          </w:p>
        </w:tc>
      </w:tr>
      <w:tr w:rsidR="00E55981" w:rsidRPr="00E55981" w:rsidTr="0061551B">
        <w:trPr>
          <w:trHeight w:val="3150"/>
          <w:jc w:val="center"/>
        </w:trPr>
        <w:tc>
          <w:tcPr>
            <w:tcW w:w="4629" w:type="dxa"/>
          </w:tcPr>
          <w:p w:rsidR="00E55981" w:rsidRPr="00E55981" w:rsidRDefault="00E55981" w:rsidP="0031491E">
            <w:pPr>
              <w:numPr>
                <w:ilvl w:val="0"/>
                <w:numId w:val="41"/>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House Rent allowance</w:t>
            </w:r>
          </w:p>
          <w:p w:rsidR="00E55981" w:rsidRPr="00E55981" w:rsidRDefault="00E55981" w:rsidP="00E005FF">
            <w:pPr>
              <w:spacing w:before="120" w:line="360" w:lineRule="auto"/>
              <w:ind w:left="720"/>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75% of basic</w:t>
            </w:r>
          </w:p>
          <w:p w:rsidR="00E55981" w:rsidRPr="00E55981" w:rsidRDefault="00E55981" w:rsidP="0031491E">
            <w:pPr>
              <w:numPr>
                <w:ilvl w:val="0"/>
                <w:numId w:val="41"/>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Medical allowance</w:t>
            </w:r>
          </w:p>
          <w:p w:rsidR="00E55981" w:rsidRPr="00E55981" w:rsidRDefault="00E55981" w:rsidP="00E005FF">
            <w:pPr>
              <w:spacing w:before="120" w:line="360" w:lineRule="auto"/>
              <w:ind w:left="720"/>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20% of basic</w:t>
            </w:r>
          </w:p>
          <w:p w:rsidR="00E55981" w:rsidRPr="00E55981" w:rsidRDefault="00E55981" w:rsidP="0031491E">
            <w:pPr>
              <w:numPr>
                <w:ilvl w:val="0"/>
                <w:numId w:val="41"/>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Conveyance</w:t>
            </w:r>
          </w:p>
          <w:p w:rsidR="00E55981" w:rsidRPr="00E55981" w:rsidRDefault="00E55981" w:rsidP="00E005FF">
            <w:pPr>
              <w:spacing w:before="120" w:line="360" w:lineRule="auto"/>
              <w:ind w:left="720"/>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30% of basic</w:t>
            </w:r>
          </w:p>
          <w:p w:rsidR="00E55981" w:rsidRPr="00E55981" w:rsidRDefault="00E55981" w:rsidP="0031491E">
            <w:pPr>
              <w:numPr>
                <w:ilvl w:val="0"/>
                <w:numId w:val="41"/>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Lunch</w:t>
            </w:r>
          </w:p>
          <w:p w:rsidR="00E55981" w:rsidRPr="00E55981" w:rsidRDefault="00E55981" w:rsidP="00E005FF">
            <w:pPr>
              <w:spacing w:before="120" w:line="360" w:lineRule="auto"/>
              <w:ind w:left="720"/>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Tk.200 per working day</w:t>
            </w:r>
          </w:p>
          <w:p w:rsidR="00E55981" w:rsidRPr="00E55981" w:rsidRDefault="00E55981" w:rsidP="00E005FF">
            <w:pPr>
              <w:spacing w:before="120" w:line="360" w:lineRule="auto"/>
              <w:ind w:left="720"/>
              <w:contextualSpacing/>
              <w:jc w:val="both"/>
              <w:rPr>
                <w:rFonts w:ascii="Times New Roman" w:eastAsia="Calibri" w:hAnsi="Times New Roman" w:cs="Times New Roman"/>
                <w:sz w:val="24"/>
                <w:szCs w:val="24"/>
              </w:rPr>
            </w:pPr>
          </w:p>
        </w:tc>
        <w:tc>
          <w:tcPr>
            <w:tcW w:w="4927" w:type="dxa"/>
          </w:tcPr>
          <w:p w:rsidR="00E55981" w:rsidRPr="00E55981" w:rsidRDefault="00E55981" w:rsidP="0031491E">
            <w:pPr>
              <w:numPr>
                <w:ilvl w:val="0"/>
                <w:numId w:val="41"/>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Yearly:</w:t>
            </w:r>
          </w:p>
          <w:p w:rsidR="00E55981" w:rsidRPr="00E55981" w:rsidRDefault="00E55981" w:rsidP="0031491E">
            <w:pPr>
              <w:numPr>
                <w:ilvl w:val="0"/>
                <w:numId w:val="39"/>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Leave fare</w:t>
            </w:r>
          </w:p>
          <w:p w:rsidR="00E55981" w:rsidRPr="00E55981" w:rsidRDefault="00E55981" w:rsidP="0031491E">
            <w:pPr>
              <w:numPr>
                <w:ilvl w:val="0"/>
                <w:numId w:val="39"/>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Deposit target bonus</w:t>
            </w:r>
          </w:p>
          <w:p w:rsidR="00E55981" w:rsidRPr="00E55981" w:rsidRDefault="00E55981" w:rsidP="0031491E">
            <w:pPr>
              <w:numPr>
                <w:ilvl w:val="0"/>
                <w:numId w:val="39"/>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Two festival bonuses</w:t>
            </w:r>
          </w:p>
          <w:p w:rsidR="00E55981" w:rsidRPr="00E55981" w:rsidRDefault="00E55981" w:rsidP="0031491E">
            <w:pPr>
              <w:numPr>
                <w:ilvl w:val="0"/>
                <w:numId w:val="39"/>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Performance bonus</w:t>
            </w:r>
          </w:p>
          <w:p w:rsidR="00E55981" w:rsidRPr="00E55981" w:rsidRDefault="00E55981" w:rsidP="0031491E">
            <w:pPr>
              <w:numPr>
                <w:ilvl w:val="0"/>
                <w:numId w:val="41"/>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Long term:</w:t>
            </w:r>
          </w:p>
          <w:p w:rsidR="00E55981" w:rsidRPr="00E55981" w:rsidRDefault="00E55981" w:rsidP="0031491E">
            <w:pPr>
              <w:numPr>
                <w:ilvl w:val="0"/>
                <w:numId w:val="40"/>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Provident fund</w:t>
            </w:r>
          </w:p>
          <w:p w:rsidR="00E55981" w:rsidRPr="00E55981" w:rsidRDefault="00E55981" w:rsidP="0031491E">
            <w:pPr>
              <w:numPr>
                <w:ilvl w:val="0"/>
                <w:numId w:val="40"/>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Gratuity</w:t>
            </w:r>
          </w:p>
          <w:p w:rsidR="00E55981" w:rsidRPr="00E55981" w:rsidRDefault="00E55981" w:rsidP="0031491E">
            <w:pPr>
              <w:numPr>
                <w:ilvl w:val="0"/>
                <w:numId w:val="40"/>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Insurance benefit</w:t>
            </w:r>
          </w:p>
          <w:p w:rsidR="00E55981" w:rsidRPr="00E55981" w:rsidRDefault="00E55981" w:rsidP="0031491E">
            <w:pPr>
              <w:numPr>
                <w:ilvl w:val="0"/>
                <w:numId w:val="40"/>
              </w:numPr>
              <w:spacing w:before="120" w:line="360" w:lineRule="auto"/>
              <w:contextualSpacing/>
              <w:jc w:val="both"/>
              <w:rPr>
                <w:rFonts w:ascii="Times New Roman" w:eastAsia="Calibri" w:hAnsi="Times New Roman" w:cs="Times New Roman"/>
                <w:sz w:val="24"/>
                <w:szCs w:val="24"/>
              </w:rPr>
            </w:pPr>
            <w:r w:rsidRPr="00E55981">
              <w:rPr>
                <w:rFonts w:ascii="Times New Roman" w:eastAsia="Calibri" w:hAnsi="Times New Roman" w:cs="Times New Roman"/>
                <w:sz w:val="24"/>
                <w:szCs w:val="24"/>
              </w:rPr>
              <w:t>Medical benefit</w:t>
            </w:r>
          </w:p>
        </w:tc>
      </w:tr>
    </w:tbl>
    <w:p w:rsidR="00E005FF" w:rsidRPr="00E005FF" w:rsidRDefault="00E005FF" w:rsidP="00E005FF">
      <w:pPr>
        <w:spacing w:before="120" w:after="200" w:line="360" w:lineRule="auto"/>
        <w:jc w:val="both"/>
        <w:rPr>
          <w:rFonts w:ascii="Times New Roman" w:eastAsia="Times New Roman" w:hAnsi="Times New Roman" w:cs="Times New Roman"/>
          <w:b/>
          <w:sz w:val="24"/>
          <w:szCs w:val="24"/>
          <w:u w:val="single"/>
          <w:lang w:val="en-US"/>
        </w:rPr>
      </w:pPr>
    </w:p>
    <w:p w:rsidR="00E55981" w:rsidRPr="00E55981" w:rsidRDefault="00E55981" w:rsidP="00E005FF">
      <w:pPr>
        <w:spacing w:before="120" w:after="200" w:line="360" w:lineRule="auto"/>
        <w:jc w:val="both"/>
        <w:rPr>
          <w:rFonts w:ascii="Times New Roman" w:eastAsia="Times New Roman" w:hAnsi="Times New Roman" w:cs="Times New Roman"/>
          <w:b/>
          <w:sz w:val="24"/>
          <w:szCs w:val="24"/>
          <w:u w:val="single"/>
          <w:lang w:val="en-US"/>
        </w:rPr>
      </w:pPr>
      <w:r w:rsidRPr="00E55981">
        <w:rPr>
          <w:rFonts w:ascii="Times New Roman" w:eastAsia="Times New Roman" w:hAnsi="Times New Roman" w:cs="Times New Roman"/>
          <w:b/>
          <w:sz w:val="24"/>
          <w:szCs w:val="24"/>
          <w:u w:val="single"/>
          <w:lang w:val="en-US"/>
        </w:rPr>
        <w:t xml:space="preserve">Gratuity: </w:t>
      </w:r>
    </w:p>
    <w:p w:rsidR="00E55981" w:rsidRPr="00E55981" w:rsidRDefault="00E55981" w:rsidP="00E005FF">
      <w:pPr>
        <w:spacing w:before="120" w:after="200" w:line="360" w:lineRule="auto"/>
        <w:jc w:val="both"/>
        <w:rPr>
          <w:rFonts w:ascii="Times New Roman" w:eastAsia="Times New Roman" w:hAnsi="Times New Roman" w:cs="Times New Roman"/>
          <w:sz w:val="24"/>
          <w:szCs w:val="24"/>
          <w:lang w:val="en-US"/>
        </w:rPr>
      </w:pPr>
      <w:r w:rsidRPr="00E55981">
        <w:rPr>
          <w:rFonts w:ascii="Times New Roman" w:eastAsia="Times New Roman" w:hAnsi="Times New Roman" w:cs="Times New Roman"/>
          <w:sz w:val="24"/>
          <w:szCs w:val="24"/>
          <w:lang w:val="en-US"/>
        </w:rPr>
        <w:t>A gratuity is granted to or on account in the in the event of:</w:t>
      </w:r>
    </w:p>
    <w:p w:rsidR="00E55981" w:rsidRPr="00E55981" w:rsidRDefault="00E55981" w:rsidP="0031491E">
      <w:pPr>
        <w:numPr>
          <w:ilvl w:val="0"/>
          <w:numId w:val="42"/>
        </w:numPr>
        <w:spacing w:before="120" w:after="200" w:line="360" w:lineRule="auto"/>
        <w:contextualSpacing/>
        <w:jc w:val="both"/>
        <w:rPr>
          <w:rFonts w:ascii="Times New Roman" w:eastAsia="Times New Roman" w:hAnsi="Times New Roman" w:cs="Times New Roman"/>
          <w:sz w:val="24"/>
          <w:szCs w:val="24"/>
          <w:lang w:val="en-US"/>
        </w:rPr>
      </w:pPr>
      <w:r w:rsidRPr="00E55981">
        <w:rPr>
          <w:rFonts w:ascii="Times New Roman" w:eastAsia="Times New Roman" w:hAnsi="Times New Roman" w:cs="Times New Roman"/>
          <w:sz w:val="24"/>
          <w:szCs w:val="24"/>
          <w:lang w:val="en-US"/>
        </w:rPr>
        <w:t>Death while in the service of the organization.</w:t>
      </w:r>
    </w:p>
    <w:p w:rsidR="00E55981" w:rsidRPr="00E55981" w:rsidRDefault="00E55981" w:rsidP="0031491E">
      <w:pPr>
        <w:numPr>
          <w:ilvl w:val="0"/>
          <w:numId w:val="42"/>
        </w:numPr>
        <w:spacing w:before="120" w:after="200" w:line="360" w:lineRule="auto"/>
        <w:contextualSpacing/>
        <w:jc w:val="both"/>
        <w:rPr>
          <w:rFonts w:ascii="Times New Roman" w:eastAsia="Times New Roman" w:hAnsi="Times New Roman" w:cs="Times New Roman"/>
          <w:sz w:val="24"/>
          <w:szCs w:val="24"/>
          <w:lang w:val="en-US"/>
        </w:rPr>
      </w:pPr>
      <w:r w:rsidRPr="00E55981">
        <w:rPr>
          <w:rFonts w:ascii="Times New Roman" w:eastAsia="Times New Roman" w:hAnsi="Times New Roman" w:cs="Times New Roman"/>
          <w:sz w:val="24"/>
          <w:szCs w:val="24"/>
          <w:lang w:val="en-US"/>
        </w:rPr>
        <w:lastRenderedPageBreak/>
        <w:t xml:space="preserve">Termination of service or compulsory retirement resulting from permanent incapacity due to physical or mental infirmity provided this has not been caused by the irregular or inappropriate habits. </w:t>
      </w:r>
    </w:p>
    <w:p w:rsidR="00E55981" w:rsidRPr="00E005FF" w:rsidRDefault="00E55981" w:rsidP="0031491E">
      <w:pPr>
        <w:numPr>
          <w:ilvl w:val="0"/>
          <w:numId w:val="42"/>
        </w:numPr>
        <w:spacing w:before="120" w:after="200" w:line="360" w:lineRule="auto"/>
        <w:contextualSpacing/>
        <w:jc w:val="both"/>
        <w:rPr>
          <w:rFonts w:ascii="Times New Roman" w:eastAsia="Times New Roman" w:hAnsi="Times New Roman" w:cs="Times New Roman"/>
          <w:sz w:val="24"/>
          <w:szCs w:val="24"/>
          <w:lang w:val="en-US"/>
        </w:rPr>
      </w:pPr>
      <w:r w:rsidRPr="00E55981">
        <w:rPr>
          <w:rFonts w:ascii="Times New Roman" w:eastAsia="Times New Roman" w:hAnsi="Times New Roman" w:cs="Times New Roman"/>
          <w:sz w:val="24"/>
          <w:szCs w:val="24"/>
          <w:lang w:val="en-US"/>
        </w:rPr>
        <w:t>Termination of service or early retirement resulting from the abolition of his post or bona-fide retirement.</w:t>
      </w:r>
    </w:p>
    <w:p w:rsidR="00E005FF" w:rsidRPr="00E55981" w:rsidRDefault="00E005FF" w:rsidP="00E005FF">
      <w:pPr>
        <w:spacing w:before="120" w:after="200" w:line="360" w:lineRule="auto"/>
        <w:ind w:left="720"/>
        <w:contextualSpacing/>
        <w:jc w:val="both"/>
        <w:rPr>
          <w:rFonts w:ascii="Times New Roman" w:eastAsia="Times New Roman" w:hAnsi="Times New Roman" w:cs="Times New Roman"/>
          <w:sz w:val="24"/>
          <w:szCs w:val="24"/>
          <w:lang w:val="en-US"/>
        </w:rPr>
      </w:pPr>
    </w:p>
    <w:p w:rsidR="00E005FF" w:rsidRPr="00E005FF" w:rsidRDefault="00E55981" w:rsidP="00E005FF">
      <w:pPr>
        <w:spacing w:before="120" w:after="200" w:line="360" w:lineRule="auto"/>
        <w:jc w:val="both"/>
        <w:rPr>
          <w:rFonts w:ascii="Times New Roman" w:eastAsia="Times New Roman" w:hAnsi="Times New Roman" w:cs="Times New Roman"/>
          <w:sz w:val="24"/>
          <w:szCs w:val="24"/>
          <w:lang w:val="en-US"/>
        </w:rPr>
      </w:pPr>
      <w:r w:rsidRPr="00E55981">
        <w:rPr>
          <w:rFonts w:ascii="Times New Roman" w:eastAsia="Times New Roman" w:hAnsi="Times New Roman" w:cs="Times New Roman"/>
          <w:sz w:val="24"/>
          <w:szCs w:val="24"/>
          <w:lang w:val="en-US"/>
        </w:rPr>
        <w:t>The following categories of employees are not eligible for gratuity:</w:t>
      </w:r>
    </w:p>
    <w:p w:rsidR="00E005FF" w:rsidRPr="00E005FF" w:rsidRDefault="00E55981" w:rsidP="0031491E">
      <w:pPr>
        <w:pStyle w:val="ListParagraph"/>
        <w:numPr>
          <w:ilvl w:val="0"/>
          <w:numId w:val="43"/>
        </w:numPr>
        <w:spacing w:before="120" w:after="200" w:line="360" w:lineRule="auto"/>
        <w:jc w:val="both"/>
        <w:rPr>
          <w:rFonts w:ascii="Times New Roman" w:eastAsia="Times New Roman" w:hAnsi="Times New Roman" w:cs="Times New Roman"/>
          <w:sz w:val="24"/>
          <w:szCs w:val="24"/>
          <w:lang w:val="en-US"/>
        </w:rPr>
      </w:pPr>
      <w:r w:rsidRPr="00E005FF">
        <w:rPr>
          <w:rFonts w:ascii="Times New Roman" w:eastAsia="Times New Roman" w:hAnsi="Times New Roman" w:cs="Times New Roman"/>
          <w:sz w:val="24"/>
          <w:szCs w:val="24"/>
          <w:lang w:val="en-US"/>
        </w:rPr>
        <w:t xml:space="preserve">Those who are dismissed from the organization or </w:t>
      </w:r>
    </w:p>
    <w:p w:rsidR="00E005FF" w:rsidRPr="00E005FF" w:rsidRDefault="00E55981" w:rsidP="0031491E">
      <w:pPr>
        <w:pStyle w:val="ListParagraph"/>
        <w:numPr>
          <w:ilvl w:val="0"/>
          <w:numId w:val="43"/>
        </w:numPr>
        <w:spacing w:before="120" w:after="200" w:line="360" w:lineRule="auto"/>
        <w:jc w:val="both"/>
        <w:rPr>
          <w:rFonts w:ascii="Times New Roman" w:eastAsia="Times New Roman" w:hAnsi="Times New Roman" w:cs="Times New Roman"/>
          <w:sz w:val="24"/>
          <w:szCs w:val="24"/>
          <w:lang w:val="en-US"/>
        </w:rPr>
      </w:pPr>
      <w:r w:rsidRPr="00E005FF">
        <w:rPr>
          <w:rFonts w:ascii="Times New Roman" w:eastAsia="Times New Roman" w:hAnsi="Times New Roman" w:cs="Times New Roman"/>
          <w:sz w:val="24"/>
          <w:szCs w:val="24"/>
          <w:lang w:val="en-US"/>
        </w:rPr>
        <w:t>Those who left or discontinued their service without the permission of the organization.</w:t>
      </w:r>
    </w:p>
    <w:p w:rsidR="00E55981" w:rsidRDefault="00E55981" w:rsidP="00E005FF">
      <w:pPr>
        <w:spacing w:before="120" w:after="200" w:line="360" w:lineRule="auto"/>
        <w:jc w:val="both"/>
        <w:rPr>
          <w:rFonts w:ascii="Times New Roman" w:eastAsia="Times New Roman" w:hAnsi="Times New Roman" w:cs="Vrinda"/>
          <w:sz w:val="24"/>
          <w:szCs w:val="20"/>
          <w:lang w:val="en-US"/>
        </w:rPr>
      </w:pPr>
      <w:r w:rsidRPr="00E55981">
        <w:rPr>
          <w:rFonts w:ascii="Times New Roman" w:eastAsia="Times New Roman" w:hAnsi="Times New Roman" w:cs="Times New Roman"/>
          <w:sz w:val="24"/>
          <w:szCs w:val="24"/>
          <w:lang w:val="en-US"/>
        </w:rPr>
        <w:t>The amount of gratuity admissible to an employee</w:t>
      </w:r>
      <w:r w:rsidRPr="00E55981">
        <w:rPr>
          <w:rFonts w:ascii="Times New Roman" w:eastAsia="Times New Roman" w:hAnsi="Times New Roman" w:cs="Vrinda"/>
          <w:sz w:val="24"/>
          <w:szCs w:val="20"/>
          <w:lang w:val="en-US"/>
        </w:rPr>
        <w:t xml:space="preserve"> is a sum equal to two month's basic pay for each completed year at the rate of last pay drawn.</w:t>
      </w:r>
    </w:p>
    <w:p w:rsidR="00E005FF" w:rsidRDefault="00E005FF" w:rsidP="00E005FF">
      <w:pPr>
        <w:spacing w:before="120" w:after="200" w:line="360" w:lineRule="auto"/>
        <w:jc w:val="both"/>
        <w:rPr>
          <w:rFonts w:ascii="Times New Roman" w:eastAsia="Times New Roman" w:hAnsi="Times New Roman" w:cs="Vrinda"/>
          <w:sz w:val="24"/>
          <w:szCs w:val="20"/>
          <w:lang w:val="en-US"/>
        </w:rPr>
      </w:pPr>
    </w:p>
    <w:p w:rsidR="00E005FF" w:rsidRPr="00886181" w:rsidRDefault="00E005FF" w:rsidP="00E005FF">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Pr>
          <w:rFonts w:ascii="Times New Roman" w:eastAsia="Times New Roman" w:hAnsi="Times New Roman" w:cs="Vrinda"/>
          <w:caps/>
          <w:color w:val="FFFFFF"/>
          <w:spacing w:val="15"/>
          <w:lang w:val="en-US"/>
        </w:rPr>
        <w:t>3.4 leave</w:t>
      </w:r>
    </w:p>
    <w:p w:rsidR="00E55981" w:rsidRDefault="00E55981" w:rsidP="00E55981">
      <w:pPr>
        <w:jc w:val="both"/>
        <w:rPr>
          <w:rFonts w:ascii="Times New Roman" w:eastAsia="Times New Roman" w:hAnsi="Times New Roman" w:cs="Vrinda"/>
          <w:sz w:val="24"/>
          <w:szCs w:val="20"/>
          <w:lang w:val="en-US"/>
        </w:rPr>
      </w:pPr>
    </w:p>
    <w:p w:rsidR="00E005FF" w:rsidRPr="00E005FF" w:rsidRDefault="00E005FF" w:rsidP="00E005FF">
      <w:pPr>
        <w:spacing w:before="240" w:after="240" w:line="360" w:lineRule="auto"/>
        <w:jc w:val="both"/>
        <w:rPr>
          <w:rFonts w:ascii="Times New Roman" w:eastAsia="Times New Roman" w:hAnsi="Times New Roman" w:cs="Vrinda"/>
          <w:sz w:val="24"/>
          <w:szCs w:val="20"/>
          <w:lang w:val="en-US"/>
        </w:rPr>
      </w:pPr>
      <w:r w:rsidRPr="00E005FF">
        <w:rPr>
          <w:rFonts w:ascii="Times New Roman" w:eastAsia="Times New Roman" w:hAnsi="Times New Roman" w:cs="Vrinda"/>
          <w:sz w:val="24"/>
          <w:szCs w:val="20"/>
          <w:lang w:val="en-US"/>
        </w:rPr>
        <w:t>The policies followed</w:t>
      </w:r>
      <w:r w:rsidR="00F14F0B">
        <w:rPr>
          <w:rFonts w:ascii="Times New Roman" w:eastAsia="Times New Roman" w:hAnsi="Times New Roman" w:cs="Vrinda"/>
          <w:sz w:val="24"/>
          <w:szCs w:val="20"/>
          <w:lang w:val="en-US"/>
        </w:rPr>
        <w:t xml:space="preserve"> by CBL</w:t>
      </w:r>
      <w:r w:rsidRPr="00E005FF">
        <w:rPr>
          <w:rFonts w:ascii="Times New Roman" w:eastAsia="Times New Roman" w:hAnsi="Times New Roman" w:cs="Vrinda"/>
          <w:sz w:val="24"/>
          <w:szCs w:val="20"/>
          <w:lang w:val="en-US"/>
        </w:rPr>
        <w:t xml:space="preserve"> for employee leaves management based on the types of leaves and their criteria are given below:</w:t>
      </w:r>
    </w:p>
    <w:p w:rsidR="00E005FF" w:rsidRPr="00E005FF" w:rsidRDefault="00E005FF" w:rsidP="00E005FF">
      <w:pPr>
        <w:spacing w:before="240" w:after="240" w:line="360" w:lineRule="auto"/>
        <w:jc w:val="both"/>
        <w:rPr>
          <w:rFonts w:ascii="Times New Roman" w:eastAsia="Times New Roman" w:hAnsi="Times New Roman" w:cs="Vrinda"/>
          <w:sz w:val="24"/>
          <w:szCs w:val="20"/>
          <w:lang w:val="en-US"/>
        </w:rPr>
      </w:pPr>
      <w:r w:rsidRPr="00E005FF">
        <w:rPr>
          <w:rFonts w:ascii="Times New Roman" w:eastAsia="Times New Roman" w:hAnsi="Times New Roman" w:cs="Vrinda"/>
          <w:b/>
          <w:bCs/>
          <w:sz w:val="24"/>
          <w:szCs w:val="20"/>
          <w:lang w:val="en-US"/>
        </w:rPr>
        <w:t xml:space="preserve">Annual Leave: </w:t>
      </w:r>
      <w:r w:rsidRPr="00E005FF">
        <w:rPr>
          <w:rFonts w:ascii="Times New Roman" w:eastAsia="Times New Roman" w:hAnsi="Times New Roman" w:cs="Vrinda"/>
          <w:bCs/>
          <w:sz w:val="24"/>
          <w:szCs w:val="20"/>
          <w:lang w:val="en-US"/>
        </w:rPr>
        <w:t>All officers will wind up qualified for yearly leave of 24 working days after fruition of one-timetable year. Of these 24 days 15 days must be taken as sequential leave every year. Any pending leave might be conveyed forward to the following year.</w:t>
      </w:r>
    </w:p>
    <w:p w:rsidR="00E005FF" w:rsidRPr="00E005FF" w:rsidRDefault="00E005FF" w:rsidP="00E005FF">
      <w:pPr>
        <w:spacing w:before="240" w:after="240" w:line="360" w:lineRule="auto"/>
        <w:jc w:val="both"/>
        <w:rPr>
          <w:rFonts w:ascii="Times New Roman" w:eastAsia="Times New Roman" w:hAnsi="Times New Roman" w:cs="Vrinda"/>
          <w:sz w:val="24"/>
          <w:szCs w:val="20"/>
          <w:lang w:val="en-US"/>
        </w:rPr>
      </w:pPr>
      <w:r w:rsidRPr="00E005FF">
        <w:rPr>
          <w:rFonts w:ascii="Times New Roman" w:eastAsia="Times New Roman" w:hAnsi="Times New Roman" w:cs="Vrinda"/>
          <w:b/>
          <w:bCs/>
          <w:sz w:val="24"/>
          <w:szCs w:val="20"/>
          <w:lang w:val="en-US"/>
        </w:rPr>
        <w:t xml:space="preserve">Casual/Sick Leave: </w:t>
      </w:r>
      <w:r w:rsidRPr="00E005FF">
        <w:rPr>
          <w:rFonts w:ascii="Times New Roman" w:eastAsia="Times New Roman" w:hAnsi="Times New Roman" w:cs="Vrinda"/>
          <w:bCs/>
          <w:sz w:val="24"/>
          <w:szCs w:val="20"/>
          <w:lang w:val="en-US"/>
        </w:rPr>
        <w:t>Casual leave over to 14 logbook days can be allowed every year to a representative who might be not able go to obligation because of sudden sickness or critical private undertakings. Not over 2 days' easygoing leave can be taken at once in a month.</w:t>
      </w:r>
    </w:p>
    <w:p w:rsidR="00E005FF" w:rsidRPr="00E005FF" w:rsidRDefault="00E005FF" w:rsidP="00E005FF">
      <w:pPr>
        <w:spacing w:before="240" w:after="240" w:line="360" w:lineRule="auto"/>
        <w:jc w:val="both"/>
        <w:rPr>
          <w:rFonts w:ascii="Times New Roman" w:eastAsia="Times New Roman" w:hAnsi="Times New Roman" w:cs="Vrinda"/>
          <w:sz w:val="24"/>
          <w:szCs w:val="20"/>
          <w:lang w:val="en-US"/>
        </w:rPr>
      </w:pPr>
      <w:r w:rsidRPr="00E005FF">
        <w:rPr>
          <w:rFonts w:ascii="Times New Roman" w:eastAsia="Times New Roman" w:hAnsi="Times New Roman" w:cs="Vrinda"/>
          <w:b/>
          <w:bCs/>
          <w:sz w:val="24"/>
          <w:szCs w:val="20"/>
          <w:lang w:val="en-US"/>
        </w:rPr>
        <w:t>Maternity Leave:</w:t>
      </w:r>
      <w:r w:rsidRPr="00E005FF">
        <w:rPr>
          <w:rFonts w:ascii="Times New Roman" w:eastAsia="Times New Roman" w:hAnsi="Times New Roman" w:cs="Vrinda"/>
          <w:sz w:val="24"/>
          <w:szCs w:val="20"/>
          <w:lang w:val="en-US"/>
        </w:rPr>
        <w:t xml:space="preserve"> Female (affirmed) representatives will appreciate 4 months' maternity take off. One worker will be qualified for profit this leave for 2 times in her whole administration period.</w:t>
      </w:r>
    </w:p>
    <w:p w:rsidR="00E005FF" w:rsidRPr="00E005FF" w:rsidRDefault="00E005FF" w:rsidP="00E005FF">
      <w:pPr>
        <w:spacing w:before="240" w:after="240" w:line="360" w:lineRule="auto"/>
        <w:jc w:val="both"/>
        <w:rPr>
          <w:rFonts w:ascii="Times New Roman" w:eastAsia="Times New Roman" w:hAnsi="Times New Roman" w:cs="Vrinda"/>
          <w:sz w:val="24"/>
          <w:szCs w:val="20"/>
          <w:lang w:val="en-US"/>
        </w:rPr>
      </w:pPr>
      <w:r w:rsidRPr="00E005FF">
        <w:rPr>
          <w:rFonts w:ascii="Times New Roman" w:eastAsia="Times New Roman" w:hAnsi="Times New Roman" w:cs="Vrinda"/>
          <w:b/>
          <w:bCs/>
          <w:sz w:val="24"/>
          <w:szCs w:val="20"/>
          <w:lang w:val="en-US"/>
        </w:rPr>
        <w:t xml:space="preserve">Study Leave: </w:t>
      </w:r>
      <w:r w:rsidRPr="00E005FF">
        <w:rPr>
          <w:rFonts w:ascii="Times New Roman" w:eastAsia="Times New Roman" w:hAnsi="Times New Roman" w:cs="Vrinda"/>
          <w:bCs/>
          <w:sz w:val="24"/>
          <w:szCs w:val="20"/>
          <w:lang w:val="en-US"/>
        </w:rPr>
        <w:t>Study Leave is conceded to a worker Study leave of greatest 2 years must be allowed to a representative without pay and remittances gave he/she has put in no less than three years of administration.</w:t>
      </w:r>
    </w:p>
    <w:p w:rsidR="00E005FF" w:rsidRPr="00E005FF" w:rsidRDefault="00E005FF" w:rsidP="00E005FF">
      <w:pPr>
        <w:spacing w:before="240" w:after="240" w:line="360" w:lineRule="auto"/>
        <w:jc w:val="both"/>
        <w:rPr>
          <w:rFonts w:ascii="Times New Roman" w:eastAsia="Times New Roman" w:hAnsi="Times New Roman" w:cs="Vrinda"/>
          <w:sz w:val="24"/>
          <w:szCs w:val="20"/>
          <w:lang w:val="en-US"/>
        </w:rPr>
      </w:pPr>
      <w:r w:rsidRPr="00E005FF">
        <w:rPr>
          <w:rFonts w:ascii="Times New Roman" w:eastAsia="Times New Roman" w:hAnsi="Times New Roman" w:cs="Vrinda"/>
          <w:b/>
          <w:bCs/>
          <w:sz w:val="24"/>
          <w:szCs w:val="20"/>
          <w:lang w:val="en-US"/>
        </w:rPr>
        <w:lastRenderedPageBreak/>
        <w:t xml:space="preserve">Leave without Pay: </w:t>
      </w:r>
      <w:r w:rsidRPr="00E005FF">
        <w:rPr>
          <w:rFonts w:ascii="Times New Roman" w:eastAsia="Times New Roman" w:hAnsi="Times New Roman" w:cs="Vrinda"/>
          <w:bCs/>
          <w:sz w:val="24"/>
          <w:szCs w:val="20"/>
          <w:lang w:val="en-US"/>
        </w:rPr>
        <w:t>Leave without pay might be conceded to a worker in exceptional conditions where no other leave is allowable under these tenets. In the event of Leave without Pay, the period does not surpass 60 days.</w:t>
      </w:r>
    </w:p>
    <w:p w:rsidR="00E005FF" w:rsidRPr="00E005FF" w:rsidRDefault="00E005FF" w:rsidP="00E005FF">
      <w:pPr>
        <w:spacing w:before="240" w:after="240" w:line="360" w:lineRule="auto"/>
        <w:jc w:val="both"/>
        <w:rPr>
          <w:rFonts w:ascii="Times New Roman" w:eastAsia="Times New Roman" w:hAnsi="Times New Roman" w:cs="Vrinda"/>
          <w:sz w:val="24"/>
          <w:szCs w:val="20"/>
          <w:lang w:val="en-US"/>
        </w:rPr>
      </w:pPr>
      <w:r w:rsidRPr="00E005FF">
        <w:rPr>
          <w:rFonts w:ascii="Times New Roman" w:eastAsia="Times New Roman" w:hAnsi="Times New Roman" w:cs="Vrinda"/>
          <w:b/>
          <w:bCs/>
          <w:sz w:val="24"/>
          <w:szCs w:val="20"/>
          <w:lang w:val="en-US"/>
        </w:rPr>
        <w:t xml:space="preserve">Leave during Probation Period: </w:t>
      </w:r>
      <w:r w:rsidRPr="00E005FF">
        <w:rPr>
          <w:rFonts w:ascii="Times New Roman" w:eastAsia="Times New Roman" w:hAnsi="Times New Roman" w:cs="Vrinda"/>
          <w:sz w:val="24"/>
          <w:szCs w:val="20"/>
          <w:lang w:val="en-US"/>
        </w:rPr>
        <w:t>For sick leave in the probation period, the leave has to be specially mentioned by the department</w:t>
      </w:r>
      <w:r w:rsidR="00F14F0B">
        <w:rPr>
          <w:rFonts w:ascii="Times New Roman" w:eastAsia="Times New Roman" w:hAnsi="Times New Roman" w:cs="Vrinda"/>
          <w:sz w:val="24"/>
          <w:szCs w:val="20"/>
          <w:lang w:val="en-US"/>
        </w:rPr>
        <w:t xml:space="preserve"> of CBL</w:t>
      </w:r>
      <w:r w:rsidRPr="00E005FF">
        <w:rPr>
          <w:rFonts w:ascii="Times New Roman" w:eastAsia="Times New Roman" w:hAnsi="Times New Roman" w:cs="Vrinda"/>
          <w:sz w:val="24"/>
          <w:szCs w:val="20"/>
          <w:lang w:val="en-US"/>
        </w:rPr>
        <w:t>. Casual leave will be granted to probationary employees</w:t>
      </w:r>
      <w:r w:rsidR="00F14F0B">
        <w:rPr>
          <w:rFonts w:ascii="Times New Roman" w:eastAsia="Times New Roman" w:hAnsi="Times New Roman" w:cs="Vrinda"/>
          <w:sz w:val="24"/>
          <w:szCs w:val="20"/>
          <w:lang w:val="en-US"/>
        </w:rPr>
        <w:t xml:space="preserve"> after completion of 6 months and a</w:t>
      </w:r>
      <w:r w:rsidRPr="00E005FF">
        <w:rPr>
          <w:rFonts w:ascii="Times New Roman" w:eastAsia="Times New Roman" w:hAnsi="Times New Roman" w:cs="Vrinda"/>
          <w:sz w:val="24"/>
          <w:szCs w:val="20"/>
          <w:lang w:val="en-US"/>
        </w:rPr>
        <w:t xml:space="preserve">ny leave taken prior to completion of 6 months will be adjusted against the casual leave </w:t>
      </w:r>
      <w:r w:rsidR="00F14F0B">
        <w:rPr>
          <w:rFonts w:ascii="Times New Roman" w:eastAsia="Times New Roman" w:hAnsi="Times New Roman" w:cs="Vrinda"/>
          <w:sz w:val="24"/>
          <w:szCs w:val="20"/>
          <w:lang w:val="en-US"/>
        </w:rPr>
        <w:t>in City Bank Ltd.</w:t>
      </w:r>
    </w:p>
    <w:p w:rsidR="00E005FF" w:rsidRDefault="00E005FF" w:rsidP="00E005FF">
      <w:pPr>
        <w:spacing w:before="240" w:after="240" w:line="360" w:lineRule="auto"/>
        <w:jc w:val="both"/>
        <w:rPr>
          <w:rFonts w:ascii="Times New Roman" w:eastAsia="Times New Roman" w:hAnsi="Times New Roman" w:cs="Vrinda"/>
          <w:sz w:val="24"/>
          <w:szCs w:val="20"/>
          <w:lang w:val="en-US"/>
        </w:rPr>
      </w:pPr>
      <w:r w:rsidRPr="00E005FF">
        <w:rPr>
          <w:rFonts w:ascii="Times New Roman" w:eastAsia="Times New Roman" w:hAnsi="Times New Roman" w:cs="Vrinda"/>
          <w:b/>
          <w:bCs/>
          <w:sz w:val="24"/>
          <w:szCs w:val="20"/>
          <w:lang w:val="en-US"/>
        </w:rPr>
        <w:t>Encashment Facilities of Annual Leave:</w:t>
      </w:r>
      <w:r w:rsidRPr="00E005FF">
        <w:rPr>
          <w:rFonts w:ascii="Times New Roman" w:eastAsia="Times New Roman" w:hAnsi="Times New Roman" w:cs="Vrinda"/>
          <w:sz w:val="24"/>
          <w:szCs w:val="20"/>
          <w:lang w:val="en-US"/>
        </w:rPr>
        <w:t xml:space="preserve"> Yearly leave encasement offices might be permitted to the representatives for a most extreme of 90 days (based on last basic) at the season of worker's leaving the bank.</w:t>
      </w:r>
    </w:p>
    <w:p w:rsidR="00E005FF" w:rsidRDefault="00E005FF" w:rsidP="00E005FF">
      <w:pPr>
        <w:spacing w:before="240" w:after="240" w:line="360" w:lineRule="auto"/>
        <w:jc w:val="both"/>
        <w:rPr>
          <w:rFonts w:ascii="Times New Roman" w:eastAsia="Times New Roman" w:hAnsi="Times New Roman" w:cs="Vrinda"/>
          <w:sz w:val="24"/>
          <w:szCs w:val="20"/>
          <w:lang w:val="en-US"/>
        </w:rPr>
      </w:pPr>
    </w:p>
    <w:p w:rsidR="00E005FF" w:rsidRDefault="00E005FF" w:rsidP="00E005FF">
      <w:pPr>
        <w:spacing w:before="240" w:after="240" w:line="360" w:lineRule="auto"/>
        <w:jc w:val="both"/>
        <w:rPr>
          <w:rFonts w:ascii="Times New Roman" w:eastAsia="Times New Roman" w:hAnsi="Times New Roman" w:cs="Vrinda"/>
          <w:sz w:val="24"/>
          <w:szCs w:val="20"/>
          <w:lang w:val="en-US"/>
        </w:rPr>
      </w:pPr>
    </w:p>
    <w:p w:rsidR="00326683" w:rsidRPr="00886181" w:rsidRDefault="00326683" w:rsidP="00326683">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Pr>
          <w:rFonts w:ascii="Times New Roman" w:eastAsia="Times New Roman" w:hAnsi="Times New Roman" w:cs="Vrinda"/>
          <w:caps/>
          <w:color w:val="FFFFFF"/>
          <w:spacing w:val="15"/>
          <w:lang w:val="en-US"/>
        </w:rPr>
        <w:t>3.5 performance management</w:t>
      </w:r>
    </w:p>
    <w:p w:rsidR="00326683" w:rsidRPr="00326683" w:rsidRDefault="00326683" w:rsidP="00326683">
      <w:pPr>
        <w:spacing w:before="240" w:after="240" w:line="360" w:lineRule="auto"/>
        <w:jc w:val="both"/>
        <w:rPr>
          <w:rFonts w:ascii="Times New Roman" w:eastAsia="Times New Roman" w:hAnsi="Times New Roman" w:cs="Vrinda"/>
          <w:sz w:val="24"/>
          <w:szCs w:val="20"/>
          <w:lang w:val="en"/>
        </w:rPr>
      </w:pPr>
      <w:r w:rsidRPr="00326683">
        <w:rPr>
          <w:rFonts w:ascii="Times New Roman" w:eastAsia="Times New Roman" w:hAnsi="Times New Roman" w:cs="Vrinda"/>
          <w:sz w:val="24"/>
          <w:szCs w:val="20"/>
          <w:lang w:val="en"/>
        </w:rPr>
        <w:t>The performance appraisal is the way to assess the last execution of the representative, especially for the reward, progress and improvement of the personnel. The action test is a procedure that distinguishes, evaluates and creates representative actions to achieve hierarchical goals.</w:t>
      </w:r>
    </w:p>
    <w:p w:rsidR="00326683" w:rsidRPr="00326683" w:rsidRDefault="00326683" w:rsidP="00326683">
      <w:pPr>
        <w:spacing w:before="240" w:after="240" w:line="360" w:lineRule="auto"/>
        <w:jc w:val="both"/>
        <w:rPr>
          <w:rFonts w:ascii="Times New Roman" w:eastAsia="Times New Roman" w:hAnsi="Times New Roman" w:cs="Vrinda"/>
          <w:sz w:val="24"/>
          <w:szCs w:val="20"/>
          <w:lang w:val="en-US"/>
        </w:rPr>
      </w:pPr>
      <w:r w:rsidRPr="00326683">
        <w:rPr>
          <w:rFonts w:ascii="Times New Roman" w:eastAsia="Times New Roman" w:hAnsi="Times New Roman" w:cs="Vrinda"/>
          <w:b/>
          <w:bCs/>
          <w:sz w:val="24"/>
          <w:szCs w:val="20"/>
          <w:u w:val="single"/>
          <w:lang w:val="en-US"/>
        </w:rPr>
        <w:t>Purposes of Performance appraisal in The City Bank Limited:</w:t>
      </w:r>
    </w:p>
    <w:p w:rsidR="00326683" w:rsidRPr="00326683" w:rsidRDefault="00326683" w:rsidP="0031491E">
      <w:pPr>
        <w:numPr>
          <w:ilvl w:val="0"/>
          <w:numId w:val="44"/>
        </w:numPr>
        <w:spacing w:before="240" w:after="240" w:line="360" w:lineRule="auto"/>
        <w:jc w:val="both"/>
        <w:rPr>
          <w:rFonts w:ascii="Times New Roman" w:eastAsia="Times New Roman" w:hAnsi="Times New Roman" w:cs="Vrinda"/>
          <w:sz w:val="24"/>
          <w:szCs w:val="20"/>
          <w:lang w:val="en-US"/>
        </w:rPr>
      </w:pPr>
      <w:r w:rsidRPr="00326683">
        <w:rPr>
          <w:rFonts w:ascii="Times New Roman" w:eastAsia="Times New Roman" w:hAnsi="Times New Roman" w:cs="Vrinda"/>
          <w:sz w:val="24"/>
          <w:szCs w:val="20"/>
          <w:lang w:val="en-US"/>
        </w:rPr>
        <w:t>To review past performance</w:t>
      </w:r>
      <w:r w:rsidR="00F14F0B">
        <w:rPr>
          <w:rFonts w:ascii="Times New Roman" w:eastAsia="Times New Roman" w:hAnsi="Times New Roman" w:cs="Vrinda"/>
          <w:sz w:val="24"/>
          <w:szCs w:val="20"/>
          <w:lang w:val="en-US"/>
        </w:rPr>
        <w:t xml:space="preserve"> of personnel</w:t>
      </w:r>
    </w:p>
    <w:p w:rsidR="00326683" w:rsidRPr="00326683" w:rsidRDefault="00326683" w:rsidP="0031491E">
      <w:pPr>
        <w:numPr>
          <w:ilvl w:val="0"/>
          <w:numId w:val="44"/>
        </w:numPr>
        <w:spacing w:before="240" w:after="240" w:line="360" w:lineRule="auto"/>
        <w:jc w:val="both"/>
        <w:rPr>
          <w:rFonts w:ascii="Times New Roman" w:eastAsia="Times New Roman" w:hAnsi="Times New Roman" w:cs="Vrinda"/>
          <w:sz w:val="24"/>
          <w:szCs w:val="20"/>
          <w:lang w:val="en-US"/>
        </w:rPr>
      </w:pPr>
      <w:r w:rsidRPr="00326683">
        <w:rPr>
          <w:rFonts w:ascii="Times New Roman" w:eastAsia="Times New Roman" w:hAnsi="Times New Roman" w:cs="Vrinda"/>
          <w:sz w:val="24"/>
          <w:szCs w:val="20"/>
          <w:lang w:val="en-US"/>
        </w:rPr>
        <w:t>To assess training needs</w:t>
      </w:r>
      <w:r w:rsidR="00F14F0B">
        <w:rPr>
          <w:rFonts w:ascii="Times New Roman" w:eastAsia="Times New Roman" w:hAnsi="Times New Roman" w:cs="Vrinda"/>
          <w:sz w:val="24"/>
          <w:szCs w:val="20"/>
          <w:lang w:val="en-US"/>
        </w:rPr>
        <w:t xml:space="preserve"> of every employee</w:t>
      </w:r>
    </w:p>
    <w:p w:rsidR="00326683" w:rsidRPr="00326683" w:rsidRDefault="00326683" w:rsidP="0031491E">
      <w:pPr>
        <w:numPr>
          <w:ilvl w:val="0"/>
          <w:numId w:val="44"/>
        </w:numPr>
        <w:spacing w:before="240" w:after="240" w:line="360" w:lineRule="auto"/>
        <w:jc w:val="both"/>
        <w:rPr>
          <w:rFonts w:ascii="Times New Roman" w:eastAsia="Times New Roman" w:hAnsi="Times New Roman" w:cs="Vrinda"/>
          <w:sz w:val="24"/>
          <w:szCs w:val="20"/>
          <w:lang w:val="en-US"/>
        </w:rPr>
      </w:pPr>
      <w:r w:rsidRPr="00326683">
        <w:rPr>
          <w:rFonts w:ascii="Times New Roman" w:eastAsia="Times New Roman" w:hAnsi="Times New Roman" w:cs="Vrinda"/>
          <w:sz w:val="24"/>
          <w:szCs w:val="20"/>
          <w:lang w:val="en-US"/>
        </w:rPr>
        <w:t>To help develop individuals</w:t>
      </w:r>
      <w:r w:rsidR="00F14F0B">
        <w:rPr>
          <w:rFonts w:ascii="Times New Roman" w:eastAsia="Times New Roman" w:hAnsi="Times New Roman" w:cs="Vrinda"/>
          <w:sz w:val="24"/>
          <w:szCs w:val="20"/>
          <w:lang w:val="en-US"/>
        </w:rPr>
        <w:t xml:space="preserve"> in every department</w:t>
      </w:r>
    </w:p>
    <w:p w:rsidR="00326683" w:rsidRPr="00326683" w:rsidRDefault="00326683" w:rsidP="0031491E">
      <w:pPr>
        <w:numPr>
          <w:ilvl w:val="0"/>
          <w:numId w:val="44"/>
        </w:numPr>
        <w:spacing w:before="240" w:after="240" w:line="360" w:lineRule="auto"/>
        <w:jc w:val="both"/>
        <w:rPr>
          <w:rFonts w:ascii="Times New Roman" w:eastAsia="Times New Roman" w:hAnsi="Times New Roman" w:cs="Vrinda"/>
          <w:sz w:val="24"/>
          <w:szCs w:val="20"/>
          <w:lang w:val="en-US"/>
        </w:rPr>
      </w:pPr>
      <w:r w:rsidRPr="00326683">
        <w:rPr>
          <w:rFonts w:ascii="Times New Roman" w:eastAsia="Times New Roman" w:hAnsi="Times New Roman" w:cs="Vrinda"/>
          <w:sz w:val="24"/>
          <w:szCs w:val="20"/>
          <w:lang w:val="en-US"/>
        </w:rPr>
        <w:t>To audit t</w:t>
      </w:r>
      <w:r w:rsidR="00F14F0B">
        <w:rPr>
          <w:rFonts w:ascii="Times New Roman" w:eastAsia="Times New Roman" w:hAnsi="Times New Roman" w:cs="Vrinda"/>
          <w:sz w:val="24"/>
          <w:szCs w:val="20"/>
          <w:lang w:val="en-US"/>
        </w:rPr>
        <w:t>he skills within City Bank Ltd.</w:t>
      </w:r>
    </w:p>
    <w:p w:rsidR="00326683" w:rsidRPr="00326683" w:rsidRDefault="00F14F0B" w:rsidP="0031491E">
      <w:pPr>
        <w:numPr>
          <w:ilvl w:val="0"/>
          <w:numId w:val="44"/>
        </w:numPr>
        <w:spacing w:before="240" w:after="24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t>To  </w:t>
      </w:r>
      <w:r w:rsidR="00326683" w:rsidRPr="00326683">
        <w:rPr>
          <w:rFonts w:ascii="Times New Roman" w:eastAsia="Times New Roman" w:hAnsi="Times New Roman" w:cs="Vrinda"/>
          <w:sz w:val="24"/>
          <w:szCs w:val="20"/>
          <w:lang w:val="en-US"/>
        </w:rPr>
        <w:t>set targets for future performance</w:t>
      </w:r>
      <w:r>
        <w:rPr>
          <w:rFonts w:ascii="Times New Roman" w:eastAsia="Times New Roman" w:hAnsi="Times New Roman" w:cs="Vrinda"/>
          <w:sz w:val="24"/>
          <w:szCs w:val="20"/>
          <w:lang w:val="en-US"/>
        </w:rPr>
        <w:t xml:space="preserve"> in CBL</w:t>
      </w:r>
    </w:p>
    <w:p w:rsidR="00326683" w:rsidRPr="00326683" w:rsidRDefault="00326683" w:rsidP="0031491E">
      <w:pPr>
        <w:numPr>
          <w:ilvl w:val="0"/>
          <w:numId w:val="44"/>
        </w:numPr>
        <w:spacing w:before="240" w:after="240" w:line="360" w:lineRule="auto"/>
        <w:jc w:val="both"/>
        <w:rPr>
          <w:rFonts w:ascii="Times New Roman" w:eastAsia="Times New Roman" w:hAnsi="Times New Roman" w:cs="Vrinda"/>
          <w:sz w:val="24"/>
          <w:szCs w:val="20"/>
          <w:lang w:val="en-US"/>
        </w:rPr>
      </w:pPr>
      <w:r w:rsidRPr="00326683">
        <w:rPr>
          <w:rFonts w:ascii="Times New Roman" w:eastAsia="Times New Roman" w:hAnsi="Times New Roman" w:cs="Vrinda"/>
          <w:sz w:val="24"/>
          <w:szCs w:val="20"/>
          <w:lang w:val="en-US"/>
        </w:rPr>
        <w:t xml:space="preserve">To identify potential </w:t>
      </w:r>
      <w:r w:rsidR="00F14F0B">
        <w:rPr>
          <w:rFonts w:ascii="Times New Roman" w:eastAsia="Times New Roman" w:hAnsi="Times New Roman" w:cs="Vrinda"/>
          <w:sz w:val="24"/>
          <w:szCs w:val="20"/>
          <w:lang w:val="en-US"/>
        </w:rPr>
        <w:t xml:space="preserve">employees </w:t>
      </w:r>
      <w:r w:rsidRPr="00326683">
        <w:rPr>
          <w:rFonts w:ascii="Times New Roman" w:eastAsia="Times New Roman" w:hAnsi="Times New Roman" w:cs="Vrinda"/>
          <w:sz w:val="24"/>
          <w:szCs w:val="20"/>
          <w:lang w:val="en-US"/>
        </w:rPr>
        <w:t>for promotion</w:t>
      </w:r>
      <w:r w:rsidR="00F14F0B">
        <w:rPr>
          <w:rFonts w:ascii="Times New Roman" w:eastAsia="Times New Roman" w:hAnsi="Times New Roman" w:cs="Vrinda"/>
          <w:sz w:val="24"/>
          <w:szCs w:val="20"/>
          <w:lang w:val="en-US"/>
        </w:rPr>
        <w:t xml:space="preserve"> </w:t>
      </w:r>
    </w:p>
    <w:p w:rsidR="00326683" w:rsidRPr="00326683" w:rsidRDefault="00326683" w:rsidP="0031491E">
      <w:pPr>
        <w:numPr>
          <w:ilvl w:val="0"/>
          <w:numId w:val="44"/>
        </w:numPr>
        <w:spacing w:before="240" w:after="240" w:line="360" w:lineRule="auto"/>
        <w:jc w:val="both"/>
        <w:rPr>
          <w:rFonts w:ascii="Times New Roman" w:eastAsia="Times New Roman" w:hAnsi="Times New Roman" w:cs="Vrinda"/>
          <w:sz w:val="24"/>
          <w:szCs w:val="20"/>
          <w:lang w:val="en-US"/>
        </w:rPr>
      </w:pPr>
      <w:r w:rsidRPr="00326683">
        <w:rPr>
          <w:rFonts w:ascii="Times New Roman" w:eastAsia="Times New Roman" w:hAnsi="Times New Roman" w:cs="Vrinda"/>
          <w:sz w:val="24"/>
          <w:szCs w:val="20"/>
          <w:lang w:val="en-US"/>
        </w:rPr>
        <w:t>To provide legal &amp; formal justification for employment decision</w:t>
      </w:r>
    </w:p>
    <w:p w:rsidR="00326683" w:rsidRDefault="00326683" w:rsidP="0031491E">
      <w:pPr>
        <w:numPr>
          <w:ilvl w:val="0"/>
          <w:numId w:val="44"/>
        </w:numPr>
        <w:spacing w:before="240" w:after="240" w:line="360" w:lineRule="auto"/>
        <w:jc w:val="both"/>
        <w:rPr>
          <w:rFonts w:ascii="Times New Roman" w:eastAsia="Times New Roman" w:hAnsi="Times New Roman" w:cs="Vrinda"/>
          <w:sz w:val="24"/>
          <w:szCs w:val="20"/>
          <w:lang w:val="en-US"/>
        </w:rPr>
      </w:pPr>
      <w:r w:rsidRPr="00326683">
        <w:rPr>
          <w:rFonts w:ascii="Times New Roman" w:eastAsia="Times New Roman" w:hAnsi="Times New Roman" w:cs="Vrinda"/>
          <w:sz w:val="24"/>
          <w:szCs w:val="20"/>
          <w:lang w:val="en-US"/>
        </w:rPr>
        <w:lastRenderedPageBreak/>
        <w:t>To diagnose the hi</w:t>
      </w:r>
      <w:r w:rsidR="00F14F0B">
        <w:rPr>
          <w:rFonts w:ascii="Times New Roman" w:eastAsia="Times New Roman" w:hAnsi="Times New Roman" w:cs="Vrinda"/>
          <w:sz w:val="24"/>
          <w:szCs w:val="20"/>
          <w:lang w:val="en-US"/>
        </w:rPr>
        <w:t>dden problems of City Bank Ltd.</w:t>
      </w:r>
    </w:p>
    <w:p w:rsidR="00326683" w:rsidRPr="00326683" w:rsidRDefault="00326683" w:rsidP="00326683">
      <w:pPr>
        <w:spacing w:before="240" w:after="240" w:line="360" w:lineRule="auto"/>
        <w:ind w:left="720"/>
        <w:jc w:val="both"/>
        <w:rPr>
          <w:rFonts w:ascii="Times New Roman" w:eastAsia="Times New Roman" w:hAnsi="Times New Roman" w:cs="Vrinda"/>
          <w:sz w:val="24"/>
          <w:szCs w:val="20"/>
          <w:lang w:val="en-US"/>
        </w:rPr>
      </w:pPr>
    </w:p>
    <w:p w:rsidR="00326683" w:rsidRPr="00326683" w:rsidRDefault="00326683" w:rsidP="00326683">
      <w:pPr>
        <w:spacing w:before="240" w:after="240" w:line="360" w:lineRule="auto"/>
        <w:jc w:val="both"/>
        <w:rPr>
          <w:rFonts w:ascii="Times New Roman" w:eastAsia="Times New Roman" w:hAnsi="Times New Roman" w:cs="Vrinda"/>
          <w:b/>
          <w:sz w:val="24"/>
          <w:szCs w:val="20"/>
          <w:lang w:val="en-US"/>
        </w:rPr>
      </w:pPr>
      <w:r w:rsidRPr="00326683">
        <w:rPr>
          <w:rFonts w:ascii="Times New Roman" w:eastAsia="Times New Roman" w:hAnsi="Times New Roman" w:cs="Vrinda"/>
          <w:b/>
          <w:sz w:val="24"/>
          <w:szCs w:val="20"/>
          <w:lang w:val="en-US"/>
        </w:rPr>
        <w:t>Approaches to measuring employee performance in The City Bank Limited:</w:t>
      </w:r>
    </w:p>
    <w:p w:rsidR="00326683" w:rsidRPr="00326683" w:rsidRDefault="00326683" w:rsidP="00326683">
      <w:pPr>
        <w:spacing w:before="240" w:after="240" w:line="360" w:lineRule="auto"/>
        <w:jc w:val="both"/>
        <w:rPr>
          <w:rFonts w:ascii="Times New Roman" w:eastAsia="Times New Roman" w:hAnsi="Times New Roman" w:cs="Vrinda"/>
          <w:sz w:val="24"/>
          <w:szCs w:val="20"/>
          <w:lang w:val="en-US"/>
        </w:rPr>
      </w:pPr>
      <w:r w:rsidRPr="00326683">
        <w:rPr>
          <w:rFonts w:ascii="Times New Roman" w:eastAsia="Times New Roman" w:hAnsi="Times New Roman" w:cs="Vrinda"/>
          <w:sz w:val="24"/>
          <w:szCs w:val="20"/>
          <w:lang w:val="en-US"/>
        </w:rPr>
        <w:t>There is various kind of method for m</w:t>
      </w:r>
      <w:r w:rsidR="00557407">
        <w:rPr>
          <w:rFonts w:ascii="Times New Roman" w:eastAsia="Times New Roman" w:hAnsi="Times New Roman" w:cs="Vrinda"/>
          <w:sz w:val="24"/>
          <w:szCs w:val="20"/>
          <w:lang w:val="en-US"/>
        </w:rPr>
        <w:t>easuring performance appraisal and o</w:t>
      </w:r>
      <w:r w:rsidRPr="00326683">
        <w:rPr>
          <w:rFonts w:ascii="Times New Roman" w:eastAsia="Times New Roman" w:hAnsi="Times New Roman" w:cs="Vrinda"/>
          <w:sz w:val="24"/>
          <w:szCs w:val="20"/>
          <w:lang w:val="en-US"/>
        </w:rPr>
        <w:t>nly two type of Performance method are at below</w:t>
      </w:r>
      <w:r w:rsidR="00557407">
        <w:rPr>
          <w:rFonts w:ascii="Times New Roman" w:eastAsia="Times New Roman" w:hAnsi="Times New Roman" w:cs="Vrinda"/>
          <w:sz w:val="24"/>
          <w:szCs w:val="20"/>
          <w:lang w:val="en-US"/>
        </w:rPr>
        <w:t xml:space="preserve"> CBL follows</w:t>
      </w:r>
      <w:r w:rsidRPr="00326683">
        <w:rPr>
          <w:rFonts w:ascii="Times New Roman" w:eastAsia="Times New Roman" w:hAnsi="Times New Roman" w:cs="Vrinda"/>
          <w:sz w:val="24"/>
          <w:szCs w:val="20"/>
          <w:lang w:val="en-US"/>
        </w:rPr>
        <w:t>:</w:t>
      </w:r>
    </w:p>
    <w:p w:rsidR="00326683" w:rsidRPr="00326683" w:rsidRDefault="00326683" w:rsidP="00326683">
      <w:pPr>
        <w:spacing w:before="240" w:after="240" w:line="360" w:lineRule="auto"/>
        <w:jc w:val="both"/>
        <w:rPr>
          <w:rFonts w:ascii="Times New Roman" w:eastAsia="Times New Roman" w:hAnsi="Times New Roman" w:cs="Vrinda"/>
          <w:sz w:val="24"/>
          <w:szCs w:val="20"/>
          <w:lang w:val="en-US"/>
        </w:rPr>
      </w:pPr>
      <w:r w:rsidRPr="00AA57F9">
        <w:rPr>
          <w:rFonts w:ascii="Times New Roman" w:eastAsia="Times New Roman" w:hAnsi="Times New Roman" w:cs="Vrinda"/>
          <w:b/>
          <w:sz w:val="24"/>
          <w:szCs w:val="20"/>
          <w:lang w:val="en-US"/>
        </w:rPr>
        <w:t>360-degree feedback</w:t>
      </w:r>
      <w:r w:rsidRPr="00326683">
        <w:rPr>
          <w:rFonts w:ascii="Times New Roman" w:eastAsia="Times New Roman" w:hAnsi="Times New Roman" w:cs="Vrinda"/>
          <w:sz w:val="24"/>
          <w:szCs w:val="20"/>
          <w:lang w:val="en-US"/>
        </w:rPr>
        <w:t xml:space="preserve">: </w:t>
      </w:r>
      <w:proofErr w:type="gramStart"/>
      <w:r w:rsidRPr="00326683">
        <w:rPr>
          <w:rFonts w:ascii="Times New Roman" w:eastAsia="Times New Roman" w:hAnsi="Times New Roman" w:cs="Vrinda"/>
          <w:sz w:val="24"/>
          <w:szCs w:val="20"/>
          <w:lang w:val="en-US"/>
        </w:rPr>
        <w:t>One currently popular methods</w:t>
      </w:r>
      <w:proofErr w:type="gramEnd"/>
      <w:r w:rsidRPr="00326683">
        <w:rPr>
          <w:rFonts w:ascii="Times New Roman" w:eastAsia="Times New Roman" w:hAnsi="Times New Roman" w:cs="Vrinda"/>
          <w:sz w:val="24"/>
          <w:szCs w:val="20"/>
          <w:lang w:val="en-US"/>
        </w:rPr>
        <w:t xml:space="preserve"> of Performance appraisal</w:t>
      </w:r>
      <w:r w:rsidR="00557407">
        <w:rPr>
          <w:rFonts w:ascii="Times New Roman" w:eastAsia="Times New Roman" w:hAnsi="Times New Roman" w:cs="Vrinda"/>
          <w:sz w:val="24"/>
          <w:szCs w:val="20"/>
          <w:lang w:val="en-US"/>
        </w:rPr>
        <w:t xml:space="preserve"> is called 360-degree feedback and with help of this </w:t>
      </w:r>
      <w:r w:rsidRPr="00326683">
        <w:rPr>
          <w:rFonts w:ascii="Times New Roman" w:eastAsia="Times New Roman" w:hAnsi="Times New Roman" w:cs="Vrinda"/>
          <w:sz w:val="24"/>
          <w:szCs w:val="20"/>
          <w:lang w:val="en-US"/>
        </w:rPr>
        <w:t>method managers peers, suppliers are ask to complete questionnaire</w:t>
      </w:r>
      <w:r w:rsidR="00557407">
        <w:rPr>
          <w:rFonts w:ascii="Times New Roman" w:eastAsia="Times New Roman" w:hAnsi="Times New Roman" w:cs="Vrinda"/>
          <w:sz w:val="24"/>
          <w:szCs w:val="20"/>
          <w:lang w:val="en-US"/>
        </w:rPr>
        <w:t xml:space="preserve"> of CBL and t</w:t>
      </w:r>
      <w:r w:rsidRPr="00326683">
        <w:rPr>
          <w:rFonts w:ascii="Times New Roman" w:eastAsia="Times New Roman" w:hAnsi="Times New Roman" w:cs="Vrinda"/>
          <w:sz w:val="24"/>
          <w:szCs w:val="20"/>
          <w:lang w:val="en-US"/>
        </w:rPr>
        <w:t>he questionnaire is generally lengthy.</w:t>
      </w:r>
    </w:p>
    <w:p w:rsidR="00E005FF" w:rsidRDefault="00326683" w:rsidP="00326683">
      <w:pPr>
        <w:spacing w:before="240" w:after="240" w:line="360" w:lineRule="auto"/>
        <w:jc w:val="both"/>
        <w:rPr>
          <w:rFonts w:ascii="Times New Roman" w:eastAsia="Times New Roman" w:hAnsi="Times New Roman" w:cs="Vrinda"/>
          <w:sz w:val="24"/>
          <w:szCs w:val="20"/>
          <w:lang w:val="en-US"/>
        </w:rPr>
      </w:pPr>
      <w:r w:rsidRPr="00AA57F9">
        <w:rPr>
          <w:rFonts w:ascii="Times New Roman" w:eastAsia="Times New Roman" w:hAnsi="Times New Roman" w:cs="Vrinda"/>
          <w:b/>
          <w:sz w:val="24"/>
          <w:szCs w:val="20"/>
          <w:lang w:val="en-US"/>
        </w:rPr>
        <w:t>Experience based</w:t>
      </w:r>
      <w:r w:rsidRPr="00326683">
        <w:rPr>
          <w:rFonts w:ascii="Times New Roman" w:eastAsia="Times New Roman" w:hAnsi="Times New Roman" w:cs="Vrinda"/>
          <w:sz w:val="24"/>
          <w:szCs w:val="20"/>
          <w:lang w:val="en-US"/>
        </w:rPr>
        <w:t xml:space="preserve">: The City Bank </w:t>
      </w:r>
      <w:r w:rsidR="00B05D03" w:rsidRPr="00326683">
        <w:rPr>
          <w:rFonts w:ascii="Times New Roman" w:eastAsia="Times New Roman" w:hAnsi="Times New Roman" w:cs="Vrinda"/>
          <w:sz w:val="24"/>
          <w:szCs w:val="20"/>
          <w:lang w:val="en-US"/>
        </w:rPr>
        <w:t>limited</w:t>
      </w:r>
      <w:r w:rsidRPr="00326683">
        <w:rPr>
          <w:rFonts w:ascii="Times New Roman" w:eastAsia="Times New Roman" w:hAnsi="Times New Roman" w:cs="Vrinda"/>
          <w:sz w:val="24"/>
          <w:szCs w:val="20"/>
          <w:lang w:val="en-US"/>
        </w:rPr>
        <w:t xml:space="preserve"> measures the performance of employee by experience</w:t>
      </w:r>
      <w:r w:rsidR="00557407">
        <w:rPr>
          <w:rFonts w:ascii="Times New Roman" w:eastAsia="Times New Roman" w:hAnsi="Times New Roman" w:cs="Vrinda"/>
          <w:sz w:val="24"/>
          <w:szCs w:val="20"/>
          <w:lang w:val="en-US"/>
        </w:rPr>
        <w:t xml:space="preserve"> which get better result</w:t>
      </w:r>
      <w:r w:rsidRPr="00326683">
        <w:rPr>
          <w:rFonts w:ascii="Times New Roman" w:eastAsia="Times New Roman" w:hAnsi="Times New Roman" w:cs="Vrinda"/>
          <w:sz w:val="24"/>
          <w:szCs w:val="20"/>
          <w:lang w:val="en-US"/>
        </w:rPr>
        <w:t xml:space="preserve">. </w:t>
      </w:r>
    </w:p>
    <w:p w:rsidR="00116899" w:rsidRDefault="00116899" w:rsidP="00326683">
      <w:pPr>
        <w:spacing w:before="240" w:after="240" w:line="360" w:lineRule="auto"/>
        <w:jc w:val="both"/>
        <w:rPr>
          <w:rFonts w:ascii="Times New Roman" w:eastAsia="Times New Roman" w:hAnsi="Times New Roman" w:cs="Vrinda"/>
          <w:sz w:val="24"/>
          <w:szCs w:val="20"/>
          <w:lang w:val="en-US"/>
        </w:rPr>
      </w:pPr>
    </w:p>
    <w:p w:rsidR="00116899" w:rsidRPr="00886181" w:rsidRDefault="00116899" w:rsidP="00116899">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lang w:val="en-US"/>
        </w:rPr>
      </w:pPr>
      <w:r>
        <w:rPr>
          <w:rFonts w:ascii="Times New Roman" w:eastAsia="Times New Roman" w:hAnsi="Times New Roman" w:cs="Vrinda"/>
          <w:caps/>
          <w:color w:val="FFFFFF"/>
          <w:spacing w:val="15"/>
          <w:lang w:val="en-US"/>
        </w:rPr>
        <w:t>3.6 health and safety issues</w:t>
      </w:r>
    </w:p>
    <w:p w:rsidR="00116899" w:rsidRDefault="00116899" w:rsidP="00116899">
      <w:pPr>
        <w:spacing w:line="360" w:lineRule="auto"/>
        <w:jc w:val="both"/>
        <w:rPr>
          <w:rFonts w:ascii="Times New Roman" w:hAnsi="Times New Roman" w:cs="Times New Roman"/>
        </w:rPr>
      </w:pPr>
    </w:p>
    <w:p w:rsidR="00116899" w:rsidRPr="00231BD0" w:rsidRDefault="00116899" w:rsidP="00116899">
      <w:pPr>
        <w:spacing w:line="360" w:lineRule="auto"/>
        <w:jc w:val="both"/>
        <w:rPr>
          <w:rFonts w:ascii="Times New Roman" w:hAnsi="Times New Roman" w:cs="Times New Roman"/>
          <w:sz w:val="24"/>
          <w:szCs w:val="24"/>
        </w:rPr>
      </w:pPr>
      <w:r w:rsidRPr="00231BD0">
        <w:rPr>
          <w:rFonts w:ascii="Times New Roman" w:hAnsi="Times New Roman" w:cs="Times New Roman"/>
          <w:sz w:val="24"/>
          <w:szCs w:val="24"/>
        </w:rPr>
        <w:t>Health and safety is a key duty and responsibility of all management team. In City Bank Ltd employee health and safety policy is a potential part. Some time they fell very sick and that is not good for this bank.</w:t>
      </w:r>
    </w:p>
    <w:p w:rsidR="00116899" w:rsidRPr="00231BD0" w:rsidRDefault="00116899" w:rsidP="00116899">
      <w:pPr>
        <w:spacing w:line="360" w:lineRule="auto"/>
        <w:jc w:val="both"/>
        <w:rPr>
          <w:rFonts w:ascii="Times New Roman" w:hAnsi="Times New Roman" w:cs="Times New Roman"/>
          <w:sz w:val="24"/>
          <w:szCs w:val="24"/>
        </w:rPr>
      </w:pPr>
      <w:r w:rsidRPr="00231BD0">
        <w:rPr>
          <w:rFonts w:ascii="Times New Roman" w:hAnsi="Times New Roman" w:cs="Times New Roman"/>
          <w:sz w:val="24"/>
          <w:szCs w:val="24"/>
        </w:rPr>
        <w:t xml:space="preserve">Actual, Standards, policies, performance, plan, side-line all for health, safety, and security policy those are set by management team and head of the department. CBL should maintain </w:t>
      </w:r>
      <w:proofErr w:type="gramStart"/>
      <w:r w:rsidRPr="00231BD0">
        <w:rPr>
          <w:rFonts w:ascii="Times New Roman" w:hAnsi="Times New Roman" w:cs="Times New Roman"/>
          <w:sz w:val="24"/>
          <w:szCs w:val="24"/>
        </w:rPr>
        <w:t>those issue</w:t>
      </w:r>
      <w:proofErr w:type="gramEnd"/>
      <w:r w:rsidRPr="00231BD0">
        <w:rPr>
          <w:rFonts w:ascii="Times New Roman" w:hAnsi="Times New Roman" w:cs="Times New Roman"/>
          <w:sz w:val="24"/>
          <w:szCs w:val="24"/>
        </w:rPr>
        <w:t xml:space="preserve"> and provide proper take care of those employees.</w:t>
      </w:r>
    </w:p>
    <w:p w:rsidR="00116899" w:rsidRPr="00116899" w:rsidRDefault="00116899" w:rsidP="00116899">
      <w:pPr>
        <w:spacing w:line="360" w:lineRule="auto"/>
        <w:rPr>
          <w:rFonts w:ascii="Times New Roman" w:hAnsi="Times New Roman" w:cs="Times New Roman"/>
          <w:b/>
          <w:sz w:val="26"/>
          <w:szCs w:val="26"/>
          <w:u w:val="single"/>
        </w:rPr>
      </w:pPr>
      <w:r w:rsidRPr="00116899">
        <w:rPr>
          <w:rFonts w:ascii="Times New Roman" w:hAnsi="Times New Roman" w:cs="Times New Roman"/>
          <w:b/>
          <w:sz w:val="26"/>
          <w:szCs w:val="26"/>
          <w:u w:val="single"/>
        </w:rPr>
        <w:t>Health:</w:t>
      </w:r>
    </w:p>
    <w:p w:rsidR="00116899" w:rsidRPr="001973EC" w:rsidRDefault="00116899" w:rsidP="002A7E13">
      <w:pPr>
        <w:pStyle w:val="ListParagraph"/>
        <w:numPr>
          <w:ilvl w:val="0"/>
          <w:numId w:val="122"/>
        </w:numPr>
        <w:spacing w:line="360" w:lineRule="auto"/>
        <w:jc w:val="both"/>
        <w:rPr>
          <w:rFonts w:ascii="Times New Roman" w:hAnsi="Times New Roman" w:cs="Times New Roman"/>
          <w:sz w:val="24"/>
          <w:szCs w:val="24"/>
        </w:rPr>
      </w:pPr>
      <w:r w:rsidRPr="001973EC">
        <w:rPr>
          <w:rFonts w:ascii="Times New Roman" w:hAnsi="Times New Roman" w:cs="Times New Roman"/>
          <w:sz w:val="24"/>
          <w:szCs w:val="24"/>
        </w:rPr>
        <w:t>Emergency ambulance service</w:t>
      </w:r>
    </w:p>
    <w:p w:rsidR="00116899" w:rsidRPr="001973EC" w:rsidRDefault="00116899" w:rsidP="002A7E13">
      <w:pPr>
        <w:pStyle w:val="ListParagraph"/>
        <w:numPr>
          <w:ilvl w:val="0"/>
          <w:numId w:val="122"/>
        </w:numPr>
        <w:spacing w:line="360" w:lineRule="auto"/>
        <w:jc w:val="both"/>
        <w:rPr>
          <w:rFonts w:ascii="Times New Roman" w:hAnsi="Times New Roman" w:cs="Times New Roman"/>
          <w:sz w:val="24"/>
          <w:szCs w:val="24"/>
        </w:rPr>
      </w:pPr>
      <w:r w:rsidRPr="001973EC">
        <w:rPr>
          <w:rFonts w:ascii="Times New Roman" w:hAnsi="Times New Roman" w:cs="Times New Roman"/>
          <w:sz w:val="24"/>
          <w:szCs w:val="24"/>
        </w:rPr>
        <w:t>Emergency doctor service</w:t>
      </w:r>
    </w:p>
    <w:p w:rsidR="00116899" w:rsidRPr="001973EC" w:rsidRDefault="00116899" w:rsidP="002A7E13">
      <w:pPr>
        <w:pStyle w:val="ListParagraph"/>
        <w:numPr>
          <w:ilvl w:val="0"/>
          <w:numId w:val="122"/>
        </w:numPr>
        <w:spacing w:line="360" w:lineRule="auto"/>
        <w:jc w:val="both"/>
        <w:rPr>
          <w:rFonts w:ascii="Times New Roman" w:hAnsi="Times New Roman" w:cs="Times New Roman"/>
          <w:sz w:val="24"/>
          <w:szCs w:val="24"/>
        </w:rPr>
      </w:pPr>
      <w:r w:rsidRPr="001973EC">
        <w:rPr>
          <w:rFonts w:ascii="Times New Roman" w:hAnsi="Times New Roman" w:cs="Times New Roman"/>
          <w:sz w:val="24"/>
          <w:szCs w:val="24"/>
        </w:rPr>
        <w:t>Medicine provide</w:t>
      </w:r>
    </w:p>
    <w:p w:rsidR="00116899" w:rsidRPr="001973EC" w:rsidRDefault="00116899" w:rsidP="002A7E13">
      <w:pPr>
        <w:pStyle w:val="ListParagraph"/>
        <w:numPr>
          <w:ilvl w:val="0"/>
          <w:numId w:val="122"/>
        </w:numPr>
        <w:spacing w:line="360" w:lineRule="auto"/>
        <w:jc w:val="both"/>
        <w:rPr>
          <w:rFonts w:ascii="Times New Roman" w:hAnsi="Times New Roman" w:cs="Times New Roman"/>
          <w:sz w:val="24"/>
          <w:szCs w:val="24"/>
        </w:rPr>
      </w:pPr>
      <w:r w:rsidRPr="001973EC">
        <w:rPr>
          <w:rFonts w:ascii="Times New Roman" w:hAnsi="Times New Roman" w:cs="Times New Roman"/>
          <w:sz w:val="24"/>
          <w:szCs w:val="24"/>
        </w:rPr>
        <w:t>Hospital provide</w:t>
      </w:r>
    </w:p>
    <w:p w:rsidR="00116899" w:rsidRPr="001973EC" w:rsidRDefault="00116899" w:rsidP="002A7E13">
      <w:pPr>
        <w:pStyle w:val="ListParagraph"/>
        <w:numPr>
          <w:ilvl w:val="0"/>
          <w:numId w:val="122"/>
        </w:numPr>
        <w:spacing w:line="360" w:lineRule="auto"/>
        <w:jc w:val="both"/>
        <w:rPr>
          <w:rFonts w:ascii="Times New Roman" w:hAnsi="Times New Roman" w:cs="Times New Roman"/>
          <w:sz w:val="24"/>
          <w:szCs w:val="24"/>
        </w:rPr>
      </w:pPr>
      <w:r w:rsidRPr="001973EC">
        <w:rPr>
          <w:rFonts w:ascii="Times New Roman" w:hAnsi="Times New Roman" w:cs="Times New Roman"/>
          <w:sz w:val="24"/>
          <w:szCs w:val="24"/>
        </w:rPr>
        <w:t>Provide Healthy foods</w:t>
      </w:r>
    </w:p>
    <w:p w:rsidR="00116899" w:rsidRPr="002E6C7C" w:rsidRDefault="00116899" w:rsidP="00116899">
      <w:pPr>
        <w:spacing w:line="360" w:lineRule="auto"/>
        <w:rPr>
          <w:rFonts w:ascii="Times New Roman" w:hAnsi="Times New Roman" w:cs="Times New Roman"/>
          <w:b/>
          <w:sz w:val="26"/>
          <w:szCs w:val="26"/>
          <w:u w:val="single"/>
        </w:rPr>
      </w:pPr>
      <w:r w:rsidRPr="002E6C7C">
        <w:rPr>
          <w:rFonts w:ascii="Times New Roman" w:hAnsi="Times New Roman" w:cs="Times New Roman"/>
          <w:b/>
          <w:sz w:val="26"/>
          <w:szCs w:val="26"/>
          <w:u w:val="single"/>
        </w:rPr>
        <w:t>Dental:</w:t>
      </w:r>
    </w:p>
    <w:p w:rsidR="00116899" w:rsidRPr="001973EC" w:rsidRDefault="00116899" w:rsidP="002A7E13">
      <w:pPr>
        <w:pStyle w:val="ListParagraph"/>
        <w:numPr>
          <w:ilvl w:val="0"/>
          <w:numId w:val="123"/>
        </w:numPr>
        <w:spacing w:line="360" w:lineRule="auto"/>
        <w:jc w:val="both"/>
        <w:rPr>
          <w:rFonts w:ascii="Times New Roman" w:hAnsi="Times New Roman" w:cs="Times New Roman"/>
          <w:sz w:val="24"/>
          <w:szCs w:val="24"/>
        </w:rPr>
      </w:pPr>
      <w:r w:rsidRPr="001973EC">
        <w:rPr>
          <w:rFonts w:ascii="Times New Roman" w:hAnsi="Times New Roman" w:cs="Times New Roman"/>
          <w:sz w:val="24"/>
          <w:szCs w:val="24"/>
        </w:rPr>
        <w:t>Proper dental plan</w:t>
      </w:r>
    </w:p>
    <w:p w:rsidR="00116899" w:rsidRPr="001973EC" w:rsidRDefault="00116899" w:rsidP="002A7E13">
      <w:pPr>
        <w:pStyle w:val="ListParagraph"/>
        <w:numPr>
          <w:ilvl w:val="0"/>
          <w:numId w:val="123"/>
        </w:numPr>
        <w:spacing w:line="360" w:lineRule="auto"/>
        <w:jc w:val="both"/>
        <w:rPr>
          <w:rFonts w:ascii="Times New Roman" w:hAnsi="Times New Roman" w:cs="Times New Roman"/>
          <w:sz w:val="24"/>
          <w:szCs w:val="24"/>
        </w:rPr>
      </w:pPr>
      <w:r w:rsidRPr="001973EC">
        <w:rPr>
          <w:rFonts w:ascii="Times New Roman" w:hAnsi="Times New Roman" w:cs="Times New Roman"/>
          <w:sz w:val="24"/>
          <w:szCs w:val="24"/>
        </w:rPr>
        <w:lastRenderedPageBreak/>
        <w:t>Monthly check-up and dental care.</w:t>
      </w:r>
    </w:p>
    <w:p w:rsidR="00116899" w:rsidRPr="001973EC" w:rsidRDefault="00116899" w:rsidP="002A7E13">
      <w:pPr>
        <w:pStyle w:val="ListParagraph"/>
        <w:numPr>
          <w:ilvl w:val="0"/>
          <w:numId w:val="123"/>
        </w:numPr>
        <w:spacing w:line="360" w:lineRule="auto"/>
        <w:jc w:val="both"/>
        <w:rPr>
          <w:rFonts w:ascii="Times New Roman" w:hAnsi="Times New Roman" w:cs="Times New Roman"/>
          <w:sz w:val="24"/>
          <w:szCs w:val="24"/>
        </w:rPr>
      </w:pPr>
      <w:r w:rsidRPr="001973EC">
        <w:rPr>
          <w:rFonts w:ascii="Times New Roman" w:hAnsi="Times New Roman" w:cs="Times New Roman"/>
          <w:sz w:val="24"/>
          <w:szCs w:val="24"/>
        </w:rPr>
        <w:t xml:space="preserve">Provide proper dental treatment </w:t>
      </w:r>
    </w:p>
    <w:p w:rsidR="00116899" w:rsidRPr="001973EC" w:rsidRDefault="00116899" w:rsidP="002A7E13">
      <w:pPr>
        <w:pStyle w:val="ListParagraph"/>
        <w:numPr>
          <w:ilvl w:val="0"/>
          <w:numId w:val="123"/>
        </w:numPr>
        <w:spacing w:line="360" w:lineRule="auto"/>
        <w:jc w:val="both"/>
        <w:rPr>
          <w:rFonts w:ascii="Times New Roman" w:hAnsi="Times New Roman" w:cs="Times New Roman"/>
          <w:sz w:val="24"/>
          <w:szCs w:val="24"/>
        </w:rPr>
      </w:pPr>
      <w:r w:rsidRPr="001973EC">
        <w:rPr>
          <w:rFonts w:ascii="Times New Roman" w:hAnsi="Times New Roman" w:cs="Times New Roman"/>
          <w:sz w:val="24"/>
          <w:szCs w:val="24"/>
        </w:rPr>
        <w:t>Provide medicine</w:t>
      </w:r>
    </w:p>
    <w:p w:rsidR="00116899" w:rsidRPr="001973EC" w:rsidRDefault="00116899" w:rsidP="002A7E13">
      <w:pPr>
        <w:pStyle w:val="ListParagraph"/>
        <w:numPr>
          <w:ilvl w:val="0"/>
          <w:numId w:val="123"/>
        </w:numPr>
        <w:spacing w:line="360" w:lineRule="auto"/>
        <w:jc w:val="both"/>
        <w:rPr>
          <w:rFonts w:ascii="Times New Roman" w:hAnsi="Times New Roman" w:cs="Times New Roman"/>
          <w:sz w:val="24"/>
          <w:szCs w:val="24"/>
        </w:rPr>
      </w:pPr>
      <w:r w:rsidRPr="001973EC">
        <w:rPr>
          <w:rFonts w:ascii="Times New Roman" w:hAnsi="Times New Roman" w:cs="Times New Roman"/>
          <w:sz w:val="24"/>
          <w:szCs w:val="24"/>
        </w:rPr>
        <w:t>Provide Health care plan</w:t>
      </w:r>
    </w:p>
    <w:p w:rsidR="00116899" w:rsidRPr="001973EC" w:rsidRDefault="00116899" w:rsidP="002A7E13">
      <w:pPr>
        <w:pStyle w:val="ListParagraph"/>
        <w:numPr>
          <w:ilvl w:val="0"/>
          <w:numId w:val="123"/>
        </w:numPr>
        <w:spacing w:line="360" w:lineRule="auto"/>
        <w:jc w:val="both"/>
        <w:rPr>
          <w:rFonts w:ascii="Times New Roman" w:hAnsi="Times New Roman" w:cs="Times New Roman"/>
          <w:sz w:val="24"/>
          <w:szCs w:val="24"/>
        </w:rPr>
      </w:pPr>
      <w:r w:rsidRPr="001973EC">
        <w:rPr>
          <w:rFonts w:ascii="Times New Roman" w:hAnsi="Times New Roman" w:cs="Times New Roman"/>
          <w:sz w:val="24"/>
          <w:szCs w:val="24"/>
        </w:rPr>
        <w:t>Provide pre-package plan.</w:t>
      </w:r>
    </w:p>
    <w:p w:rsidR="00116899" w:rsidRPr="001973EC" w:rsidRDefault="00116899" w:rsidP="002A7E13">
      <w:pPr>
        <w:pStyle w:val="ListParagraph"/>
        <w:numPr>
          <w:ilvl w:val="0"/>
          <w:numId w:val="123"/>
        </w:numPr>
        <w:spacing w:line="360" w:lineRule="auto"/>
        <w:jc w:val="both"/>
        <w:rPr>
          <w:rFonts w:ascii="Times New Roman" w:hAnsi="Times New Roman" w:cs="Times New Roman"/>
          <w:sz w:val="24"/>
          <w:szCs w:val="24"/>
        </w:rPr>
      </w:pPr>
      <w:r w:rsidRPr="001973EC">
        <w:rPr>
          <w:rFonts w:ascii="Times New Roman" w:hAnsi="Times New Roman" w:cs="Times New Roman"/>
          <w:sz w:val="24"/>
          <w:szCs w:val="24"/>
        </w:rPr>
        <w:t xml:space="preserve">Most of the big issue is all facilities should be provide free of cost through board of director, board of trusty, chamber of commerce.   </w:t>
      </w:r>
    </w:p>
    <w:p w:rsidR="00116899" w:rsidRDefault="00116899" w:rsidP="00116899">
      <w:pPr>
        <w:spacing w:line="360" w:lineRule="auto"/>
        <w:jc w:val="both"/>
        <w:rPr>
          <w:rFonts w:ascii="Times New Roman" w:hAnsi="Times New Roman" w:cs="Times New Roman"/>
        </w:rPr>
      </w:pPr>
    </w:p>
    <w:p w:rsidR="00116899" w:rsidRPr="00116899" w:rsidRDefault="00116899" w:rsidP="00116899">
      <w:pPr>
        <w:spacing w:line="360" w:lineRule="auto"/>
        <w:jc w:val="both"/>
        <w:rPr>
          <w:rFonts w:ascii="Times New Roman" w:hAnsi="Times New Roman" w:cs="Times New Roman"/>
        </w:rPr>
      </w:pPr>
    </w:p>
    <w:p w:rsidR="00116899" w:rsidRPr="00E005FF" w:rsidRDefault="00116899" w:rsidP="00326683">
      <w:pPr>
        <w:spacing w:before="240" w:after="240" w:line="360" w:lineRule="auto"/>
        <w:jc w:val="both"/>
        <w:rPr>
          <w:rFonts w:ascii="Times New Roman" w:eastAsia="Times New Roman" w:hAnsi="Times New Roman" w:cs="Vrinda"/>
          <w:sz w:val="24"/>
          <w:szCs w:val="20"/>
          <w:lang w:val="en-US"/>
        </w:rPr>
      </w:pPr>
    </w:p>
    <w:p w:rsidR="00E005FF" w:rsidRDefault="00E005FF" w:rsidP="00E55981">
      <w:pPr>
        <w:jc w:val="both"/>
        <w:rPr>
          <w:rFonts w:ascii="Times New Roman" w:hAnsi="Times New Roman" w:cs="Times New Roman"/>
          <w:sz w:val="24"/>
          <w:szCs w:val="24"/>
        </w:rPr>
      </w:pPr>
    </w:p>
    <w:p w:rsidR="004C4877" w:rsidRDefault="004C4877" w:rsidP="00E55981">
      <w:pPr>
        <w:jc w:val="both"/>
        <w:rPr>
          <w:rFonts w:ascii="Times New Roman" w:hAnsi="Times New Roman" w:cs="Times New Roman"/>
          <w:sz w:val="24"/>
          <w:szCs w:val="24"/>
        </w:rPr>
      </w:pPr>
    </w:p>
    <w:p w:rsidR="004C4877" w:rsidRDefault="004C4877" w:rsidP="00E55981">
      <w:pPr>
        <w:jc w:val="both"/>
        <w:rPr>
          <w:rFonts w:ascii="Times New Roman" w:hAnsi="Times New Roman" w:cs="Times New Roman"/>
          <w:sz w:val="24"/>
          <w:szCs w:val="24"/>
        </w:rPr>
      </w:pPr>
    </w:p>
    <w:p w:rsidR="004C4877" w:rsidRDefault="004C4877" w:rsidP="00E55981">
      <w:pPr>
        <w:jc w:val="both"/>
        <w:rPr>
          <w:rFonts w:ascii="Times New Roman" w:hAnsi="Times New Roman" w:cs="Times New Roman"/>
          <w:sz w:val="24"/>
          <w:szCs w:val="24"/>
        </w:rPr>
      </w:pPr>
    </w:p>
    <w:p w:rsidR="004C4877" w:rsidRDefault="004C4877" w:rsidP="00E55981">
      <w:pPr>
        <w:jc w:val="both"/>
        <w:rPr>
          <w:rFonts w:ascii="Times New Roman" w:hAnsi="Times New Roman" w:cs="Times New Roman"/>
          <w:sz w:val="24"/>
          <w:szCs w:val="24"/>
        </w:rPr>
      </w:pPr>
    </w:p>
    <w:p w:rsidR="004C4877" w:rsidRDefault="004C4877" w:rsidP="00E55981">
      <w:pPr>
        <w:jc w:val="both"/>
        <w:rPr>
          <w:rFonts w:ascii="Times New Roman" w:hAnsi="Times New Roman" w:cs="Times New Roman"/>
          <w:sz w:val="24"/>
          <w:szCs w:val="24"/>
        </w:rPr>
      </w:pPr>
    </w:p>
    <w:p w:rsidR="000D33D6" w:rsidRDefault="000D33D6" w:rsidP="00E55981">
      <w:pPr>
        <w:jc w:val="both"/>
        <w:rPr>
          <w:rFonts w:ascii="Times New Roman" w:hAnsi="Times New Roman" w:cs="Times New Roman"/>
          <w:sz w:val="24"/>
          <w:szCs w:val="24"/>
        </w:rPr>
      </w:pPr>
    </w:p>
    <w:p w:rsidR="000D33D6" w:rsidRDefault="000D33D6" w:rsidP="00E55981">
      <w:pPr>
        <w:jc w:val="both"/>
        <w:rPr>
          <w:rFonts w:ascii="Times New Roman" w:hAnsi="Times New Roman" w:cs="Times New Roman"/>
          <w:sz w:val="24"/>
          <w:szCs w:val="24"/>
        </w:rPr>
      </w:pPr>
    </w:p>
    <w:p w:rsidR="004C4877" w:rsidRDefault="004C4877" w:rsidP="00E55981">
      <w:pPr>
        <w:jc w:val="both"/>
        <w:rPr>
          <w:rFonts w:ascii="Times New Roman" w:hAnsi="Times New Roman" w:cs="Times New Roman"/>
          <w:sz w:val="24"/>
          <w:szCs w:val="24"/>
        </w:rPr>
      </w:pPr>
    </w:p>
    <w:p w:rsidR="00116899" w:rsidRDefault="00116899" w:rsidP="00E55981">
      <w:pPr>
        <w:jc w:val="both"/>
        <w:rPr>
          <w:rFonts w:ascii="Times New Roman" w:hAnsi="Times New Roman" w:cs="Times New Roman"/>
          <w:sz w:val="24"/>
          <w:szCs w:val="24"/>
        </w:rPr>
      </w:pPr>
    </w:p>
    <w:p w:rsidR="00116899" w:rsidRDefault="00116899" w:rsidP="00E55981">
      <w:pPr>
        <w:jc w:val="both"/>
        <w:rPr>
          <w:rFonts w:ascii="Times New Roman" w:hAnsi="Times New Roman" w:cs="Times New Roman"/>
          <w:sz w:val="24"/>
          <w:szCs w:val="24"/>
        </w:rPr>
      </w:pPr>
    </w:p>
    <w:p w:rsidR="00116899" w:rsidRDefault="00116899" w:rsidP="00E55981">
      <w:pPr>
        <w:jc w:val="both"/>
        <w:rPr>
          <w:rFonts w:ascii="Times New Roman" w:hAnsi="Times New Roman" w:cs="Times New Roman"/>
          <w:sz w:val="24"/>
          <w:szCs w:val="24"/>
        </w:rPr>
      </w:pPr>
    </w:p>
    <w:p w:rsidR="004C4877" w:rsidRDefault="004C4877" w:rsidP="00E55981">
      <w:pPr>
        <w:jc w:val="both"/>
        <w:rPr>
          <w:rFonts w:ascii="Times New Roman" w:hAnsi="Times New Roman" w:cs="Times New Roman"/>
          <w:sz w:val="24"/>
          <w:szCs w:val="24"/>
        </w:rPr>
      </w:pPr>
    </w:p>
    <w:p w:rsidR="004C4877" w:rsidRDefault="004C4877" w:rsidP="00E55981">
      <w:pPr>
        <w:jc w:val="both"/>
        <w:rPr>
          <w:rFonts w:ascii="Times New Roman" w:hAnsi="Times New Roman" w:cs="Times New Roman"/>
          <w:sz w:val="24"/>
          <w:szCs w:val="24"/>
        </w:rPr>
      </w:pPr>
    </w:p>
    <w:p w:rsidR="004C4877" w:rsidRPr="00B921A4" w:rsidRDefault="004C4877" w:rsidP="004C4877">
      <w:pPr>
        <w:pStyle w:val="Title"/>
        <w:jc w:val="center"/>
        <w:rPr>
          <w:rFonts w:ascii="Times New Roman" w:hAnsi="Times New Roman" w:cs="Times New Roman"/>
          <w:b/>
        </w:rPr>
      </w:pPr>
      <w:r>
        <w:rPr>
          <w:rFonts w:ascii="Times New Roman" w:hAnsi="Times New Roman" w:cs="Times New Roman"/>
          <w:b/>
        </w:rPr>
        <w:t>Chapter- 04</w:t>
      </w:r>
    </w:p>
    <w:p w:rsidR="004C4877" w:rsidRPr="00226EAB" w:rsidRDefault="000D33D6" w:rsidP="004C4877">
      <w:pPr>
        <w:pStyle w:val="Heading4"/>
        <w:jc w:val="center"/>
        <w:rPr>
          <w:sz w:val="32"/>
          <w:szCs w:val="32"/>
        </w:rPr>
      </w:pPr>
      <w:r>
        <w:rPr>
          <w:sz w:val="32"/>
          <w:szCs w:val="32"/>
        </w:rPr>
        <w:t>findings and recommendations</w:t>
      </w:r>
    </w:p>
    <w:p w:rsidR="004C4877" w:rsidRDefault="004C4877" w:rsidP="004C4877">
      <w:pPr>
        <w:jc w:val="center"/>
        <w:rPr>
          <w:rFonts w:ascii="Times New Roman" w:hAnsi="Times New Roman" w:cs="Times New Roman"/>
          <w:sz w:val="24"/>
          <w:szCs w:val="24"/>
        </w:rPr>
      </w:pPr>
    </w:p>
    <w:p w:rsidR="000D33D6" w:rsidRDefault="000D33D6" w:rsidP="004C4877">
      <w:pPr>
        <w:jc w:val="center"/>
        <w:rPr>
          <w:rFonts w:ascii="Times New Roman" w:hAnsi="Times New Roman" w:cs="Times New Roman"/>
          <w:sz w:val="24"/>
          <w:szCs w:val="24"/>
        </w:rPr>
      </w:pPr>
    </w:p>
    <w:p w:rsidR="000D33D6" w:rsidRDefault="000D33D6" w:rsidP="004C4877">
      <w:pPr>
        <w:jc w:val="center"/>
        <w:rPr>
          <w:rFonts w:ascii="Times New Roman" w:hAnsi="Times New Roman" w:cs="Times New Roman"/>
          <w:sz w:val="24"/>
          <w:szCs w:val="24"/>
        </w:rPr>
      </w:pPr>
    </w:p>
    <w:p w:rsidR="000D33D6" w:rsidRDefault="000D33D6" w:rsidP="004C4877">
      <w:pPr>
        <w:jc w:val="center"/>
        <w:rPr>
          <w:rFonts w:ascii="Times New Roman" w:hAnsi="Times New Roman" w:cs="Times New Roman"/>
          <w:sz w:val="24"/>
          <w:szCs w:val="24"/>
        </w:rPr>
      </w:pPr>
    </w:p>
    <w:p w:rsidR="000D33D6" w:rsidRDefault="000D33D6" w:rsidP="004C4877">
      <w:pPr>
        <w:jc w:val="center"/>
        <w:rPr>
          <w:rFonts w:ascii="Times New Roman" w:hAnsi="Times New Roman" w:cs="Times New Roman"/>
          <w:sz w:val="24"/>
          <w:szCs w:val="24"/>
        </w:rPr>
      </w:pPr>
    </w:p>
    <w:p w:rsidR="000D33D6" w:rsidRDefault="000D33D6" w:rsidP="004C4877">
      <w:pPr>
        <w:jc w:val="center"/>
        <w:rPr>
          <w:rFonts w:ascii="Times New Roman" w:hAnsi="Times New Roman" w:cs="Times New Roman"/>
          <w:sz w:val="24"/>
          <w:szCs w:val="24"/>
        </w:rPr>
      </w:pPr>
    </w:p>
    <w:p w:rsidR="000D33D6" w:rsidRDefault="000D33D6" w:rsidP="004C4877">
      <w:pPr>
        <w:jc w:val="center"/>
        <w:rPr>
          <w:rFonts w:ascii="Times New Roman" w:hAnsi="Times New Roman" w:cs="Times New Roman"/>
          <w:sz w:val="24"/>
          <w:szCs w:val="24"/>
        </w:rPr>
      </w:pPr>
    </w:p>
    <w:p w:rsidR="000D33D6" w:rsidRDefault="000D33D6" w:rsidP="004C4877">
      <w:pPr>
        <w:jc w:val="center"/>
        <w:rPr>
          <w:rFonts w:ascii="Times New Roman" w:hAnsi="Times New Roman" w:cs="Times New Roman"/>
          <w:sz w:val="24"/>
          <w:szCs w:val="24"/>
        </w:rPr>
      </w:pPr>
    </w:p>
    <w:p w:rsidR="000D33D6" w:rsidRDefault="000D33D6" w:rsidP="004C4877">
      <w:pPr>
        <w:jc w:val="center"/>
        <w:rPr>
          <w:rFonts w:ascii="Times New Roman" w:hAnsi="Times New Roman" w:cs="Times New Roman"/>
          <w:sz w:val="24"/>
          <w:szCs w:val="24"/>
        </w:rPr>
      </w:pPr>
    </w:p>
    <w:p w:rsidR="000D33D6" w:rsidRDefault="000D33D6" w:rsidP="004C4877">
      <w:pPr>
        <w:jc w:val="center"/>
        <w:rPr>
          <w:rFonts w:ascii="Times New Roman" w:hAnsi="Times New Roman" w:cs="Times New Roman"/>
          <w:sz w:val="24"/>
          <w:szCs w:val="24"/>
        </w:rPr>
      </w:pPr>
    </w:p>
    <w:p w:rsidR="000D33D6" w:rsidRDefault="000D33D6" w:rsidP="004C4877">
      <w:pPr>
        <w:jc w:val="center"/>
        <w:rPr>
          <w:rFonts w:ascii="Times New Roman" w:hAnsi="Times New Roman" w:cs="Times New Roman"/>
          <w:sz w:val="24"/>
          <w:szCs w:val="24"/>
        </w:rPr>
      </w:pPr>
    </w:p>
    <w:p w:rsidR="000D33D6" w:rsidRDefault="000D33D6" w:rsidP="008156F7">
      <w:pPr>
        <w:rPr>
          <w:rFonts w:ascii="Times New Roman" w:hAnsi="Times New Roman" w:cs="Times New Roman"/>
          <w:sz w:val="24"/>
          <w:szCs w:val="24"/>
        </w:rPr>
      </w:pPr>
    </w:p>
    <w:p w:rsidR="00032081" w:rsidRDefault="00032081" w:rsidP="008156F7">
      <w:pPr>
        <w:rPr>
          <w:rFonts w:ascii="Times New Roman" w:hAnsi="Times New Roman" w:cs="Times New Roman"/>
          <w:sz w:val="24"/>
          <w:szCs w:val="24"/>
        </w:rPr>
      </w:pPr>
    </w:p>
    <w:p w:rsidR="002E6C7C" w:rsidRDefault="002E6C7C" w:rsidP="008156F7">
      <w:pPr>
        <w:rPr>
          <w:rFonts w:ascii="Times New Roman" w:hAnsi="Times New Roman" w:cs="Times New Roman"/>
          <w:sz w:val="24"/>
          <w:szCs w:val="24"/>
        </w:rPr>
      </w:pPr>
    </w:p>
    <w:p w:rsidR="002E6C7C" w:rsidRDefault="002E6C7C" w:rsidP="008156F7">
      <w:pPr>
        <w:rPr>
          <w:rFonts w:ascii="Times New Roman" w:hAnsi="Times New Roman" w:cs="Times New Roman"/>
          <w:sz w:val="24"/>
          <w:szCs w:val="24"/>
        </w:rPr>
      </w:pPr>
    </w:p>
    <w:p w:rsidR="000D33D6" w:rsidRPr="000D33D6" w:rsidRDefault="000D33D6" w:rsidP="000D33D6">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sz w:val="28"/>
          <w:szCs w:val="28"/>
          <w:lang w:val="en-US"/>
        </w:rPr>
      </w:pPr>
      <w:r w:rsidRPr="000D33D6">
        <w:rPr>
          <w:rFonts w:ascii="Times New Roman" w:eastAsia="Times New Roman" w:hAnsi="Times New Roman" w:cs="Vrinda"/>
          <w:caps/>
          <w:color w:val="FFFFFF"/>
          <w:spacing w:val="15"/>
          <w:sz w:val="28"/>
          <w:szCs w:val="28"/>
          <w:lang w:val="en-US"/>
        </w:rPr>
        <w:t>4.1 findinds</w:t>
      </w:r>
    </w:p>
    <w:p w:rsidR="000D33D6" w:rsidRDefault="000D33D6" w:rsidP="000D33D6">
      <w:pPr>
        <w:rPr>
          <w:rFonts w:ascii="Times New Roman" w:hAnsi="Times New Roman" w:cs="Times New Roman"/>
          <w:b/>
          <w:color w:val="000000" w:themeColor="text1"/>
          <w:sz w:val="28"/>
          <w:szCs w:val="28"/>
          <w:u w:val="single"/>
        </w:rPr>
      </w:pPr>
    </w:p>
    <w:p w:rsidR="000D33D6" w:rsidRDefault="000D33D6" w:rsidP="000D33D6">
      <w:pPr>
        <w:rPr>
          <w:rFonts w:ascii="Times New Roman" w:hAnsi="Times New Roman" w:cs="Times New Roman"/>
          <w:b/>
          <w:color w:val="000000" w:themeColor="text1"/>
          <w:sz w:val="26"/>
          <w:szCs w:val="26"/>
          <w:u w:val="single"/>
        </w:rPr>
      </w:pPr>
      <w:r w:rsidRPr="000D33D6">
        <w:rPr>
          <w:rFonts w:ascii="Times New Roman" w:hAnsi="Times New Roman" w:cs="Times New Roman"/>
          <w:b/>
          <w:color w:val="000000" w:themeColor="text1"/>
          <w:sz w:val="26"/>
          <w:szCs w:val="26"/>
          <w:u w:val="single"/>
        </w:rPr>
        <w:t>Positive Sides:</w:t>
      </w:r>
    </w:p>
    <w:p w:rsidR="00231BD0" w:rsidRDefault="00231BD0" w:rsidP="000D33D6">
      <w:pPr>
        <w:rPr>
          <w:rFonts w:ascii="Times New Roman" w:hAnsi="Times New Roman" w:cs="Times New Roman"/>
          <w:b/>
          <w:color w:val="000000" w:themeColor="text1"/>
          <w:sz w:val="26"/>
          <w:szCs w:val="26"/>
          <w:u w:val="single"/>
        </w:rPr>
      </w:pPr>
    </w:p>
    <w:p w:rsidR="00231BD0" w:rsidRPr="00231BD0" w:rsidRDefault="00231BD0" w:rsidP="002A7E13">
      <w:pPr>
        <w:pStyle w:val="ListParagraph"/>
        <w:numPr>
          <w:ilvl w:val="0"/>
          <w:numId w:val="130"/>
        </w:numPr>
        <w:spacing w:line="360" w:lineRule="auto"/>
        <w:jc w:val="both"/>
        <w:rPr>
          <w:rFonts w:ascii="Times New Roman" w:hAnsi="Times New Roman" w:cs="Times New Roman"/>
          <w:b/>
          <w:color w:val="000000" w:themeColor="text1"/>
          <w:sz w:val="26"/>
          <w:szCs w:val="26"/>
          <w:u w:val="single"/>
        </w:rPr>
      </w:pPr>
      <w:r>
        <w:rPr>
          <w:rFonts w:ascii="Times New Roman" w:hAnsi="Times New Roman" w:cs="Times New Roman"/>
          <w:sz w:val="24"/>
          <w:szCs w:val="24"/>
        </w:rPr>
        <w:t xml:space="preserve">Outstanding </w:t>
      </w:r>
      <w:r w:rsidRPr="00231BD0">
        <w:rPr>
          <w:rFonts w:ascii="Times New Roman" w:hAnsi="Times New Roman" w:cs="Times New Roman"/>
          <w:sz w:val="24"/>
          <w:szCs w:val="24"/>
        </w:rPr>
        <w:t xml:space="preserve">Compensation plan is </w:t>
      </w:r>
      <w:r>
        <w:rPr>
          <w:rFonts w:ascii="Times New Roman" w:hAnsi="Times New Roman" w:cs="Times New Roman"/>
          <w:sz w:val="24"/>
          <w:szCs w:val="24"/>
        </w:rPr>
        <w:t>given to employees of city bank.</w:t>
      </w:r>
      <w:r w:rsidRPr="00231BD0">
        <w:rPr>
          <w:rFonts w:ascii="Times New Roman" w:hAnsi="Times New Roman" w:cs="Times New Roman"/>
          <w:sz w:val="24"/>
          <w:szCs w:val="24"/>
        </w:rPr>
        <w:t xml:space="preserve"> </w:t>
      </w:r>
    </w:p>
    <w:p w:rsidR="00231BD0" w:rsidRPr="00231BD0" w:rsidRDefault="00231BD0" w:rsidP="002A7E13">
      <w:pPr>
        <w:pStyle w:val="ListParagraph"/>
        <w:numPr>
          <w:ilvl w:val="0"/>
          <w:numId w:val="130"/>
        </w:numPr>
        <w:spacing w:line="360" w:lineRule="auto"/>
        <w:jc w:val="both"/>
        <w:rPr>
          <w:rFonts w:ascii="Times New Roman" w:hAnsi="Times New Roman" w:cs="Times New Roman"/>
          <w:b/>
          <w:color w:val="000000" w:themeColor="text1"/>
          <w:sz w:val="26"/>
          <w:szCs w:val="26"/>
          <w:u w:val="single"/>
        </w:rPr>
      </w:pPr>
      <w:r w:rsidRPr="00231BD0">
        <w:rPr>
          <w:rFonts w:ascii="Times New Roman" w:hAnsi="Times New Roman" w:cs="Times New Roman"/>
          <w:sz w:val="24"/>
          <w:szCs w:val="24"/>
        </w:rPr>
        <w:t xml:space="preserve">Employees don't work in the bank without wearing ID card. </w:t>
      </w:r>
    </w:p>
    <w:p w:rsidR="00231BD0" w:rsidRPr="00DB19AD" w:rsidRDefault="00231BD0" w:rsidP="002A7E13">
      <w:pPr>
        <w:pStyle w:val="ListParagraph"/>
        <w:numPr>
          <w:ilvl w:val="0"/>
          <w:numId w:val="130"/>
        </w:numPr>
        <w:spacing w:line="360" w:lineRule="auto"/>
        <w:jc w:val="both"/>
        <w:rPr>
          <w:rFonts w:ascii="Times New Roman" w:hAnsi="Times New Roman" w:cs="Times New Roman"/>
          <w:b/>
          <w:color w:val="000000" w:themeColor="text1"/>
          <w:sz w:val="26"/>
          <w:szCs w:val="26"/>
          <w:u w:val="single"/>
        </w:rPr>
      </w:pPr>
      <w:r w:rsidRPr="00231BD0">
        <w:rPr>
          <w:rFonts w:ascii="Times New Roman" w:hAnsi="Times New Roman" w:cs="Times New Roman"/>
          <w:sz w:val="24"/>
          <w:szCs w:val="24"/>
        </w:rPr>
        <w:t xml:space="preserve">City Bank Limited leave policy is too much attractive and very much perfect. </w:t>
      </w:r>
    </w:p>
    <w:p w:rsidR="00DB19AD" w:rsidRPr="00DB19AD" w:rsidRDefault="00DB19AD" w:rsidP="002A7E13">
      <w:pPr>
        <w:pStyle w:val="ListParagraph"/>
        <w:numPr>
          <w:ilvl w:val="0"/>
          <w:numId w:val="130"/>
        </w:numPr>
        <w:spacing w:line="360" w:lineRule="auto"/>
        <w:jc w:val="both"/>
        <w:rPr>
          <w:rFonts w:ascii="Times New Roman" w:hAnsi="Times New Roman" w:cs="Times New Roman"/>
          <w:color w:val="000000" w:themeColor="text1"/>
          <w:sz w:val="24"/>
          <w:szCs w:val="24"/>
        </w:rPr>
      </w:pPr>
      <w:r w:rsidRPr="00DB19AD">
        <w:rPr>
          <w:rFonts w:ascii="Times New Roman" w:hAnsi="Times New Roman" w:cs="Times New Roman"/>
          <w:color w:val="000000" w:themeColor="text1"/>
          <w:sz w:val="24"/>
          <w:szCs w:val="24"/>
        </w:rPr>
        <w:t>They has Lengthy lending process where as there has lack of monitoring of credits</w:t>
      </w:r>
    </w:p>
    <w:p w:rsidR="00231BD0" w:rsidRPr="00231BD0" w:rsidRDefault="00231BD0" w:rsidP="002A7E13">
      <w:pPr>
        <w:pStyle w:val="ListParagraph"/>
        <w:numPr>
          <w:ilvl w:val="0"/>
          <w:numId w:val="13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City </w:t>
      </w:r>
      <w:r w:rsidRPr="00B75E2E">
        <w:rPr>
          <w:rFonts w:ascii="Times New Roman" w:hAnsi="Times New Roman" w:cs="Times New Roman"/>
          <w:sz w:val="24"/>
          <w:szCs w:val="24"/>
        </w:rPr>
        <w:t xml:space="preserve">Bank Limited are maintain and control health and safety plan according to the </w:t>
      </w:r>
      <w:proofErr w:type="spellStart"/>
      <w:r w:rsidRPr="00B75E2E">
        <w:rPr>
          <w:rFonts w:ascii="Times New Roman" w:hAnsi="Times New Roman" w:cs="Times New Roman"/>
          <w:sz w:val="24"/>
          <w:szCs w:val="24"/>
        </w:rPr>
        <w:t>labor</w:t>
      </w:r>
      <w:proofErr w:type="spellEnd"/>
      <w:r w:rsidRPr="00B75E2E">
        <w:rPr>
          <w:rFonts w:ascii="Times New Roman" w:hAnsi="Times New Roman" w:cs="Times New Roman"/>
          <w:sz w:val="24"/>
          <w:szCs w:val="24"/>
        </w:rPr>
        <w:t xml:space="preserve"> low .They are also provide mask, pure drinking water, fresh foods, medicines etc. All those issues are very necessary and needed. They provide protection in case of unexpected accident.</w:t>
      </w:r>
    </w:p>
    <w:p w:rsidR="00231BD0" w:rsidRPr="000538DB" w:rsidRDefault="00231BD0" w:rsidP="002A7E13">
      <w:pPr>
        <w:pStyle w:val="ListParagraph"/>
        <w:numPr>
          <w:ilvl w:val="0"/>
          <w:numId w:val="130"/>
        </w:numPr>
        <w:spacing w:line="360" w:lineRule="auto"/>
        <w:jc w:val="both"/>
        <w:rPr>
          <w:rFonts w:ascii="Times New Roman" w:hAnsi="Times New Roman" w:cs="Times New Roman"/>
          <w:b/>
          <w:color w:val="000000" w:themeColor="text1"/>
          <w:sz w:val="26"/>
          <w:szCs w:val="26"/>
          <w:u w:val="single"/>
        </w:rPr>
      </w:pPr>
      <w:r>
        <w:rPr>
          <w:rFonts w:ascii="Times New Roman" w:hAnsi="Times New Roman" w:cs="Times New Roman"/>
          <w:sz w:val="24"/>
          <w:szCs w:val="24"/>
        </w:rPr>
        <w:t>Compensation plan is</w:t>
      </w:r>
      <w:r w:rsidRPr="00231BD0">
        <w:rPr>
          <w:rFonts w:ascii="Times New Roman" w:hAnsi="Times New Roman" w:cs="Times New Roman"/>
          <w:sz w:val="24"/>
          <w:szCs w:val="24"/>
        </w:rPr>
        <w:t xml:space="preserve"> fair and well designed</w:t>
      </w:r>
      <w:r>
        <w:rPr>
          <w:rFonts w:ascii="Times New Roman" w:hAnsi="Times New Roman" w:cs="Times New Roman"/>
          <w:sz w:val="24"/>
          <w:szCs w:val="24"/>
        </w:rPr>
        <w:t xml:space="preserve"> for the employees</w:t>
      </w:r>
    </w:p>
    <w:p w:rsidR="000538DB" w:rsidRPr="00231BD0" w:rsidRDefault="000538DB" w:rsidP="002A7E13">
      <w:pPr>
        <w:pStyle w:val="ListParagraph"/>
        <w:numPr>
          <w:ilvl w:val="0"/>
          <w:numId w:val="130"/>
        </w:numPr>
        <w:spacing w:line="360" w:lineRule="auto"/>
        <w:jc w:val="both"/>
        <w:rPr>
          <w:rFonts w:ascii="Times New Roman" w:hAnsi="Times New Roman" w:cs="Times New Roman"/>
          <w:b/>
          <w:color w:val="000000" w:themeColor="text1"/>
          <w:sz w:val="26"/>
          <w:szCs w:val="26"/>
          <w:u w:val="single"/>
        </w:rPr>
      </w:pPr>
      <w:r w:rsidRPr="009A6384">
        <w:rPr>
          <w:rFonts w:ascii="Times New Roman" w:hAnsi="Times New Roman" w:cs="Times New Roman"/>
          <w:sz w:val="24"/>
          <w:szCs w:val="24"/>
        </w:rPr>
        <w:t>The training budget of CBL is increasing so it is clearly state</w:t>
      </w:r>
      <w:r>
        <w:rPr>
          <w:rFonts w:ascii="Times New Roman" w:hAnsi="Times New Roman" w:cs="Times New Roman"/>
          <w:sz w:val="24"/>
          <w:szCs w:val="24"/>
        </w:rPr>
        <w:t xml:space="preserve"> that,</w:t>
      </w:r>
      <w:r w:rsidRPr="009A6384">
        <w:rPr>
          <w:rFonts w:ascii="Times New Roman" w:hAnsi="Times New Roman" w:cs="Times New Roman"/>
          <w:sz w:val="24"/>
          <w:szCs w:val="24"/>
        </w:rPr>
        <w:t xml:space="preserve"> for achieving their objective they are taking training more serious</w:t>
      </w:r>
    </w:p>
    <w:p w:rsidR="00231BD0" w:rsidRPr="00231BD0" w:rsidRDefault="00231BD0" w:rsidP="002A7E13">
      <w:pPr>
        <w:pStyle w:val="ListParagraph"/>
        <w:numPr>
          <w:ilvl w:val="0"/>
          <w:numId w:val="130"/>
        </w:numPr>
        <w:spacing w:line="360" w:lineRule="auto"/>
        <w:jc w:val="both"/>
        <w:rPr>
          <w:rFonts w:ascii="Times New Roman" w:hAnsi="Times New Roman" w:cs="Times New Roman"/>
          <w:b/>
          <w:color w:val="000000" w:themeColor="text1"/>
          <w:sz w:val="26"/>
          <w:szCs w:val="26"/>
          <w:u w:val="single"/>
        </w:rPr>
      </w:pPr>
      <w:r w:rsidRPr="00231BD0">
        <w:rPr>
          <w:rFonts w:ascii="Times New Roman" w:hAnsi="Times New Roman" w:cs="Times New Roman"/>
          <w:sz w:val="24"/>
          <w:szCs w:val="24"/>
        </w:rPr>
        <w:t xml:space="preserve"> Every employee </w:t>
      </w:r>
      <w:proofErr w:type="gramStart"/>
      <w:r>
        <w:rPr>
          <w:rFonts w:ascii="Times New Roman" w:hAnsi="Times New Roman" w:cs="Times New Roman"/>
          <w:sz w:val="24"/>
          <w:szCs w:val="24"/>
        </w:rPr>
        <w:t>get</w:t>
      </w:r>
      <w:proofErr w:type="gramEnd"/>
      <w:r>
        <w:rPr>
          <w:rFonts w:ascii="Times New Roman" w:hAnsi="Times New Roman" w:cs="Times New Roman"/>
          <w:sz w:val="24"/>
          <w:szCs w:val="24"/>
        </w:rPr>
        <w:t xml:space="preserve"> </w:t>
      </w:r>
      <w:r w:rsidRPr="00231BD0">
        <w:rPr>
          <w:rFonts w:ascii="Times New Roman" w:hAnsi="Times New Roman" w:cs="Times New Roman"/>
          <w:sz w:val="24"/>
          <w:szCs w:val="24"/>
        </w:rPr>
        <w:t>a fair and great compensation plan and p</w:t>
      </w:r>
      <w:r>
        <w:rPr>
          <w:rFonts w:ascii="Times New Roman" w:hAnsi="Times New Roman" w:cs="Times New Roman"/>
          <w:sz w:val="24"/>
          <w:szCs w:val="24"/>
        </w:rPr>
        <w:t>olicy and b</w:t>
      </w:r>
      <w:r w:rsidRPr="00231BD0">
        <w:rPr>
          <w:rFonts w:ascii="Times New Roman" w:hAnsi="Times New Roman" w:cs="Times New Roman"/>
          <w:sz w:val="24"/>
          <w:szCs w:val="24"/>
        </w:rPr>
        <w:t>etter compensation is one kind of motivation for an employee.</w:t>
      </w:r>
    </w:p>
    <w:p w:rsidR="000D33D6" w:rsidRPr="005C319A" w:rsidRDefault="000D33D6" w:rsidP="002A7E13">
      <w:pPr>
        <w:pStyle w:val="ListParagraph"/>
        <w:numPr>
          <w:ilvl w:val="0"/>
          <w:numId w:val="130"/>
        </w:numPr>
        <w:spacing w:before="4" w:after="200" w:line="360" w:lineRule="auto"/>
        <w:ind w:right="101"/>
        <w:jc w:val="both"/>
        <w:rPr>
          <w:rFonts w:ascii="Times New Roman" w:hAnsi="Times New Roman" w:cs="Times New Roman"/>
          <w:sz w:val="24"/>
          <w:szCs w:val="24"/>
        </w:rPr>
      </w:pPr>
      <w:r>
        <w:rPr>
          <w:rFonts w:ascii="Times New Roman" w:hAnsi="Times New Roman" w:cs="Times New Roman"/>
          <w:sz w:val="24"/>
          <w:szCs w:val="24"/>
        </w:rPr>
        <w:lastRenderedPageBreak/>
        <w:t>City Bank</w:t>
      </w:r>
      <w:r w:rsidRPr="005C319A">
        <w:rPr>
          <w:rFonts w:ascii="Times New Roman" w:hAnsi="Times New Roman" w:cs="Times New Roman"/>
          <w:sz w:val="24"/>
          <w:szCs w:val="24"/>
        </w:rPr>
        <w:t xml:space="preserve"> regards social </w:t>
      </w:r>
      <w:proofErr w:type="gramStart"/>
      <w:r w:rsidRPr="005C319A">
        <w:rPr>
          <w:rFonts w:ascii="Times New Roman" w:hAnsi="Times New Roman" w:cs="Times New Roman"/>
          <w:sz w:val="24"/>
          <w:szCs w:val="24"/>
        </w:rPr>
        <w:t>contrasts,</w:t>
      </w:r>
      <w:proofErr w:type="gramEnd"/>
      <w:r w:rsidRPr="005C319A">
        <w:rPr>
          <w:rFonts w:ascii="Times New Roman" w:hAnsi="Times New Roman" w:cs="Times New Roman"/>
          <w:sz w:val="24"/>
          <w:szCs w:val="24"/>
        </w:rPr>
        <w:t xml:space="preserve"> work – including enlisting, compensation, benefits, progression, end and retirement in light of capacity and not on conviction or some other individual attributes. </w:t>
      </w:r>
    </w:p>
    <w:p w:rsidR="000D33D6" w:rsidRPr="005C319A" w:rsidRDefault="000D33D6" w:rsidP="002A7E13">
      <w:pPr>
        <w:pStyle w:val="ListParagraph"/>
        <w:numPr>
          <w:ilvl w:val="0"/>
          <w:numId w:val="130"/>
        </w:numPr>
        <w:spacing w:before="4" w:after="200" w:line="360" w:lineRule="auto"/>
        <w:ind w:right="101"/>
        <w:jc w:val="both"/>
        <w:rPr>
          <w:rFonts w:ascii="Times New Roman" w:hAnsi="Times New Roman" w:cs="Times New Roman"/>
          <w:sz w:val="24"/>
          <w:szCs w:val="24"/>
        </w:rPr>
      </w:pPr>
      <w:r>
        <w:rPr>
          <w:rFonts w:ascii="Times New Roman" w:hAnsi="Times New Roman" w:cs="Times New Roman"/>
          <w:sz w:val="24"/>
          <w:szCs w:val="24"/>
        </w:rPr>
        <w:t>Employees don't work in the bank</w:t>
      </w:r>
      <w:r w:rsidRPr="005C319A">
        <w:rPr>
          <w:rFonts w:ascii="Times New Roman" w:hAnsi="Times New Roman" w:cs="Times New Roman"/>
          <w:sz w:val="24"/>
          <w:szCs w:val="24"/>
        </w:rPr>
        <w:t xml:space="preserve"> </w:t>
      </w:r>
      <w:r w:rsidR="009E2A5B">
        <w:rPr>
          <w:rFonts w:ascii="Times New Roman" w:hAnsi="Times New Roman" w:cs="Times New Roman"/>
          <w:sz w:val="24"/>
          <w:szCs w:val="24"/>
        </w:rPr>
        <w:t xml:space="preserve">without </w:t>
      </w:r>
      <w:r w:rsidRPr="005C319A">
        <w:rPr>
          <w:rFonts w:ascii="Times New Roman" w:hAnsi="Times New Roman" w:cs="Times New Roman"/>
          <w:sz w:val="24"/>
          <w:szCs w:val="24"/>
        </w:rPr>
        <w:t xml:space="preserve">wearing ID card. </w:t>
      </w:r>
    </w:p>
    <w:p w:rsidR="009E2A5B" w:rsidRPr="000538DB" w:rsidRDefault="000D33D6" w:rsidP="002A7E13">
      <w:pPr>
        <w:pStyle w:val="ListParagraph"/>
        <w:numPr>
          <w:ilvl w:val="0"/>
          <w:numId w:val="130"/>
        </w:numPr>
        <w:spacing w:before="4" w:after="200" w:line="360" w:lineRule="auto"/>
        <w:ind w:right="101"/>
        <w:jc w:val="both"/>
        <w:rPr>
          <w:rFonts w:ascii="Times New Roman" w:hAnsi="Times New Roman" w:cs="Times New Roman"/>
          <w:sz w:val="24"/>
          <w:szCs w:val="24"/>
        </w:rPr>
      </w:pPr>
      <w:r w:rsidRPr="005C319A">
        <w:rPr>
          <w:rFonts w:ascii="Times New Roman" w:hAnsi="Times New Roman" w:cs="Times New Roman"/>
          <w:sz w:val="24"/>
          <w:szCs w:val="24"/>
        </w:rPr>
        <w:t xml:space="preserve">Very experienced administration authorities. </w:t>
      </w:r>
    </w:p>
    <w:p w:rsidR="009E2A5B" w:rsidRPr="009E2A5B" w:rsidRDefault="009E2A5B" w:rsidP="002A7E13">
      <w:pPr>
        <w:pStyle w:val="ListParagraph"/>
        <w:numPr>
          <w:ilvl w:val="0"/>
          <w:numId w:val="130"/>
        </w:numPr>
        <w:spacing w:before="4" w:after="200" w:line="360" w:lineRule="auto"/>
        <w:ind w:right="101"/>
        <w:jc w:val="both"/>
        <w:rPr>
          <w:rFonts w:ascii="Times New Roman" w:hAnsi="Times New Roman" w:cs="Times New Roman"/>
          <w:sz w:val="24"/>
          <w:szCs w:val="24"/>
        </w:rPr>
      </w:pPr>
      <w:r w:rsidRPr="009E2A5B">
        <w:rPr>
          <w:rFonts w:ascii="Times New Roman" w:hAnsi="Times New Roman" w:cs="Times New Roman"/>
          <w:sz w:val="24"/>
          <w:szCs w:val="24"/>
        </w:rPr>
        <w:t>A few representatives say that an additional work stack in a consistent premise is a typical paradigm of the association. Thus, the bank at some point misfortune worker's appeal.</w:t>
      </w:r>
    </w:p>
    <w:p w:rsidR="009E2A5B" w:rsidRPr="009E2A5B" w:rsidRDefault="009E2A5B" w:rsidP="002A7E13">
      <w:pPr>
        <w:pStyle w:val="ListParagraph"/>
        <w:numPr>
          <w:ilvl w:val="0"/>
          <w:numId w:val="130"/>
        </w:numPr>
        <w:spacing w:before="4" w:after="200" w:line="360" w:lineRule="auto"/>
        <w:ind w:right="101"/>
        <w:jc w:val="both"/>
        <w:rPr>
          <w:rFonts w:ascii="Times New Roman" w:hAnsi="Times New Roman" w:cs="Times New Roman"/>
          <w:sz w:val="24"/>
          <w:szCs w:val="24"/>
        </w:rPr>
      </w:pPr>
      <w:r w:rsidRPr="009E2A5B">
        <w:rPr>
          <w:rFonts w:ascii="Times New Roman" w:hAnsi="Times New Roman" w:cs="Times New Roman"/>
          <w:sz w:val="24"/>
          <w:szCs w:val="24"/>
        </w:rPr>
        <w:t>Just the head office contains HR division and all the HR exercises are controlled from the head office. Consequently, when at times any HR issues raised staffs need to sit tight for quite a while to settle it. Also, this office isn't excessively organized.</w:t>
      </w:r>
    </w:p>
    <w:p w:rsidR="009E2A5B" w:rsidRPr="00452418" w:rsidRDefault="009E2A5B" w:rsidP="00231BD0">
      <w:pPr>
        <w:pStyle w:val="ListParagraph"/>
        <w:spacing w:before="4" w:after="200" w:line="360" w:lineRule="auto"/>
        <w:ind w:right="101"/>
        <w:jc w:val="both"/>
        <w:rPr>
          <w:rFonts w:ascii="Times New Roman" w:hAnsi="Times New Roman" w:cs="Times New Roman"/>
          <w:sz w:val="24"/>
          <w:szCs w:val="24"/>
        </w:rPr>
      </w:pPr>
    </w:p>
    <w:p w:rsidR="000D33D6" w:rsidRDefault="000D33D6" w:rsidP="000D33D6">
      <w:pPr>
        <w:spacing w:line="360" w:lineRule="auto"/>
        <w:jc w:val="both"/>
        <w:rPr>
          <w:rFonts w:ascii="Times New Roman" w:hAnsi="Times New Roman" w:cs="Times New Roman"/>
          <w:b/>
          <w:sz w:val="28"/>
          <w:szCs w:val="28"/>
          <w:u w:val="single"/>
        </w:rPr>
      </w:pPr>
    </w:p>
    <w:p w:rsidR="008156F7" w:rsidRDefault="008156F7" w:rsidP="000D33D6">
      <w:pPr>
        <w:spacing w:line="360" w:lineRule="auto"/>
        <w:jc w:val="both"/>
        <w:rPr>
          <w:rFonts w:ascii="Times New Roman" w:hAnsi="Times New Roman" w:cs="Times New Roman"/>
          <w:b/>
          <w:sz w:val="28"/>
          <w:szCs w:val="28"/>
          <w:u w:val="single"/>
        </w:rPr>
      </w:pPr>
    </w:p>
    <w:p w:rsidR="00DB19AD" w:rsidRDefault="00DB19AD" w:rsidP="000D33D6">
      <w:pPr>
        <w:spacing w:line="360" w:lineRule="auto"/>
        <w:jc w:val="both"/>
        <w:rPr>
          <w:rFonts w:ascii="Times New Roman" w:hAnsi="Times New Roman" w:cs="Times New Roman"/>
          <w:b/>
          <w:sz w:val="28"/>
          <w:szCs w:val="28"/>
          <w:u w:val="single"/>
        </w:rPr>
      </w:pPr>
    </w:p>
    <w:p w:rsidR="000D33D6" w:rsidRDefault="000D33D6" w:rsidP="000D33D6">
      <w:pPr>
        <w:spacing w:line="360" w:lineRule="auto"/>
        <w:jc w:val="both"/>
        <w:rPr>
          <w:rFonts w:ascii="Times New Roman" w:hAnsi="Times New Roman" w:cs="Times New Roman"/>
          <w:b/>
          <w:sz w:val="26"/>
          <w:szCs w:val="26"/>
          <w:u w:val="single"/>
        </w:rPr>
      </w:pPr>
      <w:r w:rsidRPr="000D33D6">
        <w:rPr>
          <w:rFonts w:ascii="Times New Roman" w:hAnsi="Times New Roman" w:cs="Times New Roman"/>
          <w:b/>
          <w:sz w:val="26"/>
          <w:szCs w:val="26"/>
          <w:u w:val="single"/>
        </w:rPr>
        <w:t>Negative Sides:</w:t>
      </w:r>
    </w:p>
    <w:p w:rsidR="009E2A5B" w:rsidRPr="009E2A5B" w:rsidRDefault="009E2A5B" w:rsidP="002A7E13">
      <w:pPr>
        <w:pStyle w:val="ListParagraph"/>
        <w:numPr>
          <w:ilvl w:val="0"/>
          <w:numId w:val="131"/>
        </w:numPr>
        <w:spacing w:before="4" w:after="200" w:line="360" w:lineRule="auto"/>
        <w:ind w:right="101"/>
        <w:jc w:val="both"/>
        <w:rPr>
          <w:rFonts w:ascii="Times New Roman" w:hAnsi="Times New Roman" w:cs="Times New Roman"/>
          <w:sz w:val="24"/>
          <w:szCs w:val="24"/>
        </w:rPr>
      </w:pPr>
      <w:r w:rsidRPr="009E2A5B">
        <w:rPr>
          <w:rFonts w:ascii="Times New Roman" w:hAnsi="Times New Roman" w:cs="Times New Roman"/>
          <w:sz w:val="24"/>
          <w:szCs w:val="24"/>
        </w:rPr>
        <w:t>There are lacking in the job analysis, human resource planning, recruitment and selection policy of CBL is not standard. The reason behind this fact is the manager of HRD is incapable to operate the various HRM function.</w:t>
      </w:r>
    </w:p>
    <w:p w:rsidR="009E2A5B" w:rsidRDefault="009E2A5B" w:rsidP="002A7E13">
      <w:pPr>
        <w:pStyle w:val="ListParagraph"/>
        <w:numPr>
          <w:ilvl w:val="0"/>
          <w:numId w:val="131"/>
        </w:numPr>
        <w:spacing w:before="4" w:after="200" w:line="360" w:lineRule="auto"/>
        <w:ind w:right="101"/>
        <w:jc w:val="both"/>
        <w:rPr>
          <w:rFonts w:ascii="Times New Roman" w:hAnsi="Times New Roman" w:cs="Times New Roman"/>
          <w:sz w:val="24"/>
          <w:szCs w:val="24"/>
        </w:rPr>
      </w:pPr>
      <w:r w:rsidRPr="009E2A5B">
        <w:rPr>
          <w:rFonts w:ascii="Times New Roman" w:hAnsi="Times New Roman" w:cs="Times New Roman"/>
          <w:sz w:val="24"/>
          <w:szCs w:val="24"/>
        </w:rPr>
        <w:t xml:space="preserve">There is lack of accuracy in following the performance appraisal because of some discrimination, </w:t>
      </w:r>
      <w:proofErr w:type="spellStart"/>
      <w:r w:rsidRPr="009E2A5B">
        <w:rPr>
          <w:rFonts w:ascii="Times New Roman" w:hAnsi="Times New Roman" w:cs="Times New Roman"/>
          <w:sz w:val="24"/>
          <w:szCs w:val="24"/>
        </w:rPr>
        <w:t>favoritism</w:t>
      </w:r>
      <w:proofErr w:type="spellEnd"/>
      <w:r w:rsidRPr="009E2A5B">
        <w:rPr>
          <w:rFonts w:ascii="Times New Roman" w:hAnsi="Times New Roman" w:cs="Times New Roman"/>
          <w:sz w:val="24"/>
          <w:szCs w:val="24"/>
        </w:rPr>
        <w:t xml:space="preserve"> and nepotisms are exercised. </w:t>
      </w:r>
    </w:p>
    <w:p w:rsidR="00231BD0" w:rsidRDefault="00231BD0" w:rsidP="002A7E13">
      <w:pPr>
        <w:pStyle w:val="ListParagraph"/>
        <w:numPr>
          <w:ilvl w:val="0"/>
          <w:numId w:val="131"/>
        </w:numPr>
        <w:spacing w:before="4" w:after="200" w:line="360" w:lineRule="auto"/>
        <w:ind w:right="101"/>
        <w:jc w:val="both"/>
        <w:rPr>
          <w:rFonts w:ascii="Times New Roman" w:hAnsi="Times New Roman" w:cs="Times New Roman"/>
          <w:sz w:val="24"/>
          <w:szCs w:val="24"/>
        </w:rPr>
      </w:pPr>
      <w:r w:rsidRPr="009E2A5B">
        <w:rPr>
          <w:rFonts w:ascii="Times New Roman" w:hAnsi="Times New Roman" w:cs="Times New Roman"/>
          <w:sz w:val="24"/>
          <w:szCs w:val="24"/>
        </w:rPr>
        <w:t>The human resource management of CBL does not operate standard pay structure for employees.</w:t>
      </w:r>
    </w:p>
    <w:p w:rsidR="00E05607" w:rsidRPr="00DB19AD" w:rsidRDefault="00E05607" w:rsidP="002A7E13">
      <w:pPr>
        <w:pStyle w:val="ListParagraph"/>
        <w:numPr>
          <w:ilvl w:val="0"/>
          <w:numId w:val="131"/>
        </w:numPr>
        <w:spacing w:before="4" w:after="200" w:line="360" w:lineRule="auto"/>
        <w:ind w:right="101"/>
        <w:jc w:val="both"/>
        <w:rPr>
          <w:rFonts w:ascii="Times New Roman" w:hAnsi="Times New Roman" w:cs="Times New Roman"/>
          <w:sz w:val="24"/>
          <w:szCs w:val="24"/>
        </w:rPr>
      </w:pPr>
      <w:r>
        <w:rPr>
          <w:rFonts w:ascii="Times New Roman" w:hAnsi="Times New Roman" w:cs="Times New Roman"/>
          <w:sz w:val="24"/>
          <w:szCs w:val="24"/>
        </w:rPr>
        <w:t xml:space="preserve">Personnel of Branch do not give </w:t>
      </w:r>
      <w:r w:rsidRPr="00E05607">
        <w:rPr>
          <w:rFonts w:ascii="Times New Roman" w:hAnsi="Times New Roman" w:cs="Times New Roman"/>
          <w:sz w:val="24"/>
          <w:szCs w:val="24"/>
        </w:rPr>
        <w:t>smooth service</w:t>
      </w:r>
      <w:r>
        <w:rPr>
          <w:rFonts w:ascii="Times New Roman" w:hAnsi="Times New Roman" w:cs="Times New Roman"/>
          <w:sz w:val="24"/>
          <w:szCs w:val="24"/>
        </w:rPr>
        <w:t xml:space="preserve"> to their customers.</w:t>
      </w:r>
    </w:p>
    <w:p w:rsidR="009E2A5B" w:rsidRPr="009E2A5B" w:rsidRDefault="009E2A5B" w:rsidP="002A7E13">
      <w:pPr>
        <w:pStyle w:val="ListParagraph"/>
        <w:numPr>
          <w:ilvl w:val="0"/>
          <w:numId w:val="131"/>
        </w:numPr>
        <w:spacing w:before="4" w:after="200" w:line="360" w:lineRule="auto"/>
        <w:ind w:right="101"/>
        <w:jc w:val="both"/>
        <w:rPr>
          <w:rFonts w:ascii="Times New Roman" w:hAnsi="Times New Roman" w:cs="Times New Roman"/>
          <w:sz w:val="24"/>
          <w:szCs w:val="24"/>
        </w:rPr>
      </w:pPr>
      <w:r w:rsidRPr="009E2A5B">
        <w:rPr>
          <w:rFonts w:ascii="Times New Roman" w:hAnsi="Times New Roman" w:cs="Times New Roman"/>
          <w:sz w:val="24"/>
          <w:szCs w:val="24"/>
        </w:rPr>
        <w:t>The Pay Packages of the Bank isn't focused in contrasting with other Bank working in Bangladesh.</w:t>
      </w:r>
    </w:p>
    <w:p w:rsidR="009E2A5B" w:rsidRPr="009E2A5B" w:rsidRDefault="009E2A5B" w:rsidP="002A7E13">
      <w:pPr>
        <w:pStyle w:val="ListParagraph"/>
        <w:numPr>
          <w:ilvl w:val="0"/>
          <w:numId w:val="131"/>
        </w:numPr>
        <w:spacing w:before="4" w:after="200" w:line="360" w:lineRule="auto"/>
        <w:ind w:right="101"/>
        <w:jc w:val="both"/>
        <w:rPr>
          <w:rFonts w:ascii="Times New Roman" w:hAnsi="Times New Roman" w:cs="Times New Roman"/>
          <w:sz w:val="24"/>
          <w:szCs w:val="24"/>
        </w:rPr>
      </w:pPr>
      <w:r w:rsidRPr="009E2A5B">
        <w:rPr>
          <w:rFonts w:ascii="Times New Roman" w:hAnsi="Times New Roman" w:cs="Times New Roman"/>
          <w:sz w:val="24"/>
          <w:szCs w:val="24"/>
        </w:rPr>
        <w:t xml:space="preserve">Outdoor training for employees doesn’t </w:t>
      </w:r>
      <w:proofErr w:type="gramStart"/>
      <w:r w:rsidRPr="009E2A5B">
        <w:rPr>
          <w:rFonts w:ascii="Times New Roman" w:hAnsi="Times New Roman" w:cs="Times New Roman"/>
          <w:sz w:val="24"/>
          <w:szCs w:val="24"/>
        </w:rPr>
        <w:t>organized</w:t>
      </w:r>
      <w:proofErr w:type="gramEnd"/>
      <w:r w:rsidRPr="009E2A5B">
        <w:rPr>
          <w:rFonts w:ascii="Times New Roman" w:hAnsi="Times New Roman" w:cs="Times New Roman"/>
          <w:sz w:val="24"/>
          <w:szCs w:val="24"/>
        </w:rPr>
        <w:t xml:space="preserve"> properly because of inefficiency of training program planning.</w:t>
      </w:r>
    </w:p>
    <w:p w:rsidR="009E2A5B" w:rsidRPr="009E2A5B" w:rsidRDefault="009E2A5B" w:rsidP="002A7E13">
      <w:pPr>
        <w:pStyle w:val="ListParagraph"/>
        <w:numPr>
          <w:ilvl w:val="0"/>
          <w:numId w:val="131"/>
        </w:numPr>
        <w:spacing w:before="4" w:after="200" w:line="360" w:lineRule="auto"/>
        <w:ind w:right="101"/>
        <w:jc w:val="both"/>
        <w:rPr>
          <w:rFonts w:ascii="Times New Roman" w:hAnsi="Times New Roman" w:cs="Times New Roman"/>
          <w:sz w:val="24"/>
          <w:szCs w:val="24"/>
        </w:rPr>
      </w:pPr>
      <w:r w:rsidRPr="009E2A5B">
        <w:rPr>
          <w:rFonts w:ascii="Times New Roman" w:hAnsi="Times New Roman" w:cs="Times New Roman"/>
          <w:sz w:val="24"/>
          <w:szCs w:val="24"/>
        </w:rPr>
        <w:t xml:space="preserve">Sometimes employees feel demotivated for lack of transparency in promotion policy because of </w:t>
      </w:r>
      <w:proofErr w:type="spellStart"/>
      <w:r w:rsidRPr="009E2A5B">
        <w:rPr>
          <w:rFonts w:ascii="Times New Roman" w:hAnsi="Times New Roman" w:cs="Times New Roman"/>
          <w:sz w:val="24"/>
          <w:szCs w:val="24"/>
        </w:rPr>
        <w:t>favoritism</w:t>
      </w:r>
      <w:proofErr w:type="spellEnd"/>
      <w:r w:rsidRPr="009E2A5B">
        <w:rPr>
          <w:rFonts w:ascii="Times New Roman" w:hAnsi="Times New Roman" w:cs="Times New Roman"/>
          <w:sz w:val="24"/>
          <w:szCs w:val="24"/>
        </w:rPr>
        <w:t xml:space="preserve"> and nepotism.</w:t>
      </w:r>
    </w:p>
    <w:p w:rsidR="009E2A5B" w:rsidRDefault="009E2A5B" w:rsidP="002A7E13">
      <w:pPr>
        <w:pStyle w:val="ListParagraph"/>
        <w:numPr>
          <w:ilvl w:val="0"/>
          <w:numId w:val="131"/>
        </w:numPr>
        <w:spacing w:before="4" w:after="200" w:line="360" w:lineRule="auto"/>
        <w:ind w:right="101"/>
        <w:jc w:val="both"/>
        <w:rPr>
          <w:rFonts w:ascii="Times New Roman" w:hAnsi="Times New Roman" w:cs="Times New Roman"/>
          <w:sz w:val="24"/>
          <w:szCs w:val="24"/>
        </w:rPr>
      </w:pPr>
      <w:r w:rsidRPr="009E2A5B">
        <w:rPr>
          <w:rFonts w:ascii="Times New Roman" w:hAnsi="Times New Roman" w:cs="Times New Roman"/>
          <w:sz w:val="24"/>
          <w:szCs w:val="24"/>
        </w:rPr>
        <w:lastRenderedPageBreak/>
        <w:t>Talent acquisition managers are not up to date with the strategies of choosing the best candidates.</w:t>
      </w:r>
    </w:p>
    <w:p w:rsidR="008156F7" w:rsidRPr="009E2A5B" w:rsidRDefault="008156F7" w:rsidP="002A7E13">
      <w:pPr>
        <w:pStyle w:val="ListParagraph"/>
        <w:numPr>
          <w:ilvl w:val="0"/>
          <w:numId w:val="131"/>
        </w:numPr>
        <w:spacing w:before="4" w:after="200" w:line="360" w:lineRule="auto"/>
        <w:ind w:right="101"/>
        <w:jc w:val="both"/>
        <w:rPr>
          <w:rFonts w:ascii="Times New Roman" w:hAnsi="Times New Roman" w:cs="Times New Roman"/>
          <w:sz w:val="24"/>
          <w:szCs w:val="24"/>
        </w:rPr>
      </w:pPr>
      <w:r w:rsidRPr="008156F7">
        <w:rPr>
          <w:rFonts w:ascii="Times New Roman" w:hAnsi="Times New Roman" w:cs="Times New Roman"/>
          <w:sz w:val="24"/>
          <w:szCs w:val="24"/>
        </w:rPr>
        <w:t>Service charge is relatively high than others.</w:t>
      </w:r>
    </w:p>
    <w:p w:rsidR="009E2A5B" w:rsidRPr="00DB19AD" w:rsidRDefault="00DB19AD" w:rsidP="002A7E13">
      <w:pPr>
        <w:pStyle w:val="ListParagraph"/>
        <w:numPr>
          <w:ilvl w:val="0"/>
          <w:numId w:val="131"/>
        </w:numPr>
        <w:shd w:val="clear" w:color="auto" w:fill="FFFFFF" w:themeFill="background1"/>
        <w:tabs>
          <w:tab w:val="left" w:pos="3840"/>
        </w:tabs>
        <w:spacing w:before="4" w:after="200" w:line="360" w:lineRule="auto"/>
        <w:ind w:right="101"/>
        <w:jc w:val="both"/>
        <w:rPr>
          <w:rFonts w:ascii="Times New Roman" w:hAnsi="Times New Roman" w:cs="Times New Roman"/>
          <w:color w:val="000000" w:themeColor="text1"/>
          <w:sz w:val="24"/>
          <w:szCs w:val="24"/>
        </w:rPr>
      </w:pPr>
      <w:r>
        <w:rPr>
          <w:rFonts w:ascii="Times New Roman" w:hAnsi="Times New Roman" w:cs="Times New Roman"/>
          <w:sz w:val="24"/>
          <w:szCs w:val="24"/>
        </w:rPr>
        <w:t>There have l</w:t>
      </w:r>
      <w:r w:rsidRPr="00DB19AD">
        <w:rPr>
          <w:rFonts w:ascii="Times New Roman" w:hAnsi="Times New Roman" w:cs="Times New Roman"/>
          <w:sz w:val="24"/>
          <w:szCs w:val="24"/>
        </w:rPr>
        <w:t>ack</w:t>
      </w:r>
      <w:r>
        <w:rPr>
          <w:rFonts w:ascii="Times New Roman" w:hAnsi="Times New Roman" w:cs="Times New Roman"/>
          <w:sz w:val="24"/>
          <w:szCs w:val="24"/>
        </w:rPr>
        <w:t>ing</w:t>
      </w:r>
      <w:r w:rsidRPr="00DB19AD">
        <w:rPr>
          <w:rFonts w:ascii="Times New Roman" w:hAnsi="Times New Roman" w:cs="Times New Roman"/>
          <w:sz w:val="24"/>
          <w:szCs w:val="24"/>
        </w:rPr>
        <w:t xml:space="preserve"> of Proper Knowledge and guidelines</w:t>
      </w:r>
      <w:r>
        <w:rPr>
          <w:rFonts w:ascii="Times New Roman" w:hAnsi="Times New Roman" w:cs="Times New Roman"/>
          <w:sz w:val="24"/>
          <w:szCs w:val="24"/>
        </w:rPr>
        <w:t xml:space="preserve"> in city bank</w:t>
      </w:r>
    </w:p>
    <w:p w:rsidR="00DB19AD" w:rsidRDefault="00DB19AD" w:rsidP="002A7E13">
      <w:pPr>
        <w:pStyle w:val="ListParagraph"/>
        <w:numPr>
          <w:ilvl w:val="0"/>
          <w:numId w:val="131"/>
        </w:numPr>
        <w:shd w:val="clear" w:color="auto" w:fill="FFFFFF" w:themeFill="background1"/>
        <w:tabs>
          <w:tab w:val="left" w:pos="3840"/>
        </w:tabs>
        <w:spacing w:before="4" w:after="200" w:line="360" w:lineRule="auto"/>
        <w:ind w:right="101"/>
        <w:jc w:val="both"/>
        <w:rPr>
          <w:rFonts w:ascii="Times New Roman" w:hAnsi="Times New Roman" w:cs="Times New Roman"/>
          <w:color w:val="000000" w:themeColor="text1"/>
          <w:sz w:val="24"/>
          <w:szCs w:val="24"/>
        </w:rPr>
      </w:pPr>
      <w:r w:rsidRPr="00DB19AD">
        <w:rPr>
          <w:rFonts w:ascii="Times New Roman" w:hAnsi="Times New Roman" w:cs="Times New Roman"/>
          <w:color w:val="000000" w:themeColor="text1"/>
          <w:sz w:val="24"/>
          <w:szCs w:val="24"/>
        </w:rPr>
        <w:t>Due to the unavailability the credit demand assessment is not proper</w:t>
      </w:r>
      <w:r>
        <w:rPr>
          <w:rFonts w:ascii="Times New Roman" w:hAnsi="Times New Roman" w:cs="Times New Roman"/>
          <w:color w:val="000000" w:themeColor="text1"/>
          <w:sz w:val="24"/>
          <w:szCs w:val="24"/>
        </w:rPr>
        <w:t>ly done in city bank</w:t>
      </w:r>
    </w:p>
    <w:p w:rsidR="00E05607" w:rsidRDefault="00E05607" w:rsidP="002A7E13">
      <w:pPr>
        <w:pStyle w:val="ListParagraph"/>
        <w:numPr>
          <w:ilvl w:val="0"/>
          <w:numId w:val="131"/>
        </w:numPr>
        <w:shd w:val="clear" w:color="auto" w:fill="FFFFFF" w:themeFill="background1"/>
        <w:tabs>
          <w:tab w:val="left" w:pos="3840"/>
        </w:tabs>
        <w:spacing w:before="4" w:after="200" w:line="360" w:lineRule="auto"/>
        <w:ind w:right="10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Pr="00E05607">
        <w:rPr>
          <w:rFonts w:ascii="Times New Roman" w:hAnsi="Times New Roman" w:cs="Times New Roman"/>
          <w:color w:val="000000" w:themeColor="text1"/>
          <w:sz w:val="24"/>
          <w:szCs w:val="24"/>
        </w:rPr>
        <w:t xml:space="preserve">ustomer satisfaction the </w:t>
      </w:r>
      <w:r>
        <w:rPr>
          <w:rFonts w:ascii="Times New Roman" w:hAnsi="Times New Roman" w:cs="Times New Roman"/>
          <w:color w:val="000000" w:themeColor="text1"/>
          <w:sz w:val="24"/>
          <w:szCs w:val="24"/>
        </w:rPr>
        <w:t xml:space="preserve">city </w:t>
      </w:r>
      <w:r w:rsidRPr="00E05607">
        <w:rPr>
          <w:rFonts w:ascii="Times New Roman" w:hAnsi="Times New Roman" w:cs="Times New Roman"/>
          <w:color w:val="000000" w:themeColor="text1"/>
          <w:sz w:val="24"/>
          <w:szCs w:val="24"/>
        </w:rPr>
        <w:t xml:space="preserve">bank </w:t>
      </w:r>
      <w:r>
        <w:rPr>
          <w:rFonts w:ascii="Times New Roman" w:hAnsi="Times New Roman" w:cs="Times New Roman"/>
          <w:color w:val="000000" w:themeColor="text1"/>
          <w:sz w:val="24"/>
          <w:szCs w:val="24"/>
        </w:rPr>
        <w:t>does not up to consideration according to customers’</w:t>
      </w:r>
      <w:r w:rsidRPr="00E05607">
        <w:rPr>
          <w:rFonts w:ascii="Times New Roman" w:hAnsi="Times New Roman" w:cs="Times New Roman"/>
          <w:color w:val="000000" w:themeColor="text1"/>
          <w:sz w:val="24"/>
          <w:szCs w:val="24"/>
        </w:rPr>
        <w:t xml:space="preserve"> preference.</w:t>
      </w:r>
    </w:p>
    <w:p w:rsidR="00E05607" w:rsidRDefault="00E05607" w:rsidP="002A7E13">
      <w:pPr>
        <w:pStyle w:val="ListParagraph"/>
        <w:numPr>
          <w:ilvl w:val="0"/>
          <w:numId w:val="131"/>
        </w:numPr>
        <w:shd w:val="clear" w:color="auto" w:fill="FFFFFF" w:themeFill="background1"/>
        <w:tabs>
          <w:tab w:val="left" w:pos="3840"/>
        </w:tabs>
        <w:spacing w:before="4" w:after="200" w:line="360" w:lineRule="auto"/>
        <w:ind w:right="10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Their marketing division are weak</w:t>
      </w:r>
    </w:p>
    <w:p w:rsidR="00E05607" w:rsidRPr="00E05607" w:rsidRDefault="00E05607" w:rsidP="002A7E13">
      <w:pPr>
        <w:pStyle w:val="ListParagraph"/>
        <w:numPr>
          <w:ilvl w:val="0"/>
          <w:numId w:val="131"/>
        </w:numPr>
        <w:shd w:val="clear" w:color="auto" w:fill="FFFFFF" w:themeFill="background1"/>
        <w:tabs>
          <w:tab w:val="left" w:pos="3840"/>
        </w:tabs>
        <w:spacing w:before="4" w:after="200" w:line="360" w:lineRule="auto"/>
        <w:ind w:right="101"/>
        <w:jc w:val="both"/>
        <w:rPr>
          <w:rFonts w:ascii="Times New Roman" w:hAnsi="Times New Roman" w:cs="Times New Roman"/>
          <w:color w:val="000000" w:themeColor="text1"/>
          <w:sz w:val="24"/>
          <w:szCs w:val="24"/>
        </w:rPr>
      </w:pPr>
      <w:r w:rsidRPr="00E05607">
        <w:rPr>
          <w:rFonts w:ascii="Times New Roman" w:hAnsi="Times New Roman" w:cs="Times New Roman"/>
          <w:color w:val="000000" w:themeColor="text1"/>
          <w:sz w:val="24"/>
          <w:szCs w:val="24"/>
        </w:rPr>
        <w:t>Only the head office of city bank contains HR division and all the HR exercises are controlled from the head office. Consequently, when at times any HR issues raised staffs need to sit tight for quite a while to settle it and also this office isn't excessively organized.</w:t>
      </w:r>
    </w:p>
    <w:p w:rsidR="00E05607" w:rsidRDefault="00E05607" w:rsidP="00E05607">
      <w:pPr>
        <w:pStyle w:val="ListParagraph"/>
        <w:shd w:val="clear" w:color="auto" w:fill="FFFFFF" w:themeFill="background1"/>
        <w:tabs>
          <w:tab w:val="left" w:pos="3840"/>
        </w:tabs>
        <w:spacing w:before="4" w:after="200" w:line="358" w:lineRule="auto"/>
        <w:ind w:right="101"/>
        <w:rPr>
          <w:rFonts w:ascii="Times New Roman" w:hAnsi="Times New Roman" w:cs="Times New Roman"/>
          <w:color w:val="000000" w:themeColor="text1"/>
          <w:sz w:val="24"/>
          <w:szCs w:val="24"/>
        </w:rPr>
      </w:pPr>
    </w:p>
    <w:p w:rsidR="00E05607" w:rsidRDefault="00E05607" w:rsidP="00E05607">
      <w:pPr>
        <w:shd w:val="clear" w:color="auto" w:fill="FFFFFF" w:themeFill="background1"/>
        <w:tabs>
          <w:tab w:val="left" w:pos="3840"/>
        </w:tabs>
        <w:spacing w:before="4" w:after="200" w:line="358" w:lineRule="auto"/>
        <w:ind w:right="101"/>
        <w:rPr>
          <w:rFonts w:ascii="Times New Roman" w:hAnsi="Times New Roman" w:cs="Times New Roman"/>
          <w:color w:val="000000" w:themeColor="text1"/>
          <w:sz w:val="24"/>
          <w:szCs w:val="24"/>
        </w:rPr>
      </w:pPr>
    </w:p>
    <w:p w:rsidR="00E05607" w:rsidRDefault="00E05607" w:rsidP="00E05607">
      <w:pPr>
        <w:shd w:val="clear" w:color="auto" w:fill="FFFFFF" w:themeFill="background1"/>
        <w:tabs>
          <w:tab w:val="left" w:pos="3840"/>
        </w:tabs>
        <w:spacing w:before="4" w:after="200" w:line="358" w:lineRule="auto"/>
        <w:ind w:right="101"/>
        <w:rPr>
          <w:rFonts w:ascii="Times New Roman" w:hAnsi="Times New Roman" w:cs="Times New Roman"/>
          <w:color w:val="000000" w:themeColor="text1"/>
          <w:sz w:val="24"/>
          <w:szCs w:val="24"/>
        </w:rPr>
      </w:pPr>
    </w:p>
    <w:p w:rsidR="000D33D6" w:rsidRDefault="000D33D6" w:rsidP="000D33D6">
      <w:pPr>
        <w:shd w:val="clear" w:color="auto" w:fill="FFFFFF" w:themeFill="background1"/>
        <w:tabs>
          <w:tab w:val="left" w:pos="3840"/>
        </w:tabs>
        <w:spacing w:before="4" w:after="200" w:line="358" w:lineRule="auto"/>
        <w:ind w:right="101"/>
        <w:rPr>
          <w:rFonts w:ascii="Times New Roman" w:hAnsi="Times New Roman" w:cs="Times New Roman"/>
          <w:color w:val="000000" w:themeColor="text1"/>
          <w:sz w:val="24"/>
          <w:szCs w:val="24"/>
        </w:rPr>
      </w:pPr>
    </w:p>
    <w:p w:rsidR="000D33D6" w:rsidRPr="000D33D6" w:rsidRDefault="000D33D6" w:rsidP="000D33D6">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sz w:val="28"/>
          <w:szCs w:val="28"/>
          <w:lang w:val="en-US"/>
        </w:rPr>
      </w:pPr>
      <w:r>
        <w:rPr>
          <w:rFonts w:ascii="Times New Roman" w:eastAsia="Times New Roman" w:hAnsi="Times New Roman" w:cs="Vrinda"/>
          <w:caps/>
          <w:color w:val="FFFFFF"/>
          <w:spacing w:val="15"/>
          <w:sz w:val="28"/>
          <w:szCs w:val="28"/>
          <w:lang w:val="en-US"/>
        </w:rPr>
        <w:t>4.2 recommendations</w:t>
      </w:r>
    </w:p>
    <w:p w:rsidR="000D33D6" w:rsidRPr="000D33D6" w:rsidRDefault="000D33D6" w:rsidP="000D33D6">
      <w:pPr>
        <w:shd w:val="clear" w:color="auto" w:fill="FFFFFF" w:themeFill="background1"/>
        <w:tabs>
          <w:tab w:val="left" w:pos="3840"/>
        </w:tabs>
        <w:spacing w:before="4" w:after="200" w:line="358" w:lineRule="auto"/>
        <w:ind w:right="101"/>
        <w:rPr>
          <w:rFonts w:ascii="Times New Roman" w:hAnsi="Times New Roman" w:cs="Times New Roman"/>
          <w:color w:val="000000" w:themeColor="text1"/>
          <w:sz w:val="24"/>
          <w:szCs w:val="24"/>
        </w:rPr>
      </w:pPr>
    </w:p>
    <w:p w:rsidR="000D33D6" w:rsidRPr="000D33D6" w:rsidRDefault="000D33D6" w:rsidP="000D33D6">
      <w:pPr>
        <w:spacing w:line="360" w:lineRule="auto"/>
        <w:rPr>
          <w:rFonts w:ascii="Times New Roman" w:hAnsi="Times New Roman" w:cs="Times New Roman"/>
          <w:b/>
          <w:sz w:val="26"/>
          <w:szCs w:val="26"/>
          <w:u w:val="single"/>
        </w:rPr>
      </w:pPr>
      <w:r w:rsidRPr="000D33D6">
        <w:rPr>
          <w:rFonts w:ascii="Times New Roman" w:hAnsi="Times New Roman" w:cs="Times New Roman"/>
          <w:b/>
          <w:sz w:val="26"/>
          <w:szCs w:val="26"/>
          <w:u w:val="single"/>
        </w:rPr>
        <w:t>Positive:</w:t>
      </w:r>
    </w:p>
    <w:p w:rsidR="000D33D6" w:rsidRPr="00452418" w:rsidRDefault="003C1A73" w:rsidP="002A7E13">
      <w:pPr>
        <w:pStyle w:val="ListParagraph"/>
        <w:numPr>
          <w:ilvl w:val="0"/>
          <w:numId w:val="134"/>
        </w:numPr>
        <w:shd w:val="clear" w:color="auto" w:fill="FFFFFF" w:themeFill="background1"/>
        <w:tabs>
          <w:tab w:val="left" w:pos="3840"/>
        </w:tabs>
        <w:spacing w:after="200" w:line="360" w:lineRule="auto"/>
        <w:jc w:val="both"/>
        <w:rPr>
          <w:rFonts w:ascii="Times New Roman" w:hAnsi="Times New Roman" w:cs="Times New Roman"/>
          <w:color w:val="000000" w:themeColor="text1"/>
          <w:sz w:val="24"/>
          <w:szCs w:val="24"/>
        </w:rPr>
      </w:pPr>
      <w:r w:rsidRPr="003C1A73">
        <w:rPr>
          <w:rFonts w:ascii="Times New Roman" w:hAnsi="Times New Roman" w:cs="Times New Roman"/>
          <w:color w:val="000000" w:themeColor="text1"/>
          <w:sz w:val="24"/>
          <w:szCs w:val="24"/>
        </w:rPr>
        <w:t xml:space="preserve">Employees </w:t>
      </w:r>
      <w:r w:rsidR="002F05DD">
        <w:rPr>
          <w:rFonts w:ascii="Times New Roman" w:hAnsi="Times New Roman" w:cs="Times New Roman"/>
          <w:color w:val="000000" w:themeColor="text1"/>
          <w:sz w:val="24"/>
          <w:szCs w:val="24"/>
        </w:rPr>
        <w:t>of CBL are needed to give proper</w:t>
      </w:r>
      <w:r w:rsidRPr="003C1A73">
        <w:rPr>
          <w:rFonts w:ascii="Times New Roman" w:hAnsi="Times New Roman" w:cs="Times New Roman"/>
          <w:color w:val="000000" w:themeColor="text1"/>
          <w:sz w:val="24"/>
          <w:szCs w:val="24"/>
        </w:rPr>
        <w:t xml:space="preserve"> training to work and handl</w:t>
      </w:r>
      <w:r w:rsidR="002F05DD">
        <w:rPr>
          <w:rFonts w:ascii="Times New Roman" w:hAnsi="Times New Roman" w:cs="Times New Roman"/>
          <w:color w:val="000000" w:themeColor="text1"/>
          <w:sz w:val="24"/>
          <w:szCs w:val="24"/>
        </w:rPr>
        <w:t>e clients under pressure so that</w:t>
      </w:r>
      <w:r w:rsidRPr="003C1A73">
        <w:rPr>
          <w:rFonts w:ascii="Times New Roman" w:hAnsi="Times New Roman" w:cs="Times New Roman"/>
          <w:color w:val="000000" w:themeColor="text1"/>
          <w:sz w:val="24"/>
          <w:szCs w:val="24"/>
        </w:rPr>
        <w:t xml:space="preserve"> both the branch authorities and higher authorities can persuade ea</w:t>
      </w:r>
      <w:r>
        <w:rPr>
          <w:rFonts w:ascii="Times New Roman" w:hAnsi="Times New Roman" w:cs="Times New Roman"/>
          <w:color w:val="000000" w:themeColor="text1"/>
          <w:sz w:val="24"/>
          <w:szCs w:val="24"/>
        </w:rPr>
        <w:t>ch other to train the employees</w:t>
      </w:r>
      <w:r w:rsidR="000D33D6" w:rsidRPr="00BC4A17">
        <w:rPr>
          <w:rFonts w:ascii="Times New Roman" w:hAnsi="Times New Roman" w:cs="Times New Roman"/>
          <w:color w:val="000000" w:themeColor="text1"/>
          <w:sz w:val="24"/>
          <w:szCs w:val="24"/>
        </w:rPr>
        <w:t>.</w:t>
      </w:r>
    </w:p>
    <w:p w:rsidR="000D33D6" w:rsidRDefault="000D33D6" w:rsidP="002A7E13">
      <w:pPr>
        <w:pStyle w:val="ListParagraph"/>
        <w:numPr>
          <w:ilvl w:val="0"/>
          <w:numId w:val="134"/>
        </w:numPr>
        <w:shd w:val="clear" w:color="auto" w:fill="FFFFFF" w:themeFill="background1"/>
        <w:tabs>
          <w:tab w:val="left" w:pos="3840"/>
        </w:tabs>
        <w:spacing w:after="200" w:line="360" w:lineRule="auto"/>
        <w:jc w:val="both"/>
        <w:rPr>
          <w:rFonts w:ascii="Times New Roman" w:hAnsi="Times New Roman" w:cs="Times New Roman"/>
          <w:color w:val="000000" w:themeColor="text1"/>
          <w:sz w:val="24"/>
          <w:szCs w:val="24"/>
        </w:rPr>
      </w:pPr>
      <w:r w:rsidRPr="00BC4A17">
        <w:rPr>
          <w:rFonts w:ascii="Times New Roman" w:hAnsi="Times New Roman" w:cs="Times New Roman"/>
          <w:color w:val="000000" w:themeColor="text1"/>
          <w:sz w:val="24"/>
          <w:szCs w:val="24"/>
        </w:rPr>
        <w:t>Worker training and motivation programs should be arranged</w:t>
      </w:r>
      <w:r w:rsidR="003C1A73">
        <w:rPr>
          <w:rFonts w:ascii="Times New Roman" w:hAnsi="Times New Roman" w:cs="Times New Roman"/>
          <w:color w:val="000000" w:themeColor="text1"/>
          <w:sz w:val="24"/>
          <w:szCs w:val="24"/>
        </w:rPr>
        <w:t xml:space="preserve"> for employee</w:t>
      </w:r>
      <w:r w:rsidRPr="00BC4A17">
        <w:rPr>
          <w:rFonts w:ascii="Times New Roman" w:hAnsi="Times New Roman" w:cs="Times New Roman"/>
          <w:color w:val="000000" w:themeColor="text1"/>
          <w:sz w:val="24"/>
          <w:szCs w:val="24"/>
        </w:rPr>
        <w:t xml:space="preserve"> and update to remind them these things.</w:t>
      </w:r>
    </w:p>
    <w:p w:rsidR="000D33D6" w:rsidRDefault="003C1A73"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3C1A73">
        <w:rPr>
          <w:rFonts w:ascii="Times New Roman" w:eastAsia="Times New Roman" w:hAnsi="Times New Roman" w:cs="Vrinda"/>
          <w:sz w:val="24"/>
          <w:szCs w:val="20"/>
          <w:lang w:val="en-US"/>
        </w:rPr>
        <w:t>The HRM authority should try to reduce the extra workload of the employee in order to reduce employee unrest and turnover.</w:t>
      </w:r>
    </w:p>
    <w:p w:rsidR="003C1A73" w:rsidRDefault="003C1A73"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3C1A73">
        <w:rPr>
          <w:rFonts w:ascii="Times New Roman" w:eastAsia="Times New Roman" w:hAnsi="Times New Roman" w:cs="Vrinda"/>
          <w:sz w:val="24"/>
          <w:szCs w:val="20"/>
          <w:lang w:val="en-US"/>
        </w:rPr>
        <w:t>The job analysis</w:t>
      </w:r>
      <w:r w:rsidR="00C86772">
        <w:rPr>
          <w:rFonts w:ascii="Times New Roman" w:eastAsia="Times New Roman" w:hAnsi="Times New Roman" w:cs="Vrinda"/>
          <w:sz w:val="24"/>
          <w:szCs w:val="20"/>
          <w:lang w:val="en-US"/>
        </w:rPr>
        <w:t xml:space="preserve"> of CBL</w:t>
      </w:r>
      <w:r w:rsidRPr="003C1A73">
        <w:rPr>
          <w:rFonts w:ascii="Times New Roman" w:eastAsia="Times New Roman" w:hAnsi="Times New Roman" w:cs="Vrinda"/>
          <w:sz w:val="24"/>
          <w:szCs w:val="20"/>
          <w:lang w:val="en-US"/>
        </w:rPr>
        <w:t xml:space="preserve"> should be more attractive and specific.</w:t>
      </w:r>
    </w:p>
    <w:p w:rsidR="003C1A73" w:rsidRPr="003C1A73" w:rsidRDefault="00F7265B" w:rsidP="002A7E13">
      <w:pPr>
        <w:numPr>
          <w:ilvl w:val="0"/>
          <w:numId w:val="134"/>
        </w:numPr>
        <w:spacing w:before="240" w:after="240" w:line="360" w:lineRule="auto"/>
        <w:jc w:val="both"/>
        <w:rPr>
          <w:rFonts w:ascii="Times New Roman" w:eastAsia="Times New Roman" w:hAnsi="Times New Roman" w:cs="Vrinda"/>
          <w:sz w:val="24"/>
          <w:szCs w:val="20"/>
          <w:lang w:val="en-US"/>
        </w:rPr>
      </w:pPr>
      <w:r>
        <w:rPr>
          <w:rFonts w:ascii="Times New Roman" w:eastAsia="Times New Roman" w:hAnsi="Times New Roman" w:cs="Vrinda"/>
          <w:sz w:val="24"/>
          <w:szCs w:val="20"/>
          <w:lang w:val="en-US"/>
        </w:rPr>
        <w:lastRenderedPageBreak/>
        <w:t>City Bank Ltd.</w:t>
      </w:r>
      <w:r w:rsidR="003C1A73" w:rsidRPr="003C1A73">
        <w:rPr>
          <w:rFonts w:ascii="Times New Roman" w:eastAsia="Times New Roman" w:hAnsi="Times New Roman" w:cs="Vrinda"/>
          <w:sz w:val="24"/>
          <w:szCs w:val="20"/>
          <w:lang w:val="en-US"/>
        </w:rPr>
        <w:t xml:space="preserve"> should revise their compensation program to retain highly qualified, competent and promising employees.</w:t>
      </w:r>
    </w:p>
    <w:p w:rsidR="003C1A73" w:rsidRPr="006D176B" w:rsidRDefault="006D176B"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6D176B">
        <w:rPr>
          <w:rFonts w:ascii="Times New Roman" w:eastAsia="Times New Roman" w:hAnsi="Times New Roman" w:cs="Vrinda"/>
          <w:sz w:val="24"/>
          <w:szCs w:val="20"/>
        </w:rPr>
        <w:t xml:space="preserve">CBL should </w:t>
      </w:r>
      <w:r w:rsidR="002F05DD">
        <w:rPr>
          <w:rFonts w:ascii="Times New Roman" w:eastAsia="Times New Roman" w:hAnsi="Times New Roman" w:cs="Vrinda"/>
          <w:sz w:val="24"/>
          <w:szCs w:val="20"/>
        </w:rPr>
        <w:t xml:space="preserve">have to </w:t>
      </w:r>
      <w:r w:rsidRPr="006D176B">
        <w:rPr>
          <w:rFonts w:ascii="Times New Roman" w:eastAsia="Times New Roman" w:hAnsi="Times New Roman" w:cs="Vrinda"/>
          <w:sz w:val="24"/>
          <w:szCs w:val="20"/>
        </w:rPr>
        <w:t>increase more Consumer Banking activity</w:t>
      </w:r>
      <w:r w:rsidR="002F05DD">
        <w:rPr>
          <w:rFonts w:ascii="Times New Roman" w:eastAsia="Times New Roman" w:hAnsi="Times New Roman" w:cs="Vrinda"/>
          <w:sz w:val="24"/>
          <w:szCs w:val="20"/>
        </w:rPr>
        <w:t xml:space="preserve"> so that it helps</w:t>
      </w:r>
      <w:r w:rsidR="00F7265B">
        <w:rPr>
          <w:rFonts w:ascii="Times New Roman" w:eastAsia="Times New Roman" w:hAnsi="Times New Roman" w:cs="Vrinda"/>
          <w:sz w:val="24"/>
          <w:szCs w:val="20"/>
        </w:rPr>
        <w:t xml:space="preserve"> and t</w:t>
      </w:r>
      <w:r w:rsidRPr="006D176B">
        <w:rPr>
          <w:rFonts w:ascii="Times New Roman" w:eastAsia="Times New Roman" w:hAnsi="Times New Roman" w:cs="Vrinda"/>
          <w:sz w:val="24"/>
          <w:szCs w:val="20"/>
        </w:rPr>
        <w:t xml:space="preserve">heir Consumer banking activity is quite satisfactory but </w:t>
      </w:r>
      <w:r w:rsidR="002F05DD">
        <w:rPr>
          <w:rFonts w:ascii="Times New Roman" w:eastAsia="Times New Roman" w:hAnsi="Times New Roman" w:cs="Vrinda"/>
          <w:sz w:val="24"/>
          <w:szCs w:val="20"/>
        </w:rPr>
        <w:t>“</w:t>
      </w:r>
      <w:r w:rsidRPr="006D176B">
        <w:rPr>
          <w:rFonts w:ascii="Times New Roman" w:eastAsia="Times New Roman" w:hAnsi="Times New Roman" w:cs="Vrinda"/>
          <w:sz w:val="24"/>
          <w:szCs w:val="20"/>
        </w:rPr>
        <w:t>it will be better if they can put attention on individual customer</w:t>
      </w:r>
      <w:r w:rsidR="002F05DD">
        <w:rPr>
          <w:rFonts w:ascii="Times New Roman" w:eastAsia="Times New Roman" w:hAnsi="Times New Roman" w:cs="Vrinda"/>
          <w:sz w:val="24"/>
          <w:szCs w:val="20"/>
        </w:rPr>
        <w:t>”</w:t>
      </w:r>
      <w:r w:rsidRPr="006D176B">
        <w:rPr>
          <w:rFonts w:ascii="Times New Roman" w:eastAsia="Times New Roman" w:hAnsi="Times New Roman" w:cs="Vrinda"/>
          <w:sz w:val="24"/>
          <w:szCs w:val="20"/>
        </w:rPr>
        <w:t>.</w:t>
      </w:r>
    </w:p>
    <w:p w:rsidR="006D176B" w:rsidRPr="006D176B" w:rsidRDefault="006D176B"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6D176B">
        <w:rPr>
          <w:rFonts w:ascii="Times New Roman" w:eastAsia="Times New Roman" w:hAnsi="Times New Roman" w:cs="Vrinda"/>
          <w:sz w:val="24"/>
          <w:szCs w:val="20"/>
        </w:rPr>
        <w:t>C</w:t>
      </w:r>
      <w:r w:rsidR="00F7265B">
        <w:rPr>
          <w:rFonts w:ascii="Times New Roman" w:eastAsia="Times New Roman" w:hAnsi="Times New Roman" w:cs="Vrinda"/>
          <w:sz w:val="24"/>
          <w:szCs w:val="20"/>
        </w:rPr>
        <w:t xml:space="preserve">ity </w:t>
      </w:r>
      <w:r w:rsidRPr="006D176B">
        <w:rPr>
          <w:rFonts w:ascii="Times New Roman" w:eastAsia="Times New Roman" w:hAnsi="Times New Roman" w:cs="Vrinda"/>
          <w:sz w:val="24"/>
          <w:szCs w:val="20"/>
        </w:rPr>
        <w:t>B</w:t>
      </w:r>
      <w:r w:rsidR="00F7265B">
        <w:rPr>
          <w:rFonts w:ascii="Times New Roman" w:eastAsia="Times New Roman" w:hAnsi="Times New Roman" w:cs="Vrinda"/>
          <w:sz w:val="24"/>
          <w:szCs w:val="20"/>
        </w:rPr>
        <w:t xml:space="preserve">ank </w:t>
      </w:r>
      <w:r w:rsidRPr="006D176B">
        <w:rPr>
          <w:rFonts w:ascii="Times New Roman" w:eastAsia="Times New Roman" w:hAnsi="Times New Roman" w:cs="Vrinda"/>
          <w:sz w:val="24"/>
          <w:szCs w:val="20"/>
        </w:rPr>
        <w:t>L</w:t>
      </w:r>
      <w:r w:rsidR="00F7265B">
        <w:rPr>
          <w:rFonts w:ascii="Times New Roman" w:eastAsia="Times New Roman" w:hAnsi="Times New Roman" w:cs="Vrinda"/>
          <w:sz w:val="24"/>
          <w:szCs w:val="20"/>
        </w:rPr>
        <w:t>td.</w:t>
      </w:r>
      <w:r w:rsidRPr="006D176B">
        <w:rPr>
          <w:rFonts w:ascii="Times New Roman" w:eastAsia="Times New Roman" w:hAnsi="Times New Roman" w:cs="Vrinda"/>
          <w:sz w:val="24"/>
          <w:szCs w:val="20"/>
        </w:rPr>
        <w:t xml:space="preserve"> should recruit more capable &amp; experiences employees to speared the</w:t>
      </w:r>
      <w:r w:rsidR="00F7265B">
        <w:rPr>
          <w:rFonts w:ascii="Times New Roman" w:eastAsia="Times New Roman" w:hAnsi="Times New Roman" w:cs="Vrinda"/>
          <w:sz w:val="24"/>
          <w:szCs w:val="20"/>
        </w:rPr>
        <w:t>ir</w:t>
      </w:r>
      <w:r w:rsidRPr="006D176B">
        <w:rPr>
          <w:rFonts w:ascii="Times New Roman" w:eastAsia="Times New Roman" w:hAnsi="Times New Roman" w:cs="Vrinda"/>
          <w:sz w:val="24"/>
          <w:szCs w:val="20"/>
        </w:rPr>
        <w:t xml:space="preserve"> products </w:t>
      </w:r>
      <w:r w:rsidR="00F7265B">
        <w:rPr>
          <w:rFonts w:ascii="Times New Roman" w:eastAsia="Times New Roman" w:hAnsi="Times New Roman" w:cs="Vrinda"/>
          <w:sz w:val="24"/>
          <w:szCs w:val="20"/>
        </w:rPr>
        <w:t>and services over country</w:t>
      </w:r>
    </w:p>
    <w:p w:rsidR="006D176B" w:rsidRPr="00D32050" w:rsidRDefault="00F7265B" w:rsidP="002A7E13">
      <w:pPr>
        <w:numPr>
          <w:ilvl w:val="0"/>
          <w:numId w:val="134"/>
        </w:numPr>
        <w:spacing w:before="240" w:after="240" w:line="360" w:lineRule="auto"/>
        <w:jc w:val="both"/>
        <w:rPr>
          <w:rFonts w:ascii="Times New Roman" w:eastAsia="Times New Roman" w:hAnsi="Times New Roman" w:cs="Times New Roman"/>
          <w:sz w:val="24"/>
          <w:szCs w:val="24"/>
          <w:lang w:val="en-US"/>
        </w:rPr>
      </w:pPr>
      <w:r w:rsidRPr="002C56C8">
        <w:rPr>
          <w:rFonts w:ascii="Times New Roman" w:hAnsi="Times New Roman" w:cs="Times New Roman"/>
          <w:sz w:val="24"/>
          <w:szCs w:val="24"/>
        </w:rPr>
        <w:t>It w</w:t>
      </w:r>
      <w:r>
        <w:rPr>
          <w:rFonts w:ascii="Times New Roman" w:hAnsi="Times New Roman" w:cs="Times New Roman"/>
          <w:sz w:val="24"/>
          <w:szCs w:val="24"/>
        </w:rPr>
        <w:t>ill be more helpful if, employees of CBL</w:t>
      </w:r>
      <w:r w:rsidRPr="002C56C8">
        <w:rPr>
          <w:rFonts w:ascii="Times New Roman" w:hAnsi="Times New Roman" w:cs="Times New Roman"/>
          <w:sz w:val="24"/>
          <w:szCs w:val="24"/>
        </w:rPr>
        <w:t xml:space="preserve"> adapt more advance technology in the production process and improvement of compensation structure for the staffs and employees</w:t>
      </w:r>
      <w:r w:rsidRPr="006D176B">
        <w:rPr>
          <w:rFonts w:ascii="Times New Roman" w:hAnsi="Times New Roman" w:cs="Times New Roman"/>
          <w:sz w:val="24"/>
          <w:szCs w:val="24"/>
        </w:rPr>
        <w:t xml:space="preserve"> </w:t>
      </w:r>
      <w:r>
        <w:rPr>
          <w:rFonts w:ascii="Times New Roman" w:hAnsi="Times New Roman" w:cs="Times New Roman"/>
          <w:sz w:val="24"/>
          <w:szCs w:val="24"/>
        </w:rPr>
        <w:t>and e</w:t>
      </w:r>
      <w:r w:rsidR="006D176B" w:rsidRPr="006D176B">
        <w:rPr>
          <w:rFonts w:ascii="Times New Roman" w:hAnsi="Times New Roman" w:cs="Times New Roman"/>
          <w:sz w:val="24"/>
          <w:szCs w:val="24"/>
        </w:rPr>
        <w:t xml:space="preserve">mployees </w:t>
      </w:r>
      <w:r w:rsidR="00C86772">
        <w:rPr>
          <w:rFonts w:ascii="Times New Roman" w:hAnsi="Times New Roman" w:cs="Times New Roman"/>
          <w:sz w:val="24"/>
          <w:szCs w:val="24"/>
        </w:rPr>
        <w:t xml:space="preserve">in CBL </w:t>
      </w:r>
      <w:r w:rsidR="006D176B" w:rsidRPr="006D176B">
        <w:rPr>
          <w:rFonts w:ascii="Times New Roman" w:hAnsi="Times New Roman" w:cs="Times New Roman"/>
          <w:sz w:val="24"/>
          <w:szCs w:val="24"/>
        </w:rPr>
        <w:t>should get proper knowledge on products &amp; facilities to deliver the customer regarding right time, right facilities as per their requirements.</w:t>
      </w:r>
    </w:p>
    <w:p w:rsidR="00D32050" w:rsidRPr="006D176B" w:rsidRDefault="00D32050" w:rsidP="002A7E13">
      <w:pPr>
        <w:numPr>
          <w:ilvl w:val="0"/>
          <w:numId w:val="134"/>
        </w:numPr>
        <w:spacing w:before="240" w:after="240" w:line="360" w:lineRule="auto"/>
        <w:jc w:val="both"/>
        <w:rPr>
          <w:rFonts w:ascii="Times New Roman" w:eastAsia="Times New Roman" w:hAnsi="Times New Roman" w:cs="Times New Roman"/>
          <w:sz w:val="24"/>
          <w:szCs w:val="24"/>
          <w:lang w:val="en-US"/>
        </w:rPr>
      </w:pPr>
      <w:r w:rsidRPr="00D32050">
        <w:rPr>
          <w:rFonts w:ascii="Times New Roman" w:eastAsia="Times New Roman" w:hAnsi="Times New Roman" w:cs="Times New Roman"/>
          <w:sz w:val="24"/>
          <w:szCs w:val="24"/>
          <w:lang w:val="en-US"/>
        </w:rPr>
        <w:t>The return on investment made towards training and development activity need to be measured</w:t>
      </w:r>
      <w:r w:rsidR="00F7265B">
        <w:rPr>
          <w:rFonts w:ascii="Times New Roman" w:eastAsia="Times New Roman" w:hAnsi="Times New Roman" w:cs="Times New Roman"/>
          <w:sz w:val="24"/>
          <w:szCs w:val="24"/>
          <w:lang w:val="en-US"/>
        </w:rPr>
        <w:t xml:space="preserve"> in CBL so e</w:t>
      </w:r>
      <w:r w:rsidRPr="00D32050">
        <w:rPr>
          <w:rFonts w:ascii="Times New Roman" w:eastAsia="Times New Roman" w:hAnsi="Times New Roman" w:cs="Times New Roman"/>
          <w:sz w:val="24"/>
          <w:szCs w:val="24"/>
          <w:lang w:val="en-US"/>
        </w:rPr>
        <w:t>mployee has to be aware about the cost invested</w:t>
      </w:r>
      <w:r w:rsidR="00C86772">
        <w:rPr>
          <w:rFonts w:ascii="Times New Roman" w:eastAsia="Times New Roman" w:hAnsi="Times New Roman" w:cs="Times New Roman"/>
          <w:sz w:val="24"/>
          <w:szCs w:val="24"/>
          <w:lang w:val="en-US"/>
        </w:rPr>
        <w:t xml:space="preserve"> by company indirectly also</w:t>
      </w:r>
      <w:r w:rsidRPr="00D32050">
        <w:rPr>
          <w:rFonts w:ascii="Times New Roman" w:eastAsia="Times New Roman" w:hAnsi="Times New Roman" w:cs="Times New Roman"/>
          <w:sz w:val="24"/>
          <w:szCs w:val="24"/>
          <w:lang w:val="en-US"/>
        </w:rPr>
        <w:t xml:space="preserve"> motivated to get the desired result output.</w:t>
      </w:r>
    </w:p>
    <w:p w:rsidR="000D33D6" w:rsidRDefault="000D33D6" w:rsidP="000D33D6">
      <w:pPr>
        <w:spacing w:line="360" w:lineRule="auto"/>
        <w:jc w:val="both"/>
        <w:rPr>
          <w:rFonts w:ascii="Times New Roman" w:hAnsi="Times New Roman" w:cs="Times New Roman"/>
          <w:sz w:val="24"/>
          <w:szCs w:val="24"/>
        </w:rPr>
      </w:pPr>
    </w:p>
    <w:p w:rsidR="00532C3D" w:rsidRDefault="00532C3D" w:rsidP="000D33D6">
      <w:pPr>
        <w:spacing w:line="360" w:lineRule="auto"/>
        <w:jc w:val="both"/>
        <w:rPr>
          <w:rFonts w:ascii="Times New Roman" w:hAnsi="Times New Roman" w:cs="Times New Roman"/>
          <w:b/>
          <w:sz w:val="26"/>
          <w:szCs w:val="26"/>
          <w:u w:val="single"/>
        </w:rPr>
      </w:pPr>
    </w:p>
    <w:p w:rsidR="000D33D6" w:rsidRPr="00624A3B" w:rsidRDefault="00624A3B" w:rsidP="002A7E13">
      <w:pPr>
        <w:pStyle w:val="ListParagraph"/>
        <w:numPr>
          <w:ilvl w:val="0"/>
          <w:numId w:val="134"/>
        </w:numPr>
        <w:spacing w:line="360" w:lineRule="auto"/>
        <w:jc w:val="both"/>
        <w:rPr>
          <w:rFonts w:ascii="Times New Roman" w:hAnsi="Times New Roman" w:cs="Times New Roman"/>
          <w:b/>
          <w:sz w:val="26"/>
          <w:szCs w:val="26"/>
          <w:u w:val="single"/>
        </w:rPr>
      </w:pPr>
      <w:r w:rsidRPr="00624A3B">
        <w:rPr>
          <w:rFonts w:ascii="Times New Roman" w:hAnsi="Times New Roman" w:cs="Times New Roman"/>
          <w:b/>
          <w:sz w:val="26"/>
          <w:szCs w:val="26"/>
          <w:u w:val="single"/>
        </w:rPr>
        <w:t>Negative</w:t>
      </w:r>
      <w:r w:rsidR="000D33D6" w:rsidRPr="00624A3B">
        <w:rPr>
          <w:rFonts w:ascii="Times New Roman" w:hAnsi="Times New Roman" w:cs="Times New Roman"/>
          <w:b/>
          <w:sz w:val="26"/>
          <w:szCs w:val="26"/>
          <w:u w:val="single"/>
        </w:rPr>
        <w:t>:</w:t>
      </w:r>
    </w:p>
    <w:p w:rsidR="00032081" w:rsidRPr="003C1A73" w:rsidRDefault="00032081"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3C1A73">
        <w:rPr>
          <w:rFonts w:ascii="Times New Roman" w:eastAsia="Times New Roman" w:hAnsi="Times New Roman" w:cs="Vrinda"/>
          <w:sz w:val="24"/>
          <w:szCs w:val="20"/>
          <w:lang w:val="en-US"/>
        </w:rPr>
        <w:t xml:space="preserve">Training should be provided by professional consultation with the training division in the central level and mid-level. </w:t>
      </w:r>
    </w:p>
    <w:p w:rsidR="00032081" w:rsidRPr="00032081" w:rsidRDefault="00032081"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3C1A73">
        <w:rPr>
          <w:rFonts w:ascii="Times New Roman" w:eastAsia="Times New Roman" w:hAnsi="Times New Roman" w:cs="Vrinda"/>
          <w:sz w:val="24"/>
          <w:szCs w:val="20"/>
          <w:lang w:val="en-US"/>
        </w:rPr>
        <w:t>The authority of The City Bank Limited should establish a structure performance appraisal policy.</w:t>
      </w:r>
    </w:p>
    <w:p w:rsidR="00032081" w:rsidRDefault="00032081"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032081">
        <w:rPr>
          <w:rFonts w:ascii="Times New Roman" w:eastAsia="Times New Roman" w:hAnsi="Times New Roman" w:cs="Vrinda"/>
          <w:sz w:val="24"/>
          <w:szCs w:val="20"/>
          <w:lang w:val="en-US"/>
        </w:rPr>
        <w:t>The CVs of applicants should be sorted on the basis of degree or skill as early as possible which will save valuable time to internal CV sourcing</w:t>
      </w:r>
      <w:r w:rsidR="00C86772">
        <w:rPr>
          <w:rFonts w:ascii="Times New Roman" w:eastAsia="Times New Roman" w:hAnsi="Times New Roman" w:cs="Vrinda"/>
          <w:sz w:val="24"/>
          <w:szCs w:val="20"/>
          <w:lang w:val="en-US"/>
        </w:rPr>
        <w:t xml:space="preserve"> in CBL</w:t>
      </w:r>
      <w:r w:rsidRPr="00032081">
        <w:rPr>
          <w:rFonts w:ascii="Times New Roman" w:eastAsia="Times New Roman" w:hAnsi="Times New Roman" w:cs="Vrinda"/>
          <w:sz w:val="24"/>
          <w:szCs w:val="20"/>
          <w:lang w:val="en-US"/>
        </w:rPr>
        <w:t xml:space="preserve">. </w:t>
      </w:r>
    </w:p>
    <w:p w:rsidR="003C1A73" w:rsidRDefault="003C1A73"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3C1A73">
        <w:rPr>
          <w:rFonts w:ascii="Times New Roman" w:eastAsia="Times New Roman" w:hAnsi="Times New Roman" w:cs="Vrinda"/>
          <w:sz w:val="24"/>
          <w:szCs w:val="20"/>
          <w:lang w:val="en-US"/>
        </w:rPr>
        <w:t>The standard performance appraisal has to be prepared by the HRD manager of CBL</w:t>
      </w:r>
    </w:p>
    <w:p w:rsidR="003C1A73" w:rsidRPr="003C1A73" w:rsidRDefault="003C1A73"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3C1A73">
        <w:rPr>
          <w:rFonts w:ascii="Times New Roman" w:eastAsia="Times New Roman" w:hAnsi="Times New Roman" w:cs="Vrinda"/>
          <w:sz w:val="24"/>
          <w:szCs w:val="20"/>
          <w:lang w:val="en-US"/>
        </w:rPr>
        <w:t xml:space="preserve">The </w:t>
      </w:r>
      <w:proofErr w:type="gramStart"/>
      <w:r w:rsidRPr="003C1A73">
        <w:rPr>
          <w:rFonts w:ascii="Times New Roman" w:eastAsia="Times New Roman" w:hAnsi="Times New Roman" w:cs="Vrinda"/>
          <w:sz w:val="24"/>
          <w:szCs w:val="20"/>
          <w:lang w:val="en-US"/>
        </w:rPr>
        <w:t>manager of HRD need</w:t>
      </w:r>
      <w:proofErr w:type="gramEnd"/>
      <w:r w:rsidRPr="003C1A73">
        <w:rPr>
          <w:rFonts w:ascii="Times New Roman" w:eastAsia="Times New Roman" w:hAnsi="Times New Roman" w:cs="Vrinda"/>
          <w:sz w:val="24"/>
          <w:szCs w:val="20"/>
          <w:lang w:val="en-US"/>
        </w:rPr>
        <w:t xml:space="preserve"> to operate the standard pay structure for the employees of CBL to minimize the rate of high turnover of employees.</w:t>
      </w:r>
    </w:p>
    <w:p w:rsidR="003C1A73" w:rsidRPr="003C1A73" w:rsidRDefault="003C1A73"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3C1A73">
        <w:rPr>
          <w:rFonts w:ascii="Times New Roman" w:eastAsia="Times New Roman" w:hAnsi="Times New Roman" w:cs="Vrinda"/>
          <w:sz w:val="24"/>
          <w:szCs w:val="20"/>
          <w:lang w:val="en-US"/>
        </w:rPr>
        <w:lastRenderedPageBreak/>
        <w:t>HRD manager has to avoid the biasness so that efficient employee can get proper reward for their performance. “right man in right position”</w:t>
      </w:r>
    </w:p>
    <w:p w:rsidR="003C1A73" w:rsidRPr="006D176B" w:rsidRDefault="003C1A73"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3C1A73">
        <w:rPr>
          <w:rFonts w:ascii="Times New Roman" w:eastAsia="Times New Roman" w:hAnsi="Times New Roman" w:cs="Vrinda"/>
          <w:sz w:val="24"/>
          <w:szCs w:val="20"/>
          <w:lang w:val="en"/>
        </w:rPr>
        <w:t>The HRD manager must do the succession planning. A careful and thoughtful action plan ensures that the person's responsibilities and, therefore, the effectiveness of the organization are altered as little as possible.</w:t>
      </w:r>
    </w:p>
    <w:p w:rsidR="006D176B" w:rsidRDefault="006D176B"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6D176B">
        <w:rPr>
          <w:rFonts w:ascii="Times New Roman" w:eastAsia="Times New Roman" w:hAnsi="Times New Roman" w:cs="Vrinda"/>
          <w:sz w:val="24"/>
          <w:szCs w:val="20"/>
          <w:lang w:val="en-US"/>
        </w:rPr>
        <w:t>Human resource information system (HRIS) should be used widely. Modern technology, equipment and material should be linked in this system.</w:t>
      </w:r>
    </w:p>
    <w:p w:rsidR="00532C3D" w:rsidRDefault="00532C3D" w:rsidP="002A7E13">
      <w:pPr>
        <w:numPr>
          <w:ilvl w:val="0"/>
          <w:numId w:val="134"/>
        </w:numPr>
        <w:spacing w:before="240" w:after="240" w:line="360" w:lineRule="auto"/>
        <w:jc w:val="both"/>
        <w:rPr>
          <w:rFonts w:ascii="Times New Roman" w:eastAsia="Times New Roman" w:hAnsi="Times New Roman" w:cs="Vrinda"/>
          <w:sz w:val="24"/>
          <w:szCs w:val="20"/>
          <w:lang w:val="en-US"/>
        </w:rPr>
      </w:pPr>
      <w:r w:rsidRPr="00532C3D">
        <w:rPr>
          <w:rFonts w:ascii="Times New Roman" w:eastAsia="Times New Roman" w:hAnsi="Times New Roman" w:cs="Vrinda"/>
          <w:sz w:val="24"/>
          <w:szCs w:val="20"/>
          <w:lang w:val="en-US"/>
        </w:rPr>
        <w:t>Customer service skill are needed some improvement and effective steps should be taken to provide one stop service related training as early as possible</w:t>
      </w:r>
    </w:p>
    <w:p w:rsidR="006D176B" w:rsidRDefault="006D176B" w:rsidP="006D176B">
      <w:pPr>
        <w:spacing w:before="240" w:after="240" w:line="360" w:lineRule="auto"/>
        <w:jc w:val="both"/>
        <w:rPr>
          <w:rFonts w:ascii="Times New Roman" w:eastAsia="Times New Roman" w:hAnsi="Times New Roman" w:cs="Vrinda"/>
          <w:sz w:val="24"/>
          <w:szCs w:val="20"/>
          <w:lang w:val="en-US"/>
        </w:rPr>
      </w:pPr>
    </w:p>
    <w:p w:rsidR="00D32050" w:rsidRDefault="00D32050" w:rsidP="006D176B">
      <w:pPr>
        <w:spacing w:before="240" w:after="240" w:line="360" w:lineRule="auto"/>
        <w:jc w:val="both"/>
        <w:rPr>
          <w:rFonts w:ascii="Times New Roman" w:eastAsia="Times New Roman" w:hAnsi="Times New Roman" w:cs="Vrinda"/>
          <w:sz w:val="24"/>
          <w:szCs w:val="20"/>
          <w:lang w:val="en-US"/>
        </w:rPr>
      </w:pPr>
    </w:p>
    <w:p w:rsidR="00D32050" w:rsidRDefault="00D32050" w:rsidP="006D176B">
      <w:pPr>
        <w:spacing w:before="240" w:after="240" w:line="360" w:lineRule="auto"/>
        <w:jc w:val="both"/>
        <w:rPr>
          <w:rFonts w:ascii="Times New Roman" w:eastAsia="Times New Roman" w:hAnsi="Times New Roman" w:cs="Vrinda"/>
          <w:sz w:val="24"/>
          <w:szCs w:val="20"/>
          <w:lang w:val="en-US"/>
        </w:rPr>
      </w:pPr>
    </w:p>
    <w:p w:rsidR="00D32050" w:rsidRDefault="00D32050" w:rsidP="006D176B">
      <w:pPr>
        <w:spacing w:before="240" w:after="240" w:line="360" w:lineRule="auto"/>
        <w:jc w:val="both"/>
        <w:rPr>
          <w:rFonts w:ascii="Times New Roman" w:eastAsia="Times New Roman" w:hAnsi="Times New Roman" w:cs="Vrinda"/>
          <w:sz w:val="24"/>
          <w:szCs w:val="20"/>
          <w:lang w:val="en-US"/>
        </w:rPr>
      </w:pPr>
    </w:p>
    <w:p w:rsidR="00D32050" w:rsidRDefault="00D32050" w:rsidP="006D176B">
      <w:pPr>
        <w:spacing w:before="240" w:after="240" w:line="360" w:lineRule="auto"/>
        <w:jc w:val="both"/>
        <w:rPr>
          <w:rFonts w:ascii="Times New Roman" w:eastAsia="Times New Roman" w:hAnsi="Times New Roman" w:cs="Vrinda"/>
          <w:sz w:val="24"/>
          <w:szCs w:val="20"/>
          <w:lang w:val="en-US"/>
        </w:rPr>
      </w:pPr>
    </w:p>
    <w:p w:rsidR="00532C3D" w:rsidRDefault="006D176B" w:rsidP="006D176B">
      <w:pPr>
        <w:pBdr>
          <w:top w:val="single" w:sz="6" w:space="2" w:color="5B9BD5"/>
        </w:pBdr>
        <w:spacing w:before="300" w:after="120" w:line="360" w:lineRule="auto"/>
        <w:jc w:val="both"/>
        <w:outlineLvl w:val="2"/>
        <w:rPr>
          <w:rFonts w:ascii="Times New Roman" w:eastAsia="Times New Roman" w:hAnsi="Times New Roman" w:cs="Vrinda"/>
          <w:b/>
          <w:caps/>
          <w:color w:val="2E74B5"/>
          <w:spacing w:val="15"/>
          <w:sz w:val="24"/>
          <w:szCs w:val="20"/>
          <w:lang w:val="en-US"/>
        </w:rPr>
      </w:pPr>
      <w:r>
        <w:rPr>
          <w:rFonts w:ascii="Times New Roman" w:eastAsia="Times New Roman" w:hAnsi="Times New Roman" w:cs="Vrinda"/>
          <w:b/>
          <w:caps/>
          <w:color w:val="2E74B5"/>
          <w:spacing w:val="15"/>
          <w:sz w:val="24"/>
          <w:szCs w:val="20"/>
          <w:lang w:val="en-US"/>
        </w:rPr>
        <w:t>conclusion</w:t>
      </w:r>
    </w:p>
    <w:p w:rsidR="006D176B" w:rsidRPr="00DE5B9F" w:rsidRDefault="006D176B" w:rsidP="008F4917">
      <w:pPr>
        <w:spacing w:before="100" w:after="100" w:line="360" w:lineRule="auto"/>
        <w:jc w:val="both"/>
        <w:rPr>
          <w:rFonts w:ascii="Times New Roman" w:eastAsia="Times New Roman" w:hAnsi="Times New Roman" w:cs="Times New Roman"/>
          <w:sz w:val="24"/>
          <w:szCs w:val="24"/>
          <w:lang w:val="en-US"/>
        </w:rPr>
      </w:pPr>
      <w:r w:rsidRPr="006D176B">
        <w:rPr>
          <w:rFonts w:ascii="Times New Roman" w:eastAsia="Times New Roman" w:hAnsi="Times New Roman" w:cs="Times New Roman"/>
          <w:sz w:val="24"/>
          <w:szCs w:val="24"/>
          <w:lang w:val="en-US"/>
        </w:rPr>
        <w:t>The Human resource departmen</w:t>
      </w:r>
      <w:r>
        <w:rPr>
          <w:rFonts w:ascii="Times New Roman" w:eastAsia="Times New Roman" w:hAnsi="Times New Roman" w:cs="Times New Roman"/>
          <w:sz w:val="24"/>
          <w:szCs w:val="24"/>
          <w:lang w:val="en-US"/>
        </w:rPr>
        <w:t>t of City Bank Limited (C</w:t>
      </w:r>
      <w:r w:rsidRPr="006D176B">
        <w:rPr>
          <w:rFonts w:ascii="Times New Roman" w:eastAsia="Times New Roman" w:hAnsi="Times New Roman" w:cs="Times New Roman"/>
          <w:sz w:val="24"/>
          <w:szCs w:val="24"/>
          <w:lang w:val="en-US"/>
        </w:rPr>
        <w:t xml:space="preserve">BL) is strong, supportive to its employees as well as the HRD coordinate the other department in an effective way so that the organization goals can be achieved. The challenge is to maintain a business like committed </w:t>
      </w:r>
      <w:r>
        <w:rPr>
          <w:rFonts w:ascii="Times New Roman" w:eastAsia="Times New Roman" w:hAnsi="Times New Roman" w:cs="Times New Roman"/>
          <w:sz w:val="24"/>
          <w:szCs w:val="24"/>
          <w:lang w:val="en-US"/>
        </w:rPr>
        <w:t>corporate culture that matches C</w:t>
      </w:r>
      <w:r w:rsidRPr="006D176B">
        <w:rPr>
          <w:rFonts w:ascii="Times New Roman" w:eastAsia="Times New Roman" w:hAnsi="Times New Roman" w:cs="Times New Roman"/>
          <w:sz w:val="24"/>
          <w:szCs w:val="24"/>
          <w:lang w:val="en-US"/>
        </w:rPr>
        <w:t xml:space="preserve">BL’s mission. Organization success depends on the skill manpower and skill man power provided by the human resources department. Now-a-days the role of HRD is very important. </w:t>
      </w:r>
      <w:proofErr w:type="gramStart"/>
      <w:r w:rsidRPr="006D176B">
        <w:rPr>
          <w:rFonts w:ascii="Times New Roman" w:eastAsia="Times New Roman" w:hAnsi="Times New Roman" w:cs="Times New Roman"/>
          <w:sz w:val="24"/>
          <w:szCs w:val="24"/>
          <w:lang w:val="en-US"/>
        </w:rPr>
        <w:t>The biggest multinational company control there large amount of employee through HRD.</w:t>
      </w:r>
      <w:proofErr w:type="gramEnd"/>
      <w:r w:rsidRPr="006D176B">
        <w:rPr>
          <w:rFonts w:ascii="Times New Roman" w:eastAsia="Times New Roman" w:hAnsi="Times New Roman" w:cs="Times New Roman"/>
          <w:sz w:val="24"/>
          <w:szCs w:val="24"/>
          <w:lang w:val="en-US"/>
        </w:rPr>
        <w:t xml:space="preserve"> </w:t>
      </w:r>
      <w:r w:rsidR="00532C3D" w:rsidRPr="00532C3D">
        <w:rPr>
          <w:rFonts w:ascii="Times New Roman" w:eastAsia="Times New Roman" w:hAnsi="Times New Roman" w:cs="Times New Roman"/>
          <w:sz w:val="24"/>
          <w:szCs w:val="24"/>
          <w:lang w:val="en-US"/>
        </w:rPr>
        <w:t xml:space="preserve">In recent years, </w:t>
      </w:r>
      <w:r w:rsidR="00B3712E">
        <w:rPr>
          <w:rFonts w:ascii="Times New Roman" w:eastAsia="Times New Roman" w:hAnsi="Times New Roman" w:cs="Times New Roman"/>
          <w:sz w:val="24"/>
          <w:szCs w:val="24"/>
          <w:lang w:val="en-US"/>
        </w:rPr>
        <w:t>for every changing business environment h</w:t>
      </w:r>
      <w:r w:rsidR="00532C3D" w:rsidRPr="00532C3D">
        <w:rPr>
          <w:rFonts w:ascii="Times New Roman" w:eastAsia="Times New Roman" w:hAnsi="Times New Roman" w:cs="Times New Roman"/>
          <w:sz w:val="24"/>
          <w:szCs w:val="24"/>
          <w:lang w:val="en-US"/>
        </w:rPr>
        <w:t xml:space="preserve">uman Resources issues have become </w:t>
      </w:r>
      <w:r w:rsidR="00B3712E">
        <w:rPr>
          <w:rFonts w:ascii="Times New Roman" w:eastAsia="Times New Roman" w:hAnsi="Times New Roman" w:cs="Times New Roman"/>
          <w:sz w:val="24"/>
          <w:szCs w:val="24"/>
          <w:lang w:val="en-US"/>
        </w:rPr>
        <w:t xml:space="preserve">more </w:t>
      </w:r>
      <w:r w:rsidR="00532C3D" w:rsidRPr="00532C3D">
        <w:rPr>
          <w:rFonts w:ascii="Times New Roman" w:eastAsia="Times New Roman" w:hAnsi="Times New Roman" w:cs="Times New Roman"/>
          <w:sz w:val="24"/>
          <w:szCs w:val="24"/>
          <w:lang w:val="en-US"/>
        </w:rPr>
        <w:t>central to</w:t>
      </w:r>
      <w:r w:rsidR="00B3712E">
        <w:rPr>
          <w:rFonts w:ascii="Times New Roman" w:eastAsia="Times New Roman" w:hAnsi="Times New Roman" w:cs="Times New Roman"/>
          <w:sz w:val="24"/>
          <w:szCs w:val="24"/>
          <w:lang w:val="en-US"/>
        </w:rPr>
        <w:t xml:space="preserve"> business deliberations. </w:t>
      </w:r>
      <w:r w:rsidR="00532C3D" w:rsidRPr="00532C3D">
        <w:rPr>
          <w:rFonts w:ascii="Times New Roman" w:eastAsia="Times New Roman" w:hAnsi="Times New Roman" w:cs="Times New Roman"/>
          <w:sz w:val="24"/>
          <w:szCs w:val="24"/>
          <w:lang w:val="en-US"/>
        </w:rPr>
        <w:t xml:space="preserve">Today's most successful organization recognizes the bottom line impact of the emerging HR practices. </w:t>
      </w:r>
      <w:r w:rsidR="00B3712E">
        <w:rPr>
          <w:rFonts w:ascii="Times New Roman" w:eastAsia="Times New Roman" w:hAnsi="Times New Roman" w:cs="Times New Roman"/>
          <w:sz w:val="24"/>
          <w:szCs w:val="24"/>
          <w:lang w:val="en-US"/>
        </w:rPr>
        <w:t>“</w:t>
      </w:r>
      <w:r w:rsidR="00532C3D" w:rsidRPr="00532C3D">
        <w:rPr>
          <w:rFonts w:ascii="Times New Roman" w:eastAsia="Times New Roman" w:hAnsi="Times New Roman" w:cs="Times New Roman"/>
          <w:sz w:val="24"/>
          <w:szCs w:val="24"/>
          <w:lang w:val="en-US"/>
        </w:rPr>
        <w:t>Effective Human Resources Departments are upgrading themselves every now and then to attract, develop and retain talents</w:t>
      </w:r>
      <w:r w:rsidR="00B3712E">
        <w:rPr>
          <w:rFonts w:ascii="Times New Roman" w:eastAsia="Times New Roman" w:hAnsi="Times New Roman" w:cs="Times New Roman"/>
          <w:sz w:val="24"/>
          <w:szCs w:val="24"/>
          <w:lang w:val="en-US"/>
        </w:rPr>
        <w:t>”</w:t>
      </w:r>
      <w:r w:rsidR="00EF3DD0">
        <w:rPr>
          <w:rFonts w:ascii="Times New Roman" w:eastAsia="Times New Roman" w:hAnsi="Times New Roman" w:cs="Times New Roman"/>
          <w:sz w:val="24"/>
          <w:szCs w:val="24"/>
          <w:lang w:val="en-US"/>
        </w:rPr>
        <w:t>. It is evidence</w:t>
      </w:r>
      <w:r w:rsidR="00532C3D" w:rsidRPr="00532C3D">
        <w:rPr>
          <w:rFonts w:ascii="Times New Roman" w:eastAsia="Times New Roman" w:hAnsi="Times New Roman" w:cs="Times New Roman"/>
          <w:sz w:val="24"/>
          <w:szCs w:val="24"/>
          <w:lang w:val="en-US"/>
        </w:rPr>
        <w:t xml:space="preserve"> that effective HR practices deliver shareholder return much higher than those of companies</w:t>
      </w:r>
      <w:r w:rsidR="00EF3DD0">
        <w:rPr>
          <w:rFonts w:ascii="Times New Roman" w:eastAsia="Times New Roman" w:hAnsi="Times New Roman" w:cs="Times New Roman"/>
          <w:sz w:val="24"/>
          <w:szCs w:val="24"/>
          <w:lang w:val="en-US"/>
        </w:rPr>
        <w:t xml:space="preserve"> without human resource</w:t>
      </w:r>
      <w:r w:rsidR="00532C3D" w:rsidRPr="00532C3D">
        <w:rPr>
          <w:rFonts w:ascii="Times New Roman" w:eastAsia="Times New Roman" w:hAnsi="Times New Roman" w:cs="Times New Roman"/>
          <w:sz w:val="24"/>
          <w:szCs w:val="24"/>
          <w:lang w:val="en-US"/>
        </w:rPr>
        <w:t xml:space="preserve"> practices. It is important </w:t>
      </w:r>
      <w:r w:rsidR="00EF3DD0">
        <w:rPr>
          <w:rFonts w:ascii="Times New Roman" w:eastAsia="Times New Roman" w:hAnsi="Times New Roman" w:cs="Times New Roman"/>
          <w:sz w:val="24"/>
          <w:szCs w:val="24"/>
          <w:lang w:val="en-US"/>
        </w:rPr>
        <w:t>for HR professionals to convey</w:t>
      </w:r>
      <w:r w:rsidR="00532C3D" w:rsidRPr="00532C3D">
        <w:rPr>
          <w:rFonts w:ascii="Times New Roman" w:eastAsia="Times New Roman" w:hAnsi="Times New Roman" w:cs="Times New Roman"/>
          <w:sz w:val="24"/>
          <w:szCs w:val="24"/>
          <w:lang w:val="en-US"/>
        </w:rPr>
        <w:t xml:space="preserve"> with HR best practices to build organizational </w:t>
      </w:r>
      <w:r w:rsidR="00532C3D" w:rsidRPr="00532C3D">
        <w:rPr>
          <w:rFonts w:ascii="Times New Roman" w:eastAsia="Times New Roman" w:hAnsi="Times New Roman" w:cs="Times New Roman"/>
          <w:sz w:val="24"/>
          <w:szCs w:val="24"/>
          <w:lang w:val="en-US"/>
        </w:rPr>
        <w:lastRenderedPageBreak/>
        <w:t>capabilities in deliveri</w:t>
      </w:r>
      <w:r w:rsidR="00532C3D">
        <w:rPr>
          <w:rFonts w:ascii="Times New Roman" w:eastAsia="Times New Roman" w:hAnsi="Times New Roman" w:cs="Times New Roman"/>
          <w:sz w:val="24"/>
          <w:szCs w:val="24"/>
          <w:lang w:val="en-US"/>
        </w:rPr>
        <w:t xml:space="preserve">ng sustainable </w:t>
      </w:r>
      <w:r w:rsidR="00EF3DD0">
        <w:rPr>
          <w:rFonts w:ascii="Times New Roman" w:eastAsia="Times New Roman" w:hAnsi="Times New Roman" w:cs="Times New Roman"/>
          <w:sz w:val="24"/>
          <w:szCs w:val="24"/>
          <w:lang w:val="en-US"/>
        </w:rPr>
        <w:t xml:space="preserve">and continuous </w:t>
      </w:r>
      <w:r w:rsidR="00532C3D">
        <w:rPr>
          <w:rFonts w:ascii="Times New Roman" w:eastAsia="Times New Roman" w:hAnsi="Times New Roman" w:cs="Times New Roman"/>
          <w:sz w:val="24"/>
          <w:szCs w:val="24"/>
          <w:lang w:val="en-US"/>
        </w:rPr>
        <w:t xml:space="preserve">results. </w:t>
      </w:r>
      <w:r w:rsidR="00532C3D" w:rsidRPr="00532C3D">
        <w:rPr>
          <w:rFonts w:ascii="Times New Roman" w:eastAsia="Times New Roman" w:hAnsi="Times New Roman" w:cs="Times New Roman"/>
          <w:sz w:val="24"/>
          <w:szCs w:val="24"/>
          <w:lang w:val="en-US"/>
        </w:rPr>
        <w:t>The City Ban</w:t>
      </w:r>
      <w:r w:rsidR="00EF3DD0">
        <w:rPr>
          <w:rFonts w:ascii="Times New Roman" w:eastAsia="Times New Roman" w:hAnsi="Times New Roman" w:cs="Times New Roman"/>
          <w:sz w:val="24"/>
          <w:szCs w:val="24"/>
          <w:lang w:val="en-US"/>
        </w:rPr>
        <w:t>k Limited is a bank that ensure</w:t>
      </w:r>
      <w:r w:rsidR="00532C3D" w:rsidRPr="00532C3D">
        <w:rPr>
          <w:rFonts w:ascii="Times New Roman" w:eastAsia="Times New Roman" w:hAnsi="Times New Roman" w:cs="Times New Roman"/>
          <w:sz w:val="24"/>
          <w:szCs w:val="24"/>
          <w:lang w:val="en-US"/>
        </w:rPr>
        <w:t>s the best service to the customers as well as to the employees by Human Resource Division. The City Bank Limited is the fastest growing Bank in Bangladesh</w:t>
      </w:r>
      <w:r w:rsidR="00EF3DD0">
        <w:rPr>
          <w:rFonts w:ascii="Times New Roman" w:eastAsia="Times New Roman" w:hAnsi="Times New Roman" w:cs="Times New Roman"/>
          <w:sz w:val="24"/>
          <w:szCs w:val="24"/>
          <w:lang w:val="en-US"/>
        </w:rPr>
        <w:t xml:space="preserve"> where o</w:t>
      </w:r>
      <w:r w:rsidRPr="006D176B">
        <w:rPr>
          <w:rFonts w:ascii="Times New Roman" w:eastAsia="Times New Roman" w:hAnsi="Times New Roman" w:cs="Times New Roman"/>
          <w:sz w:val="24"/>
          <w:szCs w:val="24"/>
          <w:lang w:val="en-US"/>
        </w:rPr>
        <w:t>rganizations throughout the world are quickly changing and improving the quality. This quality is control by the appraisal process</w:t>
      </w:r>
      <w:r w:rsidR="00EF3DD0">
        <w:rPr>
          <w:rFonts w:ascii="Times New Roman" w:eastAsia="Times New Roman" w:hAnsi="Times New Roman" w:cs="Times New Roman"/>
          <w:sz w:val="24"/>
          <w:szCs w:val="24"/>
          <w:lang w:val="en-US"/>
        </w:rPr>
        <w:t xml:space="preserve"> of CBL</w:t>
      </w:r>
      <w:r w:rsidRPr="006D176B">
        <w:rPr>
          <w:rFonts w:ascii="Times New Roman" w:eastAsia="Times New Roman" w:hAnsi="Times New Roman" w:cs="Times New Roman"/>
          <w:sz w:val="24"/>
          <w:szCs w:val="24"/>
          <w:lang w:val="en-US"/>
        </w:rPr>
        <w:t>, which include a Varity of assignment. Retention of excellent employee is one of the most important challenges in orga</w:t>
      </w:r>
      <w:r>
        <w:rPr>
          <w:rFonts w:ascii="Times New Roman" w:eastAsia="Times New Roman" w:hAnsi="Times New Roman" w:cs="Times New Roman"/>
          <w:sz w:val="24"/>
          <w:szCs w:val="24"/>
          <w:lang w:val="en-US"/>
        </w:rPr>
        <w:t xml:space="preserve">nizations </w:t>
      </w:r>
      <w:r w:rsidR="00624A3B">
        <w:rPr>
          <w:rFonts w:ascii="Times New Roman" w:eastAsia="Times New Roman" w:hAnsi="Times New Roman" w:cs="Times New Roman"/>
          <w:sz w:val="24"/>
          <w:szCs w:val="24"/>
          <w:lang w:val="en-US"/>
        </w:rPr>
        <w:t>today’s</w:t>
      </w:r>
      <w:r w:rsidR="002F3B66">
        <w:rPr>
          <w:rFonts w:ascii="Times New Roman" w:eastAsia="Times New Roman" w:hAnsi="Times New Roman" w:cs="Times New Roman"/>
          <w:sz w:val="24"/>
          <w:szCs w:val="24"/>
          <w:lang w:val="en-US"/>
        </w:rPr>
        <w:t xml:space="preserve"> world</w:t>
      </w:r>
      <w:r>
        <w:rPr>
          <w:rFonts w:ascii="Times New Roman" w:eastAsia="Times New Roman" w:hAnsi="Times New Roman" w:cs="Times New Roman"/>
          <w:sz w:val="24"/>
          <w:szCs w:val="24"/>
          <w:lang w:val="en-US"/>
        </w:rPr>
        <w:t>. So the HRD of C</w:t>
      </w:r>
      <w:r w:rsidRPr="006D176B">
        <w:rPr>
          <w:rFonts w:ascii="Times New Roman" w:eastAsia="Times New Roman" w:hAnsi="Times New Roman" w:cs="Times New Roman"/>
          <w:sz w:val="24"/>
          <w:szCs w:val="24"/>
          <w:lang w:val="en-US"/>
        </w:rPr>
        <w:t>BL are conscious about the global challenges and they always try to develop th</w:t>
      </w:r>
      <w:r>
        <w:rPr>
          <w:rFonts w:ascii="Times New Roman" w:eastAsia="Times New Roman" w:hAnsi="Times New Roman" w:cs="Times New Roman"/>
          <w:sz w:val="24"/>
          <w:szCs w:val="24"/>
          <w:lang w:val="en-US"/>
        </w:rPr>
        <w:t>e HRD and therefore the HRD of C</w:t>
      </w:r>
      <w:r w:rsidRPr="006D176B">
        <w:rPr>
          <w:rFonts w:ascii="Times New Roman" w:eastAsia="Times New Roman" w:hAnsi="Times New Roman" w:cs="Times New Roman"/>
          <w:sz w:val="24"/>
          <w:szCs w:val="24"/>
          <w:lang w:val="en-US"/>
        </w:rPr>
        <w:t>BL is trustworthy to its emplo</w:t>
      </w:r>
      <w:r w:rsidR="00DE5B9F">
        <w:rPr>
          <w:rFonts w:ascii="Times New Roman" w:eastAsia="Times New Roman" w:hAnsi="Times New Roman" w:cs="Times New Roman"/>
          <w:sz w:val="24"/>
          <w:szCs w:val="24"/>
          <w:lang w:val="en-US"/>
        </w:rPr>
        <w:t>yees because the HRD stated -</w:t>
      </w:r>
      <w:r w:rsidRPr="006D176B">
        <w:rPr>
          <w:rFonts w:ascii="Times New Roman" w:eastAsia="Times New Roman" w:hAnsi="Times New Roman" w:cs="Times New Roman"/>
          <w:i/>
          <w:sz w:val="24"/>
          <w:szCs w:val="24"/>
          <w:lang w:val="en-US"/>
        </w:rPr>
        <w:t>“Finding and keeping the best employees”.</w:t>
      </w:r>
    </w:p>
    <w:p w:rsidR="006D176B" w:rsidRDefault="006D176B" w:rsidP="006D176B">
      <w:pPr>
        <w:spacing w:before="240" w:after="240" w:line="360" w:lineRule="auto"/>
        <w:jc w:val="both"/>
        <w:rPr>
          <w:rFonts w:ascii="Times New Roman" w:eastAsia="Times New Roman" w:hAnsi="Times New Roman" w:cs="Vrinda"/>
          <w:sz w:val="24"/>
          <w:szCs w:val="20"/>
          <w:lang w:val="en-US"/>
        </w:rPr>
      </w:pPr>
    </w:p>
    <w:p w:rsidR="003C1A73" w:rsidRPr="003C1A73" w:rsidRDefault="003C1A73" w:rsidP="003C1A73">
      <w:pPr>
        <w:pStyle w:val="ListParagraph"/>
        <w:spacing w:line="360" w:lineRule="auto"/>
        <w:jc w:val="both"/>
        <w:rPr>
          <w:rFonts w:ascii="Times New Roman" w:hAnsi="Times New Roman" w:cs="Times New Roman"/>
          <w:b/>
          <w:sz w:val="26"/>
          <w:szCs w:val="26"/>
          <w:u w:val="single"/>
        </w:rPr>
      </w:pPr>
    </w:p>
    <w:p w:rsidR="000D33D6" w:rsidRDefault="000D33D6"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532C3D" w:rsidRDefault="00532C3D" w:rsidP="008F4917">
      <w:pPr>
        <w:jc w:val="center"/>
        <w:rPr>
          <w:rFonts w:ascii="Times New Roman" w:hAnsi="Times New Roman" w:cs="Times New Roman"/>
          <w:sz w:val="24"/>
          <w:szCs w:val="24"/>
        </w:rPr>
      </w:pPr>
    </w:p>
    <w:p w:rsidR="00532C3D" w:rsidRDefault="00532C3D" w:rsidP="008F4917">
      <w:pPr>
        <w:jc w:val="center"/>
        <w:rPr>
          <w:rFonts w:ascii="Times New Roman" w:hAnsi="Times New Roman" w:cs="Times New Roman"/>
          <w:sz w:val="24"/>
          <w:szCs w:val="24"/>
        </w:rPr>
      </w:pPr>
    </w:p>
    <w:p w:rsidR="00532C3D" w:rsidRDefault="00532C3D" w:rsidP="008F4917">
      <w:pPr>
        <w:jc w:val="center"/>
        <w:rPr>
          <w:rFonts w:ascii="Times New Roman" w:hAnsi="Times New Roman" w:cs="Times New Roman"/>
          <w:sz w:val="24"/>
          <w:szCs w:val="24"/>
        </w:rPr>
      </w:pPr>
    </w:p>
    <w:p w:rsidR="00532C3D" w:rsidRDefault="00532C3D" w:rsidP="008F4917">
      <w:pPr>
        <w:jc w:val="center"/>
        <w:rPr>
          <w:rFonts w:ascii="Times New Roman" w:hAnsi="Times New Roman" w:cs="Times New Roman"/>
          <w:sz w:val="24"/>
          <w:szCs w:val="24"/>
        </w:rPr>
      </w:pPr>
    </w:p>
    <w:p w:rsidR="00532C3D" w:rsidRDefault="00532C3D" w:rsidP="008F4917">
      <w:pPr>
        <w:jc w:val="center"/>
        <w:rPr>
          <w:rFonts w:ascii="Times New Roman" w:hAnsi="Times New Roman" w:cs="Times New Roman"/>
          <w:sz w:val="24"/>
          <w:szCs w:val="24"/>
        </w:rPr>
      </w:pPr>
    </w:p>
    <w:p w:rsidR="00532C3D" w:rsidRDefault="00532C3D" w:rsidP="008F4917">
      <w:pPr>
        <w:jc w:val="center"/>
        <w:rPr>
          <w:rFonts w:ascii="Times New Roman" w:hAnsi="Times New Roman" w:cs="Times New Roman"/>
          <w:sz w:val="24"/>
          <w:szCs w:val="24"/>
        </w:rPr>
      </w:pPr>
    </w:p>
    <w:p w:rsidR="00532C3D" w:rsidRDefault="00532C3D" w:rsidP="008F4917">
      <w:pPr>
        <w:jc w:val="center"/>
        <w:rPr>
          <w:rFonts w:ascii="Times New Roman" w:hAnsi="Times New Roman" w:cs="Times New Roman"/>
          <w:sz w:val="24"/>
          <w:szCs w:val="24"/>
        </w:rPr>
      </w:pPr>
    </w:p>
    <w:p w:rsidR="00532C3D" w:rsidRDefault="00532C3D" w:rsidP="008F4917">
      <w:pPr>
        <w:jc w:val="center"/>
        <w:rPr>
          <w:rFonts w:ascii="Times New Roman" w:hAnsi="Times New Roman" w:cs="Times New Roman"/>
          <w:sz w:val="24"/>
          <w:szCs w:val="24"/>
        </w:rPr>
      </w:pPr>
    </w:p>
    <w:p w:rsidR="00532C3D" w:rsidRDefault="00532C3D" w:rsidP="008F4917">
      <w:pPr>
        <w:jc w:val="center"/>
        <w:rPr>
          <w:rFonts w:ascii="Times New Roman" w:hAnsi="Times New Roman" w:cs="Times New Roman"/>
          <w:sz w:val="24"/>
          <w:szCs w:val="24"/>
        </w:rPr>
      </w:pPr>
    </w:p>
    <w:p w:rsidR="00532C3D" w:rsidRDefault="00532C3D"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Pr="00B921A4" w:rsidRDefault="008F4917" w:rsidP="008F4917">
      <w:pPr>
        <w:pStyle w:val="Title"/>
        <w:jc w:val="center"/>
        <w:rPr>
          <w:rFonts w:ascii="Times New Roman" w:hAnsi="Times New Roman" w:cs="Times New Roman"/>
          <w:b/>
        </w:rPr>
      </w:pPr>
      <w:r w:rsidRPr="00B921A4">
        <w:rPr>
          <w:rFonts w:ascii="Times New Roman" w:hAnsi="Times New Roman" w:cs="Times New Roman"/>
          <w:b/>
        </w:rPr>
        <w:lastRenderedPageBreak/>
        <w:t>Ch</w:t>
      </w:r>
      <w:r>
        <w:rPr>
          <w:rFonts w:ascii="Times New Roman" w:hAnsi="Times New Roman" w:cs="Times New Roman"/>
          <w:b/>
        </w:rPr>
        <w:t>apter- 05</w:t>
      </w:r>
    </w:p>
    <w:p w:rsidR="008F4917" w:rsidRPr="00226EAB" w:rsidRDefault="008F4917" w:rsidP="008F4917">
      <w:pPr>
        <w:pStyle w:val="Heading4"/>
        <w:jc w:val="center"/>
        <w:rPr>
          <w:sz w:val="32"/>
          <w:szCs w:val="32"/>
        </w:rPr>
      </w:pPr>
      <w:r>
        <w:rPr>
          <w:sz w:val="32"/>
          <w:szCs w:val="32"/>
        </w:rPr>
        <w:t>appendix</w:t>
      </w: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032081" w:rsidRDefault="00032081" w:rsidP="008F4917">
      <w:pPr>
        <w:jc w:val="center"/>
        <w:rPr>
          <w:rFonts w:ascii="Times New Roman" w:hAnsi="Times New Roman" w:cs="Times New Roman"/>
          <w:sz w:val="24"/>
          <w:szCs w:val="24"/>
        </w:rPr>
      </w:pPr>
    </w:p>
    <w:p w:rsidR="008F4917" w:rsidRDefault="008F4917" w:rsidP="008F4917">
      <w:pPr>
        <w:jc w:val="center"/>
        <w:rPr>
          <w:rFonts w:ascii="Times New Roman" w:hAnsi="Times New Roman" w:cs="Times New Roman"/>
          <w:sz w:val="24"/>
          <w:szCs w:val="24"/>
        </w:rPr>
      </w:pPr>
    </w:p>
    <w:p w:rsidR="00445C50" w:rsidRDefault="00445C50" w:rsidP="008F4917">
      <w:pPr>
        <w:jc w:val="center"/>
        <w:rPr>
          <w:rFonts w:ascii="Times New Roman" w:hAnsi="Times New Roman" w:cs="Times New Roman"/>
          <w:sz w:val="24"/>
          <w:szCs w:val="24"/>
        </w:rPr>
      </w:pPr>
    </w:p>
    <w:p w:rsidR="008F4917" w:rsidRPr="000D33D6" w:rsidRDefault="008F4917" w:rsidP="008F4917">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sz w:val="28"/>
          <w:szCs w:val="28"/>
          <w:lang w:val="en-US"/>
        </w:rPr>
      </w:pPr>
      <w:r>
        <w:rPr>
          <w:rFonts w:ascii="Times New Roman" w:eastAsia="Times New Roman" w:hAnsi="Times New Roman" w:cs="Vrinda"/>
          <w:caps/>
          <w:color w:val="FFFFFF"/>
          <w:spacing w:val="15"/>
          <w:sz w:val="28"/>
          <w:szCs w:val="28"/>
          <w:lang w:val="en-US"/>
        </w:rPr>
        <w:t>5.1 sample qustionnaires</w:t>
      </w:r>
    </w:p>
    <w:p w:rsidR="008F4917" w:rsidRDefault="008F4917" w:rsidP="008F4917">
      <w:pPr>
        <w:jc w:val="both"/>
        <w:rPr>
          <w:rFonts w:ascii="Times New Roman" w:hAnsi="Times New Roman" w:cs="Times New Roman"/>
          <w:sz w:val="24"/>
          <w:szCs w:val="24"/>
        </w:rPr>
      </w:pP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 xml:space="preserve">How recruitment need is determined? </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What is your recruitment process? Is it same for all level of employees?</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How your Bank determines the duties and responsibilities of a job?</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 xml:space="preserve">How </w:t>
      </w:r>
      <w:proofErr w:type="gramStart"/>
      <w:r w:rsidRPr="008F4917">
        <w:rPr>
          <w:rFonts w:ascii="Times New Roman" w:hAnsi="Times New Roman" w:cs="Times New Roman"/>
          <w:sz w:val="24"/>
          <w:szCs w:val="24"/>
        </w:rPr>
        <w:t>do your bank</w:t>
      </w:r>
      <w:proofErr w:type="gramEnd"/>
      <w:r w:rsidRPr="008F4917">
        <w:rPr>
          <w:rFonts w:ascii="Times New Roman" w:hAnsi="Times New Roman" w:cs="Times New Roman"/>
          <w:sz w:val="24"/>
          <w:szCs w:val="24"/>
        </w:rPr>
        <w:t xml:space="preserve"> determine the skill required by the job/position?</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How your company recruits employees? Do you prefer internal or external recruitment?</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lastRenderedPageBreak/>
        <w:t>What types of questions are asked in interview (job related, behavioural or situational)?</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How the interviews administered/ evaluated?</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How you inform the selected candidate (Telephone. E-mail, SMS)?</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Do you conduct any medical examination of the employees before selecting them?</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proofErr w:type="gramStart"/>
      <w:r w:rsidRPr="008F4917">
        <w:rPr>
          <w:rFonts w:ascii="Times New Roman" w:hAnsi="Times New Roman" w:cs="Times New Roman"/>
          <w:sz w:val="24"/>
          <w:szCs w:val="24"/>
        </w:rPr>
        <w:t>Do your bank</w:t>
      </w:r>
      <w:proofErr w:type="gramEnd"/>
      <w:r w:rsidRPr="008F4917">
        <w:rPr>
          <w:rFonts w:ascii="Times New Roman" w:hAnsi="Times New Roman" w:cs="Times New Roman"/>
          <w:sz w:val="24"/>
          <w:szCs w:val="24"/>
        </w:rPr>
        <w:t xml:space="preserve"> have any orientation program for new employees?</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Do you prefer organizational orientation or departmental orientation or both?</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What type of employees is capable of training?</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Do you have any in house training department?</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 xml:space="preserve">Where your </w:t>
      </w:r>
      <w:proofErr w:type="gramStart"/>
      <w:r w:rsidRPr="008F4917">
        <w:rPr>
          <w:rFonts w:ascii="Times New Roman" w:hAnsi="Times New Roman" w:cs="Times New Roman"/>
          <w:sz w:val="24"/>
          <w:szCs w:val="24"/>
        </w:rPr>
        <w:t>bank</w:t>
      </w:r>
      <w:proofErr w:type="gramEnd"/>
      <w:r w:rsidRPr="008F4917">
        <w:rPr>
          <w:rFonts w:ascii="Times New Roman" w:hAnsi="Times New Roman" w:cs="Times New Roman"/>
          <w:sz w:val="24"/>
          <w:szCs w:val="24"/>
        </w:rPr>
        <w:t xml:space="preserve"> organize training programs for employees? Is it in inside or outside the bank?(on the job or off the job training)</w:t>
      </w:r>
    </w:p>
    <w:p w:rsid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For training what approach do you follow the most?</w:t>
      </w:r>
    </w:p>
    <w:p w:rsidR="008F4917" w:rsidRPr="008F4917" w:rsidRDefault="008F4917" w:rsidP="007C1D00">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8F4917">
        <w:rPr>
          <w:rFonts w:ascii="Times New Roman" w:hAnsi="Times New Roman" w:cs="Times New Roman"/>
          <w:sz w:val="24"/>
          <w:szCs w:val="24"/>
        </w:rPr>
        <w:t xml:space="preserve">a. Job Rotation b. Coaching. </w:t>
      </w:r>
      <w:r>
        <w:rPr>
          <w:rFonts w:ascii="Times New Roman" w:hAnsi="Times New Roman" w:cs="Times New Roman"/>
          <w:sz w:val="24"/>
          <w:szCs w:val="24"/>
        </w:rPr>
        <w:t xml:space="preserve"> c</w:t>
      </w:r>
      <w:r w:rsidRPr="008F4917">
        <w:rPr>
          <w:rFonts w:ascii="Times New Roman" w:hAnsi="Times New Roman" w:cs="Times New Roman"/>
          <w:sz w:val="24"/>
          <w:szCs w:val="24"/>
        </w:rPr>
        <w:t>.</w:t>
      </w:r>
      <w:r>
        <w:rPr>
          <w:rFonts w:ascii="Times New Roman" w:hAnsi="Times New Roman" w:cs="Times New Roman"/>
          <w:sz w:val="24"/>
          <w:szCs w:val="24"/>
        </w:rPr>
        <w:t xml:space="preserve"> </w:t>
      </w:r>
      <w:r w:rsidRPr="008F4917">
        <w:rPr>
          <w:rFonts w:ascii="Times New Roman" w:hAnsi="Times New Roman" w:cs="Times New Roman"/>
          <w:sz w:val="24"/>
          <w:szCs w:val="24"/>
        </w:rPr>
        <w:t xml:space="preserve">Seminar   </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Does your bank give any benefit to existing employees for attending training programs? If yes, please mention the types of benefits?</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What type of personal skill development is there for the employees?</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Do you evaluate the training program? If yes, please specify.</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Is there any retraining opportunity?</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Who appraises employee performance in the organization?</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In motivating employees do you prefer financial or non-financial incentives?</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lastRenderedPageBreak/>
        <w:t xml:space="preserve">What are the necessary steps your </w:t>
      </w:r>
      <w:proofErr w:type="gramStart"/>
      <w:r w:rsidRPr="008F4917">
        <w:rPr>
          <w:rFonts w:ascii="Times New Roman" w:hAnsi="Times New Roman" w:cs="Times New Roman"/>
          <w:sz w:val="24"/>
          <w:szCs w:val="24"/>
        </w:rPr>
        <w:t>bank take</w:t>
      </w:r>
      <w:proofErr w:type="gramEnd"/>
      <w:r w:rsidRPr="008F4917">
        <w:rPr>
          <w:rFonts w:ascii="Times New Roman" w:hAnsi="Times New Roman" w:cs="Times New Roman"/>
          <w:sz w:val="24"/>
          <w:szCs w:val="24"/>
        </w:rPr>
        <w:t xml:space="preserve"> into improve employee performance?</w:t>
      </w:r>
    </w:p>
    <w:p w:rsidR="008F4917" w:rsidRP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What steps your company take when they get poor employee performance?</w:t>
      </w:r>
    </w:p>
    <w:p w:rsidR="008F4917" w:rsidRDefault="008F4917" w:rsidP="002A7E13">
      <w:pPr>
        <w:numPr>
          <w:ilvl w:val="0"/>
          <w:numId w:val="133"/>
        </w:numPr>
        <w:spacing w:line="480" w:lineRule="auto"/>
        <w:jc w:val="both"/>
        <w:rPr>
          <w:rFonts w:ascii="Times New Roman" w:hAnsi="Times New Roman" w:cs="Times New Roman"/>
          <w:sz w:val="24"/>
          <w:szCs w:val="24"/>
        </w:rPr>
      </w:pPr>
      <w:r w:rsidRPr="008F4917">
        <w:rPr>
          <w:rFonts w:ascii="Times New Roman" w:hAnsi="Times New Roman" w:cs="Times New Roman"/>
          <w:sz w:val="24"/>
          <w:szCs w:val="24"/>
        </w:rPr>
        <w:t>Does your company have any extra-ordinary employee performance example? If yes, please share the thing</w:t>
      </w:r>
      <w:r>
        <w:rPr>
          <w:rFonts w:ascii="Times New Roman" w:hAnsi="Times New Roman" w:cs="Times New Roman"/>
          <w:sz w:val="24"/>
          <w:szCs w:val="24"/>
        </w:rPr>
        <w:t>?</w:t>
      </w:r>
    </w:p>
    <w:p w:rsidR="00490A17" w:rsidRDefault="00490A17" w:rsidP="00490A17">
      <w:pPr>
        <w:spacing w:line="480" w:lineRule="auto"/>
        <w:jc w:val="both"/>
        <w:rPr>
          <w:rFonts w:ascii="Times New Roman" w:hAnsi="Times New Roman" w:cs="Times New Roman"/>
          <w:sz w:val="24"/>
          <w:szCs w:val="24"/>
        </w:rPr>
      </w:pPr>
    </w:p>
    <w:p w:rsidR="00490A17" w:rsidRDefault="00490A17" w:rsidP="00490A17">
      <w:pPr>
        <w:spacing w:line="480" w:lineRule="auto"/>
        <w:jc w:val="both"/>
        <w:rPr>
          <w:rFonts w:ascii="Times New Roman" w:hAnsi="Times New Roman" w:cs="Times New Roman"/>
          <w:sz w:val="24"/>
          <w:szCs w:val="24"/>
        </w:rPr>
      </w:pPr>
    </w:p>
    <w:p w:rsidR="00490A17" w:rsidRDefault="00490A17" w:rsidP="00490A17">
      <w:pPr>
        <w:spacing w:line="480" w:lineRule="auto"/>
        <w:jc w:val="both"/>
        <w:rPr>
          <w:rFonts w:ascii="Times New Roman" w:hAnsi="Times New Roman" w:cs="Times New Roman"/>
          <w:sz w:val="24"/>
          <w:szCs w:val="24"/>
        </w:rPr>
      </w:pPr>
    </w:p>
    <w:p w:rsidR="00490A17" w:rsidRDefault="00490A17" w:rsidP="00490A17">
      <w:pPr>
        <w:spacing w:line="480" w:lineRule="auto"/>
        <w:jc w:val="both"/>
        <w:rPr>
          <w:rFonts w:ascii="Times New Roman" w:hAnsi="Times New Roman" w:cs="Times New Roman"/>
          <w:sz w:val="24"/>
          <w:szCs w:val="24"/>
        </w:rPr>
      </w:pPr>
    </w:p>
    <w:p w:rsidR="00490A17" w:rsidRDefault="00490A17" w:rsidP="00490A17">
      <w:pPr>
        <w:spacing w:line="480" w:lineRule="auto"/>
        <w:jc w:val="both"/>
        <w:rPr>
          <w:rFonts w:ascii="Times New Roman" w:hAnsi="Times New Roman" w:cs="Times New Roman"/>
          <w:sz w:val="24"/>
          <w:szCs w:val="24"/>
        </w:rPr>
      </w:pPr>
    </w:p>
    <w:p w:rsidR="00490A17" w:rsidRDefault="00490A17" w:rsidP="00490A17">
      <w:pPr>
        <w:spacing w:line="480" w:lineRule="auto"/>
        <w:jc w:val="both"/>
        <w:rPr>
          <w:rFonts w:ascii="Times New Roman" w:hAnsi="Times New Roman" w:cs="Times New Roman"/>
          <w:sz w:val="24"/>
          <w:szCs w:val="24"/>
        </w:rPr>
      </w:pPr>
    </w:p>
    <w:p w:rsidR="00D32050" w:rsidRDefault="00D32050" w:rsidP="00490A17">
      <w:pPr>
        <w:spacing w:line="480" w:lineRule="auto"/>
        <w:jc w:val="both"/>
        <w:rPr>
          <w:rFonts w:ascii="Times New Roman" w:hAnsi="Times New Roman" w:cs="Times New Roman"/>
          <w:sz w:val="24"/>
          <w:szCs w:val="24"/>
        </w:rPr>
      </w:pPr>
    </w:p>
    <w:p w:rsidR="00532C3D" w:rsidRDefault="00532C3D" w:rsidP="00490A17">
      <w:pPr>
        <w:spacing w:line="480" w:lineRule="auto"/>
        <w:jc w:val="both"/>
        <w:rPr>
          <w:rFonts w:ascii="Times New Roman" w:hAnsi="Times New Roman" w:cs="Times New Roman"/>
          <w:sz w:val="24"/>
          <w:szCs w:val="24"/>
        </w:rPr>
      </w:pPr>
    </w:p>
    <w:p w:rsidR="00532C3D" w:rsidRDefault="00532C3D" w:rsidP="00490A17">
      <w:pPr>
        <w:spacing w:line="480" w:lineRule="auto"/>
        <w:jc w:val="both"/>
        <w:rPr>
          <w:rFonts w:ascii="Times New Roman" w:hAnsi="Times New Roman" w:cs="Times New Roman"/>
          <w:sz w:val="24"/>
          <w:szCs w:val="24"/>
        </w:rPr>
      </w:pPr>
    </w:p>
    <w:p w:rsidR="00532C3D" w:rsidRDefault="00532C3D" w:rsidP="00490A17">
      <w:pPr>
        <w:spacing w:line="480" w:lineRule="auto"/>
        <w:jc w:val="both"/>
        <w:rPr>
          <w:rFonts w:ascii="Times New Roman" w:hAnsi="Times New Roman" w:cs="Times New Roman"/>
          <w:sz w:val="24"/>
          <w:szCs w:val="24"/>
        </w:rPr>
      </w:pPr>
    </w:p>
    <w:p w:rsidR="00532C3D" w:rsidRPr="008F4917" w:rsidRDefault="00532C3D" w:rsidP="00490A17">
      <w:pPr>
        <w:spacing w:line="480" w:lineRule="auto"/>
        <w:jc w:val="both"/>
        <w:rPr>
          <w:rFonts w:ascii="Times New Roman" w:hAnsi="Times New Roman" w:cs="Times New Roman"/>
          <w:sz w:val="24"/>
          <w:szCs w:val="24"/>
        </w:rPr>
      </w:pPr>
    </w:p>
    <w:p w:rsidR="008F4917" w:rsidRPr="008F4917" w:rsidRDefault="008F4917" w:rsidP="008F4917">
      <w:pPr>
        <w:pBdr>
          <w:top w:val="single" w:sz="24" w:space="0" w:color="5B9BD5"/>
          <w:left w:val="single" w:sz="24" w:space="0" w:color="5B9BD5"/>
          <w:bottom w:val="single" w:sz="24" w:space="0" w:color="5B9BD5"/>
          <w:right w:val="single" w:sz="24" w:space="0" w:color="5B9BD5"/>
        </w:pBdr>
        <w:shd w:val="clear" w:color="auto" w:fill="5B9BD5"/>
        <w:spacing w:after="0" w:line="360" w:lineRule="auto"/>
        <w:jc w:val="both"/>
        <w:outlineLvl w:val="0"/>
        <w:rPr>
          <w:rFonts w:ascii="Times New Roman" w:eastAsia="Times New Roman" w:hAnsi="Times New Roman" w:cs="Vrinda"/>
          <w:caps/>
          <w:color w:val="FFFFFF"/>
          <w:spacing w:val="15"/>
          <w:sz w:val="28"/>
          <w:szCs w:val="28"/>
          <w:lang w:val="en-US"/>
        </w:rPr>
      </w:pPr>
      <w:r>
        <w:rPr>
          <w:rFonts w:ascii="Times New Roman" w:eastAsia="Times New Roman" w:hAnsi="Times New Roman" w:cs="Vrinda"/>
          <w:caps/>
          <w:color w:val="FFFFFF"/>
          <w:spacing w:val="15"/>
          <w:sz w:val="28"/>
          <w:szCs w:val="28"/>
          <w:lang w:val="en-US"/>
        </w:rPr>
        <w:t>5.2 references</w:t>
      </w:r>
    </w:p>
    <w:p w:rsidR="008F4917" w:rsidRDefault="008F4917" w:rsidP="007B4E79">
      <w:pPr>
        <w:spacing w:line="360" w:lineRule="auto"/>
        <w:rPr>
          <w:rFonts w:ascii="Times New Roman" w:hAnsi="Times New Roman" w:cs="Times New Roman"/>
          <w:sz w:val="24"/>
          <w:szCs w:val="24"/>
        </w:rPr>
      </w:pPr>
    </w:p>
    <w:p w:rsidR="00D76FEB" w:rsidRDefault="00D76FEB" w:rsidP="007B4E79">
      <w:pPr>
        <w:pStyle w:val="NormalWeb"/>
        <w:spacing w:before="0" w:after="0" w:line="360" w:lineRule="auto"/>
        <w:ind w:left="720" w:hanging="720"/>
        <w:jc w:val="both"/>
      </w:pPr>
      <w:proofErr w:type="gramStart"/>
      <w:r>
        <w:t>Armstrong,</w:t>
      </w:r>
      <w:proofErr w:type="gramEnd"/>
      <w:r>
        <w:t xml:space="preserve"> &amp; Michael. </w:t>
      </w:r>
      <w:proofErr w:type="gramStart"/>
      <w:r>
        <w:t>(1999). A Handbook of Human Resource management practice.</w:t>
      </w:r>
      <w:proofErr w:type="gramEnd"/>
      <w:r>
        <w:t xml:space="preserve"> </w:t>
      </w:r>
      <w:proofErr w:type="spellStart"/>
      <w:proofErr w:type="gramStart"/>
      <w:r>
        <w:rPr>
          <w:rStyle w:val="Emphasis"/>
        </w:rPr>
        <w:t>kogan</w:t>
      </w:r>
      <w:proofErr w:type="spellEnd"/>
      <w:proofErr w:type="gramEnd"/>
      <w:r>
        <w:rPr>
          <w:rStyle w:val="Emphasis"/>
        </w:rPr>
        <w:t xml:space="preserve"> page limited</w:t>
      </w:r>
      <w:r>
        <w:t xml:space="preserve">. </w:t>
      </w:r>
    </w:p>
    <w:p w:rsidR="00D76FEB" w:rsidRDefault="00D76FEB" w:rsidP="007B4E79">
      <w:pPr>
        <w:pStyle w:val="NormalWeb"/>
        <w:spacing w:before="0" w:after="0" w:line="360" w:lineRule="auto"/>
        <w:ind w:left="720" w:hanging="720"/>
        <w:jc w:val="both"/>
      </w:pPr>
      <w:proofErr w:type="spellStart"/>
      <w:r>
        <w:t>Burstiner</w:t>
      </w:r>
      <w:proofErr w:type="spellEnd"/>
      <w:r>
        <w:t xml:space="preserve">, I. (1997). </w:t>
      </w:r>
      <w:proofErr w:type="gramStart"/>
      <w:r>
        <w:rPr>
          <w:rStyle w:val="Emphasis"/>
        </w:rPr>
        <w:t>The Small Business Handbook</w:t>
      </w:r>
      <w:r>
        <w:t>.</w:t>
      </w:r>
      <w:proofErr w:type="gramEnd"/>
      <w:r>
        <w:t xml:space="preserve"> </w:t>
      </w:r>
      <w:proofErr w:type="gramStart"/>
      <w:r>
        <w:t>Prentice Hall.</w:t>
      </w:r>
      <w:proofErr w:type="gramEnd"/>
      <w:r>
        <w:t xml:space="preserve"> </w:t>
      </w:r>
    </w:p>
    <w:p w:rsidR="00D76FEB" w:rsidRDefault="00D76FEB" w:rsidP="007B4E79">
      <w:pPr>
        <w:pStyle w:val="NormalWeb"/>
        <w:spacing w:before="0" w:after="0" w:line="360" w:lineRule="auto"/>
        <w:ind w:left="720" w:hanging="720"/>
        <w:jc w:val="both"/>
      </w:pPr>
      <w:r>
        <w:t>City Bank Ltd. (2013, December 12). Retrieved from https://www.scribd.com/document/191070235/City-Bank-Ltd</w:t>
      </w:r>
    </w:p>
    <w:p w:rsidR="00D76FEB" w:rsidRDefault="00D76FEB" w:rsidP="007B4E79">
      <w:pPr>
        <w:pStyle w:val="NormalWeb"/>
        <w:spacing w:before="0" w:after="0" w:line="360" w:lineRule="auto"/>
        <w:ind w:left="720" w:hanging="720"/>
        <w:jc w:val="both"/>
      </w:pPr>
      <w:proofErr w:type="gramStart"/>
      <w:r>
        <w:lastRenderedPageBreak/>
        <w:t xml:space="preserve">Gary, D., &amp; </w:t>
      </w:r>
      <w:proofErr w:type="spellStart"/>
      <w:r>
        <w:t>Varkkey</w:t>
      </w:r>
      <w:proofErr w:type="spellEnd"/>
      <w:r>
        <w:t>, B. (2011).</w:t>
      </w:r>
      <w:proofErr w:type="gramEnd"/>
      <w:r>
        <w:t xml:space="preserve"> </w:t>
      </w:r>
      <w:r>
        <w:rPr>
          <w:rStyle w:val="Emphasis"/>
        </w:rPr>
        <w:t>Human Resource Management</w:t>
      </w:r>
      <w:r>
        <w:t xml:space="preserve"> (12th </w:t>
      </w:r>
      <w:proofErr w:type="gramStart"/>
      <w:r>
        <w:t>ed</w:t>
      </w:r>
      <w:proofErr w:type="gramEnd"/>
      <w:r>
        <w:t xml:space="preserve">.). </w:t>
      </w:r>
      <w:proofErr w:type="gramStart"/>
      <w:r>
        <w:t>Pearson Education India.</w:t>
      </w:r>
      <w:proofErr w:type="gramEnd"/>
      <w:r>
        <w:t xml:space="preserve"> </w:t>
      </w:r>
    </w:p>
    <w:p w:rsidR="00D76FEB" w:rsidRDefault="00D76FEB" w:rsidP="007B4E79">
      <w:pPr>
        <w:pStyle w:val="NormalWeb"/>
        <w:spacing w:before="0" w:after="0" w:line="360" w:lineRule="auto"/>
        <w:ind w:left="720" w:hanging="720"/>
        <w:jc w:val="both"/>
      </w:pPr>
      <w:r>
        <w:t xml:space="preserve">Green, P. (1999). </w:t>
      </w:r>
      <w:r>
        <w:rPr>
          <w:rStyle w:val="Emphasis"/>
        </w:rPr>
        <w:t>Building robust competencies: linking human resource systems to organizational strategies</w:t>
      </w:r>
      <w:r>
        <w:t xml:space="preserve">. </w:t>
      </w:r>
      <w:proofErr w:type="spellStart"/>
      <w:r>
        <w:t>Jossey</w:t>
      </w:r>
      <w:proofErr w:type="spellEnd"/>
      <w:r>
        <w:t xml:space="preserve">-Bass Pub. </w:t>
      </w:r>
    </w:p>
    <w:p w:rsidR="00D76FEB" w:rsidRDefault="00D76FEB" w:rsidP="007B4E79">
      <w:pPr>
        <w:pStyle w:val="NormalWeb"/>
        <w:spacing w:before="0" w:after="0" w:line="360" w:lineRule="auto"/>
        <w:ind w:left="720" w:hanging="720"/>
        <w:jc w:val="both"/>
      </w:pPr>
      <w:proofErr w:type="spellStart"/>
      <w:proofErr w:type="gramStart"/>
      <w:r>
        <w:t>Gubman</w:t>
      </w:r>
      <w:proofErr w:type="spellEnd"/>
      <w:r>
        <w:t>, &amp; Edward, L. (1996, November).</w:t>
      </w:r>
      <w:proofErr w:type="gramEnd"/>
      <w:r>
        <w:t xml:space="preserve"> </w:t>
      </w:r>
      <w:r>
        <w:rPr>
          <w:rStyle w:val="Emphasis"/>
        </w:rPr>
        <w:t>"The gauntlet is down" Journal of Business Strategy</w:t>
      </w:r>
      <w:r>
        <w:t>. Retrieved from http://go.galegroup.com/ps/anonymous?id=GALE%7CA18957294&amp;sid=googleScholar&amp;v=2.1&amp;it=r&amp;linkaccess=abs&amp;issn=02756668&amp;p=AONE&amp;sw=w</w:t>
      </w:r>
    </w:p>
    <w:p w:rsidR="00D76FEB" w:rsidRDefault="00D76FEB" w:rsidP="007B4E79">
      <w:pPr>
        <w:pStyle w:val="NormalWeb"/>
        <w:spacing w:before="0" w:after="0" w:line="360" w:lineRule="auto"/>
        <w:ind w:left="720" w:hanging="720"/>
        <w:jc w:val="both"/>
      </w:pPr>
      <w:r>
        <w:t xml:space="preserve">Harris, P. R. (2005). </w:t>
      </w:r>
      <w:proofErr w:type="gramStart"/>
      <w:r>
        <w:rPr>
          <w:rStyle w:val="Emphasis"/>
        </w:rPr>
        <w:t>Managing the Knowledge Culture: A Guide for Human Resource Professionals and Managers on the 21st Century Workplace</w:t>
      </w:r>
      <w:r>
        <w:t>.</w:t>
      </w:r>
      <w:proofErr w:type="gramEnd"/>
      <w:r>
        <w:t xml:space="preserve"> </w:t>
      </w:r>
      <w:proofErr w:type="gramStart"/>
      <w:r>
        <w:t>Human Resource Development.</w:t>
      </w:r>
      <w:proofErr w:type="gramEnd"/>
      <w:r>
        <w:t xml:space="preserve"> </w:t>
      </w:r>
    </w:p>
    <w:p w:rsidR="00D76FEB" w:rsidRDefault="00D76FEB" w:rsidP="007B4E79">
      <w:pPr>
        <w:pStyle w:val="NormalWeb"/>
        <w:spacing w:before="0" w:after="0" w:line="360" w:lineRule="auto"/>
        <w:ind w:left="720" w:hanging="720"/>
        <w:jc w:val="both"/>
      </w:pPr>
      <w:r>
        <w:t xml:space="preserve">Human Resource Management Practices of </w:t>
      </w:r>
      <w:proofErr w:type="spellStart"/>
      <w:r>
        <w:t>Janata</w:t>
      </w:r>
      <w:proofErr w:type="spellEnd"/>
      <w:r>
        <w:t xml:space="preserve"> Bank Ltd. (2017, May 2). Retrieved from https://www.scribd.com/document/346990253/Human-Resource-Management-Practices-of-Janata-Bank-Ltd-2017</w:t>
      </w:r>
    </w:p>
    <w:p w:rsidR="00D76FEB" w:rsidRDefault="00D76FEB" w:rsidP="007B4E79">
      <w:pPr>
        <w:pStyle w:val="NormalWeb"/>
        <w:spacing w:before="0" w:after="0" w:line="360" w:lineRule="auto"/>
        <w:ind w:left="720" w:hanging="720"/>
        <w:jc w:val="both"/>
      </w:pPr>
      <w:proofErr w:type="gramStart"/>
      <w:r>
        <w:t>Human Resource Management Practices of the City Bank Limited - Assignment Point.</w:t>
      </w:r>
      <w:proofErr w:type="gramEnd"/>
      <w:r>
        <w:t xml:space="preserve"> (2013, July 23). Retrieved from </w:t>
      </w:r>
      <w:r w:rsidRPr="00D76FEB">
        <w:t>http://www.assignmentpoint.com/business/human-resource-management/human-resource-management-practices-of-the-city-bank-limited.html</w:t>
      </w:r>
    </w:p>
    <w:p w:rsidR="00D76FEB" w:rsidRDefault="00D76FEB" w:rsidP="007B4E79">
      <w:pPr>
        <w:pStyle w:val="NormalWeb"/>
        <w:spacing w:before="0" w:after="0" w:line="360" w:lineRule="auto"/>
        <w:jc w:val="both"/>
      </w:pPr>
      <w:r w:rsidRPr="006700CC">
        <w:t>www.thecitybank.com</w:t>
      </w:r>
    </w:p>
    <w:p w:rsidR="00D76FEB" w:rsidRDefault="006700CC" w:rsidP="007B4E79">
      <w:pPr>
        <w:pStyle w:val="NormalWeb"/>
        <w:spacing w:before="0" w:after="0" w:line="360" w:lineRule="auto"/>
        <w:jc w:val="both"/>
      </w:pPr>
      <w:r w:rsidRPr="006700CC">
        <w:t>www.linkedin.com/company/the-city-bank-ltd</w:t>
      </w:r>
    </w:p>
    <w:p w:rsidR="006700CC" w:rsidRDefault="006700CC" w:rsidP="007B4E79">
      <w:pPr>
        <w:pStyle w:val="NormalWeb"/>
        <w:spacing w:before="0" w:after="0" w:line="360" w:lineRule="auto"/>
        <w:jc w:val="both"/>
      </w:pPr>
    </w:p>
    <w:p w:rsidR="006700CC" w:rsidRDefault="006700CC" w:rsidP="007B4E79">
      <w:pPr>
        <w:pStyle w:val="NormalWeb"/>
        <w:spacing w:before="0" w:after="0" w:line="360" w:lineRule="auto"/>
        <w:jc w:val="both"/>
      </w:pPr>
    </w:p>
    <w:p w:rsidR="0019099F" w:rsidRDefault="0019099F" w:rsidP="00D76FEB">
      <w:pPr>
        <w:pStyle w:val="NormalWeb"/>
        <w:spacing w:before="0" w:after="0" w:line="360" w:lineRule="auto"/>
        <w:jc w:val="both"/>
      </w:pPr>
    </w:p>
    <w:p w:rsidR="00D76FEB" w:rsidRDefault="00D76FEB" w:rsidP="00D76FEB">
      <w:pPr>
        <w:pStyle w:val="NormalWeb"/>
        <w:spacing w:before="0" w:after="0" w:line="360" w:lineRule="auto"/>
        <w:ind w:left="720" w:hanging="720"/>
        <w:jc w:val="both"/>
      </w:pPr>
    </w:p>
    <w:p w:rsidR="00D76FEB" w:rsidRDefault="00D76FEB" w:rsidP="00D76FEB">
      <w:pPr>
        <w:pStyle w:val="NormalWeb"/>
        <w:spacing w:before="0" w:after="0" w:line="360" w:lineRule="auto"/>
        <w:ind w:left="720" w:hanging="720"/>
        <w:jc w:val="both"/>
      </w:pPr>
    </w:p>
    <w:p w:rsidR="00D76FEB" w:rsidRDefault="00D76FEB" w:rsidP="00D76FEB">
      <w:pPr>
        <w:pStyle w:val="NormalWeb"/>
        <w:spacing w:before="0" w:after="0" w:line="360" w:lineRule="auto"/>
        <w:ind w:left="720" w:hanging="720"/>
        <w:jc w:val="both"/>
      </w:pPr>
    </w:p>
    <w:p w:rsidR="00D76FEB" w:rsidRDefault="00D76FEB" w:rsidP="00D76FEB">
      <w:pPr>
        <w:pStyle w:val="NormalWeb"/>
        <w:spacing w:before="0" w:after="0" w:line="360" w:lineRule="auto"/>
        <w:ind w:left="720" w:hanging="720"/>
        <w:jc w:val="both"/>
      </w:pPr>
    </w:p>
    <w:sectPr w:rsidR="00D76FEB" w:rsidSect="0046411E">
      <w:footerReference w:type="default" r:id="rId4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66A" w:rsidRDefault="00FA166A" w:rsidP="00145775">
      <w:pPr>
        <w:spacing w:after="0" w:line="240" w:lineRule="auto"/>
      </w:pPr>
      <w:r>
        <w:separator/>
      </w:r>
    </w:p>
  </w:endnote>
  <w:endnote w:type="continuationSeparator" w:id="0">
    <w:p w:rsidR="00FA166A" w:rsidRDefault="00FA166A" w:rsidP="00145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6422168"/>
      <w:docPartObj>
        <w:docPartGallery w:val="Page Numbers (Bottom of Page)"/>
        <w:docPartUnique/>
      </w:docPartObj>
    </w:sdtPr>
    <w:sdtEndPr>
      <w:rPr>
        <w:color w:val="7F7F7F" w:themeColor="background1" w:themeShade="7F"/>
        <w:spacing w:val="60"/>
      </w:rPr>
    </w:sdtEndPr>
    <w:sdtContent>
      <w:p w:rsidR="00652DCD" w:rsidRDefault="00652DC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91569D">
          <w:rPr>
            <w:b/>
            <w:bCs/>
            <w:noProof/>
          </w:rPr>
          <w:t>2</w:t>
        </w:r>
        <w:r>
          <w:rPr>
            <w:b/>
            <w:bCs/>
            <w:noProof/>
          </w:rPr>
          <w:fldChar w:fldCharType="end"/>
        </w:r>
        <w:r>
          <w:rPr>
            <w:b/>
            <w:bCs/>
          </w:rPr>
          <w:t xml:space="preserve"> | </w:t>
        </w:r>
        <w:r>
          <w:rPr>
            <w:color w:val="7F7F7F" w:themeColor="background1" w:themeShade="7F"/>
            <w:spacing w:val="60"/>
          </w:rPr>
          <w:t>Page</w:t>
        </w:r>
      </w:p>
    </w:sdtContent>
  </w:sdt>
  <w:p w:rsidR="00652DCD" w:rsidRDefault="00652D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426751"/>
      <w:docPartObj>
        <w:docPartGallery w:val="Page Numbers (Bottom of Page)"/>
        <w:docPartUnique/>
      </w:docPartObj>
    </w:sdtPr>
    <w:sdtEndPr>
      <w:rPr>
        <w:color w:val="7F7F7F" w:themeColor="background1" w:themeShade="7F"/>
        <w:spacing w:val="60"/>
      </w:rPr>
    </w:sdtEndPr>
    <w:sdtContent>
      <w:p w:rsidR="00652DCD" w:rsidRDefault="00652DC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821DA" w:rsidRPr="00D821DA">
          <w:rPr>
            <w:b/>
            <w:bCs/>
            <w:noProof/>
          </w:rPr>
          <w:t>I</w:t>
        </w:r>
        <w:r>
          <w:rPr>
            <w:b/>
            <w:bCs/>
            <w:noProof/>
          </w:rPr>
          <w:fldChar w:fldCharType="end"/>
        </w:r>
        <w:r>
          <w:rPr>
            <w:b/>
            <w:bCs/>
          </w:rPr>
          <w:t xml:space="preserve"> | </w:t>
        </w:r>
        <w:r>
          <w:rPr>
            <w:color w:val="7F7F7F" w:themeColor="background1" w:themeShade="7F"/>
            <w:spacing w:val="60"/>
          </w:rPr>
          <w:t>Page</w:t>
        </w:r>
      </w:p>
    </w:sdtContent>
  </w:sdt>
  <w:p w:rsidR="00652DCD" w:rsidRDefault="00652D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87621"/>
      <w:docPartObj>
        <w:docPartGallery w:val="Page Numbers (Bottom of Page)"/>
        <w:docPartUnique/>
      </w:docPartObj>
    </w:sdtPr>
    <w:sdtEndPr>
      <w:rPr>
        <w:color w:val="7F7F7F" w:themeColor="background1" w:themeShade="7F"/>
        <w:spacing w:val="60"/>
      </w:rPr>
    </w:sdtEndPr>
    <w:sdtContent>
      <w:p w:rsidR="00652DCD" w:rsidRDefault="00652DC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821DA" w:rsidRPr="00D821DA">
          <w:rPr>
            <w:b/>
            <w:bCs/>
            <w:noProof/>
          </w:rPr>
          <w:t>85</w:t>
        </w:r>
        <w:r>
          <w:rPr>
            <w:b/>
            <w:bCs/>
            <w:noProof/>
          </w:rPr>
          <w:fldChar w:fldCharType="end"/>
        </w:r>
        <w:r>
          <w:rPr>
            <w:b/>
            <w:bCs/>
          </w:rPr>
          <w:t xml:space="preserve"> | </w:t>
        </w:r>
        <w:r>
          <w:rPr>
            <w:color w:val="7F7F7F" w:themeColor="background1" w:themeShade="7F"/>
            <w:spacing w:val="60"/>
          </w:rPr>
          <w:t>Page</w:t>
        </w:r>
      </w:p>
    </w:sdtContent>
  </w:sdt>
  <w:p w:rsidR="00652DCD" w:rsidRDefault="00652D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66A" w:rsidRDefault="00FA166A" w:rsidP="00145775">
      <w:pPr>
        <w:spacing w:after="0" w:line="240" w:lineRule="auto"/>
      </w:pPr>
      <w:r>
        <w:separator/>
      </w:r>
    </w:p>
  </w:footnote>
  <w:footnote w:type="continuationSeparator" w:id="0">
    <w:p w:rsidR="00FA166A" w:rsidRDefault="00FA166A" w:rsidP="001457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9F3"/>
    <w:multiLevelType w:val="multilevel"/>
    <w:tmpl w:val="B586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14185F"/>
    <w:multiLevelType w:val="hybridMultilevel"/>
    <w:tmpl w:val="4D4825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171687C"/>
    <w:multiLevelType w:val="multilevel"/>
    <w:tmpl w:val="4890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986D97"/>
    <w:multiLevelType w:val="multilevel"/>
    <w:tmpl w:val="F602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5D7C25"/>
    <w:multiLevelType w:val="hybridMultilevel"/>
    <w:tmpl w:val="EFDA20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57B6B36"/>
    <w:multiLevelType w:val="multilevel"/>
    <w:tmpl w:val="A840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A93B13"/>
    <w:multiLevelType w:val="multilevel"/>
    <w:tmpl w:val="2F52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0B720D"/>
    <w:multiLevelType w:val="multilevel"/>
    <w:tmpl w:val="7C52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6021E7"/>
    <w:multiLevelType w:val="multilevel"/>
    <w:tmpl w:val="ABDE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7430C7"/>
    <w:multiLevelType w:val="multilevel"/>
    <w:tmpl w:val="21A0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585328"/>
    <w:multiLevelType w:val="hybridMultilevel"/>
    <w:tmpl w:val="CBDC5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9301756"/>
    <w:multiLevelType w:val="multilevel"/>
    <w:tmpl w:val="DF4A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5B2575"/>
    <w:multiLevelType w:val="multilevel"/>
    <w:tmpl w:val="77E6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A0E6C6C"/>
    <w:multiLevelType w:val="hybridMultilevel"/>
    <w:tmpl w:val="504A861E"/>
    <w:lvl w:ilvl="0" w:tplc="04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A410A08"/>
    <w:multiLevelType w:val="multilevel"/>
    <w:tmpl w:val="22D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B847BB8"/>
    <w:multiLevelType w:val="hybridMultilevel"/>
    <w:tmpl w:val="26FCE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0CE14219"/>
    <w:multiLevelType w:val="multilevel"/>
    <w:tmpl w:val="D58E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FD351F8"/>
    <w:multiLevelType w:val="hybridMultilevel"/>
    <w:tmpl w:val="7E0E6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0F49EF"/>
    <w:multiLevelType w:val="multilevel"/>
    <w:tmpl w:val="0E2E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0BC3A5A"/>
    <w:multiLevelType w:val="multilevel"/>
    <w:tmpl w:val="7BE6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1657B46"/>
    <w:multiLevelType w:val="multilevel"/>
    <w:tmpl w:val="11F2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2834CA7"/>
    <w:multiLevelType w:val="multilevel"/>
    <w:tmpl w:val="C7A4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32473B6"/>
    <w:multiLevelType w:val="hybridMultilevel"/>
    <w:tmpl w:val="9932BF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155054B6"/>
    <w:multiLevelType w:val="multilevel"/>
    <w:tmpl w:val="1C14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7FA16A8"/>
    <w:multiLevelType w:val="multilevel"/>
    <w:tmpl w:val="CCC2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861067E"/>
    <w:multiLevelType w:val="hybridMultilevel"/>
    <w:tmpl w:val="8E7EE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8EE1133"/>
    <w:multiLevelType w:val="hybridMultilevel"/>
    <w:tmpl w:val="180E1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9F204F2"/>
    <w:multiLevelType w:val="hybridMultilevel"/>
    <w:tmpl w:val="D4ECF0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AC07A63"/>
    <w:multiLevelType w:val="multilevel"/>
    <w:tmpl w:val="F8F2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B391629"/>
    <w:multiLevelType w:val="multilevel"/>
    <w:tmpl w:val="A0B6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D5612F3"/>
    <w:multiLevelType w:val="hybridMultilevel"/>
    <w:tmpl w:val="7656336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1D9066FD"/>
    <w:multiLevelType w:val="multilevel"/>
    <w:tmpl w:val="AC1E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E3F14C2"/>
    <w:multiLevelType w:val="multilevel"/>
    <w:tmpl w:val="FE32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F7C0AC9"/>
    <w:multiLevelType w:val="multilevel"/>
    <w:tmpl w:val="DFE8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0742F7A"/>
    <w:multiLevelType w:val="multilevel"/>
    <w:tmpl w:val="50A8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1A737BE"/>
    <w:multiLevelType w:val="multilevel"/>
    <w:tmpl w:val="4998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1CA76A0"/>
    <w:multiLevelType w:val="hybridMultilevel"/>
    <w:tmpl w:val="6978B4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22816CE7"/>
    <w:multiLevelType w:val="multilevel"/>
    <w:tmpl w:val="5D8C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3011186"/>
    <w:multiLevelType w:val="multilevel"/>
    <w:tmpl w:val="E5429B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233D1B85"/>
    <w:multiLevelType w:val="hybridMultilevel"/>
    <w:tmpl w:val="D702FF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23B4751F"/>
    <w:multiLevelType w:val="hybridMultilevel"/>
    <w:tmpl w:val="EC2A8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28810C62"/>
    <w:multiLevelType w:val="multilevel"/>
    <w:tmpl w:val="67C6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8922170"/>
    <w:multiLevelType w:val="multilevel"/>
    <w:tmpl w:val="0B40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8B85763"/>
    <w:multiLevelType w:val="multilevel"/>
    <w:tmpl w:val="5020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976424F"/>
    <w:multiLevelType w:val="hybridMultilevel"/>
    <w:tmpl w:val="05EEB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29E3157B"/>
    <w:multiLevelType w:val="hybridMultilevel"/>
    <w:tmpl w:val="F3CC5B22"/>
    <w:lvl w:ilvl="0" w:tplc="A16050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29FD112B"/>
    <w:multiLevelType w:val="multilevel"/>
    <w:tmpl w:val="BB38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B6A48C2"/>
    <w:multiLevelType w:val="multilevel"/>
    <w:tmpl w:val="FAE4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E4A19E3"/>
    <w:multiLevelType w:val="hybridMultilevel"/>
    <w:tmpl w:val="8376EE4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2F213EA5"/>
    <w:multiLevelType w:val="multilevel"/>
    <w:tmpl w:val="DBD0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0D52443"/>
    <w:multiLevelType w:val="multilevel"/>
    <w:tmpl w:val="99FA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25519C7"/>
    <w:multiLevelType w:val="multilevel"/>
    <w:tmpl w:val="5FFA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2843DB3"/>
    <w:multiLevelType w:val="multilevel"/>
    <w:tmpl w:val="8DD0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6384EBD"/>
    <w:multiLevelType w:val="multilevel"/>
    <w:tmpl w:val="C13234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653516F"/>
    <w:multiLevelType w:val="hybridMultilevel"/>
    <w:tmpl w:val="482E7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3664561F"/>
    <w:multiLevelType w:val="hybridMultilevel"/>
    <w:tmpl w:val="93B88848"/>
    <w:lvl w:ilvl="0" w:tplc="0809000D">
      <w:start w:val="1"/>
      <w:numFmt w:val="bullet"/>
      <w:lvlText w:val=""/>
      <w:lvlJc w:val="left"/>
      <w:pPr>
        <w:ind w:left="720" w:hanging="360"/>
      </w:pPr>
      <w:rPr>
        <w:rFonts w:ascii="Wingdings" w:hAnsi="Wingdings" w:hint="default"/>
      </w:rPr>
    </w:lvl>
    <w:lvl w:ilvl="1" w:tplc="B0AAE548">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3691173C"/>
    <w:multiLevelType w:val="multilevel"/>
    <w:tmpl w:val="3818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7BC6380"/>
    <w:multiLevelType w:val="hybridMultilevel"/>
    <w:tmpl w:val="DE0E41D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nsid w:val="37C94671"/>
    <w:multiLevelType w:val="hybridMultilevel"/>
    <w:tmpl w:val="62E8C6B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39C462B0"/>
    <w:multiLevelType w:val="multilevel"/>
    <w:tmpl w:val="9F26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D216386"/>
    <w:multiLevelType w:val="hybridMultilevel"/>
    <w:tmpl w:val="C8E2FD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3EB84897"/>
    <w:multiLevelType w:val="multilevel"/>
    <w:tmpl w:val="F524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EDD76E6"/>
    <w:multiLevelType w:val="multilevel"/>
    <w:tmpl w:val="654214BA"/>
    <w:lvl w:ilvl="0">
      <w:start w:val="2"/>
      <w:numFmt w:val="decimal"/>
      <w:lvlText w:val="%1"/>
      <w:lvlJc w:val="left"/>
      <w:pPr>
        <w:ind w:left="555" w:hanging="555"/>
      </w:pPr>
      <w:rPr>
        <w:rFonts w:hint="default"/>
      </w:rPr>
    </w:lvl>
    <w:lvl w:ilvl="1">
      <w:start w:val="9"/>
      <w:numFmt w:val="decimal"/>
      <w:lvlText w:val="%1.%2"/>
      <w:lvlJc w:val="left"/>
      <w:pPr>
        <w:ind w:left="555" w:hanging="55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3F404306"/>
    <w:multiLevelType w:val="hybridMultilevel"/>
    <w:tmpl w:val="EAB484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3F7708E6"/>
    <w:multiLevelType w:val="hybridMultilevel"/>
    <w:tmpl w:val="0B504D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407170B4"/>
    <w:multiLevelType w:val="multilevel"/>
    <w:tmpl w:val="F6A4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0EA1B7F"/>
    <w:multiLevelType w:val="multilevel"/>
    <w:tmpl w:val="3BC68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27556FE"/>
    <w:multiLevelType w:val="multilevel"/>
    <w:tmpl w:val="1186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2B43CA3"/>
    <w:multiLevelType w:val="hybridMultilevel"/>
    <w:tmpl w:val="E25801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439A3083"/>
    <w:multiLevelType w:val="multilevel"/>
    <w:tmpl w:val="A1D8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5F75A35"/>
    <w:multiLevelType w:val="hybridMultilevel"/>
    <w:tmpl w:val="31420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nsid w:val="470F49BE"/>
    <w:multiLevelType w:val="multilevel"/>
    <w:tmpl w:val="A014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78C7B86"/>
    <w:multiLevelType w:val="hybridMultilevel"/>
    <w:tmpl w:val="77C8D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8B46D75"/>
    <w:multiLevelType w:val="multilevel"/>
    <w:tmpl w:val="06A2BCEE"/>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48C74ED2"/>
    <w:multiLevelType w:val="hybridMultilevel"/>
    <w:tmpl w:val="2AC29A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491A1B81"/>
    <w:multiLevelType w:val="multilevel"/>
    <w:tmpl w:val="CE50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9FF08CC"/>
    <w:multiLevelType w:val="multilevel"/>
    <w:tmpl w:val="53BC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AF3214A"/>
    <w:multiLevelType w:val="hybridMultilevel"/>
    <w:tmpl w:val="9E640908"/>
    <w:lvl w:ilvl="0" w:tplc="3B8E35E6">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B4E4175"/>
    <w:multiLevelType w:val="hybridMultilevel"/>
    <w:tmpl w:val="DC24DC2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nsid w:val="4CC55C4B"/>
    <w:multiLevelType w:val="hybridMultilevel"/>
    <w:tmpl w:val="FC4A58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nsid w:val="4DA90BDA"/>
    <w:multiLevelType w:val="hybridMultilevel"/>
    <w:tmpl w:val="BEB4A1CE"/>
    <w:lvl w:ilvl="0" w:tplc="3B8E35E6">
      <w:start w:val="1"/>
      <w:numFmt w:val="bullet"/>
      <w:lvlText w:val=""/>
      <w:lvlJc w:val="center"/>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nsid w:val="51934187"/>
    <w:multiLevelType w:val="multilevel"/>
    <w:tmpl w:val="40CA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21008B5"/>
    <w:multiLevelType w:val="multilevel"/>
    <w:tmpl w:val="6896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29F678A"/>
    <w:multiLevelType w:val="multilevel"/>
    <w:tmpl w:val="CB16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3A65C28"/>
    <w:multiLevelType w:val="multilevel"/>
    <w:tmpl w:val="7A3C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4260D97"/>
    <w:multiLevelType w:val="hybridMultilevel"/>
    <w:tmpl w:val="8884CD26"/>
    <w:lvl w:ilvl="0" w:tplc="0809000F">
      <w:start w:val="1"/>
      <w:numFmt w:val="decimal"/>
      <w:lvlText w:val="%1."/>
      <w:lvlJc w:val="left"/>
      <w:pPr>
        <w:ind w:left="720" w:hanging="360"/>
      </w:pPr>
    </w:lvl>
    <w:lvl w:ilvl="1" w:tplc="BAEA40F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nsid w:val="545B7ADD"/>
    <w:multiLevelType w:val="hybridMultilevel"/>
    <w:tmpl w:val="98C2F97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nsid w:val="54B5710C"/>
    <w:multiLevelType w:val="multilevel"/>
    <w:tmpl w:val="61CA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6541E6E"/>
    <w:multiLevelType w:val="multilevel"/>
    <w:tmpl w:val="1384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6BC371F"/>
    <w:multiLevelType w:val="multilevel"/>
    <w:tmpl w:val="9E64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72D32C3"/>
    <w:multiLevelType w:val="hybridMultilevel"/>
    <w:tmpl w:val="38E889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nsid w:val="57337D64"/>
    <w:multiLevelType w:val="multilevel"/>
    <w:tmpl w:val="5AC4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7E2306B"/>
    <w:multiLevelType w:val="hybridMultilevel"/>
    <w:tmpl w:val="5558A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nsid w:val="589218A7"/>
    <w:multiLevelType w:val="multilevel"/>
    <w:tmpl w:val="0558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8C54AD3"/>
    <w:multiLevelType w:val="multilevel"/>
    <w:tmpl w:val="8A9C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A1C3C07"/>
    <w:multiLevelType w:val="multilevel"/>
    <w:tmpl w:val="37A4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B017595"/>
    <w:multiLevelType w:val="hybridMultilevel"/>
    <w:tmpl w:val="4C8AA3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nsid w:val="5C125632"/>
    <w:multiLevelType w:val="multilevel"/>
    <w:tmpl w:val="239C9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CB14B0C"/>
    <w:multiLevelType w:val="hybridMultilevel"/>
    <w:tmpl w:val="B3A204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nsid w:val="5CDC3CCD"/>
    <w:multiLevelType w:val="multilevel"/>
    <w:tmpl w:val="A8C0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D2E716E"/>
    <w:multiLevelType w:val="multilevel"/>
    <w:tmpl w:val="C5EA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E3274F0"/>
    <w:multiLevelType w:val="hybridMultilevel"/>
    <w:tmpl w:val="F5FEC664"/>
    <w:lvl w:ilvl="0" w:tplc="3B8E35E6">
      <w:start w:val="1"/>
      <w:numFmt w:val="bullet"/>
      <w:lvlText w:val=""/>
      <w:lvlJc w:val="center"/>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nsid w:val="5EFB1F9D"/>
    <w:multiLevelType w:val="hybridMultilevel"/>
    <w:tmpl w:val="EFBA3806"/>
    <w:lvl w:ilvl="0" w:tplc="3B8E35E6">
      <w:start w:val="1"/>
      <w:numFmt w:val="bullet"/>
      <w:lvlText w:val=""/>
      <w:lvlJc w:val="center"/>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nsid w:val="619A26AC"/>
    <w:multiLevelType w:val="multilevel"/>
    <w:tmpl w:val="A0CAF836"/>
    <w:lvl w:ilvl="0">
      <w:start w:val="1"/>
      <w:numFmt w:val="decimal"/>
      <w:lvlText w:val="%1.0"/>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4">
    <w:nsid w:val="61D85674"/>
    <w:multiLevelType w:val="hybridMultilevel"/>
    <w:tmpl w:val="B2108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nsid w:val="654C5898"/>
    <w:multiLevelType w:val="multilevel"/>
    <w:tmpl w:val="2622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65A37968"/>
    <w:multiLevelType w:val="multilevel"/>
    <w:tmpl w:val="CB98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5D73383"/>
    <w:multiLevelType w:val="multilevel"/>
    <w:tmpl w:val="D160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66231ACA"/>
    <w:multiLevelType w:val="hybridMultilevel"/>
    <w:tmpl w:val="EB6AE6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nsid w:val="67074755"/>
    <w:multiLevelType w:val="multilevel"/>
    <w:tmpl w:val="9EE0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679D3A00"/>
    <w:multiLevelType w:val="hybridMultilevel"/>
    <w:tmpl w:val="9446BE9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nsid w:val="68A558F2"/>
    <w:multiLevelType w:val="multilevel"/>
    <w:tmpl w:val="0B5C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8BE0CF5"/>
    <w:multiLevelType w:val="multilevel"/>
    <w:tmpl w:val="AD98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9CB64AB"/>
    <w:multiLevelType w:val="multilevel"/>
    <w:tmpl w:val="81B6B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BBC4A56"/>
    <w:multiLevelType w:val="multilevel"/>
    <w:tmpl w:val="135A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6C222FB0"/>
    <w:multiLevelType w:val="multilevel"/>
    <w:tmpl w:val="6274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C2C2A79"/>
    <w:multiLevelType w:val="multilevel"/>
    <w:tmpl w:val="2846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EF2140E"/>
    <w:multiLevelType w:val="multilevel"/>
    <w:tmpl w:val="0610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EF463D1"/>
    <w:multiLevelType w:val="multilevel"/>
    <w:tmpl w:val="3020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6F7D57BB"/>
    <w:multiLevelType w:val="hybridMultilevel"/>
    <w:tmpl w:val="DA3E1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nsid w:val="702219F6"/>
    <w:multiLevelType w:val="multilevel"/>
    <w:tmpl w:val="338C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71006ACF"/>
    <w:multiLevelType w:val="multilevel"/>
    <w:tmpl w:val="B3DA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717435D1"/>
    <w:multiLevelType w:val="multilevel"/>
    <w:tmpl w:val="A8A2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1AA44BD"/>
    <w:multiLevelType w:val="hybridMultilevel"/>
    <w:tmpl w:val="74F0B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nsid w:val="73543090"/>
    <w:multiLevelType w:val="hybridMultilevel"/>
    <w:tmpl w:val="66A4205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nsid w:val="736F4087"/>
    <w:multiLevelType w:val="hybridMultilevel"/>
    <w:tmpl w:val="6982238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4AB0479"/>
    <w:multiLevelType w:val="multilevel"/>
    <w:tmpl w:val="A940A124"/>
    <w:lvl w:ilvl="0">
      <w:start w:val="1"/>
      <w:numFmt w:val="decimal"/>
      <w:lvlText w:val="%1."/>
      <w:lvlJc w:val="left"/>
      <w:pPr>
        <w:ind w:left="720" w:hanging="360"/>
      </w:pPr>
      <w:rPr>
        <w:rFonts w:hint="default"/>
        <w:b/>
      </w:rPr>
    </w:lvl>
    <w:lvl w:ilvl="1">
      <w:start w:val="6"/>
      <w:numFmt w:val="decimal"/>
      <w:isLgl/>
      <w:lvlText w:val="%1.%2"/>
      <w:lvlJc w:val="left"/>
      <w:pPr>
        <w:ind w:left="990" w:hanging="63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7">
    <w:nsid w:val="759112B9"/>
    <w:multiLevelType w:val="multilevel"/>
    <w:tmpl w:val="CD14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76382288"/>
    <w:multiLevelType w:val="multilevel"/>
    <w:tmpl w:val="D7FA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642013D"/>
    <w:multiLevelType w:val="multilevel"/>
    <w:tmpl w:val="576A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77012ADA"/>
    <w:multiLevelType w:val="multilevel"/>
    <w:tmpl w:val="6234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77110937"/>
    <w:multiLevelType w:val="multilevel"/>
    <w:tmpl w:val="56DC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7F2457EC"/>
    <w:multiLevelType w:val="hybridMultilevel"/>
    <w:tmpl w:val="A8F6550A"/>
    <w:lvl w:ilvl="0" w:tplc="3B8E35E6">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FD1582C"/>
    <w:multiLevelType w:val="hybridMultilevel"/>
    <w:tmpl w:val="B40CABC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2"/>
  </w:num>
  <w:num w:numId="2">
    <w:abstractNumId w:val="103"/>
  </w:num>
  <w:num w:numId="3">
    <w:abstractNumId w:val="15"/>
  </w:num>
  <w:num w:numId="4">
    <w:abstractNumId w:val="38"/>
  </w:num>
  <w:num w:numId="5">
    <w:abstractNumId w:val="124"/>
  </w:num>
  <w:num w:numId="6">
    <w:abstractNumId w:val="77"/>
  </w:num>
  <w:num w:numId="7">
    <w:abstractNumId w:val="82"/>
  </w:num>
  <w:num w:numId="8">
    <w:abstractNumId w:val="27"/>
  </w:num>
  <w:num w:numId="9">
    <w:abstractNumId w:val="92"/>
  </w:num>
  <w:num w:numId="10">
    <w:abstractNumId w:val="60"/>
  </w:num>
  <w:num w:numId="11">
    <w:abstractNumId w:val="74"/>
  </w:num>
  <w:num w:numId="12">
    <w:abstractNumId w:val="68"/>
  </w:num>
  <w:num w:numId="13">
    <w:abstractNumId w:val="96"/>
  </w:num>
  <w:num w:numId="14">
    <w:abstractNumId w:val="64"/>
  </w:num>
  <w:num w:numId="15">
    <w:abstractNumId w:val="36"/>
  </w:num>
  <w:num w:numId="16">
    <w:abstractNumId w:val="98"/>
  </w:num>
  <w:num w:numId="17">
    <w:abstractNumId w:val="79"/>
  </w:num>
  <w:num w:numId="18">
    <w:abstractNumId w:val="108"/>
  </w:num>
  <w:num w:numId="19">
    <w:abstractNumId w:val="119"/>
  </w:num>
  <w:num w:numId="20">
    <w:abstractNumId w:val="90"/>
  </w:num>
  <w:num w:numId="21">
    <w:abstractNumId w:val="1"/>
  </w:num>
  <w:num w:numId="22">
    <w:abstractNumId w:val="123"/>
  </w:num>
  <w:num w:numId="23">
    <w:abstractNumId w:val="22"/>
  </w:num>
  <w:num w:numId="24">
    <w:abstractNumId w:val="45"/>
  </w:num>
  <w:num w:numId="25">
    <w:abstractNumId w:val="55"/>
  </w:num>
  <w:num w:numId="26">
    <w:abstractNumId w:val="13"/>
  </w:num>
  <w:num w:numId="27">
    <w:abstractNumId w:val="24"/>
  </w:num>
  <w:num w:numId="28">
    <w:abstractNumId w:val="126"/>
  </w:num>
  <w:num w:numId="29">
    <w:abstractNumId w:val="26"/>
  </w:num>
  <w:num w:numId="30">
    <w:abstractNumId w:val="58"/>
  </w:num>
  <w:num w:numId="31">
    <w:abstractNumId w:val="63"/>
  </w:num>
  <w:num w:numId="32">
    <w:abstractNumId w:val="110"/>
  </w:num>
  <w:num w:numId="33">
    <w:abstractNumId w:val="78"/>
  </w:num>
  <w:num w:numId="34">
    <w:abstractNumId w:val="86"/>
  </w:num>
  <w:num w:numId="35">
    <w:abstractNumId w:val="10"/>
  </w:num>
  <w:num w:numId="36">
    <w:abstractNumId w:val="44"/>
  </w:num>
  <w:num w:numId="37">
    <w:abstractNumId w:val="53"/>
  </w:num>
  <w:num w:numId="38">
    <w:abstractNumId w:val="39"/>
  </w:num>
  <w:num w:numId="39">
    <w:abstractNumId w:val="25"/>
  </w:num>
  <w:num w:numId="40">
    <w:abstractNumId w:val="104"/>
  </w:num>
  <w:num w:numId="41">
    <w:abstractNumId w:val="57"/>
  </w:num>
  <w:num w:numId="42">
    <w:abstractNumId w:val="125"/>
  </w:num>
  <w:num w:numId="43">
    <w:abstractNumId w:val="4"/>
  </w:num>
  <w:num w:numId="44">
    <w:abstractNumId w:val="19"/>
  </w:num>
  <w:num w:numId="45">
    <w:abstractNumId w:val="40"/>
  </w:num>
  <w:num w:numId="46">
    <w:abstractNumId w:val="87"/>
  </w:num>
  <w:num w:numId="47">
    <w:abstractNumId w:val="113"/>
  </w:num>
  <w:num w:numId="48">
    <w:abstractNumId w:val="75"/>
  </w:num>
  <w:num w:numId="49">
    <w:abstractNumId w:val="59"/>
  </w:num>
  <w:num w:numId="50">
    <w:abstractNumId w:val="66"/>
  </w:num>
  <w:num w:numId="51">
    <w:abstractNumId w:val="34"/>
  </w:num>
  <w:num w:numId="52">
    <w:abstractNumId w:val="122"/>
  </w:num>
  <w:num w:numId="53">
    <w:abstractNumId w:val="89"/>
  </w:num>
  <w:num w:numId="54">
    <w:abstractNumId w:val="46"/>
  </w:num>
  <w:num w:numId="55">
    <w:abstractNumId w:val="52"/>
  </w:num>
  <w:num w:numId="56">
    <w:abstractNumId w:val="2"/>
  </w:num>
  <w:num w:numId="57">
    <w:abstractNumId w:val="100"/>
  </w:num>
  <w:num w:numId="58">
    <w:abstractNumId w:val="49"/>
  </w:num>
  <w:num w:numId="59">
    <w:abstractNumId w:val="56"/>
  </w:num>
  <w:num w:numId="60">
    <w:abstractNumId w:val="71"/>
  </w:num>
  <w:num w:numId="61">
    <w:abstractNumId w:val="7"/>
  </w:num>
  <w:num w:numId="62">
    <w:abstractNumId w:val="106"/>
  </w:num>
  <w:num w:numId="63">
    <w:abstractNumId w:val="114"/>
  </w:num>
  <w:num w:numId="64">
    <w:abstractNumId w:val="11"/>
  </w:num>
  <w:num w:numId="65">
    <w:abstractNumId w:val="31"/>
  </w:num>
  <w:num w:numId="66">
    <w:abstractNumId w:val="131"/>
  </w:num>
  <w:num w:numId="67">
    <w:abstractNumId w:val="128"/>
  </w:num>
  <w:num w:numId="68">
    <w:abstractNumId w:val="37"/>
  </w:num>
  <w:num w:numId="69">
    <w:abstractNumId w:val="117"/>
  </w:num>
  <w:num w:numId="70">
    <w:abstractNumId w:val="91"/>
  </w:num>
  <w:num w:numId="71">
    <w:abstractNumId w:val="35"/>
  </w:num>
  <w:num w:numId="72">
    <w:abstractNumId w:val="116"/>
  </w:num>
  <w:num w:numId="73">
    <w:abstractNumId w:val="21"/>
  </w:num>
  <w:num w:numId="74">
    <w:abstractNumId w:val="107"/>
  </w:num>
  <w:num w:numId="75">
    <w:abstractNumId w:val="50"/>
  </w:num>
  <w:num w:numId="76">
    <w:abstractNumId w:val="18"/>
  </w:num>
  <w:num w:numId="77">
    <w:abstractNumId w:val="120"/>
  </w:num>
  <w:num w:numId="78">
    <w:abstractNumId w:val="47"/>
  </w:num>
  <w:num w:numId="79">
    <w:abstractNumId w:val="112"/>
  </w:num>
  <w:num w:numId="80">
    <w:abstractNumId w:val="76"/>
  </w:num>
  <w:num w:numId="81">
    <w:abstractNumId w:val="29"/>
  </w:num>
  <w:num w:numId="82">
    <w:abstractNumId w:val="6"/>
  </w:num>
  <w:num w:numId="83">
    <w:abstractNumId w:val="69"/>
  </w:num>
  <w:num w:numId="84">
    <w:abstractNumId w:val="43"/>
  </w:num>
  <w:num w:numId="85">
    <w:abstractNumId w:val="23"/>
  </w:num>
  <w:num w:numId="86">
    <w:abstractNumId w:val="94"/>
  </w:num>
  <w:num w:numId="87">
    <w:abstractNumId w:val="105"/>
  </w:num>
  <w:num w:numId="88">
    <w:abstractNumId w:val="129"/>
  </w:num>
  <w:num w:numId="89">
    <w:abstractNumId w:val="5"/>
  </w:num>
  <w:num w:numId="90">
    <w:abstractNumId w:val="97"/>
  </w:num>
  <w:num w:numId="91">
    <w:abstractNumId w:val="81"/>
  </w:num>
  <w:num w:numId="92">
    <w:abstractNumId w:val="111"/>
  </w:num>
  <w:num w:numId="93">
    <w:abstractNumId w:val="121"/>
  </w:num>
  <w:num w:numId="94">
    <w:abstractNumId w:val="65"/>
  </w:num>
  <w:num w:numId="95">
    <w:abstractNumId w:val="20"/>
  </w:num>
  <w:num w:numId="96">
    <w:abstractNumId w:val="115"/>
  </w:num>
  <w:num w:numId="97">
    <w:abstractNumId w:val="32"/>
  </w:num>
  <w:num w:numId="98">
    <w:abstractNumId w:val="118"/>
  </w:num>
  <w:num w:numId="99">
    <w:abstractNumId w:val="95"/>
  </w:num>
  <w:num w:numId="100">
    <w:abstractNumId w:val="41"/>
  </w:num>
  <w:num w:numId="101">
    <w:abstractNumId w:val="51"/>
  </w:num>
  <w:num w:numId="102">
    <w:abstractNumId w:val="127"/>
  </w:num>
  <w:num w:numId="103">
    <w:abstractNumId w:val="130"/>
  </w:num>
  <w:num w:numId="104">
    <w:abstractNumId w:val="12"/>
  </w:num>
  <w:num w:numId="105">
    <w:abstractNumId w:val="61"/>
  </w:num>
  <w:num w:numId="106">
    <w:abstractNumId w:val="8"/>
  </w:num>
  <w:num w:numId="107">
    <w:abstractNumId w:val="62"/>
  </w:num>
  <w:num w:numId="108">
    <w:abstractNumId w:val="80"/>
  </w:num>
  <w:num w:numId="109">
    <w:abstractNumId w:val="101"/>
  </w:num>
  <w:num w:numId="110">
    <w:abstractNumId w:val="0"/>
  </w:num>
  <w:num w:numId="111">
    <w:abstractNumId w:val="14"/>
  </w:num>
  <w:num w:numId="112">
    <w:abstractNumId w:val="99"/>
  </w:num>
  <w:num w:numId="113">
    <w:abstractNumId w:val="9"/>
  </w:num>
  <w:num w:numId="114">
    <w:abstractNumId w:val="88"/>
  </w:num>
  <w:num w:numId="115">
    <w:abstractNumId w:val="84"/>
  </w:num>
  <w:num w:numId="116">
    <w:abstractNumId w:val="93"/>
  </w:num>
  <w:num w:numId="117">
    <w:abstractNumId w:val="83"/>
  </w:num>
  <w:num w:numId="118">
    <w:abstractNumId w:val="109"/>
  </w:num>
  <w:num w:numId="119">
    <w:abstractNumId w:val="28"/>
  </w:num>
  <w:num w:numId="120">
    <w:abstractNumId w:val="67"/>
  </w:num>
  <w:num w:numId="121">
    <w:abstractNumId w:val="30"/>
  </w:num>
  <w:num w:numId="12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3"/>
  </w:num>
  <w:num w:numId="125">
    <w:abstractNumId w:val="3"/>
  </w:num>
  <w:num w:numId="126">
    <w:abstractNumId w:val="42"/>
  </w:num>
  <w:num w:numId="127">
    <w:abstractNumId w:val="16"/>
  </w:num>
  <w:num w:numId="128">
    <w:abstractNumId w:val="17"/>
  </w:num>
  <w:num w:numId="129">
    <w:abstractNumId w:val="73"/>
  </w:num>
  <w:num w:numId="130">
    <w:abstractNumId w:val="102"/>
  </w:num>
  <w:num w:numId="131">
    <w:abstractNumId w:val="132"/>
  </w:num>
  <w:num w:numId="132">
    <w:abstractNumId w:val="48"/>
  </w:num>
  <w:num w:numId="133">
    <w:abstractNumId w:val="85"/>
  </w:num>
  <w:num w:numId="134">
    <w:abstractNumId w:val="133"/>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BFA"/>
    <w:rsid w:val="000312D6"/>
    <w:rsid w:val="00032081"/>
    <w:rsid w:val="00043A1B"/>
    <w:rsid w:val="000538DB"/>
    <w:rsid w:val="0007422E"/>
    <w:rsid w:val="00076AB6"/>
    <w:rsid w:val="000844E3"/>
    <w:rsid w:val="00087465"/>
    <w:rsid w:val="00093122"/>
    <w:rsid w:val="000C59D5"/>
    <w:rsid w:val="000D33D6"/>
    <w:rsid w:val="000D5331"/>
    <w:rsid w:val="000E1800"/>
    <w:rsid w:val="000F185A"/>
    <w:rsid w:val="001111F8"/>
    <w:rsid w:val="0011582A"/>
    <w:rsid w:val="00116899"/>
    <w:rsid w:val="00130F4E"/>
    <w:rsid w:val="00145775"/>
    <w:rsid w:val="0016629C"/>
    <w:rsid w:val="00172596"/>
    <w:rsid w:val="00183AF1"/>
    <w:rsid w:val="001846EF"/>
    <w:rsid w:val="001860F2"/>
    <w:rsid w:val="0019099F"/>
    <w:rsid w:val="001973EC"/>
    <w:rsid w:val="001A17DA"/>
    <w:rsid w:val="001D131E"/>
    <w:rsid w:val="001D561C"/>
    <w:rsid w:val="001E0C65"/>
    <w:rsid w:val="001E5330"/>
    <w:rsid w:val="00223EE4"/>
    <w:rsid w:val="00226EAB"/>
    <w:rsid w:val="00231BD0"/>
    <w:rsid w:val="00233F14"/>
    <w:rsid w:val="002502B2"/>
    <w:rsid w:val="00257109"/>
    <w:rsid w:val="0025751D"/>
    <w:rsid w:val="00277F85"/>
    <w:rsid w:val="00284982"/>
    <w:rsid w:val="0028622E"/>
    <w:rsid w:val="00293469"/>
    <w:rsid w:val="002938C6"/>
    <w:rsid w:val="002A7E13"/>
    <w:rsid w:val="002B7C05"/>
    <w:rsid w:val="002E6C7C"/>
    <w:rsid w:val="002F05DD"/>
    <w:rsid w:val="002F3B66"/>
    <w:rsid w:val="00306C18"/>
    <w:rsid w:val="003131BF"/>
    <w:rsid w:val="0031491E"/>
    <w:rsid w:val="0031666F"/>
    <w:rsid w:val="00324104"/>
    <w:rsid w:val="00326683"/>
    <w:rsid w:val="00360E2A"/>
    <w:rsid w:val="003614F6"/>
    <w:rsid w:val="003637A4"/>
    <w:rsid w:val="00387A08"/>
    <w:rsid w:val="00396982"/>
    <w:rsid w:val="003A672D"/>
    <w:rsid w:val="003C1A73"/>
    <w:rsid w:val="003E3E34"/>
    <w:rsid w:val="004002FB"/>
    <w:rsid w:val="00431093"/>
    <w:rsid w:val="00445C50"/>
    <w:rsid w:val="0046411E"/>
    <w:rsid w:val="00470622"/>
    <w:rsid w:val="00475217"/>
    <w:rsid w:val="00484B93"/>
    <w:rsid w:val="00490A17"/>
    <w:rsid w:val="00491B1A"/>
    <w:rsid w:val="004A7581"/>
    <w:rsid w:val="004B6C78"/>
    <w:rsid w:val="004C4877"/>
    <w:rsid w:val="004E2136"/>
    <w:rsid w:val="004E44C4"/>
    <w:rsid w:val="00504E7E"/>
    <w:rsid w:val="00532C3D"/>
    <w:rsid w:val="0053415D"/>
    <w:rsid w:val="005414C4"/>
    <w:rsid w:val="00557407"/>
    <w:rsid w:val="005614BB"/>
    <w:rsid w:val="00566632"/>
    <w:rsid w:val="00573AB8"/>
    <w:rsid w:val="00582737"/>
    <w:rsid w:val="005B640F"/>
    <w:rsid w:val="005F1C53"/>
    <w:rsid w:val="005F4913"/>
    <w:rsid w:val="006027E9"/>
    <w:rsid w:val="00611798"/>
    <w:rsid w:val="0061551B"/>
    <w:rsid w:val="00624A3B"/>
    <w:rsid w:val="00627811"/>
    <w:rsid w:val="006439EF"/>
    <w:rsid w:val="00652DCD"/>
    <w:rsid w:val="006700CC"/>
    <w:rsid w:val="00670BFA"/>
    <w:rsid w:val="00674E35"/>
    <w:rsid w:val="0068005D"/>
    <w:rsid w:val="00684457"/>
    <w:rsid w:val="00687011"/>
    <w:rsid w:val="006D176B"/>
    <w:rsid w:val="006F4A88"/>
    <w:rsid w:val="006F6026"/>
    <w:rsid w:val="00713B81"/>
    <w:rsid w:val="007255AF"/>
    <w:rsid w:val="00744C7D"/>
    <w:rsid w:val="007827EB"/>
    <w:rsid w:val="007B4A10"/>
    <w:rsid w:val="007B4E79"/>
    <w:rsid w:val="007C1D00"/>
    <w:rsid w:val="007C2865"/>
    <w:rsid w:val="007D3AB3"/>
    <w:rsid w:val="007D5348"/>
    <w:rsid w:val="007D65EB"/>
    <w:rsid w:val="007E34B4"/>
    <w:rsid w:val="007E5E43"/>
    <w:rsid w:val="007E7837"/>
    <w:rsid w:val="0080332B"/>
    <w:rsid w:val="00811629"/>
    <w:rsid w:val="00813E37"/>
    <w:rsid w:val="00814412"/>
    <w:rsid w:val="008156F7"/>
    <w:rsid w:val="00822BF7"/>
    <w:rsid w:val="008338B2"/>
    <w:rsid w:val="00833FEF"/>
    <w:rsid w:val="00842D39"/>
    <w:rsid w:val="00852E01"/>
    <w:rsid w:val="00886181"/>
    <w:rsid w:val="00895A49"/>
    <w:rsid w:val="008B3A87"/>
    <w:rsid w:val="008B437F"/>
    <w:rsid w:val="008B611B"/>
    <w:rsid w:val="008C6795"/>
    <w:rsid w:val="008D0B35"/>
    <w:rsid w:val="008D54DD"/>
    <w:rsid w:val="008E0694"/>
    <w:rsid w:val="008E1097"/>
    <w:rsid w:val="008E3F34"/>
    <w:rsid w:val="008F4917"/>
    <w:rsid w:val="0091569D"/>
    <w:rsid w:val="00923B0E"/>
    <w:rsid w:val="009251BB"/>
    <w:rsid w:val="00933BBF"/>
    <w:rsid w:val="00940577"/>
    <w:rsid w:val="009514F8"/>
    <w:rsid w:val="00970915"/>
    <w:rsid w:val="00970C49"/>
    <w:rsid w:val="009723B3"/>
    <w:rsid w:val="00984128"/>
    <w:rsid w:val="0099714A"/>
    <w:rsid w:val="009A4F4B"/>
    <w:rsid w:val="009A60E5"/>
    <w:rsid w:val="009C7894"/>
    <w:rsid w:val="009D205C"/>
    <w:rsid w:val="009D4202"/>
    <w:rsid w:val="009E2A5B"/>
    <w:rsid w:val="009E4EB4"/>
    <w:rsid w:val="009F76CF"/>
    <w:rsid w:val="00A00EBE"/>
    <w:rsid w:val="00A0449B"/>
    <w:rsid w:val="00A13426"/>
    <w:rsid w:val="00A314F6"/>
    <w:rsid w:val="00A332CC"/>
    <w:rsid w:val="00A535D7"/>
    <w:rsid w:val="00A63C06"/>
    <w:rsid w:val="00A72B85"/>
    <w:rsid w:val="00A918F3"/>
    <w:rsid w:val="00A96025"/>
    <w:rsid w:val="00AA57F9"/>
    <w:rsid w:val="00AC4CEF"/>
    <w:rsid w:val="00AE794A"/>
    <w:rsid w:val="00AF2CDB"/>
    <w:rsid w:val="00B05D03"/>
    <w:rsid w:val="00B136F1"/>
    <w:rsid w:val="00B20434"/>
    <w:rsid w:val="00B3623C"/>
    <w:rsid w:val="00B3712E"/>
    <w:rsid w:val="00B579D4"/>
    <w:rsid w:val="00B6576A"/>
    <w:rsid w:val="00B921A4"/>
    <w:rsid w:val="00BA1C00"/>
    <w:rsid w:val="00BB1AC4"/>
    <w:rsid w:val="00BE44A9"/>
    <w:rsid w:val="00BF681B"/>
    <w:rsid w:val="00C05AF5"/>
    <w:rsid w:val="00C235D3"/>
    <w:rsid w:val="00C30CF5"/>
    <w:rsid w:val="00C32F22"/>
    <w:rsid w:val="00C641DE"/>
    <w:rsid w:val="00C71408"/>
    <w:rsid w:val="00C72216"/>
    <w:rsid w:val="00C828A2"/>
    <w:rsid w:val="00C86772"/>
    <w:rsid w:val="00CB09D6"/>
    <w:rsid w:val="00CD3CD3"/>
    <w:rsid w:val="00CE33BF"/>
    <w:rsid w:val="00CE6C80"/>
    <w:rsid w:val="00D00E61"/>
    <w:rsid w:val="00D03F81"/>
    <w:rsid w:val="00D0470E"/>
    <w:rsid w:val="00D06D96"/>
    <w:rsid w:val="00D32050"/>
    <w:rsid w:val="00D3581F"/>
    <w:rsid w:val="00D4407E"/>
    <w:rsid w:val="00D51FEE"/>
    <w:rsid w:val="00D76FEB"/>
    <w:rsid w:val="00D77505"/>
    <w:rsid w:val="00D821DA"/>
    <w:rsid w:val="00D95635"/>
    <w:rsid w:val="00D96448"/>
    <w:rsid w:val="00DA1632"/>
    <w:rsid w:val="00DB19AD"/>
    <w:rsid w:val="00DB5A85"/>
    <w:rsid w:val="00DC0F3E"/>
    <w:rsid w:val="00DE5B9F"/>
    <w:rsid w:val="00DF157D"/>
    <w:rsid w:val="00E005FF"/>
    <w:rsid w:val="00E02B53"/>
    <w:rsid w:val="00E05607"/>
    <w:rsid w:val="00E13B40"/>
    <w:rsid w:val="00E15A97"/>
    <w:rsid w:val="00E165FB"/>
    <w:rsid w:val="00E21FF4"/>
    <w:rsid w:val="00E31279"/>
    <w:rsid w:val="00E37F89"/>
    <w:rsid w:val="00E45166"/>
    <w:rsid w:val="00E55981"/>
    <w:rsid w:val="00E67CB8"/>
    <w:rsid w:val="00E762CF"/>
    <w:rsid w:val="00EC2983"/>
    <w:rsid w:val="00EC2E85"/>
    <w:rsid w:val="00EC5A50"/>
    <w:rsid w:val="00ED2A3B"/>
    <w:rsid w:val="00EF3DD0"/>
    <w:rsid w:val="00EF42B9"/>
    <w:rsid w:val="00F12A78"/>
    <w:rsid w:val="00F14F0B"/>
    <w:rsid w:val="00F162FF"/>
    <w:rsid w:val="00F524DC"/>
    <w:rsid w:val="00F605D7"/>
    <w:rsid w:val="00F7265B"/>
    <w:rsid w:val="00F82158"/>
    <w:rsid w:val="00FA166A"/>
    <w:rsid w:val="00FA3188"/>
    <w:rsid w:val="00FD199C"/>
    <w:rsid w:val="00FE53DA"/>
    <w:rsid w:val="00FE5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A73"/>
  </w:style>
  <w:style w:type="paragraph" w:styleId="Heading1">
    <w:name w:val="heading 1"/>
    <w:basedOn w:val="Normal"/>
    <w:next w:val="Normal"/>
    <w:link w:val="Heading1Char"/>
    <w:uiPriority w:val="9"/>
    <w:qFormat/>
    <w:rsid w:val="000D53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D53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D53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23EE4"/>
    <w:pPr>
      <w:pBdr>
        <w:top w:val="dotted" w:sz="6" w:space="2" w:color="5B9BD5" w:themeColor="accent1"/>
      </w:pBdr>
      <w:spacing w:before="200" w:after="0" w:line="360" w:lineRule="auto"/>
      <w:jc w:val="both"/>
      <w:outlineLvl w:val="3"/>
    </w:pPr>
    <w:rPr>
      <w:rFonts w:ascii="Times New Roman" w:eastAsiaTheme="minorEastAsia" w:hAnsi="Times New Roman"/>
      <w:b/>
      <w:caps/>
      <w:color w:val="2E74B5" w:themeColor="accent1" w:themeShade="BF"/>
      <w:spacing w:val="10"/>
      <w:sz w:val="28"/>
      <w:szCs w:val="20"/>
      <w:lang w:val="en-US"/>
    </w:rPr>
  </w:style>
  <w:style w:type="paragraph" w:styleId="Heading5">
    <w:name w:val="heading 5"/>
    <w:basedOn w:val="Normal"/>
    <w:next w:val="Normal"/>
    <w:link w:val="Heading5Char"/>
    <w:uiPriority w:val="9"/>
    <w:semiHidden/>
    <w:unhideWhenUsed/>
    <w:qFormat/>
    <w:rsid w:val="009F76CF"/>
    <w:pPr>
      <w:keepNext/>
      <w:keepLines/>
      <w:spacing w:before="200" w:after="0" w:line="358" w:lineRule="auto"/>
      <w:ind w:left="1008" w:right="101" w:hanging="1008"/>
      <w:outlineLvl w:val="4"/>
    </w:pPr>
    <w:rPr>
      <w:rFonts w:asciiTheme="majorHAnsi" w:eastAsiaTheme="majorEastAsia" w:hAnsiTheme="majorHAnsi" w:cstheme="majorBidi"/>
      <w:color w:val="1F4D78" w:themeColor="accent1" w:themeShade="7F"/>
      <w:lang w:eastAsia="en-GB"/>
    </w:rPr>
  </w:style>
  <w:style w:type="paragraph" w:styleId="Heading6">
    <w:name w:val="heading 6"/>
    <w:basedOn w:val="Normal"/>
    <w:next w:val="Normal"/>
    <w:link w:val="Heading6Char"/>
    <w:uiPriority w:val="9"/>
    <w:unhideWhenUsed/>
    <w:qFormat/>
    <w:rsid w:val="009F76CF"/>
    <w:pPr>
      <w:keepNext/>
      <w:keepLines/>
      <w:spacing w:before="200" w:after="0" w:line="358" w:lineRule="auto"/>
      <w:ind w:left="1152" w:right="101" w:hanging="1152"/>
      <w:outlineLvl w:val="5"/>
    </w:pPr>
    <w:rPr>
      <w:rFonts w:asciiTheme="majorHAnsi" w:eastAsiaTheme="majorEastAsia" w:hAnsiTheme="majorHAnsi" w:cstheme="majorBidi"/>
      <w:i/>
      <w:iCs/>
      <w:color w:val="1F4D78" w:themeColor="accent1" w:themeShade="7F"/>
      <w:lang w:eastAsia="en-GB"/>
    </w:rPr>
  </w:style>
  <w:style w:type="paragraph" w:styleId="Heading7">
    <w:name w:val="heading 7"/>
    <w:basedOn w:val="Normal"/>
    <w:next w:val="Normal"/>
    <w:link w:val="Heading7Char"/>
    <w:uiPriority w:val="9"/>
    <w:semiHidden/>
    <w:unhideWhenUsed/>
    <w:qFormat/>
    <w:rsid w:val="009F76CF"/>
    <w:pPr>
      <w:keepNext/>
      <w:keepLines/>
      <w:spacing w:before="200" w:after="0" w:line="358" w:lineRule="auto"/>
      <w:ind w:left="1296" w:right="101" w:hanging="1296"/>
      <w:outlineLvl w:val="6"/>
    </w:pPr>
    <w:rPr>
      <w:rFonts w:asciiTheme="majorHAnsi" w:eastAsiaTheme="majorEastAsia" w:hAnsiTheme="majorHAnsi" w:cstheme="majorBidi"/>
      <w:i/>
      <w:iCs/>
      <w:color w:val="404040" w:themeColor="text1" w:themeTint="BF"/>
      <w:lang w:eastAsia="en-GB"/>
    </w:rPr>
  </w:style>
  <w:style w:type="paragraph" w:styleId="Heading8">
    <w:name w:val="heading 8"/>
    <w:basedOn w:val="Normal"/>
    <w:next w:val="Normal"/>
    <w:link w:val="Heading8Char"/>
    <w:uiPriority w:val="9"/>
    <w:semiHidden/>
    <w:unhideWhenUsed/>
    <w:qFormat/>
    <w:rsid w:val="009F76CF"/>
    <w:pPr>
      <w:keepNext/>
      <w:keepLines/>
      <w:spacing w:before="200" w:after="0" w:line="358" w:lineRule="auto"/>
      <w:ind w:left="1440" w:right="101" w:hanging="1440"/>
      <w:outlineLvl w:val="7"/>
    </w:pPr>
    <w:rPr>
      <w:rFonts w:asciiTheme="majorHAnsi" w:eastAsiaTheme="majorEastAsia" w:hAnsiTheme="majorHAnsi" w:cstheme="majorBidi"/>
      <w:color w:val="404040" w:themeColor="text1" w:themeTint="BF"/>
      <w:sz w:val="20"/>
      <w:szCs w:val="20"/>
      <w:lang w:eastAsia="en-GB"/>
    </w:rPr>
  </w:style>
  <w:style w:type="paragraph" w:styleId="Heading9">
    <w:name w:val="heading 9"/>
    <w:basedOn w:val="Normal"/>
    <w:next w:val="Normal"/>
    <w:link w:val="Heading9Char"/>
    <w:uiPriority w:val="9"/>
    <w:semiHidden/>
    <w:unhideWhenUsed/>
    <w:qFormat/>
    <w:rsid w:val="009F76CF"/>
    <w:pPr>
      <w:keepNext/>
      <w:keepLines/>
      <w:spacing w:before="200" w:after="0" w:line="358" w:lineRule="auto"/>
      <w:ind w:left="1584" w:right="101" w:hanging="1584"/>
      <w:outlineLvl w:val="8"/>
    </w:pPr>
    <w:rPr>
      <w:rFonts w:asciiTheme="majorHAnsi" w:eastAsiaTheme="majorEastAsia" w:hAnsiTheme="majorHAnsi" w:cstheme="majorBidi"/>
      <w:i/>
      <w:iCs/>
      <w:color w:val="404040" w:themeColor="text1" w:themeTint="BF"/>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84457"/>
    <w:pPr>
      <w:autoSpaceDE w:val="0"/>
      <w:autoSpaceDN w:val="0"/>
      <w:adjustRightInd w:val="0"/>
      <w:spacing w:before="4" w:after="0" w:line="240" w:lineRule="auto"/>
      <w:ind w:right="101"/>
    </w:pPr>
    <w:rPr>
      <w:rFonts w:ascii="Times New Roman" w:hAnsi="Times New Roman" w:cs="Times New Roman"/>
      <w:color w:val="000000"/>
      <w:sz w:val="24"/>
      <w:szCs w:val="24"/>
      <w:lang w:val="en-US"/>
    </w:rPr>
  </w:style>
  <w:style w:type="character" w:customStyle="1" w:styleId="Heading4Char">
    <w:name w:val="Heading 4 Char"/>
    <w:basedOn w:val="DefaultParagraphFont"/>
    <w:link w:val="Heading4"/>
    <w:uiPriority w:val="9"/>
    <w:rsid w:val="00223EE4"/>
    <w:rPr>
      <w:rFonts w:ascii="Times New Roman" w:eastAsiaTheme="minorEastAsia" w:hAnsi="Times New Roman"/>
      <w:b/>
      <w:caps/>
      <w:color w:val="2E74B5" w:themeColor="accent1" w:themeShade="BF"/>
      <w:spacing w:val="10"/>
      <w:sz w:val="28"/>
      <w:szCs w:val="20"/>
      <w:lang w:val="en-US"/>
    </w:rPr>
  </w:style>
  <w:style w:type="paragraph" w:styleId="Title">
    <w:name w:val="Title"/>
    <w:basedOn w:val="Normal"/>
    <w:next w:val="Normal"/>
    <w:link w:val="TitleChar"/>
    <w:uiPriority w:val="10"/>
    <w:qFormat/>
    <w:rsid w:val="00223EE4"/>
    <w:pPr>
      <w:spacing w:after="0" w:line="360" w:lineRule="auto"/>
      <w:jc w:val="both"/>
    </w:pPr>
    <w:rPr>
      <w:rFonts w:asciiTheme="majorHAnsi" w:eastAsiaTheme="majorEastAsia" w:hAnsiTheme="majorHAnsi" w:cstheme="majorBidi"/>
      <w:caps/>
      <w:color w:val="5B9BD5" w:themeColor="accent1"/>
      <w:spacing w:val="10"/>
      <w:sz w:val="52"/>
      <w:szCs w:val="52"/>
      <w:lang w:val="en-US"/>
    </w:rPr>
  </w:style>
  <w:style w:type="character" w:customStyle="1" w:styleId="TitleChar">
    <w:name w:val="Title Char"/>
    <w:basedOn w:val="DefaultParagraphFont"/>
    <w:link w:val="Title"/>
    <w:uiPriority w:val="10"/>
    <w:rsid w:val="00223EE4"/>
    <w:rPr>
      <w:rFonts w:asciiTheme="majorHAnsi" w:eastAsiaTheme="majorEastAsia" w:hAnsiTheme="majorHAnsi" w:cstheme="majorBidi"/>
      <w:caps/>
      <w:color w:val="5B9BD5" w:themeColor="accent1"/>
      <w:spacing w:val="10"/>
      <w:sz w:val="52"/>
      <w:szCs w:val="52"/>
      <w:lang w:val="en-US"/>
    </w:rPr>
  </w:style>
  <w:style w:type="paragraph" w:styleId="NoSpacing">
    <w:name w:val="No Spacing"/>
    <w:link w:val="NoSpacingChar"/>
    <w:uiPriority w:val="1"/>
    <w:qFormat/>
    <w:rsid w:val="00223EE4"/>
    <w:pPr>
      <w:spacing w:before="4" w:after="0" w:line="240" w:lineRule="auto"/>
      <w:ind w:right="101"/>
    </w:pPr>
    <w:rPr>
      <w:rFonts w:ascii="Calibri" w:eastAsia="Calibri" w:hAnsi="Calibri" w:cs="Times New Roman"/>
      <w:lang w:eastAsia="en-GB"/>
    </w:rPr>
  </w:style>
  <w:style w:type="character" w:customStyle="1" w:styleId="NoSpacingChar">
    <w:name w:val="No Spacing Char"/>
    <w:basedOn w:val="DefaultParagraphFont"/>
    <w:link w:val="NoSpacing"/>
    <w:rsid w:val="00223EE4"/>
    <w:rPr>
      <w:rFonts w:ascii="Calibri" w:eastAsia="Calibri" w:hAnsi="Calibri" w:cs="Times New Roman"/>
      <w:lang w:eastAsia="en-GB"/>
    </w:rPr>
  </w:style>
  <w:style w:type="character" w:customStyle="1" w:styleId="Heading1Char">
    <w:name w:val="Heading 1 Char"/>
    <w:basedOn w:val="DefaultParagraphFont"/>
    <w:link w:val="Heading1"/>
    <w:uiPriority w:val="9"/>
    <w:rsid w:val="000D533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D533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D5331"/>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0D5331"/>
    <w:pPr>
      <w:ind w:left="720"/>
      <w:contextualSpacing/>
    </w:pPr>
  </w:style>
  <w:style w:type="character" w:customStyle="1" w:styleId="a">
    <w:name w:val="a"/>
    <w:basedOn w:val="DefaultParagraphFont"/>
    <w:rsid w:val="005B640F"/>
  </w:style>
  <w:style w:type="character" w:customStyle="1" w:styleId="Heading5Char">
    <w:name w:val="Heading 5 Char"/>
    <w:basedOn w:val="DefaultParagraphFont"/>
    <w:link w:val="Heading5"/>
    <w:uiPriority w:val="9"/>
    <w:semiHidden/>
    <w:rsid w:val="009F76CF"/>
    <w:rPr>
      <w:rFonts w:asciiTheme="majorHAnsi" w:eastAsiaTheme="majorEastAsia" w:hAnsiTheme="majorHAnsi" w:cstheme="majorBidi"/>
      <w:color w:val="1F4D78" w:themeColor="accent1" w:themeShade="7F"/>
      <w:lang w:eastAsia="en-GB"/>
    </w:rPr>
  </w:style>
  <w:style w:type="character" w:customStyle="1" w:styleId="Heading6Char">
    <w:name w:val="Heading 6 Char"/>
    <w:basedOn w:val="DefaultParagraphFont"/>
    <w:link w:val="Heading6"/>
    <w:uiPriority w:val="9"/>
    <w:rsid w:val="009F76CF"/>
    <w:rPr>
      <w:rFonts w:asciiTheme="majorHAnsi" w:eastAsiaTheme="majorEastAsia" w:hAnsiTheme="majorHAnsi" w:cstheme="majorBidi"/>
      <w:i/>
      <w:iCs/>
      <w:color w:val="1F4D78" w:themeColor="accent1" w:themeShade="7F"/>
      <w:lang w:eastAsia="en-GB"/>
    </w:rPr>
  </w:style>
  <w:style w:type="character" w:customStyle="1" w:styleId="Heading7Char">
    <w:name w:val="Heading 7 Char"/>
    <w:basedOn w:val="DefaultParagraphFont"/>
    <w:link w:val="Heading7"/>
    <w:uiPriority w:val="9"/>
    <w:semiHidden/>
    <w:rsid w:val="009F76CF"/>
    <w:rPr>
      <w:rFonts w:asciiTheme="majorHAnsi" w:eastAsiaTheme="majorEastAsia" w:hAnsiTheme="majorHAnsi" w:cstheme="majorBidi"/>
      <w:i/>
      <w:iCs/>
      <w:color w:val="404040" w:themeColor="text1" w:themeTint="BF"/>
      <w:lang w:eastAsia="en-GB"/>
    </w:rPr>
  </w:style>
  <w:style w:type="character" w:customStyle="1" w:styleId="Heading8Char">
    <w:name w:val="Heading 8 Char"/>
    <w:basedOn w:val="DefaultParagraphFont"/>
    <w:link w:val="Heading8"/>
    <w:uiPriority w:val="9"/>
    <w:semiHidden/>
    <w:rsid w:val="009F76CF"/>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
    <w:semiHidden/>
    <w:rsid w:val="009F76CF"/>
    <w:rPr>
      <w:rFonts w:asciiTheme="majorHAnsi" w:eastAsiaTheme="majorEastAsia" w:hAnsiTheme="majorHAnsi" w:cstheme="majorBidi"/>
      <w:i/>
      <w:iCs/>
      <w:color w:val="404040" w:themeColor="text1" w:themeTint="BF"/>
      <w:sz w:val="20"/>
      <w:szCs w:val="20"/>
      <w:lang w:eastAsia="en-GB"/>
    </w:rPr>
  </w:style>
  <w:style w:type="paragraph" w:styleId="BodyText">
    <w:name w:val="Body Text"/>
    <w:basedOn w:val="Normal"/>
    <w:link w:val="BodyTextChar"/>
    <w:rsid w:val="009F76CF"/>
    <w:pPr>
      <w:spacing w:before="4" w:after="0" w:line="360" w:lineRule="auto"/>
      <w:ind w:right="101"/>
      <w:jc w:val="both"/>
    </w:pPr>
    <w:rPr>
      <w:rFonts w:ascii="Times New Roman" w:eastAsia="Times New Roman" w:hAnsi="Times New Roman" w:cs="Mangal"/>
      <w:sz w:val="24"/>
      <w:szCs w:val="24"/>
      <w:lang w:eastAsia="en-GB"/>
    </w:rPr>
  </w:style>
  <w:style w:type="character" w:customStyle="1" w:styleId="BodyTextChar">
    <w:name w:val="Body Text Char"/>
    <w:basedOn w:val="DefaultParagraphFont"/>
    <w:link w:val="BodyText"/>
    <w:rsid w:val="009F76CF"/>
    <w:rPr>
      <w:rFonts w:ascii="Times New Roman" w:eastAsia="Times New Roman" w:hAnsi="Times New Roman" w:cs="Mangal"/>
      <w:sz w:val="24"/>
      <w:szCs w:val="24"/>
      <w:lang w:eastAsia="en-GB"/>
    </w:rPr>
  </w:style>
  <w:style w:type="paragraph" w:styleId="BalloonText">
    <w:name w:val="Balloon Text"/>
    <w:basedOn w:val="Normal"/>
    <w:link w:val="BalloonTextChar"/>
    <w:uiPriority w:val="99"/>
    <w:semiHidden/>
    <w:unhideWhenUsed/>
    <w:rsid w:val="009F76CF"/>
    <w:pPr>
      <w:spacing w:before="4" w:after="0" w:line="240" w:lineRule="auto"/>
      <w:ind w:right="101"/>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9F76CF"/>
    <w:rPr>
      <w:rFonts w:ascii="Tahoma" w:eastAsiaTheme="minorEastAsia" w:hAnsi="Tahoma" w:cs="Tahoma"/>
      <w:sz w:val="16"/>
      <w:szCs w:val="16"/>
      <w:lang w:eastAsia="en-GB"/>
    </w:rPr>
  </w:style>
  <w:style w:type="paragraph" w:styleId="NormalWeb">
    <w:name w:val="Normal (Web)"/>
    <w:basedOn w:val="Normal"/>
    <w:uiPriority w:val="99"/>
    <w:unhideWhenUsed/>
    <w:rsid w:val="009F76CF"/>
    <w:pPr>
      <w:spacing w:before="4" w:after="200" w:line="358" w:lineRule="auto"/>
      <w:ind w:right="101"/>
    </w:pPr>
    <w:rPr>
      <w:rFonts w:ascii="Times New Roman" w:eastAsiaTheme="minorEastAsia" w:hAnsi="Times New Roman" w:cs="Times New Roman"/>
      <w:sz w:val="24"/>
      <w:szCs w:val="24"/>
      <w:lang w:eastAsia="en-GB"/>
    </w:rPr>
  </w:style>
  <w:style w:type="table" w:styleId="TableGrid">
    <w:name w:val="Table Grid"/>
    <w:basedOn w:val="TableNormal"/>
    <w:uiPriority w:val="59"/>
    <w:rsid w:val="009F76CF"/>
    <w:pPr>
      <w:spacing w:before="4" w:after="0" w:line="240" w:lineRule="auto"/>
      <w:ind w:right="101"/>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xposedshow">
    <w:name w:val="text_exposed_show"/>
    <w:basedOn w:val="DefaultParagraphFont"/>
    <w:rsid w:val="009F76CF"/>
  </w:style>
  <w:style w:type="character" w:styleId="Emphasis">
    <w:name w:val="Emphasis"/>
    <w:basedOn w:val="DefaultParagraphFont"/>
    <w:uiPriority w:val="20"/>
    <w:qFormat/>
    <w:rsid w:val="009F76CF"/>
    <w:rPr>
      <w:i/>
      <w:iCs/>
    </w:rPr>
  </w:style>
  <w:style w:type="character" w:styleId="Hyperlink">
    <w:name w:val="Hyperlink"/>
    <w:basedOn w:val="DefaultParagraphFont"/>
    <w:uiPriority w:val="99"/>
    <w:rsid w:val="009F76CF"/>
    <w:rPr>
      <w:color w:val="0000FF"/>
      <w:u w:val="single"/>
    </w:rPr>
  </w:style>
  <w:style w:type="paragraph" w:styleId="Header">
    <w:name w:val="header"/>
    <w:basedOn w:val="Normal"/>
    <w:link w:val="HeaderChar"/>
    <w:uiPriority w:val="99"/>
    <w:unhideWhenUsed/>
    <w:rsid w:val="009F76CF"/>
    <w:pPr>
      <w:tabs>
        <w:tab w:val="center" w:pos="4680"/>
        <w:tab w:val="right" w:pos="9360"/>
      </w:tabs>
      <w:spacing w:before="4" w:after="0" w:line="240" w:lineRule="auto"/>
      <w:ind w:right="101"/>
    </w:pPr>
    <w:rPr>
      <w:rFonts w:eastAsiaTheme="minorEastAsia"/>
      <w:lang w:eastAsia="en-GB"/>
    </w:rPr>
  </w:style>
  <w:style w:type="character" w:customStyle="1" w:styleId="HeaderChar">
    <w:name w:val="Header Char"/>
    <w:basedOn w:val="DefaultParagraphFont"/>
    <w:link w:val="Header"/>
    <w:uiPriority w:val="99"/>
    <w:rsid w:val="009F76CF"/>
    <w:rPr>
      <w:rFonts w:eastAsiaTheme="minorEastAsia"/>
      <w:lang w:eastAsia="en-GB"/>
    </w:rPr>
  </w:style>
  <w:style w:type="paragraph" w:styleId="Footer">
    <w:name w:val="footer"/>
    <w:basedOn w:val="Normal"/>
    <w:link w:val="FooterChar"/>
    <w:uiPriority w:val="99"/>
    <w:unhideWhenUsed/>
    <w:rsid w:val="009F76CF"/>
    <w:pPr>
      <w:tabs>
        <w:tab w:val="center" w:pos="4680"/>
        <w:tab w:val="right" w:pos="9360"/>
      </w:tabs>
      <w:spacing w:before="4" w:after="0" w:line="240" w:lineRule="auto"/>
      <w:ind w:right="101"/>
    </w:pPr>
    <w:rPr>
      <w:rFonts w:eastAsiaTheme="minorEastAsia"/>
      <w:lang w:eastAsia="en-GB"/>
    </w:rPr>
  </w:style>
  <w:style w:type="character" w:customStyle="1" w:styleId="FooterChar">
    <w:name w:val="Footer Char"/>
    <w:basedOn w:val="DefaultParagraphFont"/>
    <w:link w:val="Footer"/>
    <w:uiPriority w:val="99"/>
    <w:rsid w:val="009F76CF"/>
    <w:rPr>
      <w:rFonts w:eastAsiaTheme="minorEastAsia"/>
      <w:lang w:eastAsia="en-GB"/>
    </w:rPr>
  </w:style>
  <w:style w:type="paragraph" w:styleId="DocumentMap">
    <w:name w:val="Document Map"/>
    <w:basedOn w:val="Normal"/>
    <w:link w:val="DocumentMapChar"/>
    <w:uiPriority w:val="99"/>
    <w:semiHidden/>
    <w:unhideWhenUsed/>
    <w:rsid w:val="009F76CF"/>
    <w:pPr>
      <w:spacing w:before="4" w:after="0" w:line="240" w:lineRule="auto"/>
      <w:ind w:right="101"/>
    </w:pPr>
    <w:rPr>
      <w:rFonts w:ascii="Tahoma" w:eastAsiaTheme="minorEastAsia" w:hAnsi="Tahoma" w:cs="Tahoma"/>
      <w:sz w:val="16"/>
      <w:szCs w:val="16"/>
      <w:lang w:eastAsia="en-GB"/>
    </w:rPr>
  </w:style>
  <w:style w:type="character" w:customStyle="1" w:styleId="DocumentMapChar">
    <w:name w:val="Document Map Char"/>
    <w:basedOn w:val="DefaultParagraphFont"/>
    <w:link w:val="DocumentMap"/>
    <w:uiPriority w:val="99"/>
    <w:semiHidden/>
    <w:rsid w:val="009F76CF"/>
    <w:rPr>
      <w:rFonts w:ascii="Tahoma" w:eastAsiaTheme="minorEastAsia" w:hAnsi="Tahoma" w:cs="Tahoma"/>
      <w:sz w:val="16"/>
      <w:szCs w:val="16"/>
      <w:lang w:eastAsia="en-GB"/>
    </w:rPr>
  </w:style>
  <w:style w:type="character" w:styleId="PageNumber">
    <w:name w:val="page number"/>
    <w:basedOn w:val="DefaultParagraphFont"/>
    <w:uiPriority w:val="99"/>
    <w:semiHidden/>
    <w:unhideWhenUsed/>
    <w:rsid w:val="009F76CF"/>
  </w:style>
  <w:style w:type="table" w:customStyle="1" w:styleId="GridTable5DarkAccent6">
    <w:name w:val="Grid Table 5 Dark Accent 6"/>
    <w:basedOn w:val="TableNormal"/>
    <w:uiPriority w:val="50"/>
    <w:rsid w:val="00E4516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1">
    <w:name w:val="Table Grid1"/>
    <w:basedOn w:val="TableNormal"/>
    <w:next w:val="TableGrid"/>
    <w:uiPriority w:val="39"/>
    <w:rsid w:val="00E5598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1">
    <w:name w:val="Grid Table 1 Light Accent 1"/>
    <w:basedOn w:val="TableNormal"/>
    <w:uiPriority w:val="46"/>
    <w:rsid w:val="004E2136"/>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C235D3"/>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4Accent1">
    <w:name w:val="Grid Table 4 Accent 1"/>
    <w:basedOn w:val="TableNormal"/>
    <w:uiPriority w:val="49"/>
    <w:rsid w:val="00EF42B9"/>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
    <w:name w:val="Grid Table 4 Accent 5"/>
    <w:basedOn w:val="TableNormal"/>
    <w:uiPriority w:val="49"/>
    <w:rsid w:val="00EF42B9"/>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1">
    <w:name w:val="Grid Table 6 Colorful Accent 1"/>
    <w:basedOn w:val="TableNormal"/>
    <w:uiPriority w:val="51"/>
    <w:rsid w:val="00EF42B9"/>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A73"/>
  </w:style>
  <w:style w:type="paragraph" w:styleId="Heading1">
    <w:name w:val="heading 1"/>
    <w:basedOn w:val="Normal"/>
    <w:next w:val="Normal"/>
    <w:link w:val="Heading1Char"/>
    <w:uiPriority w:val="9"/>
    <w:qFormat/>
    <w:rsid w:val="000D53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D53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D53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23EE4"/>
    <w:pPr>
      <w:pBdr>
        <w:top w:val="dotted" w:sz="6" w:space="2" w:color="5B9BD5" w:themeColor="accent1"/>
      </w:pBdr>
      <w:spacing w:before="200" w:after="0" w:line="360" w:lineRule="auto"/>
      <w:jc w:val="both"/>
      <w:outlineLvl w:val="3"/>
    </w:pPr>
    <w:rPr>
      <w:rFonts w:ascii="Times New Roman" w:eastAsiaTheme="minorEastAsia" w:hAnsi="Times New Roman"/>
      <w:b/>
      <w:caps/>
      <w:color w:val="2E74B5" w:themeColor="accent1" w:themeShade="BF"/>
      <w:spacing w:val="10"/>
      <w:sz w:val="28"/>
      <w:szCs w:val="20"/>
      <w:lang w:val="en-US"/>
    </w:rPr>
  </w:style>
  <w:style w:type="paragraph" w:styleId="Heading5">
    <w:name w:val="heading 5"/>
    <w:basedOn w:val="Normal"/>
    <w:next w:val="Normal"/>
    <w:link w:val="Heading5Char"/>
    <w:uiPriority w:val="9"/>
    <w:semiHidden/>
    <w:unhideWhenUsed/>
    <w:qFormat/>
    <w:rsid w:val="009F76CF"/>
    <w:pPr>
      <w:keepNext/>
      <w:keepLines/>
      <w:spacing w:before="200" w:after="0" w:line="358" w:lineRule="auto"/>
      <w:ind w:left="1008" w:right="101" w:hanging="1008"/>
      <w:outlineLvl w:val="4"/>
    </w:pPr>
    <w:rPr>
      <w:rFonts w:asciiTheme="majorHAnsi" w:eastAsiaTheme="majorEastAsia" w:hAnsiTheme="majorHAnsi" w:cstheme="majorBidi"/>
      <w:color w:val="1F4D78" w:themeColor="accent1" w:themeShade="7F"/>
      <w:lang w:eastAsia="en-GB"/>
    </w:rPr>
  </w:style>
  <w:style w:type="paragraph" w:styleId="Heading6">
    <w:name w:val="heading 6"/>
    <w:basedOn w:val="Normal"/>
    <w:next w:val="Normal"/>
    <w:link w:val="Heading6Char"/>
    <w:uiPriority w:val="9"/>
    <w:unhideWhenUsed/>
    <w:qFormat/>
    <w:rsid w:val="009F76CF"/>
    <w:pPr>
      <w:keepNext/>
      <w:keepLines/>
      <w:spacing w:before="200" w:after="0" w:line="358" w:lineRule="auto"/>
      <w:ind w:left="1152" w:right="101" w:hanging="1152"/>
      <w:outlineLvl w:val="5"/>
    </w:pPr>
    <w:rPr>
      <w:rFonts w:asciiTheme="majorHAnsi" w:eastAsiaTheme="majorEastAsia" w:hAnsiTheme="majorHAnsi" w:cstheme="majorBidi"/>
      <w:i/>
      <w:iCs/>
      <w:color w:val="1F4D78" w:themeColor="accent1" w:themeShade="7F"/>
      <w:lang w:eastAsia="en-GB"/>
    </w:rPr>
  </w:style>
  <w:style w:type="paragraph" w:styleId="Heading7">
    <w:name w:val="heading 7"/>
    <w:basedOn w:val="Normal"/>
    <w:next w:val="Normal"/>
    <w:link w:val="Heading7Char"/>
    <w:uiPriority w:val="9"/>
    <w:semiHidden/>
    <w:unhideWhenUsed/>
    <w:qFormat/>
    <w:rsid w:val="009F76CF"/>
    <w:pPr>
      <w:keepNext/>
      <w:keepLines/>
      <w:spacing w:before="200" w:after="0" w:line="358" w:lineRule="auto"/>
      <w:ind w:left="1296" w:right="101" w:hanging="1296"/>
      <w:outlineLvl w:val="6"/>
    </w:pPr>
    <w:rPr>
      <w:rFonts w:asciiTheme="majorHAnsi" w:eastAsiaTheme="majorEastAsia" w:hAnsiTheme="majorHAnsi" w:cstheme="majorBidi"/>
      <w:i/>
      <w:iCs/>
      <w:color w:val="404040" w:themeColor="text1" w:themeTint="BF"/>
      <w:lang w:eastAsia="en-GB"/>
    </w:rPr>
  </w:style>
  <w:style w:type="paragraph" w:styleId="Heading8">
    <w:name w:val="heading 8"/>
    <w:basedOn w:val="Normal"/>
    <w:next w:val="Normal"/>
    <w:link w:val="Heading8Char"/>
    <w:uiPriority w:val="9"/>
    <w:semiHidden/>
    <w:unhideWhenUsed/>
    <w:qFormat/>
    <w:rsid w:val="009F76CF"/>
    <w:pPr>
      <w:keepNext/>
      <w:keepLines/>
      <w:spacing w:before="200" w:after="0" w:line="358" w:lineRule="auto"/>
      <w:ind w:left="1440" w:right="101" w:hanging="1440"/>
      <w:outlineLvl w:val="7"/>
    </w:pPr>
    <w:rPr>
      <w:rFonts w:asciiTheme="majorHAnsi" w:eastAsiaTheme="majorEastAsia" w:hAnsiTheme="majorHAnsi" w:cstheme="majorBidi"/>
      <w:color w:val="404040" w:themeColor="text1" w:themeTint="BF"/>
      <w:sz w:val="20"/>
      <w:szCs w:val="20"/>
      <w:lang w:eastAsia="en-GB"/>
    </w:rPr>
  </w:style>
  <w:style w:type="paragraph" w:styleId="Heading9">
    <w:name w:val="heading 9"/>
    <w:basedOn w:val="Normal"/>
    <w:next w:val="Normal"/>
    <w:link w:val="Heading9Char"/>
    <w:uiPriority w:val="9"/>
    <w:semiHidden/>
    <w:unhideWhenUsed/>
    <w:qFormat/>
    <w:rsid w:val="009F76CF"/>
    <w:pPr>
      <w:keepNext/>
      <w:keepLines/>
      <w:spacing w:before="200" w:after="0" w:line="358" w:lineRule="auto"/>
      <w:ind w:left="1584" w:right="101" w:hanging="1584"/>
      <w:outlineLvl w:val="8"/>
    </w:pPr>
    <w:rPr>
      <w:rFonts w:asciiTheme="majorHAnsi" w:eastAsiaTheme="majorEastAsia" w:hAnsiTheme="majorHAnsi" w:cstheme="majorBidi"/>
      <w:i/>
      <w:iCs/>
      <w:color w:val="404040" w:themeColor="text1" w:themeTint="BF"/>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84457"/>
    <w:pPr>
      <w:autoSpaceDE w:val="0"/>
      <w:autoSpaceDN w:val="0"/>
      <w:adjustRightInd w:val="0"/>
      <w:spacing w:before="4" w:after="0" w:line="240" w:lineRule="auto"/>
      <w:ind w:right="101"/>
    </w:pPr>
    <w:rPr>
      <w:rFonts w:ascii="Times New Roman" w:hAnsi="Times New Roman" w:cs="Times New Roman"/>
      <w:color w:val="000000"/>
      <w:sz w:val="24"/>
      <w:szCs w:val="24"/>
      <w:lang w:val="en-US"/>
    </w:rPr>
  </w:style>
  <w:style w:type="character" w:customStyle="1" w:styleId="Heading4Char">
    <w:name w:val="Heading 4 Char"/>
    <w:basedOn w:val="DefaultParagraphFont"/>
    <w:link w:val="Heading4"/>
    <w:uiPriority w:val="9"/>
    <w:rsid w:val="00223EE4"/>
    <w:rPr>
      <w:rFonts w:ascii="Times New Roman" w:eastAsiaTheme="minorEastAsia" w:hAnsi="Times New Roman"/>
      <w:b/>
      <w:caps/>
      <w:color w:val="2E74B5" w:themeColor="accent1" w:themeShade="BF"/>
      <w:spacing w:val="10"/>
      <w:sz w:val="28"/>
      <w:szCs w:val="20"/>
      <w:lang w:val="en-US"/>
    </w:rPr>
  </w:style>
  <w:style w:type="paragraph" w:styleId="Title">
    <w:name w:val="Title"/>
    <w:basedOn w:val="Normal"/>
    <w:next w:val="Normal"/>
    <w:link w:val="TitleChar"/>
    <w:uiPriority w:val="10"/>
    <w:qFormat/>
    <w:rsid w:val="00223EE4"/>
    <w:pPr>
      <w:spacing w:after="0" w:line="360" w:lineRule="auto"/>
      <w:jc w:val="both"/>
    </w:pPr>
    <w:rPr>
      <w:rFonts w:asciiTheme="majorHAnsi" w:eastAsiaTheme="majorEastAsia" w:hAnsiTheme="majorHAnsi" w:cstheme="majorBidi"/>
      <w:caps/>
      <w:color w:val="5B9BD5" w:themeColor="accent1"/>
      <w:spacing w:val="10"/>
      <w:sz w:val="52"/>
      <w:szCs w:val="52"/>
      <w:lang w:val="en-US"/>
    </w:rPr>
  </w:style>
  <w:style w:type="character" w:customStyle="1" w:styleId="TitleChar">
    <w:name w:val="Title Char"/>
    <w:basedOn w:val="DefaultParagraphFont"/>
    <w:link w:val="Title"/>
    <w:uiPriority w:val="10"/>
    <w:rsid w:val="00223EE4"/>
    <w:rPr>
      <w:rFonts w:asciiTheme="majorHAnsi" w:eastAsiaTheme="majorEastAsia" w:hAnsiTheme="majorHAnsi" w:cstheme="majorBidi"/>
      <w:caps/>
      <w:color w:val="5B9BD5" w:themeColor="accent1"/>
      <w:spacing w:val="10"/>
      <w:sz w:val="52"/>
      <w:szCs w:val="52"/>
      <w:lang w:val="en-US"/>
    </w:rPr>
  </w:style>
  <w:style w:type="paragraph" w:styleId="NoSpacing">
    <w:name w:val="No Spacing"/>
    <w:link w:val="NoSpacingChar"/>
    <w:uiPriority w:val="1"/>
    <w:qFormat/>
    <w:rsid w:val="00223EE4"/>
    <w:pPr>
      <w:spacing w:before="4" w:after="0" w:line="240" w:lineRule="auto"/>
      <w:ind w:right="101"/>
    </w:pPr>
    <w:rPr>
      <w:rFonts w:ascii="Calibri" w:eastAsia="Calibri" w:hAnsi="Calibri" w:cs="Times New Roman"/>
      <w:lang w:eastAsia="en-GB"/>
    </w:rPr>
  </w:style>
  <w:style w:type="character" w:customStyle="1" w:styleId="NoSpacingChar">
    <w:name w:val="No Spacing Char"/>
    <w:basedOn w:val="DefaultParagraphFont"/>
    <w:link w:val="NoSpacing"/>
    <w:rsid w:val="00223EE4"/>
    <w:rPr>
      <w:rFonts w:ascii="Calibri" w:eastAsia="Calibri" w:hAnsi="Calibri" w:cs="Times New Roman"/>
      <w:lang w:eastAsia="en-GB"/>
    </w:rPr>
  </w:style>
  <w:style w:type="character" w:customStyle="1" w:styleId="Heading1Char">
    <w:name w:val="Heading 1 Char"/>
    <w:basedOn w:val="DefaultParagraphFont"/>
    <w:link w:val="Heading1"/>
    <w:uiPriority w:val="9"/>
    <w:rsid w:val="000D533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D533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D5331"/>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0D5331"/>
    <w:pPr>
      <w:ind w:left="720"/>
      <w:contextualSpacing/>
    </w:pPr>
  </w:style>
  <w:style w:type="character" w:customStyle="1" w:styleId="a">
    <w:name w:val="a"/>
    <w:basedOn w:val="DefaultParagraphFont"/>
    <w:rsid w:val="005B640F"/>
  </w:style>
  <w:style w:type="character" w:customStyle="1" w:styleId="Heading5Char">
    <w:name w:val="Heading 5 Char"/>
    <w:basedOn w:val="DefaultParagraphFont"/>
    <w:link w:val="Heading5"/>
    <w:uiPriority w:val="9"/>
    <w:semiHidden/>
    <w:rsid w:val="009F76CF"/>
    <w:rPr>
      <w:rFonts w:asciiTheme="majorHAnsi" w:eastAsiaTheme="majorEastAsia" w:hAnsiTheme="majorHAnsi" w:cstheme="majorBidi"/>
      <w:color w:val="1F4D78" w:themeColor="accent1" w:themeShade="7F"/>
      <w:lang w:eastAsia="en-GB"/>
    </w:rPr>
  </w:style>
  <w:style w:type="character" w:customStyle="1" w:styleId="Heading6Char">
    <w:name w:val="Heading 6 Char"/>
    <w:basedOn w:val="DefaultParagraphFont"/>
    <w:link w:val="Heading6"/>
    <w:uiPriority w:val="9"/>
    <w:rsid w:val="009F76CF"/>
    <w:rPr>
      <w:rFonts w:asciiTheme="majorHAnsi" w:eastAsiaTheme="majorEastAsia" w:hAnsiTheme="majorHAnsi" w:cstheme="majorBidi"/>
      <w:i/>
      <w:iCs/>
      <w:color w:val="1F4D78" w:themeColor="accent1" w:themeShade="7F"/>
      <w:lang w:eastAsia="en-GB"/>
    </w:rPr>
  </w:style>
  <w:style w:type="character" w:customStyle="1" w:styleId="Heading7Char">
    <w:name w:val="Heading 7 Char"/>
    <w:basedOn w:val="DefaultParagraphFont"/>
    <w:link w:val="Heading7"/>
    <w:uiPriority w:val="9"/>
    <w:semiHidden/>
    <w:rsid w:val="009F76CF"/>
    <w:rPr>
      <w:rFonts w:asciiTheme="majorHAnsi" w:eastAsiaTheme="majorEastAsia" w:hAnsiTheme="majorHAnsi" w:cstheme="majorBidi"/>
      <w:i/>
      <w:iCs/>
      <w:color w:val="404040" w:themeColor="text1" w:themeTint="BF"/>
      <w:lang w:eastAsia="en-GB"/>
    </w:rPr>
  </w:style>
  <w:style w:type="character" w:customStyle="1" w:styleId="Heading8Char">
    <w:name w:val="Heading 8 Char"/>
    <w:basedOn w:val="DefaultParagraphFont"/>
    <w:link w:val="Heading8"/>
    <w:uiPriority w:val="9"/>
    <w:semiHidden/>
    <w:rsid w:val="009F76CF"/>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
    <w:semiHidden/>
    <w:rsid w:val="009F76CF"/>
    <w:rPr>
      <w:rFonts w:asciiTheme="majorHAnsi" w:eastAsiaTheme="majorEastAsia" w:hAnsiTheme="majorHAnsi" w:cstheme="majorBidi"/>
      <w:i/>
      <w:iCs/>
      <w:color w:val="404040" w:themeColor="text1" w:themeTint="BF"/>
      <w:sz w:val="20"/>
      <w:szCs w:val="20"/>
      <w:lang w:eastAsia="en-GB"/>
    </w:rPr>
  </w:style>
  <w:style w:type="paragraph" w:styleId="BodyText">
    <w:name w:val="Body Text"/>
    <w:basedOn w:val="Normal"/>
    <w:link w:val="BodyTextChar"/>
    <w:rsid w:val="009F76CF"/>
    <w:pPr>
      <w:spacing w:before="4" w:after="0" w:line="360" w:lineRule="auto"/>
      <w:ind w:right="101"/>
      <w:jc w:val="both"/>
    </w:pPr>
    <w:rPr>
      <w:rFonts w:ascii="Times New Roman" w:eastAsia="Times New Roman" w:hAnsi="Times New Roman" w:cs="Mangal"/>
      <w:sz w:val="24"/>
      <w:szCs w:val="24"/>
      <w:lang w:eastAsia="en-GB"/>
    </w:rPr>
  </w:style>
  <w:style w:type="character" w:customStyle="1" w:styleId="BodyTextChar">
    <w:name w:val="Body Text Char"/>
    <w:basedOn w:val="DefaultParagraphFont"/>
    <w:link w:val="BodyText"/>
    <w:rsid w:val="009F76CF"/>
    <w:rPr>
      <w:rFonts w:ascii="Times New Roman" w:eastAsia="Times New Roman" w:hAnsi="Times New Roman" w:cs="Mangal"/>
      <w:sz w:val="24"/>
      <w:szCs w:val="24"/>
      <w:lang w:eastAsia="en-GB"/>
    </w:rPr>
  </w:style>
  <w:style w:type="paragraph" w:styleId="BalloonText">
    <w:name w:val="Balloon Text"/>
    <w:basedOn w:val="Normal"/>
    <w:link w:val="BalloonTextChar"/>
    <w:uiPriority w:val="99"/>
    <w:semiHidden/>
    <w:unhideWhenUsed/>
    <w:rsid w:val="009F76CF"/>
    <w:pPr>
      <w:spacing w:before="4" w:after="0" w:line="240" w:lineRule="auto"/>
      <w:ind w:right="101"/>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9F76CF"/>
    <w:rPr>
      <w:rFonts w:ascii="Tahoma" w:eastAsiaTheme="minorEastAsia" w:hAnsi="Tahoma" w:cs="Tahoma"/>
      <w:sz w:val="16"/>
      <w:szCs w:val="16"/>
      <w:lang w:eastAsia="en-GB"/>
    </w:rPr>
  </w:style>
  <w:style w:type="paragraph" w:styleId="NormalWeb">
    <w:name w:val="Normal (Web)"/>
    <w:basedOn w:val="Normal"/>
    <w:uiPriority w:val="99"/>
    <w:unhideWhenUsed/>
    <w:rsid w:val="009F76CF"/>
    <w:pPr>
      <w:spacing w:before="4" w:after="200" w:line="358" w:lineRule="auto"/>
      <w:ind w:right="101"/>
    </w:pPr>
    <w:rPr>
      <w:rFonts w:ascii="Times New Roman" w:eastAsiaTheme="minorEastAsia" w:hAnsi="Times New Roman" w:cs="Times New Roman"/>
      <w:sz w:val="24"/>
      <w:szCs w:val="24"/>
      <w:lang w:eastAsia="en-GB"/>
    </w:rPr>
  </w:style>
  <w:style w:type="table" w:styleId="TableGrid">
    <w:name w:val="Table Grid"/>
    <w:basedOn w:val="TableNormal"/>
    <w:uiPriority w:val="59"/>
    <w:rsid w:val="009F76CF"/>
    <w:pPr>
      <w:spacing w:before="4" w:after="0" w:line="240" w:lineRule="auto"/>
      <w:ind w:right="101"/>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xposedshow">
    <w:name w:val="text_exposed_show"/>
    <w:basedOn w:val="DefaultParagraphFont"/>
    <w:rsid w:val="009F76CF"/>
  </w:style>
  <w:style w:type="character" w:styleId="Emphasis">
    <w:name w:val="Emphasis"/>
    <w:basedOn w:val="DefaultParagraphFont"/>
    <w:uiPriority w:val="20"/>
    <w:qFormat/>
    <w:rsid w:val="009F76CF"/>
    <w:rPr>
      <w:i/>
      <w:iCs/>
    </w:rPr>
  </w:style>
  <w:style w:type="character" w:styleId="Hyperlink">
    <w:name w:val="Hyperlink"/>
    <w:basedOn w:val="DefaultParagraphFont"/>
    <w:uiPriority w:val="99"/>
    <w:rsid w:val="009F76CF"/>
    <w:rPr>
      <w:color w:val="0000FF"/>
      <w:u w:val="single"/>
    </w:rPr>
  </w:style>
  <w:style w:type="paragraph" w:styleId="Header">
    <w:name w:val="header"/>
    <w:basedOn w:val="Normal"/>
    <w:link w:val="HeaderChar"/>
    <w:uiPriority w:val="99"/>
    <w:unhideWhenUsed/>
    <w:rsid w:val="009F76CF"/>
    <w:pPr>
      <w:tabs>
        <w:tab w:val="center" w:pos="4680"/>
        <w:tab w:val="right" w:pos="9360"/>
      </w:tabs>
      <w:spacing w:before="4" w:after="0" w:line="240" w:lineRule="auto"/>
      <w:ind w:right="101"/>
    </w:pPr>
    <w:rPr>
      <w:rFonts w:eastAsiaTheme="minorEastAsia"/>
      <w:lang w:eastAsia="en-GB"/>
    </w:rPr>
  </w:style>
  <w:style w:type="character" w:customStyle="1" w:styleId="HeaderChar">
    <w:name w:val="Header Char"/>
    <w:basedOn w:val="DefaultParagraphFont"/>
    <w:link w:val="Header"/>
    <w:uiPriority w:val="99"/>
    <w:rsid w:val="009F76CF"/>
    <w:rPr>
      <w:rFonts w:eastAsiaTheme="minorEastAsia"/>
      <w:lang w:eastAsia="en-GB"/>
    </w:rPr>
  </w:style>
  <w:style w:type="paragraph" w:styleId="Footer">
    <w:name w:val="footer"/>
    <w:basedOn w:val="Normal"/>
    <w:link w:val="FooterChar"/>
    <w:uiPriority w:val="99"/>
    <w:unhideWhenUsed/>
    <w:rsid w:val="009F76CF"/>
    <w:pPr>
      <w:tabs>
        <w:tab w:val="center" w:pos="4680"/>
        <w:tab w:val="right" w:pos="9360"/>
      </w:tabs>
      <w:spacing w:before="4" w:after="0" w:line="240" w:lineRule="auto"/>
      <w:ind w:right="101"/>
    </w:pPr>
    <w:rPr>
      <w:rFonts w:eastAsiaTheme="minorEastAsia"/>
      <w:lang w:eastAsia="en-GB"/>
    </w:rPr>
  </w:style>
  <w:style w:type="character" w:customStyle="1" w:styleId="FooterChar">
    <w:name w:val="Footer Char"/>
    <w:basedOn w:val="DefaultParagraphFont"/>
    <w:link w:val="Footer"/>
    <w:uiPriority w:val="99"/>
    <w:rsid w:val="009F76CF"/>
    <w:rPr>
      <w:rFonts w:eastAsiaTheme="minorEastAsia"/>
      <w:lang w:eastAsia="en-GB"/>
    </w:rPr>
  </w:style>
  <w:style w:type="paragraph" w:styleId="DocumentMap">
    <w:name w:val="Document Map"/>
    <w:basedOn w:val="Normal"/>
    <w:link w:val="DocumentMapChar"/>
    <w:uiPriority w:val="99"/>
    <w:semiHidden/>
    <w:unhideWhenUsed/>
    <w:rsid w:val="009F76CF"/>
    <w:pPr>
      <w:spacing w:before="4" w:after="0" w:line="240" w:lineRule="auto"/>
      <w:ind w:right="101"/>
    </w:pPr>
    <w:rPr>
      <w:rFonts w:ascii="Tahoma" w:eastAsiaTheme="minorEastAsia" w:hAnsi="Tahoma" w:cs="Tahoma"/>
      <w:sz w:val="16"/>
      <w:szCs w:val="16"/>
      <w:lang w:eastAsia="en-GB"/>
    </w:rPr>
  </w:style>
  <w:style w:type="character" w:customStyle="1" w:styleId="DocumentMapChar">
    <w:name w:val="Document Map Char"/>
    <w:basedOn w:val="DefaultParagraphFont"/>
    <w:link w:val="DocumentMap"/>
    <w:uiPriority w:val="99"/>
    <w:semiHidden/>
    <w:rsid w:val="009F76CF"/>
    <w:rPr>
      <w:rFonts w:ascii="Tahoma" w:eastAsiaTheme="minorEastAsia" w:hAnsi="Tahoma" w:cs="Tahoma"/>
      <w:sz w:val="16"/>
      <w:szCs w:val="16"/>
      <w:lang w:eastAsia="en-GB"/>
    </w:rPr>
  </w:style>
  <w:style w:type="character" w:styleId="PageNumber">
    <w:name w:val="page number"/>
    <w:basedOn w:val="DefaultParagraphFont"/>
    <w:uiPriority w:val="99"/>
    <w:semiHidden/>
    <w:unhideWhenUsed/>
    <w:rsid w:val="009F76CF"/>
  </w:style>
  <w:style w:type="table" w:customStyle="1" w:styleId="GridTable5DarkAccent6">
    <w:name w:val="Grid Table 5 Dark Accent 6"/>
    <w:basedOn w:val="TableNormal"/>
    <w:uiPriority w:val="50"/>
    <w:rsid w:val="00E4516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1">
    <w:name w:val="Table Grid1"/>
    <w:basedOn w:val="TableNormal"/>
    <w:next w:val="TableGrid"/>
    <w:uiPriority w:val="39"/>
    <w:rsid w:val="00E5598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1">
    <w:name w:val="Grid Table 1 Light Accent 1"/>
    <w:basedOn w:val="TableNormal"/>
    <w:uiPriority w:val="46"/>
    <w:rsid w:val="004E2136"/>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C235D3"/>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4Accent1">
    <w:name w:val="Grid Table 4 Accent 1"/>
    <w:basedOn w:val="TableNormal"/>
    <w:uiPriority w:val="49"/>
    <w:rsid w:val="00EF42B9"/>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5">
    <w:name w:val="Grid Table 4 Accent 5"/>
    <w:basedOn w:val="TableNormal"/>
    <w:uiPriority w:val="49"/>
    <w:rsid w:val="00EF42B9"/>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1">
    <w:name w:val="Grid Table 6 Colorful Accent 1"/>
    <w:basedOn w:val="TableNormal"/>
    <w:uiPriority w:val="51"/>
    <w:rsid w:val="00EF42B9"/>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7380">
      <w:bodyDiv w:val="1"/>
      <w:marLeft w:val="0"/>
      <w:marRight w:val="0"/>
      <w:marTop w:val="0"/>
      <w:marBottom w:val="0"/>
      <w:divBdr>
        <w:top w:val="none" w:sz="0" w:space="0" w:color="auto"/>
        <w:left w:val="none" w:sz="0" w:space="0" w:color="auto"/>
        <w:bottom w:val="none" w:sz="0" w:space="0" w:color="auto"/>
        <w:right w:val="none" w:sz="0" w:space="0" w:color="auto"/>
      </w:divBdr>
    </w:div>
    <w:div w:id="479427685">
      <w:bodyDiv w:val="1"/>
      <w:marLeft w:val="0"/>
      <w:marRight w:val="0"/>
      <w:marTop w:val="0"/>
      <w:marBottom w:val="0"/>
      <w:divBdr>
        <w:top w:val="none" w:sz="0" w:space="0" w:color="auto"/>
        <w:left w:val="none" w:sz="0" w:space="0" w:color="auto"/>
        <w:bottom w:val="none" w:sz="0" w:space="0" w:color="auto"/>
        <w:right w:val="none" w:sz="0" w:space="0" w:color="auto"/>
      </w:divBdr>
      <w:divsChild>
        <w:div w:id="678778757">
          <w:marLeft w:val="0"/>
          <w:marRight w:val="0"/>
          <w:marTop w:val="0"/>
          <w:marBottom w:val="0"/>
          <w:divBdr>
            <w:top w:val="none" w:sz="0" w:space="0" w:color="auto"/>
            <w:left w:val="none" w:sz="0" w:space="0" w:color="auto"/>
            <w:bottom w:val="none" w:sz="0" w:space="0" w:color="auto"/>
            <w:right w:val="none" w:sz="0" w:space="0" w:color="auto"/>
          </w:divBdr>
        </w:div>
        <w:div w:id="837842006">
          <w:marLeft w:val="0"/>
          <w:marRight w:val="0"/>
          <w:marTop w:val="0"/>
          <w:marBottom w:val="0"/>
          <w:divBdr>
            <w:top w:val="none" w:sz="0" w:space="0" w:color="auto"/>
            <w:left w:val="none" w:sz="0" w:space="0" w:color="auto"/>
            <w:bottom w:val="none" w:sz="0" w:space="0" w:color="auto"/>
            <w:right w:val="none" w:sz="0" w:space="0" w:color="auto"/>
          </w:divBdr>
        </w:div>
        <w:div w:id="772172639">
          <w:marLeft w:val="0"/>
          <w:marRight w:val="0"/>
          <w:marTop w:val="0"/>
          <w:marBottom w:val="0"/>
          <w:divBdr>
            <w:top w:val="none" w:sz="0" w:space="0" w:color="auto"/>
            <w:left w:val="none" w:sz="0" w:space="0" w:color="auto"/>
            <w:bottom w:val="none" w:sz="0" w:space="0" w:color="auto"/>
            <w:right w:val="none" w:sz="0" w:space="0" w:color="auto"/>
          </w:divBdr>
        </w:div>
        <w:div w:id="1303655238">
          <w:marLeft w:val="0"/>
          <w:marRight w:val="0"/>
          <w:marTop w:val="0"/>
          <w:marBottom w:val="0"/>
          <w:divBdr>
            <w:top w:val="none" w:sz="0" w:space="0" w:color="auto"/>
            <w:left w:val="none" w:sz="0" w:space="0" w:color="auto"/>
            <w:bottom w:val="none" w:sz="0" w:space="0" w:color="auto"/>
            <w:right w:val="none" w:sz="0" w:space="0" w:color="auto"/>
          </w:divBdr>
        </w:div>
        <w:div w:id="360933638">
          <w:marLeft w:val="0"/>
          <w:marRight w:val="0"/>
          <w:marTop w:val="0"/>
          <w:marBottom w:val="0"/>
          <w:divBdr>
            <w:top w:val="none" w:sz="0" w:space="0" w:color="auto"/>
            <w:left w:val="none" w:sz="0" w:space="0" w:color="auto"/>
            <w:bottom w:val="none" w:sz="0" w:space="0" w:color="auto"/>
            <w:right w:val="none" w:sz="0" w:space="0" w:color="auto"/>
          </w:divBdr>
        </w:div>
        <w:div w:id="619410604">
          <w:marLeft w:val="0"/>
          <w:marRight w:val="0"/>
          <w:marTop w:val="0"/>
          <w:marBottom w:val="0"/>
          <w:divBdr>
            <w:top w:val="none" w:sz="0" w:space="0" w:color="auto"/>
            <w:left w:val="none" w:sz="0" w:space="0" w:color="auto"/>
            <w:bottom w:val="none" w:sz="0" w:space="0" w:color="auto"/>
            <w:right w:val="none" w:sz="0" w:space="0" w:color="auto"/>
          </w:divBdr>
        </w:div>
        <w:div w:id="595556909">
          <w:marLeft w:val="0"/>
          <w:marRight w:val="0"/>
          <w:marTop w:val="0"/>
          <w:marBottom w:val="0"/>
          <w:divBdr>
            <w:top w:val="none" w:sz="0" w:space="0" w:color="auto"/>
            <w:left w:val="none" w:sz="0" w:space="0" w:color="auto"/>
            <w:bottom w:val="none" w:sz="0" w:space="0" w:color="auto"/>
            <w:right w:val="none" w:sz="0" w:space="0" w:color="auto"/>
          </w:divBdr>
        </w:div>
        <w:div w:id="995230380">
          <w:marLeft w:val="0"/>
          <w:marRight w:val="0"/>
          <w:marTop w:val="0"/>
          <w:marBottom w:val="0"/>
          <w:divBdr>
            <w:top w:val="none" w:sz="0" w:space="0" w:color="auto"/>
            <w:left w:val="none" w:sz="0" w:space="0" w:color="auto"/>
            <w:bottom w:val="none" w:sz="0" w:space="0" w:color="auto"/>
            <w:right w:val="none" w:sz="0" w:space="0" w:color="auto"/>
          </w:divBdr>
        </w:div>
        <w:div w:id="123815127">
          <w:marLeft w:val="0"/>
          <w:marRight w:val="0"/>
          <w:marTop w:val="0"/>
          <w:marBottom w:val="0"/>
          <w:divBdr>
            <w:top w:val="none" w:sz="0" w:space="0" w:color="auto"/>
            <w:left w:val="none" w:sz="0" w:space="0" w:color="auto"/>
            <w:bottom w:val="none" w:sz="0" w:space="0" w:color="auto"/>
            <w:right w:val="none" w:sz="0" w:space="0" w:color="auto"/>
          </w:divBdr>
        </w:div>
        <w:div w:id="380131054">
          <w:marLeft w:val="0"/>
          <w:marRight w:val="0"/>
          <w:marTop w:val="0"/>
          <w:marBottom w:val="0"/>
          <w:divBdr>
            <w:top w:val="none" w:sz="0" w:space="0" w:color="auto"/>
            <w:left w:val="none" w:sz="0" w:space="0" w:color="auto"/>
            <w:bottom w:val="none" w:sz="0" w:space="0" w:color="auto"/>
            <w:right w:val="none" w:sz="0" w:space="0" w:color="auto"/>
          </w:divBdr>
        </w:div>
        <w:div w:id="2042893318">
          <w:marLeft w:val="0"/>
          <w:marRight w:val="0"/>
          <w:marTop w:val="0"/>
          <w:marBottom w:val="0"/>
          <w:divBdr>
            <w:top w:val="none" w:sz="0" w:space="0" w:color="auto"/>
            <w:left w:val="none" w:sz="0" w:space="0" w:color="auto"/>
            <w:bottom w:val="none" w:sz="0" w:space="0" w:color="auto"/>
            <w:right w:val="none" w:sz="0" w:space="0" w:color="auto"/>
          </w:divBdr>
        </w:div>
        <w:div w:id="882785634">
          <w:marLeft w:val="0"/>
          <w:marRight w:val="0"/>
          <w:marTop w:val="0"/>
          <w:marBottom w:val="0"/>
          <w:divBdr>
            <w:top w:val="none" w:sz="0" w:space="0" w:color="auto"/>
            <w:left w:val="none" w:sz="0" w:space="0" w:color="auto"/>
            <w:bottom w:val="none" w:sz="0" w:space="0" w:color="auto"/>
            <w:right w:val="none" w:sz="0" w:space="0" w:color="auto"/>
          </w:divBdr>
        </w:div>
        <w:div w:id="1624380848">
          <w:marLeft w:val="0"/>
          <w:marRight w:val="0"/>
          <w:marTop w:val="0"/>
          <w:marBottom w:val="0"/>
          <w:divBdr>
            <w:top w:val="none" w:sz="0" w:space="0" w:color="auto"/>
            <w:left w:val="none" w:sz="0" w:space="0" w:color="auto"/>
            <w:bottom w:val="none" w:sz="0" w:space="0" w:color="auto"/>
            <w:right w:val="none" w:sz="0" w:space="0" w:color="auto"/>
          </w:divBdr>
        </w:div>
        <w:div w:id="367220474">
          <w:marLeft w:val="0"/>
          <w:marRight w:val="0"/>
          <w:marTop w:val="0"/>
          <w:marBottom w:val="0"/>
          <w:divBdr>
            <w:top w:val="none" w:sz="0" w:space="0" w:color="auto"/>
            <w:left w:val="none" w:sz="0" w:space="0" w:color="auto"/>
            <w:bottom w:val="none" w:sz="0" w:space="0" w:color="auto"/>
            <w:right w:val="none" w:sz="0" w:space="0" w:color="auto"/>
          </w:divBdr>
        </w:div>
        <w:div w:id="1408842738">
          <w:marLeft w:val="0"/>
          <w:marRight w:val="0"/>
          <w:marTop w:val="0"/>
          <w:marBottom w:val="0"/>
          <w:divBdr>
            <w:top w:val="none" w:sz="0" w:space="0" w:color="auto"/>
            <w:left w:val="none" w:sz="0" w:space="0" w:color="auto"/>
            <w:bottom w:val="none" w:sz="0" w:space="0" w:color="auto"/>
            <w:right w:val="none" w:sz="0" w:space="0" w:color="auto"/>
          </w:divBdr>
        </w:div>
        <w:div w:id="1117212289">
          <w:marLeft w:val="0"/>
          <w:marRight w:val="0"/>
          <w:marTop w:val="0"/>
          <w:marBottom w:val="0"/>
          <w:divBdr>
            <w:top w:val="none" w:sz="0" w:space="0" w:color="auto"/>
            <w:left w:val="none" w:sz="0" w:space="0" w:color="auto"/>
            <w:bottom w:val="none" w:sz="0" w:space="0" w:color="auto"/>
            <w:right w:val="none" w:sz="0" w:space="0" w:color="auto"/>
          </w:divBdr>
        </w:div>
        <w:div w:id="1561944216">
          <w:marLeft w:val="0"/>
          <w:marRight w:val="0"/>
          <w:marTop w:val="0"/>
          <w:marBottom w:val="0"/>
          <w:divBdr>
            <w:top w:val="none" w:sz="0" w:space="0" w:color="auto"/>
            <w:left w:val="none" w:sz="0" w:space="0" w:color="auto"/>
            <w:bottom w:val="none" w:sz="0" w:space="0" w:color="auto"/>
            <w:right w:val="none" w:sz="0" w:space="0" w:color="auto"/>
          </w:divBdr>
        </w:div>
        <w:div w:id="993096928">
          <w:marLeft w:val="0"/>
          <w:marRight w:val="0"/>
          <w:marTop w:val="0"/>
          <w:marBottom w:val="0"/>
          <w:divBdr>
            <w:top w:val="none" w:sz="0" w:space="0" w:color="auto"/>
            <w:left w:val="none" w:sz="0" w:space="0" w:color="auto"/>
            <w:bottom w:val="none" w:sz="0" w:space="0" w:color="auto"/>
            <w:right w:val="none" w:sz="0" w:space="0" w:color="auto"/>
          </w:divBdr>
        </w:div>
        <w:div w:id="1838619404">
          <w:marLeft w:val="0"/>
          <w:marRight w:val="0"/>
          <w:marTop w:val="0"/>
          <w:marBottom w:val="0"/>
          <w:divBdr>
            <w:top w:val="none" w:sz="0" w:space="0" w:color="auto"/>
            <w:left w:val="none" w:sz="0" w:space="0" w:color="auto"/>
            <w:bottom w:val="none" w:sz="0" w:space="0" w:color="auto"/>
            <w:right w:val="none" w:sz="0" w:space="0" w:color="auto"/>
          </w:divBdr>
        </w:div>
        <w:div w:id="543753680">
          <w:marLeft w:val="0"/>
          <w:marRight w:val="0"/>
          <w:marTop w:val="0"/>
          <w:marBottom w:val="0"/>
          <w:divBdr>
            <w:top w:val="none" w:sz="0" w:space="0" w:color="auto"/>
            <w:left w:val="none" w:sz="0" w:space="0" w:color="auto"/>
            <w:bottom w:val="none" w:sz="0" w:space="0" w:color="auto"/>
            <w:right w:val="none" w:sz="0" w:space="0" w:color="auto"/>
          </w:divBdr>
        </w:div>
        <w:div w:id="403144212">
          <w:marLeft w:val="0"/>
          <w:marRight w:val="0"/>
          <w:marTop w:val="0"/>
          <w:marBottom w:val="0"/>
          <w:divBdr>
            <w:top w:val="none" w:sz="0" w:space="0" w:color="auto"/>
            <w:left w:val="none" w:sz="0" w:space="0" w:color="auto"/>
            <w:bottom w:val="none" w:sz="0" w:space="0" w:color="auto"/>
            <w:right w:val="none" w:sz="0" w:space="0" w:color="auto"/>
          </w:divBdr>
        </w:div>
        <w:div w:id="1799833386">
          <w:marLeft w:val="0"/>
          <w:marRight w:val="0"/>
          <w:marTop w:val="0"/>
          <w:marBottom w:val="0"/>
          <w:divBdr>
            <w:top w:val="none" w:sz="0" w:space="0" w:color="auto"/>
            <w:left w:val="none" w:sz="0" w:space="0" w:color="auto"/>
            <w:bottom w:val="none" w:sz="0" w:space="0" w:color="auto"/>
            <w:right w:val="none" w:sz="0" w:space="0" w:color="auto"/>
          </w:divBdr>
        </w:div>
        <w:div w:id="1059742381">
          <w:marLeft w:val="0"/>
          <w:marRight w:val="0"/>
          <w:marTop w:val="0"/>
          <w:marBottom w:val="0"/>
          <w:divBdr>
            <w:top w:val="none" w:sz="0" w:space="0" w:color="auto"/>
            <w:left w:val="none" w:sz="0" w:space="0" w:color="auto"/>
            <w:bottom w:val="none" w:sz="0" w:space="0" w:color="auto"/>
            <w:right w:val="none" w:sz="0" w:space="0" w:color="auto"/>
          </w:divBdr>
        </w:div>
        <w:div w:id="643437255">
          <w:marLeft w:val="0"/>
          <w:marRight w:val="0"/>
          <w:marTop w:val="0"/>
          <w:marBottom w:val="0"/>
          <w:divBdr>
            <w:top w:val="none" w:sz="0" w:space="0" w:color="auto"/>
            <w:left w:val="none" w:sz="0" w:space="0" w:color="auto"/>
            <w:bottom w:val="none" w:sz="0" w:space="0" w:color="auto"/>
            <w:right w:val="none" w:sz="0" w:space="0" w:color="auto"/>
          </w:divBdr>
        </w:div>
        <w:div w:id="1649672609">
          <w:marLeft w:val="0"/>
          <w:marRight w:val="0"/>
          <w:marTop w:val="0"/>
          <w:marBottom w:val="0"/>
          <w:divBdr>
            <w:top w:val="none" w:sz="0" w:space="0" w:color="auto"/>
            <w:left w:val="none" w:sz="0" w:space="0" w:color="auto"/>
            <w:bottom w:val="none" w:sz="0" w:space="0" w:color="auto"/>
            <w:right w:val="none" w:sz="0" w:space="0" w:color="auto"/>
          </w:divBdr>
        </w:div>
        <w:div w:id="2099213303">
          <w:marLeft w:val="0"/>
          <w:marRight w:val="0"/>
          <w:marTop w:val="0"/>
          <w:marBottom w:val="0"/>
          <w:divBdr>
            <w:top w:val="none" w:sz="0" w:space="0" w:color="auto"/>
            <w:left w:val="none" w:sz="0" w:space="0" w:color="auto"/>
            <w:bottom w:val="none" w:sz="0" w:space="0" w:color="auto"/>
            <w:right w:val="none" w:sz="0" w:space="0" w:color="auto"/>
          </w:divBdr>
        </w:div>
        <w:div w:id="1717394523">
          <w:marLeft w:val="0"/>
          <w:marRight w:val="0"/>
          <w:marTop w:val="0"/>
          <w:marBottom w:val="0"/>
          <w:divBdr>
            <w:top w:val="none" w:sz="0" w:space="0" w:color="auto"/>
            <w:left w:val="none" w:sz="0" w:space="0" w:color="auto"/>
            <w:bottom w:val="none" w:sz="0" w:space="0" w:color="auto"/>
            <w:right w:val="none" w:sz="0" w:space="0" w:color="auto"/>
          </w:divBdr>
        </w:div>
        <w:div w:id="643435084">
          <w:marLeft w:val="0"/>
          <w:marRight w:val="0"/>
          <w:marTop w:val="0"/>
          <w:marBottom w:val="0"/>
          <w:divBdr>
            <w:top w:val="none" w:sz="0" w:space="0" w:color="auto"/>
            <w:left w:val="none" w:sz="0" w:space="0" w:color="auto"/>
            <w:bottom w:val="none" w:sz="0" w:space="0" w:color="auto"/>
            <w:right w:val="none" w:sz="0" w:space="0" w:color="auto"/>
          </w:divBdr>
        </w:div>
        <w:div w:id="548499526">
          <w:marLeft w:val="0"/>
          <w:marRight w:val="0"/>
          <w:marTop w:val="0"/>
          <w:marBottom w:val="0"/>
          <w:divBdr>
            <w:top w:val="none" w:sz="0" w:space="0" w:color="auto"/>
            <w:left w:val="none" w:sz="0" w:space="0" w:color="auto"/>
            <w:bottom w:val="none" w:sz="0" w:space="0" w:color="auto"/>
            <w:right w:val="none" w:sz="0" w:space="0" w:color="auto"/>
          </w:divBdr>
        </w:div>
      </w:divsChild>
    </w:div>
    <w:div w:id="507214687">
      <w:bodyDiv w:val="1"/>
      <w:marLeft w:val="0"/>
      <w:marRight w:val="0"/>
      <w:marTop w:val="0"/>
      <w:marBottom w:val="0"/>
      <w:divBdr>
        <w:top w:val="none" w:sz="0" w:space="0" w:color="auto"/>
        <w:left w:val="none" w:sz="0" w:space="0" w:color="auto"/>
        <w:bottom w:val="none" w:sz="0" w:space="0" w:color="auto"/>
        <w:right w:val="none" w:sz="0" w:space="0" w:color="auto"/>
      </w:divBdr>
    </w:div>
    <w:div w:id="625818440">
      <w:bodyDiv w:val="1"/>
      <w:marLeft w:val="0"/>
      <w:marRight w:val="0"/>
      <w:marTop w:val="0"/>
      <w:marBottom w:val="0"/>
      <w:divBdr>
        <w:top w:val="none" w:sz="0" w:space="0" w:color="auto"/>
        <w:left w:val="none" w:sz="0" w:space="0" w:color="auto"/>
        <w:bottom w:val="none" w:sz="0" w:space="0" w:color="auto"/>
        <w:right w:val="none" w:sz="0" w:space="0" w:color="auto"/>
      </w:divBdr>
    </w:div>
    <w:div w:id="804852585">
      <w:bodyDiv w:val="1"/>
      <w:marLeft w:val="0"/>
      <w:marRight w:val="0"/>
      <w:marTop w:val="0"/>
      <w:marBottom w:val="0"/>
      <w:divBdr>
        <w:top w:val="none" w:sz="0" w:space="0" w:color="auto"/>
        <w:left w:val="none" w:sz="0" w:space="0" w:color="auto"/>
        <w:bottom w:val="none" w:sz="0" w:space="0" w:color="auto"/>
        <w:right w:val="none" w:sz="0" w:space="0" w:color="auto"/>
      </w:divBdr>
      <w:divsChild>
        <w:div w:id="996953726">
          <w:marLeft w:val="0"/>
          <w:marRight w:val="0"/>
          <w:marTop w:val="0"/>
          <w:marBottom w:val="0"/>
          <w:divBdr>
            <w:top w:val="none" w:sz="0" w:space="0" w:color="auto"/>
            <w:left w:val="none" w:sz="0" w:space="0" w:color="auto"/>
            <w:bottom w:val="none" w:sz="0" w:space="0" w:color="auto"/>
            <w:right w:val="none" w:sz="0" w:space="0" w:color="auto"/>
          </w:divBdr>
        </w:div>
        <w:div w:id="1740709129">
          <w:marLeft w:val="0"/>
          <w:marRight w:val="0"/>
          <w:marTop w:val="0"/>
          <w:marBottom w:val="0"/>
          <w:divBdr>
            <w:top w:val="none" w:sz="0" w:space="0" w:color="auto"/>
            <w:left w:val="none" w:sz="0" w:space="0" w:color="auto"/>
            <w:bottom w:val="none" w:sz="0" w:space="0" w:color="auto"/>
            <w:right w:val="none" w:sz="0" w:space="0" w:color="auto"/>
          </w:divBdr>
        </w:div>
        <w:div w:id="1974485086">
          <w:marLeft w:val="0"/>
          <w:marRight w:val="0"/>
          <w:marTop w:val="0"/>
          <w:marBottom w:val="0"/>
          <w:divBdr>
            <w:top w:val="none" w:sz="0" w:space="0" w:color="auto"/>
            <w:left w:val="none" w:sz="0" w:space="0" w:color="auto"/>
            <w:bottom w:val="none" w:sz="0" w:space="0" w:color="auto"/>
            <w:right w:val="none" w:sz="0" w:space="0" w:color="auto"/>
          </w:divBdr>
        </w:div>
        <w:div w:id="1822697914">
          <w:marLeft w:val="0"/>
          <w:marRight w:val="0"/>
          <w:marTop w:val="0"/>
          <w:marBottom w:val="0"/>
          <w:divBdr>
            <w:top w:val="none" w:sz="0" w:space="0" w:color="auto"/>
            <w:left w:val="none" w:sz="0" w:space="0" w:color="auto"/>
            <w:bottom w:val="none" w:sz="0" w:space="0" w:color="auto"/>
            <w:right w:val="none" w:sz="0" w:space="0" w:color="auto"/>
          </w:divBdr>
        </w:div>
        <w:div w:id="1289245225">
          <w:marLeft w:val="0"/>
          <w:marRight w:val="0"/>
          <w:marTop w:val="0"/>
          <w:marBottom w:val="0"/>
          <w:divBdr>
            <w:top w:val="none" w:sz="0" w:space="0" w:color="auto"/>
            <w:left w:val="none" w:sz="0" w:space="0" w:color="auto"/>
            <w:bottom w:val="none" w:sz="0" w:space="0" w:color="auto"/>
            <w:right w:val="none" w:sz="0" w:space="0" w:color="auto"/>
          </w:divBdr>
        </w:div>
        <w:div w:id="2169250">
          <w:marLeft w:val="0"/>
          <w:marRight w:val="0"/>
          <w:marTop w:val="0"/>
          <w:marBottom w:val="0"/>
          <w:divBdr>
            <w:top w:val="none" w:sz="0" w:space="0" w:color="auto"/>
            <w:left w:val="none" w:sz="0" w:space="0" w:color="auto"/>
            <w:bottom w:val="none" w:sz="0" w:space="0" w:color="auto"/>
            <w:right w:val="none" w:sz="0" w:space="0" w:color="auto"/>
          </w:divBdr>
        </w:div>
        <w:div w:id="1494485751">
          <w:marLeft w:val="0"/>
          <w:marRight w:val="0"/>
          <w:marTop w:val="0"/>
          <w:marBottom w:val="0"/>
          <w:divBdr>
            <w:top w:val="none" w:sz="0" w:space="0" w:color="auto"/>
            <w:left w:val="none" w:sz="0" w:space="0" w:color="auto"/>
            <w:bottom w:val="none" w:sz="0" w:space="0" w:color="auto"/>
            <w:right w:val="none" w:sz="0" w:space="0" w:color="auto"/>
          </w:divBdr>
        </w:div>
        <w:div w:id="1022047582">
          <w:marLeft w:val="0"/>
          <w:marRight w:val="0"/>
          <w:marTop w:val="0"/>
          <w:marBottom w:val="0"/>
          <w:divBdr>
            <w:top w:val="none" w:sz="0" w:space="0" w:color="auto"/>
            <w:left w:val="none" w:sz="0" w:space="0" w:color="auto"/>
            <w:bottom w:val="none" w:sz="0" w:space="0" w:color="auto"/>
            <w:right w:val="none" w:sz="0" w:space="0" w:color="auto"/>
          </w:divBdr>
        </w:div>
        <w:div w:id="1732456786">
          <w:marLeft w:val="0"/>
          <w:marRight w:val="0"/>
          <w:marTop w:val="0"/>
          <w:marBottom w:val="0"/>
          <w:divBdr>
            <w:top w:val="none" w:sz="0" w:space="0" w:color="auto"/>
            <w:left w:val="none" w:sz="0" w:space="0" w:color="auto"/>
            <w:bottom w:val="none" w:sz="0" w:space="0" w:color="auto"/>
            <w:right w:val="none" w:sz="0" w:space="0" w:color="auto"/>
          </w:divBdr>
        </w:div>
        <w:div w:id="703095844">
          <w:marLeft w:val="0"/>
          <w:marRight w:val="0"/>
          <w:marTop w:val="0"/>
          <w:marBottom w:val="0"/>
          <w:divBdr>
            <w:top w:val="none" w:sz="0" w:space="0" w:color="auto"/>
            <w:left w:val="none" w:sz="0" w:space="0" w:color="auto"/>
            <w:bottom w:val="none" w:sz="0" w:space="0" w:color="auto"/>
            <w:right w:val="none" w:sz="0" w:space="0" w:color="auto"/>
          </w:divBdr>
        </w:div>
        <w:div w:id="1606572334">
          <w:marLeft w:val="0"/>
          <w:marRight w:val="0"/>
          <w:marTop w:val="0"/>
          <w:marBottom w:val="0"/>
          <w:divBdr>
            <w:top w:val="none" w:sz="0" w:space="0" w:color="auto"/>
            <w:left w:val="none" w:sz="0" w:space="0" w:color="auto"/>
            <w:bottom w:val="none" w:sz="0" w:space="0" w:color="auto"/>
            <w:right w:val="none" w:sz="0" w:space="0" w:color="auto"/>
          </w:divBdr>
        </w:div>
        <w:div w:id="1338920834">
          <w:marLeft w:val="0"/>
          <w:marRight w:val="0"/>
          <w:marTop w:val="0"/>
          <w:marBottom w:val="0"/>
          <w:divBdr>
            <w:top w:val="none" w:sz="0" w:space="0" w:color="auto"/>
            <w:left w:val="none" w:sz="0" w:space="0" w:color="auto"/>
            <w:bottom w:val="none" w:sz="0" w:space="0" w:color="auto"/>
            <w:right w:val="none" w:sz="0" w:space="0" w:color="auto"/>
          </w:divBdr>
        </w:div>
        <w:div w:id="1530684320">
          <w:marLeft w:val="0"/>
          <w:marRight w:val="0"/>
          <w:marTop w:val="0"/>
          <w:marBottom w:val="0"/>
          <w:divBdr>
            <w:top w:val="none" w:sz="0" w:space="0" w:color="auto"/>
            <w:left w:val="none" w:sz="0" w:space="0" w:color="auto"/>
            <w:bottom w:val="none" w:sz="0" w:space="0" w:color="auto"/>
            <w:right w:val="none" w:sz="0" w:space="0" w:color="auto"/>
          </w:divBdr>
        </w:div>
        <w:div w:id="460347868">
          <w:marLeft w:val="0"/>
          <w:marRight w:val="0"/>
          <w:marTop w:val="0"/>
          <w:marBottom w:val="0"/>
          <w:divBdr>
            <w:top w:val="none" w:sz="0" w:space="0" w:color="auto"/>
            <w:left w:val="none" w:sz="0" w:space="0" w:color="auto"/>
            <w:bottom w:val="none" w:sz="0" w:space="0" w:color="auto"/>
            <w:right w:val="none" w:sz="0" w:space="0" w:color="auto"/>
          </w:divBdr>
        </w:div>
        <w:div w:id="1753356198">
          <w:marLeft w:val="0"/>
          <w:marRight w:val="0"/>
          <w:marTop w:val="0"/>
          <w:marBottom w:val="0"/>
          <w:divBdr>
            <w:top w:val="none" w:sz="0" w:space="0" w:color="auto"/>
            <w:left w:val="none" w:sz="0" w:space="0" w:color="auto"/>
            <w:bottom w:val="none" w:sz="0" w:space="0" w:color="auto"/>
            <w:right w:val="none" w:sz="0" w:space="0" w:color="auto"/>
          </w:divBdr>
        </w:div>
        <w:div w:id="1413551807">
          <w:marLeft w:val="0"/>
          <w:marRight w:val="0"/>
          <w:marTop w:val="0"/>
          <w:marBottom w:val="0"/>
          <w:divBdr>
            <w:top w:val="none" w:sz="0" w:space="0" w:color="auto"/>
            <w:left w:val="none" w:sz="0" w:space="0" w:color="auto"/>
            <w:bottom w:val="none" w:sz="0" w:space="0" w:color="auto"/>
            <w:right w:val="none" w:sz="0" w:space="0" w:color="auto"/>
          </w:divBdr>
        </w:div>
      </w:divsChild>
    </w:div>
    <w:div w:id="1122185788">
      <w:bodyDiv w:val="1"/>
      <w:marLeft w:val="0"/>
      <w:marRight w:val="0"/>
      <w:marTop w:val="0"/>
      <w:marBottom w:val="0"/>
      <w:divBdr>
        <w:top w:val="none" w:sz="0" w:space="0" w:color="auto"/>
        <w:left w:val="none" w:sz="0" w:space="0" w:color="auto"/>
        <w:bottom w:val="none" w:sz="0" w:space="0" w:color="auto"/>
        <w:right w:val="none" w:sz="0" w:space="0" w:color="auto"/>
      </w:divBdr>
      <w:divsChild>
        <w:div w:id="526873503">
          <w:marLeft w:val="0"/>
          <w:marRight w:val="0"/>
          <w:marTop w:val="0"/>
          <w:marBottom w:val="0"/>
          <w:divBdr>
            <w:top w:val="none" w:sz="0" w:space="0" w:color="auto"/>
            <w:left w:val="none" w:sz="0" w:space="0" w:color="auto"/>
            <w:bottom w:val="none" w:sz="0" w:space="0" w:color="auto"/>
            <w:right w:val="none" w:sz="0" w:space="0" w:color="auto"/>
          </w:divBdr>
        </w:div>
        <w:div w:id="858927329">
          <w:marLeft w:val="0"/>
          <w:marRight w:val="0"/>
          <w:marTop w:val="0"/>
          <w:marBottom w:val="0"/>
          <w:divBdr>
            <w:top w:val="none" w:sz="0" w:space="0" w:color="auto"/>
            <w:left w:val="none" w:sz="0" w:space="0" w:color="auto"/>
            <w:bottom w:val="none" w:sz="0" w:space="0" w:color="auto"/>
            <w:right w:val="none" w:sz="0" w:space="0" w:color="auto"/>
          </w:divBdr>
        </w:div>
        <w:div w:id="738015431">
          <w:marLeft w:val="0"/>
          <w:marRight w:val="0"/>
          <w:marTop w:val="0"/>
          <w:marBottom w:val="0"/>
          <w:divBdr>
            <w:top w:val="none" w:sz="0" w:space="0" w:color="auto"/>
            <w:left w:val="none" w:sz="0" w:space="0" w:color="auto"/>
            <w:bottom w:val="none" w:sz="0" w:space="0" w:color="auto"/>
            <w:right w:val="none" w:sz="0" w:space="0" w:color="auto"/>
          </w:divBdr>
        </w:div>
      </w:divsChild>
    </w:div>
    <w:div w:id="1230116076">
      <w:bodyDiv w:val="1"/>
      <w:marLeft w:val="0"/>
      <w:marRight w:val="0"/>
      <w:marTop w:val="0"/>
      <w:marBottom w:val="0"/>
      <w:divBdr>
        <w:top w:val="none" w:sz="0" w:space="0" w:color="auto"/>
        <w:left w:val="none" w:sz="0" w:space="0" w:color="auto"/>
        <w:bottom w:val="none" w:sz="0" w:space="0" w:color="auto"/>
        <w:right w:val="none" w:sz="0" w:space="0" w:color="auto"/>
      </w:divBdr>
    </w:div>
    <w:div w:id="1275399649">
      <w:bodyDiv w:val="1"/>
      <w:marLeft w:val="0"/>
      <w:marRight w:val="0"/>
      <w:marTop w:val="0"/>
      <w:marBottom w:val="0"/>
      <w:divBdr>
        <w:top w:val="none" w:sz="0" w:space="0" w:color="auto"/>
        <w:left w:val="none" w:sz="0" w:space="0" w:color="auto"/>
        <w:bottom w:val="none" w:sz="0" w:space="0" w:color="auto"/>
        <w:right w:val="none" w:sz="0" w:space="0" w:color="auto"/>
      </w:divBdr>
      <w:divsChild>
        <w:div w:id="1442608672">
          <w:marLeft w:val="0"/>
          <w:marRight w:val="0"/>
          <w:marTop w:val="0"/>
          <w:marBottom w:val="0"/>
          <w:divBdr>
            <w:top w:val="none" w:sz="0" w:space="0" w:color="auto"/>
            <w:left w:val="none" w:sz="0" w:space="0" w:color="auto"/>
            <w:bottom w:val="none" w:sz="0" w:space="0" w:color="auto"/>
            <w:right w:val="none" w:sz="0" w:space="0" w:color="auto"/>
          </w:divBdr>
        </w:div>
        <w:div w:id="1157719983">
          <w:marLeft w:val="0"/>
          <w:marRight w:val="0"/>
          <w:marTop w:val="0"/>
          <w:marBottom w:val="0"/>
          <w:divBdr>
            <w:top w:val="none" w:sz="0" w:space="0" w:color="auto"/>
            <w:left w:val="none" w:sz="0" w:space="0" w:color="auto"/>
            <w:bottom w:val="none" w:sz="0" w:space="0" w:color="auto"/>
            <w:right w:val="none" w:sz="0" w:space="0" w:color="auto"/>
          </w:divBdr>
        </w:div>
        <w:div w:id="1017587051">
          <w:marLeft w:val="0"/>
          <w:marRight w:val="0"/>
          <w:marTop w:val="0"/>
          <w:marBottom w:val="0"/>
          <w:divBdr>
            <w:top w:val="none" w:sz="0" w:space="0" w:color="auto"/>
            <w:left w:val="none" w:sz="0" w:space="0" w:color="auto"/>
            <w:bottom w:val="none" w:sz="0" w:space="0" w:color="auto"/>
            <w:right w:val="none" w:sz="0" w:space="0" w:color="auto"/>
          </w:divBdr>
        </w:div>
        <w:div w:id="328094101">
          <w:marLeft w:val="0"/>
          <w:marRight w:val="0"/>
          <w:marTop w:val="0"/>
          <w:marBottom w:val="0"/>
          <w:divBdr>
            <w:top w:val="none" w:sz="0" w:space="0" w:color="auto"/>
            <w:left w:val="none" w:sz="0" w:space="0" w:color="auto"/>
            <w:bottom w:val="none" w:sz="0" w:space="0" w:color="auto"/>
            <w:right w:val="none" w:sz="0" w:space="0" w:color="auto"/>
          </w:divBdr>
        </w:div>
        <w:div w:id="1854567281">
          <w:marLeft w:val="0"/>
          <w:marRight w:val="0"/>
          <w:marTop w:val="0"/>
          <w:marBottom w:val="0"/>
          <w:divBdr>
            <w:top w:val="none" w:sz="0" w:space="0" w:color="auto"/>
            <w:left w:val="none" w:sz="0" w:space="0" w:color="auto"/>
            <w:bottom w:val="none" w:sz="0" w:space="0" w:color="auto"/>
            <w:right w:val="none" w:sz="0" w:space="0" w:color="auto"/>
          </w:divBdr>
        </w:div>
        <w:div w:id="1334069403">
          <w:marLeft w:val="0"/>
          <w:marRight w:val="0"/>
          <w:marTop w:val="0"/>
          <w:marBottom w:val="0"/>
          <w:divBdr>
            <w:top w:val="none" w:sz="0" w:space="0" w:color="auto"/>
            <w:left w:val="none" w:sz="0" w:space="0" w:color="auto"/>
            <w:bottom w:val="none" w:sz="0" w:space="0" w:color="auto"/>
            <w:right w:val="none" w:sz="0" w:space="0" w:color="auto"/>
          </w:divBdr>
        </w:div>
        <w:div w:id="1839693529">
          <w:marLeft w:val="0"/>
          <w:marRight w:val="0"/>
          <w:marTop w:val="0"/>
          <w:marBottom w:val="0"/>
          <w:divBdr>
            <w:top w:val="none" w:sz="0" w:space="0" w:color="auto"/>
            <w:left w:val="none" w:sz="0" w:space="0" w:color="auto"/>
            <w:bottom w:val="none" w:sz="0" w:space="0" w:color="auto"/>
            <w:right w:val="none" w:sz="0" w:space="0" w:color="auto"/>
          </w:divBdr>
        </w:div>
        <w:div w:id="1966544636">
          <w:marLeft w:val="0"/>
          <w:marRight w:val="0"/>
          <w:marTop w:val="0"/>
          <w:marBottom w:val="0"/>
          <w:divBdr>
            <w:top w:val="none" w:sz="0" w:space="0" w:color="auto"/>
            <w:left w:val="none" w:sz="0" w:space="0" w:color="auto"/>
            <w:bottom w:val="none" w:sz="0" w:space="0" w:color="auto"/>
            <w:right w:val="none" w:sz="0" w:space="0" w:color="auto"/>
          </w:divBdr>
        </w:div>
        <w:div w:id="1289160641">
          <w:marLeft w:val="0"/>
          <w:marRight w:val="0"/>
          <w:marTop w:val="0"/>
          <w:marBottom w:val="0"/>
          <w:divBdr>
            <w:top w:val="none" w:sz="0" w:space="0" w:color="auto"/>
            <w:left w:val="none" w:sz="0" w:space="0" w:color="auto"/>
            <w:bottom w:val="none" w:sz="0" w:space="0" w:color="auto"/>
            <w:right w:val="none" w:sz="0" w:space="0" w:color="auto"/>
          </w:divBdr>
        </w:div>
        <w:div w:id="2079748116">
          <w:marLeft w:val="0"/>
          <w:marRight w:val="0"/>
          <w:marTop w:val="0"/>
          <w:marBottom w:val="0"/>
          <w:divBdr>
            <w:top w:val="none" w:sz="0" w:space="0" w:color="auto"/>
            <w:left w:val="none" w:sz="0" w:space="0" w:color="auto"/>
            <w:bottom w:val="none" w:sz="0" w:space="0" w:color="auto"/>
            <w:right w:val="none" w:sz="0" w:space="0" w:color="auto"/>
          </w:divBdr>
        </w:div>
        <w:div w:id="1183206046">
          <w:marLeft w:val="0"/>
          <w:marRight w:val="0"/>
          <w:marTop w:val="0"/>
          <w:marBottom w:val="0"/>
          <w:divBdr>
            <w:top w:val="none" w:sz="0" w:space="0" w:color="auto"/>
            <w:left w:val="none" w:sz="0" w:space="0" w:color="auto"/>
            <w:bottom w:val="none" w:sz="0" w:space="0" w:color="auto"/>
            <w:right w:val="none" w:sz="0" w:space="0" w:color="auto"/>
          </w:divBdr>
        </w:div>
        <w:div w:id="734744968">
          <w:marLeft w:val="0"/>
          <w:marRight w:val="0"/>
          <w:marTop w:val="0"/>
          <w:marBottom w:val="0"/>
          <w:divBdr>
            <w:top w:val="none" w:sz="0" w:space="0" w:color="auto"/>
            <w:left w:val="none" w:sz="0" w:space="0" w:color="auto"/>
            <w:bottom w:val="none" w:sz="0" w:space="0" w:color="auto"/>
            <w:right w:val="none" w:sz="0" w:space="0" w:color="auto"/>
          </w:divBdr>
        </w:div>
        <w:div w:id="2108884336">
          <w:marLeft w:val="0"/>
          <w:marRight w:val="0"/>
          <w:marTop w:val="0"/>
          <w:marBottom w:val="0"/>
          <w:divBdr>
            <w:top w:val="none" w:sz="0" w:space="0" w:color="auto"/>
            <w:left w:val="none" w:sz="0" w:space="0" w:color="auto"/>
            <w:bottom w:val="none" w:sz="0" w:space="0" w:color="auto"/>
            <w:right w:val="none" w:sz="0" w:space="0" w:color="auto"/>
          </w:divBdr>
        </w:div>
        <w:div w:id="752504803">
          <w:marLeft w:val="0"/>
          <w:marRight w:val="0"/>
          <w:marTop w:val="0"/>
          <w:marBottom w:val="0"/>
          <w:divBdr>
            <w:top w:val="none" w:sz="0" w:space="0" w:color="auto"/>
            <w:left w:val="none" w:sz="0" w:space="0" w:color="auto"/>
            <w:bottom w:val="none" w:sz="0" w:space="0" w:color="auto"/>
            <w:right w:val="none" w:sz="0" w:space="0" w:color="auto"/>
          </w:divBdr>
        </w:div>
        <w:div w:id="1245147673">
          <w:marLeft w:val="0"/>
          <w:marRight w:val="0"/>
          <w:marTop w:val="0"/>
          <w:marBottom w:val="0"/>
          <w:divBdr>
            <w:top w:val="none" w:sz="0" w:space="0" w:color="auto"/>
            <w:left w:val="none" w:sz="0" w:space="0" w:color="auto"/>
            <w:bottom w:val="none" w:sz="0" w:space="0" w:color="auto"/>
            <w:right w:val="none" w:sz="0" w:space="0" w:color="auto"/>
          </w:divBdr>
        </w:div>
        <w:div w:id="1545486723">
          <w:marLeft w:val="0"/>
          <w:marRight w:val="0"/>
          <w:marTop w:val="0"/>
          <w:marBottom w:val="0"/>
          <w:divBdr>
            <w:top w:val="none" w:sz="0" w:space="0" w:color="auto"/>
            <w:left w:val="none" w:sz="0" w:space="0" w:color="auto"/>
            <w:bottom w:val="none" w:sz="0" w:space="0" w:color="auto"/>
            <w:right w:val="none" w:sz="0" w:space="0" w:color="auto"/>
          </w:divBdr>
        </w:div>
      </w:divsChild>
    </w:div>
    <w:div w:id="1356617017">
      <w:bodyDiv w:val="1"/>
      <w:marLeft w:val="0"/>
      <w:marRight w:val="0"/>
      <w:marTop w:val="0"/>
      <w:marBottom w:val="0"/>
      <w:divBdr>
        <w:top w:val="none" w:sz="0" w:space="0" w:color="auto"/>
        <w:left w:val="none" w:sz="0" w:space="0" w:color="auto"/>
        <w:bottom w:val="none" w:sz="0" w:space="0" w:color="auto"/>
        <w:right w:val="none" w:sz="0" w:space="0" w:color="auto"/>
      </w:divBdr>
    </w:div>
    <w:div w:id="1473327944">
      <w:bodyDiv w:val="1"/>
      <w:marLeft w:val="0"/>
      <w:marRight w:val="0"/>
      <w:marTop w:val="0"/>
      <w:marBottom w:val="0"/>
      <w:divBdr>
        <w:top w:val="none" w:sz="0" w:space="0" w:color="auto"/>
        <w:left w:val="none" w:sz="0" w:space="0" w:color="auto"/>
        <w:bottom w:val="none" w:sz="0" w:space="0" w:color="auto"/>
        <w:right w:val="none" w:sz="0" w:space="0" w:color="auto"/>
      </w:divBdr>
    </w:div>
    <w:div w:id="1582178964">
      <w:bodyDiv w:val="1"/>
      <w:marLeft w:val="0"/>
      <w:marRight w:val="0"/>
      <w:marTop w:val="0"/>
      <w:marBottom w:val="0"/>
      <w:divBdr>
        <w:top w:val="none" w:sz="0" w:space="0" w:color="auto"/>
        <w:left w:val="none" w:sz="0" w:space="0" w:color="auto"/>
        <w:bottom w:val="none" w:sz="0" w:space="0" w:color="auto"/>
        <w:right w:val="none" w:sz="0" w:space="0" w:color="auto"/>
      </w:divBdr>
    </w:div>
    <w:div w:id="1588686194">
      <w:bodyDiv w:val="1"/>
      <w:marLeft w:val="0"/>
      <w:marRight w:val="0"/>
      <w:marTop w:val="0"/>
      <w:marBottom w:val="0"/>
      <w:divBdr>
        <w:top w:val="none" w:sz="0" w:space="0" w:color="auto"/>
        <w:left w:val="none" w:sz="0" w:space="0" w:color="auto"/>
        <w:bottom w:val="none" w:sz="0" w:space="0" w:color="auto"/>
        <w:right w:val="none" w:sz="0" w:space="0" w:color="auto"/>
      </w:divBdr>
    </w:div>
    <w:div w:id="1757633293">
      <w:bodyDiv w:val="1"/>
      <w:marLeft w:val="0"/>
      <w:marRight w:val="0"/>
      <w:marTop w:val="0"/>
      <w:marBottom w:val="0"/>
      <w:divBdr>
        <w:top w:val="none" w:sz="0" w:space="0" w:color="auto"/>
        <w:left w:val="none" w:sz="0" w:space="0" w:color="auto"/>
        <w:bottom w:val="none" w:sz="0" w:space="0" w:color="auto"/>
        <w:right w:val="none" w:sz="0" w:space="0" w:color="auto"/>
      </w:divBdr>
    </w:div>
    <w:div w:id="1951549090">
      <w:bodyDiv w:val="1"/>
      <w:marLeft w:val="0"/>
      <w:marRight w:val="0"/>
      <w:marTop w:val="0"/>
      <w:marBottom w:val="0"/>
      <w:divBdr>
        <w:top w:val="none" w:sz="0" w:space="0" w:color="auto"/>
        <w:left w:val="none" w:sz="0" w:space="0" w:color="auto"/>
        <w:bottom w:val="none" w:sz="0" w:space="0" w:color="auto"/>
        <w:right w:val="none" w:sz="0" w:space="0" w:color="auto"/>
      </w:divBdr>
    </w:div>
    <w:div w:id="1985620481">
      <w:bodyDiv w:val="1"/>
      <w:marLeft w:val="0"/>
      <w:marRight w:val="0"/>
      <w:marTop w:val="0"/>
      <w:marBottom w:val="0"/>
      <w:divBdr>
        <w:top w:val="none" w:sz="0" w:space="0" w:color="auto"/>
        <w:left w:val="none" w:sz="0" w:space="0" w:color="auto"/>
        <w:bottom w:val="none" w:sz="0" w:space="0" w:color="auto"/>
        <w:right w:val="none" w:sz="0" w:space="0" w:color="auto"/>
      </w:divBdr>
      <w:divsChild>
        <w:div w:id="339284115">
          <w:marLeft w:val="0"/>
          <w:marRight w:val="0"/>
          <w:marTop w:val="0"/>
          <w:marBottom w:val="0"/>
          <w:divBdr>
            <w:top w:val="none" w:sz="0" w:space="0" w:color="auto"/>
            <w:left w:val="none" w:sz="0" w:space="0" w:color="auto"/>
            <w:bottom w:val="none" w:sz="0" w:space="0" w:color="auto"/>
            <w:right w:val="none" w:sz="0" w:space="0" w:color="auto"/>
          </w:divBdr>
        </w:div>
        <w:div w:id="1951937673">
          <w:marLeft w:val="0"/>
          <w:marRight w:val="0"/>
          <w:marTop w:val="0"/>
          <w:marBottom w:val="0"/>
          <w:divBdr>
            <w:top w:val="none" w:sz="0" w:space="0" w:color="auto"/>
            <w:left w:val="none" w:sz="0" w:space="0" w:color="auto"/>
            <w:bottom w:val="none" w:sz="0" w:space="0" w:color="auto"/>
            <w:right w:val="none" w:sz="0" w:space="0" w:color="auto"/>
          </w:divBdr>
        </w:div>
        <w:div w:id="261497270">
          <w:marLeft w:val="0"/>
          <w:marRight w:val="0"/>
          <w:marTop w:val="0"/>
          <w:marBottom w:val="0"/>
          <w:divBdr>
            <w:top w:val="none" w:sz="0" w:space="0" w:color="auto"/>
            <w:left w:val="none" w:sz="0" w:space="0" w:color="auto"/>
            <w:bottom w:val="none" w:sz="0" w:space="0" w:color="auto"/>
            <w:right w:val="none" w:sz="0" w:space="0" w:color="auto"/>
          </w:divBdr>
        </w:div>
        <w:div w:id="1642269645">
          <w:marLeft w:val="0"/>
          <w:marRight w:val="0"/>
          <w:marTop w:val="0"/>
          <w:marBottom w:val="0"/>
          <w:divBdr>
            <w:top w:val="none" w:sz="0" w:space="0" w:color="auto"/>
            <w:left w:val="none" w:sz="0" w:space="0" w:color="auto"/>
            <w:bottom w:val="none" w:sz="0" w:space="0" w:color="auto"/>
            <w:right w:val="none" w:sz="0" w:space="0" w:color="auto"/>
          </w:divBdr>
        </w:div>
        <w:div w:id="1280182215">
          <w:marLeft w:val="0"/>
          <w:marRight w:val="0"/>
          <w:marTop w:val="0"/>
          <w:marBottom w:val="0"/>
          <w:divBdr>
            <w:top w:val="none" w:sz="0" w:space="0" w:color="auto"/>
            <w:left w:val="none" w:sz="0" w:space="0" w:color="auto"/>
            <w:bottom w:val="none" w:sz="0" w:space="0" w:color="auto"/>
            <w:right w:val="none" w:sz="0" w:space="0" w:color="auto"/>
          </w:divBdr>
        </w:div>
        <w:div w:id="1497839516">
          <w:marLeft w:val="0"/>
          <w:marRight w:val="0"/>
          <w:marTop w:val="0"/>
          <w:marBottom w:val="0"/>
          <w:divBdr>
            <w:top w:val="none" w:sz="0" w:space="0" w:color="auto"/>
            <w:left w:val="none" w:sz="0" w:space="0" w:color="auto"/>
            <w:bottom w:val="none" w:sz="0" w:space="0" w:color="auto"/>
            <w:right w:val="none" w:sz="0" w:space="0" w:color="auto"/>
          </w:divBdr>
        </w:div>
        <w:div w:id="1891723461">
          <w:marLeft w:val="0"/>
          <w:marRight w:val="0"/>
          <w:marTop w:val="0"/>
          <w:marBottom w:val="0"/>
          <w:divBdr>
            <w:top w:val="none" w:sz="0" w:space="0" w:color="auto"/>
            <w:left w:val="none" w:sz="0" w:space="0" w:color="auto"/>
            <w:bottom w:val="none" w:sz="0" w:space="0" w:color="auto"/>
            <w:right w:val="none" w:sz="0" w:space="0" w:color="auto"/>
          </w:divBdr>
        </w:div>
        <w:div w:id="2045909189">
          <w:marLeft w:val="0"/>
          <w:marRight w:val="0"/>
          <w:marTop w:val="0"/>
          <w:marBottom w:val="0"/>
          <w:divBdr>
            <w:top w:val="none" w:sz="0" w:space="0" w:color="auto"/>
            <w:left w:val="none" w:sz="0" w:space="0" w:color="auto"/>
            <w:bottom w:val="none" w:sz="0" w:space="0" w:color="auto"/>
            <w:right w:val="none" w:sz="0" w:space="0" w:color="auto"/>
          </w:divBdr>
        </w:div>
        <w:div w:id="1166284583">
          <w:marLeft w:val="0"/>
          <w:marRight w:val="0"/>
          <w:marTop w:val="0"/>
          <w:marBottom w:val="0"/>
          <w:divBdr>
            <w:top w:val="none" w:sz="0" w:space="0" w:color="auto"/>
            <w:left w:val="none" w:sz="0" w:space="0" w:color="auto"/>
            <w:bottom w:val="none" w:sz="0" w:space="0" w:color="auto"/>
            <w:right w:val="none" w:sz="0" w:space="0" w:color="auto"/>
          </w:divBdr>
        </w:div>
        <w:div w:id="1407847339">
          <w:marLeft w:val="0"/>
          <w:marRight w:val="0"/>
          <w:marTop w:val="0"/>
          <w:marBottom w:val="0"/>
          <w:divBdr>
            <w:top w:val="none" w:sz="0" w:space="0" w:color="auto"/>
            <w:left w:val="none" w:sz="0" w:space="0" w:color="auto"/>
            <w:bottom w:val="none" w:sz="0" w:space="0" w:color="auto"/>
            <w:right w:val="none" w:sz="0" w:space="0" w:color="auto"/>
          </w:divBdr>
        </w:div>
        <w:div w:id="534973095">
          <w:marLeft w:val="0"/>
          <w:marRight w:val="0"/>
          <w:marTop w:val="0"/>
          <w:marBottom w:val="0"/>
          <w:divBdr>
            <w:top w:val="none" w:sz="0" w:space="0" w:color="auto"/>
            <w:left w:val="none" w:sz="0" w:space="0" w:color="auto"/>
            <w:bottom w:val="none" w:sz="0" w:space="0" w:color="auto"/>
            <w:right w:val="none" w:sz="0" w:space="0" w:color="auto"/>
          </w:divBdr>
        </w:div>
        <w:div w:id="833376997">
          <w:marLeft w:val="0"/>
          <w:marRight w:val="0"/>
          <w:marTop w:val="0"/>
          <w:marBottom w:val="0"/>
          <w:divBdr>
            <w:top w:val="none" w:sz="0" w:space="0" w:color="auto"/>
            <w:left w:val="none" w:sz="0" w:space="0" w:color="auto"/>
            <w:bottom w:val="none" w:sz="0" w:space="0" w:color="auto"/>
            <w:right w:val="none" w:sz="0" w:space="0" w:color="auto"/>
          </w:divBdr>
        </w:div>
        <w:div w:id="1119378468">
          <w:marLeft w:val="0"/>
          <w:marRight w:val="0"/>
          <w:marTop w:val="0"/>
          <w:marBottom w:val="0"/>
          <w:divBdr>
            <w:top w:val="none" w:sz="0" w:space="0" w:color="auto"/>
            <w:left w:val="none" w:sz="0" w:space="0" w:color="auto"/>
            <w:bottom w:val="none" w:sz="0" w:space="0" w:color="auto"/>
            <w:right w:val="none" w:sz="0" w:space="0" w:color="auto"/>
          </w:divBdr>
        </w:div>
        <w:div w:id="2092847630">
          <w:marLeft w:val="0"/>
          <w:marRight w:val="0"/>
          <w:marTop w:val="0"/>
          <w:marBottom w:val="0"/>
          <w:divBdr>
            <w:top w:val="none" w:sz="0" w:space="0" w:color="auto"/>
            <w:left w:val="none" w:sz="0" w:space="0" w:color="auto"/>
            <w:bottom w:val="none" w:sz="0" w:space="0" w:color="auto"/>
            <w:right w:val="none" w:sz="0" w:space="0" w:color="auto"/>
          </w:divBdr>
        </w:div>
        <w:div w:id="262232161">
          <w:marLeft w:val="0"/>
          <w:marRight w:val="0"/>
          <w:marTop w:val="0"/>
          <w:marBottom w:val="0"/>
          <w:divBdr>
            <w:top w:val="none" w:sz="0" w:space="0" w:color="auto"/>
            <w:left w:val="none" w:sz="0" w:space="0" w:color="auto"/>
            <w:bottom w:val="none" w:sz="0" w:space="0" w:color="auto"/>
            <w:right w:val="none" w:sz="0" w:space="0" w:color="auto"/>
          </w:divBdr>
        </w:div>
        <w:div w:id="618344263">
          <w:marLeft w:val="0"/>
          <w:marRight w:val="0"/>
          <w:marTop w:val="0"/>
          <w:marBottom w:val="0"/>
          <w:divBdr>
            <w:top w:val="none" w:sz="0" w:space="0" w:color="auto"/>
            <w:left w:val="none" w:sz="0" w:space="0" w:color="auto"/>
            <w:bottom w:val="none" w:sz="0" w:space="0" w:color="auto"/>
            <w:right w:val="none" w:sz="0" w:space="0" w:color="auto"/>
          </w:divBdr>
        </w:div>
        <w:div w:id="1151403823">
          <w:marLeft w:val="0"/>
          <w:marRight w:val="0"/>
          <w:marTop w:val="0"/>
          <w:marBottom w:val="0"/>
          <w:divBdr>
            <w:top w:val="none" w:sz="0" w:space="0" w:color="auto"/>
            <w:left w:val="none" w:sz="0" w:space="0" w:color="auto"/>
            <w:bottom w:val="none" w:sz="0" w:space="0" w:color="auto"/>
            <w:right w:val="none" w:sz="0" w:space="0" w:color="auto"/>
          </w:divBdr>
        </w:div>
        <w:div w:id="561135719">
          <w:marLeft w:val="0"/>
          <w:marRight w:val="0"/>
          <w:marTop w:val="0"/>
          <w:marBottom w:val="0"/>
          <w:divBdr>
            <w:top w:val="none" w:sz="0" w:space="0" w:color="auto"/>
            <w:left w:val="none" w:sz="0" w:space="0" w:color="auto"/>
            <w:bottom w:val="none" w:sz="0" w:space="0" w:color="auto"/>
            <w:right w:val="none" w:sz="0" w:space="0" w:color="auto"/>
          </w:divBdr>
        </w:div>
        <w:div w:id="1028023849">
          <w:marLeft w:val="0"/>
          <w:marRight w:val="0"/>
          <w:marTop w:val="0"/>
          <w:marBottom w:val="0"/>
          <w:divBdr>
            <w:top w:val="none" w:sz="0" w:space="0" w:color="auto"/>
            <w:left w:val="none" w:sz="0" w:space="0" w:color="auto"/>
            <w:bottom w:val="none" w:sz="0" w:space="0" w:color="auto"/>
            <w:right w:val="none" w:sz="0" w:space="0" w:color="auto"/>
          </w:divBdr>
        </w:div>
        <w:div w:id="1227105803">
          <w:marLeft w:val="0"/>
          <w:marRight w:val="0"/>
          <w:marTop w:val="0"/>
          <w:marBottom w:val="0"/>
          <w:divBdr>
            <w:top w:val="none" w:sz="0" w:space="0" w:color="auto"/>
            <w:left w:val="none" w:sz="0" w:space="0" w:color="auto"/>
            <w:bottom w:val="none" w:sz="0" w:space="0" w:color="auto"/>
            <w:right w:val="none" w:sz="0" w:space="0" w:color="auto"/>
          </w:divBdr>
        </w:div>
      </w:divsChild>
    </w:div>
    <w:div w:id="202220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diagramColors" Target="diagrams/colors1.xml"/><Relationship Id="rId26" Type="http://schemas.openxmlformats.org/officeDocument/2006/relationships/diagramQuickStyle" Target="diagrams/quickStyle2.xml"/><Relationship Id="rId39" Type="http://schemas.microsoft.com/office/2007/relationships/diagramDrawing" Target="diagrams/drawing4.xml"/><Relationship Id="rId3" Type="http://schemas.microsoft.com/office/2007/relationships/stylesWithEffects" Target="stylesWithEffects.xml"/><Relationship Id="rId21" Type="http://schemas.openxmlformats.org/officeDocument/2006/relationships/image" Target="media/image7.png"/><Relationship Id="rId34" Type="http://schemas.microsoft.com/office/2007/relationships/diagramDrawing" Target="diagrams/drawing3.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QuickStyle" Target="diagrams/quickStyle1.xml"/><Relationship Id="rId25" Type="http://schemas.openxmlformats.org/officeDocument/2006/relationships/diagramLayout" Target="diagrams/layout2.xml"/><Relationship Id="rId33" Type="http://schemas.openxmlformats.org/officeDocument/2006/relationships/diagramColors" Target="diagrams/colors3.xml"/><Relationship Id="rId38" Type="http://schemas.openxmlformats.org/officeDocument/2006/relationships/diagramColors" Target="diagrams/colors4.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image" Target="media/image6.png"/><Relationship Id="rId29" Type="http://schemas.openxmlformats.org/officeDocument/2006/relationships/image" Target="media/image10.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Data" Target="diagrams/data2.xml"/><Relationship Id="rId32" Type="http://schemas.openxmlformats.org/officeDocument/2006/relationships/diagramQuickStyle" Target="diagrams/quickStyle3.xml"/><Relationship Id="rId37" Type="http://schemas.openxmlformats.org/officeDocument/2006/relationships/diagramQuickStyle" Target="diagrams/quickStyle4.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9.jpeg"/><Relationship Id="rId28" Type="http://schemas.microsoft.com/office/2007/relationships/diagramDrawing" Target="diagrams/drawing2.xml"/><Relationship Id="rId36" Type="http://schemas.openxmlformats.org/officeDocument/2006/relationships/diagramLayout" Target="diagrams/layout4.xml"/><Relationship Id="rId10" Type="http://schemas.openxmlformats.org/officeDocument/2006/relationships/image" Target="media/image3.jpeg"/><Relationship Id="rId19" Type="http://schemas.microsoft.com/office/2007/relationships/diagramDrawing" Target="diagrams/drawing1.xml"/><Relationship Id="rId31"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8.png"/><Relationship Id="rId27" Type="http://schemas.openxmlformats.org/officeDocument/2006/relationships/diagramColors" Target="diagrams/colors2.xml"/><Relationship Id="rId30" Type="http://schemas.openxmlformats.org/officeDocument/2006/relationships/diagramData" Target="diagrams/data3.xml"/><Relationship Id="rId35" Type="http://schemas.openxmlformats.org/officeDocument/2006/relationships/diagramData" Target="diagrams/data4.xml"/></Relationships>
</file>

<file path=word/diagrams/colors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756369-1193-419F-8DDB-A83B0FF9CF6B}" type="doc">
      <dgm:prSet loTypeId="urn:microsoft.com/office/officeart/2005/8/layout/pyramid2" loCatId="pyramid" qsTypeId="urn:microsoft.com/office/officeart/2005/8/quickstyle/3d5" qsCatId="3D" csTypeId="urn:microsoft.com/office/officeart/2005/8/colors/accent2_5" csCatId="accent2" phldr="1"/>
      <dgm:spPr/>
    </dgm:pt>
    <dgm:pt modelId="{B2C17509-0645-4F41-85F9-601BF925E212}">
      <dgm:prSet phldrT="[Text]"/>
      <dgm:spPr/>
      <dgm:t>
        <a:bodyPr/>
        <a:lstStyle/>
        <a:p>
          <a:r>
            <a:rPr lang="en-GB" b="1"/>
            <a:t>Retail Banking</a:t>
          </a:r>
        </a:p>
      </dgm:t>
    </dgm:pt>
    <dgm:pt modelId="{A60B8CF6-9421-46D9-B2C7-322B64EC1250}" type="parTrans" cxnId="{B6BC4082-5D42-48FD-83DE-1CE71D11708E}">
      <dgm:prSet/>
      <dgm:spPr/>
      <dgm:t>
        <a:bodyPr/>
        <a:lstStyle/>
        <a:p>
          <a:endParaRPr lang="en-GB"/>
        </a:p>
      </dgm:t>
    </dgm:pt>
    <dgm:pt modelId="{D54BA567-18DA-4B8C-83B9-E2974B9B4832}" type="sibTrans" cxnId="{B6BC4082-5D42-48FD-83DE-1CE71D11708E}">
      <dgm:prSet/>
      <dgm:spPr/>
      <dgm:t>
        <a:bodyPr/>
        <a:lstStyle/>
        <a:p>
          <a:endParaRPr lang="en-GB"/>
        </a:p>
      </dgm:t>
    </dgm:pt>
    <dgm:pt modelId="{BF934CE4-39D7-4654-BBF4-32703C96BBD8}">
      <dgm:prSet phldrT="[Text]"/>
      <dgm:spPr/>
      <dgm:t>
        <a:bodyPr/>
        <a:lstStyle/>
        <a:p>
          <a:r>
            <a:rPr lang="en-GB" b="1"/>
            <a:t>Islamic Banking</a:t>
          </a:r>
        </a:p>
      </dgm:t>
    </dgm:pt>
    <dgm:pt modelId="{49E92E9E-AB94-4A90-8F89-B54865D17522}" type="parTrans" cxnId="{E5368781-850C-4230-83B6-B533EBB70A95}">
      <dgm:prSet/>
      <dgm:spPr/>
      <dgm:t>
        <a:bodyPr/>
        <a:lstStyle/>
        <a:p>
          <a:endParaRPr lang="en-GB"/>
        </a:p>
      </dgm:t>
    </dgm:pt>
    <dgm:pt modelId="{CBA8BF29-9A18-4593-9BCF-09F63286A46A}" type="sibTrans" cxnId="{E5368781-850C-4230-83B6-B533EBB70A95}">
      <dgm:prSet/>
      <dgm:spPr/>
      <dgm:t>
        <a:bodyPr/>
        <a:lstStyle/>
        <a:p>
          <a:endParaRPr lang="en-GB"/>
        </a:p>
      </dgm:t>
    </dgm:pt>
    <dgm:pt modelId="{140B447E-0636-46A4-9873-886754F37D24}">
      <dgm:prSet phldrT="[Text]"/>
      <dgm:spPr/>
      <dgm:t>
        <a:bodyPr/>
        <a:lstStyle/>
        <a:p>
          <a:r>
            <a:rPr lang="en-GB" b="1"/>
            <a:t>Wholesale Banking</a:t>
          </a:r>
        </a:p>
      </dgm:t>
    </dgm:pt>
    <dgm:pt modelId="{F465A01A-ABE3-4464-BA63-EA54229668F0}" type="parTrans" cxnId="{F0F739AB-733C-4430-B61C-DE2A8B542059}">
      <dgm:prSet/>
      <dgm:spPr/>
      <dgm:t>
        <a:bodyPr/>
        <a:lstStyle/>
        <a:p>
          <a:endParaRPr lang="en-GB"/>
        </a:p>
      </dgm:t>
    </dgm:pt>
    <dgm:pt modelId="{C7372936-3C0B-44D2-818F-29C244F605B0}" type="sibTrans" cxnId="{F0F739AB-733C-4430-B61C-DE2A8B542059}">
      <dgm:prSet/>
      <dgm:spPr/>
      <dgm:t>
        <a:bodyPr/>
        <a:lstStyle/>
        <a:p>
          <a:endParaRPr lang="en-GB"/>
        </a:p>
      </dgm:t>
    </dgm:pt>
    <dgm:pt modelId="{2EB546C3-523C-40AA-A7F4-502436DBAB55}">
      <dgm:prSet/>
      <dgm:spPr/>
      <dgm:t>
        <a:bodyPr/>
        <a:lstStyle/>
        <a:p>
          <a:r>
            <a:rPr lang="en-GB" b="1"/>
            <a:t>Priority Banking</a:t>
          </a:r>
        </a:p>
      </dgm:t>
    </dgm:pt>
    <dgm:pt modelId="{85241F1A-F02E-44D3-9177-7E89065A738C}" type="parTrans" cxnId="{91917A3D-3C67-46A1-978E-1BAF6DB1AF97}">
      <dgm:prSet/>
      <dgm:spPr/>
      <dgm:t>
        <a:bodyPr/>
        <a:lstStyle/>
        <a:p>
          <a:endParaRPr lang="en-GB"/>
        </a:p>
      </dgm:t>
    </dgm:pt>
    <dgm:pt modelId="{3B96EE71-3093-4F5D-A7A3-7214F90EE1F9}" type="sibTrans" cxnId="{91917A3D-3C67-46A1-978E-1BAF6DB1AF97}">
      <dgm:prSet/>
      <dgm:spPr/>
      <dgm:t>
        <a:bodyPr/>
        <a:lstStyle/>
        <a:p>
          <a:endParaRPr lang="en-GB"/>
        </a:p>
      </dgm:t>
    </dgm:pt>
    <dgm:pt modelId="{CDDC9A31-88CC-4BB3-A205-423A520681B3}">
      <dgm:prSet/>
      <dgm:spPr/>
      <dgm:t>
        <a:bodyPr/>
        <a:lstStyle/>
        <a:p>
          <a:r>
            <a:rPr lang="en-GB" b="1"/>
            <a:t>SME Banking</a:t>
          </a:r>
        </a:p>
      </dgm:t>
    </dgm:pt>
    <dgm:pt modelId="{D7CC8080-AB14-4871-8B76-7DA089A27239}" type="parTrans" cxnId="{17E7AC82-9F2B-45B9-993D-2F05109C8CD1}">
      <dgm:prSet/>
      <dgm:spPr/>
      <dgm:t>
        <a:bodyPr/>
        <a:lstStyle/>
        <a:p>
          <a:endParaRPr lang="en-GB"/>
        </a:p>
      </dgm:t>
    </dgm:pt>
    <dgm:pt modelId="{284BDB81-4595-42FA-BA61-FB137F20B3A9}" type="sibTrans" cxnId="{17E7AC82-9F2B-45B9-993D-2F05109C8CD1}">
      <dgm:prSet/>
      <dgm:spPr/>
      <dgm:t>
        <a:bodyPr/>
        <a:lstStyle/>
        <a:p>
          <a:endParaRPr lang="en-GB"/>
        </a:p>
      </dgm:t>
    </dgm:pt>
    <dgm:pt modelId="{52140169-63F1-4A7D-831E-DD6AFF4264D1}">
      <dgm:prSet/>
      <dgm:spPr/>
      <dgm:t>
        <a:bodyPr/>
        <a:lstStyle/>
        <a:p>
          <a:r>
            <a:rPr lang="en-GB" b="1"/>
            <a:t>Internet Banking</a:t>
          </a:r>
        </a:p>
      </dgm:t>
    </dgm:pt>
    <dgm:pt modelId="{BB24FC1F-8C88-4518-A46A-276DFDCE4C61}" type="parTrans" cxnId="{4785BCC1-84A5-4D9E-8F04-FB53E011F24D}">
      <dgm:prSet/>
      <dgm:spPr/>
      <dgm:t>
        <a:bodyPr/>
        <a:lstStyle/>
        <a:p>
          <a:endParaRPr lang="en-GB"/>
        </a:p>
      </dgm:t>
    </dgm:pt>
    <dgm:pt modelId="{8951DDEF-D800-4EED-A5FB-371C7740B0E1}" type="sibTrans" cxnId="{4785BCC1-84A5-4D9E-8F04-FB53E011F24D}">
      <dgm:prSet/>
      <dgm:spPr/>
      <dgm:t>
        <a:bodyPr/>
        <a:lstStyle/>
        <a:p>
          <a:endParaRPr lang="en-GB"/>
        </a:p>
      </dgm:t>
    </dgm:pt>
    <dgm:pt modelId="{AECAB3BA-513F-4048-B8D6-D3A8C3149AF2}">
      <dgm:prSet/>
      <dgm:spPr/>
      <dgm:t>
        <a:bodyPr/>
        <a:lstStyle/>
        <a:p>
          <a:r>
            <a:rPr lang="en-GB" b="1"/>
            <a:t>Card</a:t>
          </a:r>
        </a:p>
      </dgm:t>
    </dgm:pt>
    <dgm:pt modelId="{334D754D-017D-4186-8537-AF4D0E5ADC01}" type="parTrans" cxnId="{0114334D-FFCA-4D3A-9C3B-8E9185CB19A6}">
      <dgm:prSet/>
      <dgm:spPr/>
      <dgm:t>
        <a:bodyPr/>
        <a:lstStyle/>
        <a:p>
          <a:endParaRPr lang="en-GB"/>
        </a:p>
      </dgm:t>
    </dgm:pt>
    <dgm:pt modelId="{35BF92B0-0DC6-4865-BC63-82BEE5231144}" type="sibTrans" cxnId="{0114334D-FFCA-4D3A-9C3B-8E9185CB19A6}">
      <dgm:prSet/>
      <dgm:spPr/>
      <dgm:t>
        <a:bodyPr/>
        <a:lstStyle/>
        <a:p>
          <a:endParaRPr lang="en-GB"/>
        </a:p>
      </dgm:t>
    </dgm:pt>
    <dgm:pt modelId="{06273852-DF3F-49A1-B982-EB831C3D17CE}">
      <dgm:prSet/>
      <dgm:spPr/>
      <dgm:t>
        <a:bodyPr/>
        <a:lstStyle/>
        <a:p>
          <a:r>
            <a:rPr lang="en-GB" b="1"/>
            <a:t>Treasury</a:t>
          </a:r>
        </a:p>
      </dgm:t>
    </dgm:pt>
    <dgm:pt modelId="{C045E166-6062-4C11-95A3-9FAAA2922D06}" type="parTrans" cxnId="{867EBA62-8AAF-40B9-8358-826A2E5AD5EF}">
      <dgm:prSet/>
      <dgm:spPr/>
      <dgm:t>
        <a:bodyPr/>
        <a:lstStyle/>
        <a:p>
          <a:endParaRPr lang="en-GB"/>
        </a:p>
      </dgm:t>
    </dgm:pt>
    <dgm:pt modelId="{E0496CAB-ED0F-49B5-9894-0267FEADF737}" type="sibTrans" cxnId="{867EBA62-8AAF-40B9-8358-826A2E5AD5EF}">
      <dgm:prSet/>
      <dgm:spPr/>
      <dgm:t>
        <a:bodyPr/>
        <a:lstStyle/>
        <a:p>
          <a:endParaRPr lang="en-GB"/>
        </a:p>
      </dgm:t>
    </dgm:pt>
    <dgm:pt modelId="{D7E9821B-36B3-4E80-8ACD-FA401A31FCBE}">
      <dgm:prSet/>
      <dgm:spPr/>
      <dgm:t>
        <a:bodyPr/>
        <a:lstStyle/>
        <a:p>
          <a:r>
            <a:rPr lang="en-GB" b="1"/>
            <a:t>American Express B2B Expense Management System</a:t>
          </a:r>
        </a:p>
      </dgm:t>
    </dgm:pt>
    <dgm:pt modelId="{BE6656FA-01C5-4526-998F-04A64B9D50A0}" type="parTrans" cxnId="{8568F8C1-F641-4A69-85D4-8FC3424EA20E}">
      <dgm:prSet/>
      <dgm:spPr/>
      <dgm:t>
        <a:bodyPr/>
        <a:lstStyle/>
        <a:p>
          <a:endParaRPr lang="en-GB"/>
        </a:p>
      </dgm:t>
    </dgm:pt>
    <dgm:pt modelId="{E1186855-F587-4AA1-AE81-E6EBC5D34373}" type="sibTrans" cxnId="{8568F8C1-F641-4A69-85D4-8FC3424EA20E}">
      <dgm:prSet/>
      <dgm:spPr/>
      <dgm:t>
        <a:bodyPr/>
        <a:lstStyle/>
        <a:p>
          <a:endParaRPr lang="en-GB"/>
        </a:p>
      </dgm:t>
    </dgm:pt>
    <dgm:pt modelId="{597F9148-1641-4AAE-A590-3BA48FDBA96F}" type="pres">
      <dgm:prSet presAssocID="{20756369-1193-419F-8DDB-A83B0FF9CF6B}" presName="compositeShape" presStyleCnt="0">
        <dgm:presLayoutVars>
          <dgm:dir/>
          <dgm:resizeHandles/>
        </dgm:presLayoutVars>
      </dgm:prSet>
      <dgm:spPr/>
    </dgm:pt>
    <dgm:pt modelId="{5681CA66-71B4-42D6-B312-FB4D3563F1EF}" type="pres">
      <dgm:prSet presAssocID="{20756369-1193-419F-8DDB-A83B0FF9CF6B}" presName="pyramid" presStyleLbl="node1" presStyleIdx="0" presStyleCnt="1"/>
      <dgm:spPr/>
    </dgm:pt>
    <dgm:pt modelId="{9635A573-3E06-49FD-9A28-2DADF7D1296C}" type="pres">
      <dgm:prSet presAssocID="{20756369-1193-419F-8DDB-A83B0FF9CF6B}" presName="theList" presStyleCnt="0"/>
      <dgm:spPr/>
    </dgm:pt>
    <dgm:pt modelId="{749EF9EA-E7F2-4568-9276-AE72C72E5EB6}" type="pres">
      <dgm:prSet presAssocID="{B2C17509-0645-4F41-85F9-601BF925E212}" presName="aNode" presStyleLbl="fgAcc1" presStyleIdx="0" presStyleCnt="9" custScaleY="262438">
        <dgm:presLayoutVars>
          <dgm:bulletEnabled val="1"/>
        </dgm:presLayoutVars>
      </dgm:prSet>
      <dgm:spPr/>
      <dgm:t>
        <a:bodyPr/>
        <a:lstStyle/>
        <a:p>
          <a:endParaRPr lang="en-GB"/>
        </a:p>
      </dgm:t>
    </dgm:pt>
    <dgm:pt modelId="{69405D60-D104-4AAE-A3BA-E123AA1728D8}" type="pres">
      <dgm:prSet presAssocID="{B2C17509-0645-4F41-85F9-601BF925E212}" presName="aSpace" presStyleCnt="0"/>
      <dgm:spPr/>
    </dgm:pt>
    <dgm:pt modelId="{EF54B852-0440-4212-B839-09CF8B95734E}" type="pres">
      <dgm:prSet presAssocID="{BF934CE4-39D7-4654-BBF4-32703C96BBD8}" presName="aNode" presStyleLbl="fgAcc1" presStyleIdx="1" presStyleCnt="9" custScaleY="263455">
        <dgm:presLayoutVars>
          <dgm:bulletEnabled val="1"/>
        </dgm:presLayoutVars>
      </dgm:prSet>
      <dgm:spPr/>
      <dgm:t>
        <a:bodyPr/>
        <a:lstStyle/>
        <a:p>
          <a:endParaRPr lang="en-GB"/>
        </a:p>
      </dgm:t>
    </dgm:pt>
    <dgm:pt modelId="{7748E019-D26D-437B-9ED1-09969084F601}" type="pres">
      <dgm:prSet presAssocID="{BF934CE4-39D7-4654-BBF4-32703C96BBD8}" presName="aSpace" presStyleCnt="0"/>
      <dgm:spPr/>
    </dgm:pt>
    <dgm:pt modelId="{94674375-E5A3-4B4A-A82A-E83BEBD1A729}" type="pres">
      <dgm:prSet presAssocID="{140B447E-0636-46A4-9873-886754F37D24}" presName="aNode" presStyleLbl="fgAcc1" presStyleIdx="2" presStyleCnt="9" custScaleY="233666">
        <dgm:presLayoutVars>
          <dgm:bulletEnabled val="1"/>
        </dgm:presLayoutVars>
      </dgm:prSet>
      <dgm:spPr/>
      <dgm:t>
        <a:bodyPr/>
        <a:lstStyle/>
        <a:p>
          <a:endParaRPr lang="en-GB"/>
        </a:p>
      </dgm:t>
    </dgm:pt>
    <dgm:pt modelId="{DB82248D-3960-44BB-96D3-73BF69D7D90A}" type="pres">
      <dgm:prSet presAssocID="{140B447E-0636-46A4-9873-886754F37D24}" presName="aSpace" presStyleCnt="0"/>
      <dgm:spPr/>
    </dgm:pt>
    <dgm:pt modelId="{F1CD65C5-FD99-4A8B-B436-242D9325A192}" type="pres">
      <dgm:prSet presAssocID="{2EB546C3-523C-40AA-A7F4-502436DBAB55}" presName="aNode" presStyleLbl="fgAcc1" presStyleIdx="3" presStyleCnt="9" custScaleY="274101">
        <dgm:presLayoutVars>
          <dgm:bulletEnabled val="1"/>
        </dgm:presLayoutVars>
      </dgm:prSet>
      <dgm:spPr/>
      <dgm:t>
        <a:bodyPr/>
        <a:lstStyle/>
        <a:p>
          <a:endParaRPr lang="en-GB"/>
        </a:p>
      </dgm:t>
    </dgm:pt>
    <dgm:pt modelId="{5CB28DDD-3188-4EF9-938B-205ACA88190C}" type="pres">
      <dgm:prSet presAssocID="{2EB546C3-523C-40AA-A7F4-502436DBAB55}" presName="aSpace" presStyleCnt="0"/>
      <dgm:spPr/>
    </dgm:pt>
    <dgm:pt modelId="{6AAC1571-E072-499E-A387-1B5C0E9964B5}" type="pres">
      <dgm:prSet presAssocID="{CDDC9A31-88CC-4BB3-A205-423A520681B3}" presName="aNode" presStyleLbl="fgAcc1" presStyleIdx="4" presStyleCnt="9" custScaleY="257768">
        <dgm:presLayoutVars>
          <dgm:bulletEnabled val="1"/>
        </dgm:presLayoutVars>
      </dgm:prSet>
      <dgm:spPr/>
      <dgm:t>
        <a:bodyPr/>
        <a:lstStyle/>
        <a:p>
          <a:endParaRPr lang="en-GB"/>
        </a:p>
      </dgm:t>
    </dgm:pt>
    <dgm:pt modelId="{E2847344-9E9F-4BD0-921F-EE7B56692EC2}" type="pres">
      <dgm:prSet presAssocID="{CDDC9A31-88CC-4BB3-A205-423A520681B3}" presName="aSpace" presStyleCnt="0"/>
      <dgm:spPr/>
    </dgm:pt>
    <dgm:pt modelId="{F187529E-396C-44AC-AC8F-6BA54941DE36}" type="pres">
      <dgm:prSet presAssocID="{52140169-63F1-4A7D-831E-DD6AFF4264D1}" presName="aNode" presStyleLbl="fgAcc1" presStyleIdx="5" presStyleCnt="9" custScaleY="262169">
        <dgm:presLayoutVars>
          <dgm:bulletEnabled val="1"/>
        </dgm:presLayoutVars>
      </dgm:prSet>
      <dgm:spPr/>
      <dgm:t>
        <a:bodyPr/>
        <a:lstStyle/>
        <a:p>
          <a:endParaRPr lang="en-GB"/>
        </a:p>
      </dgm:t>
    </dgm:pt>
    <dgm:pt modelId="{914CEB34-13D7-4984-BF36-E295E22995C5}" type="pres">
      <dgm:prSet presAssocID="{52140169-63F1-4A7D-831E-DD6AFF4264D1}" presName="aSpace" presStyleCnt="0"/>
      <dgm:spPr/>
    </dgm:pt>
    <dgm:pt modelId="{08675B36-9A2C-4BA3-81FF-15B6CEC928BF}" type="pres">
      <dgm:prSet presAssocID="{AECAB3BA-513F-4048-B8D6-D3A8C3149AF2}" presName="aNode" presStyleLbl="fgAcc1" presStyleIdx="6" presStyleCnt="9" custScaleY="263338">
        <dgm:presLayoutVars>
          <dgm:bulletEnabled val="1"/>
        </dgm:presLayoutVars>
      </dgm:prSet>
      <dgm:spPr/>
      <dgm:t>
        <a:bodyPr/>
        <a:lstStyle/>
        <a:p>
          <a:endParaRPr lang="en-GB"/>
        </a:p>
      </dgm:t>
    </dgm:pt>
    <dgm:pt modelId="{DC440CF2-802E-449E-B7D9-2209B62D57B2}" type="pres">
      <dgm:prSet presAssocID="{AECAB3BA-513F-4048-B8D6-D3A8C3149AF2}" presName="aSpace" presStyleCnt="0"/>
      <dgm:spPr/>
    </dgm:pt>
    <dgm:pt modelId="{4DB73DDB-EA53-4593-868C-75DDA86E8A7E}" type="pres">
      <dgm:prSet presAssocID="{06273852-DF3F-49A1-B982-EB831C3D17CE}" presName="aNode" presStyleLbl="fgAcc1" presStyleIdx="7" presStyleCnt="9" custScaleY="276741">
        <dgm:presLayoutVars>
          <dgm:bulletEnabled val="1"/>
        </dgm:presLayoutVars>
      </dgm:prSet>
      <dgm:spPr/>
      <dgm:t>
        <a:bodyPr/>
        <a:lstStyle/>
        <a:p>
          <a:endParaRPr lang="en-GB"/>
        </a:p>
      </dgm:t>
    </dgm:pt>
    <dgm:pt modelId="{EECA4D87-A6B6-41BE-99D4-7FF96B806DD4}" type="pres">
      <dgm:prSet presAssocID="{06273852-DF3F-49A1-B982-EB831C3D17CE}" presName="aSpace" presStyleCnt="0"/>
      <dgm:spPr/>
    </dgm:pt>
    <dgm:pt modelId="{A9DBE6E3-1938-43EF-B079-CDDEA8EACD65}" type="pres">
      <dgm:prSet presAssocID="{D7E9821B-36B3-4E80-8ACD-FA401A31FCBE}" presName="aNode" presStyleLbl="fgAcc1" presStyleIdx="8" presStyleCnt="9" custScaleY="414809">
        <dgm:presLayoutVars>
          <dgm:bulletEnabled val="1"/>
        </dgm:presLayoutVars>
      </dgm:prSet>
      <dgm:spPr/>
      <dgm:t>
        <a:bodyPr/>
        <a:lstStyle/>
        <a:p>
          <a:endParaRPr lang="en-GB"/>
        </a:p>
      </dgm:t>
    </dgm:pt>
    <dgm:pt modelId="{F04B7E56-6330-448A-B960-6F7D1BC8F6E5}" type="pres">
      <dgm:prSet presAssocID="{D7E9821B-36B3-4E80-8ACD-FA401A31FCBE}" presName="aSpace" presStyleCnt="0"/>
      <dgm:spPr/>
    </dgm:pt>
  </dgm:ptLst>
  <dgm:cxnLst>
    <dgm:cxn modelId="{0D8B7A08-7E89-451B-AAF9-E9A0C3CCF32B}" type="presOf" srcId="{06273852-DF3F-49A1-B982-EB831C3D17CE}" destId="{4DB73DDB-EA53-4593-868C-75DDA86E8A7E}" srcOrd="0" destOrd="0" presId="urn:microsoft.com/office/officeart/2005/8/layout/pyramid2"/>
    <dgm:cxn modelId="{0114334D-FFCA-4D3A-9C3B-8E9185CB19A6}" srcId="{20756369-1193-419F-8DDB-A83B0FF9CF6B}" destId="{AECAB3BA-513F-4048-B8D6-D3A8C3149AF2}" srcOrd="6" destOrd="0" parTransId="{334D754D-017D-4186-8537-AF4D0E5ADC01}" sibTransId="{35BF92B0-0DC6-4865-BC63-82BEE5231144}"/>
    <dgm:cxn modelId="{E5368781-850C-4230-83B6-B533EBB70A95}" srcId="{20756369-1193-419F-8DDB-A83B0FF9CF6B}" destId="{BF934CE4-39D7-4654-BBF4-32703C96BBD8}" srcOrd="1" destOrd="0" parTransId="{49E92E9E-AB94-4A90-8F89-B54865D17522}" sibTransId="{CBA8BF29-9A18-4593-9BCF-09F63286A46A}"/>
    <dgm:cxn modelId="{17E7AC82-9F2B-45B9-993D-2F05109C8CD1}" srcId="{20756369-1193-419F-8DDB-A83B0FF9CF6B}" destId="{CDDC9A31-88CC-4BB3-A205-423A520681B3}" srcOrd="4" destOrd="0" parTransId="{D7CC8080-AB14-4871-8B76-7DA089A27239}" sibTransId="{284BDB81-4595-42FA-BA61-FB137F20B3A9}"/>
    <dgm:cxn modelId="{91917A3D-3C67-46A1-978E-1BAF6DB1AF97}" srcId="{20756369-1193-419F-8DDB-A83B0FF9CF6B}" destId="{2EB546C3-523C-40AA-A7F4-502436DBAB55}" srcOrd="3" destOrd="0" parTransId="{85241F1A-F02E-44D3-9177-7E89065A738C}" sibTransId="{3B96EE71-3093-4F5D-A7A3-7214F90EE1F9}"/>
    <dgm:cxn modelId="{D9BEF8EC-6314-4AB6-A86B-14FA2544A37D}" type="presOf" srcId="{20756369-1193-419F-8DDB-A83B0FF9CF6B}" destId="{597F9148-1641-4AAE-A590-3BA48FDBA96F}" srcOrd="0" destOrd="0" presId="urn:microsoft.com/office/officeart/2005/8/layout/pyramid2"/>
    <dgm:cxn modelId="{5C83DE6D-646D-4CB0-A7D0-89738CC98872}" type="presOf" srcId="{BF934CE4-39D7-4654-BBF4-32703C96BBD8}" destId="{EF54B852-0440-4212-B839-09CF8B95734E}" srcOrd="0" destOrd="0" presId="urn:microsoft.com/office/officeart/2005/8/layout/pyramid2"/>
    <dgm:cxn modelId="{65EEA876-96DE-484B-B7DB-869FD3D21457}" type="presOf" srcId="{D7E9821B-36B3-4E80-8ACD-FA401A31FCBE}" destId="{A9DBE6E3-1938-43EF-B079-CDDEA8EACD65}" srcOrd="0" destOrd="0" presId="urn:microsoft.com/office/officeart/2005/8/layout/pyramid2"/>
    <dgm:cxn modelId="{867EBA62-8AAF-40B9-8358-826A2E5AD5EF}" srcId="{20756369-1193-419F-8DDB-A83B0FF9CF6B}" destId="{06273852-DF3F-49A1-B982-EB831C3D17CE}" srcOrd="7" destOrd="0" parTransId="{C045E166-6062-4C11-95A3-9FAAA2922D06}" sibTransId="{E0496CAB-ED0F-49B5-9894-0267FEADF737}"/>
    <dgm:cxn modelId="{E6F7E1A0-470A-46B7-90D8-93C56A0907CE}" type="presOf" srcId="{52140169-63F1-4A7D-831E-DD6AFF4264D1}" destId="{F187529E-396C-44AC-AC8F-6BA54941DE36}" srcOrd="0" destOrd="0" presId="urn:microsoft.com/office/officeart/2005/8/layout/pyramid2"/>
    <dgm:cxn modelId="{C1943B3A-C7B0-4E0E-B893-A341049A5587}" type="presOf" srcId="{B2C17509-0645-4F41-85F9-601BF925E212}" destId="{749EF9EA-E7F2-4568-9276-AE72C72E5EB6}" srcOrd="0" destOrd="0" presId="urn:microsoft.com/office/officeart/2005/8/layout/pyramid2"/>
    <dgm:cxn modelId="{13CCD6AF-AE4C-4F44-945C-1532D5C128B7}" type="presOf" srcId="{AECAB3BA-513F-4048-B8D6-D3A8C3149AF2}" destId="{08675B36-9A2C-4BA3-81FF-15B6CEC928BF}" srcOrd="0" destOrd="0" presId="urn:microsoft.com/office/officeart/2005/8/layout/pyramid2"/>
    <dgm:cxn modelId="{78FECDFB-0F3D-49DE-95E4-88BE9F34CBD5}" type="presOf" srcId="{140B447E-0636-46A4-9873-886754F37D24}" destId="{94674375-E5A3-4B4A-A82A-E83BEBD1A729}" srcOrd="0" destOrd="0" presId="urn:microsoft.com/office/officeart/2005/8/layout/pyramid2"/>
    <dgm:cxn modelId="{BBFEF303-2EAB-4A52-976E-684D9ACCEFB9}" type="presOf" srcId="{2EB546C3-523C-40AA-A7F4-502436DBAB55}" destId="{F1CD65C5-FD99-4A8B-B436-242D9325A192}" srcOrd="0" destOrd="0" presId="urn:microsoft.com/office/officeart/2005/8/layout/pyramid2"/>
    <dgm:cxn modelId="{F0F739AB-733C-4430-B61C-DE2A8B542059}" srcId="{20756369-1193-419F-8DDB-A83B0FF9CF6B}" destId="{140B447E-0636-46A4-9873-886754F37D24}" srcOrd="2" destOrd="0" parTransId="{F465A01A-ABE3-4464-BA63-EA54229668F0}" sibTransId="{C7372936-3C0B-44D2-818F-29C244F605B0}"/>
    <dgm:cxn modelId="{B6BC4082-5D42-48FD-83DE-1CE71D11708E}" srcId="{20756369-1193-419F-8DDB-A83B0FF9CF6B}" destId="{B2C17509-0645-4F41-85F9-601BF925E212}" srcOrd="0" destOrd="0" parTransId="{A60B8CF6-9421-46D9-B2C7-322B64EC1250}" sibTransId="{D54BA567-18DA-4B8C-83B9-E2974B9B4832}"/>
    <dgm:cxn modelId="{8568F8C1-F641-4A69-85D4-8FC3424EA20E}" srcId="{20756369-1193-419F-8DDB-A83B0FF9CF6B}" destId="{D7E9821B-36B3-4E80-8ACD-FA401A31FCBE}" srcOrd="8" destOrd="0" parTransId="{BE6656FA-01C5-4526-998F-04A64B9D50A0}" sibTransId="{E1186855-F587-4AA1-AE81-E6EBC5D34373}"/>
    <dgm:cxn modelId="{4785BCC1-84A5-4D9E-8F04-FB53E011F24D}" srcId="{20756369-1193-419F-8DDB-A83B0FF9CF6B}" destId="{52140169-63F1-4A7D-831E-DD6AFF4264D1}" srcOrd="5" destOrd="0" parTransId="{BB24FC1F-8C88-4518-A46A-276DFDCE4C61}" sibTransId="{8951DDEF-D800-4EED-A5FB-371C7740B0E1}"/>
    <dgm:cxn modelId="{C7E8D12F-F042-4B8F-9AAD-EAE2AEE702EB}" type="presOf" srcId="{CDDC9A31-88CC-4BB3-A205-423A520681B3}" destId="{6AAC1571-E072-499E-A387-1B5C0E9964B5}" srcOrd="0" destOrd="0" presId="urn:microsoft.com/office/officeart/2005/8/layout/pyramid2"/>
    <dgm:cxn modelId="{B5326910-3CB3-4C1B-90AA-12DE6122B23C}" type="presParOf" srcId="{597F9148-1641-4AAE-A590-3BA48FDBA96F}" destId="{5681CA66-71B4-42D6-B312-FB4D3563F1EF}" srcOrd="0" destOrd="0" presId="urn:microsoft.com/office/officeart/2005/8/layout/pyramid2"/>
    <dgm:cxn modelId="{1CCDE6FA-8813-41C7-B1A7-46698E2511BD}" type="presParOf" srcId="{597F9148-1641-4AAE-A590-3BA48FDBA96F}" destId="{9635A573-3E06-49FD-9A28-2DADF7D1296C}" srcOrd="1" destOrd="0" presId="urn:microsoft.com/office/officeart/2005/8/layout/pyramid2"/>
    <dgm:cxn modelId="{31EC1A81-552E-405B-9A71-D270ED2AA6A5}" type="presParOf" srcId="{9635A573-3E06-49FD-9A28-2DADF7D1296C}" destId="{749EF9EA-E7F2-4568-9276-AE72C72E5EB6}" srcOrd="0" destOrd="0" presId="urn:microsoft.com/office/officeart/2005/8/layout/pyramid2"/>
    <dgm:cxn modelId="{92B0A1EE-21E2-47B8-A638-05B4646EF7CC}" type="presParOf" srcId="{9635A573-3E06-49FD-9A28-2DADF7D1296C}" destId="{69405D60-D104-4AAE-A3BA-E123AA1728D8}" srcOrd="1" destOrd="0" presId="urn:microsoft.com/office/officeart/2005/8/layout/pyramid2"/>
    <dgm:cxn modelId="{D6C410D8-0FDA-42CD-AB56-A6EB01E22D63}" type="presParOf" srcId="{9635A573-3E06-49FD-9A28-2DADF7D1296C}" destId="{EF54B852-0440-4212-B839-09CF8B95734E}" srcOrd="2" destOrd="0" presId="urn:microsoft.com/office/officeart/2005/8/layout/pyramid2"/>
    <dgm:cxn modelId="{677D73B9-9040-409D-A31D-FDAFA05ED2B3}" type="presParOf" srcId="{9635A573-3E06-49FD-9A28-2DADF7D1296C}" destId="{7748E019-D26D-437B-9ED1-09969084F601}" srcOrd="3" destOrd="0" presId="urn:microsoft.com/office/officeart/2005/8/layout/pyramid2"/>
    <dgm:cxn modelId="{3581F7C3-4E0D-4746-AD50-8554689FFA24}" type="presParOf" srcId="{9635A573-3E06-49FD-9A28-2DADF7D1296C}" destId="{94674375-E5A3-4B4A-A82A-E83BEBD1A729}" srcOrd="4" destOrd="0" presId="urn:microsoft.com/office/officeart/2005/8/layout/pyramid2"/>
    <dgm:cxn modelId="{77C4ECA1-5CE9-40EB-A250-313F0B05DC12}" type="presParOf" srcId="{9635A573-3E06-49FD-9A28-2DADF7D1296C}" destId="{DB82248D-3960-44BB-96D3-73BF69D7D90A}" srcOrd="5" destOrd="0" presId="urn:microsoft.com/office/officeart/2005/8/layout/pyramid2"/>
    <dgm:cxn modelId="{5804917B-E741-415C-BACC-5118840B2E87}" type="presParOf" srcId="{9635A573-3E06-49FD-9A28-2DADF7D1296C}" destId="{F1CD65C5-FD99-4A8B-B436-242D9325A192}" srcOrd="6" destOrd="0" presId="urn:microsoft.com/office/officeart/2005/8/layout/pyramid2"/>
    <dgm:cxn modelId="{3CBB968B-E257-4F56-88DF-040120A368DA}" type="presParOf" srcId="{9635A573-3E06-49FD-9A28-2DADF7D1296C}" destId="{5CB28DDD-3188-4EF9-938B-205ACA88190C}" srcOrd="7" destOrd="0" presId="urn:microsoft.com/office/officeart/2005/8/layout/pyramid2"/>
    <dgm:cxn modelId="{B817885A-D8EB-4962-AB53-661522535237}" type="presParOf" srcId="{9635A573-3E06-49FD-9A28-2DADF7D1296C}" destId="{6AAC1571-E072-499E-A387-1B5C0E9964B5}" srcOrd="8" destOrd="0" presId="urn:microsoft.com/office/officeart/2005/8/layout/pyramid2"/>
    <dgm:cxn modelId="{11133518-78EB-4F53-9D27-F3DBDB5C7955}" type="presParOf" srcId="{9635A573-3E06-49FD-9A28-2DADF7D1296C}" destId="{E2847344-9E9F-4BD0-921F-EE7B56692EC2}" srcOrd="9" destOrd="0" presId="urn:microsoft.com/office/officeart/2005/8/layout/pyramid2"/>
    <dgm:cxn modelId="{D681D8EF-134F-4218-AF22-11EC7E17B759}" type="presParOf" srcId="{9635A573-3E06-49FD-9A28-2DADF7D1296C}" destId="{F187529E-396C-44AC-AC8F-6BA54941DE36}" srcOrd="10" destOrd="0" presId="urn:microsoft.com/office/officeart/2005/8/layout/pyramid2"/>
    <dgm:cxn modelId="{5D7B4EFA-B9E8-47A2-BA2E-048C84F8E1F2}" type="presParOf" srcId="{9635A573-3E06-49FD-9A28-2DADF7D1296C}" destId="{914CEB34-13D7-4984-BF36-E295E22995C5}" srcOrd="11" destOrd="0" presId="urn:microsoft.com/office/officeart/2005/8/layout/pyramid2"/>
    <dgm:cxn modelId="{1E5FF89E-2013-452D-8C7E-948AB75470C2}" type="presParOf" srcId="{9635A573-3E06-49FD-9A28-2DADF7D1296C}" destId="{08675B36-9A2C-4BA3-81FF-15B6CEC928BF}" srcOrd="12" destOrd="0" presId="urn:microsoft.com/office/officeart/2005/8/layout/pyramid2"/>
    <dgm:cxn modelId="{8C29B146-B359-4BAA-9431-67979222417C}" type="presParOf" srcId="{9635A573-3E06-49FD-9A28-2DADF7D1296C}" destId="{DC440CF2-802E-449E-B7D9-2209B62D57B2}" srcOrd="13" destOrd="0" presId="urn:microsoft.com/office/officeart/2005/8/layout/pyramid2"/>
    <dgm:cxn modelId="{94DF46A9-D116-4124-98E6-3EE4C5DAFF4B}" type="presParOf" srcId="{9635A573-3E06-49FD-9A28-2DADF7D1296C}" destId="{4DB73DDB-EA53-4593-868C-75DDA86E8A7E}" srcOrd="14" destOrd="0" presId="urn:microsoft.com/office/officeart/2005/8/layout/pyramid2"/>
    <dgm:cxn modelId="{7B365A3C-5E90-4BB9-AE70-65A1C44B1E8B}" type="presParOf" srcId="{9635A573-3E06-49FD-9A28-2DADF7D1296C}" destId="{EECA4D87-A6B6-41BE-99D4-7FF96B806DD4}" srcOrd="15" destOrd="0" presId="urn:microsoft.com/office/officeart/2005/8/layout/pyramid2"/>
    <dgm:cxn modelId="{60A11C94-B1EC-4836-8F04-AB76B59106DA}" type="presParOf" srcId="{9635A573-3E06-49FD-9A28-2DADF7D1296C}" destId="{A9DBE6E3-1938-43EF-B079-CDDEA8EACD65}" srcOrd="16" destOrd="0" presId="urn:microsoft.com/office/officeart/2005/8/layout/pyramid2"/>
    <dgm:cxn modelId="{36A3E935-AA77-4A41-A091-56EF559A8F90}" type="presParOf" srcId="{9635A573-3E06-49FD-9A28-2DADF7D1296C}" destId="{F04B7E56-6330-448A-B960-6F7D1BC8F6E5}" srcOrd="17" destOrd="0" presId="urn:microsoft.com/office/officeart/2005/8/layout/pyramid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43BA256-117F-4FA1-9C71-3C12F1646CAD}" type="doc">
      <dgm:prSet loTypeId="urn:microsoft.com/office/officeart/2005/8/layout/process2" loCatId="process" qsTypeId="urn:microsoft.com/office/officeart/2005/8/quickstyle/3d1" qsCatId="3D" csTypeId="urn:microsoft.com/office/officeart/2005/8/colors/colorful5" csCatId="colorful" phldr="1"/>
      <dgm:spPr/>
      <dgm:t>
        <a:bodyPr/>
        <a:lstStyle/>
        <a:p>
          <a:endParaRPr lang="en-GB"/>
        </a:p>
      </dgm:t>
    </dgm:pt>
    <dgm:pt modelId="{D76F552F-4CD5-4C2B-B70F-6B46377C2256}">
      <dgm:prSet phldrT="[Text]" custT="1"/>
      <dgm:spPr>
        <a:xfrm>
          <a:off x="2343455" y="248"/>
          <a:ext cx="799488" cy="203785"/>
        </a:xfrm>
      </dgm:spPr>
      <dgm:t>
        <a:bodyPr/>
        <a:lstStyle/>
        <a:p>
          <a:pPr algn="ctr"/>
          <a:r>
            <a:rPr lang="en-GB" sz="1400">
              <a:latin typeface="Times New Roman" panose="02020603050405020304" pitchFamily="18" charset="0"/>
              <a:ea typeface="BatangChe" panose="02030609000101010101" pitchFamily="49" charset="-127"/>
              <a:cs typeface="Times New Roman" panose="02020603050405020304" pitchFamily="18" charset="0"/>
            </a:rPr>
            <a:t>login</a:t>
          </a:r>
        </a:p>
      </dgm:t>
    </dgm:pt>
    <dgm:pt modelId="{44B149C4-229B-456F-8BAB-0B0B754CF2C7}" type="parTrans" cxnId="{E9774525-C2B2-4806-A117-7AF04255FE23}">
      <dgm:prSet/>
      <dgm:spPr/>
      <dgm:t>
        <a:bodyPr/>
        <a:lstStyle/>
        <a:p>
          <a:endParaRPr lang="en-GB"/>
        </a:p>
      </dgm:t>
    </dgm:pt>
    <dgm:pt modelId="{D891A647-AE9A-42EE-9ADB-0EB3A6DEF5B7}" type="sibTrans" cxnId="{E9774525-C2B2-4806-A117-7AF04255FE23}">
      <dgm:prSet/>
      <dgm:spPr>
        <a:xfrm rot="5400000">
          <a:off x="2704990" y="209128"/>
          <a:ext cx="76419" cy="91703"/>
        </a:xfrm>
      </dgm:spPr>
      <dgm:t>
        <a:bodyPr/>
        <a:lstStyle/>
        <a:p>
          <a:endParaRPr lang="en-GB">
            <a:solidFill>
              <a:sysClr val="window" lastClr="FFFFFF"/>
            </a:solidFill>
            <a:latin typeface="Calibri" panose="020F0502020204030204"/>
            <a:ea typeface="+mn-ea"/>
            <a:cs typeface="+mn-cs"/>
          </a:endParaRPr>
        </a:p>
      </dgm:t>
    </dgm:pt>
    <dgm:pt modelId="{4F858EE4-1085-4896-A47B-6423283669D0}">
      <dgm:prSet phldrT="[Text]" custT="1"/>
      <dgm:spPr>
        <a:xfrm>
          <a:off x="2343455" y="305926"/>
          <a:ext cx="799488" cy="203785"/>
        </a:xfrm>
      </dgm:spPr>
      <dgm:t>
        <a:bodyPr/>
        <a:lstStyle/>
        <a:p>
          <a:r>
            <a:rPr lang="en-GB" sz="1400">
              <a:latin typeface="Times New Roman" panose="02020603050405020304" pitchFamily="18" charset="0"/>
              <a:ea typeface="+mn-ea"/>
              <a:cs typeface="Times New Roman" panose="02020603050405020304" pitchFamily="18" charset="0"/>
            </a:rPr>
            <a:t>login request form</a:t>
          </a:r>
        </a:p>
      </dgm:t>
    </dgm:pt>
    <dgm:pt modelId="{33D473DD-B8F4-45CE-AD0D-A0BAFD8A56DB}" type="parTrans" cxnId="{C76B8378-9B28-4F8B-9426-DA087B0434CD}">
      <dgm:prSet/>
      <dgm:spPr/>
      <dgm:t>
        <a:bodyPr/>
        <a:lstStyle/>
        <a:p>
          <a:endParaRPr lang="en-GB"/>
        </a:p>
      </dgm:t>
    </dgm:pt>
    <dgm:pt modelId="{3210AEA4-4F00-40AD-963C-FAC456852B29}" type="sibTrans" cxnId="{C76B8378-9B28-4F8B-9426-DA087B0434CD}">
      <dgm:prSet/>
      <dgm:spPr>
        <a:xfrm rot="5400000">
          <a:off x="2704990" y="514806"/>
          <a:ext cx="76419" cy="91703"/>
        </a:xfrm>
      </dgm:spPr>
      <dgm:t>
        <a:bodyPr/>
        <a:lstStyle/>
        <a:p>
          <a:endParaRPr lang="en-GB">
            <a:solidFill>
              <a:sysClr val="window" lastClr="FFFFFF"/>
            </a:solidFill>
            <a:latin typeface="Calibri" panose="020F0502020204030204"/>
            <a:ea typeface="+mn-ea"/>
            <a:cs typeface="+mn-cs"/>
          </a:endParaRPr>
        </a:p>
      </dgm:t>
    </dgm:pt>
    <dgm:pt modelId="{A05F67FB-1FC8-4ECA-BEB5-F295A4DA3BC5}">
      <dgm:prSet phldrT="[Text]" custT="1"/>
      <dgm:spPr>
        <a:xfrm>
          <a:off x="2343455" y="611604"/>
          <a:ext cx="799488" cy="203785"/>
        </a:xfrm>
      </dgm:spPr>
      <dgm:t>
        <a:bodyPr/>
        <a:lstStyle/>
        <a:p>
          <a:r>
            <a:rPr lang="en-GB" sz="1400">
              <a:latin typeface="Times New Roman" panose="02020603050405020304" pitchFamily="18" charset="0"/>
              <a:ea typeface="+mn-ea"/>
              <a:cs typeface="Times New Roman" panose="02020603050405020304" pitchFamily="18" charset="0"/>
            </a:rPr>
            <a:t>extranet main menu</a:t>
          </a:r>
        </a:p>
      </dgm:t>
    </dgm:pt>
    <dgm:pt modelId="{86E49919-8E5B-44E3-BAB9-3AF6493BD67A}" type="parTrans" cxnId="{F2C2BBC7-F240-46F4-86CA-1D34B7494D18}">
      <dgm:prSet/>
      <dgm:spPr/>
      <dgm:t>
        <a:bodyPr/>
        <a:lstStyle/>
        <a:p>
          <a:endParaRPr lang="en-GB"/>
        </a:p>
      </dgm:t>
    </dgm:pt>
    <dgm:pt modelId="{C69963F0-353E-48DD-8F7A-3D12FA4DE94B}" type="sibTrans" cxnId="{F2C2BBC7-F240-46F4-86CA-1D34B7494D18}">
      <dgm:prSet/>
      <dgm:spPr>
        <a:xfrm rot="5400000">
          <a:off x="2704990" y="820484"/>
          <a:ext cx="76419" cy="91703"/>
        </a:xfrm>
      </dgm:spPr>
      <dgm:t>
        <a:bodyPr/>
        <a:lstStyle/>
        <a:p>
          <a:endParaRPr lang="en-GB">
            <a:solidFill>
              <a:sysClr val="window" lastClr="FFFFFF"/>
            </a:solidFill>
            <a:latin typeface="Calibri" panose="020F0502020204030204"/>
            <a:ea typeface="+mn-ea"/>
            <a:cs typeface="+mn-cs"/>
          </a:endParaRPr>
        </a:p>
      </dgm:t>
    </dgm:pt>
    <dgm:pt modelId="{4CED13E9-D812-48AA-9410-5EEFA0571A36}">
      <dgm:prSet custT="1"/>
      <dgm:spPr>
        <a:xfrm>
          <a:off x="2343455" y="1222960"/>
          <a:ext cx="799488" cy="203785"/>
        </a:xfrm>
      </dgm:spPr>
      <dgm:t>
        <a:bodyPr/>
        <a:lstStyle/>
        <a:p>
          <a:r>
            <a:rPr lang="en-GB" sz="1400">
              <a:latin typeface="Times New Roman" panose="02020603050405020304" pitchFamily="18" charset="0"/>
              <a:ea typeface="+mn-ea"/>
              <a:cs typeface="Times New Roman" panose="02020603050405020304" pitchFamily="18" charset="0"/>
            </a:rPr>
            <a:t>reports</a:t>
          </a:r>
        </a:p>
      </dgm:t>
    </dgm:pt>
    <dgm:pt modelId="{5FF66AD5-F797-42F0-8DBF-78B1B3D831B8}" type="parTrans" cxnId="{AA5E16E6-3C49-4493-B85A-2DC144DED8BF}">
      <dgm:prSet/>
      <dgm:spPr/>
      <dgm:t>
        <a:bodyPr/>
        <a:lstStyle/>
        <a:p>
          <a:endParaRPr lang="en-GB"/>
        </a:p>
      </dgm:t>
    </dgm:pt>
    <dgm:pt modelId="{247D4F90-161A-4F64-B1C3-9F9236A24C24}" type="sibTrans" cxnId="{AA5E16E6-3C49-4493-B85A-2DC144DED8BF}">
      <dgm:prSet/>
      <dgm:spPr>
        <a:xfrm rot="5400000">
          <a:off x="2704990" y="1431840"/>
          <a:ext cx="76419" cy="91703"/>
        </a:xfrm>
      </dgm:spPr>
      <dgm:t>
        <a:bodyPr/>
        <a:lstStyle/>
        <a:p>
          <a:endParaRPr lang="en-GB">
            <a:solidFill>
              <a:sysClr val="window" lastClr="FFFFFF"/>
            </a:solidFill>
            <a:latin typeface="Calibri" panose="020F0502020204030204"/>
            <a:ea typeface="+mn-ea"/>
            <a:cs typeface="+mn-cs"/>
          </a:endParaRPr>
        </a:p>
      </dgm:t>
    </dgm:pt>
    <dgm:pt modelId="{479FBE0C-4FDB-4DDF-BD9B-95E239B9C1EC}">
      <dgm:prSet custT="1"/>
      <dgm:spPr>
        <a:xfrm>
          <a:off x="2343455" y="1528638"/>
          <a:ext cx="799488" cy="203785"/>
        </a:xfrm>
      </dgm:spPr>
      <dgm:t>
        <a:bodyPr/>
        <a:lstStyle/>
        <a:p>
          <a:r>
            <a:rPr lang="en-GB" sz="1400">
              <a:latin typeface="Times New Roman" panose="02020603050405020304" pitchFamily="18" charset="0"/>
              <a:ea typeface="+mn-ea"/>
              <a:cs typeface="Times New Roman" panose="02020603050405020304" pitchFamily="18" charset="0"/>
            </a:rPr>
            <a:t> equipment website</a:t>
          </a:r>
        </a:p>
      </dgm:t>
    </dgm:pt>
    <dgm:pt modelId="{5B24D9A0-5D94-4613-ABE1-C817704C962F}" type="parTrans" cxnId="{CA8249C1-F09F-4FF6-A38F-D131E0260116}">
      <dgm:prSet/>
      <dgm:spPr/>
      <dgm:t>
        <a:bodyPr/>
        <a:lstStyle/>
        <a:p>
          <a:endParaRPr lang="en-GB"/>
        </a:p>
      </dgm:t>
    </dgm:pt>
    <dgm:pt modelId="{0EC025E3-458C-43F6-AD6E-B22578EFAE44}" type="sibTrans" cxnId="{CA8249C1-F09F-4FF6-A38F-D131E0260116}">
      <dgm:prSet/>
      <dgm:spPr>
        <a:xfrm rot="5400000">
          <a:off x="2704990" y="1737517"/>
          <a:ext cx="76419" cy="91703"/>
        </a:xfrm>
      </dgm:spPr>
      <dgm:t>
        <a:bodyPr/>
        <a:lstStyle/>
        <a:p>
          <a:endParaRPr lang="en-GB">
            <a:solidFill>
              <a:sysClr val="window" lastClr="FFFFFF"/>
            </a:solidFill>
            <a:latin typeface="Calibri" panose="020F0502020204030204"/>
            <a:ea typeface="+mn-ea"/>
            <a:cs typeface="+mn-cs"/>
          </a:endParaRPr>
        </a:p>
      </dgm:t>
    </dgm:pt>
    <dgm:pt modelId="{03F22AA7-5399-4925-8F16-4C08E7F4D2B0}">
      <dgm:prSet custT="1"/>
      <dgm:spPr>
        <a:xfrm>
          <a:off x="2343455" y="1834315"/>
          <a:ext cx="799488" cy="203785"/>
        </a:xfrm>
      </dgm:spPr>
      <dgm:t>
        <a:bodyPr/>
        <a:lstStyle/>
        <a:p>
          <a:r>
            <a:rPr lang="en-GB" sz="1400">
              <a:latin typeface="Times New Roman" panose="02020603050405020304" pitchFamily="18" charset="0"/>
              <a:ea typeface="+mn-ea"/>
              <a:cs typeface="Times New Roman" panose="02020603050405020304" pitchFamily="18" charset="0"/>
            </a:rPr>
            <a:t>logout</a:t>
          </a:r>
        </a:p>
      </dgm:t>
    </dgm:pt>
    <dgm:pt modelId="{B96A7F30-C6D3-4C7F-BD67-97853987E860}" type="parTrans" cxnId="{66A71EC3-B546-4518-8A43-1674AAEF23F2}">
      <dgm:prSet/>
      <dgm:spPr/>
      <dgm:t>
        <a:bodyPr/>
        <a:lstStyle/>
        <a:p>
          <a:endParaRPr lang="en-GB"/>
        </a:p>
      </dgm:t>
    </dgm:pt>
    <dgm:pt modelId="{C5B203DC-73AC-4A16-B806-C6255921329B}" type="sibTrans" cxnId="{66A71EC3-B546-4518-8A43-1674AAEF23F2}">
      <dgm:prSet/>
      <dgm:spPr/>
      <dgm:t>
        <a:bodyPr/>
        <a:lstStyle/>
        <a:p>
          <a:endParaRPr lang="en-GB"/>
        </a:p>
      </dgm:t>
    </dgm:pt>
    <dgm:pt modelId="{A9D5ED89-8CA0-4E43-A69F-D873320551A7}">
      <dgm:prSet phldrT="[Text]" custT="1"/>
      <dgm:spPr>
        <a:xfrm>
          <a:off x="2343455" y="917282"/>
          <a:ext cx="799488" cy="203785"/>
        </a:xfrm>
      </dgm:spPr>
      <dgm:t>
        <a:bodyPr/>
        <a:lstStyle/>
        <a:p>
          <a:r>
            <a:rPr lang="en-GB" sz="1400">
              <a:latin typeface="Times New Roman" panose="02020603050405020304" pitchFamily="18" charset="0"/>
              <a:ea typeface="+mn-ea"/>
              <a:cs typeface="Times New Roman" panose="02020603050405020304" pitchFamily="18" charset="0"/>
            </a:rPr>
            <a:t>current equipment data</a:t>
          </a:r>
        </a:p>
      </dgm:t>
    </dgm:pt>
    <dgm:pt modelId="{433B3BDB-E480-4297-B3E6-627F4E465C97}" type="parTrans" cxnId="{63A126B1-2672-4FC5-8A18-94D8585EF67A}">
      <dgm:prSet/>
      <dgm:spPr/>
      <dgm:t>
        <a:bodyPr/>
        <a:lstStyle/>
        <a:p>
          <a:endParaRPr lang="en-GB"/>
        </a:p>
      </dgm:t>
    </dgm:pt>
    <dgm:pt modelId="{10027E26-2BB9-45B0-AEC5-5D99CF34AAE1}" type="sibTrans" cxnId="{63A126B1-2672-4FC5-8A18-94D8585EF67A}">
      <dgm:prSet/>
      <dgm:spPr>
        <a:xfrm rot="5400000">
          <a:off x="2704990" y="1126162"/>
          <a:ext cx="76419" cy="91703"/>
        </a:xfrm>
      </dgm:spPr>
      <dgm:t>
        <a:bodyPr/>
        <a:lstStyle/>
        <a:p>
          <a:endParaRPr lang="en-GB">
            <a:solidFill>
              <a:sysClr val="window" lastClr="FFFFFF"/>
            </a:solidFill>
            <a:latin typeface="Calibri" panose="020F0502020204030204"/>
            <a:ea typeface="+mn-ea"/>
            <a:cs typeface="+mn-cs"/>
          </a:endParaRPr>
        </a:p>
      </dgm:t>
    </dgm:pt>
    <dgm:pt modelId="{7B85D51F-F92D-4AEB-982B-F80596DAF85A}" type="pres">
      <dgm:prSet presAssocID="{A43BA256-117F-4FA1-9C71-3C12F1646CAD}" presName="linearFlow" presStyleCnt="0">
        <dgm:presLayoutVars>
          <dgm:resizeHandles val="exact"/>
        </dgm:presLayoutVars>
      </dgm:prSet>
      <dgm:spPr/>
      <dgm:t>
        <a:bodyPr/>
        <a:lstStyle/>
        <a:p>
          <a:endParaRPr lang="en-GB"/>
        </a:p>
      </dgm:t>
    </dgm:pt>
    <dgm:pt modelId="{6FD12F45-90A2-4A6B-81C6-C835A28E08DE}" type="pres">
      <dgm:prSet presAssocID="{D76F552F-4CD5-4C2B-B70F-6B46377C2256}" presName="node" presStyleLbl="node1" presStyleIdx="0" presStyleCnt="7" custScaleX="316390" custScaleY="139058">
        <dgm:presLayoutVars>
          <dgm:bulletEnabled val="1"/>
        </dgm:presLayoutVars>
      </dgm:prSet>
      <dgm:spPr>
        <a:prstGeom prst="roundRect">
          <a:avLst>
            <a:gd name="adj" fmla="val 10000"/>
          </a:avLst>
        </a:prstGeom>
      </dgm:spPr>
      <dgm:t>
        <a:bodyPr/>
        <a:lstStyle/>
        <a:p>
          <a:endParaRPr lang="en-GB"/>
        </a:p>
      </dgm:t>
    </dgm:pt>
    <dgm:pt modelId="{46342E87-09B7-4170-BEC2-44CE16863A5E}" type="pres">
      <dgm:prSet presAssocID="{D891A647-AE9A-42EE-9ADB-0EB3A6DEF5B7}" presName="sibTrans" presStyleLbl="sibTrans2D1" presStyleIdx="0" presStyleCnt="6"/>
      <dgm:spPr>
        <a:prstGeom prst="rightArrow">
          <a:avLst>
            <a:gd name="adj1" fmla="val 60000"/>
            <a:gd name="adj2" fmla="val 50000"/>
          </a:avLst>
        </a:prstGeom>
      </dgm:spPr>
      <dgm:t>
        <a:bodyPr/>
        <a:lstStyle/>
        <a:p>
          <a:endParaRPr lang="en-GB"/>
        </a:p>
      </dgm:t>
    </dgm:pt>
    <dgm:pt modelId="{03654100-FBAB-425C-9E17-6F3848B93D2B}" type="pres">
      <dgm:prSet presAssocID="{D891A647-AE9A-42EE-9ADB-0EB3A6DEF5B7}" presName="connectorText" presStyleLbl="sibTrans2D1" presStyleIdx="0" presStyleCnt="6"/>
      <dgm:spPr/>
      <dgm:t>
        <a:bodyPr/>
        <a:lstStyle/>
        <a:p>
          <a:endParaRPr lang="en-GB"/>
        </a:p>
      </dgm:t>
    </dgm:pt>
    <dgm:pt modelId="{23CB932B-C122-4791-81CC-D66F2766F7E7}" type="pres">
      <dgm:prSet presAssocID="{4F858EE4-1085-4896-A47B-6423283669D0}" presName="node" presStyleLbl="node1" presStyleIdx="1" presStyleCnt="7" custScaleX="318691" custScaleY="117973">
        <dgm:presLayoutVars>
          <dgm:bulletEnabled val="1"/>
        </dgm:presLayoutVars>
      </dgm:prSet>
      <dgm:spPr>
        <a:prstGeom prst="roundRect">
          <a:avLst>
            <a:gd name="adj" fmla="val 10000"/>
          </a:avLst>
        </a:prstGeom>
      </dgm:spPr>
      <dgm:t>
        <a:bodyPr/>
        <a:lstStyle/>
        <a:p>
          <a:endParaRPr lang="en-GB"/>
        </a:p>
      </dgm:t>
    </dgm:pt>
    <dgm:pt modelId="{CA998D6E-3783-403D-8346-DB00A7BD61F9}" type="pres">
      <dgm:prSet presAssocID="{3210AEA4-4F00-40AD-963C-FAC456852B29}" presName="sibTrans" presStyleLbl="sibTrans2D1" presStyleIdx="1" presStyleCnt="6"/>
      <dgm:spPr>
        <a:prstGeom prst="rightArrow">
          <a:avLst>
            <a:gd name="adj1" fmla="val 60000"/>
            <a:gd name="adj2" fmla="val 50000"/>
          </a:avLst>
        </a:prstGeom>
      </dgm:spPr>
      <dgm:t>
        <a:bodyPr/>
        <a:lstStyle/>
        <a:p>
          <a:endParaRPr lang="en-GB"/>
        </a:p>
      </dgm:t>
    </dgm:pt>
    <dgm:pt modelId="{13B07940-CC5A-4A3B-9065-1F120AB150CE}" type="pres">
      <dgm:prSet presAssocID="{3210AEA4-4F00-40AD-963C-FAC456852B29}" presName="connectorText" presStyleLbl="sibTrans2D1" presStyleIdx="1" presStyleCnt="6"/>
      <dgm:spPr/>
      <dgm:t>
        <a:bodyPr/>
        <a:lstStyle/>
        <a:p>
          <a:endParaRPr lang="en-GB"/>
        </a:p>
      </dgm:t>
    </dgm:pt>
    <dgm:pt modelId="{087A5652-50F4-49F1-A5B0-1A4DA637531E}" type="pres">
      <dgm:prSet presAssocID="{A05F67FB-1FC8-4ECA-BEB5-F295A4DA3BC5}" presName="node" presStyleLbl="node1" presStyleIdx="2" presStyleCnt="7" custScaleX="327290" custScaleY="172818" custLinFactNeighborX="-5376" custLinFactNeighborY="-17204">
        <dgm:presLayoutVars>
          <dgm:bulletEnabled val="1"/>
        </dgm:presLayoutVars>
      </dgm:prSet>
      <dgm:spPr>
        <a:prstGeom prst="roundRect">
          <a:avLst>
            <a:gd name="adj" fmla="val 10000"/>
          </a:avLst>
        </a:prstGeom>
      </dgm:spPr>
      <dgm:t>
        <a:bodyPr/>
        <a:lstStyle/>
        <a:p>
          <a:endParaRPr lang="en-GB"/>
        </a:p>
      </dgm:t>
    </dgm:pt>
    <dgm:pt modelId="{854BAF00-0D3D-44B6-A291-DB56B3E6B412}" type="pres">
      <dgm:prSet presAssocID="{C69963F0-353E-48DD-8F7A-3D12FA4DE94B}" presName="sibTrans" presStyleLbl="sibTrans2D1" presStyleIdx="2" presStyleCnt="6"/>
      <dgm:spPr>
        <a:prstGeom prst="rightArrow">
          <a:avLst>
            <a:gd name="adj1" fmla="val 60000"/>
            <a:gd name="adj2" fmla="val 50000"/>
          </a:avLst>
        </a:prstGeom>
      </dgm:spPr>
      <dgm:t>
        <a:bodyPr/>
        <a:lstStyle/>
        <a:p>
          <a:endParaRPr lang="en-GB"/>
        </a:p>
      </dgm:t>
    </dgm:pt>
    <dgm:pt modelId="{9FBEC372-CD7F-4885-8F0E-4EDC25ACA058}" type="pres">
      <dgm:prSet presAssocID="{C69963F0-353E-48DD-8F7A-3D12FA4DE94B}" presName="connectorText" presStyleLbl="sibTrans2D1" presStyleIdx="2" presStyleCnt="6"/>
      <dgm:spPr/>
      <dgm:t>
        <a:bodyPr/>
        <a:lstStyle/>
        <a:p>
          <a:endParaRPr lang="en-GB"/>
        </a:p>
      </dgm:t>
    </dgm:pt>
    <dgm:pt modelId="{4AB80C87-4177-4A13-B307-1943FBC6B65D}" type="pres">
      <dgm:prSet presAssocID="{A9D5ED89-8CA0-4E43-A69F-D873320551A7}" presName="node" presStyleLbl="node1" presStyleIdx="3" presStyleCnt="7" custScaleX="331499" custScaleY="104948">
        <dgm:presLayoutVars>
          <dgm:bulletEnabled val="1"/>
        </dgm:presLayoutVars>
      </dgm:prSet>
      <dgm:spPr>
        <a:prstGeom prst="roundRect">
          <a:avLst>
            <a:gd name="adj" fmla="val 10000"/>
          </a:avLst>
        </a:prstGeom>
      </dgm:spPr>
      <dgm:t>
        <a:bodyPr/>
        <a:lstStyle/>
        <a:p>
          <a:endParaRPr lang="en-GB"/>
        </a:p>
      </dgm:t>
    </dgm:pt>
    <dgm:pt modelId="{3C60F339-BD68-4133-8407-B7E3076EF06D}" type="pres">
      <dgm:prSet presAssocID="{10027E26-2BB9-45B0-AEC5-5D99CF34AAE1}" presName="sibTrans" presStyleLbl="sibTrans2D1" presStyleIdx="3" presStyleCnt="6"/>
      <dgm:spPr>
        <a:prstGeom prst="rightArrow">
          <a:avLst>
            <a:gd name="adj1" fmla="val 60000"/>
            <a:gd name="adj2" fmla="val 50000"/>
          </a:avLst>
        </a:prstGeom>
      </dgm:spPr>
      <dgm:t>
        <a:bodyPr/>
        <a:lstStyle/>
        <a:p>
          <a:endParaRPr lang="en-GB"/>
        </a:p>
      </dgm:t>
    </dgm:pt>
    <dgm:pt modelId="{2063CC94-F621-4556-A7D1-D8DB7088B7BB}" type="pres">
      <dgm:prSet presAssocID="{10027E26-2BB9-45B0-AEC5-5D99CF34AAE1}" presName="connectorText" presStyleLbl="sibTrans2D1" presStyleIdx="3" presStyleCnt="6"/>
      <dgm:spPr/>
      <dgm:t>
        <a:bodyPr/>
        <a:lstStyle/>
        <a:p>
          <a:endParaRPr lang="en-GB"/>
        </a:p>
      </dgm:t>
    </dgm:pt>
    <dgm:pt modelId="{A703DAA2-BFCD-4FD5-A016-CDA23D8F90D7}" type="pres">
      <dgm:prSet presAssocID="{4CED13E9-D812-48AA-9410-5EEFA0571A36}" presName="node" presStyleLbl="node1" presStyleIdx="4" presStyleCnt="7" custScaleX="306319" custScaleY="120013">
        <dgm:presLayoutVars>
          <dgm:bulletEnabled val="1"/>
        </dgm:presLayoutVars>
      </dgm:prSet>
      <dgm:spPr>
        <a:prstGeom prst="roundRect">
          <a:avLst>
            <a:gd name="adj" fmla="val 10000"/>
          </a:avLst>
        </a:prstGeom>
      </dgm:spPr>
      <dgm:t>
        <a:bodyPr/>
        <a:lstStyle/>
        <a:p>
          <a:endParaRPr lang="en-GB"/>
        </a:p>
      </dgm:t>
    </dgm:pt>
    <dgm:pt modelId="{A9FE3E09-DABC-472D-BCCA-DFB8DA0FDFFE}" type="pres">
      <dgm:prSet presAssocID="{247D4F90-161A-4F64-B1C3-9F9236A24C24}" presName="sibTrans" presStyleLbl="sibTrans2D1" presStyleIdx="4" presStyleCnt="6"/>
      <dgm:spPr>
        <a:prstGeom prst="rightArrow">
          <a:avLst>
            <a:gd name="adj1" fmla="val 60000"/>
            <a:gd name="adj2" fmla="val 50000"/>
          </a:avLst>
        </a:prstGeom>
      </dgm:spPr>
      <dgm:t>
        <a:bodyPr/>
        <a:lstStyle/>
        <a:p>
          <a:endParaRPr lang="en-GB"/>
        </a:p>
      </dgm:t>
    </dgm:pt>
    <dgm:pt modelId="{718C57E7-C6AB-4B65-96E6-E6D6D5901E07}" type="pres">
      <dgm:prSet presAssocID="{247D4F90-161A-4F64-B1C3-9F9236A24C24}" presName="connectorText" presStyleLbl="sibTrans2D1" presStyleIdx="4" presStyleCnt="6"/>
      <dgm:spPr/>
      <dgm:t>
        <a:bodyPr/>
        <a:lstStyle/>
        <a:p>
          <a:endParaRPr lang="en-GB"/>
        </a:p>
      </dgm:t>
    </dgm:pt>
    <dgm:pt modelId="{9E438848-09CB-4201-841C-9B9AB86533B7}" type="pres">
      <dgm:prSet presAssocID="{479FBE0C-4FDB-4DDF-BD9B-95E239B9C1EC}" presName="node" presStyleLbl="node1" presStyleIdx="5" presStyleCnt="7" custScaleX="287278" custScaleY="109335">
        <dgm:presLayoutVars>
          <dgm:bulletEnabled val="1"/>
        </dgm:presLayoutVars>
      </dgm:prSet>
      <dgm:spPr>
        <a:prstGeom prst="roundRect">
          <a:avLst>
            <a:gd name="adj" fmla="val 10000"/>
          </a:avLst>
        </a:prstGeom>
      </dgm:spPr>
      <dgm:t>
        <a:bodyPr/>
        <a:lstStyle/>
        <a:p>
          <a:endParaRPr lang="en-GB"/>
        </a:p>
      </dgm:t>
    </dgm:pt>
    <dgm:pt modelId="{C57E73D1-1E58-4CA3-8CF1-04960325F42D}" type="pres">
      <dgm:prSet presAssocID="{0EC025E3-458C-43F6-AD6E-B22578EFAE44}" presName="sibTrans" presStyleLbl="sibTrans2D1" presStyleIdx="5" presStyleCnt="6"/>
      <dgm:spPr>
        <a:prstGeom prst="rightArrow">
          <a:avLst>
            <a:gd name="adj1" fmla="val 60000"/>
            <a:gd name="adj2" fmla="val 50000"/>
          </a:avLst>
        </a:prstGeom>
      </dgm:spPr>
      <dgm:t>
        <a:bodyPr/>
        <a:lstStyle/>
        <a:p>
          <a:endParaRPr lang="en-GB"/>
        </a:p>
      </dgm:t>
    </dgm:pt>
    <dgm:pt modelId="{0405DBE0-D282-46F8-9669-661BB4154F23}" type="pres">
      <dgm:prSet presAssocID="{0EC025E3-458C-43F6-AD6E-B22578EFAE44}" presName="connectorText" presStyleLbl="sibTrans2D1" presStyleIdx="5" presStyleCnt="6"/>
      <dgm:spPr/>
      <dgm:t>
        <a:bodyPr/>
        <a:lstStyle/>
        <a:p>
          <a:endParaRPr lang="en-GB"/>
        </a:p>
      </dgm:t>
    </dgm:pt>
    <dgm:pt modelId="{706849B7-95E9-448D-A44F-8B881AA5D07B}" type="pres">
      <dgm:prSet presAssocID="{03F22AA7-5399-4925-8F16-4C08E7F4D2B0}" presName="node" presStyleLbl="node1" presStyleIdx="6" presStyleCnt="7" custScaleX="257471" custScaleY="155496">
        <dgm:presLayoutVars>
          <dgm:bulletEnabled val="1"/>
        </dgm:presLayoutVars>
      </dgm:prSet>
      <dgm:spPr>
        <a:prstGeom prst="roundRect">
          <a:avLst>
            <a:gd name="adj" fmla="val 10000"/>
          </a:avLst>
        </a:prstGeom>
      </dgm:spPr>
      <dgm:t>
        <a:bodyPr/>
        <a:lstStyle/>
        <a:p>
          <a:endParaRPr lang="en-GB"/>
        </a:p>
      </dgm:t>
    </dgm:pt>
  </dgm:ptLst>
  <dgm:cxnLst>
    <dgm:cxn modelId="{CF2F3E1C-CB28-49C4-A4A0-96E18BA58A1A}" type="presOf" srcId="{10027E26-2BB9-45B0-AEC5-5D99CF34AAE1}" destId="{3C60F339-BD68-4133-8407-B7E3076EF06D}" srcOrd="0" destOrd="0" presId="urn:microsoft.com/office/officeart/2005/8/layout/process2"/>
    <dgm:cxn modelId="{348A180E-1F43-4CD7-BF10-62D5C02B26E0}" type="presOf" srcId="{D891A647-AE9A-42EE-9ADB-0EB3A6DEF5B7}" destId="{03654100-FBAB-425C-9E17-6F3848B93D2B}" srcOrd="1" destOrd="0" presId="urn:microsoft.com/office/officeart/2005/8/layout/process2"/>
    <dgm:cxn modelId="{C76B8378-9B28-4F8B-9426-DA087B0434CD}" srcId="{A43BA256-117F-4FA1-9C71-3C12F1646CAD}" destId="{4F858EE4-1085-4896-A47B-6423283669D0}" srcOrd="1" destOrd="0" parTransId="{33D473DD-B8F4-45CE-AD0D-A0BAFD8A56DB}" sibTransId="{3210AEA4-4F00-40AD-963C-FAC456852B29}"/>
    <dgm:cxn modelId="{42A69BEB-0A78-4623-B60B-027301E2A807}" type="presOf" srcId="{A43BA256-117F-4FA1-9C71-3C12F1646CAD}" destId="{7B85D51F-F92D-4AEB-982B-F80596DAF85A}" srcOrd="0" destOrd="0" presId="urn:microsoft.com/office/officeart/2005/8/layout/process2"/>
    <dgm:cxn modelId="{63A126B1-2672-4FC5-8A18-94D8585EF67A}" srcId="{A43BA256-117F-4FA1-9C71-3C12F1646CAD}" destId="{A9D5ED89-8CA0-4E43-A69F-D873320551A7}" srcOrd="3" destOrd="0" parTransId="{433B3BDB-E480-4297-B3E6-627F4E465C97}" sibTransId="{10027E26-2BB9-45B0-AEC5-5D99CF34AAE1}"/>
    <dgm:cxn modelId="{35FF9617-B8F5-41B6-B960-C940403D2706}" type="presOf" srcId="{C69963F0-353E-48DD-8F7A-3D12FA4DE94B}" destId="{854BAF00-0D3D-44B6-A291-DB56B3E6B412}" srcOrd="0" destOrd="0" presId="urn:microsoft.com/office/officeart/2005/8/layout/process2"/>
    <dgm:cxn modelId="{66A71EC3-B546-4518-8A43-1674AAEF23F2}" srcId="{A43BA256-117F-4FA1-9C71-3C12F1646CAD}" destId="{03F22AA7-5399-4925-8F16-4C08E7F4D2B0}" srcOrd="6" destOrd="0" parTransId="{B96A7F30-C6D3-4C7F-BD67-97853987E860}" sibTransId="{C5B203DC-73AC-4A16-B806-C6255921329B}"/>
    <dgm:cxn modelId="{5CB46F16-9479-4BC2-B709-36F54927B6D6}" type="presOf" srcId="{A05F67FB-1FC8-4ECA-BEB5-F295A4DA3BC5}" destId="{087A5652-50F4-49F1-A5B0-1A4DA637531E}" srcOrd="0" destOrd="0" presId="urn:microsoft.com/office/officeart/2005/8/layout/process2"/>
    <dgm:cxn modelId="{43A66068-0167-4D65-8080-0AD9DD0AA3EE}" type="presOf" srcId="{10027E26-2BB9-45B0-AEC5-5D99CF34AAE1}" destId="{2063CC94-F621-4556-A7D1-D8DB7088B7BB}" srcOrd="1" destOrd="0" presId="urn:microsoft.com/office/officeart/2005/8/layout/process2"/>
    <dgm:cxn modelId="{AA5E16E6-3C49-4493-B85A-2DC144DED8BF}" srcId="{A43BA256-117F-4FA1-9C71-3C12F1646CAD}" destId="{4CED13E9-D812-48AA-9410-5EEFA0571A36}" srcOrd="4" destOrd="0" parTransId="{5FF66AD5-F797-42F0-8DBF-78B1B3D831B8}" sibTransId="{247D4F90-161A-4F64-B1C3-9F9236A24C24}"/>
    <dgm:cxn modelId="{CA8249C1-F09F-4FF6-A38F-D131E0260116}" srcId="{A43BA256-117F-4FA1-9C71-3C12F1646CAD}" destId="{479FBE0C-4FDB-4DDF-BD9B-95E239B9C1EC}" srcOrd="5" destOrd="0" parTransId="{5B24D9A0-5D94-4613-ABE1-C817704C962F}" sibTransId="{0EC025E3-458C-43F6-AD6E-B22578EFAE44}"/>
    <dgm:cxn modelId="{D3D81FA0-FC29-4D1C-9451-89A4098E5220}" type="presOf" srcId="{4F858EE4-1085-4896-A47B-6423283669D0}" destId="{23CB932B-C122-4791-81CC-D66F2766F7E7}" srcOrd="0" destOrd="0" presId="urn:microsoft.com/office/officeart/2005/8/layout/process2"/>
    <dgm:cxn modelId="{7B3B5008-605F-4EA0-A10D-996BF0F0305C}" type="presOf" srcId="{C69963F0-353E-48DD-8F7A-3D12FA4DE94B}" destId="{9FBEC372-CD7F-4885-8F0E-4EDC25ACA058}" srcOrd="1" destOrd="0" presId="urn:microsoft.com/office/officeart/2005/8/layout/process2"/>
    <dgm:cxn modelId="{4F0B74E9-3231-47B5-B527-61A77BD7443C}" type="presOf" srcId="{479FBE0C-4FDB-4DDF-BD9B-95E239B9C1EC}" destId="{9E438848-09CB-4201-841C-9B9AB86533B7}" srcOrd="0" destOrd="0" presId="urn:microsoft.com/office/officeart/2005/8/layout/process2"/>
    <dgm:cxn modelId="{81C4E8A8-314D-47A0-97B8-67D649A06C60}" type="presOf" srcId="{247D4F90-161A-4F64-B1C3-9F9236A24C24}" destId="{718C57E7-C6AB-4B65-96E6-E6D6D5901E07}" srcOrd="1" destOrd="0" presId="urn:microsoft.com/office/officeart/2005/8/layout/process2"/>
    <dgm:cxn modelId="{B6ECCE9E-8F2B-464E-BEBB-1DDED3D5D09F}" type="presOf" srcId="{0EC025E3-458C-43F6-AD6E-B22578EFAE44}" destId="{C57E73D1-1E58-4CA3-8CF1-04960325F42D}" srcOrd="0" destOrd="0" presId="urn:microsoft.com/office/officeart/2005/8/layout/process2"/>
    <dgm:cxn modelId="{17677A73-BB9F-451F-B25F-71C738EB07C3}" type="presOf" srcId="{247D4F90-161A-4F64-B1C3-9F9236A24C24}" destId="{A9FE3E09-DABC-472D-BCCA-DFB8DA0FDFFE}" srcOrd="0" destOrd="0" presId="urn:microsoft.com/office/officeart/2005/8/layout/process2"/>
    <dgm:cxn modelId="{E9774525-C2B2-4806-A117-7AF04255FE23}" srcId="{A43BA256-117F-4FA1-9C71-3C12F1646CAD}" destId="{D76F552F-4CD5-4C2B-B70F-6B46377C2256}" srcOrd="0" destOrd="0" parTransId="{44B149C4-229B-456F-8BAB-0B0B754CF2C7}" sibTransId="{D891A647-AE9A-42EE-9ADB-0EB3A6DEF5B7}"/>
    <dgm:cxn modelId="{3E308E94-451B-4E9B-AA86-E485A6E2DACD}" type="presOf" srcId="{3210AEA4-4F00-40AD-963C-FAC456852B29}" destId="{13B07940-CC5A-4A3B-9065-1F120AB150CE}" srcOrd="1" destOrd="0" presId="urn:microsoft.com/office/officeart/2005/8/layout/process2"/>
    <dgm:cxn modelId="{35CC9106-5C26-42D0-A7F2-D606C83D4088}" type="presOf" srcId="{4CED13E9-D812-48AA-9410-5EEFA0571A36}" destId="{A703DAA2-BFCD-4FD5-A016-CDA23D8F90D7}" srcOrd="0" destOrd="0" presId="urn:microsoft.com/office/officeart/2005/8/layout/process2"/>
    <dgm:cxn modelId="{1CDE1D4B-C96B-4A2A-AF76-B194E9972EE3}" type="presOf" srcId="{A9D5ED89-8CA0-4E43-A69F-D873320551A7}" destId="{4AB80C87-4177-4A13-B307-1943FBC6B65D}" srcOrd="0" destOrd="0" presId="urn:microsoft.com/office/officeart/2005/8/layout/process2"/>
    <dgm:cxn modelId="{E1422D03-E1E8-4715-99DF-ECA2C9CC63FB}" type="presOf" srcId="{3210AEA4-4F00-40AD-963C-FAC456852B29}" destId="{CA998D6E-3783-403D-8346-DB00A7BD61F9}" srcOrd="0" destOrd="0" presId="urn:microsoft.com/office/officeart/2005/8/layout/process2"/>
    <dgm:cxn modelId="{C01D197A-E369-402F-8F86-9397DB1916C8}" type="presOf" srcId="{03F22AA7-5399-4925-8F16-4C08E7F4D2B0}" destId="{706849B7-95E9-448D-A44F-8B881AA5D07B}" srcOrd="0" destOrd="0" presId="urn:microsoft.com/office/officeart/2005/8/layout/process2"/>
    <dgm:cxn modelId="{F2C2BBC7-F240-46F4-86CA-1D34B7494D18}" srcId="{A43BA256-117F-4FA1-9C71-3C12F1646CAD}" destId="{A05F67FB-1FC8-4ECA-BEB5-F295A4DA3BC5}" srcOrd="2" destOrd="0" parTransId="{86E49919-8E5B-44E3-BAB9-3AF6493BD67A}" sibTransId="{C69963F0-353E-48DD-8F7A-3D12FA4DE94B}"/>
    <dgm:cxn modelId="{EDDE49C4-E8F5-45EF-97D0-D2F52CF020C9}" type="presOf" srcId="{0EC025E3-458C-43F6-AD6E-B22578EFAE44}" destId="{0405DBE0-D282-46F8-9669-661BB4154F23}" srcOrd="1" destOrd="0" presId="urn:microsoft.com/office/officeart/2005/8/layout/process2"/>
    <dgm:cxn modelId="{BDF48A32-492B-46DC-979D-0282E95D7C25}" type="presOf" srcId="{D891A647-AE9A-42EE-9ADB-0EB3A6DEF5B7}" destId="{46342E87-09B7-4170-BEC2-44CE16863A5E}" srcOrd="0" destOrd="0" presId="urn:microsoft.com/office/officeart/2005/8/layout/process2"/>
    <dgm:cxn modelId="{3C5026B7-94BE-4AE9-83F0-55E6DA6628DE}" type="presOf" srcId="{D76F552F-4CD5-4C2B-B70F-6B46377C2256}" destId="{6FD12F45-90A2-4A6B-81C6-C835A28E08DE}" srcOrd="0" destOrd="0" presId="urn:microsoft.com/office/officeart/2005/8/layout/process2"/>
    <dgm:cxn modelId="{5F348AB6-3EA4-4B1B-B7A5-638B98416269}" type="presParOf" srcId="{7B85D51F-F92D-4AEB-982B-F80596DAF85A}" destId="{6FD12F45-90A2-4A6B-81C6-C835A28E08DE}" srcOrd="0" destOrd="0" presId="urn:microsoft.com/office/officeart/2005/8/layout/process2"/>
    <dgm:cxn modelId="{E3EA7D2F-D107-4D9E-9C7E-B8700FDC982D}" type="presParOf" srcId="{7B85D51F-F92D-4AEB-982B-F80596DAF85A}" destId="{46342E87-09B7-4170-BEC2-44CE16863A5E}" srcOrd="1" destOrd="0" presId="urn:microsoft.com/office/officeart/2005/8/layout/process2"/>
    <dgm:cxn modelId="{F777DDB8-562D-44D3-A331-7F0263F27B6D}" type="presParOf" srcId="{46342E87-09B7-4170-BEC2-44CE16863A5E}" destId="{03654100-FBAB-425C-9E17-6F3848B93D2B}" srcOrd="0" destOrd="0" presId="urn:microsoft.com/office/officeart/2005/8/layout/process2"/>
    <dgm:cxn modelId="{A39E22E5-4852-483C-A6B7-278BB072CD01}" type="presParOf" srcId="{7B85D51F-F92D-4AEB-982B-F80596DAF85A}" destId="{23CB932B-C122-4791-81CC-D66F2766F7E7}" srcOrd="2" destOrd="0" presId="urn:microsoft.com/office/officeart/2005/8/layout/process2"/>
    <dgm:cxn modelId="{8BAA64EF-4598-4F39-BDF5-A9715AA2976C}" type="presParOf" srcId="{7B85D51F-F92D-4AEB-982B-F80596DAF85A}" destId="{CA998D6E-3783-403D-8346-DB00A7BD61F9}" srcOrd="3" destOrd="0" presId="urn:microsoft.com/office/officeart/2005/8/layout/process2"/>
    <dgm:cxn modelId="{3DA15076-1BE3-4DC4-A5B1-F99FC91ADD61}" type="presParOf" srcId="{CA998D6E-3783-403D-8346-DB00A7BD61F9}" destId="{13B07940-CC5A-4A3B-9065-1F120AB150CE}" srcOrd="0" destOrd="0" presId="urn:microsoft.com/office/officeart/2005/8/layout/process2"/>
    <dgm:cxn modelId="{83D5D44F-C88A-43F0-954E-BD436B590591}" type="presParOf" srcId="{7B85D51F-F92D-4AEB-982B-F80596DAF85A}" destId="{087A5652-50F4-49F1-A5B0-1A4DA637531E}" srcOrd="4" destOrd="0" presId="urn:microsoft.com/office/officeart/2005/8/layout/process2"/>
    <dgm:cxn modelId="{1D34216D-25E9-4AB5-9BFE-DC0293101275}" type="presParOf" srcId="{7B85D51F-F92D-4AEB-982B-F80596DAF85A}" destId="{854BAF00-0D3D-44B6-A291-DB56B3E6B412}" srcOrd="5" destOrd="0" presId="urn:microsoft.com/office/officeart/2005/8/layout/process2"/>
    <dgm:cxn modelId="{30EA4DCB-05FE-4DF2-8948-24DFDFA2DBF5}" type="presParOf" srcId="{854BAF00-0D3D-44B6-A291-DB56B3E6B412}" destId="{9FBEC372-CD7F-4885-8F0E-4EDC25ACA058}" srcOrd="0" destOrd="0" presId="urn:microsoft.com/office/officeart/2005/8/layout/process2"/>
    <dgm:cxn modelId="{114CA98F-A539-44A4-840B-8A4E5785538A}" type="presParOf" srcId="{7B85D51F-F92D-4AEB-982B-F80596DAF85A}" destId="{4AB80C87-4177-4A13-B307-1943FBC6B65D}" srcOrd="6" destOrd="0" presId="urn:microsoft.com/office/officeart/2005/8/layout/process2"/>
    <dgm:cxn modelId="{3841D909-7C6D-4404-A47A-819B37703F23}" type="presParOf" srcId="{7B85D51F-F92D-4AEB-982B-F80596DAF85A}" destId="{3C60F339-BD68-4133-8407-B7E3076EF06D}" srcOrd="7" destOrd="0" presId="urn:microsoft.com/office/officeart/2005/8/layout/process2"/>
    <dgm:cxn modelId="{F034A306-6508-447F-9513-C98DAEC60D72}" type="presParOf" srcId="{3C60F339-BD68-4133-8407-B7E3076EF06D}" destId="{2063CC94-F621-4556-A7D1-D8DB7088B7BB}" srcOrd="0" destOrd="0" presId="urn:microsoft.com/office/officeart/2005/8/layout/process2"/>
    <dgm:cxn modelId="{0A256DC7-9D9C-46C3-93CC-0C984C39F739}" type="presParOf" srcId="{7B85D51F-F92D-4AEB-982B-F80596DAF85A}" destId="{A703DAA2-BFCD-4FD5-A016-CDA23D8F90D7}" srcOrd="8" destOrd="0" presId="urn:microsoft.com/office/officeart/2005/8/layout/process2"/>
    <dgm:cxn modelId="{82102DA6-65ED-4B51-A6A8-D6C0A10A7E73}" type="presParOf" srcId="{7B85D51F-F92D-4AEB-982B-F80596DAF85A}" destId="{A9FE3E09-DABC-472D-BCCA-DFB8DA0FDFFE}" srcOrd="9" destOrd="0" presId="urn:microsoft.com/office/officeart/2005/8/layout/process2"/>
    <dgm:cxn modelId="{9A64415B-CC8C-4FC3-BE90-C8E7236F3560}" type="presParOf" srcId="{A9FE3E09-DABC-472D-BCCA-DFB8DA0FDFFE}" destId="{718C57E7-C6AB-4B65-96E6-E6D6D5901E07}" srcOrd="0" destOrd="0" presId="urn:microsoft.com/office/officeart/2005/8/layout/process2"/>
    <dgm:cxn modelId="{E9A14929-4203-4F7F-9C65-CE854AEDDD5E}" type="presParOf" srcId="{7B85D51F-F92D-4AEB-982B-F80596DAF85A}" destId="{9E438848-09CB-4201-841C-9B9AB86533B7}" srcOrd="10" destOrd="0" presId="urn:microsoft.com/office/officeart/2005/8/layout/process2"/>
    <dgm:cxn modelId="{80BF72D0-7282-4BDE-9252-8D5926326D05}" type="presParOf" srcId="{7B85D51F-F92D-4AEB-982B-F80596DAF85A}" destId="{C57E73D1-1E58-4CA3-8CF1-04960325F42D}" srcOrd="11" destOrd="0" presId="urn:microsoft.com/office/officeart/2005/8/layout/process2"/>
    <dgm:cxn modelId="{9CB57B63-35A2-4E81-B044-7AA8D72661BA}" type="presParOf" srcId="{C57E73D1-1E58-4CA3-8CF1-04960325F42D}" destId="{0405DBE0-D282-46F8-9669-661BB4154F23}" srcOrd="0" destOrd="0" presId="urn:microsoft.com/office/officeart/2005/8/layout/process2"/>
    <dgm:cxn modelId="{E539DA5A-B413-43B5-8796-D1D9C361EC9D}" type="presParOf" srcId="{7B85D51F-F92D-4AEB-982B-F80596DAF85A}" destId="{706849B7-95E9-448D-A44F-8B881AA5D07B}" srcOrd="12" destOrd="0" presId="urn:microsoft.com/office/officeart/2005/8/layout/process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59725DC-C73C-4F6A-B115-09A176E403B6}" type="doc">
      <dgm:prSet loTypeId="urn:microsoft.com/office/officeart/2005/8/layout/matrix3" loCatId="matrix" qsTypeId="urn:microsoft.com/office/officeart/2005/8/quickstyle/3d5" qsCatId="3D" csTypeId="urn:microsoft.com/office/officeart/2005/8/colors/colorful5" csCatId="colorful" phldr="1"/>
      <dgm:spPr/>
      <dgm:t>
        <a:bodyPr/>
        <a:lstStyle/>
        <a:p>
          <a:endParaRPr lang="en-GB"/>
        </a:p>
      </dgm:t>
    </dgm:pt>
    <dgm:pt modelId="{5F500A9B-8655-46F7-B7B5-404ECD2E0330}">
      <dgm:prSet phldrT="[Text]"/>
      <dgm:spPr/>
      <dgm:t>
        <a:bodyPr/>
        <a:lstStyle/>
        <a:p>
          <a:pPr algn="ctr"/>
          <a:r>
            <a:rPr lang="en-GB"/>
            <a:t>strength</a:t>
          </a:r>
        </a:p>
      </dgm:t>
    </dgm:pt>
    <dgm:pt modelId="{59743578-C0FC-4AEA-8C49-38C8A5BC55B9}" type="parTrans" cxnId="{48CB1FD9-FA6E-4575-B48F-E62292C766D0}">
      <dgm:prSet/>
      <dgm:spPr/>
      <dgm:t>
        <a:bodyPr/>
        <a:lstStyle/>
        <a:p>
          <a:pPr algn="ctr"/>
          <a:endParaRPr lang="en-GB"/>
        </a:p>
      </dgm:t>
    </dgm:pt>
    <dgm:pt modelId="{2856F183-AF6D-40F4-89A5-DF5BB7454659}" type="sibTrans" cxnId="{48CB1FD9-FA6E-4575-B48F-E62292C766D0}">
      <dgm:prSet/>
      <dgm:spPr/>
      <dgm:t>
        <a:bodyPr/>
        <a:lstStyle/>
        <a:p>
          <a:pPr algn="ctr"/>
          <a:endParaRPr lang="en-GB"/>
        </a:p>
      </dgm:t>
    </dgm:pt>
    <dgm:pt modelId="{A6481C74-3528-404A-AACE-DE9D45833CFC}">
      <dgm:prSet phldrT="[Text]"/>
      <dgm:spPr/>
      <dgm:t>
        <a:bodyPr/>
        <a:lstStyle/>
        <a:p>
          <a:pPr algn="ctr"/>
          <a:r>
            <a:rPr lang="en-GB"/>
            <a:t>weakness</a:t>
          </a:r>
        </a:p>
      </dgm:t>
    </dgm:pt>
    <dgm:pt modelId="{28593F18-2BF1-4513-9BFA-C9C6411521EB}" type="parTrans" cxnId="{34571C1E-D986-4936-BBD5-0EF88825F5E7}">
      <dgm:prSet/>
      <dgm:spPr/>
      <dgm:t>
        <a:bodyPr/>
        <a:lstStyle/>
        <a:p>
          <a:pPr algn="ctr"/>
          <a:endParaRPr lang="en-GB"/>
        </a:p>
      </dgm:t>
    </dgm:pt>
    <dgm:pt modelId="{E09F36D9-8854-48B2-A430-4F7136EADA82}" type="sibTrans" cxnId="{34571C1E-D986-4936-BBD5-0EF88825F5E7}">
      <dgm:prSet/>
      <dgm:spPr/>
      <dgm:t>
        <a:bodyPr/>
        <a:lstStyle/>
        <a:p>
          <a:pPr algn="ctr"/>
          <a:endParaRPr lang="en-GB"/>
        </a:p>
      </dgm:t>
    </dgm:pt>
    <dgm:pt modelId="{471FC5FB-5703-4360-9F55-4C85D38DA988}">
      <dgm:prSet phldrT="[Text]"/>
      <dgm:spPr/>
      <dgm:t>
        <a:bodyPr/>
        <a:lstStyle/>
        <a:p>
          <a:pPr algn="ctr"/>
          <a:r>
            <a:rPr lang="en-GB"/>
            <a:t>opportunity</a:t>
          </a:r>
        </a:p>
      </dgm:t>
    </dgm:pt>
    <dgm:pt modelId="{45BEE82E-459C-4E9B-9C8E-63E9842D17C4}" type="parTrans" cxnId="{A245DF3D-F231-4D74-83BC-76C1A7003142}">
      <dgm:prSet/>
      <dgm:spPr/>
      <dgm:t>
        <a:bodyPr/>
        <a:lstStyle/>
        <a:p>
          <a:pPr algn="ctr"/>
          <a:endParaRPr lang="en-GB"/>
        </a:p>
      </dgm:t>
    </dgm:pt>
    <dgm:pt modelId="{5353E21B-C68C-4EE4-91E3-92829BAE61B2}" type="sibTrans" cxnId="{A245DF3D-F231-4D74-83BC-76C1A7003142}">
      <dgm:prSet/>
      <dgm:spPr/>
      <dgm:t>
        <a:bodyPr/>
        <a:lstStyle/>
        <a:p>
          <a:pPr algn="ctr"/>
          <a:endParaRPr lang="en-GB"/>
        </a:p>
      </dgm:t>
    </dgm:pt>
    <dgm:pt modelId="{1EAC3305-D490-44E4-A07E-5DA69899A058}">
      <dgm:prSet phldrT="[Text]"/>
      <dgm:spPr/>
      <dgm:t>
        <a:bodyPr/>
        <a:lstStyle/>
        <a:p>
          <a:pPr algn="ctr"/>
          <a:r>
            <a:rPr lang="en-GB"/>
            <a:t>weekness</a:t>
          </a:r>
        </a:p>
      </dgm:t>
    </dgm:pt>
    <dgm:pt modelId="{59F300A9-311E-490F-8A23-C193625ACDC1}" type="sibTrans" cxnId="{91B3AF12-DE95-422B-9D88-8AF538FDEA03}">
      <dgm:prSet/>
      <dgm:spPr/>
      <dgm:t>
        <a:bodyPr/>
        <a:lstStyle/>
        <a:p>
          <a:pPr algn="ctr"/>
          <a:endParaRPr lang="en-GB"/>
        </a:p>
      </dgm:t>
    </dgm:pt>
    <dgm:pt modelId="{2445E293-CE26-42D9-9B93-41B707B21279}" type="parTrans" cxnId="{91B3AF12-DE95-422B-9D88-8AF538FDEA03}">
      <dgm:prSet/>
      <dgm:spPr/>
      <dgm:t>
        <a:bodyPr/>
        <a:lstStyle/>
        <a:p>
          <a:pPr algn="ctr"/>
          <a:endParaRPr lang="en-GB"/>
        </a:p>
      </dgm:t>
    </dgm:pt>
    <dgm:pt modelId="{81D799DA-0BD3-4D0C-9A6B-7E76C75DE2AF}" type="pres">
      <dgm:prSet presAssocID="{959725DC-C73C-4F6A-B115-09A176E403B6}" presName="matrix" presStyleCnt="0">
        <dgm:presLayoutVars>
          <dgm:chMax val="1"/>
          <dgm:dir/>
          <dgm:resizeHandles val="exact"/>
        </dgm:presLayoutVars>
      </dgm:prSet>
      <dgm:spPr/>
      <dgm:t>
        <a:bodyPr/>
        <a:lstStyle/>
        <a:p>
          <a:endParaRPr lang="en-GB"/>
        </a:p>
      </dgm:t>
    </dgm:pt>
    <dgm:pt modelId="{866B843F-DA54-47F7-8A52-2CD927D1CDE6}" type="pres">
      <dgm:prSet presAssocID="{959725DC-C73C-4F6A-B115-09A176E403B6}" presName="diamond" presStyleLbl="bgShp" presStyleIdx="0" presStyleCnt="1"/>
      <dgm:spPr/>
      <dgm:t>
        <a:bodyPr/>
        <a:lstStyle/>
        <a:p>
          <a:endParaRPr lang="en-GB"/>
        </a:p>
      </dgm:t>
    </dgm:pt>
    <dgm:pt modelId="{A7441A9D-83E8-4E09-B45C-FE7635DAFFA3}" type="pres">
      <dgm:prSet presAssocID="{959725DC-C73C-4F6A-B115-09A176E403B6}" presName="quad1" presStyleLbl="node1" presStyleIdx="0" presStyleCnt="4">
        <dgm:presLayoutVars>
          <dgm:chMax val="0"/>
          <dgm:chPref val="0"/>
          <dgm:bulletEnabled val="1"/>
        </dgm:presLayoutVars>
      </dgm:prSet>
      <dgm:spPr/>
      <dgm:t>
        <a:bodyPr/>
        <a:lstStyle/>
        <a:p>
          <a:endParaRPr lang="en-GB"/>
        </a:p>
      </dgm:t>
    </dgm:pt>
    <dgm:pt modelId="{57B8A4DD-B782-4E52-A4AF-E51A2785B95D}" type="pres">
      <dgm:prSet presAssocID="{959725DC-C73C-4F6A-B115-09A176E403B6}" presName="quad2" presStyleLbl="node1" presStyleIdx="1" presStyleCnt="4">
        <dgm:presLayoutVars>
          <dgm:chMax val="0"/>
          <dgm:chPref val="0"/>
          <dgm:bulletEnabled val="1"/>
        </dgm:presLayoutVars>
      </dgm:prSet>
      <dgm:spPr/>
      <dgm:t>
        <a:bodyPr/>
        <a:lstStyle/>
        <a:p>
          <a:endParaRPr lang="en-GB"/>
        </a:p>
      </dgm:t>
    </dgm:pt>
    <dgm:pt modelId="{C952C3BF-E589-4890-868A-88067041F25D}" type="pres">
      <dgm:prSet presAssocID="{959725DC-C73C-4F6A-B115-09A176E403B6}" presName="quad3" presStyleLbl="node1" presStyleIdx="2" presStyleCnt="4">
        <dgm:presLayoutVars>
          <dgm:chMax val="0"/>
          <dgm:chPref val="0"/>
          <dgm:bulletEnabled val="1"/>
        </dgm:presLayoutVars>
      </dgm:prSet>
      <dgm:spPr/>
      <dgm:t>
        <a:bodyPr/>
        <a:lstStyle/>
        <a:p>
          <a:endParaRPr lang="en-GB"/>
        </a:p>
      </dgm:t>
    </dgm:pt>
    <dgm:pt modelId="{80A544EC-5B39-4A72-A7B6-A60BC9B409EB}" type="pres">
      <dgm:prSet presAssocID="{959725DC-C73C-4F6A-B115-09A176E403B6}" presName="quad4" presStyleLbl="node1" presStyleIdx="3" presStyleCnt="4">
        <dgm:presLayoutVars>
          <dgm:chMax val="0"/>
          <dgm:chPref val="0"/>
          <dgm:bulletEnabled val="1"/>
        </dgm:presLayoutVars>
      </dgm:prSet>
      <dgm:spPr/>
      <dgm:t>
        <a:bodyPr/>
        <a:lstStyle/>
        <a:p>
          <a:endParaRPr lang="en-GB"/>
        </a:p>
      </dgm:t>
    </dgm:pt>
  </dgm:ptLst>
  <dgm:cxnLst>
    <dgm:cxn modelId="{34571C1E-D986-4936-BBD5-0EF88825F5E7}" srcId="{959725DC-C73C-4F6A-B115-09A176E403B6}" destId="{A6481C74-3528-404A-AACE-DE9D45833CFC}" srcOrd="1" destOrd="0" parTransId="{28593F18-2BF1-4513-9BFA-C9C6411521EB}" sibTransId="{E09F36D9-8854-48B2-A430-4F7136EADA82}"/>
    <dgm:cxn modelId="{DCCA418A-9034-4211-86EF-804E2B7C7145}" type="presOf" srcId="{959725DC-C73C-4F6A-B115-09A176E403B6}" destId="{81D799DA-0BD3-4D0C-9A6B-7E76C75DE2AF}" srcOrd="0" destOrd="0" presId="urn:microsoft.com/office/officeart/2005/8/layout/matrix3"/>
    <dgm:cxn modelId="{4C4082D5-F84D-466C-944B-6C16E0ED68E4}" type="presOf" srcId="{1EAC3305-D490-44E4-A07E-5DA69899A058}" destId="{80A544EC-5B39-4A72-A7B6-A60BC9B409EB}" srcOrd="0" destOrd="0" presId="urn:microsoft.com/office/officeart/2005/8/layout/matrix3"/>
    <dgm:cxn modelId="{3540A14E-E2A7-40B8-B3F2-FBAB862ACB0E}" type="presOf" srcId="{A6481C74-3528-404A-AACE-DE9D45833CFC}" destId="{57B8A4DD-B782-4E52-A4AF-E51A2785B95D}" srcOrd="0" destOrd="0" presId="urn:microsoft.com/office/officeart/2005/8/layout/matrix3"/>
    <dgm:cxn modelId="{91B3AF12-DE95-422B-9D88-8AF538FDEA03}" srcId="{959725DC-C73C-4F6A-B115-09A176E403B6}" destId="{1EAC3305-D490-44E4-A07E-5DA69899A058}" srcOrd="3" destOrd="0" parTransId="{2445E293-CE26-42D9-9B93-41B707B21279}" sibTransId="{59F300A9-311E-490F-8A23-C193625ACDC1}"/>
    <dgm:cxn modelId="{48CB1FD9-FA6E-4575-B48F-E62292C766D0}" srcId="{959725DC-C73C-4F6A-B115-09A176E403B6}" destId="{5F500A9B-8655-46F7-B7B5-404ECD2E0330}" srcOrd="0" destOrd="0" parTransId="{59743578-C0FC-4AEA-8C49-38C8A5BC55B9}" sibTransId="{2856F183-AF6D-40F4-89A5-DF5BB7454659}"/>
    <dgm:cxn modelId="{A245DF3D-F231-4D74-83BC-76C1A7003142}" srcId="{959725DC-C73C-4F6A-B115-09A176E403B6}" destId="{471FC5FB-5703-4360-9F55-4C85D38DA988}" srcOrd="2" destOrd="0" parTransId="{45BEE82E-459C-4E9B-9C8E-63E9842D17C4}" sibTransId="{5353E21B-C68C-4EE4-91E3-92829BAE61B2}"/>
    <dgm:cxn modelId="{87C4DDE7-5079-4B24-A054-9CF4FA02C488}" type="presOf" srcId="{471FC5FB-5703-4360-9F55-4C85D38DA988}" destId="{C952C3BF-E589-4890-868A-88067041F25D}" srcOrd="0" destOrd="0" presId="urn:microsoft.com/office/officeart/2005/8/layout/matrix3"/>
    <dgm:cxn modelId="{E39CEDA8-BE77-4DDF-996F-49627798E2E2}" type="presOf" srcId="{5F500A9B-8655-46F7-B7B5-404ECD2E0330}" destId="{A7441A9D-83E8-4E09-B45C-FE7635DAFFA3}" srcOrd="0" destOrd="0" presId="urn:microsoft.com/office/officeart/2005/8/layout/matrix3"/>
    <dgm:cxn modelId="{0C691E56-FF45-4283-9AAF-FEBD29391D20}" type="presParOf" srcId="{81D799DA-0BD3-4D0C-9A6B-7E76C75DE2AF}" destId="{866B843F-DA54-47F7-8A52-2CD927D1CDE6}" srcOrd="0" destOrd="0" presId="urn:microsoft.com/office/officeart/2005/8/layout/matrix3"/>
    <dgm:cxn modelId="{402A2F09-97B4-4E9C-96F5-AE4486464FDA}" type="presParOf" srcId="{81D799DA-0BD3-4D0C-9A6B-7E76C75DE2AF}" destId="{A7441A9D-83E8-4E09-B45C-FE7635DAFFA3}" srcOrd="1" destOrd="0" presId="urn:microsoft.com/office/officeart/2005/8/layout/matrix3"/>
    <dgm:cxn modelId="{483DF463-B699-4155-BB4D-CAC82F8ED35D}" type="presParOf" srcId="{81D799DA-0BD3-4D0C-9A6B-7E76C75DE2AF}" destId="{57B8A4DD-B782-4E52-A4AF-E51A2785B95D}" srcOrd="2" destOrd="0" presId="urn:microsoft.com/office/officeart/2005/8/layout/matrix3"/>
    <dgm:cxn modelId="{BFF8AE22-13FD-47DA-99AE-C61DCD586D60}" type="presParOf" srcId="{81D799DA-0BD3-4D0C-9A6B-7E76C75DE2AF}" destId="{C952C3BF-E589-4890-868A-88067041F25D}" srcOrd="3" destOrd="0" presId="urn:microsoft.com/office/officeart/2005/8/layout/matrix3"/>
    <dgm:cxn modelId="{59678809-4B78-467A-A08D-79643BFADFBC}" type="presParOf" srcId="{81D799DA-0BD3-4D0C-9A6B-7E76C75DE2AF}" destId="{80A544EC-5B39-4A72-A7B6-A60BC9B409EB}" srcOrd="4" destOrd="0" presId="urn:microsoft.com/office/officeart/2005/8/layout/matrix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F1B880B-6C84-4427-82A2-AA2714E2188E}" type="doc">
      <dgm:prSet loTypeId="urn:microsoft.com/office/officeart/2005/8/layout/process5" loCatId="process" qsTypeId="urn:microsoft.com/office/officeart/2005/8/quickstyle/3d1" qsCatId="3D" csTypeId="urn:microsoft.com/office/officeart/2005/8/colors/colorful5" csCatId="colorful" phldr="1"/>
      <dgm:spPr/>
      <dgm:t>
        <a:bodyPr/>
        <a:lstStyle/>
        <a:p>
          <a:endParaRPr lang="en-GB"/>
        </a:p>
      </dgm:t>
    </dgm:pt>
    <dgm:pt modelId="{29BF9928-62D3-4B96-8C0B-2E5860FC56FF}">
      <dgm:prSet phldrT="[Text]" custT="1"/>
      <dgm:spPr/>
      <dgm:t>
        <a:bodyPr/>
        <a:lstStyle/>
        <a:p>
          <a:r>
            <a:rPr lang="en-GB" sz="1200">
              <a:latin typeface="Times New Roman" panose="02020603050405020304" pitchFamily="18" charset="0"/>
              <a:cs typeface="Times New Roman" panose="02020603050405020304" pitchFamily="18" charset="0"/>
            </a:rPr>
            <a:t>Primary screening based on Advertisement</a:t>
          </a:r>
        </a:p>
        <a:p>
          <a:endParaRPr lang="en-GB" sz="900"/>
        </a:p>
      </dgm:t>
    </dgm:pt>
    <dgm:pt modelId="{A5E9D973-32F0-4CB4-AD86-60DCC587B5C1}" type="parTrans" cxnId="{782C5D5D-D225-4015-8075-3384D326EE73}">
      <dgm:prSet/>
      <dgm:spPr/>
      <dgm:t>
        <a:bodyPr/>
        <a:lstStyle/>
        <a:p>
          <a:endParaRPr lang="en-GB"/>
        </a:p>
      </dgm:t>
    </dgm:pt>
    <dgm:pt modelId="{C3F8A932-602B-43E1-A2F8-38EF5D6BF5AE}" type="sibTrans" cxnId="{782C5D5D-D225-4015-8075-3384D326EE73}">
      <dgm:prSet/>
      <dgm:spPr/>
      <dgm:t>
        <a:bodyPr/>
        <a:lstStyle/>
        <a:p>
          <a:endParaRPr lang="en-GB"/>
        </a:p>
      </dgm:t>
    </dgm:pt>
    <dgm:pt modelId="{21F1F1B2-FFFC-44AE-B1C8-788D22128168}">
      <dgm:prSet phldrT="[Text]" custT="1"/>
      <dgm:spPr/>
      <dgm:t>
        <a:bodyPr/>
        <a:lstStyle/>
        <a:p>
          <a:endParaRPr lang="en-GB" sz="1100">
            <a:latin typeface="Times New Roman" panose="02020603050405020304" pitchFamily="18" charset="0"/>
            <a:cs typeface="Times New Roman" panose="02020603050405020304" pitchFamily="18" charset="0"/>
          </a:endParaRPr>
        </a:p>
        <a:p>
          <a:r>
            <a:rPr lang="en-GB" sz="1100">
              <a:latin typeface="Times New Roman" panose="02020603050405020304" pitchFamily="18" charset="0"/>
              <a:cs typeface="Times New Roman" panose="02020603050405020304" pitchFamily="18" charset="0"/>
            </a:rPr>
            <a:t>Written tests that evaluate basic Jobknowledge/Communi cation/Analytical aptitude</a:t>
          </a:r>
        </a:p>
        <a:p>
          <a:endParaRPr lang="en-GB" sz="900"/>
        </a:p>
      </dgm:t>
    </dgm:pt>
    <dgm:pt modelId="{A040C994-26A4-44CB-881E-8428C90A8663}" type="parTrans" cxnId="{159D4A96-7876-48AA-B1FB-AD60A3FFF207}">
      <dgm:prSet/>
      <dgm:spPr/>
      <dgm:t>
        <a:bodyPr/>
        <a:lstStyle/>
        <a:p>
          <a:endParaRPr lang="en-GB"/>
        </a:p>
      </dgm:t>
    </dgm:pt>
    <dgm:pt modelId="{F641A7FA-8DF1-46B1-95A4-377AF7CE4A2F}" type="sibTrans" cxnId="{159D4A96-7876-48AA-B1FB-AD60A3FFF207}">
      <dgm:prSet/>
      <dgm:spPr/>
      <dgm:t>
        <a:bodyPr/>
        <a:lstStyle/>
        <a:p>
          <a:endParaRPr lang="en-GB"/>
        </a:p>
      </dgm:t>
    </dgm:pt>
    <dgm:pt modelId="{B936E420-BB7B-41F9-890A-18C8BAB277DA}">
      <dgm:prSet phldrT="[Text]" custT="1"/>
      <dgm:spPr/>
      <dgm:t>
        <a:bodyPr/>
        <a:lstStyle/>
        <a:p>
          <a:r>
            <a:rPr lang="en-GB" sz="1100">
              <a:latin typeface="Times New Roman" panose="02020603050405020304" pitchFamily="18" charset="0"/>
              <a:cs typeface="Times New Roman" panose="02020603050405020304" pitchFamily="18" charset="0"/>
            </a:rPr>
            <a:t>evaluation of written communication and alalytiocal skill</a:t>
          </a:r>
        </a:p>
      </dgm:t>
    </dgm:pt>
    <dgm:pt modelId="{A50441F6-DC5F-4074-A28D-DE7A5CF6260E}" type="parTrans" cxnId="{0C4625EB-33B1-48C8-B2DC-0BE90407D960}">
      <dgm:prSet/>
      <dgm:spPr/>
      <dgm:t>
        <a:bodyPr/>
        <a:lstStyle/>
        <a:p>
          <a:endParaRPr lang="en-GB"/>
        </a:p>
      </dgm:t>
    </dgm:pt>
    <dgm:pt modelId="{68A3E3EA-8C99-4FB7-A1C6-EFA78716192D}" type="sibTrans" cxnId="{0C4625EB-33B1-48C8-B2DC-0BE90407D960}">
      <dgm:prSet/>
      <dgm:spPr/>
      <dgm:t>
        <a:bodyPr/>
        <a:lstStyle/>
        <a:p>
          <a:endParaRPr lang="en-GB"/>
        </a:p>
      </dgm:t>
    </dgm:pt>
    <dgm:pt modelId="{D382162E-1B35-4141-A510-4AAAF7D262EA}">
      <dgm:prSet custT="1"/>
      <dgm:spPr/>
      <dgm:t>
        <a:bodyPr/>
        <a:lstStyle/>
        <a:p>
          <a:r>
            <a:rPr lang="en-GB" sz="1200">
              <a:latin typeface="Times New Roman" panose="02020603050405020304" pitchFamily="18" charset="0"/>
              <a:cs typeface="Times New Roman" panose="02020603050405020304" pitchFamily="18" charset="0"/>
            </a:rPr>
            <a:t>Appointment</a:t>
          </a:r>
        </a:p>
      </dgm:t>
    </dgm:pt>
    <dgm:pt modelId="{7FE214E5-3930-47DA-A976-2B0FF125BAC8}" type="parTrans" cxnId="{26E67139-EE7B-4DE3-B845-E424C4A1DC11}">
      <dgm:prSet/>
      <dgm:spPr/>
      <dgm:t>
        <a:bodyPr/>
        <a:lstStyle/>
        <a:p>
          <a:endParaRPr lang="en-GB"/>
        </a:p>
      </dgm:t>
    </dgm:pt>
    <dgm:pt modelId="{4E8C1D6C-D581-41AA-8225-8916669472B4}" type="sibTrans" cxnId="{26E67139-EE7B-4DE3-B845-E424C4A1DC11}">
      <dgm:prSet/>
      <dgm:spPr/>
      <dgm:t>
        <a:bodyPr/>
        <a:lstStyle/>
        <a:p>
          <a:endParaRPr lang="en-GB"/>
        </a:p>
      </dgm:t>
    </dgm:pt>
    <dgm:pt modelId="{B7E36000-4ECD-4C73-B4E7-EC75372F528B}">
      <dgm:prSet custT="1"/>
      <dgm:spPr/>
      <dgm:t>
        <a:bodyPr/>
        <a:lstStyle/>
        <a:p>
          <a:r>
            <a:rPr lang="en-GB" sz="1100">
              <a:latin typeface="Times New Roman" panose="02020603050405020304" pitchFamily="18" charset="0"/>
              <a:cs typeface="Times New Roman" panose="02020603050405020304" pitchFamily="18" charset="0"/>
            </a:rPr>
            <a:t>Final Selection</a:t>
          </a:r>
        </a:p>
      </dgm:t>
    </dgm:pt>
    <dgm:pt modelId="{144B5FFA-1452-459F-A4E6-13B191CE3E91}" type="parTrans" cxnId="{A2240CC7-E2D7-4C61-92AD-D035805C0EEB}">
      <dgm:prSet/>
      <dgm:spPr/>
      <dgm:t>
        <a:bodyPr/>
        <a:lstStyle/>
        <a:p>
          <a:endParaRPr lang="en-GB"/>
        </a:p>
      </dgm:t>
    </dgm:pt>
    <dgm:pt modelId="{A0522959-F2B8-464C-979A-BFB36B2E89D1}" type="sibTrans" cxnId="{A2240CC7-E2D7-4C61-92AD-D035805C0EEB}">
      <dgm:prSet/>
      <dgm:spPr/>
      <dgm:t>
        <a:bodyPr/>
        <a:lstStyle/>
        <a:p>
          <a:endParaRPr lang="en-GB"/>
        </a:p>
      </dgm:t>
    </dgm:pt>
    <dgm:pt modelId="{0BAAF9DB-7144-4C42-B528-B2C7EDA59433}">
      <dgm:prSet custT="1"/>
      <dgm:spPr/>
      <dgm:t>
        <a:bodyPr/>
        <a:lstStyle/>
        <a:p>
          <a:r>
            <a:rPr lang="en-GB" sz="1100">
              <a:latin typeface="Times New Roman" panose="02020603050405020304" pitchFamily="18" charset="0"/>
              <a:cs typeface="Times New Roman" panose="02020603050405020304" pitchFamily="18" charset="0"/>
            </a:rPr>
            <a:t>medical Test</a:t>
          </a:r>
        </a:p>
      </dgm:t>
    </dgm:pt>
    <dgm:pt modelId="{555F6BE8-20B0-4950-B24E-2840B903207D}" type="parTrans" cxnId="{F45DDDE0-27B3-47F2-B2D2-05AE70EA4523}">
      <dgm:prSet/>
      <dgm:spPr/>
      <dgm:t>
        <a:bodyPr/>
        <a:lstStyle/>
        <a:p>
          <a:endParaRPr lang="en-GB"/>
        </a:p>
      </dgm:t>
    </dgm:pt>
    <dgm:pt modelId="{5C008F92-9075-4532-A301-365CC14A08C2}" type="sibTrans" cxnId="{F45DDDE0-27B3-47F2-B2D2-05AE70EA4523}">
      <dgm:prSet/>
      <dgm:spPr/>
      <dgm:t>
        <a:bodyPr/>
        <a:lstStyle/>
        <a:p>
          <a:endParaRPr lang="en-GB"/>
        </a:p>
      </dgm:t>
    </dgm:pt>
    <dgm:pt modelId="{5EF127E2-09EA-4F2D-BEB9-D70BB48514F6}">
      <dgm:prSet custT="1"/>
      <dgm:spPr/>
      <dgm:t>
        <a:bodyPr/>
        <a:lstStyle/>
        <a:p>
          <a:r>
            <a:rPr lang="en-GB" sz="1100">
              <a:latin typeface="Times New Roman" panose="02020603050405020304" pitchFamily="18" charset="0"/>
              <a:cs typeface="Times New Roman" panose="02020603050405020304" pitchFamily="18" charset="0"/>
            </a:rPr>
            <a:t>Well-structured and paneled interviews that focus onrequired Management Competencies for a particular position</a:t>
          </a:r>
        </a:p>
      </dgm:t>
    </dgm:pt>
    <dgm:pt modelId="{296A27DC-721F-4F42-A70F-117CD037B174}" type="parTrans" cxnId="{7B13D4FA-7D1C-47EA-B8AC-3A06831C1073}">
      <dgm:prSet/>
      <dgm:spPr/>
      <dgm:t>
        <a:bodyPr/>
        <a:lstStyle/>
        <a:p>
          <a:endParaRPr lang="en-GB"/>
        </a:p>
      </dgm:t>
    </dgm:pt>
    <dgm:pt modelId="{C5597233-7DED-4467-8204-778734B8C8C6}" type="sibTrans" cxnId="{7B13D4FA-7D1C-47EA-B8AC-3A06831C1073}">
      <dgm:prSet/>
      <dgm:spPr/>
      <dgm:t>
        <a:bodyPr/>
        <a:lstStyle/>
        <a:p>
          <a:endParaRPr lang="en-GB"/>
        </a:p>
      </dgm:t>
    </dgm:pt>
    <dgm:pt modelId="{AA5E8973-728F-4A72-86A3-F0E8026D0C63}" type="pres">
      <dgm:prSet presAssocID="{DF1B880B-6C84-4427-82A2-AA2714E2188E}" presName="diagram" presStyleCnt="0">
        <dgm:presLayoutVars>
          <dgm:dir/>
          <dgm:resizeHandles val="exact"/>
        </dgm:presLayoutVars>
      </dgm:prSet>
      <dgm:spPr/>
      <dgm:t>
        <a:bodyPr/>
        <a:lstStyle/>
        <a:p>
          <a:endParaRPr lang="en-GB"/>
        </a:p>
      </dgm:t>
    </dgm:pt>
    <dgm:pt modelId="{EED037D4-391A-47DD-AD13-16787D6EFF87}" type="pres">
      <dgm:prSet presAssocID="{29BF9928-62D3-4B96-8C0B-2E5860FC56FF}" presName="node" presStyleLbl="node1" presStyleIdx="0" presStyleCnt="7">
        <dgm:presLayoutVars>
          <dgm:bulletEnabled val="1"/>
        </dgm:presLayoutVars>
      </dgm:prSet>
      <dgm:spPr/>
      <dgm:t>
        <a:bodyPr/>
        <a:lstStyle/>
        <a:p>
          <a:endParaRPr lang="en-GB"/>
        </a:p>
      </dgm:t>
    </dgm:pt>
    <dgm:pt modelId="{46CAFD7B-5E07-4940-AA1C-C0145F828292}" type="pres">
      <dgm:prSet presAssocID="{C3F8A932-602B-43E1-A2F8-38EF5D6BF5AE}" presName="sibTrans" presStyleLbl="sibTrans2D1" presStyleIdx="0" presStyleCnt="6"/>
      <dgm:spPr/>
      <dgm:t>
        <a:bodyPr/>
        <a:lstStyle/>
        <a:p>
          <a:endParaRPr lang="en-GB"/>
        </a:p>
      </dgm:t>
    </dgm:pt>
    <dgm:pt modelId="{6ED2E03A-CDCB-4980-AD9F-E75F6D76D6CF}" type="pres">
      <dgm:prSet presAssocID="{C3F8A932-602B-43E1-A2F8-38EF5D6BF5AE}" presName="connectorText" presStyleLbl="sibTrans2D1" presStyleIdx="0" presStyleCnt="6"/>
      <dgm:spPr/>
      <dgm:t>
        <a:bodyPr/>
        <a:lstStyle/>
        <a:p>
          <a:endParaRPr lang="en-GB"/>
        </a:p>
      </dgm:t>
    </dgm:pt>
    <dgm:pt modelId="{B2820FDF-5AF0-4AB9-A628-DEC4B658BD39}" type="pres">
      <dgm:prSet presAssocID="{21F1F1B2-FFFC-44AE-B1C8-788D22128168}" presName="node" presStyleLbl="node1" presStyleIdx="1" presStyleCnt="7" custScaleY="107532">
        <dgm:presLayoutVars>
          <dgm:bulletEnabled val="1"/>
        </dgm:presLayoutVars>
      </dgm:prSet>
      <dgm:spPr/>
      <dgm:t>
        <a:bodyPr/>
        <a:lstStyle/>
        <a:p>
          <a:endParaRPr lang="en-GB"/>
        </a:p>
      </dgm:t>
    </dgm:pt>
    <dgm:pt modelId="{6BFE2FBF-7F30-41F8-892C-2938AC1BA98E}" type="pres">
      <dgm:prSet presAssocID="{F641A7FA-8DF1-46B1-95A4-377AF7CE4A2F}" presName="sibTrans" presStyleLbl="sibTrans2D1" presStyleIdx="1" presStyleCnt="6"/>
      <dgm:spPr/>
      <dgm:t>
        <a:bodyPr/>
        <a:lstStyle/>
        <a:p>
          <a:endParaRPr lang="en-GB"/>
        </a:p>
      </dgm:t>
    </dgm:pt>
    <dgm:pt modelId="{B6132A44-0500-4344-BB3A-F56E84AABC1B}" type="pres">
      <dgm:prSet presAssocID="{F641A7FA-8DF1-46B1-95A4-377AF7CE4A2F}" presName="connectorText" presStyleLbl="sibTrans2D1" presStyleIdx="1" presStyleCnt="6"/>
      <dgm:spPr/>
      <dgm:t>
        <a:bodyPr/>
        <a:lstStyle/>
        <a:p>
          <a:endParaRPr lang="en-GB"/>
        </a:p>
      </dgm:t>
    </dgm:pt>
    <dgm:pt modelId="{C3AF2D5D-27EA-4B85-B2BD-1A14386486CE}" type="pres">
      <dgm:prSet presAssocID="{B936E420-BB7B-41F9-890A-18C8BAB277DA}" presName="node" presStyleLbl="node1" presStyleIdx="2" presStyleCnt="7" custLinFactNeighborX="-1983" custLinFactNeighborY="-3628">
        <dgm:presLayoutVars>
          <dgm:bulletEnabled val="1"/>
        </dgm:presLayoutVars>
      </dgm:prSet>
      <dgm:spPr/>
      <dgm:t>
        <a:bodyPr/>
        <a:lstStyle/>
        <a:p>
          <a:endParaRPr lang="en-GB"/>
        </a:p>
      </dgm:t>
    </dgm:pt>
    <dgm:pt modelId="{69055098-8A1B-4C73-AF37-851544D23A4E}" type="pres">
      <dgm:prSet presAssocID="{68A3E3EA-8C99-4FB7-A1C6-EFA78716192D}" presName="sibTrans" presStyleLbl="sibTrans2D1" presStyleIdx="2" presStyleCnt="6"/>
      <dgm:spPr/>
      <dgm:t>
        <a:bodyPr/>
        <a:lstStyle/>
        <a:p>
          <a:endParaRPr lang="en-GB"/>
        </a:p>
      </dgm:t>
    </dgm:pt>
    <dgm:pt modelId="{3DE81999-B427-45C7-9BD1-C3697E39A0E2}" type="pres">
      <dgm:prSet presAssocID="{68A3E3EA-8C99-4FB7-A1C6-EFA78716192D}" presName="connectorText" presStyleLbl="sibTrans2D1" presStyleIdx="2" presStyleCnt="6"/>
      <dgm:spPr/>
      <dgm:t>
        <a:bodyPr/>
        <a:lstStyle/>
        <a:p>
          <a:endParaRPr lang="en-GB"/>
        </a:p>
      </dgm:t>
    </dgm:pt>
    <dgm:pt modelId="{1AE2F35B-6DB7-4D3D-8DD6-8C507F5AB73F}" type="pres">
      <dgm:prSet presAssocID="{5EF127E2-09EA-4F2D-BEB9-D70BB48514F6}" presName="node" presStyleLbl="node1" presStyleIdx="3" presStyleCnt="7">
        <dgm:presLayoutVars>
          <dgm:bulletEnabled val="1"/>
        </dgm:presLayoutVars>
      </dgm:prSet>
      <dgm:spPr/>
      <dgm:t>
        <a:bodyPr/>
        <a:lstStyle/>
        <a:p>
          <a:endParaRPr lang="en-GB"/>
        </a:p>
      </dgm:t>
    </dgm:pt>
    <dgm:pt modelId="{96676C6A-0243-40CE-A2A0-4FAFE68573F7}" type="pres">
      <dgm:prSet presAssocID="{C5597233-7DED-4467-8204-778734B8C8C6}" presName="sibTrans" presStyleLbl="sibTrans2D1" presStyleIdx="3" presStyleCnt="6"/>
      <dgm:spPr/>
      <dgm:t>
        <a:bodyPr/>
        <a:lstStyle/>
        <a:p>
          <a:endParaRPr lang="en-GB"/>
        </a:p>
      </dgm:t>
    </dgm:pt>
    <dgm:pt modelId="{1D673A53-3922-4AD1-AF0F-84D0AF1B5107}" type="pres">
      <dgm:prSet presAssocID="{C5597233-7DED-4467-8204-778734B8C8C6}" presName="connectorText" presStyleLbl="sibTrans2D1" presStyleIdx="3" presStyleCnt="6"/>
      <dgm:spPr/>
      <dgm:t>
        <a:bodyPr/>
        <a:lstStyle/>
        <a:p>
          <a:endParaRPr lang="en-GB"/>
        </a:p>
      </dgm:t>
    </dgm:pt>
    <dgm:pt modelId="{553100B7-754A-4F70-ACEA-33A60405A2AD}" type="pres">
      <dgm:prSet presAssocID="{B7E36000-4ECD-4C73-B4E7-EC75372F528B}" presName="node" presStyleLbl="node1" presStyleIdx="4" presStyleCnt="7">
        <dgm:presLayoutVars>
          <dgm:bulletEnabled val="1"/>
        </dgm:presLayoutVars>
      </dgm:prSet>
      <dgm:spPr/>
      <dgm:t>
        <a:bodyPr/>
        <a:lstStyle/>
        <a:p>
          <a:endParaRPr lang="en-GB"/>
        </a:p>
      </dgm:t>
    </dgm:pt>
    <dgm:pt modelId="{204F5F21-9EEB-47BC-B242-B6D45C9934ED}" type="pres">
      <dgm:prSet presAssocID="{A0522959-F2B8-464C-979A-BFB36B2E89D1}" presName="sibTrans" presStyleLbl="sibTrans2D1" presStyleIdx="4" presStyleCnt="6"/>
      <dgm:spPr/>
      <dgm:t>
        <a:bodyPr/>
        <a:lstStyle/>
        <a:p>
          <a:endParaRPr lang="en-GB"/>
        </a:p>
      </dgm:t>
    </dgm:pt>
    <dgm:pt modelId="{25695E09-0481-4367-9EDF-D896DA5384AB}" type="pres">
      <dgm:prSet presAssocID="{A0522959-F2B8-464C-979A-BFB36B2E89D1}" presName="connectorText" presStyleLbl="sibTrans2D1" presStyleIdx="4" presStyleCnt="6"/>
      <dgm:spPr/>
      <dgm:t>
        <a:bodyPr/>
        <a:lstStyle/>
        <a:p>
          <a:endParaRPr lang="en-GB"/>
        </a:p>
      </dgm:t>
    </dgm:pt>
    <dgm:pt modelId="{A5F68C14-32E7-4E0B-969D-0C718D0F3D95}" type="pres">
      <dgm:prSet presAssocID="{0BAAF9DB-7144-4C42-B528-B2C7EDA59433}" presName="node" presStyleLbl="node1" presStyleIdx="5" presStyleCnt="7">
        <dgm:presLayoutVars>
          <dgm:bulletEnabled val="1"/>
        </dgm:presLayoutVars>
      </dgm:prSet>
      <dgm:spPr/>
      <dgm:t>
        <a:bodyPr/>
        <a:lstStyle/>
        <a:p>
          <a:endParaRPr lang="en-GB"/>
        </a:p>
      </dgm:t>
    </dgm:pt>
    <dgm:pt modelId="{E2AE11A9-084F-40DA-848C-A2CA955002D0}" type="pres">
      <dgm:prSet presAssocID="{5C008F92-9075-4532-A301-365CC14A08C2}" presName="sibTrans" presStyleLbl="sibTrans2D1" presStyleIdx="5" presStyleCnt="6"/>
      <dgm:spPr/>
      <dgm:t>
        <a:bodyPr/>
        <a:lstStyle/>
        <a:p>
          <a:endParaRPr lang="en-GB"/>
        </a:p>
      </dgm:t>
    </dgm:pt>
    <dgm:pt modelId="{83C18364-11A4-47FF-A975-5FB3EC655488}" type="pres">
      <dgm:prSet presAssocID="{5C008F92-9075-4532-A301-365CC14A08C2}" presName="connectorText" presStyleLbl="sibTrans2D1" presStyleIdx="5" presStyleCnt="6"/>
      <dgm:spPr/>
      <dgm:t>
        <a:bodyPr/>
        <a:lstStyle/>
        <a:p>
          <a:endParaRPr lang="en-GB"/>
        </a:p>
      </dgm:t>
    </dgm:pt>
    <dgm:pt modelId="{CBE60CFA-3DA0-4C16-A103-5547D3D92E8A}" type="pres">
      <dgm:prSet presAssocID="{D382162E-1B35-4141-A510-4AAAF7D262EA}" presName="node" presStyleLbl="node1" presStyleIdx="6" presStyleCnt="7">
        <dgm:presLayoutVars>
          <dgm:bulletEnabled val="1"/>
        </dgm:presLayoutVars>
      </dgm:prSet>
      <dgm:spPr/>
      <dgm:t>
        <a:bodyPr/>
        <a:lstStyle/>
        <a:p>
          <a:endParaRPr lang="en-GB"/>
        </a:p>
      </dgm:t>
    </dgm:pt>
  </dgm:ptLst>
  <dgm:cxnLst>
    <dgm:cxn modelId="{3D37CBCE-1E14-4AE9-A31B-FA8AFB62C38F}" type="presOf" srcId="{C3F8A932-602B-43E1-A2F8-38EF5D6BF5AE}" destId="{46CAFD7B-5E07-4940-AA1C-C0145F828292}" srcOrd="0" destOrd="0" presId="urn:microsoft.com/office/officeart/2005/8/layout/process5"/>
    <dgm:cxn modelId="{26E67139-EE7B-4DE3-B845-E424C4A1DC11}" srcId="{DF1B880B-6C84-4427-82A2-AA2714E2188E}" destId="{D382162E-1B35-4141-A510-4AAAF7D262EA}" srcOrd="6" destOrd="0" parTransId="{7FE214E5-3930-47DA-A976-2B0FF125BAC8}" sibTransId="{4E8C1D6C-D581-41AA-8225-8916669472B4}"/>
    <dgm:cxn modelId="{56887E32-A960-48DC-B410-C2AE0FDBEEC5}" type="presOf" srcId="{5C008F92-9075-4532-A301-365CC14A08C2}" destId="{83C18364-11A4-47FF-A975-5FB3EC655488}" srcOrd="1" destOrd="0" presId="urn:microsoft.com/office/officeart/2005/8/layout/process5"/>
    <dgm:cxn modelId="{D43CA79E-B770-4F1E-8CEF-1CB83C877BBD}" type="presOf" srcId="{21F1F1B2-FFFC-44AE-B1C8-788D22128168}" destId="{B2820FDF-5AF0-4AB9-A628-DEC4B658BD39}" srcOrd="0" destOrd="0" presId="urn:microsoft.com/office/officeart/2005/8/layout/process5"/>
    <dgm:cxn modelId="{36B1C439-38DC-4645-B3FE-D8B51E3143B2}" type="presOf" srcId="{68A3E3EA-8C99-4FB7-A1C6-EFA78716192D}" destId="{69055098-8A1B-4C73-AF37-851544D23A4E}" srcOrd="0" destOrd="0" presId="urn:microsoft.com/office/officeart/2005/8/layout/process5"/>
    <dgm:cxn modelId="{BAB9891E-C8EE-4D6A-8CF2-1E0519026517}" type="presOf" srcId="{0BAAF9DB-7144-4C42-B528-B2C7EDA59433}" destId="{A5F68C14-32E7-4E0B-969D-0C718D0F3D95}" srcOrd="0" destOrd="0" presId="urn:microsoft.com/office/officeart/2005/8/layout/process5"/>
    <dgm:cxn modelId="{7B13D4FA-7D1C-47EA-B8AC-3A06831C1073}" srcId="{DF1B880B-6C84-4427-82A2-AA2714E2188E}" destId="{5EF127E2-09EA-4F2D-BEB9-D70BB48514F6}" srcOrd="3" destOrd="0" parTransId="{296A27DC-721F-4F42-A70F-117CD037B174}" sibTransId="{C5597233-7DED-4467-8204-778734B8C8C6}"/>
    <dgm:cxn modelId="{CA880490-9300-490F-909F-0CB0490ED2B4}" type="presOf" srcId="{B936E420-BB7B-41F9-890A-18C8BAB277DA}" destId="{C3AF2D5D-27EA-4B85-B2BD-1A14386486CE}" srcOrd="0" destOrd="0" presId="urn:microsoft.com/office/officeart/2005/8/layout/process5"/>
    <dgm:cxn modelId="{F45DDDE0-27B3-47F2-B2D2-05AE70EA4523}" srcId="{DF1B880B-6C84-4427-82A2-AA2714E2188E}" destId="{0BAAF9DB-7144-4C42-B528-B2C7EDA59433}" srcOrd="5" destOrd="0" parTransId="{555F6BE8-20B0-4950-B24E-2840B903207D}" sibTransId="{5C008F92-9075-4532-A301-365CC14A08C2}"/>
    <dgm:cxn modelId="{DC61DCA0-A53B-4013-97F7-D585038D7E9D}" type="presOf" srcId="{29BF9928-62D3-4B96-8C0B-2E5860FC56FF}" destId="{EED037D4-391A-47DD-AD13-16787D6EFF87}" srcOrd="0" destOrd="0" presId="urn:microsoft.com/office/officeart/2005/8/layout/process5"/>
    <dgm:cxn modelId="{70DAE929-BE0E-47D9-AE31-493302D57B82}" type="presOf" srcId="{C5597233-7DED-4467-8204-778734B8C8C6}" destId="{96676C6A-0243-40CE-A2A0-4FAFE68573F7}" srcOrd="0" destOrd="0" presId="urn:microsoft.com/office/officeart/2005/8/layout/process5"/>
    <dgm:cxn modelId="{6CFC8DDF-94F0-4B63-9570-5A7D11625732}" type="presOf" srcId="{D382162E-1B35-4141-A510-4AAAF7D262EA}" destId="{CBE60CFA-3DA0-4C16-A103-5547D3D92E8A}" srcOrd="0" destOrd="0" presId="urn:microsoft.com/office/officeart/2005/8/layout/process5"/>
    <dgm:cxn modelId="{0C4625EB-33B1-48C8-B2DC-0BE90407D960}" srcId="{DF1B880B-6C84-4427-82A2-AA2714E2188E}" destId="{B936E420-BB7B-41F9-890A-18C8BAB277DA}" srcOrd="2" destOrd="0" parTransId="{A50441F6-DC5F-4074-A28D-DE7A5CF6260E}" sibTransId="{68A3E3EA-8C99-4FB7-A1C6-EFA78716192D}"/>
    <dgm:cxn modelId="{C7A699E8-A09B-45C2-9765-4D8AB92D74E2}" type="presOf" srcId="{C5597233-7DED-4467-8204-778734B8C8C6}" destId="{1D673A53-3922-4AD1-AF0F-84D0AF1B5107}" srcOrd="1" destOrd="0" presId="urn:microsoft.com/office/officeart/2005/8/layout/process5"/>
    <dgm:cxn modelId="{CFAF36A4-0F89-4F8E-8E97-E7217327BD1D}" type="presOf" srcId="{DF1B880B-6C84-4427-82A2-AA2714E2188E}" destId="{AA5E8973-728F-4A72-86A3-F0E8026D0C63}" srcOrd="0" destOrd="0" presId="urn:microsoft.com/office/officeart/2005/8/layout/process5"/>
    <dgm:cxn modelId="{782C5D5D-D225-4015-8075-3384D326EE73}" srcId="{DF1B880B-6C84-4427-82A2-AA2714E2188E}" destId="{29BF9928-62D3-4B96-8C0B-2E5860FC56FF}" srcOrd="0" destOrd="0" parTransId="{A5E9D973-32F0-4CB4-AD86-60DCC587B5C1}" sibTransId="{C3F8A932-602B-43E1-A2F8-38EF5D6BF5AE}"/>
    <dgm:cxn modelId="{B7D5C389-598F-4DD6-A47B-32CAFB3957FF}" type="presOf" srcId="{F641A7FA-8DF1-46B1-95A4-377AF7CE4A2F}" destId="{6BFE2FBF-7F30-41F8-892C-2938AC1BA98E}" srcOrd="0" destOrd="0" presId="urn:microsoft.com/office/officeart/2005/8/layout/process5"/>
    <dgm:cxn modelId="{57F82572-E9AB-446A-9A26-E1215A732096}" type="presOf" srcId="{A0522959-F2B8-464C-979A-BFB36B2E89D1}" destId="{25695E09-0481-4367-9EDF-D896DA5384AB}" srcOrd="1" destOrd="0" presId="urn:microsoft.com/office/officeart/2005/8/layout/process5"/>
    <dgm:cxn modelId="{B386DA30-A14F-48F8-90EE-4749400B4888}" type="presOf" srcId="{B7E36000-4ECD-4C73-B4E7-EC75372F528B}" destId="{553100B7-754A-4F70-ACEA-33A60405A2AD}" srcOrd="0" destOrd="0" presId="urn:microsoft.com/office/officeart/2005/8/layout/process5"/>
    <dgm:cxn modelId="{713145F4-153C-4E5E-9AA4-22C076EB13A6}" type="presOf" srcId="{F641A7FA-8DF1-46B1-95A4-377AF7CE4A2F}" destId="{B6132A44-0500-4344-BB3A-F56E84AABC1B}" srcOrd="1" destOrd="0" presId="urn:microsoft.com/office/officeart/2005/8/layout/process5"/>
    <dgm:cxn modelId="{491922A5-B494-4E4E-890A-07DB827624F8}" type="presOf" srcId="{68A3E3EA-8C99-4FB7-A1C6-EFA78716192D}" destId="{3DE81999-B427-45C7-9BD1-C3697E39A0E2}" srcOrd="1" destOrd="0" presId="urn:microsoft.com/office/officeart/2005/8/layout/process5"/>
    <dgm:cxn modelId="{1A09D094-9F06-49D6-ACA8-EF4489AB57D1}" type="presOf" srcId="{A0522959-F2B8-464C-979A-BFB36B2E89D1}" destId="{204F5F21-9EEB-47BC-B242-B6D45C9934ED}" srcOrd="0" destOrd="0" presId="urn:microsoft.com/office/officeart/2005/8/layout/process5"/>
    <dgm:cxn modelId="{159D4A96-7876-48AA-B1FB-AD60A3FFF207}" srcId="{DF1B880B-6C84-4427-82A2-AA2714E2188E}" destId="{21F1F1B2-FFFC-44AE-B1C8-788D22128168}" srcOrd="1" destOrd="0" parTransId="{A040C994-26A4-44CB-881E-8428C90A8663}" sibTransId="{F641A7FA-8DF1-46B1-95A4-377AF7CE4A2F}"/>
    <dgm:cxn modelId="{56864092-EF42-460D-853A-83FE7FCBB620}" type="presOf" srcId="{5C008F92-9075-4532-A301-365CC14A08C2}" destId="{E2AE11A9-084F-40DA-848C-A2CA955002D0}" srcOrd="0" destOrd="0" presId="urn:microsoft.com/office/officeart/2005/8/layout/process5"/>
    <dgm:cxn modelId="{BC077D5A-64C0-4F75-8D1E-5B94C648286B}" type="presOf" srcId="{5EF127E2-09EA-4F2D-BEB9-D70BB48514F6}" destId="{1AE2F35B-6DB7-4D3D-8DD6-8C507F5AB73F}" srcOrd="0" destOrd="0" presId="urn:microsoft.com/office/officeart/2005/8/layout/process5"/>
    <dgm:cxn modelId="{64F77614-797D-4403-A6B1-B69B689D4C91}" type="presOf" srcId="{C3F8A932-602B-43E1-A2F8-38EF5D6BF5AE}" destId="{6ED2E03A-CDCB-4980-AD9F-E75F6D76D6CF}" srcOrd="1" destOrd="0" presId="urn:microsoft.com/office/officeart/2005/8/layout/process5"/>
    <dgm:cxn modelId="{A2240CC7-E2D7-4C61-92AD-D035805C0EEB}" srcId="{DF1B880B-6C84-4427-82A2-AA2714E2188E}" destId="{B7E36000-4ECD-4C73-B4E7-EC75372F528B}" srcOrd="4" destOrd="0" parTransId="{144B5FFA-1452-459F-A4E6-13B191CE3E91}" sibTransId="{A0522959-F2B8-464C-979A-BFB36B2E89D1}"/>
    <dgm:cxn modelId="{0F1400C5-3F3A-4422-8ACE-AF9037B5F2A4}" type="presParOf" srcId="{AA5E8973-728F-4A72-86A3-F0E8026D0C63}" destId="{EED037D4-391A-47DD-AD13-16787D6EFF87}" srcOrd="0" destOrd="0" presId="urn:microsoft.com/office/officeart/2005/8/layout/process5"/>
    <dgm:cxn modelId="{E57B3583-2820-4448-9A91-1AD64F0870B2}" type="presParOf" srcId="{AA5E8973-728F-4A72-86A3-F0E8026D0C63}" destId="{46CAFD7B-5E07-4940-AA1C-C0145F828292}" srcOrd="1" destOrd="0" presId="urn:microsoft.com/office/officeart/2005/8/layout/process5"/>
    <dgm:cxn modelId="{329C7A43-4ABC-42F4-A615-A20A094C2D08}" type="presParOf" srcId="{46CAFD7B-5E07-4940-AA1C-C0145F828292}" destId="{6ED2E03A-CDCB-4980-AD9F-E75F6D76D6CF}" srcOrd="0" destOrd="0" presId="urn:microsoft.com/office/officeart/2005/8/layout/process5"/>
    <dgm:cxn modelId="{38538D75-E1BA-4055-9EBB-7507D70206A7}" type="presParOf" srcId="{AA5E8973-728F-4A72-86A3-F0E8026D0C63}" destId="{B2820FDF-5AF0-4AB9-A628-DEC4B658BD39}" srcOrd="2" destOrd="0" presId="urn:microsoft.com/office/officeart/2005/8/layout/process5"/>
    <dgm:cxn modelId="{66A54780-F870-45AD-8875-2D380E07D46F}" type="presParOf" srcId="{AA5E8973-728F-4A72-86A3-F0E8026D0C63}" destId="{6BFE2FBF-7F30-41F8-892C-2938AC1BA98E}" srcOrd="3" destOrd="0" presId="urn:microsoft.com/office/officeart/2005/8/layout/process5"/>
    <dgm:cxn modelId="{14354CE1-C87C-4439-8B9E-8BF264A39D20}" type="presParOf" srcId="{6BFE2FBF-7F30-41F8-892C-2938AC1BA98E}" destId="{B6132A44-0500-4344-BB3A-F56E84AABC1B}" srcOrd="0" destOrd="0" presId="urn:microsoft.com/office/officeart/2005/8/layout/process5"/>
    <dgm:cxn modelId="{CD3FC2AC-C416-4AFD-AE93-466E480A086B}" type="presParOf" srcId="{AA5E8973-728F-4A72-86A3-F0E8026D0C63}" destId="{C3AF2D5D-27EA-4B85-B2BD-1A14386486CE}" srcOrd="4" destOrd="0" presId="urn:microsoft.com/office/officeart/2005/8/layout/process5"/>
    <dgm:cxn modelId="{0A49D6C5-3B1C-41D9-A422-6C4BE81DB2DF}" type="presParOf" srcId="{AA5E8973-728F-4A72-86A3-F0E8026D0C63}" destId="{69055098-8A1B-4C73-AF37-851544D23A4E}" srcOrd="5" destOrd="0" presId="urn:microsoft.com/office/officeart/2005/8/layout/process5"/>
    <dgm:cxn modelId="{CCC7BA43-4334-4A2E-9171-803AE0FA0D31}" type="presParOf" srcId="{69055098-8A1B-4C73-AF37-851544D23A4E}" destId="{3DE81999-B427-45C7-9BD1-C3697E39A0E2}" srcOrd="0" destOrd="0" presId="urn:microsoft.com/office/officeart/2005/8/layout/process5"/>
    <dgm:cxn modelId="{782EFB54-4129-4F38-A55F-2169D362FF95}" type="presParOf" srcId="{AA5E8973-728F-4A72-86A3-F0E8026D0C63}" destId="{1AE2F35B-6DB7-4D3D-8DD6-8C507F5AB73F}" srcOrd="6" destOrd="0" presId="urn:microsoft.com/office/officeart/2005/8/layout/process5"/>
    <dgm:cxn modelId="{22742734-F447-4C5A-BD64-E402404EE965}" type="presParOf" srcId="{AA5E8973-728F-4A72-86A3-F0E8026D0C63}" destId="{96676C6A-0243-40CE-A2A0-4FAFE68573F7}" srcOrd="7" destOrd="0" presId="urn:microsoft.com/office/officeart/2005/8/layout/process5"/>
    <dgm:cxn modelId="{41775979-C214-4DCF-B80F-EC6B84A92C8C}" type="presParOf" srcId="{96676C6A-0243-40CE-A2A0-4FAFE68573F7}" destId="{1D673A53-3922-4AD1-AF0F-84D0AF1B5107}" srcOrd="0" destOrd="0" presId="urn:microsoft.com/office/officeart/2005/8/layout/process5"/>
    <dgm:cxn modelId="{5FFA59F9-0414-49E2-A351-EC671AD146F2}" type="presParOf" srcId="{AA5E8973-728F-4A72-86A3-F0E8026D0C63}" destId="{553100B7-754A-4F70-ACEA-33A60405A2AD}" srcOrd="8" destOrd="0" presId="urn:microsoft.com/office/officeart/2005/8/layout/process5"/>
    <dgm:cxn modelId="{E755BF21-4044-481E-95B6-9C0A598B8294}" type="presParOf" srcId="{AA5E8973-728F-4A72-86A3-F0E8026D0C63}" destId="{204F5F21-9EEB-47BC-B242-B6D45C9934ED}" srcOrd="9" destOrd="0" presId="urn:microsoft.com/office/officeart/2005/8/layout/process5"/>
    <dgm:cxn modelId="{1924D2AD-4C7E-4D78-8735-0A379676813E}" type="presParOf" srcId="{204F5F21-9EEB-47BC-B242-B6D45C9934ED}" destId="{25695E09-0481-4367-9EDF-D896DA5384AB}" srcOrd="0" destOrd="0" presId="urn:microsoft.com/office/officeart/2005/8/layout/process5"/>
    <dgm:cxn modelId="{97018017-3AEA-4497-8BAA-CD98E40AFC94}" type="presParOf" srcId="{AA5E8973-728F-4A72-86A3-F0E8026D0C63}" destId="{A5F68C14-32E7-4E0B-969D-0C718D0F3D95}" srcOrd="10" destOrd="0" presId="urn:microsoft.com/office/officeart/2005/8/layout/process5"/>
    <dgm:cxn modelId="{A896DC5B-5286-45B3-BA8D-2C9ED9DC1EAC}" type="presParOf" srcId="{AA5E8973-728F-4A72-86A3-F0E8026D0C63}" destId="{E2AE11A9-084F-40DA-848C-A2CA955002D0}" srcOrd="11" destOrd="0" presId="urn:microsoft.com/office/officeart/2005/8/layout/process5"/>
    <dgm:cxn modelId="{9DF9F7AA-D140-430A-8427-9EF543365A85}" type="presParOf" srcId="{E2AE11A9-084F-40DA-848C-A2CA955002D0}" destId="{83C18364-11A4-47FF-A975-5FB3EC655488}" srcOrd="0" destOrd="0" presId="urn:microsoft.com/office/officeart/2005/8/layout/process5"/>
    <dgm:cxn modelId="{312E10E6-EEFD-4B1B-96B7-DE463F9CB4C2}" type="presParOf" srcId="{AA5E8973-728F-4A72-86A3-F0E8026D0C63}" destId="{CBE60CFA-3DA0-4C16-A103-5547D3D92E8A}" srcOrd="12" destOrd="0" presId="urn:microsoft.com/office/officeart/2005/8/layout/process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81CA66-71B4-42D6-B312-FB4D3563F1EF}">
      <dsp:nvSpPr>
        <dsp:cNvPr id="0" name=""/>
        <dsp:cNvSpPr/>
      </dsp:nvSpPr>
      <dsp:spPr>
        <a:xfrm>
          <a:off x="275986" y="0"/>
          <a:ext cx="4829175" cy="4829175"/>
        </a:xfrm>
        <a:prstGeom prst="triangle">
          <a:avLst/>
        </a:prstGeom>
        <a:solidFill>
          <a:schemeClr val="accent2">
            <a:alpha val="9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 modelId="{749EF9EA-E7F2-4568-9276-AE72C72E5EB6}">
      <dsp:nvSpPr>
        <dsp:cNvPr id="0" name=""/>
        <dsp:cNvSpPr/>
      </dsp:nvSpPr>
      <dsp:spPr>
        <a:xfrm>
          <a:off x="2690574" y="483252"/>
          <a:ext cx="3138963" cy="386767"/>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0"/>
            </a:scheme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t>Retail Banking</a:t>
          </a:r>
        </a:p>
      </dsp:txBody>
      <dsp:txXfrm>
        <a:off x="2709454" y="502132"/>
        <a:ext cx="3101203" cy="349007"/>
      </dsp:txXfrm>
    </dsp:sp>
    <dsp:sp modelId="{EF54B852-0440-4212-B839-09CF8B95734E}">
      <dsp:nvSpPr>
        <dsp:cNvPr id="0" name=""/>
        <dsp:cNvSpPr/>
      </dsp:nvSpPr>
      <dsp:spPr>
        <a:xfrm>
          <a:off x="2690574" y="888441"/>
          <a:ext cx="3138963" cy="388266"/>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5000"/>
            </a:scheme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t>Islamic Banking</a:t>
          </a:r>
        </a:p>
      </dsp:txBody>
      <dsp:txXfrm>
        <a:off x="2709528" y="907395"/>
        <a:ext cx="3101055" cy="350358"/>
      </dsp:txXfrm>
    </dsp:sp>
    <dsp:sp modelId="{94674375-E5A3-4B4A-A82A-E83BEBD1A729}">
      <dsp:nvSpPr>
        <dsp:cNvPr id="0" name=""/>
        <dsp:cNvSpPr/>
      </dsp:nvSpPr>
      <dsp:spPr>
        <a:xfrm>
          <a:off x="2690574" y="1295129"/>
          <a:ext cx="3138963" cy="344364"/>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10000"/>
            </a:scheme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t>Wholesale Banking</a:t>
          </a:r>
        </a:p>
      </dsp:txBody>
      <dsp:txXfrm>
        <a:off x="2707384" y="1311939"/>
        <a:ext cx="3105343" cy="310744"/>
      </dsp:txXfrm>
    </dsp:sp>
    <dsp:sp modelId="{F1CD65C5-FD99-4A8B-B436-242D9325A192}">
      <dsp:nvSpPr>
        <dsp:cNvPr id="0" name=""/>
        <dsp:cNvSpPr/>
      </dsp:nvSpPr>
      <dsp:spPr>
        <a:xfrm>
          <a:off x="2690574" y="1657916"/>
          <a:ext cx="3138963" cy="403955"/>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15000"/>
            </a:scheme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t>Priority Banking</a:t>
          </a:r>
        </a:p>
      </dsp:txBody>
      <dsp:txXfrm>
        <a:off x="2710293" y="1677635"/>
        <a:ext cx="3099525" cy="364517"/>
      </dsp:txXfrm>
    </dsp:sp>
    <dsp:sp modelId="{6AAC1571-E072-499E-A387-1B5C0E9964B5}">
      <dsp:nvSpPr>
        <dsp:cNvPr id="0" name=""/>
        <dsp:cNvSpPr/>
      </dsp:nvSpPr>
      <dsp:spPr>
        <a:xfrm>
          <a:off x="2690574" y="2080293"/>
          <a:ext cx="3138963" cy="379884"/>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20000"/>
            </a:scheme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t>SME Banking</a:t>
          </a:r>
        </a:p>
      </dsp:txBody>
      <dsp:txXfrm>
        <a:off x="2709118" y="2098837"/>
        <a:ext cx="3101875" cy="342796"/>
      </dsp:txXfrm>
    </dsp:sp>
    <dsp:sp modelId="{F187529E-396C-44AC-AC8F-6BA54941DE36}">
      <dsp:nvSpPr>
        <dsp:cNvPr id="0" name=""/>
        <dsp:cNvSpPr/>
      </dsp:nvSpPr>
      <dsp:spPr>
        <a:xfrm>
          <a:off x="2690574" y="2478600"/>
          <a:ext cx="3138963" cy="386370"/>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25000"/>
            </a:scheme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t>Internet Banking</a:t>
          </a:r>
        </a:p>
      </dsp:txBody>
      <dsp:txXfrm>
        <a:off x="2709435" y="2497461"/>
        <a:ext cx="3101241" cy="348648"/>
      </dsp:txXfrm>
    </dsp:sp>
    <dsp:sp modelId="{08675B36-9A2C-4BA3-81FF-15B6CEC928BF}">
      <dsp:nvSpPr>
        <dsp:cNvPr id="0" name=""/>
        <dsp:cNvSpPr/>
      </dsp:nvSpPr>
      <dsp:spPr>
        <a:xfrm>
          <a:off x="2690574" y="2883393"/>
          <a:ext cx="3138963" cy="388093"/>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30000"/>
            </a:scheme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t>Card</a:t>
          </a:r>
        </a:p>
      </dsp:txBody>
      <dsp:txXfrm>
        <a:off x="2709519" y="2902338"/>
        <a:ext cx="3101073" cy="350203"/>
      </dsp:txXfrm>
    </dsp:sp>
    <dsp:sp modelId="{4DB73DDB-EA53-4593-868C-75DDA86E8A7E}">
      <dsp:nvSpPr>
        <dsp:cNvPr id="0" name=""/>
        <dsp:cNvSpPr/>
      </dsp:nvSpPr>
      <dsp:spPr>
        <a:xfrm>
          <a:off x="2690574" y="3289908"/>
          <a:ext cx="3138963" cy="407846"/>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35000"/>
            </a:scheme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t>Treasury</a:t>
          </a:r>
        </a:p>
      </dsp:txBody>
      <dsp:txXfrm>
        <a:off x="2710483" y="3309817"/>
        <a:ext cx="3099145" cy="368028"/>
      </dsp:txXfrm>
    </dsp:sp>
    <dsp:sp modelId="{A9DBE6E3-1938-43EF-B079-CDDEA8EACD65}">
      <dsp:nvSpPr>
        <dsp:cNvPr id="0" name=""/>
        <dsp:cNvSpPr/>
      </dsp:nvSpPr>
      <dsp:spPr>
        <a:xfrm>
          <a:off x="2690574" y="3716176"/>
          <a:ext cx="3138963" cy="611323"/>
        </a:xfrm>
        <a:prstGeom prst="roundRect">
          <a:avLst/>
        </a:prstGeom>
        <a:solidFill>
          <a:schemeClr val="lt1">
            <a:alpha val="90000"/>
            <a:hueOff val="0"/>
            <a:satOff val="0"/>
            <a:lumOff val="0"/>
            <a:alphaOff val="0"/>
          </a:schemeClr>
        </a:solidFill>
        <a:ln w="6350" cap="flat" cmpd="sng" algn="ctr">
          <a:solidFill>
            <a:schemeClr val="accent2">
              <a:alpha val="90000"/>
              <a:hueOff val="0"/>
              <a:satOff val="0"/>
              <a:lumOff val="0"/>
              <a:alphaOff val="-40000"/>
            </a:schemeClr>
          </a:solidFill>
          <a:prstDash val="solid"/>
          <a:miter lim="800000"/>
        </a:ln>
        <a:effectLst/>
        <a:sp3d z="57150" extrusionH="63500" prstMaterial="matte"/>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b="1" kern="1200"/>
            <a:t>American Express B2B Expense Management System</a:t>
          </a:r>
        </a:p>
      </dsp:txBody>
      <dsp:txXfrm>
        <a:off x="2720416" y="3746018"/>
        <a:ext cx="3079279" cy="5516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D12F45-90A2-4A6B-81C6-C835A28E08DE}">
      <dsp:nvSpPr>
        <dsp:cNvPr id="0" name=""/>
        <dsp:cNvSpPr/>
      </dsp:nvSpPr>
      <dsp:spPr>
        <a:xfrm>
          <a:off x="1331991" y="3258"/>
          <a:ext cx="3412966" cy="375012"/>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ea typeface="BatangChe" panose="02030609000101010101" pitchFamily="49" charset="-127"/>
              <a:cs typeface="Times New Roman" panose="02020603050405020304" pitchFamily="18" charset="0"/>
            </a:rPr>
            <a:t>login</a:t>
          </a:r>
        </a:p>
      </dsp:txBody>
      <dsp:txXfrm>
        <a:off x="1342975" y="14242"/>
        <a:ext cx="3390998" cy="353044"/>
      </dsp:txXfrm>
    </dsp:sp>
    <dsp:sp modelId="{46342E87-09B7-4170-BEC2-44CE16863A5E}">
      <dsp:nvSpPr>
        <dsp:cNvPr id="0" name=""/>
        <dsp:cNvSpPr/>
      </dsp:nvSpPr>
      <dsp:spPr>
        <a:xfrm rot="5400000">
          <a:off x="2987909" y="385012"/>
          <a:ext cx="101130" cy="121356"/>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 lastClr="FFFFFF"/>
            </a:solidFill>
            <a:latin typeface="Calibri" panose="020F0502020204030204"/>
            <a:ea typeface="+mn-ea"/>
            <a:cs typeface="+mn-cs"/>
          </a:endParaRPr>
        </a:p>
      </dsp:txBody>
      <dsp:txXfrm rot="-5400000">
        <a:off x="3002068" y="395125"/>
        <a:ext cx="72814" cy="70791"/>
      </dsp:txXfrm>
    </dsp:sp>
    <dsp:sp modelId="{23CB932B-C122-4791-81CC-D66F2766F7E7}">
      <dsp:nvSpPr>
        <dsp:cNvPr id="0" name=""/>
        <dsp:cNvSpPr/>
      </dsp:nvSpPr>
      <dsp:spPr>
        <a:xfrm>
          <a:off x="1319580" y="513111"/>
          <a:ext cx="3437788" cy="318150"/>
        </a:xfrm>
        <a:prstGeom prst="roundRect">
          <a:avLst>
            <a:gd name="adj" fmla="val 10000"/>
          </a:avLst>
        </a:prstGeom>
        <a:gradFill rotWithShape="0">
          <a:gsLst>
            <a:gs pos="0">
              <a:schemeClr val="accent5">
                <a:hueOff val="-1225558"/>
                <a:satOff val="-1705"/>
                <a:lumOff val="-654"/>
                <a:alphaOff val="0"/>
                <a:satMod val="103000"/>
                <a:lumMod val="102000"/>
                <a:tint val="94000"/>
              </a:schemeClr>
            </a:gs>
            <a:gs pos="50000">
              <a:schemeClr val="accent5">
                <a:hueOff val="-1225558"/>
                <a:satOff val="-1705"/>
                <a:lumOff val="-654"/>
                <a:alphaOff val="0"/>
                <a:satMod val="110000"/>
                <a:lumMod val="100000"/>
                <a:shade val="100000"/>
              </a:schemeClr>
            </a:gs>
            <a:gs pos="100000">
              <a:schemeClr val="accent5">
                <a:hueOff val="-1225558"/>
                <a:satOff val="-1705"/>
                <a:lumOff val="-65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ea typeface="+mn-ea"/>
              <a:cs typeface="Times New Roman" panose="02020603050405020304" pitchFamily="18" charset="0"/>
            </a:rPr>
            <a:t>login request form</a:t>
          </a:r>
        </a:p>
      </dsp:txBody>
      <dsp:txXfrm>
        <a:off x="1328898" y="522429"/>
        <a:ext cx="3419152" cy="299514"/>
      </dsp:txXfrm>
    </dsp:sp>
    <dsp:sp modelId="{CA998D6E-3783-403D-8346-DB00A7BD61F9}">
      <dsp:nvSpPr>
        <dsp:cNvPr id="0" name=""/>
        <dsp:cNvSpPr/>
      </dsp:nvSpPr>
      <dsp:spPr>
        <a:xfrm rot="5794025">
          <a:off x="2971593" y="826404"/>
          <a:ext cx="84284" cy="121356"/>
        </a:xfrm>
        <a:prstGeom prst="rightArrow">
          <a:avLst>
            <a:gd name="adj1" fmla="val 60000"/>
            <a:gd name="adj2" fmla="val 50000"/>
          </a:avLst>
        </a:prstGeom>
        <a:gradFill rotWithShape="0">
          <a:gsLst>
            <a:gs pos="0">
              <a:schemeClr val="accent5">
                <a:hueOff val="-1470669"/>
                <a:satOff val="-2046"/>
                <a:lumOff val="-784"/>
                <a:alphaOff val="0"/>
                <a:satMod val="103000"/>
                <a:lumMod val="102000"/>
                <a:tint val="94000"/>
              </a:schemeClr>
            </a:gs>
            <a:gs pos="50000">
              <a:schemeClr val="accent5">
                <a:hueOff val="-1470669"/>
                <a:satOff val="-2046"/>
                <a:lumOff val="-784"/>
                <a:alphaOff val="0"/>
                <a:satMod val="110000"/>
                <a:lumMod val="100000"/>
                <a:shade val="100000"/>
              </a:schemeClr>
            </a:gs>
            <a:gs pos="100000">
              <a:schemeClr val="accent5">
                <a:hueOff val="-1470669"/>
                <a:satOff val="-2046"/>
                <a:lumOff val="-784"/>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 lastClr="FFFFFF"/>
            </a:solidFill>
            <a:latin typeface="Calibri" panose="020F0502020204030204"/>
            <a:ea typeface="+mn-ea"/>
            <a:cs typeface="+mn-cs"/>
          </a:endParaRPr>
        </a:p>
      </dsp:txBody>
      <dsp:txXfrm rot="-5400000">
        <a:off x="2978774" y="845022"/>
        <a:ext cx="72814" cy="58999"/>
      </dsp:txXfrm>
    </dsp:sp>
    <dsp:sp modelId="{087A5652-50F4-49F1-A5B0-1A4DA637531E}">
      <dsp:nvSpPr>
        <dsp:cNvPr id="0" name=""/>
        <dsp:cNvSpPr/>
      </dsp:nvSpPr>
      <dsp:spPr>
        <a:xfrm>
          <a:off x="1215209" y="942903"/>
          <a:ext cx="3530547" cy="466056"/>
        </a:xfrm>
        <a:prstGeom prst="roundRect">
          <a:avLst>
            <a:gd name="adj" fmla="val 10000"/>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ea typeface="+mn-ea"/>
              <a:cs typeface="Times New Roman" panose="02020603050405020304" pitchFamily="18" charset="0"/>
            </a:rPr>
            <a:t>extranet main menu</a:t>
          </a:r>
        </a:p>
      </dsp:txBody>
      <dsp:txXfrm>
        <a:off x="1228859" y="956553"/>
        <a:ext cx="3503247" cy="438756"/>
      </dsp:txXfrm>
    </dsp:sp>
    <dsp:sp modelId="{854BAF00-0D3D-44B6-A291-DB56B3E6B412}">
      <dsp:nvSpPr>
        <dsp:cNvPr id="0" name=""/>
        <dsp:cNvSpPr/>
      </dsp:nvSpPr>
      <dsp:spPr>
        <a:xfrm rot="5027135">
          <a:off x="2954846" y="1427300"/>
          <a:ext cx="119229" cy="121356"/>
        </a:xfrm>
        <a:prstGeom prst="rightArrow">
          <a:avLst>
            <a:gd name="adj1" fmla="val 60000"/>
            <a:gd name="adj2" fmla="val 50000"/>
          </a:avLst>
        </a:prstGeom>
        <a:gradFill rotWithShape="0">
          <a:gsLst>
            <a:gs pos="0">
              <a:schemeClr val="accent5">
                <a:hueOff val="-2941338"/>
                <a:satOff val="-4091"/>
                <a:lumOff val="-1569"/>
                <a:alphaOff val="0"/>
                <a:satMod val="103000"/>
                <a:lumMod val="102000"/>
                <a:tint val="94000"/>
              </a:schemeClr>
            </a:gs>
            <a:gs pos="50000">
              <a:schemeClr val="accent5">
                <a:hueOff val="-2941338"/>
                <a:satOff val="-4091"/>
                <a:lumOff val="-1569"/>
                <a:alphaOff val="0"/>
                <a:satMod val="110000"/>
                <a:lumMod val="100000"/>
                <a:shade val="100000"/>
              </a:schemeClr>
            </a:gs>
            <a:gs pos="100000">
              <a:schemeClr val="accent5">
                <a:hueOff val="-2941338"/>
                <a:satOff val="-4091"/>
                <a:lumOff val="-1569"/>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 lastClr="FFFFFF"/>
            </a:solidFill>
            <a:latin typeface="Calibri" panose="020F0502020204030204"/>
            <a:ea typeface="+mn-ea"/>
            <a:cs typeface="+mn-cs"/>
          </a:endParaRPr>
        </a:p>
      </dsp:txBody>
      <dsp:txXfrm rot="-5400000">
        <a:off x="2976118" y="1428469"/>
        <a:ext cx="72814" cy="83460"/>
      </dsp:txXfrm>
    </dsp:sp>
    <dsp:sp modelId="{4AB80C87-4177-4A13-B307-1943FBC6B65D}">
      <dsp:nvSpPr>
        <dsp:cNvPr id="0" name=""/>
        <dsp:cNvSpPr/>
      </dsp:nvSpPr>
      <dsp:spPr>
        <a:xfrm>
          <a:off x="1250499" y="1566997"/>
          <a:ext cx="3575950" cy="283024"/>
        </a:xfrm>
        <a:prstGeom prst="roundRect">
          <a:avLst>
            <a:gd name="adj" fmla="val 10000"/>
          </a:avLst>
        </a:prstGeom>
        <a:gradFill rotWithShape="0">
          <a:gsLst>
            <a:gs pos="0">
              <a:schemeClr val="accent5">
                <a:hueOff val="-3676673"/>
                <a:satOff val="-5114"/>
                <a:lumOff val="-1961"/>
                <a:alphaOff val="0"/>
                <a:satMod val="103000"/>
                <a:lumMod val="102000"/>
                <a:tint val="94000"/>
              </a:schemeClr>
            </a:gs>
            <a:gs pos="50000">
              <a:schemeClr val="accent5">
                <a:hueOff val="-3676673"/>
                <a:satOff val="-5114"/>
                <a:lumOff val="-1961"/>
                <a:alphaOff val="0"/>
                <a:satMod val="110000"/>
                <a:lumMod val="100000"/>
                <a:shade val="100000"/>
              </a:schemeClr>
            </a:gs>
            <a:gs pos="100000">
              <a:schemeClr val="accent5">
                <a:hueOff val="-3676673"/>
                <a:satOff val="-5114"/>
                <a:lumOff val="-196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ea typeface="+mn-ea"/>
              <a:cs typeface="Times New Roman" panose="02020603050405020304" pitchFamily="18" charset="0"/>
            </a:rPr>
            <a:t>current equipment data</a:t>
          </a:r>
        </a:p>
      </dsp:txBody>
      <dsp:txXfrm>
        <a:off x="1258788" y="1575286"/>
        <a:ext cx="3559372" cy="266446"/>
      </dsp:txXfrm>
    </dsp:sp>
    <dsp:sp modelId="{3C60F339-BD68-4133-8407-B7E3076EF06D}">
      <dsp:nvSpPr>
        <dsp:cNvPr id="0" name=""/>
        <dsp:cNvSpPr/>
      </dsp:nvSpPr>
      <dsp:spPr>
        <a:xfrm rot="5400000">
          <a:off x="2987909" y="1856763"/>
          <a:ext cx="101130" cy="121356"/>
        </a:xfrm>
        <a:prstGeom prst="rightArrow">
          <a:avLst>
            <a:gd name="adj1" fmla="val 60000"/>
            <a:gd name="adj2" fmla="val 50000"/>
          </a:avLst>
        </a:prstGeom>
        <a:gradFill rotWithShape="0">
          <a:gsLst>
            <a:gs pos="0">
              <a:schemeClr val="accent5">
                <a:hueOff val="-4412007"/>
                <a:satOff val="-6137"/>
                <a:lumOff val="-2353"/>
                <a:alphaOff val="0"/>
                <a:satMod val="103000"/>
                <a:lumMod val="102000"/>
                <a:tint val="94000"/>
              </a:schemeClr>
            </a:gs>
            <a:gs pos="50000">
              <a:schemeClr val="accent5">
                <a:hueOff val="-4412007"/>
                <a:satOff val="-6137"/>
                <a:lumOff val="-2353"/>
                <a:alphaOff val="0"/>
                <a:satMod val="110000"/>
                <a:lumMod val="100000"/>
                <a:shade val="100000"/>
              </a:schemeClr>
            </a:gs>
            <a:gs pos="100000">
              <a:schemeClr val="accent5">
                <a:hueOff val="-4412007"/>
                <a:satOff val="-6137"/>
                <a:lumOff val="-2353"/>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 lastClr="FFFFFF"/>
            </a:solidFill>
            <a:latin typeface="Calibri" panose="020F0502020204030204"/>
            <a:ea typeface="+mn-ea"/>
            <a:cs typeface="+mn-cs"/>
          </a:endParaRPr>
        </a:p>
      </dsp:txBody>
      <dsp:txXfrm rot="-5400000">
        <a:off x="3002068" y="1866876"/>
        <a:ext cx="72814" cy="70791"/>
      </dsp:txXfrm>
    </dsp:sp>
    <dsp:sp modelId="{A703DAA2-BFCD-4FD5-A016-CDA23D8F90D7}">
      <dsp:nvSpPr>
        <dsp:cNvPr id="0" name=""/>
        <dsp:cNvSpPr/>
      </dsp:nvSpPr>
      <dsp:spPr>
        <a:xfrm>
          <a:off x="1386310" y="1984862"/>
          <a:ext cx="3304328" cy="323651"/>
        </a:xfrm>
        <a:prstGeom prst="roundRect">
          <a:avLst>
            <a:gd name="adj" fmla="val 10000"/>
          </a:avLst>
        </a:prstGeom>
        <a:gradFill rotWithShape="0">
          <a:gsLst>
            <a:gs pos="0">
              <a:schemeClr val="accent5">
                <a:hueOff val="-4902231"/>
                <a:satOff val="-6819"/>
                <a:lumOff val="-2615"/>
                <a:alphaOff val="0"/>
                <a:satMod val="103000"/>
                <a:lumMod val="102000"/>
                <a:tint val="94000"/>
              </a:schemeClr>
            </a:gs>
            <a:gs pos="50000">
              <a:schemeClr val="accent5">
                <a:hueOff val="-4902231"/>
                <a:satOff val="-6819"/>
                <a:lumOff val="-2615"/>
                <a:alphaOff val="0"/>
                <a:satMod val="110000"/>
                <a:lumMod val="100000"/>
                <a:shade val="100000"/>
              </a:schemeClr>
            </a:gs>
            <a:gs pos="100000">
              <a:schemeClr val="accent5">
                <a:hueOff val="-4902231"/>
                <a:satOff val="-6819"/>
                <a:lumOff val="-261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ea typeface="+mn-ea"/>
              <a:cs typeface="Times New Roman" panose="02020603050405020304" pitchFamily="18" charset="0"/>
            </a:rPr>
            <a:t>reports</a:t>
          </a:r>
        </a:p>
      </dsp:txBody>
      <dsp:txXfrm>
        <a:off x="1395789" y="1994341"/>
        <a:ext cx="3285370" cy="304693"/>
      </dsp:txXfrm>
    </dsp:sp>
    <dsp:sp modelId="{A9FE3E09-DABC-472D-BCCA-DFB8DA0FDFFE}">
      <dsp:nvSpPr>
        <dsp:cNvPr id="0" name=""/>
        <dsp:cNvSpPr/>
      </dsp:nvSpPr>
      <dsp:spPr>
        <a:xfrm rot="5400000">
          <a:off x="2987909" y="2315255"/>
          <a:ext cx="101130" cy="121356"/>
        </a:xfrm>
        <a:prstGeom prst="rightArrow">
          <a:avLst>
            <a:gd name="adj1" fmla="val 60000"/>
            <a:gd name="adj2" fmla="val 50000"/>
          </a:avLst>
        </a:prstGeom>
        <a:gradFill rotWithShape="0">
          <a:gsLst>
            <a:gs pos="0">
              <a:schemeClr val="accent5">
                <a:hueOff val="-5882677"/>
                <a:satOff val="-8182"/>
                <a:lumOff val="-3138"/>
                <a:alphaOff val="0"/>
                <a:satMod val="103000"/>
                <a:lumMod val="102000"/>
                <a:tint val="94000"/>
              </a:schemeClr>
            </a:gs>
            <a:gs pos="50000">
              <a:schemeClr val="accent5">
                <a:hueOff val="-5882677"/>
                <a:satOff val="-8182"/>
                <a:lumOff val="-3138"/>
                <a:alphaOff val="0"/>
                <a:satMod val="110000"/>
                <a:lumMod val="100000"/>
                <a:shade val="100000"/>
              </a:schemeClr>
            </a:gs>
            <a:gs pos="100000">
              <a:schemeClr val="accent5">
                <a:hueOff val="-5882677"/>
                <a:satOff val="-8182"/>
                <a:lumOff val="-3138"/>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 lastClr="FFFFFF"/>
            </a:solidFill>
            <a:latin typeface="Calibri" panose="020F0502020204030204"/>
            <a:ea typeface="+mn-ea"/>
            <a:cs typeface="+mn-cs"/>
          </a:endParaRPr>
        </a:p>
      </dsp:txBody>
      <dsp:txXfrm rot="-5400000">
        <a:off x="3002068" y="2325368"/>
        <a:ext cx="72814" cy="70791"/>
      </dsp:txXfrm>
    </dsp:sp>
    <dsp:sp modelId="{9E438848-09CB-4201-841C-9B9AB86533B7}">
      <dsp:nvSpPr>
        <dsp:cNvPr id="0" name=""/>
        <dsp:cNvSpPr/>
      </dsp:nvSpPr>
      <dsp:spPr>
        <a:xfrm>
          <a:off x="1489010" y="2443353"/>
          <a:ext cx="3098929" cy="294855"/>
        </a:xfrm>
        <a:prstGeom prst="roundRect">
          <a:avLst>
            <a:gd name="adj" fmla="val 10000"/>
          </a:avLst>
        </a:prstGeom>
        <a:gradFill rotWithShape="0">
          <a:gsLst>
            <a:gs pos="0">
              <a:schemeClr val="accent5">
                <a:hueOff val="-6127787"/>
                <a:satOff val="-8523"/>
                <a:lumOff val="-3268"/>
                <a:alphaOff val="0"/>
                <a:satMod val="103000"/>
                <a:lumMod val="102000"/>
                <a:tint val="94000"/>
              </a:schemeClr>
            </a:gs>
            <a:gs pos="50000">
              <a:schemeClr val="accent5">
                <a:hueOff val="-6127787"/>
                <a:satOff val="-8523"/>
                <a:lumOff val="-3268"/>
                <a:alphaOff val="0"/>
                <a:satMod val="110000"/>
                <a:lumMod val="100000"/>
                <a:shade val="100000"/>
              </a:schemeClr>
            </a:gs>
            <a:gs pos="100000">
              <a:schemeClr val="accent5">
                <a:hueOff val="-6127787"/>
                <a:satOff val="-8523"/>
                <a:lumOff val="-326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ea typeface="+mn-ea"/>
              <a:cs typeface="Times New Roman" panose="02020603050405020304" pitchFamily="18" charset="0"/>
            </a:rPr>
            <a:t> equipment website</a:t>
          </a:r>
        </a:p>
      </dsp:txBody>
      <dsp:txXfrm>
        <a:off x="1497646" y="2451989"/>
        <a:ext cx="3081657" cy="277583"/>
      </dsp:txXfrm>
    </dsp:sp>
    <dsp:sp modelId="{C57E73D1-1E58-4CA3-8CF1-04960325F42D}">
      <dsp:nvSpPr>
        <dsp:cNvPr id="0" name=""/>
        <dsp:cNvSpPr/>
      </dsp:nvSpPr>
      <dsp:spPr>
        <a:xfrm rot="5400000">
          <a:off x="2987909" y="2744950"/>
          <a:ext cx="101130" cy="121356"/>
        </a:xfrm>
        <a:prstGeom prst="rightArrow">
          <a:avLst>
            <a:gd name="adj1" fmla="val 60000"/>
            <a:gd name="adj2" fmla="val 50000"/>
          </a:avLst>
        </a:prstGeom>
        <a:gradFill rotWithShape="0">
          <a:gsLst>
            <a:gs pos="0">
              <a:schemeClr val="accent5">
                <a:hueOff val="-7353345"/>
                <a:satOff val="-10228"/>
                <a:lumOff val="-3922"/>
                <a:alphaOff val="0"/>
                <a:satMod val="103000"/>
                <a:lumMod val="102000"/>
                <a:tint val="94000"/>
              </a:schemeClr>
            </a:gs>
            <a:gs pos="50000">
              <a:schemeClr val="accent5">
                <a:hueOff val="-7353345"/>
                <a:satOff val="-10228"/>
                <a:lumOff val="-3922"/>
                <a:alphaOff val="0"/>
                <a:satMod val="110000"/>
                <a:lumMod val="100000"/>
                <a:shade val="100000"/>
              </a:schemeClr>
            </a:gs>
            <a:gs pos="100000">
              <a:schemeClr val="accent5">
                <a:hueOff val="-7353345"/>
                <a:satOff val="-10228"/>
                <a:lumOff val="-3922"/>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 lastClr="FFFFFF"/>
            </a:solidFill>
            <a:latin typeface="Calibri" panose="020F0502020204030204"/>
            <a:ea typeface="+mn-ea"/>
            <a:cs typeface="+mn-cs"/>
          </a:endParaRPr>
        </a:p>
      </dsp:txBody>
      <dsp:txXfrm rot="-5400000">
        <a:off x="3002068" y="2755063"/>
        <a:ext cx="72814" cy="70791"/>
      </dsp:txXfrm>
    </dsp:sp>
    <dsp:sp modelId="{706849B7-95E9-448D-A44F-8B881AA5D07B}">
      <dsp:nvSpPr>
        <dsp:cNvPr id="0" name=""/>
        <dsp:cNvSpPr/>
      </dsp:nvSpPr>
      <dsp:spPr>
        <a:xfrm>
          <a:off x="1649777" y="2873048"/>
          <a:ext cx="2777394" cy="419342"/>
        </a:xfrm>
        <a:prstGeom prst="roundRect">
          <a:avLst>
            <a:gd name="adj" fmla="val 10000"/>
          </a:avLst>
        </a:prstGeom>
        <a:gradFill rotWithShape="0">
          <a:gsLst>
            <a:gs pos="0">
              <a:schemeClr val="accent5">
                <a:hueOff val="-7353345"/>
                <a:satOff val="-10228"/>
                <a:lumOff val="-3922"/>
                <a:alphaOff val="0"/>
                <a:satMod val="103000"/>
                <a:lumMod val="102000"/>
                <a:tint val="94000"/>
              </a:schemeClr>
            </a:gs>
            <a:gs pos="50000">
              <a:schemeClr val="accent5">
                <a:hueOff val="-7353345"/>
                <a:satOff val="-10228"/>
                <a:lumOff val="-3922"/>
                <a:alphaOff val="0"/>
                <a:satMod val="110000"/>
                <a:lumMod val="100000"/>
                <a:shade val="100000"/>
              </a:schemeClr>
            </a:gs>
            <a:gs pos="100000">
              <a:schemeClr val="accent5">
                <a:hueOff val="-7353345"/>
                <a:satOff val="-10228"/>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ea typeface="+mn-ea"/>
              <a:cs typeface="Times New Roman" panose="02020603050405020304" pitchFamily="18" charset="0"/>
            </a:rPr>
            <a:t>logout</a:t>
          </a:r>
        </a:p>
      </dsp:txBody>
      <dsp:txXfrm>
        <a:off x="1662059" y="2885330"/>
        <a:ext cx="2752830" cy="39477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6B843F-DA54-47F7-8A52-2CD927D1CDE6}">
      <dsp:nvSpPr>
        <dsp:cNvPr id="0" name=""/>
        <dsp:cNvSpPr/>
      </dsp:nvSpPr>
      <dsp:spPr>
        <a:xfrm>
          <a:off x="715215" y="0"/>
          <a:ext cx="4446495" cy="4446495"/>
        </a:xfrm>
        <a:prstGeom prst="diamond">
          <a:avLst/>
        </a:prstGeom>
        <a:solidFill>
          <a:schemeClr val="accent5">
            <a:tint val="40000"/>
            <a:hueOff val="0"/>
            <a:satOff val="0"/>
            <a:lumOff val="0"/>
            <a:alphaOff val="0"/>
          </a:schemeClr>
        </a:solidFill>
        <a:ln>
          <a:noFill/>
        </a:ln>
        <a:effectLst/>
        <a:sp3d z="-400500" extrusionH="63500" contourW="12700" prstMaterial="matte">
          <a:contourClr>
            <a:schemeClr val="lt1">
              <a:tint val="50000"/>
            </a:schemeClr>
          </a:contourClr>
        </a:sp3d>
      </dsp:spPr>
      <dsp:style>
        <a:lnRef idx="0">
          <a:scrgbClr r="0" g="0" b="0"/>
        </a:lnRef>
        <a:fillRef idx="1">
          <a:scrgbClr r="0" g="0" b="0"/>
        </a:fillRef>
        <a:effectRef idx="0">
          <a:scrgbClr r="0" g="0" b="0"/>
        </a:effectRef>
        <a:fontRef idx="minor"/>
      </dsp:style>
    </dsp:sp>
    <dsp:sp modelId="{A7441A9D-83E8-4E09-B45C-FE7635DAFFA3}">
      <dsp:nvSpPr>
        <dsp:cNvPr id="0" name=""/>
        <dsp:cNvSpPr/>
      </dsp:nvSpPr>
      <dsp:spPr>
        <a:xfrm>
          <a:off x="1137632" y="422417"/>
          <a:ext cx="1734133" cy="1734133"/>
        </a:xfrm>
        <a:prstGeom prst="roundRect">
          <a:avLst/>
        </a:prstGeom>
        <a:solidFill>
          <a:schemeClr val="accent5">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en-GB" sz="2200" kern="1200"/>
            <a:t>strength</a:t>
          </a:r>
        </a:p>
      </dsp:txBody>
      <dsp:txXfrm>
        <a:off x="1222285" y="507070"/>
        <a:ext cx="1564827" cy="1564827"/>
      </dsp:txXfrm>
    </dsp:sp>
    <dsp:sp modelId="{57B8A4DD-B782-4E52-A4AF-E51A2785B95D}">
      <dsp:nvSpPr>
        <dsp:cNvPr id="0" name=""/>
        <dsp:cNvSpPr/>
      </dsp:nvSpPr>
      <dsp:spPr>
        <a:xfrm>
          <a:off x="3005159" y="422417"/>
          <a:ext cx="1734133" cy="1734133"/>
        </a:xfrm>
        <a:prstGeom prst="roundRect">
          <a:avLst/>
        </a:prstGeom>
        <a:solidFill>
          <a:schemeClr val="accent5">
            <a:hueOff val="-2451115"/>
            <a:satOff val="-3409"/>
            <a:lumOff val="-1307"/>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en-GB" sz="2200" kern="1200"/>
            <a:t>weakness</a:t>
          </a:r>
        </a:p>
      </dsp:txBody>
      <dsp:txXfrm>
        <a:off x="3089812" y="507070"/>
        <a:ext cx="1564827" cy="1564827"/>
      </dsp:txXfrm>
    </dsp:sp>
    <dsp:sp modelId="{C952C3BF-E589-4890-868A-88067041F25D}">
      <dsp:nvSpPr>
        <dsp:cNvPr id="0" name=""/>
        <dsp:cNvSpPr/>
      </dsp:nvSpPr>
      <dsp:spPr>
        <a:xfrm>
          <a:off x="1137632" y="2289944"/>
          <a:ext cx="1734133" cy="1734133"/>
        </a:xfrm>
        <a:prstGeom prst="roundRect">
          <a:avLst/>
        </a:prstGeom>
        <a:solidFill>
          <a:schemeClr val="accent5">
            <a:hueOff val="-4902231"/>
            <a:satOff val="-6819"/>
            <a:lumOff val="-2615"/>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en-GB" sz="2200" kern="1200"/>
            <a:t>opportunity</a:t>
          </a:r>
        </a:p>
      </dsp:txBody>
      <dsp:txXfrm>
        <a:off x="1222285" y="2374597"/>
        <a:ext cx="1564827" cy="1564827"/>
      </dsp:txXfrm>
    </dsp:sp>
    <dsp:sp modelId="{80A544EC-5B39-4A72-A7B6-A60BC9B409EB}">
      <dsp:nvSpPr>
        <dsp:cNvPr id="0" name=""/>
        <dsp:cNvSpPr/>
      </dsp:nvSpPr>
      <dsp:spPr>
        <a:xfrm>
          <a:off x="3005159" y="2289944"/>
          <a:ext cx="1734133" cy="1734133"/>
        </a:xfrm>
        <a:prstGeom prst="roundRect">
          <a:avLst/>
        </a:prstGeom>
        <a:solidFill>
          <a:schemeClr val="accent5">
            <a:hueOff val="-7353345"/>
            <a:satOff val="-10228"/>
            <a:lumOff val="-3922"/>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lvl="0" algn="ctr" defTabSz="977900">
            <a:lnSpc>
              <a:spcPct val="90000"/>
            </a:lnSpc>
            <a:spcBef>
              <a:spcPct val="0"/>
            </a:spcBef>
            <a:spcAft>
              <a:spcPct val="35000"/>
            </a:spcAft>
          </a:pPr>
          <a:r>
            <a:rPr lang="en-GB" sz="2200" kern="1200"/>
            <a:t>weekness</a:t>
          </a:r>
        </a:p>
      </dsp:txBody>
      <dsp:txXfrm>
        <a:off x="3089812" y="2374597"/>
        <a:ext cx="1564827" cy="156482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D037D4-391A-47DD-AD13-16787D6EFF87}">
      <dsp:nvSpPr>
        <dsp:cNvPr id="0" name=""/>
        <dsp:cNvSpPr/>
      </dsp:nvSpPr>
      <dsp:spPr>
        <a:xfrm>
          <a:off x="98646" y="36162"/>
          <a:ext cx="1507173" cy="904303"/>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Primary screening based on Advertisement</a:t>
          </a:r>
        </a:p>
        <a:p>
          <a:pPr lvl="0" algn="ctr" defTabSz="533400">
            <a:lnSpc>
              <a:spcPct val="90000"/>
            </a:lnSpc>
            <a:spcBef>
              <a:spcPct val="0"/>
            </a:spcBef>
            <a:spcAft>
              <a:spcPct val="35000"/>
            </a:spcAft>
          </a:pPr>
          <a:endParaRPr lang="en-GB" sz="900" kern="1200"/>
        </a:p>
      </dsp:txBody>
      <dsp:txXfrm>
        <a:off x="125132" y="62648"/>
        <a:ext cx="1454201" cy="851331"/>
      </dsp:txXfrm>
    </dsp:sp>
    <dsp:sp modelId="{46CAFD7B-5E07-4940-AA1C-C0145F828292}">
      <dsp:nvSpPr>
        <dsp:cNvPr id="0" name=""/>
        <dsp:cNvSpPr/>
      </dsp:nvSpPr>
      <dsp:spPr>
        <a:xfrm>
          <a:off x="1738450" y="301424"/>
          <a:ext cx="319520" cy="373778"/>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GB" sz="1600" kern="1200"/>
        </a:p>
      </dsp:txBody>
      <dsp:txXfrm>
        <a:off x="1738450" y="376180"/>
        <a:ext cx="223664" cy="224266"/>
      </dsp:txXfrm>
    </dsp:sp>
    <dsp:sp modelId="{B2820FDF-5AF0-4AB9-A628-DEC4B658BD39}">
      <dsp:nvSpPr>
        <dsp:cNvPr id="0" name=""/>
        <dsp:cNvSpPr/>
      </dsp:nvSpPr>
      <dsp:spPr>
        <a:xfrm>
          <a:off x="2208688" y="2106"/>
          <a:ext cx="1507173" cy="972416"/>
        </a:xfrm>
        <a:prstGeom prst="roundRect">
          <a:avLst>
            <a:gd name="adj" fmla="val 10000"/>
          </a:avLst>
        </a:prstGeom>
        <a:gradFill rotWithShape="0">
          <a:gsLst>
            <a:gs pos="0">
              <a:schemeClr val="accent5">
                <a:hueOff val="-1225558"/>
                <a:satOff val="-1705"/>
                <a:lumOff val="-654"/>
                <a:alphaOff val="0"/>
                <a:satMod val="103000"/>
                <a:lumMod val="102000"/>
                <a:tint val="94000"/>
              </a:schemeClr>
            </a:gs>
            <a:gs pos="50000">
              <a:schemeClr val="accent5">
                <a:hueOff val="-1225558"/>
                <a:satOff val="-1705"/>
                <a:lumOff val="-654"/>
                <a:alphaOff val="0"/>
                <a:satMod val="110000"/>
                <a:lumMod val="100000"/>
                <a:shade val="100000"/>
              </a:schemeClr>
            </a:gs>
            <a:gs pos="100000">
              <a:schemeClr val="accent5">
                <a:hueOff val="-1225558"/>
                <a:satOff val="-1705"/>
                <a:lumOff val="-65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en-GB" sz="1100"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en-GB" sz="1100" kern="1200">
              <a:latin typeface="Times New Roman" panose="02020603050405020304" pitchFamily="18" charset="0"/>
              <a:cs typeface="Times New Roman" panose="02020603050405020304" pitchFamily="18" charset="0"/>
            </a:rPr>
            <a:t>Written tests that evaluate basic Jobknowledge/Communi cation/Analytical aptitude</a:t>
          </a:r>
        </a:p>
        <a:p>
          <a:pPr lvl="0" algn="ctr" defTabSz="488950">
            <a:lnSpc>
              <a:spcPct val="90000"/>
            </a:lnSpc>
            <a:spcBef>
              <a:spcPct val="0"/>
            </a:spcBef>
            <a:spcAft>
              <a:spcPct val="35000"/>
            </a:spcAft>
          </a:pPr>
          <a:endParaRPr lang="en-GB" sz="900" kern="1200"/>
        </a:p>
      </dsp:txBody>
      <dsp:txXfrm>
        <a:off x="2237169" y="30587"/>
        <a:ext cx="1450211" cy="915454"/>
      </dsp:txXfrm>
    </dsp:sp>
    <dsp:sp modelId="{6BFE2FBF-7F30-41F8-892C-2938AC1BA98E}">
      <dsp:nvSpPr>
        <dsp:cNvPr id="0" name=""/>
        <dsp:cNvSpPr/>
      </dsp:nvSpPr>
      <dsp:spPr>
        <a:xfrm rot="21545784">
          <a:off x="3841898" y="285156"/>
          <a:ext cx="303718" cy="373778"/>
        </a:xfrm>
        <a:prstGeom prst="rightArrow">
          <a:avLst>
            <a:gd name="adj1" fmla="val 60000"/>
            <a:gd name="adj2" fmla="val 50000"/>
          </a:avLst>
        </a:prstGeom>
        <a:gradFill rotWithShape="0">
          <a:gsLst>
            <a:gs pos="0">
              <a:schemeClr val="accent5">
                <a:hueOff val="-1470669"/>
                <a:satOff val="-2046"/>
                <a:lumOff val="-784"/>
                <a:alphaOff val="0"/>
                <a:satMod val="103000"/>
                <a:lumMod val="102000"/>
                <a:tint val="94000"/>
              </a:schemeClr>
            </a:gs>
            <a:gs pos="50000">
              <a:schemeClr val="accent5">
                <a:hueOff val="-1470669"/>
                <a:satOff val="-2046"/>
                <a:lumOff val="-784"/>
                <a:alphaOff val="0"/>
                <a:satMod val="110000"/>
                <a:lumMod val="100000"/>
                <a:shade val="100000"/>
              </a:schemeClr>
            </a:gs>
            <a:gs pos="100000">
              <a:schemeClr val="accent5">
                <a:hueOff val="-1470669"/>
                <a:satOff val="-2046"/>
                <a:lumOff val="-784"/>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GB" sz="1600" kern="1200"/>
        </a:p>
      </dsp:txBody>
      <dsp:txXfrm>
        <a:off x="3841904" y="360630"/>
        <a:ext cx="212603" cy="224266"/>
      </dsp:txXfrm>
    </dsp:sp>
    <dsp:sp modelId="{C3AF2D5D-27EA-4B85-B2BD-1A14386486CE}">
      <dsp:nvSpPr>
        <dsp:cNvPr id="0" name=""/>
        <dsp:cNvSpPr/>
      </dsp:nvSpPr>
      <dsp:spPr>
        <a:xfrm>
          <a:off x="4288843" y="3354"/>
          <a:ext cx="1507173" cy="904303"/>
        </a:xfrm>
        <a:prstGeom prst="roundRect">
          <a:avLst>
            <a:gd name="adj" fmla="val 10000"/>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latin typeface="Times New Roman" panose="02020603050405020304" pitchFamily="18" charset="0"/>
              <a:cs typeface="Times New Roman" panose="02020603050405020304" pitchFamily="18" charset="0"/>
            </a:rPr>
            <a:t>evaluation of written communication and alalytiocal skill</a:t>
          </a:r>
        </a:p>
      </dsp:txBody>
      <dsp:txXfrm>
        <a:off x="4315329" y="29840"/>
        <a:ext cx="1454201" cy="851331"/>
      </dsp:txXfrm>
    </dsp:sp>
    <dsp:sp modelId="{69055098-8A1B-4C73-AF37-851544D23A4E}">
      <dsp:nvSpPr>
        <dsp:cNvPr id="0" name=""/>
        <dsp:cNvSpPr/>
      </dsp:nvSpPr>
      <dsp:spPr>
        <a:xfrm rot="5334733">
          <a:off x="4879671" y="1045589"/>
          <a:ext cx="355022" cy="373778"/>
        </a:xfrm>
        <a:prstGeom prst="rightArrow">
          <a:avLst>
            <a:gd name="adj1" fmla="val 60000"/>
            <a:gd name="adj2" fmla="val 50000"/>
          </a:avLst>
        </a:prstGeom>
        <a:gradFill rotWithShape="0">
          <a:gsLst>
            <a:gs pos="0">
              <a:schemeClr val="accent5">
                <a:hueOff val="-2941338"/>
                <a:satOff val="-4091"/>
                <a:lumOff val="-1569"/>
                <a:alphaOff val="0"/>
                <a:satMod val="103000"/>
                <a:lumMod val="102000"/>
                <a:tint val="94000"/>
              </a:schemeClr>
            </a:gs>
            <a:gs pos="50000">
              <a:schemeClr val="accent5">
                <a:hueOff val="-2941338"/>
                <a:satOff val="-4091"/>
                <a:lumOff val="-1569"/>
                <a:alphaOff val="0"/>
                <a:satMod val="110000"/>
                <a:lumMod val="100000"/>
                <a:shade val="100000"/>
              </a:schemeClr>
            </a:gs>
            <a:gs pos="100000">
              <a:schemeClr val="accent5">
                <a:hueOff val="-2941338"/>
                <a:satOff val="-4091"/>
                <a:lumOff val="-1569"/>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55650">
            <a:lnSpc>
              <a:spcPct val="90000"/>
            </a:lnSpc>
            <a:spcBef>
              <a:spcPct val="0"/>
            </a:spcBef>
            <a:spcAft>
              <a:spcPct val="35000"/>
            </a:spcAft>
          </a:pPr>
          <a:endParaRPr lang="en-GB" sz="1700" kern="1200"/>
        </a:p>
      </dsp:txBody>
      <dsp:txXfrm rot="-5400000">
        <a:off x="4944038" y="1054977"/>
        <a:ext cx="224266" cy="248515"/>
      </dsp:txXfrm>
    </dsp:sp>
    <dsp:sp modelId="{1AE2F35B-6DB7-4D3D-8DD6-8C507F5AB73F}">
      <dsp:nvSpPr>
        <dsp:cNvPr id="0" name=""/>
        <dsp:cNvSpPr/>
      </dsp:nvSpPr>
      <dsp:spPr>
        <a:xfrm>
          <a:off x="4318730" y="1577391"/>
          <a:ext cx="1507173" cy="904303"/>
        </a:xfrm>
        <a:prstGeom prst="roundRect">
          <a:avLst>
            <a:gd name="adj" fmla="val 10000"/>
          </a:avLst>
        </a:prstGeom>
        <a:gradFill rotWithShape="0">
          <a:gsLst>
            <a:gs pos="0">
              <a:schemeClr val="accent5">
                <a:hueOff val="-3676673"/>
                <a:satOff val="-5114"/>
                <a:lumOff val="-1961"/>
                <a:alphaOff val="0"/>
                <a:satMod val="103000"/>
                <a:lumMod val="102000"/>
                <a:tint val="94000"/>
              </a:schemeClr>
            </a:gs>
            <a:gs pos="50000">
              <a:schemeClr val="accent5">
                <a:hueOff val="-3676673"/>
                <a:satOff val="-5114"/>
                <a:lumOff val="-1961"/>
                <a:alphaOff val="0"/>
                <a:satMod val="110000"/>
                <a:lumMod val="100000"/>
                <a:shade val="100000"/>
              </a:schemeClr>
            </a:gs>
            <a:gs pos="100000">
              <a:schemeClr val="accent5">
                <a:hueOff val="-3676673"/>
                <a:satOff val="-5114"/>
                <a:lumOff val="-196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latin typeface="Times New Roman" panose="02020603050405020304" pitchFamily="18" charset="0"/>
              <a:cs typeface="Times New Roman" panose="02020603050405020304" pitchFamily="18" charset="0"/>
            </a:rPr>
            <a:t>Well-structured and paneled interviews that focus onrequired Management Competencies for a particular position</a:t>
          </a:r>
        </a:p>
      </dsp:txBody>
      <dsp:txXfrm>
        <a:off x="4345216" y="1603877"/>
        <a:ext cx="1454201" cy="851331"/>
      </dsp:txXfrm>
    </dsp:sp>
    <dsp:sp modelId="{96676C6A-0243-40CE-A2A0-4FAFE68573F7}">
      <dsp:nvSpPr>
        <dsp:cNvPr id="0" name=""/>
        <dsp:cNvSpPr/>
      </dsp:nvSpPr>
      <dsp:spPr>
        <a:xfrm rot="10800000">
          <a:off x="3866578" y="1842654"/>
          <a:ext cx="319520" cy="373778"/>
        </a:xfrm>
        <a:prstGeom prst="rightArrow">
          <a:avLst>
            <a:gd name="adj1" fmla="val 60000"/>
            <a:gd name="adj2" fmla="val 50000"/>
          </a:avLst>
        </a:prstGeom>
        <a:gradFill rotWithShape="0">
          <a:gsLst>
            <a:gs pos="0">
              <a:schemeClr val="accent5">
                <a:hueOff val="-4412007"/>
                <a:satOff val="-6137"/>
                <a:lumOff val="-2353"/>
                <a:alphaOff val="0"/>
                <a:satMod val="103000"/>
                <a:lumMod val="102000"/>
                <a:tint val="94000"/>
              </a:schemeClr>
            </a:gs>
            <a:gs pos="50000">
              <a:schemeClr val="accent5">
                <a:hueOff val="-4412007"/>
                <a:satOff val="-6137"/>
                <a:lumOff val="-2353"/>
                <a:alphaOff val="0"/>
                <a:satMod val="110000"/>
                <a:lumMod val="100000"/>
                <a:shade val="100000"/>
              </a:schemeClr>
            </a:gs>
            <a:gs pos="100000">
              <a:schemeClr val="accent5">
                <a:hueOff val="-4412007"/>
                <a:satOff val="-6137"/>
                <a:lumOff val="-2353"/>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GB" sz="1600" kern="1200"/>
        </a:p>
      </dsp:txBody>
      <dsp:txXfrm rot="10800000">
        <a:off x="3962434" y="1917410"/>
        <a:ext cx="223664" cy="224266"/>
      </dsp:txXfrm>
    </dsp:sp>
    <dsp:sp modelId="{553100B7-754A-4F70-ACEA-33A60405A2AD}">
      <dsp:nvSpPr>
        <dsp:cNvPr id="0" name=""/>
        <dsp:cNvSpPr/>
      </dsp:nvSpPr>
      <dsp:spPr>
        <a:xfrm>
          <a:off x="2208688" y="1577391"/>
          <a:ext cx="1507173" cy="904303"/>
        </a:xfrm>
        <a:prstGeom prst="roundRect">
          <a:avLst>
            <a:gd name="adj" fmla="val 10000"/>
          </a:avLst>
        </a:prstGeom>
        <a:gradFill rotWithShape="0">
          <a:gsLst>
            <a:gs pos="0">
              <a:schemeClr val="accent5">
                <a:hueOff val="-4902231"/>
                <a:satOff val="-6819"/>
                <a:lumOff val="-2615"/>
                <a:alphaOff val="0"/>
                <a:satMod val="103000"/>
                <a:lumMod val="102000"/>
                <a:tint val="94000"/>
              </a:schemeClr>
            </a:gs>
            <a:gs pos="50000">
              <a:schemeClr val="accent5">
                <a:hueOff val="-4902231"/>
                <a:satOff val="-6819"/>
                <a:lumOff val="-2615"/>
                <a:alphaOff val="0"/>
                <a:satMod val="110000"/>
                <a:lumMod val="100000"/>
                <a:shade val="100000"/>
              </a:schemeClr>
            </a:gs>
            <a:gs pos="100000">
              <a:schemeClr val="accent5">
                <a:hueOff val="-4902231"/>
                <a:satOff val="-6819"/>
                <a:lumOff val="-261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latin typeface="Times New Roman" panose="02020603050405020304" pitchFamily="18" charset="0"/>
              <a:cs typeface="Times New Roman" panose="02020603050405020304" pitchFamily="18" charset="0"/>
            </a:rPr>
            <a:t>Final Selection</a:t>
          </a:r>
        </a:p>
      </dsp:txBody>
      <dsp:txXfrm>
        <a:off x="2235174" y="1603877"/>
        <a:ext cx="1454201" cy="851331"/>
      </dsp:txXfrm>
    </dsp:sp>
    <dsp:sp modelId="{204F5F21-9EEB-47BC-B242-B6D45C9934ED}">
      <dsp:nvSpPr>
        <dsp:cNvPr id="0" name=""/>
        <dsp:cNvSpPr/>
      </dsp:nvSpPr>
      <dsp:spPr>
        <a:xfrm rot="10800000">
          <a:off x="1756536" y="1842654"/>
          <a:ext cx="319520" cy="373778"/>
        </a:xfrm>
        <a:prstGeom prst="rightArrow">
          <a:avLst>
            <a:gd name="adj1" fmla="val 60000"/>
            <a:gd name="adj2" fmla="val 50000"/>
          </a:avLst>
        </a:prstGeom>
        <a:gradFill rotWithShape="0">
          <a:gsLst>
            <a:gs pos="0">
              <a:schemeClr val="accent5">
                <a:hueOff val="-5882677"/>
                <a:satOff val="-8182"/>
                <a:lumOff val="-3138"/>
                <a:alphaOff val="0"/>
                <a:satMod val="103000"/>
                <a:lumMod val="102000"/>
                <a:tint val="94000"/>
              </a:schemeClr>
            </a:gs>
            <a:gs pos="50000">
              <a:schemeClr val="accent5">
                <a:hueOff val="-5882677"/>
                <a:satOff val="-8182"/>
                <a:lumOff val="-3138"/>
                <a:alphaOff val="0"/>
                <a:satMod val="110000"/>
                <a:lumMod val="100000"/>
                <a:shade val="100000"/>
              </a:schemeClr>
            </a:gs>
            <a:gs pos="100000">
              <a:schemeClr val="accent5">
                <a:hueOff val="-5882677"/>
                <a:satOff val="-8182"/>
                <a:lumOff val="-3138"/>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GB" sz="1600" kern="1200"/>
        </a:p>
      </dsp:txBody>
      <dsp:txXfrm rot="10800000">
        <a:off x="1852392" y="1917410"/>
        <a:ext cx="223664" cy="224266"/>
      </dsp:txXfrm>
    </dsp:sp>
    <dsp:sp modelId="{A5F68C14-32E7-4E0B-969D-0C718D0F3D95}">
      <dsp:nvSpPr>
        <dsp:cNvPr id="0" name=""/>
        <dsp:cNvSpPr/>
      </dsp:nvSpPr>
      <dsp:spPr>
        <a:xfrm>
          <a:off x="98646" y="1577391"/>
          <a:ext cx="1507173" cy="904303"/>
        </a:xfrm>
        <a:prstGeom prst="roundRect">
          <a:avLst>
            <a:gd name="adj" fmla="val 10000"/>
          </a:avLst>
        </a:prstGeom>
        <a:gradFill rotWithShape="0">
          <a:gsLst>
            <a:gs pos="0">
              <a:schemeClr val="accent5">
                <a:hueOff val="-6127787"/>
                <a:satOff val="-8523"/>
                <a:lumOff val="-3268"/>
                <a:alphaOff val="0"/>
                <a:satMod val="103000"/>
                <a:lumMod val="102000"/>
                <a:tint val="94000"/>
              </a:schemeClr>
            </a:gs>
            <a:gs pos="50000">
              <a:schemeClr val="accent5">
                <a:hueOff val="-6127787"/>
                <a:satOff val="-8523"/>
                <a:lumOff val="-3268"/>
                <a:alphaOff val="0"/>
                <a:satMod val="110000"/>
                <a:lumMod val="100000"/>
                <a:shade val="100000"/>
              </a:schemeClr>
            </a:gs>
            <a:gs pos="100000">
              <a:schemeClr val="accent5">
                <a:hueOff val="-6127787"/>
                <a:satOff val="-8523"/>
                <a:lumOff val="-326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GB" sz="1100" kern="1200">
              <a:latin typeface="Times New Roman" panose="02020603050405020304" pitchFamily="18" charset="0"/>
              <a:cs typeface="Times New Roman" panose="02020603050405020304" pitchFamily="18" charset="0"/>
            </a:rPr>
            <a:t>medical Test</a:t>
          </a:r>
        </a:p>
      </dsp:txBody>
      <dsp:txXfrm>
        <a:off x="125132" y="1603877"/>
        <a:ext cx="1454201" cy="851331"/>
      </dsp:txXfrm>
    </dsp:sp>
    <dsp:sp modelId="{E2AE11A9-084F-40DA-848C-A2CA955002D0}">
      <dsp:nvSpPr>
        <dsp:cNvPr id="0" name=""/>
        <dsp:cNvSpPr/>
      </dsp:nvSpPr>
      <dsp:spPr>
        <a:xfrm rot="5400000">
          <a:off x="692472" y="2587197"/>
          <a:ext cx="319520" cy="373778"/>
        </a:xfrm>
        <a:prstGeom prst="rightArrow">
          <a:avLst>
            <a:gd name="adj1" fmla="val 60000"/>
            <a:gd name="adj2" fmla="val 50000"/>
          </a:avLst>
        </a:prstGeom>
        <a:gradFill rotWithShape="0">
          <a:gsLst>
            <a:gs pos="0">
              <a:schemeClr val="accent5">
                <a:hueOff val="-7353345"/>
                <a:satOff val="-10228"/>
                <a:lumOff val="-3922"/>
                <a:alphaOff val="0"/>
                <a:satMod val="103000"/>
                <a:lumMod val="102000"/>
                <a:tint val="94000"/>
              </a:schemeClr>
            </a:gs>
            <a:gs pos="50000">
              <a:schemeClr val="accent5">
                <a:hueOff val="-7353345"/>
                <a:satOff val="-10228"/>
                <a:lumOff val="-3922"/>
                <a:alphaOff val="0"/>
                <a:satMod val="110000"/>
                <a:lumMod val="100000"/>
                <a:shade val="100000"/>
              </a:schemeClr>
            </a:gs>
            <a:gs pos="100000">
              <a:schemeClr val="accent5">
                <a:hueOff val="-7353345"/>
                <a:satOff val="-10228"/>
                <a:lumOff val="-3922"/>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GB" sz="1600" kern="1200"/>
        </a:p>
      </dsp:txBody>
      <dsp:txXfrm rot="-5400000">
        <a:off x="740099" y="2614326"/>
        <a:ext cx="224266" cy="223664"/>
      </dsp:txXfrm>
    </dsp:sp>
    <dsp:sp modelId="{CBE60CFA-3DA0-4C16-A103-5547D3D92E8A}">
      <dsp:nvSpPr>
        <dsp:cNvPr id="0" name=""/>
        <dsp:cNvSpPr/>
      </dsp:nvSpPr>
      <dsp:spPr>
        <a:xfrm>
          <a:off x="98646" y="3084564"/>
          <a:ext cx="1507173" cy="904303"/>
        </a:xfrm>
        <a:prstGeom prst="roundRect">
          <a:avLst>
            <a:gd name="adj" fmla="val 10000"/>
          </a:avLst>
        </a:prstGeom>
        <a:gradFill rotWithShape="0">
          <a:gsLst>
            <a:gs pos="0">
              <a:schemeClr val="accent5">
                <a:hueOff val="-7353345"/>
                <a:satOff val="-10228"/>
                <a:lumOff val="-3922"/>
                <a:alphaOff val="0"/>
                <a:satMod val="103000"/>
                <a:lumMod val="102000"/>
                <a:tint val="94000"/>
              </a:schemeClr>
            </a:gs>
            <a:gs pos="50000">
              <a:schemeClr val="accent5">
                <a:hueOff val="-7353345"/>
                <a:satOff val="-10228"/>
                <a:lumOff val="-3922"/>
                <a:alphaOff val="0"/>
                <a:satMod val="110000"/>
                <a:lumMod val="100000"/>
                <a:shade val="100000"/>
              </a:schemeClr>
            </a:gs>
            <a:gs pos="100000">
              <a:schemeClr val="accent5">
                <a:hueOff val="-7353345"/>
                <a:satOff val="-10228"/>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Appointment</a:t>
          </a:r>
        </a:p>
      </dsp:txBody>
      <dsp:txXfrm>
        <a:off x="125132" y="3111050"/>
        <a:ext cx="1454201" cy="851331"/>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91</Pages>
  <Words>17893</Words>
  <Characters>101994</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dc:creator>
  <cp:lastModifiedBy>Farhana Rashid</cp:lastModifiedBy>
  <cp:revision>2</cp:revision>
  <cp:lastPrinted>2018-12-29T19:50:00Z</cp:lastPrinted>
  <dcterms:created xsi:type="dcterms:W3CDTF">2019-02-19T03:35:00Z</dcterms:created>
  <dcterms:modified xsi:type="dcterms:W3CDTF">2019-02-19T03:35:00Z</dcterms:modified>
</cp:coreProperties>
</file>