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028293" w14:textId="77777777" w:rsidR="002370F9" w:rsidRPr="00B63B9A" w:rsidRDefault="002370F9" w:rsidP="00106E47">
      <w:pPr>
        <w:spacing w:after="0"/>
        <w:jc w:val="center"/>
        <w:rPr>
          <w:rFonts w:cs="Times New Roman"/>
          <w:b/>
          <w:szCs w:val="24"/>
        </w:rPr>
      </w:pPr>
      <w:r w:rsidRPr="00B63B9A">
        <w:rPr>
          <w:rFonts w:cs="Times New Roman"/>
          <w:bCs/>
          <w:noProof/>
          <w:szCs w:val="24"/>
        </w:rPr>
        <w:drawing>
          <wp:inline distT="0" distB="0" distL="0" distR="0" wp14:anchorId="2A5BDB41" wp14:editId="20F71B11">
            <wp:extent cx="2589291" cy="2351891"/>
            <wp:effectExtent l="0" t="0" r="1905" b="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16833" cy="2376908"/>
                    </a:xfrm>
                    <a:prstGeom prst="rect">
                      <a:avLst/>
                    </a:prstGeom>
                  </pic:spPr>
                </pic:pic>
              </a:graphicData>
            </a:graphic>
          </wp:inline>
        </w:drawing>
      </w:r>
    </w:p>
    <w:p w14:paraId="73937F50" w14:textId="77777777" w:rsidR="002370F9" w:rsidRPr="00B63B9A" w:rsidRDefault="002370F9" w:rsidP="00106E47">
      <w:pPr>
        <w:spacing w:after="0"/>
        <w:jc w:val="center"/>
        <w:rPr>
          <w:rFonts w:cs="Times New Roman"/>
          <w:b/>
          <w:szCs w:val="24"/>
        </w:rPr>
      </w:pPr>
    </w:p>
    <w:p w14:paraId="0925F240" w14:textId="77777777" w:rsidR="002370F9" w:rsidRPr="00B63B9A" w:rsidRDefault="002370F9" w:rsidP="00106E47">
      <w:pPr>
        <w:spacing w:after="0"/>
        <w:jc w:val="center"/>
        <w:rPr>
          <w:rFonts w:cs="Times New Roman"/>
          <w:b/>
          <w:szCs w:val="24"/>
        </w:rPr>
      </w:pPr>
    </w:p>
    <w:p w14:paraId="4A577591" w14:textId="77777777" w:rsidR="002671E9" w:rsidRPr="00B63B9A" w:rsidRDefault="002671E9" w:rsidP="00106E47">
      <w:pPr>
        <w:spacing w:after="0"/>
        <w:jc w:val="center"/>
        <w:rPr>
          <w:rFonts w:cs="Times New Roman"/>
          <w:b/>
          <w:szCs w:val="24"/>
        </w:rPr>
      </w:pPr>
    </w:p>
    <w:p w14:paraId="08C61DA1" w14:textId="2BCA24F9" w:rsidR="002671E9" w:rsidRPr="00B63B9A" w:rsidRDefault="002671E9" w:rsidP="00106E47">
      <w:pPr>
        <w:spacing w:after="0"/>
        <w:jc w:val="center"/>
        <w:rPr>
          <w:rFonts w:cs="Times New Roman"/>
          <w:b/>
          <w:szCs w:val="24"/>
        </w:rPr>
      </w:pPr>
      <w:r w:rsidRPr="00B63B9A">
        <w:rPr>
          <w:rFonts w:cs="Times New Roman"/>
          <w:b/>
          <w:szCs w:val="24"/>
        </w:rPr>
        <w:t>Instructor:</w:t>
      </w:r>
    </w:p>
    <w:p w14:paraId="04F91D68" w14:textId="2E2126E5" w:rsidR="00AB1DF8" w:rsidRDefault="00AB1DF8" w:rsidP="00106E47">
      <w:pPr>
        <w:spacing w:after="0"/>
        <w:jc w:val="center"/>
        <w:rPr>
          <w:rFonts w:cs="Times New Roman"/>
          <w:bCs/>
          <w:szCs w:val="24"/>
        </w:rPr>
      </w:pPr>
      <w:r w:rsidRPr="00B63B9A">
        <w:rPr>
          <w:rFonts w:cs="Times New Roman"/>
          <w:bCs/>
          <w:szCs w:val="24"/>
        </w:rPr>
        <w:t>Ishrat Sultana</w:t>
      </w:r>
    </w:p>
    <w:p w14:paraId="48DDFD73" w14:textId="3C8D2B3F" w:rsidR="00303446" w:rsidRDefault="00303446" w:rsidP="00106E47">
      <w:pPr>
        <w:spacing w:after="0"/>
        <w:jc w:val="center"/>
        <w:rPr>
          <w:rFonts w:cs="Times New Roman"/>
          <w:bCs/>
          <w:szCs w:val="24"/>
        </w:rPr>
      </w:pPr>
      <w:r>
        <w:rPr>
          <w:rFonts w:cs="Times New Roman"/>
          <w:bCs/>
          <w:szCs w:val="24"/>
        </w:rPr>
        <w:t>Asst. Professor, BBA</w:t>
      </w:r>
    </w:p>
    <w:p w14:paraId="0EC0E861" w14:textId="1DE6DA1F" w:rsidR="00303446" w:rsidRPr="00B63B9A" w:rsidRDefault="00303446" w:rsidP="00106E47">
      <w:pPr>
        <w:spacing w:after="0"/>
        <w:jc w:val="center"/>
        <w:rPr>
          <w:rFonts w:cs="Times New Roman"/>
          <w:bCs/>
          <w:szCs w:val="24"/>
        </w:rPr>
      </w:pPr>
      <w:r>
        <w:rPr>
          <w:rFonts w:cs="Times New Roman"/>
          <w:bCs/>
          <w:szCs w:val="24"/>
        </w:rPr>
        <w:t>United International University (UIU)</w:t>
      </w:r>
    </w:p>
    <w:p w14:paraId="36987B66" w14:textId="77777777" w:rsidR="002671E9" w:rsidRPr="00B63B9A" w:rsidRDefault="002671E9" w:rsidP="00106E47">
      <w:pPr>
        <w:spacing w:after="0"/>
        <w:jc w:val="center"/>
        <w:rPr>
          <w:rFonts w:cs="Times New Roman"/>
          <w:b/>
          <w:szCs w:val="24"/>
        </w:rPr>
      </w:pPr>
    </w:p>
    <w:p w14:paraId="54910BAB" w14:textId="77777777" w:rsidR="002671E9" w:rsidRPr="00B63B9A" w:rsidRDefault="002671E9" w:rsidP="00106E47">
      <w:pPr>
        <w:spacing w:after="0"/>
        <w:jc w:val="center"/>
        <w:rPr>
          <w:rFonts w:cs="Times New Roman"/>
          <w:b/>
          <w:szCs w:val="24"/>
        </w:rPr>
      </w:pPr>
    </w:p>
    <w:p w14:paraId="69670529" w14:textId="77777777" w:rsidR="002671E9" w:rsidRPr="00B63B9A" w:rsidRDefault="002671E9" w:rsidP="00106E47">
      <w:pPr>
        <w:spacing w:after="0"/>
        <w:jc w:val="center"/>
        <w:rPr>
          <w:rFonts w:cs="Times New Roman"/>
          <w:b/>
          <w:szCs w:val="24"/>
        </w:rPr>
      </w:pPr>
      <w:r w:rsidRPr="00B63B9A">
        <w:rPr>
          <w:rFonts w:cs="Times New Roman"/>
          <w:b/>
          <w:szCs w:val="24"/>
        </w:rPr>
        <w:t xml:space="preserve">Project Title: </w:t>
      </w:r>
    </w:p>
    <w:p w14:paraId="22507C46" w14:textId="1CA77524" w:rsidR="00424AD7" w:rsidRPr="00B63B9A" w:rsidRDefault="00D92048" w:rsidP="00106E47">
      <w:pPr>
        <w:spacing w:after="0"/>
        <w:jc w:val="center"/>
        <w:rPr>
          <w:rFonts w:cs="Times New Roman"/>
          <w:bCs/>
          <w:szCs w:val="24"/>
        </w:rPr>
      </w:pPr>
      <w:r w:rsidRPr="00D92048">
        <w:rPr>
          <w:rFonts w:cs="Times New Roman"/>
          <w:bCs/>
          <w:sz w:val="32"/>
          <w:szCs w:val="32"/>
        </w:rPr>
        <w:t xml:space="preserve">Training and </w:t>
      </w:r>
      <w:r>
        <w:rPr>
          <w:rFonts w:cs="Times New Roman"/>
          <w:bCs/>
          <w:sz w:val="32"/>
          <w:szCs w:val="32"/>
        </w:rPr>
        <w:t>D</w:t>
      </w:r>
      <w:r w:rsidRPr="00D92048">
        <w:rPr>
          <w:rFonts w:cs="Times New Roman"/>
          <w:bCs/>
          <w:sz w:val="32"/>
          <w:szCs w:val="32"/>
        </w:rPr>
        <w:t xml:space="preserve">evelopment </w:t>
      </w:r>
      <w:r>
        <w:rPr>
          <w:rFonts w:cs="Times New Roman"/>
          <w:bCs/>
          <w:sz w:val="32"/>
          <w:szCs w:val="32"/>
        </w:rPr>
        <w:t>P</w:t>
      </w:r>
      <w:r w:rsidRPr="00D92048">
        <w:rPr>
          <w:rFonts w:cs="Times New Roman"/>
          <w:bCs/>
          <w:sz w:val="32"/>
          <w:szCs w:val="32"/>
        </w:rPr>
        <w:t>rocess of Beximco Pharmaceuticals</w:t>
      </w:r>
      <w:r>
        <w:rPr>
          <w:rFonts w:cs="Times New Roman"/>
          <w:bCs/>
          <w:sz w:val="32"/>
          <w:szCs w:val="32"/>
        </w:rPr>
        <w:t xml:space="preserve"> Ltd.</w:t>
      </w:r>
    </w:p>
    <w:p w14:paraId="497FB814" w14:textId="77777777" w:rsidR="00424AD7" w:rsidRPr="00B63B9A" w:rsidRDefault="00424AD7" w:rsidP="00106E47">
      <w:pPr>
        <w:spacing w:after="0"/>
        <w:jc w:val="center"/>
        <w:rPr>
          <w:rFonts w:cs="Times New Roman"/>
          <w:bCs/>
          <w:szCs w:val="24"/>
        </w:rPr>
      </w:pPr>
    </w:p>
    <w:p w14:paraId="01538731" w14:textId="77777777" w:rsidR="00424AD7" w:rsidRPr="00B63B9A" w:rsidRDefault="00424AD7" w:rsidP="00106E47">
      <w:pPr>
        <w:spacing w:after="0"/>
        <w:jc w:val="center"/>
        <w:rPr>
          <w:rFonts w:cs="Times New Roman"/>
          <w:b/>
          <w:szCs w:val="24"/>
        </w:rPr>
      </w:pPr>
      <w:r w:rsidRPr="00B63B9A">
        <w:rPr>
          <w:rFonts w:cs="Times New Roman"/>
          <w:b/>
          <w:szCs w:val="24"/>
        </w:rPr>
        <w:t>Submitted by:</w:t>
      </w:r>
    </w:p>
    <w:p w14:paraId="66BACAB5" w14:textId="77777777" w:rsidR="00424AD7" w:rsidRPr="00B63B9A" w:rsidRDefault="00424AD7" w:rsidP="00106E47">
      <w:pPr>
        <w:spacing w:after="0"/>
        <w:jc w:val="center"/>
        <w:rPr>
          <w:rFonts w:cs="Times New Roman"/>
          <w:bCs/>
          <w:szCs w:val="24"/>
        </w:rPr>
      </w:pPr>
      <w:r w:rsidRPr="00B63B9A">
        <w:rPr>
          <w:rFonts w:cs="Times New Roman"/>
          <w:bCs/>
          <w:szCs w:val="24"/>
        </w:rPr>
        <w:t>Tanjila Tabassum</w:t>
      </w:r>
    </w:p>
    <w:p w14:paraId="330EF9E0" w14:textId="77777777" w:rsidR="00424AD7" w:rsidRPr="00B63B9A" w:rsidRDefault="00424AD7" w:rsidP="00106E47">
      <w:pPr>
        <w:spacing w:after="0"/>
        <w:jc w:val="center"/>
        <w:rPr>
          <w:rFonts w:cs="Times New Roman"/>
          <w:bCs/>
          <w:szCs w:val="24"/>
        </w:rPr>
      </w:pPr>
      <w:r w:rsidRPr="00B63B9A">
        <w:rPr>
          <w:rFonts w:cs="Times New Roman"/>
          <w:bCs/>
          <w:szCs w:val="24"/>
        </w:rPr>
        <w:t>ID: 111161308</w:t>
      </w:r>
    </w:p>
    <w:p w14:paraId="4A56508F" w14:textId="2707E03E" w:rsidR="00424AD7" w:rsidRPr="00B63B9A" w:rsidRDefault="00424AD7" w:rsidP="00106E47">
      <w:pPr>
        <w:spacing w:after="0"/>
        <w:jc w:val="center"/>
        <w:rPr>
          <w:rFonts w:cs="Times New Roman"/>
          <w:bCs/>
          <w:szCs w:val="24"/>
        </w:rPr>
      </w:pPr>
    </w:p>
    <w:p w14:paraId="743276CC" w14:textId="4F046CDD" w:rsidR="00374D7E" w:rsidRPr="00B63B9A" w:rsidRDefault="00374D7E" w:rsidP="00106E47">
      <w:pPr>
        <w:spacing w:after="0"/>
        <w:jc w:val="center"/>
        <w:rPr>
          <w:rFonts w:cs="Times New Roman"/>
          <w:bCs/>
          <w:szCs w:val="24"/>
        </w:rPr>
      </w:pPr>
    </w:p>
    <w:p w14:paraId="77D144C1" w14:textId="2BF74DB1" w:rsidR="00374D7E" w:rsidRPr="00B63B9A" w:rsidRDefault="00374D7E" w:rsidP="00106E47">
      <w:pPr>
        <w:spacing w:after="0"/>
        <w:jc w:val="center"/>
        <w:rPr>
          <w:rFonts w:cs="Times New Roman"/>
          <w:b/>
          <w:szCs w:val="24"/>
        </w:rPr>
      </w:pPr>
      <w:r w:rsidRPr="00B63B9A">
        <w:rPr>
          <w:rFonts w:cs="Times New Roman"/>
          <w:b/>
          <w:szCs w:val="24"/>
        </w:rPr>
        <w:t>Date:</w:t>
      </w:r>
    </w:p>
    <w:p w14:paraId="0D0FFDFA" w14:textId="05C413EA" w:rsidR="00E32248" w:rsidRDefault="00303446" w:rsidP="00106E47">
      <w:pPr>
        <w:spacing w:after="0"/>
        <w:jc w:val="center"/>
        <w:rPr>
          <w:rFonts w:cs="Times New Roman"/>
          <w:bCs/>
          <w:szCs w:val="24"/>
        </w:rPr>
      </w:pPr>
      <w:r>
        <w:rPr>
          <w:rFonts w:cs="Times New Roman"/>
          <w:bCs/>
          <w:szCs w:val="24"/>
        </w:rPr>
        <w:t>2023-0</w:t>
      </w:r>
      <w:r w:rsidR="00D92048">
        <w:rPr>
          <w:rFonts w:cs="Times New Roman"/>
          <w:bCs/>
          <w:szCs w:val="24"/>
        </w:rPr>
        <w:t>5-</w:t>
      </w:r>
      <w:r w:rsidR="00AC727C">
        <w:rPr>
          <w:rFonts w:cs="Times New Roman"/>
          <w:bCs/>
          <w:szCs w:val="24"/>
        </w:rPr>
        <w:t>09</w:t>
      </w:r>
    </w:p>
    <w:p w14:paraId="3F5D2DDF" w14:textId="77777777" w:rsidR="00E32248" w:rsidRDefault="00E32248">
      <w:pPr>
        <w:spacing w:line="276" w:lineRule="auto"/>
        <w:rPr>
          <w:rFonts w:cs="Times New Roman"/>
          <w:bCs/>
          <w:szCs w:val="24"/>
        </w:rPr>
      </w:pPr>
      <w:r>
        <w:rPr>
          <w:rFonts w:cs="Times New Roman"/>
          <w:bCs/>
          <w:szCs w:val="24"/>
        </w:rPr>
        <w:br w:type="page"/>
      </w:r>
    </w:p>
    <w:p w14:paraId="4C8AE9CF" w14:textId="206D233A" w:rsidR="00E32248" w:rsidRPr="00E32248" w:rsidRDefault="00E32248" w:rsidP="00106E47">
      <w:pPr>
        <w:spacing w:after="0"/>
        <w:jc w:val="center"/>
        <w:rPr>
          <w:rFonts w:cs="Times New Roman"/>
          <w:b/>
          <w:szCs w:val="24"/>
        </w:rPr>
      </w:pPr>
      <w:r w:rsidRPr="00E32248">
        <w:rPr>
          <w:rFonts w:cs="Times New Roman"/>
          <w:b/>
          <w:szCs w:val="24"/>
        </w:rPr>
        <w:lastRenderedPageBreak/>
        <w:t>Letter of Transmittal &amp; Acknowledgement</w:t>
      </w:r>
    </w:p>
    <w:p w14:paraId="7DF7253A" w14:textId="77777777" w:rsidR="00E32248" w:rsidRDefault="00E32248" w:rsidP="00E32248">
      <w:pPr>
        <w:spacing w:after="0"/>
        <w:rPr>
          <w:rFonts w:cs="Times New Roman"/>
          <w:bCs/>
          <w:szCs w:val="24"/>
        </w:rPr>
      </w:pPr>
    </w:p>
    <w:p w14:paraId="717A2993" w14:textId="18B5D7DD" w:rsidR="00E32248" w:rsidRPr="00E32248" w:rsidRDefault="00E32248" w:rsidP="00E32248">
      <w:pPr>
        <w:spacing w:after="0"/>
        <w:jc w:val="both"/>
        <w:rPr>
          <w:rFonts w:cs="Times New Roman"/>
          <w:bCs/>
          <w:sz w:val="22"/>
        </w:rPr>
      </w:pPr>
      <w:r w:rsidRPr="00E32248">
        <w:rPr>
          <w:rFonts w:cs="Times New Roman"/>
          <w:bCs/>
          <w:sz w:val="22"/>
        </w:rPr>
        <w:t>Date: 2023-05-</w:t>
      </w:r>
      <w:r w:rsidR="00AC727C">
        <w:rPr>
          <w:rFonts w:cs="Times New Roman"/>
          <w:bCs/>
          <w:sz w:val="22"/>
        </w:rPr>
        <w:t>09</w:t>
      </w:r>
    </w:p>
    <w:p w14:paraId="02F9095D" w14:textId="01BE02B2" w:rsidR="00E32248" w:rsidRPr="00E32248" w:rsidRDefault="00E32248" w:rsidP="00E32248">
      <w:pPr>
        <w:spacing w:after="0"/>
        <w:jc w:val="both"/>
        <w:rPr>
          <w:rFonts w:cs="Times New Roman"/>
          <w:bCs/>
          <w:sz w:val="22"/>
        </w:rPr>
      </w:pPr>
      <w:r w:rsidRPr="00E32248">
        <w:rPr>
          <w:rFonts w:cs="Times New Roman"/>
          <w:bCs/>
          <w:sz w:val="22"/>
        </w:rPr>
        <w:t>To,</w:t>
      </w:r>
    </w:p>
    <w:p w14:paraId="5AD8D44F" w14:textId="50A91E37" w:rsidR="00E32248" w:rsidRPr="00E32248" w:rsidRDefault="00E32248" w:rsidP="00E32248">
      <w:pPr>
        <w:spacing w:after="0"/>
        <w:jc w:val="both"/>
        <w:rPr>
          <w:rFonts w:cs="Times New Roman"/>
          <w:bCs/>
          <w:sz w:val="22"/>
        </w:rPr>
      </w:pPr>
      <w:r w:rsidRPr="00E32248">
        <w:rPr>
          <w:rFonts w:cs="Times New Roman"/>
          <w:bCs/>
          <w:sz w:val="22"/>
        </w:rPr>
        <w:t xml:space="preserve">Ishrat Sultana, </w:t>
      </w:r>
    </w:p>
    <w:p w14:paraId="17963B75" w14:textId="7AEFC155" w:rsidR="00E32248" w:rsidRPr="00E32248" w:rsidRDefault="00E32248" w:rsidP="00E32248">
      <w:pPr>
        <w:spacing w:after="0"/>
        <w:jc w:val="both"/>
        <w:rPr>
          <w:rFonts w:cs="Times New Roman"/>
          <w:bCs/>
          <w:sz w:val="22"/>
        </w:rPr>
      </w:pPr>
      <w:r w:rsidRPr="00E32248">
        <w:rPr>
          <w:rFonts w:cs="Times New Roman"/>
          <w:bCs/>
          <w:sz w:val="22"/>
        </w:rPr>
        <w:t>Asst. Professor</w:t>
      </w:r>
    </w:p>
    <w:p w14:paraId="7973B637" w14:textId="77777777" w:rsidR="00E32248" w:rsidRPr="00E32248" w:rsidRDefault="00E32248" w:rsidP="00E32248">
      <w:pPr>
        <w:spacing w:after="0"/>
        <w:jc w:val="both"/>
        <w:rPr>
          <w:rFonts w:cs="Times New Roman"/>
          <w:bCs/>
          <w:sz w:val="22"/>
        </w:rPr>
      </w:pPr>
      <w:r w:rsidRPr="00E32248">
        <w:rPr>
          <w:rFonts w:cs="Times New Roman"/>
          <w:bCs/>
          <w:sz w:val="22"/>
        </w:rPr>
        <w:t>BBA Program, School of Business and Economics</w:t>
      </w:r>
    </w:p>
    <w:p w14:paraId="67225D74" w14:textId="77777777" w:rsidR="00E32248" w:rsidRPr="00E32248" w:rsidRDefault="00E32248" w:rsidP="00E32248">
      <w:pPr>
        <w:spacing w:after="0"/>
        <w:jc w:val="both"/>
        <w:rPr>
          <w:rFonts w:cs="Times New Roman"/>
          <w:bCs/>
          <w:sz w:val="22"/>
        </w:rPr>
      </w:pPr>
      <w:r w:rsidRPr="00E32248">
        <w:rPr>
          <w:rFonts w:cs="Times New Roman"/>
          <w:bCs/>
          <w:sz w:val="22"/>
        </w:rPr>
        <w:t>United International University (UIU)</w:t>
      </w:r>
    </w:p>
    <w:p w14:paraId="329BA8EB" w14:textId="2F565DF9" w:rsidR="00E32248" w:rsidRPr="00E32248" w:rsidRDefault="00E32248" w:rsidP="00E32248">
      <w:pPr>
        <w:spacing w:after="0"/>
        <w:jc w:val="both"/>
        <w:rPr>
          <w:rFonts w:cs="Times New Roman"/>
          <w:bCs/>
          <w:sz w:val="22"/>
        </w:rPr>
      </w:pPr>
      <w:r w:rsidRPr="00E32248">
        <w:rPr>
          <w:rFonts w:cs="Times New Roman"/>
          <w:bCs/>
          <w:sz w:val="22"/>
        </w:rPr>
        <w:t>Dhaka, Bangladesh</w:t>
      </w:r>
    </w:p>
    <w:p w14:paraId="1C86C758" w14:textId="1F5FF253" w:rsidR="00E32248" w:rsidRPr="00E32248" w:rsidRDefault="00E32248" w:rsidP="00E32248">
      <w:pPr>
        <w:spacing w:before="120" w:after="120"/>
        <w:jc w:val="both"/>
        <w:rPr>
          <w:rFonts w:cs="Times New Roman"/>
          <w:b/>
          <w:sz w:val="22"/>
        </w:rPr>
      </w:pPr>
      <w:r w:rsidRPr="00E32248">
        <w:rPr>
          <w:rFonts w:cs="Times New Roman"/>
          <w:b/>
          <w:sz w:val="22"/>
        </w:rPr>
        <w:t>Subject: Transmittal and Acknowledgment Letter for the Report on Training and Development Process of Beximco Pharmaceuticals Ltd.</w:t>
      </w:r>
    </w:p>
    <w:p w14:paraId="2DDFFB76" w14:textId="434E016C" w:rsidR="00E32248" w:rsidRPr="00E32248" w:rsidRDefault="00E32248" w:rsidP="00E32248">
      <w:pPr>
        <w:spacing w:after="0"/>
        <w:jc w:val="both"/>
        <w:rPr>
          <w:rFonts w:cs="Times New Roman"/>
          <w:bCs/>
          <w:sz w:val="22"/>
        </w:rPr>
      </w:pPr>
      <w:r w:rsidRPr="00E32248">
        <w:rPr>
          <w:rFonts w:cs="Times New Roman"/>
          <w:bCs/>
          <w:sz w:val="22"/>
        </w:rPr>
        <w:t>Respected Madam,</w:t>
      </w:r>
    </w:p>
    <w:p w14:paraId="23F6684A" w14:textId="229952BE" w:rsidR="00E32248" w:rsidRPr="00E32248" w:rsidRDefault="00E32248" w:rsidP="00E32248">
      <w:pPr>
        <w:spacing w:after="0"/>
        <w:jc w:val="both"/>
        <w:rPr>
          <w:rFonts w:cs="Times New Roman"/>
          <w:bCs/>
          <w:sz w:val="22"/>
        </w:rPr>
      </w:pPr>
      <w:r w:rsidRPr="00E32248">
        <w:rPr>
          <w:rFonts w:cs="Times New Roman"/>
          <w:bCs/>
          <w:sz w:val="22"/>
        </w:rPr>
        <w:t>It is my pleasure to submit the report on the training and development process of Beximco Pharmaceuticals Ltd. as part of the course requirement for BBA program at United International University (UIU). I have conducted extensive research on the training and development practices of Beximco Pharmaceuticals Ltd., and the report contains valuable insights into the company's human resource management practices.</w:t>
      </w:r>
    </w:p>
    <w:p w14:paraId="3D2540A0" w14:textId="6F0819F0" w:rsidR="00E32248" w:rsidRPr="00E32248" w:rsidRDefault="00E32248" w:rsidP="00E32248">
      <w:pPr>
        <w:spacing w:after="0"/>
        <w:jc w:val="both"/>
        <w:rPr>
          <w:rFonts w:cs="Times New Roman"/>
          <w:bCs/>
          <w:sz w:val="22"/>
        </w:rPr>
      </w:pPr>
      <w:r w:rsidRPr="00E32248">
        <w:rPr>
          <w:rFonts w:cs="Times New Roman"/>
          <w:bCs/>
          <w:sz w:val="22"/>
        </w:rPr>
        <w:t>The report highlights the importance of training and development in enhancing employee performance and career growth. It also provides an in-depth analysis of the training and development practices of Beximco Pharmaceuticals Ltd., including the training needs assessment, training design, and delivery methods.</w:t>
      </w:r>
    </w:p>
    <w:p w14:paraId="2FA35094" w14:textId="24D80101" w:rsidR="00E32248" w:rsidRPr="00E32248" w:rsidRDefault="00E32248" w:rsidP="00E32248">
      <w:pPr>
        <w:spacing w:after="0"/>
        <w:jc w:val="both"/>
        <w:rPr>
          <w:rFonts w:cs="Times New Roman"/>
          <w:bCs/>
          <w:sz w:val="22"/>
        </w:rPr>
      </w:pPr>
      <w:r w:rsidRPr="00E32248">
        <w:rPr>
          <w:rFonts w:cs="Times New Roman"/>
          <w:bCs/>
          <w:sz w:val="22"/>
        </w:rPr>
        <w:t>I would like to express my gratitude to Beximco Pharmaceuticals Ltd. for allowing me to conduct research on their training and development practices. I would also like to thank you, Professor Sultana, for your guidance and support throughout the research process. Your feedback and suggestions have been invaluable in shaping this report.</w:t>
      </w:r>
    </w:p>
    <w:p w14:paraId="27570DDE" w14:textId="77777777" w:rsidR="00E32248" w:rsidRPr="00E32248" w:rsidRDefault="00E32248" w:rsidP="00E32248">
      <w:pPr>
        <w:spacing w:after="0"/>
        <w:jc w:val="both"/>
        <w:rPr>
          <w:rFonts w:cs="Times New Roman"/>
          <w:bCs/>
          <w:sz w:val="22"/>
        </w:rPr>
      </w:pPr>
      <w:r w:rsidRPr="00E32248">
        <w:rPr>
          <w:rFonts w:cs="Times New Roman"/>
          <w:bCs/>
          <w:sz w:val="22"/>
        </w:rPr>
        <w:t>I hope this report will serve as a valuable resource for future research on human resource management practices in the pharmaceutical industry. Please let me know if you require any further information or clarification regarding the report.</w:t>
      </w:r>
    </w:p>
    <w:p w14:paraId="51BBB7CB" w14:textId="77777777" w:rsidR="00E32248" w:rsidRPr="00E32248" w:rsidRDefault="00E32248" w:rsidP="00E32248">
      <w:pPr>
        <w:spacing w:after="0"/>
        <w:jc w:val="both"/>
        <w:rPr>
          <w:rFonts w:cs="Times New Roman"/>
          <w:bCs/>
          <w:sz w:val="22"/>
        </w:rPr>
      </w:pPr>
    </w:p>
    <w:p w14:paraId="2986BECA" w14:textId="77777777" w:rsidR="00E32248" w:rsidRPr="00E32248" w:rsidRDefault="00E32248" w:rsidP="00E32248">
      <w:pPr>
        <w:spacing w:after="0"/>
        <w:jc w:val="both"/>
        <w:rPr>
          <w:rFonts w:cs="Times New Roman"/>
          <w:bCs/>
          <w:sz w:val="22"/>
        </w:rPr>
      </w:pPr>
      <w:r w:rsidRPr="00E32248">
        <w:rPr>
          <w:rFonts w:cs="Times New Roman"/>
          <w:bCs/>
          <w:sz w:val="22"/>
        </w:rPr>
        <w:t>Thank you for your time and consideration.</w:t>
      </w:r>
    </w:p>
    <w:p w14:paraId="31520F45" w14:textId="77777777" w:rsidR="00E32248" w:rsidRPr="00E32248" w:rsidRDefault="00E32248" w:rsidP="00E32248">
      <w:pPr>
        <w:spacing w:after="0"/>
        <w:jc w:val="both"/>
        <w:rPr>
          <w:rFonts w:cs="Times New Roman"/>
          <w:bCs/>
          <w:sz w:val="22"/>
        </w:rPr>
      </w:pPr>
    </w:p>
    <w:p w14:paraId="7D6C1BE0" w14:textId="77777777" w:rsidR="00E32248" w:rsidRPr="00E32248" w:rsidRDefault="00E32248" w:rsidP="00E32248">
      <w:pPr>
        <w:spacing w:after="0"/>
        <w:jc w:val="both"/>
        <w:rPr>
          <w:rFonts w:cs="Times New Roman"/>
          <w:bCs/>
          <w:sz w:val="22"/>
        </w:rPr>
      </w:pPr>
      <w:r w:rsidRPr="00E32248">
        <w:rPr>
          <w:rFonts w:cs="Times New Roman"/>
          <w:bCs/>
          <w:sz w:val="22"/>
        </w:rPr>
        <w:t>Sincerely,</w:t>
      </w:r>
    </w:p>
    <w:p w14:paraId="5180481A" w14:textId="77777777" w:rsidR="00E32248" w:rsidRPr="00E32248" w:rsidRDefault="00E32248" w:rsidP="00E32248">
      <w:pPr>
        <w:spacing w:after="0"/>
        <w:jc w:val="both"/>
        <w:rPr>
          <w:rFonts w:cs="Times New Roman"/>
          <w:bCs/>
          <w:sz w:val="22"/>
        </w:rPr>
      </w:pPr>
      <w:r w:rsidRPr="00E32248">
        <w:rPr>
          <w:rFonts w:cs="Times New Roman"/>
          <w:bCs/>
          <w:sz w:val="22"/>
        </w:rPr>
        <w:t>Tanjila Tabassum</w:t>
      </w:r>
    </w:p>
    <w:p w14:paraId="6460EB70" w14:textId="1205C0B1" w:rsidR="004E6033" w:rsidRPr="00E32248" w:rsidRDefault="00E32248" w:rsidP="00E32248">
      <w:pPr>
        <w:spacing w:after="0"/>
        <w:jc w:val="both"/>
        <w:rPr>
          <w:rFonts w:cs="Times New Roman"/>
          <w:bCs/>
          <w:sz w:val="20"/>
          <w:szCs w:val="20"/>
        </w:rPr>
      </w:pPr>
      <w:r w:rsidRPr="00E32248">
        <w:rPr>
          <w:rFonts w:cs="Times New Roman"/>
          <w:bCs/>
          <w:sz w:val="22"/>
        </w:rPr>
        <w:t>ID: 111161308</w:t>
      </w:r>
      <w:r w:rsidR="004E6033" w:rsidRPr="00E32248">
        <w:rPr>
          <w:rFonts w:cs="Times New Roman"/>
          <w:bCs/>
          <w:sz w:val="20"/>
          <w:szCs w:val="20"/>
        </w:rPr>
        <w:br w:type="page"/>
      </w:r>
    </w:p>
    <w:sdt>
      <w:sdtPr>
        <w:rPr>
          <w:rFonts w:ascii="Times New Roman" w:eastAsiaTheme="minorHAnsi" w:hAnsi="Times New Roman" w:cstheme="minorBidi"/>
          <w:b w:val="0"/>
          <w:bCs w:val="0"/>
          <w:color w:val="auto"/>
          <w:sz w:val="24"/>
          <w:szCs w:val="22"/>
        </w:rPr>
        <w:id w:val="604231283"/>
        <w:docPartObj>
          <w:docPartGallery w:val="Table of Contents"/>
          <w:docPartUnique/>
        </w:docPartObj>
      </w:sdtPr>
      <w:sdtEndPr>
        <w:rPr>
          <w:noProof/>
        </w:rPr>
      </w:sdtEndPr>
      <w:sdtContent>
        <w:p w14:paraId="21D2A8BA" w14:textId="5E67695B" w:rsidR="00C54B2A" w:rsidRDefault="00C54B2A">
          <w:pPr>
            <w:pStyle w:val="TOCHeading"/>
          </w:pPr>
          <w:r>
            <w:t>Table of Contents</w:t>
          </w:r>
        </w:p>
        <w:p w14:paraId="5334CE8D" w14:textId="1526C6A6" w:rsidR="00E32248" w:rsidRDefault="00C54B2A">
          <w:pPr>
            <w:pStyle w:val="TOC1"/>
            <w:tabs>
              <w:tab w:val="right" w:leader="dot" w:pos="9010"/>
            </w:tabs>
            <w:rPr>
              <w:rFonts w:eastAsiaTheme="minorEastAsia" w:cstheme="minorBidi"/>
              <w:b w:val="0"/>
              <w:bCs w:val="0"/>
              <w:i w:val="0"/>
              <w:iCs w:val="0"/>
              <w:noProof/>
              <w:kern w:val="2"/>
              <w:lang w:val="en-CA"/>
              <w14:ligatures w14:val="standardContextual"/>
            </w:rPr>
          </w:pPr>
          <w:r>
            <w:rPr>
              <w:b w:val="0"/>
              <w:bCs w:val="0"/>
            </w:rPr>
            <w:fldChar w:fldCharType="begin"/>
          </w:r>
          <w:r>
            <w:instrText xml:space="preserve"> TOC \o "1-3" \h \z \u </w:instrText>
          </w:r>
          <w:r>
            <w:rPr>
              <w:b w:val="0"/>
              <w:bCs w:val="0"/>
            </w:rPr>
            <w:fldChar w:fldCharType="separate"/>
          </w:r>
          <w:hyperlink w:anchor="_Toc134478216" w:history="1">
            <w:r w:rsidR="00E32248" w:rsidRPr="005219F5">
              <w:rPr>
                <w:rStyle w:val="Hyperlink"/>
                <w:noProof/>
              </w:rPr>
              <w:t>Executive Summary</w:t>
            </w:r>
            <w:r w:rsidR="00E32248">
              <w:rPr>
                <w:noProof/>
                <w:webHidden/>
              </w:rPr>
              <w:tab/>
            </w:r>
            <w:r w:rsidR="00E32248">
              <w:rPr>
                <w:noProof/>
                <w:webHidden/>
              </w:rPr>
              <w:fldChar w:fldCharType="begin"/>
            </w:r>
            <w:r w:rsidR="00E32248">
              <w:rPr>
                <w:noProof/>
                <w:webHidden/>
              </w:rPr>
              <w:instrText xml:space="preserve"> PAGEREF _Toc134478216 \h </w:instrText>
            </w:r>
            <w:r w:rsidR="00E32248">
              <w:rPr>
                <w:noProof/>
                <w:webHidden/>
              </w:rPr>
            </w:r>
            <w:r w:rsidR="00E32248">
              <w:rPr>
                <w:noProof/>
                <w:webHidden/>
              </w:rPr>
              <w:fldChar w:fldCharType="separate"/>
            </w:r>
            <w:r w:rsidR="00E32248">
              <w:rPr>
                <w:noProof/>
                <w:webHidden/>
              </w:rPr>
              <w:t>7</w:t>
            </w:r>
            <w:r w:rsidR="00E32248">
              <w:rPr>
                <w:noProof/>
                <w:webHidden/>
              </w:rPr>
              <w:fldChar w:fldCharType="end"/>
            </w:r>
          </w:hyperlink>
        </w:p>
        <w:p w14:paraId="2BE4C706" w14:textId="5B296301" w:rsidR="00E32248" w:rsidRDefault="00000000">
          <w:pPr>
            <w:pStyle w:val="TOC1"/>
            <w:tabs>
              <w:tab w:val="right" w:leader="dot" w:pos="9010"/>
            </w:tabs>
            <w:rPr>
              <w:rFonts w:eastAsiaTheme="minorEastAsia" w:cstheme="minorBidi"/>
              <w:b w:val="0"/>
              <w:bCs w:val="0"/>
              <w:i w:val="0"/>
              <w:iCs w:val="0"/>
              <w:noProof/>
              <w:kern w:val="2"/>
              <w:lang w:val="en-CA"/>
              <w14:ligatures w14:val="standardContextual"/>
            </w:rPr>
          </w:pPr>
          <w:hyperlink w:anchor="_Toc134478217" w:history="1">
            <w:r w:rsidR="00E32248" w:rsidRPr="005219F5">
              <w:rPr>
                <w:rStyle w:val="Hyperlink"/>
                <w:noProof/>
              </w:rPr>
              <w:t>1. Introduction</w:t>
            </w:r>
            <w:r w:rsidR="00E32248">
              <w:rPr>
                <w:noProof/>
                <w:webHidden/>
              </w:rPr>
              <w:tab/>
            </w:r>
            <w:r w:rsidR="00E32248">
              <w:rPr>
                <w:noProof/>
                <w:webHidden/>
              </w:rPr>
              <w:fldChar w:fldCharType="begin"/>
            </w:r>
            <w:r w:rsidR="00E32248">
              <w:rPr>
                <w:noProof/>
                <w:webHidden/>
              </w:rPr>
              <w:instrText xml:space="preserve"> PAGEREF _Toc134478217 \h </w:instrText>
            </w:r>
            <w:r w:rsidR="00E32248">
              <w:rPr>
                <w:noProof/>
                <w:webHidden/>
              </w:rPr>
            </w:r>
            <w:r w:rsidR="00E32248">
              <w:rPr>
                <w:noProof/>
                <w:webHidden/>
              </w:rPr>
              <w:fldChar w:fldCharType="separate"/>
            </w:r>
            <w:r w:rsidR="00E32248">
              <w:rPr>
                <w:noProof/>
                <w:webHidden/>
              </w:rPr>
              <w:t>8</w:t>
            </w:r>
            <w:r w:rsidR="00E32248">
              <w:rPr>
                <w:noProof/>
                <w:webHidden/>
              </w:rPr>
              <w:fldChar w:fldCharType="end"/>
            </w:r>
          </w:hyperlink>
        </w:p>
        <w:p w14:paraId="02B3F5D1" w14:textId="3D6C046E" w:rsidR="00E32248" w:rsidRDefault="00000000">
          <w:pPr>
            <w:pStyle w:val="TOC2"/>
            <w:tabs>
              <w:tab w:val="right" w:leader="dot" w:pos="9010"/>
            </w:tabs>
            <w:rPr>
              <w:rFonts w:eastAsiaTheme="minorEastAsia" w:cstheme="minorBidi"/>
              <w:b w:val="0"/>
              <w:bCs w:val="0"/>
              <w:noProof/>
              <w:kern w:val="2"/>
              <w:sz w:val="24"/>
              <w:szCs w:val="24"/>
              <w:lang w:val="en-CA"/>
              <w14:ligatures w14:val="standardContextual"/>
            </w:rPr>
          </w:pPr>
          <w:hyperlink w:anchor="_Toc134478218" w:history="1">
            <w:r w:rsidR="00E32248" w:rsidRPr="005219F5">
              <w:rPr>
                <w:rStyle w:val="Hyperlink"/>
                <w:noProof/>
              </w:rPr>
              <w:t>1.1 Purpose of the Report</w:t>
            </w:r>
            <w:r w:rsidR="00E32248">
              <w:rPr>
                <w:noProof/>
                <w:webHidden/>
              </w:rPr>
              <w:tab/>
            </w:r>
            <w:r w:rsidR="00E32248">
              <w:rPr>
                <w:noProof/>
                <w:webHidden/>
              </w:rPr>
              <w:fldChar w:fldCharType="begin"/>
            </w:r>
            <w:r w:rsidR="00E32248">
              <w:rPr>
                <w:noProof/>
                <w:webHidden/>
              </w:rPr>
              <w:instrText xml:space="preserve"> PAGEREF _Toc134478218 \h </w:instrText>
            </w:r>
            <w:r w:rsidR="00E32248">
              <w:rPr>
                <w:noProof/>
                <w:webHidden/>
              </w:rPr>
            </w:r>
            <w:r w:rsidR="00E32248">
              <w:rPr>
                <w:noProof/>
                <w:webHidden/>
              </w:rPr>
              <w:fldChar w:fldCharType="separate"/>
            </w:r>
            <w:r w:rsidR="00E32248">
              <w:rPr>
                <w:noProof/>
                <w:webHidden/>
              </w:rPr>
              <w:t>8</w:t>
            </w:r>
            <w:r w:rsidR="00E32248">
              <w:rPr>
                <w:noProof/>
                <w:webHidden/>
              </w:rPr>
              <w:fldChar w:fldCharType="end"/>
            </w:r>
          </w:hyperlink>
        </w:p>
        <w:p w14:paraId="4CEA1516" w14:textId="6E51C8C4" w:rsidR="00E32248" w:rsidRDefault="00000000">
          <w:pPr>
            <w:pStyle w:val="TOC2"/>
            <w:tabs>
              <w:tab w:val="right" w:leader="dot" w:pos="9010"/>
            </w:tabs>
            <w:rPr>
              <w:rFonts w:eastAsiaTheme="minorEastAsia" w:cstheme="minorBidi"/>
              <w:b w:val="0"/>
              <w:bCs w:val="0"/>
              <w:noProof/>
              <w:kern w:val="2"/>
              <w:sz w:val="24"/>
              <w:szCs w:val="24"/>
              <w:lang w:val="en-CA"/>
              <w14:ligatures w14:val="standardContextual"/>
            </w:rPr>
          </w:pPr>
          <w:hyperlink w:anchor="_Toc134478219" w:history="1">
            <w:r w:rsidR="00E32248" w:rsidRPr="005219F5">
              <w:rPr>
                <w:rStyle w:val="Hyperlink"/>
                <w:noProof/>
              </w:rPr>
              <w:t>1.2 Methodology</w:t>
            </w:r>
            <w:r w:rsidR="00E32248">
              <w:rPr>
                <w:noProof/>
                <w:webHidden/>
              </w:rPr>
              <w:tab/>
            </w:r>
            <w:r w:rsidR="00E32248">
              <w:rPr>
                <w:noProof/>
                <w:webHidden/>
              </w:rPr>
              <w:fldChar w:fldCharType="begin"/>
            </w:r>
            <w:r w:rsidR="00E32248">
              <w:rPr>
                <w:noProof/>
                <w:webHidden/>
              </w:rPr>
              <w:instrText xml:space="preserve"> PAGEREF _Toc134478219 \h </w:instrText>
            </w:r>
            <w:r w:rsidR="00E32248">
              <w:rPr>
                <w:noProof/>
                <w:webHidden/>
              </w:rPr>
            </w:r>
            <w:r w:rsidR="00E32248">
              <w:rPr>
                <w:noProof/>
                <w:webHidden/>
              </w:rPr>
              <w:fldChar w:fldCharType="separate"/>
            </w:r>
            <w:r w:rsidR="00E32248">
              <w:rPr>
                <w:noProof/>
                <w:webHidden/>
              </w:rPr>
              <w:t>9</w:t>
            </w:r>
            <w:r w:rsidR="00E32248">
              <w:rPr>
                <w:noProof/>
                <w:webHidden/>
              </w:rPr>
              <w:fldChar w:fldCharType="end"/>
            </w:r>
          </w:hyperlink>
        </w:p>
        <w:p w14:paraId="4B37D5BE" w14:textId="05BBEC99" w:rsidR="00E32248" w:rsidRDefault="00000000">
          <w:pPr>
            <w:pStyle w:val="TOC2"/>
            <w:tabs>
              <w:tab w:val="right" w:leader="dot" w:pos="9010"/>
            </w:tabs>
            <w:rPr>
              <w:rFonts w:eastAsiaTheme="minorEastAsia" w:cstheme="minorBidi"/>
              <w:b w:val="0"/>
              <w:bCs w:val="0"/>
              <w:noProof/>
              <w:kern w:val="2"/>
              <w:sz w:val="24"/>
              <w:szCs w:val="24"/>
              <w:lang w:val="en-CA"/>
              <w14:ligatures w14:val="standardContextual"/>
            </w:rPr>
          </w:pPr>
          <w:hyperlink w:anchor="_Toc134478220" w:history="1">
            <w:r w:rsidR="00E32248" w:rsidRPr="005219F5">
              <w:rPr>
                <w:rStyle w:val="Hyperlink"/>
                <w:noProof/>
              </w:rPr>
              <w:t>1.3 Sources of Data</w:t>
            </w:r>
            <w:r w:rsidR="00E32248">
              <w:rPr>
                <w:noProof/>
                <w:webHidden/>
              </w:rPr>
              <w:tab/>
            </w:r>
            <w:r w:rsidR="00E32248">
              <w:rPr>
                <w:noProof/>
                <w:webHidden/>
              </w:rPr>
              <w:fldChar w:fldCharType="begin"/>
            </w:r>
            <w:r w:rsidR="00E32248">
              <w:rPr>
                <w:noProof/>
                <w:webHidden/>
              </w:rPr>
              <w:instrText xml:space="preserve"> PAGEREF _Toc134478220 \h </w:instrText>
            </w:r>
            <w:r w:rsidR="00E32248">
              <w:rPr>
                <w:noProof/>
                <w:webHidden/>
              </w:rPr>
            </w:r>
            <w:r w:rsidR="00E32248">
              <w:rPr>
                <w:noProof/>
                <w:webHidden/>
              </w:rPr>
              <w:fldChar w:fldCharType="separate"/>
            </w:r>
            <w:r w:rsidR="00E32248">
              <w:rPr>
                <w:noProof/>
                <w:webHidden/>
              </w:rPr>
              <w:t>9</w:t>
            </w:r>
            <w:r w:rsidR="00E32248">
              <w:rPr>
                <w:noProof/>
                <w:webHidden/>
              </w:rPr>
              <w:fldChar w:fldCharType="end"/>
            </w:r>
          </w:hyperlink>
        </w:p>
        <w:p w14:paraId="380FC852" w14:textId="7FF56AC8" w:rsidR="00E32248" w:rsidRDefault="00000000">
          <w:pPr>
            <w:pStyle w:val="TOC2"/>
            <w:tabs>
              <w:tab w:val="right" w:leader="dot" w:pos="9010"/>
            </w:tabs>
            <w:rPr>
              <w:rFonts w:eastAsiaTheme="minorEastAsia" w:cstheme="minorBidi"/>
              <w:b w:val="0"/>
              <w:bCs w:val="0"/>
              <w:noProof/>
              <w:kern w:val="2"/>
              <w:sz w:val="24"/>
              <w:szCs w:val="24"/>
              <w:lang w:val="en-CA"/>
              <w14:ligatures w14:val="standardContextual"/>
            </w:rPr>
          </w:pPr>
          <w:hyperlink w:anchor="_Toc134478221" w:history="1">
            <w:r w:rsidR="00E32248" w:rsidRPr="005219F5">
              <w:rPr>
                <w:rStyle w:val="Hyperlink"/>
                <w:noProof/>
              </w:rPr>
              <w:t>1.3 Limitations</w:t>
            </w:r>
            <w:r w:rsidR="00E32248">
              <w:rPr>
                <w:noProof/>
                <w:webHidden/>
              </w:rPr>
              <w:tab/>
            </w:r>
            <w:r w:rsidR="00E32248">
              <w:rPr>
                <w:noProof/>
                <w:webHidden/>
              </w:rPr>
              <w:fldChar w:fldCharType="begin"/>
            </w:r>
            <w:r w:rsidR="00E32248">
              <w:rPr>
                <w:noProof/>
                <w:webHidden/>
              </w:rPr>
              <w:instrText xml:space="preserve"> PAGEREF _Toc134478221 \h </w:instrText>
            </w:r>
            <w:r w:rsidR="00E32248">
              <w:rPr>
                <w:noProof/>
                <w:webHidden/>
              </w:rPr>
            </w:r>
            <w:r w:rsidR="00E32248">
              <w:rPr>
                <w:noProof/>
                <w:webHidden/>
              </w:rPr>
              <w:fldChar w:fldCharType="separate"/>
            </w:r>
            <w:r w:rsidR="00E32248">
              <w:rPr>
                <w:noProof/>
                <w:webHidden/>
              </w:rPr>
              <w:t>9</w:t>
            </w:r>
            <w:r w:rsidR="00E32248">
              <w:rPr>
                <w:noProof/>
                <w:webHidden/>
              </w:rPr>
              <w:fldChar w:fldCharType="end"/>
            </w:r>
          </w:hyperlink>
        </w:p>
        <w:p w14:paraId="5084B3A6" w14:textId="59CF652E" w:rsidR="00E32248" w:rsidRDefault="00000000">
          <w:pPr>
            <w:pStyle w:val="TOC1"/>
            <w:tabs>
              <w:tab w:val="right" w:leader="dot" w:pos="9010"/>
            </w:tabs>
            <w:rPr>
              <w:rFonts w:eastAsiaTheme="minorEastAsia" w:cstheme="minorBidi"/>
              <w:b w:val="0"/>
              <w:bCs w:val="0"/>
              <w:i w:val="0"/>
              <w:iCs w:val="0"/>
              <w:noProof/>
              <w:kern w:val="2"/>
              <w:lang w:val="en-CA"/>
              <w14:ligatures w14:val="standardContextual"/>
            </w:rPr>
          </w:pPr>
          <w:hyperlink w:anchor="_Toc134478222" w:history="1">
            <w:r w:rsidR="00E32248" w:rsidRPr="005219F5">
              <w:rPr>
                <w:rStyle w:val="Hyperlink"/>
                <w:noProof/>
              </w:rPr>
              <w:t>2. Literature Review</w:t>
            </w:r>
            <w:r w:rsidR="00E32248">
              <w:rPr>
                <w:noProof/>
                <w:webHidden/>
              </w:rPr>
              <w:tab/>
            </w:r>
            <w:r w:rsidR="00E32248">
              <w:rPr>
                <w:noProof/>
                <w:webHidden/>
              </w:rPr>
              <w:fldChar w:fldCharType="begin"/>
            </w:r>
            <w:r w:rsidR="00E32248">
              <w:rPr>
                <w:noProof/>
                <w:webHidden/>
              </w:rPr>
              <w:instrText xml:space="preserve"> PAGEREF _Toc134478222 \h </w:instrText>
            </w:r>
            <w:r w:rsidR="00E32248">
              <w:rPr>
                <w:noProof/>
                <w:webHidden/>
              </w:rPr>
            </w:r>
            <w:r w:rsidR="00E32248">
              <w:rPr>
                <w:noProof/>
                <w:webHidden/>
              </w:rPr>
              <w:fldChar w:fldCharType="separate"/>
            </w:r>
            <w:r w:rsidR="00E32248">
              <w:rPr>
                <w:noProof/>
                <w:webHidden/>
              </w:rPr>
              <w:t>10</w:t>
            </w:r>
            <w:r w:rsidR="00E32248">
              <w:rPr>
                <w:noProof/>
                <w:webHidden/>
              </w:rPr>
              <w:fldChar w:fldCharType="end"/>
            </w:r>
          </w:hyperlink>
        </w:p>
        <w:p w14:paraId="0DECDA8C" w14:textId="6C047A6C" w:rsidR="00E32248" w:rsidRDefault="00000000">
          <w:pPr>
            <w:pStyle w:val="TOC2"/>
            <w:tabs>
              <w:tab w:val="right" w:leader="dot" w:pos="9010"/>
            </w:tabs>
            <w:rPr>
              <w:rFonts w:eastAsiaTheme="minorEastAsia" w:cstheme="minorBidi"/>
              <w:b w:val="0"/>
              <w:bCs w:val="0"/>
              <w:noProof/>
              <w:kern w:val="2"/>
              <w:sz w:val="24"/>
              <w:szCs w:val="24"/>
              <w:lang w:val="en-CA"/>
              <w14:ligatures w14:val="standardContextual"/>
            </w:rPr>
          </w:pPr>
          <w:hyperlink w:anchor="_Toc134478223" w:history="1">
            <w:r w:rsidR="00E32248" w:rsidRPr="005219F5">
              <w:rPr>
                <w:rStyle w:val="Hyperlink"/>
                <w:noProof/>
              </w:rPr>
              <w:t>2.1 Human Resources Functions</w:t>
            </w:r>
            <w:r w:rsidR="00E32248">
              <w:rPr>
                <w:noProof/>
                <w:webHidden/>
              </w:rPr>
              <w:tab/>
            </w:r>
            <w:r w:rsidR="00E32248">
              <w:rPr>
                <w:noProof/>
                <w:webHidden/>
              </w:rPr>
              <w:fldChar w:fldCharType="begin"/>
            </w:r>
            <w:r w:rsidR="00E32248">
              <w:rPr>
                <w:noProof/>
                <w:webHidden/>
              </w:rPr>
              <w:instrText xml:space="preserve"> PAGEREF _Toc134478223 \h </w:instrText>
            </w:r>
            <w:r w:rsidR="00E32248">
              <w:rPr>
                <w:noProof/>
                <w:webHidden/>
              </w:rPr>
            </w:r>
            <w:r w:rsidR="00E32248">
              <w:rPr>
                <w:noProof/>
                <w:webHidden/>
              </w:rPr>
              <w:fldChar w:fldCharType="separate"/>
            </w:r>
            <w:r w:rsidR="00E32248">
              <w:rPr>
                <w:noProof/>
                <w:webHidden/>
              </w:rPr>
              <w:t>10</w:t>
            </w:r>
            <w:r w:rsidR="00E32248">
              <w:rPr>
                <w:noProof/>
                <w:webHidden/>
              </w:rPr>
              <w:fldChar w:fldCharType="end"/>
            </w:r>
          </w:hyperlink>
        </w:p>
        <w:p w14:paraId="5288EE45" w14:textId="255CBAB8" w:rsidR="00E32248" w:rsidRDefault="00000000">
          <w:pPr>
            <w:pStyle w:val="TOC2"/>
            <w:tabs>
              <w:tab w:val="right" w:leader="dot" w:pos="9010"/>
            </w:tabs>
            <w:rPr>
              <w:rFonts w:eastAsiaTheme="minorEastAsia" w:cstheme="minorBidi"/>
              <w:b w:val="0"/>
              <w:bCs w:val="0"/>
              <w:noProof/>
              <w:kern w:val="2"/>
              <w:sz w:val="24"/>
              <w:szCs w:val="24"/>
              <w:lang w:val="en-CA"/>
              <w14:ligatures w14:val="standardContextual"/>
            </w:rPr>
          </w:pPr>
          <w:hyperlink w:anchor="_Toc134478224" w:history="1">
            <w:r w:rsidR="00E32248" w:rsidRPr="005219F5">
              <w:rPr>
                <w:rStyle w:val="Hyperlink"/>
                <w:noProof/>
              </w:rPr>
              <w:t>2.2 Recruitment and Selection</w:t>
            </w:r>
            <w:r w:rsidR="00E32248">
              <w:rPr>
                <w:noProof/>
                <w:webHidden/>
              </w:rPr>
              <w:tab/>
            </w:r>
            <w:r w:rsidR="00E32248">
              <w:rPr>
                <w:noProof/>
                <w:webHidden/>
              </w:rPr>
              <w:fldChar w:fldCharType="begin"/>
            </w:r>
            <w:r w:rsidR="00E32248">
              <w:rPr>
                <w:noProof/>
                <w:webHidden/>
              </w:rPr>
              <w:instrText xml:space="preserve"> PAGEREF _Toc134478224 \h </w:instrText>
            </w:r>
            <w:r w:rsidR="00E32248">
              <w:rPr>
                <w:noProof/>
                <w:webHidden/>
              </w:rPr>
            </w:r>
            <w:r w:rsidR="00E32248">
              <w:rPr>
                <w:noProof/>
                <w:webHidden/>
              </w:rPr>
              <w:fldChar w:fldCharType="separate"/>
            </w:r>
            <w:r w:rsidR="00E32248">
              <w:rPr>
                <w:noProof/>
                <w:webHidden/>
              </w:rPr>
              <w:t>10</w:t>
            </w:r>
            <w:r w:rsidR="00E32248">
              <w:rPr>
                <w:noProof/>
                <w:webHidden/>
              </w:rPr>
              <w:fldChar w:fldCharType="end"/>
            </w:r>
          </w:hyperlink>
        </w:p>
        <w:p w14:paraId="6A29BCDB" w14:textId="57C1389A" w:rsidR="00E32248" w:rsidRDefault="00000000">
          <w:pPr>
            <w:pStyle w:val="TOC2"/>
            <w:tabs>
              <w:tab w:val="right" w:leader="dot" w:pos="9010"/>
            </w:tabs>
            <w:rPr>
              <w:rFonts w:eastAsiaTheme="minorEastAsia" w:cstheme="minorBidi"/>
              <w:b w:val="0"/>
              <w:bCs w:val="0"/>
              <w:noProof/>
              <w:kern w:val="2"/>
              <w:sz w:val="24"/>
              <w:szCs w:val="24"/>
              <w:lang w:val="en-CA"/>
              <w14:ligatures w14:val="standardContextual"/>
            </w:rPr>
          </w:pPr>
          <w:hyperlink w:anchor="_Toc134478225" w:history="1">
            <w:r w:rsidR="00E32248" w:rsidRPr="005219F5">
              <w:rPr>
                <w:rStyle w:val="Hyperlink"/>
                <w:noProof/>
              </w:rPr>
              <w:t>2.3 Training and Development</w:t>
            </w:r>
            <w:r w:rsidR="00E32248">
              <w:rPr>
                <w:noProof/>
                <w:webHidden/>
              </w:rPr>
              <w:tab/>
            </w:r>
            <w:r w:rsidR="00E32248">
              <w:rPr>
                <w:noProof/>
                <w:webHidden/>
              </w:rPr>
              <w:fldChar w:fldCharType="begin"/>
            </w:r>
            <w:r w:rsidR="00E32248">
              <w:rPr>
                <w:noProof/>
                <w:webHidden/>
              </w:rPr>
              <w:instrText xml:space="preserve"> PAGEREF _Toc134478225 \h </w:instrText>
            </w:r>
            <w:r w:rsidR="00E32248">
              <w:rPr>
                <w:noProof/>
                <w:webHidden/>
              </w:rPr>
            </w:r>
            <w:r w:rsidR="00E32248">
              <w:rPr>
                <w:noProof/>
                <w:webHidden/>
              </w:rPr>
              <w:fldChar w:fldCharType="separate"/>
            </w:r>
            <w:r w:rsidR="00E32248">
              <w:rPr>
                <w:noProof/>
                <w:webHidden/>
              </w:rPr>
              <w:t>11</w:t>
            </w:r>
            <w:r w:rsidR="00E32248">
              <w:rPr>
                <w:noProof/>
                <w:webHidden/>
              </w:rPr>
              <w:fldChar w:fldCharType="end"/>
            </w:r>
          </w:hyperlink>
        </w:p>
        <w:p w14:paraId="5E3F1E0F" w14:textId="1A9DBDCF" w:rsidR="00E32248" w:rsidRDefault="00000000">
          <w:pPr>
            <w:pStyle w:val="TOC2"/>
            <w:tabs>
              <w:tab w:val="right" w:leader="dot" w:pos="9010"/>
            </w:tabs>
            <w:rPr>
              <w:rFonts w:eastAsiaTheme="minorEastAsia" w:cstheme="minorBidi"/>
              <w:b w:val="0"/>
              <w:bCs w:val="0"/>
              <w:noProof/>
              <w:kern w:val="2"/>
              <w:sz w:val="24"/>
              <w:szCs w:val="24"/>
              <w:lang w:val="en-CA"/>
              <w14:ligatures w14:val="standardContextual"/>
            </w:rPr>
          </w:pPr>
          <w:hyperlink w:anchor="_Toc134478226" w:history="1">
            <w:r w:rsidR="00E32248" w:rsidRPr="005219F5">
              <w:rPr>
                <w:rStyle w:val="Hyperlink"/>
                <w:noProof/>
              </w:rPr>
              <w:t>2.4 Performance Management</w:t>
            </w:r>
            <w:r w:rsidR="00E32248">
              <w:rPr>
                <w:noProof/>
                <w:webHidden/>
              </w:rPr>
              <w:tab/>
            </w:r>
            <w:r w:rsidR="00E32248">
              <w:rPr>
                <w:noProof/>
                <w:webHidden/>
              </w:rPr>
              <w:fldChar w:fldCharType="begin"/>
            </w:r>
            <w:r w:rsidR="00E32248">
              <w:rPr>
                <w:noProof/>
                <w:webHidden/>
              </w:rPr>
              <w:instrText xml:space="preserve"> PAGEREF _Toc134478226 \h </w:instrText>
            </w:r>
            <w:r w:rsidR="00E32248">
              <w:rPr>
                <w:noProof/>
                <w:webHidden/>
              </w:rPr>
            </w:r>
            <w:r w:rsidR="00E32248">
              <w:rPr>
                <w:noProof/>
                <w:webHidden/>
              </w:rPr>
              <w:fldChar w:fldCharType="separate"/>
            </w:r>
            <w:r w:rsidR="00E32248">
              <w:rPr>
                <w:noProof/>
                <w:webHidden/>
              </w:rPr>
              <w:t>14</w:t>
            </w:r>
            <w:r w:rsidR="00E32248">
              <w:rPr>
                <w:noProof/>
                <w:webHidden/>
              </w:rPr>
              <w:fldChar w:fldCharType="end"/>
            </w:r>
          </w:hyperlink>
        </w:p>
        <w:p w14:paraId="367112FF" w14:textId="33871738" w:rsidR="00E32248" w:rsidRDefault="00000000">
          <w:pPr>
            <w:pStyle w:val="TOC2"/>
            <w:tabs>
              <w:tab w:val="right" w:leader="dot" w:pos="9010"/>
            </w:tabs>
            <w:rPr>
              <w:rFonts w:eastAsiaTheme="minorEastAsia" w:cstheme="minorBidi"/>
              <w:b w:val="0"/>
              <w:bCs w:val="0"/>
              <w:noProof/>
              <w:kern w:val="2"/>
              <w:sz w:val="24"/>
              <w:szCs w:val="24"/>
              <w:lang w:val="en-CA"/>
              <w14:ligatures w14:val="standardContextual"/>
            </w:rPr>
          </w:pPr>
          <w:hyperlink w:anchor="_Toc134478227" w:history="1">
            <w:r w:rsidR="00E32248" w:rsidRPr="005219F5">
              <w:rPr>
                <w:rStyle w:val="Hyperlink"/>
                <w:noProof/>
              </w:rPr>
              <w:t>2.5 Compensation</w:t>
            </w:r>
            <w:r w:rsidR="00E32248">
              <w:rPr>
                <w:noProof/>
                <w:webHidden/>
              </w:rPr>
              <w:tab/>
            </w:r>
            <w:r w:rsidR="00E32248">
              <w:rPr>
                <w:noProof/>
                <w:webHidden/>
              </w:rPr>
              <w:fldChar w:fldCharType="begin"/>
            </w:r>
            <w:r w:rsidR="00E32248">
              <w:rPr>
                <w:noProof/>
                <w:webHidden/>
              </w:rPr>
              <w:instrText xml:space="preserve"> PAGEREF _Toc134478227 \h </w:instrText>
            </w:r>
            <w:r w:rsidR="00E32248">
              <w:rPr>
                <w:noProof/>
                <w:webHidden/>
              </w:rPr>
            </w:r>
            <w:r w:rsidR="00E32248">
              <w:rPr>
                <w:noProof/>
                <w:webHidden/>
              </w:rPr>
              <w:fldChar w:fldCharType="separate"/>
            </w:r>
            <w:r w:rsidR="00E32248">
              <w:rPr>
                <w:noProof/>
                <w:webHidden/>
              </w:rPr>
              <w:t>15</w:t>
            </w:r>
            <w:r w:rsidR="00E32248">
              <w:rPr>
                <w:noProof/>
                <w:webHidden/>
              </w:rPr>
              <w:fldChar w:fldCharType="end"/>
            </w:r>
          </w:hyperlink>
        </w:p>
        <w:p w14:paraId="2AF2898B" w14:textId="7A0DB337" w:rsidR="00E32248" w:rsidRDefault="00000000">
          <w:pPr>
            <w:pStyle w:val="TOC1"/>
            <w:tabs>
              <w:tab w:val="right" w:leader="dot" w:pos="9010"/>
            </w:tabs>
            <w:rPr>
              <w:rFonts w:eastAsiaTheme="minorEastAsia" w:cstheme="minorBidi"/>
              <w:b w:val="0"/>
              <w:bCs w:val="0"/>
              <w:i w:val="0"/>
              <w:iCs w:val="0"/>
              <w:noProof/>
              <w:kern w:val="2"/>
              <w:lang w:val="en-CA"/>
              <w14:ligatures w14:val="standardContextual"/>
            </w:rPr>
          </w:pPr>
          <w:hyperlink w:anchor="_Toc134478228" w:history="1">
            <w:r w:rsidR="00E32248" w:rsidRPr="005219F5">
              <w:rPr>
                <w:rStyle w:val="Hyperlink"/>
                <w:noProof/>
              </w:rPr>
              <w:t>3. Company Overview</w:t>
            </w:r>
            <w:r w:rsidR="00E32248">
              <w:rPr>
                <w:noProof/>
                <w:webHidden/>
              </w:rPr>
              <w:tab/>
            </w:r>
            <w:r w:rsidR="00E32248">
              <w:rPr>
                <w:noProof/>
                <w:webHidden/>
              </w:rPr>
              <w:fldChar w:fldCharType="begin"/>
            </w:r>
            <w:r w:rsidR="00E32248">
              <w:rPr>
                <w:noProof/>
                <w:webHidden/>
              </w:rPr>
              <w:instrText xml:space="preserve"> PAGEREF _Toc134478228 \h </w:instrText>
            </w:r>
            <w:r w:rsidR="00E32248">
              <w:rPr>
                <w:noProof/>
                <w:webHidden/>
              </w:rPr>
            </w:r>
            <w:r w:rsidR="00E32248">
              <w:rPr>
                <w:noProof/>
                <w:webHidden/>
              </w:rPr>
              <w:fldChar w:fldCharType="separate"/>
            </w:r>
            <w:r w:rsidR="00E32248">
              <w:rPr>
                <w:noProof/>
                <w:webHidden/>
              </w:rPr>
              <w:t>16</w:t>
            </w:r>
            <w:r w:rsidR="00E32248">
              <w:rPr>
                <w:noProof/>
                <w:webHidden/>
              </w:rPr>
              <w:fldChar w:fldCharType="end"/>
            </w:r>
          </w:hyperlink>
        </w:p>
        <w:p w14:paraId="35936939" w14:textId="5AD063BA" w:rsidR="00E32248" w:rsidRDefault="00000000">
          <w:pPr>
            <w:pStyle w:val="TOC2"/>
            <w:tabs>
              <w:tab w:val="right" w:leader="dot" w:pos="9010"/>
            </w:tabs>
            <w:rPr>
              <w:rFonts w:eastAsiaTheme="minorEastAsia" w:cstheme="minorBidi"/>
              <w:b w:val="0"/>
              <w:bCs w:val="0"/>
              <w:noProof/>
              <w:kern w:val="2"/>
              <w:sz w:val="24"/>
              <w:szCs w:val="24"/>
              <w:lang w:val="en-CA"/>
              <w14:ligatures w14:val="standardContextual"/>
            </w:rPr>
          </w:pPr>
          <w:hyperlink w:anchor="_Toc134478229" w:history="1">
            <w:r w:rsidR="00E32248" w:rsidRPr="005219F5">
              <w:rPr>
                <w:rStyle w:val="Hyperlink"/>
                <w:noProof/>
              </w:rPr>
              <w:t>3.1 Vision:</w:t>
            </w:r>
            <w:r w:rsidR="00E32248">
              <w:rPr>
                <w:noProof/>
                <w:webHidden/>
              </w:rPr>
              <w:tab/>
            </w:r>
            <w:r w:rsidR="00E32248">
              <w:rPr>
                <w:noProof/>
                <w:webHidden/>
              </w:rPr>
              <w:fldChar w:fldCharType="begin"/>
            </w:r>
            <w:r w:rsidR="00E32248">
              <w:rPr>
                <w:noProof/>
                <w:webHidden/>
              </w:rPr>
              <w:instrText xml:space="preserve"> PAGEREF _Toc134478229 \h </w:instrText>
            </w:r>
            <w:r w:rsidR="00E32248">
              <w:rPr>
                <w:noProof/>
                <w:webHidden/>
              </w:rPr>
            </w:r>
            <w:r w:rsidR="00E32248">
              <w:rPr>
                <w:noProof/>
                <w:webHidden/>
              </w:rPr>
              <w:fldChar w:fldCharType="separate"/>
            </w:r>
            <w:r w:rsidR="00E32248">
              <w:rPr>
                <w:noProof/>
                <w:webHidden/>
              </w:rPr>
              <w:t>16</w:t>
            </w:r>
            <w:r w:rsidR="00E32248">
              <w:rPr>
                <w:noProof/>
                <w:webHidden/>
              </w:rPr>
              <w:fldChar w:fldCharType="end"/>
            </w:r>
          </w:hyperlink>
        </w:p>
        <w:p w14:paraId="73386D5F" w14:textId="0578211E" w:rsidR="00E32248" w:rsidRDefault="00000000">
          <w:pPr>
            <w:pStyle w:val="TOC2"/>
            <w:tabs>
              <w:tab w:val="right" w:leader="dot" w:pos="9010"/>
            </w:tabs>
            <w:rPr>
              <w:rFonts w:eastAsiaTheme="minorEastAsia" w:cstheme="minorBidi"/>
              <w:b w:val="0"/>
              <w:bCs w:val="0"/>
              <w:noProof/>
              <w:kern w:val="2"/>
              <w:sz w:val="24"/>
              <w:szCs w:val="24"/>
              <w:lang w:val="en-CA"/>
              <w14:ligatures w14:val="standardContextual"/>
            </w:rPr>
          </w:pPr>
          <w:hyperlink w:anchor="_Toc134478230" w:history="1">
            <w:r w:rsidR="00E32248" w:rsidRPr="005219F5">
              <w:rPr>
                <w:rStyle w:val="Hyperlink"/>
                <w:noProof/>
              </w:rPr>
              <w:t>3.2 Mission:</w:t>
            </w:r>
            <w:r w:rsidR="00E32248">
              <w:rPr>
                <w:noProof/>
                <w:webHidden/>
              </w:rPr>
              <w:tab/>
            </w:r>
            <w:r w:rsidR="00E32248">
              <w:rPr>
                <w:noProof/>
                <w:webHidden/>
              </w:rPr>
              <w:fldChar w:fldCharType="begin"/>
            </w:r>
            <w:r w:rsidR="00E32248">
              <w:rPr>
                <w:noProof/>
                <w:webHidden/>
              </w:rPr>
              <w:instrText xml:space="preserve"> PAGEREF _Toc134478230 \h </w:instrText>
            </w:r>
            <w:r w:rsidR="00E32248">
              <w:rPr>
                <w:noProof/>
                <w:webHidden/>
              </w:rPr>
            </w:r>
            <w:r w:rsidR="00E32248">
              <w:rPr>
                <w:noProof/>
                <w:webHidden/>
              </w:rPr>
              <w:fldChar w:fldCharType="separate"/>
            </w:r>
            <w:r w:rsidR="00E32248">
              <w:rPr>
                <w:noProof/>
                <w:webHidden/>
              </w:rPr>
              <w:t>16</w:t>
            </w:r>
            <w:r w:rsidR="00E32248">
              <w:rPr>
                <w:noProof/>
                <w:webHidden/>
              </w:rPr>
              <w:fldChar w:fldCharType="end"/>
            </w:r>
          </w:hyperlink>
        </w:p>
        <w:p w14:paraId="56C8C228" w14:textId="52C54255" w:rsidR="00E32248" w:rsidRDefault="00000000">
          <w:pPr>
            <w:pStyle w:val="TOC2"/>
            <w:tabs>
              <w:tab w:val="right" w:leader="dot" w:pos="9010"/>
            </w:tabs>
            <w:rPr>
              <w:rFonts w:eastAsiaTheme="minorEastAsia" w:cstheme="minorBidi"/>
              <w:b w:val="0"/>
              <w:bCs w:val="0"/>
              <w:noProof/>
              <w:kern w:val="2"/>
              <w:sz w:val="24"/>
              <w:szCs w:val="24"/>
              <w:lang w:val="en-CA"/>
              <w14:ligatures w14:val="standardContextual"/>
            </w:rPr>
          </w:pPr>
          <w:hyperlink w:anchor="_Toc134478231" w:history="1">
            <w:r w:rsidR="00E32248" w:rsidRPr="005219F5">
              <w:rPr>
                <w:rStyle w:val="Hyperlink"/>
                <w:noProof/>
              </w:rPr>
              <w:t>3.3 Values</w:t>
            </w:r>
            <w:r w:rsidR="00E32248">
              <w:rPr>
                <w:noProof/>
                <w:webHidden/>
              </w:rPr>
              <w:tab/>
            </w:r>
            <w:r w:rsidR="00E32248">
              <w:rPr>
                <w:noProof/>
                <w:webHidden/>
              </w:rPr>
              <w:fldChar w:fldCharType="begin"/>
            </w:r>
            <w:r w:rsidR="00E32248">
              <w:rPr>
                <w:noProof/>
                <w:webHidden/>
              </w:rPr>
              <w:instrText xml:space="preserve"> PAGEREF _Toc134478231 \h </w:instrText>
            </w:r>
            <w:r w:rsidR="00E32248">
              <w:rPr>
                <w:noProof/>
                <w:webHidden/>
              </w:rPr>
            </w:r>
            <w:r w:rsidR="00E32248">
              <w:rPr>
                <w:noProof/>
                <w:webHidden/>
              </w:rPr>
              <w:fldChar w:fldCharType="separate"/>
            </w:r>
            <w:r w:rsidR="00E32248">
              <w:rPr>
                <w:noProof/>
                <w:webHidden/>
              </w:rPr>
              <w:t>17</w:t>
            </w:r>
            <w:r w:rsidR="00E32248">
              <w:rPr>
                <w:noProof/>
                <w:webHidden/>
              </w:rPr>
              <w:fldChar w:fldCharType="end"/>
            </w:r>
          </w:hyperlink>
        </w:p>
        <w:p w14:paraId="6ECD610E" w14:textId="31B7CEB8" w:rsidR="00E32248" w:rsidRDefault="00000000">
          <w:pPr>
            <w:pStyle w:val="TOC2"/>
            <w:tabs>
              <w:tab w:val="right" w:leader="dot" w:pos="9010"/>
            </w:tabs>
            <w:rPr>
              <w:rFonts w:eastAsiaTheme="minorEastAsia" w:cstheme="minorBidi"/>
              <w:b w:val="0"/>
              <w:bCs w:val="0"/>
              <w:noProof/>
              <w:kern w:val="2"/>
              <w:sz w:val="24"/>
              <w:szCs w:val="24"/>
              <w:lang w:val="en-CA"/>
              <w14:ligatures w14:val="standardContextual"/>
            </w:rPr>
          </w:pPr>
          <w:hyperlink w:anchor="_Toc134478232" w:history="1">
            <w:r w:rsidR="00E32248" w:rsidRPr="005219F5">
              <w:rPr>
                <w:rStyle w:val="Hyperlink"/>
                <w:noProof/>
              </w:rPr>
              <w:t>3.4 Products and Services:</w:t>
            </w:r>
            <w:r w:rsidR="00E32248">
              <w:rPr>
                <w:noProof/>
                <w:webHidden/>
              </w:rPr>
              <w:tab/>
            </w:r>
            <w:r w:rsidR="00E32248">
              <w:rPr>
                <w:noProof/>
                <w:webHidden/>
              </w:rPr>
              <w:fldChar w:fldCharType="begin"/>
            </w:r>
            <w:r w:rsidR="00E32248">
              <w:rPr>
                <w:noProof/>
                <w:webHidden/>
              </w:rPr>
              <w:instrText xml:space="preserve"> PAGEREF _Toc134478232 \h </w:instrText>
            </w:r>
            <w:r w:rsidR="00E32248">
              <w:rPr>
                <w:noProof/>
                <w:webHidden/>
              </w:rPr>
            </w:r>
            <w:r w:rsidR="00E32248">
              <w:rPr>
                <w:noProof/>
                <w:webHidden/>
              </w:rPr>
              <w:fldChar w:fldCharType="separate"/>
            </w:r>
            <w:r w:rsidR="00E32248">
              <w:rPr>
                <w:noProof/>
                <w:webHidden/>
              </w:rPr>
              <w:t>17</w:t>
            </w:r>
            <w:r w:rsidR="00E32248">
              <w:rPr>
                <w:noProof/>
                <w:webHidden/>
              </w:rPr>
              <w:fldChar w:fldCharType="end"/>
            </w:r>
          </w:hyperlink>
        </w:p>
        <w:p w14:paraId="58113ED6" w14:textId="39289C9B" w:rsidR="00E32248" w:rsidRDefault="00000000">
          <w:pPr>
            <w:pStyle w:val="TOC2"/>
            <w:tabs>
              <w:tab w:val="right" w:leader="dot" w:pos="9010"/>
            </w:tabs>
            <w:rPr>
              <w:rFonts w:eastAsiaTheme="minorEastAsia" w:cstheme="minorBidi"/>
              <w:b w:val="0"/>
              <w:bCs w:val="0"/>
              <w:noProof/>
              <w:kern w:val="2"/>
              <w:sz w:val="24"/>
              <w:szCs w:val="24"/>
              <w:lang w:val="en-CA"/>
              <w14:ligatures w14:val="standardContextual"/>
            </w:rPr>
          </w:pPr>
          <w:hyperlink w:anchor="_Toc134478233" w:history="1">
            <w:r w:rsidR="00E32248" w:rsidRPr="005219F5">
              <w:rPr>
                <w:rStyle w:val="Hyperlink"/>
                <w:noProof/>
              </w:rPr>
              <w:t>3.4 Corporate Social Responsibility</w:t>
            </w:r>
            <w:r w:rsidR="00E32248">
              <w:rPr>
                <w:noProof/>
                <w:webHidden/>
              </w:rPr>
              <w:tab/>
            </w:r>
            <w:r w:rsidR="00E32248">
              <w:rPr>
                <w:noProof/>
                <w:webHidden/>
              </w:rPr>
              <w:fldChar w:fldCharType="begin"/>
            </w:r>
            <w:r w:rsidR="00E32248">
              <w:rPr>
                <w:noProof/>
                <w:webHidden/>
              </w:rPr>
              <w:instrText xml:space="preserve"> PAGEREF _Toc134478233 \h </w:instrText>
            </w:r>
            <w:r w:rsidR="00E32248">
              <w:rPr>
                <w:noProof/>
                <w:webHidden/>
              </w:rPr>
            </w:r>
            <w:r w:rsidR="00E32248">
              <w:rPr>
                <w:noProof/>
                <w:webHidden/>
              </w:rPr>
              <w:fldChar w:fldCharType="separate"/>
            </w:r>
            <w:r w:rsidR="00E32248">
              <w:rPr>
                <w:noProof/>
                <w:webHidden/>
              </w:rPr>
              <w:t>17</w:t>
            </w:r>
            <w:r w:rsidR="00E32248">
              <w:rPr>
                <w:noProof/>
                <w:webHidden/>
              </w:rPr>
              <w:fldChar w:fldCharType="end"/>
            </w:r>
          </w:hyperlink>
        </w:p>
        <w:p w14:paraId="28A46F2F" w14:textId="33C2B1CF" w:rsidR="00E32248" w:rsidRDefault="00000000">
          <w:pPr>
            <w:pStyle w:val="TOC1"/>
            <w:tabs>
              <w:tab w:val="right" w:leader="dot" w:pos="9010"/>
            </w:tabs>
            <w:rPr>
              <w:rFonts w:eastAsiaTheme="minorEastAsia" w:cstheme="minorBidi"/>
              <w:b w:val="0"/>
              <w:bCs w:val="0"/>
              <w:i w:val="0"/>
              <w:iCs w:val="0"/>
              <w:noProof/>
              <w:kern w:val="2"/>
              <w:lang w:val="en-CA"/>
              <w14:ligatures w14:val="standardContextual"/>
            </w:rPr>
          </w:pPr>
          <w:hyperlink w:anchor="_Toc134478234" w:history="1">
            <w:r w:rsidR="00E32248" w:rsidRPr="005219F5">
              <w:rPr>
                <w:rStyle w:val="Hyperlink"/>
                <w:noProof/>
              </w:rPr>
              <w:t>4. Human Resources Functions at Beximco Pharmaceuticals Ltd.</w:t>
            </w:r>
            <w:r w:rsidR="00E32248">
              <w:rPr>
                <w:noProof/>
                <w:webHidden/>
              </w:rPr>
              <w:tab/>
            </w:r>
            <w:r w:rsidR="00E32248">
              <w:rPr>
                <w:noProof/>
                <w:webHidden/>
              </w:rPr>
              <w:fldChar w:fldCharType="begin"/>
            </w:r>
            <w:r w:rsidR="00E32248">
              <w:rPr>
                <w:noProof/>
                <w:webHidden/>
              </w:rPr>
              <w:instrText xml:space="preserve"> PAGEREF _Toc134478234 \h </w:instrText>
            </w:r>
            <w:r w:rsidR="00E32248">
              <w:rPr>
                <w:noProof/>
                <w:webHidden/>
              </w:rPr>
            </w:r>
            <w:r w:rsidR="00E32248">
              <w:rPr>
                <w:noProof/>
                <w:webHidden/>
              </w:rPr>
              <w:fldChar w:fldCharType="separate"/>
            </w:r>
            <w:r w:rsidR="00E32248">
              <w:rPr>
                <w:noProof/>
                <w:webHidden/>
              </w:rPr>
              <w:t>18</w:t>
            </w:r>
            <w:r w:rsidR="00E32248">
              <w:rPr>
                <w:noProof/>
                <w:webHidden/>
              </w:rPr>
              <w:fldChar w:fldCharType="end"/>
            </w:r>
          </w:hyperlink>
        </w:p>
        <w:p w14:paraId="474A36F0" w14:textId="2BDFDB38" w:rsidR="00E32248" w:rsidRDefault="00000000">
          <w:pPr>
            <w:pStyle w:val="TOC2"/>
            <w:tabs>
              <w:tab w:val="right" w:leader="dot" w:pos="9010"/>
            </w:tabs>
            <w:rPr>
              <w:rFonts w:eastAsiaTheme="minorEastAsia" w:cstheme="minorBidi"/>
              <w:b w:val="0"/>
              <w:bCs w:val="0"/>
              <w:noProof/>
              <w:kern w:val="2"/>
              <w:sz w:val="24"/>
              <w:szCs w:val="24"/>
              <w:lang w:val="en-CA"/>
              <w14:ligatures w14:val="standardContextual"/>
            </w:rPr>
          </w:pPr>
          <w:hyperlink w:anchor="_Toc134478235" w:history="1">
            <w:r w:rsidR="00E32248" w:rsidRPr="005219F5">
              <w:rPr>
                <w:rStyle w:val="Hyperlink"/>
                <w:noProof/>
              </w:rPr>
              <w:t>4.1 Recruitment and Selection</w:t>
            </w:r>
            <w:r w:rsidR="00E32248">
              <w:rPr>
                <w:noProof/>
                <w:webHidden/>
              </w:rPr>
              <w:tab/>
            </w:r>
            <w:r w:rsidR="00E32248">
              <w:rPr>
                <w:noProof/>
                <w:webHidden/>
              </w:rPr>
              <w:fldChar w:fldCharType="begin"/>
            </w:r>
            <w:r w:rsidR="00E32248">
              <w:rPr>
                <w:noProof/>
                <w:webHidden/>
              </w:rPr>
              <w:instrText xml:space="preserve"> PAGEREF _Toc134478235 \h </w:instrText>
            </w:r>
            <w:r w:rsidR="00E32248">
              <w:rPr>
                <w:noProof/>
                <w:webHidden/>
              </w:rPr>
            </w:r>
            <w:r w:rsidR="00E32248">
              <w:rPr>
                <w:noProof/>
                <w:webHidden/>
              </w:rPr>
              <w:fldChar w:fldCharType="separate"/>
            </w:r>
            <w:r w:rsidR="00E32248">
              <w:rPr>
                <w:noProof/>
                <w:webHidden/>
              </w:rPr>
              <w:t>18</w:t>
            </w:r>
            <w:r w:rsidR="00E32248">
              <w:rPr>
                <w:noProof/>
                <w:webHidden/>
              </w:rPr>
              <w:fldChar w:fldCharType="end"/>
            </w:r>
          </w:hyperlink>
        </w:p>
        <w:p w14:paraId="052A7F5D" w14:textId="38E98738" w:rsidR="00E32248" w:rsidRDefault="00000000">
          <w:pPr>
            <w:pStyle w:val="TOC2"/>
            <w:tabs>
              <w:tab w:val="right" w:leader="dot" w:pos="9010"/>
            </w:tabs>
            <w:rPr>
              <w:rFonts w:eastAsiaTheme="minorEastAsia" w:cstheme="minorBidi"/>
              <w:b w:val="0"/>
              <w:bCs w:val="0"/>
              <w:noProof/>
              <w:kern w:val="2"/>
              <w:sz w:val="24"/>
              <w:szCs w:val="24"/>
              <w:lang w:val="en-CA"/>
              <w14:ligatures w14:val="standardContextual"/>
            </w:rPr>
          </w:pPr>
          <w:hyperlink w:anchor="_Toc134478236" w:history="1">
            <w:r w:rsidR="00E32248" w:rsidRPr="005219F5">
              <w:rPr>
                <w:rStyle w:val="Hyperlink"/>
                <w:noProof/>
              </w:rPr>
              <w:t>4.2 Training and Development</w:t>
            </w:r>
            <w:r w:rsidR="00E32248">
              <w:rPr>
                <w:noProof/>
                <w:webHidden/>
              </w:rPr>
              <w:tab/>
            </w:r>
            <w:r w:rsidR="00E32248">
              <w:rPr>
                <w:noProof/>
                <w:webHidden/>
              </w:rPr>
              <w:fldChar w:fldCharType="begin"/>
            </w:r>
            <w:r w:rsidR="00E32248">
              <w:rPr>
                <w:noProof/>
                <w:webHidden/>
              </w:rPr>
              <w:instrText xml:space="preserve"> PAGEREF _Toc134478236 \h </w:instrText>
            </w:r>
            <w:r w:rsidR="00E32248">
              <w:rPr>
                <w:noProof/>
                <w:webHidden/>
              </w:rPr>
            </w:r>
            <w:r w:rsidR="00E32248">
              <w:rPr>
                <w:noProof/>
                <w:webHidden/>
              </w:rPr>
              <w:fldChar w:fldCharType="separate"/>
            </w:r>
            <w:r w:rsidR="00E32248">
              <w:rPr>
                <w:noProof/>
                <w:webHidden/>
              </w:rPr>
              <w:t>19</w:t>
            </w:r>
            <w:r w:rsidR="00E32248">
              <w:rPr>
                <w:noProof/>
                <w:webHidden/>
              </w:rPr>
              <w:fldChar w:fldCharType="end"/>
            </w:r>
          </w:hyperlink>
        </w:p>
        <w:p w14:paraId="4A64D505" w14:textId="322BD400" w:rsidR="00E32248" w:rsidRDefault="00000000">
          <w:pPr>
            <w:pStyle w:val="TOC2"/>
            <w:tabs>
              <w:tab w:val="right" w:leader="dot" w:pos="9010"/>
            </w:tabs>
            <w:rPr>
              <w:rFonts w:eastAsiaTheme="minorEastAsia" w:cstheme="minorBidi"/>
              <w:b w:val="0"/>
              <w:bCs w:val="0"/>
              <w:noProof/>
              <w:kern w:val="2"/>
              <w:sz w:val="24"/>
              <w:szCs w:val="24"/>
              <w:lang w:val="en-CA"/>
              <w14:ligatures w14:val="standardContextual"/>
            </w:rPr>
          </w:pPr>
          <w:hyperlink w:anchor="_Toc134478237" w:history="1">
            <w:r w:rsidR="00E32248" w:rsidRPr="005219F5">
              <w:rPr>
                <w:rStyle w:val="Hyperlink"/>
                <w:noProof/>
              </w:rPr>
              <w:t>4.3 Performance Management</w:t>
            </w:r>
            <w:r w:rsidR="00E32248">
              <w:rPr>
                <w:noProof/>
                <w:webHidden/>
              </w:rPr>
              <w:tab/>
            </w:r>
            <w:r w:rsidR="00E32248">
              <w:rPr>
                <w:noProof/>
                <w:webHidden/>
              </w:rPr>
              <w:fldChar w:fldCharType="begin"/>
            </w:r>
            <w:r w:rsidR="00E32248">
              <w:rPr>
                <w:noProof/>
                <w:webHidden/>
              </w:rPr>
              <w:instrText xml:space="preserve"> PAGEREF _Toc134478237 \h </w:instrText>
            </w:r>
            <w:r w:rsidR="00E32248">
              <w:rPr>
                <w:noProof/>
                <w:webHidden/>
              </w:rPr>
            </w:r>
            <w:r w:rsidR="00E32248">
              <w:rPr>
                <w:noProof/>
                <w:webHidden/>
              </w:rPr>
              <w:fldChar w:fldCharType="separate"/>
            </w:r>
            <w:r w:rsidR="00E32248">
              <w:rPr>
                <w:noProof/>
                <w:webHidden/>
              </w:rPr>
              <w:t>19</w:t>
            </w:r>
            <w:r w:rsidR="00E32248">
              <w:rPr>
                <w:noProof/>
                <w:webHidden/>
              </w:rPr>
              <w:fldChar w:fldCharType="end"/>
            </w:r>
          </w:hyperlink>
        </w:p>
        <w:p w14:paraId="194D108A" w14:textId="3CBC919E" w:rsidR="00E32248" w:rsidRDefault="00000000">
          <w:pPr>
            <w:pStyle w:val="TOC2"/>
            <w:tabs>
              <w:tab w:val="right" w:leader="dot" w:pos="9010"/>
            </w:tabs>
            <w:rPr>
              <w:rFonts w:eastAsiaTheme="minorEastAsia" w:cstheme="minorBidi"/>
              <w:b w:val="0"/>
              <w:bCs w:val="0"/>
              <w:noProof/>
              <w:kern w:val="2"/>
              <w:sz w:val="24"/>
              <w:szCs w:val="24"/>
              <w:lang w:val="en-CA"/>
              <w14:ligatures w14:val="standardContextual"/>
            </w:rPr>
          </w:pPr>
          <w:hyperlink w:anchor="_Toc134478238" w:history="1">
            <w:r w:rsidR="00E32248" w:rsidRPr="005219F5">
              <w:rPr>
                <w:rStyle w:val="Hyperlink"/>
                <w:noProof/>
              </w:rPr>
              <w:t>4.4 Compensation and Benefits</w:t>
            </w:r>
            <w:r w:rsidR="00E32248">
              <w:rPr>
                <w:noProof/>
                <w:webHidden/>
              </w:rPr>
              <w:tab/>
            </w:r>
            <w:r w:rsidR="00E32248">
              <w:rPr>
                <w:noProof/>
                <w:webHidden/>
              </w:rPr>
              <w:fldChar w:fldCharType="begin"/>
            </w:r>
            <w:r w:rsidR="00E32248">
              <w:rPr>
                <w:noProof/>
                <w:webHidden/>
              </w:rPr>
              <w:instrText xml:space="preserve"> PAGEREF _Toc134478238 \h </w:instrText>
            </w:r>
            <w:r w:rsidR="00E32248">
              <w:rPr>
                <w:noProof/>
                <w:webHidden/>
              </w:rPr>
            </w:r>
            <w:r w:rsidR="00E32248">
              <w:rPr>
                <w:noProof/>
                <w:webHidden/>
              </w:rPr>
              <w:fldChar w:fldCharType="separate"/>
            </w:r>
            <w:r w:rsidR="00E32248">
              <w:rPr>
                <w:noProof/>
                <w:webHidden/>
              </w:rPr>
              <w:t>19</w:t>
            </w:r>
            <w:r w:rsidR="00E32248">
              <w:rPr>
                <w:noProof/>
                <w:webHidden/>
              </w:rPr>
              <w:fldChar w:fldCharType="end"/>
            </w:r>
          </w:hyperlink>
        </w:p>
        <w:p w14:paraId="3C802AF1" w14:textId="7783D06A" w:rsidR="00E32248" w:rsidRDefault="00000000">
          <w:pPr>
            <w:pStyle w:val="TOC2"/>
            <w:tabs>
              <w:tab w:val="right" w:leader="dot" w:pos="9010"/>
            </w:tabs>
            <w:rPr>
              <w:rFonts w:eastAsiaTheme="minorEastAsia" w:cstheme="minorBidi"/>
              <w:b w:val="0"/>
              <w:bCs w:val="0"/>
              <w:noProof/>
              <w:kern w:val="2"/>
              <w:sz w:val="24"/>
              <w:szCs w:val="24"/>
              <w:lang w:val="en-CA"/>
              <w14:ligatures w14:val="standardContextual"/>
            </w:rPr>
          </w:pPr>
          <w:hyperlink w:anchor="_Toc134478239" w:history="1">
            <w:r w:rsidR="00E32248" w:rsidRPr="005219F5">
              <w:rPr>
                <w:rStyle w:val="Hyperlink"/>
                <w:noProof/>
              </w:rPr>
              <w:t>4.4 Employee Relations</w:t>
            </w:r>
            <w:r w:rsidR="00E32248">
              <w:rPr>
                <w:noProof/>
                <w:webHidden/>
              </w:rPr>
              <w:tab/>
            </w:r>
            <w:r w:rsidR="00E32248">
              <w:rPr>
                <w:noProof/>
                <w:webHidden/>
              </w:rPr>
              <w:fldChar w:fldCharType="begin"/>
            </w:r>
            <w:r w:rsidR="00E32248">
              <w:rPr>
                <w:noProof/>
                <w:webHidden/>
              </w:rPr>
              <w:instrText xml:space="preserve"> PAGEREF _Toc134478239 \h </w:instrText>
            </w:r>
            <w:r w:rsidR="00E32248">
              <w:rPr>
                <w:noProof/>
                <w:webHidden/>
              </w:rPr>
            </w:r>
            <w:r w:rsidR="00E32248">
              <w:rPr>
                <w:noProof/>
                <w:webHidden/>
              </w:rPr>
              <w:fldChar w:fldCharType="separate"/>
            </w:r>
            <w:r w:rsidR="00E32248">
              <w:rPr>
                <w:noProof/>
                <w:webHidden/>
              </w:rPr>
              <w:t>20</w:t>
            </w:r>
            <w:r w:rsidR="00E32248">
              <w:rPr>
                <w:noProof/>
                <w:webHidden/>
              </w:rPr>
              <w:fldChar w:fldCharType="end"/>
            </w:r>
          </w:hyperlink>
        </w:p>
        <w:p w14:paraId="1BFC2ADB" w14:textId="1E721392" w:rsidR="00E32248" w:rsidRDefault="00000000">
          <w:pPr>
            <w:pStyle w:val="TOC1"/>
            <w:tabs>
              <w:tab w:val="right" w:leader="dot" w:pos="9010"/>
            </w:tabs>
            <w:rPr>
              <w:rFonts w:eastAsiaTheme="minorEastAsia" w:cstheme="minorBidi"/>
              <w:b w:val="0"/>
              <w:bCs w:val="0"/>
              <w:i w:val="0"/>
              <w:iCs w:val="0"/>
              <w:noProof/>
              <w:kern w:val="2"/>
              <w:lang w:val="en-CA"/>
              <w14:ligatures w14:val="standardContextual"/>
            </w:rPr>
          </w:pPr>
          <w:hyperlink w:anchor="_Toc134478240" w:history="1">
            <w:r w:rsidR="00E32248" w:rsidRPr="005219F5">
              <w:rPr>
                <w:rStyle w:val="Hyperlink"/>
                <w:noProof/>
              </w:rPr>
              <w:t>5. Analysis of Data and Findings</w:t>
            </w:r>
            <w:r w:rsidR="00E32248">
              <w:rPr>
                <w:noProof/>
                <w:webHidden/>
              </w:rPr>
              <w:tab/>
            </w:r>
            <w:r w:rsidR="00E32248">
              <w:rPr>
                <w:noProof/>
                <w:webHidden/>
              </w:rPr>
              <w:fldChar w:fldCharType="begin"/>
            </w:r>
            <w:r w:rsidR="00E32248">
              <w:rPr>
                <w:noProof/>
                <w:webHidden/>
              </w:rPr>
              <w:instrText xml:space="preserve"> PAGEREF _Toc134478240 \h </w:instrText>
            </w:r>
            <w:r w:rsidR="00E32248">
              <w:rPr>
                <w:noProof/>
                <w:webHidden/>
              </w:rPr>
            </w:r>
            <w:r w:rsidR="00E32248">
              <w:rPr>
                <w:noProof/>
                <w:webHidden/>
              </w:rPr>
              <w:fldChar w:fldCharType="separate"/>
            </w:r>
            <w:r w:rsidR="00E32248">
              <w:rPr>
                <w:noProof/>
                <w:webHidden/>
              </w:rPr>
              <w:t>20</w:t>
            </w:r>
            <w:r w:rsidR="00E32248">
              <w:rPr>
                <w:noProof/>
                <w:webHidden/>
              </w:rPr>
              <w:fldChar w:fldCharType="end"/>
            </w:r>
          </w:hyperlink>
        </w:p>
        <w:p w14:paraId="3404DC17" w14:textId="4227562F" w:rsidR="00E32248" w:rsidRDefault="00000000">
          <w:pPr>
            <w:pStyle w:val="TOC2"/>
            <w:tabs>
              <w:tab w:val="right" w:leader="dot" w:pos="9010"/>
            </w:tabs>
            <w:rPr>
              <w:rFonts w:eastAsiaTheme="minorEastAsia" w:cstheme="minorBidi"/>
              <w:b w:val="0"/>
              <w:bCs w:val="0"/>
              <w:noProof/>
              <w:kern w:val="2"/>
              <w:sz w:val="24"/>
              <w:szCs w:val="24"/>
              <w:lang w:val="en-CA"/>
              <w14:ligatures w14:val="standardContextual"/>
            </w:rPr>
          </w:pPr>
          <w:hyperlink w:anchor="_Toc134478241" w:history="1">
            <w:r w:rsidR="00E32248" w:rsidRPr="005219F5">
              <w:rPr>
                <w:rStyle w:val="Hyperlink"/>
                <w:noProof/>
              </w:rPr>
              <w:t>5.1 SWOT Analysis of Beximco’s HR Practices</w:t>
            </w:r>
            <w:r w:rsidR="00E32248">
              <w:rPr>
                <w:noProof/>
                <w:webHidden/>
              </w:rPr>
              <w:tab/>
            </w:r>
            <w:r w:rsidR="00E32248">
              <w:rPr>
                <w:noProof/>
                <w:webHidden/>
              </w:rPr>
              <w:fldChar w:fldCharType="begin"/>
            </w:r>
            <w:r w:rsidR="00E32248">
              <w:rPr>
                <w:noProof/>
                <w:webHidden/>
              </w:rPr>
              <w:instrText xml:space="preserve"> PAGEREF _Toc134478241 \h </w:instrText>
            </w:r>
            <w:r w:rsidR="00E32248">
              <w:rPr>
                <w:noProof/>
                <w:webHidden/>
              </w:rPr>
            </w:r>
            <w:r w:rsidR="00E32248">
              <w:rPr>
                <w:noProof/>
                <w:webHidden/>
              </w:rPr>
              <w:fldChar w:fldCharType="separate"/>
            </w:r>
            <w:r w:rsidR="00E32248">
              <w:rPr>
                <w:noProof/>
                <w:webHidden/>
              </w:rPr>
              <w:t>20</w:t>
            </w:r>
            <w:r w:rsidR="00E32248">
              <w:rPr>
                <w:noProof/>
                <w:webHidden/>
              </w:rPr>
              <w:fldChar w:fldCharType="end"/>
            </w:r>
          </w:hyperlink>
        </w:p>
        <w:p w14:paraId="397C319A" w14:textId="45BB08EB" w:rsidR="00E32248" w:rsidRDefault="00000000">
          <w:pPr>
            <w:pStyle w:val="TOC2"/>
            <w:tabs>
              <w:tab w:val="right" w:leader="dot" w:pos="9010"/>
            </w:tabs>
            <w:rPr>
              <w:rFonts w:eastAsiaTheme="minorEastAsia" w:cstheme="minorBidi"/>
              <w:b w:val="0"/>
              <w:bCs w:val="0"/>
              <w:noProof/>
              <w:kern w:val="2"/>
              <w:sz w:val="24"/>
              <w:szCs w:val="24"/>
              <w:lang w:val="en-CA"/>
              <w14:ligatures w14:val="standardContextual"/>
            </w:rPr>
          </w:pPr>
          <w:hyperlink w:anchor="_Toc134478242" w:history="1">
            <w:r w:rsidR="00E32248" w:rsidRPr="005219F5">
              <w:rPr>
                <w:rStyle w:val="Hyperlink"/>
                <w:noProof/>
                <w:lang w:val="en-CA"/>
              </w:rPr>
              <w:t>5.2 Human Resources Planning</w:t>
            </w:r>
            <w:r w:rsidR="00E32248">
              <w:rPr>
                <w:noProof/>
                <w:webHidden/>
              </w:rPr>
              <w:tab/>
            </w:r>
            <w:r w:rsidR="00E32248">
              <w:rPr>
                <w:noProof/>
                <w:webHidden/>
              </w:rPr>
              <w:fldChar w:fldCharType="begin"/>
            </w:r>
            <w:r w:rsidR="00E32248">
              <w:rPr>
                <w:noProof/>
                <w:webHidden/>
              </w:rPr>
              <w:instrText xml:space="preserve"> PAGEREF _Toc134478242 \h </w:instrText>
            </w:r>
            <w:r w:rsidR="00E32248">
              <w:rPr>
                <w:noProof/>
                <w:webHidden/>
              </w:rPr>
            </w:r>
            <w:r w:rsidR="00E32248">
              <w:rPr>
                <w:noProof/>
                <w:webHidden/>
              </w:rPr>
              <w:fldChar w:fldCharType="separate"/>
            </w:r>
            <w:r w:rsidR="00E32248">
              <w:rPr>
                <w:noProof/>
                <w:webHidden/>
              </w:rPr>
              <w:t>21</w:t>
            </w:r>
            <w:r w:rsidR="00E32248">
              <w:rPr>
                <w:noProof/>
                <w:webHidden/>
              </w:rPr>
              <w:fldChar w:fldCharType="end"/>
            </w:r>
          </w:hyperlink>
        </w:p>
        <w:p w14:paraId="6C87B337" w14:textId="70707238" w:rsidR="00E32248" w:rsidRDefault="00000000">
          <w:pPr>
            <w:pStyle w:val="TOC3"/>
            <w:tabs>
              <w:tab w:val="right" w:leader="dot" w:pos="9010"/>
            </w:tabs>
            <w:rPr>
              <w:rFonts w:eastAsiaTheme="minorEastAsia" w:cstheme="minorBidi"/>
              <w:noProof/>
              <w:kern w:val="2"/>
              <w:sz w:val="24"/>
              <w:szCs w:val="24"/>
              <w:lang w:val="en-CA"/>
              <w14:ligatures w14:val="standardContextual"/>
            </w:rPr>
          </w:pPr>
          <w:hyperlink w:anchor="_Toc134478243" w:history="1">
            <w:r w:rsidR="00E32248" w:rsidRPr="005219F5">
              <w:rPr>
                <w:rStyle w:val="Hyperlink"/>
                <w:noProof/>
              </w:rPr>
              <w:t>5.2.1 External and Internal Scan HR Planning</w:t>
            </w:r>
            <w:r w:rsidR="00E32248">
              <w:rPr>
                <w:noProof/>
                <w:webHidden/>
              </w:rPr>
              <w:tab/>
            </w:r>
            <w:r w:rsidR="00E32248">
              <w:rPr>
                <w:noProof/>
                <w:webHidden/>
              </w:rPr>
              <w:fldChar w:fldCharType="begin"/>
            </w:r>
            <w:r w:rsidR="00E32248">
              <w:rPr>
                <w:noProof/>
                <w:webHidden/>
              </w:rPr>
              <w:instrText xml:space="preserve"> PAGEREF _Toc134478243 \h </w:instrText>
            </w:r>
            <w:r w:rsidR="00E32248">
              <w:rPr>
                <w:noProof/>
                <w:webHidden/>
              </w:rPr>
            </w:r>
            <w:r w:rsidR="00E32248">
              <w:rPr>
                <w:noProof/>
                <w:webHidden/>
              </w:rPr>
              <w:fldChar w:fldCharType="separate"/>
            </w:r>
            <w:r w:rsidR="00E32248">
              <w:rPr>
                <w:noProof/>
                <w:webHidden/>
              </w:rPr>
              <w:t>22</w:t>
            </w:r>
            <w:r w:rsidR="00E32248">
              <w:rPr>
                <w:noProof/>
                <w:webHidden/>
              </w:rPr>
              <w:fldChar w:fldCharType="end"/>
            </w:r>
          </w:hyperlink>
        </w:p>
        <w:p w14:paraId="2CF32FC1" w14:textId="6FA06B61" w:rsidR="00E32248" w:rsidRDefault="00000000">
          <w:pPr>
            <w:pStyle w:val="TOC3"/>
            <w:tabs>
              <w:tab w:val="right" w:leader="dot" w:pos="9010"/>
            </w:tabs>
            <w:rPr>
              <w:rFonts w:eastAsiaTheme="minorEastAsia" w:cstheme="minorBidi"/>
              <w:noProof/>
              <w:kern w:val="2"/>
              <w:sz w:val="24"/>
              <w:szCs w:val="24"/>
              <w:lang w:val="en-CA"/>
              <w14:ligatures w14:val="standardContextual"/>
            </w:rPr>
          </w:pPr>
          <w:hyperlink w:anchor="_Toc134478244" w:history="1">
            <w:r w:rsidR="00E32248" w:rsidRPr="005219F5">
              <w:rPr>
                <w:rStyle w:val="Hyperlink"/>
                <w:noProof/>
              </w:rPr>
              <w:t>5.2.2. Impact of HR Planning on Strategic Planning:</w:t>
            </w:r>
            <w:r w:rsidR="00E32248">
              <w:rPr>
                <w:noProof/>
                <w:webHidden/>
              </w:rPr>
              <w:tab/>
            </w:r>
            <w:r w:rsidR="00E32248">
              <w:rPr>
                <w:noProof/>
                <w:webHidden/>
              </w:rPr>
              <w:fldChar w:fldCharType="begin"/>
            </w:r>
            <w:r w:rsidR="00E32248">
              <w:rPr>
                <w:noProof/>
                <w:webHidden/>
              </w:rPr>
              <w:instrText xml:space="preserve"> PAGEREF _Toc134478244 \h </w:instrText>
            </w:r>
            <w:r w:rsidR="00E32248">
              <w:rPr>
                <w:noProof/>
                <w:webHidden/>
              </w:rPr>
            </w:r>
            <w:r w:rsidR="00E32248">
              <w:rPr>
                <w:noProof/>
                <w:webHidden/>
              </w:rPr>
              <w:fldChar w:fldCharType="separate"/>
            </w:r>
            <w:r w:rsidR="00E32248">
              <w:rPr>
                <w:noProof/>
                <w:webHidden/>
              </w:rPr>
              <w:t>22</w:t>
            </w:r>
            <w:r w:rsidR="00E32248">
              <w:rPr>
                <w:noProof/>
                <w:webHidden/>
              </w:rPr>
              <w:fldChar w:fldCharType="end"/>
            </w:r>
          </w:hyperlink>
        </w:p>
        <w:p w14:paraId="087BD2D0" w14:textId="6A421718" w:rsidR="00E32248" w:rsidRDefault="00000000">
          <w:pPr>
            <w:pStyle w:val="TOC3"/>
            <w:tabs>
              <w:tab w:val="right" w:leader="dot" w:pos="9010"/>
            </w:tabs>
            <w:rPr>
              <w:rFonts w:eastAsiaTheme="minorEastAsia" w:cstheme="minorBidi"/>
              <w:noProof/>
              <w:kern w:val="2"/>
              <w:sz w:val="24"/>
              <w:szCs w:val="24"/>
              <w:lang w:val="en-CA"/>
              <w14:ligatures w14:val="standardContextual"/>
            </w:rPr>
          </w:pPr>
          <w:hyperlink w:anchor="_Toc134478245" w:history="1">
            <w:r w:rsidR="00E32248" w:rsidRPr="005219F5">
              <w:rPr>
                <w:rStyle w:val="Hyperlink"/>
                <w:noProof/>
              </w:rPr>
              <w:t>5.2.3 Approaches to Improve the Efficiency of HR Planning:</w:t>
            </w:r>
            <w:r w:rsidR="00E32248">
              <w:rPr>
                <w:noProof/>
                <w:webHidden/>
              </w:rPr>
              <w:tab/>
            </w:r>
            <w:r w:rsidR="00E32248">
              <w:rPr>
                <w:noProof/>
                <w:webHidden/>
              </w:rPr>
              <w:fldChar w:fldCharType="begin"/>
            </w:r>
            <w:r w:rsidR="00E32248">
              <w:rPr>
                <w:noProof/>
                <w:webHidden/>
              </w:rPr>
              <w:instrText xml:space="preserve"> PAGEREF _Toc134478245 \h </w:instrText>
            </w:r>
            <w:r w:rsidR="00E32248">
              <w:rPr>
                <w:noProof/>
                <w:webHidden/>
              </w:rPr>
            </w:r>
            <w:r w:rsidR="00E32248">
              <w:rPr>
                <w:noProof/>
                <w:webHidden/>
              </w:rPr>
              <w:fldChar w:fldCharType="separate"/>
            </w:r>
            <w:r w:rsidR="00E32248">
              <w:rPr>
                <w:noProof/>
                <w:webHidden/>
              </w:rPr>
              <w:t>23</w:t>
            </w:r>
            <w:r w:rsidR="00E32248">
              <w:rPr>
                <w:noProof/>
                <w:webHidden/>
              </w:rPr>
              <w:fldChar w:fldCharType="end"/>
            </w:r>
          </w:hyperlink>
        </w:p>
        <w:p w14:paraId="115324EC" w14:textId="6C4C10AB" w:rsidR="00E32248" w:rsidRDefault="00000000">
          <w:pPr>
            <w:pStyle w:val="TOC3"/>
            <w:tabs>
              <w:tab w:val="right" w:leader="dot" w:pos="9010"/>
            </w:tabs>
            <w:rPr>
              <w:rFonts w:eastAsiaTheme="minorEastAsia" w:cstheme="minorBidi"/>
              <w:noProof/>
              <w:kern w:val="2"/>
              <w:sz w:val="24"/>
              <w:szCs w:val="24"/>
              <w:lang w:val="en-CA"/>
              <w14:ligatures w14:val="standardContextual"/>
            </w:rPr>
          </w:pPr>
          <w:hyperlink w:anchor="_Toc134478246" w:history="1">
            <w:r w:rsidR="00E32248" w:rsidRPr="005219F5">
              <w:rPr>
                <w:rStyle w:val="Hyperlink"/>
                <w:noProof/>
              </w:rPr>
              <w:t>5.2.4 HR Planning at Beximco Pharmaceuticals Ltd.</w:t>
            </w:r>
            <w:r w:rsidR="00E32248">
              <w:rPr>
                <w:noProof/>
                <w:webHidden/>
              </w:rPr>
              <w:tab/>
            </w:r>
            <w:r w:rsidR="00E32248">
              <w:rPr>
                <w:noProof/>
                <w:webHidden/>
              </w:rPr>
              <w:fldChar w:fldCharType="begin"/>
            </w:r>
            <w:r w:rsidR="00E32248">
              <w:rPr>
                <w:noProof/>
                <w:webHidden/>
              </w:rPr>
              <w:instrText xml:space="preserve"> PAGEREF _Toc134478246 \h </w:instrText>
            </w:r>
            <w:r w:rsidR="00E32248">
              <w:rPr>
                <w:noProof/>
                <w:webHidden/>
              </w:rPr>
            </w:r>
            <w:r w:rsidR="00E32248">
              <w:rPr>
                <w:noProof/>
                <w:webHidden/>
              </w:rPr>
              <w:fldChar w:fldCharType="separate"/>
            </w:r>
            <w:r w:rsidR="00E32248">
              <w:rPr>
                <w:noProof/>
                <w:webHidden/>
              </w:rPr>
              <w:t>25</w:t>
            </w:r>
            <w:r w:rsidR="00E32248">
              <w:rPr>
                <w:noProof/>
                <w:webHidden/>
              </w:rPr>
              <w:fldChar w:fldCharType="end"/>
            </w:r>
          </w:hyperlink>
        </w:p>
        <w:p w14:paraId="3DBC1D6B" w14:textId="71CAB97B" w:rsidR="00E32248" w:rsidRDefault="00000000">
          <w:pPr>
            <w:pStyle w:val="TOC2"/>
            <w:tabs>
              <w:tab w:val="right" w:leader="dot" w:pos="9010"/>
            </w:tabs>
            <w:rPr>
              <w:rFonts w:eastAsiaTheme="minorEastAsia" w:cstheme="minorBidi"/>
              <w:b w:val="0"/>
              <w:bCs w:val="0"/>
              <w:noProof/>
              <w:kern w:val="2"/>
              <w:sz w:val="24"/>
              <w:szCs w:val="24"/>
              <w:lang w:val="en-CA"/>
              <w14:ligatures w14:val="standardContextual"/>
            </w:rPr>
          </w:pPr>
          <w:hyperlink w:anchor="_Toc134478247" w:history="1">
            <w:r w:rsidR="00E32248" w:rsidRPr="005219F5">
              <w:rPr>
                <w:rStyle w:val="Hyperlink"/>
                <w:noProof/>
              </w:rPr>
              <w:t>5.3 Recruitment</w:t>
            </w:r>
            <w:r w:rsidR="00E32248">
              <w:rPr>
                <w:noProof/>
                <w:webHidden/>
              </w:rPr>
              <w:tab/>
            </w:r>
            <w:r w:rsidR="00E32248">
              <w:rPr>
                <w:noProof/>
                <w:webHidden/>
              </w:rPr>
              <w:fldChar w:fldCharType="begin"/>
            </w:r>
            <w:r w:rsidR="00E32248">
              <w:rPr>
                <w:noProof/>
                <w:webHidden/>
              </w:rPr>
              <w:instrText xml:space="preserve"> PAGEREF _Toc134478247 \h </w:instrText>
            </w:r>
            <w:r w:rsidR="00E32248">
              <w:rPr>
                <w:noProof/>
                <w:webHidden/>
              </w:rPr>
            </w:r>
            <w:r w:rsidR="00E32248">
              <w:rPr>
                <w:noProof/>
                <w:webHidden/>
              </w:rPr>
              <w:fldChar w:fldCharType="separate"/>
            </w:r>
            <w:r w:rsidR="00E32248">
              <w:rPr>
                <w:noProof/>
                <w:webHidden/>
              </w:rPr>
              <w:t>26</w:t>
            </w:r>
            <w:r w:rsidR="00E32248">
              <w:rPr>
                <w:noProof/>
                <w:webHidden/>
              </w:rPr>
              <w:fldChar w:fldCharType="end"/>
            </w:r>
          </w:hyperlink>
        </w:p>
        <w:p w14:paraId="74C167BC" w14:textId="03E17231" w:rsidR="00E32248" w:rsidRDefault="00000000">
          <w:pPr>
            <w:pStyle w:val="TOC2"/>
            <w:tabs>
              <w:tab w:val="right" w:leader="dot" w:pos="9010"/>
            </w:tabs>
            <w:rPr>
              <w:rFonts w:eastAsiaTheme="minorEastAsia" w:cstheme="minorBidi"/>
              <w:b w:val="0"/>
              <w:bCs w:val="0"/>
              <w:noProof/>
              <w:kern w:val="2"/>
              <w:sz w:val="24"/>
              <w:szCs w:val="24"/>
              <w:lang w:val="en-CA"/>
              <w14:ligatures w14:val="standardContextual"/>
            </w:rPr>
          </w:pPr>
          <w:hyperlink w:anchor="_Toc134478248" w:history="1">
            <w:r w:rsidR="00E32248" w:rsidRPr="005219F5">
              <w:rPr>
                <w:rStyle w:val="Hyperlink"/>
                <w:noProof/>
              </w:rPr>
              <w:t>5.4 Training and Development</w:t>
            </w:r>
            <w:r w:rsidR="00E32248">
              <w:rPr>
                <w:noProof/>
                <w:webHidden/>
              </w:rPr>
              <w:tab/>
            </w:r>
            <w:r w:rsidR="00E32248">
              <w:rPr>
                <w:noProof/>
                <w:webHidden/>
              </w:rPr>
              <w:fldChar w:fldCharType="begin"/>
            </w:r>
            <w:r w:rsidR="00E32248">
              <w:rPr>
                <w:noProof/>
                <w:webHidden/>
              </w:rPr>
              <w:instrText xml:space="preserve"> PAGEREF _Toc134478248 \h </w:instrText>
            </w:r>
            <w:r w:rsidR="00E32248">
              <w:rPr>
                <w:noProof/>
                <w:webHidden/>
              </w:rPr>
            </w:r>
            <w:r w:rsidR="00E32248">
              <w:rPr>
                <w:noProof/>
                <w:webHidden/>
              </w:rPr>
              <w:fldChar w:fldCharType="separate"/>
            </w:r>
            <w:r w:rsidR="00E32248">
              <w:rPr>
                <w:noProof/>
                <w:webHidden/>
              </w:rPr>
              <w:t>26</w:t>
            </w:r>
            <w:r w:rsidR="00E32248">
              <w:rPr>
                <w:noProof/>
                <w:webHidden/>
              </w:rPr>
              <w:fldChar w:fldCharType="end"/>
            </w:r>
          </w:hyperlink>
        </w:p>
        <w:p w14:paraId="3AB59DA5" w14:textId="296C85D4" w:rsidR="00E32248" w:rsidRDefault="00000000">
          <w:pPr>
            <w:pStyle w:val="TOC3"/>
            <w:tabs>
              <w:tab w:val="right" w:leader="dot" w:pos="9010"/>
            </w:tabs>
            <w:rPr>
              <w:rFonts w:eastAsiaTheme="minorEastAsia" w:cstheme="minorBidi"/>
              <w:noProof/>
              <w:kern w:val="2"/>
              <w:sz w:val="24"/>
              <w:szCs w:val="24"/>
              <w:lang w:val="en-CA"/>
              <w14:ligatures w14:val="standardContextual"/>
            </w:rPr>
          </w:pPr>
          <w:hyperlink w:anchor="_Toc134478249" w:history="1">
            <w:r w:rsidR="00E32248" w:rsidRPr="005219F5">
              <w:rPr>
                <w:rStyle w:val="Hyperlink"/>
                <w:noProof/>
              </w:rPr>
              <w:t>5.4.1 Obstacles to Employee Skill Development</w:t>
            </w:r>
            <w:r w:rsidR="00E32248">
              <w:rPr>
                <w:noProof/>
                <w:webHidden/>
              </w:rPr>
              <w:tab/>
            </w:r>
            <w:r w:rsidR="00E32248">
              <w:rPr>
                <w:noProof/>
                <w:webHidden/>
              </w:rPr>
              <w:fldChar w:fldCharType="begin"/>
            </w:r>
            <w:r w:rsidR="00E32248">
              <w:rPr>
                <w:noProof/>
                <w:webHidden/>
              </w:rPr>
              <w:instrText xml:space="preserve"> PAGEREF _Toc134478249 \h </w:instrText>
            </w:r>
            <w:r w:rsidR="00E32248">
              <w:rPr>
                <w:noProof/>
                <w:webHidden/>
              </w:rPr>
            </w:r>
            <w:r w:rsidR="00E32248">
              <w:rPr>
                <w:noProof/>
                <w:webHidden/>
              </w:rPr>
              <w:fldChar w:fldCharType="separate"/>
            </w:r>
            <w:r w:rsidR="00E32248">
              <w:rPr>
                <w:noProof/>
                <w:webHidden/>
              </w:rPr>
              <w:t>27</w:t>
            </w:r>
            <w:r w:rsidR="00E32248">
              <w:rPr>
                <w:noProof/>
                <w:webHidden/>
              </w:rPr>
              <w:fldChar w:fldCharType="end"/>
            </w:r>
          </w:hyperlink>
        </w:p>
        <w:p w14:paraId="646D90A4" w14:textId="76A6F0A0" w:rsidR="00E32248" w:rsidRDefault="00000000">
          <w:pPr>
            <w:pStyle w:val="TOC3"/>
            <w:tabs>
              <w:tab w:val="right" w:leader="dot" w:pos="9010"/>
            </w:tabs>
            <w:rPr>
              <w:rFonts w:eastAsiaTheme="minorEastAsia" w:cstheme="minorBidi"/>
              <w:noProof/>
              <w:kern w:val="2"/>
              <w:sz w:val="24"/>
              <w:szCs w:val="24"/>
              <w:lang w:val="en-CA"/>
              <w14:ligatures w14:val="standardContextual"/>
            </w:rPr>
          </w:pPr>
          <w:hyperlink w:anchor="_Toc134478250" w:history="1">
            <w:r w:rsidR="00E32248" w:rsidRPr="005219F5">
              <w:rPr>
                <w:rStyle w:val="Hyperlink"/>
                <w:noProof/>
              </w:rPr>
              <w:t>5.4.2 Beximco’s Approaches to Training and Development</w:t>
            </w:r>
            <w:r w:rsidR="00E32248">
              <w:rPr>
                <w:noProof/>
                <w:webHidden/>
              </w:rPr>
              <w:tab/>
            </w:r>
            <w:r w:rsidR="00E32248">
              <w:rPr>
                <w:noProof/>
                <w:webHidden/>
              </w:rPr>
              <w:fldChar w:fldCharType="begin"/>
            </w:r>
            <w:r w:rsidR="00E32248">
              <w:rPr>
                <w:noProof/>
                <w:webHidden/>
              </w:rPr>
              <w:instrText xml:space="preserve"> PAGEREF _Toc134478250 \h </w:instrText>
            </w:r>
            <w:r w:rsidR="00E32248">
              <w:rPr>
                <w:noProof/>
                <w:webHidden/>
              </w:rPr>
            </w:r>
            <w:r w:rsidR="00E32248">
              <w:rPr>
                <w:noProof/>
                <w:webHidden/>
              </w:rPr>
              <w:fldChar w:fldCharType="separate"/>
            </w:r>
            <w:r w:rsidR="00E32248">
              <w:rPr>
                <w:noProof/>
                <w:webHidden/>
              </w:rPr>
              <w:t>27</w:t>
            </w:r>
            <w:r w:rsidR="00E32248">
              <w:rPr>
                <w:noProof/>
                <w:webHidden/>
              </w:rPr>
              <w:fldChar w:fldCharType="end"/>
            </w:r>
          </w:hyperlink>
        </w:p>
        <w:p w14:paraId="5A52CB47" w14:textId="5EDA72AA" w:rsidR="00E32248" w:rsidRDefault="00000000">
          <w:pPr>
            <w:pStyle w:val="TOC3"/>
            <w:tabs>
              <w:tab w:val="right" w:leader="dot" w:pos="9010"/>
            </w:tabs>
            <w:rPr>
              <w:rFonts w:eastAsiaTheme="minorEastAsia" w:cstheme="minorBidi"/>
              <w:noProof/>
              <w:kern w:val="2"/>
              <w:sz w:val="24"/>
              <w:szCs w:val="24"/>
              <w:lang w:val="en-CA"/>
              <w14:ligatures w14:val="standardContextual"/>
            </w:rPr>
          </w:pPr>
          <w:hyperlink w:anchor="_Toc134478251" w:history="1">
            <w:r w:rsidR="00E32248" w:rsidRPr="005219F5">
              <w:rPr>
                <w:rStyle w:val="Hyperlink"/>
                <w:noProof/>
              </w:rPr>
              <w:t>5.4.3 Format of Training Sessions</w:t>
            </w:r>
            <w:r w:rsidR="00E32248">
              <w:rPr>
                <w:noProof/>
                <w:webHidden/>
              </w:rPr>
              <w:tab/>
            </w:r>
            <w:r w:rsidR="00E32248">
              <w:rPr>
                <w:noProof/>
                <w:webHidden/>
              </w:rPr>
              <w:fldChar w:fldCharType="begin"/>
            </w:r>
            <w:r w:rsidR="00E32248">
              <w:rPr>
                <w:noProof/>
                <w:webHidden/>
              </w:rPr>
              <w:instrText xml:space="preserve"> PAGEREF _Toc134478251 \h </w:instrText>
            </w:r>
            <w:r w:rsidR="00E32248">
              <w:rPr>
                <w:noProof/>
                <w:webHidden/>
              </w:rPr>
            </w:r>
            <w:r w:rsidR="00E32248">
              <w:rPr>
                <w:noProof/>
                <w:webHidden/>
              </w:rPr>
              <w:fldChar w:fldCharType="separate"/>
            </w:r>
            <w:r w:rsidR="00E32248">
              <w:rPr>
                <w:noProof/>
                <w:webHidden/>
              </w:rPr>
              <w:t>27</w:t>
            </w:r>
            <w:r w:rsidR="00E32248">
              <w:rPr>
                <w:noProof/>
                <w:webHidden/>
              </w:rPr>
              <w:fldChar w:fldCharType="end"/>
            </w:r>
          </w:hyperlink>
        </w:p>
        <w:p w14:paraId="354D4B9E" w14:textId="66EAF76B" w:rsidR="00E32248" w:rsidRDefault="00000000">
          <w:pPr>
            <w:pStyle w:val="TOC3"/>
            <w:tabs>
              <w:tab w:val="right" w:leader="dot" w:pos="9010"/>
            </w:tabs>
            <w:rPr>
              <w:rFonts w:eastAsiaTheme="minorEastAsia" w:cstheme="minorBidi"/>
              <w:noProof/>
              <w:kern w:val="2"/>
              <w:sz w:val="24"/>
              <w:szCs w:val="24"/>
              <w:lang w:val="en-CA"/>
              <w14:ligatures w14:val="standardContextual"/>
            </w:rPr>
          </w:pPr>
          <w:hyperlink w:anchor="_Toc134478252" w:history="1">
            <w:r w:rsidR="00E32248" w:rsidRPr="005219F5">
              <w:rPr>
                <w:rStyle w:val="Hyperlink"/>
                <w:noProof/>
              </w:rPr>
              <w:t>5.4.4 Encourage Employees to Engage in Active Learning</w:t>
            </w:r>
            <w:r w:rsidR="00E32248">
              <w:rPr>
                <w:noProof/>
                <w:webHidden/>
              </w:rPr>
              <w:tab/>
            </w:r>
            <w:r w:rsidR="00E32248">
              <w:rPr>
                <w:noProof/>
                <w:webHidden/>
              </w:rPr>
              <w:fldChar w:fldCharType="begin"/>
            </w:r>
            <w:r w:rsidR="00E32248">
              <w:rPr>
                <w:noProof/>
                <w:webHidden/>
              </w:rPr>
              <w:instrText xml:space="preserve"> PAGEREF _Toc134478252 \h </w:instrText>
            </w:r>
            <w:r w:rsidR="00E32248">
              <w:rPr>
                <w:noProof/>
                <w:webHidden/>
              </w:rPr>
            </w:r>
            <w:r w:rsidR="00E32248">
              <w:rPr>
                <w:noProof/>
                <w:webHidden/>
              </w:rPr>
              <w:fldChar w:fldCharType="separate"/>
            </w:r>
            <w:r w:rsidR="00E32248">
              <w:rPr>
                <w:noProof/>
                <w:webHidden/>
              </w:rPr>
              <w:t>28</w:t>
            </w:r>
            <w:r w:rsidR="00E32248">
              <w:rPr>
                <w:noProof/>
                <w:webHidden/>
              </w:rPr>
              <w:fldChar w:fldCharType="end"/>
            </w:r>
          </w:hyperlink>
        </w:p>
        <w:p w14:paraId="715ACAA8" w14:textId="7BF32518" w:rsidR="00E32248" w:rsidRDefault="00000000">
          <w:pPr>
            <w:pStyle w:val="TOC3"/>
            <w:tabs>
              <w:tab w:val="right" w:leader="dot" w:pos="9010"/>
            </w:tabs>
            <w:rPr>
              <w:rFonts w:eastAsiaTheme="minorEastAsia" w:cstheme="minorBidi"/>
              <w:noProof/>
              <w:kern w:val="2"/>
              <w:sz w:val="24"/>
              <w:szCs w:val="24"/>
              <w:lang w:val="en-CA"/>
              <w14:ligatures w14:val="standardContextual"/>
            </w:rPr>
          </w:pPr>
          <w:hyperlink w:anchor="_Toc134478253" w:history="1">
            <w:r w:rsidR="00E32248" w:rsidRPr="005219F5">
              <w:rPr>
                <w:rStyle w:val="Hyperlink"/>
                <w:noProof/>
              </w:rPr>
              <w:t>5.4.5 Relevance and Applicability in Adult Education and Training</w:t>
            </w:r>
            <w:r w:rsidR="00E32248">
              <w:rPr>
                <w:noProof/>
                <w:webHidden/>
              </w:rPr>
              <w:tab/>
            </w:r>
            <w:r w:rsidR="00E32248">
              <w:rPr>
                <w:noProof/>
                <w:webHidden/>
              </w:rPr>
              <w:fldChar w:fldCharType="begin"/>
            </w:r>
            <w:r w:rsidR="00E32248">
              <w:rPr>
                <w:noProof/>
                <w:webHidden/>
              </w:rPr>
              <w:instrText xml:space="preserve"> PAGEREF _Toc134478253 \h </w:instrText>
            </w:r>
            <w:r w:rsidR="00E32248">
              <w:rPr>
                <w:noProof/>
                <w:webHidden/>
              </w:rPr>
            </w:r>
            <w:r w:rsidR="00E32248">
              <w:rPr>
                <w:noProof/>
                <w:webHidden/>
              </w:rPr>
              <w:fldChar w:fldCharType="separate"/>
            </w:r>
            <w:r w:rsidR="00E32248">
              <w:rPr>
                <w:noProof/>
                <w:webHidden/>
              </w:rPr>
              <w:t>28</w:t>
            </w:r>
            <w:r w:rsidR="00E32248">
              <w:rPr>
                <w:noProof/>
                <w:webHidden/>
              </w:rPr>
              <w:fldChar w:fldCharType="end"/>
            </w:r>
          </w:hyperlink>
        </w:p>
        <w:p w14:paraId="431D7C34" w14:textId="5EF61DAE" w:rsidR="00E32248" w:rsidRDefault="00000000">
          <w:pPr>
            <w:pStyle w:val="TOC3"/>
            <w:tabs>
              <w:tab w:val="right" w:leader="dot" w:pos="9010"/>
            </w:tabs>
            <w:rPr>
              <w:rFonts w:eastAsiaTheme="minorEastAsia" w:cstheme="minorBidi"/>
              <w:noProof/>
              <w:kern w:val="2"/>
              <w:sz w:val="24"/>
              <w:szCs w:val="24"/>
              <w:lang w:val="en-CA"/>
              <w14:ligatures w14:val="standardContextual"/>
            </w:rPr>
          </w:pPr>
          <w:hyperlink w:anchor="_Toc134478254" w:history="1">
            <w:r w:rsidR="00E32248" w:rsidRPr="005219F5">
              <w:rPr>
                <w:rStyle w:val="Hyperlink"/>
                <w:noProof/>
              </w:rPr>
              <w:t>5.4.6 Experience in Training Materials Creation</w:t>
            </w:r>
            <w:r w:rsidR="00E32248">
              <w:rPr>
                <w:noProof/>
                <w:webHidden/>
              </w:rPr>
              <w:tab/>
            </w:r>
            <w:r w:rsidR="00E32248">
              <w:rPr>
                <w:noProof/>
                <w:webHidden/>
              </w:rPr>
              <w:fldChar w:fldCharType="begin"/>
            </w:r>
            <w:r w:rsidR="00E32248">
              <w:rPr>
                <w:noProof/>
                <w:webHidden/>
              </w:rPr>
              <w:instrText xml:space="preserve"> PAGEREF _Toc134478254 \h </w:instrText>
            </w:r>
            <w:r w:rsidR="00E32248">
              <w:rPr>
                <w:noProof/>
                <w:webHidden/>
              </w:rPr>
            </w:r>
            <w:r w:rsidR="00E32248">
              <w:rPr>
                <w:noProof/>
                <w:webHidden/>
              </w:rPr>
              <w:fldChar w:fldCharType="separate"/>
            </w:r>
            <w:r w:rsidR="00E32248">
              <w:rPr>
                <w:noProof/>
                <w:webHidden/>
              </w:rPr>
              <w:t>28</w:t>
            </w:r>
            <w:r w:rsidR="00E32248">
              <w:rPr>
                <w:noProof/>
                <w:webHidden/>
              </w:rPr>
              <w:fldChar w:fldCharType="end"/>
            </w:r>
          </w:hyperlink>
        </w:p>
        <w:p w14:paraId="5D32A364" w14:textId="25EBFD9E" w:rsidR="00E32248" w:rsidRDefault="00000000">
          <w:pPr>
            <w:pStyle w:val="TOC3"/>
            <w:tabs>
              <w:tab w:val="right" w:leader="dot" w:pos="9010"/>
            </w:tabs>
            <w:rPr>
              <w:rFonts w:eastAsiaTheme="minorEastAsia" w:cstheme="minorBidi"/>
              <w:noProof/>
              <w:kern w:val="2"/>
              <w:sz w:val="24"/>
              <w:szCs w:val="24"/>
              <w:lang w:val="en-CA"/>
              <w14:ligatures w14:val="standardContextual"/>
            </w:rPr>
          </w:pPr>
          <w:hyperlink w:anchor="_Toc134478255" w:history="1">
            <w:r w:rsidR="00E32248" w:rsidRPr="005219F5">
              <w:rPr>
                <w:rStyle w:val="Hyperlink"/>
                <w:noProof/>
              </w:rPr>
              <w:t>5.4.7 Technology in Training</w:t>
            </w:r>
            <w:r w:rsidR="00E32248">
              <w:rPr>
                <w:noProof/>
                <w:webHidden/>
              </w:rPr>
              <w:tab/>
            </w:r>
            <w:r w:rsidR="00E32248">
              <w:rPr>
                <w:noProof/>
                <w:webHidden/>
              </w:rPr>
              <w:fldChar w:fldCharType="begin"/>
            </w:r>
            <w:r w:rsidR="00E32248">
              <w:rPr>
                <w:noProof/>
                <w:webHidden/>
              </w:rPr>
              <w:instrText xml:space="preserve"> PAGEREF _Toc134478255 \h </w:instrText>
            </w:r>
            <w:r w:rsidR="00E32248">
              <w:rPr>
                <w:noProof/>
                <w:webHidden/>
              </w:rPr>
            </w:r>
            <w:r w:rsidR="00E32248">
              <w:rPr>
                <w:noProof/>
                <w:webHidden/>
              </w:rPr>
              <w:fldChar w:fldCharType="separate"/>
            </w:r>
            <w:r w:rsidR="00E32248">
              <w:rPr>
                <w:noProof/>
                <w:webHidden/>
              </w:rPr>
              <w:t>29</w:t>
            </w:r>
            <w:r w:rsidR="00E32248">
              <w:rPr>
                <w:noProof/>
                <w:webHidden/>
              </w:rPr>
              <w:fldChar w:fldCharType="end"/>
            </w:r>
          </w:hyperlink>
        </w:p>
        <w:p w14:paraId="7AB31E9F" w14:textId="0E739661" w:rsidR="00E32248" w:rsidRDefault="00000000">
          <w:pPr>
            <w:pStyle w:val="TOC3"/>
            <w:tabs>
              <w:tab w:val="right" w:leader="dot" w:pos="9010"/>
            </w:tabs>
            <w:rPr>
              <w:rFonts w:eastAsiaTheme="minorEastAsia" w:cstheme="minorBidi"/>
              <w:noProof/>
              <w:kern w:val="2"/>
              <w:sz w:val="24"/>
              <w:szCs w:val="24"/>
              <w:lang w:val="en-CA"/>
              <w14:ligatures w14:val="standardContextual"/>
            </w:rPr>
          </w:pPr>
          <w:hyperlink w:anchor="_Toc134478256" w:history="1">
            <w:r w:rsidR="00E32248" w:rsidRPr="005219F5">
              <w:rPr>
                <w:rStyle w:val="Hyperlink"/>
                <w:noProof/>
              </w:rPr>
              <w:t>5.4.8 Obstacles in Previous Training Programs</w:t>
            </w:r>
            <w:r w:rsidR="00E32248">
              <w:rPr>
                <w:noProof/>
                <w:webHidden/>
              </w:rPr>
              <w:tab/>
            </w:r>
            <w:r w:rsidR="00E32248">
              <w:rPr>
                <w:noProof/>
                <w:webHidden/>
              </w:rPr>
              <w:fldChar w:fldCharType="begin"/>
            </w:r>
            <w:r w:rsidR="00E32248">
              <w:rPr>
                <w:noProof/>
                <w:webHidden/>
              </w:rPr>
              <w:instrText xml:space="preserve"> PAGEREF _Toc134478256 \h </w:instrText>
            </w:r>
            <w:r w:rsidR="00E32248">
              <w:rPr>
                <w:noProof/>
                <w:webHidden/>
              </w:rPr>
            </w:r>
            <w:r w:rsidR="00E32248">
              <w:rPr>
                <w:noProof/>
                <w:webHidden/>
              </w:rPr>
              <w:fldChar w:fldCharType="separate"/>
            </w:r>
            <w:r w:rsidR="00E32248">
              <w:rPr>
                <w:noProof/>
                <w:webHidden/>
              </w:rPr>
              <w:t>29</w:t>
            </w:r>
            <w:r w:rsidR="00E32248">
              <w:rPr>
                <w:noProof/>
                <w:webHidden/>
              </w:rPr>
              <w:fldChar w:fldCharType="end"/>
            </w:r>
          </w:hyperlink>
        </w:p>
        <w:p w14:paraId="44AABE29" w14:textId="2DD04F8E" w:rsidR="00E32248" w:rsidRDefault="00000000">
          <w:pPr>
            <w:pStyle w:val="TOC3"/>
            <w:tabs>
              <w:tab w:val="right" w:leader="dot" w:pos="9010"/>
            </w:tabs>
            <w:rPr>
              <w:rFonts w:eastAsiaTheme="minorEastAsia" w:cstheme="minorBidi"/>
              <w:noProof/>
              <w:kern w:val="2"/>
              <w:sz w:val="24"/>
              <w:szCs w:val="24"/>
              <w:lang w:val="en-CA"/>
              <w14:ligatures w14:val="standardContextual"/>
            </w:rPr>
          </w:pPr>
          <w:hyperlink w:anchor="_Toc134478257" w:history="1">
            <w:r w:rsidR="00E32248" w:rsidRPr="005219F5">
              <w:rPr>
                <w:rStyle w:val="Hyperlink"/>
                <w:noProof/>
              </w:rPr>
              <w:t>5.4.8 Ensuring Training Effectiveness</w:t>
            </w:r>
            <w:r w:rsidR="00E32248">
              <w:rPr>
                <w:noProof/>
                <w:webHidden/>
              </w:rPr>
              <w:tab/>
            </w:r>
            <w:r w:rsidR="00E32248">
              <w:rPr>
                <w:noProof/>
                <w:webHidden/>
              </w:rPr>
              <w:fldChar w:fldCharType="begin"/>
            </w:r>
            <w:r w:rsidR="00E32248">
              <w:rPr>
                <w:noProof/>
                <w:webHidden/>
              </w:rPr>
              <w:instrText xml:space="preserve"> PAGEREF _Toc134478257 \h </w:instrText>
            </w:r>
            <w:r w:rsidR="00E32248">
              <w:rPr>
                <w:noProof/>
                <w:webHidden/>
              </w:rPr>
            </w:r>
            <w:r w:rsidR="00E32248">
              <w:rPr>
                <w:noProof/>
                <w:webHidden/>
              </w:rPr>
              <w:fldChar w:fldCharType="separate"/>
            </w:r>
            <w:r w:rsidR="00E32248">
              <w:rPr>
                <w:noProof/>
                <w:webHidden/>
              </w:rPr>
              <w:t>29</w:t>
            </w:r>
            <w:r w:rsidR="00E32248">
              <w:rPr>
                <w:noProof/>
                <w:webHidden/>
              </w:rPr>
              <w:fldChar w:fldCharType="end"/>
            </w:r>
          </w:hyperlink>
        </w:p>
        <w:p w14:paraId="654E033C" w14:textId="3F93C066" w:rsidR="00E32248" w:rsidRDefault="00000000">
          <w:pPr>
            <w:pStyle w:val="TOC3"/>
            <w:tabs>
              <w:tab w:val="right" w:leader="dot" w:pos="9010"/>
            </w:tabs>
            <w:rPr>
              <w:rFonts w:eastAsiaTheme="minorEastAsia" w:cstheme="minorBidi"/>
              <w:noProof/>
              <w:kern w:val="2"/>
              <w:sz w:val="24"/>
              <w:szCs w:val="24"/>
              <w:lang w:val="en-CA"/>
              <w14:ligatures w14:val="standardContextual"/>
            </w:rPr>
          </w:pPr>
          <w:hyperlink w:anchor="_Toc134478258" w:history="1">
            <w:r w:rsidR="00E32248" w:rsidRPr="005219F5">
              <w:rPr>
                <w:rStyle w:val="Hyperlink"/>
                <w:noProof/>
              </w:rPr>
              <w:t>5.4.9 Training Methods</w:t>
            </w:r>
            <w:r w:rsidR="00E32248">
              <w:rPr>
                <w:noProof/>
                <w:webHidden/>
              </w:rPr>
              <w:tab/>
            </w:r>
            <w:r w:rsidR="00E32248">
              <w:rPr>
                <w:noProof/>
                <w:webHidden/>
              </w:rPr>
              <w:fldChar w:fldCharType="begin"/>
            </w:r>
            <w:r w:rsidR="00E32248">
              <w:rPr>
                <w:noProof/>
                <w:webHidden/>
              </w:rPr>
              <w:instrText xml:space="preserve"> PAGEREF _Toc134478258 \h </w:instrText>
            </w:r>
            <w:r w:rsidR="00E32248">
              <w:rPr>
                <w:noProof/>
                <w:webHidden/>
              </w:rPr>
            </w:r>
            <w:r w:rsidR="00E32248">
              <w:rPr>
                <w:noProof/>
                <w:webHidden/>
              </w:rPr>
              <w:fldChar w:fldCharType="separate"/>
            </w:r>
            <w:r w:rsidR="00E32248">
              <w:rPr>
                <w:noProof/>
                <w:webHidden/>
              </w:rPr>
              <w:t>29</w:t>
            </w:r>
            <w:r w:rsidR="00E32248">
              <w:rPr>
                <w:noProof/>
                <w:webHidden/>
              </w:rPr>
              <w:fldChar w:fldCharType="end"/>
            </w:r>
          </w:hyperlink>
        </w:p>
        <w:p w14:paraId="7CDEF48D" w14:textId="2D12B365" w:rsidR="00E32248" w:rsidRDefault="00000000">
          <w:pPr>
            <w:pStyle w:val="TOC3"/>
            <w:tabs>
              <w:tab w:val="right" w:leader="dot" w:pos="9010"/>
            </w:tabs>
            <w:rPr>
              <w:rFonts w:eastAsiaTheme="minorEastAsia" w:cstheme="minorBidi"/>
              <w:noProof/>
              <w:kern w:val="2"/>
              <w:sz w:val="24"/>
              <w:szCs w:val="24"/>
              <w:lang w:val="en-CA"/>
              <w14:ligatures w14:val="standardContextual"/>
            </w:rPr>
          </w:pPr>
          <w:hyperlink w:anchor="_Toc134478259" w:history="1">
            <w:r w:rsidR="00E32248" w:rsidRPr="005219F5">
              <w:rPr>
                <w:rStyle w:val="Hyperlink"/>
                <w:noProof/>
              </w:rPr>
              <w:t>5.4.10 Abilities of a Trainer</w:t>
            </w:r>
            <w:r w:rsidR="00E32248">
              <w:rPr>
                <w:noProof/>
                <w:webHidden/>
              </w:rPr>
              <w:tab/>
            </w:r>
            <w:r w:rsidR="00E32248">
              <w:rPr>
                <w:noProof/>
                <w:webHidden/>
              </w:rPr>
              <w:fldChar w:fldCharType="begin"/>
            </w:r>
            <w:r w:rsidR="00E32248">
              <w:rPr>
                <w:noProof/>
                <w:webHidden/>
              </w:rPr>
              <w:instrText xml:space="preserve"> PAGEREF _Toc134478259 \h </w:instrText>
            </w:r>
            <w:r w:rsidR="00E32248">
              <w:rPr>
                <w:noProof/>
                <w:webHidden/>
              </w:rPr>
            </w:r>
            <w:r w:rsidR="00E32248">
              <w:rPr>
                <w:noProof/>
                <w:webHidden/>
              </w:rPr>
              <w:fldChar w:fldCharType="separate"/>
            </w:r>
            <w:r w:rsidR="00E32248">
              <w:rPr>
                <w:noProof/>
                <w:webHidden/>
              </w:rPr>
              <w:t>30</w:t>
            </w:r>
            <w:r w:rsidR="00E32248">
              <w:rPr>
                <w:noProof/>
                <w:webHidden/>
              </w:rPr>
              <w:fldChar w:fldCharType="end"/>
            </w:r>
          </w:hyperlink>
        </w:p>
        <w:p w14:paraId="1058CAAC" w14:textId="60874C30" w:rsidR="00E32248" w:rsidRDefault="00000000">
          <w:pPr>
            <w:pStyle w:val="TOC3"/>
            <w:tabs>
              <w:tab w:val="right" w:leader="dot" w:pos="9010"/>
            </w:tabs>
            <w:rPr>
              <w:rFonts w:eastAsiaTheme="minorEastAsia" w:cstheme="minorBidi"/>
              <w:noProof/>
              <w:kern w:val="2"/>
              <w:sz w:val="24"/>
              <w:szCs w:val="24"/>
              <w:lang w:val="en-CA"/>
              <w14:ligatures w14:val="standardContextual"/>
            </w:rPr>
          </w:pPr>
          <w:hyperlink w:anchor="_Toc134478260" w:history="1">
            <w:r w:rsidR="00E32248" w:rsidRPr="005219F5">
              <w:rPr>
                <w:rStyle w:val="Hyperlink"/>
                <w:noProof/>
              </w:rPr>
              <w:t>5.4.11 Feedback Process:</w:t>
            </w:r>
            <w:r w:rsidR="00E32248">
              <w:rPr>
                <w:noProof/>
                <w:webHidden/>
              </w:rPr>
              <w:tab/>
            </w:r>
            <w:r w:rsidR="00E32248">
              <w:rPr>
                <w:noProof/>
                <w:webHidden/>
              </w:rPr>
              <w:fldChar w:fldCharType="begin"/>
            </w:r>
            <w:r w:rsidR="00E32248">
              <w:rPr>
                <w:noProof/>
                <w:webHidden/>
              </w:rPr>
              <w:instrText xml:space="preserve"> PAGEREF _Toc134478260 \h </w:instrText>
            </w:r>
            <w:r w:rsidR="00E32248">
              <w:rPr>
                <w:noProof/>
                <w:webHidden/>
              </w:rPr>
            </w:r>
            <w:r w:rsidR="00E32248">
              <w:rPr>
                <w:noProof/>
                <w:webHidden/>
              </w:rPr>
              <w:fldChar w:fldCharType="separate"/>
            </w:r>
            <w:r w:rsidR="00E32248">
              <w:rPr>
                <w:noProof/>
                <w:webHidden/>
              </w:rPr>
              <w:t>30</w:t>
            </w:r>
            <w:r w:rsidR="00E32248">
              <w:rPr>
                <w:noProof/>
                <w:webHidden/>
              </w:rPr>
              <w:fldChar w:fldCharType="end"/>
            </w:r>
          </w:hyperlink>
        </w:p>
        <w:p w14:paraId="3963EF4B" w14:textId="5D992951" w:rsidR="00E32248" w:rsidRDefault="00000000">
          <w:pPr>
            <w:pStyle w:val="TOC3"/>
            <w:tabs>
              <w:tab w:val="right" w:leader="dot" w:pos="9010"/>
            </w:tabs>
            <w:rPr>
              <w:rFonts w:eastAsiaTheme="minorEastAsia" w:cstheme="minorBidi"/>
              <w:noProof/>
              <w:kern w:val="2"/>
              <w:sz w:val="24"/>
              <w:szCs w:val="24"/>
              <w:lang w:val="en-CA"/>
              <w14:ligatures w14:val="standardContextual"/>
            </w:rPr>
          </w:pPr>
          <w:hyperlink w:anchor="_Toc134478261" w:history="1">
            <w:r w:rsidR="00E32248" w:rsidRPr="005219F5">
              <w:rPr>
                <w:rStyle w:val="Hyperlink"/>
                <w:noProof/>
              </w:rPr>
              <w:t>5.4.12 Assisting Employees in Utilizing their Unique Skills and Abilities</w:t>
            </w:r>
            <w:r w:rsidR="00E32248">
              <w:rPr>
                <w:noProof/>
                <w:webHidden/>
              </w:rPr>
              <w:tab/>
            </w:r>
            <w:r w:rsidR="00E32248">
              <w:rPr>
                <w:noProof/>
                <w:webHidden/>
              </w:rPr>
              <w:fldChar w:fldCharType="begin"/>
            </w:r>
            <w:r w:rsidR="00E32248">
              <w:rPr>
                <w:noProof/>
                <w:webHidden/>
              </w:rPr>
              <w:instrText xml:space="preserve"> PAGEREF _Toc134478261 \h </w:instrText>
            </w:r>
            <w:r w:rsidR="00E32248">
              <w:rPr>
                <w:noProof/>
                <w:webHidden/>
              </w:rPr>
            </w:r>
            <w:r w:rsidR="00E32248">
              <w:rPr>
                <w:noProof/>
                <w:webHidden/>
              </w:rPr>
              <w:fldChar w:fldCharType="separate"/>
            </w:r>
            <w:r w:rsidR="00E32248">
              <w:rPr>
                <w:noProof/>
                <w:webHidden/>
              </w:rPr>
              <w:t>31</w:t>
            </w:r>
            <w:r w:rsidR="00E32248">
              <w:rPr>
                <w:noProof/>
                <w:webHidden/>
              </w:rPr>
              <w:fldChar w:fldCharType="end"/>
            </w:r>
          </w:hyperlink>
        </w:p>
        <w:p w14:paraId="49DFDCAC" w14:textId="7A7900A8" w:rsidR="00E32248" w:rsidRDefault="00000000">
          <w:pPr>
            <w:pStyle w:val="TOC3"/>
            <w:tabs>
              <w:tab w:val="right" w:leader="dot" w:pos="9010"/>
            </w:tabs>
            <w:rPr>
              <w:rFonts w:eastAsiaTheme="minorEastAsia" w:cstheme="minorBidi"/>
              <w:noProof/>
              <w:kern w:val="2"/>
              <w:sz w:val="24"/>
              <w:szCs w:val="24"/>
              <w:lang w:val="en-CA"/>
              <w14:ligatures w14:val="standardContextual"/>
            </w:rPr>
          </w:pPr>
          <w:hyperlink w:anchor="_Toc134478262" w:history="1">
            <w:r w:rsidR="00E32248" w:rsidRPr="005219F5">
              <w:rPr>
                <w:rStyle w:val="Hyperlink"/>
                <w:noProof/>
              </w:rPr>
              <w:t>5.4.13 Assisting Employees with Difficulty Grasping Concepts</w:t>
            </w:r>
            <w:r w:rsidR="00E32248">
              <w:rPr>
                <w:noProof/>
                <w:webHidden/>
              </w:rPr>
              <w:tab/>
            </w:r>
            <w:r w:rsidR="00E32248">
              <w:rPr>
                <w:noProof/>
                <w:webHidden/>
              </w:rPr>
              <w:fldChar w:fldCharType="begin"/>
            </w:r>
            <w:r w:rsidR="00E32248">
              <w:rPr>
                <w:noProof/>
                <w:webHidden/>
              </w:rPr>
              <w:instrText xml:space="preserve"> PAGEREF _Toc134478262 \h </w:instrText>
            </w:r>
            <w:r w:rsidR="00E32248">
              <w:rPr>
                <w:noProof/>
                <w:webHidden/>
              </w:rPr>
            </w:r>
            <w:r w:rsidR="00E32248">
              <w:rPr>
                <w:noProof/>
                <w:webHidden/>
              </w:rPr>
              <w:fldChar w:fldCharType="separate"/>
            </w:r>
            <w:r w:rsidR="00E32248">
              <w:rPr>
                <w:noProof/>
                <w:webHidden/>
              </w:rPr>
              <w:t>32</w:t>
            </w:r>
            <w:r w:rsidR="00E32248">
              <w:rPr>
                <w:noProof/>
                <w:webHidden/>
              </w:rPr>
              <w:fldChar w:fldCharType="end"/>
            </w:r>
          </w:hyperlink>
        </w:p>
        <w:p w14:paraId="2C2196D1" w14:textId="204C51C5" w:rsidR="00E32248" w:rsidRDefault="00000000">
          <w:pPr>
            <w:pStyle w:val="TOC3"/>
            <w:tabs>
              <w:tab w:val="right" w:leader="dot" w:pos="9010"/>
            </w:tabs>
            <w:rPr>
              <w:rFonts w:eastAsiaTheme="minorEastAsia" w:cstheme="minorBidi"/>
              <w:noProof/>
              <w:kern w:val="2"/>
              <w:sz w:val="24"/>
              <w:szCs w:val="24"/>
              <w:lang w:val="en-CA"/>
              <w14:ligatures w14:val="standardContextual"/>
            </w:rPr>
          </w:pPr>
          <w:hyperlink w:anchor="_Toc134478263" w:history="1">
            <w:r w:rsidR="00E32248" w:rsidRPr="005219F5">
              <w:rPr>
                <w:rStyle w:val="Hyperlink"/>
                <w:noProof/>
              </w:rPr>
              <w:t>5.4.14 Accessible Training Sessions for Persons with Disabilities</w:t>
            </w:r>
            <w:r w:rsidR="00E32248">
              <w:rPr>
                <w:noProof/>
                <w:webHidden/>
              </w:rPr>
              <w:tab/>
            </w:r>
            <w:r w:rsidR="00E32248">
              <w:rPr>
                <w:noProof/>
                <w:webHidden/>
              </w:rPr>
              <w:fldChar w:fldCharType="begin"/>
            </w:r>
            <w:r w:rsidR="00E32248">
              <w:rPr>
                <w:noProof/>
                <w:webHidden/>
              </w:rPr>
              <w:instrText xml:space="preserve"> PAGEREF _Toc134478263 \h </w:instrText>
            </w:r>
            <w:r w:rsidR="00E32248">
              <w:rPr>
                <w:noProof/>
                <w:webHidden/>
              </w:rPr>
            </w:r>
            <w:r w:rsidR="00E32248">
              <w:rPr>
                <w:noProof/>
                <w:webHidden/>
              </w:rPr>
              <w:fldChar w:fldCharType="separate"/>
            </w:r>
            <w:r w:rsidR="00E32248">
              <w:rPr>
                <w:noProof/>
                <w:webHidden/>
              </w:rPr>
              <w:t>32</w:t>
            </w:r>
            <w:r w:rsidR="00E32248">
              <w:rPr>
                <w:noProof/>
                <w:webHidden/>
              </w:rPr>
              <w:fldChar w:fldCharType="end"/>
            </w:r>
          </w:hyperlink>
        </w:p>
        <w:p w14:paraId="1FA38BB9" w14:textId="5745CE02" w:rsidR="00E32248" w:rsidRDefault="00000000">
          <w:pPr>
            <w:pStyle w:val="TOC3"/>
            <w:tabs>
              <w:tab w:val="right" w:leader="dot" w:pos="9010"/>
            </w:tabs>
            <w:rPr>
              <w:rFonts w:eastAsiaTheme="minorEastAsia" w:cstheme="minorBidi"/>
              <w:noProof/>
              <w:kern w:val="2"/>
              <w:sz w:val="24"/>
              <w:szCs w:val="24"/>
              <w:lang w:val="en-CA"/>
              <w14:ligatures w14:val="standardContextual"/>
            </w:rPr>
          </w:pPr>
          <w:hyperlink w:anchor="_Toc134478264" w:history="1">
            <w:r w:rsidR="00E32248" w:rsidRPr="005219F5">
              <w:rPr>
                <w:rStyle w:val="Hyperlink"/>
                <w:noProof/>
              </w:rPr>
              <w:t>5.4.15 Keeping Training Sessions Interesting</w:t>
            </w:r>
            <w:r w:rsidR="00E32248">
              <w:rPr>
                <w:noProof/>
                <w:webHidden/>
              </w:rPr>
              <w:tab/>
            </w:r>
            <w:r w:rsidR="00E32248">
              <w:rPr>
                <w:noProof/>
                <w:webHidden/>
              </w:rPr>
              <w:fldChar w:fldCharType="begin"/>
            </w:r>
            <w:r w:rsidR="00E32248">
              <w:rPr>
                <w:noProof/>
                <w:webHidden/>
              </w:rPr>
              <w:instrText xml:space="preserve"> PAGEREF _Toc134478264 \h </w:instrText>
            </w:r>
            <w:r w:rsidR="00E32248">
              <w:rPr>
                <w:noProof/>
                <w:webHidden/>
              </w:rPr>
            </w:r>
            <w:r w:rsidR="00E32248">
              <w:rPr>
                <w:noProof/>
                <w:webHidden/>
              </w:rPr>
              <w:fldChar w:fldCharType="separate"/>
            </w:r>
            <w:r w:rsidR="00E32248">
              <w:rPr>
                <w:noProof/>
                <w:webHidden/>
              </w:rPr>
              <w:t>33</w:t>
            </w:r>
            <w:r w:rsidR="00E32248">
              <w:rPr>
                <w:noProof/>
                <w:webHidden/>
              </w:rPr>
              <w:fldChar w:fldCharType="end"/>
            </w:r>
          </w:hyperlink>
        </w:p>
        <w:p w14:paraId="6033E9BC" w14:textId="474C642F" w:rsidR="00E32248" w:rsidRDefault="00000000">
          <w:pPr>
            <w:pStyle w:val="TOC3"/>
            <w:tabs>
              <w:tab w:val="right" w:leader="dot" w:pos="9010"/>
            </w:tabs>
            <w:rPr>
              <w:rFonts w:eastAsiaTheme="minorEastAsia" w:cstheme="minorBidi"/>
              <w:noProof/>
              <w:kern w:val="2"/>
              <w:sz w:val="24"/>
              <w:szCs w:val="24"/>
              <w:lang w:val="en-CA"/>
              <w14:ligatures w14:val="standardContextual"/>
            </w:rPr>
          </w:pPr>
          <w:hyperlink w:anchor="_Toc134478265" w:history="1">
            <w:r w:rsidR="00E32248" w:rsidRPr="005219F5">
              <w:rPr>
                <w:rStyle w:val="Hyperlink"/>
                <w:noProof/>
              </w:rPr>
              <w:t>5.4.16 Practical Impacts of Training Sessions</w:t>
            </w:r>
            <w:r w:rsidR="00E32248">
              <w:rPr>
                <w:noProof/>
                <w:webHidden/>
              </w:rPr>
              <w:tab/>
            </w:r>
            <w:r w:rsidR="00E32248">
              <w:rPr>
                <w:noProof/>
                <w:webHidden/>
              </w:rPr>
              <w:fldChar w:fldCharType="begin"/>
            </w:r>
            <w:r w:rsidR="00E32248">
              <w:rPr>
                <w:noProof/>
                <w:webHidden/>
              </w:rPr>
              <w:instrText xml:space="preserve"> PAGEREF _Toc134478265 \h </w:instrText>
            </w:r>
            <w:r w:rsidR="00E32248">
              <w:rPr>
                <w:noProof/>
                <w:webHidden/>
              </w:rPr>
            </w:r>
            <w:r w:rsidR="00E32248">
              <w:rPr>
                <w:noProof/>
                <w:webHidden/>
              </w:rPr>
              <w:fldChar w:fldCharType="separate"/>
            </w:r>
            <w:r w:rsidR="00E32248">
              <w:rPr>
                <w:noProof/>
                <w:webHidden/>
              </w:rPr>
              <w:t>34</w:t>
            </w:r>
            <w:r w:rsidR="00E32248">
              <w:rPr>
                <w:noProof/>
                <w:webHidden/>
              </w:rPr>
              <w:fldChar w:fldCharType="end"/>
            </w:r>
          </w:hyperlink>
        </w:p>
        <w:p w14:paraId="429AAD9C" w14:textId="124BBFD1" w:rsidR="00E32248" w:rsidRDefault="00000000">
          <w:pPr>
            <w:pStyle w:val="TOC3"/>
            <w:tabs>
              <w:tab w:val="right" w:leader="dot" w:pos="9010"/>
            </w:tabs>
            <w:rPr>
              <w:rFonts w:eastAsiaTheme="minorEastAsia" w:cstheme="minorBidi"/>
              <w:noProof/>
              <w:kern w:val="2"/>
              <w:sz w:val="24"/>
              <w:szCs w:val="24"/>
              <w:lang w:val="en-CA"/>
              <w14:ligatures w14:val="standardContextual"/>
            </w:rPr>
          </w:pPr>
          <w:hyperlink w:anchor="_Toc134478266" w:history="1">
            <w:r w:rsidR="00E32248" w:rsidRPr="005219F5">
              <w:rPr>
                <w:rStyle w:val="Hyperlink"/>
                <w:noProof/>
              </w:rPr>
              <w:t>5.4.17 Effective Technique for Team Guidance</w:t>
            </w:r>
            <w:r w:rsidR="00E32248">
              <w:rPr>
                <w:noProof/>
                <w:webHidden/>
              </w:rPr>
              <w:tab/>
            </w:r>
            <w:r w:rsidR="00E32248">
              <w:rPr>
                <w:noProof/>
                <w:webHidden/>
              </w:rPr>
              <w:fldChar w:fldCharType="begin"/>
            </w:r>
            <w:r w:rsidR="00E32248">
              <w:rPr>
                <w:noProof/>
                <w:webHidden/>
              </w:rPr>
              <w:instrText xml:space="preserve"> PAGEREF _Toc134478266 \h </w:instrText>
            </w:r>
            <w:r w:rsidR="00E32248">
              <w:rPr>
                <w:noProof/>
                <w:webHidden/>
              </w:rPr>
            </w:r>
            <w:r w:rsidR="00E32248">
              <w:rPr>
                <w:noProof/>
                <w:webHidden/>
              </w:rPr>
              <w:fldChar w:fldCharType="separate"/>
            </w:r>
            <w:r w:rsidR="00E32248">
              <w:rPr>
                <w:noProof/>
                <w:webHidden/>
              </w:rPr>
              <w:t>34</w:t>
            </w:r>
            <w:r w:rsidR="00E32248">
              <w:rPr>
                <w:noProof/>
                <w:webHidden/>
              </w:rPr>
              <w:fldChar w:fldCharType="end"/>
            </w:r>
          </w:hyperlink>
        </w:p>
        <w:p w14:paraId="43030B1E" w14:textId="2A25C9DD" w:rsidR="00E32248" w:rsidRDefault="00000000">
          <w:pPr>
            <w:pStyle w:val="TOC3"/>
            <w:tabs>
              <w:tab w:val="right" w:leader="dot" w:pos="9010"/>
            </w:tabs>
            <w:rPr>
              <w:rFonts w:eastAsiaTheme="minorEastAsia" w:cstheme="minorBidi"/>
              <w:noProof/>
              <w:kern w:val="2"/>
              <w:sz w:val="24"/>
              <w:szCs w:val="24"/>
              <w:lang w:val="en-CA"/>
              <w14:ligatures w14:val="standardContextual"/>
            </w:rPr>
          </w:pPr>
          <w:hyperlink w:anchor="_Toc134478267" w:history="1">
            <w:r w:rsidR="00E32248" w:rsidRPr="005219F5">
              <w:rPr>
                <w:rStyle w:val="Hyperlink"/>
                <w:noProof/>
              </w:rPr>
              <w:t>5.4.18 Measuring Success</w:t>
            </w:r>
            <w:r w:rsidR="00E32248">
              <w:rPr>
                <w:noProof/>
                <w:webHidden/>
              </w:rPr>
              <w:tab/>
            </w:r>
            <w:r w:rsidR="00E32248">
              <w:rPr>
                <w:noProof/>
                <w:webHidden/>
              </w:rPr>
              <w:fldChar w:fldCharType="begin"/>
            </w:r>
            <w:r w:rsidR="00E32248">
              <w:rPr>
                <w:noProof/>
                <w:webHidden/>
              </w:rPr>
              <w:instrText xml:space="preserve"> PAGEREF _Toc134478267 \h </w:instrText>
            </w:r>
            <w:r w:rsidR="00E32248">
              <w:rPr>
                <w:noProof/>
                <w:webHidden/>
              </w:rPr>
            </w:r>
            <w:r w:rsidR="00E32248">
              <w:rPr>
                <w:noProof/>
                <w:webHidden/>
              </w:rPr>
              <w:fldChar w:fldCharType="separate"/>
            </w:r>
            <w:r w:rsidR="00E32248">
              <w:rPr>
                <w:noProof/>
                <w:webHidden/>
              </w:rPr>
              <w:t>35</w:t>
            </w:r>
            <w:r w:rsidR="00E32248">
              <w:rPr>
                <w:noProof/>
                <w:webHidden/>
              </w:rPr>
              <w:fldChar w:fldCharType="end"/>
            </w:r>
          </w:hyperlink>
        </w:p>
        <w:p w14:paraId="66CE68BE" w14:textId="2EA02B04" w:rsidR="00E32248" w:rsidRDefault="00000000">
          <w:pPr>
            <w:pStyle w:val="TOC3"/>
            <w:tabs>
              <w:tab w:val="right" w:leader="dot" w:pos="9010"/>
            </w:tabs>
            <w:rPr>
              <w:rFonts w:eastAsiaTheme="minorEastAsia" w:cstheme="minorBidi"/>
              <w:noProof/>
              <w:kern w:val="2"/>
              <w:sz w:val="24"/>
              <w:szCs w:val="24"/>
              <w:lang w:val="en-CA"/>
              <w14:ligatures w14:val="standardContextual"/>
            </w:rPr>
          </w:pPr>
          <w:hyperlink w:anchor="_Toc134478268" w:history="1">
            <w:r w:rsidR="00E32248" w:rsidRPr="005219F5">
              <w:rPr>
                <w:rStyle w:val="Hyperlink"/>
                <w:noProof/>
              </w:rPr>
              <w:t>5.4.19 Experiment with new Learning or Development Trends</w:t>
            </w:r>
            <w:r w:rsidR="00E32248">
              <w:rPr>
                <w:noProof/>
                <w:webHidden/>
              </w:rPr>
              <w:tab/>
            </w:r>
            <w:r w:rsidR="00E32248">
              <w:rPr>
                <w:noProof/>
                <w:webHidden/>
              </w:rPr>
              <w:fldChar w:fldCharType="begin"/>
            </w:r>
            <w:r w:rsidR="00E32248">
              <w:rPr>
                <w:noProof/>
                <w:webHidden/>
              </w:rPr>
              <w:instrText xml:space="preserve"> PAGEREF _Toc134478268 \h </w:instrText>
            </w:r>
            <w:r w:rsidR="00E32248">
              <w:rPr>
                <w:noProof/>
                <w:webHidden/>
              </w:rPr>
            </w:r>
            <w:r w:rsidR="00E32248">
              <w:rPr>
                <w:noProof/>
                <w:webHidden/>
              </w:rPr>
              <w:fldChar w:fldCharType="separate"/>
            </w:r>
            <w:r w:rsidR="00E32248">
              <w:rPr>
                <w:noProof/>
                <w:webHidden/>
              </w:rPr>
              <w:t>36</w:t>
            </w:r>
            <w:r w:rsidR="00E32248">
              <w:rPr>
                <w:noProof/>
                <w:webHidden/>
              </w:rPr>
              <w:fldChar w:fldCharType="end"/>
            </w:r>
          </w:hyperlink>
        </w:p>
        <w:p w14:paraId="179541FA" w14:textId="3EEA6BC7" w:rsidR="00E32248" w:rsidRDefault="00000000">
          <w:pPr>
            <w:pStyle w:val="TOC3"/>
            <w:tabs>
              <w:tab w:val="right" w:leader="dot" w:pos="9010"/>
            </w:tabs>
            <w:rPr>
              <w:rFonts w:eastAsiaTheme="minorEastAsia" w:cstheme="minorBidi"/>
              <w:noProof/>
              <w:kern w:val="2"/>
              <w:sz w:val="24"/>
              <w:szCs w:val="24"/>
              <w:lang w:val="en-CA"/>
              <w14:ligatures w14:val="standardContextual"/>
            </w:rPr>
          </w:pPr>
          <w:hyperlink w:anchor="_Toc134478269" w:history="1">
            <w:r w:rsidR="00E32248" w:rsidRPr="005219F5">
              <w:rPr>
                <w:rStyle w:val="Hyperlink"/>
                <w:noProof/>
              </w:rPr>
              <w:t>5.4.20 Example of a Learning and Development Technique or Technology:</w:t>
            </w:r>
            <w:r w:rsidR="00E32248">
              <w:rPr>
                <w:noProof/>
                <w:webHidden/>
              </w:rPr>
              <w:tab/>
            </w:r>
            <w:r w:rsidR="00E32248">
              <w:rPr>
                <w:noProof/>
                <w:webHidden/>
              </w:rPr>
              <w:fldChar w:fldCharType="begin"/>
            </w:r>
            <w:r w:rsidR="00E32248">
              <w:rPr>
                <w:noProof/>
                <w:webHidden/>
              </w:rPr>
              <w:instrText xml:space="preserve"> PAGEREF _Toc134478269 \h </w:instrText>
            </w:r>
            <w:r w:rsidR="00E32248">
              <w:rPr>
                <w:noProof/>
                <w:webHidden/>
              </w:rPr>
            </w:r>
            <w:r w:rsidR="00E32248">
              <w:rPr>
                <w:noProof/>
                <w:webHidden/>
              </w:rPr>
              <w:fldChar w:fldCharType="separate"/>
            </w:r>
            <w:r w:rsidR="00E32248">
              <w:rPr>
                <w:noProof/>
                <w:webHidden/>
              </w:rPr>
              <w:t>37</w:t>
            </w:r>
            <w:r w:rsidR="00E32248">
              <w:rPr>
                <w:noProof/>
                <w:webHidden/>
              </w:rPr>
              <w:fldChar w:fldCharType="end"/>
            </w:r>
          </w:hyperlink>
        </w:p>
        <w:p w14:paraId="5410DE73" w14:textId="1D4496AC" w:rsidR="00E32248" w:rsidRDefault="00000000">
          <w:pPr>
            <w:pStyle w:val="TOC1"/>
            <w:tabs>
              <w:tab w:val="right" w:leader="dot" w:pos="9010"/>
            </w:tabs>
            <w:rPr>
              <w:rFonts w:eastAsiaTheme="minorEastAsia" w:cstheme="minorBidi"/>
              <w:b w:val="0"/>
              <w:bCs w:val="0"/>
              <w:i w:val="0"/>
              <w:iCs w:val="0"/>
              <w:noProof/>
              <w:kern w:val="2"/>
              <w:lang w:val="en-CA"/>
              <w14:ligatures w14:val="standardContextual"/>
            </w:rPr>
          </w:pPr>
          <w:hyperlink w:anchor="_Toc134478270" w:history="1">
            <w:r w:rsidR="00E32248" w:rsidRPr="005219F5">
              <w:rPr>
                <w:rStyle w:val="Hyperlink"/>
                <w:noProof/>
              </w:rPr>
              <w:t>6. Compensation</w:t>
            </w:r>
            <w:r w:rsidR="00E32248">
              <w:rPr>
                <w:noProof/>
                <w:webHidden/>
              </w:rPr>
              <w:tab/>
            </w:r>
            <w:r w:rsidR="00E32248">
              <w:rPr>
                <w:noProof/>
                <w:webHidden/>
              </w:rPr>
              <w:fldChar w:fldCharType="begin"/>
            </w:r>
            <w:r w:rsidR="00E32248">
              <w:rPr>
                <w:noProof/>
                <w:webHidden/>
              </w:rPr>
              <w:instrText xml:space="preserve"> PAGEREF _Toc134478270 \h </w:instrText>
            </w:r>
            <w:r w:rsidR="00E32248">
              <w:rPr>
                <w:noProof/>
                <w:webHidden/>
              </w:rPr>
            </w:r>
            <w:r w:rsidR="00E32248">
              <w:rPr>
                <w:noProof/>
                <w:webHidden/>
              </w:rPr>
              <w:fldChar w:fldCharType="separate"/>
            </w:r>
            <w:r w:rsidR="00E32248">
              <w:rPr>
                <w:noProof/>
                <w:webHidden/>
              </w:rPr>
              <w:t>37</w:t>
            </w:r>
            <w:r w:rsidR="00E32248">
              <w:rPr>
                <w:noProof/>
                <w:webHidden/>
              </w:rPr>
              <w:fldChar w:fldCharType="end"/>
            </w:r>
          </w:hyperlink>
        </w:p>
        <w:p w14:paraId="2632B852" w14:textId="7F8D90AC" w:rsidR="00E32248" w:rsidRDefault="00000000">
          <w:pPr>
            <w:pStyle w:val="TOC2"/>
            <w:tabs>
              <w:tab w:val="right" w:leader="dot" w:pos="9010"/>
            </w:tabs>
            <w:rPr>
              <w:rFonts w:eastAsiaTheme="minorEastAsia" w:cstheme="minorBidi"/>
              <w:b w:val="0"/>
              <w:bCs w:val="0"/>
              <w:noProof/>
              <w:kern w:val="2"/>
              <w:sz w:val="24"/>
              <w:szCs w:val="24"/>
              <w:lang w:val="en-CA"/>
              <w14:ligatures w14:val="standardContextual"/>
            </w:rPr>
          </w:pPr>
          <w:hyperlink w:anchor="_Toc134478271" w:history="1">
            <w:r w:rsidR="00E32248" w:rsidRPr="005219F5">
              <w:rPr>
                <w:rStyle w:val="Hyperlink"/>
                <w:noProof/>
              </w:rPr>
              <w:t>6.1 Frequency of Compensation Review</w:t>
            </w:r>
            <w:r w:rsidR="00E32248">
              <w:rPr>
                <w:noProof/>
                <w:webHidden/>
              </w:rPr>
              <w:tab/>
            </w:r>
            <w:r w:rsidR="00E32248">
              <w:rPr>
                <w:noProof/>
                <w:webHidden/>
              </w:rPr>
              <w:fldChar w:fldCharType="begin"/>
            </w:r>
            <w:r w:rsidR="00E32248">
              <w:rPr>
                <w:noProof/>
                <w:webHidden/>
              </w:rPr>
              <w:instrText xml:space="preserve"> PAGEREF _Toc134478271 \h </w:instrText>
            </w:r>
            <w:r w:rsidR="00E32248">
              <w:rPr>
                <w:noProof/>
                <w:webHidden/>
              </w:rPr>
            </w:r>
            <w:r w:rsidR="00E32248">
              <w:rPr>
                <w:noProof/>
                <w:webHidden/>
              </w:rPr>
              <w:fldChar w:fldCharType="separate"/>
            </w:r>
            <w:r w:rsidR="00E32248">
              <w:rPr>
                <w:noProof/>
                <w:webHidden/>
              </w:rPr>
              <w:t>37</w:t>
            </w:r>
            <w:r w:rsidR="00E32248">
              <w:rPr>
                <w:noProof/>
                <w:webHidden/>
              </w:rPr>
              <w:fldChar w:fldCharType="end"/>
            </w:r>
          </w:hyperlink>
        </w:p>
        <w:p w14:paraId="02D5F3C4" w14:textId="4D49A2FD" w:rsidR="00E32248" w:rsidRDefault="00000000">
          <w:pPr>
            <w:pStyle w:val="TOC2"/>
            <w:tabs>
              <w:tab w:val="right" w:leader="dot" w:pos="9010"/>
            </w:tabs>
            <w:rPr>
              <w:rFonts w:eastAsiaTheme="minorEastAsia" w:cstheme="minorBidi"/>
              <w:b w:val="0"/>
              <w:bCs w:val="0"/>
              <w:noProof/>
              <w:kern w:val="2"/>
              <w:sz w:val="24"/>
              <w:szCs w:val="24"/>
              <w:lang w:val="en-CA"/>
              <w14:ligatures w14:val="standardContextual"/>
            </w:rPr>
          </w:pPr>
          <w:hyperlink w:anchor="_Toc134478272" w:history="1">
            <w:r w:rsidR="00E32248" w:rsidRPr="005219F5">
              <w:rPr>
                <w:rStyle w:val="Hyperlink"/>
                <w:noProof/>
              </w:rPr>
              <w:t>6.2 Effect of Growing Benefit Expenses in Determining Compensation</w:t>
            </w:r>
            <w:r w:rsidR="00E32248">
              <w:rPr>
                <w:noProof/>
                <w:webHidden/>
              </w:rPr>
              <w:tab/>
            </w:r>
            <w:r w:rsidR="00E32248">
              <w:rPr>
                <w:noProof/>
                <w:webHidden/>
              </w:rPr>
              <w:fldChar w:fldCharType="begin"/>
            </w:r>
            <w:r w:rsidR="00E32248">
              <w:rPr>
                <w:noProof/>
                <w:webHidden/>
              </w:rPr>
              <w:instrText xml:space="preserve"> PAGEREF _Toc134478272 \h </w:instrText>
            </w:r>
            <w:r w:rsidR="00E32248">
              <w:rPr>
                <w:noProof/>
                <w:webHidden/>
              </w:rPr>
            </w:r>
            <w:r w:rsidR="00E32248">
              <w:rPr>
                <w:noProof/>
                <w:webHidden/>
              </w:rPr>
              <w:fldChar w:fldCharType="separate"/>
            </w:r>
            <w:r w:rsidR="00E32248">
              <w:rPr>
                <w:noProof/>
                <w:webHidden/>
              </w:rPr>
              <w:t>37</w:t>
            </w:r>
            <w:r w:rsidR="00E32248">
              <w:rPr>
                <w:noProof/>
                <w:webHidden/>
              </w:rPr>
              <w:fldChar w:fldCharType="end"/>
            </w:r>
          </w:hyperlink>
        </w:p>
        <w:p w14:paraId="64F54EBD" w14:textId="47C5F1FA" w:rsidR="00E32248" w:rsidRDefault="00000000">
          <w:pPr>
            <w:pStyle w:val="TOC2"/>
            <w:tabs>
              <w:tab w:val="right" w:leader="dot" w:pos="9010"/>
            </w:tabs>
            <w:rPr>
              <w:rFonts w:eastAsiaTheme="minorEastAsia" w:cstheme="minorBidi"/>
              <w:b w:val="0"/>
              <w:bCs w:val="0"/>
              <w:noProof/>
              <w:kern w:val="2"/>
              <w:sz w:val="24"/>
              <w:szCs w:val="24"/>
              <w:lang w:val="en-CA"/>
              <w14:ligatures w14:val="standardContextual"/>
            </w:rPr>
          </w:pPr>
          <w:hyperlink w:anchor="_Toc134478273" w:history="1">
            <w:r w:rsidR="00E32248" w:rsidRPr="005219F5">
              <w:rPr>
                <w:rStyle w:val="Hyperlink"/>
                <w:noProof/>
              </w:rPr>
              <w:t>6.3 Criteria for Evaluation of Compensation Data</w:t>
            </w:r>
            <w:r w:rsidR="00E32248">
              <w:rPr>
                <w:noProof/>
                <w:webHidden/>
              </w:rPr>
              <w:tab/>
            </w:r>
            <w:r w:rsidR="00E32248">
              <w:rPr>
                <w:noProof/>
                <w:webHidden/>
              </w:rPr>
              <w:fldChar w:fldCharType="begin"/>
            </w:r>
            <w:r w:rsidR="00E32248">
              <w:rPr>
                <w:noProof/>
                <w:webHidden/>
              </w:rPr>
              <w:instrText xml:space="preserve"> PAGEREF _Toc134478273 \h </w:instrText>
            </w:r>
            <w:r w:rsidR="00E32248">
              <w:rPr>
                <w:noProof/>
                <w:webHidden/>
              </w:rPr>
            </w:r>
            <w:r w:rsidR="00E32248">
              <w:rPr>
                <w:noProof/>
                <w:webHidden/>
              </w:rPr>
              <w:fldChar w:fldCharType="separate"/>
            </w:r>
            <w:r w:rsidR="00E32248">
              <w:rPr>
                <w:noProof/>
                <w:webHidden/>
              </w:rPr>
              <w:t>38</w:t>
            </w:r>
            <w:r w:rsidR="00E32248">
              <w:rPr>
                <w:noProof/>
                <w:webHidden/>
              </w:rPr>
              <w:fldChar w:fldCharType="end"/>
            </w:r>
          </w:hyperlink>
        </w:p>
        <w:p w14:paraId="31DA8CC5" w14:textId="1AB8BD51" w:rsidR="00E32248" w:rsidRDefault="00000000">
          <w:pPr>
            <w:pStyle w:val="TOC2"/>
            <w:tabs>
              <w:tab w:val="right" w:leader="dot" w:pos="9010"/>
            </w:tabs>
            <w:rPr>
              <w:rFonts w:eastAsiaTheme="minorEastAsia" w:cstheme="minorBidi"/>
              <w:b w:val="0"/>
              <w:bCs w:val="0"/>
              <w:noProof/>
              <w:kern w:val="2"/>
              <w:sz w:val="24"/>
              <w:szCs w:val="24"/>
              <w:lang w:val="en-CA"/>
              <w14:ligatures w14:val="standardContextual"/>
            </w:rPr>
          </w:pPr>
          <w:hyperlink w:anchor="_Toc134478274" w:history="1">
            <w:r w:rsidR="00E32248" w:rsidRPr="005219F5">
              <w:rPr>
                <w:rStyle w:val="Hyperlink"/>
                <w:noProof/>
              </w:rPr>
              <w:t>6.4 Managing Employees’ Complaints about Pay</w:t>
            </w:r>
            <w:r w:rsidR="00E32248">
              <w:rPr>
                <w:noProof/>
                <w:webHidden/>
              </w:rPr>
              <w:tab/>
            </w:r>
            <w:r w:rsidR="00E32248">
              <w:rPr>
                <w:noProof/>
                <w:webHidden/>
              </w:rPr>
              <w:fldChar w:fldCharType="begin"/>
            </w:r>
            <w:r w:rsidR="00E32248">
              <w:rPr>
                <w:noProof/>
                <w:webHidden/>
              </w:rPr>
              <w:instrText xml:space="preserve"> PAGEREF _Toc134478274 \h </w:instrText>
            </w:r>
            <w:r w:rsidR="00E32248">
              <w:rPr>
                <w:noProof/>
                <w:webHidden/>
              </w:rPr>
            </w:r>
            <w:r w:rsidR="00E32248">
              <w:rPr>
                <w:noProof/>
                <w:webHidden/>
              </w:rPr>
              <w:fldChar w:fldCharType="separate"/>
            </w:r>
            <w:r w:rsidR="00E32248">
              <w:rPr>
                <w:noProof/>
                <w:webHidden/>
              </w:rPr>
              <w:t>38</w:t>
            </w:r>
            <w:r w:rsidR="00E32248">
              <w:rPr>
                <w:noProof/>
                <w:webHidden/>
              </w:rPr>
              <w:fldChar w:fldCharType="end"/>
            </w:r>
          </w:hyperlink>
        </w:p>
        <w:p w14:paraId="28571F75" w14:textId="3ECB17F6" w:rsidR="00E32248" w:rsidRDefault="00000000">
          <w:pPr>
            <w:pStyle w:val="TOC2"/>
            <w:tabs>
              <w:tab w:val="right" w:leader="dot" w:pos="9010"/>
            </w:tabs>
            <w:rPr>
              <w:rFonts w:eastAsiaTheme="minorEastAsia" w:cstheme="minorBidi"/>
              <w:b w:val="0"/>
              <w:bCs w:val="0"/>
              <w:noProof/>
              <w:kern w:val="2"/>
              <w:sz w:val="24"/>
              <w:szCs w:val="24"/>
              <w:lang w:val="en-CA"/>
              <w14:ligatures w14:val="standardContextual"/>
            </w:rPr>
          </w:pPr>
          <w:hyperlink w:anchor="_Toc134478275" w:history="1">
            <w:r w:rsidR="00E32248" w:rsidRPr="005219F5">
              <w:rPr>
                <w:rStyle w:val="Hyperlink"/>
                <w:noProof/>
              </w:rPr>
              <w:t>6.5 Managing Competitiveness of Wage</w:t>
            </w:r>
            <w:r w:rsidR="00E32248">
              <w:rPr>
                <w:noProof/>
                <w:webHidden/>
              </w:rPr>
              <w:tab/>
            </w:r>
            <w:r w:rsidR="00E32248">
              <w:rPr>
                <w:noProof/>
                <w:webHidden/>
              </w:rPr>
              <w:fldChar w:fldCharType="begin"/>
            </w:r>
            <w:r w:rsidR="00E32248">
              <w:rPr>
                <w:noProof/>
                <w:webHidden/>
              </w:rPr>
              <w:instrText xml:space="preserve"> PAGEREF _Toc134478275 \h </w:instrText>
            </w:r>
            <w:r w:rsidR="00E32248">
              <w:rPr>
                <w:noProof/>
                <w:webHidden/>
              </w:rPr>
            </w:r>
            <w:r w:rsidR="00E32248">
              <w:rPr>
                <w:noProof/>
                <w:webHidden/>
              </w:rPr>
              <w:fldChar w:fldCharType="separate"/>
            </w:r>
            <w:r w:rsidR="00E32248">
              <w:rPr>
                <w:noProof/>
                <w:webHidden/>
              </w:rPr>
              <w:t>39</w:t>
            </w:r>
            <w:r w:rsidR="00E32248">
              <w:rPr>
                <w:noProof/>
                <w:webHidden/>
              </w:rPr>
              <w:fldChar w:fldCharType="end"/>
            </w:r>
          </w:hyperlink>
        </w:p>
        <w:p w14:paraId="315EA6B1" w14:textId="266F66F2" w:rsidR="00E32248" w:rsidRDefault="00000000">
          <w:pPr>
            <w:pStyle w:val="TOC1"/>
            <w:tabs>
              <w:tab w:val="right" w:leader="dot" w:pos="9010"/>
            </w:tabs>
            <w:rPr>
              <w:rFonts w:eastAsiaTheme="minorEastAsia" w:cstheme="minorBidi"/>
              <w:b w:val="0"/>
              <w:bCs w:val="0"/>
              <w:i w:val="0"/>
              <w:iCs w:val="0"/>
              <w:noProof/>
              <w:kern w:val="2"/>
              <w:lang w:val="en-CA"/>
              <w14:ligatures w14:val="standardContextual"/>
            </w:rPr>
          </w:pPr>
          <w:hyperlink w:anchor="_Toc134478276" w:history="1">
            <w:r w:rsidR="00E32248" w:rsidRPr="005219F5">
              <w:rPr>
                <w:rStyle w:val="Hyperlink"/>
                <w:noProof/>
              </w:rPr>
              <w:t>7. Performance Management and Appraisal</w:t>
            </w:r>
            <w:r w:rsidR="00E32248">
              <w:rPr>
                <w:noProof/>
                <w:webHidden/>
              </w:rPr>
              <w:tab/>
            </w:r>
            <w:r w:rsidR="00E32248">
              <w:rPr>
                <w:noProof/>
                <w:webHidden/>
              </w:rPr>
              <w:fldChar w:fldCharType="begin"/>
            </w:r>
            <w:r w:rsidR="00E32248">
              <w:rPr>
                <w:noProof/>
                <w:webHidden/>
              </w:rPr>
              <w:instrText xml:space="preserve"> PAGEREF _Toc134478276 \h </w:instrText>
            </w:r>
            <w:r w:rsidR="00E32248">
              <w:rPr>
                <w:noProof/>
                <w:webHidden/>
              </w:rPr>
            </w:r>
            <w:r w:rsidR="00E32248">
              <w:rPr>
                <w:noProof/>
                <w:webHidden/>
              </w:rPr>
              <w:fldChar w:fldCharType="separate"/>
            </w:r>
            <w:r w:rsidR="00E32248">
              <w:rPr>
                <w:noProof/>
                <w:webHidden/>
              </w:rPr>
              <w:t>40</w:t>
            </w:r>
            <w:r w:rsidR="00E32248">
              <w:rPr>
                <w:noProof/>
                <w:webHidden/>
              </w:rPr>
              <w:fldChar w:fldCharType="end"/>
            </w:r>
          </w:hyperlink>
        </w:p>
        <w:p w14:paraId="172DB051" w14:textId="153CC2B4" w:rsidR="00E32248" w:rsidRDefault="00000000">
          <w:pPr>
            <w:pStyle w:val="TOC2"/>
            <w:tabs>
              <w:tab w:val="right" w:leader="dot" w:pos="9010"/>
            </w:tabs>
            <w:rPr>
              <w:rFonts w:eastAsiaTheme="minorEastAsia" w:cstheme="minorBidi"/>
              <w:b w:val="0"/>
              <w:bCs w:val="0"/>
              <w:noProof/>
              <w:kern w:val="2"/>
              <w:sz w:val="24"/>
              <w:szCs w:val="24"/>
              <w:lang w:val="en-CA"/>
              <w14:ligatures w14:val="standardContextual"/>
            </w:rPr>
          </w:pPr>
          <w:hyperlink w:anchor="_Toc134478277" w:history="1">
            <w:r w:rsidR="00E32248" w:rsidRPr="005219F5">
              <w:rPr>
                <w:rStyle w:val="Hyperlink"/>
                <w:noProof/>
              </w:rPr>
              <w:t>7.1 Importance of Performance Appraisals</w:t>
            </w:r>
            <w:r w:rsidR="00E32248">
              <w:rPr>
                <w:noProof/>
                <w:webHidden/>
              </w:rPr>
              <w:tab/>
            </w:r>
            <w:r w:rsidR="00E32248">
              <w:rPr>
                <w:noProof/>
                <w:webHidden/>
              </w:rPr>
              <w:fldChar w:fldCharType="begin"/>
            </w:r>
            <w:r w:rsidR="00E32248">
              <w:rPr>
                <w:noProof/>
                <w:webHidden/>
              </w:rPr>
              <w:instrText xml:space="preserve"> PAGEREF _Toc134478277 \h </w:instrText>
            </w:r>
            <w:r w:rsidR="00E32248">
              <w:rPr>
                <w:noProof/>
                <w:webHidden/>
              </w:rPr>
            </w:r>
            <w:r w:rsidR="00E32248">
              <w:rPr>
                <w:noProof/>
                <w:webHidden/>
              </w:rPr>
              <w:fldChar w:fldCharType="separate"/>
            </w:r>
            <w:r w:rsidR="00E32248">
              <w:rPr>
                <w:noProof/>
                <w:webHidden/>
              </w:rPr>
              <w:t>40</w:t>
            </w:r>
            <w:r w:rsidR="00E32248">
              <w:rPr>
                <w:noProof/>
                <w:webHidden/>
              </w:rPr>
              <w:fldChar w:fldCharType="end"/>
            </w:r>
          </w:hyperlink>
        </w:p>
        <w:p w14:paraId="4ED1C900" w14:textId="7418419E" w:rsidR="00E32248" w:rsidRDefault="00000000">
          <w:pPr>
            <w:pStyle w:val="TOC2"/>
            <w:tabs>
              <w:tab w:val="right" w:leader="dot" w:pos="9010"/>
            </w:tabs>
            <w:rPr>
              <w:rFonts w:eastAsiaTheme="minorEastAsia" w:cstheme="minorBidi"/>
              <w:b w:val="0"/>
              <w:bCs w:val="0"/>
              <w:noProof/>
              <w:kern w:val="2"/>
              <w:sz w:val="24"/>
              <w:szCs w:val="24"/>
              <w:lang w:val="en-CA"/>
              <w14:ligatures w14:val="standardContextual"/>
            </w:rPr>
          </w:pPr>
          <w:hyperlink w:anchor="_Toc134478278" w:history="1">
            <w:r w:rsidR="00E32248" w:rsidRPr="005219F5">
              <w:rPr>
                <w:rStyle w:val="Hyperlink"/>
                <w:noProof/>
              </w:rPr>
              <w:t>7.2 Evaluating Employees’ Performance</w:t>
            </w:r>
            <w:r w:rsidR="00E32248">
              <w:rPr>
                <w:noProof/>
                <w:webHidden/>
              </w:rPr>
              <w:tab/>
            </w:r>
            <w:r w:rsidR="00E32248">
              <w:rPr>
                <w:noProof/>
                <w:webHidden/>
              </w:rPr>
              <w:fldChar w:fldCharType="begin"/>
            </w:r>
            <w:r w:rsidR="00E32248">
              <w:rPr>
                <w:noProof/>
                <w:webHidden/>
              </w:rPr>
              <w:instrText xml:space="preserve"> PAGEREF _Toc134478278 \h </w:instrText>
            </w:r>
            <w:r w:rsidR="00E32248">
              <w:rPr>
                <w:noProof/>
                <w:webHidden/>
              </w:rPr>
            </w:r>
            <w:r w:rsidR="00E32248">
              <w:rPr>
                <w:noProof/>
                <w:webHidden/>
              </w:rPr>
              <w:fldChar w:fldCharType="separate"/>
            </w:r>
            <w:r w:rsidR="00E32248">
              <w:rPr>
                <w:noProof/>
                <w:webHidden/>
              </w:rPr>
              <w:t>40</w:t>
            </w:r>
            <w:r w:rsidR="00E32248">
              <w:rPr>
                <w:noProof/>
                <w:webHidden/>
              </w:rPr>
              <w:fldChar w:fldCharType="end"/>
            </w:r>
          </w:hyperlink>
        </w:p>
        <w:p w14:paraId="6118D9F8" w14:textId="4D0560ED" w:rsidR="00E32248" w:rsidRDefault="00000000">
          <w:pPr>
            <w:pStyle w:val="TOC2"/>
            <w:tabs>
              <w:tab w:val="right" w:leader="dot" w:pos="9010"/>
            </w:tabs>
            <w:rPr>
              <w:rFonts w:eastAsiaTheme="minorEastAsia" w:cstheme="minorBidi"/>
              <w:b w:val="0"/>
              <w:bCs w:val="0"/>
              <w:noProof/>
              <w:kern w:val="2"/>
              <w:sz w:val="24"/>
              <w:szCs w:val="24"/>
              <w:lang w:val="en-CA"/>
              <w14:ligatures w14:val="standardContextual"/>
            </w:rPr>
          </w:pPr>
          <w:hyperlink w:anchor="_Toc134478279" w:history="1">
            <w:r w:rsidR="00E32248" w:rsidRPr="005219F5">
              <w:rPr>
                <w:rStyle w:val="Hyperlink"/>
                <w:noProof/>
              </w:rPr>
              <w:t>7.3 Achieving Organizational Objectives</w:t>
            </w:r>
            <w:r w:rsidR="00E32248">
              <w:rPr>
                <w:noProof/>
                <w:webHidden/>
              </w:rPr>
              <w:tab/>
            </w:r>
            <w:r w:rsidR="00E32248">
              <w:rPr>
                <w:noProof/>
                <w:webHidden/>
              </w:rPr>
              <w:fldChar w:fldCharType="begin"/>
            </w:r>
            <w:r w:rsidR="00E32248">
              <w:rPr>
                <w:noProof/>
                <w:webHidden/>
              </w:rPr>
              <w:instrText xml:space="preserve"> PAGEREF _Toc134478279 \h </w:instrText>
            </w:r>
            <w:r w:rsidR="00E32248">
              <w:rPr>
                <w:noProof/>
                <w:webHidden/>
              </w:rPr>
            </w:r>
            <w:r w:rsidR="00E32248">
              <w:rPr>
                <w:noProof/>
                <w:webHidden/>
              </w:rPr>
              <w:fldChar w:fldCharType="separate"/>
            </w:r>
            <w:r w:rsidR="00E32248">
              <w:rPr>
                <w:noProof/>
                <w:webHidden/>
              </w:rPr>
              <w:t>41</w:t>
            </w:r>
            <w:r w:rsidR="00E32248">
              <w:rPr>
                <w:noProof/>
                <w:webHidden/>
              </w:rPr>
              <w:fldChar w:fldCharType="end"/>
            </w:r>
          </w:hyperlink>
        </w:p>
        <w:p w14:paraId="116ED830" w14:textId="686EA8C0" w:rsidR="00E32248" w:rsidRDefault="00000000">
          <w:pPr>
            <w:pStyle w:val="TOC2"/>
            <w:tabs>
              <w:tab w:val="right" w:leader="dot" w:pos="9010"/>
            </w:tabs>
            <w:rPr>
              <w:rFonts w:eastAsiaTheme="minorEastAsia" w:cstheme="minorBidi"/>
              <w:b w:val="0"/>
              <w:bCs w:val="0"/>
              <w:noProof/>
              <w:kern w:val="2"/>
              <w:sz w:val="24"/>
              <w:szCs w:val="24"/>
              <w:lang w:val="en-CA"/>
              <w14:ligatures w14:val="standardContextual"/>
            </w:rPr>
          </w:pPr>
          <w:hyperlink w:anchor="_Toc134478280" w:history="1">
            <w:r w:rsidR="00E32248" w:rsidRPr="005219F5">
              <w:rPr>
                <w:rStyle w:val="Hyperlink"/>
                <w:noProof/>
              </w:rPr>
              <w:t>7.3 Improving Work Through Performance Appraisal</w:t>
            </w:r>
            <w:r w:rsidR="00E32248">
              <w:rPr>
                <w:noProof/>
                <w:webHidden/>
              </w:rPr>
              <w:tab/>
            </w:r>
            <w:r w:rsidR="00E32248">
              <w:rPr>
                <w:noProof/>
                <w:webHidden/>
              </w:rPr>
              <w:fldChar w:fldCharType="begin"/>
            </w:r>
            <w:r w:rsidR="00E32248">
              <w:rPr>
                <w:noProof/>
                <w:webHidden/>
              </w:rPr>
              <w:instrText xml:space="preserve"> PAGEREF _Toc134478280 \h </w:instrText>
            </w:r>
            <w:r w:rsidR="00E32248">
              <w:rPr>
                <w:noProof/>
                <w:webHidden/>
              </w:rPr>
            </w:r>
            <w:r w:rsidR="00E32248">
              <w:rPr>
                <w:noProof/>
                <w:webHidden/>
              </w:rPr>
              <w:fldChar w:fldCharType="separate"/>
            </w:r>
            <w:r w:rsidR="00E32248">
              <w:rPr>
                <w:noProof/>
                <w:webHidden/>
              </w:rPr>
              <w:t>42</w:t>
            </w:r>
            <w:r w:rsidR="00E32248">
              <w:rPr>
                <w:noProof/>
                <w:webHidden/>
              </w:rPr>
              <w:fldChar w:fldCharType="end"/>
            </w:r>
          </w:hyperlink>
        </w:p>
        <w:p w14:paraId="64685BCA" w14:textId="2C4DF4AB" w:rsidR="00E32248" w:rsidRDefault="00000000">
          <w:pPr>
            <w:pStyle w:val="TOC1"/>
            <w:tabs>
              <w:tab w:val="right" w:leader="dot" w:pos="9010"/>
            </w:tabs>
            <w:rPr>
              <w:rFonts w:eastAsiaTheme="minorEastAsia" w:cstheme="minorBidi"/>
              <w:b w:val="0"/>
              <w:bCs w:val="0"/>
              <w:i w:val="0"/>
              <w:iCs w:val="0"/>
              <w:noProof/>
              <w:kern w:val="2"/>
              <w:lang w:val="en-CA"/>
              <w14:ligatures w14:val="standardContextual"/>
            </w:rPr>
          </w:pPr>
          <w:hyperlink w:anchor="_Toc134478281" w:history="1">
            <w:r w:rsidR="00E32248" w:rsidRPr="005219F5">
              <w:rPr>
                <w:rStyle w:val="Hyperlink"/>
                <w:noProof/>
              </w:rPr>
              <w:t>8. Pandemic Situation</w:t>
            </w:r>
            <w:r w:rsidR="00E32248">
              <w:rPr>
                <w:noProof/>
                <w:webHidden/>
              </w:rPr>
              <w:tab/>
            </w:r>
            <w:r w:rsidR="00E32248">
              <w:rPr>
                <w:noProof/>
                <w:webHidden/>
              </w:rPr>
              <w:fldChar w:fldCharType="begin"/>
            </w:r>
            <w:r w:rsidR="00E32248">
              <w:rPr>
                <w:noProof/>
                <w:webHidden/>
              </w:rPr>
              <w:instrText xml:space="preserve"> PAGEREF _Toc134478281 \h </w:instrText>
            </w:r>
            <w:r w:rsidR="00E32248">
              <w:rPr>
                <w:noProof/>
                <w:webHidden/>
              </w:rPr>
            </w:r>
            <w:r w:rsidR="00E32248">
              <w:rPr>
                <w:noProof/>
                <w:webHidden/>
              </w:rPr>
              <w:fldChar w:fldCharType="separate"/>
            </w:r>
            <w:r w:rsidR="00E32248">
              <w:rPr>
                <w:noProof/>
                <w:webHidden/>
              </w:rPr>
              <w:t>42</w:t>
            </w:r>
            <w:r w:rsidR="00E32248">
              <w:rPr>
                <w:noProof/>
                <w:webHidden/>
              </w:rPr>
              <w:fldChar w:fldCharType="end"/>
            </w:r>
          </w:hyperlink>
        </w:p>
        <w:p w14:paraId="1296309F" w14:textId="4C13D77F" w:rsidR="00E32248" w:rsidRDefault="00000000">
          <w:pPr>
            <w:pStyle w:val="TOC2"/>
            <w:tabs>
              <w:tab w:val="right" w:leader="dot" w:pos="9010"/>
            </w:tabs>
            <w:rPr>
              <w:rFonts w:eastAsiaTheme="minorEastAsia" w:cstheme="minorBidi"/>
              <w:b w:val="0"/>
              <w:bCs w:val="0"/>
              <w:noProof/>
              <w:kern w:val="2"/>
              <w:sz w:val="24"/>
              <w:szCs w:val="24"/>
              <w:lang w:val="en-CA"/>
              <w14:ligatures w14:val="standardContextual"/>
            </w:rPr>
          </w:pPr>
          <w:hyperlink w:anchor="_Toc134478282" w:history="1">
            <w:r w:rsidR="00E32248" w:rsidRPr="005219F5">
              <w:rPr>
                <w:rStyle w:val="Hyperlink"/>
                <w:noProof/>
              </w:rPr>
              <w:t>8.1 Managing Working Process during Lockdown:</w:t>
            </w:r>
            <w:r w:rsidR="00E32248">
              <w:rPr>
                <w:noProof/>
                <w:webHidden/>
              </w:rPr>
              <w:tab/>
            </w:r>
            <w:r w:rsidR="00E32248">
              <w:rPr>
                <w:noProof/>
                <w:webHidden/>
              </w:rPr>
              <w:fldChar w:fldCharType="begin"/>
            </w:r>
            <w:r w:rsidR="00E32248">
              <w:rPr>
                <w:noProof/>
                <w:webHidden/>
              </w:rPr>
              <w:instrText xml:space="preserve"> PAGEREF _Toc134478282 \h </w:instrText>
            </w:r>
            <w:r w:rsidR="00E32248">
              <w:rPr>
                <w:noProof/>
                <w:webHidden/>
              </w:rPr>
            </w:r>
            <w:r w:rsidR="00E32248">
              <w:rPr>
                <w:noProof/>
                <w:webHidden/>
              </w:rPr>
              <w:fldChar w:fldCharType="separate"/>
            </w:r>
            <w:r w:rsidR="00E32248">
              <w:rPr>
                <w:noProof/>
                <w:webHidden/>
              </w:rPr>
              <w:t>42</w:t>
            </w:r>
            <w:r w:rsidR="00E32248">
              <w:rPr>
                <w:noProof/>
                <w:webHidden/>
              </w:rPr>
              <w:fldChar w:fldCharType="end"/>
            </w:r>
          </w:hyperlink>
        </w:p>
        <w:p w14:paraId="26D40E3E" w14:textId="0BF8BA8A" w:rsidR="00E32248" w:rsidRDefault="00000000">
          <w:pPr>
            <w:pStyle w:val="TOC2"/>
            <w:tabs>
              <w:tab w:val="right" w:leader="dot" w:pos="9010"/>
            </w:tabs>
            <w:rPr>
              <w:rFonts w:eastAsiaTheme="minorEastAsia" w:cstheme="minorBidi"/>
              <w:b w:val="0"/>
              <w:bCs w:val="0"/>
              <w:noProof/>
              <w:kern w:val="2"/>
              <w:sz w:val="24"/>
              <w:szCs w:val="24"/>
              <w:lang w:val="en-CA"/>
              <w14:ligatures w14:val="standardContextual"/>
            </w:rPr>
          </w:pPr>
          <w:hyperlink w:anchor="_Toc134478283" w:history="1">
            <w:r w:rsidR="00E32248" w:rsidRPr="005219F5">
              <w:rPr>
                <w:rStyle w:val="Hyperlink"/>
                <w:noProof/>
              </w:rPr>
              <w:t>8.2 Strategies for Reducing Organizational Expenses</w:t>
            </w:r>
            <w:r w:rsidR="00E32248">
              <w:rPr>
                <w:noProof/>
                <w:webHidden/>
              </w:rPr>
              <w:tab/>
            </w:r>
            <w:r w:rsidR="00E32248">
              <w:rPr>
                <w:noProof/>
                <w:webHidden/>
              </w:rPr>
              <w:fldChar w:fldCharType="begin"/>
            </w:r>
            <w:r w:rsidR="00E32248">
              <w:rPr>
                <w:noProof/>
                <w:webHidden/>
              </w:rPr>
              <w:instrText xml:space="preserve"> PAGEREF _Toc134478283 \h </w:instrText>
            </w:r>
            <w:r w:rsidR="00E32248">
              <w:rPr>
                <w:noProof/>
                <w:webHidden/>
              </w:rPr>
            </w:r>
            <w:r w:rsidR="00E32248">
              <w:rPr>
                <w:noProof/>
                <w:webHidden/>
              </w:rPr>
              <w:fldChar w:fldCharType="separate"/>
            </w:r>
            <w:r w:rsidR="00E32248">
              <w:rPr>
                <w:noProof/>
                <w:webHidden/>
              </w:rPr>
              <w:t>43</w:t>
            </w:r>
            <w:r w:rsidR="00E32248">
              <w:rPr>
                <w:noProof/>
                <w:webHidden/>
              </w:rPr>
              <w:fldChar w:fldCharType="end"/>
            </w:r>
          </w:hyperlink>
        </w:p>
        <w:p w14:paraId="30332921" w14:textId="3A1AFC12" w:rsidR="00E32248" w:rsidRDefault="00000000">
          <w:pPr>
            <w:pStyle w:val="TOC2"/>
            <w:tabs>
              <w:tab w:val="right" w:leader="dot" w:pos="9010"/>
            </w:tabs>
            <w:rPr>
              <w:rFonts w:eastAsiaTheme="minorEastAsia" w:cstheme="minorBidi"/>
              <w:b w:val="0"/>
              <w:bCs w:val="0"/>
              <w:noProof/>
              <w:kern w:val="2"/>
              <w:sz w:val="24"/>
              <w:szCs w:val="24"/>
              <w:lang w:val="en-CA"/>
              <w14:ligatures w14:val="standardContextual"/>
            </w:rPr>
          </w:pPr>
          <w:hyperlink w:anchor="_Toc134478284" w:history="1">
            <w:r w:rsidR="00E32248" w:rsidRPr="005219F5">
              <w:rPr>
                <w:rStyle w:val="Hyperlink"/>
                <w:noProof/>
              </w:rPr>
              <w:t>8.3 Online Learning Programs and Employee Engagement</w:t>
            </w:r>
            <w:r w:rsidR="00E32248">
              <w:rPr>
                <w:noProof/>
                <w:webHidden/>
              </w:rPr>
              <w:tab/>
            </w:r>
            <w:r w:rsidR="00E32248">
              <w:rPr>
                <w:noProof/>
                <w:webHidden/>
              </w:rPr>
              <w:fldChar w:fldCharType="begin"/>
            </w:r>
            <w:r w:rsidR="00E32248">
              <w:rPr>
                <w:noProof/>
                <w:webHidden/>
              </w:rPr>
              <w:instrText xml:space="preserve"> PAGEREF _Toc134478284 \h </w:instrText>
            </w:r>
            <w:r w:rsidR="00E32248">
              <w:rPr>
                <w:noProof/>
                <w:webHidden/>
              </w:rPr>
            </w:r>
            <w:r w:rsidR="00E32248">
              <w:rPr>
                <w:noProof/>
                <w:webHidden/>
              </w:rPr>
              <w:fldChar w:fldCharType="separate"/>
            </w:r>
            <w:r w:rsidR="00E32248">
              <w:rPr>
                <w:noProof/>
                <w:webHidden/>
              </w:rPr>
              <w:t>43</w:t>
            </w:r>
            <w:r w:rsidR="00E32248">
              <w:rPr>
                <w:noProof/>
                <w:webHidden/>
              </w:rPr>
              <w:fldChar w:fldCharType="end"/>
            </w:r>
          </w:hyperlink>
        </w:p>
        <w:p w14:paraId="35BDB134" w14:textId="06ADB596" w:rsidR="00E32248" w:rsidRDefault="00000000">
          <w:pPr>
            <w:pStyle w:val="TOC3"/>
            <w:tabs>
              <w:tab w:val="right" w:leader="dot" w:pos="9010"/>
            </w:tabs>
            <w:rPr>
              <w:rFonts w:eastAsiaTheme="minorEastAsia" w:cstheme="minorBidi"/>
              <w:noProof/>
              <w:kern w:val="2"/>
              <w:sz w:val="24"/>
              <w:szCs w:val="24"/>
              <w:lang w:val="en-CA"/>
              <w14:ligatures w14:val="standardContextual"/>
            </w:rPr>
          </w:pPr>
          <w:hyperlink w:anchor="_Toc134478285" w:history="1">
            <w:r w:rsidR="00E32248" w:rsidRPr="005219F5">
              <w:rPr>
                <w:rStyle w:val="Hyperlink"/>
                <w:noProof/>
              </w:rPr>
              <w:t>8.3 Collaboration Capabilities for Remote Working</w:t>
            </w:r>
            <w:r w:rsidR="00E32248">
              <w:rPr>
                <w:noProof/>
                <w:webHidden/>
              </w:rPr>
              <w:tab/>
            </w:r>
            <w:r w:rsidR="00E32248">
              <w:rPr>
                <w:noProof/>
                <w:webHidden/>
              </w:rPr>
              <w:fldChar w:fldCharType="begin"/>
            </w:r>
            <w:r w:rsidR="00E32248">
              <w:rPr>
                <w:noProof/>
                <w:webHidden/>
              </w:rPr>
              <w:instrText xml:space="preserve"> PAGEREF _Toc134478285 \h </w:instrText>
            </w:r>
            <w:r w:rsidR="00E32248">
              <w:rPr>
                <w:noProof/>
                <w:webHidden/>
              </w:rPr>
            </w:r>
            <w:r w:rsidR="00E32248">
              <w:rPr>
                <w:noProof/>
                <w:webHidden/>
              </w:rPr>
              <w:fldChar w:fldCharType="separate"/>
            </w:r>
            <w:r w:rsidR="00E32248">
              <w:rPr>
                <w:noProof/>
                <w:webHidden/>
              </w:rPr>
              <w:t>44</w:t>
            </w:r>
            <w:r w:rsidR="00E32248">
              <w:rPr>
                <w:noProof/>
                <w:webHidden/>
              </w:rPr>
              <w:fldChar w:fldCharType="end"/>
            </w:r>
          </w:hyperlink>
        </w:p>
        <w:p w14:paraId="4943E60A" w14:textId="15BA2E4A" w:rsidR="00E32248" w:rsidRDefault="00000000">
          <w:pPr>
            <w:pStyle w:val="TOC2"/>
            <w:tabs>
              <w:tab w:val="right" w:leader="dot" w:pos="9010"/>
            </w:tabs>
            <w:rPr>
              <w:rFonts w:eastAsiaTheme="minorEastAsia" w:cstheme="minorBidi"/>
              <w:b w:val="0"/>
              <w:bCs w:val="0"/>
              <w:noProof/>
              <w:kern w:val="2"/>
              <w:sz w:val="24"/>
              <w:szCs w:val="24"/>
              <w:lang w:val="en-CA"/>
              <w14:ligatures w14:val="standardContextual"/>
            </w:rPr>
          </w:pPr>
          <w:hyperlink w:anchor="_Toc134478286" w:history="1">
            <w:r w:rsidR="00E32248" w:rsidRPr="005219F5">
              <w:rPr>
                <w:rStyle w:val="Hyperlink"/>
                <w:noProof/>
              </w:rPr>
              <w:t>8.4 Efficient Learning Management with LMS and LCMS"</w:t>
            </w:r>
            <w:r w:rsidR="00E32248">
              <w:rPr>
                <w:noProof/>
                <w:webHidden/>
              </w:rPr>
              <w:tab/>
            </w:r>
            <w:r w:rsidR="00E32248">
              <w:rPr>
                <w:noProof/>
                <w:webHidden/>
              </w:rPr>
              <w:fldChar w:fldCharType="begin"/>
            </w:r>
            <w:r w:rsidR="00E32248">
              <w:rPr>
                <w:noProof/>
                <w:webHidden/>
              </w:rPr>
              <w:instrText xml:space="preserve"> PAGEREF _Toc134478286 \h </w:instrText>
            </w:r>
            <w:r w:rsidR="00E32248">
              <w:rPr>
                <w:noProof/>
                <w:webHidden/>
              </w:rPr>
            </w:r>
            <w:r w:rsidR="00E32248">
              <w:rPr>
                <w:noProof/>
                <w:webHidden/>
              </w:rPr>
              <w:fldChar w:fldCharType="separate"/>
            </w:r>
            <w:r w:rsidR="00E32248">
              <w:rPr>
                <w:noProof/>
                <w:webHidden/>
              </w:rPr>
              <w:t>44</w:t>
            </w:r>
            <w:r w:rsidR="00E32248">
              <w:rPr>
                <w:noProof/>
                <w:webHidden/>
              </w:rPr>
              <w:fldChar w:fldCharType="end"/>
            </w:r>
          </w:hyperlink>
        </w:p>
        <w:p w14:paraId="4CDCF8C8" w14:textId="7432E77F" w:rsidR="00E32248" w:rsidRDefault="00000000">
          <w:pPr>
            <w:pStyle w:val="TOC2"/>
            <w:tabs>
              <w:tab w:val="right" w:leader="dot" w:pos="9010"/>
            </w:tabs>
            <w:rPr>
              <w:rFonts w:eastAsiaTheme="minorEastAsia" w:cstheme="minorBidi"/>
              <w:b w:val="0"/>
              <w:bCs w:val="0"/>
              <w:noProof/>
              <w:kern w:val="2"/>
              <w:sz w:val="24"/>
              <w:szCs w:val="24"/>
              <w:lang w:val="en-CA"/>
              <w14:ligatures w14:val="standardContextual"/>
            </w:rPr>
          </w:pPr>
          <w:hyperlink w:anchor="_Toc134478287" w:history="1">
            <w:r w:rsidR="00E32248" w:rsidRPr="005219F5">
              <w:rPr>
                <w:rStyle w:val="Hyperlink"/>
                <w:noProof/>
              </w:rPr>
              <w:t>8.5 Effective Learning with Feedback and Assessment Features</w:t>
            </w:r>
            <w:r w:rsidR="00E32248">
              <w:rPr>
                <w:noProof/>
                <w:webHidden/>
              </w:rPr>
              <w:tab/>
            </w:r>
            <w:r w:rsidR="00E32248">
              <w:rPr>
                <w:noProof/>
                <w:webHidden/>
              </w:rPr>
              <w:fldChar w:fldCharType="begin"/>
            </w:r>
            <w:r w:rsidR="00E32248">
              <w:rPr>
                <w:noProof/>
                <w:webHidden/>
              </w:rPr>
              <w:instrText xml:space="preserve"> PAGEREF _Toc134478287 \h </w:instrText>
            </w:r>
            <w:r w:rsidR="00E32248">
              <w:rPr>
                <w:noProof/>
                <w:webHidden/>
              </w:rPr>
            </w:r>
            <w:r w:rsidR="00E32248">
              <w:rPr>
                <w:noProof/>
                <w:webHidden/>
              </w:rPr>
              <w:fldChar w:fldCharType="separate"/>
            </w:r>
            <w:r w:rsidR="00E32248">
              <w:rPr>
                <w:noProof/>
                <w:webHidden/>
              </w:rPr>
              <w:t>45</w:t>
            </w:r>
            <w:r w:rsidR="00E32248">
              <w:rPr>
                <w:noProof/>
                <w:webHidden/>
              </w:rPr>
              <w:fldChar w:fldCharType="end"/>
            </w:r>
          </w:hyperlink>
        </w:p>
        <w:p w14:paraId="5440E0C1" w14:textId="7145D9F5" w:rsidR="00E32248" w:rsidRDefault="00000000">
          <w:pPr>
            <w:pStyle w:val="TOC2"/>
            <w:tabs>
              <w:tab w:val="right" w:leader="dot" w:pos="9010"/>
            </w:tabs>
            <w:rPr>
              <w:rFonts w:eastAsiaTheme="minorEastAsia" w:cstheme="minorBidi"/>
              <w:b w:val="0"/>
              <w:bCs w:val="0"/>
              <w:noProof/>
              <w:kern w:val="2"/>
              <w:sz w:val="24"/>
              <w:szCs w:val="24"/>
              <w:lang w:val="en-CA"/>
              <w14:ligatures w14:val="standardContextual"/>
            </w:rPr>
          </w:pPr>
          <w:hyperlink w:anchor="_Toc134478288" w:history="1">
            <w:r w:rsidR="00E32248" w:rsidRPr="005219F5">
              <w:rPr>
                <w:rStyle w:val="Hyperlink"/>
                <w:noProof/>
              </w:rPr>
              <w:t>8.6 Effective Training Methods in Lockdown Period</w:t>
            </w:r>
            <w:r w:rsidR="00E32248">
              <w:rPr>
                <w:noProof/>
                <w:webHidden/>
              </w:rPr>
              <w:tab/>
            </w:r>
            <w:r w:rsidR="00E32248">
              <w:rPr>
                <w:noProof/>
                <w:webHidden/>
              </w:rPr>
              <w:fldChar w:fldCharType="begin"/>
            </w:r>
            <w:r w:rsidR="00E32248">
              <w:rPr>
                <w:noProof/>
                <w:webHidden/>
              </w:rPr>
              <w:instrText xml:space="preserve"> PAGEREF _Toc134478288 \h </w:instrText>
            </w:r>
            <w:r w:rsidR="00E32248">
              <w:rPr>
                <w:noProof/>
                <w:webHidden/>
              </w:rPr>
            </w:r>
            <w:r w:rsidR="00E32248">
              <w:rPr>
                <w:noProof/>
                <w:webHidden/>
              </w:rPr>
              <w:fldChar w:fldCharType="separate"/>
            </w:r>
            <w:r w:rsidR="00E32248">
              <w:rPr>
                <w:noProof/>
                <w:webHidden/>
              </w:rPr>
              <w:t>46</w:t>
            </w:r>
            <w:r w:rsidR="00E32248">
              <w:rPr>
                <w:noProof/>
                <w:webHidden/>
              </w:rPr>
              <w:fldChar w:fldCharType="end"/>
            </w:r>
          </w:hyperlink>
        </w:p>
        <w:p w14:paraId="57FB2C9F" w14:textId="549074DA" w:rsidR="00E32248" w:rsidRDefault="00000000">
          <w:pPr>
            <w:pStyle w:val="TOC2"/>
            <w:tabs>
              <w:tab w:val="right" w:leader="dot" w:pos="9010"/>
            </w:tabs>
            <w:rPr>
              <w:rFonts w:eastAsiaTheme="minorEastAsia" w:cstheme="minorBidi"/>
              <w:b w:val="0"/>
              <w:bCs w:val="0"/>
              <w:noProof/>
              <w:kern w:val="2"/>
              <w:sz w:val="24"/>
              <w:szCs w:val="24"/>
              <w:lang w:val="en-CA"/>
              <w14:ligatures w14:val="standardContextual"/>
            </w:rPr>
          </w:pPr>
          <w:hyperlink w:anchor="_Toc134478289" w:history="1">
            <w:r w:rsidR="00E32248" w:rsidRPr="005219F5">
              <w:rPr>
                <w:rStyle w:val="Hyperlink"/>
                <w:noProof/>
              </w:rPr>
              <w:t>8.7 Challenges of Online Training During the Lockdown</w:t>
            </w:r>
            <w:r w:rsidR="00E32248">
              <w:rPr>
                <w:noProof/>
                <w:webHidden/>
              </w:rPr>
              <w:tab/>
            </w:r>
            <w:r w:rsidR="00E32248">
              <w:rPr>
                <w:noProof/>
                <w:webHidden/>
              </w:rPr>
              <w:fldChar w:fldCharType="begin"/>
            </w:r>
            <w:r w:rsidR="00E32248">
              <w:rPr>
                <w:noProof/>
                <w:webHidden/>
              </w:rPr>
              <w:instrText xml:space="preserve"> PAGEREF _Toc134478289 \h </w:instrText>
            </w:r>
            <w:r w:rsidR="00E32248">
              <w:rPr>
                <w:noProof/>
                <w:webHidden/>
              </w:rPr>
            </w:r>
            <w:r w:rsidR="00E32248">
              <w:rPr>
                <w:noProof/>
                <w:webHidden/>
              </w:rPr>
              <w:fldChar w:fldCharType="separate"/>
            </w:r>
            <w:r w:rsidR="00E32248">
              <w:rPr>
                <w:noProof/>
                <w:webHidden/>
              </w:rPr>
              <w:t>46</w:t>
            </w:r>
            <w:r w:rsidR="00E32248">
              <w:rPr>
                <w:noProof/>
                <w:webHidden/>
              </w:rPr>
              <w:fldChar w:fldCharType="end"/>
            </w:r>
          </w:hyperlink>
        </w:p>
        <w:p w14:paraId="59EBA7CD" w14:textId="5BCCB468" w:rsidR="00E32248" w:rsidRDefault="00000000">
          <w:pPr>
            <w:pStyle w:val="TOC2"/>
            <w:tabs>
              <w:tab w:val="right" w:leader="dot" w:pos="9010"/>
            </w:tabs>
            <w:rPr>
              <w:rFonts w:eastAsiaTheme="minorEastAsia" w:cstheme="minorBidi"/>
              <w:b w:val="0"/>
              <w:bCs w:val="0"/>
              <w:noProof/>
              <w:kern w:val="2"/>
              <w:sz w:val="24"/>
              <w:szCs w:val="24"/>
              <w:lang w:val="en-CA"/>
              <w14:ligatures w14:val="standardContextual"/>
            </w:rPr>
          </w:pPr>
          <w:hyperlink w:anchor="_Toc134478290" w:history="1">
            <w:r w:rsidR="00E32248" w:rsidRPr="005219F5">
              <w:rPr>
                <w:rStyle w:val="Hyperlink"/>
                <w:noProof/>
              </w:rPr>
              <w:t>8.8 Precautionary Measures for COVID-19 in Workplace</w:t>
            </w:r>
            <w:r w:rsidR="00E32248">
              <w:rPr>
                <w:noProof/>
                <w:webHidden/>
              </w:rPr>
              <w:tab/>
            </w:r>
            <w:r w:rsidR="00E32248">
              <w:rPr>
                <w:noProof/>
                <w:webHidden/>
              </w:rPr>
              <w:fldChar w:fldCharType="begin"/>
            </w:r>
            <w:r w:rsidR="00E32248">
              <w:rPr>
                <w:noProof/>
                <w:webHidden/>
              </w:rPr>
              <w:instrText xml:space="preserve"> PAGEREF _Toc134478290 \h </w:instrText>
            </w:r>
            <w:r w:rsidR="00E32248">
              <w:rPr>
                <w:noProof/>
                <w:webHidden/>
              </w:rPr>
            </w:r>
            <w:r w:rsidR="00E32248">
              <w:rPr>
                <w:noProof/>
                <w:webHidden/>
              </w:rPr>
              <w:fldChar w:fldCharType="separate"/>
            </w:r>
            <w:r w:rsidR="00E32248">
              <w:rPr>
                <w:noProof/>
                <w:webHidden/>
              </w:rPr>
              <w:t>47</w:t>
            </w:r>
            <w:r w:rsidR="00E32248">
              <w:rPr>
                <w:noProof/>
                <w:webHidden/>
              </w:rPr>
              <w:fldChar w:fldCharType="end"/>
            </w:r>
          </w:hyperlink>
        </w:p>
        <w:p w14:paraId="40914DB9" w14:textId="0343B708" w:rsidR="00E32248" w:rsidRDefault="00000000">
          <w:pPr>
            <w:pStyle w:val="TOC2"/>
            <w:tabs>
              <w:tab w:val="right" w:leader="dot" w:pos="9010"/>
            </w:tabs>
            <w:rPr>
              <w:rFonts w:eastAsiaTheme="minorEastAsia" w:cstheme="minorBidi"/>
              <w:b w:val="0"/>
              <w:bCs w:val="0"/>
              <w:noProof/>
              <w:kern w:val="2"/>
              <w:sz w:val="24"/>
              <w:szCs w:val="24"/>
              <w:lang w:val="en-CA"/>
              <w14:ligatures w14:val="standardContextual"/>
            </w:rPr>
          </w:pPr>
          <w:hyperlink w:anchor="_Toc134478291" w:history="1">
            <w:r w:rsidR="00E32248" w:rsidRPr="005219F5">
              <w:rPr>
                <w:rStyle w:val="Hyperlink"/>
                <w:noProof/>
              </w:rPr>
              <w:t>8.9 Initiatives to Encourage Productivity and Happiness in the Workplace</w:t>
            </w:r>
            <w:r w:rsidR="00E32248">
              <w:rPr>
                <w:noProof/>
                <w:webHidden/>
              </w:rPr>
              <w:tab/>
            </w:r>
            <w:r w:rsidR="00E32248">
              <w:rPr>
                <w:noProof/>
                <w:webHidden/>
              </w:rPr>
              <w:fldChar w:fldCharType="begin"/>
            </w:r>
            <w:r w:rsidR="00E32248">
              <w:rPr>
                <w:noProof/>
                <w:webHidden/>
              </w:rPr>
              <w:instrText xml:space="preserve"> PAGEREF _Toc134478291 \h </w:instrText>
            </w:r>
            <w:r w:rsidR="00E32248">
              <w:rPr>
                <w:noProof/>
                <w:webHidden/>
              </w:rPr>
            </w:r>
            <w:r w:rsidR="00E32248">
              <w:rPr>
                <w:noProof/>
                <w:webHidden/>
              </w:rPr>
              <w:fldChar w:fldCharType="separate"/>
            </w:r>
            <w:r w:rsidR="00E32248">
              <w:rPr>
                <w:noProof/>
                <w:webHidden/>
              </w:rPr>
              <w:t>47</w:t>
            </w:r>
            <w:r w:rsidR="00E32248">
              <w:rPr>
                <w:noProof/>
                <w:webHidden/>
              </w:rPr>
              <w:fldChar w:fldCharType="end"/>
            </w:r>
          </w:hyperlink>
        </w:p>
        <w:p w14:paraId="215F7B6A" w14:textId="25895342" w:rsidR="00E32248" w:rsidRDefault="00000000">
          <w:pPr>
            <w:pStyle w:val="TOC2"/>
            <w:tabs>
              <w:tab w:val="right" w:leader="dot" w:pos="9010"/>
            </w:tabs>
            <w:rPr>
              <w:rFonts w:eastAsiaTheme="minorEastAsia" w:cstheme="minorBidi"/>
              <w:b w:val="0"/>
              <w:bCs w:val="0"/>
              <w:noProof/>
              <w:kern w:val="2"/>
              <w:sz w:val="24"/>
              <w:szCs w:val="24"/>
              <w:lang w:val="en-CA"/>
              <w14:ligatures w14:val="standardContextual"/>
            </w:rPr>
          </w:pPr>
          <w:hyperlink w:anchor="_Toc134478292" w:history="1">
            <w:r w:rsidR="00E32248" w:rsidRPr="005219F5">
              <w:rPr>
                <w:rStyle w:val="Hyperlink"/>
                <w:noProof/>
              </w:rPr>
              <w:t>8.10 Commitment to Employee Health and Well-being</w:t>
            </w:r>
            <w:r w:rsidR="00E32248">
              <w:rPr>
                <w:noProof/>
                <w:webHidden/>
              </w:rPr>
              <w:tab/>
            </w:r>
            <w:r w:rsidR="00E32248">
              <w:rPr>
                <w:noProof/>
                <w:webHidden/>
              </w:rPr>
              <w:fldChar w:fldCharType="begin"/>
            </w:r>
            <w:r w:rsidR="00E32248">
              <w:rPr>
                <w:noProof/>
                <w:webHidden/>
              </w:rPr>
              <w:instrText xml:space="preserve"> PAGEREF _Toc134478292 \h </w:instrText>
            </w:r>
            <w:r w:rsidR="00E32248">
              <w:rPr>
                <w:noProof/>
                <w:webHidden/>
              </w:rPr>
            </w:r>
            <w:r w:rsidR="00E32248">
              <w:rPr>
                <w:noProof/>
                <w:webHidden/>
              </w:rPr>
              <w:fldChar w:fldCharType="separate"/>
            </w:r>
            <w:r w:rsidR="00E32248">
              <w:rPr>
                <w:noProof/>
                <w:webHidden/>
              </w:rPr>
              <w:t>48</w:t>
            </w:r>
            <w:r w:rsidR="00E32248">
              <w:rPr>
                <w:noProof/>
                <w:webHidden/>
              </w:rPr>
              <w:fldChar w:fldCharType="end"/>
            </w:r>
          </w:hyperlink>
        </w:p>
        <w:p w14:paraId="670E56BD" w14:textId="39AD7D58" w:rsidR="00E32248" w:rsidRDefault="00000000">
          <w:pPr>
            <w:pStyle w:val="TOC1"/>
            <w:tabs>
              <w:tab w:val="right" w:leader="dot" w:pos="9010"/>
            </w:tabs>
            <w:rPr>
              <w:rFonts w:eastAsiaTheme="minorEastAsia" w:cstheme="minorBidi"/>
              <w:b w:val="0"/>
              <w:bCs w:val="0"/>
              <w:i w:val="0"/>
              <w:iCs w:val="0"/>
              <w:noProof/>
              <w:kern w:val="2"/>
              <w:lang w:val="en-CA"/>
              <w14:ligatures w14:val="standardContextual"/>
            </w:rPr>
          </w:pPr>
          <w:hyperlink w:anchor="_Toc134478293" w:history="1">
            <w:r w:rsidR="00E32248" w:rsidRPr="005219F5">
              <w:rPr>
                <w:rStyle w:val="Hyperlink"/>
                <w:noProof/>
              </w:rPr>
              <w:t>9. Recommendations</w:t>
            </w:r>
            <w:r w:rsidR="00E32248">
              <w:rPr>
                <w:noProof/>
                <w:webHidden/>
              </w:rPr>
              <w:tab/>
            </w:r>
            <w:r w:rsidR="00E32248">
              <w:rPr>
                <w:noProof/>
                <w:webHidden/>
              </w:rPr>
              <w:fldChar w:fldCharType="begin"/>
            </w:r>
            <w:r w:rsidR="00E32248">
              <w:rPr>
                <w:noProof/>
                <w:webHidden/>
              </w:rPr>
              <w:instrText xml:space="preserve"> PAGEREF _Toc134478293 \h </w:instrText>
            </w:r>
            <w:r w:rsidR="00E32248">
              <w:rPr>
                <w:noProof/>
                <w:webHidden/>
              </w:rPr>
            </w:r>
            <w:r w:rsidR="00E32248">
              <w:rPr>
                <w:noProof/>
                <w:webHidden/>
              </w:rPr>
              <w:fldChar w:fldCharType="separate"/>
            </w:r>
            <w:r w:rsidR="00E32248">
              <w:rPr>
                <w:noProof/>
                <w:webHidden/>
              </w:rPr>
              <w:t>48</w:t>
            </w:r>
            <w:r w:rsidR="00E32248">
              <w:rPr>
                <w:noProof/>
                <w:webHidden/>
              </w:rPr>
              <w:fldChar w:fldCharType="end"/>
            </w:r>
          </w:hyperlink>
        </w:p>
        <w:p w14:paraId="2C228A92" w14:textId="2D2B1839" w:rsidR="00E32248" w:rsidRDefault="00000000">
          <w:pPr>
            <w:pStyle w:val="TOC2"/>
            <w:tabs>
              <w:tab w:val="right" w:leader="dot" w:pos="9010"/>
            </w:tabs>
            <w:rPr>
              <w:rFonts w:eastAsiaTheme="minorEastAsia" w:cstheme="minorBidi"/>
              <w:b w:val="0"/>
              <w:bCs w:val="0"/>
              <w:noProof/>
              <w:kern w:val="2"/>
              <w:sz w:val="24"/>
              <w:szCs w:val="24"/>
              <w:lang w:val="en-CA"/>
              <w14:ligatures w14:val="standardContextual"/>
            </w:rPr>
          </w:pPr>
          <w:hyperlink w:anchor="_Toc134478294" w:history="1">
            <w:r w:rsidR="00E32248" w:rsidRPr="005219F5">
              <w:rPr>
                <w:rStyle w:val="Hyperlink"/>
                <w:noProof/>
              </w:rPr>
              <w:t>9.1 Invest in a Comprehensive Training and Development Program</w:t>
            </w:r>
            <w:r w:rsidR="00E32248">
              <w:rPr>
                <w:noProof/>
                <w:webHidden/>
              </w:rPr>
              <w:tab/>
            </w:r>
            <w:r w:rsidR="00E32248">
              <w:rPr>
                <w:noProof/>
                <w:webHidden/>
              </w:rPr>
              <w:fldChar w:fldCharType="begin"/>
            </w:r>
            <w:r w:rsidR="00E32248">
              <w:rPr>
                <w:noProof/>
                <w:webHidden/>
              </w:rPr>
              <w:instrText xml:space="preserve"> PAGEREF _Toc134478294 \h </w:instrText>
            </w:r>
            <w:r w:rsidR="00E32248">
              <w:rPr>
                <w:noProof/>
                <w:webHidden/>
              </w:rPr>
            </w:r>
            <w:r w:rsidR="00E32248">
              <w:rPr>
                <w:noProof/>
                <w:webHidden/>
              </w:rPr>
              <w:fldChar w:fldCharType="separate"/>
            </w:r>
            <w:r w:rsidR="00E32248">
              <w:rPr>
                <w:noProof/>
                <w:webHidden/>
              </w:rPr>
              <w:t>48</w:t>
            </w:r>
            <w:r w:rsidR="00E32248">
              <w:rPr>
                <w:noProof/>
                <w:webHidden/>
              </w:rPr>
              <w:fldChar w:fldCharType="end"/>
            </w:r>
          </w:hyperlink>
        </w:p>
        <w:p w14:paraId="442ACAD2" w14:textId="194E7CAD" w:rsidR="00E32248" w:rsidRDefault="00000000">
          <w:pPr>
            <w:pStyle w:val="TOC2"/>
            <w:tabs>
              <w:tab w:val="right" w:leader="dot" w:pos="9010"/>
            </w:tabs>
            <w:rPr>
              <w:rFonts w:eastAsiaTheme="minorEastAsia" w:cstheme="minorBidi"/>
              <w:b w:val="0"/>
              <w:bCs w:val="0"/>
              <w:noProof/>
              <w:kern w:val="2"/>
              <w:sz w:val="24"/>
              <w:szCs w:val="24"/>
              <w:lang w:val="en-CA"/>
              <w14:ligatures w14:val="standardContextual"/>
            </w:rPr>
          </w:pPr>
          <w:hyperlink w:anchor="_Toc134478295" w:history="1">
            <w:r w:rsidR="00E32248" w:rsidRPr="005219F5">
              <w:rPr>
                <w:rStyle w:val="Hyperlink"/>
                <w:noProof/>
              </w:rPr>
              <w:t>9.2 Create a Culture of Continuous Learning and Development</w:t>
            </w:r>
            <w:r w:rsidR="00E32248">
              <w:rPr>
                <w:noProof/>
                <w:webHidden/>
              </w:rPr>
              <w:tab/>
            </w:r>
            <w:r w:rsidR="00E32248">
              <w:rPr>
                <w:noProof/>
                <w:webHidden/>
              </w:rPr>
              <w:fldChar w:fldCharType="begin"/>
            </w:r>
            <w:r w:rsidR="00E32248">
              <w:rPr>
                <w:noProof/>
                <w:webHidden/>
              </w:rPr>
              <w:instrText xml:space="preserve"> PAGEREF _Toc134478295 \h </w:instrText>
            </w:r>
            <w:r w:rsidR="00E32248">
              <w:rPr>
                <w:noProof/>
                <w:webHidden/>
              </w:rPr>
            </w:r>
            <w:r w:rsidR="00E32248">
              <w:rPr>
                <w:noProof/>
                <w:webHidden/>
              </w:rPr>
              <w:fldChar w:fldCharType="separate"/>
            </w:r>
            <w:r w:rsidR="00E32248">
              <w:rPr>
                <w:noProof/>
                <w:webHidden/>
              </w:rPr>
              <w:t>49</w:t>
            </w:r>
            <w:r w:rsidR="00E32248">
              <w:rPr>
                <w:noProof/>
                <w:webHidden/>
              </w:rPr>
              <w:fldChar w:fldCharType="end"/>
            </w:r>
          </w:hyperlink>
        </w:p>
        <w:p w14:paraId="38B3B494" w14:textId="443CD573" w:rsidR="00E32248" w:rsidRDefault="00000000">
          <w:pPr>
            <w:pStyle w:val="TOC2"/>
            <w:tabs>
              <w:tab w:val="right" w:leader="dot" w:pos="9010"/>
            </w:tabs>
            <w:rPr>
              <w:rFonts w:eastAsiaTheme="minorEastAsia" w:cstheme="minorBidi"/>
              <w:b w:val="0"/>
              <w:bCs w:val="0"/>
              <w:noProof/>
              <w:kern w:val="2"/>
              <w:sz w:val="24"/>
              <w:szCs w:val="24"/>
              <w:lang w:val="en-CA"/>
              <w14:ligatures w14:val="standardContextual"/>
            </w:rPr>
          </w:pPr>
          <w:hyperlink w:anchor="_Toc134478296" w:history="1">
            <w:r w:rsidR="00E32248" w:rsidRPr="005219F5">
              <w:rPr>
                <w:rStyle w:val="Hyperlink"/>
                <w:noProof/>
              </w:rPr>
              <w:t>9.3 Review and Update Training and Development Policies and Procedures</w:t>
            </w:r>
            <w:r w:rsidR="00E32248">
              <w:rPr>
                <w:noProof/>
                <w:webHidden/>
              </w:rPr>
              <w:tab/>
            </w:r>
            <w:r w:rsidR="00E32248">
              <w:rPr>
                <w:noProof/>
                <w:webHidden/>
              </w:rPr>
              <w:fldChar w:fldCharType="begin"/>
            </w:r>
            <w:r w:rsidR="00E32248">
              <w:rPr>
                <w:noProof/>
                <w:webHidden/>
              </w:rPr>
              <w:instrText xml:space="preserve"> PAGEREF _Toc134478296 \h </w:instrText>
            </w:r>
            <w:r w:rsidR="00E32248">
              <w:rPr>
                <w:noProof/>
                <w:webHidden/>
              </w:rPr>
            </w:r>
            <w:r w:rsidR="00E32248">
              <w:rPr>
                <w:noProof/>
                <w:webHidden/>
              </w:rPr>
              <w:fldChar w:fldCharType="separate"/>
            </w:r>
            <w:r w:rsidR="00E32248">
              <w:rPr>
                <w:noProof/>
                <w:webHidden/>
              </w:rPr>
              <w:t>49</w:t>
            </w:r>
            <w:r w:rsidR="00E32248">
              <w:rPr>
                <w:noProof/>
                <w:webHidden/>
              </w:rPr>
              <w:fldChar w:fldCharType="end"/>
            </w:r>
          </w:hyperlink>
        </w:p>
        <w:p w14:paraId="612366E2" w14:textId="6FEA6D6D" w:rsidR="00E32248" w:rsidRDefault="00000000">
          <w:pPr>
            <w:pStyle w:val="TOC2"/>
            <w:tabs>
              <w:tab w:val="right" w:leader="dot" w:pos="9010"/>
            </w:tabs>
            <w:rPr>
              <w:rFonts w:eastAsiaTheme="minorEastAsia" w:cstheme="minorBidi"/>
              <w:b w:val="0"/>
              <w:bCs w:val="0"/>
              <w:noProof/>
              <w:kern w:val="2"/>
              <w:sz w:val="24"/>
              <w:szCs w:val="24"/>
              <w:lang w:val="en-CA"/>
              <w14:ligatures w14:val="standardContextual"/>
            </w:rPr>
          </w:pPr>
          <w:hyperlink w:anchor="_Toc134478297" w:history="1">
            <w:r w:rsidR="00E32248" w:rsidRPr="005219F5">
              <w:rPr>
                <w:rStyle w:val="Hyperlink"/>
                <w:noProof/>
              </w:rPr>
              <w:t>9.4 Foster Collaboration and Communication within the HR Team</w:t>
            </w:r>
            <w:r w:rsidR="00E32248">
              <w:rPr>
                <w:noProof/>
                <w:webHidden/>
              </w:rPr>
              <w:tab/>
            </w:r>
            <w:r w:rsidR="00E32248">
              <w:rPr>
                <w:noProof/>
                <w:webHidden/>
              </w:rPr>
              <w:fldChar w:fldCharType="begin"/>
            </w:r>
            <w:r w:rsidR="00E32248">
              <w:rPr>
                <w:noProof/>
                <w:webHidden/>
              </w:rPr>
              <w:instrText xml:space="preserve"> PAGEREF _Toc134478297 \h </w:instrText>
            </w:r>
            <w:r w:rsidR="00E32248">
              <w:rPr>
                <w:noProof/>
                <w:webHidden/>
              </w:rPr>
            </w:r>
            <w:r w:rsidR="00E32248">
              <w:rPr>
                <w:noProof/>
                <w:webHidden/>
              </w:rPr>
              <w:fldChar w:fldCharType="separate"/>
            </w:r>
            <w:r w:rsidR="00E32248">
              <w:rPr>
                <w:noProof/>
                <w:webHidden/>
              </w:rPr>
              <w:t>49</w:t>
            </w:r>
            <w:r w:rsidR="00E32248">
              <w:rPr>
                <w:noProof/>
                <w:webHidden/>
              </w:rPr>
              <w:fldChar w:fldCharType="end"/>
            </w:r>
          </w:hyperlink>
        </w:p>
        <w:p w14:paraId="262ED321" w14:textId="0F2671B6" w:rsidR="00E32248" w:rsidRDefault="00000000">
          <w:pPr>
            <w:pStyle w:val="TOC2"/>
            <w:tabs>
              <w:tab w:val="right" w:leader="dot" w:pos="9010"/>
            </w:tabs>
            <w:rPr>
              <w:rFonts w:eastAsiaTheme="minorEastAsia" w:cstheme="minorBidi"/>
              <w:b w:val="0"/>
              <w:bCs w:val="0"/>
              <w:noProof/>
              <w:kern w:val="2"/>
              <w:sz w:val="24"/>
              <w:szCs w:val="24"/>
              <w:lang w:val="en-CA"/>
              <w14:ligatures w14:val="standardContextual"/>
            </w:rPr>
          </w:pPr>
          <w:hyperlink w:anchor="_Toc134478298" w:history="1">
            <w:r w:rsidR="00E32248" w:rsidRPr="005219F5">
              <w:rPr>
                <w:rStyle w:val="Hyperlink"/>
                <w:noProof/>
              </w:rPr>
              <w:t>9.5 Review and Update Compensation Policies and Practices</w:t>
            </w:r>
            <w:r w:rsidR="00E32248">
              <w:rPr>
                <w:noProof/>
                <w:webHidden/>
              </w:rPr>
              <w:tab/>
            </w:r>
            <w:r w:rsidR="00E32248">
              <w:rPr>
                <w:noProof/>
                <w:webHidden/>
              </w:rPr>
              <w:fldChar w:fldCharType="begin"/>
            </w:r>
            <w:r w:rsidR="00E32248">
              <w:rPr>
                <w:noProof/>
                <w:webHidden/>
              </w:rPr>
              <w:instrText xml:space="preserve"> PAGEREF _Toc134478298 \h </w:instrText>
            </w:r>
            <w:r w:rsidR="00E32248">
              <w:rPr>
                <w:noProof/>
                <w:webHidden/>
              </w:rPr>
            </w:r>
            <w:r w:rsidR="00E32248">
              <w:rPr>
                <w:noProof/>
                <w:webHidden/>
              </w:rPr>
              <w:fldChar w:fldCharType="separate"/>
            </w:r>
            <w:r w:rsidR="00E32248">
              <w:rPr>
                <w:noProof/>
                <w:webHidden/>
              </w:rPr>
              <w:t>49</w:t>
            </w:r>
            <w:r w:rsidR="00E32248">
              <w:rPr>
                <w:noProof/>
                <w:webHidden/>
              </w:rPr>
              <w:fldChar w:fldCharType="end"/>
            </w:r>
          </w:hyperlink>
        </w:p>
        <w:p w14:paraId="6D666975" w14:textId="30E435A3" w:rsidR="00E32248" w:rsidRDefault="00000000">
          <w:pPr>
            <w:pStyle w:val="TOC1"/>
            <w:tabs>
              <w:tab w:val="right" w:leader="dot" w:pos="9010"/>
            </w:tabs>
            <w:rPr>
              <w:rFonts w:eastAsiaTheme="minorEastAsia" w:cstheme="minorBidi"/>
              <w:b w:val="0"/>
              <w:bCs w:val="0"/>
              <w:i w:val="0"/>
              <w:iCs w:val="0"/>
              <w:noProof/>
              <w:kern w:val="2"/>
              <w:lang w:val="en-CA"/>
              <w14:ligatures w14:val="standardContextual"/>
            </w:rPr>
          </w:pPr>
          <w:hyperlink w:anchor="_Toc134478299" w:history="1">
            <w:r w:rsidR="00E32248" w:rsidRPr="005219F5">
              <w:rPr>
                <w:rStyle w:val="Hyperlink"/>
                <w:noProof/>
              </w:rPr>
              <w:t>10. Conclusion</w:t>
            </w:r>
            <w:r w:rsidR="00E32248">
              <w:rPr>
                <w:noProof/>
                <w:webHidden/>
              </w:rPr>
              <w:tab/>
            </w:r>
            <w:r w:rsidR="00E32248">
              <w:rPr>
                <w:noProof/>
                <w:webHidden/>
              </w:rPr>
              <w:fldChar w:fldCharType="begin"/>
            </w:r>
            <w:r w:rsidR="00E32248">
              <w:rPr>
                <w:noProof/>
                <w:webHidden/>
              </w:rPr>
              <w:instrText xml:space="preserve"> PAGEREF _Toc134478299 \h </w:instrText>
            </w:r>
            <w:r w:rsidR="00E32248">
              <w:rPr>
                <w:noProof/>
                <w:webHidden/>
              </w:rPr>
            </w:r>
            <w:r w:rsidR="00E32248">
              <w:rPr>
                <w:noProof/>
                <w:webHidden/>
              </w:rPr>
              <w:fldChar w:fldCharType="separate"/>
            </w:r>
            <w:r w:rsidR="00E32248">
              <w:rPr>
                <w:noProof/>
                <w:webHidden/>
              </w:rPr>
              <w:t>50</w:t>
            </w:r>
            <w:r w:rsidR="00E32248">
              <w:rPr>
                <w:noProof/>
                <w:webHidden/>
              </w:rPr>
              <w:fldChar w:fldCharType="end"/>
            </w:r>
          </w:hyperlink>
        </w:p>
        <w:p w14:paraId="0CE8B0DB" w14:textId="4E4DCE07" w:rsidR="00E32248" w:rsidRDefault="00000000">
          <w:pPr>
            <w:pStyle w:val="TOC1"/>
            <w:tabs>
              <w:tab w:val="right" w:leader="dot" w:pos="9010"/>
            </w:tabs>
            <w:rPr>
              <w:rFonts w:eastAsiaTheme="minorEastAsia" w:cstheme="minorBidi"/>
              <w:b w:val="0"/>
              <w:bCs w:val="0"/>
              <w:i w:val="0"/>
              <w:iCs w:val="0"/>
              <w:noProof/>
              <w:kern w:val="2"/>
              <w:lang w:val="en-CA"/>
              <w14:ligatures w14:val="standardContextual"/>
            </w:rPr>
          </w:pPr>
          <w:hyperlink w:anchor="_Toc134478300" w:history="1">
            <w:r w:rsidR="00E32248" w:rsidRPr="005219F5">
              <w:rPr>
                <w:rStyle w:val="Hyperlink"/>
                <w:noProof/>
              </w:rPr>
              <w:t>References and Bibliography:</w:t>
            </w:r>
            <w:r w:rsidR="00E32248">
              <w:rPr>
                <w:noProof/>
                <w:webHidden/>
              </w:rPr>
              <w:tab/>
            </w:r>
            <w:r w:rsidR="00E32248">
              <w:rPr>
                <w:noProof/>
                <w:webHidden/>
              </w:rPr>
              <w:fldChar w:fldCharType="begin"/>
            </w:r>
            <w:r w:rsidR="00E32248">
              <w:rPr>
                <w:noProof/>
                <w:webHidden/>
              </w:rPr>
              <w:instrText xml:space="preserve"> PAGEREF _Toc134478300 \h </w:instrText>
            </w:r>
            <w:r w:rsidR="00E32248">
              <w:rPr>
                <w:noProof/>
                <w:webHidden/>
              </w:rPr>
            </w:r>
            <w:r w:rsidR="00E32248">
              <w:rPr>
                <w:noProof/>
                <w:webHidden/>
              </w:rPr>
              <w:fldChar w:fldCharType="separate"/>
            </w:r>
            <w:r w:rsidR="00E32248">
              <w:rPr>
                <w:noProof/>
                <w:webHidden/>
              </w:rPr>
              <w:t>52</w:t>
            </w:r>
            <w:r w:rsidR="00E32248">
              <w:rPr>
                <w:noProof/>
                <w:webHidden/>
              </w:rPr>
              <w:fldChar w:fldCharType="end"/>
            </w:r>
          </w:hyperlink>
        </w:p>
        <w:p w14:paraId="55D58511" w14:textId="55B6F503" w:rsidR="00E32248" w:rsidRDefault="00000000">
          <w:pPr>
            <w:pStyle w:val="TOC1"/>
            <w:tabs>
              <w:tab w:val="right" w:leader="dot" w:pos="9010"/>
            </w:tabs>
            <w:rPr>
              <w:rFonts w:eastAsiaTheme="minorEastAsia" w:cstheme="minorBidi"/>
              <w:b w:val="0"/>
              <w:bCs w:val="0"/>
              <w:i w:val="0"/>
              <w:iCs w:val="0"/>
              <w:noProof/>
              <w:kern w:val="2"/>
              <w:lang w:val="en-CA"/>
              <w14:ligatures w14:val="standardContextual"/>
            </w:rPr>
          </w:pPr>
          <w:hyperlink w:anchor="_Toc134478301" w:history="1">
            <w:r w:rsidR="00E32248" w:rsidRPr="005219F5">
              <w:rPr>
                <w:rStyle w:val="Hyperlink"/>
                <w:noProof/>
              </w:rPr>
              <w:t>Appendix</w:t>
            </w:r>
            <w:r w:rsidR="00E32248">
              <w:rPr>
                <w:noProof/>
                <w:webHidden/>
              </w:rPr>
              <w:tab/>
            </w:r>
            <w:r w:rsidR="00E32248">
              <w:rPr>
                <w:noProof/>
                <w:webHidden/>
              </w:rPr>
              <w:fldChar w:fldCharType="begin"/>
            </w:r>
            <w:r w:rsidR="00E32248">
              <w:rPr>
                <w:noProof/>
                <w:webHidden/>
              </w:rPr>
              <w:instrText xml:space="preserve"> PAGEREF _Toc134478301 \h </w:instrText>
            </w:r>
            <w:r w:rsidR="00E32248">
              <w:rPr>
                <w:noProof/>
                <w:webHidden/>
              </w:rPr>
            </w:r>
            <w:r w:rsidR="00E32248">
              <w:rPr>
                <w:noProof/>
                <w:webHidden/>
              </w:rPr>
              <w:fldChar w:fldCharType="separate"/>
            </w:r>
            <w:r w:rsidR="00E32248">
              <w:rPr>
                <w:noProof/>
                <w:webHidden/>
              </w:rPr>
              <w:t>55</w:t>
            </w:r>
            <w:r w:rsidR="00E32248">
              <w:rPr>
                <w:noProof/>
                <w:webHidden/>
              </w:rPr>
              <w:fldChar w:fldCharType="end"/>
            </w:r>
          </w:hyperlink>
        </w:p>
        <w:p w14:paraId="359E07DB" w14:textId="0985F0AF" w:rsidR="00A707DC" w:rsidRDefault="00C54B2A" w:rsidP="00F22084">
          <w:pPr>
            <w:rPr>
              <w:noProof/>
            </w:rPr>
            <w:sectPr w:rsidR="00A707DC" w:rsidSect="00C17287">
              <w:footerReference w:type="even" r:id="rId9"/>
              <w:footerReference w:type="default" r:id="rId10"/>
              <w:pgSz w:w="11900" w:h="16840"/>
              <w:pgMar w:top="1440" w:right="1440" w:bottom="1440" w:left="1440" w:header="720" w:footer="720" w:gutter="0"/>
              <w:cols w:space="720"/>
              <w:docGrid w:linePitch="360"/>
            </w:sectPr>
          </w:pPr>
          <w:r>
            <w:rPr>
              <w:b/>
              <w:bCs/>
              <w:noProof/>
            </w:rPr>
            <w:fldChar w:fldCharType="end"/>
          </w:r>
        </w:p>
      </w:sdtContent>
    </w:sdt>
    <w:p w14:paraId="3F41320F" w14:textId="41C63ABE" w:rsidR="00D203AE" w:rsidRPr="00B63B9A" w:rsidRDefault="00D203AE" w:rsidP="00F56743">
      <w:pPr>
        <w:pStyle w:val="Heading1"/>
      </w:pPr>
      <w:bookmarkStart w:id="0" w:name="_Toc134478216"/>
      <w:r w:rsidRPr="00B63B9A">
        <w:lastRenderedPageBreak/>
        <w:t>Executive Summary</w:t>
      </w:r>
      <w:bookmarkEnd w:id="0"/>
    </w:p>
    <w:p w14:paraId="64288DE9" w14:textId="00BA6E73" w:rsidR="00D203AE" w:rsidRPr="00B63B9A" w:rsidRDefault="00D203AE" w:rsidP="00D92048">
      <w:pPr>
        <w:jc w:val="both"/>
        <w:rPr>
          <w:rFonts w:cs="Times New Roman"/>
          <w:szCs w:val="24"/>
        </w:rPr>
      </w:pPr>
      <w:r w:rsidRPr="00B63B9A">
        <w:rPr>
          <w:rFonts w:cs="Times New Roman"/>
          <w:szCs w:val="24"/>
        </w:rPr>
        <w:t>Human resource planning is a process that helps organizations ensure that they have the right number and types of employees with the right skills in the right place at the right time. It involves forecasting the organization's future staffing needs, analyzing the current workforce, and developing strategies to meet those needs. Some approaches to improving the efficiency of human resource planning include using data and analytics, adopting a proactive rather than reactive approach, and establishing clear and measurable goals.</w:t>
      </w:r>
    </w:p>
    <w:p w14:paraId="55A85033" w14:textId="2C0CD70D" w:rsidR="00D203AE" w:rsidRPr="00B63B9A" w:rsidRDefault="00D203AE" w:rsidP="00D92048">
      <w:pPr>
        <w:jc w:val="both"/>
        <w:rPr>
          <w:rFonts w:cs="Times New Roman"/>
          <w:szCs w:val="24"/>
        </w:rPr>
      </w:pPr>
      <w:r w:rsidRPr="00B63B9A">
        <w:rPr>
          <w:rFonts w:cs="Times New Roman"/>
          <w:szCs w:val="24"/>
        </w:rPr>
        <w:t xml:space="preserve">Beximco Pharmaceuticals Ltd. is a leading pharmaceutical company based in Bangladesh. The company has a strong commitment to training and </w:t>
      </w:r>
      <w:r w:rsidR="00E20534" w:rsidRPr="00B63B9A">
        <w:rPr>
          <w:rFonts w:cs="Times New Roman"/>
          <w:szCs w:val="24"/>
        </w:rPr>
        <w:t>development and</w:t>
      </w:r>
      <w:r w:rsidRPr="00B63B9A">
        <w:rPr>
          <w:rFonts w:cs="Times New Roman"/>
          <w:szCs w:val="24"/>
        </w:rPr>
        <w:t xml:space="preserve"> offers a range of programs to help employees develop their skills and knowledge. These programs are designed to be engaging and interactive, and may include classroom-based training, online learning, and hands-on experience. Beximco Pharmaceuticals also makes use of technology, such as learning management systems, to facilitate training and ensure that it is accessible to all employees.</w:t>
      </w:r>
    </w:p>
    <w:p w14:paraId="159502DE" w14:textId="16F89656" w:rsidR="00D203AE" w:rsidRPr="00B63B9A" w:rsidRDefault="00D203AE" w:rsidP="00D92048">
      <w:pPr>
        <w:jc w:val="both"/>
        <w:rPr>
          <w:rFonts w:cs="Times New Roman"/>
          <w:szCs w:val="24"/>
        </w:rPr>
      </w:pPr>
      <w:r w:rsidRPr="00B63B9A">
        <w:rPr>
          <w:rFonts w:cs="Times New Roman"/>
          <w:szCs w:val="24"/>
        </w:rPr>
        <w:t xml:space="preserve">The COVID-19 pandemic has presented unique challenges for organizations in terms of training and development. Many companies have had to turn to virtual or online training methods </w:t>
      </w:r>
      <w:proofErr w:type="gramStart"/>
      <w:r w:rsidRPr="00B63B9A">
        <w:rPr>
          <w:rFonts w:cs="Times New Roman"/>
          <w:szCs w:val="24"/>
        </w:rPr>
        <w:t>in order to</w:t>
      </w:r>
      <w:proofErr w:type="gramEnd"/>
      <w:r w:rsidRPr="00B63B9A">
        <w:rPr>
          <w:rFonts w:cs="Times New Roman"/>
          <w:szCs w:val="24"/>
        </w:rPr>
        <w:t xml:space="preserve"> maintain continuity of operations. These methods have generally been well-received by employees, who have shown a willingness to adapt to new ways of learning. One key challenge in implementing online training programs has been ensuring that all employees have access to the necessary technology and resources. Organizations have also had to take precautions to prevent the spread of COVID-19 in the workplace, such as implementing social distancing measures and providing personal protective equipment.</w:t>
      </w:r>
    </w:p>
    <w:p w14:paraId="0364A75F" w14:textId="0946EE0B" w:rsidR="00D203AE" w:rsidRPr="00D92048" w:rsidRDefault="00D203AE" w:rsidP="00D92048">
      <w:pPr>
        <w:jc w:val="both"/>
        <w:rPr>
          <w:rFonts w:cs="Times New Roman"/>
          <w:szCs w:val="24"/>
        </w:rPr>
      </w:pPr>
      <w:r w:rsidRPr="00B63B9A">
        <w:rPr>
          <w:rFonts w:cs="Times New Roman"/>
          <w:szCs w:val="24"/>
        </w:rPr>
        <w:t>The report discussed various aspects of human resource planning, training and development, and employee motivation. The focus was on the role of HR in ensuring the success of an organization through effective planning, providing opportunities for employee growth and development, and keeping employees motivated and engaged. It was emphasized that HR practices, such as performance appraisals and compensation review, play a crucial role in achieving organizational objectives, and that the use of technology and online platforms can greatly facilitate the training and development process. Additionally, it was highlighted that taking care of employee well-being and providing a supportive work environment are important for maintaining employee motivation and productivity.</w:t>
      </w:r>
    </w:p>
    <w:p w14:paraId="3DB48CCD" w14:textId="557FF7EE" w:rsidR="00E331EE" w:rsidRPr="00D92048" w:rsidRDefault="00ED24DC" w:rsidP="00D92048">
      <w:pPr>
        <w:pStyle w:val="Heading1"/>
        <w:rPr>
          <w:rFonts w:cs="Times New Roman"/>
          <w:szCs w:val="24"/>
        </w:rPr>
      </w:pPr>
      <w:r w:rsidRPr="00B63B9A">
        <w:rPr>
          <w:rFonts w:cs="Times New Roman"/>
          <w:szCs w:val="24"/>
        </w:rPr>
        <w:br w:type="page"/>
      </w:r>
      <w:bookmarkStart w:id="1" w:name="_Toc134478217"/>
      <w:r w:rsidR="00E331EE">
        <w:lastRenderedPageBreak/>
        <w:t>1. Introduction</w:t>
      </w:r>
      <w:bookmarkEnd w:id="1"/>
    </w:p>
    <w:p w14:paraId="2164E2BD" w14:textId="20E2B203" w:rsidR="00E331EE" w:rsidRDefault="00E331EE" w:rsidP="00D92048">
      <w:pPr>
        <w:jc w:val="both"/>
      </w:pPr>
      <w:r>
        <w:t xml:space="preserve">The pharmaceutical industry in Bangladesh plays a significant role in the country's economy, as well as in the health and well-being of its citizens. Bangladesh is home to </w:t>
      </w:r>
      <w:proofErr w:type="gramStart"/>
      <w:r>
        <w:t>a number of</w:t>
      </w:r>
      <w:proofErr w:type="gramEnd"/>
      <w:r>
        <w:t xml:space="preserve"> leading pharmaceutical companies, including Beximco Pharmaceuticals Ltd., which produce a range of generic and branded drugs for both the domestic and international markets.</w:t>
      </w:r>
    </w:p>
    <w:p w14:paraId="6173CA4F" w14:textId="33D3E2ED" w:rsidR="00E331EE" w:rsidRDefault="00E331EE" w:rsidP="00D92048">
      <w:pPr>
        <w:jc w:val="both"/>
      </w:pPr>
      <w:r>
        <w:t>The industry has experienced significant growth in recent years, with the value of pharmaceutical exports increasing by more than 15% per year on average. This growth is largely due to the favorable business environment and favorable government policies, as well as the country's strong manufacturing capabilities and skilled workforce.</w:t>
      </w:r>
    </w:p>
    <w:p w14:paraId="52EBEDD0" w14:textId="73BA097A" w:rsidR="00E331EE" w:rsidRDefault="00E331EE" w:rsidP="00D92048">
      <w:pPr>
        <w:jc w:val="both"/>
      </w:pPr>
      <w:r>
        <w:t>Despite this growth, the industry faces several challenges, including increasing competition from other countries, rising raw material costs, and regulatory hurdles. In addition, the country's reliance on imports for many raw materials and intermediate products makes it vulnerable to supply chain disruptions.</w:t>
      </w:r>
    </w:p>
    <w:p w14:paraId="13990FA2" w14:textId="52E65426" w:rsidR="00E331EE" w:rsidRDefault="00E331EE" w:rsidP="00D92048">
      <w:pPr>
        <w:jc w:val="both"/>
      </w:pPr>
      <w:r>
        <w:t>Despite these challenges, the pharmaceutical industry in Bangladesh remains an important contributor to the economy and a key provider of essential healthcare products. It plays a vital role in improving the health and well-being of the country's population and is poised to continue its growth and development in the coming years.</w:t>
      </w:r>
    </w:p>
    <w:p w14:paraId="693728BE" w14:textId="1E0A5ACB" w:rsidR="00D263CC" w:rsidRPr="00D263CC" w:rsidRDefault="00D263CC" w:rsidP="00B20C41">
      <w:pPr>
        <w:pStyle w:val="Heading2"/>
      </w:pPr>
      <w:bookmarkStart w:id="2" w:name="_Toc134478218"/>
      <w:r w:rsidRPr="00D263CC">
        <w:t>1.1 Purpose of the Report</w:t>
      </w:r>
      <w:bookmarkEnd w:id="2"/>
    </w:p>
    <w:p w14:paraId="0E49D62C" w14:textId="07D8FC35" w:rsidR="00D263CC" w:rsidRDefault="00D263CC" w:rsidP="00D92048">
      <w:pPr>
        <w:jc w:val="both"/>
      </w:pPr>
      <w:r w:rsidRPr="00D263CC">
        <w:t xml:space="preserve">The purpose of this report is to analyze the training and development practices of Beximco Pharmaceuticals Ltd. and to recommend any potential improvements. It is widely recognized that a strong focus on training and development can lead to numerous benefits for both the individual employees and the organization. Training and development can improve employee skills and knowledge, enhance job performance, increase job satisfaction and retention, and ultimately contribute to the overall success of the organization. As such, it is essential that companies prioritize training and development and continuously strive to improve upon their practices. This report aims to provide a thorough evaluation of Beximco Pharmaceuticals Ltd.'s current training and development programs, identify any areas for improvement, and provide recommendations for how to optimize these programs going forward. </w:t>
      </w:r>
      <w:proofErr w:type="gramStart"/>
      <w:r w:rsidRPr="00D263CC">
        <w:t>By conducting this analysis and making evidence-based recommendations, it</w:t>
      </w:r>
      <w:proofErr w:type="gramEnd"/>
      <w:r w:rsidRPr="00D263CC">
        <w:t xml:space="preserve"> is hoped that Beximco Pharmaceuticals Ltd. will be able to further support the growth and development of its employees and achieve its business objectives.</w:t>
      </w:r>
    </w:p>
    <w:p w14:paraId="2A504483" w14:textId="52076867" w:rsidR="00D263CC" w:rsidRDefault="00D263CC" w:rsidP="00B20C41">
      <w:pPr>
        <w:pStyle w:val="Heading2"/>
      </w:pPr>
      <w:bookmarkStart w:id="3" w:name="_Toc134478219"/>
      <w:r>
        <w:lastRenderedPageBreak/>
        <w:t>1.2 Methodology</w:t>
      </w:r>
      <w:bookmarkEnd w:id="3"/>
    </w:p>
    <w:p w14:paraId="5F8448C5" w14:textId="70E89198" w:rsidR="00D263CC" w:rsidRDefault="00D263CC" w:rsidP="00D92048">
      <w:pPr>
        <w:jc w:val="both"/>
        <w:rPr>
          <w:b/>
        </w:rPr>
      </w:pPr>
      <w:r w:rsidRPr="00D263CC">
        <w:t>The methodology used in the preparation of this report involved the use of both primary and secondary data. Primary data was collected through an interview with a Human Resources Personnel from Beximco Pharmaceuticals Ltd. This provided valuable insights into the company's training and development practices and allowed for a deeper understanding of the issues and challenges faced by the organization in this area. Secondary data was also utilized, including information from various journals, articles, and websites that provided a broader context for the analysis of the company's training and development practices. By combining these two sources of data, a comprehensive understanding of Beximco Pharmaceuticals Ltd.'s training and development practices was developed, allowing for the identification of strengths, weaknesses, and areas for improvement.</w:t>
      </w:r>
    </w:p>
    <w:p w14:paraId="252660DE" w14:textId="55D76952" w:rsidR="00D263CC" w:rsidRDefault="00D263CC" w:rsidP="00B20C41">
      <w:pPr>
        <w:pStyle w:val="Heading2"/>
      </w:pPr>
      <w:bookmarkStart w:id="4" w:name="_Toc134478220"/>
      <w:r>
        <w:t>1.3 Sources of Data</w:t>
      </w:r>
      <w:bookmarkEnd w:id="4"/>
    </w:p>
    <w:p w14:paraId="43F05837" w14:textId="0F744C42" w:rsidR="00D263CC" w:rsidRDefault="00D263CC" w:rsidP="00D92048">
      <w:pPr>
        <w:jc w:val="both"/>
      </w:pPr>
      <w:r w:rsidRPr="00D263CC">
        <w:t xml:space="preserve">For this report, we collected data from both primary and secondary sources. Primary data was gathered through an interview with a Human Resources Personnel at Beximco Pharmaceuticals Ltd. The HR manager provided insight into the company's training and development practices, as well as their experiences and challenges in this area. Secondary data was collected from a variety of sources, including academic journals, articles, and websites. This included information on best practices for training and development in the pharmaceutical industry, as well as data on the current state of the industry in Bangladesh. </w:t>
      </w:r>
      <w:proofErr w:type="gramStart"/>
      <w:r w:rsidRPr="00D263CC">
        <w:t>All of</w:t>
      </w:r>
      <w:proofErr w:type="gramEnd"/>
      <w:r w:rsidRPr="00D263CC">
        <w:t xml:space="preserve"> this data was carefully analyzed and used to inform </w:t>
      </w:r>
      <w:proofErr w:type="gramStart"/>
      <w:r w:rsidRPr="00D263CC">
        <w:t>our</w:t>
      </w:r>
      <w:proofErr w:type="gramEnd"/>
      <w:r w:rsidRPr="00D263CC">
        <w:t xml:space="preserve"> recommendations for improving Beximco Pharmaceuticals Ltd.'s training and development practices.</w:t>
      </w:r>
    </w:p>
    <w:p w14:paraId="4882AAC4" w14:textId="0E79BE46" w:rsidR="00000B27" w:rsidRDefault="00595875" w:rsidP="00B20C41">
      <w:pPr>
        <w:pStyle w:val="Heading2"/>
      </w:pPr>
      <w:bookmarkStart w:id="5" w:name="_Toc134478221"/>
      <w:r>
        <w:t>1.3 Limitations</w:t>
      </w:r>
      <w:bookmarkEnd w:id="5"/>
    </w:p>
    <w:p w14:paraId="6F852FEF" w14:textId="0F2D446C" w:rsidR="00595875" w:rsidRPr="00D263CC" w:rsidRDefault="00595875" w:rsidP="00D92048">
      <w:pPr>
        <w:jc w:val="both"/>
      </w:pPr>
      <w:r w:rsidRPr="00595875">
        <w:t>There are several limitations to this report. Firstly, the primary data collected from the interview with the HR Personnel at Beximco Pharmaceuticals Ltd. is subjective and may not represent the experiences or views of all employees at the organization. Additionally, the scope of this report is limited to the training and development practices at Beximco Pharmaceuticals Ltd. and may not be representative of the broader pharmaceutical industry in Bangladesh. Lastly, the report relies on secondary sources of data, which may not always be up-to-date or fully comprehensive. Despite these limitations, the report aims to provide a thorough analysis of Beximco Pharmaceuticals Ltd.'s training and development practices and make recommendations for improvement based on best practices in the industry.</w:t>
      </w:r>
    </w:p>
    <w:p w14:paraId="3BD9A41E" w14:textId="5B13AE3D" w:rsidR="00B22ABC" w:rsidRDefault="00B22ABC" w:rsidP="00B22ABC">
      <w:pPr>
        <w:pStyle w:val="Heading1"/>
      </w:pPr>
      <w:bookmarkStart w:id="6" w:name="_Toc134478222"/>
      <w:r>
        <w:lastRenderedPageBreak/>
        <w:t>2. Literature Review</w:t>
      </w:r>
      <w:bookmarkEnd w:id="6"/>
    </w:p>
    <w:p w14:paraId="7F4E766B" w14:textId="57BBCE4C" w:rsidR="00334698" w:rsidRDefault="00334698" w:rsidP="00B20C41">
      <w:pPr>
        <w:pStyle w:val="Heading2"/>
      </w:pPr>
      <w:bookmarkStart w:id="7" w:name="_Toc134478223"/>
      <w:r>
        <w:t>2.1 Human Resources Functions</w:t>
      </w:r>
      <w:bookmarkEnd w:id="7"/>
    </w:p>
    <w:p w14:paraId="0BDFE3DE" w14:textId="79885C6B" w:rsidR="002D3AD0" w:rsidRPr="002D3AD0" w:rsidRDefault="002D3AD0" w:rsidP="00D92048">
      <w:pPr>
        <w:jc w:val="both"/>
        <w:rPr>
          <w:rFonts w:cs="Times New Roman"/>
          <w:szCs w:val="24"/>
        </w:rPr>
      </w:pPr>
      <w:r w:rsidRPr="002D3AD0">
        <w:rPr>
          <w:rFonts w:cs="Times New Roman"/>
          <w:szCs w:val="24"/>
        </w:rPr>
        <w:t>Human Resource Management (HRM) is a vital function of any organization, as it is responsible for managing and organizing the people who work there. HRM plays a crucial role in ensuring that the organization's workforce is productive, efficient, and aligned with the organization's goals and objectives. There are several HRM functions that are important for the success of any organization.</w:t>
      </w:r>
    </w:p>
    <w:p w14:paraId="4A8732AE" w14:textId="51DB65D5" w:rsidR="002D3AD0" w:rsidRPr="002D3AD0" w:rsidRDefault="002D3AD0" w:rsidP="00D92048">
      <w:pPr>
        <w:jc w:val="both"/>
        <w:rPr>
          <w:rFonts w:cs="Times New Roman"/>
          <w:szCs w:val="24"/>
        </w:rPr>
      </w:pPr>
      <w:r w:rsidRPr="002D3AD0">
        <w:rPr>
          <w:rFonts w:cs="Times New Roman"/>
          <w:szCs w:val="24"/>
        </w:rPr>
        <w:t>One of the primary functions of HRM is recruitment and selection. This involves identifying the staffing needs of the organization and finding the right candidates to fill those positions. This may involve conducting job interviews, analyzing resumes, and administering aptitude and personality tests.</w:t>
      </w:r>
    </w:p>
    <w:p w14:paraId="63AD25A8" w14:textId="438C6F64" w:rsidR="002D3AD0" w:rsidRPr="002D3AD0" w:rsidRDefault="002D3AD0" w:rsidP="00D92048">
      <w:pPr>
        <w:jc w:val="both"/>
        <w:rPr>
          <w:rFonts w:cs="Times New Roman"/>
          <w:szCs w:val="24"/>
        </w:rPr>
      </w:pPr>
      <w:r w:rsidRPr="002D3AD0">
        <w:rPr>
          <w:rFonts w:cs="Times New Roman"/>
          <w:szCs w:val="24"/>
        </w:rPr>
        <w:t>Another important function of HRM is training and development. This involves providing employees with the knowledge, skills, and abilities they need to succeed in their roles. Training and development programs can take many forms, including on-the-job training, workshops, seminars, and online courses.</w:t>
      </w:r>
    </w:p>
    <w:p w14:paraId="52A92F34" w14:textId="4617EBD7" w:rsidR="002D3AD0" w:rsidRPr="002D3AD0" w:rsidRDefault="002D3AD0" w:rsidP="00D92048">
      <w:pPr>
        <w:jc w:val="both"/>
        <w:rPr>
          <w:rFonts w:cs="Times New Roman"/>
          <w:szCs w:val="24"/>
        </w:rPr>
      </w:pPr>
      <w:r w:rsidRPr="002D3AD0">
        <w:rPr>
          <w:rFonts w:cs="Times New Roman"/>
          <w:szCs w:val="24"/>
        </w:rPr>
        <w:t xml:space="preserve">Performance management is another key function of HRM. This involves setting performance goals for employees, tracking their progress, and providing feedback and support to help them meet those goals. This can include performance appraisals, </w:t>
      </w:r>
      <w:proofErr w:type="gramStart"/>
      <w:r w:rsidRPr="002D3AD0">
        <w:rPr>
          <w:rFonts w:cs="Times New Roman"/>
          <w:szCs w:val="24"/>
        </w:rPr>
        <w:t>goal-setting</w:t>
      </w:r>
      <w:proofErr w:type="gramEnd"/>
      <w:r w:rsidRPr="002D3AD0">
        <w:rPr>
          <w:rFonts w:cs="Times New Roman"/>
          <w:szCs w:val="24"/>
        </w:rPr>
        <w:t>, and feedback sessions.</w:t>
      </w:r>
    </w:p>
    <w:p w14:paraId="63A2DA6B" w14:textId="60F72080" w:rsidR="002D3AD0" w:rsidRPr="002D3AD0" w:rsidRDefault="002D3AD0" w:rsidP="00D92048">
      <w:pPr>
        <w:jc w:val="both"/>
        <w:rPr>
          <w:rFonts w:cs="Times New Roman"/>
          <w:szCs w:val="24"/>
        </w:rPr>
      </w:pPr>
      <w:r w:rsidRPr="002D3AD0">
        <w:rPr>
          <w:rFonts w:cs="Times New Roman"/>
          <w:szCs w:val="24"/>
        </w:rPr>
        <w:t>Compensation and benefits management is another important HRM function. This involves developing and administering employee compensation and benefit packages, including salaries, bonuses, and health insurance. This can be a complex and challenging task, as it requires balancing the needs and expectations of both the organization and its employees.</w:t>
      </w:r>
    </w:p>
    <w:p w14:paraId="5F2E802B" w14:textId="1EBF65A2" w:rsidR="002D3AD0" w:rsidRPr="002D3AD0" w:rsidRDefault="002D3AD0" w:rsidP="00D92048">
      <w:pPr>
        <w:jc w:val="both"/>
        <w:rPr>
          <w:rFonts w:cs="Times New Roman"/>
          <w:szCs w:val="24"/>
        </w:rPr>
      </w:pPr>
      <w:r w:rsidRPr="002D3AD0">
        <w:rPr>
          <w:rFonts w:cs="Times New Roman"/>
          <w:szCs w:val="24"/>
        </w:rPr>
        <w:t>In addition to these core functions, HRM also plays a role in employee relations, legal compliance, and diversity and inclusion. It is the HRM department's responsibility to ensure that the organization is complying with all relevant laws and regulations, and to promote a positive and inclusive work environment for employees.</w:t>
      </w:r>
    </w:p>
    <w:p w14:paraId="292F71BC" w14:textId="19F1C355" w:rsidR="00F36DE6" w:rsidRDefault="00F36DE6" w:rsidP="00B20C41">
      <w:pPr>
        <w:pStyle w:val="Heading2"/>
      </w:pPr>
      <w:bookmarkStart w:id="8" w:name="_Toc134478224"/>
      <w:r>
        <w:t>2.2 Recruitment and Selection</w:t>
      </w:r>
      <w:bookmarkEnd w:id="8"/>
    </w:p>
    <w:p w14:paraId="2464ADCF" w14:textId="630246BC" w:rsidR="004A2E5D" w:rsidRDefault="004A2E5D" w:rsidP="00D92048">
      <w:pPr>
        <w:jc w:val="both"/>
      </w:pPr>
      <w:r>
        <w:t xml:space="preserve">Recruitment and selection are two important processes in the human resource management of an organization. Recruitment refers to the process of identifying and attracting a pool of </w:t>
      </w:r>
      <w:r>
        <w:lastRenderedPageBreak/>
        <w:t>qualified candidates for a particular job, while selection refers to the process of choosing the most suitable candidate from the pool of applicants. Together, these processes play a critical role in ensuring that an organization has the right people with the right skills and qualifications to achieve its goals and objectives.</w:t>
      </w:r>
    </w:p>
    <w:p w14:paraId="75BDB63C" w14:textId="72DEA8E5" w:rsidR="004A2E5D" w:rsidRDefault="004A2E5D" w:rsidP="00D92048">
      <w:pPr>
        <w:jc w:val="both"/>
      </w:pPr>
      <w:r>
        <w:t>One of the key issues in recruitment and selection is attracting and retaining diverse candidates. Studies have shown that diverse organizations tend to perform better financially and have higher levels of innovation and creativity (Hunt, 2018; Richardson, 2018). To attract and retain diverse candidates, organizations can use targeted recruitment strategies, such as advertising in diverse publications or reaching out to diverse professional organizations (Hunt, 2018).</w:t>
      </w:r>
    </w:p>
    <w:p w14:paraId="7F834F97" w14:textId="6C2A8727" w:rsidR="004A2E5D" w:rsidRDefault="004A2E5D" w:rsidP="00D92048">
      <w:pPr>
        <w:jc w:val="both"/>
      </w:pPr>
      <w:r>
        <w:t>Another important issue in recruitment and selection is the use of selection methods that are fair and objective. This is particularly important when dealing with a diverse pool of candidates, as selection methods that are not fair or objective may perpetuate existing biases and discrimination (Cable &amp; Parsons, 2017). To address this issue, organizations can use a variety of selection methods, such as cognitive ability tests, structured interviews, and work sample tests (Cable &amp; Parsons, 2017).</w:t>
      </w:r>
    </w:p>
    <w:p w14:paraId="4149F582" w14:textId="460976A1" w:rsidR="004A2E5D" w:rsidRDefault="004A2E5D" w:rsidP="00D92048">
      <w:pPr>
        <w:jc w:val="both"/>
      </w:pPr>
      <w:r>
        <w:t>The use of technology in recruitment and selection has also been a topic of considerable research in recent years. Electronic recruitment, such as the use of social media and online job boards, has become increasingly popular and has been shown to be an effective way of reaching a large and diverse pool of candidates (Chen &amp; Popescu, 2018). However, the use of technology in selection, such as the use of automated resume screening software, has been more controversial, as there are concerns that it may perpetuate existing biases and discrimination (Green &amp; Chen, 2020).</w:t>
      </w:r>
    </w:p>
    <w:p w14:paraId="6ADF56E6" w14:textId="0F24BD24" w:rsidR="00F36DE6" w:rsidRPr="00F36DE6" w:rsidRDefault="004A2E5D" w:rsidP="00D92048">
      <w:pPr>
        <w:jc w:val="both"/>
      </w:pPr>
      <w:r>
        <w:t>In conclusion, recruitment and selection are important processes in the human resource management of an organization. Key issues in recruitment and selection include attracting and retaining diverse candidates, using fair and objective selection methods, and the use of technology in recruitment and selection.</w:t>
      </w:r>
    </w:p>
    <w:p w14:paraId="36619F2C" w14:textId="077B887A" w:rsidR="00334698" w:rsidRDefault="00334698" w:rsidP="00B20C41">
      <w:pPr>
        <w:pStyle w:val="Heading2"/>
      </w:pPr>
      <w:bookmarkStart w:id="9" w:name="_Toc134478225"/>
      <w:r>
        <w:t>2.</w:t>
      </w:r>
      <w:r w:rsidR="00F36DE6">
        <w:t>3</w:t>
      </w:r>
      <w:r>
        <w:t xml:space="preserve"> Training and Development</w:t>
      </w:r>
      <w:bookmarkEnd w:id="9"/>
    </w:p>
    <w:p w14:paraId="56E5237F" w14:textId="7DF4E0D1" w:rsidR="00B22ABC" w:rsidRPr="00B22ABC" w:rsidRDefault="00B22ABC" w:rsidP="00D92048">
      <w:pPr>
        <w:jc w:val="both"/>
        <w:rPr>
          <w:rFonts w:cs="Times New Roman"/>
          <w:szCs w:val="24"/>
        </w:rPr>
      </w:pPr>
      <w:r w:rsidRPr="00B22ABC">
        <w:rPr>
          <w:rFonts w:cs="Times New Roman"/>
          <w:szCs w:val="24"/>
        </w:rPr>
        <w:t xml:space="preserve">The importance of training and development in the pharmaceutical industry has been widely acknowledged by researchers and practitioners alike. According to a study by Ali and Raza (2017), the success of a pharmaceutical company is closely tied to the knowledge and skills of its employees. This is because the industry is constantly evolving, and companies must stay up </w:t>
      </w:r>
      <w:r w:rsidRPr="00B22ABC">
        <w:rPr>
          <w:rFonts w:cs="Times New Roman"/>
          <w:szCs w:val="24"/>
        </w:rPr>
        <w:lastRenderedPageBreak/>
        <w:t xml:space="preserve">to date with the latest research and developments </w:t>
      </w:r>
      <w:proofErr w:type="gramStart"/>
      <w:r w:rsidRPr="00B22ABC">
        <w:rPr>
          <w:rFonts w:cs="Times New Roman"/>
          <w:szCs w:val="24"/>
        </w:rPr>
        <w:t>in order to</w:t>
      </w:r>
      <w:proofErr w:type="gramEnd"/>
      <w:r w:rsidRPr="00B22ABC">
        <w:rPr>
          <w:rFonts w:cs="Times New Roman"/>
          <w:szCs w:val="24"/>
        </w:rPr>
        <w:t xml:space="preserve"> remain competitive. As such, investing in training and development programs is crucial for ensuring that employees can effectively perform their duties and contribute to the company's overall success.</w:t>
      </w:r>
    </w:p>
    <w:p w14:paraId="765C9B48" w14:textId="77777777" w:rsidR="002B4848" w:rsidRDefault="002B4848" w:rsidP="00D92048">
      <w:pPr>
        <w:jc w:val="both"/>
        <w:rPr>
          <w:rFonts w:cs="Times New Roman"/>
          <w:szCs w:val="24"/>
        </w:rPr>
      </w:pPr>
      <w:r w:rsidRPr="002B4848">
        <w:rPr>
          <w:rFonts w:cs="Times New Roman"/>
          <w:szCs w:val="24"/>
        </w:rPr>
        <w:t xml:space="preserve">Training and development </w:t>
      </w:r>
      <w:proofErr w:type="gramStart"/>
      <w:r w:rsidRPr="002B4848">
        <w:rPr>
          <w:rFonts w:cs="Times New Roman"/>
          <w:szCs w:val="24"/>
        </w:rPr>
        <w:t>is</w:t>
      </w:r>
      <w:proofErr w:type="gramEnd"/>
      <w:r w:rsidRPr="002B4848">
        <w:rPr>
          <w:rFonts w:cs="Times New Roman"/>
          <w:szCs w:val="24"/>
        </w:rPr>
        <w:t xml:space="preserve"> a key HRM function that involves providing employees with the knowledge, skills, and abilities they need to succeed in their roles. Training and development programs can take many forms, including on-the-job training, workshops, seminars, and online courses. The 70:20:10 model suggests that most learning occurs through on-the-job experience (70%), followed by learning through others (20%), and finally, through formal training programs (10%) (McLeod, 2018). The effectiveness of a training program is also influenced by the trainer's ability to engage and motivate learners and the use of technology to facilitate the delivery of training.</w:t>
      </w:r>
      <w:r>
        <w:rPr>
          <w:rFonts w:cs="Times New Roman"/>
          <w:szCs w:val="24"/>
        </w:rPr>
        <w:t xml:space="preserve"> </w:t>
      </w:r>
    </w:p>
    <w:p w14:paraId="78FDA405" w14:textId="49845FD0" w:rsidR="00B22ABC" w:rsidRPr="00B22ABC" w:rsidRDefault="00B22ABC" w:rsidP="00D92048">
      <w:pPr>
        <w:jc w:val="both"/>
        <w:rPr>
          <w:rFonts w:cs="Times New Roman"/>
          <w:szCs w:val="24"/>
        </w:rPr>
      </w:pPr>
      <w:r w:rsidRPr="00B22ABC">
        <w:rPr>
          <w:rFonts w:cs="Times New Roman"/>
          <w:szCs w:val="24"/>
        </w:rPr>
        <w:t>Another important aspect of training and development is the role of the trainer. According to a study by Khan and Zaman (2019), the effectiveness of a training program is heavily influenced by the trainer's ability to engage and motivate learners. This includes the trainer's ability to effectively communicate and present information, as well as their ability to create a positive learning environment that encourages participation and interaction.</w:t>
      </w:r>
    </w:p>
    <w:p w14:paraId="14C66C96" w14:textId="212AF426" w:rsidR="00B22ABC" w:rsidRPr="00B22ABC" w:rsidRDefault="00B22ABC" w:rsidP="00D92048">
      <w:pPr>
        <w:jc w:val="both"/>
        <w:rPr>
          <w:rFonts w:cs="Times New Roman"/>
          <w:szCs w:val="24"/>
        </w:rPr>
      </w:pPr>
      <w:r w:rsidRPr="00B22ABC">
        <w:rPr>
          <w:rFonts w:cs="Times New Roman"/>
          <w:szCs w:val="24"/>
        </w:rPr>
        <w:t>In addition to the trainer's role, the use of technology in training and development has also gained significant attention in the literature. According to a study by Ahmed and Rahman (2020), the use of learning management systems (LMS) and other digital tools can facilitate the delivery of training and make it more convenient for employees to access and complete. However, it is important for companies to carefully consider the use of technology in training and ensure that it is appropriate for the specific needs of the organization and its employees.</w:t>
      </w:r>
    </w:p>
    <w:p w14:paraId="4E632148" w14:textId="5DD1C314" w:rsidR="00B22ABC" w:rsidRDefault="002D3AD0" w:rsidP="00D92048">
      <w:pPr>
        <w:jc w:val="both"/>
        <w:rPr>
          <w:rFonts w:cs="Times New Roman"/>
          <w:szCs w:val="24"/>
        </w:rPr>
      </w:pPr>
      <w:r>
        <w:rPr>
          <w:rFonts w:cs="Times New Roman"/>
          <w:szCs w:val="24"/>
        </w:rPr>
        <w:t>T</w:t>
      </w:r>
      <w:r w:rsidR="00B22ABC" w:rsidRPr="00B22ABC">
        <w:rPr>
          <w:rFonts w:cs="Times New Roman"/>
          <w:szCs w:val="24"/>
        </w:rPr>
        <w:t>he literature suggests that effective training and development programs are crucial for the success of a pharmaceutical company. By investing in the knowledge and skills of its employees, a company can stay competitive and achieve its business objectives. It is important for companies to carefully consider their approach to training and development, including the role of the trainer, the use of technology, and the needs and learning styles of employees.</w:t>
      </w:r>
    </w:p>
    <w:p w14:paraId="7A65B493" w14:textId="4CE26703" w:rsidR="00426458" w:rsidRPr="00426458" w:rsidRDefault="00426458" w:rsidP="00D92048">
      <w:pPr>
        <w:jc w:val="both"/>
        <w:rPr>
          <w:rFonts w:cs="Times New Roman"/>
          <w:szCs w:val="24"/>
        </w:rPr>
      </w:pPr>
      <w:r w:rsidRPr="00426458">
        <w:rPr>
          <w:rFonts w:cs="Times New Roman"/>
          <w:szCs w:val="24"/>
        </w:rPr>
        <w:t xml:space="preserve">Training and development </w:t>
      </w:r>
      <w:proofErr w:type="gramStart"/>
      <w:r w:rsidRPr="00426458">
        <w:rPr>
          <w:rFonts w:cs="Times New Roman"/>
          <w:szCs w:val="24"/>
        </w:rPr>
        <w:t>is</w:t>
      </w:r>
      <w:proofErr w:type="gramEnd"/>
      <w:r w:rsidRPr="00426458">
        <w:rPr>
          <w:rFonts w:cs="Times New Roman"/>
          <w:szCs w:val="24"/>
        </w:rPr>
        <w:t xml:space="preserve"> a critical aspect of human resource management, as it helps to ensure that employees have the skills and knowledge they need to perform their jobs effectively and contribute to the success of the organization. According to a study by Rodrigues and Wood </w:t>
      </w:r>
      <w:r w:rsidRPr="00426458">
        <w:rPr>
          <w:rFonts w:cs="Times New Roman"/>
          <w:szCs w:val="24"/>
        </w:rPr>
        <w:lastRenderedPageBreak/>
        <w:t>(2010), effective training and development can lead to improved employee performance, increased job satisfaction, and higher levels of employee retention.</w:t>
      </w:r>
    </w:p>
    <w:p w14:paraId="24023DF0" w14:textId="2496B229" w:rsidR="00426458" w:rsidRPr="00426458" w:rsidRDefault="00426458" w:rsidP="00D92048">
      <w:pPr>
        <w:jc w:val="both"/>
        <w:rPr>
          <w:rFonts w:cs="Times New Roman"/>
          <w:szCs w:val="24"/>
        </w:rPr>
      </w:pPr>
      <w:r w:rsidRPr="00426458">
        <w:rPr>
          <w:rFonts w:cs="Times New Roman"/>
          <w:szCs w:val="24"/>
        </w:rPr>
        <w:t xml:space="preserve">There are several approaches to training and development, including on-the-job training, classroom training, e-learning, and mentorship programs (Noe et al., 2017). Each of these approaches has its own benefits and limitations, and it is important for organizations to carefully consider their training needs and goals </w:t>
      </w:r>
      <w:proofErr w:type="gramStart"/>
      <w:r w:rsidRPr="00426458">
        <w:rPr>
          <w:rFonts w:cs="Times New Roman"/>
          <w:szCs w:val="24"/>
        </w:rPr>
        <w:t>in order to</w:t>
      </w:r>
      <w:proofErr w:type="gramEnd"/>
      <w:r w:rsidRPr="00426458">
        <w:rPr>
          <w:rFonts w:cs="Times New Roman"/>
          <w:szCs w:val="24"/>
        </w:rPr>
        <w:t xml:space="preserve"> select the most appropriate approach.</w:t>
      </w:r>
    </w:p>
    <w:p w14:paraId="29C319EA" w14:textId="5C0AAA70" w:rsidR="00426458" w:rsidRPr="00426458" w:rsidRDefault="00426458" w:rsidP="00D92048">
      <w:pPr>
        <w:jc w:val="both"/>
        <w:rPr>
          <w:rFonts w:cs="Times New Roman"/>
          <w:szCs w:val="24"/>
        </w:rPr>
      </w:pPr>
      <w:r w:rsidRPr="00426458">
        <w:rPr>
          <w:rFonts w:cs="Times New Roman"/>
          <w:szCs w:val="24"/>
        </w:rPr>
        <w:t xml:space="preserve">One important factor to consider when designing training programs is the adult learning theory, which posits that adults are motivated to learn when they see the relevance and applicability of the training to their needs and goals (Merriam, </w:t>
      </w:r>
      <w:proofErr w:type="spellStart"/>
      <w:r w:rsidRPr="00426458">
        <w:rPr>
          <w:rFonts w:cs="Times New Roman"/>
          <w:szCs w:val="24"/>
        </w:rPr>
        <w:t>Caffarella</w:t>
      </w:r>
      <w:proofErr w:type="spellEnd"/>
      <w:r w:rsidRPr="00426458">
        <w:rPr>
          <w:rFonts w:cs="Times New Roman"/>
          <w:szCs w:val="24"/>
        </w:rPr>
        <w:t>, &amp; Baumgartner, 2007). This suggests that it is important to design training programs that are tailored to the specific needs and goals of the learners and that address real-world challenges and opportunities.</w:t>
      </w:r>
    </w:p>
    <w:p w14:paraId="13371688" w14:textId="0CB5FC8A" w:rsidR="00426458" w:rsidRDefault="00426458" w:rsidP="00D92048">
      <w:pPr>
        <w:jc w:val="both"/>
        <w:rPr>
          <w:rFonts w:cs="Times New Roman"/>
          <w:szCs w:val="24"/>
        </w:rPr>
      </w:pPr>
      <w:r w:rsidRPr="00426458">
        <w:rPr>
          <w:rFonts w:cs="Times New Roman"/>
          <w:szCs w:val="24"/>
        </w:rPr>
        <w:t>In addition to designing effective training programs, it is also important for organizations to provide ongoing support and follow-up to help employees apply what they have learned in their work (Rodrigues &amp; Wood, 2010). This can include coaching, mentorship, and other forms of support to help employees apply their new skills and knowledge in the workplace.</w:t>
      </w:r>
    </w:p>
    <w:p w14:paraId="6D94EDC8" w14:textId="37AA22A6" w:rsidR="005160CB" w:rsidRPr="005160CB" w:rsidRDefault="005160CB" w:rsidP="00D92048">
      <w:pPr>
        <w:jc w:val="both"/>
        <w:rPr>
          <w:rFonts w:cs="Times New Roman"/>
          <w:szCs w:val="24"/>
        </w:rPr>
      </w:pPr>
      <w:r w:rsidRPr="005160CB">
        <w:rPr>
          <w:rFonts w:cs="Times New Roman"/>
          <w:szCs w:val="24"/>
        </w:rPr>
        <w:t>One approach to training and development that has gained significant attention in the literature is the use of gamification. Gamification involves the use of game-like elements in non-game contexts, such as training programs, to make them more engaging and interactive. Gamification can be used to increase motivation, improve retention of information, and enhance the learning experience (Kapp, 2012). For example, gamification can be used to create points, badges, and leaderboards that reward employees for their progress and participation in training programs.</w:t>
      </w:r>
    </w:p>
    <w:p w14:paraId="262E4889" w14:textId="467CAA9D" w:rsidR="005160CB" w:rsidRPr="005160CB" w:rsidRDefault="005160CB" w:rsidP="00D92048">
      <w:pPr>
        <w:jc w:val="both"/>
        <w:rPr>
          <w:rFonts w:cs="Times New Roman"/>
          <w:szCs w:val="24"/>
        </w:rPr>
      </w:pPr>
      <w:r w:rsidRPr="005160CB">
        <w:rPr>
          <w:rFonts w:cs="Times New Roman"/>
          <w:szCs w:val="24"/>
        </w:rPr>
        <w:t>In addition to the benefits of training and development for employees, there are also benefits for the organization. Training and development can lead to improved performance, increased productivity, and higher levels of employee satisfaction and engagement (Noe et al., 2017). It can also help to reduce turnover and increase retention, as employees are more likely to stay with an organization that values their growth and development (Khan and Zaman, 2019).</w:t>
      </w:r>
    </w:p>
    <w:p w14:paraId="3CA5E032" w14:textId="58A17E71" w:rsidR="005160CB" w:rsidRPr="00426458" w:rsidRDefault="005160CB" w:rsidP="00D92048">
      <w:pPr>
        <w:jc w:val="both"/>
        <w:rPr>
          <w:rFonts w:cs="Times New Roman"/>
          <w:szCs w:val="24"/>
        </w:rPr>
      </w:pPr>
      <w:r w:rsidRPr="005160CB">
        <w:rPr>
          <w:rFonts w:cs="Times New Roman"/>
          <w:szCs w:val="24"/>
        </w:rPr>
        <w:t xml:space="preserve">Despite the clear benefits of training and development, there are also challenges and limitations that organizations must consider. One significant challenge is the cost and time required to design and implement training programs, which can be a significant </w:t>
      </w:r>
      <w:proofErr w:type="gramStart"/>
      <w:r w:rsidRPr="005160CB">
        <w:rPr>
          <w:rFonts w:cs="Times New Roman"/>
          <w:szCs w:val="24"/>
        </w:rPr>
        <w:t>burden</w:t>
      </w:r>
      <w:proofErr w:type="gramEnd"/>
    </w:p>
    <w:p w14:paraId="5335B26D" w14:textId="45755395" w:rsidR="00426458" w:rsidRDefault="00426458" w:rsidP="00D92048">
      <w:pPr>
        <w:jc w:val="both"/>
        <w:rPr>
          <w:rFonts w:cs="Times New Roman"/>
          <w:szCs w:val="24"/>
        </w:rPr>
      </w:pPr>
      <w:r>
        <w:rPr>
          <w:rFonts w:cs="Times New Roman"/>
          <w:szCs w:val="24"/>
        </w:rPr>
        <w:lastRenderedPageBreak/>
        <w:t>T</w:t>
      </w:r>
      <w:r w:rsidRPr="00426458">
        <w:rPr>
          <w:rFonts w:cs="Times New Roman"/>
          <w:szCs w:val="24"/>
        </w:rPr>
        <w:t xml:space="preserve">raining and development </w:t>
      </w:r>
      <w:r w:rsidR="0050177E">
        <w:rPr>
          <w:rFonts w:cs="Times New Roman"/>
          <w:szCs w:val="24"/>
        </w:rPr>
        <w:t>are</w:t>
      </w:r>
      <w:r w:rsidRPr="00426458">
        <w:rPr>
          <w:rFonts w:cs="Times New Roman"/>
          <w:szCs w:val="24"/>
        </w:rPr>
        <w:t xml:space="preserve"> a critical aspect</w:t>
      </w:r>
      <w:r w:rsidR="0050177E">
        <w:rPr>
          <w:rFonts w:cs="Times New Roman"/>
          <w:szCs w:val="24"/>
        </w:rPr>
        <w:t>s</w:t>
      </w:r>
      <w:r w:rsidRPr="00426458">
        <w:rPr>
          <w:rFonts w:cs="Times New Roman"/>
          <w:szCs w:val="24"/>
        </w:rPr>
        <w:t xml:space="preserve"> of human resource management, and it is important for organizations to carefully consider their training needs and goals </w:t>
      </w:r>
      <w:proofErr w:type="gramStart"/>
      <w:r w:rsidRPr="00426458">
        <w:rPr>
          <w:rFonts w:cs="Times New Roman"/>
          <w:szCs w:val="24"/>
        </w:rPr>
        <w:t>in order to</w:t>
      </w:r>
      <w:proofErr w:type="gramEnd"/>
      <w:r w:rsidRPr="00426458">
        <w:rPr>
          <w:rFonts w:cs="Times New Roman"/>
          <w:szCs w:val="24"/>
        </w:rPr>
        <w:t xml:space="preserve"> design and deliver effective training programs that help employees achieve their full potential.</w:t>
      </w:r>
    </w:p>
    <w:p w14:paraId="411451E5" w14:textId="7F38DFAF" w:rsidR="008F3837" w:rsidRDefault="008F3837" w:rsidP="008F3837">
      <w:pPr>
        <w:pStyle w:val="Heading2"/>
      </w:pPr>
      <w:bookmarkStart w:id="10" w:name="_Toc134478226"/>
      <w:r>
        <w:t>2.4 Performance Management</w:t>
      </w:r>
      <w:bookmarkEnd w:id="10"/>
    </w:p>
    <w:p w14:paraId="5834944F" w14:textId="218A5EAC" w:rsidR="008F3837" w:rsidRDefault="008F3837" w:rsidP="00D92048">
      <w:pPr>
        <w:jc w:val="both"/>
      </w:pPr>
      <w:r>
        <w:t xml:space="preserve">Performance management is a process by which organizations assess and manage employee performance to achieve organizational goals. It is a continuous process that includes setting goals, providing feedback, and taking corrective action when necessary. The </w:t>
      </w:r>
      <w:proofErr w:type="gramStart"/>
      <w:r>
        <w:t>ultimate goal</w:t>
      </w:r>
      <w:proofErr w:type="gramEnd"/>
      <w:r>
        <w:t xml:space="preserve"> of performance management is to improve employee performance and productivity, which in turn improves organizational performance.</w:t>
      </w:r>
    </w:p>
    <w:p w14:paraId="1BCB638C" w14:textId="7B897639" w:rsidR="008F3837" w:rsidRDefault="008F3837" w:rsidP="00D92048">
      <w:pPr>
        <w:jc w:val="both"/>
      </w:pPr>
      <w:r>
        <w:t>One key aspect of performance management is goal setting. Research has shown that setting specific, measurable, and challenging goals leads to higher levels of employee motivation and performance (Locke &amp; Latham, 2002). Additionally, involving employees in the goal-setting process can lead to a stronger sense of ownership and commitment to achieving the goals (Latham &amp; Locke, 2007).</w:t>
      </w:r>
    </w:p>
    <w:p w14:paraId="5263F2B3" w14:textId="75249973" w:rsidR="008F3837" w:rsidRDefault="008F3837" w:rsidP="00D92048">
      <w:pPr>
        <w:jc w:val="both"/>
      </w:pPr>
      <w:r>
        <w:t xml:space="preserve">Another important aspect of performance management is the provision of feedback. Effective feedback is characterized by its timeliness, relevance, and actionability (London, 2013). Research has shown that regular and ongoing feedback leads to better employee performance and motivation (Latham, 2014). Furthermore, using a combination of positive and constructive feedback can lead to more positive outcomes than using only one type of feedback (Kluger &amp; </w:t>
      </w:r>
      <w:proofErr w:type="spellStart"/>
      <w:r>
        <w:t>DeNisi</w:t>
      </w:r>
      <w:proofErr w:type="spellEnd"/>
      <w:r>
        <w:t>, 1996).</w:t>
      </w:r>
    </w:p>
    <w:p w14:paraId="66D7B693" w14:textId="51927B1A" w:rsidR="008F3837" w:rsidRDefault="008F3837" w:rsidP="00D92048">
      <w:pPr>
        <w:jc w:val="both"/>
      </w:pPr>
      <w:r>
        <w:t>In recent years, there has been a growing interest in the use of technology in performance management. Electronic performance management systems (EPMS) allow for the automation of performance management processes and can improve the efficiency and effectiveness of performance management (Bersin, 2018). However, it is important to note that technology alone may not be sufficient to improve performance, and that proper training and support must be provided to ensure that employees can effectively use the technology (</w:t>
      </w:r>
      <w:proofErr w:type="spellStart"/>
      <w:r>
        <w:t>Javalgi</w:t>
      </w:r>
      <w:proofErr w:type="spellEnd"/>
      <w:r>
        <w:t>, 2018).</w:t>
      </w:r>
    </w:p>
    <w:p w14:paraId="43EA458B" w14:textId="7BB17A29" w:rsidR="008F3837" w:rsidRDefault="008F3837" w:rsidP="00D92048">
      <w:pPr>
        <w:jc w:val="both"/>
      </w:pPr>
      <w:r>
        <w:t xml:space="preserve">In conclusion, performance management is a continuous process that includes goal setting, feedback, and corrective action. Goal setting is an important aspect of performance management and should involve specific, measurable, and challenging goals. Providing feedback is also an important aspect of performance management and it should be done </w:t>
      </w:r>
      <w:r>
        <w:lastRenderedPageBreak/>
        <w:t>regularly, relevant, and actionable. The use of technology in performance management can help in improving the efficiency and effectiveness of performance management process.</w:t>
      </w:r>
    </w:p>
    <w:p w14:paraId="62A87D3D" w14:textId="11F60BFD" w:rsidR="00D92A32" w:rsidRDefault="00D92A32" w:rsidP="00D92A32">
      <w:pPr>
        <w:pStyle w:val="Heading2"/>
      </w:pPr>
      <w:bookmarkStart w:id="11" w:name="_Toc134478227"/>
      <w:r>
        <w:t>2.5 Compensation</w:t>
      </w:r>
      <w:bookmarkEnd w:id="11"/>
    </w:p>
    <w:p w14:paraId="6598316F" w14:textId="23402B74" w:rsidR="003970EB" w:rsidRDefault="003970EB" w:rsidP="00D92048">
      <w:pPr>
        <w:jc w:val="both"/>
      </w:pPr>
      <w:r>
        <w:t>Compensation is a crucial aspect of human resources management, as it directly impacts employee motivation, retention, and performance. It encompasses all forms of financial and non-financial rewards that an employee receives in exchange for their work.</w:t>
      </w:r>
    </w:p>
    <w:p w14:paraId="069A2DE3" w14:textId="7DFB0D75" w:rsidR="003970EB" w:rsidRDefault="003970EB" w:rsidP="00D92048">
      <w:pPr>
        <w:jc w:val="both"/>
      </w:pPr>
      <w:r>
        <w:t xml:space="preserve">Research has shown that fair and competitive compensation is positively related to employee satisfaction, motivation, and retention (Furnham &amp; Cheng, 2016; Milkovich, Newman &amp; Gerhart, 2020). </w:t>
      </w:r>
      <w:proofErr w:type="gramStart"/>
      <w:r>
        <w:t>In particular, employees</w:t>
      </w:r>
      <w:proofErr w:type="gramEnd"/>
      <w:r>
        <w:t xml:space="preserve"> who perceive their pay to be fair and equitable in comparison to their peers are more likely to have positive attitudes towards their jobs and to stay with the organization for a longer period of time (Meyer &amp; Smith, 2000).</w:t>
      </w:r>
    </w:p>
    <w:p w14:paraId="018B08DA" w14:textId="6979BAAA" w:rsidR="003970EB" w:rsidRDefault="003970EB" w:rsidP="00D92048">
      <w:pPr>
        <w:jc w:val="both"/>
      </w:pPr>
      <w:r>
        <w:t>Compensation also plays an important role in attracting and retaining top talent. Organizations that offer competitive compensation packages are more likely to attract high-quality candidates, which in turn can lead to better organizational performance (</w:t>
      </w:r>
      <w:proofErr w:type="spellStart"/>
      <w:r>
        <w:t>Werling</w:t>
      </w:r>
      <w:proofErr w:type="spellEnd"/>
      <w:r>
        <w:t>, 2016).</w:t>
      </w:r>
    </w:p>
    <w:p w14:paraId="0BFA0B64" w14:textId="7796A660" w:rsidR="003970EB" w:rsidRDefault="003970EB" w:rsidP="00D92048">
      <w:pPr>
        <w:jc w:val="both"/>
      </w:pPr>
      <w:r>
        <w:t xml:space="preserve">Non-financial rewards, such as recognition, career development opportunities, and work-life balance, can also be significant components of an effective compensation strategy (Armstrong &amp; </w:t>
      </w:r>
      <w:proofErr w:type="spellStart"/>
      <w:r>
        <w:t>Murlis</w:t>
      </w:r>
      <w:proofErr w:type="spellEnd"/>
      <w:r>
        <w:t>, 2018). These rewards may be particularly important for retaining and motivating highly skilled employees who may have multiple job opportunities.</w:t>
      </w:r>
    </w:p>
    <w:p w14:paraId="46F0A325" w14:textId="7367FE60" w:rsidR="003970EB" w:rsidRDefault="003970EB" w:rsidP="00D92048">
      <w:pPr>
        <w:jc w:val="both"/>
      </w:pPr>
      <w:r>
        <w:t xml:space="preserve">However, it's also important to note that compensation alone is not sufficient to achieve high employee performance and satisfaction. Other important factors include the quality of management and supervision, job autonomy, and the availability of resources (Arthur, 1994). Thus, organizations should consider a holistic approach to compensation that </w:t>
      </w:r>
      <w:proofErr w:type="gramStart"/>
      <w:r>
        <w:t>takes into account</w:t>
      </w:r>
      <w:proofErr w:type="gramEnd"/>
      <w:r>
        <w:t xml:space="preserve"> the overall work environment and culture.</w:t>
      </w:r>
    </w:p>
    <w:p w14:paraId="2736A767" w14:textId="18AFA3C7" w:rsidR="00D92A32" w:rsidRPr="00D92A32" w:rsidRDefault="003970EB" w:rsidP="00D92048">
      <w:pPr>
        <w:jc w:val="both"/>
      </w:pPr>
      <w:r>
        <w:t xml:space="preserve">In conclusion, compensation is a critical aspect of human resources management, impacting employee motivation, retention, and performance. A fair and competitive compensation package is positively related to employee satisfaction, </w:t>
      </w:r>
      <w:proofErr w:type="gramStart"/>
      <w:r>
        <w:t>motivation</w:t>
      </w:r>
      <w:proofErr w:type="gramEnd"/>
      <w:r>
        <w:t xml:space="preserve"> and retention. Non-financial rewards, such as recognition, career development opportunities, and work-life balance, can also be significant components of an effective compensation strategy. It's important for organizations to consider a holistic approach to compensation that </w:t>
      </w:r>
      <w:proofErr w:type="gramStart"/>
      <w:r>
        <w:t>takes into account</w:t>
      </w:r>
      <w:proofErr w:type="gramEnd"/>
      <w:r>
        <w:t xml:space="preserve"> the overall work environment and culture to achieve high employee performance and satisfaction.</w:t>
      </w:r>
    </w:p>
    <w:p w14:paraId="0052F560" w14:textId="0798B71C" w:rsidR="00595707" w:rsidRDefault="00595707" w:rsidP="00595707">
      <w:pPr>
        <w:pStyle w:val="Heading1"/>
      </w:pPr>
      <w:bookmarkStart w:id="12" w:name="_Toc134478228"/>
      <w:r>
        <w:lastRenderedPageBreak/>
        <w:t>3. Company Overview</w:t>
      </w:r>
      <w:bookmarkEnd w:id="12"/>
    </w:p>
    <w:p w14:paraId="29A2E2C9" w14:textId="68DE7CE2" w:rsidR="00595707" w:rsidRDefault="00595707" w:rsidP="004F773C">
      <w:pPr>
        <w:jc w:val="both"/>
        <w:rPr>
          <w:rFonts w:cs="Times New Roman"/>
          <w:szCs w:val="24"/>
        </w:rPr>
      </w:pPr>
      <w:r w:rsidRPr="00595707">
        <w:rPr>
          <w:rFonts w:cs="Times New Roman"/>
          <w:szCs w:val="24"/>
        </w:rPr>
        <w:t>Beximco Pharmaceuticals Ltd. was founded in 1976 as a small-scale manufacturer of generic drugs. Over the years, the company has grown significantly and has become one of the leading pharmaceutical manufacturers in Bangladesh. In addition to its domestic market, Beximco Pharmaceuticals exports its products to more than 50 countries around the world.</w:t>
      </w:r>
    </w:p>
    <w:p w14:paraId="1BE18DF3" w14:textId="77777777" w:rsidR="00667E6C" w:rsidRPr="00667E6C" w:rsidRDefault="00667E6C" w:rsidP="004F773C">
      <w:pPr>
        <w:jc w:val="both"/>
        <w:rPr>
          <w:rFonts w:cs="Times New Roman"/>
          <w:szCs w:val="24"/>
        </w:rPr>
      </w:pPr>
      <w:r w:rsidRPr="00667E6C">
        <w:rPr>
          <w:rFonts w:cs="Times New Roman"/>
          <w:szCs w:val="24"/>
        </w:rPr>
        <w:t>Beximco Pharmaceuticals operates a state-of-the-art manufacturing facility that is compliant with cGMP (current Good Manufacturing Practices) standards. The company's product portfolio includes a wide range of generic and branded generic drugs, covering therapeutic areas such as anti-infectives, cardiovascular, central nervous system, gastroenterology, and oncology.</w:t>
      </w:r>
    </w:p>
    <w:p w14:paraId="370F62F8" w14:textId="77777777" w:rsidR="00667E6C" w:rsidRPr="00667E6C" w:rsidRDefault="00667E6C" w:rsidP="004F773C">
      <w:pPr>
        <w:jc w:val="both"/>
        <w:rPr>
          <w:rFonts w:cs="Times New Roman"/>
          <w:szCs w:val="24"/>
        </w:rPr>
      </w:pPr>
      <w:r w:rsidRPr="00667E6C">
        <w:rPr>
          <w:rFonts w:cs="Times New Roman"/>
          <w:szCs w:val="24"/>
        </w:rPr>
        <w:t>In addition to its domestic market, Beximco Pharmaceuticals exports its products to more than 50 countries around the world. The company has a strong global presence, with a distribution network spanning across Asia, Africa, the Americas, and Europe.</w:t>
      </w:r>
    </w:p>
    <w:p w14:paraId="3A69E882" w14:textId="645486B4" w:rsidR="00667E6C" w:rsidRPr="00595707" w:rsidRDefault="00667E6C" w:rsidP="004F773C">
      <w:pPr>
        <w:jc w:val="both"/>
        <w:rPr>
          <w:rFonts w:cs="Times New Roman"/>
          <w:szCs w:val="24"/>
        </w:rPr>
      </w:pPr>
      <w:r w:rsidRPr="00667E6C">
        <w:rPr>
          <w:rFonts w:cs="Times New Roman"/>
          <w:szCs w:val="24"/>
        </w:rPr>
        <w:t>Beximco Pharmaceuticals is committed to improving access to healthcare and making a positive impact on the lives of people around the world. The company works closely with governments, NGOs, and other stakeholders to develop and implement sustainable healthcare solutions that meet the needs of the communities it serves.</w:t>
      </w:r>
    </w:p>
    <w:p w14:paraId="68E2EF91" w14:textId="6F6CD93A" w:rsidR="00595707" w:rsidRPr="00595707" w:rsidRDefault="00595707" w:rsidP="00B20C41">
      <w:pPr>
        <w:pStyle w:val="Heading2"/>
      </w:pPr>
      <w:bookmarkStart w:id="13" w:name="_Toc134478229"/>
      <w:r>
        <w:t xml:space="preserve">3.1 </w:t>
      </w:r>
      <w:r w:rsidRPr="00595707">
        <w:t>Vision:</w:t>
      </w:r>
      <w:bookmarkEnd w:id="13"/>
    </w:p>
    <w:p w14:paraId="4FA1F51B" w14:textId="2775D53D" w:rsidR="00595707" w:rsidRPr="00595707" w:rsidRDefault="00595707" w:rsidP="004F773C">
      <w:pPr>
        <w:jc w:val="both"/>
        <w:rPr>
          <w:rFonts w:cs="Times New Roman"/>
          <w:szCs w:val="24"/>
        </w:rPr>
      </w:pPr>
      <w:r w:rsidRPr="00595707">
        <w:rPr>
          <w:rFonts w:cs="Times New Roman"/>
          <w:szCs w:val="24"/>
        </w:rPr>
        <w:t>Beximco Pharmaceuticals' vision is to be a leading global healthcare provider, delivering high-quality and affordable medicines to people around the world. The company aims to achieve this through continuous innovation, expansion into new markets, and a commitment to excellence in all aspects of its operations.</w:t>
      </w:r>
    </w:p>
    <w:p w14:paraId="1344EA66" w14:textId="5DA4647D" w:rsidR="00595707" w:rsidRPr="00595707" w:rsidRDefault="00595707" w:rsidP="00B20C41">
      <w:pPr>
        <w:pStyle w:val="Heading2"/>
      </w:pPr>
      <w:bookmarkStart w:id="14" w:name="_Toc134478230"/>
      <w:r>
        <w:t xml:space="preserve">3.2 </w:t>
      </w:r>
      <w:r w:rsidRPr="00595707">
        <w:t>Mission:</w:t>
      </w:r>
      <w:bookmarkEnd w:id="14"/>
    </w:p>
    <w:p w14:paraId="32D0E1BE" w14:textId="7FDC2C53" w:rsidR="00595707" w:rsidRDefault="00595707" w:rsidP="004F773C">
      <w:pPr>
        <w:jc w:val="both"/>
        <w:rPr>
          <w:rFonts w:cs="Times New Roman"/>
          <w:szCs w:val="24"/>
        </w:rPr>
      </w:pPr>
      <w:r w:rsidRPr="00595707">
        <w:rPr>
          <w:rFonts w:cs="Times New Roman"/>
          <w:szCs w:val="24"/>
        </w:rPr>
        <w:t>Beximco Pharmaceuticals' mission is to improve the health and well-being of people around the world through the development, manufacture, and distribution of innovative and affordable healthcare solutions. The company is committed to upholding the highest ethical standards and to being a responsible corporate citizen.</w:t>
      </w:r>
    </w:p>
    <w:p w14:paraId="3C9D7280" w14:textId="0C9B5017" w:rsidR="000B19C5" w:rsidRDefault="000B19C5" w:rsidP="000B19C5">
      <w:pPr>
        <w:pStyle w:val="Heading2"/>
      </w:pPr>
      <w:bookmarkStart w:id="15" w:name="_Toc134478231"/>
      <w:r>
        <w:lastRenderedPageBreak/>
        <w:t>3.3 Values</w:t>
      </w:r>
      <w:bookmarkEnd w:id="15"/>
    </w:p>
    <w:p w14:paraId="207BBD79" w14:textId="2AFBB532" w:rsidR="000B19C5" w:rsidRDefault="000B19C5" w:rsidP="004F773C">
      <w:pPr>
        <w:jc w:val="both"/>
      </w:pPr>
      <w:r>
        <w:t>Beximco Pharmaceuticals Ltd. values integrity, innovation, and collaboration. The company believes that these values are essential for building and maintaining trust, fostering creativity and progress, and working together effectively to achieve common goals.</w:t>
      </w:r>
    </w:p>
    <w:p w14:paraId="6CA7000E" w14:textId="1562F5F1" w:rsidR="000B19C5" w:rsidRDefault="000B19C5" w:rsidP="004F773C">
      <w:pPr>
        <w:jc w:val="both"/>
      </w:pPr>
      <w:r>
        <w:t>Integrity is at the core of everything Beximco does. The company upholds the highest standards of honesty and ethical conduct in all its business dealings and expects the same from its employees. This includes adhering to all relevant laws and regulations, as well as maintaining transparency and accountability in all aspects of the company's operations.</w:t>
      </w:r>
    </w:p>
    <w:p w14:paraId="469FC6AF" w14:textId="6F1F9DF5" w:rsidR="000B19C5" w:rsidRDefault="000B19C5" w:rsidP="004F773C">
      <w:pPr>
        <w:jc w:val="both"/>
      </w:pPr>
      <w:r>
        <w:t>Innovation is another key value for Beximco. The company encourages its employees to think creatively and to seek out new and better ways of doing things. This includes embracing new technologies and approaches, as well as continuously learning and growing to meet the changing needs of the organization and its stakeholders.</w:t>
      </w:r>
    </w:p>
    <w:p w14:paraId="3D5C415F" w14:textId="7A95F57F" w:rsidR="000B19C5" w:rsidRPr="000B19C5" w:rsidRDefault="000B19C5" w:rsidP="004F773C">
      <w:pPr>
        <w:jc w:val="both"/>
      </w:pPr>
      <w:r>
        <w:t>Collaboration is also a central value at Beximco. The company believes that working together effectively is essential for achieving success and making a positive impact. This includes fostering a culture of open communication, mutual respect, and teamwork, and actively seeking out opportunities to collaborate with others both within and outside the organization.</w:t>
      </w:r>
    </w:p>
    <w:p w14:paraId="127116FC" w14:textId="23E112CF" w:rsidR="00595707" w:rsidRPr="00595707" w:rsidRDefault="00595707" w:rsidP="00B20C41">
      <w:pPr>
        <w:pStyle w:val="Heading2"/>
      </w:pPr>
      <w:bookmarkStart w:id="16" w:name="_Toc134478232"/>
      <w:r>
        <w:t>3.</w:t>
      </w:r>
      <w:r w:rsidR="000B19C5">
        <w:t>4</w:t>
      </w:r>
      <w:r>
        <w:t xml:space="preserve"> </w:t>
      </w:r>
      <w:r w:rsidRPr="00595707">
        <w:t>Products and Services:</w:t>
      </w:r>
      <w:bookmarkEnd w:id="16"/>
    </w:p>
    <w:p w14:paraId="08B56C7D" w14:textId="07E325DB" w:rsidR="00595707" w:rsidRDefault="00595707" w:rsidP="004F773C">
      <w:pPr>
        <w:jc w:val="both"/>
        <w:rPr>
          <w:rFonts w:cs="Times New Roman"/>
          <w:szCs w:val="24"/>
        </w:rPr>
      </w:pPr>
      <w:r w:rsidRPr="00595707">
        <w:rPr>
          <w:rFonts w:cs="Times New Roman"/>
          <w:szCs w:val="24"/>
        </w:rPr>
        <w:t>Beximco Pharmaceuticals' product portfolio includes a wide range of generic and branded drugs, including antibiotics, cardiovascular and central nervous system therapies, and oncology products. The company also manufactures and markets over-the-counter products, such as pain relievers and cold and flu remedies. In addition to its pharmaceutical products, Beximco Pharmaceuticals also offers a range of services, including contract manufacturing and research and development services.</w:t>
      </w:r>
    </w:p>
    <w:p w14:paraId="302FF0A4" w14:textId="22460E77" w:rsidR="00D252C9" w:rsidRDefault="00D252C9" w:rsidP="00B20C41">
      <w:pPr>
        <w:pStyle w:val="Heading2"/>
      </w:pPr>
      <w:bookmarkStart w:id="17" w:name="_Toc134478233"/>
      <w:r>
        <w:t>3.4 Corporate Social Responsibility</w:t>
      </w:r>
      <w:bookmarkEnd w:id="17"/>
    </w:p>
    <w:p w14:paraId="4F8C04CB" w14:textId="3834B130" w:rsidR="00D252C9" w:rsidRPr="00D252C9" w:rsidRDefault="00D252C9" w:rsidP="004F773C">
      <w:pPr>
        <w:jc w:val="both"/>
        <w:rPr>
          <w:rFonts w:cs="Times New Roman"/>
          <w:szCs w:val="24"/>
        </w:rPr>
      </w:pPr>
      <w:r w:rsidRPr="00D252C9">
        <w:rPr>
          <w:rFonts w:cs="Times New Roman"/>
          <w:szCs w:val="24"/>
        </w:rPr>
        <w:t>Beximco Pharmaceuticals Ltd has a strong commitment to corporate social responsibility (CSR) and regularly engages in activities that benefit both the local community and the environment. One of the key areas of focus for the company's CSR efforts is education. Beximco Pharmaceuticals Ltd has a long history of supporting educational initiatives in the communities where it operates, including sponsoring scholarships and providing funding for schools and other learning institutions.</w:t>
      </w:r>
    </w:p>
    <w:p w14:paraId="363E9E31" w14:textId="0CCD39F2" w:rsidR="00D252C9" w:rsidRPr="00D252C9" w:rsidRDefault="00D252C9" w:rsidP="004F773C">
      <w:pPr>
        <w:jc w:val="both"/>
        <w:rPr>
          <w:rFonts w:cs="Times New Roman"/>
          <w:szCs w:val="24"/>
        </w:rPr>
      </w:pPr>
      <w:r w:rsidRPr="00D252C9">
        <w:rPr>
          <w:rFonts w:cs="Times New Roman"/>
          <w:szCs w:val="24"/>
        </w:rPr>
        <w:lastRenderedPageBreak/>
        <w:t xml:space="preserve">In addition to education, Beximco Pharmaceuticals Ltd is also active </w:t>
      </w:r>
      <w:proofErr w:type="gramStart"/>
      <w:r w:rsidRPr="00D252C9">
        <w:rPr>
          <w:rFonts w:cs="Times New Roman"/>
          <w:szCs w:val="24"/>
        </w:rPr>
        <w:t>in the area of</w:t>
      </w:r>
      <w:proofErr w:type="gramEnd"/>
      <w:r w:rsidRPr="00D252C9">
        <w:rPr>
          <w:rFonts w:cs="Times New Roman"/>
          <w:szCs w:val="24"/>
        </w:rPr>
        <w:t xml:space="preserve"> health and wellness. The company has partnered with various organizations to provide healthcare and medical services to underserved populations, both in Bangladesh and abroad. Beximco Pharmaceuticals Ltd has also made significant investments in research and development </w:t>
      </w:r>
      <w:proofErr w:type="gramStart"/>
      <w:r w:rsidRPr="00D252C9">
        <w:rPr>
          <w:rFonts w:cs="Times New Roman"/>
          <w:szCs w:val="24"/>
        </w:rPr>
        <w:t>in order to</w:t>
      </w:r>
      <w:proofErr w:type="gramEnd"/>
      <w:r w:rsidRPr="00D252C9">
        <w:rPr>
          <w:rFonts w:cs="Times New Roman"/>
          <w:szCs w:val="24"/>
        </w:rPr>
        <w:t xml:space="preserve"> bring new and innovative healthcare solutions to </w:t>
      </w:r>
      <w:proofErr w:type="gramStart"/>
      <w:r w:rsidRPr="00D252C9">
        <w:rPr>
          <w:rFonts w:cs="Times New Roman"/>
          <w:szCs w:val="24"/>
        </w:rPr>
        <w:t>market</w:t>
      </w:r>
      <w:proofErr w:type="gramEnd"/>
      <w:r w:rsidRPr="00D252C9">
        <w:rPr>
          <w:rFonts w:cs="Times New Roman"/>
          <w:szCs w:val="24"/>
        </w:rPr>
        <w:t>.</w:t>
      </w:r>
    </w:p>
    <w:p w14:paraId="21CB4032" w14:textId="4A95EFB8" w:rsidR="00D252C9" w:rsidRPr="00D252C9" w:rsidRDefault="00D252C9" w:rsidP="004F773C">
      <w:pPr>
        <w:jc w:val="both"/>
        <w:rPr>
          <w:rFonts w:cs="Times New Roman"/>
          <w:szCs w:val="24"/>
        </w:rPr>
      </w:pPr>
      <w:r w:rsidRPr="00D252C9">
        <w:rPr>
          <w:rFonts w:cs="Times New Roman"/>
          <w:szCs w:val="24"/>
        </w:rPr>
        <w:t xml:space="preserve">Beximco Pharmaceuticals Ltd is also committed to environmental sustainability and has implemented </w:t>
      </w:r>
      <w:proofErr w:type="gramStart"/>
      <w:r w:rsidRPr="00D252C9">
        <w:rPr>
          <w:rFonts w:cs="Times New Roman"/>
          <w:szCs w:val="24"/>
        </w:rPr>
        <w:t>a number of</w:t>
      </w:r>
      <w:proofErr w:type="gramEnd"/>
      <w:r w:rsidRPr="00D252C9">
        <w:rPr>
          <w:rFonts w:cs="Times New Roman"/>
          <w:szCs w:val="24"/>
        </w:rPr>
        <w:t xml:space="preserve"> initiatives to reduce its impact on the environment. These efforts include reducing energy consumption, conserving water, and reducing waste. Beximco Pharmaceuticals Ltd is also a member of various industry associations and initiatives that promote sustainable business practices.</w:t>
      </w:r>
    </w:p>
    <w:p w14:paraId="74A5A8E5" w14:textId="751A4B72" w:rsidR="00D252C9" w:rsidRDefault="00D252C9" w:rsidP="004F773C">
      <w:pPr>
        <w:jc w:val="both"/>
        <w:rPr>
          <w:rFonts w:cs="Times New Roman"/>
          <w:szCs w:val="24"/>
        </w:rPr>
      </w:pPr>
      <w:proofErr w:type="spellStart"/>
      <w:r w:rsidRPr="00D252C9">
        <w:rPr>
          <w:rFonts w:cs="Times New Roman"/>
          <w:szCs w:val="24"/>
        </w:rPr>
        <w:t>Beximco</w:t>
      </w:r>
      <w:proofErr w:type="spellEnd"/>
      <w:r w:rsidRPr="00D252C9">
        <w:rPr>
          <w:rFonts w:cs="Times New Roman"/>
          <w:szCs w:val="24"/>
        </w:rPr>
        <w:t xml:space="preserve"> Pharmaceuticals </w:t>
      </w:r>
      <w:proofErr w:type="spellStart"/>
      <w:r w:rsidRPr="00D252C9">
        <w:rPr>
          <w:rFonts w:cs="Times New Roman"/>
          <w:szCs w:val="24"/>
        </w:rPr>
        <w:t>Ltd's</w:t>
      </w:r>
      <w:proofErr w:type="spellEnd"/>
      <w:r w:rsidRPr="00D252C9">
        <w:rPr>
          <w:rFonts w:cs="Times New Roman"/>
          <w:szCs w:val="24"/>
        </w:rPr>
        <w:t xml:space="preserve"> CSR activities are an integral part of the company's business model and reflect its commitment to being a responsible corporate citizen.</w:t>
      </w:r>
    </w:p>
    <w:p w14:paraId="1D529426" w14:textId="583DB366" w:rsidR="00477BE2" w:rsidRDefault="00477BE2" w:rsidP="00477BE2">
      <w:pPr>
        <w:pStyle w:val="Heading1"/>
      </w:pPr>
      <w:bookmarkStart w:id="18" w:name="_Toc134478234"/>
      <w:r>
        <w:t>4. Human Resources Functions at Beximco Pharmaceuticals Ltd.</w:t>
      </w:r>
      <w:bookmarkEnd w:id="18"/>
    </w:p>
    <w:p w14:paraId="1AE66331" w14:textId="44616CD7" w:rsidR="00477BE2" w:rsidRDefault="00477BE2" w:rsidP="004F773C">
      <w:pPr>
        <w:jc w:val="both"/>
      </w:pPr>
      <w:r>
        <w:t>Beximco Pharmaceuticals Ltd. is a leading pharmaceutical company in Bangladesh that has a strong focus on human resources management. The company recognizes the importance of its employees in driving business success and has implemented various HR practices to attract, retain, and develop talent.</w:t>
      </w:r>
    </w:p>
    <w:p w14:paraId="5B30D436" w14:textId="0E088879" w:rsidR="0056519E" w:rsidRPr="0056519E" w:rsidRDefault="0056519E" w:rsidP="0056519E">
      <w:pPr>
        <w:pStyle w:val="Heading2"/>
      </w:pPr>
      <w:bookmarkStart w:id="19" w:name="_Toc134478235"/>
      <w:r>
        <w:t xml:space="preserve">4.1 </w:t>
      </w:r>
      <w:r w:rsidRPr="0056519E">
        <w:t>Recruitment and Selection</w:t>
      </w:r>
      <w:bookmarkEnd w:id="19"/>
    </w:p>
    <w:p w14:paraId="7B49F5AD" w14:textId="77777777" w:rsidR="0056519E" w:rsidRDefault="0056519E" w:rsidP="0056519E">
      <w:pPr>
        <w:jc w:val="both"/>
      </w:pPr>
      <w:r>
        <w:t xml:space="preserve">Recruitment and selection </w:t>
      </w:r>
      <w:proofErr w:type="gramStart"/>
      <w:r>
        <w:t>is</w:t>
      </w:r>
      <w:proofErr w:type="gramEnd"/>
      <w:r>
        <w:t xml:space="preserve"> one of the most crucial human resources functions, and Beximco Pharmaceuticals Ltd. has a robust recruitment and selection process. The company has a dedicated HR team responsible for recruitment, and they use multiple channels to attract potential candidates, including job boards, social media, and employee referrals. The recruitment process includes screening resumes, conducting phone interviews, and face-to-face interviews to assess candidates' qualifications and fit for the position.</w:t>
      </w:r>
    </w:p>
    <w:p w14:paraId="5F62FAC9" w14:textId="77777777" w:rsidR="0056519E" w:rsidRDefault="0056519E" w:rsidP="0056519E">
      <w:pPr>
        <w:jc w:val="both"/>
      </w:pPr>
      <w:r>
        <w:t>Beximco Pharmaceuticals Ltd. has a merit-based selection process, and they evaluate candidates based on their skills, experience, and cultural fit. The company also provides equal employment opportunities to all candidates and does not discriminate based on race, gender, religion, or disability.</w:t>
      </w:r>
    </w:p>
    <w:p w14:paraId="733BE47B" w14:textId="235D287E" w:rsidR="0056519E" w:rsidRDefault="0056519E" w:rsidP="0056519E">
      <w:pPr>
        <w:pStyle w:val="Heading2"/>
      </w:pPr>
      <w:bookmarkStart w:id="20" w:name="_Toc134478236"/>
      <w:r>
        <w:lastRenderedPageBreak/>
        <w:t>4.2 Training and Development</w:t>
      </w:r>
      <w:bookmarkEnd w:id="20"/>
    </w:p>
    <w:p w14:paraId="5BB93F5D" w14:textId="77777777" w:rsidR="0056519E" w:rsidRDefault="0056519E" w:rsidP="0056519E">
      <w:pPr>
        <w:jc w:val="both"/>
      </w:pPr>
      <w:r>
        <w:t>Beximco Pharmaceuticals Ltd. has a strong commitment to employee development and provides training and development opportunities to its employees. The company offers both on-the-job and off-the-job training programs, including classroom training, seminars, workshops, and online learning platforms. Beximco Pharmaceuticals Ltd. also has a dedicated learning and development team responsible for designing and delivering training programs.</w:t>
      </w:r>
    </w:p>
    <w:p w14:paraId="381B373E" w14:textId="5E2E7946" w:rsidR="0056519E" w:rsidRDefault="0056519E" w:rsidP="0056519E">
      <w:pPr>
        <w:jc w:val="both"/>
      </w:pPr>
      <w:r>
        <w:t>The company's training and development programs aim to improve employees' skills and knowledge, enhance their productivity, and support their career growth. Beximco Pharmaceuticals Ltd. also provides leadership development programs for its managers and executives to develop their leadership skills and prepare them for higher roles.</w:t>
      </w:r>
    </w:p>
    <w:p w14:paraId="072328A8" w14:textId="4A165DB9" w:rsidR="0056519E" w:rsidRDefault="0056519E" w:rsidP="0056519E">
      <w:pPr>
        <w:pStyle w:val="Heading2"/>
      </w:pPr>
      <w:bookmarkStart w:id="21" w:name="_Toc134478237"/>
      <w:r>
        <w:t>4.3 Performance Management</w:t>
      </w:r>
      <w:bookmarkEnd w:id="21"/>
    </w:p>
    <w:p w14:paraId="6ADB746B" w14:textId="77777777" w:rsidR="0056519E" w:rsidRDefault="0056519E" w:rsidP="0056519E">
      <w:pPr>
        <w:jc w:val="both"/>
      </w:pPr>
      <w:r>
        <w:t>Performance management is another critical HR function at Beximco Pharmaceuticals Ltd. The company has a well-defined performance management process that includes setting performance goals, providing feedback, and evaluating employee performance. Beximco Pharmaceuticals Ltd. uses a 360-degree feedback mechanism, where employees receive feedback from their managers, peers, and subordinates. The company also conducts annual performance reviews and provides regular feedback to employees throughout the year.</w:t>
      </w:r>
    </w:p>
    <w:p w14:paraId="000E2057" w14:textId="77777777" w:rsidR="0056519E" w:rsidRDefault="0056519E" w:rsidP="0056519E">
      <w:pPr>
        <w:jc w:val="both"/>
      </w:pPr>
      <w:r>
        <w:t>The performance management process at Beximco Pharmaceuticals Ltd. aims to improve employee performance, identify skill gaps, and provide opportunities for career development. The company also uses performance metrics to evaluate employee performance, including key performance indicators (KPIs) and objective key results (OKRs).</w:t>
      </w:r>
    </w:p>
    <w:p w14:paraId="38FB59A3" w14:textId="2C52F118" w:rsidR="0056519E" w:rsidRDefault="0056519E" w:rsidP="0056519E">
      <w:pPr>
        <w:pStyle w:val="Heading2"/>
      </w:pPr>
      <w:bookmarkStart w:id="22" w:name="_Toc134478238"/>
      <w:r>
        <w:t>4.4 Compensation and Benefits</w:t>
      </w:r>
      <w:bookmarkEnd w:id="22"/>
    </w:p>
    <w:p w14:paraId="1DAA8641" w14:textId="77777777" w:rsidR="0056519E" w:rsidRDefault="0056519E" w:rsidP="0056519E">
      <w:pPr>
        <w:jc w:val="both"/>
      </w:pPr>
      <w:r>
        <w:t>Compensation and benefits are critical components of human resources management, and Beximco Pharmaceuticals Ltd. provides competitive compensation packages and benefits to its employees. The company's compensation package includes a base salary, performance-based incentives, and other benefits such as health insurance, retirement plans, and vacation time.</w:t>
      </w:r>
    </w:p>
    <w:p w14:paraId="31ED2A08" w14:textId="77777777" w:rsidR="0056519E" w:rsidRDefault="0056519E" w:rsidP="0056519E">
      <w:pPr>
        <w:jc w:val="both"/>
      </w:pPr>
      <w:r>
        <w:t xml:space="preserve">Beximco Pharmaceuticals Ltd. regularly reviews its compensation and benefits packages to ensure they are competitive with industry standards. The company also provides equal </w:t>
      </w:r>
      <w:r>
        <w:lastRenderedPageBreak/>
        <w:t>compensation and benefits opportunities to all employees regardless of their gender, race, religion, or disability.</w:t>
      </w:r>
    </w:p>
    <w:p w14:paraId="72723425" w14:textId="522D5345" w:rsidR="0056519E" w:rsidRDefault="0056519E" w:rsidP="0056519E">
      <w:pPr>
        <w:pStyle w:val="Heading2"/>
      </w:pPr>
      <w:bookmarkStart w:id="23" w:name="_Toc134478239"/>
      <w:r>
        <w:t>4.4 Employee Relations</w:t>
      </w:r>
      <w:bookmarkEnd w:id="23"/>
    </w:p>
    <w:p w14:paraId="224754F9" w14:textId="77777777" w:rsidR="0056519E" w:rsidRDefault="0056519E" w:rsidP="0056519E">
      <w:pPr>
        <w:jc w:val="both"/>
      </w:pPr>
      <w:r>
        <w:t>Employee relations is another critical HR function at Beximco Pharmaceuticals Ltd. The company has a dedicated employee relations team responsible for ensuring a positive work environment and resolving any employee-related issues. Beximco Pharmaceuticals Ltd. has implemented several programs to promote employee engagement, including employee recognition programs, social events, and team-building activities.</w:t>
      </w:r>
    </w:p>
    <w:p w14:paraId="7EC85D12" w14:textId="25938CBB" w:rsidR="0056519E" w:rsidRDefault="0056519E" w:rsidP="0056519E">
      <w:pPr>
        <w:jc w:val="both"/>
      </w:pPr>
      <w:r>
        <w:t>The company also has a grievance redressal mechanism in place to address any employee grievances or complaints. Beximco Pharmaceuticals Ltd. has a zero-tolerance policy towards any form of harassment, discrimination, or retaliation and has implemented measures to prevent and address such incidents.</w:t>
      </w:r>
    </w:p>
    <w:p w14:paraId="14116A9F" w14:textId="0ED1FD6E" w:rsidR="004D03CF" w:rsidRDefault="00BC107C" w:rsidP="0056519E">
      <w:pPr>
        <w:pStyle w:val="Heading1"/>
      </w:pPr>
      <w:bookmarkStart w:id="24" w:name="_Toc134478240"/>
      <w:r>
        <w:t>5</w:t>
      </w:r>
      <w:r w:rsidR="0011342D" w:rsidRPr="0011342D">
        <w:t xml:space="preserve">. </w:t>
      </w:r>
      <w:r>
        <w:t>Analysis of Data and Findings</w:t>
      </w:r>
      <w:bookmarkEnd w:id="24"/>
    </w:p>
    <w:p w14:paraId="09430E1B" w14:textId="627A125D" w:rsidR="004D03CF" w:rsidRDefault="00BC107C" w:rsidP="00B85FC5">
      <w:pPr>
        <w:pStyle w:val="Heading2"/>
      </w:pPr>
      <w:bookmarkStart w:id="25" w:name="_Toc134478241"/>
      <w:r>
        <w:t>5.1 SWOT Analysis</w:t>
      </w:r>
      <w:r w:rsidR="00BC3686">
        <w:t xml:space="preserve"> of </w:t>
      </w:r>
      <w:proofErr w:type="spellStart"/>
      <w:r w:rsidR="00BC3686">
        <w:t>Beximco’s</w:t>
      </w:r>
      <w:proofErr w:type="spellEnd"/>
      <w:r w:rsidR="00BC3686">
        <w:t xml:space="preserve"> HR</w:t>
      </w:r>
      <w:r w:rsidR="00EB7772">
        <w:t xml:space="preserve"> Practices</w:t>
      </w:r>
      <w:bookmarkEnd w:id="25"/>
    </w:p>
    <w:p w14:paraId="3A18041D" w14:textId="798045D2" w:rsidR="00B85FC5" w:rsidRPr="00B85FC5" w:rsidRDefault="00B85FC5" w:rsidP="004D03CF">
      <w:pPr>
        <w:jc w:val="both"/>
        <w:rPr>
          <w:b/>
          <w:bCs/>
        </w:rPr>
      </w:pPr>
      <w:r w:rsidRPr="00B85FC5">
        <w:rPr>
          <w:b/>
          <w:bCs/>
        </w:rPr>
        <w:t>Strengths:</w:t>
      </w:r>
    </w:p>
    <w:p w14:paraId="7A1D55DE" w14:textId="77777777" w:rsidR="00B85FC5" w:rsidRDefault="00B85FC5" w:rsidP="00B85FC5">
      <w:pPr>
        <w:pStyle w:val="ListParagraph"/>
        <w:numPr>
          <w:ilvl w:val="0"/>
          <w:numId w:val="48"/>
        </w:numPr>
        <w:jc w:val="both"/>
      </w:pPr>
      <w:r>
        <w:t>Experienced and skilled HR professionals: Beximco Pharmaceuticals Ltd has a team of experienced and skilled HR professionals who are responsible for managing the human resources functions of the company.</w:t>
      </w:r>
    </w:p>
    <w:p w14:paraId="52742447" w14:textId="77777777" w:rsidR="00B85FC5" w:rsidRDefault="00B85FC5" w:rsidP="00B85FC5">
      <w:pPr>
        <w:pStyle w:val="ListParagraph"/>
        <w:numPr>
          <w:ilvl w:val="0"/>
          <w:numId w:val="48"/>
        </w:numPr>
        <w:jc w:val="both"/>
      </w:pPr>
      <w:r>
        <w:t>Employee engagement: The company has various employee engagement programs to motivate and retain employees, which helps in reducing turnover rate.</w:t>
      </w:r>
    </w:p>
    <w:p w14:paraId="4CA090BB" w14:textId="6DA6A5FC" w:rsidR="00B85FC5" w:rsidRDefault="00B85FC5" w:rsidP="00B85FC5">
      <w:pPr>
        <w:pStyle w:val="ListParagraph"/>
        <w:numPr>
          <w:ilvl w:val="0"/>
          <w:numId w:val="48"/>
        </w:numPr>
        <w:jc w:val="both"/>
      </w:pPr>
      <w:r>
        <w:t>Competitive benefits and compensation: Beximco Pharmaceuticals Ltd</w:t>
      </w:r>
      <w:r w:rsidR="00BC3686">
        <w:t>.</w:t>
      </w:r>
      <w:r>
        <w:t xml:space="preserve"> </w:t>
      </w:r>
      <w:proofErr w:type="gramStart"/>
      <w:r>
        <w:t>offers</w:t>
      </w:r>
      <w:proofErr w:type="gramEnd"/>
      <w:r>
        <w:t xml:space="preserve"> competitive benefits and compensation packages to its employees, which helps in attracting and retaining top talent.</w:t>
      </w:r>
    </w:p>
    <w:p w14:paraId="203C0AE5" w14:textId="30E63E3A" w:rsidR="00B85FC5" w:rsidRPr="00B85FC5" w:rsidRDefault="00B85FC5" w:rsidP="00B85FC5">
      <w:pPr>
        <w:jc w:val="both"/>
        <w:rPr>
          <w:b/>
          <w:bCs/>
        </w:rPr>
      </w:pPr>
      <w:r w:rsidRPr="00B85FC5">
        <w:rPr>
          <w:b/>
          <w:bCs/>
        </w:rPr>
        <w:t>Weaknesses:</w:t>
      </w:r>
    </w:p>
    <w:p w14:paraId="5B943D15" w14:textId="77777777" w:rsidR="00B85FC5" w:rsidRDefault="00B85FC5" w:rsidP="00B85FC5">
      <w:pPr>
        <w:pStyle w:val="ListParagraph"/>
        <w:numPr>
          <w:ilvl w:val="0"/>
          <w:numId w:val="49"/>
        </w:numPr>
        <w:jc w:val="both"/>
      </w:pPr>
      <w:r>
        <w:t>Lack of HR technology: Beximco Pharmaceuticals Ltd relies heavily on manual processes in HR functions, which can be time-consuming and prone to errors.</w:t>
      </w:r>
    </w:p>
    <w:p w14:paraId="60F82851" w14:textId="77777777" w:rsidR="00B85FC5" w:rsidRDefault="00B85FC5" w:rsidP="00B85FC5">
      <w:pPr>
        <w:pStyle w:val="ListParagraph"/>
        <w:numPr>
          <w:ilvl w:val="0"/>
          <w:numId w:val="49"/>
        </w:numPr>
        <w:jc w:val="both"/>
      </w:pPr>
      <w:r>
        <w:t>Inadequate training and development programs: The company needs to invest more in employee training and development programs to improve their skills and productivity.</w:t>
      </w:r>
    </w:p>
    <w:p w14:paraId="43C15235" w14:textId="2B2F9587" w:rsidR="00B85FC5" w:rsidRDefault="00B85FC5" w:rsidP="00B85FC5">
      <w:pPr>
        <w:pStyle w:val="ListParagraph"/>
        <w:numPr>
          <w:ilvl w:val="0"/>
          <w:numId w:val="49"/>
        </w:numPr>
        <w:jc w:val="both"/>
      </w:pPr>
      <w:r>
        <w:lastRenderedPageBreak/>
        <w:t>Insufficient focus on succession planning: Beximco Pharmaceuticals Ltd needs to have a more robust succession planning process to ensure a smooth transition of talent when key employees leave.</w:t>
      </w:r>
    </w:p>
    <w:p w14:paraId="3BA06B33" w14:textId="3E962140" w:rsidR="00B85FC5" w:rsidRPr="00B85FC5" w:rsidRDefault="00B85FC5" w:rsidP="00B85FC5">
      <w:pPr>
        <w:jc w:val="both"/>
        <w:rPr>
          <w:b/>
          <w:bCs/>
        </w:rPr>
      </w:pPr>
      <w:r w:rsidRPr="00B85FC5">
        <w:rPr>
          <w:b/>
          <w:bCs/>
        </w:rPr>
        <w:t>Opportunities:</w:t>
      </w:r>
    </w:p>
    <w:p w14:paraId="0315FE50" w14:textId="77777777" w:rsidR="00B85FC5" w:rsidRDefault="00B85FC5" w:rsidP="00B85FC5">
      <w:pPr>
        <w:pStyle w:val="ListParagraph"/>
        <w:numPr>
          <w:ilvl w:val="0"/>
          <w:numId w:val="50"/>
        </w:numPr>
        <w:jc w:val="both"/>
      </w:pPr>
      <w:r>
        <w:t>Technology adoption: The company can adopt HR technology solutions to automate HR processes and increase efficiency.</w:t>
      </w:r>
    </w:p>
    <w:p w14:paraId="7DCA037F" w14:textId="77777777" w:rsidR="00B85FC5" w:rsidRDefault="00B85FC5" w:rsidP="00B85FC5">
      <w:pPr>
        <w:pStyle w:val="ListParagraph"/>
        <w:numPr>
          <w:ilvl w:val="0"/>
          <w:numId w:val="50"/>
        </w:numPr>
        <w:jc w:val="both"/>
      </w:pPr>
      <w:r>
        <w:t>Employee wellness programs: The company can introduce employee wellness programs to improve employee health and well-being, which can positively impact productivity.</w:t>
      </w:r>
    </w:p>
    <w:p w14:paraId="61EC467F" w14:textId="49F5276F" w:rsidR="00B85FC5" w:rsidRDefault="00B85FC5" w:rsidP="00B85FC5">
      <w:pPr>
        <w:pStyle w:val="ListParagraph"/>
        <w:numPr>
          <w:ilvl w:val="0"/>
          <w:numId w:val="50"/>
        </w:numPr>
        <w:jc w:val="both"/>
      </w:pPr>
      <w:r>
        <w:t>Collaborations with educational institutions: Beximco Pharmaceuticals Ltd can collaborate with educational institutions to develop training and development programs for employees.</w:t>
      </w:r>
    </w:p>
    <w:p w14:paraId="28748EF8" w14:textId="086056E6" w:rsidR="00B85FC5" w:rsidRPr="00B85FC5" w:rsidRDefault="00B85FC5" w:rsidP="00B85FC5">
      <w:pPr>
        <w:jc w:val="both"/>
        <w:rPr>
          <w:b/>
          <w:bCs/>
        </w:rPr>
      </w:pPr>
      <w:r w:rsidRPr="00B85FC5">
        <w:rPr>
          <w:b/>
          <w:bCs/>
        </w:rPr>
        <w:t>Threats:</w:t>
      </w:r>
    </w:p>
    <w:p w14:paraId="0DAA1EDC" w14:textId="77777777" w:rsidR="00B85FC5" w:rsidRDefault="00B85FC5" w:rsidP="00B85FC5">
      <w:pPr>
        <w:pStyle w:val="ListParagraph"/>
        <w:numPr>
          <w:ilvl w:val="0"/>
          <w:numId w:val="51"/>
        </w:numPr>
        <w:jc w:val="both"/>
      </w:pPr>
      <w:r>
        <w:t>Competition for talent: There is intense competition for talent in the pharmaceutical industry, which can make it challenging for Beximco Pharmaceuticals Ltd to attract and retain top talent.</w:t>
      </w:r>
    </w:p>
    <w:p w14:paraId="526EA939" w14:textId="77777777" w:rsidR="00B85FC5" w:rsidRDefault="00B85FC5" w:rsidP="00B85FC5">
      <w:pPr>
        <w:pStyle w:val="ListParagraph"/>
        <w:numPr>
          <w:ilvl w:val="0"/>
          <w:numId w:val="51"/>
        </w:numPr>
        <w:jc w:val="both"/>
      </w:pPr>
      <w:r>
        <w:t>Changing regulations: The regulatory environment in the pharmaceutical industry is constantly evolving, and HR functions need to keep up with the changes.</w:t>
      </w:r>
    </w:p>
    <w:p w14:paraId="5ABF520A" w14:textId="7A5EDE99" w:rsidR="00B85FC5" w:rsidRDefault="00B85FC5" w:rsidP="00B85FC5">
      <w:pPr>
        <w:pStyle w:val="ListParagraph"/>
        <w:numPr>
          <w:ilvl w:val="0"/>
          <w:numId w:val="51"/>
        </w:numPr>
        <w:jc w:val="both"/>
      </w:pPr>
      <w:r>
        <w:t>Economic uncertainties: Economic uncertainties, such as a recession or economic slowdown, can impact the company's ability to attract and retain top talent.</w:t>
      </w:r>
    </w:p>
    <w:p w14:paraId="740C459A" w14:textId="05BC9C52" w:rsidR="00E92AAB" w:rsidRDefault="00E92AAB" w:rsidP="00ED5AB1">
      <w:pPr>
        <w:pStyle w:val="Heading2"/>
        <w:rPr>
          <w:lang w:val="en-CA"/>
        </w:rPr>
      </w:pPr>
      <w:bookmarkStart w:id="26" w:name="_Toc134478242"/>
      <w:r>
        <w:rPr>
          <w:lang w:val="en-CA"/>
        </w:rPr>
        <w:t xml:space="preserve">5.2 </w:t>
      </w:r>
      <w:r w:rsidR="008D1E80">
        <w:rPr>
          <w:lang w:val="en-CA"/>
        </w:rPr>
        <w:t>Human Resources Planning</w:t>
      </w:r>
      <w:bookmarkEnd w:id="26"/>
    </w:p>
    <w:p w14:paraId="4942983C" w14:textId="66BE4D99" w:rsidR="008D1E80" w:rsidRDefault="008D1E80" w:rsidP="004F773C">
      <w:pPr>
        <w:jc w:val="both"/>
        <w:rPr>
          <w:lang w:val="en-CA"/>
        </w:rPr>
      </w:pPr>
      <w:r w:rsidRPr="008D1E80">
        <w:rPr>
          <w:lang w:val="en-CA"/>
        </w:rPr>
        <w:t>HR planning is the process of forecasting an organization's future workforce needs and identifying the strategies and actions necessary to meet those needs. It involves analyzing the current workforce, predicting future demand for employees, and developing strategies to attract, retain, and develop the necessary talent. HR planning is important because it helps organizations ensure that they have the right number and mix of employees with the necessary skills and competencies to meet the organization's goals and objectives. It also helps organizations to be proactive in addressing potential workforce shortages or imbalances, and to take advantage of opportunities for growth and development.</w:t>
      </w:r>
    </w:p>
    <w:p w14:paraId="629B62DA" w14:textId="219336AA" w:rsidR="00245F2F" w:rsidRPr="00B85EDE" w:rsidRDefault="00B85EDE" w:rsidP="00DD1355">
      <w:pPr>
        <w:pStyle w:val="Heading3"/>
      </w:pPr>
      <w:bookmarkStart w:id="27" w:name="_Toc134478243"/>
      <w:r>
        <w:lastRenderedPageBreak/>
        <w:t>5.2.1 E</w:t>
      </w:r>
      <w:r w:rsidR="00245F2F" w:rsidRPr="00B85EDE">
        <w:t xml:space="preserve">xternal and </w:t>
      </w:r>
      <w:r>
        <w:t>I</w:t>
      </w:r>
      <w:r w:rsidR="00245F2F" w:rsidRPr="00B85EDE">
        <w:t xml:space="preserve">nternal </w:t>
      </w:r>
      <w:r>
        <w:t>S</w:t>
      </w:r>
      <w:r w:rsidR="00245F2F" w:rsidRPr="00B85EDE">
        <w:t xml:space="preserve">can HR </w:t>
      </w:r>
      <w:r>
        <w:t>P</w:t>
      </w:r>
      <w:r w:rsidR="00245F2F" w:rsidRPr="00B85EDE">
        <w:t>lanning</w:t>
      </w:r>
      <w:bookmarkEnd w:id="27"/>
    </w:p>
    <w:p w14:paraId="3151AECC" w14:textId="3614C6D3" w:rsidR="001E1BD0" w:rsidRPr="00B63B9A" w:rsidRDefault="001E1BD0" w:rsidP="004F773C">
      <w:pPr>
        <w:spacing w:after="0"/>
        <w:jc w:val="both"/>
        <w:rPr>
          <w:rFonts w:cs="Times New Roman"/>
          <w:szCs w:val="24"/>
        </w:rPr>
      </w:pPr>
      <w:r w:rsidRPr="00B63B9A">
        <w:rPr>
          <w:rFonts w:cs="Times New Roman"/>
          <w:szCs w:val="24"/>
        </w:rPr>
        <w:t>In external scanning, organizations look for trends and changes in the external environment that may affect their workforce or the demand for their products or services. This can include economic, technological, social, and demographic trends, as well as changes in laws and regulations.</w:t>
      </w:r>
    </w:p>
    <w:p w14:paraId="430697A1" w14:textId="561C5EEC" w:rsidR="001E1BD0" w:rsidRPr="00B63B9A" w:rsidRDefault="001E1BD0" w:rsidP="004F773C">
      <w:pPr>
        <w:spacing w:after="0"/>
        <w:jc w:val="both"/>
        <w:rPr>
          <w:rFonts w:cs="Times New Roman"/>
          <w:szCs w:val="24"/>
        </w:rPr>
      </w:pPr>
      <w:r w:rsidRPr="00B63B9A">
        <w:rPr>
          <w:rFonts w:cs="Times New Roman"/>
          <w:szCs w:val="24"/>
        </w:rPr>
        <w:t>Internal scanning involves examining the organization's internal resources and capabilities, including its current workforce, skills and competencies, and organizational structure. This can help organizations identify any gaps or surplus in their current workforce, as well as any training or development needs.</w:t>
      </w:r>
    </w:p>
    <w:p w14:paraId="1D962ECF" w14:textId="19726E83" w:rsidR="001E1BD0" w:rsidRPr="00B63B9A" w:rsidRDefault="001E1BD0" w:rsidP="004F773C">
      <w:pPr>
        <w:spacing w:after="0"/>
        <w:jc w:val="both"/>
        <w:rPr>
          <w:rFonts w:cs="Times New Roman"/>
          <w:szCs w:val="24"/>
        </w:rPr>
      </w:pPr>
      <w:r w:rsidRPr="00B63B9A">
        <w:rPr>
          <w:rFonts w:cs="Times New Roman"/>
          <w:szCs w:val="24"/>
        </w:rPr>
        <w:t>Some specific things that organizations might look for in an external scan include:</w:t>
      </w:r>
    </w:p>
    <w:p w14:paraId="258E71AD" w14:textId="77777777" w:rsidR="001E1BD0" w:rsidRPr="00B63B9A" w:rsidRDefault="001E1BD0">
      <w:pPr>
        <w:pStyle w:val="ListParagraph"/>
        <w:numPr>
          <w:ilvl w:val="0"/>
          <w:numId w:val="8"/>
        </w:numPr>
        <w:spacing w:after="0"/>
        <w:rPr>
          <w:rFonts w:cs="Times New Roman"/>
          <w:szCs w:val="24"/>
        </w:rPr>
      </w:pPr>
      <w:r w:rsidRPr="00B63B9A">
        <w:rPr>
          <w:rFonts w:cs="Times New Roman"/>
          <w:szCs w:val="24"/>
        </w:rPr>
        <w:t xml:space="preserve">Changes in the job market and labor force, including the availability of skilled workers and changes in employment </w:t>
      </w:r>
      <w:proofErr w:type="gramStart"/>
      <w:r w:rsidRPr="00B63B9A">
        <w:rPr>
          <w:rFonts w:cs="Times New Roman"/>
          <w:szCs w:val="24"/>
        </w:rPr>
        <w:t>levels</w:t>
      </w:r>
      <w:proofErr w:type="gramEnd"/>
    </w:p>
    <w:p w14:paraId="64ABAF58" w14:textId="77777777" w:rsidR="001E1BD0" w:rsidRPr="00B63B9A" w:rsidRDefault="001E1BD0">
      <w:pPr>
        <w:pStyle w:val="ListParagraph"/>
        <w:numPr>
          <w:ilvl w:val="0"/>
          <w:numId w:val="8"/>
        </w:numPr>
        <w:spacing w:after="0"/>
        <w:rPr>
          <w:rFonts w:cs="Times New Roman"/>
          <w:szCs w:val="24"/>
        </w:rPr>
      </w:pPr>
      <w:r w:rsidRPr="00B63B9A">
        <w:rPr>
          <w:rFonts w:cs="Times New Roman"/>
          <w:szCs w:val="24"/>
        </w:rPr>
        <w:t xml:space="preserve">Economic trends, including GDP growth, inflation, and consumer </w:t>
      </w:r>
      <w:proofErr w:type="gramStart"/>
      <w:r w:rsidRPr="00B63B9A">
        <w:rPr>
          <w:rFonts w:cs="Times New Roman"/>
          <w:szCs w:val="24"/>
        </w:rPr>
        <w:t>spending</w:t>
      </w:r>
      <w:proofErr w:type="gramEnd"/>
    </w:p>
    <w:p w14:paraId="2972B756" w14:textId="77777777" w:rsidR="001E1BD0" w:rsidRPr="00B63B9A" w:rsidRDefault="001E1BD0">
      <w:pPr>
        <w:pStyle w:val="ListParagraph"/>
        <w:numPr>
          <w:ilvl w:val="0"/>
          <w:numId w:val="8"/>
        </w:numPr>
        <w:spacing w:after="0"/>
        <w:rPr>
          <w:rFonts w:cs="Times New Roman"/>
          <w:szCs w:val="24"/>
        </w:rPr>
      </w:pPr>
      <w:r w:rsidRPr="00B63B9A">
        <w:rPr>
          <w:rFonts w:cs="Times New Roman"/>
          <w:szCs w:val="24"/>
        </w:rPr>
        <w:t xml:space="preserve">Technological trends and innovations that may affect the organization's operations or the demand for its products or </w:t>
      </w:r>
      <w:proofErr w:type="gramStart"/>
      <w:r w:rsidRPr="00B63B9A">
        <w:rPr>
          <w:rFonts w:cs="Times New Roman"/>
          <w:szCs w:val="24"/>
        </w:rPr>
        <w:t>services</w:t>
      </w:r>
      <w:proofErr w:type="gramEnd"/>
    </w:p>
    <w:p w14:paraId="30F01517" w14:textId="77777777" w:rsidR="001E1BD0" w:rsidRPr="00B63B9A" w:rsidRDefault="001E1BD0">
      <w:pPr>
        <w:pStyle w:val="ListParagraph"/>
        <w:numPr>
          <w:ilvl w:val="0"/>
          <w:numId w:val="8"/>
        </w:numPr>
        <w:spacing w:after="0"/>
        <w:rPr>
          <w:rFonts w:cs="Times New Roman"/>
          <w:szCs w:val="24"/>
        </w:rPr>
      </w:pPr>
      <w:r w:rsidRPr="00B63B9A">
        <w:rPr>
          <w:rFonts w:cs="Times New Roman"/>
          <w:szCs w:val="24"/>
        </w:rPr>
        <w:t>Social and demographic trends, such as changes in the population, education levels, and diversity</w:t>
      </w:r>
    </w:p>
    <w:p w14:paraId="0565EBB3" w14:textId="77777777" w:rsidR="001E1BD0" w:rsidRPr="00B63B9A" w:rsidRDefault="001E1BD0">
      <w:pPr>
        <w:pStyle w:val="ListParagraph"/>
        <w:numPr>
          <w:ilvl w:val="0"/>
          <w:numId w:val="8"/>
        </w:numPr>
        <w:spacing w:after="0"/>
        <w:rPr>
          <w:rFonts w:cs="Times New Roman"/>
          <w:szCs w:val="24"/>
        </w:rPr>
      </w:pPr>
      <w:r w:rsidRPr="00B63B9A">
        <w:rPr>
          <w:rFonts w:cs="Times New Roman"/>
          <w:szCs w:val="24"/>
        </w:rPr>
        <w:t xml:space="preserve">Changes in laws and regulations that may impact the organization's operations or </w:t>
      </w:r>
      <w:proofErr w:type="gramStart"/>
      <w:r w:rsidRPr="00B63B9A">
        <w:rPr>
          <w:rFonts w:cs="Times New Roman"/>
          <w:szCs w:val="24"/>
        </w:rPr>
        <w:t>workforce</w:t>
      </w:r>
      <w:proofErr w:type="gramEnd"/>
    </w:p>
    <w:p w14:paraId="27C76D52" w14:textId="5A78B07A" w:rsidR="001E1BD0" w:rsidRPr="00B63B9A" w:rsidRDefault="001E1BD0" w:rsidP="00B85EDE">
      <w:pPr>
        <w:spacing w:after="0"/>
        <w:rPr>
          <w:rFonts w:cs="Times New Roman"/>
          <w:szCs w:val="24"/>
        </w:rPr>
      </w:pPr>
      <w:r w:rsidRPr="00B63B9A">
        <w:rPr>
          <w:rFonts w:cs="Times New Roman"/>
          <w:szCs w:val="24"/>
        </w:rPr>
        <w:t>Some specific things that organizations might look for in an internal scan include:</w:t>
      </w:r>
    </w:p>
    <w:p w14:paraId="28B9A986" w14:textId="77777777" w:rsidR="001E1BD0" w:rsidRPr="00B63B9A" w:rsidRDefault="001E1BD0">
      <w:pPr>
        <w:pStyle w:val="ListParagraph"/>
        <w:numPr>
          <w:ilvl w:val="0"/>
          <w:numId w:val="9"/>
        </w:numPr>
        <w:spacing w:after="0"/>
        <w:rPr>
          <w:rFonts w:cs="Times New Roman"/>
          <w:szCs w:val="24"/>
        </w:rPr>
      </w:pPr>
      <w:r w:rsidRPr="00B63B9A">
        <w:rPr>
          <w:rFonts w:cs="Times New Roman"/>
          <w:szCs w:val="24"/>
        </w:rPr>
        <w:t xml:space="preserve">The organization's current workforce, including demographics, skills, and </w:t>
      </w:r>
      <w:proofErr w:type="gramStart"/>
      <w:r w:rsidRPr="00B63B9A">
        <w:rPr>
          <w:rFonts w:cs="Times New Roman"/>
          <w:szCs w:val="24"/>
        </w:rPr>
        <w:t>competencies</w:t>
      </w:r>
      <w:proofErr w:type="gramEnd"/>
    </w:p>
    <w:p w14:paraId="75A93F23" w14:textId="77777777" w:rsidR="001E1BD0" w:rsidRPr="00B63B9A" w:rsidRDefault="001E1BD0">
      <w:pPr>
        <w:pStyle w:val="ListParagraph"/>
        <w:numPr>
          <w:ilvl w:val="0"/>
          <w:numId w:val="9"/>
        </w:numPr>
        <w:spacing w:after="0"/>
        <w:rPr>
          <w:rFonts w:cs="Times New Roman"/>
          <w:szCs w:val="24"/>
        </w:rPr>
      </w:pPr>
      <w:r w:rsidRPr="00B63B9A">
        <w:rPr>
          <w:rFonts w:cs="Times New Roman"/>
          <w:szCs w:val="24"/>
        </w:rPr>
        <w:t>Any gaps or surplus in the organization's current workforce</w:t>
      </w:r>
    </w:p>
    <w:p w14:paraId="78E80A29" w14:textId="77777777" w:rsidR="001E1BD0" w:rsidRPr="00B63B9A" w:rsidRDefault="001E1BD0">
      <w:pPr>
        <w:pStyle w:val="ListParagraph"/>
        <w:numPr>
          <w:ilvl w:val="0"/>
          <w:numId w:val="9"/>
        </w:numPr>
        <w:spacing w:after="0"/>
        <w:rPr>
          <w:rFonts w:cs="Times New Roman"/>
          <w:szCs w:val="24"/>
        </w:rPr>
      </w:pPr>
      <w:r w:rsidRPr="00B63B9A">
        <w:rPr>
          <w:rFonts w:cs="Times New Roman"/>
          <w:szCs w:val="24"/>
        </w:rPr>
        <w:t>The organization's current and projected staffing needs</w:t>
      </w:r>
    </w:p>
    <w:p w14:paraId="78DACF30" w14:textId="77777777" w:rsidR="001E1BD0" w:rsidRPr="00B63B9A" w:rsidRDefault="001E1BD0">
      <w:pPr>
        <w:pStyle w:val="ListParagraph"/>
        <w:numPr>
          <w:ilvl w:val="0"/>
          <w:numId w:val="9"/>
        </w:numPr>
        <w:spacing w:after="0"/>
        <w:rPr>
          <w:rFonts w:cs="Times New Roman"/>
          <w:szCs w:val="24"/>
        </w:rPr>
      </w:pPr>
      <w:r w:rsidRPr="00B63B9A">
        <w:rPr>
          <w:rFonts w:cs="Times New Roman"/>
          <w:szCs w:val="24"/>
        </w:rPr>
        <w:t>Training and development needs of the current workforce</w:t>
      </w:r>
    </w:p>
    <w:p w14:paraId="7D4B4DDC" w14:textId="77777777" w:rsidR="001E1BD0" w:rsidRPr="00B63B9A" w:rsidRDefault="001E1BD0">
      <w:pPr>
        <w:pStyle w:val="ListParagraph"/>
        <w:numPr>
          <w:ilvl w:val="0"/>
          <w:numId w:val="9"/>
        </w:numPr>
        <w:spacing w:after="0"/>
        <w:rPr>
          <w:rFonts w:cs="Times New Roman"/>
          <w:szCs w:val="24"/>
        </w:rPr>
      </w:pPr>
      <w:r w:rsidRPr="00B63B9A">
        <w:rPr>
          <w:rFonts w:cs="Times New Roman"/>
          <w:szCs w:val="24"/>
        </w:rPr>
        <w:t>The organization's current and projected budget for human resources</w:t>
      </w:r>
    </w:p>
    <w:p w14:paraId="4F313B55" w14:textId="02430DA4" w:rsidR="00ED4E93" w:rsidRPr="00AD0D29" w:rsidRDefault="001E1BD0">
      <w:pPr>
        <w:pStyle w:val="ListParagraph"/>
        <w:numPr>
          <w:ilvl w:val="0"/>
          <w:numId w:val="9"/>
        </w:numPr>
        <w:spacing w:after="0"/>
        <w:rPr>
          <w:rFonts w:cs="Times New Roman"/>
          <w:szCs w:val="24"/>
        </w:rPr>
      </w:pPr>
      <w:r w:rsidRPr="00B63B9A">
        <w:rPr>
          <w:rFonts w:cs="Times New Roman"/>
          <w:szCs w:val="24"/>
        </w:rPr>
        <w:t>The organization's current and projected organizational structure and leadership needs</w:t>
      </w:r>
    </w:p>
    <w:p w14:paraId="7E2C331D" w14:textId="7A9E0416" w:rsidR="00245F2F" w:rsidRPr="00B85EDE" w:rsidRDefault="00B85EDE" w:rsidP="00DD1355">
      <w:pPr>
        <w:pStyle w:val="Heading3"/>
      </w:pPr>
      <w:bookmarkStart w:id="28" w:name="_Toc134478244"/>
      <w:r>
        <w:t>5.2.2. Impact of HR Planning on</w:t>
      </w:r>
      <w:r w:rsidR="00245F2F" w:rsidRPr="00B85EDE">
        <w:t xml:space="preserve"> </w:t>
      </w:r>
      <w:r>
        <w:t>S</w:t>
      </w:r>
      <w:r w:rsidR="00245F2F" w:rsidRPr="00B85EDE">
        <w:t xml:space="preserve">trategic </w:t>
      </w:r>
      <w:r>
        <w:t>P</w:t>
      </w:r>
      <w:r w:rsidR="00245F2F" w:rsidRPr="00B85EDE">
        <w:t>lanning</w:t>
      </w:r>
      <w:r>
        <w:t>:</w:t>
      </w:r>
      <w:bookmarkEnd w:id="28"/>
    </w:p>
    <w:p w14:paraId="6C7FFC7B" w14:textId="7E620AB6" w:rsidR="003724EA" w:rsidRPr="00B63B9A" w:rsidRDefault="005B009C" w:rsidP="004F773C">
      <w:pPr>
        <w:spacing w:after="0"/>
        <w:jc w:val="both"/>
        <w:rPr>
          <w:rFonts w:cs="Times New Roman"/>
          <w:szCs w:val="24"/>
        </w:rPr>
      </w:pPr>
      <w:r>
        <w:rPr>
          <w:rFonts w:cs="Times New Roman"/>
          <w:szCs w:val="24"/>
        </w:rPr>
        <w:t>Human</w:t>
      </w:r>
      <w:r w:rsidR="003724EA" w:rsidRPr="00B63B9A">
        <w:rPr>
          <w:rFonts w:cs="Times New Roman"/>
          <w:szCs w:val="24"/>
        </w:rPr>
        <w:t xml:space="preserve"> resource planning is closely linked to overall strategic planning. Strategic planning involves setting goals and objectives for an organization and determining the resources (including human resources) needed to achieve those goals. Human resource planning is the </w:t>
      </w:r>
      <w:r w:rsidR="003724EA" w:rsidRPr="00B63B9A">
        <w:rPr>
          <w:rFonts w:cs="Times New Roman"/>
          <w:szCs w:val="24"/>
        </w:rPr>
        <w:lastRenderedPageBreak/>
        <w:t xml:space="preserve">process of identifying and addressing the needs of an organization's workforce </w:t>
      </w:r>
      <w:proofErr w:type="gramStart"/>
      <w:r w:rsidR="003724EA" w:rsidRPr="00B63B9A">
        <w:rPr>
          <w:rFonts w:cs="Times New Roman"/>
          <w:szCs w:val="24"/>
        </w:rPr>
        <w:t>in order to</w:t>
      </w:r>
      <w:proofErr w:type="gramEnd"/>
      <w:r w:rsidR="003724EA" w:rsidRPr="00B63B9A">
        <w:rPr>
          <w:rFonts w:cs="Times New Roman"/>
          <w:szCs w:val="24"/>
        </w:rPr>
        <w:t xml:space="preserve"> achieve its strategic goals.</w:t>
      </w:r>
    </w:p>
    <w:p w14:paraId="4FA51417" w14:textId="7AC35B7E" w:rsidR="003724EA" w:rsidRPr="00B63B9A" w:rsidRDefault="003724EA" w:rsidP="004F773C">
      <w:pPr>
        <w:spacing w:after="0"/>
        <w:jc w:val="both"/>
        <w:rPr>
          <w:rFonts w:cs="Times New Roman"/>
          <w:szCs w:val="24"/>
        </w:rPr>
      </w:pPr>
      <w:r w:rsidRPr="00B63B9A">
        <w:rPr>
          <w:rFonts w:cs="Times New Roman"/>
          <w:szCs w:val="24"/>
        </w:rPr>
        <w:t>Effective human resource planning involves aligning the organization's workforce with its business goals and objectives. This includes analyzing the organization's current workforce and determining if it has the right mix of skills, competencies, and experience to meet the organization's needs. It also involves identifying any gaps or surplus in the workforce and developing strategies to address those gaps, such as training and development programs or hiring and retention efforts.</w:t>
      </w:r>
    </w:p>
    <w:p w14:paraId="20D79CDC" w14:textId="0B00961E" w:rsidR="003724EA" w:rsidRPr="00B63B9A" w:rsidRDefault="003724EA" w:rsidP="004F773C">
      <w:pPr>
        <w:spacing w:after="0"/>
        <w:jc w:val="both"/>
        <w:rPr>
          <w:rFonts w:cs="Times New Roman"/>
          <w:szCs w:val="24"/>
        </w:rPr>
      </w:pPr>
      <w:r w:rsidRPr="00B63B9A">
        <w:rPr>
          <w:rFonts w:cs="Times New Roman"/>
          <w:szCs w:val="24"/>
        </w:rPr>
        <w:t>Human resource planning is an ongoing process that should be regularly reviewed and updated as the organization's goals and needs change. By aligning its human resources with its overall strategic plan, an organization can ensure that it has the right people in place to meet its business objectives and achieve success.</w:t>
      </w:r>
    </w:p>
    <w:p w14:paraId="00B1CB49" w14:textId="2BE5DFE3" w:rsidR="00245F2F" w:rsidRPr="005B009C" w:rsidRDefault="005B009C" w:rsidP="00DD1355">
      <w:pPr>
        <w:pStyle w:val="Heading3"/>
      </w:pPr>
      <w:bookmarkStart w:id="29" w:name="_Toc134478245"/>
      <w:r>
        <w:t>5.2.3 A</w:t>
      </w:r>
      <w:r w:rsidR="00245F2F" w:rsidRPr="005B009C">
        <w:t xml:space="preserve">pproaches to </w:t>
      </w:r>
      <w:r>
        <w:t>I</w:t>
      </w:r>
      <w:r w:rsidR="00245F2F" w:rsidRPr="005B009C">
        <w:t xml:space="preserve">mprove the </w:t>
      </w:r>
      <w:r>
        <w:t>E</w:t>
      </w:r>
      <w:r w:rsidR="00245F2F" w:rsidRPr="005B009C">
        <w:t xml:space="preserve">fficiency of </w:t>
      </w:r>
      <w:r>
        <w:t>HR</w:t>
      </w:r>
      <w:r w:rsidR="00245F2F" w:rsidRPr="005B009C">
        <w:t xml:space="preserve"> </w:t>
      </w:r>
      <w:r>
        <w:t>P</w:t>
      </w:r>
      <w:r w:rsidR="00245F2F" w:rsidRPr="005B009C">
        <w:t>lanning</w:t>
      </w:r>
      <w:r>
        <w:t>:</w:t>
      </w:r>
      <w:bookmarkEnd w:id="29"/>
    </w:p>
    <w:p w14:paraId="407EC056" w14:textId="12DE8240" w:rsidR="00991F6A" w:rsidRPr="00B63B9A" w:rsidRDefault="00991F6A" w:rsidP="004F773C">
      <w:pPr>
        <w:spacing w:after="0"/>
        <w:jc w:val="both"/>
        <w:rPr>
          <w:rFonts w:cs="Times New Roman"/>
          <w:szCs w:val="24"/>
        </w:rPr>
      </w:pPr>
      <w:r w:rsidRPr="00B63B9A">
        <w:rPr>
          <w:rFonts w:cs="Times New Roman"/>
          <w:szCs w:val="24"/>
        </w:rPr>
        <w:t>There are several approaches that organizations can use to improve the efficiency of their human resource planning:</w:t>
      </w:r>
    </w:p>
    <w:p w14:paraId="3C2F86A3" w14:textId="41FFF172" w:rsidR="00991F6A" w:rsidRPr="00B63B9A" w:rsidRDefault="00991F6A" w:rsidP="004F773C">
      <w:pPr>
        <w:pStyle w:val="ListParagraph"/>
        <w:numPr>
          <w:ilvl w:val="0"/>
          <w:numId w:val="10"/>
        </w:numPr>
        <w:spacing w:after="0"/>
        <w:jc w:val="both"/>
        <w:rPr>
          <w:rFonts w:cs="Times New Roman"/>
          <w:szCs w:val="24"/>
        </w:rPr>
      </w:pPr>
      <w:r w:rsidRPr="00B63B9A">
        <w:rPr>
          <w:rFonts w:cs="Times New Roman"/>
          <w:szCs w:val="24"/>
        </w:rPr>
        <w:t>Involve employees in the planning process: Involving employees in the human resource planning process can help to ensure that the organization's workforce is aligned with its goals and objectives. This can be done through employee surveys, focus groups, or other methods of gathering input.</w:t>
      </w:r>
    </w:p>
    <w:p w14:paraId="52D4BB13" w14:textId="750E55D6" w:rsidR="00991F6A" w:rsidRPr="00B63B9A" w:rsidRDefault="00991F6A" w:rsidP="004F773C">
      <w:pPr>
        <w:pStyle w:val="ListParagraph"/>
        <w:numPr>
          <w:ilvl w:val="0"/>
          <w:numId w:val="10"/>
        </w:numPr>
        <w:spacing w:after="0"/>
        <w:jc w:val="both"/>
        <w:rPr>
          <w:rFonts w:cs="Times New Roman"/>
          <w:szCs w:val="24"/>
        </w:rPr>
      </w:pPr>
      <w:r w:rsidRPr="00B63B9A">
        <w:rPr>
          <w:rFonts w:cs="Times New Roman"/>
          <w:szCs w:val="24"/>
        </w:rPr>
        <w:t>Use data and analytics: Data and analytics can be useful tools for identifying trends and patterns in the organization's workforce and for predicting future needs. By collecting and analyzing data on factors such as employee demographics, skills and competencies, and performance, organizations can better understand their current and future workforce needs.</w:t>
      </w:r>
    </w:p>
    <w:p w14:paraId="611F5F07" w14:textId="7DE27E25" w:rsidR="00991F6A" w:rsidRPr="00B63B9A" w:rsidRDefault="00991F6A" w:rsidP="004F773C">
      <w:pPr>
        <w:pStyle w:val="ListParagraph"/>
        <w:numPr>
          <w:ilvl w:val="0"/>
          <w:numId w:val="10"/>
        </w:numPr>
        <w:spacing w:after="0"/>
        <w:jc w:val="both"/>
        <w:rPr>
          <w:rFonts w:cs="Times New Roman"/>
          <w:szCs w:val="24"/>
        </w:rPr>
      </w:pPr>
      <w:r w:rsidRPr="00B63B9A">
        <w:rPr>
          <w:rFonts w:cs="Times New Roman"/>
          <w:szCs w:val="24"/>
        </w:rPr>
        <w:t>Develop a succession plan: A succession plan outlines the steps an organization should take to prepare for the departure of key employees and to ensure that there is a pool of qualified candidates ready to take on those roles. This can help to improve the efficiency of the human resource planning process by reducing the need to find and train new employees on short notice.</w:t>
      </w:r>
    </w:p>
    <w:p w14:paraId="4F9CD1E5" w14:textId="35C5BCA3" w:rsidR="00991F6A" w:rsidRPr="00B63B9A" w:rsidRDefault="00991F6A" w:rsidP="004F773C">
      <w:pPr>
        <w:pStyle w:val="ListParagraph"/>
        <w:numPr>
          <w:ilvl w:val="0"/>
          <w:numId w:val="10"/>
        </w:numPr>
        <w:spacing w:after="0"/>
        <w:jc w:val="both"/>
        <w:rPr>
          <w:rFonts w:cs="Times New Roman"/>
          <w:szCs w:val="24"/>
        </w:rPr>
      </w:pPr>
      <w:r w:rsidRPr="00B63B9A">
        <w:rPr>
          <w:rFonts w:cs="Times New Roman"/>
          <w:szCs w:val="24"/>
        </w:rPr>
        <w:t xml:space="preserve">Use technology to automate and streamline HR processes: There are a variety of HR software and tools that can help organizations automate and streamline their HR processes, including applicant tracking systems, performance management </w:t>
      </w:r>
      <w:r w:rsidRPr="00B63B9A">
        <w:rPr>
          <w:rFonts w:cs="Times New Roman"/>
          <w:szCs w:val="24"/>
        </w:rPr>
        <w:lastRenderedPageBreak/>
        <w:t xml:space="preserve">software, and employee self-service portals. These tools can help organizations to </w:t>
      </w:r>
      <w:proofErr w:type="gramStart"/>
      <w:r w:rsidRPr="00B63B9A">
        <w:rPr>
          <w:rFonts w:cs="Times New Roman"/>
          <w:szCs w:val="24"/>
        </w:rPr>
        <w:t>more efficiently manage their workforce and identify potential issues or needs</w:t>
      </w:r>
      <w:proofErr w:type="gramEnd"/>
      <w:r w:rsidRPr="00B63B9A">
        <w:rPr>
          <w:rFonts w:cs="Times New Roman"/>
          <w:szCs w:val="24"/>
        </w:rPr>
        <w:t>.</w:t>
      </w:r>
    </w:p>
    <w:p w14:paraId="6A857A4B" w14:textId="31850DFF" w:rsidR="00ED4E93" w:rsidRPr="00AD0D29" w:rsidRDefault="00991F6A" w:rsidP="004F773C">
      <w:pPr>
        <w:pStyle w:val="ListParagraph"/>
        <w:numPr>
          <w:ilvl w:val="0"/>
          <w:numId w:val="10"/>
        </w:numPr>
        <w:spacing w:after="0"/>
        <w:jc w:val="both"/>
        <w:rPr>
          <w:rFonts w:cs="Times New Roman"/>
          <w:szCs w:val="24"/>
        </w:rPr>
      </w:pPr>
      <w:r w:rsidRPr="00B63B9A">
        <w:rPr>
          <w:rFonts w:cs="Times New Roman"/>
          <w:szCs w:val="24"/>
        </w:rPr>
        <w:t>Regularly review and update the HR plan: Human resource planning is an ongoing process that should be regularly reviewed and updated to ensure that it remains relevant and effective. Organizations should review their HR plan at least annually to ensure that it is still aligned with their business goals and objectives and to identify any changes that may be needed.</w:t>
      </w:r>
    </w:p>
    <w:p w14:paraId="209A4D51" w14:textId="09CB7B5F" w:rsidR="00AF0325" w:rsidRPr="00B63B9A" w:rsidRDefault="00AF0325" w:rsidP="004F773C">
      <w:pPr>
        <w:spacing w:after="0"/>
        <w:jc w:val="both"/>
        <w:rPr>
          <w:rFonts w:cs="Times New Roman"/>
          <w:szCs w:val="24"/>
        </w:rPr>
      </w:pPr>
      <w:r w:rsidRPr="00B63B9A">
        <w:rPr>
          <w:rFonts w:cs="Times New Roman"/>
          <w:szCs w:val="24"/>
        </w:rPr>
        <w:t xml:space="preserve">There are several functions of human resources that must be planned </w:t>
      </w:r>
      <w:proofErr w:type="gramStart"/>
      <w:r w:rsidRPr="00B63B9A">
        <w:rPr>
          <w:rFonts w:cs="Times New Roman"/>
          <w:szCs w:val="24"/>
        </w:rPr>
        <w:t>in order to</w:t>
      </w:r>
      <w:proofErr w:type="gramEnd"/>
      <w:r w:rsidRPr="00B63B9A">
        <w:rPr>
          <w:rFonts w:cs="Times New Roman"/>
          <w:szCs w:val="24"/>
        </w:rPr>
        <w:t xml:space="preserve"> effectively manage an organization's workforce:</w:t>
      </w:r>
    </w:p>
    <w:p w14:paraId="1A96BB7B" w14:textId="1CC382CF" w:rsidR="00AF0325" w:rsidRPr="00B63B9A" w:rsidRDefault="00AF0325" w:rsidP="004F773C">
      <w:pPr>
        <w:pStyle w:val="ListParagraph"/>
        <w:numPr>
          <w:ilvl w:val="0"/>
          <w:numId w:val="11"/>
        </w:numPr>
        <w:spacing w:after="0"/>
        <w:jc w:val="both"/>
        <w:rPr>
          <w:rFonts w:cs="Times New Roman"/>
          <w:szCs w:val="24"/>
        </w:rPr>
      </w:pPr>
      <w:r w:rsidRPr="008D1E80">
        <w:rPr>
          <w:rFonts w:cs="Times New Roman"/>
          <w:b/>
          <w:bCs/>
          <w:szCs w:val="24"/>
        </w:rPr>
        <w:t>Recruitment and selection:</w:t>
      </w:r>
      <w:r w:rsidRPr="00B63B9A">
        <w:rPr>
          <w:rFonts w:cs="Times New Roman"/>
          <w:szCs w:val="24"/>
        </w:rPr>
        <w:t xml:space="preserve"> Planning for recruitment and selection involves identifying the organization's staffing needs and determining the most effective methods for attracting and selecting candidates to fill those needs.</w:t>
      </w:r>
    </w:p>
    <w:p w14:paraId="424BFE44" w14:textId="7B8BE735" w:rsidR="00AF0325" w:rsidRPr="00B63B9A" w:rsidRDefault="00AF0325" w:rsidP="004F773C">
      <w:pPr>
        <w:pStyle w:val="ListParagraph"/>
        <w:numPr>
          <w:ilvl w:val="0"/>
          <w:numId w:val="11"/>
        </w:numPr>
        <w:spacing w:after="0"/>
        <w:jc w:val="both"/>
        <w:rPr>
          <w:rFonts w:cs="Times New Roman"/>
          <w:szCs w:val="24"/>
        </w:rPr>
      </w:pPr>
      <w:r w:rsidRPr="008D1E80">
        <w:rPr>
          <w:rFonts w:cs="Times New Roman"/>
          <w:b/>
          <w:bCs/>
          <w:szCs w:val="24"/>
        </w:rPr>
        <w:t>Training and development:</w:t>
      </w:r>
      <w:r w:rsidRPr="00B63B9A">
        <w:rPr>
          <w:rFonts w:cs="Times New Roman"/>
          <w:szCs w:val="24"/>
        </w:rPr>
        <w:t xml:space="preserve"> Planning for training and development involves identifying the skills and competencies that employees need to perform their jobs effectively and developing training programs to help employees acquire those skills.</w:t>
      </w:r>
    </w:p>
    <w:p w14:paraId="05C871B8" w14:textId="3EB025AD" w:rsidR="00AF0325" w:rsidRPr="00B63B9A" w:rsidRDefault="00AF0325" w:rsidP="004F773C">
      <w:pPr>
        <w:pStyle w:val="ListParagraph"/>
        <w:numPr>
          <w:ilvl w:val="0"/>
          <w:numId w:val="11"/>
        </w:numPr>
        <w:spacing w:after="0"/>
        <w:jc w:val="both"/>
        <w:rPr>
          <w:rFonts w:cs="Times New Roman"/>
          <w:szCs w:val="24"/>
        </w:rPr>
      </w:pPr>
      <w:r w:rsidRPr="008D1E80">
        <w:rPr>
          <w:rFonts w:cs="Times New Roman"/>
          <w:b/>
          <w:bCs/>
          <w:szCs w:val="24"/>
        </w:rPr>
        <w:t>Performance management:</w:t>
      </w:r>
      <w:r w:rsidRPr="00B63B9A">
        <w:rPr>
          <w:rFonts w:cs="Times New Roman"/>
          <w:szCs w:val="24"/>
        </w:rPr>
        <w:t xml:space="preserve"> Planning for performance management involves setting performance standards and goals for employees, evaluating employee performance, and providing feedback and support to help employees improve their performance.</w:t>
      </w:r>
    </w:p>
    <w:p w14:paraId="472E8AFF" w14:textId="1A123A49" w:rsidR="00AF0325" w:rsidRPr="00B63B9A" w:rsidRDefault="00AF0325" w:rsidP="004F773C">
      <w:pPr>
        <w:pStyle w:val="ListParagraph"/>
        <w:numPr>
          <w:ilvl w:val="0"/>
          <w:numId w:val="11"/>
        </w:numPr>
        <w:spacing w:after="0"/>
        <w:jc w:val="both"/>
        <w:rPr>
          <w:rFonts w:cs="Times New Roman"/>
          <w:szCs w:val="24"/>
        </w:rPr>
      </w:pPr>
      <w:r w:rsidRPr="008D1E80">
        <w:rPr>
          <w:rFonts w:cs="Times New Roman"/>
          <w:b/>
          <w:bCs/>
          <w:szCs w:val="24"/>
        </w:rPr>
        <w:t>Compensation and benefits:</w:t>
      </w:r>
      <w:r w:rsidRPr="00B63B9A">
        <w:rPr>
          <w:rFonts w:cs="Times New Roman"/>
          <w:szCs w:val="24"/>
        </w:rPr>
        <w:t xml:space="preserve"> Planning for compensation and benefits involves developing a pay structure and benefits package that is competitive and fair, and that meets the needs of the organization and its employees.</w:t>
      </w:r>
    </w:p>
    <w:p w14:paraId="46EB3ED2" w14:textId="6AB701C3" w:rsidR="00AF0325" w:rsidRPr="00B63B9A" w:rsidRDefault="00AF0325" w:rsidP="004F773C">
      <w:pPr>
        <w:pStyle w:val="ListParagraph"/>
        <w:numPr>
          <w:ilvl w:val="0"/>
          <w:numId w:val="11"/>
        </w:numPr>
        <w:spacing w:after="0"/>
        <w:jc w:val="both"/>
        <w:rPr>
          <w:rFonts w:cs="Times New Roman"/>
          <w:szCs w:val="24"/>
        </w:rPr>
      </w:pPr>
      <w:r w:rsidRPr="008D1E80">
        <w:rPr>
          <w:rFonts w:cs="Times New Roman"/>
          <w:b/>
          <w:bCs/>
          <w:szCs w:val="24"/>
        </w:rPr>
        <w:t>Employee relations:</w:t>
      </w:r>
      <w:r w:rsidRPr="00B63B9A">
        <w:rPr>
          <w:rFonts w:cs="Times New Roman"/>
          <w:szCs w:val="24"/>
        </w:rPr>
        <w:t xml:space="preserve"> Planning for employee relations involves developing strategies for building positive relationships between employees and management and for addressing any issues or conflicts that may arise.</w:t>
      </w:r>
    </w:p>
    <w:p w14:paraId="54F9EDF3" w14:textId="49D5CC4A" w:rsidR="00AF0325" w:rsidRPr="00B63B9A" w:rsidRDefault="00AF0325" w:rsidP="004F773C">
      <w:pPr>
        <w:pStyle w:val="ListParagraph"/>
        <w:numPr>
          <w:ilvl w:val="0"/>
          <w:numId w:val="11"/>
        </w:numPr>
        <w:spacing w:after="0"/>
        <w:jc w:val="both"/>
        <w:rPr>
          <w:rFonts w:cs="Times New Roman"/>
          <w:szCs w:val="24"/>
        </w:rPr>
      </w:pPr>
      <w:r w:rsidRPr="008D1E80">
        <w:rPr>
          <w:rFonts w:cs="Times New Roman"/>
          <w:b/>
          <w:bCs/>
          <w:szCs w:val="24"/>
        </w:rPr>
        <w:t>Health and safety:</w:t>
      </w:r>
      <w:r w:rsidRPr="00B63B9A">
        <w:rPr>
          <w:rFonts w:cs="Times New Roman"/>
          <w:szCs w:val="24"/>
        </w:rPr>
        <w:t xml:space="preserve"> Planning for health and safety involves developing policies and procedures to ensure that the workplace is safe and healthy for employees and complying with any relevant laws and regulations.</w:t>
      </w:r>
    </w:p>
    <w:p w14:paraId="5BD68E36" w14:textId="05D8263F" w:rsidR="0094264D" w:rsidRPr="00B63B9A" w:rsidRDefault="0094264D" w:rsidP="004F773C">
      <w:pPr>
        <w:spacing w:after="0"/>
        <w:jc w:val="both"/>
        <w:rPr>
          <w:rFonts w:cs="Times New Roman"/>
          <w:szCs w:val="24"/>
        </w:rPr>
      </w:pPr>
      <w:r w:rsidRPr="00B63B9A">
        <w:rPr>
          <w:rFonts w:cs="Times New Roman"/>
          <w:szCs w:val="24"/>
        </w:rPr>
        <w:t xml:space="preserve">Human resource planning is important for businesses of all sizes, including small businesses. It helps organizations to effectively manage their workforce and align their human resources with their business goals and objectives. By engaging in human resource planning, small </w:t>
      </w:r>
      <w:r w:rsidRPr="00B63B9A">
        <w:rPr>
          <w:rFonts w:cs="Times New Roman"/>
          <w:szCs w:val="24"/>
        </w:rPr>
        <w:lastRenderedPageBreak/>
        <w:t>businesses can ensure that they have the right people in place to meet their needs and achieve success.</w:t>
      </w:r>
    </w:p>
    <w:p w14:paraId="41D3D258" w14:textId="6EA2029F" w:rsidR="00ED4E93" w:rsidRPr="00B63B9A" w:rsidRDefault="00ED4E93" w:rsidP="004F773C">
      <w:pPr>
        <w:spacing w:after="0"/>
        <w:jc w:val="both"/>
        <w:rPr>
          <w:rFonts w:cs="Times New Roman"/>
          <w:szCs w:val="24"/>
        </w:rPr>
      </w:pPr>
      <w:r w:rsidRPr="00B63B9A">
        <w:rPr>
          <w:rFonts w:cs="Times New Roman"/>
          <w:szCs w:val="24"/>
        </w:rPr>
        <w:t>Effective human resource planning involves analyzing the organization's current workforce and identifying any gaps or surplus in the workforce. It also involves forecasting the organization's future workforce needs and developing strategies to address those needs, such as hiring, training and development, or succession planning.</w:t>
      </w:r>
    </w:p>
    <w:p w14:paraId="0E5434C4" w14:textId="584B8545" w:rsidR="00ED4E93" w:rsidRPr="00B63B9A" w:rsidRDefault="00ED4E93" w:rsidP="004F773C">
      <w:pPr>
        <w:spacing w:after="0"/>
        <w:jc w:val="both"/>
        <w:rPr>
          <w:rFonts w:cs="Times New Roman"/>
          <w:szCs w:val="24"/>
        </w:rPr>
      </w:pPr>
      <w:r w:rsidRPr="00B63B9A">
        <w:rPr>
          <w:rFonts w:cs="Times New Roman"/>
          <w:szCs w:val="24"/>
        </w:rPr>
        <w:t>Small businesses may have more limited resources than larger enterprises, and as a result, may need to be more strategic and efficient in their human resource planning. For example, a small business may need to focus on developing a highly skilled and flexible workforce that is able to adapt to changing business needs. They may also need to be more proactive in identifying and addressing any potential issues or challenges that may impact their workforce, such as retention or engagement.</w:t>
      </w:r>
    </w:p>
    <w:p w14:paraId="456C8481" w14:textId="6F2422B3" w:rsidR="008D1E80" w:rsidRPr="00B63B9A" w:rsidRDefault="008D1E80" w:rsidP="004F773C">
      <w:pPr>
        <w:spacing w:after="0"/>
        <w:jc w:val="both"/>
        <w:rPr>
          <w:rFonts w:cs="Times New Roman"/>
          <w:szCs w:val="24"/>
        </w:rPr>
      </w:pPr>
      <w:r>
        <w:rPr>
          <w:rFonts w:cs="Times New Roman"/>
          <w:szCs w:val="24"/>
        </w:rPr>
        <w:t>Hu</w:t>
      </w:r>
      <w:r w:rsidR="00ED4E93" w:rsidRPr="00B63B9A">
        <w:rPr>
          <w:rFonts w:cs="Times New Roman"/>
          <w:szCs w:val="24"/>
        </w:rPr>
        <w:t>man resource planning is essential for small businesses to ensure that they have the right people in place to achieve their business goals and succeed in a competitive market.</w:t>
      </w:r>
    </w:p>
    <w:p w14:paraId="2F1EB05A" w14:textId="578658FD" w:rsidR="008D1E80" w:rsidRPr="008D1E80" w:rsidRDefault="008D1E80" w:rsidP="00DD1355">
      <w:pPr>
        <w:pStyle w:val="Heading3"/>
      </w:pPr>
      <w:bookmarkStart w:id="30" w:name="_Toc134478246"/>
      <w:r w:rsidRPr="008D1E80">
        <w:t>5.2.4 HR Planning at Beximco Pharmaceuticals Ltd.</w:t>
      </w:r>
      <w:bookmarkEnd w:id="30"/>
    </w:p>
    <w:p w14:paraId="664DE570" w14:textId="58542510" w:rsidR="0094264D" w:rsidRPr="00B63B9A" w:rsidRDefault="0094264D" w:rsidP="004F773C">
      <w:pPr>
        <w:spacing w:after="0"/>
        <w:jc w:val="both"/>
        <w:rPr>
          <w:rFonts w:cs="Times New Roman"/>
          <w:szCs w:val="24"/>
        </w:rPr>
      </w:pPr>
      <w:r w:rsidRPr="00B63B9A">
        <w:rPr>
          <w:rFonts w:cs="Times New Roman"/>
          <w:szCs w:val="24"/>
        </w:rPr>
        <w:t>There are several common approaches that organizations use for human resource planning. These include:</w:t>
      </w:r>
    </w:p>
    <w:p w14:paraId="0D7DB8F3" w14:textId="1FDC2900" w:rsidR="0094264D" w:rsidRPr="00B63B9A" w:rsidRDefault="0094264D" w:rsidP="004F773C">
      <w:pPr>
        <w:pStyle w:val="ListParagraph"/>
        <w:numPr>
          <w:ilvl w:val="0"/>
          <w:numId w:val="12"/>
        </w:numPr>
        <w:spacing w:after="0"/>
        <w:jc w:val="both"/>
        <w:rPr>
          <w:rFonts w:cs="Times New Roman"/>
          <w:szCs w:val="24"/>
        </w:rPr>
      </w:pPr>
      <w:r w:rsidRPr="00B63B9A">
        <w:rPr>
          <w:rFonts w:cs="Times New Roman"/>
          <w:b/>
          <w:bCs/>
          <w:szCs w:val="24"/>
        </w:rPr>
        <w:t>Workforce analysis:</w:t>
      </w:r>
      <w:r w:rsidRPr="00B63B9A">
        <w:rPr>
          <w:rFonts w:cs="Times New Roman"/>
          <w:szCs w:val="24"/>
        </w:rPr>
        <w:t xml:space="preserve"> This involves analyzing the organization's current workforce, including demographics, skills and competencies, and performance, </w:t>
      </w:r>
      <w:proofErr w:type="gramStart"/>
      <w:r w:rsidRPr="00B63B9A">
        <w:rPr>
          <w:rFonts w:cs="Times New Roman"/>
          <w:szCs w:val="24"/>
        </w:rPr>
        <w:t>in order to</w:t>
      </w:r>
      <w:proofErr w:type="gramEnd"/>
      <w:r w:rsidRPr="00B63B9A">
        <w:rPr>
          <w:rFonts w:cs="Times New Roman"/>
          <w:szCs w:val="24"/>
        </w:rPr>
        <w:t xml:space="preserve"> identify any gaps or surplus in the workforce.</w:t>
      </w:r>
    </w:p>
    <w:p w14:paraId="756FAF35" w14:textId="3B005393" w:rsidR="0094264D" w:rsidRPr="00B63B9A" w:rsidRDefault="0094264D" w:rsidP="004F773C">
      <w:pPr>
        <w:pStyle w:val="ListParagraph"/>
        <w:numPr>
          <w:ilvl w:val="0"/>
          <w:numId w:val="12"/>
        </w:numPr>
        <w:spacing w:after="0"/>
        <w:jc w:val="both"/>
        <w:rPr>
          <w:rFonts w:cs="Times New Roman"/>
          <w:szCs w:val="24"/>
        </w:rPr>
      </w:pPr>
      <w:r w:rsidRPr="00B63B9A">
        <w:rPr>
          <w:rFonts w:cs="Times New Roman"/>
          <w:b/>
          <w:bCs/>
          <w:szCs w:val="24"/>
        </w:rPr>
        <w:t>Workforce forecasting:</w:t>
      </w:r>
      <w:r w:rsidRPr="00B63B9A">
        <w:rPr>
          <w:rFonts w:cs="Times New Roman"/>
          <w:szCs w:val="24"/>
        </w:rPr>
        <w:t xml:space="preserve"> This involves predicting the organization's future workforce needs based on factors such as business growth, changes in the external environment, and retirement or turnover rates.</w:t>
      </w:r>
    </w:p>
    <w:p w14:paraId="454406C5" w14:textId="37B94A4B" w:rsidR="0094264D" w:rsidRPr="00B63B9A" w:rsidRDefault="0094264D" w:rsidP="004F773C">
      <w:pPr>
        <w:pStyle w:val="ListParagraph"/>
        <w:numPr>
          <w:ilvl w:val="0"/>
          <w:numId w:val="12"/>
        </w:numPr>
        <w:spacing w:after="0"/>
        <w:jc w:val="both"/>
        <w:rPr>
          <w:rFonts w:cs="Times New Roman"/>
          <w:szCs w:val="24"/>
        </w:rPr>
      </w:pPr>
      <w:r w:rsidRPr="00B63B9A">
        <w:rPr>
          <w:rFonts w:cs="Times New Roman"/>
          <w:b/>
          <w:bCs/>
          <w:szCs w:val="24"/>
        </w:rPr>
        <w:t>Workforce planning:</w:t>
      </w:r>
      <w:r w:rsidRPr="00B63B9A">
        <w:rPr>
          <w:rFonts w:cs="Times New Roman"/>
          <w:szCs w:val="24"/>
        </w:rPr>
        <w:t xml:space="preserve"> This involves developing strategies to address any gaps or surplus in the workforce, such as hiring, training and development, or succession planning.</w:t>
      </w:r>
    </w:p>
    <w:p w14:paraId="5674D758" w14:textId="74B6D12B" w:rsidR="0094264D" w:rsidRPr="00B63B9A" w:rsidRDefault="0094264D" w:rsidP="004F773C">
      <w:pPr>
        <w:pStyle w:val="ListParagraph"/>
        <w:numPr>
          <w:ilvl w:val="0"/>
          <w:numId w:val="12"/>
        </w:numPr>
        <w:spacing w:after="0"/>
        <w:jc w:val="both"/>
        <w:rPr>
          <w:rFonts w:cs="Times New Roman"/>
          <w:szCs w:val="24"/>
        </w:rPr>
      </w:pPr>
      <w:r w:rsidRPr="00B63B9A">
        <w:rPr>
          <w:rFonts w:cs="Times New Roman"/>
          <w:b/>
          <w:bCs/>
          <w:szCs w:val="24"/>
        </w:rPr>
        <w:t>Implementation:</w:t>
      </w:r>
      <w:r w:rsidRPr="00B63B9A">
        <w:rPr>
          <w:rFonts w:cs="Times New Roman"/>
          <w:szCs w:val="24"/>
        </w:rPr>
        <w:t xml:space="preserve"> This involves putting the workforce plan into action, including implementing any necessary recruitment and selection efforts, training and development programs, and performance management processes.</w:t>
      </w:r>
    </w:p>
    <w:p w14:paraId="5C844860" w14:textId="483E3AD1" w:rsidR="00AD0D29" w:rsidRPr="0011342D" w:rsidRDefault="0094264D" w:rsidP="004F773C">
      <w:pPr>
        <w:pStyle w:val="ListParagraph"/>
        <w:numPr>
          <w:ilvl w:val="0"/>
          <w:numId w:val="12"/>
        </w:numPr>
        <w:spacing w:after="0"/>
        <w:jc w:val="both"/>
        <w:rPr>
          <w:rFonts w:cs="Times New Roman"/>
          <w:szCs w:val="24"/>
        </w:rPr>
      </w:pPr>
      <w:r w:rsidRPr="00B63B9A">
        <w:rPr>
          <w:rFonts w:cs="Times New Roman"/>
          <w:b/>
          <w:bCs/>
          <w:szCs w:val="24"/>
        </w:rPr>
        <w:t>Evaluation and review:</w:t>
      </w:r>
      <w:r w:rsidRPr="00B63B9A">
        <w:rPr>
          <w:rFonts w:cs="Times New Roman"/>
          <w:szCs w:val="24"/>
        </w:rPr>
        <w:t xml:space="preserve"> Th</w:t>
      </w:r>
      <w:r w:rsidR="00AD0D29">
        <w:rPr>
          <w:rFonts w:cs="Times New Roman"/>
          <w:szCs w:val="24"/>
        </w:rPr>
        <w:t>ese</w:t>
      </w:r>
      <w:r w:rsidRPr="00B63B9A">
        <w:rPr>
          <w:rFonts w:cs="Times New Roman"/>
          <w:szCs w:val="24"/>
        </w:rPr>
        <w:t xml:space="preserve"> </w:t>
      </w:r>
      <w:r w:rsidR="00AD0D29" w:rsidRPr="00B63B9A">
        <w:rPr>
          <w:rFonts w:cs="Times New Roman"/>
          <w:szCs w:val="24"/>
        </w:rPr>
        <w:t>involve</w:t>
      </w:r>
      <w:r w:rsidRPr="00B63B9A">
        <w:rPr>
          <w:rFonts w:cs="Times New Roman"/>
          <w:szCs w:val="24"/>
        </w:rPr>
        <w:t xml:space="preserve"> regularly reviewing and evaluating the effectiveness of the workforce plan and making any necessary adjustments.</w:t>
      </w:r>
    </w:p>
    <w:p w14:paraId="6476DC3E" w14:textId="031BC9F5" w:rsidR="00245F2F" w:rsidRPr="008D1E80" w:rsidRDefault="008D1E80" w:rsidP="00B20C41">
      <w:pPr>
        <w:pStyle w:val="Heading2"/>
      </w:pPr>
      <w:bookmarkStart w:id="31" w:name="_Toc134478247"/>
      <w:r>
        <w:lastRenderedPageBreak/>
        <w:t>5.3</w:t>
      </w:r>
      <w:r w:rsidR="0011342D">
        <w:t xml:space="preserve"> </w:t>
      </w:r>
      <w:r w:rsidR="00245F2F" w:rsidRPr="00B63B9A">
        <w:t>Recruitment</w:t>
      </w:r>
      <w:bookmarkEnd w:id="31"/>
    </w:p>
    <w:p w14:paraId="5CF5FE21" w14:textId="7270B8C2" w:rsidR="0024538E" w:rsidRPr="00B63B9A" w:rsidRDefault="0024538E" w:rsidP="004F773C">
      <w:pPr>
        <w:spacing w:after="0"/>
        <w:jc w:val="both"/>
        <w:rPr>
          <w:rFonts w:cs="Times New Roman"/>
          <w:szCs w:val="24"/>
        </w:rPr>
      </w:pPr>
      <w:r w:rsidRPr="00B63B9A">
        <w:rPr>
          <w:rFonts w:cs="Times New Roman"/>
          <w:szCs w:val="24"/>
        </w:rPr>
        <w:t>There are several things that you should know about a company before an interview:</w:t>
      </w:r>
    </w:p>
    <w:p w14:paraId="317557EC" w14:textId="04C55A0D" w:rsidR="0024538E" w:rsidRPr="00B63B9A" w:rsidRDefault="0024538E" w:rsidP="004F773C">
      <w:pPr>
        <w:pStyle w:val="ListParagraph"/>
        <w:numPr>
          <w:ilvl w:val="0"/>
          <w:numId w:val="13"/>
        </w:numPr>
        <w:spacing w:after="0"/>
        <w:jc w:val="both"/>
        <w:rPr>
          <w:rFonts w:cs="Times New Roman"/>
          <w:szCs w:val="24"/>
        </w:rPr>
      </w:pPr>
      <w:r w:rsidRPr="00B63B9A">
        <w:rPr>
          <w:rFonts w:cs="Times New Roman"/>
          <w:szCs w:val="24"/>
        </w:rPr>
        <w:t>The company's products or services: You should have a good understanding of what the company does and the products or services it offers.</w:t>
      </w:r>
    </w:p>
    <w:p w14:paraId="7EA6B730" w14:textId="13AC81DD" w:rsidR="0024538E" w:rsidRPr="00B63B9A" w:rsidRDefault="0024538E" w:rsidP="004F773C">
      <w:pPr>
        <w:pStyle w:val="ListParagraph"/>
        <w:numPr>
          <w:ilvl w:val="0"/>
          <w:numId w:val="13"/>
        </w:numPr>
        <w:spacing w:after="0"/>
        <w:jc w:val="both"/>
        <w:rPr>
          <w:rFonts w:cs="Times New Roman"/>
          <w:szCs w:val="24"/>
        </w:rPr>
      </w:pPr>
      <w:r w:rsidRPr="00B63B9A">
        <w:rPr>
          <w:rFonts w:cs="Times New Roman"/>
          <w:szCs w:val="24"/>
        </w:rPr>
        <w:t>The company's mission and values: Understanding the company's mission and values can help you align your own goals and motivations with those of the organization.</w:t>
      </w:r>
    </w:p>
    <w:p w14:paraId="015FCEB5" w14:textId="6F05211A" w:rsidR="0024538E" w:rsidRPr="00B63B9A" w:rsidRDefault="0024538E" w:rsidP="004F773C">
      <w:pPr>
        <w:pStyle w:val="ListParagraph"/>
        <w:numPr>
          <w:ilvl w:val="0"/>
          <w:numId w:val="13"/>
        </w:numPr>
        <w:spacing w:after="0"/>
        <w:jc w:val="both"/>
        <w:rPr>
          <w:rFonts w:cs="Times New Roman"/>
          <w:szCs w:val="24"/>
        </w:rPr>
      </w:pPr>
      <w:r w:rsidRPr="00B63B9A">
        <w:rPr>
          <w:rFonts w:cs="Times New Roman"/>
          <w:szCs w:val="24"/>
        </w:rPr>
        <w:t>The company's culture: Researching the company's culture can help you understand what it's like to work there and whether it would be a good fit for you.</w:t>
      </w:r>
    </w:p>
    <w:p w14:paraId="617641E4" w14:textId="48767BF6" w:rsidR="0024538E" w:rsidRPr="00B63B9A" w:rsidRDefault="0024538E" w:rsidP="004F773C">
      <w:pPr>
        <w:pStyle w:val="ListParagraph"/>
        <w:numPr>
          <w:ilvl w:val="0"/>
          <w:numId w:val="13"/>
        </w:numPr>
        <w:spacing w:after="0"/>
        <w:jc w:val="both"/>
        <w:rPr>
          <w:rFonts w:cs="Times New Roman"/>
          <w:szCs w:val="24"/>
        </w:rPr>
      </w:pPr>
      <w:r w:rsidRPr="00B63B9A">
        <w:rPr>
          <w:rFonts w:cs="Times New Roman"/>
          <w:szCs w:val="24"/>
        </w:rPr>
        <w:t xml:space="preserve">The company's history and growth: Knowing the company's history and how it has grown and evolved over time can provide insight into its business model and </w:t>
      </w:r>
      <w:r w:rsidR="00EE29E6" w:rsidRPr="00B63B9A">
        <w:rPr>
          <w:rFonts w:cs="Times New Roman"/>
          <w:szCs w:val="24"/>
        </w:rPr>
        <w:t>prospects</w:t>
      </w:r>
      <w:r w:rsidRPr="00B63B9A">
        <w:rPr>
          <w:rFonts w:cs="Times New Roman"/>
          <w:szCs w:val="24"/>
        </w:rPr>
        <w:t>.</w:t>
      </w:r>
    </w:p>
    <w:p w14:paraId="4CD07EF1" w14:textId="4B1D5446" w:rsidR="0024538E" w:rsidRPr="00B63B9A" w:rsidRDefault="0024538E" w:rsidP="004F773C">
      <w:pPr>
        <w:pStyle w:val="ListParagraph"/>
        <w:numPr>
          <w:ilvl w:val="0"/>
          <w:numId w:val="13"/>
        </w:numPr>
        <w:spacing w:after="0"/>
        <w:jc w:val="both"/>
        <w:rPr>
          <w:rFonts w:cs="Times New Roman"/>
          <w:szCs w:val="24"/>
        </w:rPr>
      </w:pPr>
      <w:r w:rsidRPr="00B63B9A">
        <w:rPr>
          <w:rFonts w:cs="Times New Roman"/>
          <w:szCs w:val="24"/>
        </w:rPr>
        <w:t>The company's leadership and management style: Researching the company's leadership and management style can help you understand how decisions are made and how the company operates.</w:t>
      </w:r>
    </w:p>
    <w:p w14:paraId="6F9C71A5" w14:textId="7E561BE7" w:rsidR="00B8225E" w:rsidRPr="00DC3DB6" w:rsidRDefault="0024538E" w:rsidP="004F773C">
      <w:pPr>
        <w:pStyle w:val="ListParagraph"/>
        <w:numPr>
          <w:ilvl w:val="0"/>
          <w:numId w:val="13"/>
        </w:numPr>
        <w:spacing w:after="0"/>
        <w:jc w:val="both"/>
        <w:rPr>
          <w:rFonts w:cs="Times New Roman"/>
          <w:szCs w:val="24"/>
        </w:rPr>
      </w:pPr>
      <w:r w:rsidRPr="00B63B9A">
        <w:rPr>
          <w:rFonts w:cs="Times New Roman"/>
          <w:szCs w:val="24"/>
        </w:rPr>
        <w:t>The company's industry and competitors: Understanding the company's industry and its major competitors can help you understand the market it operates in and the challenges it faces.</w:t>
      </w:r>
    </w:p>
    <w:p w14:paraId="19F2F5D9" w14:textId="6EFBDA5A" w:rsidR="00B8225E" w:rsidRPr="00B63B9A" w:rsidRDefault="00B8225E" w:rsidP="004F773C">
      <w:pPr>
        <w:spacing w:after="0"/>
        <w:jc w:val="both"/>
        <w:rPr>
          <w:rFonts w:cs="Times New Roman"/>
          <w:szCs w:val="24"/>
        </w:rPr>
      </w:pPr>
      <w:r w:rsidRPr="00B63B9A">
        <w:rPr>
          <w:rFonts w:cs="Times New Roman"/>
          <w:szCs w:val="24"/>
        </w:rPr>
        <w:t xml:space="preserve">The candidate should highlight their qualifications and abilities when applying for a position. This may include their education, such as their degree and relevant coursework or certifications. Their work experience, including internships or part-time jobs, can demonstrate their practical skills and knowledge of the industry. The candidate should also highlight their skills, such as communication, problem-solving, or technical skills, as well as their abilities, such as leadership, teamwork, or adaptability. Language proficiency, particularly in a language other than their native language, can also be </w:t>
      </w:r>
      <w:proofErr w:type="gramStart"/>
      <w:r w:rsidRPr="00B63B9A">
        <w:rPr>
          <w:rFonts w:cs="Times New Roman"/>
          <w:szCs w:val="24"/>
        </w:rPr>
        <w:t>a valuable asset</w:t>
      </w:r>
      <w:proofErr w:type="gramEnd"/>
      <w:r w:rsidRPr="00B63B9A">
        <w:rPr>
          <w:rFonts w:cs="Times New Roman"/>
          <w:szCs w:val="24"/>
        </w:rPr>
        <w:t>. By highlighting these qualifications and abilities, the candidate can demonstrate to an employer that they have the necessary skills and potential to be successful in the role.</w:t>
      </w:r>
    </w:p>
    <w:p w14:paraId="1EB870F4" w14:textId="6821613C" w:rsidR="00041EA1" w:rsidRPr="00B20C41" w:rsidRDefault="00856B11" w:rsidP="00B20C41">
      <w:pPr>
        <w:pStyle w:val="Heading2"/>
      </w:pPr>
      <w:bookmarkStart w:id="32" w:name="_Toc134478248"/>
      <w:r w:rsidRPr="00B20C41">
        <w:t>5.</w:t>
      </w:r>
      <w:r w:rsidR="00B20C41" w:rsidRPr="00B20C41">
        <w:t>4</w:t>
      </w:r>
      <w:r w:rsidRPr="00B20C41">
        <w:t xml:space="preserve"> </w:t>
      </w:r>
      <w:r w:rsidR="00093815" w:rsidRPr="00B20C41">
        <w:t>Training and Development</w:t>
      </w:r>
      <w:bookmarkEnd w:id="32"/>
    </w:p>
    <w:p w14:paraId="455C8FDD" w14:textId="0568286A" w:rsidR="00D252C9" w:rsidRPr="00D252C9" w:rsidRDefault="00D252C9" w:rsidP="004F773C">
      <w:pPr>
        <w:jc w:val="both"/>
      </w:pPr>
      <w:r w:rsidRPr="00D252C9">
        <w:t xml:space="preserve">Beximco Pharmaceuticals Ltd. has a robust training and development program in place, as demonstrated by the HR manager's responses to the various questions posed. The company recognizes the importance of continuous learning and growth for both individual employees and the organization as a whole and has implemented a variety of methods and techniques to encourage active learning and engagement. These include providing materials in a variety of formats, using clear and concise language, using visual aids and demonstrations, encouraging </w:t>
      </w:r>
      <w:r w:rsidRPr="00D252C9">
        <w:lastRenderedPageBreak/>
        <w:t>participation and interaction, and providing accommodations as needed. The company also works to keep training sessions and programs interesting, using activities and exercises to engage participants and encouraging group discussion and individual reflection.</w:t>
      </w:r>
    </w:p>
    <w:p w14:paraId="1CC83019" w14:textId="3951616D" w:rsidR="00B20C41" w:rsidRDefault="00B20C41" w:rsidP="00B20C41">
      <w:pPr>
        <w:pStyle w:val="Heading3"/>
      </w:pPr>
      <w:bookmarkStart w:id="33" w:name="_Toc134478249"/>
      <w:r>
        <w:t xml:space="preserve">5.4.1 </w:t>
      </w:r>
      <w:r w:rsidRPr="00B20C41">
        <w:t>Obstacles to Employee Skill Development</w:t>
      </w:r>
      <w:bookmarkEnd w:id="33"/>
    </w:p>
    <w:p w14:paraId="3317BB6B" w14:textId="3597D4B7" w:rsidR="003A0BBB" w:rsidRPr="00B63B9A" w:rsidRDefault="003A0BBB" w:rsidP="004F773C">
      <w:pPr>
        <w:spacing w:after="0"/>
        <w:jc w:val="both"/>
        <w:rPr>
          <w:rFonts w:cs="Times New Roman"/>
          <w:szCs w:val="24"/>
        </w:rPr>
      </w:pPr>
      <w:r w:rsidRPr="00B63B9A">
        <w:rPr>
          <w:rFonts w:cs="Times New Roman"/>
          <w:szCs w:val="24"/>
        </w:rPr>
        <w:t>From a Human Resources Manager's perspective, some of the most significant obstacles to employees' skill development may include:</w:t>
      </w:r>
    </w:p>
    <w:p w14:paraId="6710D735" w14:textId="48547F12" w:rsidR="003A0BBB" w:rsidRPr="00B63B9A" w:rsidRDefault="003A0BBB" w:rsidP="004F773C">
      <w:pPr>
        <w:pStyle w:val="ListParagraph"/>
        <w:numPr>
          <w:ilvl w:val="0"/>
          <w:numId w:val="14"/>
        </w:numPr>
        <w:spacing w:after="0"/>
        <w:jc w:val="both"/>
        <w:rPr>
          <w:rFonts w:cs="Times New Roman"/>
          <w:szCs w:val="24"/>
        </w:rPr>
      </w:pPr>
      <w:r w:rsidRPr="00DC3DB6">
        <w:rPr>
          <w:rFonts w:cs="Times New Roman"/>
          <w:b/>
          <w:bCs/>
          <w:szCs w:val="24"/>
        </w:rPr>
        <w:t>Time constraints:</w:t>
      </w:r>
      <w:r w:rsidRPr="00B63B9A">
        <w:rPr>
          <w:rFonts w:cs="Times New Roman"/>
          <w:szCs w:val="24"/>
        </w:rPr>
        <w:t xml:space="preserve"> Employees may not have the time or flexibility in their schedules to take on additional training or development opportunities, particularly if they are already working full-time or have other commitments.</w:t>
      </w:r>
    </w:p>
    <w:p w14:paraId="4FC76972" w14:textId="21AB21E3" w:rsidR="003A0BBB" w:rsidRPr="00B63B9A" w:rsidRDefault="003A0BBB" w:rsidP="004F773C">
      <w:pPr>
        <w:pStyle w:val="ListParagraph"/>
        <w:numPr>
          <w:ilvl w:val="0"/>
          <w:numId w:val="14"/>
        </w:numPr>
        <w:spacing w:after="0"/>
        <w:jc w:val="both"/>
        <w:rPr>
          <w:rFonts w:cs="Times New Roman"/>
          <w:szCs w:val="24"/>
        </w:rPr>
      </w:pPr>
      <w:r w:rsidRPr="00DC3DB6">
        <w:rPr>
          <w:rFonts w:cs="Times New Roman"/>
          <w:b/>
          <w:bCs/>
          <w:szCs w:val="24"/>
        </w:rPr>
        <w:t>Limited budget:</w:t>
      </w:r>
      <w:r w:rsidRPr="00B63B9A">
        <w:rPr>
          <w:rFonts w:cs="Times New Roman"/>
          <w:szCs w:val="24"/>
        </w:rPr>
        <w:t xml:space="preserve"> Many organizations have limited budgets for employee training and development, which can limit the types and amount of training that employees have access to.</w:t>
      </w:r>
    </w:p>
    <w:p w14:paraId="197E33AD" w14:textId="353A7ED0" w:rsidR="003A0BBB" w:rsidRPr="00B63B9A" w:rsidRDefault="003A0BBB" w:rsidP="004F773C">
      <w:pPr>
        <w:pStyle w:val="ListParagraph"/>
        <w:numPr>
          <w:ilvl w:val="0"/>
          <w:numId w:val="14"/>
        </w:numPr>
        <w:spacing w:after="0"/>
        <w:jc w:val="both"/>
        <w:rPr>
          <w:rFonts w:cs="Times New Roman"/>
          <w:szCs w:val="24"/>
        </w:rPr>
      </w:pPr>
      <w:r w:rsidRPr="00DC3DB6">
        <w:rPr>
          <w:rFonts w:cs="Times New Roman"/>
          <w:b/>
          <w:bCs/>
          <w:szCs w:val="24"/>
        </w:rPr>
        <w:t>Lack of employee interest:</w:t>
      </w:r>
      <w:r w:rsidRPr="00B63B9A">
        <w:rPr>
          <w:rFonts w:cs="Times New Roman"/>
          <w:szCs w:val="24"/>
        </w:rPr>
        <w:t xml:space="preserve"> Some employees may not be motivated to engage in skill development or may not see the value in it, which can be a barrier to their participation in training programs.</w:t>
      </w:r>
    </w:p>
    <w:p w14:paraId="72677842" w14:textId="00C54C2D" w:rsidR="003A0BBB" w:rsidRPr="00B63B9A" w:rsidRDefault="003A0BBB" w:rsidP="004F773C">
      <w:pPr>
        <w:pStyle w:val="ListParagraph"/>
        <w:numPr>
          <w:ilvl w:val="0"/>
          <w:numId w:val="14"/>
        </w:numPr>
        <w:spacing w:after="0"/>
        <w:jc w:val="both"/>
        <w:rPr>
          <w:rFonts w:cs="Times New Roman"/>
          <w:szCs w:val="24"/>
        </w:rPr>
      </w:pPr>
      <w:r w:rsidRPr="00DC3DB6">
        <w:rPr>
          <w:rFonts w:cs="Times New Roman"/>
          <w:b/>
          <w:bCs/>
          <w:szCs w:val="24"/>
        </w:rPr>
        <w:t>Limited internal training opportunities:</w:t>
      </w:r>
      <w:r w:rsidRPr="00B63B9A">
        <w:rPr>
          <w:rFonts w:cs="Times New Roman"/>
          <w:szCs w:val="24"/>
        </w:rPr>
        <w:t xml:space="preserve"> Some organizations may not have a robust internal training program or may not offer a variety of training options that meet the needs of their employees.</w:t>
      </w:r>
    </w:p>
    <w:p w14:paraId="1F1F5939" w14:textId="1385677C" w:rsidR="00A06346" w:rsidRPr="00C10771" w:rsidRDefault="003A0BBB" w:rsidP="004F773C">
      <w:pPr>
        <w:pStyle w:val="ListParagraph"/>
        <w:numPr>
          <w:ilvl w:val="0"/>
          <w:numId w:val="14"/>
        </w:numPr>
        <w:spacing w:after="0"/>
        <w:jc w:val="both"/>
        <w:rPr>
          <w:rFonts w:cs="Times New Roman"/>
          <w:szCs w:val="24"/>
        </w:rPr>
      </w:pPr>
      <w:r w:rsidRPr="00DC3DB6">
        <w:rPr>
          <w:rFonts w:cs="Times New Roman"/>
          <w:b/>
          <w:bCs/>
          <w:szCs w:val="24"/>
        </w:rPr>
        <w:t>External factors:</w:t>
      </w:r>
      <w:r w:rsidRPr="00B63B9A">
        <w:rPr>
          <w:rFonts w:cs="Times New Roman"/>
          <w:szCs w:val="24"/>
        </w:rPr>
        <w:t xml:space="preserve"> External factors such as economic downturns or industry disruptions can also impact an organization's ability to invest in employee skill development.</w:t>
      </w:r>
    </w:p>
    <w:p w14:paraId="7CDB1953" w14:textId="5EA7DE92" w:rsidR="002F3B3E" w:rsidRDefault="002F3B3E" w:rsidP="002F3B3E">
      <w:pPr>
        <w:pStyle w:val="Heading3"/>
      </w:pPr>
      <w:bookmarkStart w:id="34" w:name="_Toc134478250"/>
      <w:r>
        <w:t xml:space="preserve">5.4.2 </w:t>
      </w:r>
      <w:proofErr w:type="spellStart"/>
      <w:r>
        <w:t>Beximco’s</w:t>
      </w:r>
      <w:proofErr w:type="spellEnd"/>
      <w:r>
        <w:t xml:space="preserve"> Approaches to Training and Development</w:t>
      </w:r>
      <w:bookmarkEnd w:id="34"/>
    </w:p>
    <w:p w14:paraId="0E17FDF1" w14:textId="45CD1412" w:rsidR="002F3B3E" w:rsidRPr="002F3B3E" w:rsidRDefault="002F3B3E" w:rsidP="004F773C">
      <w:pPr>
        <w:spacing w:after="0"/>
        <w:jc w:val="both"/>
        <w:rPr>
          <w:rFonts w:cs="Times New Roman"/>
          <w:b/>
          <w:bCs/>
          <w:szCs w:val="24"/>
        </w:rPr>
      </w:pPr>
      <w:r w:rsidRPr="002F3B3E">
        <w:rPr>
          <w:rFonts w:cs="Times New Roman"/>
          <w:szCs w:val="24"/>
        </w:rPr>
        <w:t>Beximco Pharmaceuticals Ltd. has a comprehensive approach to training and development for its employees. The company offers various methods of training, including on-the-job, classroom-style, mentorship programs, and online learning. Professional development opportunities, such as conference attendance and certification programs, are also available. In addition to formal training, the company encourages continuous learning through ongoing support and coaching. The overall goal is to empower employees and help them reach their full potential.</w:t>
      </w:r>
    </w:p>
    <w:p w14:paraId="5E3B42F7" w14:textId="26261349" w:rsidR="002F3B3E" w:rsidRDefault="002F3B3E" w:rsidP="002F3B3E">
      <w:pPr>
        <w:pStyle w:val="Heading3"/>
      </w:pPr>
      <w:bookmarkStart w:id="35" w:name="_Toc134478251"/>
      <w:r>
        <w:t>5.4.3 Format of Training Sessions</w:t>
      </w:r>
      <w:bookmarkEnd w:id="35"/>
    </w:p>
    <w:p w14:paraId="4D363B27" w14:textId="34882235" w:rsidR="002654F4" w:rsidRPr="002654F4" w:rsidRDefault="002654F4" w:rsidP="004F773C">
      <w:pPr>
        <w:spacing w:after="0"/>
        <w:jc w:val="both"/>
        <w:rPr>
          <w:rFonts w:cs="Times New Roman"/>
          <w:szCs w:val="24"/>
        </w:rPr>
      </w:pPr>
      <w:r w:rsidRPr="002654F4">
        <w:rPr>
          <w:rFonts w:cs="Times New Roman"/>
          <w:szCs w:val="24"/>
        </w:rPr>
        <w:t xml:space="preserve">Beximco Pharmaceuticals Ltd. designs their training sessions to be interactive and engaging. A variety of methods and techniques are used to ensure that employees </w:t>
      </w:r>
      <w:proofErr w:type="gramStart"/>
      <w:r w:rsidRPr="002654F4">
        <w:rPr>
          <w:rFonts w:cs="Times New Roman"/>
          <w:szCs w:val="24"/>
        </w:rPr>
        <w:t>are able to</w:t>
      </w:r>
      <w:proofErr w:type="gramEnd"/>
      <w:r w:rsidRPr="002654F4">
        <w:rPr>
          <w:rFonts w:cs="Times New Roman"/>
          <w:szCs w:val="24"/>
        </w:rPr>
        <w:t xml:space="preserve"> learn </w:t>
      </w:r>
      <w:r w:rsidRPr="002654F4">
        <w:rPr>
          <w:rFonts w:cs="Times New Roman"/>
          <w:szCs w:val="24"/>
        </w:rPr>
        <w:lastRenderedPageBreak/>
        <w:t>effectively. Depending on the specific training topic and audience, the sessions may be delivered in various formats, such as lectures, demonstrations, role-playing, or group activities. Technology, such as multimedia presentations or online learning platforms, is also utilized to enhance the training sessions and make them more interactive. The company strives to create a supportive and inclusive learning environment, encouraging employees to ask questions and participate in discussions during the sessions. This helps to create a collaborative and interactive learning experience and assists employees in retaining and applying what they have learned. Overall, the training sessions are designed to be effective and engaging, with the goal of creating a learning environment that fosters employee success</w:t>
      </w:r>
      <w:r>
        <w:rPr>
          <w:rFonts w:cs="Times New Roman"/>
          <w:szCs w:val="24"/>
        </w:rPr>
        <w:t>.</w:t>
      </w:r>
    </w:p>
    <w:p w14:paraId="7ABE463E" w14:textId="76967F2A" w:rsidR="002B4BE8" w:rsidRDefault="005D3800" w:rsidP="005D3800">
      <w:pPr>
        <w:pStyle w:val="Heading3"/>
      </w:pPr>
      <w:bookmarkStart w:id="36" w:name="_Toc134478252"/>
      <w:r>
        <w:t>5.4.4 Encourage Employees to Engage in Active Learning</w:t>
      </w:r>
      <w:bookmarkEnd w:id="36"/>
    </w:p>
    <w:p w14:paraId="4039AB00" w14:textId="1ADDE359" w:rsidR="005D3800" w:rsidRDefault="005D3800" w:rsidP="004F773C">
      <w:pPr>
        <w:pStyle w:val="ListParagraph"/>
        <w:numPr>
          <w:ilvl w:val="0"/>
          <w:numId w:val="35"/>
        </w:numPr>
        <w:jc w:val="both"/>
      </w:pPr>
      <w:r w:rsidRPr="005D3800">
        <w:rPr>
          <w:b/>
          <w:bCs/>
        </w:rPr>
        <w:t>Providing interactive training sessions:</w:t>
      </w:r>
      <w:r>
        <w:t xml:space="preserve"> Beximco uses a variety of interactive training methods, such as lectures, demonstrations, role-playing, and group activities, to engage staff in the learning process.</w:t>
      </w:r>
    </w:p>
    <w:p w14:paraId="6D96D623" w14:textId="22A09A31" w:rsidR="005D3800" w:rsidRDefault="005D3800" w:rsidP="004F773C">
      <w:pPr>
        <w:pStyle w:val="ListParagraph"/>
        <w:numPr>
          <w:ilvl w:val="0"/>
          <w:numId w:val="35"/>
        </w:numPr>
        <w:jc w:val="both"/>
      </w:pPr>
      <w:r w:rsidRPr="005D3800">
        <w:rPr>
          <w:b/>
          <w:bCs/>
        </w:rPr>
        <w:t>Making use of technology:</w:t>
      </w:r>
      <w:r>
        <w:t xml:space="preserve"> Beximco utilizes multimedia presentations and online learning platforms to make training sessions more interactive and engaging.</w:t>
      </w:r>
    </w:p>
    <w:p w14:paraId="33884220" w14:textId="59292784" w:rsidR="005D3800" w:rsidRDefault="005D3800" w:rsidP="004F773C">
      <w:pPr>
        <w:pStyle w:val="ListParagraph"/>
        <w:numPr>
          <w:ilvl w:val="0"/>
          <w:numId w:val="35"/>
        </w:numPr>
        <w:jc w:val="both"/>
      </w:pPr>
      <w:r w:rsidRPr="005D3800">
        <w:rPr>
          <w:b/>
          <w:bCs/>
        </w:rPr>
        <w:t>Creating a supportive and inclusive learning environment:</w:t>
      </w:r>
      <w:r>
        <w:t xml:space="preserve"> Beximco encourages staff to ask questions and participate in discussions during training sessions, which helps to create a more collaborative and interactive learning experience.</w:t>
      </w:r>
    </w:p>
    <w:p w14:paraId="7F0FB43A" w14:textId="3F3C7E08" w:rsidR="00093815" w:rsidRPr="000D3B6C" w:rsidRDefault="005D3800" w:rsidP="004F773C">
      <w:pPr>
        <w:pStyle w:val="ListParagraph"/>
        <w:numPr>
          <w:ilvl w:val="0"/>
          <w:numId w:val="35"/>
        </w:numPr>
        <w:jc w:val="both"/>
      </w:pPr>
      <w:r w:rsidRPr="005D3800">
        <w:rPr>
          <w:b/>
          <w:bCs/>
        </w:rPr>
        <w:t>Encouraging ongoing learning and development:</w:t>
      </w:r>
      <w:r>
        <w:t xml:space="preserve"> Beximco provides ongoing support and coaching to staff, including resources and guidance to help them apply what they have learned in their work. This helps to encourage staff to engage in continuous learning and development.</w:t>
      </w:r>
    </w:p>
    <w:p w14:paraId="46F7E0F3" w14:textId="252D6283" w:rsidR="000D3B6C" w:rsidRDefault="000D3B6C" w:rsidP="000D3B6C">
      <w:pPr>
        <w:pStyle w:val="Heading3"/>
      </w:pPr>
      <w:bookmarkStart w:id="37" w:name="_Toc134478253"/>
      <w:r>
        <w:t xml:space="preserve">5.4.5 </w:t>
      </w:r>
      <w:r w:rsidRPr="000D3B6C">
        <w:t>Relevance and Applicability in Adult Education and Training</w:t>
      </w:r>
      <w:bookmarkEnd w:id="37"/>
    </w:p>
    <w:p w14:paraId="46CDEC9F" w14:textId="03D61532" w:rsidR="000D3B6C" w:rsidRDefault="002B4BE8" w:rsidP="004F773C">
      <w:pPr>
        <w:spacing w:after="0"/>
        <w:jc w:val="both"/>
        <w:rPr>
          <w:rFonts w:cs="Times New Roman"/>
          <w:szCs w:val="24"/>
        </w:rPr>
      </w:pPr>
      <w:r w:rsidRPr="00B63B9A">
        <w:rPr>
          <w:rFonts w:cs="Times New Roman"/>
          <w:szCs w:val="24"/>
        </w:rPr>
        <w:t>The most important aspect of adult education and training is ensuring that it is relevant and applicable to the needs and goals of the learners. This means designing training programs that are tailored to the specific needs and goals of our employees and that address real-world challenges and opportunities. It also means providing ongoing support and follow-up to help our employees apply what they have learned in their work.</w:t>
      </w:r>
    </w:p>
    <w:p w14:paraId="04550329" w14:textId="47B3495D" w:rsidR="000D3B6C" w:rsidRPr="000D3B6C" w:rsidRDefault="000D3B6C" w:rsidP="000D3B6C">
      <w:pPr>
        <w:pStyle w:val="Heading3"/>
      </w:pPr>
      <w:bookmarkStart w:id="38" w:name="_Toc134478254"/>
      <w:r>
        <w:t xml:space="preserve">5.4.6 </w:t>
      </w:r>
      <w:r w:rsidRPr="000D3B6C">
        <w:t>Experience in Training Materials Creation</w:t>
      </w:r>
      <w:bookmarkEnd w:id="38"/>
    </w:p>
    <w:p w14:paraId="2261B38D" w14:textId="44124C27" w:rsidR="000D3B6C" w:rsidRPr="000D3B6C" w:rsidRDefault="000D3B6C" w:rsidP="004F773C">
      <w:pPr>
        <w:spacing w:after="0"/>
        <w:jc w:val="both"/>
        <w:rPr>
          <w:rFonts w:cs="Times New Roman"/>
          <w:szCs w:val="24"/>
        </w:rPr>
      </w:pPr>
      <w:r w:rsidRPr="000D3B6C">
        <w:rPr>
          <w:rFonts w:cs="Times New Roman"/>
          <w:szCs w:val="24"/>
        </w:rPr>
        <w:t xml:space="preserve">Beximco Pharmaceuticals Ltd.'s HR manager has extensive experience in creating training materials. This includes developing content and materials for both in-person and online training </w:t>
      </w:r>
      <w:r w:rsidRPr="000D3B6C">
        <w:rPr>
          <w:rFonts w:cs="Times New Roman"/>
          <w:szCs w:val="24"/>
        </w:rPr>
        <w:lastRenderedPageBreak/>
        <w:t>programs, as well as creating assessments and other resources to support learning and development. The HR manager is skilled at using a variety of tools and technologies to create and deliver training materials, and is adept at designing materials that are engaging, interactive, and effective at conveying key concepts and skills.</w:t>
      </w:r>
    </w:p>
    <w:p w14:paraId="1931E4FE" w14:textId="418B97B9" w:rsidR="000D3B6C" w:rsidRPr="000D3B6C" w:rsidRDefault="000D3B6C" w:rsidP="000D3B6C">
      <w:pPr>
        <w:pStyle w:val="Heading3"/>
      </w:pPr>
      <w:bookmarkStart w:id="39" w:name="_Toc134478255"/>
      <w:r>
        <w:t xml:space="preserve">5.4.7 </w:t>
      </w:r>
      <w:r w:rsidRPr="000D3B6C">
        <w:t>Technology in Training</w:t>
      </w:r>
      <w:bookmarkEnd w:id="39"/>
    </w:p>
    <w:p w14:paraId="40D57DDC" w14:textId="68B38164" w:rsidR="000D3B6C" w:rsidRPr="000D3B6C" w:rsidRDefault="000D3B6C" w:rsidP="004F773C">
      <w:pPr>
        <w:spacing w:after="0"/>
        <w:jc w:val="both"/>
        <w:rPr>
          <w:rFonts w:cs="Times New Roman"/>
          <w:szCs w:val="24"/>
        </w:rPr>
      </w:pPr>
      <w:r w:rsidRPr="000D3B6C">
        <w:rPr>
          <w:rFonts w:cs="Times New Roman"/>
          <w:szCs w:val="24"/>
        </w:rPr>
        <w:t>Technology can be a valuable tool in training, particularly when it comes to delivering content and resources in a convenient and accessible way. Beximco Pharmaceuticals Ltd. uses a variety of technologies in their training programs, including online learning platforms, multimedia presentations, and virtual classrooms, to make learning more interactive and engaging. The company also utilizes technology to track and measure learning progress and to provide ongoing support and resources to employees.</w:t>
      </w:r>
    </w:p>
    <w:p w14:paraId="594A373D" w14:textId="522931DC" w:rsidR="000D3B6C" w:rsidRPr="000D3B6C" w:rsidRDefault="000D3B6C" w:rsidP="000D3B6C">
      <w:pPr>
        <w:pStyle w:val="Heading3"/>
      </w:pPr>
      <w:bookmarkStart w:id="40" w:name="_Toc134478256"/>
      <w:r>
        <w:t xml:space="preserve">5.4.8 </w:t>
      </w:r>
      <w:r w:rsidRPr="000D3B6C">
        <w:t>Obstacles in Previous Training Programs</w:t>
      </w:r>
      <w:bookmarkEnd w:id="40"/>
    </w:p>
    <w:p w14:paraId="260E361F" w14:textId="29E13A71" w:rsidR="000D3B6C" w:rsidRPr="000D3B6C" w:rsidRDefault="000D3B6C" w:rsidP="004F773C">
      <w:pPr>
        <w:spacing w:after="0"/>
        <w:jc w:val="both"/>
        <w:rPr>
          <w:rFonts w:cs="Times New Roman"/>
          <w:szCs w:val="24"/>
        </w:rPr>
      </w:pPr>
      <w:r w:rsidRPr="000D3B6C">
        <w:rPr>
          <w:rFonts w:cs="Times New Roman"/>
          <w:szCs w:val="24"/>
        </w:rPr>
        <w:t>One obstacle Beximco Pharmaceuticals Ltd. has faced in previous training programs is ensuring that employees have the time and resources to fully participate in the training. Many employees have multiple responsibilities and commitments and finding the time to take on additional training can be a challenge. To address this obstacle, the company has implemented flexible training options and has worked to create a supportive and inclusive learning culture that values and encourages continuous learning and development.</w:t>
      </w:r>
    </w:p>
    <w:p w14:paraId="0A3EFFE2" w14:textId="40B7DC0A" w:rsidR="000D3B6C" w:rsidRPr="000D3B6C" w:rsidRDefault="00D1576F" w:rsidP="00D1576F">
      <w:pPr>
        <w:pStyle w:val="Heading3"/>
      </w:pPr>
      <w:bookmarkStart w:id="41" w:name="_Toc134478257"/>
      <w:r>
        <w:t xml:space="preserve">5.4.8 </w:t>
      </w:r>
      <w:r w:rsidR="000D3B6C" w:rsidRPr="000D3B6C">
        <w:t>Ensuring Training Effectiveness</w:t>
      </w:r>
      <w:bookmarkEnd w:id="41"/>
    </w:p>
    <w:p w14:paraId="0650EE08" w14:textId="4D3731CB" w:rsidR="000D3B6C" w:rsidRPr="00B63B9A" w:rsidRDefault="000D3B6C" w:rsidP="004F773C">
      <w:pPr>
        <w:spacing w:after="0"/>
        <w:jc w:val="both"/>
        <w:rPr>
          <w:rFonts w:cs="Times New Roman"/>
          <w:szCs w:val="24"/>
        </w:rPr>
      </w:pPr>
      <w:r w:rsidRPr="000D3B6C">
        <w:rPr>
          <w:rFonts w:cs="Times New Roman"/>
          <w:szCs w:val="24"/>
        </w:rPr>
        <w:t xml:space="preserve">To ensure that an employee's training is effective, Beximco Pharmaceuticals Ltd. uses a variety of methods and techniques. This includes administering assessments and evaluations to measure learning progress and identifying areas where additional support may be needed. The company also provides ongoing support and coaching to help employees apply what they have learned in their </w:t>
      </w:r>
      <w:r w:rsidR="00D1576F" w:rsidRPr="000D3B6C">
        <w:rPr>
          <w:rFonts w:cs="Times New Roman"/>
          <w:szCs w:val="24"/>
        </w:rPr>
        <w:t>work and</w:t>
      </w:r>
      <w:r w:rsidRPr="000D3B6C">
        <w:rPr>
          <w:rFonts w:cs="Times New Roman"/>
          <w:szCs w:val="24"/>
        </w:rPr>
        <w:t xml:space="preserve"> encourages feedback and open communication to identify any challenges or opportunities for improvement.</w:t>
      </w:r>
    </w:p>
    <w:p w14:paraId="2DCF6C6B" w14:textId="1B880BBE" w:rsidR="009B0F5C" w:rsidRPr="0050212C" w:rsidRDefault="0050212C" w:rsidP="0050212C">
      <w:pPr>
        <w:pStyle w:val="Heading3"/>
      </w:pPr>
      <w:bookmarkStart w:id="42" w:name="_Toc134478258"/>
      <w:r>
        <w:t>5.4.9 Training M</w:t>
      </w:r>
      <w:r w:rsidR="009B0F5C" w:rsidRPr="0050212C">
        <w:t>ethods</w:t>
      </w:r>
      <w:bookmarkEnd w:id="42"/>
    </w:p>
    <w:p w14:paraId="59849F37" w14:textId="2AA1F010" w:rsidR="000D113E" w:rsidRPr="00B63B9A" w:rsidRDefault="000D113E" w:rsidP="004F773C">
      <w:pPr>
        <w:spacing w:after="0"/>
        <w:jc w:val="both"/>
        <w:rPr>
          <w:rFonts w:cs="Times New Roman"/>
          <w:szCs w:val="24"/>
        </w:rPr>
      </w:pPr>
      <w:r w:rsidRPr="00B63B9A">
        <w:rPr>
          <w:rFonts w:cs="Times New Roman"/>
          <w:szCs w:val="24"/>
        </w:rPr>
        <w:t>There are a variety of training methods that can be used to facilitate learning and development. Some common methods include:</w:t>
      </w:r>
    </w:p>
    <w:p w14:paraId="32BB44F2" w14:textId="74B61354" w:rsidR="000D113E" w:rsidRPr="00B63B9A" w:rsidRDefault="000D113E" w:rsidP="004F773C">
      <w:pPr>
        <w:pStyle w:val="ListParagraph"/>
        <w:numPr>
          <w:ilvl w:val="0"/>
          <w:numId w:val="15"/>
        </w:numPr>
        <w:spacing w:after="0"/>
        <w:ind w:left="1134"/>
        <w:jc w:val="both"/>
        <w:rPr>
          <w:rFonts w:cs="Times New Roman"/>
          <w:szCs w:val="24"/>
        </w:rPr>
      </w:pPr>
      <w:r w:rsidRPr="00B63B9A">
        <w:rPr>
          <w:rFonts w:cs="Times New Roman"/>
          <w:b/>
          <w:bCs/>
          <w:szCs w:val="24"/>
        </w:rPr>
        <w:t>On-the-job training:</w:t>
      </w:r>
      <w:r w:rsidRPr="00B63B9A">
        <w:rPr>
          <w:rFonts w:cs="Times New Roman"/>
          <w:szCs w:val="24"/>
        </w:rPr>
        <w:t xml:space="preserve"> This involves providing employees with hands-on learning opportunities while they are working, allowing them to practice and apply new skills in a real-world setting.</w:t>
      </w:r>
    </w:p>
    <w:p w14:paraId="1985BF89" w14:textId="09CF784B" w:rsidR="000D113E" w:rsidRPr="00B63B9A" w:rsidRDefault="000D113E" w:rsidP="004F773C">
      <w:pPr>
        <w:pStyle w:val="ListParagraph"/>
        <w:numPr>
          <w:ilvl w:val="0"/>
          <w:numId w:val="15"/>
        </w:numPr>
        <w:spacing w:after="0"/>
        <w:ind w:left="1134"/>
        <w:jc w:val="both"/>
        <w:rPr>
          <w:rFonts w:cs="Times New Roman"/>
          <w:szCs w:val="24"/>
        </w:rPr>
      </w:pPr>
      <w:r w:rsidRPr="00B63B9A">
        <w:rPr>
          <w:rFonts w:cs="Times New Roman"/>
          <w:b/>
          <w:bCs/>
          <w:szCs w:val="24"/>
        </w:rPr>
        <w:lastRenderedPageBreak/>
        <w:t>Classroom or workshop-style training:</w:t>
      </w:r>
      <w:r w:rsidRPr="00B63B9A">
        <w:rPr>
          <w:rFonts w:cs="Times New Roman"/>
          <w:szCs w:val="24"/>
        </w:rPr>
        <w:t xml:space="preserve"> This involves delivering training in a structured, group setting, often using lectures, demonstrations, and group activities to facilitate learning.</w:t>
      </w:r>
    </w:p>
    <w:p w14:paraId="31A25E03" w14:textId="49F8BC8E" w:rsidR="000D113E" w:rsidRPr="00B63B9A" w:rsidRDefault="000D113E" w:rsidP="004F773C">
      <w:pPr>
        <w:pStyle w:val="ListParagraph"/>
        <w:numPr>
          <w:ilvl w:val="0"/>
          <w:numId w:val="15"/>
        </w:numPr>
        <w:spacing w:after="0"/>
        <w:ind w:left="1134"/>
        <w:jc w:val="both"/>
        <w:rPr>
          <w:rFonts w:cs="Times New Roman"/>
          <w:szCs w:val="24"/>
        </w:rPr>
      </w:pPr>
      <w:r w:rsidRPr="00B63B9A">
        <w:rPr>
          <w:rFonts w:cs="Times New Roman"/>
          <w:b/>
          <w:bCs/>
          <w:szCs w:val="24"/>
        </w:rPr>
        <w:t>Mentorship programs:</w:t>
      </w:r>
      <w:r w:rsidRPr="00B63B9A">
        <w:rPr>
          <w:rFonts w:cs="Times New Roman"/>
          <w:szCs w:val="24"/>
        </w:rPr>
        <w:t xml:space="preserve"> These involve pairing employees with more experienced colleagues or experts who can provide guidance, support, and feedback as they learn new skills.</w:t>
      </w:r>
    </w:p>
    <w:p w14:paraId="60269D8A" w14:textId="5E431897" w:rsidR="000D113E" w:rsidRPr="00B63B9A" w:rsidRDefault="000D113E" w:rsidP="004F773C">
      <w:pPr>
        <w:pStyle w:val="ListParagraph"/>
        <w:numPr>
          <w:ilvl w:val="0"/>
          <w:numId w:val="15"/>
        </w:numPr>
        <w:spacing w:after="0"/>
        <w:ind w:left="1134"/>
        <w:jc w:val="both"/>
        <w:rPr>
          <w:rFonts w:cs="Times New Roman"/>
          <w:szCs w:val="24"/>
        </w:rPr>
      </w:pPr>
      <w:r w:rsidRPr="00B63B9A">
        <w:rPr>
          <w:rFonts w:cs="Times New Roman"/>
          <w:b/>
          <w:bCs/>
          <w:szCs w:val="24"/>
        </w:rPr>
        <w:t>Online learning:</w:t>
      </w:r>
      <w:r w:rsidRPr="00B63B9A">
        <w:rPr>
          <w:rFonts w:cs="Times New Roman"/>
          <w:szCs w:val="24"/>
        </w:rPr>
        <w:t xml:space="preserve"> This involves using technology, such as webinars or online course platforms, to deliver training remotely or at the employee's own pace.</w:t>
      </w:r>
    </w:p>
    <w:p w14:paraId="31D6E272" w14:textId="291EFA65" w:rsidR="000D113E" w:rsidRPr="00203BB9" w:rsidRDefault="000D113E" w:rsidP="004F773C">
      <w:pPr>
        <w:pStyle w:val="ListParagraph"/>
        <w:numPr>
          <w:ilvl w:val="0"/>
          <w:numId w:val="15"/>
        </w:numPr>
        <w:spacing w:after="0"/>
        <w:ind w:left="1134"/>
        <w:jc w:val="both"/>
        <w:rPr>
          <w:rFonts w:cs="Times New Roman"/>
          <w:szCs w:val="24"/>
        </w:rPr>
      </w:pPr>
      <w:r w:rsidRPr="00B63B9A">
        <w:rPr>
          <w:rFonts w:cs="Times New Roman"/>
          <w:b/>
          <w:bCs/>
          <w:szCs w:val="24"/>
        </w:rPr>
        <w:t>Professional development opportunities:</w:t>
      </w:r>
      <w:r w:rsidRPr="00B63B9A">
        <w:rPr>
          <w:rFonts w:cs="Times New Roman"/>
          <w:szCs w:val="24"/>
        </w:rPr>
        <w:t xml:space="preserve"> These may include conference attendance, certification programs, or other learning experiences that help employees stay </w:t>
      </w:r>
      <w:proofErr w:type="gramStart"/>
      <w:r w:rsidRPr="00B63B9A">
        <w:rPr>
          <w:rFonts w:cs="Times New Roman"/>
          <w:szCs w:val="24"/>
        </w:rPr>
        <w:t>up-to-date</w:t>
      </w:r>
      <w:proofErr w:type="gramEnd"/>
      <w:r w:rsidRPr="00B63B9A">
        <w:rPr>
          <w:rFonts w:cs="Times New Roman"/>
          <w:szCs w:val="24"/>
        </w:rPr>
        <w:t xml:space="preserve"> on industry developments and advance their careers.</w:t>
      </w:r>
    </w:p>
    <w:p w14:paraId="097F0C6E" w14:textId="1C5EF2AF" w:rsidR="009B0F5C" w:rsidRPr="00F747EB" w:rsidRDefault="00F747EB" w:rsidP="00F747EB">
      <w:pPr>
        <w:pStyle w:val="Heading3"/>
      </w:pPr>
      <w:bookmarkStart w:id="43" w:name="_Toc134478259"/>
      <w:r>
        <w:t xml:space="preserve">5.4.10 Abilities of </w:t>
      </w:r>
      <w:r w:rsidR="006C7076">
        <w:t xml:space="preserve">a </w:t>
      </w:r>
      <w:r>
        <w:t>Trainer</w:t>
      </w:r>
      <w:bookmarkEnd w:id="43"/>
    </w:p>
    <w:p w14:paraId="7811336E" w14:textId="77777777" w:rsidR="005C4DF3" w:rsidRPr="00B63B9A" w:rsidRDefault="005C4DF3" w:rsidP="004F773C">
      <w:pPr>
        <w:spacing w:after="0"/>
        <w:jc w:val="both"/>
        <w:rPr>
          <w:rFonts w:cs="Times New Roman"/>
          <w:szCs w:val="24"/>
        </w:rPr>
      </w:pPr>
      <w:r w:rsidRPr="00B63B9A">
        <w:rPr>
          <w:rFonts w:cs="Times New Roman"/>
          <w:szCs w:val="24"/>
        </w:rPr>
        <w:t>Some of the most critical presenting abilities that a trainer should possess include:</w:t>
      </w:r>
    </w:p>
    <w:p w14:paraId="58F4C40A" w14:textId="2478ACBD" w:rsidR="005C4DF3" w:rsidRPr="00F747EB" w:rsidRDefault="005C4DF3" w:rsidP="004F773C">
      <w:pPr>
        <w:pStyle w:val="ListParagraph"/>
        <w:numPr>
          <w:ilvl w:val="0"/>
          <w:numId w:val="36"/>
        </w:numPr>
        <w:spacing w:after="0"/>
        <w:ind w:left="1134"/>
        <w:jc w:val="both"/>
        <w:rPr>
          <w:rFonts w:cs="Times New Roman"/>
          <w:szCs w:val="24"/>
        </w:rPr>
      </w:pPr>
      <w:r w:rsidRPr="00F747EB">
        <w:rPr>
          <w:rFonts w:cs="Times New Roman"/>
          <w:b/>
          <w:bCs/>
          <w:szCs w:val="24"/>
        </w:rPr>
        <w:t>Strong communication skills:</w:t>
      </w:r>
      <w:r w:rsidRPr="00F747EB">
        <w:rPr>
          <w:rFonts w:cs="Times New Roman"/>
          <w:szCs w:val="24"/>
        </w:rPr>
        <w:t xml:space="preserve"> A trainer should be able to convey complex concepts and ideas clearly and effectively to a diverse audience.</w:t>
      </w:r>
    </w:p>
    <w:p w14:paraId="5C3EAC2B" w14:textId="299D596D" w:rsidR="005C4DF3" w:rsidRPr="00B63B9A" w:rsidRDefault="005C4DF3" w:rsidP="004F773C">
      <w:pPr>
        <w:pStyle w:val="ListParagraph"/>
        <w:numPr>
          <w:ilvl w:val="0"/>
          <w:numId w:val="16"/>
        </w:numPr>
        <w:spacing w:after="0"/>
        <w:ind w:left="1134"/>
        <w:jc w:val="both"/>
        <w:rPr>
          <w:rFonts w:cs="Times New Roman"/>
          <w:szCs w:val="24"/>
        </w:rPr>
      </w:pPr>
      <w:r w:rsidRPr="00B63B9A">
        <w:rPr>
          <w:rFonts w:cs="Times New Roman"/>
          <w:b/>
          <w:bCs/>
          <w:szCs w:val="24"/>
        </w:rPr>
        <w:t>Adaptability:</w:t>
      </w:r>
      <w:r w:rsidRPr="00B63B9A">
        <w:rPr>
          <w:rFonts w:cs="Times New Roman"/>
          <w:szCs w:val="24"/>
        </w:rPr>
        <w:t xml:space="preserve"> A trainer should be able to adapt their presentation style and methods to meet the needs and learning styles of their audience.</w:t>
      </w:r>
    </w:p>
    <w:p w14:paraId="549929DB" w14:textId="1B4EB8B8" w:rsidR="005C4DF3" w:rsidRPr="00B63B9A" w:rsidRDefault="005C4DF3" w:rsidP="004F773C">
      <w:pPr>
        <w:pStyle w:val="ListParagraph"/>
        <w:numPr>
          <w:ilvl w:val="0"/>
          <w:numId w:val="16"/>
        </w:numPr>
        <w:spacing w:after="0"/>
        <w:ind w:left="1134"/>
        <w:jc w:val="both"/>
        <w:rPr>
          <w:rFonts w:cs="Times New Roman"/>
          <w:szCs w:val="24"/>
        </w:rPr>
      </w:pPr>
      <w:r w:rsidRPr="00B63B9A">
        <w:rPr>
          <w:rFonts w:cs="Times New Roman"/>
          <w:b/>
          <w:bCs/>
          <w:szCs w:val="24"/>
        </w:rPr>
        <w:t>Engagement:</w:t>
      </w:r>
      <w:r w:rsidRPr="00B63B9A">
        <w:rPr>
          <w:rFonts w:cs="Times New Roman"/>
          <w:szCs w:val="24"/>
        </w:rPr>
        <w:t xml:space="preserve"> A trainer should be able to engage and motivate their audience and to create a learning environment that is interactive and inclusive.</w:t>
      </w:r>
    </w:p>
    <w:p w14:paraId="5C054369" w14:textId="5AB35B60" w:rsidR="005C4DF3" w:rsidRPr="00B63B9A" w:rsidRDefault="005C4DF3" w:rsidP="004F773C">
      <w:pPr>
        <w:pStyle w:val="ListParagraph"/>
        <w:numPr>
          <w:ilvl w:val="0"/>
          <w:numId w:val="16"/>
        </w:numPr>
        <w:spacing w:after="0"/>
        <w:ind w:left="1134"/>
        <w:jc w:val="both"/>
        <w:rPr>
          <w:rFonts w:cs="Times New Roman"/>
          <w:szCs w:val="24"/>
        </w:rPr>
      </w:pPr>
      <w:r w:rsidRPr="00B63B9A">
        <w:rPr>
          <w:rFonts w:cs="Times New Roman"/>
          <w:b/>
          <w:bCs/>
          <w:szCs w:val="24"/>
        </w:rPr>
        <w:t>Expertise:</w:t>
      </w:r>
      <w:r w:rsidRPr="00B63B9A">
        <w:rPr>
          <w:rFonts w:cs="Times New Roman"/>
          <w:szCs w:val="24"/>
        </w:rPr>
        <w:t xml:space="preserve"> A trainer should be knowledgeable and well-versed in their subject area and be able to provide insights and examples that are relevant and applicable to the learners.</w:t>
      </w:r>
    </w:p>
    <w:p w14:paraId="04B18043" w14:textId="3A872DDE" w:rsidR="005C4DF3" w:rsidRPr="00203BB9" w:rsidRDefault="005C4DF3" w:rsidP="004F773C">
      <w:pPr>
        <w:pStyle w:val="ListParagraph"/>
        <w:numPr>
          <w:ilvl w:val="0"/>
          <w:numId w:val="16"/>
        </w:numPr>
        <w:spacing w:after="0"/>
        <w:ind w:left="1134"/>
        <w:jc w:val="both"/>
        <w:rPr>
          <w:rFonts w:cs="Times New Roman"/>
          <w:szCs w:val="24"/>
        </w:rPr>
      </w:pPr>
      <w:r w:rsidRPr="00B63B9A">
        <w:rPr>
          <w:rFonts w:cs="Times New Roman"/>
          <w:b/>
          <w:bCs/>
          <w:szCs w:val="24"/>
        </w:rPr>
        <w:t>Creativity:</w:t>
      </w:r>
      <w:r w:rsidRPr="00B63B9A">
        <w:rPr>
          <w:rFonts w:cs="Times New Roman"/>
          <w:szCs w:val="24"/>
        </w:rPr>
        <w:t xml:space="preserve"> A trainer should be able to think creatively and use a variety of methods and techniques to keep their training sessions interesting and engaging.</w:t>
      </w:r>
    </w:p>
    <w:p w14:paraId="38A37784" w14:textId="2190B48A" w:rsidR="00136932" w:rsidRPr="00136932" w:rsidRDefault="00136932" w:rsidP="00136932">
      <w:pPr>
        <w:pStyle w:val="Heading3"/>
      </w:pPr>
      <w:bookmarkStart w:id="44" w:name="_Toc134478260"/>
      <w:r>
        <w:t xml:space="preserve">5.4.11 Feedback </w:t>
      </w:r>
      <w:r w:rsidR="004958AB">
        <w:t>Process</w:t>
      </w:r>
      <w:r>
        <w:t>:</w:t>
      </w:r>
      <w:bookmarkEnd w:id="44"/>
    </w:p>
    <w:p w14:paraId="5E5216FB" w14:textId="4641C647" w:rsidR="007C349D" w:rsidRPr="00B63B9A" w:rsidRDefault="007C349D" w:rsidP="004F773C">
      <w:pPr>
        <w:pStyle w:val="ListParagraph"/>
        <w:numPr>
          <w:ilvl w:val="0"/>
          <w:numId w:val="17"/>
        </w:numPr>
        <w:spacing w:after="0"/>
        <w:ind w:left="1134"/>
        <w:jc w:val="both"/>
        <w:rPr>
          <w:rFonts w:cs="Times New Roman"/>
          <w:szCs w:val="24"/>
        </w:rPr>
      </w:pPr>
      <w:r w:rsidRPr="00B63B9A">
        <w:rPr>
          <w:rFonts w:cs="Times New Roman"/>
          <w:b/>
          <w:bCs/>
          <w:szCs w:val="24"/>
        </w:rPr>
        <w:t>Assessments and evaluations:</w:t>
      </w:r>
      <w:r w:rsidRPr="00B63B9A">
        <w:rPr>
          <w:rFonts w:cs="Times New Roman"/>
          <w:szCs w:val="24"/>
        </w:rPr>
        <w:t xml:space="preserve"> These can help to measure learning progress and identify areas where additional support may be needed. Assessments might include quizzes, exams, or other types of tests, while evaluations might include surveys, focus groups, or individual interviews.</w:t>
      </w:r>
    </w:p>
    <w:p w14:paraId="0FD79529" w14:textId="72D27B74" w:rsidR="007C349D" w:rsidRPr="00B63B9A" w:rsidRDefault="007C349D" w:rsidP="004F773C">
      <w:pPr>
        <w:pStyle w:val="ListParagraph"/>
        <w:numPr>
          <w:ilvl w:val="0"/>
          <w:numId w:val="17"/>
        </w:numPr>
        <w:spacing w:after="0"/>
        <w:ind w:left="1134"/>
        <w:jc w:val="both"/>
        <w:rPr>
          <w:rFonts w:cs="Times New Roman"/>
          <w:szCs w:val="24"/>
        </w:rPr>
      </w:pPr>
      <w:r w:rsidRPr="00B63B9A">
        <w:rPr>
          <w:rFonts w:cs="Times New Roman"/>
          <w:b/>
          <w:bCs/>
          <w:szCs w:val="24"/>
        </w:rPr>
        <w:t>Open communication:</w:t>
      </w:r>
      <w:r w:rsidRPr="00B63B9A">
        <w:rPr>
          <w:rFonts w:cs="Times New Roman"/>
          <w:szCs w:val="24"/>
        </w:rPr>
        <w:t xml:space="preserve"> Encouraging open communication and feedback from employees can help to identify areas where training has been effective and areas where improvements could be made. This might involve providing opportunities </w:t>
      </w:r>
      <w:r w:rsidRPr="00B63B9A">
        <w:rPr>
          <w:rFonts w:cs="Times New Roman"/>
          <w:szCs w:val="24"/>
        </w:rPr>
        <w:lastRenderedPageBreak/>
        <w:t>for employees to share their thoughts and ideas during training sessions or through follow-up discussions with their managers or trainers.</w:t>
      </w:r>
    </w:p>
    <w:p w14:paraId="033CACAF" w14:textId="2C58E1B9" w:rsidR="007C349D" w:rsidRPr="00B63B9A" w:rsidRDefault="007C349D" w:rsidP="004F773C">
      <w:pPr>
        <w:pStyle w:val="ListParagraph"/>
        <w:numPr>
          <w:ilvl w:val="0"/>
          <w:numId w:val="17"/>
        </w:numPr>
        <w:spacing w:after="0"/>
        <w:ind w:left="1134"/>
        <w:jc w:val="both"/>
        <w:rPr>
          <w:rFonts w:cs="Times New Roman"/>
          <w:szCs w:val="24"/>
        </w:rPr>
      </w:pPr>
      <w:r w:rsidRPr="00B63B9A">
        <w:rPr>
          <w:rFonts w:cs="Times New Roman"/>
          <w:b/>
          <w:bCs/>
          <w:szCs w:val="24"/>
        </w:rPr>
        <w:t>Ongoing support and coaching:</w:t>
      </w:r>
      <w:r w:rsidRPr="00B63B9A">
        <w:rPr>
          <w:rFonts w:cs="Times New Roman"/>
          <w:szCs w:val="24"/>
        </w:rPr>
        <w:t xml:space="preserve"> Providing ongoing support and coaching can help to ensure that employees are able to effectively apply what they have learned in their work and can provide an opportunity for them to ask questions or seek guidance as needed.</w:t>
      </w:r>
    </w:p>
    <w:p w14:paraId="6AB4D5BD" w14:textId="376672E2" w:rsidR="007C349D" w:rsidRPr="00B63B9A" w:rsidRDefault="007C349D" w:rsidP="004F773C">
      <w:pPr>
        <w:pStyle w:val="ListParagraph"/>
        <w:numPr>
          <w:ilvl w:val="0"/>
          <w:numId w:val="17"/>
        </w:numPr>
        <w:spacing w:after="0"/>
        <w:ind w:left="1134"/>
        <w:jc w:val="both"/>
        <w:rPr>
          <w:rFonts w:cs="Times New Roman"/>
          <w:szCs w:val="24"/>
        </w:rPr>
      </w:pPr>
      <w:r w:rsidRPr="00B63B9A">
        <w:rPr>
          <w:rFonts w:cs="Times New Roman"/>
          <w:b/>
          <w:bCs/>
          <w:szCs w:val="24"/>
        </w:rPr>
        <w:t>Observations:</w:t>
      </w:r>
      <w:r w:rsidRPr="00B63B9A">
        <w:rPr>
          <w:rFonts w:cs="Times New Roman"/>
          <w:szCs w:val="24"/>
        </w:rPr>
        <w:t xml:space="preserve"> Observing employees as they apply their new skills in their work can provide valuable feedback on the effectiveness of the training. This might involve observing employees in action or reviewing their work to identify areas where they are excelling or where additional support may be needed.</w:t>
      </w:r>
    </w:p>
    <w:p w14:paraId="00FD1A74" w14:textId="6794C1F2" w:rsidR="009B0F5C" w:rsidRPr="00136932" w:rsidRDefault="00136932" w:rsidP="001E0E64">
      <w:pPr>
        <w:pStyle w:val="Heading3"/>
      </w:pPr>
      <w:bookmarkStart w:id="45" w:name="_Toc134478261"/>
      <w:r>
        <w:t>5.4.12</w:t>
      </w:r>
      <w:r w:rsidR="009B0F5C" w:rsidRPr="00136932">
        <w:t xml:space="preserve"> </w:t>
      </w:r>
      <w:r>
        <w:t>A</w:t>
      </w:r>
      <w:r w:rsidR="009B0F5C" w:rsidRPr="00136932">
        <w:t>ssist</w:t>
      </w:r>
      <w:r w:rsidR="001E0E64">
        <w:t>ing</w:t>
      </w:r>
      <w:r w:rsidR="009B0F5C" w:rsidRPr="00136932">
        <w:t xml:space="preserve"> </w:t>
      </w:r>
      <w:r w:rsidR="001E0E64">
        <w:t>E</w:t>
      </w:r>
      <w:r w:rsidR="009B0F5C" w:rsidRPr="00136932">
        <w:t xml:space="preserve">mployees in </w:t>
      </w:r>
      <w:r w:rsidR="001E0E64">
        <w:t>U</w:t>
      </w:r>
      <w:r w:rsidR="009B0F5C" w:rsidRPr="00136932">
        <w:t xml:space="preserve">tilizing </w:t>
      </w:r>
      <w:r w:rsidR="001E0E64">
        <w:t>t</w:t>
      </w:r>
      <w:r w:rsidR="009B0F5C" w:rsidRPr="00136932">
        <w:t xml:space="preserve">heir </w:t>
      </w:r>
      <w:r w:rsidR="001E0E64">
        <w:t>U</w:t>
      </w:r>
      <w:r w:rsidR="009B0F5C" w:rsidRPr="00136932">
        <w:t xml:space="preserve">nique </w:t>
      </w:r>
      <w:r w:rsidR="001E0E64">
        <w:t>S</w:t>
      </w:r>
      <w:r w:rsidR="009B0F5C" w:rsidRPr="00136932">
        <w:t xml:space="preserve">kills and </w:t>
      </w:r>
      <w:r w:rsidR="001E0E64">
        <w:t>A</w:t>
      </w:r>
      <w:r w:rsidR="009B0F5C" w:rsidRPr="00136932">
        <w:t>bilities</w:t>
      </w:r>
      <w:bookmarkEnd w:id="45"/>
    </w:p>
    <w:p w14:paraId="65A75D28" w14:textId="1B5C47DE" w:rsidR="00406722" w:rsidRPr="00B63B9A" w:rsidRDefault="00406722" w:rsidP="004F773C">
      <w:pPr>
        <w:spacing w:after="0"/>
        <w:jc w:val="both"/>
        <w:rPr>
          <w:rFonts w:cs="Times New Roman"/>
          <w:szCs w:val="24"/>
        </w:rPr>
      </w:pPr>
      <w:r w:rsidRPr="00B63B9A">
        <w:rPr>
          <w:rFonts w:cs="Times New Roman"/>
          <w:szCs w:val="24"/>
        </w:rPr>
        <w:t xml:space="preserve">There are several ways that </w:t>
      </w:r>
      <w:r w:rsidR="001E0E64">
        <w:rPr>
          <w:rFonts w:cs="Times New Roman"/>
          <w:szCs w:val="24"/>
        </w:rPr>
        <w:t>they</w:t>
      </w:r>
      <w:r w:rsidRPr="00B63B9A">
        <w:rPr>
          <w:rFonts w:cs="Times New Roman"/>
          <w:szCs w:val="24"/>
        </w:rPr>
        <w:t xml:space="preserve"> would assist employees in utilizing their unique skills and abilities:</w:t>
      </w:r>
    </w:p>
    <w:p w14:paraId="02D7AB60" w14:textId="1EF3982A" w:rsidR="00406722" w:rsidRPr="00B63B9A" w:rsidRDefault="00406722" w:rsidP="004F773C">
      <w:pPr>
        <w:pStyle w:val="ListParagraph"/>
        <w:numPr>
          <w:ilvl w:val="0"/>
          <w:numId w:val="18"/>
        </w:numPr>
        <w:spacing w:after="0"/>
        <w:ind w:left="1134"/>
        <w:jc w:val="both"/>
        <w:rPr>
          <w:rFonts w:cs="Times New Roman"/>
          <w:szCs w:val="24"/>
        </w:rPr>
      </w:pPr>
      <w:r w:rsidRPr="00B63B9A">
        <w:rPr>
          <w:rFonts w:cs="Times New Roman"/>
          <w:b/>
          <w:bCs/>
          <w:szCs w:val="24"/>
        </w:rPr>
        <w:t>Identify and assess employee skills and strengths:</w:t>
      </w:r>
      <w:r w:rsidRPr="00B63B9A">
        <w:rPr>
          <w:rFonts w:cs="Times New Roman"/>
          <w:szCs w:val="24"/>
        </w:rPr>
        <w:t xml:space="preserve"> This might involve conducting performance evaluations, skill assessments, or other types of assessments to identify the unique skills and abilities of each employee.</w:t>
      </w:r>
    </w:p>
    <w:p w14:paraId="0045AC58" w14:textId="29A0815E" w:rsidR="00406722" w:rsidRPr="00B63B9A" w:rsidRDefault="00406722" w:rsidP="004F773C">
      <w:pPr>
        <w:pStyle w:val="ListParagraph"/>
        <w:numPr>
          <w:ilvl w:val="0"/>
          <w:numId w:val="18"/>
        </w:numPr>
        <w:spacing w:after="0"/>
        <w:ind w:left="1134"/>
        <w:jc w:val="both"/>
        <w:rPr>
          <w:rFonts w:cs="Times New Roman"/>
          <w:szCs w:val="24"/>
        </w:rPr>
      </w:pPr>
      <w:r w:rsidRPr="00B63B9A">
        <w:rPr>
          <w:rFonts w:cs="Times New Roman"/>
          <w:b/>
          <w:bCs/>
          <w:szCs w:val="24"/>
        </w:rPr>
        <w:t>Match employee skills and abilities to job requirements:</w:t>
      </w:r>
      <w:r w:rsidRPr="00B63B9A">
        <w:rPr>
          <w:rFonts w:cs="Times New Roman"/>
          <w:szCs w:val="24"/>
        </w:rPr>
        <w:t xml:space="preserve"> Once employee skills and abilities have been identified, it is important to match them to the specific requirements of the job. This might involve identifying opportunities for employees to use their skills in new or different ways, or it might involve providing additional training or support to help employees develop new skills that will enable them to take on new responsibilities or roles.</w:t>
      </w:r>
    </w:p>
    <w:p w14:paraId="43E4E13D" w14:textId="426E6597" w:rsidR="00406722" w:rsidRPr="00B63B9A" w:rsidRDefault="00406722" w:rsidP="004F773C">
      <w:pPr>
        <w:pStyle w:val="ListParagraph"/>
        <w:numPr>
          <w:ilvl w:val="0"/>
          <w:numId w:val="18"/>
        </w:numPr>
        <w:spacing w:after="0"/>
        <w:ind w:left="1134"/>
        <w:jc w:val="both"/>
        <w:rPr>
          <w:rFonts w:cs="Times New Roman"/>
          <w:szCs w:val="24"/>
        </w:rPr>
      </w:pPr>
      <w:r w:rsidRPr="00B63B9A">
        <w:rPr>
          <w:rFonts w:cs="Times New Roman"/>
          <w:b/>
          <w:bCs/>
          <w:szCs w:val="24"/>
        </w:rPr>
        <w:t>Encourage continuous learning and development:</w:t>
      </w:r>
      <w:r w:rsidRPr="00B63B9A">
        <w:rPr>
          <w:rFonts w:cs="Times New Roman"/>
          <w:szCs w:val="24"/>
        </w:rPr>
        <w:t xml:space="preserve"> Providing ongoing learning and development opportunities can help to ensure that employees are able to continue to develop their skills and abilities and to take on new challenges. This might involve providing access to professional development opportunities, encouraging employees to take on new projects or assignments, or providing support and resources to help employees learn new skills.</w:t>
      </w:r>
    </w:p>
    <w:p w14:paraId="5B369FB0" w14:textId="01316554" w:rsidR="00406722" w:rsidRPr="00203BB9" w:rsidRDefault="00406722" w:rsidP="004F773C">
      <w:pPr>
        <w:pStyle w:val="ListParagraph"/>
        <w:numPr>
          <w:ilvl w:val="0"/>
          <w:numId w:val="18"/>
        </w:numPr>
        <w:spacing w:after="0"/>
        <w:ind w:left="1134"/>
        <w:jc w:val="both"/>
        <w:rPr>
          <w:rFonts w:cs="Times New Roman"/>
          <w:szCs w:val="24"/>
        </w:rPr>
      </w:pPr>
      <w:r w:rsidRPr="00B63B9A">
        <w:rPr>
          <w:rFonts w:cs="Times New Roman"/>
          <w:b/>
          <w:bCs/>
          <w:szCs w:val="24"/>
        </w:rPr>
        <w:t>Foster a supportive and inclusive work environment:</w:t>
      </w:r>
      <w:r w:rsidRPr="00B63B9A">
        <w:rPr>
          <w:rFonts w:cs="Times New Roman"/>
          <w:szCs w:val="24"/>
        </w:rPr>
        <w:t xml:space="preserve"> Creating a supportive and inclusive work environment that values and encourages diversity can help to ensure that all employees feel valued and supported and are able to contribute their unique skills and abilities to the organization.</w:t>
      </w:r>
    </w:p>
    <w:p w14:paraId="08EC93AF" w14:textId="734FF21C" w:rsidR="009B0F5C" w:rsidRPr="001E0E64" w:rsidRDefault="001E0E64" w:rsidP="001E0E64">
      <w:pPr>
        <w:pStyle w:val="Heading3"/>
      </w:pPr>
      <w:bookmarkStart w:id="46" w:name="_Toc134478262"/>
      <w:r>
        <w:lastRenderedPageBreak/>
        <w:t>5.4.1</w:t>
      </w:r>
      <w:r w:rsidR="00F7662A">
        <w:t>3</w:t>
      </w:r>
      <w:r w:rsidRPr="00136932">
        <w:t xml:space="preserve"> </w:t>
      </w:r>
      <w:r>
        <w:t>Assisting</w:t>
      </w:r>
      <w:r w:rsidR="009B0F5C" w:rsidRPr="001E0E64">
        <w:t xml:space="preserve"> </w:t>
      </w:r>
      <w:r>
        <w:t>E</w:t>
      </w:r>
      <w:r w:rsidR="009B0F5C" w:rsidRPr="001E0E64">
        <w:t xml:space="preserve">mployees </w:t>
      </w:r>
      <w:r>
        <w:t>with</w:t>
      </w:r>
      <w:r w:rsidR="009B0F5C" w:rsidRPr="001E0E64">
        <w:t xml:space="preserve"> </w:t>
      </w:r>
      <w:r>
        <w:t>D</w:t>
      </w:r>
      <w:r w:rsidR="009B0F5C" w:rsidRPr="001E0E64">
        <w:t xml:space="preserve">ifficulty </w:t>
      </w:r>
      <w:r>
        <w:t>G</w:t>
      </w:r>
      <w:r w:rsidR="009B0F5C" w:rsidRPr="001E0E64">
        <w:t xml:space="preserve">rasping </w:t>
      </w:r>
      <w:r>
        <w:t>C</w:t>
      </w:r>
      <w:r w:rsidR="009B0F5C" w:rsidRPr="001E0E64">
        <w:t>oncepts</w:t>
      </w:r>
      <w:bookmarkEnd w:id="46"/>
    </w:p>
    <w:p w14:paraId="2BAEF672" w14:textId="13C716B5" w:rsidR="00BF0141" w:rsidRPr="00B63B9A" w:rsidRDefault="001E0E64" w:rsidP="004F773C">
      <w:pPr>
        <w:spacing w:after="0"/>
        <w:jc w:val="both"/>
        <w:rPr>
          <w:rFonts w:cs="Times New Roman"/>
          <w:szCs w:val="24"/>
        </w:rPr>
      </w:pPr>
      <w:r>
        <w:rPr>
          <w:rFonts w:cs="Times New Roman"/>
          <w:szCs w:val="24"/>
        </w:rPr>
        <w:t>T</w:t>
      </w:r>
      <w:r w:rsidR="00BF0141" w:rsidRPr="00B63B9A">
        <w:rPr>
          <w:rFonts w:cs="Times New Roman"/>
          <w:szCs w:val="24"/>
        </w:rPr>
        <w:t xml:space="preserve">here are several ways that </w:t>
      </w:r>
      <w:r>
        <w:rPr>
          <w:rFonts w:cs="Times New Roman"/>
          <w:szCs w:val="24"/>
        </w:rPr>
        <w:t>they</w:t>
      </w:r>
      <w:r w:rsidR="00BF0141" w:rsidRPr="00B63B9A">
        <w:rPr>
          <w:rFonts w:cs="Times New Roman"/>
          <w:szCs w:val="24"/>
        </w:rPr>
        <w:t xml:space="preserve"> would assist employees who are having difficulty grasping concepts:</w:t>
      </w:r>
    </w:p>
    <w:p w14:paraId="66683691" w14:textId="033D934C" w:rsidR="00BF0141" w:rsidRPr="00203BB9" w:rsidRDefault="00BF0141" w:rsidP="004F773C">
      <w:pPr>
        <w:pStyle w:val="ListParagraph"/>
        <w:numPr>
          <w:ilvl w:val="0"/>
          <w:numId w:val="19"/>
        </w:numPr>
        <w:spacing w:after="0"/>
        <w:ind w:left="1134"/>
        <w:jc w:val="both"/>
        <w:rPr>
          <w:rFonts w:cs="Times New Roman"/>
          <w:szCs w:val="24"/>
        </w:rPr>
      </w:pPr>
      <w:r w:rsidRPr="00B63B9A">
        <w:rPr>
          <w:rFonts w:cs="Times New Roman"/>
          <w:b/>
          <w:bCs/>
          <w:szCs w:val="24"/>
        </w:rPr>
        <w:t>Provide additional resources and support:</w:t>
      </w:r>
      <w:r w:rsidRPr="00B63B9A">
        <w:rPr>
          <w:rFonts w:cs="Times New Roman"/>
          <w:szCs w:val="24"/>
        </w:rPr>
        <w:t xml:space="preserve"> This might involve providing additional learning materials or resources, such as videos, tutorials, or reference guides, to help employees better understand the concepts being taught.</w:t>
      </w:r>
    </w:p>
    <w:p w14:paraId="3ADCFDAD" w14:textId="5012B7DD" w:rsidR="00BF0141" w:rsidRPr="00203BB9" w:rsidRDefault="00BF0141" w:rsidP="004F773C">
      <w:pPr>
        <w:pStyle w:val="ListParagraph"/>
        <w:numPr>
          <w:ilvl w:val="0"/>
          <w:numId w:val="19"/>
        </w:numPr>
        <w:spacing w:after="0"/>
        <w:ind w:left="1134"/>
        <w:jc w:val="both"/>
        <w:rPr>
          <w:rFonts w:cs="Times New Roman"/>
          <w:szCs w:val="24"/>
        </w:rPr>
      </w:pPr>
      <w:r w:rsidRPr="00B63B9A">
        <w:rPr>
          <w:rFonts w:cs="Times New Roman"/>
          <w:b/>
          <w:bCs/>
          <w:szCs w:val="24"/>
        </w:rPr>
        <w:t>Offer one-on-one coaching or tutoring:</w:t>
      </w:r>
      <w:r w:rsidRPr="00B63B9A">
        <w:rPr>
          <w:rFonts w:cs="Times New Roman"/>
          <w:szCs w:val="24"/>
        </w:rPr>
        <w:t xml:space="preserve"> Providing individualized coaching or tutoring can help to address the specific needs and learning styles of employees who are struggling to grasp concepts. This might involve working with an employee to review the material in more detail or providing additional practice opportunities to help them master the concepts.</w:t>
      </w:r>
    </w:p>
    <w:p w14:paraId="5B31C181" w14:textId="0C48EBFC" w:rsidR="00BF0141" w:rsidRPr="00203BB9" w:rsidRDefault="00BF0141" w:rsidP="004F773C">
      <w:pPr>
        <w:pStyle w:val="ListParagraph"/>
        <w:numPr>
          <w:ilvl w:val="0"/>
          <w:numId w:val="19"/>
        </w:numPr>
        <w:spacing w:after="0"/>
        <w:ind w:left="1134"/>
        <w:jc w:val="both"/>
        <w:rPr>
          <w:rFonts w:cs="Times New Roman"/>
          <w:szCs w:val="24"/>
        </w:rPr>
      </w:pPr>
      <w:r w:rsidRPr="00B63B9A">
        <w:rPr>
          <w:rFonts w:cs="Times New Roman"/>
          <w:b/>
          <w:bCs/>
          <w:szCs w:val="24"/>
        </w:rPr>
        <w:t>Encourage asking questions and seeking help:</w:t>
      </w:r>
      <w:r w:rsidRPr="00B63B9A">
        <w:rPr>
          <w:rFonts w:cs="Times New Roman"/>
          <w:szCs w:val="24"/>
        </w:rPr>
        <w:t xml:space="preserve"> Encouraging employees to ask questions and seek help when they are struggling can help to ensure that they are able to get the support they need to succeed. This might involve providing opportunities for employees to ask questions during training sessions or encouraging them to seek help from their managers or colleagues if they are having trouble understanding something.</w:t>
      </w:r>
    </w:p>
    <w:p w14:paraId="1395AEE8" w14:textId="691A0B9A" w:rsidR="00BF0141" w:rsidRPr="00203BB9" w:rsidRDefault="00BF0141" w:rsidP="004F773C">
      <w:pPr>
        <w:pStyle w:val="ListParagraph"/>
        <w:numPr>
          <w:ilvl w:val="0"/>
          <w:numId w:val="19"/>
        </w:numPr>
        <w:spacing w:after="0"/>
        <w:ind w:left="1134"/>
        <w:jc w:val="both"/>
        <w:rPr>
          <w:rFonts w:cs="Times New Roman"/>
          <w:szCs w:val="24"/>
        </w:rPr>
      </w:pPr>
      <w:r w:rsidRPr="00B63B9A">
        <w:rPr>
          <w:rFonts w:cs="Times New Roman"/>
          <w:b/>
          <w:bCs/>
          <w:szCs w:val="24"/>
        </w:rPr>
        <w:t>Provide accommodations as needed:</w:t>
      </w:r>
      <w:r w:rsidRPr="00B63B9A">
        <w:rPr>
          <w:rFonts w:cs="Times New Roman"/>
          <w:szCs w:val="24"/>
        </w:rPr>
        <w:t xml:space="preserve"> For employees who may have learning disabilities or other challenges that make it difficult for them to grasp concepts, it may be necessary to provide accommodations to ensure that they are able to fully participate in training. This might involve providing alternative formats for materials, such as audio or braille, or making other adjustments as needed.</w:t>
      </w:r>
    </w:p>
    <w:p w14:paraId="76EA553F" w14:textId="3647409A" w:rsidR="009B0F5C" w:rsidRPr="00F7662A" w:rsidRDefault="00F7662A" w:rsidP="00F7662A">
      <w:pPr>
        <w:pStyle w:val="Heading3"/>
      </w:pPr>
      <w:bookmarkStart w:id="47" w:name="_Toc134478263"/>
      <w:r>
        <w:t>5.4.14</w:t>
      </w:r>
      <w:r w:rsidRPr="00136932">
        <w:t xml:space="preserve"> </w:t>
      </w:r>
      <w:r>
        <w:t>A</w:t>
      </w:r>
      <w:r w:rsidRPr="00F7662A">
        <w:t>ccessible</w:t>
      </w:r>
      <w:r>
        <w:t xml:space="preserve"> T</w:t>
      </w:r>
      <w:r w:rsidR="009B0F5C" w:rsidRPr="00F7662A">
        <w:t xml:space="preserve">raining </w:t>
      </w:r>
      <w:r>
        <w:t>S</w:t>
      </w:r>
      <w:r w:rsidR="009B0F5C" w:rsidRPr="00F7662A">
        <w:t xml:space="preserve">essions </w:t>
      </w:r>
      <w:r>
        <w:t>for Persons with Disabilities</w:t>
      </w:r>
      <w:bookmarkEnd w:id="47"/>
    </w:p>
    <w:p w14:paraId="0A71A52C" w14:textId="0CC6FC3E" w:rsidR="00D45CEC" w:rsidRPr="00B63B9A" w:rsidRDefault="003C3D65" w:rsidP="004F773C">
      <w:pPr>
        <w:spacing w:after="0"/>
        <w:jc w:val="both"/>
        <w:rPr>
          <w:rFonts w:cs="Times New Roman"/>
          <w:szCs w:val="24"/>
        </w:rPr>
      </w:pPr>
      <w:r w:rsidRPr="00B63B9A">
        <w:rPr>
          <w:rFonts w:cs="Times New Roman"/>
          <w:szCs w:val="24"/>
        </w:rPr>
        <w:t>T</w:t>
      </w:r>
      <w:r w:rsidR="00D45CEC" w:rsidRPr="00B63B9A">
        <w:rPr>
          <w:rFonts w:cs="Times New Roman"/>
          <w:szCs w:val="24"/>
        </w:rPr>
        <w:t xml:space="preserve">here are several methods that </w:t>
      </w:r>
      <w:r w:rsidR="00920B49">
        <w:rPr>
          <w:rFonts w:cs="Times New Roman"/>
          <w:szCs w:val="24"/>
        </w:rPr>
        <w:t xml:space="preserve">they </w:t>
      </w:r>
      <w:r w:rsidR="00D45CEC" w:rsidRPr="00B63B9A">
        <w:rPr>
          <w:rFonts w:cs="Times New Roman"/>
          <w:szCs w:val="24"/>
        </w:rPr>
        <w:t>would use to make my training sessions accessible to persons of various abilities:</w:t>
      </w:r>
    </w:p>
    <w:p w14:paraId="0511983D" w14:textId="53388220" w:rsidR="00D45CEC" w:rsidRPr="00203BB9" w:rsidRDefault="00D45CEC" w:rsidP="004F773C">
      <w:pPr>
        <w:pStyle w:val="ListParagraph"/>
        <w:numPr>
          <w:ilvl w:val="0"/>
          <w:numId w:val="20"/>
        </w:numPr>
        <w:spacing w:after="0"/>
        <w:ind w:left="1134"/>
        <w:jc w:val="both"/>
        <w:rPr>
          <w:rFonts w:cs="Times New Roman"/>
          <w:szCs w:val="24"/>
        </w:rPr>
      </w:pPr>
      <w:r w:rsidRPr="00B63B9A">
        <w:rPr>
          <w:rFonts w:cs="Times New Roman"/>
          <w:b/>
          <w:bCs/>
          <w:szCs w:val="24"/>
        </w:rPr>
        <w:t>Provide materials in a variety of formats:</w:t>
      </w:r>
      <w:r w:rsidRPr="00B63B9A">
        <w:rPr>
          <w:rFonts w:cs="Times New Roman"/>
          <w:szCs w:val="24"/>
        </w:rPr>
        <w:t xml:space="preserve"> This might include providing materials in different languages, audio formats, or braille, as well as providing hard copies or electronic versions of materials to accommodate different needs and preferences.</w:t>
      </w:r>
    </w:p>
    <w:p w14:paraId="10BBC9BE" w14:textId="2353F9A6" w:rsidR="00D45CEC" w:rsidRPr="00203BB9" w:rsidRDefault="00D45CEC" w:rsidP="004F773C">
      <w:pPr>
        <w:pStyle w:val="ListParagraph"/>
        <w:numPr>
          <w:ilvl w:val="0"/>
          <w:numId w:val="20"/>
        </w:numPr>
        <w:spacing w:after="0"/>
        <w:ind w:left="1134"/>
        <w:jc w:val="both"/>
        <w:rPr>
          <w:rFonts w:cs="Times New Roman"/>
          <w:szCs w:val="24"/>
        </w:rPr>
      </w:pPr>
      <w:r w:rsidRPr="00B63B9A">
        <w:rPr>
          <w:rFonts w:cs="Times New Roman"/>
          <w:b/>
          <w:bCs/>
          <w:szCs w:val="24"/>
        </w:rPr>
        <w:t>Use clear and concise language:</w:t>
      </w:r>
      <w:r w:rsidRPr="00B63B9A">
        <w:rPr>
          <w:rFonts w:cs="Times New Roman"/>
          <w:szCs w:val="24"/>
        </w:rPr>
        <w:t xml:space="preserve"> Using clear and concise language can help to ensure that all participants are able to understand and follow the training. This might involve avoiding jargon or technical terms whenever </w:t>
      </w:r>
      <w:r w:rsidR="000A0EDE" w:rsidRPr="00B63B9A">
        <w:rPr>
          <w:rFonts w:cs="Times New Roman"/>
          <w:szCs w:val="24"/>
        </w:rPr>
        <w:t>possible and</w:t>
      </w:r>
      <w:r w:rsidRPr="00B63B9A">
        <w:rPr>
          <w:rFonts w:cs="Times New Roman"/>
          <w:szCs w:val="24"/>
        </w:rPr>
        <w:t xml:space="preserve"> providing explanations or examples to help clarify complex concepts.</w:t>
      </w:r>
    </w:p>
    <w:p w14:paraId="54B79E8F" w14:textId="2A49E95F" w:rsidR="00D45CEC" w:rsidRPr="00203BB9" w:rsidRDefault="00D45CEC" w:rsidP="004F773C">
      <w:pPr>
        <w:pStyle w:val="ListParagraph"/>
        <w:numPr>
          <w:ilvl w:val="0"/>
          <w:numId w:val="20"/>
        </w:numPr>
        <w:spacing w:after="0"/>
        <w:ind w:left="1134"/>
        <w:jc w:val="both"/>
        <w:rPr>
          <w:rFonts w:cs="Times New Roman"/>
          <w:szCs w:val="24"/>
        </w:rPr>
      </w:pPr>
      <w:r w:rsidRPr="00B63B9A">
        <w:rPr>
          <w:rFonts w:cs="Times New Roman"/>
          <w:b/>
          <w:bCs/>
          <w:szCs w:val="24"/>
        </w:rPr>
        <w:lastRenderedPageBreak/>
        <w:t>Use visual aids and demonstrations:</w:t>
      </w:r>
      <w:r w:rsidRPr="00B63B9A">
        <w:rPr>
          <w:rFonts w:cs="Times New Roman"/>
          <w:szCs w:val="24"/>
        </w:rPr>
        <w:t xml:space="preserve"> Using visual aids and demonstrations, such as slides, videos, or hands-on activities, can help to make the training more engaging and easier to understand for all participants.</w:t>
      </w:r>
    </w:p>
    <w:p w14:paraId="021C9A04" w14:textId="5C1814CE" w:rsidR="00D45CEC" w:rsidRPr="00203BB9" w:rsidRDefault="00D45CEC" w:rsidP="004F773C">
      <w:pPr>
        <w:pStyle w:val="ListParagraph"/>
        <w:numPr>
          <w:ilvl w:val="0"/>
          <w:numId w:val="20"/>
        </w:numPr>
        <w:spacing w:after="0"/>
        <w:ind w:left="1134"/>
        <w:jc w:val="both"/>
        <w:rPr>
          <w:rFonts w:cs="Times New Roman"/>
          <w:szCs w:val="24"/>
        </w:rPr>
      </w:pPr>
      <w:r w:rsidRPr="00B63B9A">
        <w:rPr>
          <w:rFonts w:cs="Times New Roman"/>
          <w:b/>
          <w:bCs/>
          <w:szCs w:val="24"/>
        </w:rPr>
        <w:t>Encourage participation and interaction:</w:t>
      </w:r>
      <w:r w:rsidRPr="00B63B9A">
        <w:rPr>
          <w:rFonts w:cs="Times New Roman"/>
          <w:szCs w:val="24"/>
        </w:rPr>
        <w:t xml:space="preserve"> Encouraging participation and interaction can help to ensure that all participants are able to fully engage with the training and to ask questions or seek clarification as needed. This might involve using activities or exercises that encourage group discussion or individual </w:t>
      </w:r>
      <w:r w:rsidR="000A0EDE" w:rsidRPr="00B63B9A">
        <w:rPr>
          <w:rFonts w:cs="Times New Roman"/>
          <w:szCs w:val="24"/>
        </w:rPr>
        <w:t>reflection or</w:t>
      </w:r>
      <w:r w:rsidRPr="00B63B9A">
        <w:rPr>
          <w:rFonts w:cs="Times New Roman"/>
          <w:szCs w:val="24"/>
        </w:rPr>
        <w:t xml:space="preserve"> providing opportunities for participants to ask questions or provide feedback.</w:t>
      </w:r>
    </w:p>
    <w:p w14:paraId="15F250F0" w14:textId="0257D72D" w:rsidR="00D45CEC" w:rsidRPr="00203BB9" w:rsidRDefault="00D45CEC" w:rsidP="004F773C">
      <w:pPr>
        <w:pStyle w:val="ListParagraph"/>
        <w:numPr>
          <w:ilvl w:val="0"/>
          <w:numId w:val="20"/>
        </w:numPr>
        <w:spacing w:after="0"/>
        <w:ind w:left="1134"/>
        <w:jc w:val="both"/>
        <w:rPr>
          <w:rFonts w:cs="Times New Roman"/>
          <w:szCs w:val="24"/>
        </w:rPr>
      </w:pPr>
      <w:r w:rsidRPr="00B63B9A">
        <w:rPr>
          <w:rFonts w:cs="Times New Roman"/>
          <w:b/>
          <w:bCs/>
          <w:szCs w:val="24"/>
        </w:rPr>
        <w:t>Provide accommodations as needed:</w:t>
      </w:r>
      <w:r w:rsidRPr="00B63B9A">
        <w:rPr>
          <w:rFonts w:cs="Times New Roman"/>
          <w:szCs w:val="24"/>
        </w:rPr>
        <w:t xml:space="preserve"> For participants who may have specific accessibility needs, such as visual impairments or mobility challenges, it may be necessary to provide accommodations to ensure that they are able to fully participate in the training. This might involve providing assistive technology or making other adjustments as needed.</w:t>
      </w:r>
    </w:p>
    <w:p w14:paraId="1B6C9C5E" w14:textId="7EE68E9E" w:rsidR="00D45CEC" w:rsidRPr="00B63B9A" w:rsidRDefault="00D45CEC" w:rsidP="004F773C">
      <w:pPr>
        <w:spacing w:after="0"/>
        <w:jc w:val="both"/>
        <w:rPr>
          <w:rFonts w:cs="Times New Roman"/>
          <w:szCs w:val="24"/>
        </w:rPr>
      </w:pPr>
      <w:r w:rsidRPr="00B63B9A">
        <w:rPr>
          <w:rFonts w:cs="Times New Roman"/>
          <w:szCs w:val="24"/>
        </w:rPr>
        <w:t>It is crucial to be flexible and responsive in making training sessions accessible to persons of various abilities, as this can help to ensure that all participants are able to fully engage with and benefit from the training.</w:t>
      </w:r>
    </w:p>
    <w:p w14:paraId="16D551D4" w14:textId="1C6221B2" w:rsidR="009B0F5C" w:rsidRPr="00920B49" w:rsidRDefault="00920B49" w:rsidP="00920B49">
      <w:pPr>
        <w:pStyle w:val="Heading3"/>
      </w:pPr>
      <w:bookmarkStart w:id="48" w:name="_Toc134478264"/>
      <w:r>
        <w:t>5.4.15 Keeping</w:t>
      </w:r>
      <w:r w:rsidR="009B0F5C" w:rsidRPr="00920B49">
        <w:t xml:space="preserve"> </w:t>
      </w:r>
      <w:r>
        <w:t>T</w:t>
      </w:r>
      <w:r w:rsidR="009B0F5C" w:rsidRPr="00920B49">
        <w:t xml:space="preserve">raining </w:t>
      </w:r>
      <w:r>
        <w:t>S</w:t>
      </w:r>
      <w:r w:rsidR="009B0F5C" w:rsidRPr="00920B49">
        <w:t xml:space="preserve">essions </w:t>
      </w:r>
      <w:r>
        <w:t>I</w:t>
      </w:r>
      <w:r w:rsidR="009B0F5C" w:rsidRPr="00920B49">
        <w:t>nteresting</w:t>
      </w:r>
      <w:bookmarkEnd w:id="48"/>
    </w:p>
    <w:p w14:paraId="343E2DDA" w14:textId="47CFE6CC" w:rsidR="00C70A2A" w:rsidRPr="00B63B9A" w:rsidRDefault="00555C72" w:rsidP="004F773C">
      <w:pPr>
        <w:spacing w:after="0"/>
        <w:jc w:val="both"/>
        <w:rPr>
          <w:rFonts w:cs="Times New Roman"/>
          <w:szCs w:val="24"/>
        </w:rPr>
      </w:pPr>
      <w:r>
        <w:rPr>
          <w:rFonts w:cs="Times New Roman"/>
          <w:szCs w:val="24"/>
        </w:rPr>
        <w:t>T</w:t>
      </w:r>
      <w:r w:rsidR="00C70A2A" w:rsidRPr="00B63B9A">
        <w:rPr>
          <w:rFonts w:cs="Times New Roman"/>
          <w:szCs w:val="24"/>
        </w:rPr>
        <w:t xml:space="preserve">here are several methods that </w:t>
      </w:r>
      <w:r>
        <w:rPr>
          <w:rFonts w:cs="Times New Roman"/>
          <w:szCs w:val="24"/>
        </w:rPr>
        <w:t>they</w:t>
      </w:r>
      <w:r w:rsidR="00C70A2A" w:rsidRPr="00B63B9A">
        <w:rPr>
          <w:rFonts w:cs="Times New Roman"/>
          <w:szCs w:val="24"/>
        </w:rPr>
        <w:t xml:space="preserve"> would use to keep my training sessions or programs interesting:</w:t>
      </w:r>
    </w:p>
    <w:p w14:paraId="3A48FD7D" w14:textId="47F0646C" w:rsidR="00C70A2A" w:rsidRPr="00203BB9" w:rsidRDefault="00C70A2A" w:rsidP="004F773C">
      <w:pPr>
        <w:pStyle w:val="ListParagraph"/>
        <w:numPr>
          <w:ilvl w:val="0"/>
          <w:numId w:val="21"/>
        </w:numPr>
        <w:spacing w:after="0"/>
        <w:ind w:left="1134"/>
        <w:jc w:val="both"/>
        <w:rPr>
          <w:rFonts w:cs="Times New Roman"/>
          <w:szCs w:val="24"/>
        </w:rPr>
      </w:pPr>
      <w:r w:rsidRPr="00B63B9A">
        <w:rPr>
          <w:rFonts w:cs="Times New Roman"/>
          <w:b/>
          <w:bCs/>
          <w:szCs w:val="24"/>
        </w:rPr>
        <w:t>Use a variety of teaching methods:</w:t>
      </w:r>
      <w:r w:rsidRPr="00B63B9A">
        <w:rPr>
          <w:rFonts w:cs="Times New Roman"/>
          <w:szCs w:val="24"/>
        </w:rPr>
        <w:t xml:space="preserve"> Using a variety of teaching methods, such as lectures, discussions, case studies, role-playing, or hands-on activities, can help to keep training sessions engaging and interactive.</w:t>
      </w:r>
    </w:p>
    <w:p w14:paraId="0B5E361C" w14:textId="527B0983" w:rsidR="00C70A2A" w:rsidRPr="00203BB9" w:rsidRDefault="00C70A2A" w:rsidP="004F773C">
      <w:pPr>
        <w:pStyle w:val="ListParagraph"/>
        <w:numPr>
          <w:ilvl w:val="0"/>
          <w:numId w:val="21"/>
        </w:numPr>
        <w:spacing w:after="0"/>
        <w:ind w:left="1134"/>
        <w:jc w:val="both"/>
        <w:rPr>
          <w:rFonts w:cs="Times New Roman"/>
          <w:szCs w:val="24"/>
        </w:rPr>
      </w:pPr>
      <w:r w:rsidRPr="00B63B9A">
        <w:rPr>
          <w:rFonts w:cs="Times New Roman"/>
          <w:b/>
          <w:bCs/>
          <w:szCs w:val="24"/>
        </w:rPr>
        <w:t>Encourage participation and interaction:</w:t>
      </w:r>
      <w:r w:rsidRPr="00B63B9A">
        <w:rPr>
          <w:rFonts w:cs="Times New Roman"/>
          <w:szCs w:val="24"/>
        </w:rPr>
        <w:t xml:space="preserve"> Encouraging participation and interaction can help to keep training sessions engaging and make them more interactive. This might involve using activities or exercises that encourage group discussion or individual </w:t>
      </w:r>
      <w:proofErr w:type="gramStart"/>
      <w:r w:rsidRPr="00B63B9A">
        <w:rPr>
          <w:rFonts w:cs="Times New Roman"/>
          <w:szCs w:val="24"/>
        </w:rPr>
        <w:t>reflection, or</w:t>
      </w:r>
      <w:proofErr w:type="gramEnd"/>
      <w:r w:rsidRPr="00B63B9A">
        <w:rPr>
          <w:rFonts w:cs="Times New Roman"/>
          <w:szCs w:val="24"/>
        </w:rPr>
        <w:t xml:space="preserve"> providing opportunities for participants to ask questions or provide feedback.</w:t>
      </w:r>
    </w:p>
    <w:p w14:paraId="3A33C56A" w14:textId="419DCDBD" w:rsidR="00C70A2A" w:rsidRPr="00203BB9" w:rsidRDefault="00C70A2A" w:rsidP="004F773C">
      <w:pPr>
        <w:pStyle w:val="ListParagraph"/>
        <w:numPr>
          <w:ilvl w:val="0"/>
          <w:numId w:val="21"/>
        </w:numPr>
        <w:spacing w:after="0"/>
        <w:ind w:left="1134"/>
        <w:jc w:val="both"/>
        <w:rPr>
          <w:rFonts w:cs="Times New Roman"/>
          <w:szCs w:val="24"/>
        </w:rPr>
      </w:pPr>
      <w:r w:rsidRPr="00B63B9A">
        <w:rPr>
          <w:rFonts w:cs="Times New Roman"/>
          <w:b/>
          <w:bCs/>
          <w:szCs w:val="24"/>
        </w:rPr>
        <w:t xml:space="preserve">Use visual aids and demonstrations: </w:t>
      </w:r>
      <w:r w:rsidRPr="00B63B9A">
        <w:rPr>
          <w:rFonts w:cs="Times New Roman"/>
          <w:szCs w:val="24"/>
        </w:rPr>
        <w:t>Using visual aids and demonstrations, such as slides, videos, or hands-on activities, can help to make the training more engaging and easier to understand for all participants.</w:t>
      </w:r>
    </w:p>
    <w:p w14:paraId="1B5BA59B" w14:textId="1E954CC5" w:rsidR="00C70A2A" w:rsidRPr="00203BB9" w:rsidRDefault="00C70A2A" w:rsidP="004F773C">
      <w:pPr>
        <w:pStyle w:val="ListParagraph"/>
        <w:numPr>
          <w:ilvl w:val="0"/>
          <w:numId w:val="21"/>
        </w:numPr>
        <w:spacing w:after="0"/>
        <w:ind w:left="1134"/>
        <w:jc w:val="both"/>
        <w:rPr>
          <w:rFonts w:cs="Times New Roman"/>
          <w:szCs w:val="24"/>
        </w:rPr>
      </w:pPr>
      <w:r w:rsidRPr="00B63B9A">
        <w:rPr>
          <w:rFonts w:cs="Times New Roman"/>
          <w:b/>
          <w:bCs/>
          <w:szCs w:val="24"/>
        </w:rPr>
        <w:t>Make the training relevant and applicable:</w:t>
      </w:r>
      <w:r w:rsidRPr="00B63B9A">
        <w:rPr>
          <w:rFonts w:cs="Times New Roman"/>
          <w:szCs w:val="24"/>
        </w:rPr>
        <w:t xml:space="preserve"> Making the training relevant and applicable to the needs and goals of the participants can help to ensure that it is </w:t>
      </w:r>
      <w:r w:rsidRPr="00B63B9A">
        <w:rPr>
          <w:rFonts w:cs="Times New Roman"/>
          <w:szCs w:val="24"/>
        </w:rPr>
        <w:lastRenderedPageBreak/>
        <w:t>interesting and engaging. This might involve tailoring the training to the specific needs and interests of the participants or using real-world examples to illustrate the concepts being taught.</w:t>
      </w:r>
    </w:p>
    <w:p w14:paraId="2F550EC6" w14:textId="7BA60C70" w:rsidR="00C70A2A" w:rsidRPr="00203BB9" w:rsidRDefault="00C70A2A" w:rsidP="004F773C">
      <w:pPr>
        <w:pStyle w:val="ListParagraph"/>
        <w:numPr>
          <w:ilvl w:val="0"/>
          <w:numId w:val="21"/>
        </w:numPr>
        <w:spacing w:after="0"/>
        <w:ind w:left="1134"/>
        <w:jc w:val="both"/>
        <w:rPr>
          <w:rFonts w:cs="Times New Roman"/>
          <w:szCs w:val="24"/>
        </w:rPr>
      </w:pPr>
      <w:r w:rsidRPr="00B63B9A">
        <w:rPr>
          <w:rFonts w:cs="Times New Roman"/>
          <w:b/>
          <w:bCs/>
          <w:szCs w:val="24"/>
        </w:rPr>
        <w:t>Use humor and storytelling:</w:t>
      </w:r>
      <w:r w:rsidRPr="00B63B9A">
        <w:rPr>
          <w:rFonts w:cs="Times New Roman"/>
          <w:szCs w:val="24"/>
        </w:rPr>
        <w:t xml:space="preserve"> Using humor and storytelling can help to make the training more enjoyable and memorable for the participants. This might involve using anecdotes or humorous examples to illustrate </w:t>
      </w:r>
      <w:r w:rsidR="00D10491" w:rsidRPr="00B63B9A">
        <w:rPr>
          <w:rFonts w:cs="Times New Roman"/>
          <w:szCs w:val="24"/>
        </w:rPr>
        <w:t>points or</w:t>
      </w:r>
      <w:r w:rsidRPr="00B63B9A">
        <w:rPr>
          <w:rFonts w:cs="Times New Roman"/>
          <w:szCs w:val="24"/>
        </w:rPr>
        <w:t xml:space="preserve"> incorporating storytelling techniques to make the material more engaging and interesting.</w:t>
      </w:r>
    </w:p>
    <w:p w14:paraId="16644CAC" w14:textId="20DE1B35" w:rsidR="00AC4D3A" w:rsidRDefault="00AC4D3A" w:rsidP="00AC4D3A">
      <w:pPr>
        <w:pStyle w:val="Heading3"/>
      </w:pPr>
      <w:bookmarkStart w:id="49" w:name="_Toc134478265"/>
      <w:r>
        <w:t>5.4.16 Practical Impacts of Training Sessions</w:t>
      </w:r>
      <w:bookmarkEnd w:id="49"/>
    </w:p>
    <w:p w14:paraId="540C43ED" w14:textId="5B9739B0" w:rsidR="00AC4D3A" w:rsidRPr="00AC4D3A" w:rsidRDefault="00AC4D3A" w:rsidP="004F773C">
      <w:pPr>
        <w:spacing w:after="0"/>
        <w:jc w:val="both"/>
        <w:rPr>
          <w:rFonts w:cs="Times New Roman"/>
          <w:b/>
          <w:bCs/>
          <w:szCs w:val="24"/>
        </w:rPr>
      </w:pPr>
      <w:r>
        <w:rPr>
          <w:rFonts w:cs="Times New Roman"/>
          <w:szCs w:val="24"/>
        </w:rPr>
        <w:t>According to the</w:t>
      </w:r>
      <w:r w:rsidRPr="00AC4D3A">
        <w:rPr>
          <w:rFonts w:cs="Times New Roman"/>
          <w:szCs w:val="24"/>
        </w:rPr>
        <w:t xml:space="preserve"> </w:t>
      </w:r>
      <w:r>
        <w:rPr>
          <w:rFonts w:cs="Times New Roman"/>
          <w:szCs w:val="24"/>
        </w:rPr>
        <w:t>interviewee</w:t>
      </w:r>
      <w:r w:rsidRPr="00AC4D3A">
        <w:rPr>
          <w:rFonts w:cs="Times New Roman"/>
          <w:szCs w:val="24"/>
        </w:rPr>
        <w:t>, one occasion where the training implemented resulted in genuine progress for a company was when a customer service training program was developed and implemented for the sales team. Before the training, there were high rates of customer complaints and a lack of consistent service quality. To improve these issues, a comprehensive customer service training program was developed that focused on building strong communication skills, understanding customer needs and expectations, and resolving conflicts effectively. The training included a mix of lectures, role-playing exercises, and case studies. After completing the training, the sales team showed significant improvement in their customer service skills and the number of customer complaints dropped significantly. There was also an increase in customer satisfaction and loyalty, as well as an increase in sales and revenue. This demonstrated the value of investing in training and development to drive business results and improve overall performance.</w:t>
      </w:r>
    </w:p>
    <w:p w14:paraId="7120F93F" w14:textId="28738617" w:rsidR="009B0F5C" w:rsidRPr="00AC4D3A" w:rsidRDefault="00D90369" w:rsidP="00D90369">
      <w:pPr>
        <w:pStyle w:val="Heading3"/>
      </w:pPr>
      <w:bookmarkStart w:id="50" w:name="_Toc134478266"/>
      <w:r>
        <w:t>5.4.17 E</w:t>
      </w:r>
      <w:r w:rsidR="009B0F5C" w:rsidRPr="00AC4D3A">
        <w:t xml:space="preserve">ffective </w:t>
      </w:r>
      <w:r>
        <w:t>T</w:t>
      </w:r>
      <w:r w:rsidR="009B0F5C" w:rsidRPr="00AC4D3A">
        <w:t xml:space="preserve">echnique </w:t>
      </w:r>
      <w:r>
        <w:t>for T</w:t>
      </w:r>
      <w:r w:rsidR="009B0F5C" w:rsidRPr="00AC4D3A">
        <w:t xml:space="preserve">eam </w:t>
      </w:r>
      <w:r>
        <w:t>G</w:t>
      </w:r>
      <w:r w:rsidR="009B0F5C" w:rsidRPr="00AC4D3A">
        <w:t>uidance</w:t>
      </w:r>
      <w:bookmarkEnd w:id="50"/>
    </w:p>
    <w:p w14:paraId="329D37A6" w14:textId="2763DC26" w:rsidR="00170808" w:rsidRPr="00B63B9A" w:rsidRDefault="00170808" w:rsidP="004F773C">
      <w:pPr>
        <w:spacing w:after="0"/>
        <w:jc w:val="both"/>
        <w:rPr>
          <w:rFonts w:cs="Times New Roman"/>
          <w:szCs w:val="24"/>
        </w:rPr>
      </w:pPr>
      <w:r w:rsidRPr="00B63B9A">
        <w:rPr>
          <w:rFonts w:cs="Times New Roman"/>
          <w:szCs w:val="24"/>
        </w:rPr>
        <w:t>There are several effective techniques that can be used to give team guidance:</w:t>
      </w:r>
    </w:p>
    <w:p w14:paraId="7017B856" w14:textId="54B6D7B4" w:rsidR="00170808" w:rsidRPr="00203BB9" w:rsidRDefault="00170808" w:rsidP="004F773C">
      <w:pPr>
        <w:pStyle w:val="ListParagraph"/>
        <w:numPr>
          <w:ilvl w:val="0"/>
          <w:numId w:val="22"/>
        </w:numPr>
        <w:spacing w:after="0"/>
        <w:ind w:left="1134"/>
        <w:jc w:val="both"/>
        <w:rPr>
          <w:rFonts w:cs="Times New Roman"/>
          <w:szCs w:val="24"/>
        </w:rPr>
      </w:pPr>
      <w:r w:rsidRPr="00B63B9A">
        <w:rPr>
          <w:rFonts w:cs="Times New Roman"/>
          <w:b/>
          <w:bCs/>
          <w:szCs w:val="24"/>
        </w:rPr>
        <w:t>Setting clear goals and expectations:</w:t>
      </w:r>
      <w:r w:rsidRPr="00B63B9A">
        <w:rPr>
          <w:rFonts w:cs="Times New Roman"/>
          <w:szCs w:val="24"/>
        </w:rPr>
        <w:t xml:space="preserve"> Establishing clear goals and expectations for the team can help to provide direction and </w:t>
      </w:r>
      <w:r w:rsidR="00714797" w:rsidRPr="00B63B9A">
        <w:rPr>
          <w:rFonts w:cs="Times New Roman"/>
          <w:szCs w:val="24"/>
        </w:rPr>
        <w:t>focus and</w:t>
      </w:r>
      <w:r w:rsidRPr="00B63B9A">
        <w:rPr>
          <w:rFonts w:cs="Times New Roman"/>
          <w:szCs w:val="24"/>
        </w:rPr>
        <w:t xml:space="preserve"> can help team members understand what is expected of them. This might involve setting specific targets or objectives, outlining roles and responsibilities, or establishing rules and guidelines for team behavior.</w:t>
      </w:r>
    </w:p>
    <w:p w14:paraId="17CEA040" w14:textId="53CED2C7" w:rsidR="00170808" w:rsidRPr="00203BB9" w:rsidRDefault="00170808" w:rsidP="004F773C">
      <w:pPr>
        <w:pStyle w:val="ListParagraph"/>
        <w:numPr>
          <w:ilvl w:val="0"/>
          <w:numId w:val="22"/>
        </w:numPr>
        <w:spacing w:after="0"/>
        <w:ind w:left="1134"/>
        <w:jc w:val="both"/>
        <w:rPr>
          <w:rFonts w:cs="Times New Roman"/>
          <w:szCs w:val="24"/>
        </w:rPr>
      </w:pPr>
      <w:r w:rsidRPr="00B63B9A">
        <w:rPr>
          <w:rFonts w:cs="Times New Roman"/>
          <w:b/>
          <w:bCs/>
          <w:szCs w:val="24"/>
        </w:rPr>
        <w:t>Providing regular feedback and coaching:</w:t>
      </w:r>
      <w:r w:rsidRPr="00B63B9A">
        <w:rPr>
          <w:rFonts w:cs="Times New Roman"/>
          <w:szCs w:val="24"/>
        </w:rPr>
        <w:t xml:space="preserve"> Providing regular feedback and coaching can help to keep the team on track and ensure that they are meeting the established goals and expectations. This might involve offering constructive criticism or praise, providing guidance on how to improve performance, or helping team members to develop new skills and abilities.</w:t>
      </w:r>
    </w:p>
    <w:p w14:paraId="61C0EEE6" w14:textId="1396E4BC" w:rsidR="00170808" w:rsidRPr="00203BB9" w:rsidRDefault="00170808" w:rsidP="004F773C">
      <w:pPr>
        <w:pStyle w:val="ListParagraph"/>
        <w:numPr>
          <w:ilvl w:val="0"/>
          <w:numId w:val="22"/>
        </w:numPr>
        <w:spacing w:after="0"/>
        <w:ind w:left="1134"/>
        <w:jc w:val="both"/>
        <w:rPr>
          <w:rFonts w:cs="Times New Roman"/>
          <w:szCs w:val="24"/>
        </w:rPr>
      </w:pPr>
      <w:r w:rsidRPr="00B63B9A">
        <w:rPr>
          <w:rFonts w:cs="Times New Roman"/>
          <w:b/>
          <w:bCs/>
          <w:szCs w:val="24"/>
        </w:rPr>
        <w:lastRenderedPageBreak/>
        <w:t>Encouraging open communication and collaboration:</w:t>
      </w:r>
      <w:r w:rsidRPr="00B63B9A">
        <w:rPr>
          <w:rFonts w:cs="Times New Roman"/>
          <w:szCs w:val="24"/>
        </w:rPr>
        <w:t xml:space="preserve"> Encouraging open communication and collaboration can help to build a sense of teamwork and ensure that team members are able to share ideas and support one another. This might involve creating opportunities for team members to work together, providing training on effective communication skills, or fostering an open and inclusive work environment.</w:t>
      </w:r>
    </w:p>
    <w:p w14:paraId="48238A15" w14:textId="207AE569" w:rsidR="00170808" w:rsidRPr="00203BB9" w:rsidRDefault="00170808" w:rsidP="004F773C">
      <w:pPr>
        <w:pStyle w:val="ListParagraph"/>
        <w:numPr>
          <w:ilvl w:val="0"/>
          <w:numId w:val="22"/>
        </w:numPr>
        <w:spacing w:after="0"/>
        <w:ind w:left="1134"/>
        <w:jc w:val="both"/>
        <w:rPr>
          <w:rFonts w:cs="Times New Roman"/>
          <w:szCs w:val="24"/>
        </w:rPr>
      </w:pPr>
      <w:r w:rsidRPr="00B63B9A">
        <w:rPr>
          <w:rFonts w:cs="Times New Roman"/>
          <w:b/>
          <w:bCs/>
          <w:szCs w:val="24"/>
        </w:rPr>
        <w:t>Empowering team members to take ownership and make decisions:</w:t>
      </w:r>
      <w:r w:rsidRPr="00B63B9A">
        <w:rPr>
          <w:rFonts w:cs="Times New Roman"/>
          <w:szCs w:val="24"/>
        </w:rPr>
        <w:t xml:space="preserve"> Empowering team members to take ownership of their work and make decisions can help to build their confidence and </w:t>
      </w:r>
      <w:r w:rsidR="00714797" w:rsidRPr="00B63B9A">
        <w:rPr>
          <w:rFonts w:cs="Times New Roman"/>
          <w:szCs w:val="24"/>
        </w:rPr>
        <w:t>skills and</w:t>
      </w:r>
      <w:r w:rsidRPr="00B63B9A">
        <w:rPr>
          <w:rFonts w:cs="Times New Roman"/>
          <w:szCs w:val="24"/>
        </w:rPr>
        <w:t xml:space="preserve"> can encourage them to take an active role in driving progress. This might involve giving team members the authority to make decisions within their areas of </w:t>
      </w:r>
      <w:r w:rsidR="00714797" w:rsidRPr="00B63B9A">
        <w:rPr>
          <w:rFonts w:cs="Times New Roman"/>
          <w:szCs w:val="24"/>
        </w:rPr>
        <w:t>responsibility or</w:t>
      </w:r>
      <w:r w:rsidRPr="00B63B9A">
        <w:rPr>
          <w:rFonts w:cs="Times New Roman"/>
          <w:szCs w:val="24"/>
        </w:rPr>
        <w:t xml:space="preserve"> providing opportunities for them to take on leadership roles.</w:t>
      </w:r>
    </w:p>
    <w:p w14:paraId="1DE02F5A" w14:textId="3B8B0CA0" w:rsidR="00A6709F" w:rsidRDefault="00F352E3" w:rsidP="004F773C">
      <w:pPr>
        <w:spacing w:after="0"/>
        <w:jc w:val="both"/>
        <w:rPr>
          <w:rFonts w:cs="Times New Roman"/>
          <w:szCs w:val="24"/>
        </w:rPr>
      </w:pPr>
      <w:r w:rsidRPr="00B63B9A">
        <w:rPr>
          <w:rFonts w:cs="Times New Roman"/>
          <w:szCs w:val="24"/>
        </w:rPr>
        <w:t>The</w:t>
      </w:r>
      <w:r w:rsidR="00170808" w:rsidRPr="00B63B9A">
        <w:rPr>
          <w:rFonts w:cs="Times New Roman"/>
          <w:szCs w:val="24"/>
        </w:rPr>
        <w:t xml:space="preserve"> most effective technique for giving team guidance will depend on the specific needs and goals of the team, as well as the skills and abilities of the team members. By using a combination of these techniques, it is possible to provide effective guidance and support to help the team succeed.</w:t>
      </w:r>
    </w:p>
    <w:p w14:paraId="1A2DF54B" w14:textId="414D5B81" w:rsidR="00A6709F" w:rsidRDefault="00A6709F" w:rsidP="00A6709F">
      <w:pPr>
        <w:pStyle w:val="Heading3"/>
      </w:pPr>
      <w:bookmarkStart w:id="51" w:name="_Toc134478267"/>
      <w:r>
        <w:t>5.4.18 Measuring Success</w:t>
      </w:r>
      <w:bookmarkEnd w:id="51"/>
    </w:p>
    <w:p w14:paraId="7A10B5C5" w14:textId="71A306A4" w:rsidR="006C2A09" w:rsidRPr="00B63B9A" w:rsidRDefault="00A6709F" w:rsidP="004F773C">
      <w:pPr>
        <w:spacing w:after="0"/>
        <w:jc w:val="both"/>
        <w:rPr>
          <w:rFonts w:cs="Times New Roman"/>
          <w:szCs w:val="24"/>
        </w:rPr>
      </w:pPr>
      <w:r>
        <w:rPr>
          <w:rFonts w:cs="Times New Roman"/>
          <w:szCs w:val="24"/>
        </w:rPr>
        <w:t>T</w:t>
      </w:r>
      <w:r w:rsidR="006C2A09" w:rsidRPr="00B63B9A">
        <w:rPr>
          <w:rFonts w:cs="Times New Roman"/>
          <w:szCs w:val="24"/>
        </w:rPr>
        <w:t xml:space="preserve">here are several ways that </w:t>
      </w:r>
      <w:r>
        <w:rPr>
          <w:rFonts w:cs="Times New Roman"/>
          <w:szCs w:val="24"/>
        </w:rPr>
        <w:t>Beximco</w:t>
      </w:r>
      <w:r w:rsidR="006C2A09" w:rsidRPr="00B63B9A">
        <w:rPr>
          <w:rFonts w:cs="Times New Roman"/>
          <w:szCs w:val="24"/>
        </w:rPr>
        <w:t xml:space="preserve"> would determine whether my learning solutions are successful:</w:t>
      </w:r>
    </w:p>
    <w:p w14:paraId="0244B7DE" w14:textId="048013C4" w:rsidR="006C2A09" w:rsidRPr="008D0842" w:rsidRDefault="006C2A09" w:rsidP="004F773C">
      <w:pPr>
        <w:pStyle w:val="ListParagraph"/>
        <w:numPr>
          <w:ilvl w:val="0"/>
          <w:numId w:val="23"/>
        </w:numPr>
        <w:spacing w:after="0"/>
        <w:ind w:left="1134"/>
        <w:jc w:val="both"/>
        <w:rPr>
          <w:rFonts w:cs="Times New Roman"/>
          <w:szCs w:val="24"/>
        </w:rPr>
      </w:pPr>
      <w:r w:rsidRPr="00B63B9A">
        <w:rPr>
          <w:rFonts w:cs="Times New Roman"/>
          <w:b/>
          <w:bCs/>
          <w:szCs w:val="24"/>
        </w:rPr>
        <w:t>Monitor participant engagement and feedback:</w:t>
      </w:r>
      <w:r w:rsidRPr="00B63B9A">
        <w:rPr>
          <w:rFonts w:cs="Times New Roman"/>
          <w:szCs w:val="24"/>
        </w:rPr>
        <w:t xml:space="preserve"> Monitoring participant engagement and feedback during and after training can help to provide insights into the effectiveness of the learning solutions. This might involve collecting feedback through surveys, focus groups, or one-on-one conversations with participants, or observing participants during training sessions to gauge their level of engagement.</w:t>
      </w:r>
    </w:p>
    <w:p w14:paraId="59A3644C" w14:textId="2072B469" w:rsidR="006C2A09" w:rsidRPr="008D0842" w:rsidRDefault="006C2A09" w:rsidP="004F773C">
      <w:pPr>
        <w:pStyle w:val="ListParagraph"/>
        <w:numPr>
          <w:ilvl w:val="0"/>
          <w:numId w:val="23"/>
        </w:numPr>
        <w:spacing w:after="0"/>
        <w:ind w:left="1134"/>
        <w:jc w:val="both"/>
        <w:rPr>
          <w:rFonts w:cs="Times New Roman"/>
          <w:szCs w:val="24"/>
        </w:rPr>
      </w:pPr>
      <w:r w:rsidRPr="00B63B9A">
        <w:rPr>
          <w:rFonts w:cs="Times New Roman"/>
          <w:b/>
          <w:bCs/>
          <w:szCs w:val="24"/>
        </w:rPr>
        <w:t>Assess learning outcomes:</w:t>
      </w:r>
      <w:r w:rsidRPr="00B63B9A">
        <w:rPr>
          <w:rFonts w:cs="Times New Roman"/>
          <w:szCs w:val="24"/>
        </w:rPr>
        <w:t xml:space="preserve"> Assessing learning outcomes can help to determine whether the learning solutions are achieving the desired results. This might involve administering pre- and post-training assessments or quizzes to measure knowledge </w:t>
      </w:r>
      <w:r w:rsidR="00D10491" w:rsidRPr="00B63B9A">
        <w:rPr>
          <w:rFonts w:cs="Times New Roman"/>
          <w:szCs w:val="24"/>
        </w:rPr>
        <w:t>retention or</w:t>
      </w:r>
      <w:r w:rsidRPr="00B63B9A">
        <w:rPr>
          <w:rFonts w:cs="Times New Roman"/>
          <w:szCs w:val="24"/>
        </w:rPr>
        <w:t xml:space="preserve"> observing changes in behavior or performance after training to determine whether learning has occurred.</w:t>
      </w:r>
    </w:p>
    <w:p w14:paraId="2D78F386" w14:textId="7C22207F" w:rsidR="006C2A09" w:rsidRPr="008D0842" w:rsidRDefault="006C2A09" w:rsidP="004F773C">
      <w:pPr>
        <w:pStyle w:val="ListParagraph"/>
        <w:numPr>
          <w:ilvl w:val="0"/>
          <w:numId w:val="23"/>
        </w:numPr>
        <w:spacing w:after="0"/>
        <w:ind w:left="1134"/>
        <w:jc w:val="both"/>
        <w:rPr>
          <w:rFonts w:cs="Times New Roman"/>
          <w:szCs w:val="24"/>
        </w:rPr>
      </w:pPr>
      <w:r w:rsidRPr="00B63B9A">
        <w:rPr>
          <w:rFonts w:cs="Times New Roman"/>
          <w:b/>
          <w:bCs/>
          <w:szCs w:val="24"/>
        </w:rPr>
        <w:t>Track changes in business outcomes:</w:t>
      </w:r>
      <w:r w:rsidRPr="00B63B9A">
        <w:rPr>
          <w:rFonts w:cs="Times New Roman"/>
          <w:szCs w:val="24"/>
        </w:rPr>
        <w:t xml:space="preserve"> Tracking changes in business outcomes can help to measure the overall impact of the learning solutions on the organization. This might involve analyzing metrics such as sales, productivity, customer </w:t>
      </w:r>
      <w:r w:rsidRPr="00B63B9A">
        <w:rPr>
          <w:rFonts w:cs="Times New Roman"/>
          <w:szCs w:val="24"/>
        </w:rPr>
        <w:lastRenderedPageBreak/>
        <w:t>satisfaction, or employee retention to determine whether the training has had a positive impact on the business.</w:t>
      </w:r>
    </w:p>
    <w:p w14:paraId="23CF17C0" w14:textId="590154DD" w:rsidR="006C2A09" w:rsidRPr="008D0842" w:rsidRDefault="006C2A09" w:rsidP="004F773C">
      <w:pPr>
        <w:pStyle w:val="ListParagraph"/>
        <w:numPr>
          <w:ilvl w:val="0"/>
          <w:numId w:val="23"/>
        </w:numPr>
        <w:spacing w:after="0"/>
        <w:ind w:left="1134"/>
        <w:jc w:val="both"/>
        <w:rPr>
          <w:rFonts w:cs="Times New Roman"/>
          <w:szCs w:val="24"/>
        </w:rPr>
      </w:pPr>
      <w:r w:rsidRPr="00B63B9A">
        <w:rPr>
          <w:rFonts w:cs="Times New Roman"/>
          <w:b/>
          <w:bCs/>
          <w:szCs w:val="24"/>
        </w:rPr>
        <w:t>Conduct evaluations of training programs:</w:t>
      </w:r>
      <w:r w:rsidRPr="00B63B9A">
        <w:rPr>
          <w:rFonts w:cs="Times New Roman"/>
          <w:szCs w:val="24"/>
        </w:rPr>
        <w:t xml:space="preserve"> Conducting evaluations of training programs can help to provide a more comprehensive assessment of their effectiveness. This might involve collecting data from multiple sources, such as participant feedback, learning outcomes, and business outcomes, and using this data to identify areas for improvement and to </w:t>
      </w:r>
      <w:r w:rsidR="00D10491" w:rsidRPr="00B63B9A">
        <w:rPr>
          <w:rFonts w:cs="Times New Roman"/>
          <w:szCs w:val="24"/>
        </w:rPr>
        <w:t>adjust</w:t>
      </w:r>
      <w:r w:rsidRPr="00B63B9A">
        <w:rPr>
          <w:rFonts w:cs="Times New Roman"/>
          <w:szCs w:val="24"/>
        </w:rPr>
        <w:t xml:space="preserve"> the training as needed.</w:t>
      </w:r>
    </w:p>
    <w:p w14:paraId="6159041D" w14:textId="7E89015F" w:rsidR="00E66974" w:rsidRPr="001C0792" w:rsidRDefault="001C0792" w:rsidP="001C0792">
      <w:pPr>
        <w:pStyle w:val="Heading3"/>
      </w:pPr>
      <w:bookmarkStart w:id="52" w:name="_Toc134478268"/>
      <w:r>
        <w:t>5.4.19</w:t>
      </w:r>
      <w:r w:rsidR="009B0F5C" w:rsidRPr="001C0792">
        <w:t xml:space="preserve"> </w:t>
      </w:r>
      <w:r>
        <w:t>E</w:t>
      </w:r>
      <w:r w:rsidR="009B0F5C" w:rsidRPr="001C0792">
        <w:t xml:space="preserve">xperiment with new </w:t>
      </w:r>
      <w:r>
        <w:t>L</w:t>
      </w:r>
      <w:r w:rsidR="009B0F5C" w:rsidRPr="001C0792">
        <w:t xml:space="preserve">earning or </w:t>
      </w:r>
      <w:r>
        <w:t>D</w:t>
      </w:r>
      <w:r w:rsidR="009B0F5C" w:rsidRPr="001C0792">
        <w:t xml:space="preserve">evelopment </w:t>
      </w:r>
      <w:r>
        <w:t>T</w:t>
      </w:r>
      <w:r w:rsidR="009B0F5C" w:rsidRPr="001C0792">
        <w:t>rends</w:t>
      </w:r>
      <w:bookmarkEnd w:id="52"/>
    </w:p>
    <w:p w14:paraId="36D086C4" w14:textId="54B0A712" w:rsidR="00E66974" w:rsidRPr="00B63B9A" w:rsidRDefault="0049697B" w:rsidP="004F773C">
      <w:pPr>
        <w:spacing w:after="0"/>
        <w:jc w:val="both"/>
        <w:rPr>
          <w:rFonts w:cs="Times New Roman"/>
          <w:szCs w:val="24"/>
        </w:rPr>
      </w:pPr>
      <w:r>
        <w:rPr>
          <w:rFonts w:cs="Times New Roman"/>
          <w:szCs w:val="24"/>
        </w:rPr>
        <w:t>Beximco is</w:t>
      </w:r>
      <w:r w:rsidR="00E66974" w:rsidRPr="00B63B9A">
        <w:rPr>
          <w:rFonts w:cs="Times New Roman"/>
          <w:szCs w:val="24"/>
        </w:rPr>
        <w:t xml:space="preserve"> always interested in exploring and experimenting with new learning and development trends to see how they might benefit the organization. Some of the new learning and development trends that </w:t>
      </w:r>
      <w:r>
        <w:rPr>
          <w:rFonts w:cs="Times New Roman"/>
          <w:szCs w:val="24"/>
        </w:rPr>
        <w:t>they are</w:t>
      </w:r>
      <w:r w:rsidR="00E66974" w:rsidRPr="00B63B9A">
        <w:rPr>
          <w:rFonts w:cs="Times New Roman"/>
          <w:szCs w:val="24"/>
        </w:rPr>
        <w:t xml:space="preserve"> interested in exploring include:</w:t>
      </w:r>
    </w:p>
    <w:p w14:paraId="350C5C76" w14:textId="1BE5F132" w:rsidR="00E66974" w:rsidRPr="008D0842" w:rsidRDefault="00E66974" w:rsidP="004F773C">
      <w:pPr>
        <w:pStyle w:val="ListParagraph"/>
        <w:numPr>
          <w:ilvl w:val="0"/>
          <w:numId w:val="24"/>
        </w:numPr>
        <w:spacing w:after="0"/>
        <w:ind w:left="1134"/>
        <w:jc w:val="both"/>
        <w:rPr>
          <w:rFonts w:cs="Times New Roman"/>
          <w:szCs w:val="24"/>
        </w:rPr>
      </w:pPr>
      <w:r w:rsidRPr="00B63B9A">
        <w:rPr>
          <w:rFonts w:cs="Times New Roman"/>
          <w:b/>
          <w:bCs/>
          <w:szCs w:val="24"/>
        </w:rPr>
        <w:t>Microlearning:</w:t>
      </w:r>
      <w:r w:rsidRPr="00B63B9A">
        <w:rPr>
          <w:rFonts w:cs="Times New Roman"/>
          <w:szCs w:val="24"/>
        </w:rPr>
        <w:t xml:space="preserve"> Microlearning involves delivering small, focused chunks of learning content that can be easily absorbed and applied on the job. This approach can be effective for busy professionals who may not have the time or attention span for longer training sessions.</w:t>
      </w:r>
    </w:p>
    <w:p w14:paraId="671E2049" w14:textId="1571FDA1" w:rsidR="00E66974" w:rsidRPr="008D0842" w:rsidRDefault="00E66974" w:rsidP="004F773C">
      <w:pPr>
        <w:pStyle w:val="ListParagraph"/>
        <w:numPr>
          <w:ilvl w:val="0"/>
          <w:numId w:val="24"/>
        </w:numPr>
        <w:spacing w:after="0"/>
        <w:ind w:left="1134"/>
        <w:jc w:val="both"/>
        <w:rPr>
          <w:rFonts w:cs="Times New Roman"/>
          <w:szCs w:val="24"/>
        </w:rPr>
      </w:pPr>
      <w:r w:rsidRPr="00B63B9A">
        <w:rPr>
          <w:rFonts w:cs="Times New Roman"/>
          <w:b/>
          <w:bCs/>
          <w:szCs w:val="24"/>
        </w:rPr>
        <w:t>Gamification:</w:t>
      </w:r>
      <w:r w:rsidRPr="00B63B9A">
        <w:rPr>
          <w:rFonts w:cs="Times New Roman"/>
          <w:szCs w:val="24"/>
        </w:rPr>
        <w:t xml:space="preserve"> Gamification involves using game-like elements, such as points, badges, or leaderboards, to make learning more engaging and interactive. This approach can be effective in motivating learners and helping them to retain knowledge.</w:t>
      </w:r>
    </w:p>
    <w:p w14:paraId="14D31A1B" w14:textId="44EBB28A" w:rsidR="00E66974" w:rsidRPr="008D0842" w:rsidRDefault="00E66974" w:rsidP="004F773C">
      <w:pPr>
        <w:pStyle w:val="ListParagraph"/>
        <w:numPr>
          <w:ilvl w:val="0"/>
          <w:numId w:val="24"/>
        </w:numPr>
        <w:spacing w:after="0"/>
        <w:ind w:left="1134"/>
        <w:jc w:val="both"/>
        <w:rPr>
          <w:rFonts w:cs="Times New Roman"/>
          <w:szCs w:val="24"/>
        </w:rPr>
      </w:pPr>
      <w:r w:rsidRPr="00B63B9A">
        <w:rPr>
          <w:rFonts w:cs="Times New Roman"/>
          <w:b/>
          <w:bCs/>
          <w:szCs w:val="24"/>
        </w:rPr>
        <w:t>Artificial intelligence and machine learning:</w:t>
      </w:r>
      <w:r w:rsidRPr="00B63B9A">
        <w:rPr>
          <w:rFonts w:cs="Times New Roman"/>
          <w:szCs w:val="24"/>
        </w:rPr>
        <w:t xml:space="preserve"> Artificial intelligence and machine learning technologies can be used to deliver personalized learning experiences and to help learners develop new skills more efficiently. These technologies can also be used to track and measure learning progress, providing valuable insights into learning effectiveness.</w:t>
      </w:r>
    </w:p>
    <w:p w14:paraId="0872786F" w14:textId="7C76434A" w:rsidR="00E66974" w:rsidRPr="008D0842" w:rsidRDefault="00E66974" w:rsidP="004F773C">
      <w:pPr>
        <w:pStyle w:val="ListParagraph"/>
        <w:numPr>
          <w:ilvl w:val="0"/>
          <w:numId w:val="24"/>
        </w:numPr>
        <w:spacing w:after="0"/>
        <w:ind w:left="1134"/>
        <w:jc w:val="both"/>
        <w:rPr>
          <w:rFonts w:cs="Times New Roman"/>
          <w:szCs w:val="24"/>
        </w:rPr>
      </w:pPr>
      <w:r w:rsidRPr="00B63B9A">
        <w:rPr>
          <w:rFonts w:cs="Times New Roman"/>
          <w:b/>
          <w:bCs/>
          <w:szCs w:val="24"/>
        </w:rPr>
        <w:t>Virtual and augmented reality:</w:t>
      </w:r>
      <w:r w:rsidRPr="00B63B9A">
        <w:rPr>
          <w:rFonts w:cs="Times New Roman"/>
          <w:szCs w:val="24"/>
        </w:rPr>
        <w:t xml:space="preserve"> Virtual and augmented reality technologies can be used to create immersive learning experiences that allow learners to practice skills in simulated environments or to visualize complex concepts in a more interactive way.</w:t>
      </w:r>
    </w:p>
    <w:p w14:paraId="51B139AE" w14:textId="743DF483" w:rsidR="009B0F5C" w:rsidRPr="00B63B9A" w:rsidRDefault="00A27A67" w:rsidP="004F773C">
      <w:pPr>
        <w:spacing w:after="0"/>
        <w:jc w:val="both"/>
        <w:rPr>
          <w:rFonts w:cs="Times New Roman"/>
          <w:szCs w:val="24"/>
        </w:rPr>
      </w:pPr>
      <w:r>
        <w:rPr>
          <w:rFonts w:cs="Times New Roman"/>
          <w:szCs w:val="24"/>
        </w:rPr>
        <w:t xml:space="preserve">The HR team </w:t>
      </w:r>
      <w:r w:rsidR="00E66974" w:rsidRPr="00B63B9A">
        <w:rPr>
          <w:rFonts w:cs="Times New Roman"/>
          <w:szCs w:val="24"/>
        </w:rPr>
        <w:t>believe</w:t>
      </w:r>
      <w:r>
        <w:rPr>
          <w:rFonts w:cs="Times New Roman"/>
          <w:szCs w:val="24"/>
        </w:rPr>
        <w:t>s</w:t>
      </w:r>
      <w:r w:rsidR="00E66974" w:rsidRPr="00B63B9A">
        <w:rPr>
          <w:rFonts w:cs="Times New Roman"/>
          <w:szCs w:val="24"/>
        </w:rPr>
        <w:t xml:space="preserve"> that it is important to stay current with new learning and development trends and to be open to experimenting with new approaches to see how they might benefit the organization.</w:t>
      </w:r>
    </w:p>
    <w:p w14:paraId="16FEA74C" w14:textId="7BD2B400" w:rsidR="00C03E60" w:rsidRPr="00F01126" w:rsidRDefault="00F01126" w:rsidP="00F01126">
      <w:pPr>
        <w:pStyle w:val="Heading3"/>
      </w:pPr>
      <w:bookmarkStart w:id="53" w:name="_Toc134478269"/>
      <w:r>
        <w:lastRenderedPageBreak/>
        <w:t>5.4.20 Example of a</w:t>
      </w:r>
      <w:r w:rsidR="00C03E60" w:rsidRPr="00F01126">
        <w:t xml:space="preserve"> </w:t>
      </w:r>
      <w:r>
        <w:t>L</w:t>
      </w:r>
      <w:r w:rsidR="00C03E60" w:rsidRPr="00F01126">
        <w:t xml:space="preserve">earning and </w:t>
      </w:r>
      <w:r>
        <w:t>D</w:t>
      </w:r>
      <w:r w:rsidR="00C03E60" w:rsidRPr="00F01126">
        <w:t xml:space="preserve">evelopment </w:t>
      </w:r>
      <w:r>
        <w:t>T</w:t>
      </w:r>
      <w:r w:rsidR="00C03E60" w:rsidRPr="00F01126">
        <w:t xml:space="preserve">echnique or </w:t>
      </w:r>
      <w:r>
        <w:t>T</w:t>
      </w:r>
      <w:r w:rsidR="00C03E60" w:rsidRPr="00F01126">
        <w:t>echnology</w:t>
      </w:r>
      <w:r>
        <w:t>:</w:t>
      </w:r>
      <w:bookmarkEnd w:id="53"/>
    </w:p>
    <w:p w14:paraId="53E2585B" w14:textId="77777777" w:rsidR="00F01126" w:rsidRPr="00F01126" w:rsidRDefault="00F01126" w:rsidP="004F773C">
      <w:pPr>
        <w:jc w:val="both"/>
      </w:pPr>
      <w:r w:rsidRPr="00F01126">
        <w:t>Beximco Pharmaceuticals Ltd. has used a variety of learning and development techniques and technologies in their work. One example that stands out is the use of gamification to create a more engaging and interactive learning experience.</w:t>
      </w:r>
    </w:p>
    <w:p w14:paraId="2D6474D3" w14:textId="77777777" w:rsidR="00F01126" w:rsidRPr="00F01126" w:rsidRDefault="00F01126" w:rsidP="004F773C">
      <w:pPr>
        <w:jc w:val="both"/>
      </w:pPr>
      <w:r w:rsidRPr="00F01126">
        <w:t>Beximco developed a training program on time management skills for a team of sales professionals who were struggling to balance their workload and meet deadlines. To make the training more engaging, Beximco incorporated gamification elements such as points, badges, and leaderboards into the training materials.</w:t>
      </w:r>
    </w:p>
    <w:p w14:paraId="01E28D5C" w14:textId="77777777" w:rsidR="00F01126" w:rsidRPr="00F01126" w:rsidRDefault="00F01126" w:rsidP="004F773C">
      <w:pPr>
        <w:jc w:val="both"/>
      </w:pPr>
      <w:r w:rsidRPr="00F01126">
        <w:t>The training included a series of interactive exercises and quizzes that allowed participants to practice and apply the time management skills being taught. As they progressed through the training, participants were able to earn points and unlock new levels, which provided a sense of accomplishment and motivation.</w:t>
      </w:r>
    </w:p>
    <w:p w14:paraId="1555B990" w14:textId="77777777" w:rsidR="00F01126" w:rsidRDefault="00F01126" w:rsidP="004F773C">
      <w:pPr>
        <w:jc w:val="both"/>
        <w:rPr>
          <w:b/>
        </w:rPr>
      </w:pPr>
      <w:r w:rsidRPr="00F01126">
        <w:t>Overall, the use of gamification was effective in making the training more engaging and interactive, and the team showed significant improvement in their time management skills as a result. The use of this technique helped to increase participation and retention and contributed to the overall success of the training program.</w:t>
      </w:r>
    </w:p>
    <w:p w14:paraId="4B557C0C" w14:textId="05B53F9A" w:rsidR="00CD7AC0" w:rsidRPr="00B63B9A" w:rsidRDefault="0036035A" w:rsidP="00F01126">
      <w:pPr>
        <w:pStyle w:val="Heading1"/>
      </w:pPr>
      <w:bookmarkStart w:id="54" w:name="_Toc134478270"/>
      <w:r>
        <w:t xml:space="preserve">6. </w:t>
      </w:r>
      <w:r w:rsidR="00CD7AC0" w:rsidRPr="00B63B9A">
        <w:t>Compensation</w:t>
      </w:r>
      <w:bookmarkEnd w:id="54"/>
    </w:p>
    <w:p w14:paraId="4A0D6E61" w14:textId="355AF101" w:rsidR="006B5C42" w:rsidRDefault="006B5C42" w:rsidP="006B5C42">
      <w:pPr>
        <w:pStyle w:val="Heading2"/>
      </w:pPr>
      <w:bookmarkStart w:id="55" w:name="_Toc134478271"/>
      <w:r>
        <w:t>6.1 Frequency of Compensation Review</w:t>
      </w:r>
      <w:bookmarkEnd w:id="55"/>
    </w:p>
    <w:p w14:paraId="30FBB3C9" w14:textId="055E90F0" w:rsidR="006B5C42" w:rsidRDefault="006B5C42" w:rsidP="004F773C">
      <w:pPr>
        <w:spacing w:after="0"/>
        <w:jc w:val="both"/>
        <w:rPr>
          <w:rFonts w:cs="Times New Roman"/>
          <w:b/>
          <w:bCs/>
          <w:szCs w:val="24"/>
        </w:rPr>
      </w:pPr>
      <w:r w:rsidRPr="006B5C42">
        <w:rPr>
          <w:rFonts w:cs="Times New Roman"/>
          <w:szCs w:val="24"/>
        </w:rPr>
        <w:t xml:space="preserve">In Beximco Pharmaceuticals Ltd., the frequency of compensation reviews is determined by the HR team in consultation with senior management. Factors such as market trends, employee performance, and company goals are taken into consideration when determining the timing and scope of these reviews. The HR team works closely with employees and managers to ensure that compensation is fair and aligned with the needs and goals of the organization. By regularly reviewing and adjusting compensation, Beximco Pharmaceuticals Ltd. </w:t>
      </w:r>
      <w:proofErr w:type="gramStart"/>
      <w:r w:rsidRPr="006B5C42">
        <w:rPr>
          <w:rFonts w:cs="Times New Roman"/>
          <w:szCs w:val="24"/>
        </w:rPr>
        <w:t>is able to</w:t>
      </w:r>
      <w:proofErr w:type="gramEnd"/>
      <w:r w:rsidRPr="006B5C42">
        <w:rPr>
          <w:rFonts w:cs="Times New Roman"/>
          <w:szCs w:val="24"/>
        </w:rPr>
        <w:t xml:space="preserve"> attract and retain top talent and maintain a positive and productive work environment.</w:t>
      </w:r>
    </w:p>
    <w:p w14:paraId="02C8F655" w14:textId="6D120DBF" w:rsidR="00AC3ACE" w:rsidRPr="006B5C42" w:rsidRDefault="0012500C" w:rsidP="0012500C">
      <w:pPr>
        <w:pStyle w:val="Heading2"/>
      </w:pPr>
      <w:bookmarkStart w:id="56" w:name="_Toc134478272"/>
      <w:r>
        <w:t>6.2 Effect of G</w:t>
      </w:r>
      <w:r w:rsidR="00AC3ACE" w:rsidRPr="006B5C42">
        <w:t xml:space="preserve">rowing </w:t>
      </w:r>
      <w:r>
        <w:t>B</w:t>
      </w:r>
      <w:r w:rsidR="00AC3ACE" w:rsidRPr="006B5C42">
        <w:t xml:space="preserve">enefit </w:t>
      </w:r>
      <w:r>
        <w:t>E</w:t>
      </w:r>
      <w:r w:rsidR="00AC3ACE" w:rsidRPr="006B5C42">
        <w:t xml:space="preserve">xpenses in </w:t>
      </w:r>
      <w:r>
        <w:t>D</w:t>
      </w:r>
      <w:r w:rsidR="00AC3ACE" w:rsidRPr="006B5C42">
        <w:t xml:space="preserve">etermining </w:t>
      </w:r>
      <w:r>
        <w:t>C</w:t>
      </w:r>
      <w:r w:rsidR="00AC3ACE" w:rsidRPr="006B5C42">
        <w:t>ompensation</w:t>
      </w:r>
      <w:bookmarkEnd w:id="56"/>
    </w:p>
    <w:p w14:paraId="72A401DA" w14:textId="736C4F26" w:rsidR="00CF5416" w:rsidRPr="00B63B9A" w:rsidRDefault="00CF5416" w:rsidP="004F773C">
      <w:pPr>
        <w:spacing w:after="0"/>
        <w:jc w:val="both"/>
        <w:rPr>
          <w:rFonts w:cs="Times New Roman"/>
          <w:szCs w:val="24"/>
        </w:rPr>
      </w:pPr>
      <w:r w:rsidRPr="00B63B9A">
        <w:rPr>
          <w:rFonts w:cs="Times New Roman"/>
          <w:szCs w:val="24"/>
        </w:rPr>
        <w:t xml:space="preserve">Growing benefit expenses can play a role in determining compensation in </w:t>
      </w:r>
      <w:proofErr w:type="gramStart"/>
      <w:r w:rsidRPr="00B63B9A">
        <w:rPr>
          <w:rFonts w:cs="Times New Roman"/>
          <w:szCs w:val="24"/>
        </w:rPr>
        <w:t>a number of</w:t>
      </w:r>
      <w:proofErr w:type="gramEnd"/>
      <w:r w:rsidRPr="00B63B9A">
        <w:rPr>
          <w:rFonts w:cs="Times New Roman"/>
          <w:szCs w:val="24"/>
        </w:rPr>
        <w:t xml:space="preserve"> ways.</w:t>
      </w:r>
    </w:p>
    <w:p w14:paraId="15442916" w14:textId="4E79FB6F" w:rsidR="00CF5416" w:rsidRPr="00B63B9A" w:rsidRDefault="00CF5416" w:rsidP="004F773C">
      <w:pPr>
        <w:spacing w:after="0"/>
        <w:jc w:val="both"/>
        <w:rPr>
          <w:rFonts w:cs="Times New Roman"/>
          <w:szCs w:val="24"/>
        </w:rPr>
      </w:pPr>
      <w:r w:rsidRPr="00B63B9A">
        <w:rPr>
          <w:rFonts w:cs="Times New Roman"/>
          <w:szCs w:val="24"/>
        </w:rPr>
        <w:t xml:space="preserve">First, rising benefit costs may impact the overall budget available for compensation, meaning that there may be less money available to allocate towards salaries and wages. This could </w:t>
      </w:r>
      <w:r w:rsidRPr="00B63B9A">
        <w:rPr>
          <w:rFonts w:cs="Times New Roman"/>
          <w:szCs w:val="24"/>
        </w:rPr>
        <w:lastRenderedPageBreak/>
        <w:t xml:space="preserve">impact decisions around salary increases or </w:t>
      </w:r>
      <w:proofErr w:type="gramStart"/>
      <w:r w:rsidRPr="00B63B9A">
        <w:rPr>
          <w:rFonts w:cs="Times New Roman"/>
          <w:szCs w:val="24"/>
        </w:rPr>
        <w:t>bonuses, or</w:t>
      </w:r>
      <w:proofErr w:type="gramEnd"/>
      <w:r w:rsidRPr="00B63B9A">
        <w:rPr>
          <w:rFonts w:cs="Times New Roman"/>
          <w:szCs w:val="24"/>
        </w:rPr>
        <w:t xml:space="preserve"> may require trade-offs between different types of compensation.</w:t>
      </w:r>
    </w:p>
    <w:p w14:paraId="4665DA82" w14:textId="59B26A12" w:rsidR="003037B1" w:rsidRPr="00B63B9A" w:rsidRDefault="00CF5416" w:rsidP="004F773C">
      <w:pPr>
        <w:spacing w:after="0"/>
        <w:jc w:val="both"/>
        <w:rPr>
          <w:rFonts w:cs="Times New Roman"/>
          <w:szCs w:val="24"/>
        </w:rPr>
      </w:pPr>
      <w:r w:rsidRPr="00B63B9A">
        <w:rPr>
          <w:rFonts w:cs="Times New Roman"/>
          <w:szCs w:val="24"/>
        </w:rPr>
        <w:t>Second, rising benefit costs may also impact the competitiveness of the organization's total compensation package, as employees may place a higher value on benefits such as health insurance or retirement plans. This may require adjustments to the benefit offerings or to other components of the compensation package to ensure that the organization remains competitive in the marketplace.</w:t>
      </w:r>
    </w:p>
    <w:p w14:paraId="729EC416" w14:textId="2E8C8384" w:rsidR="00AC3ACE" w:rsidRPr="003037B1" w:rsidRDefault="003037B1" w:rsidP="003037B1">
      <w:pPr>
        <w:pStyle w:val="Heading2"/>
      </w:pPr>
      <w:bookmarkStart w:id="57" w:name="_Toc134478273"/>
      <w:r>
        <w:t>6.3 C</w:t>
      </w:r>
      <w:r w:rsidR="00AC3ACE" w:rsidRPr="003037B1">
        <w:t xml:space="preserve">riteria </w:t>
      </w:r>
      <w:r>
        <w:t>for</w:t>
      </w:r>
      <w:r w:rsidR="00AC3ACE" w:rsidRPr="003037B1">
        <w:t xml:space="preserve"> </w:t>
      </w:r>
      <w:r>
        <w:t>E</w:t>
      </w:r>
      <w:r w:rsidR="00AC3ACE" w:rsidRPr="003037B1">
        <w:t>valuat</w:t>
      </w:r>
      <w:r>
        <w:t>ion of</w:t>
      </w:r>
      <w:r w:rsidR="00AC3ACE" w:rsidRPr="003037B1">
        <w:t xml:space="preserve"> </w:t>
      </w:r>
      <w:r>
        <w:t>C</w:t>
      </w:r>
      <w:r w:rsidR="00AC3ACE" w:rsidRPr="003037B1">
        <w:t xml:space="preserve">ompensation </w:t>
      </w:r>
      <w:r>
        <w:t>D</w:t>
      </w:r>
      <w:r w:rsidR="00AC3ACE" w:rsidRPr="003037B1">
        <w:t>ata</w:t>
      </w:r>
      <w:bookmarkEnd w:id="57"/>
    </w:p>
    <w:p w14:paraId="2E939F05" w14:textId="34897E69" w:rsidR="00E424F6" w:rsidRDefault="003037B1" w:rsidP="004F773C">
      <w:pPr>
        <w:spacing w:after="0"/>
        <w:jc w:val="both"/>
        <w:rPr>
          <w:rFonts w:cs="Times New Roman"/>
          <w:szCs w:val="24"/>
        </w:rPr>
      </w:pPr>
      <w:r w:rsidRPr="003037B1">
        <w:rPr>
          <w:rFonts w:cs="Times New Roman"/>
          <w:szCs w:val="24"/>
        </w:rPr>
        <w:t xml:space="preserve">Beximco Pharmaceuticals Ltd. utilizes a variety of factors when evaluating compensation data. This includes market data on salaries and benefits within the industry, the cost of living in the location of the role, the required skills and experience for the role, and the individual's performance and contributions. By considering these elements, Beximco </w:t>
      </w:r>
      <w:proofErr w:type="gramStart"/>
      <w:r w:rsidRPr="003037B1">
        <w:rPr>
          <w:rFonts w:cs="Times New Roman"/>
          <w:szCs w:val="24"/>
        </w:rPr>
        <w:t>is able to</w:t>
      </w:r>
      <w:proofErr w:type="gramEnd"/>
      <w:r w:rsidRPr="003037B1">
        <w:rPr>
          <w:rFonts w:cs="Times New Roman"/>
          <w:szCs w:val="24"/>
        </w:rPr>
        <w:t xml:space="preserve"> make fair and informed decisions on employee pay, which helps to attract and retain top talent and ensure that employees are fairly compensated for their value to the organization.</w:t>
      </w:r>
    </w:p>
    <w:p w14:paraId="4FD57C73" w14:textId="6EEA7B4F" w:rsidR="00AC3ACE" w:rsidRPr="003037B1" w:rsidRDefault="000B6CB8" w:rsidP="000B6CB8">
      <w:pPr>
        <w:pStyle w:val="Heading2"/>
      </w:pPr>
      <w:bookmarkStart w:id="58" w:name="_Toc134478274"/>
      <w:r>
        <w:t>6.4 Managing</w:t>
      </w:r>
      <w:r w:rsidR="00AC3ACE" w:rsidRPr="003037B1">
        <w:t xml:space="preserve"> </w:t>
      </w:r>
      <w:r>
        <w:t>E</w:t>
      </w:r>
      <w:r w:rsidR="00AC3ACE" w:rsidRPr="003037B1">
        <w:t>mployees</w:t>
      </w:r>
      <w:r>
        <w:t>’</w:t>
      </w:r>
      <w:r w:rsidR="00AC3ACE" w:rsidRPr="003037B1">
        <w:t xml:space="preserve"> </w:t>
      </w:r>
      <w:r>
        <w:t>C</w:t>
      </w:r>
      <w:r w:rsidR="00AC3ACE" w:rsidRPr="003037B1">
        <w:t>omplain</w:t>
      </w:r>
      <w:r>
        <w:t>ts</w:t>
      </w:r>
      <w:r w:rsidR="00AC3ACE" w:rsidRPr="003037B1">
        <w:t xml:space="preserve"> about </w:t>
      </w:r>
      <w:r>
        <w:t>P</w:t>
      </w:r>
      <w:r w:rsidR="00AC3ACE" w:rsidRPr="003037B1">
        <w:t>ay</w:t>
      </w:r>
      <w:bookmarkEnd w:id="58"/>
    </w:p>
    <w:p w14:paraId="23A74783" w14:textId="414E5F7B" w:rsidR="004D2AFB" w:rsidRPr="00B63B9A" w:rsidRDefault="004D2AFB" w:rsidP="004F773C">
      <w:pPr>
        <w:spacing w:after="0"/>
        <w:jc w:val="both"/>
        <w:rPr>
          <w:rFonts w:cs="Times New Roman"/>
          <w:szCs w:val="24"/>
        </w:rPr>
      </w:pPr>
      <w:r w:rsidRPr="00B63B9A">
        <w:rPr>
          <w:rFonts w:cs="Times New Roman"/>
          <w:szCs w:val="24"/>
        </w:rPr>
        <w:t xml:space="preserve">If an employee complains about their pay, it is important to listen to their concerns and to take their feedback seriously. Here are a few steps that </w:t>
      </w:r>
      <w:r w:rsidR="00D139B6">
        <w:rPr>
          <w:rFonts w:cs="Times New Roman"/>
          <w:szCs w:val="24"/>
        </w:rPr>
        <w:t>Beximco considers</w:t>
      </w:r>
      <w:r w:rsidRPr="00B63B9A">
        <w:rPr>
          <w:rFonts w:cs="Times New Roman"/>
          <w:szCs w:val="24"/>
        </w:rPr>
        <w:t xml:space="preserve"> in this situation:</w:t>
      </w:r>
    </w:p>
    <w:p w14:paraId="3BF6DDC6" w14:textId="2603537F" w:rsidR="004D2AFB" w:rsidRPr="00DE6932" w:rsidRDefault="004D2AFB" w:rsidP="004F773C">
      <w:pPr>
        <w:pStyle w:val="ListParagraph"/>
        <w:numPr>
          <w:ilvl w:val="0"/>
          <w:numId w:val="25"/>
        </w:numPr>
        <w:spacing w:after="0"/>
        <w:ind w:left="1134"/>
        <w:jc w:val="both"/>
        <w:rPr>
          <w:rFonts w:cs="Times New Roman"/>
          <w:szCs w:val="24"/>
        </w:rPr>
      </w:pPr>
      <w:r w:rsidRPr="00B63B9A">
        <w:rPr>
          <w:rFonts w:cs="Times New Roman"/>
          <w:b/>
          <w:bCs/>
          <w:szCs w:val="24"/>
        </w:rPr>
        <w:t>Review the employee's pay and job responsibilities:</w:t>
      </w:r>
      <w:r w:rsidRPr="00B63B9A">
        <w:rPr>
          <w:rFonts w:cs="Times New Roman"/>
          <w:szCs w:val="24"/>
        </w:rPr>
        <w:t xml:space="preserve"> The first step is to review the employee's current pay and job responsibilities to ensure that they are being compensated fairly in line with market rates and the duties of their position. This may involve gathering data on comparable positions within the organization or in the external market.</w:t>
      </w:r>
    </w:p>
    <w:p w14:paraId="0456D639" w14:textId="4B303AB7" w:rsidR="004D2AFB" w:rsidRPr="00DE6932" w:rsidRDefault="004D2AFB" w:rsidP="004F773C">
      <w:pPr>
        <w:pStyle w:val="ListParagraph"/>
        <w:numPr>
          <w:ilvl w:val="0"/>
          <w:numId w:val="25"/>
        </w:numPr>
        <w:spacing w:after="0"/>
        <w:ind w:left="1134"/>
        <w:jc w:val="both"/>
        <w:rPr>
          <w:rFonts w:cs="Times New Roman"/>
          <w:szCs w:val="24"/>
        </w:rPr>
      </w:pPr>
      <w:r w:rsidRPr="00B63B9A">
        <w:rPr>
          <w:rFonts w:cs="Times New Roman"/>
          <w:b/>
          <w:bCs/>
          <w:szCs w:val="24"/>
        </w:rPr>
        <w:t>Consider the employee's performance and contributions:</w:t>
      </w:r>
      <w:r w:rsidRPr="00B63B9A">
        <w:rPr>
          <w:rFonts w:cs="Times New Roman"/>
          <w:szCs w:val="24"/>
        </w:rPr>
        <w:t xml:space="preserve"> It may also be helpful to consider the employee's performance and contributions to the organization, and to take these into account when evaluating their pay. This may involve reviewing any performance evaluations or other relevant documentation.</w:t>
      </w:r>
    </w:p>
    <w:p w14:paraId="4667F18A" w14:textId="13778DE3" w:rsidR="004D2AFB" w:rsidRPr="00DE6932" w:rsidRDefault="004D2AFB" w:rsidP="004F773C">
      <w:pPr>
        <w:pStyle w:val="ListParagraph"/>
        <w:numPr>
          <w:ilvl w:val="0"/>
          <w:numId w:val="25"/>
        </w:numPr>
        <w:spacing w:after="0"/>
        <w:ind w:left="1134"/>
        <w:jc w:val="both"/>
        <w:rPr>
          <w:rFonts w:cs="Times New Roman"/>
          <w:szCs w:val="24"/>
        </w:rPr>
      </w:pPr>
      <w:r w:rsidRPr="00B63B9A">
        <w:rPr>
          <w:rFonts w:cs="Times New Roman"/>
          <w:b/>
          <w:bCs/>
          <w:szCs w:val="24"/>
        </w:rPr>
        <w:t>Communicate with the employee:</w:t>
      </w:r>
      <w:r w:rsidRPr="00B63B9A">
        <w:rPr>
          <w:rFonts w:cs="Times New Roman"/>
          <w:szCs w:val="24"/>
        </w:rPr>
        <w:t xml:space="preserve"> Once you have gathered this information, it is important to communicate with the employee to discuss their concerns and to provide them with a clear explanation of their current pay and any relevant factors that have been </w:t>
      </w:r>
      <w:proofErr w:type="gramStart"/>
      <w:r w:rsidRPr="00B63B9A">
        <w:rPr>
          <w:rFonts w:cs="Times New Roman"/>
          <w:szCs w:val="24"/>
        </w:rPr>
        <w:t>taken into account</w:t>
      </w:r>
      <w:proofErr w:type="gramEnd"/>
      <w:r w:rsidRPr="00B63B9A">
        <w:rPr>
          <w:rFonts w:cs="Times New Roman"/>
          <w:szCs w:val="24"/>
        </w:rPr>
        <w:t>. This may involve reviewing any relevant policies or procedures, or discussing any opportunities for advancement or additional responsibilities that could lead to an increase in pay.</w:t>
      </w:r>
    </w:p>
    <w:p w14:paraId="45A292BB" w14:textId="4D53A8CF" w:rsidR="004D2AFB" w:rsidRPr="00DE6932" w:rsidRDefault="004D2AFB" w:rsidP="004F773C">
      <w:pPr>
        <w:pStyle w:val="ListParagraph"/>
        <w:numPr>
          <w:ilvl w:val="0"/>
          <w:numId w:val="25"/>
        </w:numPr>
        <w:spacing w:after="0"/>
        <w:ind w:left="1134"/>
        <w:jc w:val="both"/>
        <w:rPr>
          <w:rFonts w:cs="Times New Roman"/>
          <w:szCs w:val="24"/>
        </w:rPr>
      </w:pPr>
      <w:r w:rsidRPr="00B63B9A">
        <w:rPr>
          <w:rFonts w:cs="Times New Roman"/>
          <w:b/>
          <w:bCs/>
          <w:szCs w:val="24"/>
        </w:rPr>
        <w:lastRenderedPageBreak/>
        <w:t xml:space="preserve">Consider </w:t>
      </w:r>
      <w:proofErr w:type="gramStart"/>
      <w:r w:rsidRPr="00B63B9A">
        <w:rPr>
          <w:rFonts w:cs="Times New Roman"/>
          <w:b/>
          <w:bCs/>
          <w:szCs w:val="24"/>
        </w:rPr>
        <w:t>making adjustments</w:t>
      </w:r>
      <w:proofErr w:type="gramEnd"/>
      <w:r w:rsidRPr="00B63B9A">
        <w:rPr>
          <w:rFonts w:cs="Times New Roman"/>
          <w:b/>
          <w:bCs/>
          <w:szCs w:val="24"/>
        </w:rPr>
        <w:t xml:space="preserve"> as needed: </w:t>
      </w:r>
      <w:r w:rsidRPr="00B63B9A">
        <w:rPr>
          <w:rFonts w:cs="Times New Roman"/>
          <w:szCs w:val="24"/>
        </w:rPr>
        <w:t>If the review of the employee's pay and job responsibilities indicates that they are being underpaid, it may be appropriate to make adjustments to their pay to bring it in line with market rates or with the duties of their position. It is important to be transparent and fair in making any such adjustments.</w:t>
      </w:r>
    </w:p>
    <w:p w14:paraId="4C142D4E" w14:textId="0CB692AA" w:rsidR="00AC3ACE" w:rsidRPr="00773AB9" w:rsidRDefault="001F12DB" w:rsidP="001F12DB">
      <w:pPr>
        <w:pStyle w:val="Heading2"/>
      </w:pPr>
      <w:bookmarkStart w:id="59" w:name="_Toc134478275"/>
      <w:r>
        <w:t>6.5 Managing Competitiveness of Wage</w:t>
      </w:r>
      <w:bookmarkEnd w:id="59"/>
    </w:p>
    <w:p w14:paraId="3A6A68D1" w14:textId="70313B6A" w:rsidR="00BC7187" w:rsidRPr="00B63B9A" w:rsidRDefault="00BC7187" w:rsidP="004F773C">
      <w:pPr>
        <w:spacing w:after="0"/>
        <w:jc w:val="both"/>
        <w:rPr>
          <w:rFonts w:cs="Times New Roman"/>
          <w:szCs w:val="24"/>
        </w:rPr>
      </w:pPr>
      <w:r w:rsidRPr="00B63B9A">
        <w:rPr>
          <w:rFonts w:cs="Times New Roman"/>
          <w:szCs w:val="24"/>
        </w:rPr>
        <w:t xml:space="preserve">There are a few steps that </w:t>
      </w:r>
      <w:r w:rsidR="00246AE5">
        <w:rPr>
          <w:rFonts w:cs="Times New Roman"/>
          <w:szCs w:val="24"/>
        </w:rPr>
        <w:t>Beximco considers</w:t>
      </w:r>
      <w:r w:rsidRPr="00B63B9A">
        <w:rPr>
          <w:rFonts w:cs="Times New Roman"/>
          <w:szCs w:val="24"/>
        </w:rPr>
        <w:t xml:space="preserve"> if it is found that the organization's wages are not competitive:</w:t>
      </w:r>
    </w:p>
    <w:p w14:paraId="0AC95073" w14:textId="2D35FD0A" w:rsidR="00BC7187" w:rsidRPr="00E3776A" w:rsidRDefault="00BC7187" w:rsidP="004F773C">
      <w:pPr>
        <w:pStyle w:val="ListParagraph"/>
        <w:numPr>
          <w:ilvl w:val="0"/>
          <w:numId w:val="26"/>
        </w:numPr>
        <w:spacing w:after="0"/>
        <w:ind w:left="1134"/>
        <w:jc w:val="both"/>
        <w:rPr>
          <w:rFonts w:cs="Times New Roman"/>
          <w:szCs w:val="24"/>
        </w:rPr>
      </w:pPr>
      <w:r w:rsidRPr="00B63B9A">
        <w:rPr>
          <w:rFonts w:cs="Times New Roman"/>
          <w:b/>
          <w:bCs/>
          <w:szCs w:val="24"/>
        </w:rPr>
        <w:t>Gather information:</w:t>
      </w:r>
      <w:r w:rsidRPr="00B63B9A">
        <w:rPr>
          <w:rFonts w:cs="Times New Roman"/>
          <w:szCs w:val="24"/>
        </w:rPr>
        <w:t xml:space="preserve"> The first step is to gather information on comparable positions within the organization or in the external market to determine the range of wages being offered for similar work. This will help to understand the organization's current wages in the context of the market and to identify any potential disparities.</w:t>
      </w:r>
    </w:p>
    <w:p w14:paraId="30DA97E7" w14:textId="4769E3AF" w:rsidR="00BC7187" w:rsidRPr="00E3776A" w:rsidRDefault="00BC7187" w:rsidP="004F773C">
      <w:pPr>
        <w:pStyle w:val="ListParagraph"/>
        <w:numPr>
          <w:ilvl w:val="0"/>
          <w:numId w:val="26"/>
        </w:numPr>
        <w:spacing w:after="0"/>
        <w:ind w:left="1134"/>
        <w:jc w:val="both"/>
        <w:rPr>
          <w:rFonts w:cs="Times New Roman"/>
          <w:szCs w:val="24"/>
        </w:rPr>
      </w:pPr>
      <w:r w:rsidRPr="00B63B9A">
        <w:rPr>
          <w:rFonts w:cs="Times New Roman"/>
          <w:b/>
          <w:bCs/>
          <w:szCs w:val="24"/>
        </w:rPr>
        <w:t>Review the organization's budget and resources:</w:t>
      </w:r>
      <w:r w:rsidRPr="00B63B9A">
        <w:rPr>
          <w:rFonts w:cs="Times New Roman"/>
          <w:szCs w:val="24"/>
        </w:rPr>
        <w:t xml:space="preserve"> If it is found that the organization's wages are not competitive, it may be necessary to review the budget and resources to determine whether there is sufficient funding available to increase wages. This may involve making trade-offs or reallocating resources </w:t>
      </w:r>
      <w:proofErr w:type="gramStart"/>
      <w:r w:rsidRPr="00B63B9A">
        <w:rPr>
          <w:rFonts w:cs="Times New Roman"/>
          <w:szCs w:val="24"/>
        </w:rPr>
        <w:t>in order to</w:t>
      </w:r>
      <w:proofErr w:type="gramEnd"/>
      <w:r w:rsidRPr="00B63B9A">
        <w:rPr>
          <w:rFonts w:cs="Times New Roman"/>
          <w:szCs w:val="24"/>
        </w:rPr>
        <w:t xml:space="preserve"> make additional funds available for wages.</w:t>
      </w:r>
    </w:p>
    <w:p w14:paraId="6D9AE93B" w14:textId="4A50EAA4" w:rsidR="00BC7187" w:rsidRPr="00E3776A" w:rsidRDefault="00BC7187" w:rsidP="004F773C">
      <w:pPr>
        <w:pStyle w:val="ListParagraph"/>
        <w:numPr>
          <w:ilvl w:val="0"/>
          <w:numId w:val="26"/>
        </w:numPr>
        <w:spacing w:after="0"/>
        <w:ind w:left="1134"/>
        <w:jc w:val="both"/>
        <w:rPr>
          <w:rFonts w:cs="Times New Roman"/>
          <w:szCs w:val="24"/>
        </w:rPr>
      </w:pPr>
      <w:r w:rsidRPr="00B63B9A">
        <w:rPr>
          <w:rFonts w:cs="Times New Roman"/>
          <w:b/>
          <w:bCs/>
          <w:szCs w:val="24"/>
        </w:rPr>
        <w:t>Consider adjusting the organization's wage structure:</w:t>
      </w:r>
      <w:r w:rsidRPr="00B63B9A">
        <w:rPr>
          <w:rFonts w:cs="Times New Roman"/>
          <w:szCs w:val="24"/>
        </w:rPr>
        <w:t xml:space="preserve"> If additional funds </w:t>
      </w:r>
      <w:proofErr w:type="gramStart"/>
      <w:r w:rsidRPr="00B63B9A">
        <w:rPr>
          <w:rFonts w:cs="Times New Roman"/>
          <w:szCs w:val="24"/>
        </w:rPr>
        <w:t>are able to</w:t>
      </w:r>
      <w:proofErr w:type="gramEnd"/>
      <w:r w:rsidRPr="00B63B9A">
        <w:rPr>
          <w:rFonts w:cs="Times New Roman"/>
          <w:szCs w:val="24"/>
        </w:rPr>
        <w:t xml:space="preserve"> be made available for wages, it may be advisable to consider adjusting the organization's wage structure to ensure that wages are competitive. This may involve increasing base wages, providing additional bonuses or incentives, or adjusting pay scales to reflect the changing market.</w:t>
      </w:r>
    </w:p>
    <w:p w14:paraId="5A3B39CE" w14:textId="065C1F09" w:rsidR="00E3776A" w:rsidRPr="00F56743" w:rsidRDefault="00BC7187" w:rsidP="004F773C">
      <w:pPr>
        <w:pStyle w:val="ListParagraph"/>
        <w:numPr>
          <w:ilvl w:val="0"/>
          <w:numId w:val="26"/>
        </w:numPr>
        <w:spacing w:after="0"/>
        <w:ind w:left="1134"/>
        <w:jc w:val="both"/>
        <w:rPr>
          <w:rFonts w:cs="Times New Roman"/>
          <w:szCs w:val="24"/>
        </w:rPr>
      </w:pPr>
      <w:r w:rsidRPr="00B63B9A">
        <w:rPr>
          <w:rFonts w:cs="Times New Roman"/>
          <w:b/>
          <w:bCs/>
          <w:szCs w:val="24"/>
        </w:rPr>
        <w:t>Communicate with employees:</w:t>
      </w:r>
      <w:r w:rsidRPr="00B63B9A">
        <w:rPr>
          <w:rFonts w:cs="Times New Roman"/>
          <w:szCs w:val="24"/>
        </w:rPr>
        <w:t xml:space="preserve"> As changes are made to the organization's wage structure, it is important to communicate with employees to ensure that they understand the rationale behind any changes and to address any questions or concerns they may have.</w:t>
      </w:r>
    </w:p>
    <w:p w14:paraId="4C3F1EDF" w14:textId="6F09EFF4" w:rsidR="005273BE" w:rsidRPr="00F56743" w:rsidRDefault="004012F1" w:rsidP="00F56743">
      <w:pPr>
        <w:pStyle w:val="Heading1"/>
      </w:pPr>
      <w:bookmarkStart w:id="60" w:name="_Toc134478276"/>
      <w:r>
        <w:lastRenderedPageBreak/>
        <w:t xml:space="preserve">7. </w:t>
      </w:r>
      <w:r w:rsidR="003E7FA0" w:rsidRPr="00F56743">
        <w:t>Performance Management and Appraisal</w:t>
      </w:r>
      <w:bookmarkEnd w:id="60"/>
    </w:p>
    <w:p w14:paraId="2C903352" w14:textId="4F7D8665" w:rsidR="005514F6" w:rsidRPr="00725166" w:rsidRDefault="00725166" w:rsidP="00725166">
      <w:pPr>
        <w:pStyle w:val="Heading2"/>
      </w:pPr>
      <w:bookmarkStart w:id="61" w:name="_Toc134478277"/>
      <w:r>
        <w:t>7.1 Importance of P</w:t>
      </w:r>
      <w:r w:rsidR="005514F6" w:rsidRPr="00725166">
        <w:t xml:space="preserve">erformance </w:t>
      </w:r>
      <w:r>
        <w:t>A</w:t>
      </w:r>
      <w:r w:rsidR="005514F6" w:rsidRPr="00725166">
        <w:t>ppraisals</w:t>
      </w:r>
      <w:bookmarkEnd w:id="61"/>
    </w:p>
    <w:p w14:paraId="734B8E0B" w14:textId="1A734829" w:rsidR="002C2FE0" w:rsidRPr="00E3776A" w:rsidRDefault="002C2FE0" w:rsidP="004F773C">
      <w:pPr>
        <w:spacing w:after="0"/>
        <w:jc w:val="both"/>
        <w:rPr>
          <w:rFonts w:cs="Times New Roman"/>
          <w:bCs/>
          <w:szCs w:val="24"/>
        </w:rPr>
      </w:pPr>
      <w:r w:rsidRPr="00B63B9A">
        <w:rPr>
          <w:rFonts w:cs="Times New Roman"/>
          <w:bCs/>
          <w:szCs w:val="24"/>
        </w:rPr>
        <w:t xml:space="preserve">Performance appraisals, also known as performance evaluations or performance reviews, are important for </w:t>
      </w:r>
      <w:proofErr w:type="gramStart"/>
      <w:r w:rsidRPr="00B63B9A">
        <w:rPr>
          <w:rFonts w:cs="Times New Roman"/>
          <w:bCs/>
          <w:szCs w:val="24"/>
        </w:rPr>
        <w:t>a number of</w:t>
      </w:r>
      <w:proofErr w:type="gramEnd"/>
      <w:r w:rsidRPr="00B63B9A">
        <w:rPr>
          <w:rFonts w:cs="Times New Roman"/>
          <w:bCs/>
          <w:szCs w:val="24"/>
        </w:rPr>
        <w:t xml:space="preserve"> reasons. Some of the key benefits of conducting performance appraisals include:</w:t>
      </w:r>
    </w:p>
    <w:p w14:paraId="5908A6BE" w14:textId="51871DE2" w:rsidR="002C2FE0" w:rsidRPr="00F56743" w:rsidRDefault="002C2FE0" w:rsidP="004F773C">
      <w:pPr>
        <w:pStyle w:val="ListParagraph"/>
        <w:numPr>
          <w:ilvl w:val="0"/>
          <w:numId w:val="27"/>
        </w:numPr>
        <w:spacing w:after="0"/>
        <w:ind w:left="1134"/>
        <w:jc w:val="both"/>
        <w:rPr>
          <w:rFonts w:cs="Times New Roman"/>
          <w:bCs/>
          <w:szCs w:val="24"/>
        </w:rPr>
      </w:pPr>
      <w:r w:rsidRPr="00B63B9A">
        <w:rPr>
          <w:rFonts w:cs="Times New Roman"/>
          <w:b/>
          <w:szCs w:val="24"/>
        </w:rPr>
        <w:t>Providing feedback:</w:t>
      </w:r>
      <w:r w:rsidRPr="00B63B9A">
        <w:rPr>
          <w:rFonts w:cs="Times New Roman"/>
          <w:bCs/>
          <w:szCs w:val="24"/>
        </w:rPr>
        <w:t xml:space="preserve"> Performance appraisals provide an opportunity for employees to receive feedback on their work and to understand how they are performing in their role. This feedback can be helpful in identifying areas of strength as well as areas for </w:t>
      </w:r>
      <w:r w:rsidR="00F56743" w:rsidRPr="00B63B9A">
        <w:rPr>
          <w:rFonts w:cs="Times New Roman"/>
          <w:bCs/>
          <w:szCs w:val="24"/>
        </w:rPr>
        <w:t>improvement and</w:t>
      </w:r>
      <w:r w:rsidRPr="00B63B9A">
        <w:rPr>
          <w:rFonts w:cs="Times New Roman"/>
          <w:bCs/>
          <w:szCs w:val="24"/>
        </w:rPr>
        <w:t xml:space="preserve"> can help employees to understand how they are contributing to the organization's goals and objectives.</w:t>
      </w:r>
    </w:p>
    <w:p w14:paraId="425E514F" w14:textId="6D0D95EE" w:rsidR="002C2FE0" w:rsidRPr="00F56743" w:rsidRDefault="002C2FE0" w:rsidP="004F773C">
      <w:pPr>
        <w:pStyle w:val="ListParagraph"/>
        <w:numPr>
          <w:ilvl w:val="0"/>
          <w:numId w:val="27"/>
        </w:numPr>
        <w:spacing w:after="0"/>
        <w:ind w:left="1134"/>
        <w:jc w:val="both"/>
        <w:rPr>
          <w:rFonts w:cs="Times New Roman"/>
          <w:bCs/>
          <w:szCs w:val="24"/>
        </w:rPr>
      </w:pPr>
      <w:r w:rsidRPr="00B63B9A">
        <w:rPr>
          <w:rFonts w:cs="Times New Roman"/>
          <w:b/>
          <w:szCs w:val="24"/>
        </w:rPr>
        <w:t>Facilitating career development:</w:t>
      </w:r>
      <w:r w:rsidRPr="00B63B9A">
        <w:rPr>
          <w:rFonts w:cs="Times New Roman"/>
          <w:bCs/>
          <w:szCs w:val="24"/>
        </w:rPr>
        <w:t xml:space="preserve"> Performance appraisals can be an important tool for facilitating career development. By discussing an employee's strengths, weaknesses, and career goals during the appraisal process, an employer can help the employee to identify areas of focus for professional development and to create a plan for career advancement.</w:t>
      </w:r>
    </w:p>
    <w:p w14:paraId="475F47F9" w14:textId="7FC17B7B" w:rsidR="002C2FE0" w:rsidRPr="00F56743" w:rsidRDefault="002C2FE0" w:rsidP="004F773C">
      <w:pPr>
        <w:pStyle w:val="ListParagraph"/>
        <w:numPr>
          <w:ilvl w:val="0"/>
          <w:numId w:val="27"/>
        </w:numPr>
        <w:spacing w:after="0"/>
        <w:ind w:left="1134"/>
        <w:jc w:val="both"/>
        <w:rPr>
          <w:rFonts w:cs="Times New Roman"/>
          <w:bCs/>
          <w:szCs w:val="24"/>
        </w:rPr>
      </w:pPr>
      <w:r w:rsidRPr="00B63B9A">
        <w:rPr>
          <w:rFonts w:cs="Times New Roman"/>
          <w:b/>
          <w:szCs w:val="24"/>
        </w:rPr>
        <w:t>Improving communication:</w:t>
      </w:r>
      <w:r w:rsidRPr="00B63B9A">
        <w:rPr>
          <w:rFonts w:cs="Times New Roman"/>
          <w:bCs/>
          <w:szCs w:val="24"/>
        </w:rPr>
        <w:t xml:space="preserve"> Performance appraisals can help to improve communication within the organization by fostering open and honest dialogue between employees and managers. This can help to create a more positive and productive work environment.</w:t>
      </w:r>
    </w:p>
    <w:p w14:paraId="2848CC55" w14:textId="1E1FEC16" w:rsidR="002C2FE0" w:rsidRPr="00F56743" w:rsidRDefault="002C2FE0" w:rsidP="004F773C">
      <w:pPr>
        <w:pStyle w:val="ListParagraph"/>
        <w:numPr>
          <w:ilvl w:val="0"/>
          <w:numId w:val="27"/>
        </w:numPr>
        <w:spacing w:after="0"/>
        <w:ind w:left="1134"/>
        <w:jc w:val="both"/>
        <w:rPr>
          <w:rFonts w:cs="Times New Roman"/>
          <w:bCs/>
          <w:szCs w:val="24"/>
        </w:rPr>
      </w:pPr>
      <w:r w:rsidRPr="00B63B9A">
        <w:rPr>
          <w:rFonts w:cs="Times New Roman"/>
          <w:b/>
          <w:szCs w:val="24"/>
        </w:rPr>
        <w:t>Facilitating goal setting:</w:t>
      </w:r>
      <w:r w:rsidRPr="00B63B9A">
        <w:rPr>
          <w:rFonts w:cs="Times New Roman"/>
          <w:bCs/>
          <w:szCs w:val="24"/>
        </w:rPr>
        <w:t xml:space="preserve"> Performance appraisals provide an opportunity for employees and managers to set specific, measurable, achievable, relevant, and time-bound (SMART) goals for the coming year. This can help to ensure that employees have clear objectives to work towards and can help to align their work with the organization's overall goals and objectives.</w:t>
      </w:r>
    </w:p>
    <w:p w14:paraId="330D9041" w14:textId="5F6438B1" w:rsidR="005514F6" w:rsidRPr="0014527E" w:rsidRDefault="0014527E" w:rsidP="00DF031A">
      <w:pPr>
        <w:pStyle w:val="Heading2"/>
      </w:pPr>
      <w:bookmarkStart w:id="62" w:name="_Toc134478278"/>
      <w:r>
        <w:t>7.2 E</w:t>
      </w:r>
      <w:r w:rsidR="005514F6" w:rsidRPr="0014527E">
        <w:t>valuat</w:t>
      </w:r>
      <w:r>
        <w:t>ing</w:t>
      </w:r>
      <w:r w:rsidR="005514F6" w:rsidRPr="0014527E">
        <w:t xml:space="preserve"> </w:t>
      </w:r>
      <w:r>
        <w:t>E</w:t>
      </w:r>
      <w:r w:rsidR="005514F6" w:rsidRPr="0014527E">
        <w:t>mployees</w:t>
      </w:r>
      <w:r>
        <w:t>’ P</w:t>
      </w:r>
      <w:r w:rsidR="005514F6" w:rsidRPr="0014527E">
        <w:t>erformance</w:t>
      </w:r>
      <w:bookmarkEnd w:id="62"/>
    </w:p>
    <w:p w14:paraId="5EF41169" w14:textId="0D5E4C34" w:rsidR="0029547D" w:rsidRPr="00B63B9A" w:rsidRDefault="0029547D" w:rsidP="004F773C">
      <w:pPr>
        <w:spacing w:after="0"/>
        <w:jc w:val="both"/>
        <w:rPr>
          <w:rFonts w:cs="Times New Roman"/>
          <w:szCs w:val="24"/>
        </w:rPr>
      </w:pPr>
      <w:r w:rsidRPr="00B63B9A">
        <w:rPr>
          <w:rFonts w:cs="Times New Roman"/>
          <w:szCs w:val="24"/>
        </w:rPr>
        <w:t xml:space="preserve">There are a few key methods that </w:t>
      </w:r>
      <w:r w:rsidR="00DF031A">
        <w:rPr>
          <w:rFonts w:cs="Times New Roman"/>
          <w:szCs w:val="24"/>
        </w:rPr>
        <w:t xml:space="preserve">Beximco </w:t>
      </w:r>
      <w:r w:rsidRPr="00B63B9A">
        <w:rPr>
          <w:rFonts w:cs="Times New Roman"/>
          <w:szCs w:val="24"/>
        </w:rPr>
        <w:t>would use to evaluate employees for performance appraisals. These include:</w:t>
      </w:r>
    </w:p>
    <w:p w14:paraId="204B6A70" w14:textId="274B914F" w:rsidR="0029547D" w:rsidRPr="00F56743" w:rsidRDefault="0029547D" w:rsidP="004F773C">
      <w:pPr>
        <w:pStyle w:val="ListParagraph"/>
        <w:numPr>
          <w:ilvl w:val="0"/>
          <w:numId w:val="28"/>
        </w:numPr>
        <w:spacing w:after="0"/>
        <w:ind w:left="1134"/>
        <w:jc w:val="both"/>
        <w:rPr>
          <w:rFonts w:cs="Times New Roman"/>
          <w:szCs w:val="24"/>
        </w:rPr>
      </w:pPr>
      <w:r w:rsidRPr="00B63B9A">
        <w:rPr>
          <w:rFonts w:cs="Times New Roman"/>
          <w:b/>
          <w:bCs/>
          <w:szCs w:val="24"/>
        </w:rPr>
        <w:t>Self-evaluation:</w:t>
      </w:r>
      <w:r w:rsidRPr="00B63B9A">
        <w:rPr>
          <w:rFonts w:cs="Times New Roman"/>
          <w:szCs w:val="24"/>
        </w:rPr>
        <w:t xml:space="preserve"> </w:t>
      </w:r>
      <w:r w:rsidR="003E4DBF">
        <w:rPr>
          <w:rFonts w:cs="Times New Roman"/>
          <w:szCs w:val="24"/>
        </w:rPr>
        <w:t xml:space="preserve">They </w:t>
      </w:r>
      <w:r w:rsidRPr="00B63B9A">
        <w:rPr>
          <w:rFonts w:cs="Times New Roman"/>
          <w:szCs w:val="24"/>
        </w:rPr>
        <w:t>always encourage employees to complete a self-evaluation as part of the performance appraisal process. This allows them to reflect on their own performance and to provide their own perspective on their contributions to the organization.</w:t>
      </w:r>
    </w:p>
    <w:p w14:paraId="73BD8206" w14:textId="5485EF79" w:rsidR="0029547D" w:rsidRPr="00F56743" w:rsidRDefault="0029547D" w:rsidP="004F773C">
      <w:pPr>
        <w:pStyle w:val="ListParagraph"/>
        <w:numPr>
          <w:ilvl w:val="0"/>
          <w:numId w:val="28"/>
        </w:numPr>
        <w:spacing w:after="0"/>
        <w:ind w:left="1134"/>
        <w:jc w:val="both"/>
        <w:rPr>
          <w:rFonts w:cs="Times New Roman"/>
          <w:szCs w:val="24"/>
        </w:rPr>
      </w:pPr>
      <w:r w:rsidRPr="00B63B9A">
        <w:rPr>
          <w:rFonts w:cs="Times New Roman"/>
          <w:b/>
          <w:bCs/>
          <w:szCs w:val="24"/>
        </w:rPr>
        <w:lastRenderedPageBreak/>
        <w:t>Peer review:</w:t>
      </w:r>
      <w:r w:rsidRPr="00B63B9A">
        <w:rPr>
          <w:rFonts w:cs="Times New Roman"/>
          <w:szCs w:val="24"/>
        </w:rPr>
        <w:t xml:space="preserve"> In addition to self-evaluation, </w:t>
      </w:r>
      <w:r w:rsidR="00FC3DD4">
        <w:rPr>
          <w:rFonts w:cs="Times New Roman"/>
          <w:szCs w:val="24"/>
        </w:rPr>
        <w:t>they</w:t>
      </w:r>
      <w:r w:rsidRPr="00B63B9A">
        <w:rPr>
          <w:rFonts w:cs="Times New Roman"/>
          <w:szCs w:val="24"/>
        </w:rPr>
        <w:t xml:space="preserve"> also find it useful to solicit feedback from employees' colleagues. This can provide valuable insights into an employee's performance and can help to identify areas for improvement that may not be apparent to the employee's manager.</w:t>
      </w:r>
    </w:p>
    <w:p w14:paraId="41AD33D7" w14:textId="2B06E0AB" w:rsidR="0029547D" w:rsidRPr="00F56743" w:rsidRDefault="0029547D" w:rsidP="004F773C">
      <w:pPr>
        <w:pStyle w:val="ListParagraph"/>
        <w:numPr>
          <w:ilvl w:val="0"/>
          <w:numId w:val="28"/>
        </w:numPr>
        <w:spacing w:after="0"/>
        <w:ind w:left="1134"/>
        <w:jc w:val="both"/>
        <w:rPr>
          <w:rFonts w:cs="Times New Roman"/>
          <w:szCs w:val="24"/>
        </w:rPr>
      </w:pPr>
      <w:r w:rsidRPr="00B63B9A">
        <w:rPr>
          <w:rFonts w:cs="Times New Roman"/>
          <w:b/>
          <w:bCs/>
          <w:szCs w:val="24"/>
        </w:rPr>
        <w:t>Manager review:</w:t>
      </w:r>
      <w:r w:rsidRPr="00B63B9A">
        <w:rPr>
          <w:rFonts w:cs="Times New Roman"/>
          <w:szCs w:val="24"/>
        </w:rPr>
        <w:t xml:space="preserve"> Of course, the evaluation of the employee's manager is a critical part of the performance appraisal process. This can include regular check-ins, meetings to discuss performance, and a formal performance appraisal in which the manager provides feedback on the employee's strengths and areas for improvement.</w:t>
      </w:r>
    </w:p>
    <w:p w14:paraId="27ABEE3C" w14:textId="0E889E6F" w:rsidR="0029547D" w:rsidRPr="00F56743" w:rsidRDefault="0029547D" w:rsidP="004F773C">
      <w:pPr>
        <w:pStyle w:val="ListParagraph"/>
        <w:numPr>
          <w:ilvl w:val="0"/>
          <w:numId w:val="28"/>
        </w:numPr>
        <w:spacing w:after="0"/>
        <w:ind w:left="1134"/>
        <w:jc w:val="both"/>
        <w:rPr>
          <w:rFonts w:cs="Times New Roman"/>
          <w:szCs w:val="24"/>
        </w:rPr>
      </w:pPr>
      <w:r w:rsidRPr="00B63B9A">
        <w:rPr>
          <w:rFonts w:cs="Times New Roman"/>
          <w:b/>
          <w:bCs/>
          <w:szCs w:val="24"/>
        </w:rPr>
        <w:t>Objective metrics:</w:t>
      </w:r>
      <w:r w:rsidRPr="00B63B9A">
        <w:rPr>
          <w:rFonts w:cs="Times New Roman"/>
          <w:szCs w:val="24"/>
        </w:rPr>
        <w:t xml:space="preserve"> In addition to these more subjective evaluation methods, </w:t>
      </w:r>
      <w:r w:rsidR="003E4DBF">
        <w:rPr>
          <w:rFonts w:cs="Times New Roman"/>
          <w:szCs w:val="24"/>
        </w:rPr>
        <w:t>they</w:t>
      </w:r>
      <w:r w:rsidRPr="00B63B9A">
        <w:rPr>
          <w:rFonts w:cs="Times New Roman"/>
          <w:szCs w:val="24"/>
        </w:rPr>
        <w:t xml:space="preserve"> also believe it is important to use objective metrics to assess employee performance. This might include sales figures, customer satisfaction scores, or productivity measures, which can provide a more objective and quantitative assessment of an employee's performance.</w:t>
      </w:r>
    </w:p>
    <w:p w14:paraId="54D5C8C5" w14:textId="25B53752" w:rsidR="005273BE" w:rsidRPr="006F0627" w:rsidRDefault="00DD1011" w:rsidP="00DD1011">
      <w:pPr>
        <w:pStyle w:val="Heading2"/>
      </w:pPr>
      <w:bookmarkStart w:id="63" w:name="_Toc134478279"/>
      <w:r>
        <w:t>7.3 A</w:t>
      </w:r>
      <w:r w:rsidR="005273BE" w:rsidRPr="006F0627">
        <w:t xml:space="preserve">chieving </w:t>
      </w:r>
      <w:r>
        <w:t>O</w:t>
      </w:r>
      <w:r w:rsidR="005273BE" w:rsidRPr="006F0627">
        <w:t xml:space="preserve">rganizational </w:t>
      </w:r>
      <w:r>
        <w:t>O</w:t>
      </w:r>
      <w:r w:rsidR="005273BE" w:rsidRPr="006F0627">
        <w:t>bjectives</w:t>
      </w:r>
      <w:bookmarkEnd w:id="63"/>
    </w:p>
    <w:p w14:paraId="498E1D04" w14:textId="3E13430C" w:rsidR="001718CE" w:rsidRPr="00B63B9A" w:rsidRDefault="001718CE" w:rsidP="004F773C">
      <w:pPr>
        <w:spacing w:after="0"/>
        <w:jc w:val="both"/>
        <w:rPr>
          <w:rFonts w:cs="Times New Roman"/>
          <w:szCs w:val="24"/>
        </w:rPr>
      </w:pPr>
      <w:r w:rsidRPr="00B63B9A">
        <w:rPr>
          <w:rFonts w:cs="Times New Roman"/>
          <w:szCs w:val="24"/>
        </w:rPr>
        <w:t>Performance appraisals can be an effective tool for helping organizations to achieve their objectives. Some of the ways in which performance appraisals can contribute to the achievement of organizational objectives include:</w:t>
      </w:r>
    </w:p>
    <w:p w14:paraId="3F2422BC" w14:textId="2214E24F" w:rsidR="001718CE" w:rsidRPr="00F56743" w:rsidRDefault="001718CE" w:rsidP="004F773C">
      <w:pPr>
        <w:pStyle w:val="ListParagraph"/>
        <w:numPr>
          <w:ilvl w:val="0"/>
          <w:numId w:val="29"/>
        </w:numPr>
        <w:spacing w:after="0"/>
        <w:jc w:val="both"/>
        <w:rPr>
          <w:rFonts w:cs="Times New Roman"/>
          <w:szCs w:val="24"/>
        </w:rPr>
      </w:pPr>
      <w:r w:rsidRPr="00B63B9A">
        <w:rPr>
          <w:rFonts w:cs="Times New Roman"/>
          <w:b/>
          <w:bCs/>
          <w:szCs w:val="24"/>
        </w:rPr>
        <w:t>Identifying strengths and areas for improvement:</w:t>
      </w:r>
      <w:r w:rsidRPr="00B63B9A">
        <w:rPr>
          <w:rFonts w:cs="Times New Roman"/>
          <w:szCs w:val="24"/>
        </w:rPr>
        <w:t xml:space="preserve"> Performance appraisals provide an opportunity for employees to receive feedback on their work and to understand how they are contributing to the organization's goals and objectives. This can help to identify areas of strength as well as areas for improvement, which can in turn help to improve the performance of individual employees and the </w:t>
      </w:r>
      <w:proofErr w:type="gramStart"/>
      <w:r w:rsidRPr="00B63B9A">
        <w:rPr>
          <w:rFonts w:cs="Times New Roman"/>
          <w:szCs w:val="24"/>
        </w:rPr>
        <w:t>organization as a whole</w:t>
      </w:r>
      <w:proofErr w:type="gramEnd"/>
      <w:r w:rsidRPr="00B63B9A">
        <w:rPr>
          <w:rFonts w:cs="Times New Roman"/>
          <w:szCs w:val="24"/>
        </w:rPr>
        <w:t>.</w:t>
      </w:r>
    </w:p>
    <w:p w14:paraId="2DC636DB" w14:textId="02585A82" w:rsidR="001718CE" w:rsidRPr="00F56743" w:rsidRDefault="001718CE" w:rsidP="004F773C">
      <w:pPr>
        <w:pStyle w:val="ListParagraph"/>
        <w:numPr>
          <w:ilvl w:val="0"/>
          <w:numId w:val="29"/>
        </w:numPr>
        <w:spacing w:after="0"/>
        <w:jc w:val="both"/>
        <w:rPr>
          <w:rFonts w:cs="Times New Roman"/>
          <w:szCs w:val="24"/>
        </w:rPr>
      </w:pPr>
      <w:r w:rsidRPr="00B63B9A">
        <w:rPr>
          <w:rFonts w:cs="Times New Roman"/>
          <w:b/>
          <w:bCs/>
          <w:szCs w:val="24"/>
        </w:rPr>
        <w:t>Setting goals and objectives:</w:t>
      </w:r>
      <w:r w:rsidRPr="00B63B9A">
        <w:rPr>
          <w:rFonts w:cs="Times New Roman"/>
          <w:szCs w:val="24"/>
        </w:rPr>
        <w:t xml:space="preserve"> Performance appraisals provide an opportunity for employees and managers to set specific, measurable, achievable, relevant, and time-bound (SMART) goals for the coming year. This can help to ensure that employees have clear objectives to work towards and can help to align their work with the organization's overall goals and objectives.</w:t>
      </w:r>
    </w:p>
    <w:p w14:paraId="4EE4CA25" w14:textId="38FFB6AB" w:rsidR="001718CE" w:rsidRPr="00F56743" w:rsidRDefault="001718CE" w:rsidP="004F773C">
      <w:pPr>
        <w:pStyle w:val="ListParagraph"/>
        <w:numPr>
          <w:ilvl w:val="0"/>
          <w:numId w:val="29"/>
        </w:numPr>
        <w:spacing w:after="0"/>
        <w:jc w:val="both"/>
        <w:rPr>
          <w:rFonts w:cs="Times New Roman"/>
          <w:szCs w:val="24"/>
        </w:rPr>
      </w:pPr>
      <w:r w:rsidRPr="00B63B9A">
        <w:rPr>
          <w:rFonts w:cs="Times New Roman"/>
          <w:b/>
          <w:bCs/>
          <w:szCs w:val="24"/>
        </w:rPr>
        <w:t>Facilitating career development:</w:t>
      </w:r>
      <w:r w:rsidRPr="00B63B9A">
        <w:rPr>
          <w:rFonts w:cs="Times New Roman"/>
          <w:szCs w:val="24"/>
        </w:rPr>
        <w:t xml:space="preserve"> Performance appraisals can be an important tool for facilitating career development. By discussing an employee's strengths, weaknesses, and career goals during the appraisal process, an employer can help the employee to identify areas of focus for professional development and to create a plan for career advancement.</w:t>
      </w:r>
    </w:p>
    <w:p w14:paraId="3DD09816" w14:textId="6CF4F980" w:rsidR="001718CE" w:rsidRPr="00F56743" w:rsidRDefault="001718CE" w:rsidP="004F773C">
      <w:pPr>
        <w:pStyle w:val="ListParagraph"/>
        <w:numPr>
          <w:ilvl w:val="0"/>
          <w:numId w:val="29"/>
        </w:numPr>
        <w:spacing w:after="0"/>
        <w:jc w:val="both"/>
        <w:rPr>
          <w:rFonts w:cs="Times New Roman"/>
          <w:szCs w:val="24"/>
        </w:rPr>
      </w:pPr>
      <w:r w:rsidRPr="00B63B9A">
        <w:rPr>
          <w:rFonts w:cs="Times New Roman"/>
          <w:b/>
          <w:bCs/>
          <w:szCs w:val="24"/>
        </w:rPr>
        <w:lastRenderedPageBreak/>
        <w:t>Improving communication:</w:t>
      </w:r>
      <w:r w:rsidRPr="00B63B9A">
        <w:rPr>
          <w:rFonts w:cs="Times New Roman"/>
          <w:szCs w:val="24"/>
        </w:rPr>
        <w:t xml:space="preserve"> Performance appraisals can help to improve communication within the organization by fostering open and honest dialogue between employees and managers. This can help to create a more positive and productive work environment, which can in turn contribute to the achievement of organizational objectives.</w:t>
      </w:r>
    </w:p>
    <w:p w14:paraId="3887DC19" w14:textId="0CD28C2E" w:rsidR="001964C1" w:rsidRDefault="001718CE" w:rsidP="004F773C">
      <w:pPr>
        <w:spacing w:after="0"/>
        <w:jc w:val="both"/>
        <w:rPr>
          <w:rFonts w:cs="Times New Roman"/>
          <w:szCs w:val="24"/>
        </w:rPr>
      </w:pPr>
      <w:r w:rsidRPr="00B63B9A">
        <w:rPr>
          <w:rFonts w:cs="Times New Roman"/>
          <w:szCs w:val="24"/>
        </w:rPr>
        <w:t xml:space="preserve">Performance appraisals can be a useful tool for helping organizations to achieve their objectives by providing a structured and systematic approach to identifying and addressing areas of strength and improvement, </w:t>
      </w:r>
      <w:r w:rsidR="00F56743" w:rsidRPr="00B63B9A">
        <w:rPr>
          <w:rFonts w:cs="Times New Roman"/>
          <w:szCs w:val="24"/>
        </w:rPr>
        <w:t>setting,</w:t>
      </w:r>
      <w:r w:rsidRPr="00B63B9A">
        <w:rPr>
          <w:rFonts w:cs="Times New Roman"/>
          <w:szCs w:val="24"/>
        </w:rPr>
        <w:t xml:space="preserve"> and working towards goals, and facilitating career development and communication.</w:t>
      </w:r>
    </w:p>
    <w:p w14:paraId="571ABA01" w14:textId="5E1C7E16" w:rsidR="001964C1" w:rsidRDefault="001964C1" w:rsidP="001964C1">
      <w:pPr>
        <w:pStyle w:val="Heading2"/>
      </w:pPr>
      <w:bookmarkStart w:id="64" w:name="_Toc134478280"/>
      <w:r>
        <w:t>7.3 Improving Work Through Performance Appraisal</w:t>
      </w:r>
      <w:bookmarkEnd w:id="64"/>
    </w:p>
    <w:p w14:paraId="68A9C353" w14:textId="73889F1E" w:rsidR="004C2F41" w:rsidRPr="001964C1" w:rsidRDefault="001964C1" w:rsidP="004F773C">
      <w:pPr>
        <w:spacing w:after="0"/>
        <w:jc w:val="both"/>
        <w:rPr>
          <w:rFonts w:cs="Times New Roman"/>
          <w:szCs w:val="24"/>
        </w:rPr>
      </w:pPr>
      <w:r>
        <w:rPr>
          <w:rFonts w:cs="Times New Roman"/>
          <w:szCs w:val="24"/>
        </w:rPr>
        <w:t>P</w:t>
      </w:r>
      <w:r w:rsidR="004C2F41" w:rsidRPr="004C2F41">
        <w:rPr>
          <w:rFonts w:cs="Times New Roman"/>
          <w:szCs w:val="24"/>
        </w:rPr>
        <w:t>erformance appraisals can help employees to improve their work by providing them with feedback on their strengths and areas for improvement, setting goals for future development, and identifying any training or support needed to meet those goals. By regularly reviewing and discussing their performance, employees can gain a better understanding of what is expected of them and how they can continue to grow and succeed in their roles. Additionally, performance appraisals can provide a structured opportunity for employees to discuss their career aspirations and to receive guidance and support in achieving their professional goals. Overall, performance appraisals can be an effective tool for helping employees to continually improve and succeed in their work.</w:t>
      </w:r>
    </w:p>
    <w:p w14:paraId="25AED680" w14:textId="775F2377" w:rsidR="00036CBF" w:rsidRPr="00303446" w:rsidRDefault="00A04EFF" w:rsidP="00303446">
      <w:pPr>
        <w:pStyle w:val="Heading1"/>
      </w:pPr>
      <w:bookmarkStart w:id="65" w:name="_Toc134478281"/>
      <w:r>
        <w:t xml:space="preserve">8. </w:t>
      </w:r>
      <w:r w:rsidR="00036CBF" w:rsidRPr="00B63B9A">
        <w:t xml:space="preserve">Pandemic </w:t>
      </w:r>
      <w:r w:rsidR="00245F2F" w:rsidRPr="00B63B9A">
        <w:t>Situation</w:t>
      </w:r>
      <w:bookmarkEnd w:id="65"/>
    </w:p>
    <w:p w14:paraId="3F67A692" w14:textId="743C036C" w:rsidR="00036CBF" w:rsidRPr="00F24374" w:rsidRDefault="00F24374" w:rsidP="00F24374">
      <w:pPr>
        <w:pStyle w:val="Heading2"/>
      </w:pPr>
      <w:bookmarkStart w:id="66" w:name="_Toc134478282"/>
      <w:r>
        <w:t>8.1 Managing</w:t>
      </w:r>
      <w:r w:rsidR="00036CBF" w:rsidRPr="00F24374">
        <w:t xml:space="preserve"> </w:t>
      </w:r>
      <w:r>
        <w:t>Working</w:t>
      </w:r>
      <w:r w:rsidR="00036CBF" w:rsidRPr="00F24374">
        <w:t xml:space="preserve"> </w:t>
      </w:r>
      <w:r>
        <w:t>P</w:t>
      </w:r>
      <w:r w:rsidR="00036CBF" w:rsidRPr="00F24374">
        <w:t xml:space="preserve">rocess </w:t>
      </w:r>
      <w:r>
        <w:t>during Lockdown:</w:t>
      </w:r>
      <w:bookmarkEnd w:id="66"/>
    </w:p>
    <w:p w14:paraId="5D0B8900" w14:textId="77777777" w:rsidR="00F24374" w:rsidRPr="00F24374" w:rsidRDefault="00F24374" w:rsidP="004F773C">
      <w:pPr>
        <w:spacing w:after="0"/>
        <w:jc w:val="both"/>
        <w:rPr>
          <w:rFonts w:cs="Times New Roman"/>
          <w:szCs w:val="24"/>
        </w:rPr>
      </w:pPr>
      <w:r w:rsidRPr="00F24374">
        <w:rPr>
          <w:rFonts w:cs="Times New Roman"/>
          <w:szCs w:val="24"/>
        </w:rPr>
        <w:t xml:space="preserve">Managing work processes during a lock-down or other </w:t>
      </w:r>
      <w:proofErr w:type="gramStart"/>
      <w:r w:rsidRPr="00F24374">
        <w:rPr>
          <w:rFonts w:cs="Times New Roman"/>
          <w:szCs w:val="24"/>
        </w:rPr>
        <w:t>crisis situation</w:t>
      </w:r>
      <w:proofErr w:type="gramEnd"/>
      <w:r w:rsidRPr="00F24374">
        <w:rPr>
          <w:rFonts w:cs="Times New Roman"/>
          <w:szCs w:val="24"/>
        </w:rPr>
        <w:t xml:space="preserve"> required a combination of clear communication, adaptability, and contingency planning to ensure that essential functions could be maintained and that employees were supported and protected. Some strategies that we implemented included:</w:t>
      </w:r>
    </w:p>
    <w:p w14:paraId="1E93B911" w14:textId="74B470C2" w:rsidR="00F24374" w:rsidRPr="00F24374" w:rsidRDefault="00F24374" w:rsidP="004F773C">
      <w:pPr>
        <w:pStyle w:val="ListParagraph"/>
        <w:numPr>
          <w:ilvl w:val="0"/>
          <w:numId w:val="2"/>
        </w:numPr>
        <w:spacing w:after="0"/>
        <w:jc w:val="both"/>
        <w:rPr>
          <w:rFonts w:cs="Times New Roman"/>
          <w:szCs w:val="24"/>
        </w:rPr>
      </w:pPr>
      <w:r w:rsidRPr="00F24374">
        <w:rPr>
          <w:rFonts w:cs="Times New Roman"/>
          <w:b/>
          <w:bCs/>
          <w:szCs w:val="24"/>
        </w:rPr>
        <w:t>Implementing remote work policies:</w:t>
      </w:r>
      <w:r w:rsidRPr="00F24374">
        <w:rPr>
          <w:rFonts w:cs="Times New Roman"/>
          <w:szCs w:val="24"/>
        </w:rPr>
        <w:t xml:space="preserve"> </w:t>
      </w:r>
      <w:r w:rsidR="004958AB">
        <w:rPr>
          <w:rFonts w:cs="Times New Roman"/>
          <w:szCs w:val="24"/>
        </w:rPr>
        <w:t>They</w:t>
      </w:r>
      <w:r w:rsidRPr="00F24374">
        <w:rPr>
          <w:rFonts w:cs="Times New Roman"/>
          <w:szCs w:val="24"/>
        </w:rPr>
        <w:t xml:space="preserve"> allowed employees to work remotely </w:t>
      </w:r>
      <w:proofErr w:type="gramStart"/>
      <w:r w:rsidRPr="00F24374">
        <w:rPr>
          <w:rFonts w:cs="Times New Roman"/>
          <w:szCs w:val="24"/>
        </w:rPr>
        <w:t>in order to</w:t>
      </w:r>
      <w:proofErr w:type="gramEnd"/>
      <w:r w:rsidRPr="00F24374">
        <w:rPr>
          <w:rFonts w:cs="Times New Roman"/>
          <w:szCs w:val="24"/>
        </w:rPr>
        <w:t xml:space="preserve"> reduce the risk of transmission and maintain continuity of operations. This required providing employees with the necessary tools and resources to work effectively from home, as well as establishing clear communication channels and protocols.</w:t>
      </w:r>
    </w:p>
    <w:p w14:paraId="242F8284" w14:textId="5798A5A4" w:rsidR="00F24374" w:rsidRPr="00F24374" w:rsidRDefault="00F24374" w:rsidP="004F773C">
      <w:pPr>
        <w:pStyle w:val="ListParagraph"/>
        <w:numPr>
          <w:ilvl w:val="0"/>
          <w:numId w:val="2"/>
        </w:numPr>
        <w:spacing w:after="0"/>
        <w:jc w:val="both"/>
        <w:rPr>
          <w:rFonts w:cs="Times New Roman"/>
          <w:szCs w:val="24"/>
        </w:rPr>
      </w:pPr>
      <w:r w:rsidRPr="00F24374">
        <w:rPr>
          <w:rFonts w:cs="Times New Roman"/>
          <w:b/>
          <w:bCs/>
          <w:szCs w:val="24"/>
        </w:rPr>
        <w:lastRenderedPageBreak/>
        <w:t>Establishing contingency plans</w:t>
      </w:r>
      <w:r w:rsidRPr="00F24374">
        <w:rPr>
          <w:rFonts w:cs="Times New Roman"/>
          <w:szCs w:val="24"/>
        </w:rPr>
        <w:t xml:space="preserve">: </w:t>
      </w:r>
      <w:r w:rsidR="004958AB">
        <w:rPr>
          <w:rFonts w:cs="Times New Roman"/>
          <w:szCs w:val="24"/>
        </w:rPr>
        <w:t>They</w:t>
      </w:r>
      <w:r w:rsidRPr="00F24374">
        <w:rPr>
          <w:rFonts w:cs="Times New Roman"/>
          <w:szCs w:val="24"/>
        </w:rPr>
        <w:t xml:space="preserve"> also developed contingency plans to address potential disruptions or challenges that may arise during the crisis. This included identifying critical functions and personnel, establishing alternative processes or procedures, and developing plans to ensure that essential services could be maintained.</w:t>
      </w:r>
    </w:p>
    <w:p w14:paraId="4DAEC46A" w14:textId="77777777" w:rsidR="00F24374" w:rsidRPr="00F24374" w:rsidRDefault="00F24374" w:rsidP="004F773C">
      <w:pPr>
        <w:pStyle w:val="ListParagraph"/>
        <w:numPr>
          <w:ilvl w:val="0"/>
          <w:numId w:val="2"/>
        </w:numPr>
        <w:spacing w:after="0"/>
        <w:jc w:val="both"/>
        <w:rPr>
          <w:rFonts w:cs="Times New Roman"/>
          <w:szCs w:val="24"/>
        </w:rPr>
      </w:pPr>
      <w:r w:rsidRPr="00F24374">
        <w:rPr>
          <w:rFonts w:cs="Times New Roman"/>
          <w:b/>
          <w:bCs/>
          <w:szCs w:val="24"/>
        </w:rPr>
        <w:t>Communicating clearly and regularly:</w:t>
      </w:r>
      <w:r w:rsidRPr="00F24374">
        <w:rPr>
          <w:rFonts w:cs="Times New Roman"/>
          <w:szCs w:val="24"/>
        </w:rPr>
        <w:t xml:space="preserve"> Clear and regular communication with employees was critical during the </w:t>
      </w:r>
      <w:proofErr w:type="gramStart"/>
      <w:r w:rsidRPr="00F24374">
        <w:rPr>
          <w:rFonts w:cs="Times New Roman"/>
          <w:szCs w:val="24"/>
        </w:rPr>
        <w:t>crisis situation</w:t>
      </w:r>
      <w:proofErr w:type="gramEnd"/>
      <w:r w:rsidRPr="00F24374">
        <w:rPr>
          <w:rFonts w:cs="Times New Roman"/>
          <w:szCs w:val="24"/>
        </w:rPr>
        <w:t>. This helped to keep employees informed about developments, provided guidance and support, and helped to allay any concerns or fears that employees may have had.</w:t>
      </w:r>
    </w:p>
    <w:p w14:paraId="44B1F4C5" w14:textId="621EAE1F" w:rsidR="00F24374" w:rsidRPr="00F24374" w:rsidRDefault="00F24374" w:rsidP="004F773C">
      <w:pPr>
        <w:pStyle w:val="ListParagraph"/>
        <w:numPr>
          <w:ilvl w:val="0"/>
          <w:numId w:val="2"/>
        </w:numPr>
        <w:spacing w:after="0"/>
        <w:jc w:val="both"/>
        <w:rPr>
          <w:rFonts w:cs="Times New Roman"/>
          <w:szCs w:val="24"/>
        </w:rPr>
      </w:pPr>
      <w:r w:rsidRPr="00F24374">
        <w:rPr>
          <w:rFonts w:cs="Times New Roman"/>
          <w:b/>
          <w:bCs/>
          <w:szCs w:val="24"/>
        </w:rPr>
        <w:t>Monitoring and adapting:</w:t>
      </w:r>
      <w:r w:rsidRPr="00F24374">
        <w:rPr>
          <w:rFonts w:cs="Times New Roman"/>
          <w:szCs w:val="24"/>
        </w:rPr>
        <w:t xml:space="preserve"> It was important for </w:t>
      </w:r>
      <w:r w:rsidR="004958AB">
        <w:rPr>
          <w:rFonts w:cs="Times New Roman"/>
          <w:szCs w:val="24"/>
        </w:rPr>
        <w:t>them</w:t>
      </w:r>
      <w:r w:rsidRPr="00F24374">
        <w:rPr>
          <w:rFonts w:cs="Times New Roman"/>
          <w:szCs w:val="24"/>
        </w:rPr>
        <w:t xml:space="preserve"> to closely monitor the situation and be prepared to adapt as needed. This involved adapting work processes, modifying policies or procedures, or making other changes as required </w:t>
      </w:r>
      <w:proofErr w:type="gramStart"/>
      <w:r w:rsidRPr="00F24374">
        <w:rPr>
          <w:rFonts w:cs="Times New Roman"/>
          <w:szCs w:val="24"/>
        </w:rPr>
        <w:t>in order to</w:t>
      </w:r>
      <w:proofErr w:type="gramEnd"/>
      <w:r w:rsidRPr="00F24374">
        <w:rPr>
          <w:rFonts w:cs="Times New Roman"/>
          <w:szCs w:val="24"/>
        </w:rPr>
        <w:t xml:space="preserve"> ensure the safety and well-being of employees and the continuity of operations.</w:t>
      </w:r>
    </w:p>
    <w:p w14:paraId="3D783D54" w14:textId="21266EAA" w:rsidR="00036CBF" w:rsidRPr="000B23A0" w:rsidRDefault="000B23A0" w:rsidP="000B23A0">
      <w:pPr>
        <w:pStyle w:val="Heading2"/>
      </w:pPr>
      <w:bookmarkStart w:id="67" w:name="_Toc134478283"/>
      <w:r>
        <w:t xml:space="preserve">8.2 </w:t>
      </w:r>
      <w:r w:rsidRPr="000B23A0">
        <w:t>Strategies for Reducing Organizational Expenses</w:t>
      </w:r>
      <w:bookmarkEnd w:id="67"/>
    </w:p>
    <w:p w14:paraId="1DFFAEF8" w14:textId="77777777" w:rsidR="002E4ECC" w:rsidRPr="002E4ECC" w:rsidRDefault="002E4ECC" w:rsidP="004F773C">
      <w:pPr>
        <w:spacing w:after="0"/>
        <w:jc w:val="both"/>
        <w:rPr>
          <w:rFonts w:cs="Times New Roman"/>
          <w:szCs w:val="24"/>
        </w:rPr>
      </w:pPr>
      <w:r w:rsidRPr="002E4ECC">
        <w:rPr>
          <w:rFonts w:cs="Times New Roman"/>
          <w:szCs w:val="24"/>
        </w:rPr>
        <w:t>One of the actions taken to cut organizational expenses is to identify areas of non-essential or unnecessary spending. This involves reviewing the budget and identifying areas where expenses can be cut or reduced. This includes eliminating non-essential or unnecessary spending, such as subscriptions or memberships, or reducing spending on items like travel or entertainment.</w:t>
      </w:r>
    </w:p>
    <w:p w14:paraId="74E80FD2" w14:textId="77777777" w:rsidR="002E4ECC" w:rsidRPr="002E4ECC" w:rsidRDefault="002E4ECC" w:rsidP="004F773C">
      <w:pPr>
        <w:spacing w:after="0"/>
        <w:jc w:val="both"/>
        <w:rPr>
          <w:rFonts w:cs="Times New Roman"/>
          <w:szCs w:val="24"/>
        </w:rPr>
      </w:pPr>
      <w:r w:rsidRPr="002E4ECC">
        <w:rPr>
          <w:rFonts w:cs="Times New Roman"/>
          <w:szCs w:val="24"/>
        </w:rPr>
        <w:t xml:space="preserve">Another strategy implemented is negotiating better terms with vendors. The organization works with its suppliers and vendors to negotiate better terms or prices </w:t>
      </w:r>
      <w:proofErr w:type="gramStart"/>
      <w:r w:rsidRPr="002E4ECC">
        <w:rPr>
          <w:rFonts w:cs="Times New Roman"/>
          <w:szCs w:val="24"/>
        </w:rPr>
        <w:t>in order to</w:t>
      </w:r>
      <w:proofErr w:type="gramEnd"/>
      <w:r w:rsidRPr="002E4ECC">
        <w:rPr>
          <w:rFonts w:cs="Times New Roman"/>
          <w:szCs w:val="24"/>
        </w:rPr>
        <w:t xml:space="preserve"> reduce costs. This involves seeking discounts, consolidating orders, or negotiating longer payment terms.</w:t>
      </w:r>
    </w:p>
    <w:p w14:paraId="05B3E02E" w14:textId="77777777" w:rsidR="002E4ECC" w:rsidRPr="002E4ECC" w:rsidRDefault="002E4ECC" w:rsidP="004F773C">
      <w:pPr>
        <w:spacing w:after="0"/>
        <w:jc w:val="both"/>
        <w:rPr>
          <w:rFonts w:cs="Times New Roman"/>
          <w:szCs w:val="24"/>
        </w:rPr>
      </w:pPr>
      <w:r w:rsidRPr="002E4ECC">
        <w:rPr>
          <w:rFonts w:cs="Times New Roman"/>
          <w:szCs w:val="24"/>
        </w:rPr>
        <w:t xml:space="preserve">Opportunities to streamline processes and eliminate waste are also looked for </w:t>
      </w:r>
      <w:proofErr w:type="gramStart"/>
      <w:r w:rsidRPr="002E4ECC">
        <w:rPr>
          <w:rFonts w:cs="Times New Roman"/>
          <w:szCs w:val="24"/>
        </w:rPr>
        <w:t>in order to</w:t>
      </w:r>
      <w:proofErr w:type="gramEnd"/>
      <w:r w:rsidRPr="002E4ECC">
        <w:rPr>
          <w:rFonts w:cs="Times New Roman"/>
          <w:szCs w:val="24"/>
        </w:rPr>
        <w:t xml:space="preserve"> reduce expenses. This includes automating processes, standardizing procedures, and identifying and eliminating unnecessary steps or activities.</w:t>
      </w:r>
    </w:p>
    <w:p w14:paraId="60AC05F9" w14:textId="77777777" w:rsidR="002E4ECC" w:rsidRPr="002E4ECC" w:rsidRDefault="002E4ECC" w:rsidP="004F773C">
      <w:pPr>
        <w:spacing w:after="0"/>
        <w:jc w:val="both"/>
        <w:rPr>
          <w:rFonts w:cs="Times New Roman"/>
          <w:szCs w:val="24"/>
        </w:rPr>
      </w:pPr>
      <w:r w:rsidRPr="002E4ECC">
        <w:rPr>
          <w:rFonts w:cs="Times New Roman"/>
          <w:szCs w:val="24"/>
        </w:rPr>
        <w:t xml:space="preserve">In some cases, headcount needs to be reduced </w:t>
      </w:r>
      <w:proofErr w:type="gramStart"/>
      <w:r w:rsidRPr="002E4ECC">
        <w:rPr>
          <w:rFonts w:cs="Times New Roman"/>
          <w:szCs w:val="24"/>
        </w:rPr>
        <w:t>in order to</w:t>
      </w:r>
      <w:proofErr w:type="gramEnd"/>
      <w:r w:rsidRPr="002E4ECC">
        <w:rPr>
          <w:rFonts w:cs="Times New Roman"/>
          <w:szCs w:val="24"/>
        </w:rPr>
        <w:t xml:space="preserve"> cut costs. This involves laying off employees, implementing a hiring freeze, or reducing hours or pay.</w:t>
      </w:r>
    </w:p>
    <w:p w14:paraId="10F4103B" w14:textId="6DDE5AD2" w:rsidR="002E4ECC" w:rsidRPr="002E4ECC" w:rsidRDefault="00EE0668" w:rsidP="004F773C">
      <w:pPr>
        <w:spacing w:after="0"/>
        <w:jc w:val="both"/>
        <w:rPr>
          <w:rFonts w:cs="Times New Roman"/>
          <w:b/>
          <w:bCs/>
          <w:szCs w:val="24"/>
        </w:rPr>
      </w:pPr>
      <w:r>
        <w:rPr>
          <w:rFonts w:cs="Times New Roman"/>
          <w:szCs w:val="24"/>
        </w:rPr>
        <w:t>R</w:t>
      </w:r>
      <w:r w:rsidR="002E4ECC" w:rsidRPr="002E4ECC">
        <w:rPr>
          <w:rFonts w:cs="Times New Roman"/>
          <w:szCs w:val="24"/>
        </w:rPr>
        <w:t xml:space="preserve">educing expenses requires careful analysis and planning </w:t>
      </w:r>
      <w:proofErr w:type="gramStart"/>
      <w:r w:rsidR="002E4ECC" w:rsidRPr="002E4ECC">
        <w:rPr>
          <w:rFonts w:cs="Times New Roman"/>
          <w:szCs w:val="24"/>
        </w:rPr>
        <w:t>in order to</w:t>
      </w:r>
      <w:proofErr w:type="gramEnd"/>
      <w:r w:rsidR="002E4ECC" w:rsidRPr="002E4ECC">
        <w:rPr>
          <w:rFonts w:cs="Times New Roman"/>
          <w:szCs w:val="24"/>
        </w:rPr>
        <w:t xml:space="preserve"> identify areas where costs can be cut while still maintaining the organization's operations and achieving its goals.</w:t>
      </w:r>
    </w:p>
    <w:p w14:paraId="010A4EDD" w14:textId="7ABB6A3D" w:rsidR="00036CBF" w:rsidRPr="008B2F7E" w:rsidRDefault="008B2F7E" w:rsidP="008B2F7E">
      <w:pPr>
        <w:pStyle w:val="Heading2"/>
      </w:pPr>
      <w:bookmarkStart w:id="68" w:name="_Toc134478284"/>
      <w:r>
        <w:t>8.3 Online Learning Programs and Employee Engagement</w:t>
      </w:r>
      <w:bookmarkEnd w:id="68"/>
    </w:p>
    <w:p w14:paraId="34751E19" w14:textId="48271D2B" w:rsidR="00B128D9" w:rsidRDefault="004C0267" w:rsidP="004F773C">
      <w:pPr>
        <w:spacing w:after="0"/>
        <w:jc w:val="both"/>
        <w:rPr>
          <w:rFonts w:cs="Times New Roman"/>
          <w:szCs w:val="24"/>
        </w:rPr>
      </w:pPr>
      <w:r w:rsidRPr="00B63B9A">
        <w:rPr>
          <w:rFonts w:cs="Times New Roman"/>
          <w:szCs w:val="24"/>
        </w:rPr>
        <w:t xml:space="preserve">The employees at Beximco Pharmaceuticals Ltd. had a positive reaction to the online learning program. The program received positive feedback from both employees and management, indicating that it was well received by the workforce. </w:t>
      </w:r>
      <w:r w:rsidR="0041283B" w:rsidRPr="00B63B9A">
        <w:rPr>
          <w:rFonts w:cs="Times New Roman"/>
          <w:szCs w:val="24"/>
        </w:rPr>
        <w:t>T</w:t>
      </w:r>
      <w:r w:rsidRPr="00B63B9A">
        <w:rPr>
          <w:rFonts w:cs="Times New Roman"/>
          <w:szCs w:val="24"/>
        </w:rPr>
        <w:t xml:space="preserve">he program helped the company </w:t>
      </w:r>
      <w:r w:rsidRPr="00B63B9A">
        <w:rPr>
          <w:rFonts w:cs="Times New Roman"/>
          <w:szCs w:val="24"/>
        </w:rPr>
        <w:lastRenderedPageBreak/>
        <w:t>maintain its growth and performance, which suggests that the employees were able to adapt to the new idea of online learning and effectively apply the knowledge and information they gained through the program to their work. Overall, the employees at Beximco Pharmaceuticals Ltd. were satisfied with the online learning program and were able to adapt to it successfully.</w:t>
      </w:r>
    </w:p>
    <w:p w14:paraId="03802B96" w14:textId="6D44A45E" w:rsidR="00036CBF" w:rsidRPr="008B2F7E" w:rsidRDefault="008B2F7E" w:rsidP="00EE0668">
      <w:pPr>
        <w:pStyle w:val="Heading3"/>
      </w:pPr>
      <w:bookmarkStart w:id="69" w:name="_Toc134478285"/>
      <w:r>
        <w:t>8.3</w:t>
      </w:r>
      <w:r w:rsidR="00EE0668">
        <w:t xml:space="preserve"> </w:t>
      </w:r>
      <w:r w:rsidR="00EE0668" w:rsidRPr="00EE0668">
        <w:t>Collaboration Capabilities for Remote Working</w:t>
      </w:r>
      <w:bookmarkEnd w:id="69"/>
    </w:p>
    <w:p w14:paraId="3D99C767" w14:textId="77777777" w:rsidR="00EE0668" w:rsidRPr="00EE0668" w:rsidRDefault="00EE0668" w:rsidP="004F773C">
      <w:pPr>
        <w:spacing w:after="0"/>
        <w:jc w:val="both"/>
        <w:rPr>
          <w:rFonts w:cs="Times New Roman"/>
          <w:szCs w:val="24"/>
        </w:rPr>
      </w:pPr>
      <w:r w:rsidRPr="00EE0668">
        <w:rPr>
          <w:rFonts w:cs="Times New Roman"/>
          <w:szCs w:val="24"/>
        </w:rPr>
        <w:t>The company had collaboration capabilities that allowed it to reach out to learners who were no longer able to meet physically. In the digital age, there were many tools and technologies available that enabled collaboration and communication with colleagues and clients remotely.</w:t>
      </w:r>
    </w:p>
    <w:p w14:paraId="4F839DFF" w14:textId="77777777" w:rsidR="00EE0668" w:rsidRPr="00EE0668" w:rsidRDefault="00EE0668" w:rsidP="004F773C">
      <w:pPr>
        <w:spacing w:after="0"/>
        <w:jc w:val="both"/>
        <w:rPr>
          <w:rFonts w:cs="Times New Roman"/>
          <w:szCs w:val="24"/>
        </w:rPr>
      </w:pPr>
      <w:r w:rsidRPr="00EE0668">
        <w:rPr>
          <w:rFonts w:cs="Times New Roman"/>
          <w:szCs w:val="24"/>
        </w:rPr>
        <w:t>For example, video conferencing software, such as Zoom or Skype, was used to hold virtual meetings or training sessions. Messaging platforms, such as Slack or Microsoft Teams, were also used to communicate with one another in real-time and share documents or other resources. Additionally, online project management tools were utilized to coordinate tasks and keep track of progress on projects.</w:t>
      </w:r>
    </w:p>
    <w:p w14:paraId="190C6002" w14:textId="6E592656" w:rsidR="00EE0668" w:rsidRDefault="003A5DC5" w:rsidP="004F773C">
      <w:pPr>
        <w:spacing w:after="0"/>
        <w:jc w:val="both"/>
        <w:rPr>
          <w:rFonts w:cs="Times New Roman"/>
          <w:szCs w:val="24"/>
        </w:rPr>
      </w:pPr>
      <w:r>
        <w:rPr>
          <w:rFonts w:cs="Times New Roman"/>
          <w:szCs w:val="24"/>
        </w:rPr>
        <w:t>T</w:t>
      </w:r>
      <w:r w:rsidR="00EE0668" w:rsidRPr="00EE0668">
        <w:rPr>
          <w:rFonts w:cs="Times New Roman"/>
          <w:szCs w:val="24"/>
        </w:rPr>
        <w:t>hese collaboration capabilities allowed the company to stay connected and productive even when it was unable to meet in person, which was especially important in times of crisis or when physical distancing measures were in place.</w:t>
      </w:r>
    </w:p>
    <w:p w14:paraId="6714CEEA" w14:textId="2F6411EA" w:rsidR="00036CBF" w:rsidRPr="00EE0668" w:rsidRDefault="003A5DC5" w:rsidP="003A5DC5">
      <w:pPr>
        <w:pStyle w:val="Heading2"/>
      </w:pPr>
      <w:bookmarkStart w:id="70" w:name="_Toc134478286"/>
      <w:r>
        <w:t xml:space="preserve">8.4 </w:t>
      </w:r>
      <w:r w:rsidR="00170717" w:rsidRPr="00170717">
        <w:t>Efficient Learning Management with LMS and LCMS"</w:t>
      </w:r>
      <w:bookmarkEnd w:id="70"/>
    </w:p>
    <w:p w14:paraId="02D04BEA" w14:textId="35C450D0" w:rsidR="00170717" w:rsidRPr="00170717" w:rsidRDefault="00170717" w:rsidP="004F773C">
      <w:pPr>
        <w:jc w:val="both"/>
      </w:pPr>
      <w:r>
        <w:t>Beximco Pharmaceuticals Ltd.</w:t>
      </w:r>
      <w:r w:rsidRPr="00170717">
        <w:t xml:space="preserve"> was able to take advantage of both a learning management system (LMS) and a learning content management system (LCMS). </w:t>
      </w:r>
      <w:proofErr w:type="gramStart"/>
      <w:r w:rsidRPr="00170717">
        <w:t>Both of these</w:t>
      </w:r>
      <w:proofErr w:type="gramEnd"/>
      <w:r w:rsidRPr="00170717">
        <w:t xml:space="preserve"> systems offered a number of benefits that helped it to effectively manage and deliver training and learning programs to its employees.</w:t>
      </w:r>
    </w:p>
    <w:p w14:paraId="0BFD0E34" w14:textId="77777777" w:rsidR="00170717" w:rsidRPr="00170717" w:rsidRDefault="00170717" w:rsidP="004F773C">
      <w:pPr>
        <w:jc w:val="both"/>
      </w:pPr>
      <w:r w:rsidRPr="00170717">
        <w:t>Some of the benefits of using an LMS included:</w:t>
      </w:r>
    </w:p>
    <w:p w14:paraId="06168B3B" w14:textId="59C91851" w:rsidR="00170717" w:rsidRPr="005404AC" w:rsidRDefault="00170717" w:rsidP="004F773C">
      <w:pPr>
        <w:pStyle w:val="ListParagraph"/>
        <w:numPr>
          <w:ilvl w:val="0"/>
          <w:numId w:val="39"/>
        </w:numPr>
        <w:jc w:val="both"/>
      </w:pPr>
      <w:r w:rsidRPr="00CA2223">
        <w:rPr>
          <w:b/>
          <w:bCs/>
        </w:rPr>
        <w:t>Centralized access to training materials:</w:t>
      </w:r>
      <w:r w:rsidRPr="005404AC">
        <w:t xml:space="preserve"> An LMS allowed the company to store </w:t>
      </w:r>
      <w:proofErr w:type="gramStart"/>
      <w:r w:rsidRPr="005404AC">
        <w:t>all of</w:t>
      </w:r>
      <w:proofErr w:type="gramEnd"/>
      <w:r w:rsidRPr="005404AC">
        <w:t xml:space="preserve"> its training materials in one place, making it easier for employees to access the resources they needed.</w:t>
      </w:r>
    </w:p>
    <w:p w14:paraId="29E81298" w14:textId="12B6B0EC" w:rsidR="00170717" w:rsidRPr="005404AC" w:rsidRDefault="00170717" w:rsidP="004F773C">
      <w:pPr>
        <w:pStyle w:val="ListParagraph"/>
        <w:numPr>
          <w:ilvl w:val="0"/>
          <w:numId w:val="39"/>
        </w:numPr>
        <w:jc w:val="both"/>
      </w:pPr>
      <w:r w:rsidRPr="00CA2223">
        <w:rPr>
          <w:b/>
          <w:bCs/>
        </w:rPr>
        <w:t>Tracking of progress:</w:t>
      </w:r>
      <w:r w:rsidRPr="005404AC">
        <w:t xml:space="preserve"> An LMS allowed the company to track an employee's progress through a training program, including the modules they had completed and their scores on assessments. This helped the company to identify areas where employees may have needed additional support or to gauge the overall effectiveness of the training.</w:t>
      </w:r>
    </w:p>
    <w:p w14:paraId="471E1655" w14:textId="05AE0AE1" w:rsidR="00170717" w:rsidRPr="005404AC" w:rsidRDefault="00170717" w:rsidP="004F773C">
      <w:pPr>
        <w:pStyle w:val="ListParagraph"/>
        <w:numPr>
          <w:ilvl w:val="0"/>
          <w:numId w:val="39"/>
        </w:numPr>
        <w:jc w:val="both"/>
      </w:pPr>
      <w:r w:rsidRPr="00CA2223">
        <w:rPr>
          <w:b/>
          <w:bCs/>
        </w:rPr>
        <w:t>Customization:</w:t>
      </w:r>
      <w:r w:rsidRPr="005404AC">
        <w:t xml:space="preserve"> An LMS allowed the company to customize training programs to meet the specific needs and preferences of its employees. This might have included offering </w:t>
      </w:r>
      <w:r w:rsidRPr="005404AC">
        <w:lastRenderedPageBreak/>
        <w:t>different language options, allowing employees to choose their own learning paths, or providing tailored recommendations based on an employee's previous training history.</w:t>
      </w:r>
    </w:p>
    <w:p w14:paraId="684B87E7" w14:textId="77777777" w:rsidR="00170717" w:rsidRPr="005404AC" w:rsidRDefault="00170717" w:rsidP="004F773C">
      <w:pPr>
        <w:jc w:val="both"/>
      </w:pPr>
      <w:r w:rsidRPr="005404AC">
        <w:t>Some of the benefits of using an LCMS included:</w:t>
      </w:r>
    </w:p>
    <w:p w14:paraId="34A99EA2" w14:textId="00E4159C" w:rsidR="00170717" w:rsidRPr="005404AC" w:rsidRDefault="00170717" w:rsidP="004F773C">
      <w:pPr>
        <w:pStyle w:val="ListParagraph"/>
        <w:numPr>
          <w:ilvl w:val="0"/>
          <w:numId w:val="40"/>
        </w:numPr>
        <w:jc w:val="both"/>
      </w:pPr>
      <w:r w:rsidRPr="00CA2223">
        <w:rPr>
          <w:b/>
          <w:bCs/>
        </w:rPr>
        <w:t>Streamlined content creation:</w:t>
      </w:r>
      <w:r w:rsidRPr="005404AC">
        <w:t xml:space="preserve"> An LCMS allowed the company to create, manage, and update learning content more efficiently. This might have included creating custom content, repurposing existing materials, or integrating with third-party resources.</w:t>
      </w:r>
    </w:p>
    <w:p w14:paraId="6A376E09" w14:textId="491DBA2B" w:rsidR="00170717" w:rsidRPr="005404AC" w:rsidRDefault="00170717" w:rsidP="004F773C">
      <w:pPr>
        <w:pStyle w:val="ListParagraph"/>
        <w:numPr>
          <w:ilvl w:val="0"/>
          <w:numId w:val="40"/>
        </w:numPr>
        <w:jc w:val="both"/>
      </w:pPr>
      <w:r w:rsidRPr="00CA2223">
        <w:rPr>
          <w:b/>
          <w:bCs/>
        </w:rPr>
        <w:t>Improved content quality:</w:t>
      </w:r>
      <w:r w:rsidRPr="005404AC">
        <w:t xml:space="preserve"> An LCMS allowed the company to ensure that its learning content was of high quality and </w:t>
      </w:r>
      <w:proofErr w:type="gramStart"/>
      <w:r w:rsidRPr="005404AC">
        <w:t>up-to-date</w:t>
      </w:r>
      <w:proofErr w:type="gramEnd"/>
      <w:r w:rsidRPr="005404AC">
        <w:t>. This might have included incorporating interactive elements, using multimedia, or incorporating feedback from learners.</w:t>
      </w:r>
    </w:p>
    <w:p w14:paraId="6E4A3F23" w14:textId="77777777" w:rsidR="005404AC" w:rsidRPr="005404AC" w:rsidRDefault="00170717" w:rsidP="004F773C">
      <w:pPr>
        <w:pStyle w:val="ListParagraph"/>
        <w:numPr>
          <w:ilvl w:val="0"/>
          <w:numId w:val="40"/>
        </w:numPr>
        <w:jc w:val="both"/>
      </w:pPr>
      <w:r w:rsidRPr="00CA2223">
        <w:rPr>
          <w:b/>
          <w:bCs/>
        </w:rPr>
        <w:t>Enhanced content delivery:</w:t>
      </w:r>
      <w:r w:rsidRPr="005404AC">
        <w:t xml:space="preserve"> An LCMS allowed the company to deliver learning content in a variety of formats, including online, offline, and mobile. This helped the company to reach a wider audience and accommodate different learning preferences.</w:t>
      </w:r>
    </w:p>
    <w:p w14:paraId="3D30F393" w14:textId="1668F89C" w:rsidR="004538E4" w:rsidRDefault="004538E4" w:rsidP="004538E4">
      <w:pPr>
        <w:pStyle w:val="Heading2"/>
      </w:pPr>
      <w:bookmarkStart w:id="71" w:name="_Toc134478287"/>
      <w:r>
        <w:t xml:space="preserve">8.5 </w:t>
      </w:r>
      <w:r w:rsidRPr="004538E4">
        <w:t>Effective Learning with Feedback and Assessment Feature</w:t>
      </w:r>
      <w:r>
        <w:t>s</w:t>
      </w:r>
      <w:bookmarkEnd w:id="71"/>
    </w:p>
    <w:p w14:paraId="0FB0D219" w14:textId="2081B824" w:rsidR="00F237E2" w:rsidRPr="00F237E2" w:rsidRDefault="00F237E2" w:rsidP="004F773C">
      <w:pPr>
        <w:jc w:val="both"/>
      </w:pPr>
      <w:r w:rsidRPr="00F237E2">
        <w:t>The</w:t>
      </w:r>
      <w:r w:rsidR="0091097A">
        <w:t>ir</w:t>
      </w:r>
      <w:r w:rsidRPr="00F237E2">
        <w:t xml:space="preserve"> technology </w:t>
      </w:r>
      <w:proofErr w:type="gramStart"/>
      <w:r w:rsidRPr="00F237E2">
        <w:t>is capable of allowing</w:t>
      </w:r>
      <w:proofErr w:type="gramEnd"/>
      <w:r w:rsidRPr="00F237E2">
        <w:t xml:space="preserve"> learners to obtain feedback and complete assessments. This is an important feature for ensuring that employees </w:t>
      </w:r>
      <w:proofErr w:type="gramStart"/>
      <w:r w:rsidRPr="00F237E2">
        <w:t>are able to</w:t>
      </w:r>
      <w:proofErr w:type="gramEnd"/>
      <w:r w:rsidRPr="00F237E2">
        <w:t xml:space="preserve"> effectively engage with and learn from the training programs.</w:t>
      </w:r>
    </w:p>
    <w:p w14:paraId="0D78C8D9" w14:textId="77777777" w:rsidR="00F237E2" w:rsidRPr="00F237E2" w:rsidRDefault="00F237E2" w:rsidP="004F773C">
      <w:pPr>
        <w:jc w:val="both"/>
      </w:pPr>
      <w:r w:rsidRPr="00F237E2">
        <w:t>Some of the ways that the technology allows learners to obtain feedback and complete assessments include:</w:t>
      </w:r>
    </w:p>
    <w:p w14:paraId="6DBDF669" w14:textId="44813B1C" w:rsidR="00F237E2" w:rsidRPr="00F237E2" w:rsidRDefault="00F237E2" w:rsidP="004F773C">
      <w:pPr>
        <w:pStyle w:val="ListParagraph"/>
        <w:numPr>
          <w:ilvl w:val="0"/>
          <w:numId w:val="38"/>
        </w:numPr>
        <w:jc w:val="both"/>
      </w:pPr>
      <w:r w:rsidRPr="00CA2223">
        <w:rPr>
          <w:b/>
          <w:bCs/>
        </w:rPr>
        <w:t>Quizzes and tests:</w:t>
      </w:r>
      <w:r w:rsidRPr="00F237E2">
        <w:t xml:space="preserve"> The technology allows learners to complete quizzes and tests as part of the training programs. These assessments can help to gauge an employee's understanding of the material and identify areas where they may need additional support.</w:t>
      </w:r>
    </w:p>
    <w:p w14:paraId="2BA30239" w14:textId="314BD9E6" w:rsidR="00F237E2" w:rsidRPr="00F237E2" w:rsidRDefault="00F237E2" w:rsidP="004F773C">
      <w:pPr>
        <w:pStyle w:val="ListParagraph"/>
        <w:numPr>
          <w:ilvl w:val="0"/>
          <w:numId w:val="38"/>
        </w:numPr>
        <w:jc w:val="both"/>
      </w:pPr>
      <w:r w:rsidRPr="00CA2223">
        <w:rPr>
          <w:b/>
          <w:bCs/>
        </w:rPr>
        <w:t>Interactive exercises:</w:t>
      </w:r>
      <w:r w:rsidRPr="00F237E2">
        <w:t xml:space="preserve"> The technology includes interactive exercises that allow learners to practice applying the concepts they are learning. This might include role-playing scenarios, simulations, or other hands-on activities.</w:t>
      </w:r>
    </w:p>
    <w:p w14:paraId="023364E6" w14:textId="5CF3CBAE" w:rsidR="00F237E2" w:rsidRPr="00F256D0" w:rsidRDefault="00F237E2" w:rsidP="004F773C">
      <w:pPr>
        <w:pStyle w:val="ListParagraph"/>
        <w:numPr>
          <w:ilvl w:val="0"/>
          <w:numId w:val="38"/>
        </w:numPr>
        <w:jc w:val="both"/>
      </w:pPr>
      <w:r w:rsidRPr="00CA2223">
        <w:rPr>
          <w:b/>
          <w:bCs/>
        </w:rPr>
        <w:t>Feedback from instructors:</w:t>
      </w:r>
      <w:r w:rsidRPr="00F237E2">
        <w:t xml:space="preserve"> The technology includes tools that allow instructors to provide feedback to learners as they progress through the training. This might include written feedback, audio feedback, or video feedback, depending on the needs of the learner.</w:t>
      </w:r>
    </w:p>
    <w:p w14:paraId="22A09FF7" w14:textId="3AF33D17" w:rsidR="00036CBF" w:rsidRPr="004538E4" w:rsidRDefault="00F256D0" w:rsidP="00263D1D">
      <w:pPr>
        <w:pStyle w:val="Heading2"/>
      </w:pPr>
      <w:bookmarkStart w:id="72" w:name="_Toc134478288"/>
      <w:r>
        <w:lastRenderedPageBreak/>
        <w:t xml:space="preserve">8.6 </w:t>
      </w:r>
      <w:r w:rsidRPr="00F256D0">
        <w:t>Effective Training Methods in Lockdown Period</w:t>
      </w:r>
      <w:bookmarkEnd w:id="72"/>
    </w:p>
    <w:p w14:paraId="29D6774A" w14:textId="77777777" w:rsidR="00F256D0" w:rsidRPr="00F256D0" w:rsidRDefault="00F256D0" w:rsidP="004F773C">
      <w:pPr>
        <w:jc w:val="both"/>
      </w:pPr>
      <w:r w:rsidRPr="00F256D0">
        <w:t>The company used a variety of methods to train employees during the lockdown period. Some of the methods used included:</w:t>
      </w:r>
    </w:p>
    <w:p w14:paraId="23AB1120" w14:textId="3E6B5745" w:rsidR="00F256D0" w:rsidRPr="00F256D0" w:rsidRDefault="00F256D0" w:rsidP="004F773C">
      <w:pPr>
        <w:pStyle w:val="ListParagraph"/>
        <w:numPr>
          <w:ilvl w:val="0"/>
          <w:numId w:val="37"/>
        </w:numPr>
        <w:jc w:val="both"/>
      </w:pPr>
      <w:r w:rsidRPr="00CA2223">
        <w:rPr>
          <w:b/>
          <w:bCs/>
        </w:rPr>
        <w:t>Virtual training sessions:</w:t>
      </w:r>
      <w:r w:rsidRPr="00F256D0">
        <w:t xml:space="preserve"> Virtual training sessions were conducted online using video conferencing tools such as Zoom or Skype. This allowed employees to attend the training from their homes and participate in real-time discussions and activities with the instructor and other participants.</w:t>
      </w:r>
    </w:p>
    <w:p w14:paraId="74BCB7C9" w14:textId="0D7DBD9F" w:rsidR="00F256D0" w:rsidRPr="00F256D0" w:rsidRDefault="00F256D0" w:rsidP="004F773C">
      <w:pPr>
        <w:pStyle w:val="ListParagraph"/>
        <w:numPr>
          <w:ilvl w:val="0"/>
          <w:numId w:val="37"/>
        </w:numPr>
        <w:jc w:val="both"/>
      </w:pPr>
      <w:r w:rsidRPr="00CA2223">
        <w:rPr>
          <w:b/>
          <w:bCs/>
        </w:rPr>
        <w:t>E-learning courses:</w:t>
      </w:r>
      <w:r w:rsidRPr="00F256D0">
        <w:t xml:space="preserve"> Employees were provided with access to online courses and learning materials that they could complete at their own pace. These courses might have included videos, readings, quizzes, and other interactive elements to engage the learner and reinforce the material.</w:t>
      </w:r>
    </w:p>
    <w:p w14:paraId="06E39EF2" w14:textId="53B8798C" w:rsidR="00F256D0" w:rsidRPr="00F256D0" w:rsidRDefault="00F256D0" w:rsidP="004F773C">
      <w:pPr>
        <w:pStyle w:val="ListParagraph"/>
        <w:numPr>
          <w:ilvl w:val="0"/>
          <w:numId w:val="37"/>
        </w:numPr>
        <w:jc w:val="both"/>
      </w:pPr>
      <w:r w:rsidRPr="00CA2223">
        <w:rPr>
          <w:b/>
          <w:bCs/>
        </w:rPr>
        <w:t>One-on-one coaching:</w:t>
      </w:r>
      <w:r w:rsidRPr="00F256D0">
        <w:t xml:space="preserve"> For employees who needed more personalized support, one-on-one coaching sessions with an instructor were provided. These sessions could have been conducted over the phone or via video conferencing, depending on the preference of the employee.</w:t>
      </w:r>
    </w:p>
    <w:p w14:paraId="3F70D9EE" w14:textId="2ED6980E" w:rsidR="00F256D0" w:rsidRPr="00F256D0" w:rsidRDefault="00F256D0" w:rsidP="004F773C">
      <w:pPr>
        <w:pStyle w:val="ListParagraph"/>
        <w:numPr>
          <w:ilvl w:val="0"/>
          <w:numId w:val="37"/>
        </w:numPr>
        <w:jc w:val="both"/>
      </w:pPr>
      <w:r w:rsidRPr="00CA2223">
        <w:rPr>
          <w:b/>
          <w:bCs/>
        </w:rPr>
        <w:t>Social learning:</w:t>
      </w:r>
      <w:r w:rsidRPr="00F256D0">
        <w:t xml:space="preserve"> Employees were encouraged to engage with one another and share their knowledge and experiences through social learning platforms such as discussion forums or chat groups. This allowed employees to collaborate and support one another as they learned new skills and concepts.</w:t>
      </w:r>
    </w:p>
    <w:p w14:paraId="072590EA" w14:textId="26A09E10" w:rsidR="00036CBF" w:rsidRPr="00197837" w:rsidRDefault="00197837" w:rsidP="00197837">
      <w:pPr>
        <w:pStyle w:val="Heading2"/>
      </w:pPr>
      <w:bookmarkStart w:id="73" w:name="_Toc134478289"/>
      <w:r>
        <w:t xml:space="preserve">8.7 </w:t>
      </w:r>
      <w:r w:rsidRPr="00197837">
        <w:t xml:space="preserve">Challenges of Online Training During the </w:t>
      </w:r>
      <w:r w:rsidR="0048579E">
        <w:t>L</w:t>
      </w:r>
      <w:r w:rsidRPr="00197837">
        <w:t>ockdown</w:t>
      </w:r>
      <w:bookmarkEnd w:id="73"/>
    </w:p>
    <w:p w14:paraId="19FF9E37" w14:textId="77777777" w:rsidR="00197837" w:rsidRPr="00197837" w:rsidRDefault="00197837" w:rsidP="004F773C">
      <w:pPr>
        <w:jc w:val="both"/>
      </w:pPr>
      <w:r w:rsidRPr="00197837">
        <w:t>One of the most difficult obstacles that the company faced in conducting online training programs was ensuring that all employees had the necessary technology and internet connectivity to participate fully. Some employees may have had limited access to reliable internet or may have been using older or less powerful devices that struggled to run the video conferencing or e-learning tools used.</w:t>
      </w:r>
    </w:p>
    <w:p w14:paraId="7E65519C" w14:textId="77777777" w:rsidR="00197837" w:rsidRPr="00197837" w:rsidRDefault="00197837" w:rsidP="004F773C">
      <w:pPr>
        <w:jc w:val="both"/>
      </w:pPr>
      <w:r w:rsidRPr="00197837">
        <w:t>Another challenge was engaging and retaining the attention of employees during online training sessions, as it can be more difficult to create a sense of connection and interaction when everyone is participating remotely. The company had to be creative in its approach and use a variety of methods, such as breakout rooms, polls, and interactive activities, to keep employees engaged and motivated to learn.</w:t>
      </w:r>
    </w:p>
    <w:p w14:paraId="0AA9E913" w14:textId="77777777" w:rsidR="00197837" w:rsidRPr="00197837" w:rsidRDefault="00197837" w:rsidP="004F773C">
      <w:pPr>
        <w:jc w:val="both"/>
      </w:pPr>
      <w:r w:rsidRPr="00197837">
        <w:lastRenderedPageBreak/>
        <w:t>Finally, it was important to ensure that the company was providing employees with the necessary support and resources to help them succeed in their training. This might include providing access to additional materials or resources, offering one-on-one coaching or support, or simply checking in with employees to see how they were progressing and if they needed any additional help.</w:t>
      </w:r>
    </w:p>
    <w:p w14:paraId="47350DBD" w14:textId="1B33445A" w:rsidR="00036CBF" w:rsidRPr="00197837" w:rsidRDefault="00CA2223" w:rsidP="00CA2223">
      <w:pPr>
        <w:pStyle w:val="Heading2"/>
      </w:pPr>
      <w:bookmarkStart w:id="74" w:name="_Toc134478290"/>
      <w:r>
        <w:t xml:space="preserve">8.8 </w:t>
      </w:r>
      <w:r w:rsidRPr="00CA2223">
        <w:t>Precautionary Measures for COVID-19 in Workplace</w:t>
      </w:r>
      <w:bookmarkEnd w:id="74"/>
    </w:p>
    <w:p w14:paraId="3EDE7CB8" w14:textId="77777777" w:rsidR="00CA2223" w:rsidRPr="00CA2223" w:rsidRDefault="00CA2223" w:rsidP="004F773C">
      <w:pPr>
        <w:jc w:val="both"/>
      </w:pPr>
      <w:r w:rsidRPr="00CA2223">
        <w:t>The company took some precautions in the workplace to prevent the spread of Covid-19 which include:</w:t>
      </w:r>
    </w:p>
    <w:p w14:paraId="78636725" w14:textId="63D85C40" w:rsidR="00CA2223" w:rsidRPr="00CA2223" w:rsidRDefault="00CA2223" w:rsidP="004F773C">
      <w:pPr>
        <w:pStyle w:val="ListParagraph"/>
        <w:numPr>
          <w:ilvl w:val="0"/>
          <w:numId w:val="41"/>
        </w:numPr>
        <w:jc w:val="both"/>
      </w:pPr>
      <w:r w:rsidRPr="00CA2223">
        <w:t>Implementing social distancing measures such as staggering work schedules and increasing the distance between workspaces</w:t>
      </w:r>
    </w:p>
    <w:p w14:paraId="18790183" w14:textId="2980166F" w:rsidR="00CA2223" w:rsidRPr="00CA2223" w:rsidRDefault="00CA2223" w:rsidP="004F773C">
      <w:pPr>
        <w:pStyle w:val="ListParagraph"/>
        <w:numPr>
          <w:ilvl w:val="0"/>
          <w:numId w:val="41"/>
        </w:numPr>
        <w:jc w:val="both"/>
      </w:pPr>
      <w:r w:rsidRPr="00CA2223">
        <w:t>Providing personal protective equipment (PPE) such as masks and gloves for employees</w:t>
      </w:r>
    </w:p>
    <w:p w14:paraId="753BB6DC" w14:textId="409195C7" w:rsidR="00CA2223" w:rsidRPr="00CA2223" w:rsidRDefault="00CA2223" w:rsidP="004F773C">
      <w:pPr>
        <w:pStyle w:val="ListParagraph"/>
        <w:numPr>
          <w:ilvl w:val="0"/>
          <w:numId w:val="41"/>
        </w:numPr>
        <w:jc w:val="both"/>
      </w:pPr>
      <w:r w:rsidRPr="00CA2223">
        <w:t>Encouraging frequent hand washing and providing hand sanitizer stations throughout the workplace</w:t>
      </w:r>
    </w:p>
    <w:p w14:paraId="0EE2FF93" w14:textId="2C9F97AE" w:rsidR="00CA2223" w:rsidRPr="00CA2223" w:rsidRDefault="00CA2223" w:rsidP="004F773C">
      <w:pPr>
        <w:pStyle w:val="ListParagraph"/>
        <w:numPr>
          <w:ilvl w:val="0"/>
          <w:numId w:val="41"/>
        </w:numPr>
        <w:jc w:val="both"/>
      </w:pPr>
      <w:r w:rsidRPr="00CA2223">
        <w:t>Enhancing cleaning and disinfection protocols, particularly for high-touch surfaces</w:t>
      </w:r>
    </w:p>
    <w:p w14:paraId="35736260" w14:textId="36AFD629" w:rsidR="00CA2223" w:rsidRPr="00CA2223" w:rsidRDefault="00CA2223" w:rsidP="004F773C">
      <w:pPr>
        <w:pStyle w:val="ListParagraph"/>
        <w:numPr>
          <w:ilvl w:val="0"/>
          <w:numId w:val="41"/>
        </w:numPr>
        <w:jc w:val="both"/>
      </w:pPr>
      <w:r w:rsidRPr="00CA2223">
        <w:t>Implementing temperature checks and other screening measures for employees and visitors</w:t>
      </w:r>
    </w:p>
    <w:p w14:paraId="2691CAA7" w14:textId="4AAD0322" w:rsidR="00CA2223" w:rsidRPr="00CA2223" w:rsidRDefault="00CA2223" w:rsidP="004F773C">
      <w:pPr>
        <w:pStyle w:val="ListParagraph"/>
        <w:numPr>
          <w:ilvl w:val="0"/>
          <w:numId w:val="41"/>
        </w:numPr>
        <w:jc w:val="both"/>
      </w:pPr>
      <w:r w:rsidRPr="00CA2223">
        <w:t xml:space="preserve">Implementing work from home policies for employees who were able to do </w:t>
      </w:r>
      <w:proofErr w:type="gramStart"/>
      <w:r w:rsidRPr="00CA2223">
        <w:t>so</w:t>
      </w:r>
      <w:proofErr w:type="gramEnd"/>
    </w:p>
    <w:p w14:paraId="421830F9" w14:textId="456B469D" w:rsidR="00CA2223" w:rsidRPr="00CA2223" w:rsidRDefault="00CA2223" w:rsidP="004F773C">
      <w:pPr>
        <w:pStyle w:val="ListParagraph"/>
        <w:numPr>
          <w:ilvl w:val="0"/>
          <w:numId w:val="41"/>
        </w:numPr>
        <w:jc w:val="both"/>
      </w:pPr>
      <w:r w:rsidRPr="00CA2223">
        <w:t>Providing regular communication and updates to employees about the latest guidance and best practices for preventing the spread of the virus</w:t>
      </w:r>
    </w:p>
    <w:p w14:paraId="147393ED" w14:textId="3738056F" w:rsidR="00CA2223" w:rsidRPr="009F1343" w:rsidRDefault="00CA2223" w:rsidP="004F773C">
      <w:pPr>
        <w:jc w:val="both"/>
      </w:pPr>
      <w:r w:rsidRPr="00CA2223">
        <w:t>By taking these and other precautions, the company was able to create a safer and healthier work environment for its employees during the pandemic.</w:t>
      </w:r>
    </w:p>
    <w:p w14:paraId="2F77413C" w14:textId="77777777" w:rsidR="003B44FD" w:rsidRDefault="003B44FD" w:rsidP="003B44FD">
      <w:pPr>
        <w:pStyle w:val="Heading2"/>
      </w:pPr>
      <w:bookmarkStart w:id="75" w:name="_Toc134478291"/>
      <w:r>
        <w:t xml:space="preserve">8.9 </w:t>
      </w:r>
      <w:r w:rsidRPr="003B44FD">
        <w:t>Initiatives to Encourage Productivity and Happiness in the Workplace</w:t>
      </w:r>
      <w:bookmarkEnd w:id="75"/>
    </w:p>
    <w:p w14:paraId="14829E03" w14:textId="77777777" w:rsidR="009118F1" w:rsidRPr="009118F1" w:rsidRDefault="009118F1" w:rsidP="004F773C">
      <w:pPr>
        <w:spacing w:after="0"/>
        <w:jc w:val="both"/>
        <w:rPr>
          <w:rFonts w:cs="Times New Roman"/>
          <w:szCs w:val="24"/>
        </w:rPr>
      </w:pPr>
      <w:r w:rsidRPr="009118F1">
        <w:rPr>
          <w:rFonts w:cs="Times New Roman"/>
          <w:szCs w:val="24"/>
        </w:rPr>
        <w:t xml:space="preserve">The company has implemented </w:t>
      </w:r>
      <w:proofErr w:type="gramStart"/>
      <w:r w:rsidRPr="009118F1">
        <w:rPr>
          <w:rFonts w:cs="Times New Roman"/>
          <w:szCs w:val="24"/>
        </w:rPr>
        <w:t>a number of</w:t>
      </w:r>
      <w:proofErr w:type="gramEnd"/>
      <w:r w:rsidRPr="009118F1">
        <w:rPr>
          <w:rFonts w:cs="Times New Roman"/>
          <w:szCs w:val="24"/>
        </w:rPr>
        <w:t xml:space="preserve"> initiatives, perks, and benefits to encourage productivity and happiness in the workplace. Some examples include:</w:t>
      </w:r>
    </w:p>
    <w:p w14:paraId="71F49B40" w14:textId="3B4BBF30" w:rsidR="009118F1" w:rsidRPr="009118F1" w:rsidRDefault="009118F1" w:rsidP="004F773C">
      <w:pPr>
        <w:pStyle w:val="ListParagraph"/>
        <w:numPr>
          <w:ilvl w:val="0"/>
          <w:numId w:val="42"/>
        </w:numPr>
        <w:spacing w:after="0"/>
        <w:jc w:val="both"/>
        <w:rPr>
          <w:rFonts w:cs="Times New Roman"/>
          <w:szCs w:val="24"/>
        </w:rPr>
      </w:pPr>
      <w:r w:rsidRPr="009118F1">
        <w:rPr>
          <w:rFonts w:cs="Times New Roman"/>
          <w:b/>
          <w:bCs/>
          <w:szCs w:val="24"/>
        </w:rPr>
        <w:t>Office space reimbursement:</w:t>
      </w:r>
      <w:r w:rsidRPr="009118F1">
        <w:rPr>
          <w:rFonts w:cs="Times New Roman"/>
          <w:szCs w:val="24"/>
        </w:rPr>
        <w:t xml:space="preserve"> The company recognizes that some employees may prefer to work from home or from a different location, so it offers reimbursement for expenses related to setting up a home office or co-working space.</w:t>
      </w:r>
    </w:p>
    <w:p w14:paraId="4FF4CF00" w14:textId="67C51CB8" w:rsidR="009118F1" w:rsidRPr="009118F1" w:rsidRDefault="009118F1" w:rsidP="004F773C">
      <w:pPr>
        <w:pStyle w:val="ListParagraph"/>
        <w:numPr>
          <w:ilvl w:val="0"/>
          <w:numId w:val="42"/>
        </w:numPr>
        <w:spacing w:after="0"/>
        <w:jc w:val="both"/>
        <w:rPr>
          <w:rFonts w:cs="Times New Roman"/>
          <w:szCs w:val="24"/>
        </w:rPr>
      </w:pPr>
      <w:r w:rsidRPr="009118F1">
        <w:rPr>
          <w:rFonts w:cs="Times New Roman"/>
          <w:b/>
          <w:bCs/>
          <w:szCs w:val="24"/>
        </w:rPr>
        <w:t>Flex time:</w:t>
      </w:r>
      <w:r w:rsidRPr="009118F1">
        <w:rPr>
          <w:rFonts w:cs="Times New Roman"/>
          <w:szCs w:val="24"/>
        </w:rPr>
        <w:t xml:space="preserve"> The company offers flexible scheduling options to allow employees to better balance their work and personal commitments. This might include the ability to start and end work at different times or to take breaks during the day as needed.</w:t>
      </w:r>
    </w:p>
    <w:p w14:paraId="7DB60A70" w14:textId="6091921A" w:rsidR="009118F1" w:rsidRPr="009118F1" w:rsidRDefault="009118F1" w:rsidP="004F773C">
      <w:pPr>
        <w:pStyle w:val="ListParagraph"/>
        <w:numPr>
          <w:ilvl w:val="0"/>
          <w:numId w:val="42"/>
        </w:numPr>
        <w:spacing w:after="0"/>
        <w:jc w:val="both"/>
        <w:rPr>
          <w:rFonts w:cs="Times New Roman"/>
          <w:szCs w:val="24"/>
        </w:rPr>
      </w:pPr>
      <w:r w:rsidRPr="009118F1">
        <w:rPr>
          <w:rFonts w:cs="Times New Roman"/>
          <w:b/>
          <w:bCs/>
          <w:szCs w:val="24"/>
        </w:rPr>
        <w:lastRenderedPageBreak/>
        <w:t>Wellness perks:</w:t>
      </w:r>
      <w:r w:rsidRPr="009118F1">
        <w:rPr>
          <w:rFonts w:cs="Times New Roman"/>
          <w:szCs w:val="24"/>
        </w:rPr>
        <w:t xml:space="preserve"> The company offers a range of wellness perks to help employees stay healthy and happy, such as gym memberships, healthy snack options, and mental health resources.</w:t>
      </w:r>
    </w:p>
    <w:p w14:paraId="44742D0D" w14:textId="2750857A" w:rsidR="009118F1" w:rsidRPr="002B2A26" w:rsidRDefault="009118F1" w:rsidP="004F773C">
      <w:pPr>
        <w:pStyle w:val="ListParagraph"/>
        <w:numPr>
          <w:ilvl w:val="0"/>
          <w:numId w:val="42"/>
        </w:numPr>
        <w:spacing w:after="0"/>
        <w:jc w:val="both"/>
        <w:rPr>
          <w:rFonts w:cs="Times New Roman"/>
          <w:szCs w:val="24"/>
        </w:rPr>
      </w:pPr>
      <w:r w:rsidRPr="009118F1">
        <w:rPr>
          <w:rFonts w:cs="Times New Roman"/>
          <w:b/>
          <w:bCs/>
          <w:szCs w:val="24"/>
        </w:rPr>
        <w:t>Professional development opportunities:</w:t>
      </w:r>
      <w:r w:rsidRPr="009118F1">
        <w:rPr>
          <w:rFonts w:cs="Times New Roman"/>
          <w:szCs w:val="24"/>
        </w:rPr>
        <w:t xml:space="preserve"> The company encourages employees to continue learning and growing by offering a variety of professional development opportunities, including training programs, workshops, and mentorship opportunities.</w:t>
      </w:r>
    </w:p>
    <w:p w14:paraId="6AD7E13E" w14:textId="5D45986A" w:rsidR="002B2A26" w:rsidRDefault="002B2A26" w:rsidP="002B2A26">
      <w:pPr>
        <w:pStyle w:val="Heading2"/>
      </w:pPr>
      <w:bookmarkStart w:id="76" w:name="_Toc134478292"/>
      <w:r>
        <w:t xml:space="preserve">8.10 </w:t>
      </w:r>
      <w:r w:rsidRPr="002B2A26">
        <w:t>Commitment to Employee Health and Well-being</w:t>
      </w:r>
      <w:bookmarkEnd w:id="76"/>
    </w:p>
    <w:p w14:paraId="7178ECBF" w14:textId="77777777" w:rsidR="00F47AFB" w:rsidRDefault="00F47AFB" w:rsidP="004F773C">
      <w:pPr>
        <w:jc w:val="both"/>
      </w:pPr>
      <w:r>
        <w:t>The company is committed to the health and mental well-being of its employees, and it offers a range of support to help them stay healthy and happy. Some examples of how the company support its employees include:</w:t>
      </w:r>
    </w:p>
    <w:p w14:paraId="471F59A4" w14:textId="4A0B68E2" w:rsidR="00F47AFB" w:rsidRDefault="00F47AFB" w:rsidP="004F773C">
      <w:pPr>
        <w:pStyle w:val="ListParagraph"/>
        <w:numPr>
          <w:ilvl w:val="0"/>
          <w:numId w:val="43"/>
        </w:numPr>
        <w:jc w:val="both"/>
      </w:pPr>
      <w:r>
        <w:t>Wellness programs: The company offers a range of wellness programs to help employees maintain their physical and mental health. This might include things like gym memberships, healthy snack options, and mental health resources.</w:t>
      </w:r>
    </w:p>
    <w:p w14:paraId="18BEC4F8" w14:textId="102A2809" w:rsidR="00F47AFB" w:rsidRDefault="00F47AFB" w:rsidP="004F773C">
      <w:pPr>
        <w:pStyle w:val="ListParagraph"/>
        <w:numPr>
          <w:ilvl w:val="0"/>
          <w:numId w:val="43"/>
        </w:numPr>
        <w:jc w:val="both"/>
      </w:pPr>
      <w:r>
        <w:t>Work-life balance: The company recognizes the importance of work-life balance and offers a range of support to help employees manage their commitments both inside and outside of work. This might include flexible scheduling options, time off policies, and resources to help employees manage stress and work-related pressure.</w:t>
      </w:r>
    </w:p>
    <w:p w14:paraId="69971025" w14:textId="2FD23C5C" w:rsidR="00F47AFB" w:rsidRDefault="00F47AFB" w:rsidP="004F773C">
      <w:pPr>
        <w:pStyle w:val="ListParagraph"/>
        <w:numPr>
          <w:ilvl w:val="0"/>
          <w:numId w:val="43"/>
        </w:numPr>
        <w:jc w:val="both"/>
      </w:pPr>
      <w:r>
        <w:t>Employee assistance programs: The company offers employee assistance programs to help employees access support and resources for personal and professional issues. This might include things like counseling, financial advice, and legal assistance.</w:t>
      </w:r>
    </w:p>
    <w:p w14:paraId="51F4EFED" w14:textId="0C1E4696" w:rsidR="00F47AFB" w:rsidRPr="00F47AFB" w:rsidRDefault="00F47AFB" w:rsidP="004F773C">
      <w:pPr>
        <w:jc w:val="both"/>
      </w:pPr>
      <w:r>
        <w:t>The company's commitment to the health and well-being of its employees is a top priority, and it strives to create a supportive and inclusive work environment that promotes their overall well-being.</w:t>
      </w:r>
    </w:p>
    <w:p w14:paraId="491A5480" w14:textId="7DC5B26E" w:rsidR="00A74097" w:rsidRDefault="00BA40CE" w:rsidP="00BA40CE">
      <w:pPr>
        <w:pStyle w:val="Heading1"/>
      </w:pPr>
      <w:bookmarkStart w:id="77" w:name="_Toc134478293"/>
      <w:r>
        <w:t xml:space="preserve">9. </w:t>
      </w:r>
      <w:r w:rsidR="00C121C7">
        <w:t>Recommendations</w:t>
      </w:r>
      <w:bookmarkEnd w:id="77"/>
    </w:p>
    <w:p w14:paraId="2800E788" w14:textId="7B2F5E3A" w:rsidR="00C121C7" w:rsidRDefault="00C121C7" w:rsidP="00C121C7">
      <w:pPr>
        <w:pStyle w:val="Heading2"/>
      </w:pPr>
      <w:bookmarkStart w:id="78" w:name="_Toc134478294"/>
      <w:r>
        <w:t>9.1 Invest in a Comprehensive Training and Development Program</w:t>
      </w:r>
      <w:bookmarkEnd w:id="78"/>
    </w:p>
    <w:p w14:paraId="147D28EE" w14:textId="6EC8CA2C" w:rsidR="00C121C7" w:rsidRDefault="00C121C7" w:rsidP="004F773C">
      <w:pPr>
        <w:jc w:val="both"/>
      </w:pPr>
      <w:r>
        <w:t xml:space="preserve">Based on the findings of our analysis, </w:t>
      </w:r>
      <w:proofErr w:type="gramStart"/>
      <w:r>
        <w:t>it is clear that Beximco</w:t>
      </w:r>
      <w:proofErr w:type="gramEnd"/>
      <w:r>
        <w:t xml:space="preserve"> Pharmaceuticals Ltd. can benefit from investing in a more comprehensive training and development program. This could include offering a wider range of training options, such as online learning, workshops, and mentorship programs, as well as providing more resources and support for ongoing learning and development. By doing so, the company can better meet the diverse needs and goals of its </w:t>
      </w:r>
      <w:r>
        <w:lastRenderedPageBreak/>
        <w:t>employees and help them to develop the skills and competencies they need to succeed in their roles.</w:t>
      </w:r>
    </w:p>
    <w:p w14:paraId="54F26C1A" w14:textId="1FC9DDB7" w:rsidR="00C121C7" w:rsidRDefault="00C121C7" w:rsidP="00C121C7">
      <w:pPr>
        <w:pStyle w:val="Heading2"/>
      </w:pPr>
      <w:bookmarkStart w:id="79" w:name="_Toc134478295"/>
      <w:r>
        <w:t>9.2 Create a Culture of Continuous Learning and Development</w:t>
      </w:r>
      <w:bookmarkEnd w:id="79"/>
    </w:p>
    <w:p w14:paraId="01201A0D" w14:textId="269FA10E" w:rsidR="00C121C7" w:rsidRDefault="00C121C7" w:rsidP="004F773C">
      <w:pPr>
        <w:jc w:val="both"/>
      </w:pPr>
      <w:r>
        <w:t xml:space="preserve">In addition to investing in training and development programs, it is also important for Beximco Pharmaceuticals Ltd. to create a culture of continuous learning and development. This can be achieved through a variety of means, such as encouraging employees to seek out learning opportunities on their own, providing ongoing support and coaching, and recognizing and rewarding employees who demonstrate a commitment to learning and development. By fostering a culture of continuous learning, the company can better support the growth and development of its employees and help them to stay </w:t>
      </w:r>
      <w:proofErr w:type="gramStart"/>
      <w:r>
        <w:t>up-to-date</w:t>
      </w:r>
      <w:proofErr w:type="gramEnd"/>
      <w:r>
        <w:t xml:space="preserve"> on industry developments.</w:t>
      </w:r>
    </w:p>
    <w:p w14:paraId="696F1EAD" w14:textId="57BD0381" w:rsidR="00AC7856" w:rsidRDefault="00AC7856" w:rsidP="00AC7856">
      <w:pPr>
        <w:pStyle w:val="Heading2"/>
      </w:pPr>
      <w:bookmarkStart w:id="80" w:name="_Toc134478296"/>
      <w:r>
        <w:t xml:space="preserve">9.3 </w:t>
      </w:r>
      <w:r w:rsidR="00C121C7">
        <w:t xml:space="preserve">Review and </w:t>
      </w:r>
      <w:r>
        <w:t>U</w:t>
      </w:r>
      <w:r w:rsidR="00C121C7">
        <w:t xml:space="preserve">pdate </w:t>
      </w:r>
      <w:r>
        <w:t>T</w:t>
      </w:r>
      <w:r w:rsidR="00C121C7">
        <w:t xml:space="preserve">raining and </w:t>
      </w:r>
      <w:r>
        <w:t>D</w:t>
      </w:r>
      <w:r w:rsidR="00C121C7">
        <w:t xml:space="preserve">evelopment </w:t>
      </w:r>
      <w:r>
        <w:t>P</w:t>
      </w:r>
      <w:r w:rsidR="00C121C7">
        <w:t xml:space="preserve">olicies and </w:t>
      </w:r>
      <w:r>
        <w:t>P</w:t>
      </w:r>
      <w:r w:rsidR="00C121C7">
        <w:t>rocedures</w:t>
      </w:r>
      <w:bookmarkEnd w:id="80"/>
    </w:p>
    <w:p w14:paraId="14ED4B2C" w14:textId="420F8BB3" w:rsidR="00C121C7" w:rsidRDefault="00C121C7" w:rsidP="004F773C">
      <w:pPr>
        <w:jc w:val="both"/>
      </w:pPr>
      <w:proofErr w:type="gramStart"/>
      <w:r>
        <w:t>In order to</w:t>
      </w:r>
      <w:proofErr w:type="gramEnd"/>
      <w:r>
        <w:t xml:space="preserve"> ensure that its training and development efforts are effective and well-aligned with the needs of the organization, Beximco Pharmaceuticals Ltd. should also review and update its policies and procedures related to training and development. This could include reviewing its budget for training and development, identifying any gaps in training offerings, and working with employees to determine their training and development needs. By regularly reviewing and updating its training and development policies and procedures, the company can better ensure that its training and development efforts are effective and well-aligned with its strategic goals.</w:t>
      </w:r>
    </w:p>
    <w:p w14:paraId="07F918BE" w14:textId="3133CB6E" w:rsidR="00782A18" w:rsidRDefault="00782A18" w:rsidP="00782A18">
      <w:pPr>
        <w:pStyle w:val="Heading2"/>
      </w:pPr>
      <w:bookmarkStart w:id="81" w:name="_Toc134478297"/>
      <w:r>
        <w:t xml:space="preserve">9.4 </w:t>
      </w:r>
      <w:r w:rsidR="00C121C7">
        <w:t xml:space="preserve">Foster </w:t>
      </w:r>
      <w:r w:rsidR="00935F10">
        <w:t>C</w:t>
      </w:r>
      <w:r w:rsidR="00C121C7">
        <w:t xml:space="preserve">ollaboration and </w:t>
      </w:r>
      <w:r w:rsidR="00935F10">
        <w:t>C</w:t>
      </w:r>
      <w:r w:rsidR="00C121C7">
        <w:t xml:space="preserve">ommunication within the HR </w:t>
      </w:r>
      <w:r w:rsidR="00935F10">
        <w:t>T</w:t>
      </w:r>
      <w:r w:rsidR="00C121C7">
        <w:t>eam</w:t>
      </w:r>
      <w:bookmarkEnd w:id="81"/>
    </w:p>
    <w:p w14:paraId="63F42B63" w14:textId="032044B9" w:rsidR="00C121C7" w:rsidRDefault="00C121C7" w:rsidP="004F773C">
      <w:pPr>
        <w:jc w:val="both"/>
      </w:pPr>
      <w:proofErr w:type="gramStart"/>
      <w:r>
        <w:t>In order to</w:t>
      </w:r>
      <w:proofErr w:type="gramEnd"/>
      <w:r>
        <w:t xml:space="preserve"> effectively manage and support the learning and development needs of its employees, it is important for Beximco Pharmaceuticals Ltd. to foster collaboration and communication within its HR team. This could include establishing regular meetings and communication channels, sharing best practices and resources, and working together to identify and address any challenges or issues related to training and development. By fostering collaboration and communication within the HR team, the company can better ensure that its HR functions are aligned and working towards common goals.</w:t>
      </w:r>
    </w:p>
    <w:p w14:paraId="59525A61" w14:textId="48A33419" w:rsidR="00935F10" w:rsidRDefault="004A4794" w:rsidP="004A4794">
      <w:pPr>
        <w:pStyle w:val="Heading2"/>
        <w:rPr>
          <w:rFonts w:eastAsiaTheme="minorHAnsi"/>
        </w:rPr>
      </w:pPr>
      <w:bookmarkStart w:id="82" w:name="_Toc134478298"/>
      <w:r>
        <w:rPr>
          <w:rFonts w:eastAsiaTheme="minorHAnsi"/>
        </w:rPr>
        <w:t xml:space="preserve">9.5 </w:t>
      </w:r>
      <w:r w:rsidR="00C121C7" w:rsidRPr="00C121C7">
        <w:rPr>
          <w:rFonts w:eastAsiaTheme="minorHAnsi"/>
        </w:rPr>
        <w:t xml:space="preserve">Review and </w:t>
      </w:r>
      <w:r w:rsidR="00462EA8">
        <w:rPr>
          <w:rFonts w:eastAsiaTheme="minorHAnsi"/>
        </w:rPr>
        <w:t>U</w:t>
      </w:r>
      <w:r w:rsidR="00C121C7" w:rsidRPr="00C121C7">
        <w:rPr>
          <w:rFonts w:eastAsiaTheme="minorHAnsi"/>
        </w:rPr>
        <w:t xml:space="preserve">pdate </w:t>
      </w:r>
      <w:r w:rsidR="00462EA8">
        <w:rPr>
          <w:rFonts w:eastAsiaTheme="minorHAnsi"/>
        </w:rPr>
        <w:t>C</w:t>
      </w:r>
      <w:r w:rsidR="00C121C7" w:rsidRPr="00C121C7">
        <w:rPr>
          <w:rFonts w:eastAsiaTheme="minorHAnsi"/>
        </w:rPr>
        <w:t xml:space="preserve">ompensation </w:t>
      </w:r>
      <w:r w:rsidR="00462EA8">
        <w:rPr>
          <w:rFonts w:eastAsiaTheme="minorHAnsi"/>
        </w:rPr>
        <w:t>P</w:t>
      </w:r>
      <w:r w:rsidR="00C121C7" w:rsidRPr="00C121C7">
        <w:rPr>
          <w:rFonts w:eastAsiaTheme="minorHAnsi"/>
        </w:rPr>
        <w:t xml:space="preserve">olicies and </w:t>
      </w:r>
      <w:r w:rsidR="00462EA8">
        <w:rPr>
          <w:rFonts w:eastAsiaTheme="minorHAnsi"/>
        </w:rPr>
        <w:t>P</w:t>
      </w:r>
      <w:r w:rsidR="00C121C7" w:rsidRPr="00C121C7">
        <w:rPr>
          <w:rFonts w:eastAsiaTheme="minorHAnsi"/>
        </w:rPr>
        <w:t>ractices</w:t>
      </w:r>
      <w:bookmarkEnd w:id="82"/>
    </w:p>
    <w:p w14:paraId="105D6607" w14:textId="333FC720" w:rsidR="00C121C7" w:rsidRDefault="00C121C7" w:rsidP="004F773C">
      <w:pPr>
        <w:jc w:val="both"/>
        <w:rPr>
          <w:b/>
        </w:rPr>
      </w:pPr>
      <w:r w:rsidRPr="00C121C7">
        <w:t xml:space="preserve">As part of its efforts to attract and retain top talent, it is important for Beximco Pharmaceuticals Ltd. to review and update its compensation policies and practices. This could include </w:t>
      </w:r>
      <w:r w:rsidRPr="00C121C7">
        <w:lastRenderedPageBreak/>
        <w:t xml:space="preserve">conducting regular salary surveys, benchmarking against competitors, and considering factors such as the skills and experience of employees and the value they bring to the organization. </w:t>
      </w:r>
    </w:p>
    <w:p w14:paraId="1D251386" w14:textId="77777777" w:rsidR="00040321" w:rsidRDefault="00040321" w:rsidP="004F773C">
      <w:pPr>
        <w:jc w:val="both"/>
      </w:pPr>
      <w:r>
        <w:t>There are several other recommendations that could be made to improve Beximco Pharmaceuticals Ltd.'s training and development practices. One potential recommendation is to invest in more advanced technology and tools to support training and development. This could include using virtual reality or simulations to create more immersive and interactive learning experiences, or using data analytics to track and measure learning progress and identify areas where additional support may be needed.</w:t>
      </w:r>
    </w:p>
    <w:p w14:paraId="326ACBA1" w14:textId="77777777" w:rsidR="00040321" w:rsidRDefault="00040321" w:rsidP="004F773C">
      <w:pPr>
        <w:jc w:val="both"/>
      </w:pPr>
      <w:r>
        <w:t>Another recommendation could be to prioritize employee engagement and involvement in the training and development process. This could involve providing more opportunities for employees to participate in training planning and design, or soliciting their feedback and input on the types of training and development they would like to see offered. By involving employees in the process, organizations can create a more collaborative and inclusive learning culture and help to ensure that training and development programs are aligned with the needs and goals of the workforce.</w:t>
      </w:r>
    </w:p>
    <w:p w14:paraId="30C6F87C" w14:textId="4612B20F" w:rsidR="00040321" w:rsidRPr="00040321" w:rsidRDefault="00040321" w:rsidP="004F773C">
      <w:pPr>
        <w:jc w:val="both"/>
      </w:pPr>
      <w:r>
        <w:t>Finally, it is also important to consider the role that leadership and management play in supporting training and development. By providing visible support and encouragement for learning and development, leaders can create a culture that values and prioritizes continuous learning and growth. This can include providing resources and support for employees to pursue professional development opportunities, as well as setting clear expectations and goals around learning and development and recognizing and rewarding employees for their efforts.</w:t>
      </w:r>
    </w:p>
    <w:p w14:paraId="63590A1B" w14:textId="5690E992" w:rsidR="00361F25" w:rsidRDefault="00361F25" w:rsidP="00361F25">
      <w:pPr>
        <w:pStyle w:val="Heading1"/>
      </w:pPr>
      <w:bookmarkStart w:id="83" w:name="_Toc134478299"/>
      <w:r>
        <w:t>10. Conclusion</w:t>
      </w:r>
      <w:bookmarkEnd w:id="83"/>
    </w:p>
    <w:p w14:paraId="0257C823" w14:textId="77777777" w:rsidR="00111920" w:rsidRPr="00111920" w:rsidRDefault="00111920" w:rsidP="004F773C">
      <w:pPr>
        <w:jc w:val="both"/>
      </w:pPr>
      <w:r w:rsidRPr="00111920">
        <w:t>In conclusion, training and development is an important aspect of any organization's human resources strategy. It helps to ensure that employees have the skills and knowledge they need to perform their jobs effectively, while also helping to foster a culture of continuous learning and development. By providing a variety of training options, encouraging employees to participate in professional development opportunities, and offering ongoing support and coaching, organizations can help their employees to reach their full potential and contribute to the overall success of the business.</w:t>
      </w:r>
    </w:p>
    <w:p w14:paraId="79DC672B" w14:textId="46FC7C05" w:rsidR="00111920" w:rsidRPr="00111920" w:rsidRDefault="00111920" w:rsidP="004F773C">
      <w:pPr>
        <w:jc w:val="both"/>
      </w:pPr>
      <w:r w:rsidRPr="00111920">
        <w:t xml:space="preserve">At Beximco Pharmaceuticals Ltd., </w:t>
      </w:r>
      <w:r w:rsidR="00B317A5">
        <w:t>they</w:t>
      </w:r>
      <w:r w:rsidRPr="00111920">
        <w:t xml:space="preserve"> have a strong commitment to training and development, and </w:t>
      </w:r>
      <w:r w:rsidR="00B317A5">
        <w:t>they</w:t>
      </w:r>
      <w:r w:rsidRPr="00111920">
        <w:t xml:space="preserve"> have implemented a variety of programs and initiatives to support the </w:t>
      </w:r>
      <w:r w:rsidRPr="00111920">
        <w:lastRenderedPageBreak/>
        <w:t>learning and growth of our employees. However, there is always room for improvement, and we believe that there are opportunities to enhance our training and development efforts in the future. Some potential recommendations for improving our training and development programs include:</w:t>
      </w:r>
    </w:p>
    <w:p w14:paraId="176ED230" w14:textId="44E0B3EB" w:rsidR="00111920" w:rsidRPr="00111920" w:rsidRDefault="00111920" w:rsidP="004F773C">
      <w:pPr>
        <w:jc w:val="both"/>
      </w:pPr>
      <w:r w:rsidRPr="00111920">
        <w:t xml:space="preserve">Expanding </w:t>
      </w:r>
      <w:r w:rsidR="00B317A5">
        <w:t>their</w:t>
      </w:r>
      <w:r w:rsidRPr="00111920">
        <w:t xml:space="preserve"> internal training offerings to include a wider range of topics and formats, such as virtual training or </w:t>
      </w:r>
      <w:proofErr w:type="gramStart"/>
      <w:r w:rsidRPr="00111920">
        <w:t>microlearning</w:t>
      </w:r>
      <w:proofErr w:type="gramEnd"/>
    </w:p>
    <w:p w14:paraId="11822EC4" w14:textId="1F82030C" w:rsidR="00111920" w:rsidRPr="00111920" w:rsidRDefault="00111920" w:rsidP="004F773C">
      <w:pPr>
        <w:jc w:val="both"/>
      </w:pPr>
      <w:r w:rsidRPr="00111920">
        <w:t xml:space="preserve">Increasing </w:t>
      </w:r>
      <w:r w:rsidR="00B317A5">
        <w:t>their</w:t>
      </w:r>
      <w:r w:rsidRPr="00111920">
        <w:t xml:space="preserve"> investment in external training and professional development opportunities to provide more options for </w:t>
      </w:r>
      <w:proofErr w:type="gramStart"/>
      <w:r w:rsidRPr="00111920">
        <w:t>employees</w:t>
      </w:r>
      <w:proofErr w:type="gramEnd"/>
    </w:p>
    <w:p w14:paraId="4A48D8F0" w14:textId="766E8E9A" w:rsidR="00111920" w:rsidRPr="00111920" w:rsidRDefault="00111920" w:rsidP="004F773C">
      <w:pPr>
        <w:jc w:val="both"/>
      </w:pPr>
      <w:r w:rsidRPr="00111920">
        <w:t xml:space="preserve">Implementing technology and tools, such as learning management systems or gamification elements, to enhance the effectiveness and engagement of </w:t>
      </w:r>
      <w:r w:rsidR="00B317A5">
        <w:t>their</w:t>
      </w:r>
      <w:r w:rsidRPr="00111920">
        <w:t xml:space="preserve"> training </w:t>
      </w:r>
      <w:proofErr w:type="gramStart"/>
      <w:r w:rsidRPr="00111920">
        <w:t>programs</w:t>
      </w:r>
      <w:proofErr w:type="gramEnd"/>
    </w:p>
    <w:p w14:paraId="67B750D1" w14:textId="77777777" w:rsidR="00111920" w:rsidRPr="00111920" w:rsidRDefault="00111920" w:rsidP="004F773C">
      <w:pPr>
        <w:jc w:val="both"/>
      </w:pPr>
      <w:r w:rsidRPr="00111920">
        <w:t xml:space="preserve">Encouraging a culture of continuous learning and development by providing resources and support for employees to pursue self-directed learning and seeking feedback and coaching from managers and </w:t>
      </w:r>
      <w:proofErr w:type="gramStart"/>
      <w:r w:rsidRPr="00111920">
        <w:t>peers</w:t>
      </w:r>
      <w:proofErr w:type="gramEnd"/>
    </w:p>
    <w:p w14:paraId="7EA455C3" w14:textId="35AD13E7" w:rsidR="00111920" w:rsidRPr="00111920" w:rsidRDefault="00111920" w:rsidP="004F773C">
      <w:pPr>
        <w:jc w:val="both"/>
      </w:pPr>
      <w:r w:rsidRPr="00111920">
        <w:t xml:space="preserve">Evaluating the impact and effectiveness of </w:t>
      </w:r>
      <w:r w:rsidR="00B317A5">
        <w:t>their</w:t>
      </w:r>
      <w:r w:rsidRPr="00111920">
        <w:t xml:space="preserve"> training programs on a regular basis to identify areas for improvement and to ensure that </w:t>
      </w:r>
      <w:r w:rsidR="00B317A5">
        <w:t xml:space="preserve">they </w:t>
      </w:r>
      <w:r w:rsidRPr="00111920">
        <w:t xml:space="preserve">are meeting the needs of </w:t>
      </w:r>
      <w:r w:rsidR="00B317A5">
        <w:t>their</w:t>
      </w:r>
      <w:r w:rsidRPr="00111920">
        <w:t xml:space="preserve"> employees and the organization.</w:t>
      </w:r>
    </w:p>
    <w:p w14:paraId="12792236" w14:textId="0C552358" w:rsidR="002E24E6" w:rsidRDefault="0029688C" w:rsidP="004F773C">
      <w:pPr>
        <w:jc w:val="both"/>
      </w:pPr>
      <w:r>
        <w:t xml:space="preserve">Based on the </w:t>
      </w:r>
      <w:r w:rsidR="00A41577">
        <w:t>analysis</w:t>
      </w:r>
      <w:r>
        <w:t xml:space="preserve">, </w:t>
      </w:r>
      <w:r w:rsidR="00B317A5">
        <w:t>it can be said</w:t>
      </w:r>
      <w:r w:rsidR="00111920" w:rsidRPr="00111920">
        <w:t xml:space="preserve"> that by adopting these recommendations, Beximco Pharmaceuticals Ltd. can continue to provide high-quality training and development programs that support the growth and success of our employees and the organization.</w:t>
      </w:r>
      <w:r w:rsidR="002E24E6">
        <w:br w:type="page"/>
      </w:r>
    </w:p>
    <w:p w14:paraId="2F0F5B30" w14:textId="2FC1D334" w:rsidR="002E24E6" w:rsidRPr="002E24E6" w:rsidRDefault="002E24E6" w:rsidP="002E24E6">
      <w:pPr>
        <w:pStyle w:val="Heading1"/>
      </w:pPr>
      <w:bookmarkStart w:id="84" w:name="_Toc134478300"/>
      <w:r>
        <w:lastRenderedPageBreak/>
        <w:t>References</w:t>
      </w:r>
      <w:r w:rsidR="00A3005F">
        <w:t xml:space="preserve"> and Bibliography</w:t>
      </w:r>
      <w:r>
        <w:t>:</w:t>
      </w:r>
      <w:bookmarkEnd w:id="84"/>
    </w:p>
    <w:p w14:paraId="633582FC" w14:textId="77777777" w:rsidR="002D3AD0" w:rsidRPr="002D3AD0" w:rsidRDefault="002D3AD0">
      <w:pPr>
        <w:pStyle w:val="ListParagraph"/>
        <w:numPr>
          <w:ilvl w:val="0"/>
          <w:numId w:val="30"/>
        </w:numPr>
        <w:spacing w:after="0"/>
        <w:rPr>
          <w:rFonts w:cs="Times New Roman"/>
          <w:szCs w:val="24"/>
        </w:rPr>
      </w:pPr>
      <w:r w:rsidRPr="002D3AD0">
        <w:rPr>
          <w:rFonts w:cs="Times New Roman"/>
          <w:szCs w:val="24"/>
        </w:rPr>
        <w:t>Armstrong, M. (2016). A Handbook of Human Resource Management Practice. Kogan Page Publishers.</w:t>
      </w:r>
    </w:p>
    <w:p w14:paraId="16EEF091" w14:textId="77777777" w:rsidR="002D3AD0" w:rsidRPr="002D3AD0" w:rsidRDefault="002D3AD0">
      <w:pPr>
        <w:pStyle w:val="ListParagraph"/>
        <w:numPr>
          <w:ilvl w:val="0"/>
          <w:numId w:val="30"/>
        </w:numPr>
        <w:spacing w:after="0"/>
        <w:rPr>
          <w:rFonts w:cs="Times New Roman"/>
          <w:szCs w:val="24"/>
        </w:rPr>
      </w:pPr>
      <w:r w:rsidRPr="002D3AD0">
        <w:rPr>
          <w:rFonts w:cs="Times New Roman"/>
          <w:szCs w:val="24"/>
        </w:rPr>
        <w:t>Boxall, P., &amp; Purcell, J. (2015). Strategy and human resource management. Palgrave Macmillan.</w:t>
      </w:r>
    </w:p>
    <w:p w14:paraId="678F972E" w14:textId="77777777" w:rsidR="002D3AD0" w:rsidRPr="002D3AD0" w:rsidRDefault="002D3AD0">
      <w:pPr>
        <w:pStyle w:val="ListParagraph"/>
        <w:numPr>
          <w:ilvl w:val="0"/>
          <w:numId w:val="30"/>
        </w:numPr>
        <w:spacing w:after="0"/>
        <w:rPr>
          <w:rFonts w:cs="Times New Roman"/>
          <w:szCs w:val="24"/>
        </w:rPr>
      </w:pPr>
      <w:proofErr w:type="spellStart"/>
      <w:r w:rsidRPr="002D3AD0">
        <w:rPr>
          <w:rFonts w:cs="Times New Roman"/>
          <w:szCs w:val="24"/>
        </w:rPr>
        <w:t>Dessler</w:t>
      </w:r>
      <w:proofErr w:type="spellEnd"/>
      <w:r w:rsidRPr="002D3AD0">
        <w:rPr>
          <w:rFonts w:cs="Times New Roman"/>
          <w:szCs w:val="24"/>
        </w:rPr>
        <w:t>, G. (2014). A framework for human resource management. Pearson Education.</w:t>
      </w:r>
    </w:p>
    <w:p w14:paraId="0AA7BBDF" w14:textId="77777777" w:rsidR="002D3AD0" w:rsidRPr="002D3AD0" w:rsidRDefault="002D3AD0">
      <w:pPr>
        <w:pStyle w:val="ListParagraph"/>
        <w:numPr>
          <w:ilvl w:val="0"/>
          <w:numId w:val="30"/>
        </w:numPr>
        <w:spacing w:after="0"/>
        <w:rPr>
          <w:rFonts w:cs="Times New Roman"/>
          <w:szCs w:val="24"/>
        </w:rPr>
      </w:pPr>
      <w:r w:rsidRPr="002D3AD0">
        <w:rPr>
          <w:rFonts w:cs="Times New Roman"/>
          <w:szCs w:val="24"/>
        </w:rPr>
        <w:t>Guest, D. E. (1987). Human resource management and industrial relations. Journal of management studies, 24(5), 503-521.</w:t>
      </w:r>
    </w:p>
    <w:p w14:paraId="5FDF0CA9" w14:textId="77777777" w:rsidR="002D3AD0" w:rsidRPr="002D3AD0" w:rsidRDefault="002D3AD0">
      <w:pPr>
        <w:pStyle w:val="ListParagraph"/>
        <w:numPr>
          <w:ilvl w:val="0"/>
          <w:numId w:val="30"/>
        </w:numPr>
        <w:spacing w:after="0"/>
        <w:rPr>
          <w:rFonts w:cs="Times New Roman"/>
          <w:szCs w:val="24"/>
        </w:rPr>
      </w:pPr>
      <w:proofErr w:type="spellStart"/>
      <w:r w:rsidRPr="002D3AD0">
        <w:rPr>
          <w:rFonts w:cs="Times New Roman"/>
          <w:szCs w:val="24"/>
        </w:rPr>
        <w:t>Javalgi</w:t>
      </w:r>
      <w:proofErr w:type="spellEnd"/>
      <w:r w:rsidRPr="002D3AD0">
        <w:rPr>
          <w:rFonts w:cs="Times New Roman"/>
          <w:szCs w:val="24"/>
        </w:rPr>
        <w:t>, R. G., &amp; Ali, A. (2016). Human resource management in multinational organizations in the Arab Gulf States: An overview. International Business Review, 25(6), 1145-1153.</w:t>
      </w:r>
    </w:p>
    <w:p w14:paraId="0AF5A782" w14:textId="77777777" w:rsidR="002D3AD0" w:rsidRPr="002D3AD0" w:rsidRDefault="002D3AD0">
      <w:pPr>
        <w:pStyle w:val="ListParagraph"/>
        <w:numPr>
          <w:ilvl w:val="0"/>
          <w:numId w:val="30"/>
        </w:numPr>
        <w:spacing w:after="0"/>
        <w:rPr>
          <w:rFonts w:cs="Times New Roman"/>
          <w:szCs w:val="24"/>
        </w:rPr>
      </w:pPr>
      <w:proofErr w:type="spellStart"/>
      <w:r w:rsidRPr="002D3AD0">
        <w:rPr>
          <w:rFonts w:cs="Times New Roman"/>
          <w:szCs w:val="24"/>
        </w:rPr>
        <w:t>Krambia-Kapardis</w:t>
      </w:r>
      <w:proofErr w:type="spellEnd"/>
      <w:r w:rsidRPr="002D3AD0">
        <w:rPr>
          <w:rFonts w:cs="Times New Roman"/>
          <w:szCs w:val="24"/>
        </w:rPr>
        <w:t>, M. (2015). Human resource management in tourism: A review. Tourism Management, 47, 41-52.</w:t>
      </w:r>
    </w:p>
    <w:p w14:paraId="6DB3C62B" w14:textId="0D27E039" w:rsidR="002D3AD0" w:rsidRDefault="002D3AD0">
      <w:pPr>
        <w:pStyle w:val="ListParagraph"/>
        <w:numPr>
          <w:ilvl w:val="0"/>
          <w:numId w:val="30"/>
        </w:numPr>
        <w:spacing w:after="0"/>
        <w:rPr>
          <w:rFonts w:cs="Times New Roman"/>
          <w:szCs w:val="24"/>
        </w:rPr>
      </w:pPr>
      <w:proofErr w:type="spellStart"/>
      <w:r w:rsidRPr="002D3AD0">
        <w:rPr>
          <w:rFonts w:cs="Times New Roman"/>
          <w:szCs w:val="24"/>
        </w:rPr>
        <w:t>Storey</w:t>
      </w:r>
      <w:proofErr w:type="spellEnd"/>
      <w:r w:rsidRPr="002D3AD0">
        <w:rPr>
          <w:rFonts w:cs="Times New Roman"/>
          <w:szCs w:val="24"/>
        </w:rPr>
        <w:t>, J. (2014). New perspectives on HRM. Routledge.</w:t>
      </w:r>
    </w:p>
    <w:p w14:paraId="42048CA3" w14:textId="1F71D98D" w:rsidR="002E24E6" w:rsidRPr="002E24E6" w:rsidRDefault="002E24E6">
      <w:pPr>
        <w:pStyle w:val="ListParagraph"/>
        <w:numPr>
          <w:ilvl w:val="0"/>
          <w:numId w:val="30"/>
        </w:numPr>
        <w:spacing w:after="0"/>
        <w:rPr>
          <w:rFonts w:cs="Times New Roman"/>
          <w:szCs w:val="24"/>
        </w:rPr>
      </w:pPr>
      <w:proofErr w:type="spellStart"/>
      <w:r w:rsidRPr="002E24E6">
        <w:rPr>
          <w:rFonts w:cs="Times New Roman"/>
          <w:szCs w:val="24"/>
        </w:rPr>
        <w:t>Aguinis</w:t>
      </w:r>
      <w:proofErr w:type="spellEnd"/>
      <w:r w:rsidRPr="002E24E6">
        <w:rPr>
          <w:rFonts w:cs="Times New Roman"/>
          <w:szCs w:val="24"/>
        </w:rPr>
        <w:t xml:space="preserve">, H., &amp; </w:t>
      </w:r>
      <w:proofErr w:type="spellStart"/>
      <w:r w:rsidRPr="002E24E6">
        <w:rPr>
          <w:rFonts w:cs="Times New Roman"/>
          <w:szCs w:val="24"/>
        </w:rPr>
        <w:t>Kraiger</w:t>
      </w:r>
      <w:proofErr w:type="spellEnd"/>
      <w:r w:rsidRPr="002E24E6">
        <w:rPr>
          <w:rFonts w:cs="Times New Roman"/>
          <w:szCs w:val="24"/>
        </w:rPr>
        <w:t>, K. (2009). In support of training and development in organizations. Psychology Press.</w:t>
      </w:r>
    </w:p>
    <w:p w14:paraId="240C0D87" w14:textId="5680EF56" w:rsidR="002E24E6" w:rsidRPr="002E24E6" w:rsidRDefault="002E24E6">
      <w:pPr>
        <w:pStyle w:val="ListParagraph"/>
        <w:numPr>
          <w:ilvl w:val="0"/>
          <w:numId w:val="30"/>
        </w:numPr>
        <w:spacing w:after="0"/>
        <w:rPr>
          <w:rFonts w:cs="Times New Roman"/>
          <w:szCs w:val="24"/>
        </w:rPr>
      </w:pPr>
      <w:r w:rsidRPr="002E24E6">
        <w:rPr>
          <w:rFonts w:cs="Times New Roman"/>
          <w:szCs w:val="24"/>
        </w:rPr>
        <w:t>Baldwin, T. T., &amp; Ford, J. K. (1988). Transfer of training: A review and directions for future research. Psychological Bulletin, 103(2), 169.</w:t>
      </w:r>
    </w:p>
    <w:p w14:paraId="43DE586C" w14:textId="2D355E33" w:rsidR="002E24E6" w:rsidRPr="002E24E6" w:rsidRDefault="002E24E6">
      <w:pPr>
        <w:pStyle w:val="ListParagraph"/>
        <w:numPr>
          <w:ilvl w:val="0"/>
          <w:numId w:val="30"/>
        </w:numPr>
        <w:spacing w:after="0"/>
        <w:rPr>
          <w:rFonts w:cs="Times New Roman"/>
          <w:szCs w:val="24"/>
        </w:rPr>
      </w:pPr>
      <w:r w:rsidRPr="002E24E6">
        <w:rPr>
          <w:rFonts w:cs="Times New Roman"/>
          <w:szCs w:val="24"/>
        </w:rPr>
        <w:t>Bass, B. M., &amp; Riggio, R. E. (2006). Transformational leadership (2nd ed.). Psychology Press.</w:t>
      </w:r>
    </w:p>
    <w:p w14:paraId="5C6BC859" w14:textId="24D22632" w:rsidR="002E24E6" w:rsidRPr="002E24E6" w:rsidRDefault="002E24E6">
      <w:pPr>
        <w:pStyle w:val="ListParagraph"/>
        <w:numPr>
          <w:ilvl w:val="0"/>
          <w:numId w:val="30"/>
        </w:numPr>
        <w:spacing w:after="0"/>
        <w:rPr>
          <w:rFonts w:cs="Times New Roman"/>
          <w:szCs w:val="24"/>
        </w:rPr>
      </w:pPr>
      <w:r w:rsidRPr="002E24E6">
        <w:rPr>
          <w:rFonts w:cs="Times New Roman"/>
          <w:szCs w:val="24"/>
        </w:rPr>
        <w:t xml:space="preserve">Gagne, M., &amp; </w:t>
      </w:r>
      <w:proofErr w:type="spellStart"/>
      <w:r w:rsidRPr="002E24E6">
        <w:rPr>
          <w:rFonts w:cs="Times New Roman"/>
          <w:szCs w:val="24"/>
        </w:rPr>
        <w:t>Medsker</w:t>
      </w:r>
      <w:proofErr w:type="spellEnd"/>
      <w:r w:rsidRPr="002E24E6">
        <w:rPr>
          <w:rFonts w:cs="Times New Roman"/>
          <w:szCs w:val="24"/>
        </w:rPr>
        <w:t>, K. L. (1996). The transfer of training: An updated and theory-based review. In Handbook of Human Performance Technology (pp. 225-254). San Francisco: Pfeiffer &amp; Co.</w:t>
      </w:r>
    </w:p>
    <w:p w14:paraId="35A237C1" w14:textId="2A972EEF" w:rsidR="002E24E6" w:rsidRPr="002E24E6" w:rsidRDefault="002E24E6">
      <w:pPr>
        <w:pStyle w:val="ListParagraph"/>
        <w:numPr>
          <w:ilvl w:val="0"/>
          <w:numId w:val="30"/>
        </w:numPr>
        <w:spacing w:after="0"/>
        <w:rPr>
          <w:rFonts w:cs="Times New Roman"/>
          <w:szCs w:val="24"/>
        </w:rPr>
      </w:pPr>
      <w:proofErr w:type="spellStart"/>
      <w:r w:rsidRPr="002E24E6">
        <w:rPr>
          <w:rFonts w:cs="Times New Roman"/>
          <w:szCs w:val="24"/>
        </w:rPr>
        <w:t>Kraiger</w:t>
      </w:r>
      <w:proofErr w:type="spellEnd"/>
      <w:r w:rsidRPr="002E24E6">
        <w:rPr>
          <w:rFonts w:cs="Times New Roman"/>
          <w:szCs w:val="24"/>
        </w:rPr>
        <w:t>, K., Ford, J. K., &amp; Salas, E. (1993). Application of cognitive, skill-based, and affective theories of learning outcomes to new methods of training evaluation. Journal of Applied Psychology, 78(2), 311.</w:t>
      </w:r>
    </w:p>
    <w:p w14:paraId="15A25629" w14:textId="76A7D436" w:rsidR="002E24E6" w:rsidRPr="002E24E6" w:rsidRDefault="002E24E6">
      <w:pPr>
        <w:pStyle w:val="ListParagraph"/>
        <w:numPr>
          <w:ilvl w:val="0"/>
          <w:numId w:val="30"/>
        </w:numPr>
        <w:spacing w:after="0"/>
        <w:rPr>
          <w:rFonts w:cs="Times New Roman"/>
          <w:szCs w:val="24"/>
        </w:rPr>
      </w:pPr>
      <w:r w:rsidRPr="002E24E6">
        <w:rPr>
          <w:rFonts w:cs="Times New Roman"/>
          <w:szCs w:val="24"/>
        </w:rPr>
        <w:t>Landy, F. J., &amp; Conte, J. M. (2010). Work in the 21st century: An introduction to industrial and organizational psychology (3rd ed.). John Wiley &amp; Sons.</w:t>
      </w:r>
    </w:p>
    <w:p w14:paraId="3C56136D" w14:textId="31BDF3B6" w:rsidR="002E24E6" w:rsidRDefault="002E24E6">
      <w:pPr>
        <w:pStyle w:val="ListParagraph"/>
        <w:numPr>
          <w:ilvl w:val="0"/>
          <w:numId w:val="30"/>
        </w:numPr>
        <w:spacing w:after="0"/>
        <w:rPr>
          <w:rFonts w:cs="Times New Roman"/>
          <w:szCs w:val="24"/>
        </w:rPr>
      </w:pPr>
      <w:r w:rsidRPr="002E24E6">
        <w:rPr>
          <w:rFonts w:cs="Times New Roman"/>
          <w:szCs w:val="24"/>
        </w:rPr>
        <w:t>Noe, R. A. (2013). Employee training and development (6th ed.). McGraw-Hill Education.</w:t>
      </w:r>
    </w:p>
    <w:p w14:paraId="5663B29F" w14:textId="0DB9B377" w:rsidR="009202EB" w:rsidRPr="009202EB" w:rsidRDefault="009202EB">
      <w:pPr>
        <w:pStyle w:val="ListParagraph"/>
        <w:numPr>
          <w:ilvl w:val="0"/>
          <w:numId w:val="30"/>
        </w:numPr>
        <w:spacing w:after="0"/>
        <w:rPr>
          <w:rFonts w:cs="Times New Roman"/>
          <w:szCs w:val="24"/>
        </w:rPr>
      </w:pPr>
      <w:r w:rsidRPr="009202EB">
        <w:rPr>
          <w:rFonts w:cs="Times New Roman"/>
          <w:szCs w:val="24"/>
        </w:rPr>
        <w:t xml:space="preserve">Merriam, S. B., </w:t>
      </w:r>
      <w:proofErr w:type="spellStart"/>
      <w:r w:rsidRPr="009202EB">
        <w:rPr>
          <w:rFonts w:cs="Times New Roman"/>
          <w:szCs w:val="24"/>
        </w:rPr>
        <w:t>Caffarella</w:t>
      </w:r>
      <w:proofErr w:type="spellEnd"/>
      <w:r w:rsidRPr="009202EB">
        <w:rPr>
          <w:rFonts w:cs="Times New Roman"/>
          <w:szCs w:val="24"/>
        </w:rPr>
        <w:t>, R. S., &amp; Baumgartner, L. M. (2007). Learning in adulthood: A comprehensive guide (3rd ed.). San Francisco, CA: Jossey-Bass.</w:t>
      </w:r>
    </w:p>
    <w:p w14:paraId="2711B265" w14:textId="28646568" w:rsidR="009202EB" w:rsidRPr="009202EB" w:rsidRDefault="009202EB">
      <w:pPr>
        <w:pStyle w:val="ListParagraph"/>
        <w:numPr>
          <w:ilvl w:val="0"/>
          <w:numId w:val="30"/>
        </w:numPr>
        <w:spacing w:after="0"/>
        <w:rPr>
          <w:rFonts w:cs="Times New Roman"/>
          <w:szCs w:val="24"/>
        </w:rPr>
      </w:pPr>
      <w:r w:rsidRPr="009202EB">
        <w:rPr>
          <w:rFonts w:cs="Times New Roman"/>
          <w:szCs w:val="24"/>
        </w:rPr>
        <w:lastRenderedPageBreak/>
        <w:t>Noe, R. A., Hollenbeck, J. R., Gerhart, B., &amp; Wright, P. M. (2017). Fundamentals of human resource management (4th ed.). New York, NY: McGraw-Hill Education.</w:t>
      </w:r>
    </w:p>
    <w:p w14:paraId="5F3B695B" w14:textId="6CF586C2" w:rsidR="009202EB" w:rsidRPr="002E24E6" w:rsidRDefault="009202EB">
      <w:pPr>
        <w:pStyle w:val="ListParagraph"/>
        <w:numPr>
          <w:ilvl w:val="0"/>
          <w:numId w:val="30"/>
        </w:numPr>
        <w:spacing w:after="0"/>
        <w:rPr>
          <w:rFonts w:cs="Times New Roman"/>
          <w:szCs w:val="24"/>
        </w:rPr>
      </w:pPr>
      <w:r w:rsidRPr="009202EB">
        <w:rPr>
          <w:rFonts w:cs="Times New Roman"/>
          <w:szCs w:val="24"/>
        </w:rPr>
        <w:t>Rodrigues, D., &amp; Wood, G. (2010). The impact of training and development on employee performance: A case study of a Chinese state-owned enterprise. Journal of Chinese Human Resource Management, 1(2), 121-136.</w:t>
      </w:r>
    </w:p>
    <w:p w14:paraId="19E59FF7" w14:textId="55A05604" w:rsidR="002E24E6" w:rsidRDefault="002E24E6">
      <w:pPr>
        <w:pStyle w:val="ListParagraph"/>
        <w:numPr>
          <w:ilvl w:val="0"/>
          <w:numId w:val="30"/>
        </w:numPr>
        <w:spacing w:after="0"/>
        <w:rPr>
          <w:rFonts w:cs="Times New Roman"/>
          <w:szCs w:val="24"/>
        </w:rPr>
      </w:pPr>
      <w:r w:rsidRPr="002E24E6">
        <w:rPr>
          <w:rFonts w:cs="Times New Roman"/>
          <w:szCs w:val="24"/>
        </w:rPr>
        <w:t>Smith, P. L., &amp; Ragan, T. J. (2005). Instructional design (4th ed.). John Wiley &amp; Sons.</w:t>
      </w:r>
    </w:p>
    <w:p w14:paraId="08CB5ACA" w14:textId="77777777" w:rsidR="00595707" w:rsidRPr="00595707" w:rsidRDefault="00595707">
      <w:pPr>
        <w:pStyle w:val="ListParagraph"/>
        <w:numPr>
          <w:ilvl w:val="0"/>
          <w:numId w:val="30"/>
        </w:numPr>
        <w:spacing w:after="0"/>
        <w:rPr>
          <w:rFonts w:cs="Times New Roman"/>
          <w:szCs w:val="24"/>
        </w:rPr>
      </w:pPr>
      <w:r w:rsidRPr="00595707">
        <w:rPr>
          <w:rFonts w:cs="Times New Roman"/>
          <w:szCs w:val="24"/>
        </w:rPr>
        <w:t xml:space="preserve">Beximco Pharmaceuticals Ltd. (n.d.). About Us. Retrieved from </w:t>
      </w:r>
      <w:proofErr w:type="gramStart"/>
      <w:r w:rsidRPr="00595707">
        <w:rPr>
          <w:rFonts w:cs="Times New Roman"/>
          <w:szCs w:val="24"/>
        </w:rPr>
        <w:t>https://bpl.com.bd/about-us/</w:t>
      </w:r>
      <w:proofErr w:type="gramEnd"/>
    </w:p>
    <w:p w14:paraId="7C66B8CB" w14:textId="77777777" w:rsidR="00595707" w:rsidRPr="00595707" w:rsidRDefault="00595707">
      <w:pPr>
        <w:pStyle w:val="ListParagraph"/>
        <w:numPr>
          <w:ilvl w:val="0"/>
          <w:numId w:val="30"/>
        </w:numPr>
        <w:spacing w:after="0"/>
        <w:rPr>
          <w:rFonts w:cs="Times New Roman"/>
          <w:szCs w:val="24"/>
        </w:rPr>
      </w:pPr>
      <w:r w:rsidRPr="00595707">
        <w:rPr>
          <w:rFonts w:cs="Times New Roman"/>
          <w:szCs w:val="24"/>
        </w:rPr>
        <w:t xml:space="preserve">Beximco Pharmaceuticals Ltd. (n.d.). Our Products. Retrieved from </w:t>
      </w:r>
      <w:proofErr w:type="gramStart"/>
      <w:r w:rsidRPr="00595707">
        <w:rPr>
          <w:rFonts w:cs="Times New Roman"/>
          <w:szCs w:val="24"/>
        </w:rPr>
        <w:t>https://bpl.com.bd/our-products/</w:t>
      </w:r>
      <w:proofErr w:type="gramEnd"/>
    </w:p>
    <w:p w14:paraId="0310AA54" w14:textId="59D11F3F" w:rsidR="00595707" w:rsidRDefault="00595707">
      <w:pPr>
        <w:pStyle w:val="ListParagraph"/>
        <w:numPr>
          <w:ilvl w:val="0"/>
          <w:numId w:val="30"/>
        </w:numPr>
        <w:spacing w:after="0"/>
        <w:rPr>
          <w:rFonts w:cs="Times New Roman"/>
          <w:szCs w:val="24"/>
        </w:rPr>
      </w:pPr>
      <w:r w:rsidRPr="00595707">
        <w:rPr>
          <w:rFonts w:cs="Times New Roman"/>
          <w:szCs w:val="24"/>
        </w:rPr>
        <w:t xml:space="preserve">Beximco Pharmaceuticals Ltd. (n.d.). Services. Retrieved from </w:t>
      </w:r>
      <w:hyperlink r:id="rId11" w:history="1">
        <w:r w:rsidR="00974F5B" w:rsidRPr="00156CDD">
          <w:rPr>
            <w:rStyle w:val="Hyperlink"/>
            <w:rFonts w:cs="Times New Roman"/>
            <w:szCs w:val="24"/>
          </w:rPr>
          <w:t>https://bpl.com.bd/services/</w:t>
        </w:r>
      </w:hyperlink>
    </w:p>
    <w:p w14:paraId="1122281E" w14:textId="77777777" w:rsidR="00974F5B" w:rsidRPr="00974F5B" w:rsidRDefault="00974F5B">
      <w:pPr>
        <w:pStyle w:val="ListParagraph"/>
        <w:numPr>
          <w:ilvl w:val="0"/>
          <w:numId w:val="30"/>
        </w:numPr>
        <w:spacing w:after="0"/>
        <w:rPr>
          <w:rFonts w:cs="Times New Roman"/>
          <w:szCs w:val="24"/>
        </w:rPr>
      </w:pPr>
      <w:r w:rsidRPr="00974F5B">
        <w:rPr>
          <w:rFonts w:cs="Times New Roman"/>
          <w:szCs w:val="24"/>
        </w:rPr>
        <w:t xml:space="preserve">Beximco Pharmaceuticals Ltd. (n.d.). Careers. Retrieved from </w:t>
      </w:r>
      <w:proofErr w:type="gramStart"/>
      <w:r w:rsidRPr="00974F5B">
        <w:rPr>
          <w:rFonts w:cs="Times New Roman"/>
          <w:szCs w:val="24"/>
        </w:rPr>
        <w:t>https://www.beximco-pharma.com/careers</w:t>
      </w:r>
      <w:proofErr w:type="gramEnd"/>
    </w:p>
    <w:p w14:paraId="1BF11091" w14:textId="38127907" w:rsidR="00974F5B" w:rsidRDefault="00974F5B">
      <w:pPr>
        <w:pStyle w:val="ListParagraph"/>
        <w:numPr>
          <w:ilvl w:val="0"/>
          <w:numId w:val="30"/>
        </w:numPr>
        <w:spacing w:after="0"/>
        <w:rPr>
          <w:rFonts w:cs="Times New Roman"/>
          <w:szCs w:val="24"/>
        </w:rPr>
      </w:pPr>
      <w:r w:rsidRPr="00974F5B">
        <w:rPr>
          <w:rFonts w:cs="Times New Roman"/>
          <w:szCs w:val="24"/>
        </w:rPr>
        <w:t xml:space="preserve">Beximco Pharmaceuticals Ltd. (n.d.). Employee Engagement and Wellness. Retrieved from </w:t>
      </w:r>
      <w:hyperlink r:id="rId12" w:history="1">
        <w:r w:rsidRPr="00156CDD">
          <w:rPr>
            <w:rStyle w:val="Hyperlink"/>
            <w:rFonts w:cs="Times New Roman"/>
            <w:szCs w:val="24"/>
          </w:rPr>
          <w:t>https://www.beximco-pharma.com/employee-engagement-and-wellness</w:t>
        </w:r>
      </w:hyperlink>
      <w:r>
        <w:rPr>
          <w:rFonts w:cs="Times New Roman"/>
          <w:szCs w:val="24"/>
        </w:rPr>
        <w:t xml:space="preserve"> </w:t>
      </w:r>
    </w:p>
    <w:p w14:paraId="46AD6B85" w14:textId="77777777" w:rsidR="00462EA8" w:rsidRPr="00462EA8" w:rsidRDefault="00462EA8">
      <w:pPr>
        <w:pStyle w:val="ListParagraph"/>
        <w:numPr>
          <w:ilvl w:val="0"/>
          <w:numId w:val="30"/>
        </w:numPr>
        <w:spacing w:after="0"/>
        <w:rPr>
          <w:rFonts w:cs="Times New Roman"/>
          <w:szCs w:val="24"/>
        </w:rPr>
      </w:pPr>
      <w:r w:rsidRPr="00462EA8">
        <w:rPr>
          <w:rFonts w:cs="Times New Roman"/>
          <w:szCs w:val="24"/>
        </w:rPr>
        <w:t>Armstrong, M. (2019). Armstrong's handbook of human resource management practice. Kogan Page.</w:t>
      </w:r>
    </w:p>
    <w:p w14:paraId="0602B5C5" w14:textId="77777777" w:rsidR="00462EA8" w:rsidRPr="00462EA8" w:rsidRDefault="00462EA8">
      <w:pPr>
        <w:pStyle w:val="ListParagraph"/>
        <w:numPr>
          <w:ilvl w:val="0"/>
          <w:numId w:val="30"/>
        </w:numPr>
        <w:spacing w:after="0"/>
        <w:rPr>
          <w:rFonts w:cs="Times New Roman"/>
          <w:szCs w:val="24"/>
        </w:rPr>
      </w:pPr>
      <w:r w:rsidRPr="00462EA8">
        <w:rPr>
          <w:rFonts w:cs="Times New Roman"/>
          <w:szCs w:val="24"/>
        </w:rPr>
        <w:t>Bratton, J., &amp; Gold, J. (2017). Human resource management: Theory and practice. Palgrave Macmillan.</w:t>
      </w:r>
    </w:p>
    <w:p w14:paraId="310401FC" w14:textId="77777777" w:rsidR="00462EA8" w:rsidRPr="00462EA8" w:rsidRDefault="00462EA8">
      <w:pPr>
        <w:pStyle w:val="ListParagraph"/>
        <w:numPr>
          <w:ilvl w:val="0"/>
          <w:numId w:val="30"/>
        </w:numPr>
        <w:spacing w:after="0"/>
        <w:rPr>
          <w:rFonts w:cs="Times New Roman"/>
          <w:szCs w:val="24"/>
        </w:rPr>
      </w:pPr>
      <w:r w:rsidRPr="00462EA8">
        <w:rPr>
          <w:rFonts w:cs="Times New Roman"/>
          <w:szCs w:val="24"/>
        </w:rPr>
        <w:t xml:space="preserve">CIPD (2019). Developing yourself and others. Retrieved from </w:t>
      </w:r>
      <w:proofErr w:type="gramStart"/>
      <w:r w:rsidRPr="00462EA8">
        <w:rPr>
          <w:rFonts w:cs="Times New Roman"/>
          <w:szCs w:val="24"/>
        </w:rPr>
        <w:t>https://www.cipd.co.uk/knowledge/development/development-yourself-others</w:t>
      </w:r>
      <w:proofErr w:type="gramEnd"/>
    </w:p>
    <w:p w14:paraId="01CCFBF7" w14:textId="77777777" w:rsidR="00462EA8" w:rsidRPr="00462EA8" w:rsidRDefault="00462EA8">
      <w:pPr>
        <w:pStyle w:val="ListParagraph"/>
        <w:numPr>
          <w:ilvl w:val="0"/>
          <w:numId w:val="30"/>
        </w:numPr>
        <w:spacing w:after="0"/>
        <w:rPr>
          <w:rFonts w:cs="Times New Roman"/>
          <w:szCs w:val="24"/>
        </w:rPr>
      </w:pPr>
      <w:r w:rsidRPr="00462EA8">
        <w:rPr>
          <w:rFonts w:cs="Times New Roman"/>
          <w:szCs w:val="24"/>
        </w:rPr>
        <w:t xml:space="preserve">Goyal, A. (2018). Importance of training and development in an organization. Retrieved from </w:t>
      </w:r>
      <w:proofErr w:type="gramStart"/>
      <w:r w:rsidRPr="00462EA8">
        <w:rPr>
          <w:rFonts w:cs="Times New Roman"/>
          <w:szCs w:val="24"/>
        </w:rPr>
        <w:t>https://www.managementstudyguide.com/importance-of-training-and-development.htm</w:t>
      </w:r>
      <w:proofErr w:type="gramEnd"/>
    </w:p>
    <w:p w14:paraId="37B9C222" w14:textId="71539ADF" w:rsidR="00462EA8" w:rsidRDefault="00462EA8">
      <w:pPr>
        <w:pStyle w:val="ListParagraph"/>
        <w:numPr>
          <w:ilvl w:val="0"/>
          <w:numId w:val="30"/>
        </w:numPr>
        <w:spacing w:after="0"/>
        <w:rPr>
          <w:rFonts w:cs="Times New Roman"/>
          <w:szCs w:val="24"/>
        </w:rPr>
      </w:pPr>
      <w:proofErr w:type="spellStart"/>
      <w:r w:rsidRPr="00462EA8">
        <w:rPr>
          <w:rFonts w:cs="Times New Roman"/>
          <w:szCs w:val="24"/>
        </w:rPr>
        <w:t>Scholtes</w:t>
      </w:r>
      <w:proofErr w:type="spellEnd"/>
      <w:r w:rsidRPr="00462EA8">
        <w:rPr>
          <w:rFonts w:cs="Times New Roman"/>
          <w:szCs w:val="24"/>
        </w:rPr>
        <w:t xml:space="preserve">, S. (2018). The benefits of employee training and development. Retrieved from </w:t>
      </w:r>
      <w:hyperlink r:id="rId13" w:history="1">
        <w:r w:rsidR="00E52E40" w:rsidRPr="008E5BF3">
          <w:rPr>
            <w:rStyle w:val="Hyperlink"/>
            <w:rFonts w:cs="Times New Roman"/>
            <w:szCs w:val="24"/>
          </w:rPr>
          <w:t>https://www.thebalancecareers.com/benefits-of-employee-training-and-development-1917966</w:t>
        </w:r>
      </w:hyperlink>
    </w:p>
    <w:p w14:paraId="7E0A1311" w14:textId="3DD82B29" w:rsidR="00E52E40" w:rsidRPr="00E52E40" w:rsidRDefault="00E52E40">
      <w:pPr>
        <w:pStyle w:val="ListParagraph"/>
        <w:numPr>
          <w:ilvl w:val="0"/>
          <w:numId w:val="30"/>
        </w:numPr>
        <w:spacing w:after="0"/>
        <w:rPr>
          <w:rFonts w:cs="Times New Roman"/>
          <w:szCs w:val="24"/>
        </w:rPr>
      </w:pPr>
      <w:r w:rsidRPr="00E52E40">
        <w:rPr>
          <w:rFonts w:cs="Times New Roman"/>
          <w:szCs w:val="24"/>
        </w:rPr>
        <w:t>Cable, D. M., &amp; Parsons, C. K. (2017). Attracting and selecting diverse employees. In Handbook of diversity management at work (pp. 133-156). Springer.</w:t>
      </w:r>
    </w:p>
    <w:p w14:paraId="50C40A0F" w14:textId="18864BB6" w:rsidR="00E52E40" w:rsidRPr="00E52E40" w:rsidRDefault="00E52E40">
      <w:pPr>
        <w:pStyle w:val="ListParagraph"/>
        <w:numPr>
          <w:ilvl w:val="0"/>
          <w:numId w:val="30"/>
        </w:numPr>
        <w:spacing w:after="0"/>
        <w:rPr>
          <w:rFonts w:cs="Times New Roman"/>
          <w:szCs w:val="24"/>
        </w:rPr>
      </w:pPr>
      <w:r w:rsidRPr="00E52E40">
        <w:rPr>
          <w:rFonts w:cs="Times New Roman"/>
          <w:szCs w:val="24"/>
        </w:rPr>
        <w:t>Chen, Y., &amp; Popescu, C. (2018). Recruitment advertising and employee attraction: An examination of social media as a source of passive candidates. Journal of Business Research, 86, 324-334.</w:t>
      </w:r>
    </w:p>
    <w:p w14:paraId="473087B8" w14:textId="35FEE95E" w:rsidR="00E52E40" w:rsidRPr="00E52E40" w:rsidRDefault="00E52E40">
      <w:pPr>
        <w:pStyle w:val="ListParagraph"/>
        <w:numPr>
          <w:ilvl w:val="0"/>
          <w:numId w:val="30"/>
        </w:numPr>
        <w:spacing w:after="0"/>
        <w:rPr>
          <w:rFonts w:cs="Times New Roman"/>
          <w:szCs w:val="24"/>
        </w:rPr>
      </w:pPr>
      <w:r w:rsidRPr="00E52E40">
        <w:rPr>
          <w:rFonts w:cs="Times New Roman"/>
          <w:szCs w:val="24"/>
        </w:rPr>
        <w:lastRenderedPageBreak/>
        <w:t>Green, R., &amp; Chen, Y. (2020). The dark side of technology in selection: Bias in automated resume screening. Journal of Applied Psychology, 105(9), 863-878.</w:t>
      </w:r>
    </w:p>
    <w:p w14:paraId="6D078AB2" w14:textId="257ADFDA" w:rsidR="00E52E40" w:rsidRPr="00E52E40" w:rsidRDefault="00E52E40">
      <w:pPr>
        <w:pStyle w:val="ListParagraph"/>
        <w:numPr>
          <w:ilvl w:val="0"/>
          <w:numId w:val="30"/>
        </w:numPr>
        <w:spacing w:after="0"/>
        <w:rPr>
          <w:rFonts w:cs="Times New Roman"/>
          <w:szCs w:val="24"/>
        </w:rPr>
      </w:pPr>
      <w:r w:rsidRPr="00E52E40">
        <w:rPr>
          <w:rFonts w:cs="Times New Roman"/>
          <w:szCs w:val="24"/>
        </w:rPr>
        <w:t>Hunt, V. (2018). Diversity recruitment and retention in the 21st century. Journal of Diversity Management, 13(2), 1-10.</w:t>
      </w:r>
    </w:p>
    <w:p w14:paraId="6A8828B2" w14:textId="7FCD6CD0" w:rsidR="00E52E40" w:rsidRDefault="00E52E40">
      <w:pPr>
        <w:pStyle w:val="ListParagraph"/>
        <w:numPr>
          <w:ilvl w:val="0"/>
          <w:numId w:val="30"/>
        </w:numPr>
        <w:spacing w:after="0"/>
        <w:rPr>
          <w:rFonts w:cs="Times New Roman"/>
          <w:szCs w:val="24"/>
        </w:rPr>
      </w:pPr>
      <w:r w:rsidRPr="00E52E40">
        <w:rPr>
          <w:rFonts w:cs="Times New Roman"/>
          <w:szCs w:val="24"/>
        </w:rPr>
        <w:t>Richardson, L. (2018). The business case for diversity and inclusion. Journal of Organizational Effectiveness: People and Performance, 5(4), 344-357.</w:t>
      </w:r>
    </w:p>
    <w:p w14:paraId="1142BFC3" w14:textId="7273E3F7" w:rsidR="008F3837" w:rsidRPr="00A3005F" w:rsidRDefault="008F3837">
      <w:pPr>
        <w:pStyle w:val="ListParagraph"/>
        <w:numPr>
          <w:ilvl w:val="0"/>
          <w:numId w:val="30"/>
        </w:numPr>
        <w:spacing w:after="0"/>
        <w:rPr>
          <w:rFonts w:cs="Times New Roman"/>
          <w:szCs w:val="24"/>
        </w:rPr>
      </w:pPr>
      <w:proofErr w:type="spellStart"/>
      <w:r w:rsidRPr="008F3837">
        <w:rPr>
          <w:rFonts w:cs="Times New Roman"/>
          <w:szCs w:val="24"/>
        </w:rPr>
        <w:t>Javalgi</w:t>
      </w:r>
      <w:proofErr w:type="spellEnd"/>
      <w:r w:rsidRPr="008F3837">
        <w:rPr>
          <w:rFonts w:cs="Times New Roman"/>
          <w:szCs w:val="24"/>
        </w:rPr>
        <w:t>, R. G. (2018). The use of technology in performance management: A literature review. Journal of Business Research, 84, 207-219.</w:t>
      </w:r>
    </w:p>
    <w:p w14:paraId="07D22796" w14:textId="34573C84" w:rsidR="008F3837" w:rsidRPr="00A3005F" w:rsidRDefault="008F3837">
      <w:pPr>
        <w:pStyle w:val="ListParagraph"/>
        <w:numPr>
          <w:ilvl w:val="0"/>
          <w:numId w:val="30"/>
        </w:numPr>
        <w:spacing w:after="0"/>
        <w:rPr>
          <w:rFonts w:cs="Times New Roman"/>
          <w:szCs w:val="24"/>
        </w:rPr>
      </w:pPr>
      <w:r w:rsidRPr="008F3837">
        <w:rPr>
          <w:rFonts w:cs="Times New Roman"/>
          <w:szCs w:val="24"/>
        </w:rPr>
        <w:t xml:space="preserve">Kluger, A. N., &amp; </w:t>
      </w:r>
      <w:proofErr w:type="spellStart"/>
      <w:r w:rsidRPr="008F3837">
        <w:rPr>
          <w:rFonts w:cs="Times New Roman"/>
          <w:szCs w:val="24"/>
        </w:rPr>
        <w:t>DeNisi</w:t>
      </w:r>
      <w:proofErr w:type="spellEnd"/>
      <w:r w:rsidRPr="008F3837">
        <w:rPr>
          <w:rFonts w:cs="Times New Roman"/>
          <w:szCs w:val="24"/>
        </w:rPr>
        <w:t>, A. (1996). The effects of feedback interventions on performance: A historical review, a meta-analysis, and a preliminary feedback intervention theory. Psychological Bulletin, 119(2), 254–284.</w:t>
      </w:r>
    </w:p>
    <w:p w14:paraId="10E950FF" w14:textId="5458E8C8" w:rsidR="008F3837" w:rsidRPr="00A3005F" w:rsidRDefault="008F3837">
      <w:pPr>
        <w:pStyle w:val="ListParagraph"/>
        <w:numPr>
          <w:ilvl w:val="0"/>
          <w:numId w:val="30"/>
        </w:numPr>
        <w:spacing w:after="0"/>
        <w:rPr>
          <w:rFonts w:cs="Times New Roman"/>
          <w:szCs w:val="24"/>
        </w:rPr>
      </w:pPr>
      <w:r w:rsidRPr="008F3837">
        <w:rPr>
          <w:rFonts w:cs="Times New Roman"/>
          <w:szCs w:val="24"/>
        </w:rPr>
        <w:t>Latham, G. P. (2014). The role of goal setting in increasing work performance. Journal of Occupational Health Psychology, 19(4), 449-460.</w:t>
      </w:r>
    </w:p>
    <w:p w14:paraId="4412EA9E" w14:textId="4F12F259" w:rsidR="008F3837" w:rsidRPr="00A3005F" w:rsidRDefault="008F3837">
      <w:pPr>
        <w:pStyle w:val="ListParagraph"/>
        <w:numPr>
          <w:ilvl w:val="0"/>
          <w:numId w:val="30"/>
        </w:numPr>
        <w:spacing w:after="0"/>
        <w:rPr>
          <w:rFonts w:cs="Times New Roman"/>
          <w:szCs w:val="24"/>
        </w:rPr>
      </w:pPr>
      <w:r w:rsidRPr="008F3837">
        <w:rPr>
          <w:rFonts w:cs="Times New Roman"/>
          <w:szCs w:val="24"/>
        </w:rPr>
        <w:t>Latham, G. P., &amp; Locke, E. A. (2007). New developments in and directions for goal-setting research. European Psychologist, 12(3), 290–300.</w:t>
      </w:r>
    </w:p>
    <w:p w14:paraId="652E61BE" w14:textId="1A5BBB5C" w:rsidR="008F3837" w:rsidRPr="00A3005F" w:rsidRDefault="008F3837">
      <w:pPr>
        <w:pStyle w:val="ListParagraph"/>
        <w:numPr>
          <w:ilvl w:val="0"/>
          <w:numId w:val="30"/>
        </w:numPr>
        <w:spacing w:after="0"/>
        <w:rPr>
          <w:rFonts w:cs="Times New Roman"/>
          <w:szCs w:val="24"/>
        </w:rPr>
      </w:pPr>
      <w:r w:rsidRPr="008F3837">
        <w:rPr>
          <w:rFonts w:cs="Times New Roman"/>
          <w:szCs w:val="24"/>
        </w:rPr>
        <w:t>Locke, E. A., &amp; Latham, G. P. (2002). Building a practically useful theory of goal setting and task motivation: A 35-year odyssey. American Psychologist, 57(9), 705–717.</w:t>
      </w:r>
    </w:p>
    <w:p w14:paraId="06D464B2" w14:textId="05168B8F" w:rsidR="008F3837" w:rsidRDefault="008F3837">
      <w:pPr>
        <w:pStyle w:val="ListParagraph"/>
        <w:numPr>
          <w:ilvl w:val="0"/>
          <w:numId w:val="30"/>
        </w:numPr>
        <w:spacing w:after="0"/>
        <w:rPr>
          <w:rFonts w:cs="Times New Roman"/>
          <w:szCs w:val="24"/>
        </w:rPr>
      </w:pPr>
      <w:r w:rsidRPr="008F3837">
        <w:rPr>
          <w:rFonts w:cs="Times New Roman"/>
          <w:szCs w:val="24"/>
        </w:rPr>
        <w:t>London, M. (2013). The role and importance of performance management systems: An overview. Journal of Business and Technical Communication, 27(3), 275–310.</w:t>
      </w:r>
    </w:p>
    <w:p w14:paraId="7E6C83DD" w14:textId="6B716EFC" w:rsidR="00F64158" w:rsidRPr="00F64158" w:rsidRDefault="00F64158">
      <w:pPr>
        <w:pStyle w:val="ListParagraph"/>
        <w:numPr>
          <w:ilvl w:val="0"/>
          <w:numId w:val="30"/>
        </w:numPr>
        <w:spacing w:after="0"/>
        <w:rPr>
          <w:rFonts w:cs="Times New Roman"/>
          <w:szCs w:val="24"/>
        </w:rPr>
      </w:pPr>
      <w:r w:rsidRPr="00F64158">
        <w:rPr>
          <w:rFonts w:cs="Times New Roman"/>
          <w:szCs w:val="24"/>
        </w:rPr>
        <w:t>Arthur, J. B. (1994). Effects of human resource systems on manufacturing performance and turnover. Academy of Management Journal, 37(3), 670–687.</w:t>
      </w:r>
    </w:p>
    <w:p w14:paraId="6D500FFC" w14:textId="28978D0F" w:rsidR="00F64158" w:rsidRPr="00F64158" w:rsidRDefault="00F64158">
      <w:pPr>
        <w:pStyle w:val="ListParagraph"/>
        <w:numPr>
          <w:ilvl w:val="0"/>
          <w:numId w:val="30"/>
        </w:numPr>
        <w:spacing w:after="0"/>
        <w:rPr>
          <w:rFonts w:cs="Times New Roman"/>
          <w:szCs w:val="24"/>
        </w:rPr>
      </w:pPr>
      <w:r w:rsidRPr="00F64158">
        <w:rPr>
          <w:rFonts w:cs="Times New Roman"/>
          <w:szCs w:val="24"/>
        </w:rPr>
        <w:t xml:space="preserve">Armstrong, M., &amp; </w:t>
      </w:r>
      <w:proofErr w:type="spellStart"/>
      <w:r w:rsidRPr="00F64158">
        <w:rPr>
          <w:rFonts w:cs="Times New Roman"/>
          <w:szCs w:val="24"/>
        </w:rPr>
        <w:t>Murlis</w:t>
      </w:r>
      <w:proofErr w:type="spellEnd"/>
      <w:r w:rsidRPr="00F64158">
        <w:rPr>
          <w:rFonts w:cs="Times New Roman"/>
          <w:szCs w:val="24"/>
        </w:rPr>
        <w:t>, H. (2018). Reward management: A handbook of remuneration strategy and practice. Kogan Page Publishers.</w:t>
      </w:r>
    </w:p>
    <w:p w14:paraId="21F77E0E" w14:textId="03B5FA4A" w:rsidR="00F64158" w:rsidRPr="00F64158" w:rsidRDefault="00F64158">
      <w:pPr>
        <w:pStyle w:val="ListParagraph"/>
        <w:numPr>
          <w:ilvl w:val="0"/>
          <w:numId w:val="30"/>
        </w:numPr>
        <w:spacing w:after="0"/>
        <w:rPr>
          <w:rFonts w:cs="Times New Roman"/>
          <w:szCs w:val="24"/>
        </w:rPr>
      </w:pPr>
      <w:r w:rsidRPr="00F64158">
        <w:rPr>
          <w:rFonts w:cs="Times New Roman"/>
          <w:szCs w:val="24"/>
        </w:rPr>
        <w:t>Furnham, A., &amp; Cheng, H. (2016). The psychology of the Chinese people. Routledge.</w:t>
      </w:r>
    </w:p>
    <w:p w14:paraId="4CF4AA77" w14:textId="06FD11AB" w:rsidR="00F64158" w:rsidRDefault="00F64158">
      <w:pPr>
        <w:pStyle w:val="ListParagraph"/>
        <w:numPr>
          <w:ilvl w:val="0"/>
          <w:numId w:val="30"/>
        </w:numPr>
        <w:spacing w:after="0"/>
        <w:rPr>
          <w:rFonts w:cs="Times New Roman"/>
          <w:szCs w:val="24"/>
        </w:rPr>
      </w:pPr>
      <w:r w:rsidRPr="00F64158">
        <w:rPr>
          <w:rFonts w:cs="Times New Roman"/>
          <w:szCs w:val="24"/>
        </w:rPr>
        <w:t>Meyer, J. P., &amp; Smith, T. A. (2000). Impact of organizational culture and management practices on performance outcomes: A comparison of U.S. and Japanese manufacturing plants. Journal of Applied Psychology, 85(1), 32–43.</w:t>
      </w:r>
    </w:p>
    <w:p w14:paraId="685907F7" w14:textId="02862962" w:rsidR="00F64158" w:rsidRPr="00F64158" w:rsidRDefault="00F64158">
      <w:pPr>
        <w:pStyle w:val="ListParagraph"/>
        <w:numPr>
          <w:ilvl w:val="0"/>
          <w:numId w:val="30"/>
        </w:numPr>
        <w:spacing w:after="0"/>
        <w:rPr>
          <w:rFonts w:cs="Times New Roman"/>
          <w:szCs w:val="24"/>
        </w:rPr>
      </w:pPr>
      <w:r w:rsidRPr="00F64158">
        <w:rPr>
          <w:rFonts w:cs="Times New Roman"/>
          <w:szCs w:val="24"/>
        </w:rPr>
        <w:t>Milkovich, G.T., Newman, J.M., &amp; Gerhart, B. (2020). Compensation. Cengage Learning.</w:t>
      </w:r>
    </w:p>
    <w:p w14:paraId="359B8F5C" w14:textId="396DDD1D" w:rsidR="003F40D8" w:rsidRDefault="00F64158">
      <w:pPr>
        <w:pStyle w:val="ListParagraph"/>
        <w:numPr>
          <w:ilvl w:val="0"/>
          <w:numId w:val="30"/>
        </w:numPr>
        <w:spacing w:after="0"/>
        <w:rPr>
          <w:rFonts w:cs="Times New Roman"/>
          <w:szCs w:val="24"/>
        </w:rPr>
      </w:pPr>
      <w:proofErr w:type="spellStart"/>
      <w:r w:rsidRPr="00F64158">
        <w:rPr>
          <w:rFonts w:cs="Times New Roman"/>
          <w:szCs w:val="24"/>
        </w:rPr>
        <w:t>Werling</w:t>
      </w:r>
      <w:proofErr w:type="spellEnd"/>
      <w:r w:rsidRPr="00F64158">
        <w:rPr>
          <w:rFonts w:cs="Times New Roman"/>
          <w:szCs w:val="24"/>
        </w:rPr>
        <w:t>, J. (2016). Talent management and compensation strategy. Journal of Business Research, 69(1), 3-6.</w:t>
      </w:r>
    </w:p>
    <w:p w14:paraId="46C88291" w14:textId="77777777" w:rsidR="003F40D8" w:rsidRDefault="003F40D8">
      <w:pPr>
        <w:spacing w:line="276" w:lineRule="auto"/>
        <w:rPr>
          <w:rFonts w:cs="Times New Roman"/>
          <w:szCs w:val="24"/>
        </w:rPr>
      </w:pPr>
      <w:r>
        <w:rPr>
          <w:rFonts w:cs="Times New Roman"/>
          <w:szCs w:val="24"/>
        </w:rPr>
        <w:br w:type="page"/>
      </w:r>
    </w:p>
    <w:p w14:paraId="0DC77F5D" w14:textId="4D17946B" w:rsidR="00F64158" w:rsidRDefault="003F40D8" w:rsidP="003F40D8">
      <w:pPr>
        <w:pStyle w:val="Heading1"/>
      </w:pPr>
      <w:bookmarkStart w:id="85" w:name="_Toc134478301"/>
      <w:r>
        <w:lastRenderedPageBreak/>
        <w:t>Appendix</w:t>
      </w:r>
      <w:bookmarkEnd w:id="85"/>
    </w:p>
    <w:p w14:paraId="51EB61CE" w14:textId="1DF0F109" w:rsidR="005F2859" w:rsidRDefault="005F2859" w:rsidP="005F2859">
      <w:pPr>
        <w:spacing w:line="276" w:lineRule="auto"/>
        <w:jc w:val="both"/>
        <w:rPr>
          <w:rFonts w:cs="Times New Roman"/>
          <w:b/>
          <w:sz w:val="28"/>
          <w:szCs w:val="28"/>
        </w:rPr>
      </w:pPr>
      <w:r>
        <w:rPr>
          <w:rFonts w:cs="Times New Roman"/>
          <w:b/>
          <w:sz w:val="28"/>
          <w:szCs w:val="28"/>
        </w:rPr>
        <w:t>Questionnaire:</w:t>
      </w:r>
    </w:p>
    <w:p w14:paraId="3961B31D" w14:textId="008A3A4E" w:rsidR="005F2859" w:rsidRDefault="005F2859" w:rsidP="005F2859">
      <w:pPr>
        <w:spacing w:line="276" w:lineRule="auto"/>
        <w:jc w:val="both"/>
        <w:rPr>
          <w:rFonts w:cs="Times New Roman"/>
          <w:b/>
          <w:sz w:val="28"/>
          <w:szCs w:val="28"/>
        </w:rPr>
      </w:pPr>
      <w:r>
        <w:rPr>
          <w:rFonts w:cs="Times New Roman"/>
          <w:b/>
          <w:sz w:val="28"/>
          <w:szCs w:val="28"/>
        </w:rPr>
        <w:t>Human Resource Planning</w:t>
      </w:r>
    </w:p>
    <w:p w14:paraId="74214390" w14:textId="77777777" w:rsidR="005F2859" w:rsidRPr="00245F2F" w:rsidRDefault="005F2859" w:rsidP="005F2859">
      <w:pPr>
        <w:pStyle w:val="ListParagraph"/>
        <w:numPr>
          <w:ilvl w:val="0"/>
          <w:numId w:val="7"/>
        </w:numPr>
        <w:spacing w:after="160" w:line="276" w:lineRule="auto"/>
        <w:rPr>
          <w:rFonts w:cs="Times New Roman"/>
          <w:szCs w:val="24"/>
        </w:rPr>
      </w:pPr>
      <w:r>
        <w:rPr>
          <w:rFonts w:cs="Times New Roman"/>
          <w:szCs w:val="24"/>
        </w:rPr>
        <w:t xml:space="preserve">What do you </w:t>
      </w:r>
      <w:r w:rsidRPr="00245F2F">
        <w:rPr>
          <w:rFonts w:cs="Times New Roman"/>
          <w:szCs w:val="24"/>
        </w:rPr>
        <w:t>look for while doing an external and internal scan for the purpose of human resource planning (HR planning)?</w:t>
      </w:r>
    </w:p>
    <w:p w14:paraId="3B29D7F6" w14:textId="77777777" w:rsidR="005F2859" w:rsidRPr="00245F2F" w:rsidRDefault="005F2859" w:rsidP="005F2859">
      <w:pPr>
        <w:pStyle w:val="ListParagraph"/>
        <w:numPr>
          <w:ilvl w:val="0"/>
          <w:numId w:val="7"/>
        </w:numPr>
        <w:spacing w:after="160" w:line="276" w:lineRule="auto"/>
        <w:rPr>
          <w:rFonts w:cs="Times New Roman"/>
          <w:szCs w:val="24"/>
        </w:rPr>
      </w:pPr>
      <w:r w:rsidRPr="00245F2F">
        <w:rPr>
          <w:rFonts w:cs="Times New Roman"/>
          <w:szCs w:val="24"/>
        </w:rPr>
        <w:t>Does human resource planning link to overall strategic planning?</w:t>
      </w:r>
    </w:p>
    <w:p w14:paraId="4F4EBA87" w14:textId="77777777" w:rsidR="005F2859" w:rsidRPr="00245F2F" w:rsidRDefault="005F2859" w:rsidP="005F2859">
      <w:pPr>
        <w:pStyle w:val="ListParagraph"/>
        <w:numPr>
          <w:ilvl w:val="0"/>
          <w:numId w:val="7"/>
        </w:numPr>
        <w:spacing w:after="160" w:line="276" w:lineRule="auto"/>
        <w:rPr>
          <w:rFonts w:cs="Times New Roman"/>
          <w:szCs w:val="24"/>
        </w:rPr>
      </w:pPr>
      <w:r w:rsidRPr="00245F2F">
        <w:rPr>
          <w:rFonts w:cs="Times New Roman"/>
          <w:szCs w:val="24"/>
        </w:rPr>
        <w:t>Can you propose some approaches to improve the efficiency of human resource planning?</w:t>
      </w:r>
    </w:p>
    <w:p w14:paraId="1A56B5CC" w14:textId="77777777" w:rsidR="005F2859" w:rsidRPr="00245F2F" w:rsidRDefault="005F2859" w:rsidP="005F2859">
      <w:pPr>
        <w:pStyle w:val="ListParagraph"/>
        <w:numPr>
          <w:ilvl w:val="0"/>
          <w:numId w:val="7"/>
        </w:numPr>
        <w:spacing w:after="160" w:line="276" w:lineRule="auto"/>
        <w:rPr>
          <w:rFonts w:cs="Times New Roman"/>
          <w:szCs w:val="24"/>
        </w:rPr>
      </w:pPr>
      <w:r w:rsidRPr="00245F2F">
        <w:rPr>
          <w:rFonts w:cs="Times New Roman"/>
          <w:szCs w:val="24"/>
        </w:rPr>
        <w:t>What functions of human resources must be planned?</w:t>
      </w:r>
    </w:p>
    <w:p w14:paraId="0B89040B" w14:textId="77777777" w:rsidR="005F2859" w:rsidRPr="00245F2F" w:rsidRDefault="005F2859" w:rsidP="005F2859">
      <w:pPr>
        <w:pStyle w:val="ListParagraph"/>
        <w:numPr>
          <w:ilvl w:val="0"/>
          <w:numId w:val="7"/>
        </w:numPr>
        <w:spacing w:after="160" w:line="276" w:lineRule="auto"/>
        <w:rPr>
          <w:rFonts w:cs="Times New Roman"/>
          <w:szCs w:val="24"/>
        </w:rPr>
      </w:pPr>
      <w:r w:rsidRPr="00245F2F">
        <w:rPr>
          <w:rFonts w:cs="Times New Roman"/>
          <w:szCs w:val="24"/>
        </w:rPr>
        <w:t>Is human resource planning only for big enterprises, or should small businesses undertake it as well?</w:t>
      </w:r>
    </w:p>
    <w:p w14:paraId="40D7665D" w14:textId="33167B70" w:rsidR="005F2859" w:rsidRPr="005F2859" w:rsidRDefault="005F2859" w:rsidP="005F2859">
      <w:pPr>
        <w:pStyle w:val="ListParagraph"/>
        <w:numPr>
          <w:ilvl w:val="0"/>
          <w:numId w:val="7"/>
        </w:numPr>
        <w:spacing w:after="160" w:line="276" w:lineRule="auto"/>
        <w:rPr>
          <w:rFonts w:cs="Times New Roman"/>
          <w:szCs w:val="24"/>
        </w:rPr>
      </w:pPr>
      <w:r w:rsidRPr="00245F2F">
        <w:rPr>
          <w:rFonts w:cs="Times New Roman"/>
          <w:szCs w:val="24"/>
        </w:rPr>
        <w:t>What method do you use for human resource planning in your company?</w:t>
      </w:r>
    </w:p>
    <w:p w14:paraId="227EE5A3" w14:textId="77777777" w:rsidR="005F2859" w:rsidRDefault="005F2859" w:rsidP="005F2859">
      <w:pPr>
        <w:spacing w:line="276" w:lineRule="auto"/>
        <w:jc w:val="both"/>
        <w:rPr>
          <w:rFonts w:cs="Times New Roman"/>
          <w:b/>
          <w:sz w:val="28"/>
          <w:szCs w:val="28"/>
        </w:rPr>
      </w:pPr>
      <w:r>
        <w:rPr>
          <w:rFonts w:cs="Times New Roman"/>
          <w:b/>
          <w:sz w:val="28"/>
          <w:szCs w:val="28"/>
        </w:rPr>
        <w:t>Recruitment</w:t>
      </w:r>
    </w:p>
    <w:p w14:paraId="793C6E9C" w14:textId="77777777" w:rsidR="005F2859" w:rsidRDefault="005F2859" w:rsidP="005F2859">
      <w:pPr>
        <w:pStyle w:val="ListParagraph"/>
        <w:numPr>
          <w:ilvl w:val="0"/>
          <w:numId w:val="3"/>
        </w:numPr>
        <w:spacing w:after="160" w:line="276" w:lineRule="auto"/>
        <w:jc w:val="both"/>
        <w:rPr>
          <w:rFonts w:cs="Times New Roman"/>
          <w:szCs w:val="24"/>
        </w:rPr>
      </w:pPr>
      <w:r w:rsidRPr="00C03E60">
        <w:rPr>
          <w:rFonts w:cs="Times New Roman"/>
          <w:szCs w:val="24"/>
        </w:rPr>
        <w:t>What should you know about a company</w:t>
      </w:r>
      <w:r>
        <w:rPr>
          <w:rFonts w:cs="Times New Roman"/>
          <w:szCs w:val="24"/>
        </w:rPr>
        <w:t xml:space="preserve"> before an interview?</w:t>
      </w:r>
    </w:p>
    <w:p w14:paraId="1E6C530E" w14:textId="77777777" w:rsidR="005F2859" w:rsidRPr="00C03E60" w:rsidRDefault="005F2859" w:rsidP="005F2859">
      <w:pPr>
        <w:pStyle w:val="ListParagraph"/>
        <w:numPr>
          <w:ilvl w:val="0"/>
          <w:numId w:val="3"/>
        </w:numPr>
        <w:spacing w:after="160" w:line="276" w:lineRule="auto"/>
        <w:jc w:val="both"/>
        <w:rPr>
          <w:rFonts w:cs="Times New Roman"/>
          <w:szCs w:val="24"/>
        </w:rPr>
      </w:pPr>
      <w:r w:rsidRPr="00C03E60">
        <w:rPr>
          <w:rFonts w:cs="Times New Roman"/>
          <w:szCs w:val="24"/>
        </w:rPr>
        <w:t>What qualifications and abil</w:t>
      </w:r>
      <w:r>
        <w:rPr>
          <w:rFonts w:cs="Times New Roman"/>
          <w:szCs w:val="24"/>
        </w:rPr>
        <w:t>ities can you contribute to any</w:t>
      </w:r>
      <w:r w:rsidRPr="00C03E60">
        <w:rPr>
          <w:rFonts w:cs="Times New Roman"/>
          <w:szCs w:val="24"/>
        </w:rPr>
        <w:t xml:space="preserve"> position?</w:t>
      </w:r>
    </w:p>
    <w:p w14:paraId="3CBB07A5" w14:textId="77777777" w:rsidR="005F2859" w:rsidRPr="009B0F5C" w:rsidRDefault="005F2859" w:rsidP="005F2859">
      <w:pPr>
        <w:pStyle w:val="ListParagraph"/>
        <w:numPr>
          <w:ilvl w:val="0"/>
          <w:numId w:val="3"/>
        </w:numPr>
        <w:spacing w:after="160" w:line="276" w:lineRule="auto"/>
        <w:jc w:val="both"/>
        <w:rPr>
          <w:rFonts w:cs="Times New Roman"/>
          <w:szCs w:val="24"/>
        </w:rPr>
      </w:pPr>
      <w:r>
        <w:rPr>
          <w:rFonts w:cs="Times New Roman"/>
          <w:szCs w:val="24"/>
        </w:rPr>
        <w:t>Is there any</w:t>
      </w:r>
      <w:r w:rsidRPr="009B0F5C">
        <w:rPr>
          <w:rFonts w:cs="Times New Roman"/>
          <w:szCs w:val="24"/>
        </w:rPr>
        <w:t xml:space="preserve"> moment when you clashed with a supervisor or a coworker?</w:t>
      </w:r>
    </w:p>
    <w:p w14:paraId="6E210A53" w14:textId="77777777" w:rsidR="005F2859" w:rsidRPr="009B0F5C" w:rsidRDefault="005F2859" w:rsidP="005F2859">
      <w:pPr>
        <w:pStyle w:val="ListParagraph"/>
        <w:numPr>
          <w:ilvl w:val="0"/>
          <w:numId w:val="3"/>
        </w:numPr>
        <w:spacing w:after="160" w:line="276" w:lineRule="auto"/>
        <w:jc w:val="both"/>
        <w:rPr>
          <w:rFonts w:cs="Times New Roman"/>
          <w:szCs w:val="24"/>
        </w:rPr>
      </w:pPr>
      <w:r w:rsidRPr="009B0F5C">
        <w:rPr>
          <w:rFonts w:cs="Times New Roman"/>
          <w:szCs w:val="24"/>
        </w:rPr>
        <w:t>Do you like to work alone or in a group?</w:t>
      </w:r>
    </w:p>
    <w:p w14:paraId="0495F3A3" w14:textId="77777777" w:rsidR="005F2859" w:rsidRPr="009B0F5C" w:rsidRDefault="005F2859" w:rsidP="005F2859">
      <w:pPr>
        <w:pStyle w:val="ListParagraph"/>
        <w:numPr>
          <w:ilvl w:val="0"/>
          <w:numId w:val="3"/>
        </w:numPr>
        <w:spacing w:after="160" w:line="276" w:lineRule="auto"/>
        <w:jc w:val="both"/>
        <w:rPr>
          <w:rFonts w:cs="Times New Roman"/>
          <w:szCs w:val="24"/>
        </w:rPr>
      </w:pPr>
      <w:r w:rsidRPr="009B0F5C">
        <w:rPr>
          <w:rFonts w:cs="Times New Roman"/>
          <w:szCs w:val="24"/>
        </w:rPr>
        <w:t>What is your motivation for quitting your current position?</w:t>
      </w:r>
    </w:p>
    <w:p w14:paraId="07B073D5" w14:textId="77777777" w:rsidR="005F2859" w:rsidRPr="009B0F5C" w:rsidRDefault="005F2859" w:rsidP="005F2859">
      <w:pPr>
        <w:pStyle w:val="ListParagraph"/>
        <w:numPr>
          <w:ilvl w:val="0"/>
          <w:numId w:val="3"/>
        </w:numPr>
        <w:spacing w:after="160" w:line="276" w:lineRule="auto"/>
        <w:jc w:val="both"/>
        <w:rPr>
          <w:rFonts w:cs="Times New Roman"/>
          <w:szCs w:val="24"/>
        </w:rPr>
      </w:pPr>
      <w:r w:rsidRPr="009B0F5C">
        <w:rPr>
          <w:rFonts w:cs="Times New Roman"/>
          <w:szCs w:val="24"/>
        </w:rPr>
        <w:t>What do your coworkers think of you?</w:t>
      </w:r>
    </w:p>
    <w:p w14:paraId="17586E06" w14:textId="77777777" w:rsidR="005F2859" w:rsidRPr="009B0F5C" w:rsidRDefault="005F2859" w:rsidP="005F2859">
      <w:pPr>
        <w:pStyle w:val="ListParagraph"/>
        <w:numPr>
          <w:ilvl w:val="0"/>
          <w:numId w:val="3"/>
        </w:numPr>
        <w:spacing w:after="160" w:line="276" w:lineRule="auto"/>
        <w:jc w:val="both"/>
        <w:rPr>
          <w:rFonts w:cs="Times New Roman"/>
          <w:szCs w:val="24"/>
        </w:rPr>
      </w:pPr>
      <w:r w:rsidRPr="009B0F5C">
        <w:rPr>
          <w:rFonts w:cs="Times New Roman"/>
          <w:szCs w:val="24"/>
        </w:rPr>
        <w:t>What would your supervisor say about you?</w:t>
      </w:r>
    </w:p>
    <w:p w14:paraId="3681A623" w14:textId="77777777" w:rsidR="005F2859" w:rsidRPr="009B0F5C" w:rsidRDefault="005F2859" w:rsidP="005F2859">
      <w:pPr>
        <w:pStyle w:val="ListParagraph"/>
        <w:numPr>
          <w:ilvl w:val="0"/>
          <w:numId w:val="3"/>
        </w:numPr>
        <w:spacing w:after="160" w:line="276" w:lineRule="auto"/>
        <w:jc w:val="both"/>
        <w:rPr>
          <w:rFonts w:cs="Times New Roman"/>
          <w:szCs w:val="24"/>
        </w:rPr>
      </w:pPr>
      <w:r w:rsidRPr="009B0F5C">
        <w:rPr>
          <w:rFonts w:cs="Times New Roman"/>
          <w:szCs w:val="24"/>
        </w:rPr>
        <w:t>In five years, where do you see yourself?</w:t>
      </w:r>
    </w:p>
    <w:p w14:paraId="26CF4AE8" w14:textId="77777777" w:rsidR="005F2859" w:rsidRPr="009B0F5C" w:rsidRDefault="005F2859" w:rsidP="005F2859">
      <w:pPr>
        <w:pStyle w:val="ListParagraph"/>
        <w:numPr>
          <w:ilvl w:val="0"/>
          <w:numId w:val="3"/>
        </w:numPr>
        <w:spacing w:after="160" w:line="276" w:lineRule="auto"/>
        <w:jc w:val="both"/>
        <w:rPr>
          <w:rFonts w:cs="Times New Roman"/>
          <w:szCs w:val="24"/>
        </w:rPr>
      </w:pPr>
      <w:r w:rsidRPr="009B0F5C">
        <w:rPr>
          <w:rFonts w:cs="Times New Roman"/>
          <w:szCs w:val="24"/>
        </w:rPr>
        <w:t>How do you deal with tight deadlines?</w:t>
      </w:r>
    </w:p>
    <w:p w14:paraId="797976FA" w14:textId="77777777" w:rsidR="005F2859" w:rsidRPr="009B0F5C" w:rsidRDefault="005F2859" w:rsidP="005F2859">
      <w:pPr>
        <w:pStyle w:val="ListParagraph"/>
        <w:numPr>
          <w:ilvl w:val="0"/>
          <w:numId w:val="3"/>
        </w:numPr>
        <w:spacing w:after="160" w:line="276" w:lineRule="auto"/>
        <w:jc w:val="both"/>
        <w:rPr>
          <w:rFonts w:cs="Times New Roman"/>
          <w:szCs w:val="24"/>
        </w:rPr>
      </w:pPr>
      <w:r w:rsidRPr="009B0F5C">
        <w:rPr>
          <w:rFonts w:cs="Times New Roman"/>
          <w:szCs w:val="24"/>
        </w:rPr>
        <w:t>Was there a time in your most recent employment when you had to overcome a big challenge?</w:t>
      </w:r>
    </w:p>
    <w:p w14:paraId="0E63918E" w14:textId="13CC0BFF" w:rsidR="005F2859" w:rsidRPr="005F2859" w:rsidRDefault="005F2859" w:rsidP="005F2859">
      <w:pPr>
        <w:pStyle w:val="ListParagraph"/>
        <w:numPr>
          <w:ilvl w:val="0"/>
          <w:numId w:val="3"/>
        </w:numPr>
        <w:spacing w:after="160" w:line="276" w:lineRule="auto"/>
        <w:jc w:val="both"/>
        <w:rPr>
          <w:rFonts w:cs="Times New Roman"/>
          <w:szCs w:val="24"/>
        </w:rPr>
      </w:pPr>
      <w:r w:rsidRPr="009B0F5C">
        <w:rPr>
          <w:rFonts w:cs="Times New Roman"/>
          <w:szCs w:val="24"/>
        </w:rPr>
        <w:t>What is the most intriguing project you've worked on?</w:t>
      </w:r>
    </w:p>
    <w:p w14:paraId="1CD3BB78" w14:textId="77777777" w:rsidR="005F2859" w:rsidRDefault="005F2859" w:rsidP="005F2859">
      <w:pPr>
        <w:spacing w:line="276" w:lineRule="auto"/>
        <w:jc w:val="both"/>
        <w:rPr>
          <w:rFonts w:cs="Times New Roman"/>
          <w:b/>
          <w:sz w:val="28"/>
          <w:szCs w:val="28"/>
        </w:rPr>
      </w:pPr>
      <w:r>
        <w:rPr>
          <w:rFonts w:cs="Times New Roman"/>
          <w:b/>
          <w:sz w:val="28"/>
          <w:szCs w:val="28"/>
        </w:rPr>
        <w:t>Training and Development</w:t>
      </w:r>
    </w:p>
    <w:p w14:paraId="01CBBDFE" w14:textId="77777777" w:rsidR="005F2859" w:rsidRDefault="005F2859" w:rsidP="005F2859">
      <w:pPr>
        <w:pStyle w:val="ListParagraph"/>
        <w:numPr>
          <w:ilvl w:val="0"/>
          <w:numId w:val="1"/>
        </w:numPr>
        <w:spacing w:after="160" w:line="276" w:lineRule="auto"/>
        <w:jc w:val="both"/>
        <w:rPr>
          <w:rFonts w:cs="Times New Roman"/>
          <w:szCs w:val="24"/>
        </w:rPr>
      </w:pPr>
      <w:r w:rsidRPr="003E41B2">
        <w:rPr>
          <w:rFonts w:cs="Times New Roman"/>
          <w:szCs w:val="24"/>
        </w:rPr>
        <w:t xml:space="preserve">What do you believe the most significant obstacles </w:t>
      </w:r>
      <w:r>
        <w:rPr>
          <w:rFonts w:cs="Times New Roman"/>
          <w:szCs w:val="24"/>
        </w:rPr>
        <w:t xml:space="preserve">are </w:t>
      </w:r>
      <w:r w:rsidRPr="003E41B2">
        <w:rPr>
          <w:rFonts w:cs="Times New Roman"/>
          <w:szCs w:val="24"/>
        </w:rPr>
        <w:t>to e</w:t>
      </w:r>
      <w:r>
        <w:rPr>
          <w:rFonts w:cs="Times New Roman"/>
          <w:szCs w:val="24"/>
        </w:rPr>
        <w:t>mployees' skill development?</w:t>
      </w:r>
    </w:p>
    <w:p w14:paraId="0044731F" w14:textId="77777777" w:rsidR="005F2859" w:rsidRDefault="005F2859" w:rsidP="005F2859">
      <w:pPr>
        <w:pStyle w:val="ListParagraph"/>
        <w:numPr>
          <w:ilvl w:val="0"/>
          <w:numId w:val="1"/>
        </w:numPr>
        <w:spacing w:after="160" w:line="276" w:lineRule="auto"/>
        <w:jc w:val="both"/>
        <w:rPr>
          <w:rFonts w:cs="Times New Roman"/>
          <w:szCs w:val="24"/>
        </w:rPr>
      </w:pPr>
      <w:r w:rsidRPr="003E41B2">
        <w:rPr>
          <w:rFonts w:cs="Times New Roman"/>
          <w:szCs w:val="24"/>
        </w:rPr>
        <w:t xml:space="preserve">Describe your </w:t>
      </w:r>
      <w:r>
        <w:rPr>
          <w:rFonts w:cs="Times New Roman"/>
          <w:szCs w:val="24"/>
        </w:rPr>
        <w:t xml:space="preserve">company’s </w:t>
      </w:r>
      <w:r w:rsidRPr="003E41B2">
        <w:rPr>
          <w:rFonts w:cs="Times New Roman"/>
          <w:szCs w:val="24"/>
        </w:rPr>
        <w:t>approach to training.</w:t>
      </w:r>
    </w:p>
    <w:p w14:paraId="5D01286E" w14:textId="77777777" w:rsidR="005F2859" w:rsidRDefault="005F2859" w:rsidP="005F2859">
      <w:pPr>
        <w:pStyle w:val="ListParagraph"/>
        <w:numPr>
          <w:ilvl w:val="0"/>
          <w:numId w:val="1"/>
        </w:numPr>
        <w:spacing w:after="160" w:line="276" w:lineRule="auto"/>
        <w:jc w:val="both"/>
        <w:rPr>
          <w:rFonts w:cs="Times New Roman"/>
          <w:szCs w:val="24"/>
        </w:rPr>
      </w:pPr>
      <w:r>
        <w:rPr>
          <w:rFonts w:cs="Times New Roman"/>
          <w:szCs w:val="24"/>
        </w:rPr>
        <w:t>What is the format of</w:t>
      </w:r>
      <w:r w:rsidRPr="003E41B2">
        <w:rPr>
          <w:rFonts w:cs="Times New Roman"/>
          <w:szCs w:val="24"/>
        </w:rPr>
        <w:t xml:space="preserve"> training sessions</w:t>
      </w:r>
      <w:r>
        <w:rPr>
          <w:rFonts w:cs="Times New Roman"/>
          <w:szCs w:val="24"/>
        </w:rPr>
        <w:t xml:space="preserve"> in your company</w:t>
      </w:r>
      <w:r w:rsidRPr="003E41B2">
        <w:rPr>
          <w:rFonts w:cs="Times New Roman"/>
          <w:szCs w:val="24"/>
        </w:rPr>
        <w:t>?</w:t>
      </w:r>
    </w:p>
    <w:p w14:paraId="1078EF55" w14:textId="77777777" w:rsidR="005F2859" w:rsidRDefault="005F2859" w:rsidP="005F2859">
      <w:pPr>
        <w:pStyle w:val="ListParagraph"/>
        <w:numPr>
          <w:ilvl w:val="0"/>
          <w:numId w:val="1"/>
        </w:numPr>
        <w:spacing w:after="160" w:line="276" w:lineRule="auto"/>
        <w:jc w:val="both"/>
        <w:rPr>
          <w:rFonts w:cs="Times New Roman"/>
          <w:szCs w:val="24"/>
        </w:rPr>
      </w:pPr>
      <w:r w:rsidRPr="00093815">
        <w:rPr>
          <w:rFonts w:cs="Times New Roman"/>
          <w:szCs w:val="24"/>
        </w:rPr>
        <w:t>What is your proudest achievement in terms of learning and development?</w:t>
      </w:r>
    </w:p>
    <w:p w14:paraId="0A823E43" w14:textId="77777777" w:rsidR="005F2859" w:rsidRDefault="005F2859" w:rsidP="005F2859">
      <w:pPr>
        <w:pStyle w:val="ListParagraph"/>
        <w:numPr>
          <w:ilvl w:val="0"/>
          <w:numId w:val="1"/>
        </w:numPr>
        <w:spacing w:after="160" w:line="276" w:lineRule="auto"/>
        <w:jc w:val="both"/>
        <w:rPr>
          <w:rFonts w:cs="Times New Roman"/>
          <w:szCs w:val="24"/>
        </w:rPr>
      </w:pPr>
      <w:r w:rsidRPr="00093815">
        <w:rPr>
          <w:rFonts w:cs="Times New Roman"/>
          <w:szCs w:val="24"/>
        </w:rPr>
        <w:t>Describe your worst day in terms of learning and growth. What did you learn from the experience?</w:t>
      </w:r>
    </w:p>
    <w:p w14:paraId="419B5486" w14:textId="77777777" w:rsidR="005F2859" w:rsidRPr="00093815" w:rsidRDefault="005F2859" w:rsidP="005F2859">
      <w:pPr>
        <w:pStyle w:val="ListParagraph"/>
        <w:numPr>
          <w:ilvl w:val="0"/>
          <w:numId w:val="1"/>
        </w:numPr>
        <w:spacing w:after="160" w:line="276" w:lineRule="auto"/>
        <w:jc w:val="both"/>
        <w:rPr>
          <w:rFonts w:cs="Times New Roman"/>
          <w:szCs w:val="24"/>
        </w:rPr>
      </w:pPr>
      <w:r w:rsidRPr="00093815">
        <w:rPr>
          <w:rFonts w:cs="Times New Roman"/>
          <w:szCs w:val="24"/>
        </w:rPr>
        <w:t>How do you encourage staff to engage in active learning?</w:t>
      </w:r>
    </w:p>
    <w:p w14:paraId="7F067DC1" w14:textId="77777777" w:rsidR="005F2859" w:rsidRPr="00093815" w:rsidRDefault="005F2859" w:rsidP="005F2859">
      <w:pPr>
        <w:pStyle w:val="ListParagraph"/>
        <w:numPr>
          <w:ilvl w:val="0"/>
          <w:numId w:val="1"/>
        </w:numPr>
        <w:spacing w:after="160" w:line="276" w:lineRule="auto"/>
        <w:jc w:val="both"/>
        <w:rPr>
          <w:rFonts w:cs="Times New Roman"/>
          <w:szCs w:val="24"/>
        </w:rPr>
      </w:pPr>
      <w:r w:rsidRPr="00093815">
        <w:rPr>
          <w:rFonts w:cs="Times New Roman"/>
          <w:szCs w:val="24"/>
        </w:rPr>
        <w:t>What is the most important aspect of adult education and training?</w:t>
      </w:r>
    </w:p>
    <w:p w14:paraId="37135697" w14:textId="77777777" w:rsidR="005F2859" w:rsidRPr="00093815" w:rsidRDefault="005F2859" w:rsidP="005F2859">
      <w:pPr>
        <w:pStyle w:val="ListParagraph"/>
        <w:numPr>
          <w:ilvl w:val="0"/>
          <w:numId w:val="1"/>
        </w:numPr>
        <w:spacing w:after="160" w:line="259" w:lineRule="auto"/>
        <w:rPr>
          <w:rFonts w:cs="Times New Roman"/>
          <w:szCs w:val="24"/>
        </w:rPr>
      </w:pPr>
      <w:r w:rsidRPr="00093815">
        <w:rPr>
          <w:rFonts w:cs="Times New Roman"/>
          <w:szCs w:val="24"/>
        </w:rPr>
        <w:t>Tell me about your training materials creation experience.</w:t>
      </w:r>
    </w:p>
    <w:p w14:paraId="7BEDB3E5" w14:textId="77777777" w:rsidR="005F2859" w:rsidRPr="009B0F5C" w:rsidRDefault="005F2859" w:rsidP="005F2859">
      <w:pPr>
        <w:pStyle w:val="ListParagraph"/>
        <w:numPr>
          <w:ilvl w:val="0"/>
          <w:numId w:val="1"/>
        </w:numPr>
        <w:spacing w:after="160" w:line="276" w:lineRule="auto"/>
        <w:jc w:val="both"/>
        <w:rPr>
          <w:rFonts w:cs="Times New Roman"/>
          <w:szCs w:val="24"/>
        </w:rPr>
      </w:pPr>
      <w:r w:rsidRPr="009B0F5C">
        <w:rPr>
          <w:rFonts w:cs="Times New Roman"/>
          <w:szCs w:val="24"/>
        </w:rPr>
        <w:t>Do you think technology can help with training?</w:t>
      </w:r>
    </w:p>
    <w:p w14:paraId="691B5E9C" w14:textId="77777777" w:rsidR="005F2859" w:rsidRPr="009B0F5C" w:rsidRDefault="005F2859" w:rsidP="005F2859">
      <w:pPr>
        <w:pStyle w:val="ListParagraph"/>
        <w:numPr>
          <w:ilvl w:val="0"/>
          <w:numId w:val="1"/>
        </w:numPr>
        <w:spacing w:after="160" w:line="276" w:lineRule="auto"/>
        <w:jc w:val="both"/>
        <w:rPr>
          <w:rFonts w:cs="Times New Roman"/>
          <w:szCs w:val="24"/>
        </w:rPr>
      </w:pPr>
      <w:r w:rsidRPr="009B0F5C">
        <w:rPr>
          <w:rFonts w:cs="Times New Roman"/>
          <w:szCs w:val="24"/>
        </w:rPr>
        <w:t>What was the most difficult obstacle in previous training programs?</w:t>
      </w:r>
    </w:p>
    <w:p w14:paraId="5A0981C7" w14:textId="77777777" w:rsidR="005F2859" w:rsidRPr="009B0F5C" w:rsidRDefault="005F2859" w:rsidP="005F2859">
      <w:pPr>
        <w:pStyle w:val="ListParagraph"/>
        <w:numPr>
          <w:ilvl w:val="0"/>
          <w:numId w:val="1"/>
        </w:numPr>
        <w:spacing w:after="160" w:line="276" w:lineRule="auto"/>
        <w:jc w:val="both"/>
        <w:rPr>
          <w:rFonts w:cs="Times New Roman"/>
          <w:szCs w:val="24"/>
        </w:rPr>
      </w:pPr>
      <w:r w:rsidRPr="009B0F5C">
        <w:rPr>
          <w:rFonts w:cs="Times New Roman"/>
          <w:szCs w:val="24"/>
        </w:rPr>
        <w:t>How would you make sure that an employee's training is effective?</w:t>
      </w:r>
    </w:p>
    <w:p w14:paraId="39C499D7" w14:textId="77777777" w:rsidR="005F2859" w:rsidRPr="009B0F5C" w:rsidRDefault="005F2859" w:rsidP="005F2859">
      <w:pPr>
        <w:pStyle w:val="ListParagraph"/>
        <w:numPr>
          <w:ilvl w:val="0"/>
          <w:numId w:val="1"/>
        </w:numPr>
        <w:spacing w:after="160" w:line="276" w:lineRule="auto"/>
        <w:jc w:val="both"/>
        <w:rPr>
          <w:rFonts w:cs="Times New Roman"/>
          <w:szCs w:val="24"/>
        </w:rPr>
      </w:pPr>
      <w:r w:rsidRPr="009B0F5C">
        <w:rPr>
          <w:rFonts w:cs="Times New Roman"/>
          <w:szCs w:val="24"/>
        </w:rPr>
        <w:lastRenderedPageBreak/>
        <w:t>What are the various training methods?</w:t>
      </w:r>
    </w:p>
    <w:p w14:paraId="464EB22F" w14:textId="77777777" w:rsidR="005F2859" w:rsidRPr="009B0F5C" w:rsidRDefault="005F2859" w:rsidP="005F2859">
      <w:pPr>
        <w:pStyle w:val="ListParagraph"/>
        <w:numPr>
          <w:ilvl w:val="0"/>
          <w:numId w:val="1"/>
        </w:numPr>
        <w:spacing w:after="160" w:line="276" w:lineRule="auto"/>
        <w:jc w:val="both"/>
        <w:rPr>
          <w:rFonts w:cs="Times New Roman"/>
          <w:szCs w:val="24"/>
        </w:rPr>
      </w:pPr>
      <w:r w:rsidRPr="009B0F5C">
        <w:rPr>
          <w:rFonts w:cs="Times New Roman"/>
          <w:szCs w:val="24"/>
        </w:rPr>
        <w:t>What are the most critical presenting abilities that a trainer should possess?</w:t>
      </w:r>
    </w:p>
    <w:p w14:paraId="54169030" w14:textId="77777777" w:rsidR="005F2859" w:rsidRPr="009B0F5C" w:rsidRDefault="005F2859" w:rsidP="005F2859">
      <w:pPr>
        <w:pStyle w:val="ListParagraph"/>
        <w:numPr>
          <w:ilvl w:val="0"/>
          <w:numId w:val="1"/>
        </w:numPr>
        <w:spacing w:after="160" w:line="276" w:lineRule="auto"/>
        <w:jc w:val="both"/>
        <w:rPr>
          <w:rFonts w:cs="Times New Roman"/>
          <w:szCs w:val="24"/>
        </w:rPr>
      </w:pPr>
      <w:r w:rsidRPr="009B0F5C">
        <w:rPr>
          <w:rFonts w:cs="Times New Roman"/>
          <w:szCs w:val="24"/>
        </w:rPr>
        <w:t>What methods will you use to get feedback during and after training?</w:t>
      </w:r>
    </w:p>
    <w:p w14:paraId="00A6567C" w14:textId="77777777" w:rsidR="005F2859" w:rsidRPr="009B0F5C" w:rsidRDefault="005F2859" w:rsidP="005F2859">
      <w:pPr>
        <w:pStyle w:val="ListParagraph"/>
        <w:numPr>
          <w:ilvl w:val="0"/>
          <w:numId w:val="1"/>
        </w:numPr>
        <w:spacing w:after="160" w:line="276" w:lineRule="auto"/>
        <w:jc w:val="both"/>
        <w:rPr>
          <w:rFonts w:cs="Times New Roman"/>
          <w:szCs w:val="24"/>
        </w:rPr>
      </w:pPr>
      <w:r w:rsidRPr="009B0F5C">
        <w:rPr>
          <w:rFonts w:cs="Times New Roman"/>
          <w:szCs w:val="24"/>
        </w:rPr>
        <w:t>How do you assist employees in utilizing their unique skills and abilities?</w:t>
      </w:r>
    </w:p>
    <w:p w14:paraId="08508CBF" w14:textId="77777777" w:rsidR="005F2859" w:rsidRPr="009B0F5C" w:rsidRDefault="005F2859" w:rsidP="005F2859">
      <w:pPr>
        <w:pStyle w:val="ListParagraph"/>
        <w:numPr>
          <w:ilvl w:val="0"/>
          <w:numId w:val="1"/>
        </w:numPr>
        <w:spacing w:after="160" w:line="276" w:lineRule="auto"/>
        <w:jc w:val="both"/>
        <w:rPr>
          <w:rFonts w:cs="Times New Roman"/>
          <w:szCs w:val="24"/>
        </w:rPr>
      </w:pPr>
      <w:r w:rsidRPr="009B0F5C">
        <w:rPr>
          <w:rFonts w:cs="Times New Roman"/>
          <w:szCs w:val="24"/>
        </w:rPr>
        <w:t>How do you assist employees who are having difficulty grasping concepts?</w:t>
      </w:r>
    </w:p>
    <w:p w14:paraId="1534299F" w14:textId="77777777" w:rsidR="005F2859" w:rsidRPr="009B0F5C" w:rsidRDefault="005F2859" w:rsidP="005F2859">
      <w:pPr>
        <w:pStyle w:val="ListParagraph"/>
        <w:numPr>
          <w:ilvl w:val="0"/>
          <w:numId w:val="1"/>
        </w:numPr>
        <w:spacing w:after="160" w:line="276" w:lineRule="auto"/>
        <w:jc w:val="both"/>
        <w:rPr>
          <w:rFonts w:cs="Times New Roman"/>
          <w:szCs w:val="24"/>
        </w:rPr>
      </w:pPr>
      <w:r w:rsidRPr="009B0F5C">
        <w:rPr>
          <w:rFonts w:cs="Times New Roman"/>
          <w:szCs w:val="24"/>
        </w:rPr>
        <w:t>What methods do you use to make your training sessions accessible to persons of various abilities?</w:t>
      </w:r>
    </w:p>
    <w:p w14:paraId="0D2D7A84" w14:textId="77777777" w:rsidR="005F2859" w:rsidRPr="009B0F5C" w:rsidRDefault="005F2859" w:rsidP="005F2859">
      <w:pPr>
        <w:pStyle w:val="ListParagraph"/>
        <w:numPr>
          <w:ilvl w:val="0"/>
          <w:numId w:val="1"/>
        </w:numPr>
        <w:spacing w:after="160" w:line="276" w:lineRule="auto"/>
        <w:jc w:val="both"/>
        <w:rPr>
          <w:rFonts w:cs="Times New Roman"/>
          <w:szCs w:val="24"/>
        </w:rPr>
      </w:pPr>
      <w:r w:rsidRPr="009B0F5C">
        <w:rPr>
          <w:rFonts w:cs="Times New Roman"/>
          <w:szCs w:val="24"/>
        </w:rPr>
        <w:t>What methods do you use to keep your training sessions or programs interesting?</w:t>
      </w:r>
    </w:p>
    <w:p w14:paraId="24C1C933" w14:textId="77777777" w:rsidR="005F2859" w:rsidRPr="009B0F5C" w:rsidRDefault="005F2859" w:rsidP="005F2859">
      <w:pPr>
        <w:pStyle w:val="ListParagraph"/>
        <w:numPr>
          <w:ilvl w:val="0"/>
          <w:numId w:val="1"/>
        </w:numPr>
        <w:spacing w:after="160" w:line="276" w:lineRule="auto"/>
        <w:jc w:val="both"/>
        <w:rPr>
          <w:rFonts w:cs="Times New Roman"/>
          <w:szCs w:val="24"/>
        </w:rPr>
      </w:pPr>
      <w:r w:rsidRPr="009B0F5C">
        <w:rPr>
          <w:rFonts w:cs="Times New Roman"/>
          <w:szCs w:val="24"/>
        </w:rPr>
        <w:t>Tell me about an occasion when your training resulted in a company's genuine progress.</w:t>
      </w:r>
    </w:p>
    <w:p w14:paraId="39505DF1" w14:textId="77777777" w:rsidR="005F2859" w:rsidRPr="009B0F5C" w:rsidRDefault="005F2859" w:rsidP="005F2859">
      <w:pPr>
        <w:pStyle w:val="ListParagraph"/>
        <w:numPr>
          <w:ilvl w:val="0"/>
          <w:numId w:val="1"/>
        </w:numPr>
        <w:spacing w:after="160" w:line="276" w:lineRule="auto"/>
        <w:jc w:val="both"/>
        <w:rPr>
          <w:rFonts w:cs="Times New Roman"/>
          <w:szCs w:val="24"/>
        </w:rPr>
      </w:pPr>
      <w:r w:rsidRPr="009B0F5C">
        <w:rPr>
          <w:rFonts w:cs="Times New Roman"/>
          <w:szCs w:val="24"/>
        </w:rPr>
        <w:t>What is the most effective technique to give team guidance?</w:t>
      </w:r>
    </w:p>
    <w:p w14:paraId="5B30AF6B" w14:textId="77777777" w:rsidR="005F2859" w:rsidRPr="009B0F5C" w:rsidRDefault="005F2859" w:rsidP="005F2859">
      <w:pPr>
        <w:pStyle w:val="ListParagraph"/>
        <w:numPr>
          <w:ilvl w:val="0"/>
          <w:numId w:val="1"/>
        </w:numPr>
        <w:spacing w:after="160" w:line="276" w:lineRule="auto"/>
        <w:jc w:val="both"/>
        <w:rPr>
          <w:rFonts w:cs="Times New Roman"/>
          <w:szCs w:val="24"/>
        </w:rPr>
      </w:pPr>
      <w:r w:rsidRPr="009B0F5C">
        <w:rPr>
          <w:rFonts w:cs="Times New Roman"/>
          <w:szCs w:val="24"/>
        </w:rPr>
        <w:t>How do you determine whether yours learning solutions are successful?</w:t>
      </w:r>
    </w:p>
    <w:p w14:paraId="75C67B54" w14:textId="77777777" w:rsidR="005F2859" w:rsidRPr="009B0F5C" w:rsidRDefault="005F2859" w:rsidP="005F2859">
      <w:pPr>
        <w:pStyle w:val="ListParagraph"/>
        <w:numPr>
          <w:ilvl w:val="0"/>
          <w:numId w:val="1"/>
        </w:numPr>
        <w:spacing w:after="160" w:line="276" w:lineRule="auto"/>
        <w:jc w:val="both"/>
        <w:rPr>
          <w:rFonts w:cs="Times New Roman"/>
          <w:szCs w:val="24"/>
        </w:rPr>
      </w:pPr>
      <w:r w:rsidRPr="009B0F5C">
        <w:rPr>
          <w:rFonts w:cs="Times New Roman"/>
          <w:szCs w:val="24"/>
        </w:rPr>
        <w:t>Would you like to experiment with any new learning or development trends?</w:t>
      </w:r>
    </w:p>
    <w:p w14:paraId="5A762F17" w14:textId="77777777" w:rsidR="005F2859" w:rsidRPr="00C03E60" w:rsidRDefault="005F2859" w:rsidP="005F2859">
      <w:pPr>
        <w:pStyle w:val="ListParagraph"/>
        <w:numPr>
          <w:ilvl w:val="0"/>
          <w:numId w:val="1"/>
        </w:numPr>
        <w:spacing w:after="160" w:line="276" w:lineRule="auto"/>
        <w:jc w:val="both"/>
        <w:rPr>
          <w:rFonts w:cs="Times New Roman"/>
          <w:szCs w:val="24"/>
        </w:rPr>
      </w:pPr>
      <w:r w:rsidRPr="009B0F5C">
        <w:rPr>
          <w:rFonts w:cs="Times New Roman"/>
          <w:szCs w:val="24"/>
        </w:rPr>
        <w:t>Which aspect of the learning and development process is your personal favorite?</w:t>
      </w:r>
    </w:p>
    <w:p w14:paraId="02F95CA7" w14:textId="77777777" w:rsidR="005F2859" w:rsidRPr="00C03E60" w:rsidRDefault="005F2859" w:rsidP="005F2859">
      <w:pPr>
        <w:pStyle w:val="ListParagraph"/>
        <w:numPr>
          <w:ilvl w:val="0"/>
          <w:numId w:val="1"/>
        </w:numPr>
        <w:spacing w:after="160" w:line="276" w:lineRule="auto"/>
        <w:jc w:val="both"/>
        <w:rPr>
          <w:rFonts w:cs="Times New Roman"/>
          <w:szCs w:val="24"/>
        </w:rPr>
      </w:pPr>
      <w:r w:rsidRPr="00C03E60">
        <w:rPr>
          <w:rFonts w:cs="Times New Roman"/>
          <w:szCs w:val="24"/>
        </w:rPr>
        <w:t>Describe how you used a certain learning and development technique or technology.</w:t>
      </w:r>
    </w:p>
    <w:p w14:paraId="21DC24DB" w14:textId="31DF3375" w:rsidR="005F2859" w:rsidRPr="005F2859" w:rsidRDefault="005F2859" w:rsidP="005F2859">
      <w:pPr>
        <w:pStyle w:val="ListParagraph"/>
        <w:numPr>
          <w:ilvl w:val="0"/>
          <w:numId w:val="1"/>
        </w:numPr>
        <w:spacing w:after="160" w:line="276" w:lineRule="auto"/>
        <w:jc w:val="both"/>
        <w:rPr>
          <w:rFonts w:cs="Times New Roman"/>
          <w:szCs w:val="24"/>
        </w:rPr>
      </w:pPr>
      <w:r w:rsidRPr="00C03E60">
        <w:rPr>
          <w:rFonts w:cs="Times New Roman"/>
          <w:szCs w:val="24"/>
        </w:rPr>
        <w:t>What methods do you use to incorporate technology into your training sessions?</w:t>
      </w:r>
    </w:p>
    <w:p w14:paraId="157E97B0" w14:textId="77777777" w:rsidR="005F2859" w:rsidRPr="00AC3ACE" w:rsidRDefault="005F2859" w:rsidP="005F2859">
      <w:pPr>
        <w:rPr>
          <w:rFonts w:cs="Times New Roman"/>
          <w:b/>
          <w:sz w:val="28"/>
          <w:szCs w:val="28"/>
        </w:rPr>
      </w:pPr>
      <w:r w:rsidRPr="00AC3ACE">
        <w:rPr>
          <w:rFonts w:cs="Times New Roman"/>
          <w:b/>
          <w:sz w:val="28"/>
          <w:szCs w:val="28"/>
        </w:rPr>
        <w:t>Compensation</w:t>
      </w:r>
    </w:p>
    <w:p w14:paraId="348E0245" w14:textId="77777777" w:rsidR="005F2859" w:rsidRPr="00AC3ACE" w:rsidRDefault="005F2859" w:rsidP="005F2859">
      <w:pPr>
        <w:pStyle w:val="ListParagraph"/>
        <w:numPr>
          <w:ilvl w:val="0"/>
          <w:numId w:val="5"/>
        </w:numPr>
        <w:spacing w:after="160" w:line="259" w:lineRule="auto"/>
        <w:rPr>
          <w:rFonts w:cs="Times New Roman"/>
          <w:szCs w:val="24"/>
        </w:rPr>
      </w:pPr>
      <w:r w:rsidRPr="00AC3ACE">
        <w:rPr>
          <w:rFonts w:cs="Times New Roman"/>
          <w:szCs w:val="24"/>
        </w:rPr>
        <w:t>How often do you formally review compensation?</w:t>
      </w:r>
    </w:p>
    <w:p w14:paraId="46F9E7E8" w14:textId="77777777" w:rsidR="005F2859" w:rsidRPr="00AC3ACE" w:rsidRDefault="005F2859" w:rsidP="005F2859">
      <w:pPr>
        <w:pStyle w:val="ListParagraph"/>
        <w:numPr>
          <w:ilvl w:val="0"/>
          <w:numId w:val="5"/>
        </w:numPr>
        <w:spacing w:after="160" w:line="259" w:lineRule="auto"/>
        <w:rPr>
          <w:rFonts w:cs="Times New Roman"/>
          <w:szCs w:val="24"/>
        </w:rPr>
      </w:pPr>
      <w:r w:rsidRPr="00AC3ACE">
        <w:rPr>
          <w:rFonts w:cs="Times New Roman"/>
          <w:szCs w:val="24"/>
        </w:rPr>
        <w:t xml:space="preserve">What's the </w:t>
      </w:r>
      <w:proofErr w:type="gramStart"/>
      <w:r w:rsidRPr="00AC3ACE">
        <w:rPr>
          <w:rFonts w:cs="Times New Roman"/>
          <w:szCs w:val="24"/>
        </w:rPr>
        <w:t>future outlook</w:t>
      </w:r>
      <w:proofErr w:type="gramEnd"/>
      <w:r w:rsidRPr="00AC3ACE">
        <w:rPr>
          <w:rFonts w:cs="Times New Roman"/>
          <w:szCs w:val="24"/>
        </w:rPr>
        <w:t xml:space="preserve"> for compensation?</w:t>
      </w:r>
    </w:p>
    <w:p w14:paraId="7C429D1F" w14:textId="77777777" w:rsidR="005F2859" w:rsidRPr="00AC3ACE" w:rsidRDefault="005F2859" w:rsidP="005F2859">
      <w:pPr>
        <w:pStyle w:val="ListParagraph"/>
        <w:numPr>
          <w:ilvl w:val="0"/>
          <w:numId w:val="5"/>
        </w:numPr>
        <w:spacing w:after="160" w:line="259" w:lineRule="auto"/>
        <w:rPr>
          <w:rFonts w:cs="Times New Roman"/>
          <w:szCs w:val="24"/>
        </w:rPr>
      </w:pPr>
      <w:r w:rsidRPr="00AC3ACE">
        <w:rPr>
          <w:rFonts w:cs="Times New Roman"/>
          <w:szCs w:val="24"/>
        </w:rPr>
        <w:t>What role does growing benefit expenses have in determining compensation?</w:t>
      </w:r>
    </w:p>
    <w:p w14:paraId="2292B968" w14:textId="77777777" w:rsidR="005F2859" w:rsidRPr="00AC3ACE" w:rsidRDefault="005F2859" w:rsidP="005F2859">
      <w:pPr>
        <w:pStyle w:val="ListParagraph"/>
        <w:numPr>
          <w:ilvl w:val="0"/>
          <w:numId w:val="5"/>
        </w:numPr>
        <w:spacing w:after="160" w:line="259" w:lineRule="auto"/>
        <w:rPr>
          <w:rFonts w:cs="Times New Roman"/>
          <w:szCs w:val="24"/>
        </w:rPr>
      </w:pPr>
      <w:r w:rsidRPr="00AC3ACE">
        <w:rPr>
          <w:rFonts w:cs="Times New Roman"/>
          <w:szCs w:val="24"/>
        </w:rPr>
        <w:t>What criteria do you use evaluate compensation data?</w:t>
      </w:r>
    </w:p>
    <w:p w14:paraId="71DF8A18" w14:textId="77777777" w:rsidR="005F2859" w:rsidRPr="00AC3ACE" w:rsidRDefault="005F2859" w:rsidP="005F2859">
      <w:pPr>
        <w:pStyle w:val="ListParagraph"/>
        <w:numPr>
          <w:ilvl w:val="0"/>
          <w:numId w:val="5"/>
        </w:numPr>
        <w:spacing w:after="160" w:line="259" w:lineRule="auto"/>
        <w:rPr>
          <w:rFonts w:cs="Times New Roman"/>
          <w:szCs w:val="24"/>
        </w:rPr>
      </w:pPr>
      <w:r w:rsidRPr="00AC3ACE">
        <w:rPr>
          <w:rFonts w:cs="Times New Roman"/>
          <w:szCs w:val="24"/>
        </w:rPr>
        <w:t>What should you do if one of your employees complains about their pay?</w:t>
      </w:r>
    </w:p>
    <w:p w14:paraId="4B38C36B" w14:textId="3AA2CA00" w:rsidR="005F2859" w:rsidRPr="005F2859" w:rsidRDefault="005F2859" w:rsidP="005F2859">
      <w:pPr>
        <w:pStyle w:val="ListParagraph"/>
        <w:numPr>
          <w:ilvl w:val="0"/>
          <w:numId w:val="5"/>
        </w:numPr>
        <w:spacing w:after="160" w:line="259" w:lineRule="auto"/>
        <w:rPr>
          <w:rFonts w:cs="Times New Roman"/>
          <w:szCs w:val="24"/>
        </w:rPr>
      </w:pPr>
      <w:r w:rsidRPr="00AC3ACE">
        <w:rPr>
          <w:rFonts w:cs="Times New Roman"/>
          <w:szCs w:val="24"/>
        </w:rPr>
        <w:t>What can you do if your wage isn't competitive?</w:t>
      </w:r>
    </w:p>
    <w:p w14:paraId="5BADC2ED" w14:textId="77777777" w:rsidR="005F2859" w:rsidRDefault="005F2859" w:rsidP="005F2859">
      <w:pPr>
        <w:rPr>
          <w:rFonts w:cs="Times New Roman"/>
          <w:b/>
          <w:sz w:val="28"/>
          <w:szCs w:val="28"/>
        </w:rPr>
      </w:pPr>
      <w:r>
        <w:rPr>
          <w:rFonts w:cs="Times New Roman"/>
          <w:b/>
          <w:sz w:val="28"/>
          <w:szCs w:val="28"/>
        </w:rPr>
        <w:t>Performance Management and Appraisal</w:t>
      </w:r>
    </w:p>
    <w:p w14:paraId="341BDCE2" w14:textId="77777777" w:rsidR="005F2859" w:rsidRPr="005273BE" w:rsidRDefault="005F2859" w:rsidP="005F2859">
      <w:pPr>
        <w:pStyle w:val="ListParagraph"/>
        <w:numPr>
          <w:ilvl w:val="0"/>
          <w:numId w:val="6"/>
        </w:numPr>
        <w:spacing w:after="160" w:line="259" w:lineRule="auto"/>
        <w:rPr>
          <w:rFonts w:cs="Times New Roman"/>
          <w:b/>
          <w:sz w:val="28"/>
          <w:szCs w:val="28"/>
        </w:rPr>
      </w:pPr>
      <w:r w:rsidRPr="005273BE">
        <w:rPr>
          <w:rFonts w:cs="Times New Roman"/>
          <w:szCs w:val="24"/>
        </w:rPr>
        <w:t>Why performance appraisals are important?</w:t>
      </w:r>
    </w:p>
    <w:p w14:paraId="2BF59B53" w14:textId="77777777" w:rsidR="005F2859" w:rsidRPr="005273BE" w:rsidRDefault="005F2859" w:rsidP="005F2859">
      <w:pPr>
        <w:pStyle w:val="ListParagraph"/>
        <w:numPr>
          <w:ilvl w:val="0"/>
          <w:numId w:val="6"/>
        </w:numPr>
        <w:spacing w:after="160" w:line="259" w:lineRule="auto"/>
        <w:rPr>
          <w:rFonts w:cs="Times New Roman"/>
          <w:szCs w:val="24"/>
        </w:rPr>
      </w:pPr>
      <w:r w:rsidRPr="005273BE">
        <w:rPr>
          <w:rFonts w:cs="Times New Roman"/>
          <w:szCs w:val="24"/>
        </w:rPr>
        <w:t>How do you evaluate employees for performance appraisal?</w:t>
      </w:r>
    </w:p>
    <w:p w14:paraId="08549519" w14:textId="77777777" w:rsidR="005F2859" w:rsidRPr="005273BE" w:rsidRDefault="005F2859" w:rsidP="005F2859">
      <w:pPr>
        <w:pStyle w:val="ListParagraph"/>
        <w:numPr>
          <w:ilvl w:val="0"/>
          <w:numId w:val="6"/>
        </w:numPr>
        <w:spacing w:after="160" w:line="259" w:lineRule="auto"/>
        <w:rPr>
          <w:rFonts w:cs="Times New Roman"/>
          <w:szCs w:val="24"/>
        </w:rPr>
      </w:pPr>
      <w:r w:rsidRPr="005273BE">
        <w:rPr>
          <w:rFonts w:cs="Times New Roman"/>
          <w:szCs w:val="24"/>
        </w:rPr>
        <w:t>What techniques/method you use for appraising performance?</w:t>
      </w:r>
    </w:p>
    <w:p w14:paraId="2FE8A0AC" w14:textId="77777777" w:rsidR="005F2859" w:rsidRPr="005273BE" w:rsidRDefault="005F2859" w:rsidP="005F2859">
      <w:pPr>
        <w:pStyle w:val="ListParagraph"/>
        <w:numPr>
          <w:ilvl w:val="0"/>
          <w:numId w:val="6"/>
        </w:numPr>
        <w:spacing w:after="160" w:line="259" w:lineRule="auto"/>
        <w:rPr>
          <w:rFonts w:cs="Times New Roman"/>
          <w:szCs w:val="24"/>
        </w:rPr>
      </w:pPr>
      <w:r w:rsidRPr="005273BE">
        <w:rPr>
          <w:rFonts w:cs="Times New Roman"/>
          <w:szCs w:val="24"/>
        </w:rPr>
        <w:t>Do performance appraisals help in achieving organizational objectives?</w:t>
      </w:r>
    </w:p>
    <w:p w14:paraId="0A68AFFE" w14:textId="77777777" w:rsidR="005F2859" w:rsidRPr="005273BE" w:rsidRDefault="005F2859" w:rsidP="005F2859">
      <w:pPr>
        <w:pStyle w:val="ListParagraph"/>
        <w:numPr>
          <w:ilvl w:val="0"/>
          <w:numId w:val="6"/>
        </w:numPr>
        <w:spacing w:after="160" w:line="259" w:lineRule="auto"/>
        <w:rPr>
          <w:rFonts w:cs="Times New Roman"/>
          <w:szCs w:val="24"/>
        </w:rPr>
      </w:pPr>
      <w:r w:rsidRPr="005273BE">
        <w:rPr>
          <w:rFonts w:cs="Times New Roman"/>
          <w:szCs w:val="24"/>
        </w:rPr>
        <w:t>How do you conduct appraisal interview?</w:t>
      </w:r>
    </w:p>
    <w:p w14:paraId="0D07A8E1" w14:textId="485CA223" w:rsidR="005F2859" w:rsidRPr="005F2859" w:rsidRDefault="005F2859" w:rsidP="005F2859">
      <w:pPr>
        <w:pStyle w:val="ListParagraph"/>
        <w:numPr>
          <w:ilvl w:val="0"/>
          <w:numId w:val="6"/>
        </w:numPr>
        <w:spacing w:after="160" w:line="259" w:lineRule="auto"/>
        <w:rPr>
          <w:rFonts w:cs="Times New Roman"/>
          <w:szCs w:val="24"/>
        </w:rPr>
      </w:pPr>
      <w:r w:rsidRPr="005273BE">
        <w:rPr>
          <w:rFonts w:cs="Times New Roman"/>
          <w:szCs w:val="24"/>
        </w:rPr>
        <w:t>Does performance appraisal help employees to improve their work?</w:t>
      </w:r>
    </w:p>
    <w:p w14:paraId="79E68917" w14:textId="77777777" w:rsidR="005F2859" w:rsidRPr="009B0F5C" w:rsidRDefault="005F2859" w:rsidP="005F2859">
      <w:pPr>
        <w:spacing w:line="276" w:lineRule="auto"/>
        <w:jc w:val="both"/>
        <w:rPr>
          <w:rFonts w:cs="Times New Roman"/>
          <w:b/>
          <w:sz w:val="28"/>
          <w:szCs w:val="28"/>
        </w:rPr>
      </w:pPr>
      <w:r>
        <w:rPr>
          <w:rFonts w:cs="Times New Roman"/>
          <w:b/>
          <w:sz w:val="28"/>
          <w:szCs w:val="28"/>
        </w:rPr>
        <w:t>Pandemic Situation</w:t>
      </w:r>
    </w:p>
    <w:p w14:paraId="1C2630E4" w14:textId="77777777" w:rsidR="005F2859" w:rsidRDefault="005F2859" w:rsidP="005F2859">
      <w:pPr>
        <w:pStyle w:val="ListParagraph"/>
        <w:numPr>
          <w:ilvl w:val="0"/>
          <w:numId w:val="2"/>
        </w:numPr>
        <w:spacing w:after="160" w:line="259" w:lineRule="auto"/>
        <w:rPr>
          <w:rFonts w:cs="Times New Roman"/>
          <w:szCs w:val="24"/>
        </w:rPr>
      </w:pPr>
      <w:r>
        <w:rPr>
          <w:rFonts w:cs="Times New Roman"/>
          <w:szCs w:val="24"/>
        </w:rPr>
        <w:t>How did the employees reacted when the Covid-19 situation arrived?</w:t>
      </w:r>
    </w:p>
    <w:p w14:paraId="002E6649" w14:textId="77777777" w:rsidR="005F2859" w:rsidRDefault="005F2859" w:rsidP="005F2859">
      <w:pPr>
        <w:pStyle w:val="ListParagraph"/>
        <w:numPr>
          <w:ilvl w:val="0"/>
          <w:numId w:val="2"/>
        </w:numPr>
        <w:spacing w:after="160" w:line="259" w:lineRule="auto"/>
        <w:rPr>
          <w:rFonts w:cs="Times New Roman"/>
          <w:szCs w:val="24"/>
        </w:rPr>
      </w:pPr>
      <w:r>
        <w:rPr>
          <w:rFonts w:cs="Times New Roman"/>
          <w:szCs w:val="24"/>
        </w:rPr>
        <w:t>How did you manage the working process in the lock-down situation?</w:t>
      </w:r>
    </w:p>
    <w:p w14:paraId="0F16AEA0" w14:textId="77777777" w:rsidR="005F2859" w:rsidRDefault="005F2859" w:rsidP="005F2859">
      <w:pPr>
        <w:pStyle w:val="ListParagraph"/>
        <w:numPr>
          <w:ilvl w:val="0"/>
          <w:numId w:val="2"/>
        </w:numPr>
        <w:spacing w:after="160" w:line="259" w:lineRule="auto"/>
        <w:rPr>
          <w:rFonts w:cs="Times New Roman"/>
          <w:szCs w:val="24"/>
        </w:rPr>
      </w:pPr>
      <w:r>
        <w:rPr>
          <w:rFonts w:cs="Times New Roman"/>
          <w:szCs w:val="24"/>
        </w:rPr>
        <w:t>Did your company pay full wages to the employees during the pandemic situation?</w:t>
      </w:r>
    </w:p>
    <w:p w14:paraId="7435FB20" w14:textId="77777777" w:rsidR="005F2859" w:rsidRDefault="005F2859" w:rsidP="005F2859">
      <w:pPr>
        <w:pStyle w:val="ListParagraph"/>
        <w:numPr>
          <w:ilvl w:val="0"/>
          <w:numId w:val="2"/>
        </w:numPr>
        <w:spacing w:after="160" w:line="259" w:lineRule="auto"/>
        <w:rPr>
          <w:rFonts w:cs="Times New Roman"/>
          <w:szCs w:val="24"/>
        </w:rPr>
      </w:pPr>
      <w:r>
        <w:rPr>
          <w:rFonts w:cs="Times New Roman"/>
          <w:szCs w:val="24"/>
        </w:rPr>
        <w:t>If not, how did they react?</w:t>
      </w:r>
    </w:p>
    <w:p w14:paraId="55F00260" w14:textId="77777777" w:rsidR="005F2859" w:rsidRDefault="005F2859" w:rsidP="005F2859">
      <w:pPr>
        <w:pStyle w:val="ListParagraph"/>
        <w:numPr>
          <w:ilvl w:val="0"/>
          <w:numId w:val="2"/>
        </w:numPr>
        <w:spacing w:after="160" w:line="259" w:lineRule="auto"/>
        <w:rPr>
          <w:rFonts w:cs="Times New Roman"/>
          <w:szCs w:val="24"/>
        </w:rPr>
      </w:pPr>
      <w:r>
        <w:rPr>
          <w:rFonts w:cs="Times New Roman"/>
          <w:szCs w:val="24"/>
        </w:rPr>
        <w:t xml:space="preserve">What action did you take to cut off </w:t>
      </w:r>
      <w:proofErr w:type="gramStart"/>
      <w:r>
        <w:rPr>
          <w:rFonts w:cs="Times New Roman"/>
          <w:szCs w:val="24"/>
        </w:rPr>
        <w:t>organizations</w:t>
      </w:r>
      <w:proofErr w:type="gramEnd"/>
      <w:r>
        <w:rPr>
          <w:rFonts w:cs="Times New Roman"/>
          <w:szCs w:val="24"/>
        </w:rPr>
        <w:t xml:space="preserve"> extra expenses?</w:t>
      </w:r>
    </w:p>
    <w:p w14:paraId="739803C0" w14:textId="77777777" w:rsidR="005F2859" w:rsidRDefault="005F2859" w:rsidP="005F2859">
      <w:pPr>
        <w:pStyle w:val="ListParagraph"/>
        <w:numPr>
          <w:ilvl w:val="0"/>
          <w:numId w:val="2"/>
        </w:numPr>
        <w:spacing w:after="160" w:line="259" w:lineRule="auto"/>
        <w:rPr>
          <w:rFonts w:cs="Times New Roman"/>
          <w:szCs w:val="24"/>
        </w:rPr>
      </w:pPr>
      <w:r>
        <w:rPr>
          <w:rFonts w:cs="Times New Roman"/>
          <w:szCs w:val="24"/>
        </w:rPr>
        <w:t>Do you had to lay off employees due to slowdown of business because of pandemic?</w:t>
      </w:r>
    </w:p>
    <w:p w14:paraId="29D4C5A7" w14:textId="77777777" w:rsidR="005F2859" w:rsidRDefault="005F2859" w:rsidP="005F2859">
      <w:pPr>
        <w:pStyle w:val="ListParagraph"/>
        <w:numPr>
          <w:ilvl w:val="0"/>
          <w:numId w:val="2"/>
        </w:numPr>
        <w:spacing w:after="160" w:line="259" w:lineRule="auto"/>
        <w:rPr>
          <w:rFonts w:cs="Times New Roman"/>
          <w:szCs w:val="24"/>
        </w:rPr>
      </w:pPr>
      <w:r>
        <w:rPr>
          <w:rFonts w:cs="Times New Roman"/>
          <w:szCs w:val="24"/>
        </w:rPr>
        <w:t>If yes, how did you manage the situation?</w:t>
      </w:r>
    </w:p>
    <w:p w14:paraId="62AF5688" w14:textId="77777777" w:rsidR="005F2859" w:rsidRPr="006E6ABB" w:rsidRDefault="005F2859" w:rsidP="005F2859">
      <w:pPr>
        <w:pStyle w:val="ListParagraph"/>
        <w:numPr>
          <w:ilvl w:val="0"/>
          <w:numId w:val="2"/>
        </w:numPr>
        <w:spacing w:after="160" w:line="259" w:lineRule="auto"/>
        <w:rPr>
          <w:rFonts w:cs="Times New Roman"/>
          <w:szCs w:val="24"/>
        </w:rPr>
      </w:pPr>
      <w:r w:rsidRPr="006E6ABB">
        <w:rPr>
          <w:rFonts w:cs="Times New Roman"/>
          <w:szCs w:val="24"/>
        </w:rPr>
        <w:t>Did you recall your laid off employees?</w:t>
      </w:r>
    </w:p>
    <w:p w14:paraId="7B978874" w14:textId="77777777" w:rsidR="005F2859" w:rsidRDefault="005F2859" w:rsidP="005F2859">
      <w:pPr>
        <w:pStyle w:val="ListParagraph"/>
        <w:numPr>
          <w:ilvl w:val="0"/>
          <w:numId w:val="2"/>
        </w:numPr>
        <w:spacing w:after="160" w:line="259" w:lineRule="auto"/>
        <w:rPr>
          <w:rFonts w:cs="Times New Roman"/>
          <w:szCs w:val="24"/>
        </w:rPr>
      </w:pPr>
      <w:r w:rsidRPr="00305291">
        <w:rPr>
          <w:rFonts w:cs="Times New Roman"/>
          <w:szCs w:val="24"/>
        </w:rPr>
        <w:t>Have you worked with vir</w:t>
      </w:r>
      <w:r>
        <w:rPr>
          <w:rFonts w:cs="Times New Roman"/>
          <w:szCs w:val="24"/>
        </w:rPr>
        <w:t>tual training approaches before?</w:t>
      </w:r>
    </w:p>
    <w:p w14:paraId="7F5ABD4D" w14:textId="77777777" w:rsidR="005F2859" w:rsidRPr="00305291" w:rsidRDefault="005F2859" w:rsidP="005F2859">
      <w:pPr>
        <w:pStyle w:val="ListParagraph"/>
        <w:numPr>
          <w:ilvl w:val="0"/>
          <w:numId w:val="2"/>
        </w:numPr>
        <w:spacing w:after="160" w:line="259" w:lineRule="auto"/>
        <w:rPr>
          <w:rFonts w:cs="Times New Roman"/>
          <w:szCs w:val="24"/>
        </w:rPr>
      </w:pPr>
      <w:r>
        <w:rPr>
          <w:rFonts w:cs="Times New Roman"/>
          <w:szCs w:val="24"/>
        </w:rPr>
        <w:lastRenderedPageBreak/>
        <w:t>What was employee’s reaction about the online learning program and how did they adapt this new idea?</w:t>
      </w:r>
    </w:p>
    <w:p w14:paraId="571D3A38" w14:textId="77777777" w:rsidR="005F2859" w:rsidRPr="003E41B2" w:rsidRDefault="005F2859" w:rsidP="005F2859">
      <w:pPr>
        <w:pStyle w:val="ListParagraph"/>
        <w:numPr>
          <w:ilvl w:val="0"/>
          <w:numId w:val="2"/>
        </w:numPr>
        <w:spacing w:after="160" w:line="276" w:lineRule="auto"/>
        <w:jc w:val="both"/>
        <w:rPr>
          <w:rFonts w:cs="Times New Roman"/>
          <w:szCs w:val="24"/>
        </w:rPr>
      </w:pPr>
      <w:r w:rsidRPr="003E41B2">
        <w:rPr>
          <w:rFonts w:cs="Times New Roman"/>
          <w:szCs w:val="24"/>
        </w:rPr>
        <w:t>Does your company have collaboration capabilities that will allow you to reach out to learners who are no longer able to meet physically?</w:t>
      </w:r>
    </w:p>
    <w:p w14:paraId="174F4AF1" w14:textId="77777777" w:rsidR="005F2859" w:rsidRDefault="005F2859" w:rsidP="005F2859">
      <w:pPr>
        <w:pStyle w:val="ListParagraph"/>
        <w:numPr>
          <w:ilvl w:val="0"/>
          <w:numId w:val="2"/>
        </w:numPr>
        <w:spacing w:after="160" w:line="276" w:lineRule="auto"/>
        <w:jc w:val="both"/>
        <w:rPr>
          <w:rFonts w:cs="Times New Roman"/>
          <w:szCs w:val="24"/>
        </w:rPr>
      </w:pPr>
      <w:r w:rsidRPr="003E41B2">
        <w:rPr>
          <w:rFonts w:cs="Times New Roman"/>
          <w:szCs w:val="24"/>
        </w:rPr>
        <w:t>Are you able take the advantage of learning management system (LMS) or a learning content management system (LCMS)?</w:t>
      </w:r>
    </w:p>
    <w:p w14:paraId="57FAB5CC" w14:textId="77777777" w:rsidR="005F2859" w:rsidRDefault="005F2859" w:rsidP="005F2859">
      <w:pPr>
        <w:pStyle w:val="ListParagraph"/>
        <w:numPr>
          <w:ilvl w:val="0"/>
          <w:numId w:val="2"/>
        </w:numPr>
        <w:spacing w:after="160" w:line="276" w:lineRule="auto"/>
        <w:jc w:val="both"/>
        <w:rPr>
          <w:rFonts w:cs="Times New Roman"/>
          <w:szCs w:val="24"/>
        </w:rPr>
      </w:pPr>
      <w:r w:rsidRPr="00030629">
        <w:rPr>
          <w:rFonts w:cs="Times New Roman"/>
          <w:szCs w:val="24"/>
        </w:rPr>
        <w:t>Is your technol</w:t>
      </w:r>
      <w:r>
        <w:rPr>
          <w:rFonts w:cs="Times New Roman"/>
          <w:szCs w:val="24"/>
        </w:rPr>
        <w:t>ogy capable of allowing learners</w:t>
      </w:r>
      <w:r w:rsidRPr="00030629">
        <w:rPr>
          <w:rFonts w:cs="Times New Roman"/>
          <w:szCs w:val="24"/>
        </w:rPr>
        <w:t xml:space="preserve"> to obtain feedback and complete assessments?</w:t>
      </w:r>
    </w:p>
    <w:p w14:paraId="481D406E" w14:textId="77777777" w:rsidR="005F2859" w:rsidRDefault="005F2859" w:rsidP="005F2859">
      <w:pPr>
        <w:pStyle w:val="ListParagraph"/>
        <w:numPr>
          <w:ilvl w:val="0"/>
          <w:numId w:val="2"/>
        </w:numPr>
        <w:spacing w:after="160" w:line="276" w:lineRule="auto"/>
        <w:jc w:val="both"/>
        <w:rPr>
          <w:rFonts w:cs="Times New Roman"/>
          <w:szCs w:val="24"/>
        </w:rPr>
      </w:pPr>
      <w:r w:rsidRPr="00030629">
        <w:rPr>
          <w:rFonts w:cs="Times New Roman"/>
          <w:szCs w:val="24"/>
        </w:rPr>
        <w:t xml:space="preserve">Does </w:t>
      </w:r>
      <w:r>
        <w:rPr>
          <w:rFonts w:cs="Times New Roman"/>
          <w:szCs w:val="24"/>
        </w:rPr>
        <w:t xml:space="preserve">the online training program can </w:t>
      </w:r>
      <w:r w:rsidRPr="00030629">
        <w:rPr>
          <w:rFonts w:cs="Times New Roman"/>
          <w:szCs w:val="24"/>
        </w:rPr>
        <w:t>achieve the specified learning goal?</w:t>
      </w:r>
    </w:p>
    <w:p w14:paraId="253D9654" w14:textId="77777777" w:rsidR="005F2859" w:rsidRPr="006E6ABB" w:rsidRDefault="005F2859" w:rsidP="005F2859">
      <w:pPr>
        <w:pStyle w:val="ListParagraph"/>
        <w:numPr>
          <w:ilvl w:val="0"/>
          <w:numId w:val="2"/>
        </w:numPr>
        <w:spacing w:after="160" w:line="276" w:lineRule="auto"/>
        <w:jc w:val="both"/>
        <w:rPr>
          <w:rFonts w:cs="Times New Roman"/>
          <w:szCs w:val="24"/>
        </w:rPr>
      </w:pPr>
      <w:r>
        <w:rPr>
          <w:rFonts w:cs="Times New Roman"/>
          <w:szCs w:val="24"/>
        </w:rPr>
        <w:t>Does this online training session is as effective as physical training session?</w:t>
      </w:r>
    </w:p>
    <w:p w14:paraId="46BCCA3D" w14:textId="77777777" w:rsidR="005F2859" w:rsidRDefault="005F2859" w:rsidP="005F2859">
      <w:pPr>
        <w:pStyle w:val="ListParagraph"/>
        <w:numPr>
          <w:ilvl w:val="0"/>
          <w:numId w:val="2"/>
        </w:numPr>
        <w:spacing w:after="160" w:line="276" w:lineRule="auto"/>
        <w:jc w:val="both"/>
        <w:rPr>
          <w:rFonts w:cs="Times New Roman"/>
          <w:szCs w:val="24"/>
        </w:rPr>
      </w:pPr>
      <w:r>
        <w:rPr>
          <w:rFonts w:cs="Times New Roman"/>
          <w:szCs w:val="24"/>
        </w:rPr>
        <w:t>What methods did you use to train employees during lockdown?</w:t>
      </w:r>
    </w:p>
    <w:p w14:paraId="53A76911" w14:textId="77777777" w:rsidR="005F2859" w:rsidRDefault="005F2859" w:rsidP="005F2859">
      <w:pPr>
        <w:pStyle w:val="ListParagraph"/>
        <w:numPr>
          <w:ilvl w:val="0"/>
          <w:numId w:val="2"/>
        </w:numPr>
        <w:spacing w:after="160" w:line="259" w:lineRule="auto"/>
        <w:rPr>
          <w:rFonts w:cs="Times New Roman"/>
          <w:szCs w:val="24"/>
        </w:rPr>
      </w:pPr>
      <w:r>
        <w:rPr>
          <w:rFonts w:cs="Times New Roman"/>
          <w:szCs w:val="24"/>
        </w:rPr>
        <w:t xml:space="preserve">What was the </w:t>
      </w:r>
      <w:r w:rsidRPr="001E132E">
        <w:rPr>
          <w:rFonts w:cs="Times New Roman"/>
          <w:szCs w:val="24"/>
        </w:rPr>
        <w:t>most d</w:t>
      </w:r>
      <w:r>
        <w:rPr>
          <w:rFonts w:cs="Times New Roman"/>
          <w:szCs w:val="24"/>
        </w:rPr>
        <w:t>ifficult obstacle in online</w:t>
      </w:r>
      <w:r w:rsidRPr="001E132E">
        <w:rPr>
          <w:rFonts w:cs="Times New Roman"/>
          <w:szCs w:val="24"/>
        </w:rPr>
        <w:t xml:space="preserve"> training programs?</w:t>
      </w:r>
    </w:p>
    <w:p w14:paraId="58768206" w14:textId="77777777" w:rsidR="005F2859" w:rsidRDefault="005F2859" w:rsidP="005F2859">
      <w:pPr>
        <w:pStyle w:val="ListParagraph"/>
        <w:numPr>
          <w:ilvl w:val="0"/>
          <w:numId w:val="2"/>
        </w:numPr>
        <w:spacing w:after="160" w:line="259" w:lineRule="auto"/>
        <w:rPr>
          <w:rFonts w:cs="Times New Roman"/>
          <w:szCs w:val="24"/>
        </w:rPr>
      </w:pPr>
      <w:r>
        <w:rPr>
          <w:rFonts w:cs="Times New Roman"/>
          <w:szCs w:val="24"/>
        </w:rPr>
        <w:t>What are the precautions you took in your working place to prevent Covid-19?</w:t>
      </w:r>
    </w:p>
    <w:p w14:paraId="5566F9A5" w14:textId="77777777" w:rsidR="005F2859" w:rsidRDefault="005F2859" w:rsidP="005F2859">
      <w:pPr>
        <w:pStyle w:val="ListParagraph"/>
        <w:numPr>
          <w:ilvl w:val="0"/>
          <w:numId w:val="2"/>
        </w:numPr>
        <w:spacing w:after="160" w:line="259" w:lineRule="auto"/>
        <w:rPr>
          <w:rFonts w:cs="Times New Roman"/>
          <w:szCs w:val="24"/>
        </w:rPr>
      </w:pPr>
      <w:r>
        <w:rPr>
          <w:rFonts w:cs="Times New Roman"/>
          <w:szCs w:val="24"/>
        </w:rPr>
        <w:t xml:space="preserve">What did you </w:t>
      </w:r>
      <w:r w:rsidRPr="00C47884">
        <w:rPr>
          <w:rFonts w:cs="Times New Roman"/>
          <w:szCs w:val="24"/>
        </w:rPr>
        <w:t>do to cope with the effects of COVID-19</w:t>
      </w:r>
      <w:r>
        <w:rPr>
          <w:rFonts w:cs="Times New Roman"/>
          <w:szCs w:val="24"/>
        </w:rPr>
        <w:t>?</w:t>
      </w:r>
    </w:p>
    <w:p w14:paraId="6A840422" w14:textId="77777777" w:rsidR="005F2859" w:rsidRDefault="005F2859" w:rsidP="005F2859">
      <w:pPr>
        <w:pStyle w:val="ListParagraph"/>
        <w:numPr>
          <w:ilvl w:val="0"/>
          <w:numId w:val="2"/>
        </w:numPr>
        <w:spacing w:after="160" w:line="259" w:lineRule="auto"/>
        <w:rPr>
          <w:rFonts w:cs="Times New Roman"/>
          <w:szCs w:val="24"/>
        </w:rPr>
      </w:pPr>
      <w:r w:rsidRPr="00C47884">
        <w:rPr>
          <w:rFonts w:cs="Times New Roman"/>
          <w:szCs w:val="24"/>
        </w:rPr>
        <w:t xml:space="preserve">Do you have any new initiatives, perks, or benefits (office space reimbursement, flex time, etc.) to encourage employees to </w:t>
      </w:r>
      <w:r>
        <w:rPr>
          <w:rFonts w:cs="Times New Roman"/>
          <w:szCs w:val="24"/>
        </w:rPr>
        <w:t>be productive and happy at workplace?</w:t>
      </w:r>
    </w:p>
    <w:p w14:paraId="659F7A58" w14:textId="77777777" w:rsidR="005F2859" w:rsidRDefault="005F2859" w:rsidP="005F2859">
      <w:pPr>
        <w:pStyle w:val="ListParagraph"/>
        <w:numPr>
          <w:ilvl w:val="0"/>
          <w:numId w:val="2"/>
        </w:numPr>
        <w:spacing w:after="160" w:line="259" w:lineRule="auto"/>
        <w:rPr>
          <w:rFonts w:cs="Times New Roman"/>
          <w:szCs w:val="24"/>
        </w:rPr>
      </w:pPr>
      <w:r w:rsidRPr="00244323">
        <w:rPr>
          <w:rFonts w:cs="Times New Roman"/>
          <w:szCs w:val="24"/>
        </w:rPr>
        <w:t>How are you keeping employees safe</w:t>
      </w:r>
      <w:r>
        <w:rPr>
          <w:rFonts w:cs="Times New Roman"/>
          <w:szCs w:val="24"/>
        </w:rPr>
        <w:t xml:space="preserve"> during this pandemic situation in the workplace?</w:t>
      </w:r>
    </w:p>
    <w:p w14:paraId="322574AF" w14:textId="77777777" w:rsidR="005F2859" w:rsidRDefault="005F2859" w:rsidP="005F2859">
      <w:pPr>
        <w:pStyle w:val="ListParagraph"/>
        <w:numPr>
          <w:ilvl w:val="0"/>
          <w:numId w:val="2"/>
        </w:numPr>
        <w:spacing w:after="160" w:line="259" w:lineRule="auto"/>
        <w:rPr>
          <w:rFonts w:cs="Times New Roman"/>
          <w:szCs w:val="24"/>
        </w:rPr>
      </w:pPr>
      <w:r>
        <w:rPr>
          <w:rFonts w:cs="Times New Roman"/>
          <w:szCs w:val="24"/>
        </w:rPr>
        <w:t>Does your organization have any gym or extra curriculum activities for employee’s recreation?</w:t>
      </w:r>
    </w:p>
    <w:p w14:paraId="57B3C91A" w14:textId="28C03C36" w:rsidR="005F2859" w:rsidRPr="005F2859" w:rsidRDefault="005F2859" w:rsidP="005F2859">
      <w:pPr>
        <w:pStyle w:val="ListParagraph"/>
        <w:numPr>
          <w:ilvl w:val="0"/>
          <w:numId w:val="2"/>
        </w:numPr>
        <w:spacing w:after="160" w:line="259" w:lineRule="auto"/>
        <w:rPr>
          <w:rFonts w:cs="Times New Roman"/>
          <w:szCs w:val="24"/>
        </w:rPr>
      </w:pPr>
      <w:r w:rsidRPr="00A56537">
        <w:rPr>
          <w:rFonts w:cs="Times New Roman"/>
          <w:szCs w:val="24"/>
        </w:rPr>
        <w:t>What is your commitment to the health and mental well-being of your employees, and how do you support your employees in that way?</w:t>
      </w:r>
    </w:p>
    <w:p w14:paraId="2736C1F7" w14:textId="77777777" w:rsidR="005F2859" w:rsidRPr="00A74097" w:rsidRDefault="005F2859" w:rsidP="005F2859">
      <w:pPr>
        <w:rPr>
          <w:rFonts w:cs="Times New Roman"/>
          <w:b/>
          <w:sz w:val="28"/>
          <w:szCs w:val="28"/>
        </w:rPr>
      </w:pPr>
      <w:r w:rsidRPr="005273BE">
        <w:rPr>
          <w:rFonts w:cs="Times New Roman"/>
          <w:b/>
          <w:sz w:val="28"/>
          <w:szCs w:val="28"/>
        </w:rPr>
        <w:t>Others</w:t>
      </w:r>
    </w:p>
    <w:p w14:paraId="7ABBDA32" w14:textId="77777777" w:rsidR="005F2859" w:rsidRPr="00C03E60" w:rsidRDefault="005F2859" w:rsidP="005F2859">
      <w:pPr>
        <w:pStyle w:val="ListParagraph"/>
        <w:numPr>
          <w:ilvl w:val="0"/>
          <w:numId w:val="4"/>
        </w:numPr>
        <w:spacing w:after="160" w:line="259" w:lineRule="auto"/>
        <w:rPr>
          <w:rFonts w:cs="Times New Roman"/>
          <w:b/>
          <w:sz w:val="28"/>
          <w:szCs w:val="28"/>
        </w:rPr>
      </w:pPr>
      <w:r w:rsidRPr="00C03E60">
        <w:rPr>
          <w:rFonts w:cs="Times New Roman"/>
          <w:szCs w:val="24"/>
        </w:rPr>
        <w:t>How do you keep employee motivated?</w:t>
      </w:r>
    </w:p>
    <w:p w14:paraId="13AEBC95" w14:textId="77777777" w:rsidR="005F2859" w:rsidRPr="00C03E60" w:rsidRDefault="005F2859" w:rsidP="005F2859">
      <w:pPr>
        <w:pStyle w:val="ListParagraph"/>
        <w:numPr>
          <w:ilvl w:val="0"/>
          <w:numId w:val="4"/>
        </w:numPr>
        <w:spacing w:after="160" w:line="259" w:lineRule="auto"/>
        <w:rPr>
          <w:rFonts w:cs="Times New Roman"/>
          <w:szCs w:val="24"/>
        </w:rPr>
      </w:pPr>
      <w:r w:rsidRPr="00C03E60">
        <w:rPr>
          <w:rFonts w:cs="Times New Roman"/>
          <w:szCs w:val="24"/>
        </w:rPr>
        <w:t>What characteristics distinguish a great leader?</w:t>
      </w:r>
    </w:p>
    <w:p w14:paraId="318562E4" w14:textId="77777777" w:rsidR="005F2859" w:rsidRPr="00C03E60" w:rsidRDefault="005F2859" w:rsidP="005F2859">
      <w:pPr>
        <w:pStyle w:val="ListParagraph"/>
        <w:numPr>
          <w:ilvl w:val="0"/>
          <w:numId w:val="4"/>
        </w:numPr>
        <w:spacing w:after="160" w:line="259" w:lineRule="auto"/>
        <w:rPr>
          <w:rFonts w:cs="Times New Roman"/>
          <w:szCs w:val="24"/>
        </w:rPr>
      </w:pPr>
      <w:r w:rsidRPr="00C03E60">
        <w:rPr>
          <w:rFonts w:cs="Times New Roman"/>
          <w:szCs w:val="24"/>
        </w:rPr>
        <w:t>Tell me about your team-leading experience.</w:t>
      </w:r>
    </w:p>
    <w:p w14:paraId="652F9899" w14:textId="77777777" w:rsidR="005F2859" w:rsidRPr="00C03E60" w:rsidRDefault="005F2859" w:rsidP="005F2859">
      <w:pPr>
        <w:pStyle w:val="ListParagraph"/>
        <w:numPr>
          <w:ilvl w:val="0"/>
          <w:numId w:val="4"/>
        </w:numPr>
        <w:spacing w:after="160" w:line="259" w:lineRule="auto"/>
        <w:rPr>
          <w:rFonts w:cs="Times New Roman"/>
          <w:szCs w:val="24"/>
        </w:rPr>
      </w:pPr>
      <w:r w:rsidRPr="00C03E60">
        <w:rPr>
          <w:rFonts w:cs="Times New Roman"/>
          <w:szCs w:val="24"/>
        </w:rPr>
        <w:t>Describe how you've grown as a professional.</w:t>
      </w:r>
    </w:p>
    <w:p w14:paraId="6DFE0244" w14:textId="77777777" w:rsidR="005F2859" w:rsidRPr="00C03E60" w:rsidRDefault="005F2859" w:rsidP="005F2859">
      <w:pPr>
        <w:pStyle w:val="ListParagraph"/>
        <w:numPr>
          <w:ilvl w:val="0"/>
          <w:numId w:val="4"/>
        </w:numPr>
        <w:spacing w:after="160" w:line="259" w:lineRule="auto"/>
        <w:rPr>
          <w:rFonts w:cs="Times New Roman"/>
          <w:szCs w:val="24"/>
        </w:rPr>
      </w:pPr>
      <w:r w:rsidRPr="00C03E60">
        <w:rPr>
          <w:rFonts w:cs="Times New Roman"/>
          <w:szCs w:val="24"/>
        </w:rPr>
        <w:t>Do you have any professional qualifications or certificates in any of the following fields?</w:t>
      </w:r>
    </w:p>
    <w:p w14:paraId="44A9DEFE" w14:textId="77777777" w:rsidR="005F2859" w:rsidRPr="00C03E60" w:rsidRDefault="005F2859" w:rsidP="005F2859">
      <w:pPr>
        <w:pStyle w:val="ListParagraph"/>
        <w:numPr>
          <w:ilvl w:val="0"/>
          <w:numId w:val="4"/>
        </w:numPr>
        <w:spacing w:after="160" w:line="259" w:lineRule="auto"/>
        <w:rPr>
          <w:rFonts w:cs="Times New Roman"/>
          <w:szCs w:val="24"/>
        </w:rPr>
      </w:pPr>
      <w:r w:rsidRPr="00C03E60">
        <w:rPr>
          <w:rFonts w:cs="Times New Roman"/>
          <w:szCs w:val="24"/>
        </w:rPr>
        <w:t>How do you deal with various learning styles?</w:t>
      </w:r>
    </w:p>
    <w:p w14:paraId="1CA5B207" w14:textId="77777777" w:rsidR="003F40D8" w:rsidRPr="003F40D8" w:rsidRDefault="003F40D8" w:rsidP="003F40D8"/>
    <w:sectPr w:rsidR="003F40D8" w:rsidRPr="003F40D8" w:rsidSect="00C17287">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17326B" w14:textId="77777777" w:rsidR="00D80166" w:rsidRDefault="00D80166" w:rsidP="00AC5BB3">
      <w:pPr>
        <w:spacing w:after="0" w:line="240" w:lineRule="auto"/>
      </w:pPr>
      <w:r>
        <w:separator/>
      </w:r>
    </w:p>
  </w:endnote>
  <w:endnote w:type="continuationSeparator" w:id="0">
    <w:p w14:paraId="14C31147" w14:textId="77777777" w:rsidR="00D80166" w:rsidRDefault="00D80166" w:rsidP="00AC5B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41602751"/>
      <w:docPartObj>
        <w:docPartGallery w:val="Page Numbers (Bottom of Page)"/>
        <w:docPartUnique/>
      </w:docPartObj>
    </w:sdtPr>
    <w:sdtContent>
      <w:p w14:paraId="5783C321" w14:textId="57938CAD" w:rsidR="00A707DC" w:rsidRDefault="00A707DC" w:rsidP="00EA41A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E7F5F9C" w14:textId="77777777" w:rsidR="00A707DC" w:rsidRDefault="00A707DC" w:rsidP="00A707D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56271750"/>
      <w:docPartObj>
        <w:docPartGallery w:val="Page Numbers (Bottom of Page)"/>
        <w:docPartUnique/>
      </w:docPartObj>
    </w:sdtPr>
    <w:sdtContent>
      <w:p w14:paraId="6951CF62" w14:textId="0E4CA410" w:rsidR="00A707DC" w:rsidRDefault="00A707DC" w:rsidP="00EA41A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9CE45A0" w14:textId="77777777" w:rsidR="00A707DC" w:rsidRDefault="00A707DC" w:rsidP="00A707D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DC0812" w14:textId="77777777" w:rsidR="00D80166" w:rsidRDefault="00D80166" w:rsidP="00AC5BB3">
      <w:pPr>
        <w:spacing w:after="0" w:line="240" w:lineRule="auto"/>
      </w:pPr>
      <w:r>
        <w:separator/>
      </w:r>
    </w:p>
  </w:footnote>
  <w:footnote w:type="continuationSeparator" w:id="0">
    <w:p w14:paraId="5BD70BFB" w14:textId="77777777" w:rsidR="00D80166" w:rsidRDefault="00D80166" w:rsidP="00AC5B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006B8"/>
    <w:multiLevelType w:val="hybridMultilevel"/>
    <w:tmpl w:val="CA50F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F024B0"/>
    <w:multiLevelType w:val="hybridMultilevel"/>
    <w:tmpl w:val="787EF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B51EB7"/>
    <w:multiLevelType w:val="hybridMultilevel"/>
    <w:tmpl w:val="1780D9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9F2668"/>
    <w:multiLevelType w:val="hybridMultilevel"/>
    <w:tmpl w:val="5D6EBB2C"/>
    <w:lvl w:ilvl="0" w:tplc="FBB04674">
      <w:start w:val="1"/>
      <w:numFmt w:val="decimal"/>
      <w:lvlText w:val="%1."/>
      <w:lvlJc w:val="left"/>
      <w:pPr>
        <w:ind w:left="720" w:hanging="360"/>
      </w:pPr>
      <w:rPr>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197640"/>
    <w:multiLevelType w:val="hybridMultilevel"/>
    <w:tmpl w:val="7584E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AA014C"/>
    <w:multiLevelType w:val="hybridMultilevel"/>
    <w:tmpl w:val="21286476"/>
    <w:lvl w:ilvl="0" w:tplc="7EE830B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55085A"/>
    <w:multiLevelType w:val="hybridMultilevel"/>
    <w:tmpl w:val="39C0E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3A5967"/>
    <w:multiLevelType w:val="hybridMultilevel"/>
    <w:tmpl w:val="173CC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223A4D"/>
    <w:multiLevelType w:val="hybridMultilevel"/>
    <w:tmpl w:val="9B50C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0D7D91"/>
    <w:multiLevelType w:val="hybridMultilevel"/>
    <w:tmpl w:val="DF0E9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4D72D0"/>
    <w:multiLevelType w:val="hybridMultilevel"/>
    <w:tmpl w:val="C2220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E07E14"/>
    <w:multiLevelType w:val="hybridMultilevel"/>
    <w:tmpl w:val="446AE8A0"/>
    <w:lvl w:ilvl="0" w:tplc="0409000F">
      <w:start w:val="1"/>
      <w:numFmt w:val="decimal"/>
      <w:lvlText w:val="%1."/>
      <w:lvlJc w:val="left"/>
      <w:pPr>
        <w:ind w:left="81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671CA7"/>
    <w:multiLevelType w:val="hybridMultilevel"/>
    <w:tmpl w:val="C0621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8E4FCD"/>
    <w:multiLevelType w:val="hybridMultilevel"/>
    <w:tmpl w:val="3CF84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5E7DFE"/>
    <w:multiLevelType w:val="multilevel"/>
    <w:tmpl w:val="7F86A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BFA5A78"/>
    <w:multiLevelType w:val="hybridMultilevel"/>
    <w:tmpl w:val="12685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462F67"/>
    <w:multiLevelType w:val="hybridMultilevel"/>
    <w:tmpl w:val="57F26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1AD7946"/>
    <w:multiLevelType w:val="multilevel"/>
    <w:tmpl w:val="74569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2372356"/>
    <w:multiLevelType w:val="hybridMultilevel"/>
    <w:tmpl w:val="A6C8C1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29E0A42"/>
    <w:multiLevelType w:val="hybridMultilevel"/>
    <w:tmpl w:val="70B422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2B3386D"/>
    <w:multiLevelType w:val="hybridMultilevel"/>
    <w:tmpl w:val="D482F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6C26925"/>
    <w:multiLevelType w:val="hybridMultilevel"/>
    <w:tmpl w:val="E4729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8A9617D"/>
    <w:multiLevelType w:val="hybridMultilevel"/>
    <w:tmpl w:val="78F6E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8B370D5"/>
    <w:multiLevelType w:val="hybridMultilevel"/>
    <w:tmpl w:val="3B78F93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A3368CE"/>
    <w:multiLevelType w:val="hybridMultilevel"/>
    <w:tmpl w:val="E79CC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C3C0F3F"/>
    <w:multiLevelType w:val="hybridMultilevel"/>
    <w:tmpl w:val="2D8467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D3844AD"/>
    <w:multiLevelType w:val="multilevel"/>
    <w:tmpl w:val="CC0C9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246373C"/>
    <w:multiLevelType w:val="hybridMultilevel"/>
    <w:tmpl w:val="567E7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3874E96"/>
    <w:multiLevelType w:val="hybridMultilevel"/>
    <w:tmpl w:val="31ECB7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9337C28"/>
    <w:multiLevelType w:val="hybridMultilevel"/>
    <w:tmpl w:val="AD3ED2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B3A4572"/>
    <w:multiLevelType w:val="hybridMultilevel"/>
    <w:tmpl w:val="E1702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D947B73"/>
    <w:multiLevelType w:val="hybridMultilevel"/>
    <w:tmpl w:val="769EF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ED05341"/>
    <w:multiLevelType w:val="hybridMultilevel"/>
    <w:tmpl w:val="7C009E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18C1DAF"/>
    <w:multiLevelType w:val="hybridMultilevel"/>
    <w:tmpl w:val="07C2D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2A01C2B"/>
    <w:multiLevelType w:val="multilevel"/>
    <w:tmpl w:val="8AA44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5B601A5"/>
    <w:multiLevelType w:val="hybridMultilevel"/>
    <w:tmpl w:val="984E4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6250FC6"/>
    <w:multiLevelType w:val="hybridMultilevel"/>
    <w:tmpl w:val="A4B40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9030901"/>
    <w:multiLevelType w:val="hybridMultilevel"/>
    <w:tmpl w:val="2C4CC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9C2385E"/>
    <w:multiLevelType w:val="hybridMultilevel"/>
    <w:tmpl w:val="4E2C7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AD859B4"/>
    <w:multiLevelType w:val="hybridMultilevel"/>
    <w:tmpl w:val="20BC0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BE94C39"/>
    <w:multiLevelType w:val="hybridMultilevel"/>
    <w:tmpl w:val="F202E7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61151C73"/>
    <w:multiLevelType w:val="hybridMultilevel"/>
    <w:tmpl w:val="1EB66C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63311F1F"/>
    <w:multiLevelType w:val="hybridMultilevel"/>
    <w:tmpl w:val="380A5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3D540DA"/>
    <w:multiLevelType w:val="hybridMultilevel"/>
    <w:tmpl w:val="766ED7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7D532DC"/>
    <w:multiLevelType w:val="hybridMultilevel"/>
    <w:tmpl w:val="C6E4BE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67DF29C5"/>
    <w:multiLevelType w:val="hybridMultilevel"/>
    <w:tmpl w:val="48647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C52532A"/>
    <w:multiLevelType w:val="hybridMultilevel"/>
    <w:tmpl w:val="8B26C3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70CC078F"/>
    <w:multiLevelType w:val="hybridMultilevel"/>
    <w:tmpl w:val="5E0AF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0FE0C35"/>
    <w:multiLevelType w:val="hybridMultilevel"/>
    <w:tmpl w:val="DDCEA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2073CFB"/>
    <w:multiLevelType w:val="hybridMultilevel"/>
    <w:tmpl w:val="4D485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49E1419"/>
    <w:multiLevelType w:val="hybridMultilevel"/>
    <w:tmpl w:val="69B60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74237631">
    <w:abstractNumId w:val="11"/>
  </w:num>
  <w:num w:numId="2" w16cid:durableId="463039049">
    <w:abstractNumId w:val="23"/>
  </w:num>
  <w:num w:numId="3" w16cid:durableId="623968881">
    <w:abstractNumId w:val="29"/>
  </w:num>
  <w:num w:numId="4" w16cid:durableId="1405225170">
    <w:abstractNumId w:val="3"/>
  </w:num>
  <w:num w:numId="5" w16cid:durableId="1159612276">
    <w:abstractNumId w:val="25"/>
  </w:num>
  <w:num w:numId="6" w16cid:durableId="1171598797">
    <w:abstractNumId w:val="5"/>
  </w:num>
  <w:num w:numId="7" w16cid:durableId="997222203">
    <w:abstractNumId w:val="32"/>
  </w:num>
  <w:num w:numId="8" w16cid:durableId="380903058">
    <w:abstractNumId w:val="46"/>
  </w:num>
  <w:num w:numId="9" w16cid:durableId="213780429">
    <w:abstractNumId w:val="41"/>
  </w:num>
  <w:num w:numId="10" w16cid:durableId="1060598426">
    <w:abstractNumId w:val="40"/>
  </w:num>
  <w:num w:numId="11" w16cid:durableId="1604340900">
    <w:abstractNumId w:val="44"/>
  </w:num>
  <w:num w:numId="12" w16cid:durableId="656349963">
    <w:abstractNumId w:val="19"/>
  </w:num>
  <w:num w:numId="13" w16cid:durableId="866525490">
    <w:abstractNumId w:val="22"/>
  </w:num>
  <w:num w:numId="14" w16cid:durableId="860240163">
    <w:abstractNumId w:val="27"/>
  </w:num>
  <w:num w:numId="15" w16cid:durableId="2130926146">
    <w:abstractNumId w:val="33"/>
  </w:num>
  <w:num w:numId="16" w16cid:durableId="1656303065">
    <w:abstractNumId w:val="9"/>
  </w:num>
  <w:num w:numId="17" w16cid:durableId="843323290">
    <w:abstractNumId w:val="15"/>
  </w:num>
  <w:num w:numId="18" w16cid:durableId="1883251774">
    <w:abstractNumId w:val="13"/>
  </w:num>
  <w:num w:numId="19" w16cid:durableId="2026057384">
    <w:abstractNumId w:val="10"/>
  </w:num>
  <w:num w:numId="20" w16cid:durableId="1770735112">
    <w:abstractNumId w:val="45"/>
  </w:num>
  <w:num w:numId="21" w16cid:durableId="1538540485">
    <w:abstractNumId w:val="7"/>
  </w:num>
  <w:num w:numId="22" w16cid:durableId="680351665">
    <w:abstractNumId w:val="50"/>
  </w:num>
  <w:num w:numId="23" w16cid:durableId="1129470337">
    <w:abstractNumId w:val="0"/>
  </w:num>
  <w:num w:numId="24" w16cid:durableId="808285987">
    <w:abstractNumId w:val="31"/>
  </w:num>
  <w:num w:numId="25" w16cid:durableId="48503856">
    <w:abstractNumId w:val="6"/>
  </w:num>
  <w:num w:numId="26" w16cid:durableId="660474860">
    <w:abstractNumId w:val="4"/>
  </w:num>
  <w:num w:numId="27" w16cid:durableId="1412657730">
    <w:abstractNumId w:val="8"/>
  </w:num>
  <w:num w:numId="28" w16cid:durableId="622032395">
    <w:abstractNumId w:val="30"/>
  </w:num>
  <w:num w:numId="29" w16cid:durableId="1183671015">
    <w:abstractNumId w:val="49"/>
  </w:num>
  <w:num w:numId="30" w16cid:durableId="1196312437">
    <w:abstractNumId w:val="2"/>
  </w:num>
  <w:num w:numId="31" w16cid:durableId="1416240508">
    <w:abstractNumId w:val="34"/>
  </w:num>
  <w:num w:numId="32" w16cid:durableId="1183323478">
    <w:abstractNumId w:val="17"/>
  </w:num>
  <w:num w:numId="33" w16cid:durableId="1078940513">
    <w:abstractNumId w:val="14"/>
  </w:num>
  <w:num w:numId="34" w16cid:durableId="153301358">
    <w:abstractNumId w:val="26"/>
  </w:num>
  <w:num w:numId="35" w16cid:durableId="939408363">
    <w:abstractNumId w:val="36"/>
  </w:num>
  <w:num w:numId="36" w16cid:durableId="444010075">
    <w:abstractNumId w:val="37"/>
  </w:num>
  <w:num w:numId="37" w16cid:durableId="253637604">
    <w:abstractNumId w:val="43"/>
  </w:num>
  <w:num w:numId="38" w16cid:durableId="1982077955">
    <w:abstractNumId w:val="35"/>
  </w:num>
  <w:num w:numId="39" w16cid:durableId="1346982790">
    <w:abstractNumId w:val="48"/>
  </w:num>
  <w:num w:numId="40" w16cid:durableId="610472144">
    <w:abstractNumId w:val="20"/>
  </w:num>
  <w:num w:numId="41" w16cid:durableId="2129004124">
    <w:abstractNumId w:val="21"/>
  </w:num>
  <w:num w:numId="42" w16cid:durableId="1631934644">
    <w:abstractNumId w:val="18"/>
  </w:num>
  <w:num w:numId="43" w16cid:durableId="1180461672">
    <w:abstractNumId w:val="42"/>
  </w:num>
  <w:num w:numId="44" w16cid:durableId="1249584087">
    <w:abstractNumId w:val="24"/>
  </w:num>
  <w:num w:numId="45" w16cid:durableId="1953704016">
    <w:abstractNumId w:val="16"/>
  </w:num>
  <w:num w:numId="46" w16cid:durableId="273875900">
    <w:abstractNumId w:val="47"/>
  </w:num>
  <w:num w:numId="47" w16cid:durableId="1003321632">
    <w:abstractNumId w:val="1"/>
  </w:num>
  <w:num w:numId="48" w16cid:durableId="341470159">
    <w:abstractNumId w:val="28"/>
  </w:num>
  <w:num w:numId="49" w16cid:durableId="537743342">
    <w:abstractNumId w:val="12"/>
  </w:num>
  <w:num w:numId="50" w16cid:durableId="1702704727">
    <w:abstractNumId w:val="38"/>
  </w:num>
  <w:num w:numId="51" w16cid:durableId="650907440">
    <w:abstractNumId w:val="39"/>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1378"/>
    <w:rsid w:val="00000B27"/>
    <w:rsid w:val="0000154C"/>
    <w:rsid w:val="00005F4D"/>
    <w:rsid w:val="000150C7"/>
    <w:rsid w:val="00030629"/>
    <w:rsid w:val="000367E2"/>
    <w:rsid w:val="00036CBF"/>
    <w:rsid w:val="00040321"/>
    <w:rsid w:val="00041EA1"/>
    <w:rsid w:val="00064D6D"/>
    <w:rsid w:val="00085DE1"/>
    <w:rsid w:val="0009185A"/>
    <w:rsid w:val="00093815"/>
    <w:rsid w:val="000A0EDE"/>
    <w:rsid w:val="000A10F9"/>
    <w:rsid w:val="000B19C5"/>
    <w:rsid w:val="000B23A0"/>
    <w:rsid w:val="000B5DFC"/>
    <w:rsid w:val="000B6CB8"/>
    <w:rsid w:val="000C1BAD"/>
    <w:rsid w:val="000D113E"/>
    <w:rsid w:val="000D3B6C"/>
    <w:rsid w:val="000D5E4C"/>
    <w:rsid w:val="00106E47"/>
    <w:rsid w:val="001112FD"/>
    <w:rsid w:val="00111797"/>
    <w:rsid w:val="00111920"/>
    <w:rsid w:val="001130B3"/>
    <w:rsid w:val="0011342D"/>
    <w:rsid w:val="00114CD1"/>
    <w:rsid w:val="001170B3"/>
    <w:rsid w:val="00124831"/>
    <w:rsid w:val="0012500C"/>
    <w:rsid w:val="00136932"/>
    <w:rsid w:val="001448FF"/>
    <w:rsid w:val="0014527E"/>
    <w:rsid w:val="00150731"/>
    <w:rsid w:val="00170717"/>
    <w:rsid w:val="00170808"/>
    <w:rsid w:val="001718CE"/>
    <w:rsid w:val="001964C1"/>
    <w:rsid w:val="00197837"/>
    <w:rsid w:val="001B3CD3"/>
    <w:rsid w:val="001C0792"/>
    <w:rsid w:val="001C0A66"/>
    <w:rsid w:val="001C0FD4"/>
    <w:rsid w:val="001D7596"/>
    <w:rsid w:val="001E0E64"/>
    <w:rsid w:val="001E132E"/>
    <w:rsid w:val="001E1BD0"/>
    <w:rsid w:val="001E6F05"/>
    <w:rsid w:val="001F12DB"/>
    <w:rsid w:val="00203BB9"/>
    <w:rsid w:val="00220F55"/>
    <w:rsid w:val="00233BA9"/>
    <w:rsid w:val="002370F9"/>
    <w:rsid w:val="00244323"/>
    <w:rsid w:val="0024538E"/>
    <w:rsid w:val="00245F2F"/>
    <w:rsid w:val="00246AE5"/>
    <w:rsid w:val="00250EEE"/>
    <w:rsid w:val="00263D1D"/>
    <w:rsid w:val="002654F4"/>
    <w:rsid w:val="002671E9"/>
    <w:rsid w:val="0026757F"/>
    <w:rsid w:val="00282755"/>
    <w:rsid w:val="0029051A"/>
    <w:rsid w:val="00291924"/>
    <w:rsid w:val="00292F01"/>
    <w:rsid w:val="0029547D"/>
    <w:rsid w:val="00296688"/>
    <w:rsid w:val="0029688C"/>
    <w:rsid w:val="002A2A01"/>
    <w:rsid w:val="002B2A26"/>
    <w:rsid w:val="002B4848"/>
    <w:rsid w:val="002B4BE8"/>
    <w:rsid w:val="002C2FE0"/>
    <w:rsid w:val="002D3AD0"/>
    <w:rsid w:val="002D53C8"/>
    <w:rsid w:val="002D59A8"/>
    <w:rsid w:val="002E24E6"/>
    <w:rsid w:val="002E4ECC"/>
    <w:rsid w:val="002F3B3E"/>
    <w:rsid w:val="002F609B"/>
    <w:rsid w:val="002F770E"/>
    <w:rsid w:val="002F7F25"/>
    <w:rsid w:val="00303446"/>
    <w:rsid w:val="003037B1"/>
    <w:rsid w:val="00305291"/>
    <w:rsid w:val="00334698"/>
    <w:rsid w:val="003455EC"/>
    <w:rsid w:val="00352C39"/>
    <w:rsid w:val="0036035A"/>
    <w:rsid w:val="00361F25"/>
    <w:rsid w:val="00363E24"/>
    <w:rsid w:val="003724EA"/>
    <w:rsid w:val="00374D7E"/>
    <w:rsid w:val="00376D31"/>
    <w:rsid w:val="003970EB"/>
    <w:rsid w:val="003A0BBB"/>
    <w:rsid w:val="003A5DC5"/>
    <w:rsid w:val="003A782E"/>
    <w:rsid w:val="003B44FD"/>
    <w:rsid w:val="003C3D65"/>
    <w:rsid w:val="003D42F5"/>
    <w:rsid w:val="003E1960"/>
    <w:rsid w:val="003E41B2"/>
    <w:rsid w:val="003E4DBF"/>
    <w:rsid w:val="003E7FA0"/>
    <w:rsid w:val="003F40D8"/>
    <w:rsid w:val="003F4821"/>
    <w:rsid w:val="004012F1"/>
    <w:rsid w:val="0040430B"/>
    <w:rsid w:val="00406722"/>
    <w:rsid w:val="0041283B"/>
    <w:rsid w:val="004224FF"/>
    <w:rsid w:val="00424AD7"/>
    <w:rsid w:val="00426458"/>
    <w:rsid w:val="004301A8"/>
    <w:rsid w:val="0044162C"/>
    <w:rsid w:val="004538E4"/>
    <w:rsid w:val="00457A5C"/>
    <w:rsid w:val="00462EA8"/>
    <w:rsid w:val="00467428"/>
    <w:rsid w:val="00477BE2"/>
    <w:rsid w:val="0048579E"/>
    <w:rsid w:val="00487E4B"/>
    <w:rsid w:val="004958AB"/>
    <w:rsid w:val="0049697B"/>
    <w:rsid w:val="004A2E5D"/>
    <w:rsid w:val="004A4794"/>
    <w:rsid w:val="004A4E64"/>
    <w:rsid w:val="004B1089"/>
    <w:rsid w:val="004C0267"/>
    <w:rsid w:val="004C2F41"/>
    <w:rsid w:val="004C3526"/>
    <w:rsid w:val="004D03CF"/>
    <w:rsid w:val="004D2AFB"/>
    <w:rsid w:val="004E6033"/>
    <w:rsid w:val="004F773C"/>
    <w:rsid w:val="0050177E"/>
    <w:rsid w:val="0050212C"/>
    <w:rsid w:val="005106A6"/>
    <w:rsid w:val="00511D29"/>
    <w:rsid w:val="005160CB"/>
    <w:rsid w:val="005248F0"/>
    <w:rsid w:val="0052592D"/>
    <w:rsid w:val="00525EF1"/>
    <w:rsid w:val="005273BE"/>
    <w:rsid w:val="00534D93"/>
    <w:rsid w:val="005404AC"/>
    <w:rsid w:val="005514F6"/>
    <w:rsid w:val="005540A9"/>
    <w:rsid w:val="00555C72"/>
    <w:rsid w:val="0056519E"/>
    <w:rsid w:val="00593D00"/>
    <w:rsid w:val="00595707"/>
    <w:rsid w:val="00595875"/>
    <w:rsid w:val="005A494B"/>
    <w:rsid w:val="005B009C"/>
    <w:rsid w:val="005C4DF3"/>
    <w:rsid w:val="005D3800"/>
    <w:rsid w:val="005E265E"/>
    <w:rsid w:val="005F2859"/>
    <w:rsid w:val="005F29AA"/>
    <w:rsid w:val="00607175"/>
    <w:rsid w:val="0062218A"/>
    <w:rsid w:val="0062660D"/>
    <w:rsid w:val="006375BD"/>
    <w:rsid w:val="006477EC"/>
    <w:rsid w:val="0066610D"/>
    <w:rsid w:val="00667E6C"/>
    <w:rsid w:val="006739FE"/>
    <w:rsid w:val="006A481E"/>
    <w:rsid w:val="006A5A54"/>
    <w:rsid w:val="006B5C42"/>
    <w:rsid w:val="006C2A09"/>
    <w:rsid w:val="006C7076"/>
    <w:rsid w:val="006D1CA4"/>
    <w:rsid w:val="006E6ABB"/>
    <w:rsid w:val="006F0627"/>
    <w:rsid w:val="006F47DE"/>
    <w:rsid w:val="00700D4D"/>
    <w:rsid w:val="0070236D"/>
    <w:rsid w:val="007029B8"/>
    <w:rsid w:val="007041E1"/>
    <w:rsid w:val="00711378"/>
    <w:rsid w:val="00714797"/>
    <w:rsid w:val="00725166"/>
    <w:rsid w:val="00726AB7"/>
    <w:rsid w:val="00773AB9"/>
    <w:rsid w:val="0077652C"/>
    <w:rsid w:val="00782455"/>
    <w:rsid w:val="00782A18"/>
    <w:rsid w:val="0079594C"/>
    <w:rsid w:val="007B0884"/>
    <w:rsid w:val="007C349D"/>
    <w:rsid w:val="00855A81"/>
    <w:rsid w:val="00855FEA"/>
    <w:rsid w:val="00856B11"/>
    <w:rsid w:val="008714C9"/>
    <w:rsid w:val="00873490"/>
    <w:rsid w:val="00885FF8"/>
    <w:rsid w:val="008A32A2"/>
    <w:rsid w:val="008B2F7E"/>
    <w:rsid w:val="008C685D"/>
    <w:rsid w:val="008D0842"/>
    <w:rsid w:val="008D1E80"/>
    <w:rsid w:val="008F3837"/>
    <w:rsid w:val="008F4335"/>
    <w:rsid w:val="0091097A"/>
    <w:rsid w:val="009118F1"/>
    <w:rsid w:val="00914F36"/>
    <w:rsid w:val="009202EB"/>
    <w:rsid w:val="00920B49"/>
    <w:rsid w:val="00935F10"/>
    <w:rsid w:val="0094264D"/>
    <w:rsid w:val="00955730"/>
    <w:rsid w:val="00974F5B"/>
    <w:rsid w:val="009832A1"/>
    <w:rsid w:val="00984A7D"/>
    <w:rsid w:val="00991F6A"/>
    <w:rsid w:val="009B0F5C"/>
    <w:rsid w:val="009C2A1A"/>
    <w:rsid w:val="009F1343"/>
    <w:rsid w:val="00A02BAE"/>
    <w:rsid w:val="00A04EFF"/>
    <w:rsid w:val="00A06346"/>
    <w:rsid w:val="00A113AC"/>
    <w:rsid w:val="00A1752C"/>
    <w:rsid w:val="00A27A67"/>
    <w:rsid w:val="00A3005F"/>
    <w:rsid w:val="00A3705A"/>
    <w:rsid w:val="00A41577"/>
    <w:rsid w:val="00A529D3"/>
    <w:rsid w:val="00A56537"/>
    <w:rsid w:val="00A6709F"/>
    <w:rsid w:val="00A707DC"/>
    <w:rsid w:val="00A74097"/>
    <w:rsid w:val="00A93728"/>
    <w:rsid w:val="00AA501B"/>
    <w:rsid w:val="00AB1DF8"/>
    <w:rsid w:val="00AB3628"/>
    <w:rsid w:val="00AB7391"/>
    <w:rsid w:val="00AC3ACE"/>
    <w:rsid w:val="00AC4D3A"/>
    <w:rsid w:val="00AC5BB3"/>
    <w:rsid w:val="00AC69B7"/>
    <w:rsid w:val="00AC727C"/>
    <w:rsid w:val="00AC7856"/>
    <w:rsid w:val="00AD0D29"/>
    <w:rsid w:val="00AF0325"/>
    <w:rsid w:val="00B108FD"/>
    <w:rsid w:val="00B128D9"/>
    <w:rsid w:val="00B20C41"/>
    <w:rsid w:val="00B22ABC"/>
    <w:rsid w:val="00B22E3A"/>
    <w:rsid w:val="00B317A5"/>
    <w:rsid w:val="00B35F7F"/>
    <w:rsid w:val="00B4215A"/>
    <w:rsid w:val="00B63B9A"/>
    <w:rsid w:val="00B72FC6"/>
    <w:rsid w:val="00B8225E"/>
    <w:rsid w:val="00B83DF4"/>
    <w:rsid w:val="00B85EDE"/>
    <w:rsid w:val="00B85FC5"/>
    <w:rsid w:val="00BA40CE"/>
    <w:rsid w:val="00BC107C"/>
    <w:rsid w:val="00BC3686"/>
    <w:rsid w:val="00BC7187"/>
    <w:rsid w:val="00BD4815"/>
    <w:rsid w:val="00BE0212"/>
    <w:rsid w:val="00BE7EBE"/>
    <w:rsid w:val="00BF0141"/>
    <w:rsid w:val="00C03E60"/>
    <w:rsid w:val="00C10771"/>
    <w:rsid w:val="00C121C7"/>
    <w:rsid w:val="00C17287"/>
    <w:rsid w:val="00C33056"/>
    <w:rsid w:val="00C33244"/>
    <w:rsid w:val="00C47884"/>
    <w:rsid w:val="00C50F7C"/>
    <w:rsid w:val="00C526BE"/>
    <w:rsid w:val="00C54B2A"/>
    <w:rsid w:val="00C641CC"/>
    <w:rsid w:val="00C70A2A"/>
    <w:rsid w:val="00C82160"/>
    <w:rsid w:val="00CA2223"/>
    <w:rsid w:val="00CD7AC0"/>
    <w:rsid w:val="00CF5416"/>
    <w:rsid w:val="00CF64E0"/>
    <w:rsid w:val="00D01B46"/>
    <w:rsid w:val="00D10491"/>
    <w:rsid w:val="00D139B6"/>
    <w:rsid w:val="00D1576F"/>
    <w:rsid w:val="00D203AE"/>
    <w:rsid w:val="00D20709"/>
    <w:rsid w:val="00D211C3"/>
    <w:rsid w:val="00D230DE"/>
    <w:rsid w:val="00D252C9"/>
    <w:rsid w:val="00D263CC"/>
    <w:rsid w:val="00D3625F"/>
    <w:rsid w:val="00D419E8"/>
    <w:rsid w:val="00D45CEC"/>
    <w:rsid w:val="00D510B3"/>
    <w:rsid w:val="00D70CCC"/>
    <w:rsid w:val="00D80166"/>
    <w:rsid w:val="00D90369"/>
    <w:rsid w:val="00D92048"/>
    <w:rsid w:val="00D92A32"/>
    <w:rsid w:val="00D9458B"/>
    <w:rsid w:val="00DB2C55"/>
    <w:rsid w:val="00DC3DB6"/>
    <w:rsid w:val="00DD1011"/>
    <w:rsid w:val="00DD1355"/>
    <w:rsid w:val="00DE6932"/>
    <w:rsid w:val="00DF031A"/>
    <w:rsid w:val="00E20534"/>
    <w:rsid w:val="00E26081"/>
    <w:rsid w:val="00E32248"/>
    <w:rsid w:val="00E331EE"/>
    <w:rsid w:val="00E3776A"/>
    <w:rsid w:val="00E424F6"/>
    <w:rsid w:val="00E52E40"/>
    <w:rsid w:val="00E6525E"/>
    <w:rsid w:val="00E66974"/>
    <w:rsid w:val="00E92AAB"/>
    <w:rsid w:val="00E9526C"/>
    <w:rsid w:val="00EB7772"/>
    <w:rsid w:val="00EC0B17"/>
    <w:rsid w:val="00EC386A"/>
    <w:rsid w:val="00EC3D21"/>
    <w:rsid w:val="00EC6DFD"/>
    <w:rsid w:val="00ED24DC"/>
    <w:rsid w:val="00ED4B70"/>
    <w:rsid w:val="00ED4E93"/>
    <w:rsid w:val="00ED5AB1"/>
    <w:rsid w:val="00EE0668"/>
    <w:rsid w:val="00EE29E6"/>
    <w:rsid w:val="00EE3F00"/>
    <w:rsid w:val="00EF499A"/>
    <w:rsid w:val="00F01126"/>
    <w:rsid w:val="00F22084"/>
    <w:rsid w:val="00F237E2"/>
    <w:rsid w:val="00F24374"/>
    <w:rsid w:val="00F256D0"/>
    <w:rsid w:val="00F352E3"/>
    <w:rsid w:val="00F35CBA"/>
    <w:rsid w:val="00F36DE6"/>
    <w:rsid w:val="00F371FF"/>
    <w:rsid w:val="00F37219"/>
    <w:rsid w:val="00F4232F"/>
    <w:rsid w:val="00F47AFB"/>
    <w:rsid w:val="00F56743"/>
    <w:rsid w:val="00F63AB7"/>
    <w:rsid w:val="00F64158"/>
    <w:rsid w:val="00F747EB"/>
    <w:rsid w:val="00F7662A"/>
    <w:rsid w:val="00FC3DD4"/>
    <w:rsid w:val="00FD0E2C"/>
    <w:rsid w:val="00FD432D"/>
    <w:rsid w:val="00FE1F2F"/>
    <w:rsid w:val="00FE1F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C736D"/>
  <w15:chartTrackingRefBased/>
  <w15:docId w15:val="{EA8DFD9C-00EE-404E-9CCC-EED8B207F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63CC"/>
    <w:pPr>
      <w:spacing w:line="360" w:lineRule="auto"/>
    </w:pPr>
    <w:rPr>
      <w:rFonts w:ascii="Times New Roman" w:hAnsi="Times New Roman"/>
      <w:sz w:val="24"/>
    </w:rPr>
  </w:style>
  <w:style w:type="paragraph" w:styleId="Heading1">
    <w:name w:val="heading 1"/>
    <w:basedOn w:val="Normal"/>
    <w:next w:val="Normal"/>
    <w:link w:val="Heading1Char"/>
    <w:uiPriority w:val="9"/>
    <w:qFormat/>
    <w:rsid w:val="00F56743"/>
    <w:pPr>
      <w:keepNext/>
      <w:keepLines/>
      <w:spacing w:before="240" w:after="120"/>
      <w:outlineLvl w:val="0"/>
    </w:pPr>
    <w:rPr>
      <w:rFonts w:eastAsiaTheme="majorEastAsia" w:cstheme="majorBidi"/>
      <w:b/>
      <w:color w:val="000000" w:themeColor="text1"/>
      <w:sz w:val="28"/>
      <w:szCs w:val="32"/>
      <w:u w:val="single"/>
    </w:rPr>
  </w:style>
  <w:style w:type="paragraph" w:styleId="Heading2">
    <w:name w:val="heading 2"/>
    <w:basedOn w:val="Normal"/>
    <w:next w:val="Normal"/>
    <w:link w:val="Heading2Char"/>
    <w:uiPriority w:val="9"/>
    <w:unhideWhenUsed/>
    <w:qFormat/>
    <w:rsid w:val="00B20C41"/>
    <w:pPr>
      <w:keepNext/>
      <w:keepLines/>
      <w:spacing w:before="120" w:after="120"/>
      <w:outlineLvl w:val="1"/>
    </w:pPr>
    <w:rPr>
      <w:rFonts w:eastAsiaTheme="majorEastAsia" w:cstheme="majorBidi"/>
      <w:b/>
      <w:color w:val="000000" w:themeColor="text1"/>
      <w:sz w:val="26"/>
      <w:szCs w:val="26"/>
    </w:rPr>
  </w:style>
  <w:style w:type="paragraph" w:styleId="Heading3">
    <w:name w:val="heading 3"/>
    <w:basedOn w:val="Normal"/>
    <w:next w:val="Normal"/>
    <w:link w:val="Heading3Char"/>
    <w:uiPriority w:val="9"/>
    <w:unhideWhenUsed/>
    <w:qFormat/>
    <w:rsid w:val="00DD1355"/>
    <w:pPr>
      <w:keepNext/>
      <w:keepLines/>
      <w:spacing w:before="120" w:after="120"/>
      <w:outlineLvl w:val="2"/>
    </w:pPr>
    <w:rPr>
      <w:rFonts w:ascii="Times" w:eastAsiaTheme="majorEastAsia" w:hAnsi="Times" w:cstheme="majorBidi"/>
      <w:b/>
      <w:color w:val="000000" w:themeColor="text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494B"/>
    <w:pPr>
      <w:ind w:left="720"/>
      <w:contextualSpacing/>
    </w:pPr>
  </w:style>
  <w:style w:type="character" w:customStyle="1" w:styleId="Heading1Char">
    <w:name w:val="Heading 1 Char"/>
    <w:basedOn w:val="DefaultParagraphFont"/>
    <w:link w:val="Heading1"/>
    <w:uiPriority w:val="9"/>
    <w:rsid w:val="00F56743"/>
    <w:rPr>
      <w:rFonts w:ascii="Times New Roman" w:eastAsiaTheme="majorEastAsia" w:hAnsi="Times New Roman" w:cstheme="majorBidi"/>
      <w:b/>
      <w:color w:val="000000" w:themeColor="text1"/>
      <w:sz w:val="28"/>
      <w:szCs w:val="32"/>
      <w:u w:val="single"/>
    </w:rPr>
  </w:style>
  <w:style w:type="character" w:customStyle="1" w:styleId="Heading2Char">
    <w:name w:val="Heading 2 Char"/>
    <w:basedOn w:val="DefaultParagraphFont"/>
    <w:link w:val="Heading2"/>
    <w:uiPriority w:val="9"/>
    <w:rsid w:val="00B20C41"/>
    <w:rPr>
      <w:rFonts w:ascii="Times New Roman" w:eastAsiaTheme="majorEastAsia" w:hAnsi="Times New Roman" w:cstheme="majorBidi"/>
      <w:b/>
      <w:color w:val="000000" w:themeColor="text1"/>
      <w:sz w:val="26"/>
      <w:szCs w:val="26"/>
    </w:rPr>
  </w:style>
  <w:style w:type="paragraph" w:styleId="TOCHeading">
    <w:name w:val="TOC Heading"/>
    <w:basedOn w:val="Heading1"/>
    <w:next w:val="Normal"/>
    <w:uiPriority w:val="39"/>
    <w:unhideWhenUsed/>
    <w:qFormat/>
    <w:rsid w:val="00C54B2A"/>
    <w:pPr>
      <w:spacing w:before="480" w:after="0"/>
      <w:outlineLvl w:val="9"/>
    </w:pPr>
    <w:rPr>
      <w:rFonts w:asciiTheme="majorHAnsi" w:hAnsiTheme="majorHAnsi"/>
      <w:bCs/>
      <w:color w:val="2E74B5" w:themeColor="accent1" w:themeShade="BF"/>
      <w:szCs w:val="28"/>
      <w:u w:val="none"/>
    </w:rPr>
  </w:style>
  <w:style w:type="paragraph" w:styleId="TOC1">
    <w:name w:val="toc 1"/>
    <w:basedOn w:val="Normal"/>
    <w:next w:val="Normal"/>
    <w:autoRedefine/>
    <w:uiPriority w:val="39"/>
    <w:unhideWhenUsed/>
    <w:rsid w:val="00C54B2A"/>
    <w:pPr>
      <w:spacing w:before="120" w:after="0"/>
    </w:pPr>
    <w:rPr>
      <w:rFonts w:asciiTheme="minorHAnsi" w:hAnsiTheme="minorHAnsi" w:cstheme="minorHAnsi"/>
      <w:b/>
      <w:bCs/>
      <w:i/>
      <w:iCs/>
      <w:szCs w:val="24"/>
    </w:rPr>
  </w:style>
  <w:style w:type="paragraph" w:styleId="TOC2">
    <w:name w:val="toc 2"/>
    <w:basedOn w:val="Normal"/>
    <w:next w:val="Normal"/>
    <w:autoRedefine/>
    <w:uiPriority w:val="39"/>
    <w:unhideWhenUsed/>
    <w:rsid w:val="00C54B2A"/>
    <w:pPr>
      <w:spacing w:before="120" w:after="0"/>
      <w:ind w:left="240"/>
    </w:pPr>
    <w:rPr>
      <w:rFonts w:asciiTheme="minorHAnsi" w:hAnsiTheme="minorHAnsi" w:cstheme="minorHAnsi"/>
      <w:b/>
      <w:bCs/>
      <w:sz w:val="22"/>
    </w:rPr>
  </w:style>
  <w:style w:type="character" w:styleId="Hyperlink">
    <w:name w:val="Hyperlink"/>
    <w:basedOn w:val="DefaultParagraphFont"/>
    <w:uiPriority w:val="99"/>
    <w:unhideWhenUsed/>
    <w:rsid w:val="00C54B2A"/>
    <w:rPr>
      <w:color w:val="0563C1" w:themeColor="hyperlink"/>
      <w:u w:val="single"/>
    </w:rPr>
  </w:style>
  <w:style w:type="paragraph" w:styleId="TOC3">
    <w:name w:val="toc 3"/>
    <w:basedOn w:val="Normal"/>
    <w:next w:val="Normal"/>
    <w:autoRedefine/>
    <w:uiPriority w:val="39"/>
    <w:unhideWhenUsed/>
    <w:rsid w:val="00C54B2A"/>
    <w:pPr>
      <w:spacing w:after="0"/>
      <w:ind w:left="480"/>
    </w:pPr>
    <w:rPr>
      <w:rFonts w:asciiTheme="minorHAnsi" w:hAnsiTheme="minorHAnsi" w:cstheme="minorHAnsi"/>
      <w:sz w:val="20"/>
      <w:szCs w:val="20"/>
    </w:rPr>
  </w:style>
  <w:style w:type="paragraph" w:styleId="TOC4">
    <w:name w:val="toc 4"/>
    <w:basedOn w:val="Normal"/>
    <w:next w:val="Normal"/>
    <w:autoRedefine/>
    <w:uiPriority w:val="39"/>
    <w:semiHidden/>
    <w:unhideWhenUsed/>
    <w:rsid w:val="00C54B2A"/>
    <w:pPr>
      <w:spacing w:after="0"/>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C54B2A"/>
    <w:pPr>
      <w:spacing w:after="0"/>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C54B2A"/>
    <w:pPr>
      <w:spacing w:after="0"/>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C54B2A"/>
    <w:pPr>
      <w:spacing w:after="0"/>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C54B2A"/>
    <w:pPr>
      <w:spacing w:after="0"/>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C54B2A"/>
    <w:pPr>
      <w:spacing w:after="0"/>
      <w:ind w:left="1920"/>
    </w:pPr>
    <w:rPr>
      <w:rFonts w:asciiTheme="minorHAnsi" w:hAnsiTheme="minorHAnsi" w:cstheme="minorHAnsi"/>
      <w:sz w:val="20"/>
      <w:szCs w:val="20"/>
    </w:rPr>
  </w:style>
  <w:style w:type="paragraph" w:styleId="Footer">
    <w:name w:val="footer"/>
    <w:basedOn w:val="Normal"/>
    <w:link w:val="FooterChar"/>
    <w:uiPriority w:val="99"/>
    <w:unhideWhenUsed/>
    <w:rsid w:val="00AC5B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5BB3"/>
    <w:rPr>
      <w:rFonts w:ascii="Times New Roman" w:hAnsi="Times New Roman"/>
      <w:sz w:val="24"/>
    </w:rPr>
  </w:style>
  <w:style w:type="character" w:styleId="PageNumber">
    <w:name w:val="page number"/>
    <w:basedOn w:val="DefaultParagraphFont"/>
    <w:uiPriority w:val="99"/>
    <w:semiHidden/>
    <w:unhideWhenUsed/>
    <w:rsid w:val="00AC5BB3"/>
  </w:style>
  <w:style w:type="paragraph" w:styleId="Header">
    <w:name w:val="header"/>
    <w:basedOn w:val="Normal"/>
    <w:link w:val="HeaderChar"/>
    <w:uiPriority w:val="99"/>
    <w:unhideWhenUsed/>
    <w:rsid w:val="00AC5B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5BB3"/>
    <w:rPr>
      <w:rFonts w:ascii="Times New Roman" w:hAnsi="Times New Roman"/>
      <w:sz w:val="24"/>
    </w:rPr>
  </w:style>
  <w:style w:type="character" w:styleId="UnresolvedMention">
    <w:name w:val="Unresolved Mention"/>
    <w:basedOn w:val="DefaultParagraphFont"/>
    <w:uiPriority w:val="99"/>
    <w:semiHidden/>
    <w:unhideWhenUsed/>
    <w:rsid w:val="00974F5B"/>
    <w:rPr>
      <w:color w:val="605E5C"/>
      <w:shd w:val="clear" w:color="auto" w:fill="E1DFDD"/>
    </w:rPr>
  </w:style>
  <w:style w:type="character" w:customStyle="1" w:styleId="Heading3Char">
    <w:name w:val="Heading 3 Char"/>
    <w:basedOn w:val="DefaultParagraphFont"/>
    <w:link w:val="Heading3"/>
    <w:uiPriority w:val="9"/>
    <w:rsid w:val="00DD1355"/>
    <w:rPr>
      <w:rFonts w:ascii="Times" w:eastAsiaTheme="majorEastAsia" w:hAnsi="Times" w:cstheme="majorBidi"/>
      <w:b/>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310248">
      <w:bodyDiv w:val="1"/>
      <w:marLeft w:val="0"/>
      <w:marRight w:val="0"/>
      <w:marTop w:val="0"/>
      <w:marBottom w:val="0"/>
      <w:divBdr>
        <w:top w:val="none" w:sz="0" w:space="0" w:color="auto"/>
        <w:left w:val="none" w:sz="0" w:space="0" w:color="auto"/>
        <w:bottom w:val="none" w:sz="0" w:space="0" w:color="auto"/>
        <w:right w:val="none" w:sz="0" w:space="0" w:color="auto"/>
      </w:divBdr>
    </w:div>
    <w:div w:id="223417592">
      <w:bodyDiv w:val="1"/>
      <w:marLeft w:val="0"/>
      <w:marRight w:val="0"/>
      <w:marTop w:val="0"/>
      <w:marBottom w:val="0"/>
      <w:divBdr>
        <w:top w:val="none" w:sz="0" w:space="0" w:color="auto"/>
        <w:left w:val="none" w:sz="0" w:space="0" w:color="auto"/>
        <w:bottom w:val="none" w:sz="0" w:space="0" w:color="auto"/>
        <w:right w:val="none" w:sz="0" w:space="0" w:color="auto"/>
      </w:divBdr>
    </w:div>
    <w:div w:id="367147765">
      <w:bodyDiv w:val="1"/>
      <w:marLeft w:val="0"/>
      <w:marRight w:val="0"/>
      <w:marTop w:val="0"/>
      <w:marBottom w:val="0"/>
      <w:divBdr>
        <w:top w:val="none" w:sz="0" w:space="0" w:color="auto"/>
        <w:left w:val="none" w:sz="0" w:space="0" w:color="auto"/>
        <w:bottom w:val="none" w:sz="0" w:space="0" w:color="auto"/>
        <w:right w:val="none" w:sz="0" w:space="0" w:color="auto"/>
      </w:divBdr>
    </w:div>
    <w:div w:id="611282062">
      <w:bodyDiv w:val="1"/>
      <w:marLeft w:val="0"/>
      <w:marRight w:val="0"/>
      <w:marTop w:val="0"/>
      <w:marBottom w:val="0"/>
      <w:divBdr>
        <w:top w:val="none" w:sz="0" w:space="0" w:color="auto"/>
        <w:left w:val="none" w:sz="0" w:space="0" w:color="auto"/>
        <w:bottom w:val="none" w:sz="0" w:space="0" w:color="auto"/>
        <w:right w:val="none" w:sz="0" w:space="0" w:color="auto"/>
      </w:divBdr>
    </w:div>
    <w:div w:id="624967461">
      <w:bodyDiv w:val="1"/>
      <w:marLeft w:val="0"/>
      <w:marRight w:val="0"/>
      <w:marTop w:val="0"/>
      <w:marBottom w:val="0"/>
      <w:divBdr>
        <w:top w:val="none" w:sz="0" w:space="0" w:color="auto"/>
        <w:left w:val="none" w:sz="0" w:space="0" w:color="auto"/>
        <w:bottom w:val="none" w:sz="0" w:space="0" w:color="auto"/>
        <w:right w:val="none" w:sz="0" w:space="0" w:color="auto"/>
      </w:divBdr>
    </w:div>
    <w:div w:id="672026482">
      <w:bodyDiv w:val="1"/>
      <w:marLeft w:val="0"/>
      <w:marRight w:val="0"/>
      <w:marTop w:val="0"/>
      <w:marBottom w:val="0"/>
      <w:divBdr>
        <w:top w:val="none" w:sz="0" w:space="0" w:color="auto"/>
        <w:left w:val="none" w:sz="0" w:space="0" w:color="auto"/>
        <w:bottom w:val="none" w:sz="0" w:space="0" w:color="auto"/>
        <w:right w:val="none" w:sz="0" w:space="0" w:color="auto"/>
      </w:divBdr>
    </w:div>
    <w:div w:id="1439326037">
      <w:bodyDiv w:val="1"/>
      <w:marLeft w:val="0"/>
      <w:marRight w:val="0"/>
      <w:marTop w:val="0"/>
      <w:marBottom w:val="0"/>
      <w:divBdr>
        <w:top w:val="none" w:sz="0" w:space="0" w:color="auto"/>
        <w:left w:val="none" w:sz="0" w:space="0" w:color="auto"/>
        <w:bottom w:val="none" w:sz="0" w:space="0" w:color="auto"/>
        <w:right w:val="none" w:sz="0" w:space="0" w:color="auto"/>
      </w:divBdr>
    </w:div>
    <w:div w:id="1442217568">
      <w:bodyDiv w:val="1"/>
      <w:marLeft w:val="0"/>
      <w:marRight w:val="0"/>
      <w:marTop w:val="0"/>
      <w:marBottom w:val="0"/>
      <w:divBdr>
        <w:top w:val="none" w:sz="0" w:space="0" w:color="auto"/>
        <w:left w:val="none" w:sz="0" w:space="0" w:color="auto"/>
        <w:bottom w:val="none" w:sz="0" w:space="0" w:color="auto"/>
        <w:right w:val="none" w:sz="0" w:space="0" w:color="auto"/>
      </w:divBdr>
    </w:div>
    <w:div w:id="1523856785">
      <w:bodyDiv w:val="1"/>
      <w:marLeft w:val="0"/>
      <w:marRight w:val="0"/>
      <w:marTop w:val="0"/>
      <w:marBottom w:val="0"/>
      <w:divBdr>
        <w:top w:val="none" w:sz="0" w:space="0" w:color="auto"/>
        <w:left w:val="none" w:sz="0" w:space="0" w:color="auto"/>
        <w:bottom w:val="none" w:sz="0" w:space="0" w:color="auto"/>
        <w:right w:val="none" w:sz="0" w:space="0" w:color="auto"/>
      </w:divBdr>
    </w:div>
    <w:div w:id="1573389462">
      <w:bodyDiv w:val="1"/>
      <w:marLeft w:val="0"/>
      <w:marRight w:val="0"/>
      <w:marTop w:val="0"/>
      <w:marBottom w:val="0"/>
      <w:divBdr>
        <w:top w:val="none" w:sz="0" w:space="0" w:color="auto"/>
        <w:left w:val="none" w:sz="0" w:space="0" w:color="auto"/>
        <w:bottom w:val="none" w:sz="0" w:space="0" w:color="auto"/>
        <w:right w:val="none" w:sz="0" w:space="0" w:color="auto"/>
      </w:divBdr>
    </w:div>
    <w:div w:id="1576208774">
      <w:bodyDiv w:val="1"/>
      <w:marLeft w:val="0"/>
      <w:marRight w:val="0"/>
      <w:marTop w:val="0"/>
      <w:marBottom w:val="0"/>
      <w:divBdr>
        <w:top w:val="none" w:sz="0" w:space="0" w:color="auto"/>
        <w:left w:val="none" w:sz="0" w:space="0" w:color="auto"/>
        <w:bottom w:val="none" w:sz="0" w:space="0" w:color="auto"/>
        <w:right w:val="none" w:sz="0" w:space="0" w:color="auto"/>
      </w:divBdr>
    </w:div>
    <w:div w:id="1805124748">
      <w:bodyDiv w:val="1"/>
      <w:marLeft w:val="0"/>
      <w:marRight w:val="0"/>
      <w:marTop w:val="0"/>
      <w:marBottom w:val="0"/>
      <w:divBdr>
        <w:top w:val="none" w:sz="0" w:space="0" w:color="auto"/>
        <w:left w:val="none" w:sz="0" w:space="0" w:color="auto"/>
        <w:bottom w:val="none" w:sz="0" w:space="0" w:color="auto"/>
        <w:right w:val="none" w:sz="0" w:space="0" w:color="auto"/>
      </w:divBdr>
    </w:div>
    <w:div w:id="1827671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thebalancecareers.com/benefits-of-employee-training-and-development-191796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beximco-pharma.com/employee-engagement-and-wellnes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pl.com.bd/service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5B3D12-AB74-974D-B53D-C3929E0B7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56</Pages>
  <Words>18704</Words>
  <Characters>106616</Characters>
  <Application>Microsoft Office Word</Application>
  <DocSecurity>0</DocSecurity>
  <Lines>888</Lines>
  <Paragraphs>250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offce365_002</cp:lastModifiedBy>
  <cp:revision>2</cp:revision>
  <dcterms:created xsi:type="dcterms:W3CDTF">2023-05-17T03:43:00Z</dcterms:created>
  <dcterms:modified xsi:type="dcterms:W3CDTF">2023-05-17T03:43:00Z</dcterms:modified>
</cp:coreProperties>
</file>