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21B" w:rsidRPr="005B58DD" w:rsidRDefault="0002021B" w:rsidP="0002021B">
      <w:pPr>
        <w:spacing w:line="276" w:lineRule="auto"/>
        <w:jc w:val="center"/>
        <w:rPr>
          <w:b/>
          <w:bCs/>
          <w:sz w:val="28"/>
          <w:szCs w:val="28"/>
        </w:rPr>
      </w:pPr>
      <w:r w:rsidRPr="00744F48">
        <w:rPr>
          <w:noProof/>
        </w:rPr>
        <w:drawing>
          <wp:inline distT="0" distB="0" distL="0" distR="0">
            <wp:extent cx="1733550" cy="13427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76515" cy="1376004"/>
                    </a:xfrm>
                    <a:prstGeom prst="rect">
                      <a:avLst/>
                    </a:prstGeom>
                    <a:noFill/>
                    <a:ln>
                      <a:noFill/>
                    </a:ln>
                  </pic:spPr>
                </pic:pic>
              </a:graphicData>
            </a:graphic>
          </wp:inline>
        </w:drawing>
      </w:r>
    </w:p>
    <w:p w:rsidR="0002021B" w:rsidRPr="00DB590D" w:rsidRDefault="0002021B" w:rsidP="0002021B">
      <w:pPr>
        <w:spacing w:line="276" w:lineRule="auto"/>
        <w:jc w:val="center"/>
        <w:rPr>
          <w:rFonts w:ascii="Times New Roman" w:hAnsi="Times New Roman" w:cs="Times New Roman"/>
          <w:b/>
          <w:bCs/>
          <w:color w:val="ED7D31" w:themeColor="accent2"/>
          <w:sz w:val="44"/>
          <w:szCs w:val="44"/>
        </w:rPr>
      </w:pPr>
      <w:r w:rsidRPr="00DB590D">
        <w:rPr>
          <w:rFonts w:ascii="Times New Roman" w:hAnsi="Times New Roman" w:cs="Times New Roman"/>
          <w:b/>
          <w:bCs/>
          <w:color w:val="ED7D31" w:themeColor="accent2"/>
          <w:sz w:val="44"/>
          <w:szCs w:val="44"/>
        </w:rPr>
        <w:t>United International University</w:t>
      </w:r>
    </w:p>
    <w:p w:rsidR="0002021B" w:rsidRDefault="0002021B" w:rsidP="0002021B">
      <w:pPr>
        <w:spacing w:after="0"/>
        <w:jc w:val="center"/>
        <w:rPr>
          <w:rFonts w:ascii="Trebuchet MS" w:hAnsi="Trebuchet MS" w:cs="Arial"/>
          <w:b/>
          <w:sz w:val="32"/>
          <w:szCs w:val="14"/>
        </w:rPr>
      </w:pPr>
      <w:r w:rsidRPr="005B58DD">
        <w:rPr>
          <w:rFonts w:ascii="Trebuchet MS" w:hAnsi="Trebuchet MS" w:cs="Arial"/>
          <w:b/>
          <w:sz w:val="32"/>
          <w:szCs w:val="14"/>
        </w:rPr>
        <w:t>Internship Report on</w:t>
      </w:r>
    </w:p>
    <w:p w:rsidR="0002021B" w:rsidRPr="003B2755" w:rsidRDefault="0002021B" w:rsidP="0002021B">
      <w:pPr>
        <w:spacing w:after="0"/>
        <w:jc w:val="center"/>
        <w:rPr>
          <w:rFonts w:ascii="Trebuchet MS" w:hAnsi="Trebuchet MS" w:cs="Arial"/>
          <w:b/>
          <w:sz w:val="32"/>
          <w:szCs w:val="14"/>
        </w:rPr>
      </w:pPr>
    </w:p>
    <w:sdt>
      <w:sdtPr>
        <w:rPr>
          <w:rFonts w:ascii="Trebuchet MS" w:hAnsi="Trebuchet MS" w:cs="Arial"/>
          <w:b/>
          <w:sz w:val="32"/>
          <w:szCs w:val="32"/>
        </w:rPr>
        <w:alias w:val="Title of Proposal/Report"/>
        <w:tag w:val="Title of Proposal/Report"/>
        <w:id w:val="2027741096"/>
        <w:placeholder>
          <w:docPart w:val="C4EB73C768C84BCABC627CED2C1EA7AA"/>
        </w:placeholder>
      </w:sdtPr>
      <w:sdtContent>
        <w:p w:rsidR="0002021B" w:rsidRPr="0002021B" w:rsidRDefault="00091EBB" w:rsidP="0002021B">
          <w:pPr>
            <w:spacing w:after="0"/>
            <w:jc w:val="center"/>
            <w:rPr>
              <w:rFonts w:ascii="Trebuchet MS" w:hAnsi="Trebuchet MS" w:cs="Arial"/>
              <w:b/>
              <w:sz w:val="32"/>
              <w:szCs w:val="32"/>
            </w:rPr>
          </w:pPr>
          <w:r>
            <w:rPr>
              <w:rFonts w:ascii="Trebuchet MS" w:hAnsi="Trebuchet MS" w:cs="Arial"/>
              <w:b/>
              <w:sz w:val="32"/>
              <w:szCs w:val="32"/>
            </w:rPr>
            <w:t>“</w:t>
          </w:r>
          <w:r w:rsidR="0002021B" w:rsidRPr="00DB590D">
            <w:rPr>
              <w:rFonts w:ascii="Trebuchet MS" w:hAnsi="Trebuchet MS" w:cs="Arial"/>
              <w:b/>
              <w:sz w:val="32"/>
              <w:szCs w:val="32"/>
            </w:rPr>
            <w:t xml:space="preserve">General Banking </w:t>
          </w:r>
          <w:r w:rsidR="0002021B">
            <w:rPr>
              <w:rFonts w:ascii="Trebuchet MS" w:hAnsi="Trebuchet MS" w:cs="Arial"/>
              <w:b/>
              <w:sz w:val="32"/>
              <w:szCs w:val="32"/>
            </w:rPr>
            <w:t>Activities</w:t>
          </w:r>
          <w:r>
            <w:rPr>
              <w:rFonts w:ascii="Trebuchet MS" w:hAnsi="Trebuchet MS" w:cs="Arial"/>
              <w:b/>
              <w:sz w:val="32"/>
              <w:szCs w:val="32"/>
            </w:rPr>
            <w:t xml:space="preserve"> </w:t>
          </w:r>
          <w:r w:rsidR="0002021B">
            <w:rPr>
              <w:rFonts w:ascii="Trebuchet MS" w:hAnsi="Trebuchet MS" w:cs="Arial"/>
              <w:b/>
              <w:sz w:val="32"/>
              <w:szCs w:val="32"/>
            </w:rPr>
            <w:t>of</w:t>
          </w:r>
          <w:r>
            <w:rPr>
              <w:rFonts w:ascii="Trebuchet MS" w:hAnsi="Trebuchet MS" w:cs="Arial"/>
              <w:b/>
              <w:sz w:val="32"/>
              <w:szCs w:val="32"/>
            </w:rPr>
            <w:t xml:space="preserve"> </w:t>
          </w:r>
          <w:r w:rsidR="0002021B">
            <w:rPr>
              <w:rFonts w:ascii="Trebuchet MS" w:hAnsi="Trebuchet MS" w:cs="Arial"/>
              <w:b/>
              <w:sz w:val="32"/>
              <w:szCs w:val="32"/>
            </w:rPr>
            <w:t>JANATA</w:t>
          </w:r>
          <w:r w:rsidR="0002021B" w:rsidRPr="00DB590D">
            <w:rPr>
              <w:rFonts w:ascii="Trebuchet MS" w:hAnsi="Trebuchet MS" w:cs="Arial"/>
              <w:b/>
              <w:sz w:val="32"/>
              <w:szCs w:val="32"/>
            </w:rPr>
            <w:t xml:space="preserve"> BANK LTD</w:t>
          </w:r>
          <w:r w:rsidR="0002021B">
            <w:rPr>
              <w:rFonts w:ascii="Trebuchet MS" w:hAnsi="Trebuchet MS" w:cs="Arial"/>
              <w:b/>
              <w:sz w:val="32"/>
              <w:szCs w:val="32"/>
            </w:rPr>
            <w:t xml:space="preserve"> at Badda Branch</w:t>
          </w:r>
          <w:r>
            <w:rPr>
              <w:rFonts w:ascii="Trebuchet MS" w:hAnsi="Trebuchet MS" w:cs="Arial"/>
              <w:b/>
              <w:sz w:val="32"/>
              <w:szCs w:val="32"/>
            </w:rPr>
            <w:t>"</w:t>
          </w:r>
        </w:p>
      </w:sdtContent>
    </w:sdt>
    <w:p w:rsidR="0002021B" w:rsidRPr="00DB590D" w:rsidRDefault="0002021B" w:rsidP="0002021B">
      <w:pPr>
        <w:spacing w:line="276" w:lineRule="auto"/>
        <w:jc w:val="center"/>
        <w:rPr>
          <w:rFonts w:ascii="Times New Roman" w:hAnsi="Times New Roman" w:cs="Times New Roman"/>
          <w:b/>
          <w:bCs/>
          <w:sz w:val="28"/>
          <w:szCs w:val="28"/>
        </w:rPr>
      </w:pPr>
    </w:p>
    <w:p w:rsidR="0002021B" w:rsidRPr="005B58DD" w:rsidRDefault="0002021B" w:rsidP="0002021B">
      <w:pPr>
        <w:spacing w:line="276" w:lineRule="auto"/>
        <w:jc w:val="center"/>
        <w:rPr>
          <w:rFonts w:ascii="Times New Roman" w:hAnsi="Times New Roman" w:cs="Times New Roman"/>
          <w:b/>
          <w:bCs/>
          <w:sz w:val="32"/>
          <w:szCs w:val="32"/>
        </w:rPr>
      </w:pPr>
      <w:r w:rsidRPr="005B58DD">
        <w:rPr>
          <w:rFonts w:ascii="Times New Roman" w:hAnsi="Times New Roman" w:cs="Times New Roman"/>
          <w:b/>
          <w:bCs/>
          <w:sz w:val="32"/>
          <w:szCs w:val="32"/>
        </w:rPr>
        <w:t>Supervised by:</w:t>
      </w:r>
    </w:p>
    <w:p w:rsidR="0002021B" w:rsidRPr="0005007C" w:rsidRDefault="0002021B" w:rsidP="0002021B">
      <w:pPr>
        <w:spacing w:after="0" w:line="360" w:lineRule="auto"/>
        <w:jc w:val="center"/>
        <w:rPr>
          <w:rFonts w:ascii="Roboto" w:hAnsi="Roboto" w:cs="Times New Roman"/>
          <w:color w:val="000000" w:themeColor="text1"/>
          <w:sz w:val="32"/>
          <w:szCs w:val="32"/>
        </w:rPr>
      </w:pPr>
      <w:r w:rsidRPr="0005007C">
        <w:rPr>
          <w:rFonts w:ascii="Times New Roman" w:hAnsi="Times New Roman" w:cs="Times New Roman"/>
          <w:sz w:val="24"/>
          <w:szCs w:val="24"/>
        </w:rPr>
        <w:t>Dr. James Bakul Sarkar</w:t>
      </w:r>
    </w:p>
    <w:p w:rsidR="0002021B" w:rsidRPr="0005007C" w:rsidRDefault="0002021B" w:rsidP="0002021B">
      <w:pPr>
        <w:spacing w:line="240" w:lineRule="auto"/>
        <w:jc w:val="center"/>
        <w:rPr>
          <w:rFonts w:ascii="Times New Roman" w:hAnsi="Times New Roman" w:cs="Times New Roman"/>
          <w:sz w:val="24"/>
          <w:szCs w:val="24"/>
        </w:rPr>
      </w:pPr>
      <w:r w:rsidRPr="0005007C">
        <w:rPr>
          <w:rFonts w:ascii="Times New Roman" w:hAnsi="Times New Roman" w:cs="Times New Roman"/>
          <w:color w:val="000000" w:themeColor="text1"/>
          <w:sz w:val="24"/>
          <w:szCs w:val="24"/>
        </w:rPr>
        <w:t>Associate</w:t>
      </w:r>
      <w:r w:rsidRPr="0005007C">
        <w:rPr>
          <w:rFonts w:ascii="Times New Roman" w:hAnsi="Times New Roman" w:cs="Times New Roman"/>
          <w:sz w:val="24"/>
          <w:szCs w:val="24"/>
        </w:rPr>
        <w:t xml:space="preserve"> Professor</w:t>
      </w:r>
    </w:p>
    <w:p w:rsidR="0002021B" w:rsidRPr="005B58DD" w:rsidRDefault="0002021B" w:rsidP="0002021B">
      <w:pPr>
        <w:spacing w:line="240" w:lineRule="auto"/>
        <w:jc w:val="center"/>
        <w:rPr>
          <w:rFonts w:ascii="Times New Roman" w:hAnsi="Times New Roman" w:cs="Times New Roman"/>
          <w:bCs/>
          <w:iCs/>
          <w:sz w:val="24"/>
          <w:szCs w:val="24"/>
        </w:rPr>
      </w:pPr>
      <w:r w:rsidRPr="005B58DD">
        <w:rPr>
          <w:rFonts w:ascii="Times New Roman" w:hAnsi="Times New Roman" w:cs="Times New Roman"/>
          <w:bCs/>
          <w:iCs/>
          <w:sz w:val="24"/>
          <w:szCs w:val="24"/>
        </w:rPr>
        <w:t>School of Business and Economics</w:t>
      </w:r>
    </w:p>
    <w:p w:rsidR="0002021B" w:rsidRPr="005B58DD" w:rsidRDefault="0002021B" w:rsidP="0002021B">
      <w:pPr>
        <w:spacing w:line="240" w:lineRule="auto"/>
        <w:jc w:val="center"/>
        <w:rPr>
          <w:rFonts w:ascii="Times New Roman" w:hAnsi="Times New Roman" w:cs="Times New Roman"/>
          <w:bCs/>
          <w:iCs/>
          <w:sz w:val="24"/>
          <w:szCs w:val="24"/>
        </w:rPr>
      </w:pPr>
      <w:r w:rsidRPr="005B58DD">
        <w:rPr>
          <w:rFonts w:ascii="Times New Roman" w:hAnsi="Times New Roman" w:cs="Times New Roman"/>
          <w:bCs/>
          <w:iCs/>
          <w:sz w:val="24"/>
          <w:szCs w:val="24"/>
        </w:rPr>
        <w:t>United International University (UIU)</w:t>
      </w:r>
    </w:p>
    <w:p w:rsidR="0002021B" w:rsidRPr="00744F48" w:rsidRDefault="0002021B" w:rsidP="0002021B">
      <w:pPr>
        <w:spacing w:line="276" w:lineRule="auto"/>
        <w:rPr>
          <w:rFonts w:ascii="Times New Roman" w:hAnsi="Times New Roman" w:cs="Times New Roman"/>
          <w:bCs/>
          <w:iCs/>
          <w:sz w:val="28"/>
          <w:szCs w:val="28"/>
        </w:rPr>
      </w:pPr>
    </w:p>
    <w:p w:rsidR="0002021B" w:rsidRPr="005B58DD" w:rsidRDefault="0002021B" w:rsidP="0002021B">
      <w:pPr>
        <w:spacing w:line="276" w:lineRule="auto"/>
        <w:jc w:val="center"/>
        <w:rPr>
          <w:rFonts w:ascii="Times New Roman" w:hAnsi="Times New Roman" w:cs="Times New Roman"/>
          <w:b/>
          <w:bCs/>
          <w:sz w:val="32"/>
          <w:szCs w:val="32"/>
        </w:rPr>
      </w:pPr>
      <w:r w:rsidRPr="005B58DD">
        <w:rPr>
          <w:rFonts w:ascii="Times New Roman" w:hAnsi="Times New Roman" w:cs="Times New Roman"/>
          <w:b/>
          <w:bCs/>
          <w:sz w:val="32"/>
          <w:szCs w:val="32"/>
        </w:rPr>
        <w:t>Prepared by:</w:t>
      </w:r>
    </w:p>
    <w:p w:rsidR="0002021B" w:rsidRPr="005B58DD" w:rsidRDefault="0002021B" w:rsidP="0002021B">
      <w:pPr>
        <w:spacing w:line="240" w:lineRule="auto"/>
        <w:jc w:val="center"/>
        <w:rPr>
          <w:rFonts w:ascii="Times New Roman" w:hAnsi="Times New Roman" w:cs="Times New Roman"/>
          <w:sz w:val="24"/>
          <w:szCs w:val="24"/>
        </w:rPr>
      </w:pPr>
      <w:r>
        <w:rPr>
          <w:rFonts w:ascii="Times New Roman" w:hAnsi="Times New Roman" w:cs="Times New Roman"/>
          <w:sz w:val="24"/>
          <w:szCs w:val="24"/>
        </w:rPr>
        <w:t>Sumit Chowdhury</w:t>
      </w:r>
    </w:p>
    <w:p w:rsidR="0002021B" w:rsidRPr="005B58DD" w:rsidRDefault="0002021B" w:rsidP="0002021B">
      <w:pPr>
        <w:spacing w:line="240" w:lineRule="auto"/>
        <w:jc w:val="center"/>
        <w:rPr>
          <w:rFonts w:ascii="Times New Roman" w:hAnsi="Times New Roman" w:cs="Times New Roman"/>
          <w:sz w:val="24"/>
          <w:szCs w:val="24"/>
        </w:rPr>
      </w:pPr>
      <w:r w:rsidRPr="005B58DD">
        <w:rPr>
          <w:rFonts w:ascii="Times New Roman" w:hAnsi="Times New Roman" w:cs="Times New Roman"/>
          <w:sz w:val="24"/>
          <w:szCs w:val="24"/>
        </w:rPr>
        <w:t>Id: 111 172 0</w:t>
      </w:r>
      <w:r>
        <w:rPr>
          <w:rFonts w:ascii="Times New Roman" w:hAnsi="Times New Roman" w:cs="Times New Roman"/>
          <w:sz w:val="24"/>
          <w:szCs w:val="24"/>
        </w:rPr>
        <w:t>46</w:t>
      </w:r>
    </w:p>
    <w:p w:rsidR="0002021B" w:rsidRDefault="0002021B" w:rsidP="0002021B">
      <w:pPr>
        <w:spacing w:line="276" w:lineRule="auto"/>
        <w:jc w:val="center"/>
        <w:rPr>
          <w:rFonts w:ascii="Times New Roman" w:hAnsi="Times New Roman" w:cs="Times New Roman"/>
          <w:sz w:val="24"/>
          <w:szCs w:val="24"/>
        </w:rPr>
      </w:pPr>
      <w:r w:rsidRPr="003B2755">
        <w:rPr>
          <w:rFonts w:ascii="Times New Roman" w:hAnsi="Times New Roman" w:cs="Times New Roman"/>
          <w:sz w:val="24"/>
          <w:szCs w:val="24"/>
        </w:rPr>
        <w:t>Major: Accounting</w:t>
      </w:r>
    </w:p>
    <w:p w:rsidR="0002021B" w:rsidRDefault="0002021B" w:rsidP="0002021B">
      <w:pPr>
        <w:spacing w:line="276" w:lineRule="auto"/>
        <w:jc w:val="center"/>
        <w:rPr>
          <w:rFonts w:ascii="Times New Roman" w:hAnsi="Times New Roman" w:cs="Times New Roman"/>
          <w:sz w:val="24"/>
          <w:szCs w:val="24"/>
        </w:rPr>
      </w:pPr>
    </w:p>
    <w:p w:rsidR="0095198F" w:rsidRDefault="0002021B" w:rsidP="0002021B">
      <w:pPr>
        <w:spacing w:line="276" w:lineRule="auto"/>
        <w:jc w:val="center"/>
        <w:rPr>
          <w:rFonts w:ascii="Times New Roman" w:hAnsi="Times New Roman" w:cs="Times New Roman"/>
          <w:b/>
          <w:bCs/>
          <w:sz w:val="32"/>
          <w:szCs w:val="32"/>
        </w:rPr>
      </w:pPr>
      <w:r w:rsidRPr="0002021B">
        <w:rPr>
          <w:rFonts w:ascii="Times New Roman" w:hAnsi="Times New Roman" w:cs="Times New Roman"/>
          <w:b/>
          <w:bCs/>
          <w:sz w:val="32"/>
          <w:szCs w:val="32"/>
        </w:rPr>
        <w:t>Date of submission:</w:t>
      </w:r>
      <w:r w:rsidR="00CE5B4B">
        <w:rPr>
          <w:rFonts w:ascii="Times New Roman" w:hAnsi="Times New Roman" w:cs="Times New Roman"/>
          <w:b/>
          <w:bCs/>
          <w:sz w:val="32"/>
          <w:szCs w:val="32"/>
        </w:rPr>
        <w:t>5</w:t>
      </w:r>
      <w:r w:rsidR="00CE5B4B">
        <w:rPr>
          <w:rFonts w:ascii="Times New Roman" w:hAnsi="Times New Roman" w:cs="Times New Roman"/>
          <w:b/>
          <w:bCs/>
          <w:sz w:val="32"/>
          <w:szCs w:val="32"/>
          <w:vertAlign w:val="superscript"/>
        </w:rPr>
        <w:t>th</w:t>
      </w:r>
      <w:r>
        <w:rPr>
          <w:rFonts w:ascii="Times New Roman" w:hAnsi="Times New Roman" w:cs="Times New Roman"/>
          <w:b/>
          <w:bCs/>
          <w:sz w:val="32"/>
          <w:szCs w:val="32"/>
        </w:rPr>
        <w:t>October</w:t>
      </w:r>
      <w:r w:rsidRPr="0002021B">
        <w:rPr>
          <w:rFonts w:ascii="Times New Roman" w:hAnsi="Times New Roman" w:cs="Times New Roman"/>
          <w:b/>
          <w:bCs/>
          <w:sz w:val="32"/>
          <w:szCs w:val="32"/>
        </w:rPr>
        <w:t>, 202</w:t>
      </w:r>
      <w:r>
        <w:rPr>
          <w:rFonts w:ascii="Times New Roman" w:hAnsi="Times New Roman" w:cs="Times New Roman"/>
          <w:b/>
          <w:bCs/>
          <w:sz w:val="32"/>
          <w:szCs w:val="32"/>
        </w:rPr>
        <w:t>3</w:t>
      </w:r>
      <w:r w:rsidRPr="0002021B">
        <w:rPr>
          <w:rFonts w:ascii="Times New Roman" w:hAnsi="Times New Roman" w:cs="Times New Roman"/>
          <w:b/>
          <w:bCs/>
          <w:sz w:val="32"/>
          <w:szCs w:val="32"/>
        </w:rPr>
        <w:t>.</w:t>
      </w:r>
    </w:p>
    <w:p w:rsidR="006B59AE" w:rsidRDefault="006B59AE" w:rsidP="0002021B">
      <w:pPr>
        <w:pStyle w:val="Heading1"/>
        <w:jc w:val="center"/>
        <w:rPr>
          <w:rFonts w:ascii="Times New Roman" w:hAnsi="Times New Roman" w:cs="Times New Roman"/>
          <w:b/>
          <w:bCs/>
          <w:color w:val="2F5496" w:themeColor="accent1" w:themeShade="BF"/>
          <w:sz w:val="28"/>
          <w:szCs w:val="28"/>
        </w:rPr>
        <w:sectPr w:rsidR="006B59AE" w:rsidSect="006B59AE">
          <w:footerReference w:type="default" r:id="rId9"/>
          <w:pgSz w:w="12240" w:h="15840"/>
          <w:pgMar w:top="1440" w:right="1440" w:bottom="1440" w:left="1440" w:header="720" w:footer="720" w:gutter="0"/>
          <w:pgNumType w:fmt="lowerRoman" w:start="1"/>
          <w:cols w:space="720"/>
          <w:docGrid w:linePitch="360"/>
        </w:sectPr>
      </w:pPr>
      <w:bookmarkStart w:id="0" w:name="_Toc147403613"/>
    </w:p>
    <w:p w:rsidR="0002021B" w:rsidRDefault="0002021B" w:rsidP="0002021B">
      <w:pPr>
        <w:pStyle w:val="Heading1"/>
        <w:jc w:val="center"/>
        <w:rPr>
          <w:rFonts w:ascii="Times New Roman" w:hAnsi="Times New Roman" w:cs="Times New Roman"/>
          <w:b/>
          <w:bCs/>
          <w:color w:val="2F5496" w:themeColor="accent1" w:themeShade="BF"/>
          <w:sz w:val="28"/>
          <w:szCs w:val="28"/>
        </w:rPr>
      </w:pPr>
      <w:bookmarkStart w:id="1" w:name="_Toc147405089"/>
      <w:r>
        <w:rPr>
          <w:rFonts w:ascii="Times New Roman" w:hAnsi="Times New Roman" w:cs="Times New Roman"/>
          <w:b/>
          <w:bCs/>
          <w:color w:val="2F5496" w:themeColor="accent1" w:themeShade="BF"/>
          <w:sz w:val="28"/>
          <w:szCs w:val="28"/>
        </w:rPr>
        <w:lastRenderedPageBreak/>
        <w:t>Letter of Acknowledgement</w:t>
      </w:r>
      <w:bookmarkEnd w:id="0"/>
      <w:bookmarkEnd w:id="1"/>
    </w:p>
    <w:p w:rsidR="007E33BF" w:rsidRPr="007E33BF" w:rsidRDefault="007E33BF" w:rsidP="007E33BF"/>
    <w:p w:rsidR="00896031" w:rsidRDefault="004C543A" w:rsidP="007E33BF">
      <w:pPr>
        <w:spacing w:after="0" w:line="360" w:lineRule="auto"/>
        <w:jc w:val="both"/>
        <w:rPr>
          <w:rFonts w:ascii="Times New Roman" w:hAnsi="Times New Roman" w:cs="Times New Roman"/>
          <w:sz w:val="24"/>
          <w:szCs w:val="24"/>
        </w:rPr>
        <w:sectPr w:rsidR="00896031" w:rsidSect="006B59AE">
          <w:pgSz w:w="12240" w:h="15840"/>
          <w:pgMar w:top="1440" w:right="1440" w:bottom="1440" w:left="1440" w:header="720" w:footer="720" w:gutter="0"/>
          <w:pgNumType w:fmt="lowerRoman" w:start="1"/>
          <w:cols w:space="720"/>
          <w:docGrid w:linePitch="360"/>
        </w:sectPr>
      </w:pPr>
      <w:r w:rsidRPr="004C543A">
        <w:rPr>
          <w:rFonts w:ascii="Times New Roman" w:hAnsi="Times New Roman" w:cs="Times New Roman"/>
          <w:sz w:val="24"/>
          <w:szCs w:val="24"/>
        </w:rPr>
        <w:t>I wish to express my gratitude to my excellent supervisor</w:t>
      </w:r>
      <w:r w:rsidRPr="0005007C">
        <w:rPr>
          <w:rFonts w:ascii="Times New Roman" w:hAnsi="Times New Roman" w:cs="Times New Roman"/>
          <w:sz w:val="24"/>
          <w:szCs w:val="24"/>
        </w:rPr>
        <w:t>Dr. James Bakul Sarkar</w:t>
      </w:r>
      <w:r w:rsidRPr="004C543A">
        <w:rPr>
          <w:rFonts w:ascii="Times New Roman" w:hAnsi="Times New Roman" w:cs="Times New Roman"/>
          <w:sz w:val="24"/>
          <w:szCs w:val="24"/>
        </w:rPr>
        <w:t>, whose suggestions for motivating implications and encouragement helped me to prepare my report.</w:t>
      </w:r>
      <w:r w:rsidR="007E33BF">
        <w:rPr>
          <w:rFonts w:ascii="Times New Roman" w:hAnsi="Times New Roman" w:cs="Times New Roman"/>
          <w:sz w:val="24"/>
          <w:szCs w:val="24"/>
        </w:rPr>
        <w:t xml:space="preserve"> Sometimes I feel few things hard understand at the time of preparing my report.</w:t>
      </w:r>
      <w:r w:rsidRPr="004C543A">
        <w:rPr>
          <w:rFonts w:ascii="Times New Roman" w:hAnsi="Times New Roman" w:cs="Times New Roman"/>
          <w:sz w:val="24"/>
          <w:szCs w:val="24"/>
        </w:rPr>
        <w:t xml:space="preserve"> He made the subject easier for me to understand and never failed to motivate me to write an excellent report. Additionally, I want to thank my respected </w:t>
      </w:r>
      <w:r>
        <w:rPr>
          <w:rFonts w:ascii="Times New Roman" w:hAnsi="Times New Roman" w:cs="Times New Roman"/>
          <w:sz w:val="24"/>
          <w:szCs w:val="24"/>
        </w:rPr>
        <w:t>supervisor</w:t>
      </w:r>
      <w:r w:rsidRPr="004C543A">
        <w:rPr>
          <w:rFonts w:ascii="Times New Roman" w:hAnsi="Times New Roman" w:cs="Times New Roman"/>
          <w:sz w:val="24"/>
          <w:szCs w:val="24"/>
        </w:rPr>
        <w:t xml:space="preserve"> at J</w:t>
      </w:r>
      <w:r>
        <w:rPr>
          <w:rFonts w:ascii="Times New Roman" w:hAnsi="Times New Roman" w:cs="Times New Roman"/>
          <w:sz w:val="24"/>
          <w:szCs w:val="24"/>
        </w:rPr>
        <w:t>anata</w:t>
      </w:r>
      <w:r w:rsidRPr="004C543A">
        <w:rPr>
          <w:rFonts w:ascii="Times New Roman" w:hAnsi="Times New Roman" w:cs="Times New Roman"/>
          <w:sz w:val="24"/>
          <w:szCs w:val="24"/>
        </w:rPr>
        <w:t xml:space="preserve"> Bank L</w:t>
      </w:r>
      <w:r>
        <w:rPr>
          <w:rFonts w:ascii="Times New Roman" w:hAnsi="Times New Roman" w:cs="Times New Roman"/>
          <w:sz w:val="24"/>
          <w:szCs w:val="24"/>
        </w:rPr>
        <w:t>imited</w:t>
      </w:r>
      <w:r w:rsidRPr="004C543A">
        <w:rPr>
          <w:rFonts w:ascii="Times New Roman" w:hAnsi="Times New Roman" w:cs="Times New Roman"/>
          <w:sz w:val="24"/>
          <w:szCs w:val="24"/>
        </w:rPr>
        <w:t>., MD. Shakhawat</w:t>
      </w:r>
      <w:r w:rsidR="00091EBB">
        <w:rPr>
          <w:rFonts w:ascii="Times New Roman" w:hAnsi="Times New Roman" w:cs="Times New Roman"/>
          <w:sz w:val="24"/>
          <w:szCs w:val="24"/>
        </w:rPr>
        <w:t xml:space="preserve"> </w:t>
      </w:r>
      <w:r>
        <w:rPr>
          <w:rFonts w:ascii="Times New Roman" w:hAnsi="Times New Roman" w:cs="Times New Roman"/>
          <w:sz w:val="24"/>
          <w:szCs w:val="24"/>
        </w:rPr>
        <w:t>Hossain</w:t>
      </w:r>
      <w:r w:rsidRPr="004C543A">
        <w:rPr>
          <w:rFonts w:ascii="Times New Roman" w:hAnsi="Times New Roman" w:cs="Times New Roman"/>
          <w:sz w:val="24"/>
          <w:szCs w:val="24"/>
        </w:rPr>
        <w:t xml:space="preserve">, who </w:t>
      </w:r>
      <w:r>
        <w:rPr>
          <w:rFonts w:ascii="Times New Roman" w:hAnsi="Times New Roman" w:cs="Times New Roman"/>
          <w:sz w:val="24"/>
          <w:szCs w:val="24"/>
        </w:rPr>
        <w:t>is</w:t>
      </w:r>
      <w:r w:rsidRPr="004C543A">
        <w:rPr>
          <w:rFonts w:ascii="Times New Roman" w:hAnsi="Times New Roman" w:cs="Times New Roman"/>
          <w:sz w:val="24"/>
          <w:szCs w:val="24"/>
        </w:rPr>
        <w:t xml:space="preserve"> the general</w:t>
      </w:r>
      <w:r>
        <w:rPr>
          <w:rFonts w:ascii="Times New Roman" w:hAnsi="Times New Roman" w:cs="Times New Roman"/>
          <w:sz w:val="24"/>
          <w:szCs w:val="24"/>
        </w:rPr>
        <w:t xml:space="preserve"> manager of the</w:t>
      </w:r>
      <w:r w:rsidRPr="004C543A">
        <w:rPr>
          <w:rFonts w:ascii="Times New Roman" w:hAnsi="Times New Roman" w:cs="Times New Roman"/>
          <w:sz w:val="24"/>
          <w:szCs w:val="24"/>
        </w:rPr>
        <w:t xml:space="preserve"> bank. He has assisted me in learning about </w:t>
      </w:r>
      <w:r>
        <w:rPr>
          <w:rFonts w:ascii="Times New Roman" w:hAnsi="Times New Roman" w:cs="Times New Roman"/>
          <w:sz w:val="24"/>
          <w:szCs w:val="24"/>
        </w:rPr>
        <w:t>general</w:t>
      </w:r>
      <w:r w:rsidRPr="004C543A">
        <w:rPr>
          <w:rFonts w:ascii="Times New Roman" w:hAnsi="Times New Roman" w:cs="Times New Roman"/>
          <w:sz w:val="24"/>
          <w:szCs w:val="24"/>
        </w:rPr>
        <w:t xml:space="preserve"> banking </w:t>
      </w:r>
      <w:r>
        <w:rPr>
          <w:rFonts w:ascii="Times New Roman" w:hAnsi="Times New Roman" w:cs="Times New Roman"/>
          <w:sz w:val="24"/>
          <w:szCs w:val="24"/>
        </w:rPr>
        <w:t xml:space="preserve">activities </w:t>
      </w:r>
      <w:r w:rsidRPr="004C543A">
        <w:rPr>
          <w:rFonts w:ascii="Times New Roman" w:hAnsi="Times New Roman" w:cs="Times New Roman"/>
          <w:sz w:val="24"/>
          <w:szCs w:val="24"/>
        </w:rPr>
        <w:t>in a practical way, which has been really helpful in finishing my repor</w:t>
      </w:r>
      <w:r w:rsidR="00896031">
        <w:rPr>
          <w:rFonts w:ascii="Times New Roman" w:hAnsi="Times New Roman" w:cs="Times New Roman"/>
          <w:sz w:val="24"/>
          <w:szCs w:val="24"/>
        </w:rPr>
        <w:t>t</w:t>
      </w:r>
    </w:p>
    <w:p w:rsidR="007E33BF" w:rsidRDefault="007E33BF" w:rsidP="007E33BF">
      <w:pPr>
        <w:spacing w:after="0" w:line="360" w:lineRule="auto"/>
        <w:jc w:val="both"/>
        <w:rPr>
          <w:rFonts w:ascii="Times New Roman" w:hAnsi="Times New Roman" w:cs="Times New Roman"/>
          <w:sz w:val="24"/>
          <w:szCs w:val="24"/>
        </w:rPr>
      </w:pPr>
    </w:p>
    <w:p w:rsidR="0095198F" w:rsidRDefault="007E33BF" w:rsidP="007E33BF">
      <w:pPr>
        <w:pStyle w:val="Heading1"/>
        <w:jc w:val="center"/>
        <w:rPr>
          <w:rFonts w:ascii="Times New Roman" w:hAnsi="Times New Roman" w:cs="Times New Roman"/>
          <w:b/>
          <w:bCs/>
          <w:color w:val="2F5496" w:themeColor="accent1" w:themeShade="BF"/>
          <w:sz w:val="28"/>
          <w:szCs w:val="28"/>
        </w:rPr>
      </w:pPr>
      <w:bookmarkStart w:id="2" w:name="_Toc100092843"/>
      <w:bookmarkStart w:id="3" w:name="_Toc147403614"/>
      <w:bookmarkStart w:id="4" w:name="_Toc147405090"/>
      <w:r w:rsidRPr="007E33BF">
        <w:rPr>
          <w:rFonts w:ascii="Times New Roman" w:hAnsi="Times New Roman" w:cs="Times New Roman"/>
          <w:b/>
          <w:bCs/>
          <w:color w:val="2F5496" w:themeColor="accent1" w:themeShade="BF"/>
          <w:sz w:val="28"/>
          <w:szCs w:val="28"/>
        </w:rPr>
        <w:t>Letter of Transmittal</w:t>
      </w:r>
      <w:bookmarkEnd w:id="2"/>
      <w:bookmarkEnd w:id="3"/>
      <w:bookmarkEnd w:id="4"/>
    </w:p>
    <w:p w:rsidR="007E33BF" w:rsidRDefault="007E33BF" w:rsidP="007E33BF">
      <w:pPr>
        <w:rPr>
          <w:rFonts w:ascii="Times New Roman" w:hAnsi="Times New Roman" w:cs="Times New Roman"/>
          <w:sz w:val="24"/>
          <w:szCs w:val="24"/>
        </w:rPr>
      </w:pPr>
    </w:p>
    <w:p w:rsidR="007E33BF" w:rsidRDefault="00DA2437" w:rsidP="007E33BF">
      <w:pPr>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vertAlign w:val="superscript"/>
        </w:rPr>
        <w:t>th</w:t>
      </w:r>
      <w:r w:rsidR="007E33BF">
        <w:rPr>
          <w:rFonts w:ascii="Times New Roman" w:hAnsi="Times New Roman" w:cs="Times New Roman"/>
          <w:sz w:val="24"/>
          <w:szCs w:val="24"/>
        </w:rPr>
        <w:t>October, 2023</w:t>
      </w:r>
    </w:p>
    <w:p w:rsidR="007E33BF" w:rsidRDefault="007E33BF" w:rsidP="007E33BF">
      <w:pPr>
        <w:rPr>
          <w:rFonts w:ascii="Times New Roman" w:hAnsi="Times New Roman" w:cs="Times New Roman"/>
          <w:sz w:val="24"/>
          <w:szCs w:val="24"/>
        </w:rPr>
      </w:pPr>
      <w:r>
        <w:rPr>
          <w:rFonts w:ascii="Times New Roman" w:hAnsi="Times New Roman" w:cs="Times New Roman"/>
          <w:sz w:val="24"/>
          <w:szCs w:val="24"/>
        </w:rPr>
        <w:t>To,</w:t>
      </w:r>
    </w:p>
    <w:p w:rsidR="007E33BF" w:rsidRDefault="007E33BF" w:rsidP="007E33BF">
      <w:pPr>
        <w:rPr>
          <w:rFonts w:ascii="Times New Roman" w:hAnsi="Times New Roman" w:cs="Times New Roman"/>
          <w:sz w:val="24"/>
          <w:szCs w:val="24"/>
        </w:rPr>
      </w:pPr>
      <w:r w:rsidRPr="0005007C">
        <w:rPr>
          <w:rFonts w:ascii="Times New Roman" w:hAnsi="Times New Roman" w:cs="Times New Roman"/>
          <w:sz w:val="24"/>
          <w:szCs w:val="24"/>
        </w:rPr>
        <w:t>Dr. James Bakul Sarkar</w:t>
      </w:r>
    </w:p>
    <w:p w:rsidR="002A5624" w:rsidRPr="002A5624" w:rsidRDefault="002A5624" w:rsidP="002A5624">
      <w:pPr>
        <w:spacing w:line="240" w:lineRule="auto"/>
        <w:rPr>
          <w:rFonts w:ascii="Times New Roman" w:hAnsi="Times New Roman" w:cs="Times New Roman"/>
          <w:sz w:val="24"/>
          <w:szCs w:val="24"/>
        </w:rPr>
      </w:pPr>
      <w:r w:rsidRPr="0005007C">
        <w:rPr>
          <w:rFonts w:ascii="Times New Roman" w:hAnsi="Times New Roman" w:cs="Times New Roman"/>
          <w:color w:val="000000" w:themeColor="text1"/>
          <w:sz w:val="24"/>
          <w:szCs w:val="24"/>
        </w:rPr>
        <w:t>Associate</w:t>
      </w:r>
      <w:r w:rsidRPr="0005007C">
        <w:rPr>
          <w:rFonts w:ascii="Times New Roman" w:hAnsi="Times New Roman" w:cs="Times New Roman"/>
          <w:sz w:val="24"/>
          <w:szCs w:val="24"/>
        </w:rPr>
        <w:t xml:space="preserve"> Professor</w:t>
      </w:r>
      <w:r>
        <w:rPr>
          <w:rFonts w:ascii="Times New Roman" w:hAnsi="Times New Roman" w:cs="Times New Roman"/>
          <w:sz w:val="24"/>
          <w:szCs w:val="24"/>
        </w:rPr>
        <w:t xml:space="preserve">, </w:t>
      </w:r>
      <w:r w:rsidRPr="005B58DD">
        <w:rPr>
          <w:rFonts w:ascii="Times New Roman" w:hAnsi="Times New Roman" w:cs="Times New Roman"/>
          <w:bCs/>
          <w:iCs/>
          <w:sz w:val="24"/>
          <w:szCs w:val="24"/>
        </w:rPr>
        <w:t>School of Business and Economics</w:t>
      </w:r>
    </w:p>
    <w:p w:rsidR="002A5624" w:rsidRDefault="002A5624" w:rsidP="002A5624">
      <w:pPr>
        <w:spacing w:line="240" w:lineRule="auto"/>
        <w:rPr>
          <w:rFonts w:ascii="Times New Roman" w:hAnsi="Times New Roman" w:cs="Times New Roman"/>
          <w:bCs/>
          <w:iCs/>
          <w:sz w:val="24"/>
          <w:szCs w:val="24"/>
        </w:rPr>
      </w:pPr>
      <w:r w:rsidRPr="005B58DD">
        <w:rPr>
          <w:rFonts w:ascii="Times New Roman" w:hAnsi="Times New Roman" w:cs="Times New Roman"/>
          <w:bCs/>
          <w:iCs/>
          <w:sz w:val="24"/>
          <w:szCs w:val="24"/>
        </w:rPr>
        <w:t>United International University (UIU)</w:t>
      </w:r>
    </w:p>
    <w:p w:rsidR="002A5624" w:rsidRDefault="002A5624" w:rsidP="002A5624">
      <w:pPr>
        <w:spacing w:line="240" w:lineRule="auto"/>
        <w:rPr>
          <w:rFonts w:ascii="Times New Roman" w:hAnsi="Times New Roman" w:cs="Times New Roman"/>
          <w:bCs/>
          <w:iCs/>
          <w:sz w:val="24"/>
          <w:szCs w:val="24"/>
        </w:rPr>
      </w:pPr>
    </w:p>
    <w:p w:rsidR="002A5624" w:rsidRDefault="002A5624" w:rsidP="002A5624">
      <w:pPr>
        <w:spacing w:line="240" w:lineRule="auto"/>
        <w:rPr>
          <w:rFonts w:ascii="Times New Roman" w:hAnsi="Times New Roman" w:cs="Times New Roman"/>
          <w:b/>
          <w:iCs/>
          <w:sz w:val="24"/>
          <w:szCs w:val="24"/>
        </w:rPr>
      </w:pPr>
      <w:r w:rsidRPr="002A5624">
        <w:rPr>
          <w:rFonts w:ascii="Times New Roman" w:hAnsi="Times New Roman" w:cs="Times New Roman"/>
          <w:b/>
          <w:iCs/>
          <w:sz w:val="24"/>
          <w:szCs w:val="24"/>
        </w:rPr>
        <w:t>Subject: Submission of Internship Report.</w:t>
      </w:r>
    </w:p>
    <w:p w:rsidR="002A5624" w:rsidRDefault="002A5624" w:rsidP="002A5624">
      <w:pPr>
        <w:spacing w:line="240" w:lineRule="auto"/>
        <w:rPr>
          <w:rFonts w:ascii="Times New Roman" w:hAnsi="Times New Roman" w:cs="Times New Roman"/>
          <w:b/>
          <w:iCs/>
          <w:sz w:val="24"/>
          <w:szCs w:val="24"/>
        </w:rPr>
      </w:pPr>
    </w:p>
    <w:p w:rsidR="002A5624" w:rsidRDefault="002A5624" w:rsidP="002A5624">
      <w:pPr>
        <w:spacing w:line="240" w:lineRule="auto"/>
        <w:rPr>
          <w:rFonts w:ascii="Times New Roman" w:hAnsi="Times New Roman" w:cs="Times New Roman"/>
          <w:bCs/>
          <w:iCs/>
          <w:sz w:val="24"/>
          <w:szCs w:val="24"/>
        </w:rPr>
      </w:pPr>
      <w:r>
        <w:rPr>
          <w:rFonts w:ascii="Times New Roman" w:hAnsi="Times New Roman" w:cs="Times New Roman"/>
          <w:bCs/>
          <w:iCs/>
          <w:sz w:val="24"/>
          <w:szCs w:val="24"/>
        </w:rPr>
        <w:t>Dear Sir,</w:t>
      </w:r>
    </w:p>
    <w:p w:rsidR="002A5624" w:rsidRDefault="00616666" w:rsidP="00616666">
      <w:pPr>
        <w:spacing w:line="360" w:lineRule="auto"/>
        <w:jc w:val="both"/>
        <w:rPr>
          <w:rFonts w:ascii="Times New Roman" w:hAnsi="Times New Roman" w:cs="Times New Roman"/>
          <w:bCs/>
          <w:iCs/>
          <w:sz w:val="24"/>
          <w:szCs w:val="24"/>
        </w:rPr>
      </w:pPr>
      <w:r w:rsidRPr="00616666">
        <w:rPr>
          <w:rFonts w:ascii="Times New Roman" w:hAnsi="Times New Roman" w:cs="Times New Roman"/>
          <w:bCs/>
          <w:iCs/>
          <w:sz w:val="24"/>
          <w:szCs w:val="24"/>
        </w:rPr>
        <w:t>It gives me a lot of pleasure to submit the report on "</w:t>
      </w:r>
      <w:r>
        <w:rPr>
          <w:rFonts w:ascii="Times New Roman" w:hAnsi="Times New Roman" w:cs="Times New Roman"/>
          <w:bCs/>
          <w:iCs/>
          <w:sz w:val="24"/>
          <w:szCs w:val="24"/>
        </w:rPr>
        <w:t>General</w:t>
      </w:r>
      <w:r w:rsidRPr="00616666">
        <w:rPr>
          <w:rFonts w:ascii="Times New Roman" w:hAnsi="Times New Roman" w:cs="Times New Roman"/>
          <w:bCs/>
          <w:iCs/>
          <w:sz w:val="24"/>
          <w:szCs w:val="24"/>
        </w:rPr>
        <w:t xml:space="preserve"> Banking</w:t>
      </w:r>
      <w:r>
        <w:rPr>
          <w:rFonts w:ascii="Times New Roman" w:hAnsi="Times New Roman" w:cs="Times New Roman"/>
          <w:bCs/>
          <w:iCs/>
          <w:sz w:val="24"/>
          <w:szCs w:val="24"/>
        </w:rPr>
        <w:t xml:space="preserve"> Activities</w:t>
      </w:r>
      <w:r w:rsidRPr="00616666">
        <w:rPr>
          <w:rFonts w:ascii="Times New Roman" w:hAnsi="Times New Roman" w:cs="Times New Roman"/>
          <w:bCs/>
          <w:iCs/>
          <w:sz w:val="24"/>
          <w:szCs w:val="24"/>
        </w:rPr>
        <w:t xml:space="preserve"> of Ja</w:t>
      </w:r>
      <w:r>
        <w:rPr>
          <w:rFonts w:ascii="Times New Roman" w:hAnsi="Times New Roman" w:cs="Times New Roman"/>
          <w:bCs/>
          <w:iCs/>
          <w:sz w:val="24"/>
          <w:szCs w:val="24"/>
        </w:rPr>
        <w:t>nata</w:t>
      </w:r>
      <w:r w:rsidRPr="00616666">
        <w:rPr>
          <w:rFonts w:ascii="Times New Roman" w:hAnsi="Times New Roman" w:cs="Times New Roman"/>
          <w:bCs/>
          <w:iCs/>
          <w:sz w:val="24"/>
          <w:szCs w:val="24"/>
        </w:rPr>
        <w:t xml:space="preserve"> Bank L</w:t>
      </w:r>
      <w:r>
        <w:rPr>
          <w:rFonts w:ascii="Times New Roman" w:hAnsi="Times New Roman" w:cs="Times New Roman"/>
          <w:bCs/>
          <w:iCs/>
          <w:sz w:val="24"/>
          <w:szCs w:val="24"/>
        </w:rPr>
        <w:t>imited</w:t>
      </w:r>
      <w:r w:rsidRPr="00616666">
        <w:rPr>
          <w:rFonts w:ascii="Times New Roman" w:hAnsi="Times New Roman" w:cs="Times New Roman"/>
          <w:bCs/>
          <w:iCs/>
          <w:sz w:val="24"/>
          <w:szCs w:val="24"/>
        </w:rPr>
        <w:t xml:space="preserve">. at </w:t>
      </w:r>
      <w:r>
        <w:rPr>
          <w:rFonts w:ascii="Times New Roman" w:hAnsi="Times New Roman" w:cs="Times New Roman"/>
          <w:bCs/>
          <w:iCs/>
          <w:sz w:val="24"/>
          <w:szCs w:val="24"/>
        </w:rPr>
        <w:t>Badda</w:t>
      </w:r>
      <w:r w:rsidRPr="00616666">
        <w:rPr>
          <w:rFonts w:ascii="Times New Roman" w:hAnsi="Times New Roman" w:cs="Times New Roman"/>
          <w:bCs/>
          <w:iCs/>
          <w:sz w:val="24"/>
          <w:szCs w:val="24"/>
        </w:rPr>
        <w:t xml:space="preserve"> Branch" that was assigned as a condition of the Internship program</w:t>
      </w:r>
      <w:r>
        <w:rPr>
          <w:rFonts w:ascii="Times New Roman" w:hAnsi="Times New Roman" w:cs="Times New Roman"/>
          <w:bCs/>
          <w:iCs/>
          <w:sz w:val="24"/>
          <w:szCs w:val="24"/>
        </w:rPr>
        <w:t>. I completed my 3 months internship program,</w:t>
      </w:r>
      <w:r w:rsidRPr="00616666">
        <w:rPr>
          <w:rFonts w:ascii="Times New Roman" w:hAnsi="Times New Roman" w:cs="Times New Roman"/>
          <w:bCs/>
          <w:iCs/>
          <w:sz w:val="24"/>
          <w:szCs w:val="24"/>
        </w:rPr>
        <w:t xml:space="preserve"> which is required for finishing the BBA course.</w:t>
      </w:r>
      <w:r>
        <w:rPr>
          <w:rFonts w:ascii="Times New Roman" w:hAnsi="Times New Roman" w:cs="Times New Roman"/>
          <w:bCs/>
          <w:iCs/>
          <w:sz w:val="24"/>
          <w:szCs w:val="24"/>
        </w:rPr>
        <w:t xml:space="preserve"> As an intern many things was restricted for me.</w:t>
      </w:r>
      <w:r w:rsidRPr="00616666">
        <w:rPr>
          <w:rFonts w:ascii="Times New Roman" w:hAnsi="Times New Roman" w:cs="Times New Roman"/>
          <w:bCs/>
          <w:iCs/>
          <w:sz w:val="24"/>
          <w:szCs w:val="24"/>
        </w:rPr>
        <w:t xml:space="preserve"> Although I did my best to compile this report, there may still be some errors or other inconveniences. I sincerely apologize and ask for your forgiveness.</w:t>
      </w:r>
    </w:p>
    <w:p w:rsidR="0097121D" w:rsidRDefault="0097121D" w:rsidP="00616666">
      <w:pPr>
        <w:spacing w:line="360" w:lineRule="auto"/>
        <w:jc w:val="both"/>
        <w:rPr>
          <w:rFonts w:ascii="Times New Roman" w:hAnsi="Times New Roman" w:cs="Times New Roman"/>
          <w:bCs/>
          <w:iCs/>
          <w:sz w:val="24"/>
          <w:szCs w:val="24"/>
        </w:rPr>
      </w:pPr>
      <w:r w:rsidRPr="0097121D">
        <w:rPr>
          <w:rFonts w:ascii="Times New Roman" w:hAnsi="Times New Roman" w:cs="Times New Roman"/>
          <w:bCs/>
          <w:iCs/>
          <w:sz w:val="24"/>
          <w:szCs w:val="24"/>
        </w:rPr>
        <w:t>I'm confident that my report will meet your needs, and I want to thank you once more for providing me with an opportunity to submit this report.</w:t>
      </w:r>
    </w:p>
    <w:p w:rsidR="0097121D" w:rsidRDefault="0097121D" w:rsidP="00616666">
      <w:pPr>
        <w:spacing w:line="360" w:lineRule="auto"/>
        <w:jc w:val="both"/>
        <w:rPr>
          <w:rFonts w:ascii="Times New Roman" w:hAnsi="Times New Roman" w:cs="Times New Roman"/>
          <w:bCs/>
          <w:iCs/>
          <w:sz w:val="24"/>
          <w:szCs w:val="24"/>
        </w:rPr>
      </w:pPr>
    </w:p>
    <w:p w:rsidR="0097121D" w:rsidRDefault="0097121D" w:rsidP="00616666">
      <w:pPr>
        <w:spacing w:line="360" w:lineRule="auto"/>
        <w:jc w:val="both"/>
        <w:rPr>
          <w:rFonts w:ascii="Times New Roman" w:hAnsi="Times New Roman" w:cs="Times New Roman"/>
          <w:bCs/>
          <w:iCs/>
          <w:sz w:val="24"/>
          <w:szCs w:val="24"/>
        </w:rPr>
      </w:pPr>
      <w:r>
        <w:rPr>
          <w:rFonts w:ascii="Times New Roman" w:hAnsi="Times New Roman" w:cs="Times New Roman"/>
          <w:bCs/>
          <w:iCs/>
          <w:sz w:val="24"/>
          <w:szCs w:val="24"/>
        </w:rPr>
        <w:t>Best Regards,</w:t>
      </w:r>
    </w:p>
    <w:p w:rsidR="0097121D" w:rsidRDefault="0097121D" w:rsidP="00616666">
      <w:pPr>
        <w:spacing w:line="360" w:lineRule="auto"/>
        <w:jc w:val="both"/>
        <w:rPr>
          <w:rFonts w:ascii="Times New Roman" w:hAnsi="Times New Roman" w:cs="Times New Roman"/>
          <w:bCs/>
          <w:iCs/>
          <w:sz w:val="24"/>
          <w:szCs w:val="24"/>
        </w:rPr>
      </w:pPr>
      <w:r>
        <w:rPr>
          <w:rFonts w:ascii="Times New Roman" w:hAnsi="Times New Roman" w:cs="Times New Roman"/>
          <w:bCs/>
          <w:iCs/>
          <w:sz w:val="24"/>
          <w:szCs w:val="24"/>
        </w:rPr>
        <w:t>Name: Sumit Chowdhury</w:t>
      </w:r>
    </w:p>
    <w:p w:rsidR="0097121D" w:rsidRDefault="0097121D" w:rsidP="00616666">
      <w:pPr>
        <w:spacing w:line="360" w:lineRule="auto"/>
        <w:jc w:val="both"/>
        <w:rPr>
          <w:rFonts w:ascii="Times New Roman" w:hAnsi="Times New Roman" w:cs="Times New Roman"/>
          <w:bCs/>
          <w:iCs/>
          <w:sz w:val="24"/>
          <w:szCs w:val="24"/>
        </w:rPr>
      </w:pPr>
      <w:r>
        <w:rPr>
          <w:rFonts w:ascii="Times New Roman" w:hAnsi="Times New Roman" w:cs="Times New Roman"/>
          <w:bCs/>
          <w:iCs/>
          <w:sz w:val="24"/>
          <w:szCs w:val="24"/>
        </w:rPr>
        <w:t>ID: 111 172 046</w:t>
      </w:r>
    </w:p>
    <w:p w:rsidR="0097121D" w:rsidRDefault="0097121D" w:rsidP="00616666">
      <w:pPr>
        <w:spacing w:line="360" w:lineRule="auto"/>
        <w:jc w:val="both"/>
        <w:rPr>
          <w:rFonts w:ascii="Times New Roman" w:hAnsi="Times New Roman" w:cs="Times New Roman"/>
          <w:bCs/>
          <w:iCs/>
          <w:sz w:val="24"/>
          <w:szCs w:val="24"/>
        </w:rPr>
      </w:pPr>
      <w:r>
        <w:rPr>
          <w:rFonts w:ascii="Times New Roman" w:hAnsi="Times New Roman" w:cs="Times New Roman"/>
          <w:bCs/>
          <w:iCs/>
          <w:sz w:val="24"/>
          <w:szCs w:val="24"/>
        </w:rPr>
        <w:t>Major: Accounting</w:t>
      </w:r>
    </w:p>
    <w:p w:rsidR="0097121D" w:rsidRPr="002A5624" w:rsidRDefault="0097121D" w:rsidP="00616666">
      <w:pPr>
        <w:spacing w:line="360" w:lineRule="auto"/>
        <w:jc w:val="both"/>
        <w:rPr>
          <w:rFonts w:ascii="Times New Roman" w:hAnsi="Times New Roman" w:cs="Times New Roman"/>
          <w:bCs/>
          <w:iCs/>
          <w:sz w:val="24"/>
          <w:szCs w:val="24"/>
        </w:rPr>
      </w:pPr>
      <w:r>
        <w:rPr>
          <w:rFonts w:ascii="Times New Roman" w:hAnsi="Times New Roman" w:cs="Times New Roman"/>
          <w:bCs/>
          <w:iCs/>
          <w:sz w:val="24"/>
          <w:szCs w:val="24"/>
        </w:rPr>
        <w:lastRenderedPageBreak/>
        <w:t>Course: BBA Program</w:t>
      </w:r>
    </w:p>
    <w:p w:rsidR="00A21E6A" w:rsidRPr="00A21E6A" w:rsidRDefault="00A21E6A" w:rsidP="00A21E6A">
      <w:pPr>
        <w:pStyle w:val="Heading1"/>
        <w:jc w:val="center"/>
        <w:rPr>
          <w:rFonts w:ascii="Times New Roman" w:hAnsi="Times New Roman" w:cs="Times New Roman"/>
          <w:b/>
          <w:bCs/>
          <w:color w:val="2F5496" w:themeColor="accent1" w:themeShade="BF"/>
          <w:sz w:val="22"/>
          <w:szCs w:val="22"/>
        </w:rPr>
      </w:pPr>
      <w:bookmarkStart w:id="5" w:name="_Toc100092844"/>
      <w:bookmarkStart w:id="6" w:name="_Toc147403615"/>
      <w:bookmarkStart w:id="7" w:name="_Toc147405091"/>
      <w:r w:rsidRPr="00A21E6A">
        <w:rPr>
          <w:rFonts w:ascii="Times New Roman" w:hAnsi="Times New Roman" w:cs="Times New Roman"/>
          <w:b/>
          <w:bCs/>
          <w:color w:val="2F5496" w:themeColor="accent1" w:themeShade="BF"/>
          <w:sz w:val="28"/>
          <w:szCs w:val="28"/>
        </w:rPr>
        <w:t>Declaration</w:t>
      </w:r>
      <w:bookmarkEnd w:id="5"/>
      <w:bookmarkEnd w:id="6"/>
      <w:bookmarkEnd w:id="7"/>
    </w:p>
    <w:p w:rsidR="007E33BF" w:rsidRDefault="007E33BF" w:rsidP="00A21E6A">
      <w:pPr>
        <w:rPr>
          <w:rFonts w:ascii="Times New Roman" w:hAnsi="Times New Roman" w:cs="Times New Roman"/>
          <w:sz w:val="24"/>
          <w:szCs w:val="24"/>
        </w:rPr>
      </w:pPr>
    </w:p>
    <w:p w:rsidR="00607239" w:rsidRDefault="00A21E6A" w:rsidP="00917CB1">
      <w:pPr>
        <w:spacing w:line="360" w:lineRule="auto"/>
        <w:jc w:val="both"/>
        <w:rPr>
          <w:rFonts w:ascii="Times New Roman" w:hAnsi="Times New Roman" w:cs="Times New Roman"/>
          <w:sz w:val="24"/>
          <w:szCs w:val="24"/>
        </w:rPr>
      </w:pPr>
      <w:r>
        <w:rPr>
          <w:rFonts w:ascii="Times New Roman" w:hAnsi="Times New Roman" w:cs="Times New Roman"/>
          <w:sz w:val="24"/>
          <w:szCs w:val="24"/>
        </w:rPr>
        <w:t>I am SumitChowdhury</w:t>
      </w:r>
      <w:r w:rsidRPr="00A21E6A">
        <w:rPr>
          <w:rFonts w:ascii="Times New Roman" w:hAnsi="Times New Roman" w:cs="Times New Roman"/>
          <w:sz w:val="24"/>
          <w:szCs w:val="24"/>
        </w:rPr>
        <w:t xml:space="preserve">, a major in accounting student at United International University, hereby certifies that the work provided in this report on the </w:t>
      </w:r>
      <w:r>
        <w:rPr>
          <w:rFonts w:ascii="Times New Roman" w:hAnsi="Times New Roman" w:cs="Times New Roman"/>
          <w:sz w:val="24"/>
          <w:szCs w:val="24"/>
        </w:rPr>
        <w:t>General</w:t>
      </w:r>
      <w:r w:rsidRPr="00A21E6A">
        <w:rPr>
          <w:rFonts w:ascii="Times New Roman" w:hAnsi="Times New Roman" w:cs="Times New Roman"/>
          <w:sz w:val="24"/>
          <w:szCs w:val="24"/>
        </w:rPr>
        <w:t xml:space="preserve"> Banking</w:t>
      </w:r>
      <w:r>
        <w:rPr>
          <w:rFonts w:ascii="Times New Roman" w:hAnsi="Times New Roman" w:cs="Times New Roman"/>
          <w:sz w:val="24"/>
          <w:szCs w:val="24"/>
        </w:rPr>
        <w:t xml:space="preserve"> Activities</w:t>
      </w:r>
      <w:r w:rsidRPr="00A21E6A">
        <w:rPr>
          <w:rFonts w:ascii="Times New Roman" w:hAnsi="Times New Roman" w:cs="Times New Roman"/>
          <w:sz w:val="24"/>
          <w:szCs w:val="24"/>
        </w:rPr>
        <w:t xml:space="preserve"> of J</w:t>
      </w:r>
      <w:r>
        <w:rPr>
          <w:rFonts w:ascii="Times New Roman" w:hAnsi="Times New Roman" w:cs="Times New Roman"/>
          <w:sz w:val="24"/>
          <w:szCs w:val="24"/>
        </w:rPr>
        <w:t>anata</w:t>
      </w:r>
      <w:r w:rsidRPr="00A21E6A">
        <w:rPr>
          <w:rFonts w:ascii="Times New Roman" w:hAnsi="Times New Roman" w:cs="Times New Roman"/>
          <w:sz w:val="24"/>
          <w:szCs w:val="24"/>
        </w:rPr>
        <w:t xml:space="preserve"> Bank Limited, </w:t>
      </w:r>
      <w:r w:rsidR="00607239">
        <w:rPr>
          <w:rFonts w:ascii="Times New Roman" w:hAnsi="Times New Roman" w:cs="Times New Roman"/>
          <w:sz w:val="24"/>
          <w:szCs w:val="24"/>
        </w:rPr>
        <w:t>Badda</w:t>
      </w:r>
      <w:r w:rsidRPr="00A21E6A">
        <w:rPr>
          <w:rFonts w:ascii="Times New Roman" w:hAnsi="Times New Roman" w:cs="Times New Roman"/>
          <w:sz w:val="24"/>
          <w:szCs w:val="24"/>
        </w:rPr>
        <w:t xml:space="preserve"> Branch, was completed by her and was not previously turned over to any other institution for academic purposes.</w:t>
      </w:r>
      <w:r w:rsidR="00607239" w:rsidRPr="00607239">
        <w:rPr>
          <w:rFonts w:ascii="Times New Roman" w:hAnsi="Times New Roman" w:cs="Times New Roman"/>
          <w:sz w:val="24"/>
          <w:szCs w:val="24"/>
        </w:rPr>
        <w:t>Other than that, my supervisor</w:t>
      </w:r>
      <w:r w:rsidR="00607239" w:rsidRPr="0005007C">
        <w:rPr>
          <w:rFonts w:ascii="Times New Roman" w:hAnsi="Times New Roman" w:cs="Times New Roman"/>
          <w:sz w:val="24"/>
          <w:szCs w:val="24"/>
        </w:rPr>
        <w:t>Dr. James Bakul Sarkar</w:t>
      </w:r>
      <w:r w:rsidR="00607239" w:rsidRPr="00607239">
        <w:rPr>
          <w:rFonts w:ascii="Times New Roman" w:hAnsi="Times New Roman" w:cs="Times New Roman"/>
          <w:sz w:val="24"/>
          <w:szCs w:val="24"/>
        </w:rPr>
        <w:t xml:space="preserve"> taught me, and the interpretations I made there were based on data I had myself gathered.</w:t>
      </w:r>
    </w:p>
    <w:p w:rsidR="00423482" w:rsidRDefault="00423482" w:rsidP="00607239">
      <w:pPr>
        <w:rPr>
          <w:rFonts w:ascii="Times New Roman" w:hAnsi="Times New Roman" w:cs="Times New Roman"/>
          <w:sz w:val="24"/>
          <w:szCs w:val="24"/>
        </w:rPr>
      </w:pPr>
    </w:p>
    <w:p w:rsidR="00423482" w:rsidRDefault="00423482" w:rsidP="00607239">
      <w:pPr>
        <w:rPr>
          <w:rFonts w:ascii="Times New Roman" w:hAnsi="Times New Roman" w:cs="Times New Roman"/>
          <w:sz w:val="24"/>
          <w:szCs w:val="24"/>
        </w:rPr>
      </w:pPr>
    </w:p>
    <w:p w:rsidR="00423482" w:rsidRDefault="00423482" w:rsidP="00607239">
      <w:pPr>
        <w:rPr>
          <w:rFonts w:ascii="Times New Roman" w:hAnsi="Times New Roman" w:cs="Times New Roman"/>
          <w:sz w:val="24"/>
          <w:szCs w:val="24"/>
        </w:rPr>
      </w:pPr>
    </w:p>
    <w:p w:rsidR="00423482" w:rsidRDefault="00423482" w:rsidP="00607239">
      <w:pPr>
        <w:rPr>
          <w:rFonts w:ascii="Times New Roman" w:hAnsi="Times New Roman" w:cs="Times New Roman"/>
          <w:sz w:val="24"/>
          <w:szCs w:val="24"/>
        </w:rPr>
      </w:pPr>
    </w:p>
    <w:p w:rsidR="00423482" w:rsidRDefault="00423482" w:rsidP="00607239">
      <w:pPr>
        <w:rPr>
          <w:rFonts w:ascii="Times New Roman" w:hAnsi="Times New Roman" w:cs="Times New Roman"/>
          <w:sz w:val="24"/>
          <w:szCs w:val="24"/>
        </w:rPr>
      </w:pPr>
    </w:p>
    <w:p w:rsidR="00423482" w:rsidRDefault="00423482" w:rsidP="00607239">
      <w:pPr>
        <w:rPr>
          <w:rFonts w:ascii="Times New Roman" w:hAnsi="Times New Roman" w:cs="Times New Roman"/>
          <w:sz w:val="24"/>
          <w:szCs w:val="24"/>
        </w:rPr>
      </w:pPr>
    </w:p>
    <w:p w:rsidR="00607239" w:rsidRDefault="00607239" w:rsidP="00607239">
      <w:pPr>
        <w:rPr>
          <w:rFonts w:ascii="Times New Roman" w:hAnsi="Times New Roman" w:cs="Times New Roman"/>
          <w:sz w:val="24"/>
          <w:szCs w:val="24"/>
        </w:rPr>
      </w:pPr>
    </w:p>
    <w:p w:rsidR="00607239" w:rsidRDefault="00607239" w:rsidP="00607239">
      <w:pPr>
        <w:rPr>
          <w:rFonts w:ascii="Times New Roman" w:hAnsi="Times New Roman" w:cs="Times New Roman"/>
          <w:sz w:val="24"/>
          <w:szCs w:val="24"/>
        </w:rPr>
      </w:pPr>
    </w:p>
    <w:p w:rsidR="00607239" w:rsidRDefault="00607239" w:rsidP="00607239">
      <w:pPr>
        <w:rPr>
          <w:rFonts w:ascii="Times New Roman" w:hAnsi="Times New Roman" w:cs="Times New Roman"/>
          <w:sz w:val="24"/>
          <w:szCs w:val="24"/>
        </w:rPr>
      </w:pPr>
    </w:p>
    <w:p w:rsidR="00607239" w:rsidRDefault="00607239" w:rsidP="00607239">
      <w:pPr>
        <w:rPr>
          <w:rFonts w:ascii="Times New Roman" w:hAnsi="Times New Roman" w:cs="Times New Roman"/>
          <w:sz w:val="24"/>
          <w:szCs w:val="24"/>
        </w:rPr>
      </w:pPr>
    </w:p>
    <w:p w:rsidR="00607239" w:rsidRDefault="00607239" w:rsidP="00607239">
      <w:pPr>
        <w:rPr>
          <w:rFonts w:ascii="Times New Roman" w:hAnsi="Times New Roman" w:cs="Times New Roman"/>
          <w:sz w:val="24"/>
          <w:szCs w:val="24"/>
        </w:rPr>
      </w:pPr>
    </w:p>
    <w:p w:rsidR="00423482" w:rsidRDefault="00423482" w:rsidP="00423482">
      <w:pPr>
        <w:spacing w:line="360" w:lineRule="auto"/>
        <w:jc w:val="both"/>
        <w:rPr>
          <w:rFonts w:ascii="Times New Roman" w:hAnsi="Times New Roman" w:cs="Times New Roman"/>
          <w:bCs/>
          <w:iCs/>
          <w:sz w:val="24"/>
          <w:szCs w:val="24"/>
        </w:rPr>
      </w:pPr>
      <w:r>
        <w:rPr>
          <w:rFonts w:ascii="Times New Roman" w:hAnsi="Times New Roman" w:cs="Times New Roman"/>
          <w:bCs/>
          <w:iCs/>
          <w:sz w:val="24"/>
          <w:szCs w:val="24"/>
        </w:rPr>
        <w:t>Best Regards,</w:t>
      </w:r>
    </w:p>
    <w:p w:rsidR="00423482" w:rsidRDefault="00423482" w:rsidP="00423482">
      <w:pPr>
        <w:spacing w:line="360" w:lineRule="auto"/>
        <w:jc w:val="both"/>
        <w:rPr>
          <w:rFonts w:ascii="Times New Roman" w:hAnsi="Times New Roman" w:cs="Times New Roman"/>
          <w:bCs/>
          <w:iCs/>
          <w:sz w:val="24"/>
          <w:szCs w:val="24"/>
        </w:rPr>
      </w:pPr>
      <w:r>
        <w:rPr>
          <w:rFonts w:ascii="Times New Roman" w:hAnsi="Times New Roman" w:cs="Times New Roman"/>
          <w:bCs/>
          <w:iCs/>
          <w:sz w:val="24"/>
          <w:szCs w:val="24"/>
        </w:rPr>
        <w:t>Name: Sumit Chowdhury</w:t>
      </w:r>
    </w:p>
    <w:p w:rsidR="00423482" w:rsidRDefault="00423482" w:rsidP="00423482">
      <w:pPr>
        <w:spacing w:line="360" w:lineRule="auto"/>
        <w:jc w:val="both"/>
        <w:rPr>
          <w:rFonts w:ascii="Times New Roman" w:hAnsi="Times New Roman" w:cs="Times New Roman"/>
          <w:bCs/>
          <w:iCs/>
          <w:sz w:val="24"/>
          <w:szCs w:val="24"/>
        </w:rPr>
      </w:pPr>
      <w:r>
        <w:rPr>
          <w:rFonts w:ascii="Times New Roman" w:hAnsi="Times New Roman" w:cs="Times New Roman"/>
          <w:bCs/>
          <w:iCs/>
          <w:sz w:val="24"/>
          <w:szCs w:val="24"/>
        </w:rPr>
        <w:t>ID: 111 172 046</w:t>
      </w:r>
    </w:p>
    <w:p w:rsidR="00F249F7" w:rsidRDefault="00423482" w:rsidP="00423482">
      <w:pPr>
        <w:spacing w:line="360" w:lineRule="auto"/>
        <w:jc w:val="both"/>
        <w:rPr>
          <w:rFonts w:ascii="Times New Roman" w:hAnsi="Times New Roman" w:cs="Times New Roman"/>
          <w:bCs/>
          <w:iCs/>
          <w:sz w:val="24"/>
          <w:szCs w:val="24"/>
        </w:rPr>
      </w:pPr>
      <w:r>
        <w:rPr>
          <w:rFonts w:ascii="Times New Roman" w:hAnsi="Times New Roman" w:cs="Times New Roman"/>
          <w:bCs/>
          <w:iCs/>
          <w:sz w:val="24"/>
          <w:szCs w:val="24"/>
        </w:rPr>
        <w:t>Major: Accounting</w:t>
      </w:r>
    </w:p>
    <w:p w:rsidR="00423482" w:rsidRDefault="00423482" w:rsidP="00423482">
      <w:pPr>
        <w:spacing w:line="360" w:lineRule="auto"/>
        <w:jc w:val="both"/>
        <w:rPr>
          <w:rFonts w:ascii="Times New Roman" w:hAnsi="Times New Roman" w:cs="Times New Roman"/>
          <w:bCs/>
          <w:iCs/>
          <w:sz w:val="24"/>
          <w:szCs w:val="24"/>
        </w:rPr>
      </w:pPr>
      <w:r>
        <w:rPr>
          <w:rFonts w:ascii="Times New Roman" w:hAnsi="Times New Roman" w:cs="Times New Roman"/>
          <w:bCs/>
          <w:iCs/>
          <w:sz w:val="24"/>
          <w:szCs w:val="24"/>
        </w:rPr>
        <w:t>Course: BBA Program</w:t>
      </w:r>
    </w:p>
    <w:p w:rsidR="00607239" w:rsidRDefault="00607239" w:rsidP="00607239">
      <w:pPr>
        <w:rPr>
          <w:rFonts w:ascii="Times New Roman" w:hAnsi="Times New Roman" w:cs="Times New Roman"/>
          <w:sz w:val="24"/>
          <w:szCs w:val="24"/>
        </w:rPr>
      </w:pPr>
    </w:p>
    <w:p w:rsidR="00917CB1" w:rsidRDefault="00917CB1" w:rsidP="00917CB1">
      <w:pPr>
        <w:pStyle w:val="Heading1"/>
        <w:jc w:val="center"/>
        <w:rPr>
          <w:rFonts w:ascii="Times New Roman" w:hAnsi="Times New Roman" w:cs="Times New Roman"/>
          <w:b/>
          <w:bCs/>
          <w:color w:val="2F5496" w:themeColor="accent1" w:themeShade="BF"/>
          <w:sz w:val="28"/>
          <w:szCs w:val="28"/>
        </w:rPr>
      </w:pPr>
      <w:bookmarkStart w:id="8" w:name="_Toc100092845"/>
      <w:bookmarkStart w:id="9" w:name="_Toc147403616"/>
      <w:bookmarkStart w:id="10" w:name="_Toc147405092"/>
      <w:r w:rsidRPr="00423482">
        <w:rPr>
          <w:rFonts w:ascii="Times New Roman" w:hAnsi="Times New Roman" w:cs="Times New Roman"/>
          <w:b/>
          <w:bCs/>
          <w:color w:val="2F5496" w:themeColor="accent1" w:themeShade="BF"/>
          <w:sz w:val="28"/>
          <w:szCs w:val="28"/>
        </w:rPr>
        <w:t>Executive Summary</w:t>
      </w:r>
      <w:bookmarkEnd w:id="8"/>
      <w:bookmarkEnd w:id="9"/>
      <w:bookmarkEnd w:id="10"/>
    </w:p>
    <w:p w:rsidR="00917CB1" w:rsidRDefault="00917CB1" w:rsidP="00917CB1"/>
    <w:p w:rsidR="00917CB1" w:rsidRDefault="00917CB1" w:rsidP="00917CB1">
      <w:pPr>
        <w:spacing w:line="360" w:lineRule="auto"/>
        <w:jc w:val="both"/>
        <w:rPr>
          <w:rFonts w:ascii="Times New Roman" w:hAnsi="Times New Roman" w:cs="Times New Roman"/>
          <w:sz w:val="24"/>
          <w:szCs w:val="24"/>
        </w:rPr>
      </w:pPr>
      <w:r w:rsidRPr="00423482">
        <w:rPr>
          <w:rFonts w:ascii="Times New Roman" w:hAnsi="Times New Roman" w:cs="Times New Roman"/>
          <w:sz w:val="24"/>
          <w:szCs w:val="24"/>
        </w:rPr>
        <w:t>An internship significantly contributes to simulating real-world on-the-job training. This internship report combined my three months of work experience at J</w:t>
      </w:r>
      <w:r>
        <w:rPr>
          <w:rFonts w:ascii="Times New Roman" w:hAnsi="Times New Roman" w:cs="Times New Roman"/>
          <w:sz w:val="24"/>
          <w:szCs w:val="24"/>
        </w:rPr>
        <w:t>anata</w:t>
      </w:r>
      <w:r w:rsidRPr="00423482">
        <w:rPr>
          <w:rFonts w:ascii="Times New Roman" w:hAnsi="Times New Roman" w:cs="Times New Roman"/>
          <w:sz w:val="24"/>
          <w:szCs w:val="24"/>
        </w:rPr>
        <w:t xml:space="preserve"> Bank L</w:t>
      </w:r>
      <w:r>
        <w:rPr>
          <w:rFonts w:ascii="Times New Roman" w:hAnsi="Times New Roman" w:cs="Times New Roman"/>
          <w:sz w:val="24"/>
          <w:szCs w:val="24"/>
        </w:rPr>
        <w:t>imite</w:t>
      </w:r>
      <w:r w:rsidRPr="00423482">
        <w:rPr>
          <w:rFonts w:ascii="Times New Roman" w:hAnsi="Times New Roman" w:cs="Times New Roman"/>
          <w:sz w:val="24"/>
          <w:szCs w:val="24"/>
        </w:rPr>
        <w:t xml:space="preserve">d. On my way to completing the report, I discovered numerous separate banking roles and regular bank activity. Understanding the </w:t>
      </w:r>
      <w:r>
        <w:rPr>
          <w:rFonts w:ascii="Times New Roman" w:hAnsi="Times New Roman" w:cs="Times New Roman"/>
          <w:sz w:val="24"/>
          <w:szCs w:val="24"/>
        </w:rPr>
        <w:t>general</w:t>
      </w:r>
      <w:r w:rsidRPr="00423482">
        <w:rPr>
          <w:rFonts w:ascii="Times New Roman" w:hAnsi="Times New Roman" w:cs="Times New Roman"/>
          <w:sz w:val="24"/>
          <w:szCs w:val="24"/>
        </w:rPr>
        <w:t xml:space="preserve"> banking </w:t>
      </w:r>
      <w:r>
        <w:rPr>
          <w:rFonts w:ascii="Times New Roman" w:hAnsi="Times New Roman" w:cs="Times New Roman"/>
          <w:sz w:val="24"/>
          <w:szCs w:val="24"/>
        </w:rPr>
        <w:t>activities</w:t>
      </w:r>
      <w:r w:rsidRPr="00423482">
        <w:rPr>
          <w:rFonts w:ascii="Times New Roman" w:hAnsi="Times New Roman" w:cs="Times New Roman"/>
          <w:sz w:val="24"/>
          <w:szCs w:val="24"/>
        </w:rPr>
        <w:t xml:space="preserve"> of J</w:t>
      </w:r>
      <w:r>
        <w:rPr>
          <w:rFonts w:ascii="Times New Roman" w:hAnsi="Times New Roman" w:cs="Times New Roman"/>
          <w:sz w:val="24"/>
          <w:szCs w:val="24"/>
        </w:rPr>
        <w:t>anata</w:t>
      </w:r>
      <w:r w:rsidRPr="00423482">
        <w:rPr>
          <w:rFonts w:ascii="Times New Roman" w:hAnsi="Times New Roman" w:cs="Times New Roman"/>
          <w:sz w:val="24"/>
          <w:szCs w:val="24"/>
        </w:rPr>
        <w:t xml:space="preserve"> Bank</w:t>
      </w:r>
      <w:r>
        <w:rPr>
          <w:rFonts w:ascii="Times New Roman" w:hAnsi="Times New Roman" w:cs="Times New Roman"/>
          <w:sz w:val="24"/>
          <w:szCs w:val="24"/>
        </w:rPr>
        <w:t xml:space="preserve"> Limited</w:t>
      </w:r>
      <w:r w:rsidRPr="00423482">
        <w:rPr>
          <w:rFonts w:ascii="Times New Roman" w:hAnsi="Times New Roman" w:cs="Times New Roman"/>
          <w:sz w:val="24"/>
          <w:szCs w:val="24"/>
        </w:rPr>
        <w:t xml:space="preserve">'s </w:t>
      </w:r>
      <w:r>
        <w:rPr>
          <w:rFonts w:ascii="Times New Roman" w:hAnsi="Times New Roman" w:cs="Times New Roman"/>
          <w:sz w:val="24"/>
          <w:szCs w:val="24"/>
        </w:rPr>
        <w:t>Badda</w:t>
      </w:r>
      <w:r w:rsidRPr="00423482">
        <w:rPr>
          <w:rFonts w:ascii="Times New Roman" w:hAnsi="Times New Roman" w:cs="Times New Roman"/>
          <w:sz w:val="24"/>
          <w:szCs w:val="24"/>
        </w:rPr>
        <w:t xml:space="preserve"> Branch is the goal of this paper.</w:t>
      </w:r>
      <w:r>
        <w:rPr>
          <w:rFonts w:ascii="Times New Roman" w:hAnsi="Times New Roman" w:cs="Times New Roman"/>
          <w:sz w:val="24"/>
          <w:szCs w:val="24"/>
        </w:rPr>
        <w:t xml:space="preserve"> I</w:t>
      </w:r>
      <w:r w:rsidRPr="00423482">
        <w:rPr>
          <w:rFonts w:ascii="Times New Roman" w:hAnsi="Times New Roman" w:cs="Times New Roman"/>
          <w:sz w:val="24"/>
          <w:szCs w:val="24"/>
        </w:rPr>
        <w:t xml:space="preserve"> use both primary and secondary data to create this report. I learn from the overall report that </w:t>
      </w:r>
      <w:r>
        <w:rPr>
          <w:rFonts w:ascii="Times New Roman" w:hAnsi="Times New Roman" w:cs="Times New Roman"/>
          <w:sz w:val="24"/>
          <w:szCs w:val="24"/>
        </w:rPr>
        <w:t>general</w:t>
      </w:r>
      <w:r w:rsidRPr="00423482">
        <w:rPr>
          <w:rFonts w:ascii="Times New Roman" w:hAnsi="Times New Roman" w:cs="Times New Roman"/>
          <w:sz w:val="24"/>
          <w:szCs w:val="24"/>
        </w:rPr>
        <w:t xml:space="preserve"> banking</w:t>
      </w:r>
      <w:r>
        <w:rPr>
          <w:rFonts w:ascii="Times New Roman" w:hAnsi="Times New Roman" w:cs="Times New Roman"/>
          <w:sz w:val="24"/>
          <w:szCs w:val="24"/>
        </w:rPr>
        <w:t xml:space="preserve"> activities</w:t>
      </w:r>
      <w:r w:rsidRPr="00423482">
        <w:rPr>
          <w:rFonts w:ascii="Times New Roman" w:hAnsi="Times New Roman" w:cs="Times New Roman"/>
          <w:sz w:val="24"/>
          <w:szCs w:val="24"/>
        </w:rPr>
        <w:t xml:space="preserve"> is mostly for thepopulation. While JBL performs both conventional and </w:t>
      </w:r>
      <w:r>
        <w:rPr>
          <w:rFonts w:ascii="Times New Roman" w:hAnsi="Times New Roman" w:cs="Times New Roman"/>
          <w:sz w:val="24"/>
          <w:szCs w:val="24"/>
        </w:rPr>
        <w:t xml:space="preserve">general </w:t>
      </w:r>
      <w:r w:rsidRPr="00423482">
        <w:rPr>
          <w:rFonts w:ascii="Times New Roman" w:hAnsi="Times New Roman" w:cs="Times New Roman"/>
          <w:sz w:val="24"/>
          <w:szCs w:val="24"/>
        </w:rPr>
        <w:t>banking activities, banks concentrate short-term investment, while JBL prioritizes mid- and long-term investment to establish long-term relationships with clients.</w:t>
      </w:r>
    </w:p>
    <w:p w:rsidR="00607239" w:rsidRDefault="00607239" w:rsidP="00607239">
      <w:pPr>
        <w:rPr>
          <w:rFonts w:ascii="Times New Roman" w:hAnsi="Times New Roman" w:cs="Times New Roman"/>
          <w:sz w:val="24"/>
          <w:szCs w:val="24"/>
        </w:rPr>
      </w:pPr>
    </w:p>
    <w:p w:rsidR="00607239" w:rsidRDefault="00607239" w:rsidP="00607239">
      <w:pPr>
        <w:rPr>
          <w:rFonts w:ascii="Times New Roman" w:hAnsi="Times New Roman" w:cs="Times New Roman"/>
          <w:sz w:val="24"/>
          <w:szCs w:val="24"/>
        </w:rPr>
      </w:pPr>
    </w:p>
    <w:p w:rsidR="00607239" w:rsidRDefault="00607239" w:rsidP="00607239">
      <w:pPr>
        <w:rPr>
          <w:rFonts w:ascii="Times New Roman" w:hAnsi="Times New Roman" w:cs="Times New Roman"/>
          <w:sz w:val="24"/>
          <w:szCs w:val="24"/>
        </w:rPr>
      </w:pPr>
    </w:p>
    <w:p w:rsidR="00607239" w:rsidRDefault="00607239" w:rsidP="00607239">
      <w:pPr>
        <w:rPr>
          <w:rFonts w:ascii="Times New Roman" w:hAnsi="Times New Roman" w:cs="Times New Roman"/>
          <w:sz w:val="24"/>
          <w:szCs w:val="24"/>
        </w:rPr>
      </w:pPr>
    </w:p>
    <w:p w:rsidR="00607239" w:rsidRDefault="00607239" w:rsidP="00607239">
      <w:pPr>
        <w:rPr>
          <w:rFonts w:ascii="Times New Roman" w:hAnsi="Times New Roman" w:cs="Times New Roman"/>
          <w:sz w:val="24"/>
          <w:szCs w:val="24"/>
        </w:rPr>
      </w:pPr>
    </w:p>
    <w:p w:rsidR="00607239" w:rsidRDefault="00607239" w:rsidP="00607239">
      <w:pPr>
        <w:rPr>
          <w:rFonts w:ascii="Times New Roman" w:hAnsi="Times New Roman" w:cs="Times New Roman"/>
          <w:sz w:val="24"/>
          <w:szCs w:val="24"/>
        </w:rPr>
      </w:pPr>
    </w:p>
    <w:p w:rsidR="00607239" w:rsidRDefault="00607239" w:rsidP="00607239">
      <w:pPr>
        <w:rPr>
          <w:rFonts w:ascii="Times New Roman" w:hAnsi="Times New Roman" w:cs="Times New Roman"/>
          <w:sz w:val="24"/>
          <w:szCs w:val="24"/>
        </w:rPr>
      </w:pPr>
    </w:p>
    <w:p w:rsidR="00896031" w:rsidRPr="00896031" w:rsidRDefault="00896031" w:rsidP="00896031"/>
    <w:p w:rsidR="00896031" w:rsidRPr="00896031" w:rsidRDefault="00896031" w:rsidP="00896031"/>
    <w:p w:rsidR="00896031" w:rsidRPr="00896031" w:rsidRDefault="00896031" w:rsidP="00896031"/>
    <w:p w:rsidR="00896031" w:rsidRPr="00896031" w:rsidRDefault="00896031" w:rsidP="00896031"/>
    <w:p w:rsidR="00FA5891" w:rsidRDefault="00FA5891" w:rsidP="00FA5891"/>
    <w:p w:rsidR="00896031" w:rsidRDefault="00896031" w:rsidP="00FA5891"/>
    <w:p w:rsidR="00896031" w:rsidRDefault="00896031" w:rsidP="00FA5891"/>
    <w:p w:rsidR="00896031" w:rsidRDefault="00896031" w:rsidP="00FA5891"/>
    <w:sdt>
      <w:sdtPr>
        <w:rPr>
          <w:rFonts w:asciiTheme="minorHAnsi" w:eastAsiaTheme="minorEastAsia" w:hAnsiTheme="minorHAnsi" w:cstheme="minorBidi"/>
          <w:color w:val="auto"/>
          <w:sz w:val="21"/>
          <w:szCs w:val="21"/>
        </w:rPr>
        <w:id w:val="-1912913531"/>
        <w:docPartObj>
          <w:docPartGallery w:val="Table of Contents"/>
          <w:docPartUnique/>
        </w:docPartObj>
      </w:sdtPr>
      <w:sdtEndPr>
        <w:rPr>
          <w:b/>
          <w:bCs/>
          <w:noProof/>
        </w:rPr>
      </w:sdtEndPr>
      <w:sdtContent>
        <w:p w:rsidR="00FA1F9A" w:rsidRDefault="00FA1F9A">
          <w:pPr>
            <w:pStyle w:val="TOCHeading"/>
          </w:pPr>
          <w:r>
            <w:t>Contents</w:t>
          </w:r>
        </w:p>
        <w:p w:rsidR="00F249F7" w:rsidRPr="00896031" w:rsidRDefault="00C44F84">
          <w:pPr>
            <w:pStyle w:val="TOC1"/>
            <w:rPr>
              <w:rFonts w:asciiTheme="minorHAnsi" w:hAnsiTheme="minorHAnsi" w:cstheme="minorBidi"/>
              <w:kern w:val="2"/>
            </w:rPr>
          </w:pPr>
          <w:r w:rsidRPr="00C44F84">
            <w:fldChar w:fldCharType="begin"/>
          </w:r>
          <w:r w:rsidR="00FA1F9A" w:rsidRPr="00896031">
            <w:instrText xml:space="preserve"> TOC \o "1-3" \h \z \u </w:instrText>
          </w:r>
          <w:r w:rsidRPr="00C44F84">
            <w:fldChar w:fldCharType="separate"/>
          </w:r>
          <w:hyperlink w:anchor="_Toc147405089" w:history="1">
            <w:r w:rsidR="00F249F7" w:rsidRPr="00896031">
              <w:rPr>
                <w:rStyle w:val="Hyperlink"/>
                <w:color w:val="000000" w:themeColor="text1"/>
              </w:rPr>
              <w:t>Letter of Acknowledgement</w:t>
            </w:r>
            <w:r w:rsidR="00F249F7" w:rsidRPr="00896031">
              <w:rPr>
                <w:webHidden/>
              </w:rPr>
              <w:tab/>
            </w:r>
            <w:r w:rsidRPr="00896031">
              <w:rPr>
                <w:webHidden/>
              </w:rPr>
              <w:fldChar w:fldCharType="begin"/>
            </w:r>
            <w:r w:rsidR="00F249F7" w:rsidRPr="00896031">
              <w:rPr>
                <w:webHidden/>
              </w:rPr>
              <w:instrText xml:space="preserve"> PAGEREF _Toc147405089 \h </w:instrText>
            </w:r>
            <w:r w:rsidRPr="00896031">
              <w:rPr>
                <w:webHidden/>
              </w:rPr>
            </w:r>
            <w:r w:rsidRPr="00896031">
              <w:rPr>
                <w:webHidden/>
              </w:rPr>
              <w:fldChar w:fldCharType="separate"/>
            </w:r>
            <w:r w:rsidR="00F35310">
              <w:rPr>
                <w:webHidden/>
              </w:rPr>
              <w:t>i</w:t>
            </w:r>
            <w:r w:rsidRPr="00896031">
              <w:rPr>
                <w:webHidden/>
              </w:rPr>
              <w:fldChar w:fldCharType="end"/>
            </w:r>
          </w:hyperlink>
        </w:p>
        <w:p w:rsidR="00F249F7" w:rsidRPr="00896031" w:rsidRDefault="00C44F84">
          <w:pPr>
            <w:pStyle w:val="TOC1"/>
            <w:rPr>
              <w:rFonts w:asciiTheme="minorHAnsi" w:hAnsiTheme="minorHAnsi" w:cstheme="minorBidi"/>
              <w:kern w:val="2"/>
            </w:rPr>
          </w:pPr>
          <w:hyperlink w:anchor="_Toc147405090" w:history="1">
            <w:r w:rsidR="00F249F7" w:rsidRPr="00896031">
              <w:rPr>
                <w:rStyle w:val="Hyperlink"/>
                <w:color w:val="000000" w:themeColor="text1"/>
              </w:rPr>
              <w:t>Letter of Transmittal</w:t>
            </w:r>
            <w:r w:rsidR="00F249F7" w:rsidRPr="00896031">
              <w:rPr>
                <w:webHidden/>
              </w:rPr>
              <w:tab/>
            </w:r>
            <w:r w:rsidRPr="00896031">
              <w:rPr>
                <w:webHidden/>
              </w:rPr>
              <w:fldChar w:fldCharType="begin"/>
            </w:r>
            <w:r w:rsidR="00F249F7" w:rsidRPr="00896031">
              <w:rPr>
                <w:webHidden/>
              </w:rPr>
              <w:instrText xml:space="preserve"> PAGEREF _Toc147405090 \h </w:instrText>
            </w:r>
            <w:r w:rsidRPr="00896031">
              <w:rPr>
                <w:webHidden/>
              </w:rPr>
            </w:r>
            <w:r w:rsidRPr="00896031">
              <w:rPr>
                <w:webHidden/>
              </w:rPr>
              <w:fldChar w:fldCharType="separate"/>
            </w:r>
            <w:r w:rsidR="00F35310">
              <w:rPr>
                <w:webHidden/>
              </w:rPr>
              <w:t>i</w:t>
            </w:r>
            <w:r w:rsidRPr="00896031">
              <w:rPr>
                <w:webHidden/>
              </w:rPr>
              <w:fldChar w:fldCharType="end"/>
            </w:r>
          </w:hyperlink>
        </w:p>
        <w:p w:rsidR="00F249F7" w:rsidRPr="00896031" w:rsidRDefault="00C44F84">
          <w:pPr>
            <w:pStyle w:val="TOC1"/>
            <w:rPr>
              <w:rFonts w:asciiTheme="minorHAnsi" w:hAnsiTheme="minorHAnsi" w:cstheme="minorBidi"/>
              <w:kern w:val="2"/>
            </w:rPr>
          </w:pPr>
          <w:hyperlink w:anchor="_Toc147405091" w:history="1">
            <w:r w:rsidR="00F249F7" w:rsidRPr="00896031">
              <w:rPr>
                <w:rStyle w:val="Hyperlink"/>
                <w:color w:val="000000" w:themeColor="text1"/>
              </w:rPr>
              <w:t>Declaration</w:t>
            </w:r>
            <w:r w:rsidR="00F249F7" w:rsidRPr="00896031">
              <w:rPr>
                <w:webHidden/>
              </w:rPr>
              <w:tab/>
            </w:r>
            <w:r w:rsidRPr="00896031">
              <w:rPr>
                <w:webHidden/>
              </w:rPr>
              <w:fldChar w:fldCharType="begin"/>
            </w:r>
            <w:r w:rsidR="00F249F7" w:rsidRPr="00896031">
              <w:rPr>
                <w:webHidden/>
              </w:rPr>
              <w:instrText xml:space="preserve"> PAGEREF _Toc147405091 \h </w:instrText>
            </w:r>
            <w:r w:rsidRPr="00896031">
              <w:rPr>
                <w:webHidden/>
              </w:rPr>
            </w:r>
            <w:r w:rsidRPr="00896031">
              <w:rPr>
                <w:webHidden/>
              </w:rPr>
              <w:fldChar w:fldCharType="separate"/>
            </w:r>
            <w:r w:rsidR="00F35310">
              <w:rPr>
                <w:webHidden/>
              </w:rPr>
              <w:t>ii</w:t>
            </w:r>
            <w:r w:rsidRPr="00896031">
              <w:rPr>
                <w:webHidden/>
              </w:rPr>
              <w:fldChar w:fldCharType="end"/>
            </w:r>
          </w:hyperlink>
        </w:p>
        <w:p w:rsidR="00F249F7" w:rsidRPr="00896031" w:rsidRDefault="00C44F84">
          <w:pPr>
            <w:pStyle w:val="TOC1"/>
            <w:rPr>
              <w:rFonts w:asciiTheme="minorHAnsi" w:hAnsiTheme="minorHAnsi" w:cstheme="minorBidi"/>
              <w:kern w:val="2"/>
            </w:rPr>
          </w:pPr>
          <w:hyperlink w:anchor="_Toc147405092" w:history="1">
            <w:r w:rsidR="00F249F7" w:rsidRPr="00896031">
              <w:rPr>
                <w:rStyle w:val="Hyperlink"/>
                <w:color w:val="000000" w:themeColor="text1"/>
              </w:rPr>
              <w:t>Executive Summary</w:t>
            </w:r>
            <w:r w:rsidR="00F249F7" w:rsidRPr="00896031">
              <w:rPr>
                <w:webHidden/>
              </w:rPr>
              <w:tab/>
            </w:r>
            <w:r w:rsidRPr="00896031">
              <w:rPr>
                <w:webHidden/>
              </w:rPr>
              <w:fldChar w:fldCharType="begin"/>
            </w:r>
            <w:r w:rsidR="00F249F7" w:rsidRPr="00896031">
              <w:rPr>
                <w:webHidden/>
              </w:rPr>
              <w:instrText xml:space="preserve"> PAGEREF _Toc147405092 \h </w:instrText>
            </w:r>
            <w:r w:rsidRPr="00896031">
              <w:rPr>
                <w:webHidden/>
              </w:rPr>
            </w:r>
            <w:r w:rsidRPr="00896031">
              <w:rPr>
                <w:webHidden/>
              </w:rPr>
              <w:fldChar w:fldCharType="separate"/>
            </w:r>
            <w:r w:rsidR="00F35310">
              <w:rPr>
                <w:webHidden/>
              </w:rPr>
              <w:t>iii</w:t>
            </w:r>
            <w:r w:rsidRPr="00896031">
              <w:rPr>
                <w:webHidden/>
              </w:rPr>
              <w:fldChar w:fldCharType="end"/>
            </w:r>
          </w:hyperlink>
        </w:p>
        <w:p w:rsidR="00F249F7" w:rsidRPr="00896031" w:rsidRDefault="00C44F84">
          <w:pPr>
            <w:pStyle w:val="TOC1"/>
            <w:rPr>
              <w:rFonts w:asciiTheme="minorHAnsi" w:hAnsiTheme="minorHAnsi" w:cstheme="minorBidi"/>
              <w:kern w:val="2"/>
            </w:rPr>
          </w:pPr>
          <w:hyperlink w:anchor="_Toc147405093" w:history="1">
            <w:r w:rsidR="00F249F7" w:rsidRPr="00896031">
              <w:rPr>
                <w:rStyle w:val="Hyperlink"/>
                <w:color w:val="000000" w:themeColor="text1"/>
              </w:rPr>
              <w:t>List of Acronyms</w:t>
            </w:r>
            <w:r w:rsidR="00F249F7" w:rsidRPr="00896031">
              <w:rPr>
                <w:webHidden/>
              </w:rPr>
              <w:tab/>
            </w:r>
            <w:r w:rsidRPr="00896031">
              <w:rPr>
                <w:webHidden/>
              </w:rPr>
              <w:fldChar w:fldCharType="begin"/>
            </w:r>
            <w:r w:rsidR="00F249F7" w:rsidRPr="00896031">
              <w:rPr>
                <w:webHidden/>
              </w:rPr>
              <w:instrText xml:space="preserve"> PAGEREF _Toc147405093 \h </w:instrText>
            </w:r>
            <w:r w:rsidRPr="00896031">
              <w:rPr>
                <w:webHidden/>
              </w:rPr>
            </w:r>
            <w:r w:rsidRPr="00896031">
              <w:rPr>
                <w:webHidden/>
              </w:rPr>
              <w:fldChar w:fldCharType="separate"/>
            </w:r>
            <w:r w:rsidR="00F35310">
              <w:rPr>
                <w:webHidden/>
              </w:rPr>
              <w:t>1</w:t>
            </w:r>
            <w:r w:rsidRPr="00896031">
              <w:rPr>
                <w:webHidden/>
              </w:rPr>
              <w:fldChar w:fldCharType="end"/>
            </w:r>
          </w:hyperlink>
        </w:p>
        <w:p w:rsidR="00F249F7" w:rsidRPr="00896031" w:rsidRDefault="00C44F84">
          <w:pPr>
            <w:pStyle w:val="TOC1"/>
            <w:rPr>
              <w:rFonts w:asciiTheme="minorHAnsi" w:hAnsiTheme="minorHAnsi" w:cstheme="minorBidi"/>
              <w:kern w:val="2"/>
            </w:rPr>
          </w:pPr>
          <w:hyperlink w:anchor="_Toc147405094" w:history="1">
            <w:r w:rsidR="00F249F7" w:rsidRPr="00896031">
              <w:rPr>
                <w:rStyle w:val="Hyperlink"/>
                <w:color w:val="000000" w:themeColor="text1"/>
              </w:rPr>
              <w:t>Chapter 01: Introduction</w:t>
            </w:r>
            <w:r w:rsidR="00F249F7" w:rsidRPr="00896031">
              <w:rPr>
                <w:webHidden/>
              </w:rPr>
              <w:tab/>
            </w:r>
            <w:r w:rsidRPr="00896031">
              <w:rPr>
                <w:webHidden/>
              </w:rPr>
              <w:fldChar w:fldCharType="begin"/>
            </w:r>
            <w:r w:rsidR="00F249F7" w:rsidRPr="00896031">
              <w:rPr>
                <w:webHidden/>
              </w:rPr>
              <w:instrText xml:space="preserve"> PAGEREF _Toc147405094 \h </w:instrText>
            </w:r>
            <w:r w:rsidRPr="00896031">
              <w:rPr>
                <w:webHidden/>
              </w:rPr>
            </w:r>
            <w:r w:rsidRPr="00896031">
              <w:rPr>
                <w:webHidden/>
              </w:rPr>
              <w:fldChar w:fldCharType="separate"/>
            </w:r>
            <w:r w:rsidR="00F35310">
              <w:rPr>
                <w:webHidden/>
              </w:rPr>
              <w:t>2</w:t>
            </w:r>
            <w:r w:rsidRPr="00896031">
              <w:rPr>
                <w:webHidden/>
              </w:rPr>
              <w:fldChar w:fldCharType="end"/>
            </w:r>
          </w:hyperlink>
        </w:p>
        <w:p w:rsidR="00F249F7" w:rsidRPr="00896031" w:rsidRDefault="00C44F84">
          <w:pPr>
            <w:pStyle w:val="TOC2"/>
            <w:tabs>
              <w:tab w:val="left" w:pos="880"/>
            </w:tabs>
            <w:rPr>
              <w:rFonts w:asciiTheme="minorHAnsi" w:hAnsiTheme="minorHAnsi" w:cstheme="minorBidi"/>
              <w:kern w:val="2"/>
            </w:rPr>
          </w:pPr>
          <w:hyperlink w:anchor="_Toc147405095" w:history="1">
            <w:r w:rsidR="00F249F7" w:rsidRPr="00896031">
              <w:rPr>
                <w:rStyle w:val="Hyperlink"/>
                <w:color w:val="000000" w:themeColor="text1"/>
              </w:rPr>
              <w:t>1.1</w:t>
            </w:r>
            <w:r w:rsidR="00F249F7" w:rsidRPr="00896031">
              <w:rPr>
                <w:rFonts w:asciiTheme="minorHAnsi" w:hAnsiTheme="minorHAnsi" w:cstheme="minorBidi"/>
                <w:kern w:val="2"/>
              </w:rPr>
              <w:tab/>
            </w:r>
            <w:r w:rsidR="00F249F7" w:rsidRPr="00896031">
              <w:rPr>
                <w:rStyle w:val="Hyperlink"/>
                <w:color w:val="000000" w:themeColor="text1"/>
              </w:rPr>
              <w:t>Introduction of the Report</w:t>
            </w:r>
            <w:r w:rsidR="00F249F7" w:rsidRPr="00896031">
              <w:rPr>
                <w:webHidden/>
              </w:rPr>
              <w:tab/>
            </w:r>
            <w:r w:rsidRPr="00896031">
              <w:rPr>
                <w:webHidden/>
              </w:rPr>
              <w:fldChar w:fldCharType="begin"/>
            </w:r>
            <w:r w:rsidR="00F249F7" w:rsidRPr="00896031">
              <w:rPr>
                <w:webHidden/>
              </w:rPr>
              <w:instrText xml:space="preserve"> PAGEREF _Toc147405095 \h </w:instrText>
            </w:r>
            <w:r w:rsidRPr="00896031">
              <w:rPr>
                <w:webHidden/>
              </w:rPr>
            </w:r>
            <w:r w:rsidRPr="00896031">
              <w:rPr>
                <w:webHidden/>
              </w:rPr>
              <w:fldChar w:fldCharType="separate"/>
            </w:r>
            <w:r w:rsidR="00F35310">
              <w:rPr>
                <w:webHidden/>
              </w:rPr>
              <w:t>3</w:t>
            </w:r>
            <w:r w:rsidRPr="00896031">
              <w:rPr>
                <w:webHidden/>
              </w:rPr>
              <w:fldChar w:fldCharType="end"/>
            </w:r>
          </w:hyperlink>
        </w:p>
        <w:p w:rsidR="00F249F7" w:rsidRPr="00896031" w:rsidRDefault="00C44F84">
          <w:pPr>
            <w:pStyle w:val="TOC2"/>
            <w:rPr>
              <w:rFonts w:asciiTheme="minorHAnsi" w:hAnsiTheme="minorHAnsi" w:cstheme="minorBidi"/>
              <w:kern w:val="2"/>
            </w:rPr>
          </w:pPr>
          <w:hyperlink w:anchor="_Toc147405096" w:history="1">
            <w:r w:rsidR="00F249F7" w:rsidRPr="00896031">
              <w:rPr>
                <w:rStyle w:val="Hyperlink"/>
                <w:color w:val="000000" w:themeColor="text1"/>
              </w:rPr>
              <w:t>1.2 Origin of the report</w:t>
            </w:r>
            <w:r w:rsidR="00F249F7" w:rsidRPr="00896031">
              <w:rPr>
                <w:webHidden/>
              </w:rPr>
              <w:tab/>
            </w:r>
            <w:r w:rsidRPr="00896031">
              <w:rPr>
                <w:webHidden/>
              </w:rPr>
              <w:fldChar w:fldCharType="begin"/>
            </w:r>
            <w:r w:rsidR="00F249F7" w:rsidRPr="00896031">
              <w:rPr>
                <w:webHidden/>
              </w:rPr>
              <w:instrText xml:space="preserve"> PAGEREF _Toc147405096 \h </w:instrText>
            </w:r>
            <w:r w:rsidRPr="00896031">
              <w:rPr>
                <w:webHidden/>
              </w:rPr>
            </w:r>
            <w:r w:rsidRPr="00896031">
              <w:rPr>
                <w:webHidden/>
              </w:rPr>
              <w:fldChar w:fldCharType="separate"/>
            </w:r>
            <w:r w:rsidR="00F35310">
              <w:rPr>
                <w:webHidden/>
              </w:rPr>
              <w:t>3</w:t>
            </w:r>
            <w:r w:rsidRPr="00896031">
              <w:rPr>
                <w:webHidden/>
              </w:rPr>
              <w:fldChar w:fldCharType="end"/>
            </w:r>
          </w:hyperlink>
        </w:p>
        <w:p w:rsidR="00F249F7" w:rsidRPr="00896031" w:rsidRDefault="00C44F84">
          <w:pPr>
            <w:pStyle w:val="TOC2"/>
            <w:rPr>
              <w:rFonts w:asciiTheme="minorHAnsi" w:hAnsiTheme="minorHAnsi" w:cstheme="minorBidi"/>
              <w:kern w:val="2"/>
            </w:rPr>
          </w:pPr>
          <w:hyperlink w:anchor="_Toc147405097" w:history="1">
            <w:r w:rsidR="00F249F7" w:rsidRPr="00896031">
              <w:rPr>
                <w:rStyle w:val="Hyperlink"/>
                <w:color w:val="000000" w:themeColor="text1"/>
              </w:rPr>
              <w:t>1.3 Objective of the study</w:t>
            </w:r>
            <w:r w:rsidR="00F249F7" w:rsidRPr="00896031">
              <w:rPr>
                <w:webHidden/>
              </w:rPr>
              <w:tab/>
            </w:r>
            <w:r w:rsidRPr="00896031">
              <w:rPr>
                <w:webHidden/>
              </w:rPr>
              <w:fldChar w:fldCharType="begin"/>
            </w:r>
            <w:r w:rsidR="00F249F7" w:rsidRPr="00896031">
              <w:rPr>
                <w:webHidden/>
              </w:rPr>
              <w:instrText xml:space="preserve"> PAGEREF _Toc147405097 \h </w:instrText>
            </w:r>
            <w:r w:rsidRPr="00896031">
              <w:rPr>
                <w:webHidden/>
              </w:rPr>
            </w:r>
            <w:r w:rsidRPr="00896031">
              <w:rPr>
                <w:webHidden/>
              </w:rPr>
              <w:fldChar w:fldCharType="separate"/>
            </w:r>
            <w:r w:rsidR="00F35310">
              <w:rPr>
                <w:webHidden/>
              </w:rPr>
              <w:t>4</w:t>
            </w:r>
            <w:r w:rsidRPr="00896031">
              <w:rPr>
                <w:webHidden/>
              </w:rPr>
              <w:fldChar w:fldCharType="end"/>
            </w:r>
          </w:hyperlink>
        </w:p>
        <w:p w:rsidR="00F249F7" w:rsidRPr="00896031" w:rsidRDefault="00C44F84">
          <w:pPr>
            <w:pStyle w:val="TOC1"/>
            <w:rPr>
              <w:rFonts w:asciiTheme="minorHAnsi" w:hAnsiTheme="minorHAnsi" w:cstheme="minorBidi"/>
              <w:kern w:val="2"/>
            </w:rPr>
          </w:pPr>
          <w:hyperlink w:anchor="_Toc147405098" w:history="1">
            <w:r w:rsidR="00F249F7" w:rsidRPr="00896031">
              <w:rPr>
                <w:rStyle w:val="Hyperlink"/>
                <w:color w:val="000000" w:themeColor="text1"/>
              </w:rPr>
              <w:t>Chapter 02: Methodology of the study</w:t>
            </w:r>
            <w:r w:rsidR="00F249F7" w:rsidRPr="00896031">
              <w:rPr>
                <w:webHidden/>
              </w:rPr>
              <w:tab/>
            </w:r>
            <w:r w:rsidRPr="00896031">
              <w:rPr>
                <w:webHidden/>
              </w:rPr>
              <w:fldChar w:fldCharType="begin"/>
            </w:r>
            <w:r w:rsidR="00F249F7" w:rsidRPr="00896031">
              <w:rPr>
                <w:webHidden/>
              </w:rPr>
              <w:instrText xml:space="preserve"> PAGEREF _Toc147405098 \h </w:instrText>
            </w:r>
            <w:r w:rsidRPr="00896031">
              <w:rPr>
                <w:webHidden/>
              </w:rPr>
            </w:r>
            <w:r w:rsidRPr="00896031">
              <w:rPr>
                <w:webHidden/>
              </w:rPr>
              <w:fldChar w:fldCharType="separate"/>
            </w:r>
            <w:r w:rsidR="00F35310">
              <w:rPr>
                <w:webHidden/>
              </w:rPr>
              <w:t>5</w:t>
            </w:r>
            <w:r w:rsidRPr="00896031">
              <w:rPr>
                <w:webHidden/>
              </w:rPr>
              <w:fldChar w:fldCharType="end"/>
            </w:r>
          </w:hyperlink>
        </w:p>
        <w:p w:rsidR="00F249F7" w:rsidRPr="00896031" w:rsidRDefault="00C44F84">
          <w:pPr>
            <w:pStyle w:val="TOC2"/>
            <w:rPr>
              <w:rFonts w:asciiTheme="minorHAnsi" w:hAnsiTheme="minorHAnsi" w:cstheme="minorBidi"/>
              <w:kern w:val="2"/>
            </w:rPr>
          </w:pPr>
          <w:hyperlink w:anchor="_Toc147405099" w:history="1">
            <w:r w:rsidR="00F249F7" w:rsidRPr="00896031">
              <w:rPr>
                <w:rStyle w:val="Hyperlink"/>
                <w:color w:val="000000" w:themeColor="text1"/>
              </w:rPr>
              <w:t>2.1 Data Collection:</w:t>
            </w:r>
            <w:r w:rsidR="00F249F7" w:rsidRPr="00896031">
              <w:rPr>
                <w:webHidden/>
              </w:rPr>
              <w:tab/>
            </w:r>
            <w:r w:rsidRPr="00896031">
              <w:rPr>
                <w:webHidden/>
              </w:rPr>
              <w:fldChar w:fldCharType="begin"/>
            </w:r>
            <w:r w:rsidR="00F249F7" w:rsidRPr="00896031">
              <w:rPr>
                <w:webHidden/>
              </w:rPr>
              <w:instrText xml:space="preserve"> PAGEREF _Toc147405099 \h </w:instrText>
            </w:r>
            <w:r w:rsidRPr="00896031">
              <w:rPr>
                <w:webHidden/>
              </w:rPr>
            </w:r>
            <w:r w:rsidRPr="00896031">
              <w:rPr>
                <w:webHidden/>
              </w:rPr>
              <w:fldChar w:fldCharType="separate"/>
            </w:r>
            <w:r w:rsidR="00F35310">
              <w:rPr>
                <w:webHidden/>
              </w:rPr>
              <w:t>6</w:t>
            </w:r>
            <w:r w:rsidRPr="00896031">
              <w:rPr>
                <w:webHidden/>
              </w:rPr>
              <w:fldChar w:fldCharType="end"/>
            </w:r>
          </w:hyperlink>
        </w:p>
        <w:p w:rsidR="00F249F7" w:rsidRPr="00896031" w:rsidRDefault="00C44F84">
          <w:pPr>
            <w:pStyle w:val="TOC2"/>
            <w:rPr>
              <w:rFonts w:asciiTheme="minorHAnsi" w:hAnsiTheme="minorHAnsi" w:cstheme="minorBidi"/>
              <w:kern w:val="2"/>
            </w:rPr>
          </w:pPr>
          <w:hyperlink w:anchor="_Toc147405100" w:history="1">
            <w:r w:rsidR="00F249F7" w:rsidRPr="00896031">
              <w:rPr>
                <w:rStyle w:val="Hyperlink"/>
                <w:color w:val="000000" w:themeColor="text1"/>
              </w:rPr>
              <w:t>2.2 Data Processing:</w:t>
            </w:r>
            <w:r w:rsidR="00F249F7" w:rsidRPr="00896031">
              <w:rPr>
                <w:webHidden/>
              </w:rPr>
              <w:tab/>
            </w:r>
            <w:r w:rsidRPr="00896031">
              <w:rPr>
                <w:webHidden/>
              </w:rPr>
              <w:fldChar w:fldCharType="begin"/>
            </w:r>
            <w:r w:rsidR="00F249F7" w:rsidRPr="00896031">
              <w:rPr>
                <w:webHidden/>
              </w:rPr>
              <w:instrText xml:space="preserve"> PAGEREF _Toc147405100 \h </w:instrText>
            </w:r>
            <w:r w:rsidRPr="00896031">
              <w:rPr>
                <w:webHidden/>
              </w:rPr>
            </w:r>
            <w:r w:rsidRPr="00896031">
              <w:rPr>
                <w:webHidden/>
              </w:rPr>
              <w:fldChar w:fldCharType="separate"/>
            </w:r>
            <w:r w:rsidR="00F35310">
              <w:rPr>
                <w:webHidden/>
              </w:rPr>
              <w:t>6</w:t>
            </w:r>
            <w:r w:rsidRPr="00896031">
              <w:rPr>
                <w:webHidden/>
              </w:rPr>
              <w:fldChar w:fldCharType="end"/>
            </w:r>
          </w:hyperlink>
        </w:p>
        <w:p w:rsidR="00F249F7" w:rsidRPr="00896031" w:rsidRDefault="00C44F84">
          <w:pPr>
            <w:pStyle w:val="TOC2"/>
            <w:rPr>
              <w:rFonts w:asciiTheme="minorHAnsi" w:hAnsiTheme="minorHAnsi" w:cstheme="minorBidi"/>
              <w:kern w:val="2"/>
            </w:rPr>
          </w:pPr>
          <w:hyperlink w:anchor="_Toc147405101" w:history="1">
            <w:r w:rsidR="00F249F7" w:rsidRPr="00896031">
              <w:rPr>
                <w:rStyle w:val="Hyperlink"/>
                <w:color w:val="000000" w:themeColor="text1"/>
              </w:rPr>
              <w:t>2.3 Data Analysis:</w:t>
            </w:r>
            <w:r w:rsidR="00F249F7" w:rsidRPr="00896031">
              <w:rPr>
                <w:webHidden/>
              </w:rPr>
              <w:tab/>
            </w:r>
            <w:r w:rsidRPr="00896031">
              <w:rPr>
                <w:webHidden/>
              </w:rPr>
              <w:fldChar w:fldCharType="begin"/>
            </w:r>
            <w:r w:rsidR="00F249F7" w:rsidRPr="00896031">
              <w:rPr>
                <w:webHidden/>
              </w:rPr>
              <w:instrText xml:space="preserve"> PAGEREF _Toc147405101 \h </w:instrText>
            </w:r>
            <w:r w:rsidRPr="00896031">
              <w:rPr>
                <w:webHidden/>
              </w:rPr>
            </w:r>
            <w:r w:rsidRPr="00896031">
              <w:rPr>
                <w:webHidden/>
              </w:rPr>
              <w:fldChar w:fldCharType="separate"/>
            </w:r>
            <w:r w:rsidR="00F35310">
              <w:rPr>
                <w:webHidden/>
              </w:rPr>
              <w:t>6</w:t>
            </w:r>
            <w:r w:rsidRPr="00896031">
              <w:rPr>
                <w:webHidden/>
              </w:rPr>
              <w:fldChar w:fldCharType="end"/>
            </w:r>
          </w:hyperlink>
        </w:p>
        <w:p w:rsidR="00F249F7" w:rsidRPr="00896031" w:rsidRDefault="00C44F84">
          <w:pPr>
            <w:pStyle w:val="TOC2"/>
            <w:rPr>
              <w:rFonts w:asciiTheme="minorHAnsi" w:hAnsiTheme="minorHAnsi" w:cstheme="minorBidi"/>
              <w:kern w:val="2"/>
            </w:rPr>
          </w:pPr>
          <w:hyperlink w:anchor="_Toc147405102" w:history="1">
            <w:r w:rsidR="00F249F7" w:rsidRPr="00896031">
              <w:rPr>
                <w:rStyle w:val="Hyperlink"/>
                <w:color w:val="000000" w:themeColor="text1"/>
              </w:rPr>
              <w:t>2.4 Limitations of The Report</w:t>
            </w:r>
            <w:r w:rsidR="00F249F7" w:rsidRPr="00896031">
              <w:rPr>
                <w:webHidden/>
              </w:rPr>
              <w:tab/>
            </w:r>
            <w:r w:rsidRPr="00896031">
              <w:rPr>
                <w:webHidden/>
              </w:rPr>
              <w:fldChar w:fldCharType="begin"/>
            </w:r>
            <w:r w:rsidR="00F249F7" w:rsidRPr="00896031">
              <w:rPr>
                <w:webHidden/>
              </w:rPr>
              <w:instrText xml:space="preserve"> PAGEREF _Toc147405102 \h </w:instrText>
            </w:r>
            <w:r w:rsidRPr="00896031">
              <w:rPr>
                <w:webHidden/>
              </w:rPr>
            </w:r>
            <w:r w:rsidRPr="00896031">
              <w:rPr>
                <w:webHidden/>
              </w:rPr>
              <w:fldChar w:fldCharType="separate"/>
            </w:r>
            <w:r w:rsidR="00F35310">
              <w:rPr>
                <w:webHidden/>
              </w:rPr>
              <w:t>6</w:t>
            </w:r>
            <w:r w:rsidRPr="00896031">
              <w:rPr>
                <w:webHidden/>
              </w:rPr>
              <w:fldChar w:fldCharType="end"/>
            </w:r>
          </w:hyperlink>
        </w:p>
        <w:p w:rsidR="00F249F7" w:rsidRPr="00896031" w:rsidRDefault="00C44F84">
          <w:pPr>
            <w:pStyle w:val="TOC1"/>
            <w:rPr>
              <w:rFonts w:asciiTheme="minorHAnsi" w:hAnsiTheme="minorHAnsi" w:cstheme="minorBidi"/>
              <w:kern w:val="2"/>
            </w:rPr>
          </w:pPr>
          <w:hyperlink w:anchor="_Toc147405103" w:history="1">
            <w:r w:rsidR="00F249F7" w:rsidRPr="00896031">
              <w:rPr>
                <w:rStyle w:val="Hyperlink"/>
                <w:color w:val="000000" w:themeColor="text1"/>
              </w:rPr>
              <w:t>Chapter 03: Overview of the Janata Bank Limited</w:t>
            </w:r>
            <w:r w:rsidR="00F249F7" w:rsidRPr="00896031">
              <w:rPr>
                <w:webHidden/>
              </w:rPr>
              <w:tab/>
            </w:r>
            <w:r w:rsidRPr="00896031">
              <w:rPr>
                <w:webHidden/>
              </w:rPr>
              <w:fldChar w:fldCharType="begin"/>
            </w:r>
            <w:r w:rsidR="00F249F7" w:rsidRPr="00896031">
              <w:rPr>
                <w:webHidden/>
              </w:rPr>
              <w:instrText xml:space="preserve"> PAGEREF _Toc147405103 \h </w:instrText>
            </w:r>
            <w:r w:rsidRPr="00896031">
              <w:rPr>
                <w:webHidden/>
              </w:rPr>
            </w:r>
            <w:r w:rsidRPr="00896031">
              <w:rPr>
                <w:webHidden/>
              </w:rPr>
              <w:fldChar w:fldCharType="separate"/>
            </w:r>
            <w:r w:rsidR="00F35310">
              <w:rPr>
                <w:webHidden/>
              </w:rPr>
              <w:t>8</w:t>
            </w:r>
            <w:r w:rsidRPr="00896031">
              <w:rPr>
                <w:webHidden/>
              </w:rPr>
              <w:fldChar w:fldCharType="end"/>
            </w:r>
          </w:hyperlink>
        </w:p>
        <w:p w:rsidR="00F249F7" w:rsidRPr="00896031" w:rsidRDefault="00C44F84">
          <w:pPr>
            <w:pStyle w:val="TOC2"/>
            <w:rPr>
              <w:rFonts w:asciiTheme="minorHAnsi" w:hAnsiTheme="minorHAnsi" w:cstheme="minorBidi"/>
              <w:kern w:val="2"/>
            </w:rPr>
          </w:pPr>
          <w:hyperlink w:anchor="_Toc147405104" w:history="1">
            <w:r w:rsidR="00F249F7" w:rsidRPr="00896031">
              <w:rPr>
                <w:rStyle w:val="Hyperlink"/>
                <w:color w:val="000000" w:themeColor="text1"/>
              </w:rPr>
              <w:t>3.1 Banking Activities in Bangladesh</w:t>
            </w:r>
            <w:r w:rsidR="00F249F7" w:rsidRPr="00896031">
              <w:rPr>
                <w:webHidden/>
              </w:rPr>
              <w:tab/>
            </w:r>
            <w:r w:rsidRPr="00896031">
              <w:rPr>
                <w:webHidden/>
              </w:rPr>
              <w:fldChar w:fldCharType="begin"/>
            </w:r>
            <w:r w:rsidR="00F249F7" w:rsidRPr="00896031">
              <w:rPr>
                <w:webHidden/>
              </w:rPr>
              <w:instrText xml:space="preserve"> PAGEREF _Toc147405104 \h </w:instrText>
            </w:r>
            <w:r w:rsidRPr="00896031">
              <w:rPr>
                <w:webHidden/>
              </w:rPr>
            </w:r>
            <w:r w:rsidRPr="00896031">
              <w:rPr>
                <w:webHidden/>
              </w:rPr>
              <w:fldChar w:fldCharType="separate"/>
            </w:r>
            <w:r w:rsidR="00F35310">
              <w:rPr>
                <w:webHidden/>
              </w:rPr>
              <w:t>9</w:t>
            </w:r>
            <w:r w:rsidRPr="00896031">
              <w:rPr>
                <w:webHidden/>
              </w:rPr>
              <w:fldChar w:fldCharType="end"/>
            </w:r>
          </w:hyperlink>
        </w:p>
        <w:p w:rsidR="00F249F7" w:rsidRPr="00896031" w:rsidRDefault="00C44F84">
          <w:pPr>
            <w:pStyle w:val="TOC2"/>
            <w:rPr>
              <w:rFonts w:asciiTheme="minorHAnsi" w:hAnsiTheme="minorHAnsi" w:cstheme="minorBidi"/>
              <w:kern w:val="2"/>
            </w:rPr>
          </w:pPr>
          <w:hyperlink w:anchor="_Toc147405105" w:history="1">
            <w:r w:rsidR="00F249F7" w:rsidRPr="00896031">
              <w:rPr>
                <w:rStyle w:val="Hyperlink"/>
                <w:color w:val="000000" w:themeColor="text1"/>
              </w:rPr>
              <w:t>3.2 Overview of Janata Bank Limited</w:t>
            </w:r>
            <w:r w:rsidR="00F249F7" w:rsidRPr="00896031">
              <w:rPr>
                <w:webHidden/>
              </w:rPr>
              <w:tab/>
            </w:r>
            <w:r w:rsidRPr="00896031">
              <w:rPr>
                <w:webHidden/>
              </w:rPr>
              <w:fldChar w:fldCharType="begin"/>
            </w:r>
            <w:r w:rsidR="00F249F7" w:rsidRPr="00896031">
              <w:rPr>
                <w:webHidden/>
              </w:rPr>
              <w:instrText xml:space="preserve"> PAGEREF _Toc147405105 \h </w:instrText>
            </w:r>
            <w:r w:rsidRPr="00896031">
              <w:rPr>
                <w:webHidden/>
              </w:rPr>
            </w:r>
            <w:r w:rsidRPr="00896031">
              <w:rPr>
                <w:webHidden/>
              </w:rPr>
              <w:fldChar w:fldCharType="separate"/>
            </w:r>
            <w:r w:rsidR="00F35310">
              <w:rPr>
                <w:webHidden/>
              </w:rPr>
              <w:t>9</w:t>
            </w:r>
            <w:r w:rsidRPr="00896031">
              <w:rPr>
                <w:webHidden/>
              </w:rPr>
              <w:fldChar w:fldCharType="end"/>
            </w:r>
          </w:hyperlink>
        </w:p>
        <w:p w:rsidR="00F249F7" w:rsidRPr="00896031" w:rsidRDefault="00C44F84">
          <w:pPr>
            <w:pStyle w:val="TOC2"/>
            <w:rPr>
              <w:rFonts w:asciiTheme="minorHAnsi" w:hAnsiTheme="minorHAnsi" w:cstheme="minorBidi"/>
              <w:kern w:val="2"/>
            </w:rPr>
          </w:pPr>
          <w:hyperlink w:anchor="_Toc147405106" w:history="1">
            <w:r w:rsidR="00F249F7" w:rsidRPr="00896031">
              <w:rPr>
                <w:rStyle w:val="Hyperlink"/>
                <w:color w:val="000000" w:themeColor="text1"/>
              </w:rPr>
              <w:t>3.3 Objectives</w:t>
            </w:r>
            <w:r w:rsidR="00F249F7" w:rsidRPr="00896031">
              <w:rPr>
                <w:webHidden/>
              </w:rPr>
              <w:tab/>
            </w:r>
            <w:r w:rsidRPr="00896031">
              <w:rPr>
                <w:webHidden/>
              </w:rPr>
              <w:fldChar w:fldCharType="begin"/>
            </w:r>
            <w:r w:rsidR="00F249F7" w:rsidRPr="00896031">
              <w:rPr>
                <w:webHidden/>
              </w:rPr>
              <w:instrText xml:space="preserve"> PAGEREF _Toc147405106 \h </w:instrText>
            </w:r>
            <w:r w:rsidRPr="00896031">
              <w:rPr>
                <w:webHidden/>
              </w:rPr>
            </w:r>
            <w:r w:rsidRPr="00896031">
              <w:rPr>
                <w:webHidden/>
              </w:rPr>
              <w:fldChar w:fldCharType="separate"/>
            </w:r>
            <w:r w:rsidR="00F35310">
              <w:rPr>
                <w:webHidden/>
              </w:rPr>
              <w:t>11</w:t>
            </w:r>
            <w:r w:rsidRPr="00896031">
              <w:rPr>
                <w:webHidden/>
              </w:rPr>
              <w:fldChar w:fldCharType="end"/>
            </w:r>
          </w:hyperlink>
        </w:p>
        <w:p w:rsidR="00F249F7" w:rsidRPr="00896031" w:rsidRDefault="00C44F84">
          <w:pPr>
            <w:pStyle w:val="TOC2"/>
            <w:rPr>
              <w:rFonts w:asciiTheme="minorHAnsi" w:hAnsiTheme="minorHAnsi" w:cstheme="minorBidi"/>
              <w:kern w:val="2"/>
            </w:rPr>
          </w:pPr>
          <w:hyperlink w:anchor="_Toc147405107" w:history="1">
            <w:r w:rsidR="00F249F7" w:rsidRPr="00896031">
              <w:rPr>
                <w:rStyle w:val="Hyperlink"/>
                <w:color w:val="000000" w:themeColor="text1"/>
              </w:rPr>
              <w:t>3.4 Mission</w:t>
            </w:r>
            <w:r w:rsidR="00F249F7" w:rsidRPr="00896031">
              <w:rPr>
                <w:webHidden/>
              </w:rPr>
              <w:tab/>
            </w:r>
            <w:r w:rsidRPr="00896031">
              <w:rPr>
                <w:webHidden/>
              </w:rPr>
              <w:fldChar w:fldCharType="begin"/>
            </w:r>
            <w:r w:rsidR="00F249F7" w:rsidRPr="00896031">
              <w:rPr>
                <w:webHidden/>
              </w:rPr>
              <w:instrText xml:space="preserve"> PAGEREF _Toc147405107 \h </w:instrText>
            </w:r>
            <w:r w:rsidRPr="00896031">
              <w:rPr>
                <w:webHidden/>
              </w:rPr>
            </w:r>
            <w:r w:rsidRPr="00896031">
              <w:rPr>
                <w:webHidden/>
              </w:rPr>
              <w:fldChar w:fldCharType="separate"/>
            </w:r>
            <w:r w:rsidR="00F35310">
              <w:rPr>
                <w:webHidden/>
              </w:rPr>
              <w:t>12</w:t>
            </w:r>
            <w:r w:rsidRPr="00896031">
              <w:rPr>
                <w:webHidden/>
              </w:rPr>
              <w:fldChar w:fldCharType="end"/>
            </w:r>
          </w:hyperlink>
        </w:p>
        <w:p w:rsidR="00F249F7" w:rsidRPr="00896031" w:rsidRDefault="00C44F84">
          <w:pPr>
            <w:pStyle w:val="TOC2"/>
            <w:rPr>
              <w:rFonts w:asciiTheme="minorHAnsi" w:hAnsiTheme="minorHAnsi" w:cstheme="minorBidi"/>
              <w:kern w:val="2"/>
            </w:rPr>
          </w:pPr>
          <w:hyperlink w:anchor="_Toc147405108" w:history="1">
            <w:r w:rsidR="00F249F7" w:rsidRPr="00896031">
              <w:rPr>
                <w:rStyle w:val="Hyperlink"/>
                <w:color w:val="000000" w:themeColor="text1"/>
              </w:rPr>
              <w:t>3.5 Vision</w:t>
            </w:r>
            <w:r w:rsidR="00F249F7" w:rsidRPr="00896031">
              <w:rPr>
                <w:webHidden/>
              </w:rPr>
              <w:tab/>
            </w:r>
            <w:r w:rsidRPr="00896031">
              <w:rPr>
                <w:webHidden/>
              </w:rPr>
              <w:fldChar w:fldCharType="begin"/>
            </w:r>
            <w:r w:rsidR="00F249F7" w:rsidRPr="00896031">
              <w:rPr>
                <w:webHidden/>
              </w:rPr>
              <w:instrText xml:space="preserve"> PAGEREF _Toc147405108 \h </w:instrText>
            </w:r>
            <w:r w:rsidRPr="00896031">
              <w:rPr>
                <w:webHidden/>
              </w:rPr>
            </w:r>
            <w:r w:rsidRPr="00896031">
              <w:rPr>
                <w:webHidden/>
              </w:rPr>
              <w:fldChar w:fldCharType="separate"/>
            </w:r>
            <w:r w:rsidR="00F35310">
              <w:rPr>
                <w:webHidden/>
              </w:rPr>
              <w:t>12</w:t>
            </w:r>
            <w:r w:rsidRPr="00896031">
              <w:rPr>
                <w:webHidden/>
              </w:rPr>
              <w:fldChar w:fldCharType="end"/>
            </w:r>
          </w:hyperlink>
        </w:p>
        <w:p w:rsidR="00F249F7" w:rsidRPr="00896031" w:rsidRDefault="00C44F84">
          <w:pPr>
            <w:pStyle w:val="TOC2"/>
            <w:rPr>
              <w:rFonts w:asciiTheme="minorHAnsi" w:hAnsiTheme="minorHAnsi" w:cstheme="minorBidi"/>
              <w:kern w:val="2"/>
            </w:rPr>
          </w:pPr>
          <w:hyperlink w:anchor="_Toc147405109" w:history="1">
            <w:r w:rsidR="00F249F7" w:rsidRPr="00896031">
              <w:rPr>
                <w:rStyle w:val="Hyperlink"/>
                <w:color w:val="000000" w:themeColor="text1"/>
              </w:rPr>
              <w:t>3.6 Contribution of Janata Bank Limited in the banking sector of Bangladesh</w:t>
            </w:r>
            <w:r w:rsidR="00F249F7" w:rsidRPr="00896031">
              <w:rPr>
                <w:webHidden/>
              </w:rPr>
              <w:tab/>
            </w:r>
            <w:r w:rsidRPr="00896031">
              <w:rPr>
                <w:webHidden/>
              </w:rPr>
              <w:fldChar w:fldCharType="begin"/>
            </w:r>
            <w:r w:rsidR="00F249F7" w:rsidRPr="00896031">
              <w:rPr>
                <w:webHidden/>
              </w:rPr>
              <w:instrText xml:space="preserve"> PAGEREF _Toc147405109 \h </w:instrText>
            </w:r>
            <w:r w:rsidRPr="00896031">
              <w:rPr>
                <w:webHidden/>
              </w:rPr>
            </w:r>
            <w:r w:rsidRPr="00896031">
              <w:rPr>
                <w:webHidden/>
              </w:rPr>
              <w:fldChar w:fldCharType="separate"/>
            </w:r>
            <w:r w:rsidR="00F35310">
              <w:rPr>
                <w:webHidden/>
              </w:rPr>
              <w:t>12</w:t>
            </w:r>
            <w:r w:rsidRPr="00896031">
              <w:rPr>
                <w:webHidden/>
              </w:rPr>
              <w:fldChar w:fldCharType="end"/>
            </w:r>
          </w:hyperlink>
        </w:p>
        <w:p w:rsidR="00F249F7" w:rsidRPr="00896031" w:rsidRDefault="00C44F84">
          <w:pPr>
            <w:pStyle w:val="TOC2"/>
            <w:rPr>
              <w:rFonts w:asciiTheme="minorHAnsi" w:hAnsiTheme="minorHAnsi" w:cstheme="minorBidi"/>
              <w:kern w:val="2"/>
            </w:rPr>
          </w:pPr>
          <w:hyperlink w:anchor="_Toc147405110" w:history="1">
            <w:r w:rsidR="00F249F7" w:rsidRPr="00896031">
              <w:rPr>
                <w:rStyle w:val="Hyperlink"/>
                <w:color w:val="000000" w:themeColor="text1"/>
              </w:rPr>
              <w:t>3.7 Awards and Recognitions</w:t>
            </w:r>
            <w:r w:rsidR="00F249F7" w:rsidRPr="00896031">
              <w:rPr>
                <w:webHidden/>
              </w:rPr>
              <w:tab/>
            </w:r>
            <w:r w:rsidRPr="00896031">
              <w:rPr>
                <w:webHidden/>
              </w:rPr>
              <w:fldChar w:fldCharType="begin"/>
            </w:r>
            <w:r w:rsidR="00F249F7" w:rsidRPr="00896031">
              <w:rPr>
                <w:webHidden/>
              </w:rPr>
              <w:instrText xml:space="preserve"> PAGEREF _Toc147405110 \h </w:instrText>
            </w:r>
            <w:r w:rsidRPr="00896031">
              <w:rPr>
                <w:webHidden/>
              </w:rPr>
            </w:r>
            <w:r w:rsidRPr="00896031">
              <w:rPr>
                <w:webHidden/>
              </w:rPr>
              <w:fldChar w:fldCharType="separate"/>
            </w:r>
            <w:r w:rsidR="00F35310">
              <w:rPr>
                <w:webHidden/>
              </w:rPr>
              <w:t>13</w:t>
            </w:r>
            <w:r w:rsidRPr="00896031">
              <w:rPr>
                <w:webHidden/>
              </w:rPr>
              <w:fldChar w:fldCharType="end"/>
            </w:r>
          </w:hyperlink>
        </w:p>
        <w:p w:rsidR="00F249F7" w:rsidRPr="00896031" w:rsidRDefault="00C44F84">
          <w:pPr>
            <w:pStyle w:val="TOC2"/>
            <w:rPr>
              <w:rFonts w:asciiTheme="minorHAnsi" w:hAnsiTheme="minorHAnsi" w:cstheme="minorBidi"/>
              <w:kern w:val="2"/>
            </w:rPr>
          </w:pPr>
          <w:hyperlink w:anchor="_Toc147405111" w:history="1">
            <w:r w:rsidR="00F249F7" w:rsidRPr="00896031">
              <w:rPr>
                <w:rStyle w:val="Hyperlink"/>
                <w:color w:val="000000" w:themeColor="text1"/>
              </w:rPr>
              <w:t>3.8 Board of Directors</w:t>
            </w:r>
            <w:r w:rsidR="00F249F7" w:rsidRPr="00896031">
              <w:rPr>
                <w:webHidden/>
              </w:rPr>
              <w:tab/>
            </w:r>
            <w:r w:rsidRPr="00896031">
              <w:rPr>
                <w:webHidden/>
              </w:rPr>
              <w:fldChar w:fldCharType="begin"/>
            </w:r>
            <w:r w:rsidR="00F249F7" w:rsidRPr="00896031">
              <w:rPr>
                <w:webHidden/>
              </w:rPr>
              <w:instrText xml:space="preserve"> PAGEREF _Toc147405111 \h </w:instrText>
            </w:r>
            <w:r w:rsidRPr="00896031">
              <w:rPr>
                <w:webHidden/>
              </w:rPr>
            </w:r>
            <w:r w:rsidRPr="00896031">
              <w:rPr>
                <w:webHidden/>
              </w:rPr>
              <w:fldChar w:fldCharType="separate"/>
            </w:r>
            <w:r w:rsidR="00F35310">
              <w:rPr>
                <w:webHidden/>
              </w:rPr>
              <w:t>14</w:t>
            </w:r>
            <w:r w:rsidRPr="00896031">
              <w:rPr>
                <w:webHidden/>
              </w:rPr>
              <w:fldChar w:fldCharType="end"/>
            </w:r>
          </w:hyperlink>
        </w:p>
        <w:p w:rsidR="00F249F7" w:rsidRPr="00896031" w:rsidRDefault="00C44F84">
          <w:pPr>
            <w:pStyle w:val="TOC1"/>
            <w:rPr>
              <w:rFonts w:asciiTheme="minorHAnsi" w:hAnsiTheme="minorHAnsi" w:cstheme="minorBidi"/>
              <w:kern w:val="2"/>
            </w:rPr>
          </w:pPr>
          <w:hyperlink w:anchor="_Toc147405112" w:history="1">
            <w:r w:rsidR="00F249F7" w:rsidRPr="00896031">
              <w:rPr>
                <w:rStyle w:val="Hyperlink"/>
                <w:color w:val="000000" w:themeColor="text1"/>
              </w:rPr>
              <w:t>Chapter 04: General Banking Activities of Janata Bank Limited</w:t>
            </w:r>
            <w:r w:rsidR="00F249F7" w:rsidRPr="00896031">
              <w:rPr>
                <w:webHidden/>
              </w:rPr>
              <w:tab/>
            </w:r>
            <w:r w:rsidRPr="00896031">
              <w:rPr>
                <w:webHidden/>
              </w:rPr>
              <w:fldChar w:fldCharType="begin"/>
            </w:r>
            <w:r w:rsidR="00F249F7" w:rsidRPr="00896031">
              <w:rPr>
                <w:webHidden/>
              </w:rPr>
              <w:instrText xml:space="preserve"> PAGEREF _Toc147405112 \h </w:instrText>
            </w:r>
            <w:r w:rsidRPr="00896031">
              <w:rPr>
                <w:webHidden/>
              </w:rPr>
            </w:r>
            <w:r w:rsidRPr="00896031">
              <w:rPr>
                <w:webHidden/>
              </w:rPr>
              <w:fldChar w:fldCharType="separate"/>
            </w:r>
            <w:r w:rsidR="00F35310">
              <w:rPr>
                <w:webHidden/>
              </w:rPr>
              <w:t>15</w:t>
            </w:r>
            <w:r w:rsidRPr="00896031">
              <w:rPr>
                <w:webHidden/>
              </w:rPr>
              <w:fldChar w:fldCharType="end"/>
            </w:r>
          </w:hyperlink>
        </w:p>
        <w:p w:rsidR="00F249F7" w:rsidRPr="00896031" w:rsidRDefault="00C44F84">
          <w:pPr>
            <w:pStyle w:val="TOC2"/>
            <w:rPr>
              <w:rFonts w:asciiTheme="minorHAnsi" w:hAnsiTheme="minorHAnsi" w:cstheme="minorBidi"/>
              <w:kern w:val="2"/>
            </w:rPr>
          </w:pPr>
          <w:hyperlink w:anchor="_Toc147405113" w:history="1">
            <w:r w:rsidR="00F249F7" w:rsidRPr="00896031">
              <w:rPr>
                <w:rStyle w:val="Hyperlink"/>
                <w:color w:val="000000" w:themeColor="text1"/>
              </w:rPr>
              <w:t>4.1 Definition of General Banking Activities</w:t>
            </w:r>
            <w:r w:rsidR="00F249F7" w:rsidRPr="00896031">
              <w:rPr>
                <w:webHidden/>
              </w:rPr>
              <w:tab/>
            </w:r>
            <w:r w:rsidRPr="00896031">
              <w:rPr>
                <w:webHidden/>
              </w:rPr>
              <w:fldChar w:fldCharType="begin"/>
            </w:r>
            <w:r w:rsidR="00F249F7" w:rsidRPr="00896031">
              <w:rPr>
                <w:webHidden/>
              </w:rPr>
              <w:instrText xml:space="preserve"> PAGEREF _Toc147405113 \h </w:instrText>
            </w:r>
            <w:r w:rsidRPr="00896031">
              <w:rPr>
                <w:webHidden/>
              </w:rPr>
            </w:r>
            <w:r w:rsidRPr="00896031">
              <w:rPr>
                <w:webHidden/>
              </w:rPr>
              <w:fldChar w:fldCharType="separate"/>
            </w:r>
            <w:r w:rsidR="00F35310">
              <w:rPr>
                <w:webHidden/>
              </w:rPr>
              <w:t>16</w:t>
            </w:r>
            <w:r w:rsidRPr="00896031">
              <w:rPr>
                <w:webHidden/>
              </w:rPr>
              <w:fldChar w:fldCharType="end"/>
            </w:r>
          </w:hyperlink>
        </w:p>
        <w:p w:rsidR="00F249F7" w:rsidRPr="00896031" w:rsidRDefault="00C44F84">
          <w:pPr>
            <w:pStyle w:val="TOC2"/>
            <w:rPr>
              <w:rFonts w:asciiTheme="minorHAnsi" w:hAnsiTheme="minorHAnsi" w:cstheme="minorBidi"/>
              <w:kern w:val="2"/>
            </w:rPr>
          </w:pPr>
          <w:hyperlink w:anchor="_Toc147405114" w:history="1">
            <w:r w:rsidR="00F249F7" w:rsidRPr="00896031">
              <w:rPr>
                <w:rStyle w:val="Hyperlink"/>
                <w:color w:val="000000" w:themeColor="text1"/>
              </w:rPr>
              <w:t>4.2 General Banking Activities of Janata Bank Limited</w:t>
            </w:r>
            <w:r w:rsidR="00F249F7" w:rsidRPr="00896031">
              <w:rPr>
                <w:webHidden/>
              </w:rPr>
              <w:tab/>
            </w:r>
            <w:r w:rsidRPr="00896031">
              <w:rPr>
                <w:webHidden/>
              </w:rPr>
              <w:fldChar w:fldCharType="begin"/>
            </w:r>
            <w:r w:rsidR="00F249F7" w:rsidRPr="00896031">
              <w:rPr>
                <w:webHidden/>
              </w:rPr>
              <w:instrText xml:space="preserve"> PAGEREF _Toc147405114 \h </w:instrText>
            </w:r>
            <w:r w:rsidRPr="00896031">
              <w:rPr>
                <w:webHidden/>
              </w:rPr>
            </w:r>
            <w:r w:rsidRPr="00896031">
              <w:rPr>
                <w:webHidden/>
              </w:rPr>
              <w:fldChar w:fldCharType="separate"/>
            </w:r>
            <w:r w:rsidR="00F35310">
              <w:rPr>
                <w:webHidden/>
              </w:rPr>
              <w:t>16</w:t>
            </w:r>
            <w:r w:rsidRPr="00896031">
              <w:rPr>
                <w:webHidden/>
              </w:rPr>
              <w:fldChar w:fldCharType="end"/>
            </w:r>
          </w:hyperlink>
        </w:p>
        <w:p w:rsidR="00F249F7" w:rsidRPr="00896031" w:rsidRDefault="00C44F84">
          <w:pPr>
            <w:pStyle w:val="TOC3"/>
            <w:tabs>
              <w:tab w:val="right" w:leader="dot" w:pos="9350"/>
            </w:tabs>
            <w:rPr>
              <w:rFonts w:cstheme="minorBidi"/>
              <w:b/>
              <w:bCs/>
              <w:noProof/>
              <w:color w:val="000000" w:themeColor="text1"/>
              <w:kern w:val="2"/>
            </w:rPr>
          </w:pPr>
          <w:hyperlink w:anchor="_Toc147405115" w:history="1">
            <w:r w:rsidR="00F249F7" w:rsidRPr="00896031">
              <w:rPr>
                <w:rStyle w:val="Hyperlink"/>
                <w:rFonts w:ascii="Times New Roman" w:hAnsi="Times New Roman"/>
                <w:b/>
                <w:bCs/>
                <w:noProof/>
                <w:color w:val="000000" w:themeColor="text1"/>
              </w:rPr>
              <w:t>4.2.1 Deposit Section</w:t>
            </w:r>
            <w:r w:rsidR="00F249F7" w:rsidRPr="00896031">
              <w:rPr>
                <w:b/>
                <w:bCs/>
                <w:noProof/>
                <w:webHidden/>
                <w:color w:val="000000" w:themeColor="text1"/>
              </w:rPr>
              <w:tab/>
            </w:r>
            <w:r w:rsidRPr="00896031">
              <w:rPr>
                <w:b/>
                <w:bCs/>
                <w:noProof/>
                <w:webHidden/>
                <w:color w:val="000000" w:themeColor="text1"/>
              </w:rPr>
              <w:fldChar w:fldCharType="begin"/>
            </w:r>
            <w:r w:rsidR="00F249F7" w:rsidRPr="00896031">
              <w:rPr>
                <w:b/>
                <w:bCs/>
                <w:noProof/>
                <w:webHidden/>
                <w:color w:val="000000" w:themeColor="text1"/>
              </w:rPr>
              <w:instrText xml:space="preserve"> PAGEREF _Toc147405115 \h </w:instrText>
            </w:r>
            <w:r w:rsidRPr="00896031">
              <w:rPr>
                <w:b/>
                <w:bCs/>
                <w:noProof/>
                <w:webHidden/>
                <w:color w:val="000000" w:themeColor="text1"/>
              </w:rPr>
            </w:r>
            <w:r w:rsidRPr="00896031">
              <w:rPr>
                <w:b/>
                <w:bCs/>
                <w:noProof/>
                <w:webHidden/>
                <w:color w:val="000000" w:themeColor="text1"/>
              </w:rPr>
              <w:fldChar w:fldCharType="separate"/>
            </w:r>
            <w:r w:rsidR="00F35310">
              <w:rPr>
                <w:b/>
                <w:bCs/>
                <w:noProof/>
                <w:webHidden/>
                <w:color w:val="000000" w:themeColor="text1"/>
              </w:rPr>
              <w:t>17</w:t>
            </w:r>
            <w:r w:rsidRPr="00896031">
              <w:rPr>
                <w:b/>
                <w:bCs/>
                <w:noProof/>
                <w:webHidden/>
                <w:color w:val="000000" w:themeColor="text1"/>
              </w:rPr>
              <w:fldChar w:fldCharType="end"/>
            </w:r>
          </w:hyperlink>
        </w:p>
        <w:p w:rsidR="00F249F7" w:rsidRPr="00896031" w:rsidRDefault="00C44F84">
          <w:pPr>
            <w:pStyle w:val="TOC3"/>
            <w:tabs>
              <w:tab w:val="right" w:leader="dot" w:pos="9350"/>
            </w:tabs>
            <w:rPr>
              <w:rFonts w:cstheme="minorBidi"/>
              <w:b/>
              <w:bCs/>
              <w:noProof/>
              <w:color w:val="000000" w:themeColor="text1"/>
              <w:kern w:val="2"/>
            </w:rPr>
          </w:pPr>
          <w:hyperlink w:anchor="_Toc147405116" w:history="1">
            <w:r w:rsidR="00F249F7" w:rsidRPr="00896031">
              <w:rPr>
                <w:rStyle w:val="Hyperlink"/>
                <w:rFonts w:ascii="Times New Roman" w:hAnsi="Times New Roman"/>
                <w:b/>
                <w:bCs/>
                <w:noProof/>
                <w:color w:val="000000" w:themeColor="text1"/>
              </w:rPr>
              <w:t>4.2.2 Cash Section</w:t>
            </w:r>
            <w:r w:rsidR="00F249F7" w:rsidRPr="00896031">
              <w:rPr>
                <w:b/>
                <w:bCs/>
                <w:noProof/>
                <w:webHidden/>
                <w:color w:val="000000" w:themeColor="text1"/>
              </w:rPr>
              <w:tab/>
            </w:r>
            <w:r w:rsidRPr="00896031">
              <w:rPr>
                <w:b/>
                <w:bCs/>
                <w:noProof/>
                <w:webHidden/>
                <w:color w:val="000000" w:themeColor="text1"/>
              </w:rPr>
              <w:fldChar w:fldCharType="begin"/>
            </w:r>
            <w:r w:rsidR="00F249F7" w:rsidRPr="00896031">
              <w:rPr>
                <w:b/>
                <w:bCs/>
                <w:noProof/>
                <w:webHidden/>
                <w:color w:val="000000" w:themeColor="text1"/>
              </w:rPr>
              <w:instrText xml:space="preserve"> PAGEREF _Toc147405116 \h </w:instrText>
            </w:r>
            <w:r w:rsidRPr="00896031">
              <w:rPr>
                <w:b/>
                <w:bCs/>
                <w:noProof/>
                <w:webHidden/>
                <w:color w:val="000000" w:themeColor="text1"/>
              </w:rPr>
            </w:r>
            <w:r w:rsidRPr="00896031">
              <w:rPr>
                <w:b/>
                <w:bCs/>
                <w:noProof/>
                <w:webHidden/>
                <w:color w:val="000000" w:themeColor="text1"/>
              </w:rPr>
              <w:fldChar w:fldCharType="separate"/>
            </w:r>
            <w:r w:rsidR="00F35310">
              <w:rPr>
                <w:b/>
                <w:bCs/>
                <w:noProof/>
                <w:webHidden/>
                <w:color w:val="000000" w:themeColor="text1"/>
              </w:rPr>
              <w:t>29</w:t>
            </w:r>
            <w:r w:rsidRPr="00896031">
              <w:rPr>
                <w:b/>
                <w:bCs/>
                <w:noProof/>
                <w:webHidden/>
                <w:color w:val="000000" w:themeColor="text1"/>
              </w:rPr>
              <w:fldChar w:fldCharType="end"/>
            </w:r>
          </w:hyperlink>
        </w:p>
        <w:p w:rsidR="00F249F7" w:rsidRPr="00896031" w:rsidRDefault="00C44F84">
          <w:pPr>
            <w:pStyle w:val="TOC3"/>
            <w:tabs>
              <w:tab w:val="right" w:leader="dot" w:pos="9350"/>
            </w:tabs>
            <w:rPr>
              <w:rFonts w:cstheme="minorBidi"/>
              <w:b/>
              <w:bCs/>
              <w:noProof/>
              <w:color w:val="000000" w:themeColor="text1"/>
              <w:kern w:val="2"/>
            </w:rPr>
          </w:pPr>
          <w:hyperlink w:anchor="_Toc147405117" w:history="1">
            <w:r w:rsidR="00F249F7" w:rsidRPr="00896031">
              <w:rPr>
                <w:rStyle w:val="Hyperlink"/>
                <w:rFonts w:ascii="Times New Roman" w:hAnsi="Times New Roman"/>
                <w:b/>
                <w:bCs/>
                <w:noProof/>
                <w:color w:val="000000" w:themeColor="text1"/>
              </w:rPr>
              <w:t>4.2.3 Cheque and Clearing Section</w:t>
            </w:r>
            <w:r w:rsidR="00F249F7" w:rsidRPr="00896031">
              <w:rPr>
                <w:b/>
                <w:bCs/>
                <w:noProof/>
                <w:webHidden/>
                <w:color w:val="000000" w:themeColor="text1"/>
              </w:rPr>
              <w:tab/>
            </w:r>
            <w:r w:rsidRPr="00896031">
              <w:rPr>
                <w:b/>
                <w:bCs/>
                <w:noProof/>
                <w:webHidden/>
                <w:color w:val="000000" w:themeColor="text1"/>
              </w:rPr>
              <w:fldChar w:fldCharType="begin"/>
            </w:r>
            <w:r w:rsidR="00F249F7" w:rsidRPr="00896031">
              <w:rPr>
                <w:b/>
                <w:bCs/>
                <w:noProof/>
                <w:webHidden/>
                <w:color w:val="000000" w:themeColor="text1"/>
              </w:rPr>
              <w:instrText xml:space="preserve"> PAGEREF _Toc147405117 \h </w:instrText>
            </w:r>
            <w:r w:rsidRPr="00896031">
              <w:rPr>
                <w:b/>
                <w:bCs/>
                <w:noProof/>
                <w:webHidden/>
                <w:color w:val="000000" w:themeColor="text1"/>
              </w:rPr>
            </w:r>
            <w:r w:rsidRPr="00896031">
              <w:rPr>
                <w:b/>
                <w:bCs/>
                <w:noProof/>
                <w:webHidden/>
                <w:color w:val="000000" w:themeColor="text1"/>
              </w:rPr>
              <w:fldChar w:fldCharType="separate"/>
            </w:r>
            <w:r w:rsidR="00F35310">
              <w:rPr>
                <w:b/>
                <w:bCs/>
                <w:noProof/>
                <w:webHidden/>
                <w:color w:val="000000" w:themeColor="text1"/>
              </w:rPr>
              <w:t>32</w:t>
            </w:r>
            <w:r w:rsidRPr="00896031">
              <w:rPr>
                <w:b/>
                <w:bCs/>
                <w:noProof/>
                <w:webHidden/>
                <w:color w:val="000000" w:themeColor="text1"/>
              </w:rPr>
              <w:fldChar w:fldCharType="end"/>
            </w:r>
          </w:hyperlink>
        </w:p>
        <w:p w:rsidR="00F249F7" w:rsidRPr="00896031" w:rsidRDefault="00C44F84">
          <w:pPr>
            <w:pStyle w:val="TOC3"/>
            <w:tabs>
              <w:tab w:val="right" w:leader="dot" w:pos="9350"/>
            </w:tabs>
            <w:rPr>
              <w:rFonts w:cstheme="minorBidi"/>
              <w:b/>
              <w:bCs/>
              <w:noProof/>
              <w:color w:val="000000" w:themeColor="text1"/>
              <w:kern w:val="2"/>
            </w:rPr>
          </w:pPr>
          <w:hyperlink w:anchor="_Toc147405118" w:history="1">
            <w:r w:rsidR="00F249F7" w:rsidRPr="00896031">
              <w:rPr>
                <w:rStyle w:val="Hyperlink"/>
                <w:rFonts w:ascii="Times New Roman" w:hAnsi="Times New Roman"/>
                <w:b/>
                <w:bCs/>
                <w:noProof/>
                <w:color w:val="000000" w:themeColor="text1"/>
              </w:rPr>
              <w:t>4.2.4 Accounts Section</w:t>
            </w:r>
            <w:r w:rsidR="00F249F7" w:rsidRPr="00896031">
              <w:rPr>
                <w:b/>
                <w:bCs/>
                <w:noProof/>
                <w:webHidden/>
                <w:color w:val="000000" w:themeColor="text1"/>
              </w:rPr>
              <w:tab/>
            </w:r>
            <w:r w:rsidRPr="00896031">
              <w:rPr>
                <w:b/>
                <w:bCs/>
                <w:noProof/>
                <w:webHidden/>
                <w:color w:val="000000" w:themeColor="text1"/>
              </w:rPr>
              <w:fldChar w:fldCharType="begin"/>
            </w:r>
            <w:r w:rsidR="00F249F7" w:rsidRPr="00896031">
              <w:rPr>
                <w:b/>
                <w:bCs/>
                <w:noProof/>
                <w:webHidden/>
                <w:color w:val="000000" w:themeColor="text1"/>
              </w:rPr>
              <w:instrText xml:space="preserve"> PAGEREF _Toc147405118 \h </w:instrText>
            </w:r>
            <w:r w:rsidRPr="00896031">
              <w:rPr>
                <w:b/>
                <w:bCs/>
                <w:noProof/>
                <w:webHidden/>
                <w:color w:val="000000" w:themeColor="text1"/>
              </w:rPr>
            </w:r>
            <w:r w:rsidRPr="00896031">
              <w:rPr>
                <w:b/>
                <w:bCs/>
                <w:noProof/>
                <w:webHidden/>
                <w:color w:val="000000" w:themeColor="text1"/>
              </w:rPr>
              <w:fldChar w:fldCharType="separate"/>
            </w:r>
            <w:r w:rsidR="00F35310">
              <w:rPr>
                <w:b/>
                <w:bCs/>
                <w:noProof/>
                <w:webHidden/>
                <w:color w:val="000000" w:themeColor="text1"/>
              </w:rPr>
              <w:t>36</w:t>
            </w:r>
            <w:r w:rsidRPr="00896031">
              <w:rPr>
                <w:b/>
                <w:bCs/>
                <w:noProof/>
                <w:webHidden/>
                <w:color w:val="000000" w:themeColor="text1"/>
              </w:rPr>
              <w:fldChar w:fldCharType="end"/>
            </w:r>
          </w:hyperlink>
        </w:p>
        <w:p w:rsidR="00F249F7" w:rsidRPr="00896031" w:rsidRDefault="00C44F84">
          <w:pPr>
            <w:pStyle w:val="TOC3"/>
            <w:tabs>
              <w:tab w:val="right" w:leader="dot" w:pos="9350"/>
            </w:tabs>
            <w:rPr>
              <w:rFonts w:cstheme="minorBidi"/>
              <w:b/>
              <w:bCs/>
              <w:noProof/>
              <w:color w:val="000000" w:themeColor="text1"/>
              <w:kern w:val="2"/>
            </w:rPr>
          </w:pPr>
          <w:hyperlink w:anchor="_Toc147405119" w:history="1">
            <w:r w:rsidR="00F249F7" w:rsidRPr="00896031">
              <w:rPr>
                <w:rStyle w:val="Hyperlink"/>
                <w:rFonts w:ascii="Times New Roman" w:hAnsi="Times New Roman"/>
                <w:b/>
                <w:bCs/>
                <w:noProof/>
                <w:color w:val="000000" w:themeColor="text1"/>
              </w:rPr>
              <w:t>4.2.5 Remittance Section</w:t>
            </w:r>
            <w:r w:rsidR="00F249F7" w:rsidRPr="00896031">
              <w:rPr>
                <w:b/>
                <w:bCs/>
                <w:noProof/>
                <w:webHidden/>
                <w:color w:val="000000" w:themeColor="text1"/>
              </w:rPr>
              <w:tab/>
            </w:r>
            <w:r w:rsidRPr="00896031">
              <w:rPr>
                <w:b/>
                <w:bCs/>
                <w:noProof/>
                <w:webHidden/>
                <w:color w:val="000000" w:themeColor="text1"/>
              </w:rPr>
              <w:fldChar w:fldCharType="begin"/>
            </w:r>
            <w:r w:rsidR="00F249F7" w:rsidRPr="00896031">
              <w:rPr>
                <w:b/>
                <w:bCs/>
                <w:noProof/>
                <w:webHidden/>
                <w:color w:val="000000" w:themeColor="text1"/>
              </w:rPr>
              <w:instrText xml:space="preserve"> PAGEREF _Toc147405119 \h </w:instrText>
            </w:r>
            <w:r w:rsidRPr="00896031">
              <w:rPr>
                <w:b/>
                <w:bCs/>
                <w:noProof/>
                <w:webHidden/>
                <w:color w:val="000000" w:themeColor="text1"/>
              </w:rPr>
            </w:r>
            <w:r w:rsidRPr="00896031">
              <w:rPr>
                <w:b/>
                <w:bCs/>
                <w:noProof/>
                <w:webHidden/>
                <w:color w:val="000000" w:themeColor="text1"/>
              </w:rPr>
              <w:fldChar w:fldCharType="separate"/>
            </w:r>
            <w:r w:rsidR="00F35310">
              <w:rPr>
                <w:b/>
                <w:bCs/>
                <w:noProof/>
                <w:webHidden/>
                <w:color w:val="000000" w:themeColor="text1"/>
              </w:rPr>
              <w:t>37</w:t>
            </w:r>
            <w:r w:rsidRPr="00896031">
              <w:rPr>
                <w:b/>
                <w:bCs/>
                <w:noProof/>
                <w:webHidden/>
                <w:color w:val="000000" w:themeColor="text1"/>
              </w:rPr>
              <w:fldChar w:fldCharType="end"/>
            </w:r>
          </w:hyperlink>
        </w:p>
        <w:p w:rsidR="00F249F7" w:rsidRPr="00896031" w:rsidRDefault="00C44F84">
          <w:pPr>
            <w:pStyle w:val="TOC1"/>
            <w:rPr>
              <w:rFonts w:asciiTheme="minorHAnsi" w:hAnsiTheme="minorHAnsi" w:cstheme="minorBidi"/>
              <w:kern w:val="2"/>
            </w:rPr>
          </w:pPr>
          <w:hyperlink w:anchor="_Toc147405120" w:history="1">
            <w:r w:rsidR="00F249F7" w:rsidRPr="00896031">
              <w:rPr>
                <w:rStyle w:val="Hyperlink"/>
                <w:color w:val="000000" w:themeColor="text1"/>
              </w:rPr>
              <w:t>Chapter 05: My Internship Experience</w:t>
            </w:r>
            <w:r w:rsidR="00F249F7" w:rsidRPr="00896031">
              <w:rPr>
                <w:webHidden/>
              </w:rPr>
              <w:tab/>
            </w:r>
            <w:r w:rsidRPr="00896031">
              <w:rPr>
                <w:webHidden/>
              </w:rPr>
              <w:fldChar w:fldCharType="begin"/>
            </w:r>
            <w:r w:rsidR="00F249F7" w:rsidRPr="00896031">
              <w:rPr>
                <w:webHidden/>
              </w:rPr>
              <w:instrText xml:space="preserve"> PAGEREF _Toc147405120 \h </w:instrText>
            </w:r>
            <w:r w:rsidRPr="00896031">
              <w:rPr>
                <w:webHidden/>
              </w:rPr>
            </w:r>
            <w:r w:rsidRPr="00896031">
              <w:rPr>
                <w:webHidden/>
              </w:rPr>
              <w:fldChar w:fldCharType="separate"/>
            </w:r>
            <w:r w:rsidR="00F35310">
              <w:rPr>
                <w:webHidden/>
              </w:rPr>
              <w:t>39</w:t>
            </w:r>
            <w:r w:rsidRPr="00896031">
              <w:rPr>
                <w:webHidden/>
              </w:rPr>
              <w:fldChar w:fldCharType="end"/>
            </w:r>
          </w:hyperlink>
        </w:p>
        <w:p w:rsidR="00F249F7" w:rsidRPr="00896031" w:rsidRDefault="00C44F84">
          <w:pPr>
            <w:pStyle w:val="TOC1"/>
            <w:rPr>
              <w:rFonts w:asciiTheme="minorHAnsi" w:hAnsiTheme="minorHAnsi" w:cstheme="minorBidi"/>
              <w:kern w:val="2"/>
            </w:rPr>
          </w:pPr>
          <w:hyperlink w:anchor="_Toc147405121" w:history="1">
            <w:r w:rsidR="00F249F7" w:rsidRPr="00896031">
              <w:rPr>
                <w:rStyle w:val="Hyperlink"/>
                <w:color w:val="000000" w:themeColor="text1"/>
              </w:rPr>
              <w:t>Chapter 06: Conclusion and Recommendation</w:t>
            </w:r>
            <w:r w:rsidR="00F249F7" w:rsidRPr="00896031">
              <w:rPr>
                <w:webHidden/>
              </w:rPr>
              <w:tab/>
            </w:r>
            <w:r w:rsidRPr="00896031">
              <w:rPr>
                <w:webHidden/>
              </w:rPr>
              <w:fldChar w:fldCharType="begin"/>
            </w:r>
            <w:r w:rsidR="00F249F7" w:rsidRPr="00896031">
              <w:rPr>
                <w:webHidden/>
              </w:rPr>
              <w:instrText xml:space="preserve"> PAGEREF _Toc147405121 \h </w:instrText>
            </w:r>
            <w:r w:rsidRPr="00896031">
              <w:rPr>
                <w:webHidden/>
              </w:rPr>
            </w:r>
            <w:r w:rsidRPr="00896031">
              <w:rPr>
                <w:webHidden/>
              </w:rPr>
              <w:fldChar w:fldCharType="separate"/>
            </w:r>
            <w:r w:rsidR="00F35310">
              <w:rPr>
                <w:webHidden/>
              </w:rPr>
              <w:t>42</w:t>
            </w:r>
            <w:r w:rsidRPr="00896031">
              <w:rPr>
                <w:webHidden/>
              </w:rPr>
              <w:fldChar w:fldCharType="end"/>
            </w:r>
          </w:hyperlink>
        </w:p>
        <w:p w:rsidR="00F249F7" w:rsidRPr="00896031" w:rsidRDefault="00C44F84">
          <w:pPr>
            <w:pStyle w:val="TOC2"/>
            <w:rPr>
              <w:rFonts w:asciiTheme="minorHAnsi" w:hAnsiTheme="minorHAnsi" w:cstheme="minorBidi"/>
              <w:kern w:val="2"/>
            </w:rPr>
          </w:pPr>
          <w:hyperlink w:anchor="_Toc147405122" w:history="1">
            <w:r w:rsidR="00F249F7" w:rsidRPr="00896031">
              <w:rPr>
                <w:rStyle w:val="Hyperlink"/>
                <w:color w:val="000000" w:themeColor="text1"/>
              </w:rPr>
              <w:t>6.1 Conclusion</w:t>
            </w:r>
            <w:r w:rsidR="00F249F7" w:rsidRPr="00896031">
              <w:rPr>
                <w:webHidden/>
              </w:rPr>
              <w:tab/>
            </w:r>
            <w:r w:rsidRPr="00896031">
              <w:rPr>
                <w:webHidden/>
              </w:rPr>
              <w:fldChar w:fldCharType="begin"/>
            </w:r>
            <w:r w:rsidR="00F249F7" w:rsidRPr="00896031">
              <w:rPr>
                <w:webHidden/>
              </w:rPr>
              <w:instrText xml:space="preserve"> PAGEREF _Toc147405122 \h </w:instrText>
            </w:r>
            <w:r w:rsidRPr="00896031">
              <w:rPr>
                <w:webHidden/>
              </w:rPr>
            </w:r>
            <w:r w:rsidRPr="00896031">
              <w:rPr>
                <w:webHidden/>
              </w:rPr>
              <w:fldChar w:fldCharType="separate"/>
            </w:r>
            <w:r w:rsidR="00F35310">
              <w:rPr>
                <w:webHidden/>
              </w:rPr>
              <w:t>43</w:t>
            </w:r>
            <w:r w:rsidRPr="00896031">
              <w:rPr>
                <w:webHidden/>
              </w:rPr>
              <w:fldChar w:fldCharType="end"/>
            </w:r>
          </w:hyperlink>
        </w:p>
        <w:p w:rsidR="00F249F7" w:rsidRPr="00896031" w:rsidRDefault="00C44F84">
          <w:pPr>
            <w:pStyle w:val="TOC2"/>
            <w:rPr>
              <w:rFonts w:asciiTheme="minorHAnsi" w:hAnsiTheme="minorHAnsi" w:cstheme="minorBidi"/>
              <w:kern w:val="2"/>
            </w:rPr>
          </w:pPr>
          <w:hyperlink w:anchor="_Toc147405123" w:history="1">
            <w:r w:rsidR="00F249F7" w:rsidRPr="00896031">
              <w:rPr>
                <w:rStyle w:val="Hyperlink"/>
                <w:color w:val="000000" w:themeColor="text1"/>
              </w:rPr>
              <w:t>6.2 Recommendation</w:t>
            </w:r>
            <w:r w:rsidR="00F249F7" w:rsidRPr="00896031">
              <w:rPr>
                <w:webHidden/>
              </w:rPr>
              <w:tab/>
            </w:r>
            <w:r w:rsidRPr="00896031">
              <w:rPr>
                <w:webHidden/>
              </w:rPr>
              <w:fldChar w:fldCharType="begin"/>
            </w:r>
            <w:r w:rsidR="00F249F7" w:rsidRPr="00896031">
              <w:rPr>
                <w:webHidden/>
              </w:rPr>
              <w:instrText xml:space="preserve"> PAGEREF _Toc147405123 \h </w:instrText>
            </w:r>
            <w:r w:rsidRPr="00896031">
              <w:rPr>
                <w:webHidden/>
              </w:rPr>
            </w:r>
            <w:r w:rsidRPr="00896031">
              <w:rPr>
                <w:webHidden/>
              </w:rPr>
              <w:fldChar w:fldCharType="separate"/>
            </w:r>
            <w:r w:rsidR="00F35310">
              <w:rPr>
                <w:webHidden/>
              </w:rPr>
              <w:t>43</w:t>
            </w:r>
            <w:r w:rsidRPr="00896031">
              <w:rPr>
                <w:webHidden/>
              </w:rPr>
              <w:fldChar w:fldCharType="end"/>
            </w:r>
          </w:hyperlink>
        </w:p>
        <w:p w:rsidR="00F249F7" w:rsidRPr="00896031" w:rsidRDefault="00C44F84">
          <w:pPr>
            <w:pStyle w:val="TOC1"/>
            <w:rPr>
              <w:rFonts w:asciiTheme="minorHAnsi" w:hAnsiTheme="minorHAnsi" w:cstheme="minorBidi"/>
              <w:kern w:val="2"/>
            </w:rPr>
          </w:pPr>
          <w:hyperlink w:anchor="_Toc147405124" w:history="1">
            <w:r w:rsidR="00F249F7" w:rsidRPr="00896031">
              <w:rPr>
                <w:rStyle w:val="Hyperlink"/>
                <w:color w:val="000000" w:themeColor="text1"/>
              </w:rPr>
              <w:t>Chapter 07: Appendix</w:t>
            </w:r>
            <w:r w:rsidR="00F249F7" w:rsidRPr="00896031">
              <w:rPr>
                <w:webHidden/>
              </w:rPr>
              <w:tab/>
            </w:r>
            <w:r w:rsidRPr="00896031">
              <w:rPr>
                <w:webHidden/>
              </w:rPr>
              <w:fldChar w:fldCharType="begin"/>
            </w:r>
            <w:r w:rsidR="00F249F7" w:rsidRPr="00896031">
              <w:rPr>
                <w:webHidden/>
              </w:rPr>
              <w:instrText xml:space="preserve"> PAGEREF _Toc147405124 \h </w:instrText>
            </w:r>
            <w:r w:rsidRPr="00896031">
              <w:rPr>
                <w:webHidden/>
              </w:rPr>
            </w:r>
            <w:r w:rsidRPr="00896031">
              <w:rPr>
                <w:webHidden/>
              </w:rPr>
              <w:fldChar w:fldCharType="separate"/>
            </w:r>
            <w:r w:rsidR="00F35310">
              <w:rPr>
                <w:webHidden/>
              </w:rPr>
              <w:t>44</w:t>
            </w:r>
            <w:r w:rsidRPr="00896031">
              <w:rPr>
                <w:webHidden/>
              </w:rPr>
              <w:fldChar w:fldCharType="end"/>
            </w:r>
          </w:hyperlink>
        </w:p>
        <w:p w:rsidR="00F249F7" w:rsidRPr="00896031" w:rsidRDefault="00C44F84">
          <w:pPr>
            <w:pStyle w:val="TOC2"/>
            <w:rPr>
              <w:rFonts w:asciiTheme="minorHAnsi" w:hAnsiTheme="minorHAnsi" w:cstheme="minorBidi"/>
              <w:kern w:val="2"/>
            </w:rPr>
          </w:pPr>
          <w:hyperlink w:anchor="_Toc147405125" w:history="1">
            <w:r w:rsidR="00F249F7" w:rsidRPr="00896031">
              <w:rPr>
                <w:rStyle w:val="Hyperlink"/>
                <w:color w:val="000000" w:themeColor="text1"/>
              </w:rPr>
              <w:t>Reference:</w:t>
            </w:r>
            <w:r w:rsidR="00F249F7" w:rsidRPr="00896031">
              <w:rPr>
                <w:webHidden/>
              </w:rPr>
              <w:tab/>
            </w:r>
            <w:r w:rsidRPr="00896031">
              <w:rPr>
                <w:webHidden/>
              </w:rPr>
              <w:fldChar w:fldCharType="begin"/>
            </w:r>
            <w:r w:rsidR="00F249F7" w:rsidRPr="00896031">
              <w:rPr>
                <w:webHidden/>
              </w:rPr>
              <w:instrText xml:space="preserve"> PAGEREF _Toc147405125 \h </w:instrText>
            </w:r>
            <w:r w:rsidRPr="00896031">
              <w:rPr>
                <w:webHidden/>
              </w:rPr>
            </w:r>
            <w:r w:rsidRPr="00896031">
              <w:rPr>
                <w:webHidden/>
              </w:rPr>
              <w:fldChar w:fldCharType="separate"/>
            </w:r>
            <w:r w:rsidR="00F35310">
              <w:rPr>
                <w:webHidden/>
              </w:rPr>
              <w:t>45</w:t>
            </w:r>
            <w:r w:rsidRPr="00896031">
              <w:rPr>
                <w:webHidden/>
              </w:rPr>
              <w:fldChar w:fldCharType="end"/>
            </w:r>
          </w:hyperlink>
        </w:p>
        <w:p w:rsidR="00FA1F9A" w:rsidRDefault="00C44F84">
          <w:r w:rsidRPr="00896031">
            <w:rPr>
              <w:b/>
              <w:bCs/>
              <w:noProof/>
              <w:color w:val="000000" w:themeColor="text1"/>
            </w:rPr>
            <w:fldChar w:fldCharType="end"/>
          </w:r>
        </w:p>
      </w:sdtContent>
    </w:sdt>
    <w:p w:rsidR="00FA5891" w:rsidRPr="00FA5891" w:rsidRDefault="00FA5891" w:rsidP="00FA1F9A">
      <w:pPr>
        <w:pStyle w:val="TOC3"/>
      </w:pPr>
    </w:p>
    <w:p w:rsidR="00FA5891" w:rsidRDefault="00FA5891" w:rsidP="00FA5891"/>
    <w:p w:rsidR="00FA5891" w:rsidRDefault="00FA5891" w:rsidP="00FA5891"/>
    <w:p w:rsidR="00FA5891" w:rsidRDefault="00FA5891" w:rsidP="00FA5891"/>
    <w:p w:rsidR="00FA5891" w:rsidRDefault="00FA5891" w:rsidP="00FA5891"/>
    <w:p w:rsidR="00FA5891" w:rsidRDefault="00FA5891" w:rsidP="00FA5891"/>
    <w:p w:rsidR="00FA5891" w:rsidRDefault="00FA5891" w:rsidP="00FA5891"/>
    <w:p w:rsidR="00FA5891" w:rsidRDefault="00FA5891" w:rsidP="00FA5891"/>
    <w:p w:rsidR="00FA5891" w:rsidRDefault="00FA5891" w:rsidP="00FA5891"/>
    <w:p w:rsidR="00FA5891" w:rsidRDefault="00FA5891" w:rsidP="00FA5891"/>
    <w:p w:rsidR="00FA5891" w:rsidRDefault="00FA5891" w:rsidP="00FA5891"/>
    <w:p w:rsidR="00FA5891" w:rsidRDefault="00FA5891" w:rsidP="00FA5891"/>
    <w:p w:rsidR="00FA5891" w:rsidRDefault="00FA5891" w:rsidP="00FA5891"/>
    <w:p w:rsidR="00FA5891" w:rsidRDefault="00FA5891" w:rsidP="00FA5891"/>
    <w:p w:rsidR="00FA5891" w:rsidRDefault="00FA5891" w:rsidP="00FA5891"/>
    <w:p w:rsidR="00FA5891" w:rsidRDefault="00FA5891" w:rsidP="00FA5891"/>
    <w:p w:rsidR="00FA5891" w:rsidRDefault="00FA5891" w:rsidP="00FA5891"/>
    <w:p w:rsidR="00FA5891" w:rsidRDefault="00FA5891" w:rsidP="00FA5891"/>
    <w:p w:rsidR="00FA5891" w:rsidRDefault="00FA5891" w:rsidP="00FA5891"/>
    <w:p w:rsidR="00FA5891" w:rsidRPr="00FA5891" w:rsidRDefault="00FA5891" w:rsidP="00FA5891"/>
    <w:p w:rsidR="00FA5891" w:rsidRDefault="00FA5891" w:rsidP="00FA5891"/>
    <w:p w:rsidR="00FA5891" w:rsidRDefault="00FA5891" w:rsidP="00FA5891"/>
    <w:p w:rsidR="00FA5891" w:rsidRDefault="00FA5891" w:rsidP="00AC24BD">
      <w:pPr>
        <w:pStyle w:val="Heading1"/>
        <w:jc w:val="center"/>
        <w:rPr>
          <w:rFonts w:ascii="Times New Roman" w:hAnsi="Times New Roman" w:cs="Times New Roman"/>
          <w:b/>
          <w:bCs/>
          <w:color w:val="2F5496" w:themeColor="accent1" w:themeShade="BF"/>
          <w:sz w:val="28"/>
          <w:szCs w:val="28"/>
        </w:rPr>
        <w:sectPr w:rsidR="00FA5891" w:rsidSect="006B59AE">
          <w:pgSz w:w="12240" w:h="15840"/>
          <w:pgMar w:top="1440" w:right="1440" w:bottom="1440" w:left="1440" w:header="720" w:footer="720" w:gutter="0"/>
          <w:pgNumType w:fmt="lowerRoman" w:start="1"/>
          <w:cols w:space="720"/>
          <w:docGrid w:linePitch="360"/>
        </w:sectPr>
      </w:pPr>
    </w:p>
    <w:p w:rsidR="00917CB1" w:rsidRDefault="00955328" w:rsidP="00896031">
      <w:pPr>
        <w:pStyle w:val="Heading1"/>
        <w:jc w:val="center"/>
        <w:rPr>
          <w:rFonts w:ascii="Times New Roman" w:hAnsi="Times New Roman" w:cs="Times New Roman"/>
          <w:b/>
          <w:bCs/>
          <w:color w:val="2F5496" w:themeColor="accent1" w:themeShade="BF"/>
          <w:sz w:val="28"/>
          <w:szCs w:val="28"/>
        </w:rPr>
      </w:pPr>
      <w:bookmarkStart w:id="11" w:name="_Toc147403617"/>
      <w:bookmarkStart w:id="12" w:name="_Toc147405093"/>
      <w:r>
        <w:rPr>
          <w:rFonts w:ascii="Times New Roman" w:hAnsi="Times New Roman" w:cs="Times New Roman"/>
          <w:b/>
          <w:bCs/>
          <w:color w:val="2F5496" w:themeColor="accent1" w:themeShade="BF"/>
          <w:sz w:val="28"/>
          <w:szCs w:val="28"/>
        </w:rPr>
        <w:lastRenderedPageBreak/>
        <w:t>List of Acronyms</w:t>
      </w:r>
      <w:bookmarkEnd w:id="11"/>
      <w:bookmarkEnd w:id="12"/>
    </w:p>
    <w:p w:rsidR="00896031" w:rsidRDefault="00896031" w:rsidP="00896031">
      <w:pPr>
        <w:rPr>
          <w:rFonts w:ascii="Times New Roman" w:hAnsi="Times New Roman" w:cs="Times New Roman"/>
          <w:sz w:val="24"/>
          <w:szCs w:val="24"/>
        </w:rPr>
      </w:pPr>
    </w:p>
    <w:p w:rsidR="00896031" w:rsidRDefault="00896031" w:rsidP="00896031">
      <w:pPr>
        <w:rPr>
          <w:rFonts w:ascii="Times New Roman" w:hAnsi="Times New Roman" w:cs="Times New Roman"/>
          <w:sz w:val="24"/>
          <w:szCs w:val="24"/>
        </w:rPr>
      </w:pPr>
      <w:r>
        <w:rPr>
          <w:rFonts w:ascii="Times New Roman" w:hAnsi="Times New Roman" w:cs="Times New Roman"/>
          <w:sz w:val="24"/>
          <w:szCs w:val="24"/>
        </w:rPr>
        <w:t>UIU= United International University</w:t>
      </w:r>
      <w:r w:rsidR="00BC38EE">
        <w:rPr>
          <w:rFonts w:ascii="Times New Roman" w:hAnsi="Times New Roman" w:cs="Times New Roman"/>
          <w:sz w:val="24"/>
          <w:szCs w:val="24"/>
        </w:rPr>
        <w:t>.</w:t>
      </w:r>
    </w:p>
    <w:p w:rsidR="00896031" w:rsidRDefault="00563D4D" w:rsidP="00896031">
      <w:pPr>
        <w:rPr>
          <w:rFonts w:ascii="Times New Roman" w:hAnsi="Times New Roman" w:cs="Times New Roman"/>
          <w:sz w:val="24"/>
          <w:szCs w:val="24"/>
        </w:rPr>
      </w:pPr>
      <w:r>
        <w:rPr>
          <w:rFonts w:ascii="Times New Roman" w:hAnsi="Times New Roman" w:cs="Times New Roman"/>
          <w:sz w:val="24"/>
          <w:szCs w:val="24"/>
        </w:rPr>
        <w:t>JBL= Janata Bank Limited</w:t>
      </w:r>
      <w:r w:rsidR="00BC38EE">
        <w:rPr>
          <w:rFonts w:ascii="Times New Roman" w:hAnsi="Times New Roman" w:cs="Times New Roman"/>
          <w:sz w:val="24"/>
          <w:szCs w:val="24"/>
        </w:rPr>
        <w:t>.</w:t>
      </w:r>
    </w:p>
    <w:p w:rsidR="00BC38EE" w:rsidRDefault="00BC38EE" w:rsidP="00896031">
      <w:pPr>
        <w:rPr>
          <w:rFonts w:ascii="Times New Roman" w:hAnsi="Times New Roman" w:cs="Times New Roman"/>
          <w:sz w:val="24"/>
          <w:szCs w:val="24"/>
        </w:rPr>
      </w:pPr>
      <w:r>
        <w:rPr>
          <w:rFonts w:ascii="Times New Roman" w:hAnsi="Times New Roman" w:cs="Times New Roman"/>
          <w:sz w:val="24"/>
          <w:szCs w:val="24"/>
        </w:rPr>
        <w:t>FDR= Fixed Deposit Receipt.</w:t>
      </w:r>
    </w:p>
    <w:p w:rsidR="002B5BCA" w:rsidRDefault="002B5BCA" w:rsidP="00896031">
      <w:pPr>
        <w:rPr>
          <w:rFonts w:ascii="Times New Roman" w:hAnsi="Times New Roman" w:cs="Times New Roman"/>
          <w:sz w:val="24"/>
          <w:szCs w:val="24"/>
        </w:rPr>
      </w:pPr>
      <w:r>
        <w:rPr>
          <w:rFonts w:ascii="Times New Roman" w:hAnsi="Times New Roman" w:cs="Times New Roman"/>
          <w:sz w:val="24"/>
          <w:szCs w:val="24"/>
        </w:rPr>
        <w:t>SND= Short Notice deposit.</w:t>
      </w:r>
    </w:p>
    <w:p w:rsidR="002B5BCA" w:rsidRDefault="002B5BCA" w:rsidP="00896031">
      <w:pPr>
        <w:rPr>
          <w:rFonts w:ascii="Times New Roman" w:hAnsi="Times New Roman" w:cs="Times New Roman"/>
          <w:sz w:val="24"/>
          <w:szCs w:val="24"/>
        </w:rPr>
      </w:pPr>
      <w:r>
        <w:rPr>
          <w:rFonts w:ascii="Times New Roman" w:hAnsi="Times New Roman" w:cs="Times New Roman"/>
          <w:sz w:val="24"/>
          <w:szCs w:val="24"/>
        </w:rPr>
        <w:t>NRPS= Non-Residential Pension Scheme.</w:t>
      </w:r>
    </w:p>
    <w:p w:rsidR="002B5BCA" w:rsidRDefault="002B5BCA" w:rsidP="00896031">
      <w:pPr>
        <w:rPr>
          <w:rFonts w:ascii="Times New Roman" w:hAnsi="Times New Roman" w:cs="Times New Roman"/>
          <w:sz w:val="24"/>
          <w:szCs w:val="24"/>
        </w:rPr>
      </w:pPr>
      <w:r>
        <w:rPr>
          <w:rFonts w:ascii="Times New Roman" w:hAnsi="Times New Roman" w:cs="Times New Roman"/>
          <w:sz w:val="24"/>
          <w:szCs w:val="24"/>
        </w:rPr>
        <w:t>JDS= Janata Deposit Scheme.</w:t>
      </w:r>
    </w:p>
    <w:p w:rsidR="002B5BCA" w:rsidRDefault="002B5BCA" w:rsidP="00896031">
      <w:pPr>
        <w:rPr>
          <w:rFonts w:ascii="Times New Roman" w:hAnsi="Times New Roman" w:cs="Times New Roman"/>
          <w:sz w:val="24"/>
          <w:szCs w:val="24"/>
        </w:rPr>
      </w:pPr>
      <w:r>
        <w:rPr>
          <w:rFonts w:ascii="Times New Roman" w:hAnsi="Times New Roman" w:cs="Times New Roman"/>
          <w:sz w:val="24"/>
          <w:szCs w:val="24"/>
        </w:rPr>
        <w:t>JMDS= Janata Millionaire Deposit Scheme.</w:t>
      </w:r>
    </w:p>
    <w:p w:rsidR="002B5BCA" w:rsidRDefault="002B5BCA" w:rsidP="00896031">
      <w:pPr>
        <w:rPr>
          <w:rFonts w:ascii="Times New Roman" w:hAnsi="Times New Roman" w:cs="Times New Roman"/>
          <w:sz w:val="24"/>
          <w:szCs w:val="24"/>
        </w:rPr>
      </w:pPr>
      <w:r>
        <w:rPr>
          <w:rFonts w:ascii="Times New Roman" w:hAnsi="Times New Roman" w:cs="Times New Roman"/>
          <w:sz w:val="24"/>
          <w:szCs w:val="24"/>
        </w:rPr>
        <w:t>NID= National Identity Card.</w:t>
      </w:r>
    </w:p>
    <w:p w:rsidR="00BC38EE" w:rsidRDefault="00BC38EE" w:rsidP="00896031">
      <w:pPr>
        <w:rPr>
          <w:rFonts w:ascii="Times New Roman" w:hAnsi="Times New Roman" w:cs="Times New Roman"/>
          <w:sz w:val="24"/>
          <w:szCs w:val="24"/>
        </w:rPr>
      </w:pPr>
    </w:p>
    <w:p w:rsidR="00563D4D" w:rsidRPr="00896031" w:rsidRDefault="00563D4D" w:rsidP="00896031">
      <w:pPr>
        <w:rPr>
          <w:rFonts w:ascii="Times New Roman" w:hAnsi="Times New Roman" w:cs="Times New Roman"/>
          <w:sz w:val="24"/>
          <w:szCs w:val="24"/>
        </w:rPr>
      </w:pPr>
    </w:p>
    <w:p w:rsidR="00917CB1" w:rsidRDefault="00917CB1" w:rsidP="00917CB1"/>
    <w:p w:rsidR="00917CB1" w:rsidRDefault="00917CB1" w:rsidP="00917CB1"/>
    <w:p w:rsidR="00917CB1" w:rsidRDefault="00917CB1" w:rsidP="00917CB1"/>
    <w:p w:rsidR="00917CB1" w:rsidRDefault="00917CB1" w:rsidP="00917CB1"/>
    <w:p w:rsidR="00917CB1" w:rsidRDefault="00917CB1" w:rsidP="00917CB1"/>
    <w:p w:rsidR="00917CB1" w:rsidRDefault="00917CB1" w:rsidP="00917CB1"/>
    <w:p w:rsidR="00917CB1" w:rsidRDefault="00917CB1" w:rsidP="00917CB1"/>
    <w:p w:rsidR="00955328" w:rsidRDefault="00955328" w:rsidP="00917CB1"/>
    <w:p w:rsidR="00955328" w:rsidRDefault="00955328" w:rsidP="00917CB1"/>
    <w:p w:rsidR="00955328" w:rsidRDefault="00955328" w:rsidP="00917CB1"/>
    <w:p w:rsidR="00955328" w:rsidRDefault="00955328" w:rsidP="00917CB1"/>
    <w:p w:rsidR="00955328" w:rsidRDefault="00955328" w:rsidP="00917CB1"/>
    <w:p w:rsidR="00955328" w:rsidRDefault="00955328" w:rsidP="00917CB1"/>
    <w:p w:rsidR="00955328" w:rsidRDefault="00955328" w:rsidP="00917CB1"/>
    <w:p w:rsidR="00955328" w:rsidRDefault="00955328" w:rsidP="00917CB1"/>
    <w:p w:rsidR="00955328" w:rsidRDefault="00955328" w:rsidP="00917CB1"/>
    <w:p w:rsidR="00955328" w:rsidRDefault="00955328" w:rsidP="00917CB1"/>
    <w:p w:rsidR="00955328" w:rsidRDefault="00955328" w:rsidP="00917CB1"/>
    <w:p w:rsidR="00955328" w:rsidRDefault="00955328" w:rsidP="00917CB1"/>
    <w:p w:rsidR="00955328" w:rsidRDefault="00955328" w:rsidP="00917CB1"/>
    <w:p w:rsidR="00955328" w:rsidRDefault="00955328" w:rsidP="00917CB1"/>
    <w:p w:rsidR="00955328" w:rsidRDefault="00955328" w:rsidP="00917CB1"/>
    <w:p w:rsidR="00955328" w:rsidRDefault="00955328" w:rsidP="00917CB1"/>
    <w:p w:rsidR="00955328" w:rsidRDefault="00955328" w:rsidP="00917CB1"/>
    <w:p w:rsidR="00955328" w:rsidRDefault="00955328" w:rsidP="00917CB1"/>
    <w:p w:rsidR="00917CB1" w:rsidRPr="00917CB1" w:rsidRDefault="00917CB1" w:rsidP="00917CB1"/>
    <w:p w:rsidR="004A6B74" w:rsidRPr="00607239" w:rsidRDefault="004802E4" w:rsidP="00AC24BD">
      <w:pPr>
        <w:pStyle w:val="Heading1"/>
        <w:jc w:val="center"/>
        <w:rPr>
          <w:rFonts w:ascii="Times New Roman" w:hAnsi="Times New Roman" w:cs="Times New Roman"/>
          <w:b/>
          <w:bCs/>
          <w:color w:val="2F5496" w:themeColor="accent1" w:themeShade="BF"/>
        </w:rPr>
      </w:pPr>
      <w:bookmarkStart w:id="13" w:name="_Toc147403618"/>
      <w:bookmarkStart w:id="14" w:name="_Toc147405094"/>
      <w:r w:rsidRPr="00607239">
        <w:rPr>
          <w:rFonts w:ascii="Times New Roman" w:hAnsi="Times New Roman" w:cs="Times New Roman"/>
          <w:b/>
          <w:bCs/>
          <w:color w:val="2F5496" w:themeColor="accent1" w:themeShade="BF"/>
        </w:rPr>
        <w:t xml:space="preserve">Chapter </w:t>
      </w:r>
      <w:r w:rsidR="00607239" w:rsidRPr="00607239">
        <w:rPr>
          <w:rFonts w:ascii="Times New Roman" w:hAnsi="Times New Roman" w:cs="Times New Roman"/>
          <w:b/>
          <w:bCs/>
          <w:color w:val="2F5496" w:themeColor="accent1" w:themeShade="BF"/>
        </w:rPr>
        <w:t>0</w:t>
      </w:r>
      <w:r w:rsidRPr="00607239">
        <w:rPr>
          <w:rFonts w:ascii="Times New Roman" w:hAnsi="Times New Roman" w:cs="Times New Roman"/>
          <w:b/>
          <w:bCs/>
          <w:color w:val="2F5496" w:themeColor="accent1" w:themeShade="BF"/>
        </w:rPr>
        <w:t>1</w:t>
      </w:r>
      <w:r w:rsidR="00607239" w:rsidRPr="00607239">
        <w:rPr>
          <w:rFonts w:ascii="Times New Roman" w:hAnsi="Times New Roman" w:cs="Times New Roman"/>
          <w:b/>
          <w:bCs/>
          <w:color w:val="2F5496" w:themeColor="accent1" w:themeShade="BF"/>
        </w:rPr>
        <w:t>: Introduction</w:t>
      </w:r>
      <w:bookmarkEnd w:id="13"/>
      <w:bookmarkEnd w:id="14"/>
    </w:p>
    <w:p w:rsidR="004802E4" w:rsidRPr="004802E4" w:rsidRDefault="004802E4" w:rsidP="004802E4">
      <w:pPr>
        <w:rPr>
          <w:rFonts w:ascii="Times New Roman" w:hAnsi="Times New Roman" w:cs="Times New Roman"/>
          <w:sz w:val="56"/>
          <w:szCs w:val="56"/>
        </w:rPr>
      </w:pPr>
    </w:p>
    <w:p w:rsidR="004802E4" w:rsidRPr="004802E4" w:rsidRDefault="004802E4" w:rsidP="004802E4">
      <w:pPr>
        <w:rPr>
          <w:rFonts w:ascii="Times New Roman" w:hAnsi="Times New Roman" w:cs="Times New Roman"/>
          <w:sz w:val="56"/>
          <w:szCs w:val="56"/>
        </w:rPr>
      </w:pPr>
    </w:p>
    <w:p w:rsidR="004802E4" w:rsidRPr="00423482" w:rsidRDefault="004802E4" w:rsidP="004802E4">
      <w:pPr>
        <w:rPr>
          <w:rFonts w:ascii="Times New Roman" w:hAnsi="Times New Roman" w:cs="Times New Roman"/>
          <w:sz w:val="28"/>
          <w:szCs w:val="28"/>
        </w:rPr>
      </w:pPr>
    </w:p>
    <w:p w:rsidR="007B441D" w:rsidRDefault="007B441D" w:rsidP="007B441D">
      <w:pPr>
        <w:spacing w:line="360" w:lineRule="auto"/>
        <w:jc w:val="both"/>
        <w:rPr>
          <w:rFonts w:ascii="Times New Roman" w:hAnsi="Times New Roman" w:cs="Times New Roman"/>
          <w:sz w:val="24"/>
          <w:szCs w:val="24"/>
        </w:rPr>
      </w:pPr>
    </w:p>
    <w:p w:rsidR="007B441D" w:rsidRDefault="007B441D" w:rsidP="007B441D">
      <w:pPr>
        <w:spacing w:line="360" w:lineRule="auto"/>
        <w:jc w:val="both"/>
        <w:rPr>
          <w:rFonts w:ascii="Times New Roman" w:hAnsi="Times New Roman" w:cs="Times New Roman"/>
          <w:sz w:val="24"/>
          <w:szCs w:val="24"/>
        </w:rPr>
      </w:pPr>
    </w:p>
    <w:p w:rsidR="00BC38EE" w:rsidRDefault="00BC38EE" w:rsidP="007B441D">
      <w:pPr>
        <w:spacing w:line="360" w:lineRule="auto"/>
        <w:jc w:val="both"/>
        <w:rPr>
          <w:rFonts w:ascii="Times New Roman" w:hAnsi="Times New Roman" w:cs="Times New Roman"/>
          <w:sz w:val="24"/>
          <w:szCs w:val="24"/>
        </w:rPr>
      </w:pPr>
    </w:p>
    <w:p w:rsidR="00F61CDE" w:rsidRDefault="00F61CDE" w:rsidP="00C004D5">
      <w:pPr>
        <w:spacing w:line="360" w:lineRule="auto"/>
      </w:pPr>
    </w:p>
    <w:p w:rsidR="0095198F" w:rsidRPr="005A12C3" w:rsidRDefault="0095198F" w:rsidP="00C004D5">
      <w:pPr>
        <w:pStyle w:val="Heading2"/>
        <w:numPr>
          <w:ilvl w:val="1"/>
          <w:numId w:val="5"/>
        </w:numPr>
        <w:spacing w:line="360" w:lineRule="auto"/>
        <w:rPr>
          <w:rFonts w:ascii="Times New Roman" w:hAnsi="Times New Roman" w:cs="Times New Roman"/>
          <w:b/>
          <w:bCs/>
          <w:color w:val="2F5496" w:themeColor="accent1" w:themeShade="BF"/>
        </w:rPr>
      </w:pPr>
      <w:bookmarkStart w:id="15" w:name="_Toc147403619"/>
      <w:bookmarkStart w:id="16" w:name="_Toc147405095"/>
      <w:r w:rsidRPr="005A12C3">
        <w:rPr>
          <w:rFonts w:ascii="Times New Roman" w:hAnsi="Times New Roman" w:cs="Times New Roman"/>
          <w:b/>
          <w:bCs/>
          <w:color w:val="2F5496" w:themeColor="accent1" w:themeShade="BF"/>
        </w:rPr>
        <w:lastRenderedPageBreak/>
        <w:t>Introduction of the Report</w:t>
      </w:r>
      <w:bookmarkEnd w:id="15"/>
      <w:bookmarkEnd w:id="16"/>
    </w:p>
    <w:p w:rsidR="0090251C" w:rsidRDefault="004802E4" w:rsidP="00C004D5">
      <w:pPr>
        <w:spacing w:line="360" w:lineRule="auto"/>
        <w:rPr>
          <w:rFonts w:ascii="Times New Roman" w:hAnsi="Times New Roman" w:cs="Times New Roman"/>
          <w:color w:val="040C28"/>
          <w:sz w:val="24"/>
          <w:szCs w:val="24"/>
        </w:rPr>
      </w:pPr>
      <w:r>
        <w:rPr>
          <w:rFonts w:ascii="Times New Roman" w:hAnsi="Times New Roman" w:cs="Times New Roman"/>
          <w:sz w:val="24"/>
          <w:szCs w:val="24"/>
        </w:rPr>
        <w:t xml:space="preserve">It is an essential part of any business degree program to complete an internship. It provides a student </w:t>
      </w:r>
      <w:r w:rsidR="0090251C">
        <w:rPr>
          <w:rFonts w:ascii="Times New Roman" w:hAnsi="Times New Roman" w:cs="Times New Roman"/>
          <w:sz w:val="24"/>
          <w:szCs w:val="24"/>
        </w:rPr>
        <w:t xml:space="preserve">some real-world experience and practical knowledge about their field of work, which helps to increase </w:t>
      </w:r>
      <w:r w:rsidR="0090251C" w:rsidRPr="0090251C">
        <w:rPr>
          <w:rFonts w:ascii="Times New Roman" w:hAnsi="Times New Roman" w:cs="Times New Roman"/>
          <w:sz w:val="24"/>
          <w:szCs w:val="24"/>
        </w:rPr>
        <w:t xml:space="preserve">proficiency and </w:t>
      </w:r>
      <w:r w:rsidR="0090251C" w:rsidRPr="0090251C">
        <w:rPr>
          <w:rFonts w:ascii="Times New Roman" w:hAnsi="Times New Roman" w:cs="Times New Roman"/>
          <w:color w:val="040C28"/>
          <w:sz w:val="24"/>
          <w:szCs w:val="24"/>
        </w:rPr>
        <w:t>disciplines</w:t>
      </w:r>
      <w:r w:rsidR="0090251C">
        <w:rPr>
          <w:rFonts w:ascii="Times New Roman" w:hAnsi="Times New Roman" w:cs="Times New Roman"/>
          <w:color w:val="040C28"/>
          <w:sz w:val="24"/>
          <w:szCs w:val="24"/>
        </w:rPr>
        <w:t>. It is an important part to complete</w:t>
      </w:r>
      <w:r w:rsidR="00274F01">
        <w:rPr>
          <w:rFonts w:ascii="Times New Roman" w:hAnsi="Times New Roman" w:cs="Times New Roman"/>
          <w:color w:val="040C28"/>
          <w:sz w:val="24"/>
          <w:szCs w:val="24"/>
        </w:rPr>
        <w:t xml:space="preserve"> our</w:t>
      </w:r>
      <w:r w:rsidR="0090251C">
        <w:rPr>
          <w:rFonts w:ascii="Times New Roman" w:hAnsi="Times New Roman" w:cs="Times New Roman"/>
          <w:color w:val="040C28"/>
          <w:sz w:val="24"/>
          <w:szCs w:val="24"/>
        </w:rPr>
        <w:t xml:space="preserve"> g</w:t>
      </w:r>
      <w:r w:rsidR="00274F01">
        <w:rPr>
          <w:rFonts w:ascii="Times New Roman" w:hAnsi="Times New Roman" w:cs="Times New Roman"/>
          <w:color w:val="040C28"/>
          <w:sz w:val="24"/>
          <w:szCs w:val="24"/>
        </w:rPr>
        <w:t xml:space="preserve">raduation. I have done my internship at </w:t>
      </w:r>
      <w:r w:rsidR="006A7AA2">
        <w:rPr>
          <w:rFonts w:ascii="Times New Roman" w:hAnsi="Times New Roman" w:cs="Times New Roman"/>
          <w:color w:val="040C28"/>
          <w:sz w:val="24"/>
          <w:szCs w:val="24"/>
        </w:rPr>
        <w:t>“</w:t>
      </w:r>
      <w:r w:rsidR="00274F01">
        <w:rPr>
          <w:rFonts w:ascii="Times New Roman" w:hAnsi="Times New Roman" w:cs="Times New Roman"/>
          <w:color w:val="040C28"/>
          <w:sz w:val="24"/>
          <w:szCs w:val="24"/>
        </w:rPr>
        <w:t>Janata Bank Limited</w:t>
      </w:r>
      <w:r w:rsidR="006A7AA2">
        <w:rPr>
          <w:rFonts w:ascii="Times New Roman" w:hAnsi="Times New Roman" w:cs="Times New Roman"/>
          <w:color w:val="040C28"/>
          <w:sz w:val="24"/>
          <w:szCs w:val="24"/>
        </w:rPr>
        <w:t>”</w:t>
      </w:r>
      <w:r w:rsidR="00274F01">
        <w:rPr>
          <w:rFonts w:ascii="Times New Roman" w:hAnsi="Times New Roman" w:cs="Times New Roman"/>
          <w:color w:val="040C28"/>
          <w:sz w:val="24"/>
          <w:szCs w:val="24"/>
        </w:rPr>
        <w:t>.</w:t>
      </w:r>
    </w:p>
    <w:p w:rsidR="00274F01" w:rsidRDefault="00274F01" w:rsidP="00C004D5">
      <w:pPr>
        <w:spacing w:line="360" w:lineRule="auto"/>
        <w:rPr>
          <w:rFonts w:ascii="Times New Roman" w:hAnsi="Times New Roman" w:cs="Times New Roman"/>
          <w:sz w:val="24"/>
          <w:szCs w:val="24"/>
        </w:rPr>
      </w:pPr>
      <w:r>
        <w:rPr>
          <w:rFonts w:ascii="Times New Roman" w:hAnsi="Times New Roman" w:cs="Times New Roman"/>
          <w:sz w:val="24"/>
          <w:szCs w:val="24"/>
        </w:rPr>
        <w:t>Nowadays, banking plays a key role in every country. Banking is making our life easier by making quick financial transactions and ensuring our financial security</w:t>
      </w:r>
      <w:r w:rsidR="00EA611C">
        <w:rPr>
          <w:rFonts w:ascii="Times New Roman" w:hAnsi="Times New Roman" w:cs="Times New Roman"/>
          <w:sz w:val="24"/>
          <w:szCs w:val="24"/>
        </w:rPr>
        <w:t>. It is the main reason of getting popularity of the banking sector. The main objective of my internship is to develop an understanding of reliable sources and relating theoretical knowledge with the practical work.</w:t>
      </w:r>
    </w:p>
    <w:p w:rsidR="00EA611C" w:rsidRDefault="00647253" w:rsidP="00C004D5">
      <w:pPr>
        <w:spacing w:line="360" w:lineRule="auto"/>
        <w:rPr>
          <w:rFonts w:ascii="Times New Roman" w:hAnsi="Times New Roman" w:cs="Times New Roman"/>
          <w:sz w:val="24"/>
          <w:szCs w:val="24"/>
        </w:rPr>
      </w:pPr>
      <w:r>
        <w:rPr>
          <w:rFonts w:ascii="Times New Roman" w:hAnsi="Times New Roman" w:cs="Times New Roman"/>
          <w:sz w:val="24"/>
          <w:szCs w:val="24"/>
        </w:rPr>
        <w:t xml:space="preserve">Banking becomes an important part of our daily life. So, it is very needful for every person to have a basic understanding of general banking </w:t>
      </w:r>
      <w:r w:rsidR="00C93A4E">
        <w:rPr>
          <w:rFonts w:ascii="Times New Roman" w:hAnsi="Times New Roman" w:cs="Times New Roman"/>
          <w:sz w:val="24"/>
          <w:szCs w:val="24"/>
        </w:rPr>
        <w:t>activities</w:t>
      </w:r>
      <w:r>
        <w:rPr>
          <w:rFonts w:ascii="Times New Roman" w:hAnsi="Times New Roman" w:cs="Times New Roman"/>
          <w:sz w:val="24"/>
          <w:szCs w:val="24"/>
        </w:rPr>
        <w:t>.</w:t>
      </w:r>
      <w:r w:rsidR="00C93A4E" w:rsidRPr="00C93A4E">
        <w:rPr>
          <w:rFonts w:ascii="Times New Roman" w:hAnsi="Times New Roman" w:cs="Times New Roman"/>
          <w:sz w:val="24"/>
          <w:szCs w:val="24"/>
        </w:rPr>
        <w:t xml:space="preserve">Understanding real-world situations and </w:t>
      </w:r>
      <w:r w:rsidR="00C93A4E">
        <w:rPr>
          <w:rFonts w:ascii="Times New Roman" w:hAnsi="Times New Roman" w:cs="Times New Roman"/>
          <w:sz w:val="24"/>
          <w:szCs w:val="24"/>
        </w:rPr>
        <w:t>starting</w:t>
      </w:r>
      <w:r w:rsidR="00C93A4E" w:rsidRPr="00C93A4E">
        <w:rPr>
          <w:rFonts w:ascii="Times New Roman" w:hAnsi="Times New Roman" w:cs="Times New Roman"/>
          <w:sz w:val="24"/>
          <w:szCs w:val="24"/>
        </w:rPr>
        <w:t xml:space="preserve"> a profession with some experience require practical knowledge, which is highly important.</w:t>
      </w:r>
      <w:r w:rsidR="00C93A4E">
        <w:rPr>
          <w:rFonts w:ascii="Times New Roman" w:hAnsi="Times New Roman" w:cs="Times New Roman"/>
          <w:sz w:val="24"/>
          <w:szCs w:val="24"/>
        </w:rPr>
        <w:t xml:space="preserve"> As I was assigned </w:t>
      </w:r>
      <w:r w:rsidR="006A7AA2">
        <w:rPr>
          <w:rFonts w:ascii="Times New Roman" w:hAnsi="Times New Roman" w:cs="Times New Roman"/>
          <w:sz w:val="24"/>
          <w:szCs w:val="24"/>
        </w:rPr>
        <w:t xml:space="preserve">as an intern in “Janata Bank Limited” at Badda branch. Now, </w:t>
      </w:r>
      <w:r w:rsidR="006A7AA2" w:rsidRPr="006A7AA2">
        <w:rPr>
          <w:rFonts w:ascii="Times New Roman" w:hAnsi="Times New Roman" w:cs="Times New Roman"/>
          <w:sz w:val="24"/>
          <w:szCs w:val="24"/>
        </w:rPr>
        <w:t>I have to write a report on the "General Banking Activities of Janata Bank Limited" in order to complete my internship program.</w:t>
      </w:r>
    </w:p>
    <w:p w:rsidR="0014725F" w:rsidRDefault="0014725F" w:rsidP="00C004D5">
      <w:pPr>
        <w:spacing w:line="360" w:lineRule="auto"/>
        <w:ind w:left="720"/>
        <w:rPr>
          <w:rFonts w:ascii="Times New Roman" w:hAnsi="Times New Roman" w:cs="Times New Roman"/>
          <w:sz w:val="24"/>
          <w:szCs w:val="24"/>
        </w:rPr>
      </w:pPr>
    </w:p>
    <w:p w:rsidR="0014725F" w:rsidRPr="005A12C3" w:rsidRDefault="0095198F" w:rsidP="00C004D5">
      <w:pPr>
        <w:pStyle w:val="Heading2"/>
        <w:spacing w:line="360" w:lineRule="auto"/>
        <w:rPr>
          <w:rFonts w:ascii="Times New Roman" w:hAnsi="Times New Roman" w:cs="Times New Roman"/>
          <w:b/>
          <w:bCs/>
          <w:color w:val="2F5496" w:themeColor="accent1" w:themeShade="BF"/>
        </w:rPr>
      </w:pPr>
      <w:bookmarkStart w:id="17" w:name="_Toc147403620"/>
      <w:bookmarkStart w:id="18" w:name="_Toc147405096"/>
      <w:r w:rsidRPr="005A12C3">
        <w:rPr>
          <w:rFonts w:ascii="Times New Roman" w:hAnsi="Times New Roman" w:cs="Times New Roman"/>
          <w:b/>
          <w:bCs/>
          <w:color w:val="2F5496" w:themeColor="accent1" w:themeShade="BF"/>
        </w:rPr>
        <w:t xml:space="preserve">1.2 </w:t>
      </w:r>
      <w:r w:rsidR="0014725F" w:rsidRPr="005A12C3">
        <w:rPr>
          <w:rFonts w:ascii="Times New Roman" w:hAnsi="Times New Roman" w:cs="Times New Roman"/>
          <w:b/>
          <w:bCs/>
          <w:color w:val="2F5496" w:themeColor="accent1" w:themeShade="BF"/>
        </w:rPr>
        <w:t>Origin of the report</w:t>
      </w:r>
      <w:bookmarkEnd w:id="17"/>
      <w:bookmarkEnd w:id="18"/>
    </w:p>
    <w:p w:rsidR="0014725F" w:rsidRDefault="006656EF" w:rsidP="00C004D5">
      <w:pPr>
        <w:spacing w:line="360" w:lineRule="auto"/>
        <w:rPr>
          <w:rFonts w:ascii="Times New Roman" w:hAnsi="Times New Roman" w:cs="Times New Roman"/>
          <w:sz w:val="24"/>
          <w:szCs w:val="24"/>
        </w:rPr>
      </w:pPr>
      <w:r w:rsidRPr="006656EF">
        <w:rPr>
          <w:rFonts w:ascii="Times New Roman" w:hAnsi="Times New Roman" w:cs="Times New Roman"/>
          <w:sz w:val="24"/>
          <w:szCs w:val="24"/>
        </w:rPr>
        <w:t>According to the requirements of the Bachelor of Business Administration course</w:t>
      </w:r>
      <w:r>
        <w:rPr>
          <w:rFonts w:ascii="Times New Roman" w:hAnsi="Times New Roman" w:cs="Times New Roman"/>
          <w:sz w:val="24"/>
          <w:szCs w:val="24"/>
        </w:rPr>
        <w:t xml:space="preserve"> of the United International University, 3 to 4 months internship program is must needed. This internship program is followed by a report, assigned by a supervisor of that particular organization and</w:t>
      </w:r>
      <w:r w:rsidR="00C23C08">
        <w:rPr>
          <w:rFonts w:ascii="Times New Roman" w:hAnsi="Times New Roman" w:cs="Times New Roman"/>
          <w:sz w:val="24"/>
          <w:szCs w:val="24"/>
        </w:rPr>
        <w:t xml:space="preserve"> support by the supervisor of the university. I was always curious about banking sector’s work process. Here, my topic is ‘General Banking Activities of Janata Bank Limited’ which has approved by my academic supervisor Dr. James Bakul Sarkar, </w:t>
      </w:r>
      <w:r w:rsidR="00823845">
        <w:rPr>
          <w:rFonts w:ascii="Times New Roman" w:hAnsi="Times New Roman" w:cs="Times New Roman"/>
          <w:sz w:val="24"/>
          <w:szCs w:val="24"/>
        </w:rPr>
        <w:t>who is the Associate Professor of United International University.</w:t>
      </w:r>
    </w:p>
    <w:p w:rsidR="00823845" w:rsidRDefault="00823845" w:rsidP="00C004D5">
      <w:pPr>
        <w:spacing w:line="360" w:lineRule="auto"/>
        <w:ind w:left="720"/>
        <w:rPr>
          <w:rFonts w:ascii="Times New Roman" w:hAnsi="Times New Roman" w:cs="Times New Roman"/>
          <w:sz w:val="24"/>
          <w:szCs w:val="24"/>
        </w:rPr>
      </w:pPr>
    </w:p>
    <w:p w:rsidR="00C004D5" w:rsidRDefault="00C004D5" w:rsidP="00C004D5">
      <w:pPr>
        <w:spacing w:line="360" w:lineRule="auto"/>
        <w:ind w:left="720"/>
        <w:rPr>
          <w:rFonts w:ascii="Times New Roman" w:hAnsi="Times New Roman" w:cs="Times New Roman"/>
          <w:sz w:val="24"/>
          <w:szCs w:val="24"/>
        </w:rPr>
      </w:pPr>
    </w:p>
    <w:p w:rsidR="00C004D5" w:rsidRDefault="00C004D5" w:rsidP="00C004D5">
      <w:pPr>
        <w:spacing w:line="360" w:lineRule="auto"/>
        <w:ind w:left="720"/>
        <w:rPr>
          <w:rFonts w:ascii="Times New Roman" w:hAnsi="Times New Roman" w:cs="Times New Roman"/>
          <w:sz w:val="24"/>
          <w:szCs w:val="24"/>
        </w:rPr>
      </w:pPr>
    </w:p>
    <w:p w:rsidR="005A12C3" w:rsidRPr="005A12C3" w:rsidRDefault="005A12C3" w:rsidP="00DA2437">
      <w:pPr>
        <w:pStyle w:val="Heading2"/>
        <w:spacing w:line="360" w:lineRule="auto"/>
        <w:rPr>
          <w:rFonts w:ascii="Times New Roman" w:hAnsi="Times New Roman" w:cs="Times New Roman"/>
          <w:b/>
          <w:bCs/>
          <w:color w:val="2F5496" w:themeColor="accent1" w:themeShade="BF"/>
        </w:rPr>
      </w:pPr>
      <w:bookmarkStart w:id="19" w:name="_Toc147403621"/>
      <w:bookmarkStart w:id="20" w:name="_Toc147405097"/>
      <w:r>
        <w:rPr>
          <w:rFonts w:ascii="Times New Roman" w:hAnsi="Times New Roman" w:cs="Times New Roman"/>
          <w:b/>
          <w:bCs/>
          <w:color w:val="2F5496" w:themeColor="accent1" w:themeShade="BF"/>
        </w:rPr>
        <w:lastRenderedPageBreak/>
        <w:t xml:space="preserve">1.3 </w:t>
      </w:r>
      <w:r w:rsidR="00823845" w:rsidRPr="005A12C3">
        <w:rPr>
          <w:rFonts w:ascii="Times New Roman" w:hAnsi="Times New Roman" w:cs="Times New Roman"/>
          <w:b/>
          <w:bCs/>
          <w:color w:val="2F5496" w:themeColor="accent1" w:themeShade="BF"/>
        </w:rPr>
        <w:t>Objective of the study</w:t>
      </w:r>
      <w:bookmarkEnd w:id="19"/>
      <w:bookmarkEnd w:id="20"/>
    </w:p>
    <w:p w:rsidR="00823845" w:rsidRPr="005A12C3" w:rsidRDefault="00823845" w:rsidP="00DA2437">
      <w:pPr>
        <w:spacing w:line="360" w:lineRule="auto"/>
        <w:jc w:val="both"/>
        <w:rPr>
          <w:rFonts w:ascii="Times New Roman" w:hAnsi="Times New Roman" w:cs="Times New Roman"/>
          <w:b/>
          <w:bCs/>
          <w:color w:val="000000" w:themeColor="text1"/>
          <w:sz w:val="28"/>
          <w:szCs w:val="28"/>
        </w:rPr>
      </w:pPr>
      <w:r w:rsidRPr="005A12C3">
        <w:rPr>
          <w:rFonts w:ascii="Times New Roman" w:hAnsi="Times New Roman" w:cs="Times New Roman"/>
          <w:sz w:val="24"/>
          <w:szCs w:val="24"/>
        </w:rPr>
        <w:t>This report's primary goal is to compile the necessary components for completing the Bachelor of Business Administration degree, by sharing my internship experience</w:t>
      </w:r>
      <w:r w:rsidR="005C6588" w:rsidRPr="005A12C3">
        <w:rPr>
          <w:rFonts w:ascii="Times New Roman" w:hAnsi="Times New Roman" w:cs="Times New Roman"/>
          <w:sz w:val="24"/>
          <w:szCs w:val="24"/>
        </w:rPr>
        <w:t>. The following list includes the objective of the whole process:</w:t>
      </w:r>
    </w:p>
    <w:p w:rsidR="005C6588" w:rsidRPr="0095198F" w:rsidRDefault="005C6588" w:rsidP="00DA2437">
      <w:pPr>
        <w:pStyle w:val="ListParagraph"/>
        <w:numPr>
          <w:ilvl w:val="0"/>
          <w:numId w:val="7"/>
        </w:numPr>
        <w:spacing w:line="360" w:lineRule="auto"/>
        <w:jc w:val="both"/>
        <w:rPr>
          <w:rFonts w:ascii="Times New Roman" w:hAnsi="Times New Roman" w:cs="Times New Roman"/>
          <w:sz w:val="24"/>
          <w:szCs w:val="24"/>
        </w:rPr>
      </w:pPr>
      <w:r w:rsidRPr="0095198F">
        <w:rPr>
          <w:rFonts w:ascii="Times New Roman" w:hAnsi="Times New Roman" w:cs="Times New Roman"/>
          <w:sz w:val="24"/>
          <w:szCs w:val="24"/>
        </w:rPr>
        <w:t>To learn more about Janata Bank Limited's management system.</w:t>
      </w:r>
    </w:p>
    <w:p w:rsidR="005C6588" w:rsidRPr="0095198F" w:rsidRDefault="005C6588" w:rsidP="00DA2437">
      <w:pPr>
        <w:pStyle w:val="ListParagraph"/>
        <w:numPr>
          <w:ilvl w:val="0"/>
          <w:numId w:val="7"/>
        </w:numPr>
        <w:spacing w:line="360" w:lineRule="auto"/>
        <w:jc w:val="both"/>
        <w:rPr>
          <w:rFonts w:ascii="Times New Roman" w:hAnsi="Times New Roman" w:cs="Times New Roman"/>
          <w:sz w:val="24"/>
          <w:szCs w:val="24"/>
        </w:rPr>
      </w:pPr>
      <w:r w:rsidRPr="0095198F">
        <w:rPr>
          <w:rFonts w:ascii="Times New Roman" w:hAnsi="Times New Roman" w:cs="Times New Roman"/>
          <w:sz w:val="24"/>
          <w:szCs w:val="24"/>
        </w:rPr>
        <w:t>To gain practical experience with the banking system.</w:t>
      </w:r>
    </w:p>
    <w:p w:rsidR="0095198F" w:rsidRDefault="005C6588" w:rsidP="00DA2437">
      <w:pPr>
        <w:pStyle w:val="ListParagraph"/>
        <w:numPr>
          <w:ilvl w:val="0"/>
          <w:numId w:val="7"/>
        </w:numPr>
        <w:spacing w:line="360" w:lineRule="auto"/>
        <w:jc w:val="both"/>
        <w:rPr>
          <w:rFonts w:ascii="Times New Roman" w:hAnsi="Times New Roman" w:cs="Times New Roman"/>
          <w:sz w:val="24"/>
          <w:szCs w:val="24"/>
        </w:rPr>
      </w:pPr>
      <w:r w:rsidRPr="0095198F">
        <w:rPr>
          <w:rFonts w:ascii="Times New Roman" w:hAnsi="Times New Roman" w:cs="Times New Roman"/>
          <w:sz w:val="24"/>
          <w:szCs w:val="24"/>
        </w:rPr>
        <w:t>To comprehend the routine operations of the bank.</w:t>
      </w:r>
    </w:p>
    <w:p w:rsidR="0095198F" w:rsidRDefault="005C6588" w:rsidP="00DA2437">
      <w:pPr>
        <w:pStyle w:val="ListParagraph"/>
        <w:numPr>
          <w:ilvl w:val="0"/>
          <w:numId w:val="7"/>
        </w:numPr>
        <w:spacing w:line="360" w:lineRule="auto"/>
        <w:jc w:val="both"/>
        <w:rPr>
          <w:rFonts w:ascii="Times New Roman" w:hAnsi="Times New Roman" w:cs="Times New Roman"/>
          <w:sz w:val="24"/>
          <w:szCs w:val="24"/>
        </w:rPr>
      </w:pPr>
      <w:r w:rsidRPr="0095198F">
        <w:rPr>
          <w:rFonts w:ascii="Times New Roman" w:hAnsi="Times New Roman" w:cs="Times New Roman"/>
          <w:sz w:val="24"/>
          <w:szCs w:val="24"/>
        </w:rPr>
        <w:t xml:space="preserve"> To be aware of the analysis of loan and deposit activity.</w:t>
      </w:r>
    </w:p>
    <w:p w:rsidR="005C6588" w:rsidRPr="0095198F" w:rsidRDefault="005C6588" w:rsidP="00DA2437">
      <w:pPr>
        <w:pStyle w:val="ListParagraph"/>
        <w:numPr>
          <w:ilvl w:val="0"/>
          <w:numId w:val="7"/>
        </w:numPr>
        <w:spacing w:line="360" w:lineRule="auto"/>
        <w:jc w:val="both"/>
        <w:rPr>
          <w:rFonts w:ascii="Times New Roman" w:hAnsi="Times New Roman" w:cs="Times New Roman"/>
          <w:sz w:val="24"/>
          <w:szCs w:val="24"/>
        </w:rPr>
      </w:pPr>
      <w:r w:rsidRPr="0095198F">
        <w:rPr>
          <w:rFonts w:ascii="Times New Roman" w:hAnsi="Times New Roman" w:cs="Times New Roman"/>
          <w:sz w:val="24"/>
          <w:szCs w:val="24"/>
        </w:rPr>
        <w:t>Examining current banker-customer relationships</w:t>
      </w:r>
    </w:p>
    <w:p w:rsidR="0095198F" w:rsidRDefault="0095198F" w:rsidP="005C6588">
      <w:pPr>
        <w:ind w:left="720"/>
        <w:rPr>
          <w:rFonts w:ascii="Times New Roman" w:hAnsi="Times New Roman" w:cs="Times New Roman"/>
          <w:sz w:val="24"/>
          <w:szCs w:val="24"/>
        </w:rPr>
      </w:pPr>
    </w:p>
    <w:p w:rsidR="0095198F" w:rsidRDefault="0095198F" w:rsidP="005C6588">
      <w:pPr>
        <w:ind w:left="720"/>
        <w:rPr>
          <w:rFonts w:ascii="Times New Roman" w:hAnsi="Times New Roman" w:cs="Times New Roman"/>
          <w:sz w:val="24"/>
          <w:szCs w:val="24"/>
        </w:rPr>
      </w:pPr>
    </w:p>
    <w:p w:rsidR="0095198F" w:rsidRDefault="0095198F" w:rsidP="005C6588">
      <w:pPr>
        <w:ind w:left="720"/>
        <w:rPr>
          <w:rFonts w:ascii="Times New Roman" w:hAnsi="Times New Roman" w:cs="Times New Roman"/>
          <w:sz w:val="24"/>
          <w:szCs w:val="24"/>
        </w:rPr>
      </w:pPr>
    </w:p>
    <w:p w:rsidR="0095198F" w:rsidRDefault="0095198F" w:rsidP="005C6588">
      <w:pPr>
        <w:ind w:left="720"/>
        <w:rPr>
          <w:rFonts w:ascii="Times New Roman" w:hAnsi="Times New Roman" w:cs="Times New Roman"/>
          <w:sz w:val="24"/>
          <w:szCs w:val="24"/>
        </w:rPr>
      </w:pPr>
    </w:p>
    <w:p w:rsidR="0095198F" w:rsidRDefault="0095198F" w:rsidP="005C6588">
      <w:pPr>
        <w:ind w:left="720"/>
        <w:rPr>
          <w:rFonts w:ascii="Times New Roman" w:hAnsi="Times New Roman" w:cs="Times New Roman"/>
          <w:sz w:val="24"/>
          <w:szCs w:val="24"/>
        </w:rPr>
      </w:pPr>
    </w:p>
    <w:p w:rsidR="0095198F" w:rsidRDefault="0095198F" w:rsidP="005C6588">
      <w:pPr>
        <w:ind w:left="720"/>
        <w:rPr>
          <w:rFonts w:ascii="Times New Roman" w:hAnsi="Times New Roman" w:cs="Times New Roman"/>
          <w:sz w:val="24"/>
          <w:szCs w:val="24"/>
        </w:rPr>
      </w:pPr>
    </w:p>
    <w:p w:rsidR="0095198F" w:rsidRDefault="0095198F" w:rsidP="005C6588">
      <w:pPr>
        <w:ind w:left="720"/>
        <w:rPr>
          <w:rFonts w:ascii="Times New Roman" w:hAnsi="Times New Roman" w:cs="Times New Roman"/>
          <w:sz w:val="24"/>
          <w:szCs w:val="24"/>
        </w:rPr>
      </w:pPr>
    </w:p>
    <w:p w:rsidR="0095198F" w:rsidRDefault="0095198F" w:rsidP="005C6588">
      <w:pPr>
        <w:ind w:left="720"/>
        <w:rPr>
          <w:rFonts w:ascii="Times New Roman" w:hAnsi="Times New Roman" w:cs="Times New Roman"/>
          <w:sz w:val="24"/>
          <w:szCs w:val="24"/>
        </w:rPr>
      </w:pPr>
    </w:p>
    <w:p w:rsidR="0095198F" w:rsidRDefault="0095198F" w:rsidP="005C6588">
      <w:pPr>
        <w:ind w:left="720"/>
        <w:rPr>
          <w:rFonts w:ascii="Times New Roman" w:hAnsi="Times New Roman" w:cs="Times New Roman"/>
          <w:sz w:val="24"/>
          <w:szCs w:val="24"/>
        </w:rPr>
      </w:pPr>
    </w:p>
    <w:p w:rsidR="0095198F" w:rsidRDefault="0095198F" w:rsidP="005C6588">
      <w:pPr>
        <w:ind w:left="720"/>
        <w:rPr>
          <w:rFonts w:ascii="Times New Roman" w:hAnsi="Times New Roman" w:cs="Times New Roman"/>
          <w:sz w:val="24"/>
          <w:szCs w:val="24"/>
        </w:rPr>
      </w:pPr>
    </w:p>
    <w:p w:rsidR="0095198F" w:rsidRDefault="0095198F" w:rsidP="005C6588">
      <w:pPr>
        <w:ind w:left="720"/>
        <w:rPr>
          <w:rFonts w:ascii="Times New Roman" w:hAnsi="Times New Roman" w:cs="Times New Roman"/>
          <w:sz w:val="24"/>
          <w:szCs w:val="24"/>
        </w:rPr>
      </w:pPr>
    </w:p>
    <w:p w:rsidR="0095198F" w:rsidRDefault="0095198F" w:rsidP="005C6588">
      <w:pPr>
        <w:ind w:left="720"/>
        <w:rPr>
          <w:rFonts w:ascii="Times New Roman" w:hAnsi="Times New Roman" w:cs="Times New Roman"/>
          <w:sz w:val="24"/>
          <w:szCs w:val="24"/>
        </w:rPr>
      </w:pPr>
    </w:p>
    <w:p w:rsidR="00C004D5" w:rsidRDefault="00C004D5" w:rsidP="005C6588">
      <w:pPr>
        <w:ind w:left="720"/>
        <w:rPr>
          <w:rFonts w:ascii="Times New Roman" w:hAnsi="Times New Roman" w:cs="Times New Roman"/>
          <w:sz w:val="24"/>
          <w:szCs w:val="24"/>
        </w:rPr>
      </w:pPr>
    </w:p>
    <w:p w:rsidR="00C004D5" w:rsidRDefault="00C004D5" w:rsidP="005C6588">
      <w:pPr>
        <w:ind w:left="720"/>
        <w:rPr>
          <w:rFonts w:ascii="Times New Roman" w:hAnsi="Times New Roman" w:cs="Times New Roman"/>
          <w:sz w:val="24"/>
          <w:szCs w:val="24"/>
        </w:rPr>
      </w:pPr>
    </w:p>
    <w:p w:rsidR="0095198F" w:rsidRDefault="0095198F" w:rsidP="005C6588">
      <w:pPr>
        <w:ind w:left="720"/>
        <w:rPr>
          <w:rFonts w:ascii="Times New Roman" w:hAnsi="Times New Roman" w:cs="Times New Roman"/>
          <w:sz w:val="24"/>
          <w:szCs w:val="24"/>
        </w:rPr>
      </w:pPr>
    </w:p>
    <w:p w:rsidR="00C004D5" w:rsidRDefault="00C004D5" w:rsidP="005C6588">
      <w:pPr>
        <w:ind w:left="720"/>
        <w:rPr>
          <w:rFonts w:ascii="Times New Roman" w:hAnsi="Times New Roman" w:cs="Times New Roman"/>
          <w:sz w:val="24"/>
          <w:szCs w:val="24"/>
        </w:rPr>
      </w:pPr>
    </w:p>
    <w:p w:rsidR="00C004D5" w:rsidRDefault="00C004D5" w:rsidP="005C6588">
      <w:pPr>
        <w:ind w:left="720"/>
        <w:rPr>
          <w:rFonts w:ascii="Times New Roman" w:hAnsi="Times New Roman" w:cs="Times New Roman"/>
          <w:sz w:val="24"/>
          <w:szCs w:val="24"/>
        </w:rPr>
      </w:pPr>
    </w:p>
    <w:p w:rsidR="00C004D5" w:rsidRDefault="00C004D5" w:rsidP="005C6588">
      <w:pPr>
        <w:ind w:left="720"/>
        <w:rPr>
          <w:rFonts w:ascii="Times New Roman" w:hAnsi="Times New Roman" w:cs="Times New Roman"/>
          <w:sz w:val="24"/>
          <w:szCs w:val="24"/>
        </w:rPr>
      </w:pPr>
    </w:p>
    <w:p w:rsidR="00C004D5" w:rsidRDefault="00C004D5" w:rsidP="005C6588">
      <w:pPr>
        <w:ind w:left="720"/>
        <w:rPr>
          <w:rFonts w:ascii="Times New Roman" w:hAnsi="Times New Roman" w:cs="Times New Roman"/>
          <w:sz w:val="24"/>
          <w:szCs w:val="24"/>
        </w:rPr>
      </w:pPr>
    </w:p>
    <w:p w:rsidR="00C004D5" w:rsidRDefault="00C004D5" w:rsidP="005C6588">
      <w:pPr>
        <w:ind w:left="720"/>
        <w:rPr>
          <w:rFonts w:ascii="Times New Roman" w:hAnsi="Times New Roman" w:cs="Times New Roman"/>
          <w:sz w:val="24"/>
          <w:szCs w:val="24"/>
        </w:rPr>
      </w:pPr>
    </w:p>
    <w:p w:rsidR="00C004D5" w:rsidRDefault="00C004D5" w:rsidP="005C6588">
      <w:pPr>
        <w:ind w:left="720"/>
        <w:rPr>
          <w:rFonts w:ascii="Times New Roman" w:hAnsi="Times New Roman" w:cs="Times New Roman"/>
          <w:sz w:val="24"/>
          <w:szCs w:val="24"/>
        </w:rPr>
      </w:pPr>
    </w:p>
    <w:p w:rsidR="00955328" w:rsidRDefault="00955328" w:rsidP="005C6588">
      <w:pPr>
        <w:ind w:left="720"/>
        <w:rPr>
          <w:rFonts w:ascii="Times New Roman" w:hAnsi="Times New Roman" w:cs="Times New Roman"/>
          <w:sz w:val="24"/>
          <w:szCs w:val="24"/>
        </w:rPr>
      </w:pPr>
    </w:p>
    <w:p w:rsidR="00955328" w:rsidRDefault="00955328" w:rsidP="005C6588">
      <w:pPr>
        <w:ind w:left="720"/>
        <w:rPr>
          <w:rFonts w:ascii="Times New Roman" w:hAnsi="Times New Roman" w:cs="Times New Roman"/>
          <w:sz w:val="24"/>
          <w:szCs w:val="24"/>
        </w:rPr>
      </w:pPr>
    </w:p>
    <w:p w:rsidR="00955328" w:rsidRDefault="00955328" w:rsidP="005C6588">
      <w:pPr>
        <w:ind w:left="720"/>
        <w:rPr>
          <w:rFonts w:ascii="Times New Roman" w:hAnsi="Times New Roman" w:cs="Times New Roman"/>
          <w:sz w:val="24"/>
          <w:szCs w:val="24"/>
        </w:rPr>
      </w:pPr>
    </w:p>
    <w:p w:rsidR="00955328" w:rsidRDefault="00955328" w:rsidP="005C6588">
      <w:pPr>
        <w:ind w:left="720"/>
        <w:rPr>
          <w:rFonts w:ascii="Times New Roman" w:hAnsi="Times New Roman" w:cs="Times New Roman"/>
          <w:sz w:val="24"/>
          <w:szCs w:val="24"/>
        </w:rPr>
      </w:pPr>
    </w:p>
    <w:p w:rsidR="00C004D5" w:rsidRDefault="00C004D5" w:rsidP="005C6588">
      <w:pPr>
        <w:ind w:left="720"/>
        <w:rPr>
          <w:rFonts w:ascii="Times New Roman" w:hAnsi="Times New Roman" w:cs="Times New Roman"/>
          <w:sz w:val="24"/>
          <w:szCs w:val="24"/>
        </w:rPr>
      </w:pPr>
    </w:p>
    <w:p w:rsidR="0095198F" w:rsidRPr="005A12C3" w:rsidRDefault="0095198F" w:rsidP="00F61CDE">
      <w:pPr>
        <w:pStyle w:val="Heading1"/>
        <w:jc w:val="center"/>
        <w:rPr>
          <w:rFonts w:ascii="Times New Roman" w:hAnsi="Times New Roman" w:cs="Times New Roman"/>
          <w:b/>
          <w:bCs/>
          <w:color w:val="2F5496" w:themeColor="accent1" w:themeShade="BF"/>
        </w:rPr>
      </w:pPr>
      <w:bookmarkStart w:id="21" w:name="_Toc147403622"/>
      <w:bookmarkStart w:id="22" w:name="_Toc147405098"/>
      <w:r w:rsidRPr="005A12C3">
        <w:rPr>
          <w:rFonts w:ascii="Times New Roman" w:hAnsi="Times New Roman" w:cs="Times New Roman"/>
          <w:b/>
          <w:bCs/>
          <w:color w:val="2F5496" w:themeColor="accent1" w:themeShade="BF"/>
        </w:rPr>
        <w:t xml:space="preserve">Chapter 02: </w:t>
      </w:r>
      <w:r w:rsidR="00A44C73" w:rsidRPr="005A12C3">
        <w:rPr>
          <w:rFonts w:ascii="Times New Roman" w:hAnsi="Times New Roman" w:cs="Times New Roman"/>
          <w:b/>
          <w:bCs/>
          <w:color w:val="2F5496" w:themeColor="accent1" w:themeShade="BF"/>
        </w:rPr>
        <w:t>Methodology of the study</w:t>
      </w:r>
      <w:bookmarkEnd w:id="21"/>
      <w:bookmarkEnd w:id="22"/>
    </w:p>
    <w:p w:rsidR="0095198F" w:rsidRDefault="0095198F" w:rsidP="0095198F">
      <w:pPr>
        <w:rPr>
          <w:rFonts w:ascii="Times New Roman" w:hAnsi="Times New Roman" w:cs="Times New Roman"/>
          <w:sz w:val="24"/>
          <w:szCs w:val="24"/>
        </w:rPr>
      </w:pPr>
    </w:p>
    <w:p w:rsidR="0095198F" w:rsidRDefault="0095198F" w:rsidP="0095198F">
      <w:pPr>
        <w:rPr>
          <w:rFonts w:ascii="Times New Roman" w:hAnsi="Times New Roman" w:cs="Times New Roman"/>
          <w:sz w:val="24"/>
          <w:szCs w:val="24"/>
        </w:rPr>
      </w:pPr>
    </w:p>
    <w:p w:rsidR="0095198F" w:rsidRDefault="0095198F" w:rsidP="0095198F">
      <w:pPr>
        <w:rPr>
          <w:rFonts w:ascii="Times New Roman" w:hAnsi="Times New Roman" w:cs="Times New Roman"/>
          <w:sz w:val="24"/>
          <w:szCs w:val="24"/>
        </w:rPr>
      </w:pPr>
    </w:p>
    <w:p w:rsidR="0095198F" w:rsidRDefault="0095198F" w:rsidP="0095198F">
      <w:pPr>
        <w:rPr>
          <w:rFonts w:ascii="Times New Roman" w:hAnsi="Times New Roman" w:cs="Times New Roman"/>
          <w:sz w:val="24"/>
          <w:szCs w:val="24"/>
        </w:rPr>
      </w:pPr>
    </w:p>
    <w:p w:rsidR="0095198F" w:rsidRDefault="0095198F" w:rsidP="0095198F">
      <w:pPr>
        <w:rPr>
          <w:rFonts w:ascii="Times New Roman" w:hAnsi="Times New Roman" w:cs="Times New Roman"/>
          <w:sz w:val="24"/>
          <w:szCs w:val="24"/>
        </w:rPr>
      </w:pPr>
    </w:p>
    <w:p w:rsidR="0095198F" w:rsidRDefault="0095198F" w:rsidP="0095198F">
      <w:pPr>
        <w:rPr>
          <w:rFonts w:ascii="Times New Roman" w:hAnsi="Times New Roman" w:cs="Times New Roman"/>
          <w:sz w:val="24"/>
          <w:szCs w:val="24"/>
        </w:rPr>
      </w:pPr>
    </w:p>
    <w:p w:rsidR="0095198F" w:rsidRDefault="0095198F" w:rsidP="0095198F">
      <w:pPr>
        <w:rPr>
          <w:rFonts w:ascii="Times New Roman" w:hAnsi="Times New Roman" w:cs="Times New Roman"/>
          <w:sz w:val="24"/>
          <w:szCs w:val="24"/>
        </w:rPr>
      </w:pPr>
    </w:p>
    <w:p w:rsidR="0095198F" w:rsidRDefault="0095198F" w:rsidP="0095198F">
      <w:pPr>
        <w:rPr>
          <w:rFonts w:ascii="Times New Roman" w:hAnsi="Times New Roman" w:cs="Times New Roman"/>
          <w:sz w:val="24"/>
          <w:szCs w:val="24"/>
        </w:rPr>
      </w:pPr>
    </w:p>
    <w:p w:rsidR="00C004D5" w:rsidRDefault="00C004D5" w:rsidP="0095198F">
      <w:pPr>
        <w:rPr>
          <w:rFonts w:ascii="Times New Roman" w:hAnsi="Times New Roman" w:cs="Times New Roman"/>
          <w:sz w:val="24"/>
          <w:szCs w:val="24"/>
        </w:rPr>
      </w:pPr>
    </w:p>
    <w:p w:rsidR="00C004D5" w:rsidRDefault="00C004D5" w:rsidP="0095198F">
      <w:pPr>
        <w:rPr>
          <w:rFonts w:ascii="Times New Roman" w:hAnsi="Times New Roman" w:cs="Times New Roman"/>
          <w:sz w:val="24"/>
          <w:szCs w:val="24"/>
        </w:rPr>
      </w:pPr>
    </w:p>
    <w:p w:rsidR="00C004D5" w:rsidRDefault="00C004D5" w:rsidP="0095198F">
      <w:pPr>
        <w:rPr>
          <w:rFonts w:ascii="Times New Roman" w:hAnsi="Times New Roman" w:cs="Times New Roman"/>
          <w:sz w:val="24"/>
          <w:szCs w:val="24"/>
        </w:rPr>
      </w:pPr>
    </w:p>
    <w:p w:rsidR="00DA2437" w:rsidRDefault="00DA2437" w:rsidP="00C004D5">
      <w:pPr>
        <w:spacing w:line="360" w:lineRule="auto"/>
        <w:rPr>
          <w:rFonts w:ascii="Times New Roman" w:hAnsi="Times New Roman" w:cs="Times New Roman"/>
          <w:sz w:val="24"/>
          <w:szCs w:val="24"/>
        </w:rPr>
      </w:pPr>
    </w:p>
    <w:p w:rsidR="00A44C73" w:rsidRDefault="00A44C73" w:rsidP="00DA2437">
      <w:pPr>
        <w:spacing w:line="360" w:lineRule="auto"/>
        <w:jc w:val="both"/>
        <w:rPr>
          <w:rFonts w:ascii="Times New Roman" w:hAnsi="Times New Roman" w:cs="Times New Roman"/>
          <w:sz w:val="24"/>
          <w:szCs w:val="24"/>
        </w:rPr>
      </w:pPr>
      <w:r w:rsidRPr="00A44C73">
        <w:rPr>
          <w:rFonts w:ascii="Times New Roman" w:hAnsi="Times New Roman" w:cs="Times New Roman"/>
          <w:sz w:val="24"/>
          <w:szCs w:val="24"/>
        </w:rPr>
        <w:lastRenderedPageBreak/>
        <w:t>The report is finished by utilizing the data gathered from various sources.</w:t>
      </w:r>
      <w:r>
        <w:rPr>
          <w:rFonts w:ascii="Times New Roman" w:hAnsi="Times New Roman" w:cs="Times New Roman"/>
          <w:sz w:val="24"/>
          <w:szCs w:val="24"/>
        </w:rPr>
        <w:t xml:space="preserve"> I have already </w:t>
      </w:r>
      <w:r w:rsidR="00153AAE">
        <w:rPr>
          <w:rFonts w:ascii="Times New Roman" w:hAnsi="Times New Roman" w:cs="Times New Roman"/>
          <w:sz w:val="24"/>
          <w:szCs w:val="24"/>
        </w:rPr>
        <w:t>used</w:t>
      </w:r>
      <w:r>
        <w:rPr>
          <w:rFonts w:ascii="Times New Roman" w:hAnsi="Times New Roman" w:cs="Times New Roman"/>
          <w:sz w:val="24"/>
          <w:szCs w:val="24"/>
        </w:rPr>
        <w:t xml:space="preserve"> several methods to gather the required data</w:t>
      </w:r>
      <w:r w:rsidR="00153AAE">
        <w:rPr>
          <w:rFonts w:ascii="Times New Roman" w:hAnsi="Times New Roman" w:cs="Times New Roman"/>
          <w:sz w:val="24"/>
          <w:szCs w:val="24"/>
        </w:rPr>
        <w:t xml:space="preserve">. </w:t>
      </w:r>
      <w:r w:rsidR="00153AAE" w:rsidRPr="00153AAE">
        <w:rPr>
          <w:rFonts w:ascii="Times New Roman" w:hAnsi="Times New Roman" w:cs="Times New Roman"/>
          <w:sz w:val="24"/>
          <w:szCs w:val="24"/>
        </w:rPr>
        <w:t xml:space="preserve">The following </w:t>
      </w:r>
      <w:r w:rsidR="00153AAE">
        <w:rPr>
          <w:rFonts w:ascii="Times New Roman" w:hAnsi="Times New Roman" w:cs="Times New Roman"/>
          <w:sz w:val="24"/>
          <w:szCs w:val="24"/>
        </w:rPr>
        <w:t>points</w:t>
      </w:r>
      <w:r w:rsidR="00153AAE" w:rsidRPr="00153AAE">
        <w:rPr>
          <w:rFonts w:ascii="Times New Roman" w:hAnsi="Times New Roman" w:cs="Times New Roman"/>
          <w:sz w:val="24"/>
          <w:szCs w:val="24"/>
        </w:rPr>
        <w:t xml:space="preserve"> illustrates the report's overall methodology:</w:t>
      </w:r>
    </w:p>
    <w:p w:rsidR="00B66BCA" w:rsidRPr="005A12C3" w:rsidRDefault="00C249B9" w:rsidP="00DA2437">
      <w:pPr>
        <w:pStyle w:val="Heading2"/>
        <w:spacing w:line="360" w:lineRule="auto"/>
        <w:jc w:val="both"/>
        <w:rPr>
          <w:rFonts w:ascii="Times New Roman" w:hAnsi="Times New Roman" w:cs="Times New Roman"/>
          <w:b/>
          <w:bCs/>
          <w:color w:val="2F5496" w:themeColor="accent1" w:themeShade="BF"/>
          <w:sz w:val="24"/>
          <w:szCs w:val="24"/>
        </w:rPr>
      </w:pPr>
      <w:bookmarkStart w:id="23" w:name="_Toc147403623"/>
      <w:bookmarkStart w:id="24" w:name="_Toc147405099"/>
      <w:r w:rsidRPr="005A12C3">
        <w:rPr>
          <w:rFonts w:ascii="Times New Roman" w:hAnsi="Times New Roman" w:cs="Times New Roman"/>
          <w:b/>
          <w:bCs/>
          <w:color w:val="2F5496" w:themeColor="accent1" w:themeShade="BF"/>
          <w:sz w:val="24"/>
          <w:szCs w:val="24"/>
        </w:rPr>
        <w:t xml:space="preserve">2.1 </w:t>
      </w:r>
      <w:r w:rsidR="00B66BCA" w:rsidRPr="005A12C3">
        <w:rPr>
          <w:rFonts w:ascii="Times New Roman" w:hAnsi="Times New Roman" w:cs="Times New Roman"/>
          <w:b/>
          <w:bCs/>
          <w:color w:val="2F5496" w:themeColor="accent1" w:themeShade="BF"/>
          <w:sz w:val="24"/>
          <w:szCs w:val="24"/>
        </w:rPr>
        <w:t>Data Collection:</w:t>
      </w:r>
      <w:bookmarkEnd w:id="23"/>
      <w:bookmarkEnd w:id="24"/>
    </w:p>
    <w:p w:rsidR="00B66BCA" w:rsidRDefault="00B66BCA" w:rsidP="00DA2437">
      <w:pPr>
        <w:spacing w:line="360" w:lineRule="auto"/>
        <w:jc w:val="both"/>
        <w:rPr>
          <w:rFonts w:ascii="Times New Roman" w:hAnsi="Times New Roman" w:cs="Times New Roman"/>
          <w:sz w:val="24"/>
          <w:szCs w:val="24"/>
        </w:rPr>
      </w:pPr>
      <w:r>
        <w:rPr>
          <w:rFonts w:ascii="Times New Roman" w:hAnsi="Times New Roman" w:cs="Times New Roman"/>
          <w:sz w:val="24"/>
          <w:szCs w:val="24"/>
        </w:rPr>
        <w:t>We all know that there are mainly two ways of collecting data which are primary and secondary sources</w:t>
      </w:r>
      <w:r w:rsidR="00F7298D">
        <w:rPr>
          <w:rFonts w:ascii="Times New Roman" w:hAnsi="Times New Roman" w:cs="Times New Roman"/>
          <w:sz w:val="24"/>
          <w:szCs w:val="24"/>
        </w:rPr>
        <w:t>. So, I combinedly used these two sources to gather my necessary information.</w:t>
      </w:r>
    </w:p>
    <w:p w:rsidR="00F7298D" w:rsidRPr="00C249B9" w:rsidRDefault="00F7298D" w:rsidP="00DA2437">
      <w:pPr>
        <w:pStyle w:val="ListParagraph"/>
        <w:numPr>
          <w:ilvl w:val="0"/>
          <w:numId w:val="13"/>
        </w:numPr>
        <w:spacing w:line="360" w:lineRule="auto"/>
        <w:jc w:val="both"/>
        <w:rPr>
          <w:rFonts w:ascii="Times New Roman" w:hAnsi="Times New Roman" w:cs="Times New Roman"/>
          <w:sz w:val="24"/>
          <w:szCs w:val="24"/>
        </w:rPr>
      </w:pPr>
      <w:r w:rsidRPr="00C249B9">
        <w:rPr>
          <w:rFonts w:ascii="Times New Roman" w:hAnsi="Times New Roman" w:cs="Times New Roman"/>
          <w:sz w:val="24"/>
          <w:szCs w:val="24"/>
        </w:rPr>
        <w:t>As an intern I had to spent time with bank officials</w:t>
      </w:r>
      <w:r w:rsidR="00A558B6" w:rsidRPr="00C249B9">
        <w:rPr>
          <w:rFonts w:ascii="Times New Roman" w:hAnsi="Times New Roman" w:cs="Times New Roman"/>
          <w:sz w:val="24"/>
          <w:szCs w:val="24"/>
        </w:rPr>
        <w:t>. So, I spoke to the bank's officials about its general banking operations in order to gather primary data. I also try to learn about their practical experience as officials and conduct some in-depth research.</w:t>
      </w:r>
    </w:p>
    <w:p w:rsidR="00A558B6" w:rsidRPr="00C249B9" w:rsidRDefault="00542B3A" w:rsidP="00DA2437">
      <w:pPr>
        <w:pStyle w:val="ListParagraph"/>
        <w:numPr>
          <w:ilvl w:val="0"/>
          <w:numId w:val="13"/>
        </w:numPr>
        <w:spacing w:line="360" w:lineRule="auto"/>
        <w:jc w:val="both"/>
        <w:rPr>
          <w:rFonts w:ascii="Times New Roman" w:hAnsi="Times New Roman" w:cs="Times New Roman"/>
          <w:sz w:val="24"/>
          <w:szCs w:val="24"/>
        </w:rPr>
      </w:pPr>
      <w:r w:rsidRPr="00C249B9">
        <w:rPr>
          <w:rFonts w:ascii="Times New Roman" w:hAnsi="Times New Roman" w:cs="Times New Roman"/>
          <w:sz w:val="24"/>
          <w:szCs w:val="24"/>
        </w:rPr>
        <w:t>For secondary data, I read many periodicals that Bangladesh Bank publishes in various publications and conduct research on the Janata Bank Limited annual report by visiting their websites.</w:t>
      </w:r>
    </w:p>
    <w:p w:rsidR="00542B3A" w:rsidRDefault="00542B3A" w:rsidP="00DA2437">
      <w:pPr>
        <w:spacing w:line="360" w:lineRule="auto"/>
        <w:ind w:left="720"/>
        <w:jc w:val="both"/>
        <w:rPr>
          <w:rFonts w:ascii="Times New Roman" w:hAnsi="Times New Roman" w:cs="Times New Roman"/>
          <w:sz w:val="24"/>
          <w:szCs w:val="24"/>
        </w:rPr>
      </w:pPr>
    </w:p>
    <w:p w:rsidR="00542B3A" w:rsidRPr="005A12C3" w:rsidRDefault="00C249B9" w:rsidP="00DA2437">
      <w:pPr>
        <w:pStyle w:val="Heading2"/>
        <w:spacing w:line="360" w:lineRule="auto"/>
        <w:jc w:val="both"/>
        <w:rPr>
          <w:rFonts w:ascii="Times New Roman" w:hAnsi="Times New Roman" w:cs="Times New Roman"/>
          <w:b/>
          <w:bCs/>
          <w:color w:val="2F5496" w:themeColor="accent1" w:themeShade="BF"/>
          <w:sz w:val="24"/>
          <w:szCs w:val="24"/>
        </w:rPr>
      </w:pPr>
      <w:bookmarkStart w:id="25" w:name="_Toc147403624"/>
      <w:bookmarkStart w:id="26" w:name="_Toc147405100"/>
      <w:r w:rsidRPr="005A12C3">
        <w:rPr>
          <w:rFonts w:ascii="Times New Roman" w:hAnsi="Times New Roman" w:cs="Times New Roman"/>
          <w:b/>
          <w:bCs/>
          <w:color w:val="2F5496" w:themeColor="accent1" w:themeShade="BF"/>
          <w:sz w:val="24"/>
          <w:szCs w:val="24"/>
        </w:rPr>
        <w:t xml:space="preserve">2.2 </w:t>
      </w:r>
      <w:r w:rsidR="00542B3A" w:rsidRPr="005A12C3">
        <w:rPr>
          <w:rFonts w:ascii="Times New Roman" w:hAnsi="Times New Roman" w:cs="Times New Roman"/>
          <w:b/>
          <w:bCs/>
          <w:color w:val="2F5496" w:themeColor="accent1" w:themeShade="BF"/>
          <w:sz w:val="24"/>
          <w:szCs w:val="24"/>
        </w:rPr>
        <w:t>Data Processing:</w:t>
      </w:r>
      <w:bookmarkEnd w:id="25"/>
      <w:bookmarkEnd w:id="26"/>
    </w:p>
    <w:p w:rsidR="00C249B9" w:rsidRDefault="00542B3A" w:rsidP="00DA2437">
      <w:pPr>
        <w:spacing w:line="360" w:lineRule="auto"/>
        <w:jc w:val="both"/>
        <w:rPr>
          <w:rFonts w:ascii="Times New Roman" w:hAnsi="Times New Roman" w:cs="Times New Roman"/>
          <w:sz w:val="24"/>
          <w:szCs w:val="24"/>
        </w:rPr>
      </w:pPr>
      <w:r w:rsidRPr="00542B3A">
        <w:rPr>
          <w:rFonts w:ascii="Times New Roman" w:hAnsi="Times New Roman" w:cs="Times New Roman"/>
          <w:sz w:val="24"/>
          <w:szCs w:val="24"/>
        </w:rPr>
        <w:t xml:space="preserve">After gathering </w:t>
      </w:r>
      <w:r>
        <w:rPr>
          <w:rFonts w:ascii="Times New Roman" w:hAnsi="Times New Roman" w:cs="Times New Roman"/>
          <w:sz w:val="24"/>
          <w:szCs w:val="24"/>
        </w:rPr>
        <w:t xml:space="preserve">primary </w:t>
      </w:r>
      <w:r w:rsidRPr="00542B3A">
        <w:rPr>
          <w:rFonts w:ascii="Times New Roman" w:hAnsi="Times New Roman" w:cs="Times New Roman"/>
          <w:sz w:val="24"/>
          <w:szCs w:val="24"/>
        </w:rPr>
        <w:t>and secondary data, I processed and compiled it using Microsoft Word, Excel, and other computer software. On the basis of the acquired data, I also created the relevant tables and figures.</w:t>
      </w:r>
    </w:p>
    <w:p w:rsidR="00C249B9" w:rsidRDefault="00C249B9" w:rsidP="00DA2437">
      <w:pPr>
        <w:spacing w:line="360" w:lineRule="auto"/>
        <w:jc w:val="both"/>
        <w:rPr>
          <w:rFonts w:ascii="Times New Roman" w:hAnsi="Times New Roman" w:cs="Times New Roman"/>
          <w:sz w:val="24"/>
          <w:szCs w:val="24"/>
        </w:rPr>
      </w:pPr>
    </w:p>
    <w:p w:rsidR="008B3E8F" w:rsidRPr="001F2C7E" w:rsidRDefault="00C249B9" w:rsidP="00DA2437">
      <w:pPr>
        <w:pStyle w:val="Heading2"/>
        <w:spacing w:line="360" w:lineRule="auto"/>
        <w:jc w:val="both"/>
        <w:rPr>
          <w:rFonts w:ascii="Times New Roman" w:hAnsi="Times New Roman" w:cs="Times New Roman"/>
          <w:b/>
          <w:bCs/>
          <w:color w:val="2F5496" w:themeColor="accent1" w:themeShade="BF"/>
          <w:sz w:val="24"/>
          <w:szCs w:val="24"/>
        </w:rPr>
      </w:pPr>
      <w:bookmarkStart w:id="27" w:name="_Toc147403625"/>
      <w:bookmarkStart w:id="28" w:name="_Toc147405101"/>
      <w:r w:rsidRPr="001F2C7E">
        <w:rPr>
          <w:rFonts w:ascii="Times New Roman" w:hAnsi="Times New Roman" w:cs="Times New Roman"/>
          <w:b/>
          <w:bCs/>
          <w:color w:val="2F5496" w:themeColor="accent1" w:themeShade="BF"/>
          <w:sz w:val="24"/>
          <w:szCs w:val="24"/>
        </w:rPr>
        <w:t xml:space="preserve">2.3 </w:t>
      </w:r>
      <w:r w:rsidR="008B3E8F" w:rsidRPr="001F2C7E">
        <w:rPr>
          <w:rFonts w:ascii="Times New Roman" w:hAnsi="Times New Roman" w:cs="Times New Roman"/>
          <w:b/>
          <w:bCs/>
          <w:color w:val="2F5496" w:themeColor="accent1" w:themeShade="BF"/>
          <w:sz w:val="24"/>
          <w:szCs w:val="24"/>
        </w:rPr>
        <w:t>Data Analysis</w:t>
      </w:r>
      <w:r w:rsidRPr="001F2C7E">
        <w:rPr>
          <w:rFonts w:ascii="Times New Roman" w:hAnsi="Times New Roman" w:cs="Times New Roman"/>
          <w:b/>
          <w:bCs/>
          <w:color w:val="2F5496" w:themeColor="accent1" w:themeShade="BF"/>
          <w:sz w:val="24"/>
          <w:szCs w:val="24"/>
        </w:rPr>
        <w:t>:</w:t>
      </w:r>
      <w:bookmarkEnd w:id="27"/>
      <w:bookmarkEnd w:id="28"/>
    </w:p>
    <w:p w:rsidR="008B3E8F" w:rsidRDefault="008B3E8F" w:rsidP="00DA2437">
      <w:pPr>
        <w:spacing w:line="360" w:lineRule="auto"/>
        <w:jc w:val="both"/>
        <w:rPr>
          <w:rFonts w:ascii="Times New Roman" w:hAnsi="Times New Roman" w:cs="Times New Roman"/>
          <w:sz w:val="24"/>
          <w:szCs w:val="24"/>
        </w:rPr>
      </w:pPr>
      <w:r w:rsidRPr="008B3E8F">
        <w:rPr>
          <w:rFonts w:ascii="Times New Roman" w:hAnsi="Times New Roman" w:cs="Times New Roman"/>
          <w:sz w:val="24"/>
          <w:szCs w:val="24"/>
        </w:rPr>
        <w:t>After that, I studied the data and came up with some explanations, which I included in the report.</w:t>
      </w:r>
    </w:p>
    <w:p w:rsidR="00C249B9" w:rsidRDefault="00C249B9" w:rsidP="00DA2437">
      <w:pPr>
        <w:pStyle w:val="Heading3"/>
        <w:spacing w:line="360" w:lineRule="auto"/>
        <w:jc w:val="both"/>
        <w:rPr>
          <w:rFonts w:ascii="Times New Roman" w:hAnsi="Times New Roman" w:cs="Times New Roman"/>
          <w:b/>
          <w:bCs/>
          <w:color w:val="000000" w:themeColor="text1"/>
        </w:rPr>
      </w:pPr>
    </w:p>
    <w:p w:rsidR="00E53610" w:rsidRPr="001F2C7E" w:rsidRDefault="00C249B9" w:rsidP="00DA2437">
      <w:pPr>
        <w:pStyle w:val="Heading2"/>
        <w:spacing w:line="360" w:lineRule="auto"/>
        <w:jc w:val="both"/>
        <w:rPr>
          <w:rFonts w:ascii="Times New Roman" w:hAnsi="Times New Roman" w:cs="Times New Roman"/>
          <w:b/>
          <w:bCs/>
          <w:color w:val="2F5496" w:themeColor="accent1" w:themeShade="BF"/>
          <w:sz w:val="24"/>
          <w:szCs w:val="24"/>
        </w:rPr>
      </w:pPr>
      <w:bookmarkStart w:id="29" w:name="_Toc147403626"/>
      <w:bookmarkStart w:id="30" w:name="_Toc147405102"/>
      <w:r w:rsidRPr="001F2C7E">
        <w:rPr>
          <w:rFonts w:ascii="Times New Roman" w:hAnsi="Times New Roman" w:cs="Times New Roman"/>
          <w:b/>
          <w:bCs/>
          <w:color w:val="2F5496" w:themeColor="accent1" w:themeShade="BF"/>
          <w:sz w:val="24"/>
          <w:szCs w:val="24"/>
        </w:rPr>
        <w:t xml:space="preserve">2.4 </w:t>
      </w:r>
      <w:r w:rsidR="008B3E8F" w:rsidRPr="001F2C7E">
        <w:rPr>
          <w:rFonts w:ascii="Times New Roman" w:hAnsi="Times New Roman" w:cs="Times New Roman"/>
          <w:b/>
          <w:bCs/>
          <w:color w:val="2F5496" w:themeColor="accent1" w:themeShade="BF"/>
          <w:sz w:val="24"/>
          <w:szCs w:val="24"/>
        </w:rPr>
        <w:t xml:space="preserve">Limitations of </w:t>
      </w:r>
      <w:r w:rsidR="00E53610" w:rsidRPr="001F2C7E">
        <w:rPr>
          <w:rFonts w:ascii="Times New Roman" w:hAnsi="Times New Roman" w:cs="Times New Roman"/>
          <w:b/>
          <w:bCs/>
          <w:color w:val="2F5496" w:themeColor="accent1" w:themeShade="BF"/>
          <w:sz w:val="24"/>
          <w:szCs w:val="24"/>
        </w:rPr>
        <w:t>T</w:t>
      </w:r>
      <w:r w:rsidR="008B3E8F" w:rsidRPr="001F2C7E">
        <w:rPr>
          <w:rFonts w:ascii="Times New Roman" w:hAnsi="Times New Roman" w:cs="Times New Roman"/>
          <w:b/>
          <w:bCs/>
          <w:color w:val="2F5496" w:themeColor="accent1" w:themeShade="BF"/>
          <w:sz w:val="24"/>
          <w:szCs w:val="24"/>
        </w:rPr>
        <w:t xml:space="preserve">he </w:t>
      </w:r>
      <w:r w:rsidR="00E53610" w:rsidRPr="001F2C7E">
        <w:rPr>
          <w:rFonts w:ascii="Times New Roman" w:hAnsi="Times New Roman" w:cs="Times New Roman"/>
          <w:b/>
          <w:bCs/>
          <w:color w:val="2F5496" w:themeColor="accent1" w:themeShade="BF"/>
          <w:sz w:val="24"/>
          <w:szCs w:val="24"/>
        </w:rPr>
        <w:t>R</w:t>
      </w:r>
      <w:r w:rsidR="008B3E8F" w:rsidRPr="001F2C7E">
        <w:rPr>
          <w:rFonts w:ascii="Times New Roman" w:hAnsi="Times New Roman" w:cs="Times New Roman"/>
          <w:b/>
          <w:bCs/>
          <w:color w:val="2F5496" w:themeColor="accent1" w:themeShade="BF"/>
          <w:sz w:val="24"/>
          <w:szCs w:val="24"/>
        </w:rPr>
        <w:t>eport</w:t>
      </w:r>
      <w:bookmarkEnd w:id="29"/>
      <w:bookmarkEnd w:id="30"/>
    </w:p>
    <w:p w:rsidR="008B3E8F" w:rsidRPr="00E53610" w:rsidRDefault="00EB634F" w:rsidP="00DA2437">
      <w:pPr>
        <w:spacing w:line="360" w:lineRule="auto"/>
        <w:jc w:val="both"/>
        <w:rPr>
          <w:rFonts w:ascii="Times New Roman" w:hAnsi="Times New Roman" w:cs="Times New Roman"/>
          <w:b/>
          <w:bCs/>
          <w:sz w:val="24"/>
          <w:szCs w:val="24"/>
        </w:rPr>
      </w:pPr>
      <w:r w:rsidRPr="00E53610">
        <w:rPr>
          <w:rFonts w:ascii="Times New Roman" w:hAnsi="Times New Roman" w:cs="Times New Roman"/>
          <w:sz w:val="24"/>
          <w:szCs w:val="24"/>
        </w:rPr>
        <w:t>Making a report on this subject in this little time is not simple. But I've done my best to make it a thorough and accurate task. At time of making this report, I encountered the following difficulties and limitations:</w:t>
      </w:r>
    </w:p>
    <w:p w:rsidR="00EB634F" w:rsidRPr="00E53610" w:rsidRDefault="00EB634F" w:rsidP="00DA2437">
      <w:pPr>
        <w:pStyle w:val="ListParagraph"/>
        <w:numPr>
          <w:ilvl w:val="0"/>
          <w:numId w:val="12"/>
        </w:numPr>
        <w:spacing w:line="360" w:lineRule="auto"/>
        <w:jc w:val="both"/>
        <w:rPr>
          <w:rFonts w:ascii="Times New Roman" w:hAnsi="Times New Roman" w:cs="Times New Roman"/>
          <w:sz w:val="24"/>
          <w:szCs w:val="24"/>
        </w:rPr>
      </w:pPr>
      <w:r w:rsidRPr="00E53610">
        <w:rPr>
          <w:rFonts w:ascii="Times New Roman" w:hAnsi="Times New Roman" w:cs="Times New Roman"/>
          <w:sz w:val="24"/>
          <w:szCs w:val="24"/>
        </w:rPr>
        <w:t>There are few opportunities for an intern to obtain internal data.</w:t>
      </w:r>
    </w:p>
    <w:p w:rsidR="00EB634F" w:rsidRPr="00E53610" w:rsidRDefault="00EB634F" w:rsidP="00DA2437">
      <w:pPr>
        <w:pStyle w:val="ListParagraph"/>
        <w:numPr>
          <w:ilvl w:val="0"/>
          <w:numId w:val="12"/>
        </w:numPr>
        <w:spacing w:line="360" w:lineRule="auto"/>
        <w:jc w:val="both"/>
        <w:rPr>
          <w:rFonts w:ascii="Times New Roman" w:hAnsi="Times New Roman" w:cs="Times New Roman"/>
          <w:sz w:val="24"/>
          <w:szCs w:val="24"/>
        </w:rPr>
      </w:pPr>
      <w:r w:rsidRPr="00E53610">
        <w:rPr>
          <w:rFonts w:ascii="Times New Roman" w:hAnsi="Times New Roman" w:cs="Times New Roman"/>
          <w:sz w:val="24"/>
          <w:szCs w:val="24"/>
        </w:rPr>
        <w:t>Meaningful private information that was kept a secret.</w:t>
      </w:r>
    </w:p>
    <w:p w:rsidR="00EB634F" w:rsidRPr="00E53610" w:rsidRDefault="00EB634F" w:rsidP="00DA2437">
      <w:pPr>
        <w:pStyle w:val="ListParagraph"/>
        <w:numPr>
          <w:ilvl w:val="0"/>
          <w:numId w:val="12"/>
        </w:numPr>
        <w:spacing w:line="360" w:lineRule="auto"/>
        <w:jc w:val="both"/>
        <w:rPr>
          <w:rFonts w:ascii="Times New Roman" w:hAnsi="Times New Roman" w:cs="Times New Roman"/>
          <w:sz w:val="24"/>
          <w:szCs w:val="24"/>
        </w:rPr>
      </w:pPr>
      <w:r w:rsidRPr="00E53610">
        <w:rPr>
          <w:rFonts w:ascii="Times New Roman" w:hAnsi="Times New Roman" w:cs="Times New Roman"/>
          <w:sz w:val="24"/>
          <w:szCs w:val="24"/>
        </w:rPr>
        <w:lastRenderedPageBreak/>
        <w:t>Interns are not permitted to have access in computers of the bank.</w:t>
      </w:r>
    </w:p>
    <w:p w:rsidR="00EB634F" w:rsidRPr="00E53610" w:rsidRDefault="00EB634F" w:rsidP="00C004D5">
      <w:pPr>
        <w:pStyle w:val="ListParagraph"/>
        <w:numPr>
          <w:ilvl w:val="0"/>
          <w:numId w:val="12"/>
        </w:numPr>
        <w:spacing w:line="360" w:lineRule="auto"/>
        <w:rPr>
          <w:rFonts w:ascii="Times New Roman" w:hAnsi="Times New Roman" w:cs="Times New Roman"/>
          <w:sz w:val="24"/>
          <w:szCs w:val="24"/>
        </w:rPr>
      </w:pPr>
      <w:r w:rsidRPr="00E53610">
        <w:rPr>
          <w:rFonts w:ascii="Times New Roman" w:hAnsi="Times New Roman" w:cs="Times New Roman"/>
          <w:sz w:val="24"/>
          <w:szCs w:val="24"/>
        </w:rPr>
        <w:t>The bank employees have a difficult time allocating adequate time for my inquiries.</w:t>
      </w:r>
    </w:p>
    <w:p w:rsidR="00EB634F" w:rsidRPr="00E53610" w:rsidRDefault="00EB634F" w:rsidP="00C004D5">
      <w:pPr>
        <w:pStyle w:val="ListParagraph"/>
        <w:numPr>
          <w:ilvl w:val="0"/>
          <w:numId w:val="12"/>
        </w:numPr>
        <w:spacing w:line="360" w:lineRule="auto"/>
        <w:rPr>
          <w:rFonts w:ascii="Times New Roman" w:hAnsi="Times New Roman" w:cs="Times New Roman"/>
          <w:sz w:val="24"/>
          <w:szCs w:val="24"/>
        </w:rPr>
      </w:pPr>
      <w:r w:rsidRPr="00E53610">
        <w:rPr>
          <w:rFonts w:ascii="Times New Roman" w:hAnsi="Times New Roman" w:cs="Times New Roman"/>
          <w:sz w:val="24"/>
          <w:szCs w:val="24"/>
        </w:rPr>
        <w:t>The biggest issue with covering all general banking activities is time constraints.</w:t>
      </w:r>
    </w:p>
    <w:p w:rsidR="00294716" w:rsidRDefault="00294716" w:rsidP="00294716">
      <w:pPr>
        <w:ind w:left="720"/>
        <w:rPr>
          <w:rFonts w:ascii="Times New Roman" w:hAnsi="Times New Roman" w:cs="Times New Roman"/>
          <w:sz w:val="24"/>
          <w:szCs w:val="24"/>
        </w:rPr>
      </w:pPr>
    </w:p>
    <w:p w:rsidR="00294716" w:rsidRDefault="00294716" w:rsidP="00294716">
      <w:pPr>
        <w:ind w:left="720"/>
        <w:rPr>
          <w:rFonts w:ascii="Times New Roman" w:hAnsi="Times New Roman" w:cs="Times New Roman"/>
          <w:sz w:val="24"/>
          <w:szCs w:val="24"/>
        </w:rPr>
      </w:pPr>
    </w:p>
    <w:p w:rsidR="00294716" w:rsidRDefault="00294716" w:rsidP="00294716">
      <w:pPr>
        <w:ind w:left="720"/>
        <w:rPr>
          <w:rFonts w:ascii="Times New Roman" w:hAnsi="Times New Roman" w:cs="Times New Roman"/>
          <w:sz w:val="24"/>
          <w:szCs w:val="24"/>
        </w:rPr>
      </w:pPr>
    </w:p>
    <w:p w:rsidR="00294716" w:rsidRDefault="00294716" w:rsidP="00294716">
      <w:pPr>
        <w:ind w:left="720"/>
        <w:rPr>
          <w:rFonts w:ascii="Times New Roman" w:hAnsi="Times New Roman" w:cs="Times New Roman"/>
          <w:sz w:val="24"/>
          <w:szCs w:val="24"/>
        </w:rPr>
      </w:pPr>
    </w:p>
    <w:p w:rsidR="00294716" w:rsidRDefault="00294716" w:rsidP="00294716">
      <w:pPr>
        <w:ind w:left="720"/>
        <w:rPr>
          <w:rFonts w:ascii="Times New Roman" w:hAnsi="Times New Roman" w:cs="Times New Roman"/>
          <w:sz w:val="24"/>
          <w:szCs w:val="24"/>
        </w:rPr>
      </w:pPr>
    </w:p>
    <w:p w:rsidR="00294716" w:rsidRDefault="00294716" w:rsidP="00294716">
      <w:pPr>
        <w:ind w:left="720"/>
        <w:rPr>
          <w:rFonts w:ascii="Times New Roman" w:hAnsi="Times New Roman" w:cs="Times New Roman"/>
          <w:sz w:val="24"/>
          <w:szCs w:val="24"/>
        </w:rPr>
      </w:pPr>
    </w:p>
    <w:p w:rsidR="00294716" w:rsidRDefault="00294716" w:rsidP="00294716">
      <w:pPr>
        <w:ind w:left="720"/>
        <w:rPr>
          <w:rFonts w:ascii="Times New Roman" w:hAnsi="Times New Roman" w:cs="Times New Roman"/>
          <w:sz w:val="24"/>
          <w:szCs w:val="24"/>
        </w:rPr>
      </w:pPr>
    </w:p>
    <w:p w:rsidR="00C004D5" w:rsidRDefault="00C004D5" w:rsidP="00294716">
      <w:pPr>
        <w:ind w:left="720"/>
        <w:rPr>
          <w:rFonts w:ascii="Times New Roman" w:hAnsi="Times New Roman" w:cs="Times New Roman"/>
          <w:sz w:val="24"/>
          <w:szCs w:val="24"/>
        </w:rPr>
      </w:pPr>
    </w:p>
    <w:p w:rsidR="00C004D5" w:rsidRDefault="00C004D5" w:rsidP="00294716">
      <w:pPr>
        <w:ind w:left="720"/>
        <w:rPr>
          <w:rFonts w:ascii="Times New Roman" w:hAnsi="Times New Roman" w:cs="Times New Roman"/>
          <w:sz w:val="24"/>
          <w:szCs w:val="24"/>
        </w:rPr>
      </w:pPr>
    </w:p>
    <w:p w:rsidR="00C004D5" w:rsidRDefault="00C004D5" w:rsidP="00294716">
      <w:pPr>
        <w:ind w:left="720"/>
        <w:rPr>
          <w:rFonts w:ascii="Times New Roman" w:hAnsi="Times New Roman" w:cs="Times New Roman"/>
          <w:sz w:val="24"/>
          <w:szCs w:val="24"/>
        </w:rPr>
      </w:pPr>
    </w:p>
    <w:p w:rsidR="00C004D5" w:rsidRDefault="00C004D5" w:rsidP="00294716">
      <w:pPr>
        <w:ind w:left="720"/>
        <w:rPr>
          <w:rFonts w:ascii="Times New Roman" w:hAnsi="Times New Roman" w:cs="Times New Roman"/>
          <w:sz w:val="24"/>
          <w:szCs w:val="24"/>
        </w:rPr>
      </w:pPr>
    </w:p>
    <w:p w:rsidR="00C004D5" w:rsidRDefault="00C004D5" w:rsidP="00294716">
      <w:pPr>
        <w:ind w:left="720"/>
        <w:rPr>
          <w:rFonts w:ascii="Times New Roman" w:hAnsi="Times New Roman" w:cs="Times New Roman"/>
          <w:sz w:val="24"/>
          <w:szCs w:val="24"/>
        </w:rPr>
      </w:pPr>
    </w:p>
    <w:p w:rsidR="00C004D5" w:rsidRDefault="00C004D5" w:rsidP="00294716">
      <w:pPr>
        <w:ind w:left="720"/>
        <w:rPr>
          <w:rFonts w:ascii="Times New Roman" w:hAnsi="Times New Roman" w:cs="Times New Roman"/>
          <w:sz w:val="24"/>
          <w:szCs w:val="24"/>
        </w:rPr>
      </w:pPr>
    </w:p>
    <w:p w:rsidR="00C004D5" w:rsidRDefault="00C004D5" w:rsidP="00294716">
      <w:pPr>
        <w:ind w:left="720"/>
        <w:rPr>
          <w:rFonts w:ascii="Times New Roman" w:hAnsi="Times New Roman" w:cs="Times New Roman"/>
          <w:sz w:val="24"/>
          <w:szCs w:val="24"/>
        </w:rPr>
      </w:pPr>
    </w:p>
    <w:p w:rsidR="00C004D5" w:rsidRDefault="00C004D5" w:rsidP="00294716">
      <w:pPr>
        <w:ind w:left="720"/>
        <w:rPr>
          <w:rFonts w:ascii="Times New Roman" w:hAnsi="Times New Roman" w:cs="Times New Roman"/>
          <w:sz w:val="24"/>
          <w:szCs w:val="24"/>
        </w:rPr>
      </w:pPr>
    </w:p>
    <w:p w:rsidR="00C004D5" w:rsidRDefault="00C004D5" w:rsidP="00294716">
      <w:pPr>
        <w:ind w:left="720"/>
        <w:rPr>
          <w:rFonts w:ascii="Times New Roman" w:hAnsi="Times New Roman" w:cs="Times New Roman"/>
          <w:sz w:val="24"/>
          <w:szCs w:val="24"/>
        </w:rPr>
      </w:pPr>
    </w:p>
    <w:p w:rsidR="00C004D5" w:rsidRDefault="00C004D5" w:rsidP="00294716">
      <w:pPr>
        <w:ind w:left="720"/>
        <w:rPr>
          <w:rFonts w:ascii="Times New Roman" w:hAnsi="Times New Roman" w:cs="Times New Roman"/>
          <w:sz w:val="24"/>
          <w:szCs w:val="24"/>
        </w:rPr>
      </w:pPr>
    </w:p>
    <w:p w:rsidR="00C004D5" w:rsidRDefault="00C004D5" w:rsidP="00294716">
      <w:pPr>
        <w:ind w:left="720"/>
        <w:rPr>
          <w:rFonts w:ascii="Times New Roman" w:hAnsi="Times New Roman" w:cs="Times New Roman"/>
          <w:sz w:val="24"/>
          <w:szCs w:val="24"/>
        </w:rPr>
      </w:pPr>
    </w:p>
    <w:p w:rsidR="00C004D5" w:rsidRDefault="00C004D5" w:rsidP="00294716">
      <w:pPr>
        <w:ind w:left="720"/>
        <w:rPr>
          <w:rFonts w:ascii="Times New Roman" w:hAnsi="Times New Roman" w:cs="Times New Roman"/>
          <w:sz w:val="24"/>
          <w:szCs w:val="24"/>
        </w:rPr>
      </w:pPr>
    </w:p>
    <w:p w:rsidR="00C004D5" w:rsidRDefault="00C004D5" w:rsidP="00294716">
      <w:pPr>
        <w:ind w:left="720"/>
        <w:rPr>
          <w:rFonts w:ascii="Times New Roman" w:hAnsi="Times New Roman" w:cs="Times New Roman"/>
          <w:sz w:val="24"/>
          <w:szCs w:val="24"/>
        </w:rPr>
      </w:pPr>
    </w:p>
    <w:p w:rsidR="00C004D5" w:rsidRDefault="00C004D5" w:rsidP="00294716">
      <w:pPr>
        <w:ind w:left="720"/>
        <w:rPr>
          <w:rFonts w:ascii="Times New Roman" w:hAnsi="Times New Roman" w:cs="Times New Roman"/>
          <w:sz w:val="24"/>
          <w:szCs w:val="24"/>
        </w:rPr>
      </w:pPr>
    </w:p>
    <w:p w:rsidR="00C004D5" w:rsidRDefault="00C004D5" w:rsidP="00294716">
      <w:pPr>
        <w:ind w:left="720"/>
        <w:rPr>
          <w:rFonts w:ascii="Times New Roman" w:hAnsi="Times New Roman" w:cs="Times New Roman"/>
          <w:sz w:val="24"/>
          <w:szCs w:val="24"/>
        </w:rPr>
      </w:pPr>
    </w:p>
    <w:p w:rsidR="00C004D5" w:rsidRDefault="00C004D5" w:rsidP="00294716">
      <w:pPr>
        <w:ind w:left="720"/>
        <w:rPr>
          <w:rFonts w:ascii="Times New Roman" w:hAnsi="Times New Roman" w:cs="Times New Roman"/>
          <w:sz w:val="24"/>
          <w:szCs w:val="24"/>
        </w:rPr>
      </w:pPr>
    </w:p>
    <w:p w:rsidR="00C004D5" w:rsidRDefault="00C004D5" w:rsidP="00294716">
      <w:pPr>
        <w:ind w:left="720"/>
        <w:rPr>
          <w:rFonts w:ascii="Times New Roman" w:hAnsi="Times New Roman" w:cs="Times New Roman"/>
          <w:sz w:val="24"/>
          <w:szCs w:val="24"/>
        </w:rPr>
      </w:pPr>
    </w:p>
    <w:p w:rsidR="00C004D5" w:rsidRDefault="00C004D5" w:rsidP="00294716">
      <w:pPr>
        <w:ind w:left="720"/>
        <w:rPr>
          <w:rFonts w:ascii="Times New Roman" w:hAnsi="Times New Roman" w:cs="Times New Roman"/>
          <w:sz w:val="24"/>
          <w:szCs w:val="24"/>
        </w:rPr>
      </w:pPr>
    </w:p>
    <w:p w:rsidR="00C004D5" w:rsidRDefault="00C004D5" w:rsidP="00294716">
      <w:pPr>
        <w:ind w:left="720"/>
        <w:rPr>
          <w:rFonts w:ascii="Times New Roman" w:hAnsi="Times New Roman" w:cs="Times New Roman"/>
          <w:sz w:val="24"/>
          <w:szCs w:val="24"/>
        </w:rPr>
      </w:pPr>
    </w:p>
    <w:p w:rsidR="00C004D5" w:rsidRDefault="00C004D5" w:rsidP="00C004D5">
      <w:pPr>
        <w:ind w:left="720"/>
        <w:jc w:val="center"/>
        <w:rPr>
          <w:rFonts w:ascii="Times New Roman" w:hAnsi="Times New Roman" w:cs="Times New Roman"/>
          <w:sz w:val="24"/>
          <w:szCs w:val="24"/>
        </w:rPr>
      </w:pPr>
    </w:p>
    <w:p w:rsidR="00294716" w:rsidRDefault="00294716" w:rsidP="00294716">
      <w:pPr>
        <w:ind w:left="720"/>
        <w:rPr>
          <w:rFonts w:ascii="Times New Roman" w:hAnsi="Times New Roman" w:cs="Times New Roman"/>
          <w:sz w:val="24"/>
          <w:szCs w:val="24"/>
        </w:rPr>
      </w:pPr>
    </w:p>
    <w:p w:rsidR="00955328" w:rsidRDefault="00955328" w:rsidP="00294716">
      <w:pPr>
        <w:ind w:left="720"/>
        <w:rPr>
          <w:rFonts w:ascii="Times New Roman" w:hAnsi="Times New Roman" w:cs="Times New Roman"/>
          <w:sz w:val="24"/>
          <w:szCs w:val="24"/>
        </w:rPr>
      </w:pPr>
    </w:p>
    <w:p w:rsidR="00955328" w:rsidRDefault="00955328" w:rsidP="00294716">
      <w:pPr>
        <w:ind w:left="720"/>
        <w:rPr>
          <w:rFonts w:ascii="Times New Roman" w:hAnsi="Times New Roman" w:cs="Times New Roman"/>
          <w:sz w:val="24"/>
          <w:szCs w:val="24"/>
        </w:rPr>
      </w:pPr>
    </w:p>
    <w:p w:rsidR="00294716" w:rsidRDefault="00294716" w:rsidP="00294716">
      <w:pPr>
        <w:ind w:left="720"/>
        <w:rPr>
          <w:rFonts w:ascii="Times New Roman" w:hAnsi="Times New Roman" w:cs="Times New Roman"/>
          <w:sz w:val="24"/>
          <w:szCs w:val="24"/>
        </w:rPr>
      </w:pPr>
    </w:p>
    <w:p w:rsidR="00294716" w:rsidRPr="005A12C3" w:rsidRDefault="00294716" w:rsidP="00C004D5">
      <w:pPr>
        <w:pStyle w:val="Heading1"/>
        <w:jc w:val="center"/>
        <w:rPr>
          <w:rFonts w:ascii="Times New Roman" w:hAnsi="Times New Roman" w:cs="Times New Roman"/>
          <w:b/>
          <w:bCs/>
          <w:color w:val="2F5496" w:themeColor="accent1" w:themeShade="BF"/>
        </w:rPr>
      </w:pPr>
      <w:bookmarkStart w:id="31" w:name="_Toc147403627"/>
      <w:bookmarkStart w:id="32" w:name="_Toc147405103"/>
      <w:r w:rsidRPr="005A12C3">
        <w:rPr>
          <w:rFonts w:ascii="Times New Roman" w:hAnsi="Times New Roman" w:cs="Times New Roman"/>
          <w:b/>
          <w:bCs/>
          <w:color w:val="2F5496" w:themeColor="accent1" w:themeShade="BF"/>
        </w:rPr>
        <w:t>Chapter</w:t>
      </w:r>
      <w:r w:rsidR="00AC386F" w:rsidRPr="005A12C3">
        <w:rPr>
          <w:rFonts w:ascii="Times New Roman" w:hAnsi="Times New Roman" w:cs="Times New Roman"/>
          <w:b/>
          <w:bCs/>
          <w:color w:val="2F5496" w:themeColor="accent1" w:themeShade="BF"/>
        </w:rPr>
        <w:t xml:space="preserve"> 0</w:t>
      </w:r>
      <w:r w:rsidR="0095198F" w:rsidRPr="005A12C3">
        <w:rPr>
          <w:rFonts w:ascii="Times New Roman" w:hAnsi="Times New Roman" w:cs="Times New Roman"/>
          <w:b/>
          <w:bCs/>
          <w:color w:val="2F5496" w:themeColor="accent1" w:themeShade="BF"/>
        </w:rPr>
        <w:t>3</w:t>
      </w:r>
      <w:r w:rsidR="00AC386F" w:rsidRPr="005A12C3">
        <w:rPr>
          <w:rFonts w:ascii="Times New Roman" w:hAnsi="Times New Roman" w:cs="Times New Roman"/>
          <w:b/>
          <w:bCs/>
          <w:color w:val="2F5496" w:themeColor="accent1" w:themeShade="BF"/>
        </w:rPr>
        <w:t xml:space="preserve">: </w:t>
      </w:r>
      <w:r w:rsidRPr="005A12C3">
        <w:rPr>
          <w:rFonts w:ascii="Times New Roman" w:hAnsi="Times New Roman" w:cs="Times New Roman"/>
          <w:b/>
          <w:bCs/>
          <w:color w:val="2F5496" w:themeColor="accent1" w:themeShade="BF"/>
        </w:rPr>
        <w:t>Overview of the Janata Bank Limited</w:t>
      </w:r>
      <w:bookmarkEnd w:id="31"/>
      <w:bookmarkEnd w:id="32"/>
    </w:p>
    <w:p w:rsidR="00294716" w:rsidRPr="00294716" w:rsidRDefault="00294716" w:rsidP="00294716">
      <w:pPr>
        <w:ind w:left="720"/>
        <w:rPr>
          <w:rFonts w:ascii="Times New Roman" w:hAnsi="Times New Roman" w:cs="Times New Roman"/>
          <w:sz w:val="24"/>
          <w:szCs w:val="24"/>
        </w:rPr>
      </w:pPr>
    </w:p>
    <w:p w:rsidR="00542B3A" w:rsidRPr="00542B3A" w:rsidRDefault="00542B3A" w:rsidP="00542B3A">
      <w:pPr>
        <w:rPr>
          <w:rFonts w:ascii="Times New Roman" w:hAnsi="Times New Roman" w:cs="Times New Roman"/>
          <w:sz w:val="24"/>
          <w:szCs w:val="24"/>
        </w:rPr>
      </w:pPr>
    </w:p>
    <w:p w:rsidR="00B66BCA" w:rsidRDefault="00B66BCA" w:rsidP="00A44C73">
      <w:pPr>
        <w:ind w:left="720"/>
        <w:rPr>
          <w:rFonts w:ascii="Times New Roman" w:hAnsi="Times New Roman" w:cs="Times New Roman"/>
          <w:sz w:val="24"/>
          <w:szCs w:val="24"/>
        </w:rPr>
      </w:pPr>
    </w:p>
    <w:p w:rsidR="00294716" w:rsidRDefault="00294716" w:rsidP="00A44C73">
      <w:pPr>
        <w:ind w:left="720"/>
        <w:rPr>
          <w:rFonts w:ascii="Times New Roman" w:hAnsi="Times New Roman" w:cs="Times New Roman"/>
          <w:sz w:val="24"/>
          <w:szCs w:val="24"/>
        </w:rPr>
      </w:pPr>
    </w:p>
    <w:p w:rsidR="00294716" w:rsidRDefault="00294716" w:rsidP="00A44C73">
      <w:pPr>
        <w:ind w:left="720"/>
        <w:rPr>
          <w:rFonts w:ascii="Times New Roman" w:hAnsi="Times New Roman" w:cs="Times New Roman"/>
          <w:sz w:val="24"/>
          <w:szCs w:val="24"/>
        </w:rPr>
      </w:pPr>
    </w:p>
    <w:p w:rsidR="00294716" w:rsidRDefault="00294716" w:rsidP="00A44C73">
      <w:pPr>
        <w:ind w:left="720"/>
        <w:rPr>
          <w:rFonts w:ascii="Times New Roman" w:hAnsi="Times New Roman" w:cs="Times New Roman"/>
          <w:sz w:val="24"/>
          <w:szCs w:val="24"/>
        </w:rPr>
      </w:pPr>
    </w:p>
    <w:p w:rsidR="00294716" w:rsidRDefault="00294716" w:rsidP="00A44C73">
      <w:pPr>
        <w:ind w:left="720"/>
        <w:rPr>
          <w:rFonts w:ascii="Times New Roman" w:hAnsi="Times New Roman" w:cs="Times New Roman"/>
          <w:sz w:val="24"/>
          <w:szCs w:val="24"/>
        </w:rPr>
      </w:pPr>
    </w:p>
    <w:p w:rsidR="00294716" w:rsidRDefault="00294716" w:rsidP="00A44C73">
      <w:pPr>
        <w:ind w:left="720"/>
        <w:rPr>
          <w:rFonts w:ascii="Times New Roman" w:hAnsi="Times New Roman" w:cs="Times New Roman"/>
          <w:sz w:val="24"/>
          <w:szCs w:val="24"/>
        </w:rPr>
      </w:pPr>
    </w:p>
    <w:p w:rsidR="00294716" w:rsidRDefault="00294716" w:rsidP="00A44C73">
      <w:pPr>
        <w:ind w:left="720"/>
        <w:rPr>
          <w:rFonts w:ascii="Times New Roman" w:hAnsi="Times New Roman" w:cs="Times New Roman"/>
          <w:sz w:val="24"/>
          <w:szCs w:val="24"/>
        </w:rPr>
      </w:pPr>
    </w:p>
    <w:p w:rsidR="00294716" w:rsidRDefault="00294716" w:rsidP="00A44C73">
      <w:pPr>
        <w:ind w:left="720"/>
        <w:rPr>
          <w:rFonts w:ascii="Times New Roman" w:hAnsi="Times New Roman" w:cs="Times New Roman"/>
          <w:sz w:val="24"/>
          <w:szCs w:val="24"/>
        </w:rPr>
      </w:pPr>
    </w:p>
    <w:p w:rsidR="00CE5B4B" w:rsidRDefault="00CE5B4B" w:rsidP="00A44C73">
      <w:pPr>
        <w:ind w:left="720"/>
        <w:rPr>
          <w:rFonts w:ascii="Times New Roman" w:hAnsi="Times New Roman" w:cs="Times New Roman"/>
          <w:sz w:val="24"/>
          <w:szCs w:val="24"/>
        </w:rPr>
      </w:pPr>
    </w:p>
    <w:p w:rsidR="00294716" w:rsidRDefault="00294716" w:rsidP="00C004D5">
      <w:pPr>
        <w:rPr>
          <w:rFonts w:ascii="Times New Roman" w:hAnsi="Times New Roman" w:cs="Times New Roman"/>
          <w:sz w:val="24"/>
          <w:szCs w:val="24"/>
        </w:rPr>
      </w:pPr>
    </w:p>
    <w:p w:rsidR="00294716" w:rsidRPr="005A12C3" w:rsidRDefault="0095198F" w:rsidP="00C004D5">
      <w:pPr>
        <w:pStyle w:val="Heading2"/>
        <w:spacing w:line="360" w:lineRule="auto"/>
        <w:rPr>
          <w:rFonts w:ascii="Times New Roman" w:hAnsi="Times New Roman" w:cs="Times New Roman"/>
          <w:b/>
          <w:bCs/>
          <w:color w:val="2F5496" w:themeColor="accent1" w:themeShade="BF"/>
        </w:rPr>
      </w:pPr>
      <w:bookmarkStart w:id="33" w:name="_Toc147403628"/>
      <w:bookmarkStart w:id="34" w:name="_Toc147405104"/>
      <w:r w:rsidRPr="005A12C3">
        <w:rPr>
          <w:rFonts w:ascii="Times New Roman" w:hAnsi="Times New Roman" w:cs="Times New Roman"/>
          <w:b/>
          <w:bCs/>
          <w:color w:val="2F5496" w:themeColor="accent1" w:themeShade="BF"/>
        </w:rPr>
        <w:lastRenderedPageBreak/>
        <w:t>3</w:t>
      </w:r>
      <w:r w:rsidR="00294716" w:rsidRPr="005A12C3">
        <w:rPr>
          <w:rFonts w:ascii="Times New Roman" w:hAnsi="Times New Roman" w:cs="Times New Roman"/>
          <w:b/>
          <w:bCs/>
          <w:color w:val="2F5496" w:themeColor="accent1" w:themeShade="BF"/>
        </w:rPr>
        <w:t>.1 Banking Activities in Bangladesh</w:t>
      </w:r>
      <w:bookmarkEnd w:id="33"/>
      <w:bookmarkEnd w:id="34"/>
    </w:p>
    <w:p w:rsidR="00F96FB3" w:rsidRDefault="00F96FB3" w:rsidP="00C004D5">
      <w:pPr>
        <w:spacing w:line="360" w:lineRule="auto"/>
        <w:jc w:val="both"/>
        <w:rPr>
          <w:rFonts w:ascii="Times New Roman" w:hAnsi="Times New Roman" w:cs="Times New Roman"/>
          <w:color w:val="000000" w:themeColor="text1"/>
          <w:sz w:val="24"/>
          <w:szCs w:val="24"/>
        </w:rPr>
      </w:pPr>
      <w:r w:rsidRPr="00F96FB3">
        <w:rPr>
          <w:rFonts w:ascii="Times New Roman" w:hAnsi="Times New Roman" w:cs="Times New Roman"/>
          <w:color w:val="000000" w:themeColor="text1"/>
          <w:sz w:val="24"/>
          <w:szCs w:val="24"/>
        </w:rPr>
        <w:t>Bangladesh is a developing nation with a deplorable banking infrastructure, especially in terms of the products and services offered by government-run banks. Private banks have been attempting to replicate the banking systems of the more industrialized nations in recent years, although these efforts are sometimes thwarted by inept or politically driven government policies carried out by Bangladesh Bank, the country's central bank. The result is a banking system that encourages corruption and illegal financial activities such as money laundering by powerful political figures and criminals while making it difficult for regular citizens, students pursuing an education abroad or through distance learning, general consumers, etc. to access services or carry out international transactions.</w:t>
      </w:r>
    </w:p>
    <w:p w:rsidR="00B7705A" w:rsidRDefault="00B7705A" w:rsidP="00C004D5">
      <w:pPr>
        <w:spacing w:line="360" w:lineRule="auto"/>
        <w:jc w:val="both"/>
        <w:rPr>
          <w:rFonts w:ascii="Times New Roman" w:hAnsi="Times New Roman" w:cs="Times New Roman"/>
          <w:color w:val="000000" w:themeColor="text1"/>
          <w:sz w:val="24"/>
          <w:szCs w:val="24"/>
        </w:rPr>
      </w:pPr>
      <w:r w:rsidRPr="00B7705A">
        <w:rPr>
          <w:rFonts w:ascii="Times New Roman" w:hAnsi="Times New Roman" w:cs="Times New Roman"/>
          <w:color w:val="000000" w:themeColor="text1"/>
          <w:sz w:val="24"/>
          <w:szCs w:val="24"/>
        </w:rPr>
        <w:t>Banks are a nation's primary financial institutions. Therefore, in the competitive global financial industry, there is an urgent demand for higher qualified management and better trained staff.The banking system has a healthy relationship between economic and financial development. to be robust. The government has taken numerous actions to improve the banking industry by upholding discipline, preventing money laundering, having a successful loan write-off policy, anda move to increase openness and accountability in the banking industry.</w:t>
      </w:r>
    </w:p>
    <w:p w:rsidR="00E93B39" w:rsidRDefault="00E93B39" w:rsidP="00C004D5">
      <w:pPr>
        <w:spacing w:line="360" w:lineRule="auto"/>
        <w:jc w:val="both"/>
        <w:rPr>
          <w:rFonts w:ascii="Times New Roman" w:hAnsi="Times New Roman" w:cs="Times New Roman"/>
          <w:sz w:val="24"/>
          <w:szCs w:val="24"/>
        </w:rPr>
      </w:pPr>
      <w:r>
        <w:rPr>
          <w:rFonts w:ascii="Times New Roman" w:hAnsi="Times New Roman" w:cs="Times New Roman"/>
          <w:sz w:val="24"/>
          <w:szCs w:val="24"/>
        </w:rPr>
        <w:t>We all know that at the time of Covid-19, the banking sector suffered much. Because, a large number of people of our economy lost their jobs. For surviving from that pandemic situation these people collected their deposits from the bank</w:t>
      </w:r>
      <w:r w:rsidR="00E6602C">
        <w:rPr>
          <w:rFonts w:ascii="Times New Roman" w:hAnsi="Times New Roman" w:cs="Times New Roman"/>
          <w:sz w:val="24"/>
          <w:szCs w:val="24"/>
        </w:rPr>
        <w:t>. And, this sudden situation makes the banks short of liquidity. So, the banking sector suffered a lot at that time.</w:t>
      </w:r>
      <w:r w:rsidR="00B7705A" w:rsidRPr="00B7705A">
        <w:rPr>
          <w:rFonts w:ascii="Times New Roman" w:hAnsi="Times New Roman" w:cs="Times New Roman"/>
          <w:sz w:val="24"/>
          <w:szCs w:val="24"/>
        </w:rPr>
        <w:t>The COVID-19 pandemic has led to a massive drop in banks' non-operating income.</w:t>
      </w:r>
      <w:r w:rsidR="00E6602C">
        <w:rPr>
          <w:rFonts w:ascii="Times New Roman" w:hAnsi="Times New Roman" w:cs="Times New Roman"/>
          <w:sz w:val="24"/>
          <w:szCs w:val="24"/>
        </w:rPr>
        <w:t xml:space="preserve"> At present, the banking sector of our economy is trying to revive day by day.</w:t>
      </w:r>
    </w:p>
    <w:p w:rsidR="00B7705A" w:rsidRDefault="00B7705A" w:rsidP="00C004D5">
      <w:pPr>
        <w:spacing w:line="360" w:lineRule="auto"/>
        <w:jc w:val="both"/>
        <w:rPr>
          <w:rFonts w:ascii="Times New Roman" w:hAnsi="Times New Roman" w:cs="Times New Roman"/>
          <w:sz w:val="24"/>
          <w:szCs w:val="24"/>
        </w:rPr>
      </w:pPr>
    </w:p>
    <w:p w:rsidR="00B7705A" w:rsidRPr="005A12C3" w:rsidRDefault="0095198F" w:rsidP="00C004D5">
      <w:pPr>
        <w:pStyle w:val="Heading2"/>
        <w:spacing w:line="360" w:lineRule="auto"/>
        <w:jc w:val="both"/>
        <w:rPr>
          <w:rFonts w:ascii="Times New Roman" w:hAnsi="Times New Roman" w:cs="Times New Roman"/>
          <w:b/>
          <w:bCs/>
          <w:color w:val="2F5496" w:themeColor="accent1" w:themeShade="BF"/>
        </w:rPr>
      </w:pPr>
      <w:bookmarkStart w:id="35" w:name="_Toc147403629"/>
      <w:bookmarkStart w:id="36" w:name="_Toc147405105"/>
      <w:r w:rsidRPr="005A12C3">
        <w:rPr>
          <w:rFonts w:ascii="Times New Roman" w:hAnsi="Times New Roman" w:cs="Times New Roman"/>
          <w:b/>
          <w:bCs/>
          <w:color w:val="2F5496" w:themeColor="accent1" w:themeShade="BF"/>
        </w:rPr>
        <w:t>3</w:t>
      </w:r>
      <w:r w:rsidR="00B7705A" w:rsidRPr="005A12C3">
        <w:rPr>
          <w:rFonts w:ascii="Times New Roman" w:hAnsi="Times New Roman" w:cs="Times New Roman"/>
          <w:b/>
          <w:bCs/>
          <w:color w:val="2F5496" w:themeColor="accent1" w:themeShade="BF"/>
        </w:rPr>
        <w:t>.2 Overview of Janata Bank Limited</w:t>
      </w:r>
      <w:bookmarkEnd w:id="35"/>
      <w:bookmarkEnd w:id="36"/>
    </w:p>
    <w:p w:rsidR="00B7705A" w:rsidRDefault="006621F1" w:rsidP="00C004D5">
      <w:pPr>
        <w:spacing w:line="360" w:lineRule="auto"/>
        <w:jc w:val="both"/>
        <w:rPr>
          <w:rFonts w:ascii="Times New Roman" w:hAnsi="Times New Roman" w:cs="Times New Roman"/>
          <w:sz w:val="24"/>
          <w:szCs w:val="24"/>
        </w:rPr>
      </w:pPr>
      <w:r w:rsidRPr="006621F1">
        <w:rPr>
          <w:rFonts w:ascii="Times New Roman" w:hAnsi="Times New Roman" w:cs="Times New Roman"/>
          <w:sz w:val="24"/>
          <w:szCs w:val="24"/>
        </w:rPr>
        <w:t xml:space="preserve">With Bangladesh's emergence as an independent, sovereign state in 1971, following a devastating nine-month war against the West Pakistani occupation army, a war full of blood and tears, trauma and pain for millions of our loved ones, the legacy of rebuilding the country's already broken financial base was felt as an urgent call of the day against a collapsed economic reality of a newly born state.In this context, measures were taken to merge a number of banks </w:t>
      </w:r>
      <w:r w:rsidRPr="006621F1">
        <w:rPr>
          <w:rFonts w:ascii="Times New Roman" w:hAnsi="Times New Roman" w:cs="Times New Roman"/>
          <w:sz w:val="24"/>
          <w:szCs w:val="24"/>
        </w:rPr>
        <w:lastRenderedPageBreak/>
        <w:t>previously operating in this region and form new banks, which resulted in the formation of Janata Bank in 1972 by combining the erstwhile United Bank Limited and Union Bank Limited under the Banks Nationalization Order (President's Order No. 26) of 1972.</w:t>
      </w:r>
    </w:p>
    <w:p w:rsidR="00D16535" w:rsidRDefault="00D16535" w:rsidP="00C004D5">
      <w:pPr>
        <w:spacing w:line="360" w:lineRule="auto"/>
        <w:jc w:val="both"/>
        <w:rPr>
          <w:rFonts w:ascii="Times New Roman" w:hAnsi="Times New Roman" w:cs="Times New Roman"/>
          <w:sz w:val="24"/>
          <w:szCs w:val="24"/>
        </w:rPr>
      </w:pPr>
      <w:r w:rsidRPr="00D16535">
        <w:rPr>
          <w:rFonts w:ascii="Times New Roman" w:hAnsi="Times New Roman" w:cs="Times New Roman"/>
          <w:sz w:val="24"/>
          <w:szCs w:val="24"/>
        </w:rPr>
        <w:t>The major aim for establishing this bank was to bring about a qualitative improvement in all aspects of banking and financial administration. Janata Bank is an important contributor to the country's socioeconomic development. This bank also offers mortgages, corporate financing, and loan syndication. Janata Bank is the first to begin SWIFT operations in order to reduce transmission costs.</w:t>
      </w:r>
    </w:p>
    <w:p w:rsidR="00A76E19" w:rsidRDefault="006621F1" w:rsidP="00C004D5">
      <w:pPr>
        <w:spacing w:line="360" w:lineRule="auto"/>
        <w:jc w:val="both"/>
        <w:rPr>
          <w:rFonts w:ascii="Times New Roman" w:hAnsi="Times New Roman" w:cs="Times New Roman"/>
          <w:sz w:val="24"/>
          <w:szCs w:val="24"/>
        </w:rPr>
      </w:pPr>
      <w:r w:rsidRPr="006621F1">
        <w:rPr>
          <w:rFonts w:ascii="Times New Roman" w:hAnsi="Times New Roman" w:cs="Times New Roman"/>
          <w:sz w:val="24"/>
          <w:szCs w:val="24"/>
        </w:rPr>
        <w:t>Janata Bank was registered with the Joint Stock of Registrars on November 15, 2007 and reformed as a public limited company under the name Janata Bank Limited.</w:t>
      </w:r>
      <w:r w:rsidR="00D16535" w:rsidRPr="00D16535">
        <w:rPr>
          <w:rFonts w:ascii="Times New Roman" w:hAnsi="Times New Roman" w:cs="Times New Roman"/>
          <w:sz w:val="24"/>
          <w:szCs w:val="24"/>
        </w:rPr>
        <w:t>Janata Bank operates its operations with branches across the country and a large family of employees,</w:t>
      </w:r>
      <w:r w:rsidR="00C46F62" w:rsidRPr="00C46F62">
        <w:rPr>
          <w:rFonts w:ascii="Times New Roman" w:hAnsi="Times New Roman" w:cs="Times New Roman"/>
          <w:sz w:val="24"/>
          <w:szCs w:val="24"/>
        </w:rPr>
        <w:t xml:space="preserve"> Janata Bank Limited has 9</w:t>
      </w:r>
      <w:r w:rsidR="00673211">
        <w:rPr>
          <w:rFonts w:ascii="Times New Roman" w:hAnsi="Times New Roman" w:cs="Times New Roman"/>
          <w:sz w:val="24"/>
          <w:szCs w:val="24"/>
        </w:rPr>
        <w:t>21</w:t>
      </w:r>
      <w:r w:rsidR="00C46F62" w:rsidRPr="00C46F62">
        <w:rPr>
          <w:rFonts w:ascii="Times New Roman" w:hAnsi="Times New Roman" w:cs="Times New Roman"/>
          <w:sz w:val="24"/>
          <w:szCs w:val="24"/>
        </w:rPr>
        <w:t xml:space="preserve"> branches spread throughout 64 districts in Bangladesh</w:t>
      </w:r>
      <w:r w:rsidR="00C46F62">
        <w:rPr>
          <w:rFonts w:ascii="Times New Roman" w:hAnsi="Times New Roman" w:cs="Times New Roman"/>
          <w:sz w:val="24"/>
          <w:szCs w:val="24"/>
        </w:rPr>
        <w:t xml:space="preserve"> and the total number of employees are 12,</w:t>
      </w:r>
      <w:r w:rsidR="0026670D">
        <w:rPr>
          <w:rFonts w:ascii="Times New Roman" w:hAnsi="Times New Roman" w:cs="Times New Roman"/>
          <w:sz w:val="24"/>
          <w:szCs w:val="24"/>
        </w:rPr>
        <w:t>220</w:t>
      </w:r>
      <w:r w:rsidR="00C46F62">
        <w:rPr>
          <w:rFonts w:ascii="Times New Roman" w:hAnsi="Times New Roman" w:cs="Times New Roman"/>
          <w:sz w:val="24"/>
          <w:szCs w:val="24"/>
        </w:rPr>
        <w:t>.</w:t>
      </w:r>
      <w:r w:rsidR="0011147C">
        <w:rPr>
          <w:rFonts w:ascii="Times New Roman" w:hAnsi="Times New Roman" w:cs="Times New Roman"/>
          <w:sz w:val="24"/>
          <w:szCs w:val="24"/>
        </w:rPr>
        <w:t xml:space="preserve"> The bank also </w:t>
      </w:r>
      <w:r w:rsidR="00FF5DB0">
        <w:rPr>
          <w:rFonts w:ascii="Times New Roman" w:hAnsi="Times New Roman" w:cs="Times New Roman"/>
          <w:sz w:val="24"/>
          <w:szCs w:val="24"/>
        </w:rPr>
        <w:t>has</w:t>
      </w:r>
      <w:r w:rsidR="0011147C">
        <w:rPr>
          <w:rFonts w:ascii="Times New Roman" w:hAnsi="Times New Roman" w:cs="Times New Roman"/>
          <w:sz w:val="24"/>
          <w:szCs w:val="24"/>
        </w:rPr>
        <w:t xml:space="preserve"> 4 overseas branches which are situ</w:t>
      </w:r>
      <w:r w:rsidR="00FF5DB0">
        <w:rPr>
          <w:rFonts w:ascii="Times New Roman" w:hAnsi="Times New Roman" w:cs="Times New Roman"/>
          <w:sz w:val="24"/>
          <w:szCs w:val="24"/>
        </w:rPr>
        <w:t xml:space="preserve">ated at </w:t>
      </w:r>
      <w:r w:rsidR="00FF5DB0" w:rsidRPr="00195EFC">
        <w:rPr>
          <w:rFonts w:ascii="Times New Roman" w:hAnsi="Times New Roman" w:cs="Times New Roman"/>
          <w:sz w:val="24"/>
          <w:szCs w:val="24"/>
        </w:rPr>
        <w:t>Abu Dhabi, Dubai, Al-Ain and Sarjah. UAE.</w:t>
      </w:r>
      <w:r w:rsidR="00C46F62" w:rsidRPr="00195EFC">
        <w:rPr>
          <w:rFonts w:ascii="Times New Roman" w:hAnsi="Times New Roman" w:cs="Times New Roman"/>
          <w:sz w:val="24"/>
          <w:szCs w:val="24"/>
        </w:rPr>
        <w:t xml:space="preserve"> The </w:t>
      </w:r>
      <w:r w:rsidR="00D16535" w:rsidRPr="00195EFC">
        <w:rPr>
          <w:rFonts w:ascii="Times New Roman" w:hAnsi="Times New Roman" w:cs="Times New Roman"/>
          <w:sz w:val="24"/>
          <w:szCs w:val="24"/>
        </w:rPr>
        <w:t>head office located at Janata Bhaban at Motijheel C/A, in the heart of the capital city, Dhaka</w:t>
      </w:r>
      <w:r w:rsidR="00761751" w:rsidRPr="00195EFC">
        <w:rPr>
          <w:rFonts w:ascii="Times New Roman" w:hAnsi="Times New Roman" w:cs="Times New Roman"/>
          <w:sz w:val="24"/>
          <w:szCs w:val="24"/>
        </w:rPr>
        <w:t>.</w:t>
      </w:r>
    </w:p>
    <w:tbl>
      <w:tblPr>
        <w:tblStyle w:val="TableGrid"/>
        <w:tblW w:w="0" w:type="auto"/>
        <w:tblInd w:w="-95" w:type="dxa"/>
        <w:tblLook w:val="04A0"/>
      </w:tblPr>
      <w:tblGrid>
        <w:gridCol w:w="4770"/>
        <w:gridCol w:w="4675"/>
      </w:tblGrid>
      <w:tr w:rsidR="00A76E19" w:rsidRPr="00DB09F7" w:rsidTr="00A76E19">
        <w:tc>
          <w:tcPr>
            <w:tcW w:w="9445" w:type="dxa"/>
            <w:gridSpan w:val="2"/>
          </w:tcPr>
          <w:p w:rsidR="00A76E19" w:rsidRPr="00DB09F7" w:rsidRDefault="00A76E19" w:rsidP="00C004D5">
            <w:pPr>
              <w:spacing w:line="360" w:lineRule="auto"/>
              <w:jc w:val="center"/>
              <w:rPr>
                <w:rFonts w:ascii="Times New Roman" w:hAnsi="Times New Roman" w:cs="Times New Roman"/>
                <w:b/>
                <w:bCs/>
                <w:sz w:val="24"/>
                <w:szCs w:val="24"/>
              </w:rPr>
            </w:pPr>
            <w:r w:rsidRPr="00DB09F7">
              <w:rPr>
                <w:rFonts w:ascii="Times New Roman" w:hAnsi="Times New Roman" w:cs="Times New Roman"/>
                <w:b/>
                <w:bCs/>
                <w:sz w:val="24"/>
                <w:szCs w:val="24"/>
              </w:rPr>
              <w:t>Category of Branches</w:t>
            </w:r>
          </w:p>
        </w:tc>
      </w:tr>
      <w:tr w:rsidR="00A76E19" w:rsidRPr="00DB09F7" w:rsidTr="00A76E19">
        <w:tc>
          <w:tcPr>
            <w:tcW w:w="4770" w:type="dxa"/>
          </w:tcPr>
          <w:p w:rsidR="00A76E19" w:rsidRPr="00DB09F7" w:rsidRDefault="00A76E19" w:rsidP="00C004D5">
            <w:pPr>
              <w:spacing w:line="360" w:lineRule="auto"/>
              <w:rPr>
                <w:rFonts w:ascii="Times New Roman" w:hAnsi="Times New Roman" w:cs="Times New Roman"/>
                <w:b/>
                <w:bCs/>
                <w:sz w:val="24"/>
                <w:szCs w:val="24"/>
              </w:rPr>
            </w:pPr>
            <w:r w:rsidRPr="00DB09F7">
              <w:rPr>
                <w:rFonts w:ascii="Times New Roman" w:hAnsi="Times New Roman" w:cs="Times New Roman"/>
                <w:b/>
                <w:bCs/>
                <w:sz w:val="24"/>
                <w:szCs w:val="24"/>
              </w:rPr>
              <w:t xml:space="preserve">A. Domestic </w:t>
            </w:r>
          </w:p>
        </w:tc>
        <w:tc>
          <w:tcPr>
            <w:tcW w:w="4675" w:type="dxa"/>
          </w:tcPr>
          <w:p w:rsidR="00A76E19" w:rsidRPr="00DB09F7" w:rsidRDefault="00A76E19" w:rsidP="00C004D5">
            <w:pPr>
              <w:spacing w:line="360" w:lineRule="auto"/>
              <w:rPr>
                <w:rFonts w:ascii="Times New Roman" w:hAnsi="Times New Roman" w:cs="Times New Roman"/>
                <w:sz w:val="24"/>
                <w:szCs w:val="24"/>
              </w:rPr>
            </w:pPr>
          </w:p>
        </w:tc>
      </w:tr>
      <w:tr w:rsidR="00A76E19" w:rsidRPr="00DB09F7" w:rsidTr="00A76E19">
        <w:tc>
          <w:tcPr>
            <w:tcW w:w="4770" w:type="dxa"/>
          </w:tcPr>
          <w:p w:rsidR="00A76E19" w:rsidRPr="00DB09F7" w:rsidRDefault="00A76E19" w:rsidP="00C004D5">
            <w:pPr>
              <w:spacing w:line="360" w:lineRule="auto"/>
              <w:jc w:val="center"/>
              <w:rPr>
                <w:rFonts w:ascii="Times New Roman" w:hAnsi="Times New Roman" w:cs="Times New Roman"/>
                <w:sz w:val="24"/>
                <w:szCs w:val="24"/>
              </w:rPr>
            </w:pPr>
            <w:r w:rsidRPr="00DB09F7">
              <w:rPr>
                <w:rFonts w:ascii="Times New Roman" w:hAnsi="Times New Roman" w:cs="Times New Roman"/>
                <w:sz w:val="24"/>
                <w:szCs w:val="24"/>
              </w:rPr>
              <w:t>Specialized Corporate</w:t>
            </w:r>
          </w:p>
        </w:tc>
        <w:tc>
          <w:tcPr>
            <w:tcW w:w="4675" w:type="dxa"/>
          </w:tcPr>
          <w:p w:rsidR="00A76E19" w:rsidRPr="00DB09F7" w:rsidRDefault="00A76E19" w:rsidP="00C004D5">
            <w:pPr>
              <w:spacing w:line="360" w:lineRule="auto"/>
              <w:jc w:val="center"/>
              <w:rPr>
                <w:rFonts w:ascii="Times New Roman" w:hAnsi="Times New Roman" w:cs="Times New Roman"/>
                <w:sz w:val="24"/>
                <w:szCs w:val="24"/>
              </w:rPr>
            </w:pPr>
            <w:r w:rsidRPr="00DB09F7">
              <w:rPr>
                <w:rFonts w:ascii="Times New Roman" w:hAnsi="Times New Roman" w:cs="Times New Roman"/>
                <w:sz w:val="24"/>
                <w:szCs w:val="24"/>
              </w:rPr>
              <w:t>2</w:t>
            </w:r>
          </w:p>
        </w:tc>
      </w:tr>
      <w:tr w:rsidR="00A76E19" w:rsidRPr="00DB09F7" w:rsidTr="00A76E19">
        <w:tc>
          <w:tcPr>
            <w:tcW w:w="4770" w:type="dxa"/>
          </w:tcPr>
          <w:p w:rsidR="00A76E19" w:rsidRPr="00DB09F7" w:rsidRDefault="00A76E19" w:rsidP="00C004D5">
            <w:pPr>
              <w:spacing w:line="360" w:lineRule="auto"/>
              <w:jc w:val="center"/>
              <w:rPr>
                <w:rFonts w:ascii="Times New Roman" w:hAnsi="Times New Roman" w:cs="Times New Roman"/>
                <w:sz w:val="24"/>
                <w:szCs w:val="24"/>
              </w:rPr>
            </w:pPr>
            <w:r w:rsidRPr="00DB09F7">
              <w:rPr>
                <w:rFonts w:ascii="Times New Roman" w:hAnsi="Times New Roman" w:cs="Times New Roman"/>
                <w:sz w:val="24"/>
                <w:szCs w:val="24"/>
              </w:rPr>
              <w:t>Corporate -1</w:t>
            </w:r>
          </w:p>
        </w:tc>
        <w:tc>
          <w:tcPr>
            <w:tcW w:w="4675" w:type="dxa"/>
          </w:tcPr>
          <w:p w:rsidR="00A76E19" w:rsidRPr="00DB09F7" w:rsidRDefault="00A76E19" w:rsidP="00C004D5">
            <w:pPr>
              <w:spacing w:line="360" w:lineRule="auto"/>
              <w:jc w:val="center"/>
              <w:rPr>
                <w:rFonts w:ascii="Times New Roman" w:hAnsi="Times New Roman" w:cs="Times New Roman"/>
                <w:sz w:val="24"/>
                <w:szCs w:val="24"/>
              </w:rPr>
            </w:pPr>
            <w:r w:rsidRPr="00DB09F7">
              <w:rPr>
                <w:rFonts w:ascii="Times New Roman" w:hAnsi="Times New Roman" w:cs="Times New Roman"/>
                <w:sz w:val="24"/>
                <w:szCs w:val="24"/>
              </w:rPr>
              <w:t>30</w:t>
            </w:r>
          </w:p>
        </w:tc>
      </w:tr>
      <w:tr w:rsidR="00A76E19" w:rsidRPr="00DB09F7" w:rsidTr="00A76E19">
        <w:tc>
          <w:tcPr>
            <w:tcW w:w="4770" w:type="dxa"/>
          </w:tcPr>
          <w:p w:rsidR="00A76E19" w:rsidRPr="00DB09F7" w:rsidRDefault="00A76E19" w:rsidP="00C004D5">
            <w:pPr>
              <w:spacing w:line="360" w:lineRule="auto"/>
              <w:jc w:val="center"/>
              <w:rPr>
                <w:rFonts w:ascii="Times New Roman" w:hAnsi="Times New Roman" w:cs="Times New Roman"/>
                <w:sz w:val="24"/>
                <w:szCs w:val="24"/>
              </w:rPr>
            </w:pPr>
            <w:r w:rsidRPr="00DB09F7">
              <w:rPr>
                <w:rFonts w:ascii="Times New Roman" w:hAnsi="Times New Roman" w:cs="Times New Roman"/>
                <w:sz w:val="24"/>
                <w:szCs w:val="24"/>
              </w:rPr>
              <w:t>Corporate -2</w:t>
            </w:r>
          </w:p>
        </w:tc>
        <w:tc>
          <w:tcPr>
            <w:tcW w:w="4675" w:type="dxa"/>
          </w:tcPr>
          <w:p w:rsidR="00A76E19" w:rsidRPr="00DB09F7" w:rsidRDefault="00A76E19" w:rsidP="00C004D5">
            <w:pPr>
              <w:spacing w:line="360" w:lineRule="auto"/>
              <w:jc w:val="center"/>
              <w:rPr>
                <w:rFonts w:ascii="Times New Roman" w:hAnsi="Times New Roman" w:cs="Times New Roman"/>
                <w:sz w:val="24"/>
                <w:szCs w:val="24"/>
              </w:rPr>
            </w:pPr>
            <w:r w:rsidRPr="00DB09F7">
              <w:rPr>
                <w:rFonts w:ascii="Times New Roman" w:hAnsi="Times New Roman" w:cs="Times New Roman"/>
                <w:sz w:val="24"/>
                <w:szCs w:val="24"/>
              </w:rPr>
              <w:t>79</w:t>
            </w:r>
          </w:p>
        </w:tc>
      </w:tr>
      <w:tr w:rsidR="00A76E19" w:rsidRPr="00DB09F7" w:rsidTr="00A76E19">
        <w:tc>
          <w:tcPr>
            <w:tcW w:w="4770" w:type="dxa"/>
          </w:tcPr>
          <w:p w:rsidR="00A76E19" w:rsidRPr="00DB09F7" w:rsidRDefault="00A76E19" w:rsidP="00C004D5">
            <w:pPr>
              <w:spacing w:line="360" w:lineRule="auto"/>
              <w:jc w:val="center"/>
              <w:rPr>
                <w:rFonts w:ascii="Times New Roman" w:hAnsi="Times New Roman" w:cs="Times New Roman"/>
                <w:sz w:val="24"/>
                <w:szCs w:val="24"/>
              </w:rPr>
            </w:pPr>
            <w:r w:rsidRPr="00DB09F7">
              <w:rPr>
                <w:rFonts w:ascii="Times New Roman" w:hAnsi="Times New Roman" w:cs="Times New Roman"/>
                <w:sz w:val="24"/>
                <w:szCs w:val="24"/>
              </w:rPr>
              <w:t>Grade -1</w:t>
            </w:r>
          </w:p>
        </w:tc>
        <w:tc>
          <w:tcPr>
            <w:tcW w:w="4675" w:type="dxa"/>
          </w:tcPr>
          <w:p w:rsidR="00A76E19" w:rsidRPr="00DB09F7" w:rsidRDefault="00A76E19" w:rsidP="00C004D5">
            <w:pPr>
              <w:spacing w:line="360" w:lineRule="auto"/>
              <w:jc w:val="center"/>
              <w:rPr>
                <w:rFonts w:ascii="Times New Roman" w:hAnsi="Times New Roman" w:cs="Times New Roman"/>
                <w:sz w:val="24"/>
                <w:szCs w:val="24"/>
              </w:rPr>
            </w:pPr>
            <w:r w:rsidRPr="00DB09F7">
              <w:rPr>
                <w:rFonts w:ascii="Times New Roman" w:hAnsi="Times New Roman" w:cs="Times New Roman"/>
                <w:sz w:val="24"/>
                <w:szCs w:val="24"/>
              </w:rPr>
              <w:t>278</w:t>
            </w:r>
          </w:p>
        </w:tc>
      </w:tr>
      <w:tr w:rsidR="00A76E19" w:rsidRPr="00DB09F7" w:rsidTr="00A76E19">
        <w:tc>
          <w:tcPr>
            <w:tcW w:w="4770" w:type="dxa"/>
          </w:tcPr>
          <w:p w:rsidR="00A76E19" w:rsidRPr="00DB09F7" w:rsidRDefault="00A76E19" w:rsidP="00C004D5">
            <w:pPr>
              <w:spacing w:line="360" w:lineRule="auto"/>
              <w:jc w:val="center"/>
              <w:rPr>
                <w:rFonts w:ascii="Times New Roman" w:hAnsi="Times New Roman" w:cs="Times New Roman"/>
                <w:sz w:val="24"/>
                <w:szCs w:val="24"/>
              </w:rPr>
            </w:pPr>
            <w:r w:rsidRPr="00DB09F7">
              <w:rPr>
                <w:rFonts w:ascii="Times New Roman" w:hAnsi="Times New Roman" w:cs="Times New Roman"/>
                <w:sz w:val="24"/>
                <w:szCs w:val="24"/>
              </w:rPr>
              <w:t>Grade -2</w:t>
            </w:r>
          </w:p>
        </w:tc>
        <w:tc>
          <w:tcPr>
            <w:tcW w:w="4675" w:type="dxa"/>
          </w:tcPr>
          <w:p w:rsidR="00A76E19" w:rsidRPr="00DB09F7" w:rsidRDefault="00A76E19" w:rsidP="00C004D5">
            <w:pPr>
              <w:spacing w:line="360" w:lineRule="auto"/>
              <w:jc w:val="center"/>
              <w:rPr>
                <w:rFonts w:ascii="Times New Roman" w:hAnsi="Times New Roman" w:cs="Times New Roman"/>
                <w:sz w:val="24"/>
                <w:szCs w:val="24"/>
              </w:rPr>
            </w:pPr>
            <w:r w:rsidRPr="00DB09F7">
              <w:rPr>
                <w:rFonts w:ascii="Times New Roman" w:hAnsi="Times New Roman" w:cs="Times New Roman"/>
                <w:sz w:val="24"/>
                <w:szCs w:val="24"/>
              </w:rPr>
              <w:t>212</w:t>
            </w:r>
          </w:p>
        </w:tc>
      </w:tr>
      <w:tr w:rsidR="00A76E19" w:rsidRPr="00DB09F7" w:rsidTr="00A76E19">
        <w:tc>
          <w:tcPr>
            <w:tcW w:w="4770" w:type="dxa"/>
          </w:tcPr>
          <w:p w:rsidR="00A76E19" w:rsidRPr="00DB09F7" w:rsidRDefault="00A76E19" w:rsidP="00C004D5">
            <w:pPr>
              <w:spacing w:line="360" w:lineRule="auto"/>
              <w:jc w:val="center"/>
              <w:rPr>
                <w:rFonts w:ascii="Times New Roman" w:hAnsi="Times New Roman" w:cs="Times New Roman"/>
                <w:sz w:val="24"/>
                <w:szCs w:val="24"/>
              </w:rPr>
            </w:pPr>
            <w:r w:rsidRPr="00DB09F7">
              <w:rPr>
                <w:rFonts w:ascii="Times New Roman" w:hAnsi="Times New Roman" w:cs="Times New Roman"/>
                <w:sz w:val="24"/>
                <w:szCs w:val="24"/>
              </w:rPr>
              <w:t>Grade -3</w:t>
            </w:r>
          </w:p>
        </w:tc>
        <w:tc>
          <w:tcPr>
            <w:tcW w:w="4675" w:type="dxa"/>
          </w:tcPr>
          <w:p w:rsidR="00A76E19" w:rsidRPr="00DB09F7" w:rsidRDefault="00A76E19" w:rsidP="00C004D5">
            <w:pPr>
              <w:spacing w:line="360" w:lineRule="auto"/>
              <w:jc w:val="center"/>
              <w:rPr>
                <w:rFonts w:ascii="Times New Roman" w:hAnsi="Times New Roman" w:cs="Times New Roman"/>
                <w:sz w:val="24"/>
                <w:szCs w:val="24"/>
              </w:rPr>
            </w:pPr>
            <w:r w:rsidRPr="00DB09F7">
              <w:rPr>
                <w:rFonts w:ascii="Times New Roman" w:hAnsi="Times New Roman" w:cs="Times New Roman"/>
                <w:sz w:val="24"/>
                <w:szCs w:val="24"/>
              </w:rPr>
              <w:t>259</w:t>
            </w:r>
          </w:p>
        </w:tc>
      </w:tr>
      <w:tr w:rsidR="00A76E19" w:rsidRPr="00DB09F7" w:rsidTr="00A76E19">
        <w:tc>
          <w:tcPr>
            <w:tcW w:w="4770" w:type="dxa"/>
          </w:tcPr>
          <w:p w:rsidR="00A76E19" w:rsidRPr="00DB09F7" w:rsidRDefault="00A76E19" w:rsidP="00C004D5">
            <w:pPr>
              <w:spacing w:line="360" w:lineRule="auto"/>
              <w:jc w:val="center"/>
              <w:rPr>
                <w:rFonts w:ascii="Times New Roman" w:hAnsi="Times New Roman" w:cs="Times New Roman"/>
                <w:sz w:val="24"/>
                <w:szCs w:val="24"/>
              </w:rPr>
            </w:pPr>
            <w:r w:rsidRPr="00DB09F7">
              <w:rPr>
                <w:rFonts w:ascii="Times New Roman" w:hAnsi="Times New Roman" w:cs="Times New Roman"/>
                <w:sz w:val="24"/>
                <w:szCs w:val="24"/>
              </w:rPr>
              <w:t>Grade -4</w:t>
            </w:r>
          </w:p>
        </w:tc>
        <w:tc>
          <w:tcPr>
            <w:tcW w:w="4675" w:type="dxa"/>
          </w:tcPr>
          <w:p w:rsidR="00A76E19" w:rsidRPr="00DB09F7" w:rsidRDefault="00A76E19" w:rsidP="00C004D5">
            <w:pPr>
              <w:spacing w:line="360" w:lineRule="auto"/>
              <w:jc w:val="center"/>
              <w:rPr>
                <w:rFonts w:ascii="Times New Roman" w:hAnsi="Times New Roman" w:cs="Times New Roman"/>
                <w:sz w:val="24"/>
                <w:szCs w:val="24"/>
              </w:rPr>
            </w:pPr>
            <w:r w:rsidRPr="00DB09F7">
              <w:rPr>
                <w:rFonts w:ascii="Times New Roman" w:hAnsi="Times New Roman" w:cs="Times New Roman"/>
                <w:sz w:val="24"/>
                <w:szCs w:val="24"/>
              </w:rPr>
              <w:t>5</w:t>
            </w:r>
            <w:r w:rsidR="00673211">
              <w:rPr>
                <w:rFonts w:ascii="Times New Roman" w:hAnsi="Times New Roman" w:cs="Times New Roman"/>
                <w:sz w:val="24"/>
                <w:szCs w:val="24"/>
              </w:rPr>
              <w:t>7</w:t>
            </w:r>
          </w:p>
        </w:tc>
      </w:tr>
      <w:tr w:rsidR="00A76E19" w:rsidRPr="00DB09F7" w:rsidTr="00A76E19">
        <w:tc>
          <w:tcPr>
            <w:tcW w:w="4770" w:type="dxa"/>
          </w:tcPr>
          <w:p w:rsidR="00A76E19" w:rsidRPr="00DB09F7" w:rsidRDefault="00A76E19" w:rsidP="00C004D5">
            <w:pPr>
              <w:spacing w:line="360" w:lineRule="auto"/>
              <w:jc w:val="center"/>
              <w:rPr>
                <w:rFonts w:ascii="Times New Roman" w:hAnsi="Times New Roman" w:cs="Times New Roman"/>
                <w:b/>
                <w:bCs/>
                <w:sz w:val="24"/>
                <w:szCs w:val="24"/>
              </w:rPr>
            </w:pPr>
            <w:r w:rsidRPr="00DB09F7">
              <w:rPr>
                <w:rFonts w:ascii="Times New Roman" w:hAnsi="Times New Roman" w:cs="Times New Roman"/>
                <w:b/>
                <w:bCs/>
                <w:sz w:val="24"/>
                <w:szCs w:val="24"/>
              </w:rPr>
              <w:t>Sub-Total</w:t>
            </w:r>
          </w:p>
        </w:tc>
        <w:tc>
          <w:tcPr>
            <w:tcW w:w="4675" w:type="dxa"/>
          </w:tcPr>
          <w:p w:rsidR="00A76E19" w:rsidRPr="00DB09F7" w:rsidRDefault="00A76E19" w:rsidP="00C004D5">
            <w:pPr>
              <w:spacing w:line="360" w:lineRule="auto"/>
              <w:jc w:val="center"/>
              <w:rPr>
                <w:rFonts w:ascii="Times New Roman" w:hAnsi="Times New Roman" w:cs="Times New Roman"/>
                <w:b/>
                <w:bCs/>
                <w:sz w:val="24"/>
                <w:szCs w:val="24"/>
              </w:rPr>
            </w:pPr>
            <w:r w:rsidRPr="00DB09F7">
              <w:rPr>
                <w:rFonts w:ascii="Times New Roman" w:hAnsi="Times New Roman" w:cs="Times New Roman"/>
                <w:b/>
                <w:bCs/>
                <w:sz w:val="24"/>
                <w:szCs w:val="24"/>
              </w:rPr>
              <w:t>91</w:t>
            </w:r>
            <w:r w:rsidR="00486AB7">
              <w:rPr>
                <w:rFonts w:ascii="Times New Roman" w:hAnsi="Times New Roman" w:cs="Times New Roman"/>
                <w:b/>
                <w:bCs/>
                <w:sz w:val="24"/>
                <w:szCs w:val="24"/>
              </w:rPr>
              <w:t>7</w:t>
            </w:r>
          </w:p>
        </w:tc>
      </w:tr>
      <w:tr w:rsidR="00A76E19" w:rsidRPr="00DB09F7" w:rsidTr="00A76E19">
        <w:tc>
          <w:tcPr>
            <w:tcW w:w="4770" w:type="dxa"/>
          </w:tcPr>
          <w:p w:rsidR="00A76E19" w:rsidRPr="00DB09F7" w:rsidRDefault="00A76E19" w:rsidP="00C004D5">
            <w:pPr>
              <w:spacing w:line="360" w:lineRule="auto"/>
              <w:rPr>
                <w:rFonts w:ascii="Times New Roman" w:hAnsi="Times New Roman" w:cs="Times New Roman"/>
                <w:b/>
                <w:bCs/>
                <w:sz w:val="24"/>
                <w:szCs w:val="24"/>
              </w:rPr>
            </w:pPr>
            <w:r w:rsidRPr="00DB09F7">
              <w:rPr>
                <w:rFonts w:ascii="Times New Roman" w:hAnsi="Times New Roman" w:cs="Times New Roman"/>
                <w:b/>
                <w:bCs/>
                <w:sz w:val="24"/>
                <w:szCs w:val="24"/>
              </w:rPr>
              <w:t>B. Overseas</w:t>
            </w:r>
          </w:p>
        </w:tc>
        <w:tc>
          <w:tcPr>
            <w:tcW w:w="4675" w:type="dxa"/>
          </w:tcPr>
          <w:p w:rsidR="00A76E19" w:rsidRPr="00DB09F7" w:rsidRDefault="00A76E19" w:rsidP="00C004D5">
            <w:pPr>
              <w:spacing w:line="360" w:lineRule="auto"/>
              <w:jc w:val="center"/>
              <w:rPr>
                <w:rFonts w:ascii="Times New Roman" w:hAnsi="Times New Roman" w:cs="Times New Roman"/>
                <w:sz w:val="24"/>
                <w:szCs w:val="24"/>
              </w:rPr>
            </w:pPr>
            <w:r w:rsidRPr="00DB09F7">
              <w:rPr>
                <w:rFonts w:ascii="Times New Roman" w:hAnsi="Times New Roman" w:cs="Times New Roman"/>
                <w:sz w:val="24"/>
                <w:szCs w:val="24"/>
              </w:rPr>
              <w:t>4</w:t>
            </w:r>
          </w:p>
        </w:tc>
      </w:tr>
      <w:tr w:rsidR="00A76E19" w:rsidRPr="00DB09F7" w:rsidTr="00A76E19">
        <w:tc>
          <w:tcPr>
            <w:tcW w:w="4770" w:type="dxa"/>
          </w:tcPr>
          <w:p w:rsidR="00A76E19" w:rsidRPr="00DB09F7" w:rsidRDefault="00DB09F7" w:rsidP="00C004D5">
            <w:pPr>
              <w:spacing w:line="360" w:lineRule="auto"/>
              <w:jc w:val="center"/>
              <w:rPr>
                <w:rFonts w:ascii="Times New Roman" w:hAnsi="Times New Roman" w:cs="Times New Roman"/>
                <w:b/>
                <w:bCs/>
                <w:sz w:val="24"/>
                <w:szCs w:val="24"/>
              </w:rPr>
            </w:pPr>
            <w:r w:rsidRPr="00DB09F7">
              <w:rPr>
                <w:rFonts w:ascii="Times New Roman" w:hAnsi="Times New Roman" w:cs="Times New Roman"/>
                <w:b/>
                <w:bCs/>
                <w:sz w:val="24"/>
                <w:szCs w:val="24"/>
              </w:rPr>
              <w:t>Total</w:t>
            </w:r>
          </w:p>
        </w:tc>
        <w:tc>
          <w:tcPr>
            <w:tcW w:w="4675" w:type="dxa"/>
          </w:tcPr>
          <w:p w:rsidR="00A76E19" w:rsidRPr="00DB09F7" w:rsidRDefault="00DB09F7" w:rsidP="00C004D5">
            <w:pPr>
              <w:spacing w:line="360" w:lineRule="auto"/>
              <w:jc w:val="center"/>
              <w:rPr>
                <w:rFonts w:ascii="Times New Roman" w:hAnsi="Times New Roman" w:cs="Times New Roman"/>
                <w:b/>
                <w:bCs/>
                <w:sz w:val="24"/>
                <w:szCs w:val="24"/>
              </w:rPr>
            </w:pPr>
            <w:r w:rsidRPr="00DB09F7">
              <w:rPr>
                <w:rFonts w:ascii="Times New Roman" w:hAnsi="Times New Roman" w:cs="Times New Roman"/>
                <w:b/>
                <w:bCs/>
                <w:sz w:val="24"/>
                <w:szCs w:val="24"/>
              </w:rPr>
              <w:t>9</w:t>
            </w:r>
            <w:r w:rsidR="00486AB7">
              <w:rPr>
                <w:rFonts w:ascii="Times New Roman" w:hAnsi="Times New Roman" w:cs="Times New Roman"/>
                <w:b/>
                <w:bCs/>
                <w:sz w:val="24"/>
                <w:szCs w:val="24"/>
              </w:rPr>
              <w:t>21</w:t>
            </w:r>
          </w:p>
        </w:tc>
      </w:tr>
    </w:tbl>
    <w:p w:rsidR="00A76E19" w:rsidRPr="00DB09F7" w:rsidRDefault="00A76E19" w:rsidP="00C004D5">
      <w:pPr>
        <w:spacing w:line="360" w:lineRule="auto"/>
        <w:rPr>
          <w:rFonts w:ascii="Times New Roman" w:hAnsi="Times New Roman" w:cs="Times New Roman"/>
          <w:sz w:val="24"/>
          <w:szCs w:val="24"/>
        </w:rPr>
      </w:pPr>
    </w:p>
    <w:p w:rsidR="00A11FCC" w:rsidRPr="00BF307E" w:rsidRDefault="00761751" w:rsidP="00C004D5">
      <w:pPr>
        <w:spacing w:line="360" w:lineRule="auto"/>
        <w:jc w:val="both"/>
        <w:rPr>
          <w:rFonts w:ascii="Times New Roman" w:hAnsi="Times New Roman" w:cs="Times New Roman"/>
          <w:sz w:val="24"/>
          <w:szCs w:val="24"/>
        </w:rPr>
      </w:pPr>
      <w:r w:rsidRPr="00BF307E">
        <w:rPr>
          <w:rFonts w:ascii="Times New Roman" w:hAnsi="Times New Roman" w:cs="Times New Roman"/>
          <w:sz w:val="24"/>
          <w:szCs w:val="24"/>
        </w:rPr>
        <w:lastRenderedPageBreak/>
        <w:t>Janta Bank’s legal status is Public Limited Company. Because, the 100</w:t>
      </w:r>
      <w:r w:rsidR="00ED51BC" w:rsidRPr="00BF307E">
        <w:rPr>
          <w:rFonts w:ascii="Times New Roman" w:hAnsi="Times New Roman" w:cs="Times New Roman"/>
          <w:sz w:val="24"/>
          <w:szCs w:val="24"/>
        </w:rPr>
        <w:t xml:space="preserve">% shares of the bank owned by the Government of </w:t>
      </w:r>
      <w:r w:rsidR="0011147C" w:rsidRPr="00BF307E">
        <w:rPr>
          <w:rFonts w:ascii="Times New Roman" w:hAnsi="Times New Roman" w:cs="Times New Roman"/>
          <w:sz w:val="24"/>
          <w:szCs w:val="24"/>
        </w:rPr>
        <w:t xml:space="preserve">the </w:t>
      </w:r>
      <w:r w:rsidR="005C3F47" w:rsidRPr="00BF307E">
        <w:rPr>
          <w:rFonts w:ascii="Times New Roman" w:hAnsi="Times New Roman" w:cs="Times New Roman"/>
          <w:sz w:val="24"/>
          <w:szCs w:val="24"/>
        </w:rPr>
        <w:t>people’s</w:t>
      </w:r>
      <w:r w:rsidR="0011147C" w:rsidRPr="00BF307E">
        <w:rPr>
          <w:rFonts w:ascii="Times New Roman" w:hAnsi="Times New Roman" w:cs="Times New Roman"/>
          <w:sz w:val="24"/>
          <w:szCs w:val="24"/>
        </w:rPr>
        <w:t xml:space="preserve"> republic of Bangladesh.</w:t>
      </w:r>
      <w:r w:rsidR="005C3F47" w:rsidRPr="00BF307E">
        <w:rPr>
          <w:rFonts w:ascii="Times New Roman" w:hAnsi="Times New Roman" w:cs="Times New Roman"/>
          <w:sz w:val="24"/>
          <w:szCs w:val="24"/>
        </w:rPr>
        <w:t xml:space="preserve"> According to the last published annual report of 202</w:t>
      </w:r>
      <w:r w:rsidR="00245B28">
        <w:rPr>
          <w:rFonts w:ascii="Times New Roman" w:hAnsi="Times New Roman" w:cs="Times New Roman"/>
          <w:sz w:val="24"/>
          <w:szCs w:val="24"/>
        </w:rPr>
        <w:t>2</w:t>
      </w:r>
      <w:r w:rsidR="00293F7C">
        <w:rPr>
          <w:rFonts w:ascii="Times New Roman" w:hAnsi="Times New Roman" w:cs="Times New Roman"/>
          <w:sz w:val="24"/>
          <w:szCs w:val="24"/>
        </w:rPr>
        <w:t>, t</w:t>
      </w:r>
      <w:r w:rsidR="00195EFC">
        <w:rPr>
          <w:rFonts w:ascii="Times New Roman" w:hAnsi="Times New Roman" w:cs="Times New Roman"/>
          <w:sz w:val="24"/>
          <w:szCs w:val="24"/>
        </w:rPr>
        <w:t>he Authorized Capital is BDT 30,000 million, Paid up Capital is BDT 23,140 million</w:t>
      </w:r>
      <w:r w:rsidR="0026670D">
        <w:rPr>
          <w:rFonts w:ascii="Times New Roman" w:hAnsi="Times New Roman" w:cs="Times New Roman"/>
          <w:sz w:val="24"/>
          <w:szCs w:val="24"/>
        </w:rPr>
        <w:t xml:space="preserve"> and the face value per share is BDT 100 per share.</w:t>
      </w:r>
      <w:r w:rsidR="00293F7C">
        <w:rPr>
          <w:rFonts w:ascii="Times New Roman" w:hAnsi="Times New Roman" w:cs="Times New Roman"/>
          <w:sz w:val="24"/>
          <w:szCs w:val="24"/>
        </w:rPr>
        <w:t xml:space="preserve"> the Profit After Tax of BDT 1,133 million</w:t>
      </w:r>
    </w:p>
    <w:p w:rsidR="00D16535" w:rsidRDefault="00D16535" w:rsidP="00C004D5">
      <w:pPr>
        <w:spacing w:line="360" w:lineRule="auto"/>
        <w:jc w:val="both"/>
        <w:rPr>
          <w:rFonts w:ascii="Times New Roman" w:hAnsi="Times New Roman" w:cs="Times New Roman"/>
          <w:sz w:val="24"/>
          <w:szCs w:val="24"/>
        </w:rPr>
      </w:pPr>
      <w:r w:rsidRPr="00D16535">
        <w:rPr>
          <w:rFonts w:ascii="Times New Roman" w:hAnsi="Times New Roman" w:cs="Times New Roman"/>
          <w:sz w:val="24"/>
          <w:szCs w:val="24"/>
        </w:rPr>
        <w:t>Janata Bank Limited, a corporate body trusted over the years and the second largest (in terms of Deposits/Assets) commercial bank in Bangladesh, has played a pivotal role in overall financial activities of the country and has a long history of discharging laudable services to society since her embankment immediately after the emergence of this verdant rich alluvial soil as a sovereign, independent state.The Bank's contribution to the national economy and social transformation has raised the bar so high that others in the industry can't help but want to reach JBL's level of achievement. More importantly, the Bank's work, commitment, and achievement have been acknowledged with a number of outstanding awards from reputable national and international organizations.</w:t>
      </w:r>
    </w:p>
    <w:p w:rsidR="0026670D" w:rsidRPr="005A12C3" w:rsidRDefault="00700832" w:rsidP="00C004D5">
      <w:pPr>
        <w:pStyle w:val="Heading2"/>
        <w:spacing w:line="360" w:lineRule="auto"/>
        <w:rPr>
          <w:rFonts w:ascii="Times New Roman" w:hAnsi="Times New Roman" w:cs="Times New Roman"/>
          <w:b/>
          <w:bCs/>
          <w:color w:val="2F5496" w:themeColor="accent1" w:themeShade="BF"/>
        </w:rPr>
      </w:pPr>
      <w:bookmarkStart w:id="37" w:name="_Toc147403630"/>
      <w:bookmarkStart w:id="38" w:name="_Toc147405106"/>
      <w:r w:rsidRPr="005A12C3">
        <w:rPr>
          <w:rFonts w:ascii="Times New Roman" w:hAnsi="Times New Roman" w:cs="Times New Roman"/>
          <w:b/>
          <w:bCs/>
          <w:color w:val="2F5496" w:themeColor="accent1" w:themeShade="BF"/>
        </w:rPr>
        <w:t>3</w:t>
      </w:r>
      <w:r w:rsidR="0026670D" w:rsidRPr="005A12C3">
        <w:rPr>
          <w:rFonts w:ascii="Times New Roman" w:hAnsi="Times New Roman" w:cs="Times New Roman"/>
          <w:b/>
          <w:bCs/>
          <w:color w:val="2F5496" w:themeColor="accent1" w:themeShade="BF"/>
        </w:rPr>
        <w:t>.3 Objectives</w:t>
      </w:r>
      <w:bookmarkEnd w:id="37"/>
      <w:bookmarkEnd w:id="38"/>
    </w:p>
    <w:p w:rsidR="008A1732" w:rsidRDefault="00AA79E7" w:rsidP="00C004D5">
      <w:pPr>
        <w:spacing w:line="360" w:lineRule="auto"/>
        <w:rPr>
          <w:rFonts w:ascii="Times New Roman" w:hAnsi="Times New Roman" w:cs="Times New Roman"/>
          <w:sz w:val="24"/>
          <w:szCs w:val="24"/>
        </w:rPr>
      </w:pPr>
      <w:r>
        <w:rPr>
          <w:rFonts w:ascii="Times New Roman" w:hAnsi="Times New Roman" w:cs="Times New Roman"/>
          <w:sz w:val="24"/>
          <w:szCs w:val="24"/>
        </w:rPr>
        <w:t>Janata Bank</w:t>
      </w:r>
      <w:r w:rsidR="008A1732">
        <w:rPr>
          <w:rFonts w:ascii="Times New Roman" w:hAnsi="Times New Roman" w:cs="Times New Roman"/>
          <w:sz w:val="24"/>
          <w:szCs w:val="24"/>
        </w:rPr>
        <w:t xml:space="preserve"> Limited</w:t>
      </w:r>
      <w:r>
        <w:rPr>
          <w:rFonts w:ascii="Times New Roman" w:hAnsi="Times New Roman" w:cs="Times New Roman"/>
          <w:sz w:val="24"/>
          <w:szCs w:val="24"/>
        </w:rPr>
        <w:t xml:space="preserve"> is one of the </w:t>
      </w:r>
      <w:r w:rsidR="008A1732">
        <w:rPr>
          <w:rFonts w:ascii="Times New Roman" w:hAnsi="Times New Roman" w:cs="Times New Roman"/>
          <w:sz w:val="24"/>
          <w:szCs w:val="24"/>
        </w:rPr>
        <w:t>well-known</w:t>
      </w:r>
      <w:r>
        <w:rPr>
          <w:rFonts w:ascii="Times New Roman" w:hAnsi="Times New Roman" w:cs="Times New Roman"/>
          <w:sz w:val="24"/>
          <w:szCs w:val="24"/>
        </w:rPr>
        <w:t xml:space="preserve"> commercial </w:t>
      </w:r>
      <w:r w:rsidR="008A1732">
        <w:rPr>
          <w:rFonts w:ascii="Times New Roman" w:hAnsi="Times New Roman" w:cs="Times New Roman"/>
          <w:sz w:val="24"/>
          <w:szCs w:val="24"/>
        </w:rPr>
        <w:t>banks</w:t>
      </w:r>
      <w:r>
        <w:rPr>
          <w:rFonts w:ascii="Times New Roman" w:hAnsi="Times New Roman" w:cs="Times New Roman"/>
          <w:sz w:val="24"/>
          <w:szCs w:val="24"/>
        </w:rPr>
        <w:t xml:space="preserve"> in </w:t>
      </w:r>
      <w:r w:rsidR="008A1732">
        <w:rPr>
          <w:rFonts w:ascii="Times New Roman" w:hAnsi="Times New Roman" w:cs="Times New Roman"/>
          <w:sz w:val="24"/>
          <w:szCs w:val="24"/>
        </w:rPr>
        <w:t>Bangladesh. They operating their banking activities very successfully. Because, they are very much passionate to the core objectives. Those objectives are given below:</w:t>
      </w:r>
    </w:p>
    <w:p w:rsidR="00AA79E7" w:rsidRDefault="008A1732" w:rsidP="00C004D5">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T</w:t>
      </w:r>
      <w:r w:rsidRPr="008A1732">
        <w:rPr>
          <w:rFonts w:ascii="Times New Roman" w:hAnsi="Times New Roman" w:cs="Times New Roman"/>
          <w:sz w:val="24"/>
          <w:szCs w:val="24"/>
        </w:rPr>
        <w:t xml:space="preserve">o achieve </w:t>
      </w:r>
      <w:r>
        <w:rPr>
          <w:rFonts w:ascii="Times New Roman" w:hAnsi="Times New Roman" w:cs="Times New Roman"/>
          <w:sz w:val="24"/>
          <w:szCs w:val="24"/>
        </w:rPr>
        <w:t>customer</w:t>
      </w:r>
      <w:r w:rsidRPr="008A1732">
        <w:rPr>
          <w:rFonts w:ascii="Times New Roman" w:hAnsi="Times New Roman" w:cs="Times New Roman"/>
          <w:sz w:val="24"/>
          <w:szCs w:val="24"/>
        </w:rPr>
        <w:t xml:space="preserve"> happiness by introducing innovative banking practices and a variety of banking services.</w:t>
      </w:r>
    </w:p>
    <w:p w:rsidR="008A1732" w:rsidRDefault="008A1732" w:rsidP="00C004D5">
      <w:pPr>
        <w:pStyle w:val="ListParagraph"/>
        <w:numPr>
          <w:ilvl w:val="0"/>
          <w:numId w:val="4"/>
        </w:numPr>
        <w:spacing w:line="360" w:lineRule="auto"/>
        <w:rPr>
          <w:rFonts w:ascii="Times New Roman" w:hAnsi="Times New Roman" w:cs="Times New Roman"/>
          <w:sz w:val="24"/>
          <w:szCs w:val="24"/>
        </w:rPr>
      </w:pPr>
      <w:r w:rsidRPr="008A1732">
        <w:rPr>
          <w:rFonts w:ascii="Times New Roman" w:hAnsi="Times New Roman" w:cs="Times New Roman"/>
          <w:sz w:val="24"/>
          <w:szCs w:val="24"/>
        </w:rPr>
        <w:t xml:space="preserve">To maintain </w:t>
      </w:r>
      <w:r>
        <w:rPr>
          <w:rFonts w:ascii="Times New Roman" w:hAnsi="Times New Roman" w:cs="Times New Roman"/>
          <w:sz w:val="24"/>
          <w:szCs w:val="24"/>
        </w:rPr>
        <w:t>their</w:t>
      </w:r>
      <w:r w:rsidRPr="008A1732">
        <w:rPr>
          <w:rFonts w:ascii="Times New Roman" w:hAnsi="Times New Roman" w:cs="Times New Roman"/>
          <w:sz w:val="24"/>
          <w:szCs w:val="24"/>
        </w:rPr>
        <w:t xml:space="preserve"> position as one of the finest banks in Bangladesh in terms of profitability and asset quality.</w:t>
      </w:r>
    </w:p>
    <w:p w:rsidR="008A1732" w:rsidRDefault="008A1732" w:rsidP="00C004D5">
      <w:pPr>
        <w:pStyle w:val="ListParagraph"/>
        <w:numPr>
          <w:ilvl w:val="0"/>
          <w:numId w:val="4"/>
        </w:numPr>
        <w:spacing w:line="360" w:lineRule="auto"/>
        <w:rPr>
          <w:rFonts w:ascii="Times New Roman" w:hAnsi="Times New Roman" w:cs="Times New Roman"/>
          <w:sz w:val="24"/>
          <w:szCs w:val="24"/>
        </w:rPr>
      </w:pPr>
      <w:r w:rsidRPr="008A1732">
        <w:rPr>
          <w:rFonts w:ascii="Times New Roman" w:hAnsi="Times New Roman" w:cs="Times New Roman"/>
          <w:sz w:val="24"/>
          <w:szCs w:val="24"/>
        </w:rPr>
        <w:t>In recent years, a number of IT-based reform initiatives have been implemented to improve customer service.</w:t>
      </w:r>
    </w:p>
    <w:p w:rsidR="008A1732" w:rsidRDefault="00D2197A" w:rsidP="00C004D5">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T</w:t>
      </w:r>
      <w:r w:rsidRPr="00D2197A">
        <w:rPr>
          <w:rFonts w:ascii="Times New Roman" w:hAnsi="Times New Roman" w:cs="Times New Roman"/>
          <w:sz w:val="24"/>
          <w:szCs w:val="24"/>
        </w:rPr>
        <w:t>o keep business flourishing effectively while maintaining the perfect public profile.</w:t>
      </w:r>
    </w:p>
    <w:p w:rsidR="00D2197A" w:rsidRDefault="00D2197A" w:rsidP="00C004D5">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T</w:t>
      </w:r>
      <w:r w:rsidRPr="00D2197A">
        <w:rPr>
          <w:rFonts w:ascii="Times New Roman" w:hAnsi="Times New Roman" w:cs="Times New Roman"/>
          <w:sz w:val="24"/>
          <w:szCs w:val="24"/>
        </w:rPr>
        <w:t>o make sure all of the resources can be utilized in as efficient a manner as possible.</w:t>
      </w:r>
    </w:p>
    <w:p w:rsidR="00D2197A" w:rsidRDefault="00D2197A" w:rsidP="00C004D5">
      <w:pPr>
        <w:pStyle w:val="ListParagraph"/>
        <w:numPr>
          <w:ilvl w:val="0"/>
          <w:numId w:val="4"/>
        </w:numPr>
        <w:spacing w:line="360" w:lineRule="auto"/>
        <w:rPr>
          <w:rFonts w:ascii="Times New Roman" w:hAnsi="Times New Roman" w:cs="Times New Roman"/>
          <w:sz w:val="24"/>
          <w:szCs w:val="24"/>
        </w:rPr>
      </w:pPr>
      <w:r w:rsidRPr="00D2197A">
        <w:rPr>
          <w:rFonts w:ascii="Times New Roman" w:hAnsi="Times New Roman" w:cs="Times New Roman"/>
          <w:sz w:val="24"/>
          <w:szCs w:val="24"/>
        </w:rPr>
        <w:t>In order to ensure an adequate rate of return on investment.</w:t>
      </w:r>
    </w:p>
    <w:p w:rsidR="00D2197A" w:rsidRDefault="00D2197A" w:rsidP="00C004D5">
      <w:pPr>
        <w:pStyle w:val="ListParagraph"/>
        <w:numPr>
          <w:ilvl w:val="0"/>
          <w:numId w:val="4"/>
        </w:numPr>
        <w:spacing w:line="360" w:lineRule="auto"/>
        <w:rPr>
          <w:rFonts w:ascii="Times New Roman" w:hAnsi="Times New Roman" w:cs="Times New Roman"/>
          <w:sz w:val="24"/>
          <w:szCs w:val="24"/>
        </w:rPr>
      </w:pPr>
      <w:r w:rsidRPr="00D2197A">
        <w:rPr>
          <w:rFonts w:ascii="Times New Roman" w:hAnsi="Times New Roman" w:cs="Times New Roman"/>
          <w:sz w:val="24"/>
          <w:szCs w:val="24"/>
        </w:rPr>
        <w:t>Implementing proper control systems and procedural visibility.</w:t>
      </w:r>
    </w:p>
    <w:p w:rsidR="00D2197A" w:rsidRDefault="00F5564F" w:rsidP="00C004D5">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M</w:t>
      </w:r>
      <w:r w:rsidRPr="00F5564F">
        <w:rPr>
          <w:rFonts w:ascii="Times New Roman" w:hAnsi="Times New Roman" w:cs="Times New Roman"/>
          <w:sz w:val="24"/>
          <w:szCs w:val="24"/>
        </w:rPr>
        <w:t>ust keep a sufficient amount of cash on hand for future commitments and maturing debt.</w:t>
      </w:r>
    </w:p>
    <w:p w:rsidR="00F5564F" w:rsidRPr="005A12C3" w:rsidRDefault="00700832" w:rsidP="00C004D5">
      <w:pPr>
        <w:pStyle w:val="Heading2"/>
        <w:spacing w:line="360" w:lineRule="auto"/>
        <w:rPr>
          <w:rFonts w:ascii="Times New Roman" w:hAnsi="Times New Roman" w:cs="Times New Roman"/>
          <w:b/>
          <w:bCs/>
          <w:color w:val="2F5496" w:themeColor="accent1" w:themeShade="BF"/>
        </w:rPr>
      </w:pPr>
      <w:bookmarkStart w:id="39" w:name="_Toc147403631"/>
      <w:bookmarkStart w:id="40" w:name="_Toc147405107"/>
      <w:r w:rsidRPr="005A12C3">
        <w:rPr>
          <w:rFonts w:ascii="Times New Roman" w:hAnsi="Times New Roman" w:cs="Times New Roman"/>
          <w:b/>
          <w:bCs/>
          <w:color w:val="2F5496" w:themeColor="accent1" w:themeShade="BF"/>
        </w:rPr>
        <w:lastRenderedPageBreak/>
        <w:t>3</w:t>
      </w:r>
      <w:r w:rsidR="00F5564F" w:rsidRPr="005A12C3">
        <w:rPr>
          <w:rFonts w:ascii="Times New Roman" w:hAnsi="Times New Roman" w:cs="Times New Roman"/>
          <w:b/>
          <w:bCs/>
          <w:color w:val="2F5496" w:themeColor="accent1" w:themeShade="BF"/>
        </w:rPr>
        <w:t>.4 Mission</w:t>
      </w:r>
      <w:bookmarkEnd w:id="39"/>
      <w:bookmarkEnd w:id="40"/>
    </w:p>
    <w:p w:rsidR="00245B28" w:rsidRDefault="00245B28" w:rsidP="00C004D5">
      <w:pPr>
        <w:spacing w:line="360" w:lineRule="auto"/>
        <w:rPr>
          <w:rFonts w:ascii="Times New Roman" w:hAnsi="Times New Roman" w:cs="Times New Roman"/>
          <w:sz w:val="24"/>
          <w:szCs w:val="24"/>
        </w:rPr>
      </w:pPr>
      <w:r w:rsidRPr="00245B28">
        <w:rPr>
          <w:rFonts w:ascii="Times New Roman" w:hAnsi="Times New Roman" w:cs="Times New Roman"/>
          <w:sz w:val="24"/>
          <w:szCs w:val="24"/>
        </w:rPr>
        <w:t>To an effective commercial bank by maintaining a stable growth strategy, delivering high quality financial products, providing excellent customer service through an experienced management team and ensuring good corporate governance in every unit/component of banking network.</w:t>
      </w:r>
    </w:p>
    <w:p w:rsidR="00245B28" w:rsidRDefault="00245B28" w:rsidP="00C004D5">
      <w:pPr>
        <w:spacing w:line="360" w:lineRule="auto"/>
        <w:rPr>
          <w:rFonts w:ascii="Times New Roman" w:hAnsi="Times New Roman" w:cs="Times New Roman"/>
          <w:sz w:val="24"/>
          <w:szCs w:val="24"/>
        </w:rPr>
      </w:pPr>
    </w:p>
    <w:p w:rsidR="00245B28" w:rsidRPr="005A12C3" w:rsidRDefault="00700832" w:rsidP="00C004D5">
      <w:pPr>
        <w:pStyle w:val="Heading2"/>
        <w:spacing w:line="360" w:lineRule="auto"/>
        <w:rPr>
          <w:rFonts w:ascii="Times New Roman" w:hAnsi="Times New Roman" w:cs="Times New Roman"/>
          <w:b/>
          <w:bCs/>
          <w:color w:val="2F5496" w:themeColor="accent1" w:themeShade="BF"/>
        </w:rPr>
      </w:pPr>
      <w:bookmarkStart w:id="41" w:name="_Toc147403632"/>
      <w:bookmarkStart w:id="42" w:name="_Toc147405108"/>
      <w:r w:rsidRPr="005A12C3">
        <w:rPr>
          <w:rFonts w:ascii="Times New Roman" w:hAnsi="Times New Roman" w:cs="Times New Roman"/>
          <w:b/>
          <w:bCs/>
          <w:color w:val="2F5496" w:themeColor="accent1" w:themeShade="BF"/>
        </w:rPr>
        <w:t>3</w:t>
      </w:r>
      <w:r w:rsidR="00245B28" w:rsidRPr="005A12C3">
        <w:rPr>
          <w:rFonts w:ascii="Times New Roman" w:hAnsi="Times New Roman" w:cs="Times New Roman"/>
          <w:b/>
          <w:bCs/>
          <w:color w:val="2F5496" w:themeColor="accent1" w:themeShade="BF"/>
        </w:rPr>
        <w:t xml:space="preserve">.5 </w:t>
      </w:r>
      <w:r w:rsidR="00486AB7" w:rsidRPr="005A12C3">
        <w:rPr>
          <w:rFonts w:ascii="Times New Roman" w:hAnsi="Times New Roman" w:cs="Times New Roman"/>
          <w:b/>
          <w:bCs/>
          <w:color w:val="2F5496" w:themeColor="accent1" w:themeShade="BF"/>
        </w:rPr>
        <w:t>Vision</w:t>
      </w:r>
      <w:bookmarkEnd w:id="41"/>
      <w:bookmarkEnd w:id="42"/>
    </w:p>
    <w:p w:rsidR="00486AB7" w:rsidRDefault="00486AB7" w:rsidP="00C004D5">
      <w:pPr>
        <w:spacing w:line="360" w:lineRule="auto"/>
        <w:rPr>
          <w:rFonts w:ascii="Times New Roman" w:hAnsi="Times New Roman" w:cs="Times New Roman"/>
          <w:sz w:val="24"/>
          <w:szCs w:val="24"/>
        </w:rPr>
      </w:pPr>
      <w:r w:rsidRPr="00486AB7">
        <w:rPr>
          <w:rFonts w:ascii="Times New Roman" w:hAnsi="Times New Roman" w:cs="Times New Roman"/>
          <w:sz w:val="24"/>
          <w:szCs w:val="24"/>
        </w:rPr>
        <w:t>To become an effective and the largest commercial bank in Bangladesh to support socio-economic development of the country and to be a leading bank in South Asia</w:t>
      </w:r>
      <w:r>
        <w:rPr>
          <w:rFonts w:ascii="Times New Roman" w:hAnsi="Times New Roman" w:cs="Times New Roman"/>
          <w:sz w:val="24"/>
          <w:szCs w:val="24"/>
        </w:rPr>
        <w:t>.</w:t>
      </w:r>
    </w:p>
    <w:p w:rsidR="00CE5B4B" w:rsidRPr="002C5E6E" w:rsidRDefault="00CE5B4B" w:rsidP="00C004D5">
      <w:pPr>
        <w:spacing w:line="360" w:lineRule="auto"/>
        <w:rPr>
          <w:rFonts w:ascii="Times New Roman" w:hAnsi="Times New Roman" w:cs="Times New Roman"/>
          <w:sz w:val="24"/>
          <w:szCs w:val="24"/>
        </w:rPr>
      </w:pPr>
    </w:p>
    <w:p w:rsidR="00486AB7" w:rsidRPr="005A12C3" w:rsidRDefault="00700832" w:rsidP="00C004D5">
      <w:pPr>
        <w:pStyle w:val="Heading2"/>
        <w:spacing w:line="360" w:lineRule="auto"/>
        <w:rPr>
          <w:rFonts w:ascii="Times New Roman" w:hAnsi="Times New Roman" w:cs="Times New Roman"/>
          <w:b/>
          <w:bCs/>
          <w:color w:val="2F5496" w:themeColor="accent1" w:themeShade="BF"/>
        </w:rPr>
      </w:pPr>
      <w:bookmarkStart w:id="43" w:name="_Toc147403633"/>
      <w:bookmarkStart w:id="44" w:name="_Toc147405109"/>
      <w:r w:rsidRPr="005A12C3">
        <w:rPr>
          <w:rFonts w:ascii="Times New Roman" w:hAnsi="Times New Roman" w:cs="Times New Roman"/>
          <w:b/>
          <w:bCs/>
          <w:color w:val="2F5496" w:themeColor="accent1" w:themeShade="BF"/>
        </w:rPr>
        <w:t>3</w:t>
      </w:r>
      <w:r w:rsidR="00486AB7" w:rsidRPr="005A12C3">
        <w:rPr>
          <w:rFonts w:ascii="Times New Roman" w:hAnsi="Times New Roman" w:cs="Times New Roman"/>
          <w:b/>
          <w:bCs/>
          <w:color w:val="2F5496" w:themeColor="accent1" w:themeShade="BF"/>
        </w:rPr>
        <w:t xml:space="preserve">.6 </w:t>
      </w:r>
      <w:r w:rsidR="0051081B" w:rsidRPr="005A12C3">
        <w:rPr>
          <w:rFonts w:ascii="Times New Roman" w:hAnsi="Times New Roman" w:cs="Times New Roman"/>
          <w:b/>
          <w:bCs/>
          <w:color w:val="2F5496" w:themeColor="accent1" w:themeShade="BF"/>
        </w:rPr>
        <w:t>Contribution of Janata Bank Limited in the banking sector of Bangladesh</w:t>
      </w:r>
      <w:bookmarkEnd w:id="43"/>
      <w:bookmarkEnd w:id="44"/>
    </w:p>
    <w:p w:rsidR="0051081B" w:rsidRDefault="00673211" w:rsidP="00C004D5">
      <w:pPr>
        <w:spacing w:line="360" w:lineRule="auto"/>
        <w:jc w:val="both"/>
        <w:rPr>
          <w:rFonts w:ascii="Times New Roman" w:hAnsi="Times New Roman" w:cs="Times New Roman"/>
          <w:sz w:val="24"/>
          <w:szCs w:val="24"/>
        </w:rPr>
      </w:pPr>
      <w:r w:rsidRPr="00293F7C">
        <w:rPr>
          <w:rFonts w:ascii="Times New Roman" w:hAnsi="Times New Roman" w:cs="Times New Roman"/>
          <w:sz w:val="24"/>
          <w:szCs w:val="24"/>
        </w:rPr>
        <w:t>Janata Bank Limited stands out among the 61 banks present in Bangladesh for generating some excellent numbers. In 2022, it had 921 branches, a total deposit of BDT 1,014,584.97 million, and loans and advances of BDT 852,086.77 million. The Bank's powerful impact on the economy is demonstrated by its import and export financing of BDT 483,683.20 million and BDT 219,761.60 million, respectively.</w:t>
      </w:r>
      <w:r w:rsidR="00293F7C" w:rsidRPr="00293F7C">
        <w:rPr>
          <w:rFonts w:ascii="Times New Roman" w:hAnsi="Times New Roman" w:cs="Times New Roman"/>
          <w:sz w:val="24"/>
          <w:szCs w:val="24"/>
        </w:rPr>
        <w:t xml:space="preserve"> This bank is playing a critical role for overseas remittances, distributing BDT 59,313.80 million in 2022. The Bank’s operating profit of BDT 9,281.27 million in 2022 shows its high commercial performance as well as growth potential, positioning it as one of the country's prominent financial institutions.</w:t>
      </w:r>
    </w:p>
    <w:p w:rsidR="00CE5B4B" w:rsidRDefault="00CE5B4B" w:rsidP="00C004D5">
      <w:pPr>
        <w:spacing w:line="360" w:lineRule="auto"/>
        <w:jc w:val="both"/>
        <w:rPr>
          <w:rFonts w:ascii="Times New Roman" w:hAnsi="Times New Roman" w:cs="Times New Roman"/>
          <w:sz w:val="24"/>
          <w:szCs w:val="24"/>
        </w:rPr>
      </w:pPr>
    </w:p>
    <w:p w:rsidR="00CE5B4B" w:rsidRDefault="00CE5B4B" w:rsidP="00C004D5">
      <w:pPr>
        <w:spacing w:line="360" w:lineRule="auto"/>
        <w:jc w:val="both"/>
        <w:rPr>
          <w:rFonts w:ascii="Times New Roman" w:hAnsi="Times New Roman" w:cs="Times New Roman"/>
          <w:sz w:val="24"/>
          <w:szCs w:val="24"/>
        </w:rPr>
      </w:pPr>
    </w:p>
    <w:p w:rsidR="00CE5B4B" w:rsidRDefault="00CE5B4B" w:rsidP="00C004D5">
      <w:pPr>
        <w:spacing w:line="360" w:lineRule="auto"/>
        <w:jc w:val="both"/>
        <w:rPr>
          <w:rFonts w:ascii="Times New Roman" w:hAnsi="Times New Roman" w:cs="Times New Roman"/>
          <w:sz w:val="24"/>
          <w:szCs w:val="24"/>
        </w:rPr>
      </w:pPr>
    </w:p>
    <w:p w:rsidR="00CE5B4B" w:rsidRDefault="00CE5B4B" w:rsidP="00C004D5">
      <w:pPr>
        <w:spacing w:line="360" w:lineRule="auto"/>
        <w:jc w:val="both"/>
        <w:rPr>
          <w:rFonts w:ascii="Times New Roman" w:hAnsi="Times New Roman" w:cs="Times New Roman"/>
          <w:sz w:val="24"/>
          <w:szCs w:val="24"/>
        </w:rPr>
      </w:pPr>
    </w:p>
    <w:p w:rsidR="00CE5B4B" w:rsidRDefault="00CE5B4B" w:rsidP="00C004D5">
      <w:pPr>
        <w:spacing w:line="360" w:lineRule="auto"/>
        <w:jc w:val="both"/>
        <w:rPr>
          <w:rFonts w:ascii="Times New Roman" w:hAnsi="Times New Roman" w:cs="Times New Roman"/>
          <w:sz w:val="24"/>
          <w:szCs w:val="24"/>
        </w:rPr>
      </w:pPr>
    </w:p>
    <w:p w:rsidR="00CE5B4B" w:rsidRDefault="00CE5B4B" w:rsidP="00C004D5">
      <w:pPr>
        <w:spacing w:line="360" w:lineRule="auto"/>
        <w:jc w:val="both"/>
        <w:rPr>
          <w:rFonts w:ascii="Times New Roman" w:hAnsi="Times New Roman" w:cs="Times New Roman"/>
          <w:sz w:val="24"/>
          <w:szCs w:val="24"/>
        </w:rPr>
      </w:pPr>
    </w:p>
    <w:p w:rsidR="00C76033" w:rsidRPr="002C5E6E" w:rsidRDefault="00700832" w:rsidP="00C004D5">
      <w:pPr>
        <w:pStyle w:val="Heading2"/>
        <w:spacing w:line="360" w:lineRule="auto"/>
        <w:rPr>
          <w:rFonts w:ascii="Times New Roman" w:hAnsi="Times New Roman" w:cs="Times New Roman"/>
          <w:b/>
          <w:bCs/>
          <w:color w:val="2F5496" w:themeColor="accent1" w:themeShade="BF"/>
        </w:rPr>
      </w:pPr>
      <w:bookmarkStart w:id="45" w:name="_Toc147403634"/>
      <w:bookmarkStart w:id="46" w:name="_Toc147405110"/>
      <w:r w:rsidRPr="002C5E6E">
        <w:rPr>
          <w:rFonts w:ascii="Times New Roman" w:hAnsi="Times New Roman" w:cs="Times New Roman"/>
          <w:b/>
          <w:bCs/>
          <w:color w:val="2F5496" w:themeColor="accent1" w:themeShade="BF"/>
        </w:rPr>
        <w:lastRenderedPageBreak/>
        <w:t>3</w:t>
      </w:r>
      <w:r w:rsidR="00C76033" w:rsidRPr="002C5E6E">
        <w:rPr>
          <w:rFonts w:ascii="Times New Roman" w:hAnsi="Times New Roman" w:cs="Times New Roman"/>
          <w:b/>
          <w:bCs/>
          <w:color w:val="2F5496" w:themeColor="accent1" w:themeShade="BF"/>
        </w:rPr>
        <w:t>.7 Awards and Recognitions</w:t>
      </w:r>
      <w:bookmarkEnd w:id="45"/>
      <w:bookmarkEnd w:id="46"/>
    </w:p>
    <w:p w:rsidR="005D06C5" w:rsidRDefault="00BD46FB" w:rsidP="00C004D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Janata Bank Limited had got a lot of awards in the past, because of their </w:t>
      </w:r>
      <w:r w:rsidR="005D06C5">
        <w:rPr>
          <w:rFonts w:ascii="Times New Roman" w:hAnsi="Times New Roman" w:cs="Times New Roman"/>
          <w:sz w:val="24"/>
          <w:szCs w:val="24"/>
        </w:rPr>
        <w:t xml:space="preserve">dominating performance. </w:t>
      </w:r>
      <w:r w:rsidR="005D06C5" w:rsidRPr="005D06C5">
        <w:rPr>
          <w:rFonts w:ascii="Times New Roman" w:hAnsi="Times New Roman" w:cs="Times New Roman"/>
          <w:sz w:val="24"/>
          <w:szCs w:val="24"/>
        </w:rPr>
        <w:t>Here is a brief list of awards</w:t>
      </w:r>
      <w:r w:rsidR="005D06C5">
        <w:rPr>
          <w:rFonts w:ascii="Times New Roman" w:hAnsi="Times New Roman" w:cs="Times New Roman"/>
          <w:sz w:val="24"/>
          <w:szCs w:val="24"/>
        </w:rPr>
        <w:t>:</w:t>
      </w:r>
    </w:p>
    <w:tbl>
      <w:tblPr>
        <w:tblStyle w:val="TableGrid"/>
        <w:tblW w:w="0" w:type="auto"/>
        <w:tblLook w:val="04A0"/>
      </w:tblPr>
      <w:tblGrid>
        <w:gridCol w:w="6115"/>
        <w:gridCol w:w="3235"/>
      </w:tblGrid>
      <w:tr w:rsidR="005D06C5" w:rsidTr="005D06C5">
        <w:tc>
          <w:tcPr>
            <w:tcW w:w="6115" w:type="dxa"/>
          </w:tcPr>
          <w:p w:rsidR="005D06C5" w:rsidRPr="005D06C5" w:rsidRDefault="005D06C5" w:rsidP="00C004D5">
            <w:pPr>
              <w:spacing w:line="360" w:lineRule="auto"/>
              <w:jc w:val="center"/>
              <w:rPr>
                <w:rFonts w:ascii="Times New Roman" w:hAnsi="Times New Roman" w:cs="Times New Roman"/>
                <w:b/>
                <w:bCs/>
                <w:sz w:val="24"/>
                <w:szCs w:val="24"/>
              </w:rPr>
            </w:pPr>
            <w:r w:rsidRPr="005D06C5">
              <w:rPr>
                <w:rFonts w:ascii="Times New Roman" w:hAnsi="Times New Roman" w:cs="Times New Roman"/>
                <w:b/>
                <w:bCs/>
                <w:sz w:val="24"/>
                <w:szCs w:val="24"/>
              </w:rPr>
              <w:t>Awards</w:t>
            </w:r>
          </w:p>
        </w:tc>
        <w:tc>
          <w:tcPr>
            <w:tcW w:w="3235" w:type="dxa"/>
          </w:tcPr>
          <w:p w:rsidR="005D06C5" w:rsidRPr="005D06C5" w:rsidRDefault="005D06C5" w:rsidP="00C004D5">
            <w:pPr>
              <w:spacing w:line="360" w:lineRule="auto"/>
              <w:jc w:val="center"/>
              <w:rPr>
                <w:rFonts w:ascii="Times New Roman" w:hAnsi="Times New Roman" w:cs="Times New Roman"/>
                <w:b/>
                <w:bCs/>
                <w:sz w:val="24"/>
                <w:szCs w:val="24"/>
              </w:rPr>
            </w:pPr>
            <w:r w:rsidRPr="005D06C5">
              <w:rPr>
                <w:rFonts w:ascii="Times New Roman" w:hAnsi="Times New Roman" w:cs="Times New Roman"/>
                <w:b/>
                <w:bCs/>
                <w:sz w:val="24"/>
                <w:szCs w:val="24"/>
              </w:rPr>
              <w:t>Year</w:t>
            </w:r>
          </w:p>
        </w:tc>
      </w:tr>
      <w:tr w:rsidR="005D06C5" w:rsidTr="005D06C5">
        <w:trPr>
          <w:trHeight w:val="287"/>
        </w:trPr>
        <w:tc>
          <w:tcPr>
            <w:tcW w:w="6115" w:type="dxa"/>
          </w:tcPr>
          <w:p w:rsidR="005D06C5" w:rsidRDefault="005D06C5" w:rsidP="00C004D5">
            <w:pPr>
              <w:spacing w:line="360" w:lineRule="auto"/>
              <w:jc w:val="both"/>
              <w:rPr>
                <w:rFonts w:ascii="Times New Roman" w:hAnsi="Times New Roman" w:cs="Times New Roman"/>
                <w:sz w:val="24"/>
                <w:szCs w:val="24"/>
              </w:rPr>
            </w:pPr>
            <w:r>
              <w:rPr>
                <w:rFonts w:ascii="Times New Roman" w:hAnsi="Times New Roman" w:cs="Times New Roman"/>
                <w:sz w:val="24"/>
                <w:szCs w:val="24"/>
              </w:rPr>
              <w:t>Asian Banking Awards</w:t>
            </w:r>
          </w:p>
        </w:tc>
        <w:tc>
          <w:tcPr>
            <w:tcW w:w="3235" w:type="dxa"/>
          </w:tcPr>
          <w:p w:rsidR="005D06C5" w:rsidRDefault="005D06C5" w:rsidP="00C004D5">
            <w:pPr>
              <w:spacing w:line="360" w:lineRule="auto"/>
              <w:jc w:val="both"/>
              <w:rPr>
                <w:rFonts w:ascii="Times New Roman" w:hAnsi="Times New Roman" w:cs="Times New Roman"/>
                <w:sz w:val="24"/>
                <w:szCs w:val="24"/>
              </w:rPr>
            </w:pPr>
            <w:r>
              <w:rPr>
                <w:rFonts w:ascii="Times New Roman" w:hAnsi="Times New Roman" w:cs="Times New Roman"/>
                <w:sz w:val="24"/>
                <w:szCs w:val="24"/>
              </w:rPr>
              <w:t>2004, 2005</w:t>
            </w:r>
          </w:p>
        </w:tc>
      </w:tr>
      <w:tr w:rsidR="005D06C5" w:rsidTr="005D06C5">
        <w:tc>
          <w:tcPr>
            <w:tcW w:w="6115" w:type="dxa"/>
          </w:tcPr>
          <w:p w:rsidR="005D06C5" w:rsidRDefault="005D06C5" w:rsidP="00C004D5">
            <w:pPr>
              <w:spacing w:line="360" w:lineRule="auto"/>
              <w:jc w:val="both"/>
              <w:rPr>
                <w:rFonts w:ascii="Times New Roman" w:hAnsi="Times New Roman" w:cs="Times New Roman"/>
                <w:sz w:val="24"/>
                <w:szCs w:val="24"/>
              </w:rPr>
            </w:pPr>
            <w:r>
              <w:rPr>
                <w:rFonts w:ascii="Times New Roman" w:hAnsi="Times New Roman" w:cs="Times New Roman"/>
                <w:sz w:val="24"/>
                <w:szCs w:val="24"/>
              </w:rPr>
              <w:t>Quality Recognition Award</w:t>
            </w:r>
          </w:p>
        </w:tc>
        <w:tc>
          <w:tcPr>
            <w:tcW w:w="3235" w:type="dxa"/>
          </w:tcPr>
          <w:p w:rsidR="005D06C5" w:rsidRDefault="005D06C5" w:rsidP="00C004D5">
            <w:pPr>
              <w:spacing w:line="360" w:lineRule="auto"/>
              <w:jc w:val="both"/>
              <w:rPr>
                <w:rFonts w:ascii="Times New Roman" w:hAnsi="Times New Roman" w:cs="Times New Roman"/>
                <w:sz w:val="24"/>
                <w:szCs w:val="24"/>
              </w:rPr>
            </w:pPr>
            <w:r>
              <w:rPr>
                <w:rFonts w:ascii="Times New Roman" w:hAnsi="Times New Roman" w:cs="Times New Roman"/>
                <w:sz w:val="24"/>
                <w:szCs w:val="24"/>
              </w:rPr>
              <w:t>2009</w:t>
            </w:r>
          </w:p>
        </w:tc>
      </w:tr>
      <w:tr w:rsidR="005D06C5" w:rsidTr="005D06C5">
        <w:tc>
          <w:tcPr>
            <w:tcW w:w="6115" w:type="dxa"/>
          </w:tcPr>
          <w:p w:rsidR="005D06C5" w:rsidRDefault="005D06C5" w:rsidP="00C004D5">
            <w:pPr>
              <w:spacing w:line="360" w:lineRule="auto"/>
              <w:jc w:val="both"/>
              <w:rPr>
                <w:rFonts w:ascii="Times New Roman" w:hAnsi="Times New Roman" w:cs="Times New Roman"/>
                <w:sz w:val="24"/>
                <w:szCs w:val="24"/>
              </w:rPr>
            </w:pPr>
            <w:r>
              <w:rPr>
                <w:rFonts w:ascii="Times New Roman" w:hAnsi="Times New Roman" w:cs="Times New Roman"/>
                <w:sz w:val="24"/>
                <w:szCs w:val="24"/>
              </w:rPr>
              <w:t>Best Bank in Bangladesh Awards</w:t>
            </w:r>
          </w:p>
        </w:tc>
        <w:tc>
          <w:tcPr>
            <w:tcW w:w="3235" w:type="dxa"/>
          </w:tcPr>
          <w:p w:rsidR="005D06C5" w:rsidRDefault="005D06C5" w:rsidP="00C004D5">
            <w:pPr>
              <w:spacing w:line="360" w:lineRule="auto"/>
              <w:jc w:val="both"/>
              <w:rPr>
                <w:rFonts w:ascii="Times New Roman" w:hAnsi="Times New Roman" w:cs="Times New Roman"/>
                <w:sz w:val="24"/>
                <w:szCs w:val="24"/>
              </w:rPr>
            </w:pPr>
            <w:r>
              <w:rPr>
                <w:rFonts w:ascii="Times New Roman" w:hAnsi="Times New Roman" w:cs="Times New Roman"/>
                <w:sz w:val="24"/>
                <w:szCs w:val="24"/>
              </w:rPr>
              <w:t>2006</w:t>
            </w:r>
            <w:r w:rsidR="00C42421">
              <w:rPr>
                <w:rFonts w:ascii="Times New Roman" w:hAnsi="Times New Roman" w:cs="Times New Roman"/>
                <w:sz w:val="24"/>
                <w:szCs w:val="24"/>
              </w:rPr>
              <w:t xml:space="preserve"> to</w:t>
            </w:r>
            <w:r>
              <w:rPr>
                <w:rFonts w:ascii="Times New Roman" w:hAnsi="Times New Roman" w:cs="Times New Roman"/>
                <w:sz w:val="24"/>
                <w:szCs w:val="24"/>
              </w:rPr>
              <w:t xml:space="preserve"> 2009</w:t>
            </w:r>
          </w:p>
        </w:tc>
      </w:tr>
      <w:tr w:rsidR="005D06C5" w:rsidTr="005D06C5">
        <w:tc>
          <w:tcPr>
            <w:tcW w:w="6115" w:type="dxa"/>
          </w:tcPr>
          <w:p w:rsidR="005D06C5" w:rsidRDefault="005D06C5" w:rsidP="00C004D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Western Union (Worldwide Money Transfer C.) Asia Pacific </w:t>
            </w:r>
          </w:p>
        </w:tc>
        <w:tc>
          <w:tcPr>
            <w:tcW w:w="3235" w:type="dxa"/>
          </w:tcPr>
          <w:p w:rsidR="005D06C5" w:rsidRDefault="005D06C5" w:rsidP="00C004D5">
            <w:pPr>
              <w:spacing w:line="360" w:lineRule="auto"/>
              <w:jc w:val="both"/>
              <w:rPr>
                <w:rFonts w:ascii="Times New Roman" w:hAnsi="Times New Roman" w:cs="Times New Roman"/>
                <w:sz w:val="24"/>
                <w:szCs w:val="24"/>
              </w:rPr>
            </w:pPr>
            <w:r>
              <w:rPr>
                <w:rFonts w:ascii="Times New Roman" w:hAnsi="Times New Roman" w:cs="Times New Roman"/>
                <w:sz w:val="24"/>
                <w:szCs w:val="24"/>
              </w:rPr>
              <w:t>2010</w:t>
            </w:r>
          </w:p>
        </w:tc>
      </w:tr>
      <w:tr w:rsidR="005D06C5" w:rsidTr="005D06C5">
        <w:tc>
          <w:tcPr>
            <w:tcW w:w="6115" w:type="dxa"/>
          </w:tcPr>
          <w:p w:rsidR="005D06C5" w:rsidRDefault="00C42421" w:rsidP="00C004D5">
            <w:pPr>
              <w:spacing w:line="360" w:lineRule="auto"/>
              <w:jc w:val="both"/>
              <w:rPr>
                <w:rFonts w:ascii="Times New Roman" w:hAnsi="Times New Roman" w:cs="Times New Roman"/>
                <w:sz w:val="24"/>
                <w:szCs w:val="24"/>
              </w:rPr>
            </w:pPr>
            <w:r>
              <w:rPr>
                <w:rFonts w:ascii="Times New Roman" w:hAnsi="Times New Roman" w:cs="Times New Roman"/>
                <w:sz w:val="24"/>
                <w:szCs w:val="24"/>
              </w:rPr>
              <w:t>The Bank of The Year Awards</w:t>
            </w:r>
          </w:p>
        </w:tc>
        <w:tc>
          <w:tcPr>
            <w:tcW w:w="3235" w:type="dxa"/>
          </w:tcPr>
          <w:p w:rsidR="005D06C5" w:rsidRDefault="00C42421" w:rsidP="00C004D5">
            <w:pPr>
              <w:spacing w:line="360" w:lineRule="auto"/>
              <w:jc w:val="both"/>
              <w:rPr>
                <w:rFonts w:ascii="Times New Roman" w:hAnsi="Times New Roman" w:cs="Times New Roman"/>
                <w:sz w:val="24"/>
                <w:szCs w:val="24"/>
              </w:rPr>
            </w:pPr>
            <w:r>
              <w:rPr>
                <w:rFonts w:ascii="Times New Roman" w:hAnsi="Times New Roman" w:cs="Times New Roman"/>
                <w:sz w:val="24"/>
                <w:szCs w:val="24"/>
              </w:rPr>
              <w:t>2001 to 2005, 2007, 2008, 2011</w:t>
            </w:r>
          </w:p>
        </w:tc>
      </w:tr>
      <w:tr w:rsidR="005D06C5" w:rsidTr="005D06C5">
        <w:tc>
          <w:tcPr>
            <w:tcW w:w="6115" w:type="dxa"/>
          </w:tcPr>
          <w:p w:rsidR="005D06C5" w:rsidRDefault="00C42421" w:rsidP="00C004D5">
            <w:pPr>
              <w:spacing w:line="360" w:lineRule="auto"/>
              <w:jc w:val="both"/>
              <w:rPr>
                <w:rFonts w:ascii="Times New Roman" w:hAnsi="Times New Roman" w:cs="Times New Roman"/>
                <w:sz w:val="24"/>
                <w:szCs w:val="24"/>
              </w:rPr>
            </w:pPr>
            <w:r>
              <w:rPr>
                <w:rFonts w:ascii="Times New Roman" w:hAnsi="Times New Roman" w:cs="Times New Roman"/>
                <w:sz w:val="24"/>
                <w:szCs w:val="24"/>
              </w:rPr>
              <w:t>ICMAB Best Corporate Award</w:t>
            </w:r>
          </w:p>
        </w:tc>
        <w:tc>
          <w:tcPr>
            <w:tcW w:w="3235" w:type="dxa"/>
          </w:tcPr>
          <w:p w:rsidR="005D06C5" w:rsidRDefault="00C42421" w:rsidP="00C004D5">
            <w:pPr>
              <w:spacing w:line="360" w:lineRule="auto"/>
              <w:jc w:val="both"/>
              <w:rPr>
                <w:rFonts w:ascii="Times New Roman" w:hAnsi="Times New Roman" w:cs="Times New Roman"/>
                <w:sz w:val="24"/>
                <w:szCs w:val="24"/>
              </w:rPr>
            </w:pPr>
            <w:r>
              <w:rPr>
                <w:rFonts w:ascii="Times New Roman" w:hAnsi="Times New Roman" w:cs="Times New Roman"/>
                <w:sz w:val="24"/>
                <w:szCs w:val="24"/>
              </w:rPr>
              <w:t>2011, 2012, 2014</w:t>
            </w:r>
          </w:p>
        </w:tc>
      </w:tr>
      <w:tr w:rsidR="005D06C5" w:rsidTr="00C42421">
        <w:trPr>
          <w:trHeight w:val="278"/>
        </w:trPr>
        <w:tc>
          <w:tcPr>
            <w:tcW w:w="6115" w:type="dxa"/>
          </w:tcPr>
          <w:p w:rsidR="005D06C5" w:rsidRDefault="00C42421" w:rsidP="00C004D5">
            <w:pPr>
              <w:spacing w:line="360" w:lineRule="auto"/>
              <w:jc w:val="both"/>
              <w:rPr>
                <w:rFonts w:ascii="Times New Roman" w:hAnsi="Times New Roman" w:cs="Times New Roman"/>
                <w:sz w:val="24"/>
                <w:szCs w:val="24"/>
              </w:rPr>
            </w:pPr>
            <w:r>
              <w:rPr>
                <w:rFonts w:ascii="Times New Roman" w:hAnsi="Times New Roman" w:cs="Times New Roman"/>
                <w:sz w:val="24"/>
                <w:szCs w:val="24"/>
              </w:rPr>
              <w:t>The Asian Banking and Finance Wholesale Banking Awards</w:t>
            </w:r>
          </w:p>
        </w:tc>
        <w:tc>
          <w:tcPr>
            <w:tcW w:w="3235" w:type="dxa"/>
          </w:tcPr>
          <w:p w:rsidR="005D06C5" w:rsidRDefault="00C42421" w:rsidP="00C004D5">
            <w:pPr>
              <w:spacing w:line="360" w:lineRule="auto"/>
              <w:jc w:val="both"/>
              <w:rPr>
                <w:rFonts w:ascii="Times New Roman" w:hAnsi="Times New Roman" w:cs="Times New Roman"/>
                <w:sz w:val="24"/>
                <w:szCs w:val="24"/>
              </w:rPr>
            </w:pPr>
            <w:r>
              <w:rPr>
                <w:rFonts w:ascii="Times New Roman" w:hAnsi="Times New Roman" w:cs="Times New Roman"/>
                <w:sz w:val="24"/>
                <w:szCs w:val="24"/>
              </w:rPr>
              <w:t>2012, 2013</w:t>
            </w:r>
          </w:p>
        </w:tc>
      </w:tr>
      <w:tr w:rsidR="00C42421" w:rsidTr="00C42421">
        <w:trPr>
          <w:trHeight w:val="278"/>
        </w:trPr>
        <w:tc>
          <w:tcPr>
            <w:tcW w:w="6115" w:type="dxa"/>
          </w:tcPr>
          <w:p w:rsidR="00C42421" w:rsidRDefault="00C42421" w:rsidP="00C004D5">
            <w:pPr>
              <w:spacing w:line="360" w:lineRule="auto"/>
              <w:jc w:val="both"/>
              <w:rPr>
                <w:rFonts w:ascii="Times New Roman" w:hAnsi="Times New Roman" w:cs="Times New Roman"/>
                <w:sz w:val="24"/>
                <w:szCs w:val="24"/>
              </w:rPr>
            </w:pPr>
            <w:r>
              <w:rPr>
                <w:rFonts w:ascii="Times New Roman" w:hAnsi="Times New Roman" w:cs="Times New Roman"/>
                <w:sz w:val="24"/>
                <w:szCs w:val="24"/>
              </w:rPr>
              <w:t>The Asian Banking and Finance Retail Banking Awards</w:t>
            </w:r>
          </w:p>
        </w:tc>
        <w:tc>
          <w:tcPr>
            <w:tcW w:w="3235" w:type="dxa"/>
          </w:tcPr>
          <w:p w:rsidR="00C42421" w:rsidRDefault="00C42421" w:rsidP="00C004D5">
            <w:pPr>
              <w:spacing w:line="360" w:lineRule="auto"/>
              <w:jc w:val="both"/>
              <w:rPr>
                <w:rFonts w:ascii="Times New Roman" w:hAnsi="Times New Roman" w:cs="Times New Roman"/>
                <w:sz w:val="24"/>
                <w:szCs w:val="24"/>
              </w:rPr>
            </w:pPr>
            <w:r>
              <w:rPr>
                <w:rFonts w:ascii="Times New Roman" w:hAnsi="Times New Roman" w:cs="Times New Roman"/>
                <w:sz w:val="24"/>
                <w:szCs w:val="24"/>
              </w:rPr>
              <w:t>2012, 2013</w:t>
            </w:r>
          </w:p>
        </w:tc>
      </w:tr>
      <w:tr w:rsidR="00C42421" w:rsidTr="00C42421">
        <w:trPr>
          <w:trHeight w:val="278"/>
        </w:trPr>
        <w:tc>
          <w:tcPr>
            <w:tcW w:w="6115" w:type="dxa"/>
          </w:tcPr>
          <w:p w:rsidR="00C42421" w:rsidRDefault="00C42421" w:rsidP="00C004D5">
            <w:pPr>
              <w:spacing w:line="360" w:lineRule="auto"/>
              <w:jc w:val="both"/>
              <w:rPr>
                <w:rFonts w:ascii="Times New Roman" w:hAnsi="Times New Roman" w:cs="Times New Roman"/>
                <w:sz w:val="24"/>
                <w:szCs w:val="24"/>
              </w:rPr>
            </w:pPr>
            <w:r>
              <w:rPr>
                <w:rFonts w:ascii="Times New Roman" w:hAnsi="Times New Roman" w:cs="Times New Roman"/>
                <w:sz w:val="24"/>
                <w:szCs w:val="24"/>
              </w:rPr>
              <w:t>Business Asia Most Respected Company Awards</w:t>
            </w:r>
          </w:p>
        </w:tc>
        <w:tc>
          <w:tcPr>
            <w:tcW w:w="3235" w:type="dxa"/>
          </w:tcPr>
          <w:p w:rsidR="00C42421" w:rsidRDefault="00C42421" w:rsidP="00C004D5">
            <w:pPr>
              <w:spacing w:line="360" w:lineRule="auto"/>
              <w:jc w:val="both"/>
              <w:rPr>
                <w:rFonts w:ascii="Times New Roman" w:hAnsi="Times New Roman" w:cs="Times New Roman"/>
                <w:sz w:val="24"/>
                <w:szCs w:val="24"/>
              </w:rPr>
            </w:pPr>
            <w:r>
              <w:rPr>
                <w:rFonts w:ascii="Times New Roman" w:hAnsi="Times New Roman" w:cs="Times New Roman"/>
                <w:sz w:val="24"/>
                <w:szCs w:val="24"/>
              </w:rPr>
              <w:t>2012</w:t>
            </w:r>
          </w:p>
        </w:tc>
      </w:tr>
      <w:tr w:rsidR="00C42421" w:rsidTr="00C42421">
        <w:trPr>
          <w:trHeight w:val="278"/>
        </w:trPr>
        <w:tc>
          <w:tcPr>
            <w:tcW w:w="6115" w:type="dxa"/>
          </w:tcPr>
          <w:p w:rsidR="00C42421" w:rsidRDefault="00C42421" w:rsidP="00C004D5">
            <w:pPr>
              <w:spacing w:line="360" w:lineRule="auto"/>
              <w:jc w:val="both"/>
              <w:rPr>
                <w:rFonts w:ascii="Times New Roman" w:hAnsi="Times New Roman" w:cs="Times New Roman"/>
                <w:sz w:val="24"/>
                <w:szCs w:val="24"/>
              </w:rPr>
            </w:pPr>
            <w:r>
              <w:rPr>
                <w:rFonts w:ascii="Times New Roman" w:hAnsi="Times New Roman" w:cs="Times New Roman"/>
                <w:sz w:val="24"/>
                <w:szCs w:val="24"/>
              </w:rPr>
              <w:t>Performance Excellence Award</w:t>
            </w:r>
          </w:p>
        </w:tc>
        <w:tc>
          <w:tcPr>
            <w:tcW w:w="3235" w:type="dxa"/>
          </w:tcPr>
          <w:p w:rsidR="00C42421" w:rsidRDefault="00C42421" w:rsidP="00C004D5">
            <w:pPr>
              <w:spacing w:line="360" w:lineRule="auto"/>
              <w:jc w:val="both"/>
              <w:rPr>
                <w:rFonts w:ascii="Times New Roman" w:hAnsi="Times New Roman" w:cs="Times New Roman"/>
                <w:sz w:val="24"/>
                <w:szCs w:val="24"/>
              </w:rPr>
            </w:pPr>
            <w:r>
              <w:rPr>
                <w:rFonts w:ascii="Times New Roman" w:hAnsi="Times New Roman" w:cs="Times New Roman"/>
                <w:sz w:val="24"/>
                <w:szCs w:val="24"/>
              </w:rPr>
              <w:t>2013</w:t>
            </w:r>
          </w:p>
        </w:tc>
      </w:tr>
      <w:tr w:rsidR="00C42421" w:rsidTr="00C42421">
        <w:trPr>
          <w:trHeight w:val="278"/>
        </w:trPr>
        <w:tc>
          <w:tcPr>
            <w:tcW w:w="6115" w:type="dxa"/>
          </w:tcPr>
          <w:p w:rsidR="00C42421" w:rsidRDefault="00720EE3" w:rsidP="00C004D5">
            <w:pPr>
              <w:spacing w:line="360" w:lineRule="auto"/>
              <w:jc w:val="both"/>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vertAlign w:val="superscript"/>
              </w:rPr>
              <w:t>th</w:t>
            </w:r>
            <w:r>
              <w:rPr>
                <w:rFonts w:ascii="Times New Roman" w:hAnsi="Times New Roman" w:cs="Times New Roman"/>
                <w:sz w:val="24"/>
                <w:szCs w:val="24"/>
              </w:rPr>
              <w:t xml:space="preserve"> ICAB National Award</w:t>
            </w:r>
          </w:p>
        </w:tc>
        <w:tc>
          <w:tcPr>
            <w:tcW w:w="3235" w:type="dxa"/>
          </w:tcPr>
          <w:p w:rsidR="00C42421" w:rsidRDefault="00720EE3" w:rsidP="00C004D5">
            <w:pPr>
              <w:spacing w:line="360" w:lineRule="auto"/>
              <w:jc w:val="both"/>
              <w:rPr>
                <w:rFonts w:ascii="Times New Roman" w:hAnsi="Times New Roman" w:cs="Times New Roman"/>
                <w:sz w:val="24"/>
                <w:szCs w:val="24"/>
              </w:rPr>
            </w:pPr>
            <w:r>
              <w:rPr>
                <w:rFonts w:ascii="Times New Roman" w:hAnsi="Times New Roman" w:cs="Times New Roman"/>
                <w:sz w:val="24"/>
                <w:szCs w:val="24"/>
              </w:rPr>
              <w:t>2013</w:t>
            </w:r>
          </w:p>
        </w:tc>
      </w:tr>
      <w:tr w:rsidR="00720EE3" w:rsidTr="00C42421">
        <w:trPr>
          <w:trHeight w:val="278"/>
        </w:trPr>
        <w:tc>
          <w:tcPr>
            <w:tcW w:w="6115" w:type="dxa"/>
          </w:tcPr>
          <w:p w:rsidR="00720EE3" w:rsidRDefault="00720EE3" w:rsidP="00C004D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ICMAB Best Corporate Award </w:t>
            </w:r>
          </w:p>
        </w:tc>
        <w:tc>
          <w:tcPr>
            <w:tcW w:w="3235" w:type="dxa"/>
          </w:tcPr>
          <w:p w:rsidR="00720EE3" w:rsidRDefault="00720EE3" w:rsidP="00C004D5">
            <w:pPr>
              <w:spacing w:line="360" w:lineRule="auto"/>
              <w:jc w:val="both"/>
              <w:rPr>
                <w:rFonts w:ascii="Times New Roman" w:hAnsi="Times New Roman" w:cs="Times New Roman"/>
                <w:sz w:val="24"/>
                <w:szCs w:val="24"/>
              </w:rPr>
            </w:pPr>
            <w:r>
              <w:rPr>
                <w:rFonts w:ascii="Times New Roman" w:hAnsi="Times New Roman" w:cs="Times New Roman"/>
                <w:sz w:val="24"/>
                <w:szCs w:val="24"/>
              </w:rPr>
              <w:t>2014</w:t>
            </w:r>
          </w:p>
        </w:tc>
      </w:tr>
      <w:tr w:rsidR="00C42421" w:rsidTr="00C42421">
        <w:trPr>
          <w:trHeight w:val="278"/>
        </w:trPr>
        <w:tc>
          <w:tcPr>
            <w:tcW w:w="6115" w:type="dxa"/>
          </w:tcPr>
          <w:p w:rsidR="00C42421" w:rsidRDefault="00720EE3" w:rsidP="00C004D5">
            <w:pPr>
              <w:spacing w:line="360" w:lineRule="auto"/>
              <w:jc w:val="both"/>
              <w:rPr>
                <w:rFonts w:ascii="Times New Roman" w:hAnsi="Times New Roman" w:cs="Times New Roman"/>
                <w:sz w:val="24"/>
                <w:szCs w:val="24"/>
              </w:rPr>
            </w:pPr>
            <w:r>
              <w:rPr>
                <w:rFonts w:ascii="Times New Roman" w:hAnsi="Times New Roman" w:cs="Times New Roman"/>
                <w:sz w:val="24"/>
                <w:szCs w:val="24"/>
              </w:rPr>
              <w:t>The Asian Banking and Finance Awards</w:t>
            </w:r>
          </w:p>
        </w:tc>
        <w:tc>
          <w:tcPr>
            <w:tcW w:w="3235" w:type="dxa"/>
          </w:tcPr>
          <w:p w:rsidR="00C42421" w:rsidRDefault="00720EE3" w:rsidP="00C004D5">
            <w:pPr>
              <w:spacing w:line="360" w:lineRule="auto"/>
              <w:jc w:val="both"/>
              <w:rPr>
                <w:rFonts w:ascii="Times New Roman" w:hAnsi="Times New Roman" w:cs="Times New Roman"/>
                <w:sz w:val="24"/>
                <w:szCs w:val="24"/>
              </w:rPr>
            </w:pPr>
            <w:r>
              <w:rPr>
                <w:rFonts w:ascii="Times New Roman" w:hAnsi="Times New Roman" w:cs="Times New Roman"/>
                <w:sz w:val="24"/>
                <w:szCs w:val="24"/>
              </w:rPr>
              <w:t>2014</w:t>
            </w:r>
          </w:p>
        </w:tc>
      </w:tr>
      <w:tr w:rsidR="00C42421" w:rsidTr="00C42421">
        <w:trPr>
          <w:trHeight w:val="278"/>
        </w:trPr>
        <w:tc>
          <w:tcPr>
            <w:tcW w:w="6115" w:type="dxa"/>
          </w:tcPr>
          <w:p w:rsidR="00C42421" w:rsidRPr="00720EE3" w:rsidRDefault="00720EE3" w:rsidP="00C004D5">
            <w:pPr>
              <w:spacing w:line="360" w:lineRule="auto"/>
              <w:jc w:val="both"/>
              <w:rPr>
                <w:rFonts w:ascii="Times New Roman" w:hAnsi="Times New Roman" w:cs="Times New Roman"/>
                <w:sz w:val="24"/>
                <w:szCs w:val="24"/>
              </w:rPr>
            </w:pPr>
            <w:r>
              <w:rPr>
                <w:rFonts w:ascii="Times New Roman" w:hAnsi="Times New Roman" w:cs="Times New Roman"/>
                <w:sz w:val="24"/>
                <w:szCs w:val="24"/>
              </w:rPr>
              <w:t>Foreign Remittance Award</w:t>
            </w:r>
          </w:p>
        </w:tc>
        <w:tc>
          <w:tcPr>
            <w:tcW w:w="3235" w:type="dxa"/>
          </w:tcPr>
          <w:p w:rsidR="00C42421" w:rsidRDefault="00720EE3" w:rsidP="00C004D5">
            <w:pPr>
              <w:spacing w:line="360" w:lineRule="auto"/>
              <w:jc w:val="both"/>
              <w:rPr>
                <w:rFonts w:ascii="Times New Roman" w:hAnsi="Times New Roman" w:cs="Times New Roman"/>
                <w:sz w:val="24"/>
                <w:szCs w:val="24"/>
              </w:rPr>
            </w:pPr>
            <w:r>
              <w:rPr>
                <w:rFonts w:ascii="Times New Roman" w:hAnsi="Times New Roman" w:cs="Times New Roman"/>
                <w:sz w:val="24"/>
                <w:szCs w:val="24"/>
              </w:rPr>
              <w:t>2014</w:t>
            </w:r>
          </w:p>
        </w:tc>
      </w:tr>
      <w:tr w:rsidR="00C42421" w:rsidTr="00C42421">
        <w:trPr>
          <w:trHeight w:val="278"/>
        </w:trPr>
        <w:tc>
          <w:tcPr>
            <w:tcW w:w="6115" w:type="dxa"/>
          </w:tcPr>
          <w:p w:rsidR="00C42421" w:rsidRDefault="00720EE3" w:rsidP="00C004D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Best Tax Payer Award </w:t>
            </w:r>
          </w:p>
        </w:tc>
        <w:tc>
          <w:tcPr>
            <w:tcW w:w="3235" w:type="dxa"/>
          </w:tcPr>
          <w:p w:rsidR="00720EE3" w:rsidRDefault="00720EE3" w:rsidP="00C004D5">
            <w:pPr>
              <w:spacing w:line="360" w:lineRule="auto"/>
              <w:jc w:val="both"/>
              <w:rPr>
                <w:rFonts w:ascii="Times New Roman" w:hAnsi="Times New Roman" w:cs="Times New Roman"/>
                <w:sz w:val="24"/>
                <w:szCs w:val="24"/>
              </w:rPr>
            </w:pPr>
            <w:r>
              <w:rPr>
                <w:rFonts w:ascii="Times New Roman" w:hAnsi="Times New Roman" w:cs="Times New Roman"/>
                <w:sz w:val="24"/>
                <w:szCs w:val="24"/>
              </w:rPr>
              <w:t>2015 to 2016</w:t>
            </w:r>
          </w:p>
        </w:tc>
      </w:tr>
      <w:tr w:rsidR="00720EE3" w:rsidTr="00C42421">
        <w:trPr>
          <w:trHeight w:val="278"/>
        </w:trPr>
        <w:tc>
          <w:tcPr>
            <w:tcW w:w="6115" w:type="dxa"/>
          </w:tcPr>
          <w:p w:rsidR="00720EE3" w:rsidRDefault="00720EE3" w:rsidP="00C004D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ICAB National Award </w:t>
            </w:r>
          </w:p>
        </w:tc>
        <w:tc>
          <w:tcPr>
            <w:tcW w:w="3235" w:type="dxa"/>
          </w:tcPr>
          <w:p w:rsidR="00720EE3" w:rsidRDefault="00C76033" w:rsidP="00C004D5">
            <w:pPr>
              <w:spacing w:line="360" w:lineRule="auto"/>
              <w:jc w:val="both"/>
              <w:rPr>
                <w:rFonts w:ascii="Times New Roman" w:hAnsi="Times New Roman" w:cs="Times New Roman"/>
                <w:sz w:val="24"/>
                <w:szCs w:val="24"/>
              </w:rPr>
            </w:pPr>
            <w:r>
              <w:rPr>
                <w:rFonts w:ascii="Times New Roman" w:hAnsi="Times New Roman" w:cs="Times New Roman"/>
                <w:sz w:val="24"/>
                <w:szCs w:val="24"/>
              </w:rPr>
              <w:t>2016</w:t>
            </w:r>
          </w:p>
        </w:tc>
      </w:tr>
      <w:tr w:rsidR="00720EE3" w:rsidTr="00C42421">
        <w:trPr>
          <w:trHeight w:val="278"/>
        </w:trPr>
        <w:tc>
          <w:tcPr>
            <w:tcW w:w="6115" w:type="dxa"/>
          </w:tcPr>
          <w:p w:rsidR="00720EE3" w:rsidRDefault="00C76033" w:rsidP="00C004D5">
            <w:pPr>
              <w:spacing w:line="360" w:lineRule="auto"/>
              <w:jc w:val="both"/>
              <w:rPr>
                <w:rFonts w:ascii="Times New Roman" w:hAnsi="Times New Roman" w:cs="Times New Roman"/>
                <w:sz w:val="24"/>
                <w:szCs w:val="24"/>
              </w:rPr>
            </w:pPr>
            <w:r>
              <w:rPr>
                <w:rFonts w:ascii="Times New Roman" w:hAnsi="Times New Roman" w:cs="Times New Roman"/>
                <w:sz w:val="24"/>
                <w:szCs w:val="24"/>
              </w:rPr>
              <w:t>ICMAB Award</w:t>
            </w:r>
          </w:p>
        </w:tc>
        <w:tc>
          <w:tcPr>
            <w:tcW w:w="3235" w:type="dxa"/>
          </w:tcPr>
          <w:p w:rsidR="00720EE3" w:rsidRDefault="00C76033" w:rsidP="00C004D5">
            <w:pPr>
              <w:spacing w:line="360" w:lineRule="auto"/>
              <w:jc w:val="both"/>
              <w:rPr>
                <w:rFonts w:ascii="Times New Roman" w:hAnsi="Times New Roman" w:cs="Times New Roman"/>
                <w:sz w:val="24"/>
                <w:szCs w:val="24"/>
              </w:rPr>
            </w:pPr>
            <w:r>
              <w:rPr>
                <w:rFonts w:ascii="Times New Roman" w:hAnsi="Times New Roman" w:cs="Times New Roman"/>
                <w:sz w:val="24"/>
                <w:szCs w:val="24"/>
              </w:rPr>
              <w:t>2017</w:t>
            </w:r>
          </w:p>
        </w:tc>
      </w:tr>
    </w:tbl>
    <w:p w:rsidR="00C76033" w:rsidRDefault="00C76033" w:rsidP="00C004D5">
      <w:pPr>
        <w:spacing w:line="360" w:lineRule="auto"/>
        <w:jc w:val="both"/>
        <w:rPr>
          <w:rFonts w:ascii="Times New Roman" w:hAnsi="Times New Roman" w:cs="Times New Roman"/>
          <w:sz w:val="24"/>
          <w:szCs w:val="24"/>
        </w:rPr>
      </w:pPr>
    </w:p>
    <w:p w:rsidR="006A1EAC" w:rsidRDefault="006A1EAC" w:rsidP="00BD46FB">
      <w:pPr>
        <w:jc w:val="both"/>
        <w:rPr>
          <w:rFonts w:ascii="Times New Roman" w:hAnsi="Times New Roman" w:cs="Times New Roman"/>
          <w:sz w:val="24"/>
          <w:szCs w:val="24"/>
        </w:rPr>
      </w:pPr>
    </w:p>
    <w:p w:rsidR="00C004D5" w:rsidRDefault="00C004D5" w:rsidP="00BD46FB">
      <w:pPr>
        <w:jc w:val="both"/>
        <w:rPr>
          <w:rFonts w:ascii="Times New Roman" w:hAnsi="Times New Roman" w:cs="Times New Roman"/>
          <w:sz w:val="24"/>
          <w:szCs w:val="24"/>
        </w:rPr>
      </w:pPr>
    </w:p>
    <w:p w:rsidR="00C004D5" w:rsidRDefault="00C004D5" w:rsidP="00BD46FB">
      <w:pPr>
        <w:jc w:val="both"/>
        <w:rPr>
          <w:rFonts w:ascii="Times New Roman" w:hAnsi="Times New Roman" w:cs="Times New Roman"/>
          <w:sz w:val="24"/>
          <w:szCs w:val="24"/>
        </w:rPr>
      </w:pPr>
    </w:p>
    <w:p w:rsidR="00C004D5" w:rsidRDefault="00C004D5" w:rsidP="00BD46FB">
      <w:pPr>
        <w:jc w:val="both"/>
        <w:rPr>
          <w:rFonts w:ascii="Times New Roman" w:hAnsi="Times New Roman" w:cs="Times New Roman"/>
          <w:sz w:val="24"/>
          <w:szCs w:val="24"/>
        </w:rPr>
      </w:pPr>
    </w:p>
    <w:p w:rsidR="00C004D5" w:rsidRDefault="00C004D5" w:rsidP="00BD46FB">
      <w:pPr>
        <w:jc w:val="both"/>
        <w:rPr>
          <w:rFonts w:ascii="Times New Roman" w:hAnsi="Times New Roman" w:cs="Times New Roman"/>
          <w:sz w:val="24"/>
          <w:szCs w:val="24"/>
        </w:rPr>
      </w:pPr>
    </w:p>
    <w:p w:rsidR="002C5E6E" w:rsidRDefault="002C5E6E" w:rsidP="00BD46FB">
      <w:pPr>
        <w:jc w:val="both"/>
        <w:rPr>
          <w:rFonts w:ascii="Times New Roman" w:hAnsi="Times New Roman" w:cs="Times New Roman"/>
          <w:sz w:val="24"/>
          <w:szCs w:val="24"/>
        </w:rPr>
      </w:pPr>
    </w:p>
    <w:p w:rsidR="006A1EAC" w:rsidRPr="002C5E6E" w:rsidRDefault="00700832" w:rsidP="006A1EAC">
      <w:pPr>
        <w:pStyle w:val="Heading2"/>
        <w:rPr>
          <w:rFonts w:ascii="Times New Roman" w:hAnsi="Times New Roman" w:cs="Times New Roman"/>
          <w:b/>
          <w:bCs/>
          <w:color w:val="2F5496" w:themeColor="accent1" w:themeShade="BF"/>
        </w:rPr>
      </w:pPr>
      <w:bookmarkStart w:id="47" w:name="_Toc147403635"/>
      <w:bookmarkStart w:id="48" w:name="_Toc147405111"/>
      <w:r w:rsidRPr="002C5E6E">
        <w:rPr>
          <w:rFonts w:ascii="Times New Roman" w:hAnsi="Times New Roman" w:cs="Times New Roman"/>
          <w:b/>
          <w:bCs/>
          <w:color w:val="2F5496" w:themeColor="accent1" w:themeShade="BF"/>
        </w:rPr>
        <w:t>3</w:t>
      </w:r>
      <w:r w:rsidR="00C76033" w:rsidRPr="002C5E6E">
        <w:rPr>
          <w:rFonts w:ascii="Times New Roman" w:hAnsi="Times New Roman" w:cs="Times New Roman"/>
          <w:b/>
          <w:bCs/>
          <w:color w:val="2F5496" w:themeColor="accent1" w:themeShade="BF"/>
        </w:rPr>
        <w:t>.8 Board of Directors</w:t>
      </w:r>
      <w:bookmarkEnd w:id="47"/>
      <w:bookmarkEnd w:id="48"/>
    </w:p>
    <w:p w:rsidR="00C249B9" w:rsidRDefault="00C249B9" w:rsidP="00C76033">
      <w:pPr>
        <w:rPr>
          <w:rFonts w:ascii="Times New Roman" w:hAnsi="Times New Roman" w:cs="Times New Roman"/>
          <w:b/>
          <w:bCs/>
          <w:sz w:val="28"/>
          <w:szCs w:val="28"/>
        </w:rPr>
      </w:pPr>
    </w:p>
    <w:p w:rsidR="00C004D5" w:rsidRDefault="00C004D5" w:rsidP="00C76033">
      <w:pPr>
        <w:rPr>
          <w:rFonts w:ascii="Times New Roman" w:hAnsi="Times New Roman" w:cs="Times New Roman"/>
          <w:b/>
          <w:bCs/>
          <w:sz w:val="28"/>
          <w:szCs w:val="28"/>
        </w:rPr>
      </w:pPr>
      <w:r>
        <w:rPr>
          <w:noProof/>
        </w:rPr>
        <w:drawing>
          <wp:inline distT="0" distB="0" distL="0" distR="0">
            <wp:extent cx="5218981" cy="5020310"/>
            <wp:effectExtent l="0" t="0" r="0" b="0"/>
            <wp:docPr id="369" name="Diagram 36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C004D5" w:rsidRDefault="00C004D5" w:rsidP="00C76033">
      <w:pPr>
        <w:rPr>
          <w:rFonts w:ascii="Times New Roman" w:hAnsi="Times New Roman" w:cs="Times New Roman"/>
          <w:b/>
          <w:bCs/>
          <w:sz w:val="28"/>
          <w:szCs w:val="28"/>
        </w:rPr>
      </w:pPr>
    </w:p>
    <w:p w:rsidR="00C76033" w:rsidRPr="002C5E6E" w:rsidRDefault="006A1EAC" w:rsidP="00C76033">
      <w:pPr>
        <w:rPr>
          <w:rFonts w:ascii="Times New Roman" w:hAnsi="Times New Roman" w:cs="Times New Roman"/>
          <w:b/>
          <w:bCs/>
          <w:color w:val="2F5496" w:themeColor="accent1" w:themeShade="BF"/>
          <w:sz w:val="28"/>
          <w:szCs w:val="28"/>
        </w:rPr>
      </w:pPr>
      <w:r w:rsidRPr="002C5E6E">
        <w:rPr>
          <w:rFonts w:ascii="Times New Roman" w:hAnsi="Times New Roman" w:cs="Times New Roman"/>
          <w:b/>
          <w:bCs/>
          <w:color w:val="2F5496" w:themeColor="accent1" w:themeShade="BF"/>
          <w:sz w:val="28"/>
          <w:szCs w:val="28"/>
        </w:rPr>
        <w:t>Information about Independent Director</w:t>
      </w:r>
    </w:p>
    <w:p w:rsidR="00700832" w:rsidRDefault="006A1EAC" w:rsidP="003E4EAE">
      <w:pPr>
        <w:rPr>
          <w:rFonts w:ascii="Times New Roman" w:hAnsi="Times New Roman" w:cs="Times New Roman"/>
          <w:sz w:val="24"/>
          <w:szCs w:val="24"/>
        </w:rPr>
      </w:pPr>
      <w:r w:rsidRPr="006A1EAC">
        <w:rPr>
          <w:rFonts w:ascii="Times New Roman" w:hAnsi="Times New Roman" w:cs="Times New Roman"/>
          <w:sz w:val="24"/>
          <w:szCs w:val="24"/>
        </w:rPr>
        <w:t>All of the directors are non-executive and independent.They meet all of the conditions for being an independent director outlined in sections 1(02) and 1(03) of the Corporate Governance Code gazette announcements issued 3 June 2018.</w:t>
      </w:r>
    </w:p>
    <w:p w:rsidR="003E4EAE" w:rsidRDefault="003E4EAE" w:rsidP="003E4EAE">
      <w:pPr>
        <w:rPr>
          <w:rFonts w:ascii="Times New Roman" w:hAnsi="Times New Roman" w:cs="Times New Roman"/>
          <w:sz w:val="24"/>
          <w:szCs w:val="24"/>
        </w:rPr>
      </w:pPr>
    </w:p>
    <w:p w:rsidR="003E4EAE" w:rsidRDefault="003E4EAE" w:rsidP="003E4EAE">
      <w:pPr>
        <w:rPr>
          <w:rFonts w:ascii="Times New Roman" w:hAnsi="Times New Roman" w:cs="Times New Roman"/>
          <w:sz w:val="24"/>
          <w:szCs w:val="24"/>
        </w:rPr>
      </w:pPr>
    </w:p>
    <w:p w:rsidR="003E4EAE" w:rsidRDefault="003E4EAE" w:rsidP="003E4EAE">
      <w:pPr>
        <w:rPr>
          <w:rFonts w:ascii="Times New Roman" w:hAnsi="Times New Roman" w:cs="Times New Roman"/>
          <w:sz w:val="24"/>
          <w:szCs w:val="24"/>
        </w:rPr>
      </w:pPr>
    </w:p>
    <w:p w:rsidR="003E4EAE" w:rsidRDefault="003E4EAE" w:rsidP="003E4EAE">
      <w:pPr>
        <w:rPr>
          <w:rFonts w:ascii="Times New Roman" w:hAnsi="Times New Roman" w:cs="Times New Roman"/>
          <w:sz w:val="24"/>
          <w:szCs w:val="24"/>
        </w:rPr>
      </w:pPr>
    </w:p>
    <w:p w:rsidR="003E4EAE" w:rsidRDefault="003E4EAE" w:rsidP="003E4EAE">
      <w:pPr>
        <w:rPr>
          <w:rFonts w:ascii="Times New Roman" w:hAnsi="Times New Roman" w:cs="Times New Roman"/>
          <w:sz w:val="24"/>
          <w:szCs w:val="24"/>
        </w:rPr>
      </w:pPr>
    </w:p>
    <w:p w:rsidR="003E4EAE" w:rsidRDefault="003E4EAE" w:rsidP="003E4EAE">
      <w:pPr>
        <w:rPr>
          <w:rFonts w:ascii="Times New Roman" w:hAnsi="Times New Roman" w:cs="Times New Roman"/>
          <w:sz w:val="24"/>
          <w:szCs w:val="24"/>
        </w:rPr>
      </w:pPr>
    </w:p>
    <w:p w:rsidR="003E4EAE" w:rsidRDefault="003E4EAE" w:rsidP="003E4EAE">
      <w:pPr>
        <w:rPr>
          <w:rFonts w:ascii="Times New Roman" w:hAnsi="Times New Roman" w:cs="Times New Roman"/>
          <w:sz w:val="24"/>
          <w:szCs w:val="24"/>
        </w:rPr>
      </w:pPr>
    </w:p>
    <w:p w:rsidR="003E4EAE" w:rsidRDefault="003E4EAE" w:rsidP="003E4EAE">
      <w:pPr>
        <w:rPr>
          <w:rFonts w:ascii="Times New Roman" w:hAnsi="Times New Roman" w:cs="Times New Roman"/>
          <w:sz w:val="24"/>
          <w:szCs w:val="24"/>
        </w:rPr>
      </w:pPr>
    </w:p>
    <w:p w:rsidR="003E4EAE" w:rsidRDefault="003E4EAE" w:rsidP="003E4EAE">
      <w:pPr>
        <w:rPr>
          <w:rFonts w:ascii="Times New Roman" w:hAnsi="Times New Roman" w:cs="Times New Roman"/>
          <w:sz w:val="24"/>
          <w:szCs w:val="24"/>
        </w:rPr>
      </w:pPr>
    </w:p>
    <w:p w:rsidR="003E4EAE" w:rsidRDefault="003E4EAE" w:rsidP="003E4EAE">
      <w:pPr>
        <w:rPr>
          <w:rFonts w:ascii="Times New Roman" w:hAnsi="Times New Roman" w:cs="Times New Roman"/>
          <w:sz w:val="24"/>
          <w:szCs w:val="24"/>
        </w:rPr>
      </w:pPr>
    </w:p>
    <w:p w:rsidR="003E4EAE" w:rsidRPr="003E4EAE" w:rsidRDefault="003E4EAE" w:rsidP="003E4EAE">
      <w:pPr>
        <w:rPr>
          <w:rFonts w:ascii="Times New Roman" w:hAnsi="Times New Roman" w:cs="Times New Roman"/>
          <w:sz w:val="24"/>
          <w:szCs w:val="24"/>
        </w:rPr>
      </w:pPr>
    </w:p>
    <w:p w:rsidR="006A1EAC" w:rsidRPr="003E4EAE" w:rsidRDefault="00AC386F" w:rsidP="00AC386F">
      <w:pPr>
        <w:pStyle w:val="Heading1"/>
        <w:jc w:val="center"/>
        <w:rPr>
          <w:rFonts w:ascii="Times New Roman" w:hAnsi="Times New Roman" w:cs="Times New Roman"/>
          <w:b/>
          <w:bCs/>
          <w:color w:val="2F5496" w:themeColor="accent1" w:themeShade="BF"/>
        </w:rPr>
      </w:pPr>
      <w:bookmarkStart w:id="49" w:name="_Toc147403636"/>
      <w:bookmarkStart w:id="50" w:name="_Toc147405112"/>
      <w:r w:rsidRPr="003E4EAE">
        <w:rPr>
          <w:rFonts w:ascii="Times New Roman" w:hAnsi="Times New Roman" w:cs="Times New Roman"/>
          <w:b/>
          <w:bCs/>
          <w:color w:val="2F5496" w:themeColor="accent1" w:themeShade="BF"/>
        </w:rPr>
        <w:t>Chapter 0</w:t>
      </w:r>
      <w:r w:rsidR="00700832" w:rsidRPr="003E4EAE">
        <w:rPr>
          <w:rFonts w:ascii="Times New Roman" w:hAnsi="Times New Roman" w:cs="Times New Roman"/>
          <w:b/>
          <w:bCs/>
          <w:color w:val="2F5496" w:themeColor="accent1" w:themeShade="BF"/>
        </w:rPr>
        <w:t>4</w:t>
      </w:r>
      <w:r w:rsidRPr="003E4EAE">
        <w:rPr>
          <w:rFonts w:ascii="Times New Roman" w:hAnsi="Times New Roman" w:cs="Times New Roman"/>
          <w:b/>
          <w:bCs/>
          <w:color w:val="2F5496" w:themeColor="accent1" w:themeShade="BF"/>
        </w:rPr>
        <w:t>: General Banking Activities of Janata Bank Limited</w:t>
      </w:r>
      <w:bookmarkEnd w:id="49"/>
      <w:bookmarkEnd w:id="50"/>
    </w:p>
    <w:p w:rsidR="00AC386F" w:rsidRDefault="00AC386F" w:rsidP="00AC386F"/>
    <w:p w:rsidR="00AC386F" w:rsidRDefault="00AC386F" w:rsidP="00AC386F"/>
    <w:p w:rsidR="00AC386F" w:rsidRDefault="00AC386F" w:rsidP="00AC386F"/>
    <w:p w:rsidR="00700832" w:rsidRDefault="00700832" w:rsidP="00AC386F"/>
    <w:p w:rsidR="00CE5B4B" w:rsidRDefault="00CE5B4B" w:rsidP="00AC386F"/>
    <w:p w:rsidR="00CE5B4B" w:rsidRDefault="00CE5B4B" w:rsidP="00AC386F"/>
    <w:p w:rsidR="00CE5B4B" w:rsidRDefault="00CE5B4B" w:rsidP="00AC386F"/>
    <w:p w:rsidR="00CE5B4B" w:rsidRDefault="00CE5B4B" w:rsidP="00AC386F"/>
    <w:p w:rsidR="00CE5B4B" w:rsidRDefault="00CE5B4B" w:rsidP="00AC386F"/>
    <w:p w:rsidR="00CE5B4B" w:rsidRDefault="00CE5B4B" w:rsidP="00AC386F"/>
    <w:p w:rsidR="00CE5B4B" w:rsidRDefault="00CE5B4B" w:rsidP="00AC386F"/>
    <w:p w:rsidR="00CE5B4B" w:rsidRDefault="00CE5B4B" w:rsidP="00AC386F"/>
    <w:p w:rsidR="00CE5B4B" w:rsidRDefault="00CE5B4B" w:rsidP="00AC386F"/>
    <w:p w:rsidR="00700832" w:rsidRPr="002C5E6E" w:rsidRDefault="00700832" w:rsidP="0036191A">
      <w:pPr>
        <w:pStyle w:val="Heading2"/>
        <w:spacing w:line="360" w:lineRule="auto"/>
        <w:rPr>
          <w:rFonts w:ascii="Times New Roman" w:hAnsi="Times New Roman" w:cs="Times New Roman"/>
          <w:b/>
          <w:bCs/>
          <w:color w:val="2F5496" w:themeColor="accent1" w:themeShade="BF"/>
        </w:rPr>
      </w:pPr>
      <w:bookmarkStart w:id="51" w:name="_Toc147403637"/>
      <w:bookmarkStart w:id="52" w:name="_Toc147405113"/>
      <w:r w:rsidRPr="002C5E6E">
        <w:rPr>
          <w:rFonts w:ascii="Times New Roman" w:hAnsi="Times New Roman" w:cs="Times New Roman"/>
          <w:b/>
          <w:bCs/>
          <w:color w:val="2F5496" w:themeColor="accent1" w:themeShade="BF"/>
        </w:rPr>
        <w:lastRenderedPageBreak/>
        <w:t>4.1 Definition of General Banking</w:t>
      </w:r>
      <w:r w:rsidR="002D70BF" w:rsidRPr="002C5E6E">
        <w:rPr>
          <w:rFonts w:ascii="Times New Roman" w:hAnsi="Times New Roman" w:cs="Times New Roman"/>
          <w:b/>
          <w:bCs/>
          <w:color w:val="2F5496" w:themeColor="accent1" w:themeShade="BF"/>
        </w:rPr>
        <w:t xml:space="preserve"> Activities</w:t>
      </w:r>
      <w:bookmarkEnd w:id="51"/>
      <w:bookmarkEnd w:id="52"/>
    </w:p>
    <w:p w:rsidR="0026670D" w:rsidRDefault="00700832" w:rsidP="0036191A">
      <w:pPr>
        <w:spacing w:line="360" w:lineRule="auto"/>
        <w:rPr>
          <w:rFonts w:ascii="Times New Roman" w:hAnsi="Times New Roman" w:cs="Times New Roman"/>
          <w:sz w:val="24"/>
          <w:szCs w:val="24"/>
        </w:rPr>
      </w:pPr>
      <w:r>
        <w:rPr>
          <w:rFonts w:ascii="Times New Roman" w:hAnsi="Times New Roman" w:cs="Times New Roman"/>
          <w:sz w:val="24"/>
          <w:szCs w:val="24"/>
        </w:rPr>
        <w:t xml:space="preserve">In this modern era, banks became an important part of our life. </w:t>
      </w:r>
      <w:r w:rsidR="002D70BF">
        <w:rPr>
          <w:rFonts w:ascii="Times New Roman" w:hAnsi="Times New Roman" w:cs="Times New Roman"/>
          <w:sz w:val="24"/>
          <w:szCs w:val="24"/>
        </w:rPr>
        <w:t xml:space="preserve">keeping our money safe and providing a lot of financial services a bank plays a key role in our life. Bank </w:t>
      </w:r>
      <w:r w:rsidR="007A3861">
        <w:rPr>
          <w:rFonts w:ascii="Times New Roman" w:hAnsi="Times New Roman" w:cs="Times New Roman"/>
          <w:sz w:val="24"/>
          <w:szCs w:val="24"/>
        </w:rPr>
        <w:t>provides services directly to their customer.</w:t>
      </w:r>
      <w:r w:rsidR="002D70BF">
        <w:rPr>
          <w:rFonts w:ascii="Times New Roman" w:hAnsi="Times New Roman" w:cs="Times New Roman"/>
          <w:sz w:val="24"/>
          <w:szCs w:val="24"/>
        </w:rPr>
        <w:t xml:space="preserve"> In short, for providing services to their customers a bank needs to operate some general activities, which is called general banking activities.</w:t>
      </w:r>
      <w:r w:rsidR="00F86AAD" w:rsidRPr="00F86AAD">
        <w:rPr>
          <w:rFonts w:ascii="Times New Roman" w:hAnsi="Times New Roman" w:cs="Times New Roman"/>
          <w:sz w:val="24"/>
          <w:szCs w:val="24"/>
        </w:rPr>
        <w:t>General banking is the combining of several departments and activities carried out in a banking operation. Essentially, it demonstrates how the department assists in collecting money from one client and lending to another, with unique goals and objectives. They always strive to meet their targets set by upper management in order to achieve the bank's overall goals through their branches.</w:t>
      </w:r>
      <w:r w:rsidR="007A3861">
        <w:rPr>
          <w:rFonts w:ascii="Times New Roman" w:hAnsi="Times New Roman" w:cs="Times New Roman"/>
          <w:sz w:val="24"/>
          <w:szCs w:val="24"/>
        </w:rPr>
        <w:t xml:space="preserve"> It is also called the foundation of all the banking operation. If we say in depth</w:t>
      </w:r>
      <w:r w:rsidR="007A0A0E">
        <w:rPr>
          <w:rFonts w:ascii="Times New Roman" w:hAnsi="Times New Roman" w:cs="Times New Roman"/>
          <w:sz w:val="24"/>
          <w:szCs w:val="24"/>
        </w:rPr>
        <w:t xml:space="preserve">, the general banking activities are opening new accounts, remitting funds, honoring cheques, taking deposits, issuing bank drafts and pay order etc. </w:t>
      </w:r>
    </w:p>
    <w:p w:rsidR="00BC38EE" w:rsidRPr="002C5E6E" w:rsidRDefault="00BC38EE" w:rsidP="0036191A">
      <w:pPr>
        <w:spacing w:line="360" w:lineRule="auto"/>
        <w:rPr>
          <w:rFonts w:ascii="Times New Roman" w:hAnsi="Times New Roman" w:cs="Times New Roman"/>
          <w:color w:val="2F5496" w:themeColor="accent1" w:themeShade="BF"/>
          <w:sz w:val="24"/>
          <w:szCs w:val="24"/>
        </w:rPr>
      </w:pPr>
    </w:p>
    <w:p w:rsidR="00F86AAD" w:rsidRPr="002C5E6E" w:rsidRDefault="00F86AAD" w:rsidP="0036191A">
      <w:pPr>
        <w:pStyle w:val="Heading2"/>
        <w:spacing w:line="360" w:lineRule="auto"/>
        <w:rPr>
          <w:rFonts w:ascii="Times New Roman" w:hAnsi="Times New Roman" w:cs="Times New Roman"/>
          <w:b/>
          <w:bCs/>
          <w:color w:val="2F5496" w:themeColor="accent1" w:themeShade="BF"/>
        </w:rPr>
      </w:pPr>
      <w:bookmarkStart w:id="53" w:name="_Toc147403638"/>
      <w:bookmarkStart w:id="54" w:name="_Toc147405114"/>
      <w:r w:rsidRPr="002C5E6E">
        <w:rPr>
          <w:rFonts w:ascii="Times New Roman" w:hAnsi="Times New Roman" w:cs="Times New Roman"/>
          <w:b/>
          <w:bCs/>
          <w:color w:val="2F5496" w:themeColor="accent1" w:themeShade="BF"/>
        </w:rPr>
        <w:t>4.2 General Banking Activities of Janata Bank Limited</w:t>
      </w:r>
      <w:bookmarkEnd w:id="53"/>
      <w:bookmarkEnd w:id="54"/>
    </w:p>
    <w:p w:rsidR="00A60B1B" w:rsidRDefault="00A60B1B" w:rsidP="0036191A">
      <w:pPr>
        <w:spacing w:line="360" w:lineRule="auto"/>
        <w:jc w:val="both"/>
        <w:rPr>
          <w:rFonts w:ascii="Times New Roman" w:hAnsi="Times New Roman" w:cs="Times New Roman"/>
          <w:sz w:val="24"/>
          <w:szCs w:val="24"/>
        </w:rPr>
      </w:pPr>
      <w:r w:rsidRPr="00BA0BC7">
        <w:rPr>
          <w:rFonts w:ascii="Times New Roman" w:hAnsi="Times New Roman" w:cs="Times New Roman"/>
          <w:sz w:val="24"/>
          <w:szCs w:val="24"/>
        </w:rPr>
        <w:t xml:space="preserve">The general banking department handles the bank's daily operations as its primary function. It offers continuous support to the consumer. They receive the consumers' deposits and honor their checks while also demanding payment in cash. Generally, the </w:t>
      </w:r>
      <w:r w:rsidR="00C54A6D" w:rsidRPr="00BA0BC7">
        <w:rPr>
          <w:rFonts w:ascii="Times New Roman" w:hAnsi="Times New Roman" w:cs="Times New Roman"/>
          <w:sz w:val="24"/>
          <w:szCs w:val="24"/>
        </w:rPr>
        <w:t>employees</w:t>
      </w:r>
      <w:r w:rsidRPr="00BA0BC7">
        <w:rPr>
          <w:rFonts w:ascii="Times New Roman" w:hAnsi="Times New Roman" w:cs="Times New Roman"/>
          <w:sz w:val="24"/>
          <w:szCs w:val="24"/>
        </w:rPr>
        <w:t xml:space="preserve"> who works </w:t>
      </w:r>
      <w:r w:rsidR="00C54A6D" w:rsidRPr="00BA0BC7">
        <w:rPr>
          <w:rFonts w:ascii="Times New Roman" w:hAnsi="Times New Roman" w:cs="Times New Roman"/>
          <w:sz w:val="24"/>
          <w:szCs w:val="24"/>
        </w:rPr>
        <w:t xml:space="preserve">in this department, they </w:t>
      </w:r>
      <w:r w:rsidR="00BA0BC7" w:rsidRPr="00BA0BC7">
        <w:rPr>
          <w:rFonts w:ascii="Times New Roman" w:hAnsi="Times New Roman" w:cs="Times New Roman"/>
          <w:sz w:val="24"/>
          <w:szCs w:val="24"/>
        </w:rPr>
        <w:t>have</w:t>
      </w:r>
      <w:r w:rsidR="00C54A6D" w:rsidRPr="00BA0BC7">
        <w:rPr>
          <w:rFonts w:ascii="Times New Roman" w:hAnsi="Times New Roman" w:cs="Times New Roman"/>
          <w:sz w:val="24"/>
          <w:szCs w:val="24"/>
        </w:rPr>
        <w:t xml:space="preserve"> to be very mu</w:t>
      </w:r>
      <w:r w:rsidR="00BA0BC7">
        <w:rPr>
          <w:rFonts w:ascii="Times New Roman" w:hAnsi="Times New Roman" w:cs="Times New Roman"/>
          <w:sz w:val="24"/>
          <w:szCs w:val="24"/>
        </w:rPr>
        <w:t xml:space="preserve">ch </w:t>
      </w:r>
      <w:r w:rsidR="0064368F">
        <w:rPr>
          <w:rFonts w:ascii="Times New Roman" w:hAnsi="Times New Roman" w:cs="Times New Roman"/>
          <w:sz w:val="24"/>
          <w:szCs w:val="24"/>
        </w:rPr>
        <w:t>expert in the work.</w:t>
      </w:r>
      <w:r w:rsidR="005F46F9">
        <w:rPr>
          <w:rFonts w:ascii="Times New Roman" w:hAnsi="Times New Roman" w:cs="Times New Roman"/>
          <w:sz w:val="24"/>
          <w:szCs w:val="24"/>
        </w:rPr>
        <w:t xml:space="preserve"> They need to do a lot of transaction by maintaining the required procedure </w:t>
      </w:r>
      <w:r w:rsidR="00B03386">
        <w:rPr>
          <w:rFonts w:ascii="Times New Roman" w:hAnsi="Times New Roman" w:cs="Times New Roman"/>
          <w:sz w:val="24"/>
          <w:szCs w:val="24"/>
        </w:rPr>
        <w:t>every day</w:t>
      </w:r>
      <w:r w:rsidR="005F46F9">
        <w:rPr>
          <w:rFonts w:ascii="Times New Roman" w:hAnsi="Times New Roman" w:cs="Times New Roman"/>
          <w:sz w:val="24"/>
          <w:szCs w:val="24"/>
        </w:rPr>
        <w:t xml:space="preserve">. The kind of services Janata Bank Limited provides to their customers, it is known as retail banking. They provide services by opening new accounts, remitting funds, honoring cheques, issuing bank drafts and pay order etc. which is the part of retail banking. </w:t>
      </w:r>
      <w:r w:rsidR="005F46F9" w:rsidRPr="005F46F9">
        <w:rPr>
          <w:rFonts w:ascii="Times New Roman" w:hAnsi="Times New Roman" w:cs="Times New Roman"/>
          <w:sz w:val="24"/>
          <w:szCs w:val="24"/>
        </w:rPr>
        <w:t xml:space="preserve">The branch has five essential duties to accomplish. </w:t>
      </w:r>
      <w:r w:rsidR="00FD3F21">
        <w:rPr>
          <w:rFonts w:ascii="Times New Roman" w:hAnsi="Times New Roman" w:cs="Times New Roman"/>
          <w:sz w:val="24"/>
          <w:szCs w:val="24"/>
        </w:rPr>
        <w:t>The following s</w:t>
      </w:r>
      <w:r w:rsidR="005F46F9" w:rsidRPr="005F46F9">
        <w:rPr>
          <w:rFonts w:ascii="Times New Roman" w:hAnsi="Times New Roman" w:cs="Times New Roman"/>
          <w:sz w:val="24"/>
          <w:szCs w:val="24"/>
        </w:rPr>
        <w:t xml:space="preserve">ections </w:t>
      </w:r>
      <w:r w:rsidR="00FD3F21">
        <w:rPr>
          <w:rFonts w:ascii="Times New Roman" w:hAnsi="Times New Roman" w:cs="Times New Roman"/>
          <w:sz w:val="24"/>
          <w:szCs w:val="24"/>
        </w:rPr>
        <w:t>are</w:t>
      </w:r>
      <w:r w:rsidR="005F46F9">
        <w:rPr>
          <w:rFonts w:ascii="Times New Roman" w:hAnsi="Times New Roman" w:cs="Times New Roman"/>
          <w:sz w:val="24"/>
          <w:szCs w:val="24"/>
        </w:rPr>
        <w:t>:</w:t>
      </w:r>
    </w:p>
    <w:p w:rsidR="00FD3F21" w:rsidRDefault="00FD3F21" w:rsidP="0036191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Deposit section</w:t>
      </w:r>
    </w:p>
    <w:p w:rsidR="00FD3F21" w:rsidRDefault="00FD3F21" w:rsidP="0036191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Cash section</w:t>
      </w:r>
    </w:p>
    <w:p w:rsidR="00FD3F21" w:rsidRDefault="00FD3F21" w:rsidP="0036191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Che</w:t>
      </w:r>
      <w:r w:rsidR="00513D88">
        <w:rPr>
          <w:rFonts w:ascii="Times New Roman" w:hAnsi="Times New Roman" w:cs="Times New Roman"/>
          <w:sz w:val="24"/>
          <w:szCs w:val="24"/>
        </w:rPr>
        <w:t>que</w:t>
      </w:r>
      <w:r>
        <w:rPr>
          <w:rFonts w:ascii="Times New Roman" w:hAnsi="Times New Roman" w:cs="Times New Roman"/>
          <w:sz w:val="24"/>
          <w:szCs w:val="24"/>
        </w:rPr>
        <w:t xml:space="preserve"> and clearing section</w:t>
      </w:r>
    </w:p>
    <w:p w:rsidR="00FD3F21" w:rsidRDefault="00FD3F21" w:rsidP="0036191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Accounts section</w:t>
      </w:r>
    </w:p>
    <w:p w:rsidR="00FD3F21" w:rsidRDefault="00F70FED" w:rsidP="0036191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R</w:t>
      </w:r>
      <w:r w:rsidR="00FD3F21" w:rsidRPr="00FD3F21">
        <w:rPr>
          <w:rFonts w:ascii="Times New Roman" w:hAnsi="Times New Roman" w:cs="Times New Roman"/>
          <w:sz w:val="24"/>
          <w:szCs w:val="24"/>
        </w:rPr>
        <w:t>emittance section</w:t>
      </w:r>
    </w:p>
    <w:p w:rsidR="00FD3F21" w:rsidRPr="00FD3F21" w:rsidRDefault="00FD3F21" w:rsidP="0036191A">
      <w:pPr>
        <w:spacing w:line="360" w:lineRule="auto"/>
        <w:jc w:val="both"/>
        <w:rPr>
          <w:rFonts w:ascii="Times New Roman" w:hAnsi="Times New Roman" w:cs="Times New Roman"/>
          <w:sz w:val="24"/>
          <w:szCs w:val="24"/>
        </w:rPr>
      </w:pPr>
    </w:p>
    <w:p w:rsidR="00FD3F21" w:rsidRPr="002C5E6E" w:rsidRDefault="00FD3F21" w:rsidP="0036191A">
      <w:pPr>
        <w:pStyle w:val="Heading3"/>
        <w:spacing w:line="360" w:lineRule="auto"/>
        <w:rPr>
          <w:rFonts w:ascii="Times New Roman" w:hAnsi="Times New Roman" w:cs="Times New Roman"/>
          <w:b/>
          <w:bCs/>
          <w:color w:val="2F5496" w:themeColor="accent1" w:themeShade="BF"/>
        </w:rPr>
      </w:pPr>
      <w:bookmarkStart w:id="55" w:name="_Toc147403639"/>
      <w:bookmarkStart w:id="56" w:name="_Toc147405115"/>
      <w:r w:rsidRPr="002C5E6E">
        <w:rPr>
          <w:rFonts w:ascii="Times New Roman" w:hAnsi="Times New Roman" w:cs="Times New Roman"/>
          <w:b/>
          <w:bCs/>
          <w:color w:val="2F5496" w:themeColor="accent1" w:themeShade="BF"/>
        </w:rPr>
        <w:lastRenderedPageBreak/>
        <w:t xml:space="preserve">4.2.1 Deposit </w:t>
      </w:r>
      <w:r w:rsidR="000B37F2" w:rsidRPr="002C5E6E">
        <w:rPr>
          <w:rFonts w:ascii="Times New Roman" w:hAnsi="Times New Roman" w:cs="Times New Roman"/>
          <w:b/>
          <w:bCs/>
          <w:color w:val="2F5496" w:themeColor="accent1" w:themeShade="BF"/>
        </w:rPr>
        <w:t>Section</w:t>
      </w:r>
      <w:bookmarkEnd w:id="55"/>
      <w:bookmarkEnd w:id="56"/>
    </w:p>
    <w:p w:rsidR="0046525F" w:rsidRDefault="000B37F2" w:rsidP="0036191A">
      <w:pPr>
        <w:spacing w:line="360" w:lineRule="auto"/>
        <w:rPr>
          <w:rFonts w:ascii="Times New Roman" w:hAnsi="Times New Roman" w:cs="Times New Roman"/>
          <w:sz w:val="24"/>
          <w:szCs w:val="24"/>
        </w:rPr>
      </w:pPr>
      <w:r>
        <w:rPr>
          <w:rFonts w:ascii="Times New Roman" w:hAnsi="Times New Roman" w:cs="Times New Roman"/>
          <w:sz w:val="24"/>
          <w:szCs w:val="24"/>
        </w:rPr>
        <w:t>A bank has to maintain a lot of sections to run their general banking activities, deposit section is one of them. The kind of activities has done it this section are opening of new accounts, transfer of accounts, closing of accounts and collection of deposits.</w:t>
      </w:r>
    </w:p>
    <w:p w:rsidR="0046525F" w:rsidRPr="002C5E6E" w:rsidRDefault="0046525F" w:rsidP="0036191A">
      <w:pPr>
        <w:pStyle w:val="Heading4"/>
        <w:spacing w:line="360" w:lineRule="auto"/>
        <w:rPr>
          <w:rFonts w:ascii="Times New Roman" w:hAnsi="Times New Roman" w:cs="Times New Roman"/>
          <w:b/>
          <w:bCs/>
          <w:color w:val="2F5496" w:themeColor="accent1" w:themeShade="BF"/>
          <w:sz w:val="24"/>
          <w:szCs w:val="24"/>
        </w:rPr>
      </w:pPr>
      <w:r w:rsidRPr="002C5E6E">
        <w:rPr>
          <w:rFonts w:ascii="Times New Roman" w:hAnsi="Times New Roman" w:cs="Times New Roman"/>
          <w:b/>
          <w:bCs/>
          <w:color w:val="2F5496" w:themeColor="accent1" w:themeShade="BF"/>
          <w:sz w:val="24"/>
          <w:szCs w:val="24"/>
        </w:rPr>
        <w:t>4.2.1.1 New Account Opening Process</w:t>
      </w:r>
    </w:p>
    <w:p w:rsidR="0046525F" w:rsidRDefault="00F06153" w:rsidP="0036191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If anyone wants to deposit their money in a bank, then opening an account is the first task. Everyone must to fulfill </w:t>
      </w:r>
      <w:r w:rsidR="007F7DC0">
        <w:rPr>
          <w:rFonts w:ascii="Times New Roman" w:hAnsi="Times New Roman" w:cs="Times New Roman"/>
          <w:sz w:val="24"/>
          <w:szCs w:val="24"/>
        </w:rPr>
        <w:t>the requirements before opening a current or savings account. These requirements are:</w:t>
      </w:r>
    </w:p>
    <w:p w:rsidR="007F7DC0" w:rsidRDefault="007F7DC0" w:rsidP="0036191A">
      <w:pPr>
        <w:pStyle w:val="ListParagraph"/>
        <w:numPr>
          <w:ilvl w:val="0"/>
          <w:numId w:val="9"/>
        </w:numPr>
        <w:spacing w:line="360" w:lineRule="auto"/>
        <w:rPr>
          <w:rFonts w:ascii="Times New Roman" w:hAnsi="Times New Roman" w:cs="Times New Roman"/>
          <w:sz w:val="24"/>
          <w:szCs w:val="24"/>
        </w:rPr>
      </w:pPr>
      <w:r w:rsidRPr="007F7DC0">
        <w:rPr>
          <w:rFonts w:ascii="Times New Roman" w:hAnsi="Times New Roman" w:cs="Times New Roman"/>
          <w:sz w:val="24"/>
          <w:szCs w:val="24"/>
        </w:rPr>
        <w:t>Formal application in the prescribed format</w:t>
      </w:r>
    </w:p>
    <w:p w:rsidR="007F7DC0" w:rsidRDefault="007F7DC0" w:rsidP="0036191A">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P</w:t>
      </w:r>
      <w:r w:rsidRPr="007F7DC0">
        <w:rPr>
          <w:rFonts w:ascii="Times New Roman" w:hAnsi="Times New Roman" w:cs="Times New Roman"/>
          <w:sz w:val="24"/>
          <w:szCs w:val="24"/>
        </w:rPr>
        <w:t>assport size photograph</w:t>
      </w:r>
      <w:r>
        <w:rPr>
          <w:rFonts w:ascii="Times New Roman" w:hAnsi="Times New Roman" w:cs="Times New Roman"/>
          <w:sz w:val="24"/>
          <w:szCs w:val="24"/>
        </w:rPr>
        <w:t>s (Two copies)</w:t>
      </w:r>
    </w:p>
    <w:p w:rsidR="007F7DC0" w:rsidRDefault="00571905" w:rsidP="0036191A">
      <w:pPr>
        <w:pStyle w:val="ListParagraph"/>
        <w:numPr>
          <w:ilvl w:val="0"/>
          <w:numId w:val="9"/>
        </w:numPr>
        <w:spacing w:line="360" w:lineRule="auto"/>
        <w:rPr>
          <w:rFonts w:ascii="Times New Roman" w:hAnsi="Times New Roman" w:cs="Times New Roman"/>
          <w:sz w:val="24"/>
          <w:szCs w:val="24"/>
        </w:rPr>
      </w:pPr>
      <w:r w:rsidRPr="00571905">
        <w:rPr>
          <w:rFonts w:ascii="Times New Roman" w:hAnsi="Times New Roman" w:cs="Times New Roman"/>
          <w:sz w:val="24"/>
          <w:szCs w:val="24"/>
        </w:rPr>
        <w:t>Account holder introduction</w:t>
      </w:r>
    </w:p>
    <w:p w:rsidR="00571905" w:rsidRPr="00571905" w:rsidRDefault="00571905" w:rsidP="0036191A">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 xml:space="preserve">Three </w:t>
      </w:r>
      <w:r>
        <w:rPr>
          <w:rFonts w:ascii="Times New Roman" w:hAnsi="Times New Roman" w:cs="Times New Roman"/>
          <w:color w:val="000000"/>
          <w:sz w:val="24"/>
          <w:szCs w:val="24"/>
          <w:shd w:val="clear" w:color="auto" w:fill="F3F4FA"/>
        </w:rPr>
        <w:t>specimen signatures (In the Specimen Signature Card)</w:t>
      </w:r>
    </w:p>
    <w:p w:rsidR="00571905" w:rsidRDefault="00571905" w:rsidP="0036191A">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National Identification Card (NID Card)</w:t>
      </w:r>
    </w:p>
    <w:p w:rsidR="00571905" w:rsidRDefault="007D2F90" w:rsidP="0036191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After fulfilling all the requirements, the bank gives their customer a pay-in-slip and a cheque- book. The customer needs to fulfill a ‘Requisition Slip’ for completing the issuing of cheque book. </w:t>
      </w:r>
      <w:r w:rsidRPr="007D2F90">
        <w:rPr>
          <w:rFonts w:ascii="Times New Roman" w:hAnsi="Times New Roman" w:cs="Times New Roman"/>
          <w:sz w:val="24"/>
          <w:szCs w:val="24"/>
        </w:rPr>
        <w:t>Then, each page of a new cheque</w:t>
      </w:r>
      <w:r>
        <w:rPr>
          <w:rFonts w:ascii="Times New Roman" w:hAnsi="Times New Roman" w:cs="Times New Roman"/>
          <w:sz w:val="24"/>
          <w:szCs w:val="24"/>
        </w:rPr>
        <w:t>-book</w:t>
      </w:r>
      <w:r w:rsidRPr="007D2F90">
        <w:rPr>
          <w:rFonts w:ascii="Times New Roman" w:hAnsi="Times New Roman" w:cs="Times New Roman"/>
          <w:sz w:val="24"/>
          <w:szCs w:val="24"/>
        </w:rPr>
        <w:t xml:space="preserve"> will be completed with the account number of the customer and the branch name.</w:t>
      </w:r>
      <w:r w:rsidR="00845B7E">
        <w:rPr>
          <w:rFonts w:ascii="Times New Roman" w:hAnsi="Times New Roman" w:cs="Times New Roman"/>
          <w:sz w:val="24"/>
          <w:szCs w:val="24"/>
        </w:rPr>
        <w:t xml:space="preserve"> After that, all the details of that customer will be registered in the “Cheque-Book-Issue-Register”. Then all the details will be recorded in the computer and will be maintained by the bank’s (Janata Bank Limited) own server.</w:t>
      </w:r>
    </w:p>
    <w:p w:rsidR="00C004D5" w:rsidRDefault="00C004D5" w:rsidP="0036191A">
      <w:pPr>
        <w:spacing w:line="360" w:lineRule="auto"/>
        <w:jc w:val="both"/>
        <w:rPr>
          <w:rFonts w:ascii="Times New Roman" w:hAnsi="Times New Roman" w:cs="Times New Roman"/>
          <w:sz w:val="24"/>
          <w:szCs w:val="24"/>
        </w:rPr>
      </w:pPr>
    </w:p>
    <w:p w:rsidR="008E3D15" w:rsidRDefault="008E3D15" w:rsidP="0036191A">
      <w:pPr>
        <w:spacing w:line="360" w:lineRule="auto"/>
        <w:jc w:val="both"/>
        <w:rPr>
          <w:rFonts w:ascii="Times New Roman" w:hAnsi="Times New Roman" w:cs="Times New Roman"/>
          <w:sz w:val="24"/>
          <w:szCs w:val="24"/>
        </w:rPr>
      </w:pPr>
    </w:p>
    <w:p w:rsidR="008E3D15" w:rsidRDefault="008E3D15" w:rsidP="0036191A">
      <w:pPr>
        <w:spacing w:line="360" w:lineRule="auto"/>
        <w:jc w:val="both"/>
        <w:rPr>
          <w:rFonts w:ascii="Times New Roman" w:hAnsi="Times New Roman" w:cs="Times New Roman"/>
          <w:sz w:val="24"/>
          <w:szCs w:val="24"/>
        </w:rPr>
      </w:pPr>
    </w:p>
    <w:p w:rsidR="008E3D15" w:rsidRDefault="008E3D15" w:rsidP="0036191A">
      <w:pPr>
        <w:spacing w:line="360" w:lineRule="auto"/>
        <w:jc w:val="both"/>
        <w:rPr>
          <w:rFonts w:ascii="Times New Roman" w:hAnsi="Times New Roman" w:cs="Times New Roman"/>
          <w:sz w:val="24"/>
          <w:szCs w:val="24"/>
        </w:rPr>
      </w:pPr>
    </w:p>
    <w:p w:rsidR="008E3D15" w:rsidRDefault="008E3D15" w:rsidP="0036191A">
      <w:pPr>
        <w:spacing w:line="360" w:lineRule="auto"/>
        <w:jc w:val="both"/>
        <w:rPr>
          <w:rFonts w:ascii="Times New Roman" w:hAnsi="Times New Roman" w:cs="Times New Roman"/>
          <w:sz w:val="24"/>
          <w:szCs w:val="24"/>
        </w:rPr>
      </w:pPr>
    </w:p>
    <w:p w:rsidR="008E3D15" w:rsidRDefault="008E3D15" w:rsidP="0036191A">
      <w:pPr>
        <w:spacing w:line="360" w:lineRule="auto"/>
        <w:jc w:val="both"/>
        <w:rPr>
          <w:rFonts w:ascii="Times New Roman" w:hAnsi="Times New Roman" w:cs="Times New Roman"/>
          <w:sz w:val="24"/>
          <w:szCs w:val="24"/>
        </w:rPr>
      </w:pPr>
    </w:p>
    <w:p w:rsidR="00A47A0D" w:rsidRPr="002C5E6E" w:rsidRDefault="00A47A0D" w:rsidP="0036191A">
      <w:pPr>
        <w:pStyle w:val="Heading4"/>
        <w:spacing w:line="360" w:lineRule="auto"/>
        <w:rPr>
          <w:rFonts w:ascii="Times New Roman" w:hAnsi="Times New Roman" w:cs="Times New Roman"/>
          <w:b/>
          <w:bCs/>
          <w:color w:val="2F5496" w:themeColor="accent1" w:themeShade="BF"/>
          <w:sz w:val="24"/>
          <w:szCs w:val="24"/>
        </w:rPr>
      </w:pPr>
      <w:r w:rsidRPr="002C5E6E">
        <w:rPr>
          <w:rFonts w:ascii="Times New Roman" w:hAnsi="Times New Roman" w:cs="Times New Roman"/>
          <w:b/>
          <w:bCs/>
          <w:color w:val="2F5496" w:themeColor="accent1" w:themeShade="BF"/>
          <w:sz w:val="24"/>
          <w:szCs w:val="24"/>
        </w:rPr>
        <w:lastRenderedPageBreak/>
        <w:t>4.2.1.2 New Account Opening Process Flowchart</w:t>
      </w:r>
    </w:p>
    <w:p w:rsidR="00A47A0D" w:rsidRDefault="00C44F84" w:rsidP="0036191A">
      <w:pPr>
        <w:spacing w:line="360" w:lineRule="auto"/>
        <w:rPr>
          <w:rFonts w:ascii="Times New Roman" w:hAnsi="Times New Roman" w:cs="Times New Roman"/>
          <w:sz w:val="24"/>
          <w:szCs w:val="24"/>
        </w:rPr>
      </w:pPr>
      <w:r>
        <w:rPr>
          <w:rFonts w:ascii="Times New Roman" w:hAnsi="Times New Roman" w:cs="Times New Roman"/>
          <w:noProof/>
          <w:sz w:val="24"/>
          <w:szCs w:val="24"/>
        </w:rPr>
        <w:pict>
          <v:roundrect id="Rectangle: Rounded Corners 1" o:spid="_x0000_s1026" style="position:absolute;margin-left:184.5pt;margin-top:7.95pt;width:115.5pt;height:61.5pt;z-index:251659264;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" fillcolor="white [3201]" strokecolor="#4472c4 [3204]" strokeweight="1pt">
            <v:stroke joinstyle="miter"/>
            <v:shadow on="t" color="black" opacity="26214f" origin=",-.5" offset="0,3pt"/>
            <v:textbox>
              <w:txbxContent>
                <w:p w:rsidR="002D2FE4" w:rsidRPr="005E525A" w:rsidRDefault="002D2FE4" w:rsidP="002D2FE4">
                  <w:pPr>
                    <w:jc w:val="center"/>
                    <w:rPr>
                      <w:rFonts w:ascii="Times New Roman" w:hAnsi="Times New Roman" w:cs="Times New Roman"/>
                      <w:b/>
                      <w:bCs/>
                      <w:sz w:val="24"/>
                      <w:szCs w:val="24"/>
                    </w:rPr>
                  </w:pPr>
                  <w:r w:rsidRPr="005E525A">
                    <w:rPr>
                      <w:rFonts w:ascii="Times New Roman" w:hAnsi="Times New Roman" w:cs="Times New Roman"/>
                      <w:b/>
                      <w:bCs/>
                      <w:sz w:val="24"/>
                      <w:szCs w:val="24"/>
                    </w:rPr>
                    <w:t>Applicants need to fill-up the required application form</w:t>
                  </w:r>
                </w:p>
              </w:txbxContent>
            </v:textbox>
            <w10:wrap anchorx="margin"/>
          </v:roundrect>
        </w:pict>
      </w:r>
    </w:p>
    <w:p w:rsidR="002D2FE4" w:rsidRPr="00A47A0D" w:rsidRDefault="00C44F84" w:rsidP="0036191A">
      <w:pPr>
        <w:spacing w:line="360" w:lineRule="auto"/>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Straight Arrow Connector 2" o:spid="_x0000_s1093" type="#_x0000_t32" style="position:absolute;margin-left:305.25pt;margin-top:12.9pt;width:61.5pt;height:48.7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" strokecolor="black [3200]" strokeweight=".5pt">
            <v:stroke endarrow="block" joinstyle="miter"/>
          </v:shape>
        </w:pict>
      </w:r>
    </w:p>
    <w:p w:rsidR="00A47A0D" w:rsidRDefault="00C44F84" w:rsidP="0036191A">
      <w:pPr>
        <w:spacing w:line="360" w:lineRule="auto"/>
        <w:rPr>
          <w:rFonts w:ascii="Times New Roman" w:hAnsi="Times New Roman" w:cs="Times New Roman"/>
          <w:sz w:val="24"/>
          <w:szCs w:val="24"/>
        </w:rPr>
      </w:pPr>
      <w:r>
        <w:rPr>
          <w:rFonts w:ascii="Times New Roman" w:hAnsi="Times New Roman" w:cs="Times New Roman"/>
          <w:noProof/>
          <w:sz w:val="24"/>
          <w:szCs w:val="24"/>
        </w:rPr>
        <w:pict>
          <v:roundrect id="_x0000_s1027" style="position:absolute;margin-left:34.5pt;margin-top:15.6pt;width:115.5pt;height:45pt;z-index:251671552;visibility:visible;mso-position-horizontal-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" fillcolor="white [3201]" strokecolor="#4472c4 [3204]" strokeweight="1pt">
            <v:stroke joinstyle="miter"/>
            <v:shadow on="t" color="black" opacity="26214f" origin=",-.5" offset="0,3pt"/>
            <v:textbox>
              <w:txbxContent>
                <w:p w:rsidR="00E96BC1" w:rsidRPr="00BE42CB" w:rsidRDefault="00E96BC1" w:rsidP="00E96BC1">
                  <w:pPr>
                    <w:jc w:val="center"/>
                    <w:rPr>
                      <w:rFonts w:ascii="Times New Roman" w:hAnsi="Times New Roman" w:cs="Times New Roman"/>
                      <w:b/>
                      <w:bCs/>
                      <w:sz w:val="24"/>
                      <w:szCs w:val="24"/>
                    </w:rPr>
                  </w:pPr>
                  <w:r w:rsidRPr="00BE42CB">
                    <w:rPr>
                      <w:rFonts w:ascii="Times New Roman" w:hAnsi="Times New Roman" w:cs="Times New Roman"/>
                      <w:b/>
                      <w:bCs/>
                      <w:sz w:val="24"/>
                      <w:szCs w:val="24"/>
                    </w:rPr>
                    <w:t>Then the account will be opened</w:t>
                  </w:r>
                </w:p>
              </w:txbxContent>
            </v:textbox>
            <w10:wrap anchorx="margin"/>
          </v:roundrect>
        </w:pict>
      </w:r>
    </w:p>
    <w:p w:rsidR="00845B7E" w:rsidRPr="00571905" w:rsidRDefault="00C44F84" w:rsidP="0036191A">
      <w:pPr>
        <w:spacing w:line="360" w:lineRule="auto"/>
        <w:rPr>
          <w:rFonts w:ascii="Times New Roman" w:hAnsi="Times New Roman" w:cs="Times New Roman"/>
          <w:sz w:val="24"/>
          <w:szCs w:val="24"/>
        </w:rPr>
      </w:pPr>
      <w:r>
        <w:rPr>
          <w:rFonts w:ascii="Times New Roman" w:hAnsi="Times New Roman" w:cs="Times New Roman"/>
          <w:noProof/>
          <w:sz w:val="24"/>
          <w:szCs w:val="24"/>
        </w:rPr>
        <w:pict>
          <v:roundrect id="_x0000_s1028" style="position:absolute;margin-left:307.5pt;margin-top:13.75pt;width:132.75pt;height:48pt;z-index:2516613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" fillcolor="white [3201]" strokecolor="#4472c4 [3204]" strokeweight="1pt">
            <v:stroke joinstyle="miter"/>
            <v:shadow on="t" color="black" opacity="26214f" origin=",-.5" offset="0,3pt"/>
            <v:textbox>
              <w:txbxContent>
                <w:p w:rsidR="002D2FE4" w:rsidRPr="005E525A" w:rsidRDefault="002D2FE4" w:rsidP="005E525A">
                  <w:pPr>
                    <w:jc w:val="center"/>
                    <w:rPr>
                      <w:rFonts w:ascii="Times New Roman" w:hAnsi="Times New Roman" w:cs="Times New Roman"/>
                      <w:b/>
                      <w:bCs/>
                      <w:sz w:val="24"/>
                      <w:szCs w:val="24"/>
                    </w:rPr>
                  </w:pPr>
                  <w:r w:rsidRPr="005E525A">
                    <w:rPr>
                      <w:rFonts w:ascii="Times New Roman" w:hAnsi="Times New Roman" w:cs="Times New Roman"/>
                      <w:b/>
                      <w:bCs/>
                      <w:sz w:val="24"/>
                      <w:szCs w:val="24"/>
                    </w:rPr>
                    <w:t>Fill-up the necessary specimen signatures</w:t>
                  </w:r>
                </w:p>
              </w:txbxContent>
            </v:textbox>
          </v:roundrect>
        </w:pict>
      </w:r>
    </w:p>
    <w:p w:rsidR="00F86AAD" w:rsidRPr="00BA0BC7" w:rsidRDefault="00C44F84" w:rsidP="0036191A">
      <w:pPr>
        <w:spacing w:line="360" w:lineRule="auto"/>
        <w:rPr>
          <w:rFonts w:ascii="Times New Roman" w:hAnsi="Times New Roman" w:cs="Times New Roman"/>
          <w:sz w:val="24"/>
          <w:szCs w:val="24"/>
        </w:rPr>
      </w:pPr>
      <w:r>
        <w:rPr>
          <w:rFonts w:ascii="Times New Roman" w:hAnsi="Times New Roman" w:cs="Times New Roman"/>
          <w:noProof/>
          <w:sz w:val="24"/>
          <w:szCs w:val="24"/>
        </w:rPr>
        <w:pict>
          <v:shape id="_x0000_s1092" type="#_x0000_t32" style="position:absolute;margin-left:75pt;margin-top:13.45pt;width:11.25pt;height:26.25pt;flip:y;z-index:25168281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" strokecolor="black [3200]" strokeweight=".5pt">
            <v:stroke endarrow="block" joinstyle="miter"/>
            <w10:wrap anchorx="margin"/>
          </v:shape>
        </w:pict>
      </w:r>
    </w:p>
    <w:p w:rsidR="00F86AAD" w:rsidRPr="00F86AAD" w:rsidRDefault="00C44F84" w:rsidP="0036191A">
      <w:pPr>
        <w:spacing w:line="360" w:lineRule="auto"/>
      </w:pPr>
      <w:r w:rsidRPr="00C44F84">
        <w:rPr>
          <w:rFonts w:ascii="Times New Roman" w:hAnsi="Times New Roman" w:cs="Times New Roman"/>
          <w:noProof/>
          <w:sz w:val="24"/>
          <w:szCs w:val="24"/>
        </w:rPr>
        <w:pict>
          <v:shape id="_x0000_s1091" type="#_x0000_t32" style="position:absolute;margin-left:386.25pt;margin-top:15.4pt;width:3.6pt;height:29.25pt;z-index:25167462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" strokecolor="black [3200]" strokeweight=".5pt">
            <v:stroke endarrow="block" joinstyle="miter"/>
            <w10:wrap anchorx="margin"/>
          </v:shape>
        </w:pict>
      </w:r>
      <w:r w:rsidRPr="00C44F84">
        <w:rPr>
          <w:rFonts w:ascii="Times New Roman" w:hAnsi="Times New Roman" w:cs="Times New Roman"/>
          <w:noProof/>
          <w:sz w:val="24"/>
          <w:szCs w:val="24"/>
        </w:rPr>
        <w:pict>
          <v:roundrect id="_x0000_s1029" style="position:absolute;margin-left:0;margin-top:19.9pt;width:122.25pt;height:61.5pt;z-index:251669504;visibility:visible;mso-position-horizontal:left;mso-position-horizontal-relative:margin;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" fillcolor="white [3201]" strokecolor="#4472c4 [3204]" strokeweight="1pt">
            <v:stroke joinstyle="miter"/>
            <v:shadow on="t" color="black" opacity="26214f" origin=",-.5" offset="0,3pt"/>
            <v:textbox>
              <w:txbxContent>
                <w:p w:rsidR="00D15D0C" w:rsidRPr="002D2FE4" w:rsidRDefault="00D15D0C" w:rsidP="00D15D0C">
                  <w:pPr>
                    <w:jc w:val="center"/>
                    <w:rPr>
                      <w:rFonts w:ascii="Times New Roman" w:hAnsi="Times New Roman" w:cs="Times New Roman"/>
                      <w:sz w:val="24"/>
                      <w:szCs w:val="24"/>
                    </w:rPr>
                  </w:pPr>
                  <w:r w:rsidRPr="00BE42CB">
                    <w:rPr>
                      <w:rFonts w:ascii="Times New Roman" w:hAnsi="Times New Roman" w:cs="Times New Roman"/>
                      <w:b/>
                      <w:bCs/>
                      <w:sz w:val="24"/>
                      <w:szCs w:val="24"/>
                    </w:rPr>
                    <w:t>One cheque-book is issued when cash has been deposited</w:t>
                  </w:r>
                </w:p>
              </w:txbxContent>
            </v:textbox>
            <w10:wrap anchorx="margin"/>
          </v:roundrect>
        </w:pict>
      </w:r>
    </w:p>
    <w:p w:rsidR="0026670D" w:rsidRPr="0026670D" w:rsidRDefault="0026670D" w:rsidP="0036191A">
      <w:pPr>
        <w:spacing w:line="360" w:lineRule="auto"/>
      </w:pPr>
    </w:p>
    <w:p w:rsidR="00D16535" w:rsidRPr="00D16535" w:rsidRDefault="00C44F84" w:rsidP="0036191A">
      <w:pPr>
        <w:spacing w:line="360" w:lineRule="auto"/>
        <w:rPr>
          <w:rFonts w:ascii="Times New Roman" w:hAnsi="Times New Roman" w:cs="Times New Roman"/>
          <w:sz w:val="24"/>
          <w:szCs w:val="24"/>
        </w:rPr>
      </w:pPr>
      <w:r>
        <w:rPr>
          <w:rFonts w:ascii="Times New Roman" w:hAnsi="Times New Roman" w:cs="Times New Roman"/>
          <w:noProof/>
          <w:sz w:val="24"/>
          <w:szCs w:val="24"/>
        </w:rPr>
        <w:pict>
          <v:roundrect id="_x0000_s1030" style="position:absolute;margin-left:314.25pt;margin-top:2.15pt;width:144.75pt;height:59.25pt;z-index:251663360;visibility:visible;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" fillcolor="white [3201]" strokecolor="#4472c4 [3204]" strokeweight="1pt">
            <v:stroke joinstyle="miter"/>
            <v:shadow on="t" color="black" opacity="26214f" origin=",-.5" offset="0,3pt"/>
            <v:textbox>
              <w:txbxContent>
                <w:p w:rsidR="002D2FE4" w:rsidRPr="005E525A" w:rsidRDefault="002D2FE4" w:rsidP="002D2FE4">
                  <w:pPr>
                    <w:jc w:val="center"/>
                    <w:rPr>
                      <w:rFonts w:ascii="Times New Roman" w:hAnsi="Times New Roman" w:cs="Times New Roman"/>
                      <w:b/>
                      <w:bCs/>
                      <w:sz w:val="24"/>
                      <w:szCs w:val="24"/>
                    </w:rPr>
                  </w:pPr>
                  <w:r w:rsidRPr="005E525A">
                    <w:rPr>
                      <w:rFonts w:ascii="Times New Roman" w:hAnsi="Times New Roman" w:cs="Times New Roman"/>
                      <w:b/>
                      <w:bCs/>
                      <w:sz w:val="24"/>
                      <w:szCs w:val="24"/>
                    </w:rPr>
                    <w:t>Individual introduction by an existing account holder</w:t>
                  </w:r>
                </w:p>
              </w:txbxContent>
            </v:textbox>
            <w10:wrap anchorx="margin"/>
          </v:roundrect>
        </w:pict>
      </w:r>
    </w:p>
    <w:p w:rsidR="006621F1" w:rsidRPr="006621F1" w:rsidRDefault="00C44F84" w:rsidP="0036191A">
      <w:pPr>
        <w:spacing w:line="360" w:lineRule="auto"/>
        <w:rPr>
          <w:rFonts w:ascii="Times New Roman" w:hAnsi="Times New Roman" w:cs="Times New Roman"/>
          <w:sz w:val="24"/>
          <w:szCs w:val="24"/>
        </w:rPr>
      </w:pPr>
      <w:r>
        <w:rPr>
          <w:rFonts w:ascii="Times New Roman" w:hAnsi="Times New Roman" w:cs="Times New Roman"/>
          <w:noProof/>
          <w:sz w:val="24"/>
          <w:szCs w:val="24"/>
        </w:rPr>
        <w:pict>
          <v:shape id="_x0000_s1090" type="#_x0000_t32" style="position:absolute;margin-left:75pt;margin-top:10.85pt;width:6.75pt;height:23.25pt;flip:x y;z-index:25168076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" strokecolor="black [3200]" strokeweight=".5pt">
            <v:stroke endarrow="block" joinstyle="miter"/>
            <w10:wrap anchorx="margin"/>
          </v:shape>
        </w:pict>
      </w:r>
    </w:p>
    <w:p w:rsidR="00B7705A" w:rsidRDefault="00C44F84" w:rsidP="0036191A">
      <w:pPr>
        <w:spacing w:line="360" w:lineRule="auto"/>
        <w:rPr>
          <w:rFonts w:ascii="Times New Roman" w:hAnsi="Times New Roman" w:cs="Times New Roman"/>
          <w:sz w:val="24"/>
          <w:szCs w:val="24"/>
        </w:rPr>
      </w:pPr>
      <w:r>
        <w:rPr>
          <w:rFonts w:ascii="Times New Roman" w:hAnsi="Times New Roman" w:cs="Times New Roman"/>
          <w:noProof/>
          <w:sz w:val="24"/>
          <w:szCs w:val="24"/>
        </w:rPr>
        <w:pict>
          <v:shape id="_x0000_s1089" type="#_x0000_t32" style="position:absolute;margin-left:381pt;margin-top:15pt;width:15pt;height:71.25pt;flip:x;z-index:25167667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" strokecolor="black [3200]" strokeweight=".5pt">
            <v:stroke endarrow="block" joinstyle="miter"/>
            <w10:wrap anchorx="margin"/>
          </v:shape>
        </w:pict>
      </w:r>
      <w:r>
        <w:rPr>
          <w:rFonts w:ascii="Times New Roman" w:hAnsi="Times New Roman" w:cs="Times New Roman"/>
          <w:noProof/>
          <w:sz w:val="24"/>
          <w:szCs w:val="24"/>
        </w:rPr>
        <w:pict>
          <v:roundrect id="_x0000_s1031" style="position:absolute;margin-left:0;margin-top:12pt;width:166.5pt;height:46.5pt;z-index:251667456;visibility:visible;mso-position-horizontal:left;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" fillcolor="white [3201]" strokecolor="#70ad47 [3209]" strokeweight="1pt">
            <v:stroke joinstyle="miter"/>
            <v:shadow on="t" color="black" opacity="26214f" origin=",-.5" offset="0,3pt"/>
            <v:textbox>
              <w:txbxContent>
                <w:p w:rsidR="00D15D0C" w:rsidRPr="00BE42CB" w:rsidRDefault="00D15D0C" w:rsidP="00D15D0C">
                  <w:pPr>
                    <w:jc w:val="center"/>
                    <w:rPr>
                      <w:rFonts w:ascii="Times New Roman" w:hAnsi="Times New Roman" w:cs="Times New Roman"/>
                      <w:b/>
                      <w:bCs/>
                      <w:sz w:val="24"/>
                      <w:szCs w:val="24"/>
                    </w:rPr>
                  </w:pPr>
                  <w:r w:rsidRPr="00BE42CB">
                    <w:rPr>
                      <w:rFonts w:ascii="Times New Roman" w:hAnsi="Times New Roman" w:cs="Times New Roman"/>
                      <w:b/>
                      <w:bCs/>
                      <w:sz w:val="24"/>
                      <w:szCs w:val="24"/>
                    </w:rPr>
                    <w:t>Issuing a deposit slip and requiring a cash deposit</w:t>
                  </w:r>
                </w:p>
              </w:txbxContent>
            </v:textbox>
            <w10:wrap anchorx="margin"/>
          </v:roundrect>
        </w:pict>
      </w:r>
    </w:p>
    <w:p w:rsidR="00B7705A" w:rsidRPr="00E93B39" w:rsidRDefault="00B7705A" w:rsidP="0036191A">
      <w:pPr>
        <w:spacing w:line="360" w:lineRule="auto"/>
        <w:jc w:val="both"/>
        <w:rPr>
          <w:rFonts w:ascii="Times New Roman" w:hAnsi="Times New Roman" w:cs="Times New Roman"/>
          <w:color w:val="000000" w:themeColor="text1"/>
          <w:sz w:val="24"/>
          <w:szCs w:val="24"/>
        </w:rPr>
      </w:pPr>
    </w:p>
    <w:p w:rsidR="00F96FB3" w:rsidRDefault="00C44F84" w:rsidP="0036191A">
      <w:pPr>
        <w:spacing w:line="360" w:lineRule="auto"/>
        <w:rPr>
          <w:rFonts w:ascii="Times New Roman" w:hAnsi="Times New Roman" w:cs="Times New Roman"/>
          <w:color w:val="000000" w:themeColor="text1"/>
          <w:sz w:val="24"/>
          <w:szCs w:val="24"/>
        </w:rPr>
      </w:pPr>
      <w:r w:rsidRPr="00C44F84">
        <w:rPr>
          <w:rFonts w:ascii="Times New Roman" w:hAnsi="Times New Roman" w:cs="Times New Roman"/>
          <w:noProof/>
          <w:sz w:val="24"/>
          <w:szCs w:val="24"/>
        </w:rPr>
        <w:pict>
          <v:shape id="_x0000_s1088" type="#_x0000_t32" style="position:absolute;margin-left:98.25pt;margin-top:12.15pt;width:102pt;height:27.75pt;flip:x y;z-index:25167872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" strokecolor="black [3200]" strokeweight=".5pt">
            <v:stroke endarrow="block" joinstyle="miter"/>
            <w10:wrap anchorx="margin"/>
          </v:shape>
        </w:pict>
      </w:r>
      <w:r w:rsidRPr="00C44F84">
        <w:rPr>
          <w:rFonts w:ascii="Times New Roman" w:hAnsi="Times New Roman" w:cs="Times New Roman"/>
          <w:noProof/>
          <w:sz w:val="24"/>
          <w:szCs w:val="24"/>
        </w:rPr>
        <w:pict>
          <v:roundrect id="_x0000_s1032" style="position:absolute;margin-left:207.75pt;margin-top:5.4pt;width:166.5pt;height:60pt;z-index:251665408;visibility:visible;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" fillcolor="white [3201]" strokecolor="#4472c4 [3204]" strokeweight="1pt">
            <v:stroke joinstyle="miter"/>
            <v:shadow on="t" color="black" opacity="26214f" origin=",-.5" offset="0,3pt"/>
            <v:textbox>
              <w:txbxContent>
                <w:p w:rsidR="00D15D0C" w:rsidRPr="005E525A" w:rsidRDefault="00D15D0C" w:rsidP="00D15D0C">
                  <w:pPr>
                    <w:jc w:val="center"/>
                    <w:rPr>
                      <w:rFonts w:ascii="Times New Roman" w:hAnsi="Times New Roman" w:cs="Times New Roman"/>
                      <w:b/>
                      <w:bCs/>
                      <w:sz w:val="24"/>
                      <w:szCs w:val="24"/>
                    </w:rPr>
                  </w:pPr>
                  <w:r w:rsidRPr="005E525A">
                    <w:rPr>
                      <w:rFonts w:ascii="Times New Roman" w:hAnsi="Times New Roman" w:cs="Times New Roman"/>
                      <w:b/>
                      <w:bCs/>
                      <w:sz w:val="24"/>
                      <w:szCs w:val="24"/>
                    </w:rPr>
                    <w:t>All the submitted documents will be verified by the authorized officers</w:t>
                  </w:r>
                </w:p>
              </w:txbxContent>
            </v:textbox>
            <w10:wrap anchorx="margin"/>
          </v:roundrect>
        </w:pict>
      </w:r>
    </w:p>
    <w:p w:rsidR="0036191A" w:rsidRDefault="0036191A" w:rsidP="0036191A">
      <w:pPr>
        <w:spacing w:line="360" w:lineRule="auto"/>
        <w:rPr>
          <w:rFonts w:ascii="Times New Roman" w:hAnsi="Times New Roman" w:cs="Times New Roman"/>
          <w:color w:val="000000" w:themeColor="text1"/>
          <w:sz w:val="24"/>
          <w:szCs w:val="24"/>
        </w:rPr>
      </w:pPr>
    </w:p>
    <w:p w:rsidR="00C004D5" w:rsidRDefault="00C004D5" w:rsidP="0036191A">
      <w:pPr>
        <w:spacing w:line="360" w:lineRule="auto"/>
        <w:rPr>
          <w:rFonts w:ascii="Times New Roman" w:hAnsi="Times New Roman" w:cs="Times New Roman"/>
          <w:color w:val="000000" w:themeColor="text1"/>
          <w:sz w:val="24"/>
          <w:szCs w:val="24"/>
        </w:rPr>
      </w:pPr>
    </w:p>
    <w:p w:rsidR="00C004D5" w:rsidRPr="00563D4D" w:rsidRDefault="00BC38EE" w:rsidP="00563D4D">
      <w:pPr>
        <w:spacing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Flow chart: Account opening process.</w:t>
      </w:r>
    </w:p>
    <w:p w:rsidR="00563D4D" w:rsidRDefault="00563D4D" w:rsidP="00563D4D">
      <w:pPr>
        <w:spacing w:line="360" w:lineRule="auto"/>
        <w:jc w:val="center"/>
        <w:rPr>
          <w:rFonts w:ascii="Times New Roman" w:hAnsi="Times New Roman" w:cs="Times New Roman"/>
          <w:color w:val="000000" w:themeColor="text1"/>
          <w:sz w:val="24"/>
          <w:szCs w:val="24"/>
        </w:rPr>
      </w:pPr>
    </w:p>
    <w:p w:rsidR="00563D4D" w:rsidRDefault="00563D4D" w:rsidP="0036191A">
      <w:pPr>
        <w:spacing w:line="360" w:lineRule="auto"/>
        <w:rPr>
          <w:rFonts w:ascii="Times New Roman" w:hAnsi="Times New Roman" w:cs="Times New Roman"/>
          <w:color w:val="000000" w:themeColor="text1"/>
          <w:sz w:val="24"/>
          <w:szCs w:val="24"/>
        </w:rPr>
      </w:pPr>
    </w:p>
    <w:p w:rsidR="008E3D15" w:rsidRDefault="008E3D15" w:rsidP="0036191A">
      <w:pPr>
        <w:spacing w:line="360" w:lineRule="auto"/>
        <w:rPr>
          <w:rFonts w:ascii="Times New Roman" w:hAnsi="Times New Roman" w:cs="Times New Roman"/>
          <w:color w:val="000000" w:themeColor="text1"/>
          <w:sz w:val="24"/>
          <w:szCs w:val="24"/>
        </w:rPr>
      </w:pPr>
    </w:p>
    <w:p w:rsidR="008E3D15" w:rsidRDefault="008E3D15" w:rsidP="0036191A">
      <w:pPr>
        <w:spacing w:line="360" w:lineRule="auto"/>
        <w:rPr>
          <w:rFonts w:ascii="Times New Roman" w:hAnsi="Times New Roman" w:cs="Times New Roman"/>
          <w:color w:val="000000" w:themeColor="text1"/>
          <w:sz w:val="24"/>
          <w:szCs w:val="24"/>
        </w:rPr>
      </w:pPr>
    </w:p>
    <w:p w:rsidR="008E3D15" w:rsidRDefault="008E3D15" w:rsidP="0036191A">
      <w:pPr>
        <w:spacing w:line="360" w:lineRule="auto"/>
        <w:rPr>
          <w:rFonts w:ascii="Times New Roman" w:hAnsi="Times New Roman" w:cs="Times New Roman"/>
          <w:color w:val="000000" w:themeColor="text1"/>
          <w:sz w:val="24"/>
          <w:szCs w:val="24"/>
        </w:rPr>
      </w:pPr>
    </w:p>
    <w:p w:rsidR="005E525A" w:rsidRPr="002C5E6E" w:rsidRDefault="007D11F8" w:rsidP="005258D2">
      <w:pPr>
        <w:pStyle w:val="Heading4"/>
        <w:spacing w:line="360" w:lineRule="auto"/>
        <w:rPr>
          <w:rFonts w:ascii="Times New Roman" w:hAnsi="Times New Roman" w:cs="Times New Roman"/>
          <w:b/>
          <w:bCs/>
          <w:color w:val="2F5496" w:themeColor="accent1" w:themeShade="BF"/>
          <w:sz w:val="24"/>
          <w:szCs w:val="24"/>
        </w:rPr>
      </w:pPr>
      <w:r w:rsidRPr="002C5E6E">
        <w:rPr>
          <w:rFonts w:ascii="Times New Roman" w:hAnsi="Times New Roman" w:cs="Times New Roman"/>
          <w:b/>
          <w:bCs/>
          <w:color w:val="2F5496" w:themeColor="accent1" w:themeShade="BF"/>
          <w:sz w:val="24"/>
          <w:szCs w:val="24"/>
        </w:rPr>
        <w:lastRenderedPageBreak/>
        <w:t>4.2.1.3 Current and Savings Account Information of The Application Form</w:t>
      </w:r>
    </w:p>
    <w:p w:rsidR="007D11F8" w:rsidRDefault="007D11F8" w:rsidP="005258D2">
      <w:pPr>
        <w:spacing w:line="360" w:lineRule="auto"/>
        <w:rPr>
          <w:rFonts w:ascii="Times New Roman" w:hAnsi="Times New Roman" w:cs="Times New Roman"/>
          <w:sz w:val="24"/>
          <w:szCs w:val="24"/>
        </w:rPr>
      </w:pPr>
      <w:r>
        <w:rPr>
          <w:rFonts w:ascii="Times New Roman" w:hAnsi="Times New Roman" w:cs="Times New Roman"/>
          <w:sz w:val="24"/>
          <w:szCs w:val="24"/>
        </w:rPr>
        <w:t>A customer needs to fill-up an application form for the purpose of opening an account, through that the customer has to provide some necessary information. These necessary informations are given below:</w:t>
      </w:r>
    </w:p>
    <w:p w:rsidR="007D11F8" w:rsidRDefault="007D11F8" w:rsidP="0036191A">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Name (the customer who wants to open an account)</w:t>
      </w:r>
    </w:p>
    <w:p w:rsidR="007D11F8" w:rsidRDefault="007D11F8" w:rsidP="0036191A">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Father’s Name</w:t>
      </w:r>
    </w:p>
    <w:p w:rsidR="007D11F8" w:rsidRDefault="007D11F8" w:rsidP="0036191A">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Mother’s Name</w:t>
      </w:r>
    </w:p>
    <w:p w:rsidR="007D11F8" w:rsidRDefault="007D11F8" w:rsidP="0036191A">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Date of Birth</w:t>
      </w:r>
    </w:p>
    <w:p w:rsidR="007D11F8" w:rsidRDefault="007D11F8" w:rsidP="0036191A">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Occupation</w:t>
      </w:r>
    </w:p>
    <w:p w:rsidR="007D11F8" w:rsidRDefault="007D11F8" w:rsidP="0036191A">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Nationality</w:t>
      </w:r>
    </w:p>
    <w:p w:rsidR="007D11F8" w:rsidRDefault="007D11F8" w:rsidP="0036191A">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Present Address</w:t>
      </w:r>
    </w:p>
    <w:p w:rsidR="007D11F8" w:rsidRDefault="007D11F8" w:rsidP="0036191A">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Permanent Address</w:t>
      </w:r>
    </w:p>
    <w:p w:rsidR="007D11F8" w:rsidRDefault="007D11F8" w:rsidP="0036191A">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 xml:space="preserve">Information </w:t>
      </w:r>
      <w:r w:rsidR="00125B66">
        <w:rPr>
          <w:rFonts w:ascii="Times New Roman" w:hAnsi="Times New Roman" w:cs="Times New Roman"/>
          <w:sz w:val="24"/>
          <w:szCs w:val="24"/>
        </w:rPr>
        <w:t>A</w:t>
      </w:r>
      <w:r>
        <w:rPr>
          <w:rFonts w:ascii="Times New Roman" w:hAnsi="Times New Roman" w:cs="Times New Roman"/>
          <w:sz w:val="24"/>
          <w:szCs w:val="24"/>
        </w:rPr>
        <w:t xml:space="preserve">bout </w:t>
      </w:r>
      <w:r w:rsidR="00125B66">
        <w:rPr>
          <w:rFonts w:ascii="Times New Roman" w:hAnsi="Times New Roman" w:cs="Times New Roman"/>
          <w:sz w:val="24"/>
          <w:szCs w:val="24"/>
        </w:rPr>
        <w:t>theI</w:t>
      </w:r>
      <w:r>
        <w:rPr>
          <w:rFonts w:ascii="Times New Roman" w:hAnsi="Times New Roman" w:cs="Times New Roman"/>
          <w:sz w:val="24"/>
          <w:szCs w:val="24"/>
        </w:rPr>
        <w:t>ntroducer (</w:t>
      </w:r>
      <w:r w:rsidR="00125B66">
        <w:rPr>
          <w:rFonts w:ascii="Times New Roman" w:hAnsi="Times New Roman" w:cs="Times New Roman"/>
          <w:sz w:val="24"/>
          <w:szCs w:val="24"/>
        </w:rPr>
        <w:t>who has an existing account in the bank)</w:t>
      </w:r>
    </w:p>
    <w:p w:rsidR="00125B66" w:rsidRDefault="00125B66" w:rsidP="0036191A">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The Nominee’s Information</w:t>
      </w:r>
    </w:p>
    <w:p w:rsidR="00125B66" w:rsidRDefault="00125B66" w:rsidP="0036191A">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The Applicant’s Specimen Signatures</w:t>
      </w:r>
    </w:p>
    <w:p w:rsidR="00062961" w:rsidRPr="00CE5B4B" w:rsidRDefault="00125B66" w:rsidP="0036191A">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Initial Deposit</w:t>
      </w:r>
    </w:p>
    <w:p w:rsidR="00062961" w:rsidRPr="002C5E6E" w:rsidRDefault="005258D2" w:rsidP="005258D2">
      <w:pPr>
        <w:pStyle w:val="Heading4"/>
        <w:spacing w:line="360" w:lineRule="auto"/>
        <w:jc w:val="both"/>
        <w:rPr>
          <w:rFonts w:ascii="Times New Roman" w:hAnsi="Times New Roman" w:cs="Times New Roman"/>
          <w:b/>
          <w:bCs/>
          <w:color w:val="2F5496" w:themeColor="accent1" w:themeShade="BF"/>
          <w:sz w:val="24"/>
          <w:szCs w:val="24"/>
          <w:shd w:val="clear" w:color="auto" w:fill="F3F4FA"/>
        </w:rPr>
      </w:pPr>
      <w:r>
        <w:rPr>
          <w:rFonts w:ascii="Times New Roman" w:hAnsi="Times New Roman" w:cs="Times New Roman"/>
          <w:b/>
          <w:bCs/>
          <w:color w:val="2F5496" w:themeColor="accent1" w:themeShade="BF"/>
          <w:sz w:val="24"/>
          <w:szCs w:val="24"/>
          <w:shd w:val="clear" w:color="auto" w:fill="F3F4FA"/>
        </w:rPr>
        <w:t xml:space="preserve">4.2.1.4 Account Opening Eligibility </w:t>
      </w:r>
    </w:p>
    <w:p w:rsidR="0036191A" w:rsidRPr="00FA5891" w:rsidRDefault="00062961" w:rsidP="00FA589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If anyone wants to open an account in a bank, then the bank will must check that person’s eligibility. A person who is able to enter into </w:t>
      </w:r>
      <w:r w:rsidR="00203508">
        <w:rPr>
          <w:rFonts w:ascii="Times New Roman" w:hAnsi="Times New Roman" w:cs="Times New Roman"/>
          <w:sz w:val="24"/>
          <w:szCs w:val="24"/>
        </w:rPr>
        <w:t xml:space="preserve">a </w:t>
      </w:r>
      <w:r w:rsidR="00203508" w:rsidRPr="00203508">
        <w:rPr>
          <w:rFonts w:ascii="Times New Roman" w:hAnsi="Times New Roman" w:cs="Times New Roman"/>
          <w:sz w:val="24"/>
          <w:szCs w:val="24"/>
        </w:rPr>
        <w:t>legitimate agreement</w:t>
      </w:r>
      <w:r w:rsidR="00203508">
        <w:rPr>
          <w:rFonts w:ascii="Times New Roman" w:hAnsi="Times New Roman" w:cs="Times New Roman"/>
          <w:sz w:val="24"/>
          <w:szCs w:val="24"/>
        </w:rPr>
        <w:t xml:space="preserve">, then he/she can open a bank account. A 12 years old child who is considered as a minor can also open a bank account under the regulatory of his/her guardian or alone, but not permitted to open a current account. The </w:t>
      </w:r>
      <w:r w:rsidR="005258D2">
        <w:rPr>
          <w:rFonts w:ascii="Times New Roman" w:hAnsi="Times New Roman" w:cs="Times New Roman"/>
          <w:sz w:val="24"/>
          <w:szCs w:val="24"/>
        </w:rPr>
        <w:t>peoples</w:t>
      </w:r>
      <w:r w:rsidR="00203508">
        <w:rPr>
          <w:rFonts w:ascii="Times New Roman" w:hAnsi="Times New Roman" w:cs="Times New Roman"/>
          <w:sz w:val="24"/>
          <w:szCs w:val="24"/>
        </w:rPr>
        <w:t xml:space="preserve"> who are connected with the </w:t>
      </w:r>
      <w:r w:rsidR="00203508" w:rsidRPr="00203508">
        <w:rPr>
          <w:rFonts w:ascii="Times New Roman" w:hAnsi="Times New Roman" w:cs="Times New Roman"/>
          <w:sz w:val="24"/>
          <w:szCs w:val="24"/>
        </w:rPr>
        <w:t xml:space="preserve">illegal </w:t>
      </w:r>
      <w:r w:rsidR="00203508">
        <w:rPr>
          <w:rFonts w:ascii="Times New Roman" w:hAnsi="Times New Roman" w:cs="Times New Roman"/>
          <w:sz w:val="24"/>
          <w:szCs w:val="24"/>
        </w:rPr>
        <w:t>activities, will not be eligible for opening a bank account.</w:t>
      </w:r>
    </w:p>
    <w:p w:rsidR="00C249B9" w:rsidRPr="002C5E6E" w:rsidRDefault="00511DB7" w:rsidP="0036191A">
      <w:pPr>
        <w:pStyle w:val="Heading4"/>
        <w:spacing w:line="360" w:lineRule="auto"/>
        <w:rPr>
          <w:rFonts w:ascii="Times New Roman" w:hAnsi="Times New Roman" w:cs="Times New Roman"/>
          <w:b/>
          <w:bCs/>
          <w:color w:val="2F5496" w:themeColor="accent1" w:themeShade="BF"/>
          <w:sz w:val="24"/>
          <w:szCs w:val="24"/>
        </w:rPr>
      </w:pPr>
      <w:r w:rsidRPr="002C5E6E">
        <w:rPr>
          <w:rFonts w:ascii="Times New Roman" w:hAnsi="Times New Roman" w:cs="Times New Roman"/>
          <w:b/>
          <w:bCs/>
          <w:color w:val="2F5496" w:themeColor="accent1" w:themeShade="BF"/>
          <w:sz w:val="24"/>
          <w:szCs w:val="24"/>
        </w:rPr>
        <w:t>4.2.1.5 Process of Account Transfer</w:t>
      </w:r>
    </w:p>
    <w:p w:rsidR="00F70FED" w:rsidRPr="00CE5B4B" w:rsidRDefault="00511DB7" w:rsidP="00F70FED">
      <w:pPr>
        <w:spacing w:line="360" w:lineRule="auto"/>
        <w:jc w:val="both"/>
        <w:rPr>
          <w:rFonts w:ascii="Times New Roman" w:hAnsi="Times New Roman" w:cs="Times New Roman"/>
          <w:sz w:val="24"/>
          <w:szCs w:val="24"/>
        </w:rPr>
      </w:pPr>
      <w:r w:rsidRPr="00C249B9">
        <w:rPr>
          <w:rFonts w:ascii="Times New Roman" w:hAnsi="Times New Roman" w:cs="Times New Roman"/>
          <w:sz w:val="24"/>
          <w:szCs w:val="24"/>
        </w:rPr>
        <w:t>Sometimes, if may happens an account holder wants to transfer his/her existing bank account from the bank’s (Janata Bank Limited) one branch to another branch. For that, a simple process is maintained at here, the information provided by the account holder</w:t>
      </w:r>
      <w:r w:rsidR="00332692" w:rsidRPr="00C249B9">
        <w:rPr>
          <w:rFonts w:ascii="Times New Roman" w:hAnsi="Times New Roman" w:cs="Times New Roman"/>
          <w:sz w:val="24"/>
          <w:szCs w:val="24"/>
        </w:rPr>
        <w:t>,</w:t>
      </w:r>
      <w:r w:rsidRPr="00C249B9">
        <w:rPr>
          <w:rFonts w:ascii="Times New Roman" w:hAnsi="Times New Roman" w:cs="Times New Roman"/>
          <w:sz w:val="24"/>
          <w:szCs w:val="24"/>
        </w:rPr>
        <w:t xml:space="preserve"> at the time of opening the bank account through the account opening form that will be forwarded </w:t>
      </w:r>
      <w:r w:rsidR="00332692" w:rsidRPr="00C249B9">
        <w:rPr>
          <w:rFonts w:ascii="Times New Roman" w:hAnsi="Times New Roman" w:cs="Times New Roman"/>
          <w:sz w:val="24"/>
          <w:szCs w:val="24"/>
        </w:rPr>
        <w:t xml:space="preserve">to that branch, where the account holder wants to transfer his/her account. After getting the information the account will </w:t>
      </w:r>
      <w:r w:rsidR="00332692" w:rsidRPr="00C249B9">
        <w:rPr>
          <w:rFonts w:ascii="Times New Roman" w:hAnsi="Times New Roman" w:cs="Times New Roman"/>
          <w:sz w:val="24"/>
          <w:szCs w:val="24"/>
        </w:rPr>
        <w:lastRenderedPageBreak/>
        <w:t>be authorized by the branch, then the account will be transferred. No extra charge will be needed at the time of account transfer.</w:t>
      </w:r>
    </w:p>
    <w:p w:rsidR="007E1064" w:rsidRPr="002C5E6E" w:rsidRDefault="00F70D11" w:rsidP="0036191A">
      <w:pPr>
        <w:pStyle w:val="Heading4"/>
        <w:spacing w:line="360" w:lineRule="auto"/>
        <w:rPr>
          <w:rFonts w:ascii="Times New Roman" w:hAnsi="Times New Roman" w:cs="Times New Roman"/>
          <w:b/>
          <w:bCs/>
          <w:color w:val="2F5496" w:themeColor="accent1" w:themeShade="BF"/>
          <w:sz w:val="24"/>
          <w:szCs w:val="24"/>
        </w:rPr>
      </w:pPr>
      <w:r w:rsidRPr="002C5E6E">
        <w:rPr>
          <w:rFonts w:ascii="Times New Roman" w:hAnsi="Times New Roman" w:cs="Times New Roman"/>
          <w:b/>
          <w:bCs/>
          <w:color w:val="2F5496" w:themeColor="accent1" w:themeShade="BF"/>
          <w:sz w:val="24"/>
          <w:szCs w:val="24"/>
        </w:rPr>
        <w:t>4.2.1.6 Collection of Deposits</w:t>
      </w:r>
    </w:p>
    <w:p w:rsidR="0016148D" w:rsidRDefault="00F70D11" w:rsidP="0036191A">
      <w:pPr>
        <w:spacing w:line="360" w:lineRule="auto"/>
        <w:jc w:val="both"/>
        <w:rPr>
          <w:rFonts w:ascii="Times New Roman" w:hAnsi="Times New Roman" w:cs="Times New Roman"/>
          <w:sz w:val="24"/>
          <w:szCs w:val="24"/>
        </w:rPr>
      </w:pPr>
      <w:r>
        <w:rPr>
          <w:rFonts w:ascii="Times New Roman" w:hAnsi="Times New Roman" w:cs="Times New Roman"/>
          <w:sz w:val="24"/>
          <w:szCs w:val="24"/>
        </w:rPr>
        <w:t>Without the regular collection of deposits, the bank can’t run their general activities smoothly. For that reason, deposits are also known as the life-blood for commercial banks</w:t>
      </w:r>
      <w:r w:rsidR="00B2111D">
        <w:rPr>
          <w:rFonts w:ascii="Times New Roman" w:hAnsi="Times New Roman" w:cs="Times New Roman"/>
          <w:sz w:val="24"/>
          <w:szCs w:val="24"/>
        </w:rPr>
        <w:t>.</w:t>
      </w:r>
      <w:r w:rsidR="00392D77">
        <w:rPr>
          <w:rFonts w:ascii="Times New Roman" w:hAnsi="Times New Roman" w:cs="Times New Roman"/>
          <w:sz w:val="24"/>
          <w:szCs w:val="24"/>
        </w:rPr>
        <w:t xml:space="preserve"> Collection </w:t>
      </w:r>
      <w:r w:rsidR="0016148D">
        <w:rPr>
          <w:rFonts w:ascii="Times New Roman" w:hAnsi="Times New Roman" w:cs="Times New Roman"/>
          <w:sz w:val="24"/>
          <w:szCs w:val="24"/>
        </w:rPr>
        <w:t>of deposits is one of the primary functions of commercial banks. The types of deposit Janata Bank Limited collects from their customer are discussed below:</w:t>
      </w:r>
    </w:p>
    <w:p w:rsidR="0016148D" w:rsidRDefault="00C44F84" w:rsidP="0036191A">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oval id="Oval 1" o:spid="_x0000_s1033" style="position:absolute;left:0;text-align:left;margin-left:182.7pt;margin-top:84.55pt;width:105.25pt;height:56.4pt;z-index:25168384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" fillcolor="white [3201]" stroked="f" strokeweight="1pt">
            <v:stroke joinstyle="miter"/>
            <v:shadow on="t" color="black" offset="0,1pt"/>
            <v:textbox>
              <w:txbxContent>
                <w:p w:rsidR="008C5D8C" w:rsidRPr="004B3BEC" w:rsidRDefault="008C5D8C" w:rsidP="008C5D8C">
                  <w:pPr>
                    <w:jc w:val="center"/>
                    <w:rPr>
                      <w:b/>
                      <w:bCs/>
                    </w:rPr>
                  </w:pPr>
                  <w:r w:rsidRPr="004B3BEC">
                    <w:rPr>
                      <w:b/>
                      <w:bCs/>
                    </w:rPr>
                    <w:t>Demand Deposits</w:t>
                  </w:r>
                </w:p>
              </w:txbxContent>
            </v:textbox>
            <w10:wrap anchorx="margin"/>
          </v:oval>
        </w:pict>
      </w:r>
      <w:r w:rsidR="004A4155">
        <w:rPr>
          <w:rFonts w:ascii="Times New Roman" w:hAnsi="Times New Roman" w:cs="Times New Roman"/>
          <w:b/>
          <w:bCs/>
          <w:sz w:val="24"/>
          <w:szCs w:val="24"/>
        </w:rPr>
        <w:t xml:space="preserve">Demand deposits: </w:t>
      </w:r>
      <w:r w:rsidR="004A4155">
        <w:rPr>
          <w:rFonts w:ascii="Times New Roman" w:hAnsi="Times New Roman" w:cs="Times New Roman"/>
          <w:sz w:val="24"/>
          <w:szCs w:val="24"/>
        </w:rPr>
        <w:t>It is a type of deposit where money can be withdrawn from account without any earlier notice</w:t>
      </w:r>
      <w:r w:rsidR="00583A0D">
        <w:rPr>
          <w:rFonts w:ascii="Times New Roman" w:hAnsi="Times New Roman" w:cs="Times New Roman"/>
          <w:sz w:val="24"/>
          <w:szCs w:val="24"/>
        </w:rPr>
        <w:t xml:space="preserve"> but, some causes prior notice is much needed</w:t>
      </w:r>
      <w:r w:rsidR="004A4155">
        <w:rPr>
          <w:rFonts w:ascii="Times New Roman" w:hAnsi="Times New Roman" w:cs="Times New Roman"/>
          <w:sz w:val="24"/>
          <w:szCs w:val="24"/>
        </w:rPr>
        <w:t xml:space="preserve">. The Badda brunch of Janata Bank Limited collects the deposits in this manner. The types of accounts </w:t>
      </w:r>
      <w:r w:rsidR="008C5D8C">
        <w:rPr>
          <w:rFonts w:ascii="Times New Roman" w:hAnsi="Times New Roman" w:cs="Times New Roman"/>
          <w:sz w:val="24"/>
          <w:szCs w:val="24"/>
        </w:rPr>
        <w:t>fall</w:t>
      </w:r>
      <w:r w:rsidR="004A4155">
        <w:rPr>
          <w:rFonts w:ascii="Times New Roman" w:hAnsi="Times New Roman" w:cs="Times New Roman"/>
          <w:sz w:val="24"/>
          <w:szCs w:val="24"/>
        </w:rPr>
        <w:t xml:space="preserve"> under demand deposit:</w:t>
      </w:r>
    </w:p>
    <w:p w:rsidR="008C5D8C" w:rsidRPr="008C5D8C" w:rsidRDefault="008C5D8C" w:rsidP="0036191A">
      <w:pPr>
        <w:spacing w:line="360" w:lineRule="auto"/>
        <w:rPr>
          <w:rFonts w:ascii="Times New Roman" w:hAnsi="Times New Roman" w:cs="Times New Roman"/>
          <w:sz w:val="24"/>
          <w:szCs w:val="24"/>
        </w:rPr>
      </w:pPr>
    </w:p>
    <w:p w:rsidR="00332692" w:rsidRDefault="00C44F84" w:rsidP="0036191A">
      <w:pPr>
        <w:spacing w:line="360" w:lineRule="auto"/>
      </w:pPr>
      <w:r>
        <w:rPr>
          <w:noProof/>
        </w:rPr>
        <w:pict>
          <v:shape id="_x0000_s1087" type="#_x0000_t32" style="position:absolute;margin-left:91.7pt;margin-top:17.95pt;width:101.45pt;height:31.25pt;flip:x;z-index:2516910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" strokecolor="#4472c4 [3204]" strokeweight=".5pt">
            <v:stroke endarrow="block" joinstyle="miter"/>
          </v:shape>
        </w:pict>
      </w:r>
      <w:r>
        <w:rPr>
          <w:noProof/>
        </w:rPr>
        <w:pict>
          <v:shape id="_x0000_s1086" type="#_x0000_t32" style="position:absolute;margin-left:235pt;margin-top:22.7pt;width:0;height:22.4pt;z-index:251801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" strokecolor="#4472c4 [3204]" strokeweight=".5pt">
            <v:stroke endarrow="block" joinstyle="miter"/>
          </v:shape>
        </w:pict>
      </w:r>
      <w:r>
        <w:rPr>
          <w:noProof/>
        </w:rPr>
        <w:pict>
          <v:shape id="_x0000_s1085" type="#_x0000_t32" style="position:absolute;margin-left:273.05pt;margin-top:20pt;width:103.9pt;height:28.55pt;z-index:2516930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" strokecolor="#4472c4 [3204]" strokeweight=".5pt">
            <v:stroke endarrow="block" joinstyle="miter"/>
          </v:shape>
        </w:pict>
      </w:r>
    </w:p>
    <w:p w:rsidR="00332692" w:rsidRDefault="00C44F84" w:rsidP="0036191A">
      <w:pPr>
        <w:spacing w:line="360" w:lineRule="auto"/>
      </w:pPr>
      <w:r w:rsidRPr="00C44F84">
        <w:rPr>
          <w:rFonts w:ascii="Times New Roman" w:hAnsi="Times New Roman" w:cs="Times New Roman"/>
          <w:noProof/>
          <w:sz w:val="24"/>
          <w:szCs w:val="24"/>
        </w:rPr>
        <w:pict>
          <v:oval id="_x0000_s1034" style="position:absolute;margin-left:344.95pt;margin-top:24.65pt;width:111.5pt;height:49.05pt;z-index:25168998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" fillcolor="white [3201]" strokecolor="#4472c4 [3204]" strokeweight="1pt">
            <v:stroke joinstyle="miter"/>
            <v:shadow on="t" color="black" opacity="26214f" origin="-.5,-.5" offset=".74836mm,.74836mm"/>
            <v:textbox>
              <w:txbxContent>
                <w:p w:rsidR="008C5D8C" w:rsidRPr="004B3BEC" w:rsidRDefault="004B3BEC" w:rsidP="004B3BEC">
                  <w:pPr>
                    <w:jc w:val="center"/>
                    <w:rPr>
                      <w:b/>
                      <w:bCs/>
                    </w:rPr>
                  </w:pPr>
                  <w:r w:rsidRPr="004B3BEC">
                    <w:rPr>
                      <w:b/>
                      <w:bCs/>
                    </w:rPr>
                    <w:t>Special Notice Deposit</w:t>
                  </w:r>
                </w:p>
              </w:txbxContent>
            </v:textbox>
            <w10:wrap anchorx="margin"/>
          </v:oval>
        </w:pict>
      </w:r>
      <w:r w:rsidRPr="00C44F84">
        <w:rPr>
          <w:rFonts w:ascii="Times New Roman" w:hAnsi="Times New Roman" w:cs="Times New Roman"/>
          <w:noProof/>
          <w:sz w:val="24"/>
          <w:szCs w:val="24"/>
        </w:rPr>
        <w:pict>
          <v:oval id="_x0000_s1035" style="position:absolute;margin-left:10.2pt;margin-top:24.65pt;width:109.05pt;height:48.3pt;z-index:25168588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" fillcolor="white [3201]" strokecolor="#4472c4 [3204]" strokeweight="1pt">
            <v:stroke joinstyle="miter"/>
            <v:shadow on="t" color="black" opacity="26214f" origin="-.5,-.5" offset=".74836mm,.74836mm"/>
            <v:textbox>
              <w:txbxContent>
                <w:p w:rsidR="008C5D8C" w:rsidRPr="004B3BEC" w:rsidRDefault="004B3BEC" w:rsidP="008C5D8C">
                  <w:pPr>
                    <w:jc w:val="center"/>
                    <w:rPr>
                      <w:b/>
                      <w:bCs/>
                    </w:rPr>
                  </w:pPr>
                  <w:r w:rsidRPr="004B3BEC">
                    <w:rPr>
                      <w:b/>
                      <w:bCs/>
                    </w:rPr>
                    <w:t>Current Account</w:t>
                  </w:r>
                </w:p>
              </w:txbxContent>
            </v:textbox>
            <w10:wrap anchorx="margin"/>
          </v:oval>
        </w:pict>
      </w:r>
      <w:r w:rsidRPr="00C44F84">
        <w:rPr>
          <w:rFonts w:ascii="Times New Roman" w:hAnsi="Times New Roman" w:cs="Times New Roman"/>
          <w:noProof/>
          <w:sz w:val="24"/>
          <w:szCs w:val="24"/>
        </w:rPr>
        <w:pict>
          <v:oval id="_x0000_s1036" style="position:absolute;margin-left:177.15pt;margin-top:21.85pt;width:113.25pt;height:51.05pt;z-index:251687936;visibility:visible;mso-position-horizontal-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" fillcolor="white [3201]" strokecolor="#4472c4 [3204]" strokeweight="1pt">
            <v:stroke joinstyle="miter"/>
            <v:shadow on="t" color="black" opacity="26214f" origin="-.5,-.5" offset=".74836mm,.74836mm"/>
            <v:textbox>
              <w:txbxContent>
                <w:p w:rsidR="008C5D8C" w:rsidRPr="004B3BEC" w:rsidRDefault="004B3BEC" w:rsidP="008C5D8C">
                  <w:pPr>
                    <w:jc w:val="center"/>
                    <w:rPr>
                      <w:b/>
                      <w:bCs/>
                    </w:rPr>
                  </w:pPr>
                  <w:r w:rsidRPr="004B3BEC">
                    <w:rPr>
                      <w:b/>
                      <w:bCs/>
                    </w:rPr>
                    <w:t>Savings Account</w:t>
                  </w:r>
                </w:p>
              </w:txbxContent>
            </v:textbox>
            <w10:wrap anchorx="margin"/>
          </v:oval>
        </w:pict>
      </w:r>
    </w:p>
    <w:p w:rsidR="00332692" w:rsidRPr="00332692" w:rsidRDefault="00332692" w:rsidP="0036191A">
      <w:pPr>
        <w:spacing w:line="360" w:lineRule="auto"/>
      </w:pPr>
    </w:p>
    <w:p w:rsidR="004B3BEC" w:rsidRPr="00CE5B4B" w:rsidRDefault="004B3BEC" w:rsidP="00CE5B4B">
      <w:pPr>
        <w:spacing w:line="360" w:lineRule="auto"/>
      </w:pPr>
    </w:p>
    <w:p w:rsidR="00B41A08" w:rsidRPr="00B41A08" w:rsidRDefault="009664AF" w:rsidP="0036191A">
      <w:pPr>
        <w:pStyle w:val="ListParagraph"/>
        <w:numPr>
          <w:ilvl w:val="0"/>
          <w:numId w:val="15"/>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Current </w:t>
      </w:r>
      <w:r w:rsidR="00B41A08">
        <w:rPr>
          <w:rFonts w:ascii="Times New Roman" w:hAnsi="Times New Roman" w:cs="Times New Roman"/>
          <w:b/>
          <w:bCs/>
          <w:color w:val="000000" w:themeColor="text1"/>
          <w:sz w:val="24"/>
          <w:szCs w:val="24"/>
        </w:rPr>
        <w:t>A</w:t>
      </w:r>
      <w:r>
        <w:rPr>
          <w:rFonts w:ascii="Times New Roman" w:hAnsi="Times New Roman" w:cs="Times New Roman"/>
          <w:b/>
          <w:bCs/>
          <w:color w:val="000000" w:themeColor="text1"/>
          <w:sz w:val="24"/>
          <w:szCs w:val="24"/>
        </w:rPr>
        <w:t xml:space="preserve">ccount: </w:t>
      </w:r>
      <w:r>
        <w:rPr>
          <w:rFonts w:ascii="Times New Roman" w:hAnsi="Times New Roman" w:cs="Times New Roman"/>
          <w:color w:val="000000" w:themeColor="text1"/>
          <w:sz w:val="24"/>
          <w:szCs w:val="24"/>
        </w:rPr>
        <w:t xml:space="preserve">A type of account, where an account holder can withdraw his/her money any time within in the mentioned banking hour that is called a current account. On this type of no interest will be provided. This account is very much helpful for the business people to </w:t>
      </w:r>
      <w:r w:rsidR="00FE2B0D">
        <w:rPr>
          <w:rFonts w:ascii="Times New Roman" w:hAnsi="Times New Roman" w:cs="Times New Roman"/>
          <w:color w:val="000000" w:themeColor="text1"/>
          <w:sz w:val="24"/>
          <w:szCs w:val="24"/>
        </w:rPr>
        <w:t>operate their regular activities. At the time of opening the account,</w:t>
      </w:r>
      <w:r w:rsidR="00B41A08">
        <w:rPr>
          <w:rFonts w:ascii="Times New Roman" w:hAnsi="Times New Roman" w:cs="Times New Roman"/>
          <w:color w:val="000000" w:themeColor="text1"/>
          <w:sz w:val="24"/>
          <w:szCs w:val="24"/>
        </w:rPr>
        <w:t xml:space="preserve"> the initial deposit is 10,000 taka and this amount must be maintained as the minimum amount throughout the existing of the account.</w:t>
      </w:r>
    </w:p>
    <w:p w:rsidR="0090307A" w:rsidRPr="0090307A" w:rsidRDefault="00B41A08" w:rsidP="0036191A">
      <w:pPr>
        <w:pStyle w:val="ListParagraph"/>
        <w:numPr>
          <w:ilvl w:val="0"/>
          <w:numId w:val="15"/>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Savings Account: </w:t>
      </w:r>
      <w:r>
        <w:rPr>
          <w:rFonts w:ascii="Times New Roman" w:hAnsi="Times New Roman" w:cs="Times New Roman"/>
          <w:color w:val="000000" w:themeColor="text1"/>
          <w:sz w:val="24"/>
          <w:szCs w:val="24"/>
        </w:rPr>
        <w:t xml:space="preserve">A bank maintains many types of account to run their general activities. Savings account is one of the basic </w:t>
      </w:r>
      <w:r w:rsidR="00906030">
        <w:rPr>
          <w:rFonts w:ascii="Times New Roman" w:hAnsi="Times New Roman" w:cs="Times New Roman"/>
          <w:color w:val="000000" w:themeColor="text1"/>
          <w:sz w:val="24"/>
          <w:szCs w:val="24"/>
        </w:rPr>
        <w:t xml:space="preserve">types of account for the customers of the bank. A person who is able to maintain the valid contract of the bank, he/she is able to open a savings account. On this type of account intertest is provided on a fixed rate. </w:t>
      </w:r>
      <w:r w:rsidR="00032E17">
        <w:rPr>
          <w:rFonts w:ascii="Times New Roman" w:hAnsi="Times New Roman" w:cs="Times New Roman"/>
          <w:color w:val="000000" w:themeColor="text1"/>
          <w:sz w:val="24"/>
          <w:szCs w:val="24"/>
        </w:rPr>
        <w:t>But</w:t>
      </w:r>
      <w:r w:rsidR="00906030">
        <w:rPr>
          <w:rFonts w:ascii="Times New Roman" w:hAnsi="Times New Roman" w:cs="Times New Roman"/>
          <w:color w:val="000000" w:themeColor="text1"/>
          <w:sz w:val="24"/>
          <w:szCs w:val="24"/>
        </w:rPr>
        <w:t xml:space="preserve"> it depends on the living location of the account holder.</w:t>
      </w:r>
      <w:r w:rsidR="00032E17">
        <w:rPr>
          <w:rFonts w:ascii="Times New Roman" w:hAnsi="Times New Roman" w:cs="Times New Roman"/>
          <w:color w:val="000000" w:themeColor="text1"/>
          <w:sz w:val="24"/>
          <w:szCs w:val="24"/>
        </w:rPr>
        <w:t xml:space="preserve"> Generally, it provides 2.75% interest. At the time of opening the account, the initial deposit id 100 taka and this </w:t>
      </w:r>
      <w:r w:rsidR="00032E17">
        <w:rPr>
          <w:rFonts w:ascii="Times New Roman" w:hAnsi="Times New Roman" w:cs="Times New Roman"/>
          <w:color w:val="000000" w:themeColor="text1"/>
          <w:sz w:val="24"/>
          <w:szCs w:val="24"/>
        </w:rPr>
        <w:lastRenderedPageBreak/>
        <w:t xml:space="preserve">amount must be maintained as a minimum amount. An account holder of the savings account is able to withdraw not more than 10,000taka in a week or 25% of the account balance. If the account holder wants to more than 25% of the account balance then a prior notice must be given to the bank 7days earlier. If the account holder, withdraws the money without </w:t>
      </w:r>
      <w:r w:rsidR="0090307A">
        <w:rPr>
          <w:rFonts w:ascii="Times New Roman" w:hAnsi="Times New Roman" w:cs="Times New Roman"/>
          <w:color w:val="000000" w:themeColor="text1"/>
          <w:sz w:val="24"/>
          <w:szCs w:val="24"/>
        </w:rPr>
        <w:t>maintaining the mentioned rule, then the interest amount will be deducted. Janata Bank Limited provides interest to their savings account holders at the time of June and December depending on the last 15days balance of each month.</w:t>
      </w:r>
    </w:p>
    <w:p w:rsidR="00456460" w:rsidRPr="00456460" w:rsidRDefault="0090307A" w:rsidP="0036191A">
      <w:pPr>
        <w:pStyle w:val="ListParagraph"/>
        <w:numPr>
          <w:ilvl w:val="0"/>
          <w:numId w:val="15"/>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Special Notice Deposit</w:t>
      </w:r>
      <w:r w:rsidR="00955328">
        <w:rPr>
          <w:rFonts w:ascii="Times New Roman" w:hAnsi="Times New Roman" w:cs="Times New Roman"/>
          <w:b/>
          <w:bCs/>
          <w:color w:val="000000" w:themeColor="text1"/>
          <w:sz w:val="24"/>
          <w:szCs w:val="24"/>
        </w:rPr>
        <w:t>(SND)</w:t>
      </w:r>
      <w:r>
        <w:rPr>
          <w:rFonts w:ascii="Times New Roman" w:hAnsi="Times New Roman" w:cs="Times New Roman"/>
          <w:b/>
          <w:bCs/>
          <w:color w:val="000000" w:themeColor="text1"/>
          <w:sz w:val="24"/>
          <w:szCs w:val="24"/>
        </w:rPr>
        <w:t xml:space="preserve">: </w:t>
      </w:r>
      <w:r w:rsidR="00456460">
        <w:rPr>
          <w:rFonts w:ascii="Times New Roman" w:hAnsi="Times New Roman" w:cs="Times New Roman"/>
          <w:color w:val="000000" w:themeColor="text1"/>
          <w:sz w:val="24"/>
          <w:szCs w:val="24"/>
        </w:rPr>
        <w:t xml:space="preserve">Generally, a large number of deposits are collected by Janata Bank Limited through the special notice deposit account. It is basically a type of current account but here interests are provided to their account holders. Companies, firms, governments or administrative people like DC, TNO etc. are able to open a special notice deposit account. </w:t>
      </w:r>
      <w:r w:rsidR="005B416C">
        <w:rPr>
          <w:rFonts w:ascii="Times New Roman" w:hAnsi="Times New Roman" w:cs="Times New Roman"/>
          <w:color w:val="000000" w:themeColor="text1"/>
          <w:sz w:val="24"/>
          <w:szCs w:val="24"/>
        </w:rPr>
        <w:t xml:space="preserve">If the account holder wants to withdraw money from his/her account then a written notice must be given to the bank 7days earlier. </w:t>
      </w:r>
      <w:r w:rsidR="00456460">
        <w:rPr>
          <w:rFonts w:ascii="Times New Roman" w:hAnsi="Times New Roman" w:cs="Times New Roman"/>
          <w:color w:val="000000" w:themeColor="text1"/>
          <w:sz w:val="24"/>
          <w:szCs w:val="24"/>
        </w:rPr>
        <w:t>Here, the interests are provided to their account holders annually. The rate of interest is given below:</w:t>
      </w:r>
    </w:p>
    <w:tbl>
      <w:tblPr>
        <w:tblStyle w:val="TableGrid"/>
        <w:tblW w:w="0" w:type="auto"/>
        <w:tblInd w:w="720" w:type="dxa"/>
        <w:tblLook w:val="04A0"/>
      </w:tblPr>
      <w:tblGrid>
        <w:gridCol w:w="6115"/>
        <w:gridCol w:w="2515"/>
      </w:tblGrid>
      <w:tr w:rsidR="00456460" w:rsidTr="00220736">
        <w:tc>
          <w:tcPr>
            <w:tcW w:w="6115" w:type="dxa"/>
          </w:tcPr>
          <w:p w:rsidR="00456460" w:rsidRPr="0040130B" w:rsidRDefault="0040130B" w:rsidP="0036191A">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Amount</w:t>
            </w:r>
          </w:p>
        </w:tc>
        <w:tc>
          <w:tcPr>
            <w:tcW w:w="2515" w:type="dxa"/>
          </w:tcPr>
          <w:p w:rsidR="00456460" w:rsidRPr="0040130B" w:rsidRDefault="0040130B" w:rsidP="0036191A">
            <w:pPr>
              <w:pStyle w:val="ListParagraph"/>
              <w:spacing w:line="36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Interest Rate</w:t>
            </w:r>
          </w:p>
        </w:tc>
      </w:tr>
      <w:tr w:rsidR="00456460" w:rsidTr="00220736">
        <w:tc>
          <w:tcPr>
            <w:tcW w:w="6115" w:type="dxa"/>
          </w:tcPr>
          <w:p w:rsidR="00456460" w:rsidRDefault="0040130B" w:rsidP="0036191A">
            <w:pPr>
              <w:pStyle w:val="ListParagraph"/>
              <w:spacing w:line="360" w:lineRule="auto"/>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Less than 1 </w:t>
            </w:r>
            <w:r w:rsidR="009303A2">
              <w:rPr>
                <w:rFonts w:ascii="Times New Roman" w:hAnsi="Times New Roman" w:cs="Times New Roman"/>
                <w:color w:val="000000" w:themeColor="text1"/>
                <w:sz w:val="24"/>
                <w:szCs w:val="24"/>
              </w:rPr>
              <w:t>Cr</w:t>
            </w:r>
          </w:p>
        </w:tc>
        <w:tc>
          <w:tcPr>
            <w:tcW w:w="2515" w:type="dxa"/>
          </w:tcPr>
          <w:p w:rsidR="00456460" w:rsidRDefault="0040130B" w:rsidP="0036191A">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2.75%</w:t>
            </w:r>
          </w:p>
        </w:tc>
      </w:tr>
      <w:tr w:rsidR="00456460" w:rsidTr="00220736">
        <w:tc>
          <w:tcPr>
            <w:tcW w:w="6115" w:type="dxa"/>
          </w:tcPr>
          <w:p w:rsidR="00456460" w:rsidRDefault="0040130B" w:rsidP="0036191A">
            <w:pPr>
              <w:pStyle w:val="ListParagraph"/>
              <w:spacing w:line="360" w:lineRule="auto"/>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t>
            </w:r>
            <w:r w:rsidR="009303A2">
              <w:rPr>
                <w:rFonts w:ascii="Times New Roman" w:hAnsi="Times New Roman" w:cs="Times New Roman"/>
                <w:color w:val="000000" w:themeColor="text1"/>
                <w:sz w:val="24"/>
                <w:szCs w:val="24"/>
              </w:rPr>
              <w:t>Cr</w:t>
            </w:r>
            <w:r>
              <w:rPr>
                <w:rFonts w:ascii="Times New Roman" w:hAnsi="Times New Roman" w:cs="Times New Roman"/>
                <w:color w:val="000000" w:themeColor="text1"/>
                <w:sz w:val="24"/>
                <w:szCs w:val="24"/>
              </w:rPr>
              <w:t xml:space="preserve"> or more but less than 25 </w:t>
            </w:r>
            <w:r w:rsidR="009303A2">
              <w:rPr>
                <w:rFonts w:ascii="Times New Roman" w:hAnsi="Times New Roman" w:cs="Times New Roman"/>
                <w:color w:val="000000" w:themeColor="text1"/>
                <w:sz w:val="24"/>
                <w:szCs w:val="24"/>
              </w:rPr>
              <w:t>Cr</w:t>
            </w:r>
          </w:p>
        </w:tc>
        <w:tc>
          <w:tcPr>
            <w:tcW w:w="2515" w:type="dxa"/>
          </w:tcPr>
          <w:p w:rsidR="0040130B" w:rsidRDefault="0040130B" w:rsidP="0036191A">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3.00%</w:t>
            </w:r>
          </w:p>
        </w:tc>
      </w:tr>
      <w:tr w:rsidR="00456460" w:rsidTr="00220736">
        <w:tc>
          <w:tcPr>
            <w:tcW w:w="6115" w:type="dxa"/>
          </w:tcPr>
          <w:p w:rsidR="00456460" w:rsidRDefault="0040130B" w:rsidP="0036191A">
            <w:pPr>
              <w:pStyle w:val="ListParagraph"/>
              <w:spacing w:line="360" w:lineRule="auto"/>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25 </w:t>
            </w:r>
            <w:r w:rsidR="009303A2">
              <w:rPr>
                <w:rFonts w:ascii="Times New Roman" w:hAnsi="Times New Roman" w:cs="Times New Roman"/>
                <w:color w:val="000000" w:themeColor="text1"/>
                <w:sz w:val="24"/>
                <w:szCs w:val="24"/>
              </w:rPr>
              <w:t>Cr</w:t>
            </w:r>
            <w:r>
              <w:rPr>
                <w:rFonts w:ascii="Times New Roman" w:hAnsi="Times New Roman" w:cs="Times New Roman"/>
                <w:color w:val="000000" w:themeColor="text1"/>
                <w:sz w:val="24"/>
                <w:szCs w:val="24"/>
              </w:rPr>
              <w:t xml:space="preserve"> or more but less than 50 </w:t>
            </w:r>
            <w:r w:rsidR="009303A2">
              <w:rPr>
                <w:rFonts w:ascii="Times New Roman" w:hAnsi="Times New Roman" w:cs="Times New Roman"/>
                <w:color w:val="000000" w:themeColor="text1"/>
                <w:sz w:val="24"/>
                <w:szCs w:val="24"/>
              </w:rPr>
              <w:t>Cr</w:t>
            </w:r>
          </w:p>
        </w:tc>
        <w:tc>
          <w:tcPr>
            <w:tcW w:w="2515" w:type="dxa"/>
          </w:tcPr>
          <w:p w:rsidR="00456460" w:rsidRDefault="0040130B" w:rsidP="0036191A">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3.25%</w:t>
            </w:r>
          </w:p>
        </w:tc>
      </w:tr>
      <w:tr w:rsidR="00456460" w:rsidTr="00220736">
        <w:tc>
          <w:tcPr>
            <w:tcW w:w="6115" w:type="dxa"/>
          </w:tcPr>
          <w:p w:rsidR="00456460" w:rsidRDefault="0040130B" w:rsidP="0036191A">
            <w:pPr>
              <w:pStyle w:val="ListParagraph"/>
              <w:spacing w:line="360" w:lineRule="auto"/>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50 </w:t>
            </w:r>
            <w:r w:rsidR="009303A2">
              <w:rPr>
                <w:rFonts w:ascii="Times New Roman" w:hAnsi="Times New Roman" w:cs="Times New Roman"/>
                <w:color w:val="000000" w:themeColor="text1"/>
                <w:sz w:val="24"/>
                <w:szCs w:val="24"/>
              </w:rPr>
              <w:t>Cr</w:t>
            </w:r>
            <w:r>
              <w:rPr>
                <w:rFonts w:ascii="Times New Roman" w:hAnsi="Times New Roman" w:cs="Times New Roman"/>
                <w:color w:val="000000" w:themeColor="text1"/>
                <w:sz w:val="24"/>
                <w:szCs w:val="24"/>
              </w:rPr>
              <w:t xml:space="preserve"> or more but less than 100 </w:t>
            </w:r>
            <w:r w:rsidR="009303A2">
              <w:rPr>
                <w:rFonts w:ascii="Times New Roman" w:hAnsi="Times New Roman" w:cs="Times New Roman"/>
                <w:color w:val="000000" w:themeColor="text1"/>
                <w:sz w:val="24"/>
                <w:szCs w:val="24"/>
              </w:rPr>
              <w:t>Cr</w:t>
            </w:r>
          </w:p>
        </w:tc>
        <w:tc>
          <w:tcPr>
            <w:tcW w:w="2515" w:type="dxa"/>
          </w:tcPr>
          <w:p w:rsidR="00456460" w:rsidRDefault="009303A2" w:rsidP="0036191A">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3.50%</w:t>
            </w:r>
          </w:p>
        </w:tc>
      </w:tr>
      <w:tr w:rsidR="00456460" w:rsidTr="00220736">
        <w:tc>
          <w:tcPr>
            <w:tcW w:w="6115" w:type="dxa"/>
          </w:tcPr>
          <w:p w:rsidR="00456460" w:rsidRDefault="009303A2" w:rsidP="0036191A">
            <w:pPr>
              <w:pStyle w:val="ListParagraph"/>
              <w:spacing w:line="360" w:lineRule="auto"/>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100 Cr or more </w:t>
            </w:r>
          </w:p>
        </w:tc>
        <w:tc>
          <w:tcPr>
            <w:tcW w:w="2515" w:type="dxa"/>
          </w:tcPr>
          <w:p w:rsidR="00456460" w:rsidRDefault="009303A2" w:rsidP="0036191A">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4.00%</w:t>
            </w:r>
          </w:p>
        </w:tc>
      </w:tr>
    </w:tbl>
    <w:p w:rsidR="0090307A" w:rsidRPr="00456460" w:rsidRDefault="0090307A" w:rsidP="0036191A">
      <w:pPr>
        <w:pStyle w:val="ListParagraph"/>
        <w:spacing w:line="360" w:lineRule="auto"/>
        <w:rPr>
          <w:rFonts w:ascii="Times New Roman" w:hAnsi="Times New Roman" w:cs="Times New Roman"/>
          <w:b/>
          <w:bCs/>
          <w:color w:val="000000" w:themeColor="text1"/>
          <w:sz w:val="24"/>
          <w:szCs w:val="24"/>
        </w:rPr>
      </w:pPr>
    </w:p>
    <w:p w:rsidR="00D07A82" w:rsidRPr="00D07A82" w:rsidRDefault="009303A2" w:rsidP="0036191A">
      <w:pPr>
        <w:pStyle w:val="ListParagraph"/>
        <w:numPr>
          <w:ilvl w:val="0"/>
          <w:numId w:val="14"/>
        </w:num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Time Deposits: </w:t>
      </w:r>
      <w:r w:rsidR="007504B7">
        <w:rPr>
          <w:rFonts w:ascii="Times New Roman" w:hAnsi="Times New Roman" w:cs="Times New Roman"/>
          <w:color w:val="000000" w:themeColor="text1"/>
          <w:sz w:val="24"/>
          <w:szCs w:val="24"/>
        </w:rPr>
        <w:t xml:space="preserve">The ways bank collects deposit from their customer, time deposit is another important part. Because, here the account holder has to follow many rules and regulations before entering into the contract of time deposit. The deposits are collected from the account holder for a once or a series of payment for a fixed period. The rate of interest is the main issue at here. Generally, the rate of interests is higher than other deposits. The account holder can’t be able to withdraw his/her money </w:t>
      </w:r>
      <w:r w:rsidR="00D07A82">
        <w:rPr>
          <w:rFonts w:ascii="Times New Roman" w:hAnsi="Times New Roman" w:cs="Times New Roman"/>
          <w:color w:val="000000" w:themeColor="text1"/>
          <w:sz w:val="24"/>
          <w:szCs w:val="24"/>
        </w:rPr>
        <w:t>in the middle of the period. If the account holder agrees with the terms and conditions of the bank then the contract will be made. The bank’s (Janata Bank Limited) Badda Branch accepts time deposit. The types of time deposits are:</w:t>
      </w:r>
    </w:p>
    <w:p w:rsidR="00D07A82" w:rsidRPr="00D07A82" w:rsidRDefault="00D07A82" w:rsidP="0036191A">
      <w:pPr>
        <w:pStyle w:val="ListParagraph"/>
        <w:spacing w:line="360" w:lineRule="auto"/>
        <w:ind w:left="450"/>
        <w:rPr>
          <w:rFonts w:ascii="Times New Roman" w:hAnsi="Times New Roman" w:cs="Times New Roman"/>
          <w:b/>
          <w:bCs/>
          <w:color w:val="000000" w:themeColor="text1"/>
          <w:sz w:val="24"/>
          <w:szCs w:val="24"/>
        </w:rPr>
      </w:pPr>
    </w:p>
    <w:p w:rsidR="00F96FB3" w:rsidRDefault="00C44F84" w:rsidP="0036191A">
      <w:pPr>
        <w:spacing w:line="360" w:lineRule="auto"/>
        <w:ind w:left="720"/>
        <w:rPr>
          <w:rFonts w:ascii="Times New Roman" w:hAnsi="Times New Roman" w:cs="Times New Roman"/>
          <w:b/>
          <w:bCs/>
          <w:color w:val="000000" w:themeColor="text1"/>
          <w:sz w:val="24"/>
          <w:szCs w:val="24"/>
        </w:rPr>
      </w:pPr>
      <w:r w:rsidRPr="00C44F84">
        <w:rPr>
          <w:rFonts w:ascii="Times New Roman" w:hAnsi="Times New Roman" w:cs="Times New Roman"/>
          <w:noProof/>
          <w:sz w:val="24"/>
          <w:szCs w:val="24"/>
        </w:rPr>
        <w:lastRenderedPageBreak/>
        <w:pict>
          <v:oval id="_x0000_s1037" style="position:absolute;left:0;text-align:left;margin-left:172.15pt;margin-top:9.15pt;width:109.75pt;height:58.95pt;z-index:25169612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" fillcolor="white [3201]" stroked="f" strokeweight="1pt">
            <v:stroke joinstyle="miter"/>
            <v:shadow on="t" color="black" offset="0,1pt"/>
            <v:textbox>
              <w:txbxContent>
                <w:p w:rsidR="00D07A82" w:rsidRPr="004B3BEC" w:rsidRDefault="00D07A82" w:rsidP="00D07A82">
                  <w:pPr>
                    <w:jc w:val="center"/>
                    <w:rPr>
                      <w:b/>
                      <w:bCs/>
                    </w:rPr>
                  </w:pPr>
                  <w:r>
                    <w:rPr>
                      <w:b/>
                      <w:bCs/>
                    </w:rPr>
                    <w:t xml:space="preserve"> Time Deposits</w:t>
                  </w:r>
                </w:p>
              </w:txbxContent>
            </v:textbox>
            <w10:wrap anchorx="margin"/>
          </v:oval>
        </w:pict>
      </w:r>
    </w:p>
    <w:p w:rsidR="006437F4" w:rsidRPr="006437F4" w:rsidRDefault="006437F4" w:rsidP="0036191A">
      <w:pPr>
        <w:spacing w:line="360" w:lineRule="auto"/>
        <w:rPr>
          <w:rFonts w:ascii="Times New Roman" w:hAnsi="Times New Roman" w:cs="Times New Roman"/>
          <w:sz w:val="24"/>
          <w:szCs w:val="24"/>
        </w:rPr>
      </w:pPr>
    </w:p>
    <w:p w:rsidR="006437F4" w:rsidRPr="006437F4" w:rsidRDefault="00C44F84" w:rsidP="0036191A">
      <w:pPr>
        <w:spacing w:line="360" w:lineRule="auto"/>
        <w:rPr>
          <w:rFonts w:ascii="Times New Roman" w:hAnsi="Times New Roman" w:cs="Times New Roman"/>
          <w:sz w:val="24"/>
          <w:szCs w:val="24"/>
        </w:rPr>
      </w:pPr>
      <w:r w:rsidRPr="00C44F84">
        <w:rPr>
          <w:noProof/>
        </w:rPr>
        <w:pict>
          <v:shape id="_x0000_s1084" type="#_x0000_t32" style="position:absolute;margin-left:279.15pt;margin-top:.4pt;width:46.2pt;height:27.85pt;z-index:2517043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" strokecolor="#4472c4 [3204]" strokeweight=".5pt">
            <v:stroke endarrow="block" joinstyle="miter"/>
          </v:shape>
        </w:pict>
      </w:r>
      <w:r w:rsidRPr="00C44F84">
        <w:rPr>
          <w:noProof/>
        </w:rPr>
        <w:pict>
          <v:shape id="_x0000_s1083" type="#_x0000_t32" style="position:absolute;margin-left:133.4pt;margin-top:2.45pt;width:47.25pt;height:24.35pt;flip:x;z-index:2517022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" strokecolor="#4472c4 [3204]" strokeweight=".5pt">
            <v:stroke endarrow="block" joinstyle="miter"/>
          </v:shape>
        </w:pict>
      </w:r>
    </w:p>
    <w:p w:rsidR="006437F4" w:rsidRDefault="00C44F84" w:rsidP="0036191A">
      <w:pPr>
        <w:spacing w:line="360" w:lineRule="auto"/>
        <w:rPr>
          <w:rFonts w:ascii="Times New Roman" w:hAnsi="Times New Roman" w:cs="Times New Roman"/>
          <w:sz w:val="24"/>
          <w:szCs w:val="24"/>
        </w:rPr>
      </w:pPr>
      <w:r>
        <w:rPr>
          <w:rFonts w:ascii="Times New Roman" w:hAnsi="Times New Roman" w:cs="Times New Roman"/>
          <w:noProof/>
          <w:sz w:val="24"/>
          <w:szCs w:val="24"/>
        </w:rPr>
        <w:pict>
          <v:oval id="_x0000_s1038" style="position:absolute;margin-left:293.95pt;margin-top:9.15pt;width:113.25pt;height:61.5pt;z-index:251700224;visibility:visible;mso-position-horizontal-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" fillcolor="white [3201]" stroked="f" strokeweight="1pt">
            <v:stroke joinstyle="miter"/>
            <v:shadow on="t" color="black" offset="0,1pt"/>
            <v:textbox>
              <w:txbxContent>
                <w:p w:rsidR="00D07A82" w:rsidRPr="004B3BEC" w:rsidRDefault="006437F4" w:rsidP="00D07A82">
                  <w:pPr>
                    <w:jc w:val="center"/>
                    <w:rPr>
                      <w:b/>
                      <w:bCs/>
                    </w:rPr>
                  </w:pPr>
                  <w:r>
                    <w:rPr>
                      <w:b/>
                      <w:bCs/>
                    </w:rPr>
                    <w:t>Deposit Schemes</w:t>
                  </w:r>
                </w:p>
              </w:txbxContent>
            </v:textbox>
            <w10:wrap anchorx="margin"/>
          </v:oval>
        </w:pict>
      </w:r>
      <w:r>
        <w:rPr>
          <w:rFonts w:ascii="Times New Roman" w:hAnsi="Times New Roman" w:cs="Times New Roman"/>
          <w:noProof/>
          <w:sz w:val="24"/>
          <w:szCs w:val="24"/>
        </w:rPr>
        <w:pict>
          <v:oval id="_x0000_s1039" style="position:absolute;margin-left:63.65pt;margin-top:9.65pt;width:113.25pt;height:61.5pt;z-index:25169817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" fillcolor="white [3201]" stroked="f" strokeweight="1pt">
            <v:stroke joinstyle="miter"/>
            <v:shadow on="t" color="black" offset="0,1pt"/>
            <v:textbox>
              <w:txbxContent>
                <w:p w:rsidR="00D07A82" w:rsidRPr="004B3BEC" w:rsidRDefault="006437F4" w:rsidP="00D07A82">
                  <w:pPr>
                    <w:jc w:val="center"/>
                    <w:rPr>
                      <w:b/>
                      <w:bCs/>
                    </w:rPr>
                  </w:pPr>
                  <w:r>
                    <w:rPr>
                      <w:b/>
                      <w:bCs/>
                    </w:rPr>
                    <w:t>Fixed Deposit</w:t>
                  </w:r>
                  <w:r w:rsidR="00326D0A">
                    <w:rPr>
                      <w:b/>
                      <w:bCs/>
                    </w:rPr>
                    <w:t>s Receipt</w:t>
                  </w:r>
                </w:p>
              </w:txbxContent>
            </v:textbox>
            <w10:wrap anchorx="margin"/>
          </v:oval>
        </w:pict>
      </w:r>
    </w:p>
    <w:p w:rsidR="0036191A" w:rsidRDefault="0036191A" w:rsidP="0036191A">
      <w:pPr>
        <w:spacing w:line="360" w:lineRule="auto"/>
        <w:rPr>
          <w:rFonts w:ascii="Times New Roman" w:hAnsi="Times New Roman" w:cs="Times New Roman"/>
          <w:sz w:val="24"/>
          <w:szCs w:val="24"/>
        </w:rPr>
      </w:pPr>
    </w:p>
    <w:p w:rsidR="0036191A" w:rsidRDefault="0036191A" w:rsidP="0036191A">
      <w:pPr>
        <w:spacing w:line="360" w:lineRule="auto"/>
        <w:rPr>
          <w:rFonts w:ascii="Times New Roman" w:hAnsi="Times New Roman" w:cs="Times New Roman"/>
          <w:sz w:val="24"/>
          <w:szCs w:val="24"/>
        </w:rPr>
      </w:pPr>
    </w:p>
    <w:p w:rsidR="006437F4" w:rsidRDefault="006437F4" w:rsidP="0036191A">
      <w:pPr>
        <w:pStyle w:val="ListParagraph"/>
        <w:numPr>
          <w:ilvl w:val="0"/>
          <w:numId w:val="18"/>
        </w:numPr>
        <w:tabs>
          <w:tab w:val="left" w:pos="1712"/>
        </w:tabs>
        <w:spacing w:line="360" w:lineRule="auto"/>
        <w:jc w:val="both"/>
        <w:rPr>
          <w:rFonts w:ascii="Times New Roman" w:hAnsi="Times New Roman" w:cs="Times New Roman"/>
          <w:sz w:val="24"/>
          <w:szCs w:val="24"/>
        </w:rPr>
      </w:pPr>
      <w:r>
        <w:rPr>
          <w:rFonts w:ascii="Times New Roman" w:hAnsi="Times New Roman" w:cs="Times New Roman"/>
          <w:b/>
          <w:bCs/>
          <w:sz w:val="24"/>
          <w:szCs w:val="24"/>
        </w:rPr>
        <w:t>Fixed Deposits</w:t>
      </w:r>
      <w:r w:rsidR="00326D0A">
        <w:rPr>
          <w:rFonts w:ascii="Times New Roman" w:hAnsi="Times New Roman" w:cs="Times New Roman"/>
          <w:b/>
          <w:bCs/>
          <w:sz w:val="24"/>
          <w:szCs w:val="24"/>
        </w:rPr>
        <w:t xml:space="preserve"> Receipt: </w:t>
      </w:r>
      <w:r w:rsidR="00326D0A" w:rsidRPr="00326D0A">
        <w:rPr>
          <w:rFonts w:ascii="Times New Roman" w:hAnsi="Times New Roman" w:cs="Times New Roman"/>
          <w:sz w:val="24"/>
          <w:szCs w:val="24"/>
        </w:rPr>
        <w:t>A Fixed Deposit Receipt (FDR) is a paperwork issued by a bank or firm to a depositor on the authorization of a deposit that is fixed.</w:t>
      </w:r>
      <w:r w:rsidR="00AB1E33">
        <w:rPr>
          <w:rFonts w:ascii="Times New Roman" w:hAnsi="Times New Roman" w:cs="Times New Roman"/>
          <w:sz w:val="24"/>
          <w:szCs w:val="24"/>
        </w:rPr>
        <w:t xml:space="preserve"> Here, the account holder pays the deposit to the bank in advance for a fixed period of time. In the middle of the period, they will not repay the deposit to the account holder. The bank will repay the deposit to the account holder with contracted amount of interest after maturing the period. Generally, this kind of deposits are considered as time liabilities for the bank, because time is the main issue at here and the account holder is depositing the money for long period of time.</w:t>
      </w:r>
      <w:r w:rsidR="001A3C82">
        <w:rPr>
          <w:rFonts w:ascii="Times New Roman" w:hAnsi="Times New Roman" w:cs="Times New Roman"/>
          <w:sz w:val="24"/>
          <w:szCs w:val="24"/>
        </w:rPr>
        <w:t xml:space="preserve"> The bank (Janata Bank Limited) allows their customer to withdraw the money by accepting a short-written notice. If the account holder wants to withdraw all the money, then the interest rate will be deducted as mentioned in the contract. The necessary information that are need to open FDR at Janata Bank Limited:</w:t>
      </w:r>
    </w:p>
    <w:p w:rsidR="001A3C82" w:rsidRDefault="00FB4ED6" w:rsidP="0036191A">
      <w:pPr>
        <w:pStyle w:val="ListParagraph"/>
        <w:numPr>
          <w:ilvl w:val="0"/>
          <w:numId w:val="19"/>
        </w:numPr>
        <w:tabs>
          <w:tab w:val="left" w:pos="1712"/>
        </w:tabs>
        <w:spacing w:line="360" w:lineRule="auto"/>
        <w:jc w:val="both"/>
        <w:rPr>
          <w:rFonts w:ascii="Times New Roman" w:hAnsi="Times New Roman" w:cs="Times New Roman"/>
          <w:sz w:val="24"/>
          <w:szCs w:val="24"/>
        </w:rPr>
      </w:pPr>
      <w:r>
        <w:rPr>
          <w:rFonts w:ascii="Times New Roman" w:hAnsi="Times New Roman" w:cs="Times New Roman"/>
          <w:sz w:val="24"/>
          <w:szCs w:val="24"/>
        </w:rPr>
        <w:t>FDR Form</w:t>
      </w:r>
    </w:p>
    <w:p w:rsidR="001C4E33" w:rsidRDefault="001C4E33" w:rsidP="0036191A">
      <w:pPr>
        <w:pStyle w:val="ListParagraph"/>
        <w:numPr>
          <w:ilvl w:val="0"/>
          <w:numId w:val="19"/>
        </w:numPr>
        <w:tabs>
          <w:tab w:val="left" w:pos="1712"/>
        </w:tabs>
        <w:spacing w:line="360" w:lineRule="auto"/>
        <w:jc w:val="both"/>
        <w:rPr>
          <w:rFonts w:ascii="Times New Roman" w:hAnsi="Times New Roman" w:cs="Times New Roman"/>
          <w:sz w:val="24"/>
          <w:szCs w:val="24"/>
        </w:rPr>
      </w:pPr>
      <w:r>
        <w:rPr>
          <w:rFonts w:ascii="Times New Roman" w:hAnsi="Times New Roman" w:cs="Times New Roman"/>
          <w:sz w:val="24"/>
          <w:szCs w:val="24"/>
        </w:rPr>
        <w:t>FDR Card</w:t>
      </w:r>
    </w:p>
    <w:p w:rsidR="00FB4ED6" w:rsidRDefault="00FB4ED6" w:rsidP="0036191A">
      <w:pPr>
        <w:pStyle w:val="ListParagraph"/>
        <w:numPr>
          <w:ilvl w:val="0"/>
          <w:numId w:val="19"/>
        </w:numPr>
        <w:tabs>
          <w:tab w:val="left" w:pos="1712"/>
        </w:tabs>
        <w:spacing w:line="360" w:lineRule="auto"/>
        <w:jc w:val="both"/>
        <w:rPr>
          <w:rFonts w:ascii="Times New Roman" w:hAnsi="Times New Roman" w:cs="Times New Roman"/>
          <w:sz w:val="24"/>
          <w:szCs w:val="24"/>
        </w:rPr>
      </w:pPr>
      <w:r>
        <w:rPr>
          <w:rFonts w:ascii="Times New Roman" w:hAnsi="Times New Roman" w:cs="Times New Roman"/>
          <w:sz w:val="24"/>
          <w:szCs w:val="24"/>
        </w:rPr>
        <w:t>Name (Account Holder)</w:t>
      </w:r>
    </w:p>
    <w:p w:rsidR="00FB4ED6" w:rsidRDefault="00FB4ED6" w:rsidP="0036191A">
      <w:pPr>
        <w:pStyle w:val="ListParagraph"/>
        <w:numPr>
          <w:ilvl w:val="0"/>
          <w:numId w:val="19"/>
        </w:numPr>
        <w:tabs>
          <w:tab w:val="left" w:pos="1712"/>
        </w:tabs>
        <w:spacing w:line="360" w:lineRule="auto"/>
        <w:jc w:val="both"/>
        <w:rPr>
          <w:rFonts w:ascii="Times New Roman" w:hAnsi="Times New Roman" w:cs="Times New Roman"/>
          <w:sz w:val="24"/>
          <w:szCs w:val="24"/>
        </w:rPr>
      </w:pPr>
      <w:r>
        <w:rPr>
          <w:rFonts w:ascii="Times New Roman" w:hAnsi="Times New Roman" w:cs="Times New Roman"/>
          <w:sz w:val="24"/>
          <w:szCs w:val="24"/>
        </w:rPr>
        <w:t>Photo</w:t>
      </w:r>
    </w:p>
    <w:p w:rsidR="00FB4ED6" w:rsidRDefault="00DD5977" w:rsidP="0036191A">
      <w:pPr>
        <w:pStyle w:val="ListParagraph"/>
        <w:numPr>
          <w:ilvl w:val="0"/>
          <w:numId w:val="19"/>
        </w:numPr>
        <w:tabs>
          <w:tab w:val="left" w:pos="1712"/>
        </w:tabs>
        <w:spacing w:line="360" w:lineRule="auto"/>
        <w:jc w:val="both"/>
        <w:rPr>
          <w:rFonts w:ascii="Times New Roman" w:hAnsi="Times New Roman" w:cs="Times New Roman"/>
          <w:sz w:val="24"/>
          <w:szCs w:val="24"/>
        </w:rPr>
      </w:pPr>
      <w:r>
        <w:rPr>
          <w:rFonts w:ascii="Times New Roman" w:hAnsi="Times New Roman" w:cs="Times New Roman"/>
          <w:sz w:val="24"/>
          <w:szCs w:val="24"/>
        </w:rPr>
        <w:t>Address</w:t>
      </w:r>
    </w:p>
    <w:p w:rsidR="00DD5977" w:rsidRDefault="00DD5977" w:rsidP="0036191A">
      <w:pPr>
        <w:pStyle w:val="ListParagraph"/>
        <w:numPr>
          <w:ilvl w:val="0"/>
          <w:numId w:val="19"/>
        </w:numPr>
        <w:tabs>
          <w:tab w:val="left" w:pos="1712"/>
        </w:tabs>
        <w:spacing w:line="360" w:lineRule="auto"/>
        <w:jc w:val="both"/>
        <w:rPr>
          <w:rFonts w:ascii="Times New Roman" w:hAnsi="Times New Roman" w:cs="Times New Roman"/>
          <w:sz w:val="24"/>
          <w:szCs w:val="24"/>
        </w:rPr>
      </w:pPr>
      <w:r>
        <w:rPr>
          <w:rFonts w:ascii="Times New Roman" w:hAnsi="Times New Roman" w:cs="Times New Roman"/>
          <w:sz w:val="24"/>
          <w:szCs w:val="24"/>
        </w:rPr>
        <w:t>Amount (The amount which want to deposit)</w:t>
      </w:r>
    </w:p>
    <w:p w:rsidR="00DD5977" w:rsidRDefault="00DD5977" w:rsidP="0036191A">
      <w:pPr>
        <w:pStyle w:val="ListParagraph"/>
        <w:numPr>
          <w:ilvl w:val="0"/>
          <w:numId w:val="19"/>
        </w:numPr>
        <w:tabs>
          <w:tab w:val="left" w:pos="1712"/>
        </w:tabs>
        <w:spacing w:line="360" w:lineRule="auto"/>
        <w:jc w:val="both"/>
        <w:rPr>
          <w:rFonts w:ascii="Times New Roman" w:hAnsi="Times New Roman" w:cs="Times New Roman"/>
          <w:sz w:val="24"/>
          <w:szCs w:val="24"/>
        </w:rPr>
      </w:pPr>
      <w:r>
        <w:rPr>
          <w:rFonts w:ascii="Times New Roman" w:hAnsi="Times New Roman" w:cs="Times New Roman"/>
          <w:sz w:val="24"/>
          <w:szCs w:val="24"/>
        </w:rPr>
        <w:t>Period (For the time which want to deposit)</w:t>
      </w:r>
    </w:p>
    <w:p w:rsidR="00DD5977" w:rsidRDefault="00DD5977" w:rsidP="0036191A">
      <w:pPr>
        <w:pStyle w:val="ListParagraph"/>
        <w:numPr>
          <w:ilvl w:val="0"/>
          <w:numId w:val="19"/>
        </w:numPr>
        <w:tabs>
          <w:tab w:val="left" w:pos="1712"/>
        </w:tabs>
        <w:spacing w:line="360" w:lineRule="auto"/>
        <w:jc w:val="both"/>
        <w:rPr>
          <w:rFonts w:ascii="Times New Roman" w:hAnsi="Times New Roman" w:cs="Times New Roman"/>
          <w:sz w:val="24"/>
          <w:szCs w:val="24"/>
        </w:rPr>
      </w:pPr>
      <w:r>
        <w:rPr>
          <w:rFonts w:ascii="Times New Roman" w:hAnsi="Times New Roman" w:cs="Times New Roman"/>
          <w:sz w:val="24"/>
          <w:szCs w:val="24"/>
        </w:rPr>
        <w:t>Rate of Interest (Which will be provided by bank after maturing the period)</w:t>
      </w:r>
    </w:p>
    <w:p w:rsidR="00DD5977" w:rsidRDefault="00DD5977" w:rsidP="0036191A">
      <w:pPr>
        <w:pStyle w:val="ListParagraph"/>
        <w:numPr>
          <w:ilvl w:val="0"/>
          <w:numId w:val="19"/>
        </w:numPr>
        <w:tabs>
          <w:tab w:val="left" w:pos="1712"/>
        </w:tabs>
        <w:spacing w:line="360" w:lineRule="auto"/>
        <w:jc w:val="both"/>
        <w:rPr>
          <w:rFonts w:ascii="Times New Roman" w:hAnsi="Times New Roman" w:cs="Times New Roman"/>
          <w:sz w:val="24"/>
          <w:szCs w:val="24"/>
        </w:rPr>
      </w:pPr>
      <w:r>
        <w:rPr>
          <w:rFonts w:ascii="Times New Roman" w:hAnsi="Times New Roman" w:cs="Times New Roman"/>
          <w:sz w:val="24"/>
          <w:szCs w:val="24"/>
        </w:rPr>
        <w:t>Specimen Signature (Account Holder)</w:t>
      </w:r>
    </w:p>
    <w:p w:rsidR="00DD5977" w:rsidRDefault="00DD5977" w:rsidP="0036191A">
      <w:pPr>
        <w:pStyle w:val="ListParagraph"/>
        <w:numPr>
          <w:ilvl w:val="0"/>
          <w:numId w:val="19"/>
        </w:numPr>
        <w:tabs>
          <w:tab w:val="left" w:pos="1712"/>
        </w:tabs>
        <w:spacing w:line="360" w:lineRule="auto"/>
        <w:jc w:val="both"/>
        <w:rPr>
          <w:rFonts w:ascii="Times New Roman" w:hAnsi="Times New Roman" w:cs="Times New Roman"/>
          <w:sz w:val="24"/>
          <w:szCs w:val="24"/>
        </w:rPr>
      </w:pPr>
      <w:r>
        <w:rPr>
          <w:rFonts w:ascii="Times New Roman" w:hAnsi="Times New Roman" w:cs="Times New Roman"/>
          <w:sz w:val="24"/>
          <w:szCs w:val="24"/>
        </w:rPr>
        <w:t>FDR No.</w:t>
      </w:r>
    </w:p>
    <w:p w:rsidR="00DD5977" w:rsidRDefault="00DD5977" w:rsidP="0036191A">
      <w:pPr>
        <w:pStyle w:val="ListParagraph"/>
        <w:numPr>
          <w:ilvl w:val="0"/>
          <w:numId w:val="19"/>
        </w:numPr>
        <w:tabs>
          <w:tab w:val="left" w:pos="1712"/>
        </w:tabs>
        <w:spacing w:line="360" w:lineRule="auto"/>
        <w:jc w:val="both"/>
        <w:rPr>
          <w:rFonts w:ascii="Times New Roman" w:hAnsi="Times New Roman" w:cs="Times New Roman"/>
          <w:sz w:val="24"/>
          <w:szCs w:val="24"/>
        </w:rPr>
      </w:pPr>
      <w:r>
        <w:rPr>
          <w:rFonts w:ascii="Times New Roman" w:hAnsi="Times New Roman" w:cs="Times New Roman"/>
          <w:sz w:val="24"/>
          <w:szCs w:val="24"/>
        </w:rPr>
        <w:t>Nominee Name and Signature</w:t>
      </w:r>
    </w:p>
    <w:p w:rsidR="001C4E33" w:rsidRDefault="001C4E33" w:rsidP="0036191A">
      <w:pPr>
        <w:pStyle w:val="ListParagraph"/>
        <w:numPr>
          <w:ilvl w:val="0"/>
          <w:numId w:val="19"/>
        </w:numPr>
        <w:tabs>
          <w:tab w:val="left" w:pos="1712"/>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Photos of Nominee (Attested by the account holder)</w:t>
      </w:r>
    </w:p>
    <w:p w:rsidR="00DD5977" w:rsidRDefault="00DD5977" w:rsidP="0036191A">
      <w:pPr>
        <w:tabs>
          <w:tab w:val="left" w:pos="1712"/>
        </w:tabs>
        <w:spacing w:line="360" w:lineRule="auto"/>
        <w:jc w:val="both"/>
        <w:rPr>
          <w:rFonts w:ascii="Times New Roman" w:hAnsi="Times New Roman" w:cs="Times New Roman"/>
          <w:sz w:val="24"/>
          <w:szCs w:val="24"/>
        </w:rPr>
      </w:pPr>
      <w:r w:rsidRPr="00DD5977">
        <w:rPr>
          <w:rFonts w:ascii="Times New Roman" w:hAnsi="Times New Roman" w:cs="Times New Roman"/>
          <w:sz w:val="24"/>
          <w:szCs w:val="24"/>
        </w:rPr>
        <w:t xml:space="preserve">After collecting all the necessary information from the customer, the bank (Janata Bank Limited) will record it to the bank’s “FDR Register”. </w:t>
      </w:r>
      <w:r w:rsidR="00EE167D">
        <w:rPr>
          <w:rFonts w:ascii="Times New Roman" w:hAnsi="Times New Roman" w:cs="Times New Roman"/>
          <w:sz w:val="24"/>
          <w:szCs w:val="24"/>
        </w:rPr>
        <w:t>The rate of interests for FDR provided by Janata Bank Limited are given below:</w:t>
      </w:r>
    </w:p>
    <w:tbl>
      <w:tblPr>
        <w:tblStyle w:val="TableGrid"/>
        <w:tblW w:w="0" w:type="auto"/>
        <w:tblLook w:val="04A0"/>
      </w:tblPr>
      <w:tblGrid>
        <w:gridCol w:w="4675"/>
        <w:gridCol w:w="4675"/>
      </w:tblGrid>
      <w:tr w:rsidR="00EE167D" w:rsidTr="00EE167D">
        <w:tc>
          <w:tcPr>
            <w:tcW w:w="4675" w:type="dxa"/>
          </w:tcPr>
          <w:p w:rsidR="00EE167D" w:rsidRPr="00EE167D" w:rsidRDefault="00EE167D" w:rsidP="0036191A">
            <w:pPr>
              <w:tabs>
                <w:tab w:val="left" w:pos="1712"/>
              </w:tabs>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Period</w:t>
            </w:r>
          </w:p>
        </w:tc>
        <w:tc>
          <w:tcPr>
            <w:tcW w:w="4675" w:type="dxa"/>
          </w:tcPr>
          <w:p w:rsidR="00EE167D" w:rsidRPr="00EE167D" w:rsidRDefault="00EE167D" w:rsidP="0036191A">
            <w:pPr>
              <w:tabs>
                <w:tab w:val="left" w:pos="1712"/>
              </w:tabs>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Rate of Interest</w:t>
            </w:r>
          </w:p>
        </w:tc>
      </w:tr>
      <w:tr w:rsidR="00276DD1" w:rsidTr="00EE167D">
        <w:tc>
          <w:tcPr>
            <w:tcW w:w="4675" w:type="dxa"/>
          </w:tcPr>
          <w:p w:rsidR="00276DD1" w:rsidRDefault="00276DD1" w:rsidP="0036191A">
            <w:pPr>
              <w:tabs>
                <w:tab w:val="left" w:pos="1712"/>
              </w:tabs>
              <w:spacing w:line="360" w:lineRule="auto"/>
              <w:jc w:val="both"/>
              <w:rPr>
                <w:rFonts w:ascii="Times New Roman" w:hAnsi="Times New Roman" w:cs="Times New Roman"/>
                <w:sz w:val="24"/>
                <w:szCs w:val="24"/>
              </w:rPr>
            </w:pPr>
            <w:r>
              <w:rPr>
                <w:rFonts w:ascii="Times New Roman" w:hAnsi="Times New Roman" w:cs="Times New Roman"/>
                <w:sz w:val="24"/>
                <w:szCs w:val="24"/>
              </w:rPr>
              <w:t>3 months or more but less than 6 months</w:t>
            </w:r>
          </w:p>
        </w:tc>
        <w:tc>
          <w:tcPr>
            <w:tcW w:w="4675" w:type="dxa"/>
            <w:vMerge w:val="restart"/>
          </w:tcPr>
          <w:p w:rsidR="00276DD1" w:rsidRDefault="00276DD1" w:rsidP="0036191A">
            <w:pPr>
              <w:tabs>
                <w:tab w:val="left" w:pos="1712"/>
              </w:tabs>
              <w:spacing w:line="360" w:lineRule="auto"/>
              <w:jc w:val="center"/>
              <w:rPr>
                <w:rFonts w:ascii="Times New Roman" w:hAnsi="Times New Roman" w:cs="Times New Roman"/>
                <w:sz w:val="24"/>
                <w:szCs w:val="24"/>
              </w:rPr>
            </w:pPr>
          </w:p>
          <w:p w:rsidR="00276DD1" w:rsidRDefault="00276DD1" w:rsidP="0036191A">
            <w:pPr>
              <w:tabs>
                <w:tab w:val="left" w:pos="1712"/>
              </w:tabs>
              <w:spacing w:line="360" w:lineRule="auto"/>
              <w:jc w:val="center"/>
              <w:rPr>
                <w:rFonts w:ascii="Times New Roman" w:hAnsi="Times New Roman" w:cs="Times New Roman"/>
                <w:sz w:val="24"/>
                <w:szCs w:val="24"/>
              </w:rPr>
            </w:pPr>
            <w:r>
              <w:rPr>
                <w:rFonts w:ascii="Times New Roman" w:hAnsi="Times New Roman" w:cs="Times New Roman"/>
                <w:sz w:val="24"/>
                <w:szCs w:val="24"/>
              </w:rPr>
              <w:t>7.00%</w:t>
            </w:r>
          </w:p>
        </w:tc>
      </w:tr>
      <w:tr w:rsidR="00276DD1" w:rsidTr="00EE167D">
        <w:tc>
          <w:tcPr>
            <w:tcW w:w="4675" w:type="dxa"/>
          </w:tcPr>
          <w:p w:rsidR="00276DD1" w:rsidRDefault="00276DD1" w:rsidP="0036191A">
            <w:pPr>
              <w:tabs>
                <w:tab w:val="left" w:pos="1712"/>
              </w:tabs>
              <w:spacing w:line="360" w:lineRule="auto"/>
              <w:jc w:val="both"/>
              <w:rPr>
                <w:rFonts w:ascii="Times New Roman" w:hAnsi="Times New Roman" w:cs="Times New Roman"/>
                <w:sz w:val="24"/>
                <w:szCs w:val="24"/>
              </w:rPr>
            </w:pPr>
            <w:r>
              <w:rPr>
                <w:rFonts w:ascii="Times New Roman" w:hAnsi="Times New Roman" w:cs="Times New Roman"/>
                <w:sz w:val="24"/>
                <w:szCs w:val="24"/>
              </w:rPr>
              <w:t>6 months or more but less than 1 year</w:t>
            </w:r>
          </w:p>
        </w:tc>
        <w:tc>
          <w:tcPr>
            <w:tcW w:w="4675" w:type="dxa"/>
            <w:vMerge/>
          </w:tcPr>
          <w:p w:rsidR="00276DD1" w:rsidRDefault="00276DD1" w:rsidP="0036191A">
            <w:pPr>
              <w:tabs>
                <w:tab w:val="left" w:pos="1712"/>
              </w:tabs>
              <w:spacing w:line="360" w:lineRule="auto"/>
              <w:jc w:val="center"/>
              <w:rPr>
                <w:rFonts w:ascii="Times New Roman" w:hAnsi="Times New Roman" w:cs="Times New Roman"/>
                <w:sz w:val="24"/>
                <w:szCs w:val="24"/>
              </w:rPr>
            </w:pPr>
          </w:p>
        </w:tc>
      </w:tr>
      <w:tr w:rsidR="00276DD1" w:rsidTr="00EE167D">
        <w:tc>
          <w:tcPr>
            <w:tcW w:w="4675" w:type="dxa"/>
          </w:tcPr>
          <w:p w:rsidR="00276DD1" w:rsidRDefault="00276DD1" w:rsidP="0036191A">
            <w:pPr>
              <w:tabs>
                <w:tab w:val="left" w:pos="1712"/>
              </w:tabs>
              <w:spacing w:line="360" w:lineRule="auto"/>
              <w:jc w:val="both"/>
              <w:rPr>
                <w:rFonts w:ascii="Times New Roman" w:hAnsi="Times New Roman" w:cs="Times New Roman"/>
                <w:sz w:val="24"/>
                <w:szCs w:val="24"/>
              </w:rPr>
            </w:pPr>
            <w:r>
              <w:rPr>
                <w:rFonts w:ascii="Times New Roman" w:hAnsi="Times New Roman" w:cs="Times New Roman"/>
                <w:sz w:val="24"/>
                <w:szCs w:val="24"/>
              </w:rPr>
              <w:t>1 year or more but less than 2 years</w:t>
            </w:r>
          </w:p>
        </w:tc>
        <w:tc>
          <w:tcPr>
            <w:tcW w:w="4675" w:type="dxa"/>
            <w:vMerge/>
          </w:tcPr>
          <w:p w:rsidR="00276DD1" w:rsidRDefault="00276DD1" w:rsidP="0036191A">
            <w:pPr>
              <w:tabs>
                <w:tab w:val="left" w:pos="1712"/>
              </w:tabs>
              <w:spacing w:line="360" w:lineRule="auto"/>
              <w:jc w:val="center"/>
              <w:rPr>
                <w:rFonts w:ascii="Times New Roman" w:hAnsi="Times New Roman" w:cs="Times New Roman"/>
                <w:sz w:val="24"/>
                <w:szCs w:val="24"/>
              </w:rPr>
            </w:pPr>
          </w:p>
        </w:tc>
      </w:tr>
    </w:tbl>
    <w:p w:rsidR="00026989" w:rsidRDefault="00026989" w:rsidP="0036191A">
      <w:pPr>
        <w:tabs>
          <w:tab w:val="left" w:pos="1712"/>
        </w:tabs>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Source: </w:t>
      </w:r>
      <w:hyperlink r:id="rId14" w:anchor="tab4" w:history="1">
        <w:r w:rsidRPr="00026989">
          <w:rPr>
            <w:rStyle w:val="Hyperlink"/>
            <w:rFonts w:ascii="Times New Roman" w:hAnsi="Times New Roman" w:cs="Times New Roman"/>
            <w:b/>
            <w:bCs/>
            <w:color w:val="auto"/>
            <w:sz w:val="24"/>
            <w:szCs w:val="24"/>
            <w:u w:val="none"/>
          </w:rPr>
          <w:t>JBL Term Deposit Products</w:t>
        </w:r>
      </w:hyperlink>
      <w:r>
        <w:rPr>
          <w:rFonts w:ascii="Times New Roman" w:hAnsi="Times New Roman" w:cs="Times New Roman"/>
          <w:b/>
          <w:bCs/>
          <w:sz w:val="24"/>
          <w:szCs w:val="24"/>
        </w:rPr>
        <w:t xml:space="preserve"> (JBL Website)</w:t>
      </w:r>
    </w:p>
    <w:p w:rsidR="005B77D3" w:rsidRDefault="001C4E33" w:rsidP="0036191A">
      <w:pPr>
        <w:tabs>
          <w:tab w:val="left" w:pos="1712"/>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interest rates provided by the bank to the customer that can’t be negotiated. The interest rates are made by the higher levels of the bank which is fixed for the customers. After maturing the period, the </w:t>
      </w:r>
      <w:r w:rsidR="005B77D3">
        <w:rPr>
          <w:rFonts w:ascii="Times New Roman" w:hAnsi="Times New Roman" w:cs="Times New Roman"/>
          <w:sz w:val="24"/>
          <w:szCs w:val="24"/>
        </w:rPr>
        <w:t>deposit collected by the bank will be repaid to the account holder with the amount of contracted interest.</w:t>
      </w:r>
      <w:r w:rsidRPr="001C4E33">
        <w:rPr>
          <w:rFonts w:ascii="Times New Roman" w:hAnsi="Times New Roman" w:cs="Times New Roman"/>
          <w:sz w:val="24"/>
          <w:szCs w:val="24"/>
        </w:rPr>
        <w:t>There is no lien on the fixed deposit account. The banker simply has a set-off right.</w:t>
      </w:r>
      <w:r>
        <w:rPr>
          <w:rFonts w:ascii="Times New Roman" w:hAnsi="Times New Roman" w:cs="Times New Roman"/>
          <w:sz w:val="24"/>
          <w:szCs w:val="24"/>
        </w:rPr>
        <w:t xml:space="preserve"> O</w:t>
      </w:r>
      <w:r w:rsidRPr="001C4E33">
        <w:rPr>
          <w:rFonts w:ascii="Times New Roman" w:hAnsi="Times New Roman" w:cs="Times New Roman"/>
          <w:sz w:val="24"/>
          <w:szCs w:val="24"/>
        </w:rPr>
        <w:t>n the other hand,</w:t>
      </w:r>
      <w:r>
        <w:rPr>
          <w:rFonts w:ascii="Times New Roman" w:hAnsi="Times New Roman" w:cs="Times New Roman"/>
          <w:sz w:val="24"/>
          <w:szCs w:val="24"/>
        </w:rPr>
        <w:t xml:space="preserve"> a banker</w:t>
      </w:r>
      <w:r w:rsidRPr="001C4E33">
        <w:rPr>
          <w:rFonts w:ascii="Times New Roman" w:hAnsi="Times New Roman" w:cs="Times New Roman"/>
          <w:sz w:val="24"/>
          <w:szCs w:val="24"/>
        </w:rPr>
        <w:t xml:space="preserve"> is able to utilize his lien on the FDR that can be offered as security as long as it is properly stamped and acknowledged by the customer.</w:t>
      </w:r>
    </w:p>
    <w:p w:rsidR="005E6DAC" w:rsidRDefault="00F36B9F" w:rsidP="0036191A">
      <w:pPr>
        <w:pStyle w:val="ListParagraph"/>
        <w:numPr>
          <w:ilvl w:val="0"/>
          <w:numId w:val="18"/>
        </w:numPr>
        <w:tabs>
          <w:tab w:val="left" w:pos="1712"/>
        </w:tabs>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Deposit Schemes: </w:t>
      </w:r>
      <w:r>
        <w:rPr>
          <w:rFonts w:ascii="Times New Roman" w:hAnsi="Times New Roman" w:cs="Times New Roman"/>
          <w:sz w:val="24"/>
          <w:szCs w:val="24"/>
        </w:rPr>
        <w:t xml:space="preserve">Times deposits another important part is deposit schemes. Banks paid interest to their customers on their invested deposit on different criteria based on the offered deposit scheme. Here, time is also the main issue because, the account holder has to invest his/her earned money for a longer period of time to </w:t>
      </w:r>
      <w:r w:rsidR="005E6DAC">
        <w:rPr>
          <w:rFonts w:ascii="Times New Roman" w:hAnsi="Times New Roman" w:cs="Times New Roman"/>
          <w:sz w:val="24"/>
          <w:szCs w:val="24"/>
        </w:rPr>
        <w:t>enjoy the higher interest amount provided by the bank. The person who is 18 years old and can follow the rules and regulations of deposit schemes then, the customer will eligible for made a contract of deposit scheme. The account holder or depositor has to deposit the money to bank depending on the criteria of the deposit scheme mentioned in the contract.</w:t>
      </w:r>
      <w:r w:rsidR="0092540C">
        <w:rPr>
          <w:rFonts w:ascii="Times New Roman" w:hAnsi="Times New Roman" w:cs="Times New Roman"/>
          <w:sz w:val="24"/>
          <w:szCs w:val="24"/>
        </w:rPr>
        <w:t xml:space="preserve"> Generally, these deposit schemes money collected from the customers through the installment basis.</w:t>
      </w:r>
      <w:r w:rsidR="005E6DAC">
        <w:rPr>
          <w:rFonts w:ascii="Times New Roman" w:hAnsi="Times New Roman" w:cs="Times New Roman"/>
          <w:sz w:val="24"/>
          <w:szCs w:val="24"/>
        </w:rPr>
        <w:t xml:space="preserve"> The Badda brunch of Janata Bank Limited offers different types of deposit schemes which are discussed below:</w:t>
      </w:r>
    </w:p>
    <w:p w:rsidR="00A51C17" w:rsidRDefault="0092540C" w:rsidP="0036191A">
      <w:pPr>
        <w:pStyle w:val="ListParagraph"/>
        <w:numPr>
          <w:ilvl w:val="0"/>
          <w:numId w:val="14"/>
        </w:numPr>
        <w:tabs>
          <w:tab w:val="left" w:pos="1712"/>
        </w:tabs>
        <w:spacing w:line="360" w:lineRule="auto"/>
        <w:jc w:val="both"/>
        <w:rPr>
          <w:rFonts w:ascii="Times New Roman" w:hAnsi="Times New Roman" w:cs="Times New Roman"/>
          <w:sz w:val="24"/>
          <w:szCs w:val="24"/>
        </w:rPr>
      </w:pPr>
      <w:bookmarkStart w:id="57" w:name="_Hlk147407019"/>
      <w:r>
        <w:rPr>
          <w:rFonts w:ascii="Times New Roman" w:hAnsi="Times New Roman" w:cs="Times New Roman"/>
          <w:b/>
          <w:bCs/>
          <w:sz w:val="24"/>
          <w:szCs w:val="24"/>
        </w:rPr>
        <w:t xml:space="preserve">Non-Residential Pension Scheme (NRPS): </w:t>
      </w:r>
      <w:bookmarkEnd w:id="57"/>
      <w:r>
        <w:rPr>
          <w:rFonts w:ascii="Times New Roman" w:hAnsi="Times New Roman" w:cs="Times New Roman"/>
          <w:sz w:val="24"/>
          <w:szCs w:val="24"/>
        </w:rPr>
        <w:t xml:space="preserve">A person who is mainly the citizen of Bangladesh, living in other country for </w:t>
      </w:r>
      <w:r w:rsidR="00A51C17">
        <w:rPr>
          <w:rFonts w:ascii="Times New Roman" w:hAnsi="Times New Roman" w:cs="Times New Roman"/>
          <w:sz w:val="24"/>
          <w:szCs w:val="24"/>
        </w:rPr>
        <w:t>the employment purpose then he/she is able to open an account at Janata Bank Limited for NRPS. The necessary documents will be need to open NRPS at Janata Bank Limited are:</w:t>
      </w:r>
    </w:p>
    <w:p w:rsidR="005B77D3" w:rsidRDefault="00A51C17" w:rsidP="0036191A">
      <w:pPr>
        <w:pStyle w:val="ListParagraph"/>
        <w:numPr>
          <w:ilvl w:val="0"/>
          <w:numId w:val="20"/>
        </w:numPr>
        <w:tabs>
          <w:tab w:val="left" w:pos="1712"/>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Name</w:t>
      </w:r>
      <w:r w:rsidR="00623FB7">
        <w:rPr>
          <w:rFonts w:ascii="Times New Roman" w:hAnsi="Times New Roman" w:cs="Times New Roman"/>
          <w:sz w:val="24"/>
          <w:szCs w:val="24"/>
        </w:rPr>
        <w:t xml:space="preserve"> (Account Holder)</w:t>
      </w:r>
    </w:p>
    <w:p w:rsidR="000B2F8C" w:rsidRDefault="000B2F8C" w:rsidP="0036191A">
      <w:pPr>
        <w:pStyle w:val="ListParagraph"/>
        <w:numPr>
          <w:ilvl w:val="0"/>
          <w:numId w:val="20"/>
        </w:numPr>
        <w:tabs>
          <w:tab w:val="left" w:pos="1712"/>
        </w:tabs>
        <w:spacing w:line="360" w:lineRule="auto"/>
        <w:jc w:val="both"/>
        <w:rPr>
          <w:rFonts w:ascii="Times New Roman" w:hAnsi="Times New Roman" w:cs="Times New Roman"/>
          <w:sz w:val="24"/>
          <w:szCs w:val="24"/>
        </w:rPr>
      </w:pPr>
      <w:r>
        <w:rPr>
          <w:rFonts w:ascii="Times New Roman" w:hAnsi="Times New Roman" w:cs="Times New Roman"/>
          <w:sz w:val="24"/>
          <w:szCs w:val="24"/>
        </w:rPr>
        <w:t>Account Opening Form</w:t>
      </w:r>
    </w:p>
    <w:p w:rsidR="00A51C17" w:rsidRDefault="00A51C17" w:rsidP="0036191A">
      <w:pPr>
        <w:pStyle w:val="ListParagraph"/>
        <w:numPr>
          <w:ilvl w:val="0"/>
          <w:numId w:val="20"/>
        </w:numPr>
        <w:tabs>
          <w:tab w:val="left" w:pos="1712"/>
        </w:tabs>
        <w:spacing w:line="360" w:lineRule="auto"/>
        <w:jc w:val="both"/>
        <w:rPr>
          <w:rFonts w:ascii="Times New Roman" w:hAnsi="Times New Roman" w:cs="Times New Roman"/>
          <w:sz w:val="24"/>
          <w:szCs w:val="24"/>
        </w:rPr>
      </w:pPr>
      <w:r>
        <w:rPr>
          <w:rFonts w:ascii="Times New Roman" w:hAnsi="Times New Roman" w:cs="Times New Roman"/>
          <w:sz w:val="24"/>
          <w:szCs w:val="24"/>
        </w:rPr>
        <w:t>Photos (3 copies must be attested)</w:t>
      </w:r>
    </w:p>
    <w:p w:rsidR="00A51C17" w:rsidRDefault="00623FB7" w:rsidP="0036191A">
      <w:pPr>
        <w:pStyle w:val="ListParagraph"/>
        <w:numPr>
          <w:ilvl w:val="0"/>
          <w:numId w:val="20"/>
        </w:numPr>
        <w:tabs>
          <w:tab w:val="left" w:pos="1712"/>
        </w:tabs>
        <w:spacing w:line="360" w:lineRule="auto"/>
        <w:jc w:val="both"/>
        <w:rPr>
          <w:rFonts w:ascii="Times New Roman" w:hAnsi="Times New Roman" w:cs="Times New Roman"/>
          <w:sz w:val="24"/>
          <w:szCs w:val="24"/>
        </w:rPr>
      </w:pPr>
      <w:r>
        <w:rPr>
          <w:rFonts w:ascii="Times New Roman" w:hAnsi="Times New Roman" w:cs="Times New Roman"/>
          <w:sz w:val="24"/>
          <w:szCs w:val="24"/>
        </w:rPr>
        <w:t>Signature (Account Holder)</w:t>
      </w:r>
    </w:p>
    <w:p w:rsidR="00623FB7" w:rsidRDefault="00623FB7" w:rsidP="0036191A">
      <w:pPr>
        <w:pStyle w:val="ListParagraph"/>
        <w:numPr>
          <w:ilvl w:val="0"/>
          <w:numId w:val="20"/>
        </w:numPr>
        <w:tabs>
          <w:tab w:val="left" w:pos="1712"/>
        </w:tabs>
        <w:spacing w:line="360" w:lineRule="auto"/>
        <w:jc w:val="both"/>
        <w:rPr>
          <w:rFonts w:ascii="Times New Roman" w:hAnsi="Times New Roman" w:cs="Times New Roman"/>
          <w:sz w:val="24"/>
          <w:szCs w:val="24"/>
        </w:rPr>
      </w:pPr>
      <w:r>
        <w:rPr>
          <w:rFonts w:ascii="Times New Roman" w:hAnsi="Times New Roman" w:cs="Times New Roman"/>
          <w:sz w:val="24"/>
          <w:szCs w:val="24"/>
        </w:rPr>
        <w:t>Passport’s 1</w:t>
      </w:r>
      <w:r w:rsidRPr="00623FB7">
        <w:rPr>
          <w:rFonts w:ascii="Times New Roman" w:hAnsi="Times New Roman" w:cs="Times New Roman"/>
          <w:sz w:val="24"/>
          <w:szCs w:val="24"/>
          <w:vertAlign w:val="superscript"/>
        </w:rPr>
        <w:t>st</w:t>
      </w:r>
      <w:r>
        <w:rPr>
          <w:rFonts w:ascii="Times New Roman" w:hAnsi="Times New Roman" w:cs="Times New Roman"/>
          <w:sz w:val="24"/>
          <w:szCs w:val="24"/>
        </w:rPr>
        <w:t xml:space="preserve"> seven pages photocopies and equivalent documents (Must be Attested)</w:t>
      </w:r>
    </w:p>
    <w:p w:rsidR="00623FB7" w:rsidRDefault="00623FB7" w:rsidP="0036191A">
      <w:pPr>
        <w:pStyle w:val="ListParagraph"/>
        <w:numPr>
          <w:ilvl w:val="0"/>
          <w:numId w:val="20"/>
        </w:numPr>
        <w:tabs>
          <w:tab w:val="left" w:pos="1712"/>
        </w:tabs>
        <w:spacing w:line="360" w:lineRule="auto"/>
        <w:jc w:val="both"/>
        <w:rPr>
          <w:rFonts w:ascii="Times New Roman" w:hAnsi="Times New Roman" w:cs="Times New Roman"/>
          <w:sz w:val="24"/>
          <w:szCs w:val="24"/>
        </w:rPr>
      </w:pPr>
      <w:r>
        <w:rPr>
          <w:rFonts w:ascii="Times New Roman" w:hAnsi="Times New Roman" w:cs="Times New Roman"/>
          <w:sz w:val="24"/>
          <w:szCs w:val="24"/>
        </w:rPr>
        <w:t>Nominee Name</w:t>
      </w:r>
    </w:p>
    <w:p w:rsidR="00623FB7" w:rsidRDefault="00623FB7" w:rsidP="0036191A">
      <w:pPr>
        <w:pStyle w:val="ListParagraph"/>
        <w:numPr>
          <w:ilvl w:val="0"/>
          <w:numId w:val="20"/>
        </w:numPr>
        <w:tabs>
          <w:tab w:val="left" w:pos="1712"/>
        </w:tabs>
        <w:spacing w:line="360" w:lineRule="auto"/>
        <w:jc w:val="both"/>
        <w:rPr>
          <w:rFonts w:ascii="Times New Roman" w:hAnsi="Times New Roman" w:cs="Times New Roman"/>
          <w:sz w:val="24"/>
          <w:szCs w:val="24"/>
        </w:rPr>
      </w:pPr>
      <w:r>
        <w:rPr>
          <w:rFonts w:ascii="Times New Roman" w:hAnsi="Times New Roman" w:cs="Times New Roman"/>
          <w:sz w:val="24"/>
          <w:szCs w:val="24"/>
        </w:rPr>
        <w:t>Nominee Photos (2 copies must be attested by the account holder)</w:t>
      </w:r>
    </w:p>
    <w:p w:rsidR="00623FB7" w:rsidRDefault="00623FB7" w:rsidP="0036191A">
      <w:pPr>
        <w:tabs>
          <w:tab w:val="left" w:pos="1712"/>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After opening the account, the deposits will be collected from the account holder on the installment basis. The deposits will be collected monthly and the advance payment of the installment is allowed at here. </w:t>
      </w:r>
      <w:r w:rsidR="00A1425B">
        <w:rPr>
          <w:rFonts w:ascii="Times New Roman" w:hAnsi="Times New Roman" w:cs="Times New Roman"/>
          <w:sz w:val="24"/>
          <w:szCs w:val="24"/>
        </w:rPr>
        <w:t>But</w:t>
      </w:r>
      <w:r>
        <w:rPr>
          <w:rFonts w:ascii="Times New Roman" w:hAnsi="Times New Roman" w:cs="Times New Roman"/>
          <w:sz w:val="24"/>
          <w:szCs w:val="24"/>
        </w:rPr>
        <w:t xml:space="preserve"> no extra interest amount will be provided by the bank for </w:t>
      </w:r>
      <w:r w:rsidR="00A1425B">
        <w:rPr>
          <w:rFonts w:ascii="Times New Roman" w:hAnsi="Times New Roman" w:cs="Times New Roman"/>
          <w:sz w:val="24"/>
          <w:szCs w:val="24"/>
        </w:rPr>
        <w:t xml:space="preserve">the advance payment. Non-residential account holder’s personal savings account must be existed in the same brunch of Janata Bank Limited. Every month’s installment will be deposited by the account holder through the foreign remittance. The installment will be collected from </w:t>
      </w:r>
      <w:r w:rsidR="00E62CDF">
        <w:rPr>
          <w:rFonts w:ascii="Times New Roman" w:hAnsi="Times New Roman" w:cs="Times New Roman"/>
          <w:sz w:val="24"/>
          <w:szCs w:val="24"/>
        </w:rPr>
        <w:t>every</w:t>
      </w:r>
      <w:r w:rsidR="00A1425B">
        <w:rPr>
          <w:rFonts w:ascii="Times New Roman" w:hAnsi="Times New Roman" w:cs="Times New Roman"/>
          <w:sz w:val="24"/>
          <w:szCs w:val="24"/>
        </w:rPr>
        <w:t xml:space="preserve"> month’s first date to late date. Here, the table shows NRPS shortly:</w:t>
      </w:r>
    </w:p>
    <w:tbl>
      <w:tblPr>
        <w:tblStyle w:val="TableGrid"/>
        <w:tblW w:w="0" w:type="auto"/>
        <w:tblLook w:val="04A0"/>
      </w:tblPr>
      <w:tblGrid>
        <w:gridCol w:w="2425"/>
        <w:gridCol w:w="4140"/>
        <w:gridCol w:w="2785"/>
      </w:tblGrid>
      <w:tr w:rsidR="00A1425B" w:rsidTr="00E62CDF">
        <w:tc>
          <w:tcPr>
            <w:tcW w:w="2425" w:type="dxa"/>
          </w:tcPr>
          <w:p w:rsidR="00A1425B" w:rsidRPr="00E62CDF" w:rsidRDefault="00E62CDF" w:rsidP="0036191A">
            <w:pPr>
              <w:tabs>
                <w:tab w:val="left" w:pos="1712"/>
              </w:tabs>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Account’s Period</w:t>
            </w:r>
          </w:p>
        </w:tc>
        <w:tc>
          <w:tcPr>
            <w:tcW w:w="4140" w:type="dxa"/>
          </w:tcPr>
          <w:p w:rsidR="00A1425B" w:rsidRPr="00E62CDF" w:rsidRDefault="00E62CDF" w:rsidP="0036191A">
            <w:pPr>
              <w:tabs>
                <w:tab w:val="left" w:pos="1712"/>
              </w:tabs>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Amount of Monthly Installment</w:t>
            </w:r>
          </w:p>
        </w:tc>
        <w:tc>
          <w:tcPr>
            <w:tcW w:w="2785" w:type="dxa"/>
          </w:tcPr>
          <w:p w:rsidR="00A1425B" w:rsidRPr="00E62CDF" w:rsidRDefault="00E62CDF" w:rsidP="0036191A">
            <w:pPr>
              <w:tabs>
                <w:tab w:val="left" w:pos="1712"/>
              </w:tabs>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Rate of Interest</w:t>
            </w:r>
          </w:p>
        </w:tc>
      </w:tr>
      <w:tr w:rsidR="00A1425B" w:rsidTr="000B2F8C">
        <w:trPr>
          <w:trHeight w:val="1430"/>
        </w:trPr>
        <w:tc>
          <w:tcPr>
            <w:tcW w:w="2425" w:type="dxa"/>
          </w:tcPr>
          <w:p w:rsidR="00A1425B" w:rsidRDefault="00A1425B" w:rsidP="0036191A">
            <w:pPr>
              <w:tabs>
                <w:tab w:val="left" w:pos="1712"/>
              </w:tabs>
              <w:spacing w:line="360" w:lineRule="auto"/>
              <w:jc w:val="both"/>
              <w:rPr>
                <w:rFonts w:ascii="Times New Roman" w:hAnsi="Times New Roman" w:cs="Times New Roman"/>
                <w:sz w:val="24"/>
                <w:szCs w:val="24"/>
              </w:rPr>
            </w:pPr>
          </w:p>
          <w:p w:rsidR="00E62CDF" w:rsidRDefault="00E62CDF" w:rsidP="0036191A">
            <w:pPr>
              <w:tabs>
                <w:tab w:val="left" w:pos="1712"/>
              </w:tabs>
              <w:spacing w:line="360" w:lineRule="auto"/>
              <w:rPr>
                <w:rFonts w:ascii="Times New Roman" w:hAnsi="Times New Roman" w:cs="Times New Roman"/>
                <w:sz w:val="24"/>
                <w:szCs w:val="24"/>
              </w:rPr>
            </w:pPr>
          </w:p>
          <w:p w:rsidR="00E62CDF" w:rsidRDefault="00E62CDF" w:rsidP="0036191A">
            <w:pPr>
              <w:tabs>
                <w:tab w:val="left" w:pos="1712"/>
              </w:tabs>
              <w:spacing w:line="360" w:lineRule="auto"/>
              <w:jc w:val="center"/>
              <w:rPr>
                <w:rFonts w:ascii="Times New Roman" w:hAnsi="Times New Roman" w:cs="Times New Roman"/>
                <w:sz w:val="24"/>
                <w:szCs w:val="24"/>
              </w:rPr>
            </w:pPr>
            <w:r>
              <w:rPr>
                <w:rFonts w:ascii="Times New Roman" w:hAnsi="Times New Roman" w:cs="Times New Roman"/>
                <w:sz w:val="24"/>
                <w:szCs w:val="24"/>
              </w:rPr>
              <w:t>5 years</w:t>
            </w:r>
          </w:p>
        </w:tc>
        <w:tc>
          <w:tcPr>
            <w:tcW w:w="4140" w:type="dxa"/>
          </w:tcPr>
          <w:p w:rsidR="00A1425B" w:rsidRDefault="00E62CDF" w:rsidP="0036191A">
            <w:pPr>
              <w:tabs>
                <w:tab w:val="left" w:pos="1712"/>
              </w:tabs>
              <w:spacing w:line="360" w:lineRule="auto"/>
              <w:jc w:val="center"/>
              <w:rPr>
                <w:rFonts w:ascii="Times New Roman" w:hAnsi="Times New Roman" w:cs="Times New Roman"/>
                <w:sz w:val="24"/>
                <w:szCs w:val="24"/>
              </w:rPr>
            </w:pPr>
            <w:r>
              <w:rPr>
                <w:rFonts w:ascii="Times New Roman" w:hAnsi="Times New Roman" w:cs="Times New Roman"/>
                <w:sz w:val="24"/>
                <w:szCs w:val="24"/>
              </w:rPr>
              <w:t>3,000</w:t>
            </w:r>
          </w:p>
          <w:p w:rsidR="00E62CDF" w:rsidRDefault="00E62CDF" w:rsidP="0036191A">
            <w:pPr>
              <w:tabs>
                <w:tab w:val="left" w:pos="1712"/>
              </w:tabs>
              <w:spacing w:line="360" w:lineRule="auto"/>
              <w:jc w:val="center"/>
              <w:rPr>
                <w:rFonts w:ascii="Times New Roman" w:hAnsi="Times New Roman" w:cs="Times New Roman"/>
                <w:sz w:val="24"/>
                <w:szCs w:val="24"/>
              </w:rPr>
            </w:pPr>
            <w:r>
              <w:rPr>
                <w:rFonts w:ascii="Times New Roman" w:hAnsi="Times New Roman" w:cs="Times New Roman"/>
                <w:sz w:val="24"/>
                <w:szCs w:val="24"/>
              </w:rPr>
              <w:t>5,000</w:t>
            </w:r>
          </w:p>
          <w:p w:rsidR="00E62CDF" w:rsidRDefault="00E62CDF" w:rsidP="0036191A">
            <w:pPr>
              <w:tabs>
                <w:tab w:val="left" w:pos="1712"/>
              </w:tabs>
              <w:spacing w:line="360" w:lineRule="auto"/>
              <w:jc w:val="center"/>
              <w:rPr>
                <w:rFonts w:ascii="Times New Roman" w:hAnsi="Times New Roman" w:cs="Times New Roman"/>
                <w:sz w:val="24"/>
                <w:szCs w:val="24"/>
              </w:rPr>
            </w:pPr>
            <w:r>
              <w:rPr>
                <w:rFonts w:ascii="Times New Roman" w:hAnsi="Times New Roman" w:cs="Times New Roman"/>
                <w:sz w:val="24"/>
                <w:szCs w:val="24"/>
              </w:rPr>
              <w:t>10,000</w:t>
            </w:r>
          </w:p>
          <w:p w:rsidR="00E62CDF" w:rsidRDefault="00E62CDF" w:rsidP="0036191A">
            <w:pPr>
              <w:tabs>
                <w:tab w:val="left" w:pos="1712"/>
              </w:tabs>
              <w:spacing w:line="360" w:lineRule="auto"/>
              <w:jc w:val="center"/>
              <w:rPr>
                <w:rFonts w:ascii="Times New Roman" w:hAnsi="Times New Roman" w:cs="Times New Roman"/>
                <w:sz w:val="24"/>
                <w:szCs w:val="24"/>
              </w:rPr>
            </w:pPr>
            <w:r>
              <w:rPr>
                <w:rFonts w:ascii="Times New Roman" w:hAnsi="Times New Roman" w:cs="Times New Roman"/>
                <w:sz w:val="24"/>
                <w:szCs w:val="24"/>
              </w:rPr>
              <w:t>15,000</w:t>
            </w:r>
          </w:p>
          <w:p w:rsidR="00E62CDF" w:rsidRDefault="00E62CDF" w:rsidP="0036191A">
            <w:pPr>
              <w:tabs>
                <w:tab w:val="left" w:pos="1712"/>
              </w:tabs>
              <w:spacing w:line="360" w:lineRule="auto"/>
              <w:jc w:val="center"/>
              <w:rPr>
                <w:rFonts w:ascii="Times New Roman" w:hAnsi="Times New Roman" w:cs="Times New Roman"/>
                <w:sz w:val="24"/>
                <w:szCs w:val="24"/>
              </w:rPr>
            </w:pPr>
            <w:r>
              <w:rPr>
                <w:rFonts w:ascii="Times New Roman" w:hAnsi="Times New Roman" w:cs="Times New Roman"/>
                <w:sz w:val="24"/>
                <w:szCs w:val="24"/>
              </w:rPr>
              <w:t>20,000</w:t>
            </w:r>
          </w:p>
        </w:tc>
        <w:tc>
          <w:tcPr>
            <w:tcW w:w="2785" w:type="dxa"/>
          </w:tcPr>
          <w:p w:rsidR="00A1425B" w:rsidRDefault="00A1425B" w:rsidP="0036191A">
            <w:pPr>
              <w:tabs>
                <w:tab w:val="left" w:pos="1712"/>
              </w:tabs>
              <w:spacing w:line="360" w:lineRule="auto"/>
              <w:jc w:val="both"/>
              <w:rPr>
                <w:rFonts w:ascii="Times New Roman" w:hAnsi="Times New Roman" w:cs="Times New Roman"/>
                <w:sz w:val="24"/>
                <w:szCs w:val="24"/>
              </w:rPr>
            </w:pPr>
          </w:p>
          <w:p w:rsidR="00E62CDF" w:rsidRDefault="00E62CDF" w:rsidP="0036191A">
            <w:pPr>
              <w:tabs>
                <w:tab w:val="left" w:pos="1712"/>
              </w:tabs>
              <w:spacing w:line="360" w:lineRule="auto"/>
              <w:jc w:val="both"/>
              <w:rPr>
                <w:rFonts w:ascii="Times New Roman" w:hAnsi="Times New Roman" w:cs="Times New Roman"/>
                <w:sz w:val="24"/>
                <w:szCs w:val="24"/>
              </w:rPr>
            </w:pPr>
          </w:p>
          <w:p w:rsidR="00E62CDF" w:rsidRDefault="00E62CDF" w:rsidP="0036191A">
            <w:pPr>
              <w:tabs>
                <w:tab w:val="left" w:pos="1712"/>
              </w:tabs>
              <w:spacing w:line="360" w:lineRule="auto"/>
              <w:jc w:val="center"/>
              <w:rPr>
                <w:rFonts w:ascii="Times New Roman" w:hAnsi="Times New Roman" w:cs="Times New Roman"/>
                <w:sz w:val="24"/>
                <w:szCs w:val="24"/>
              </w:rPr>
            </w:pPr>
            <w:r>
              <w:rPr>
                <w:rFonts w:ascii="Times New Roman" w:hAnsi="Times New Roman" w:cs="Times New Roman"/>
                <w:sz w:val="24"/>
                <w:szCs w:val="24"/>
              </w:rPr>
              <w:t>8.5%</w:t>
            </w:r>
            <w:r w:rsidR="008121D7">
              <w:rPr>
                <w:rFonts w:ascii="Times New Roman" w:hAnsi="Times New Roman" w:cs="Times New Roman"/>
                <w:sz w:val="24"/>
                <w:szCs w:val="24"/>
              </w:rPr>
              <w:t xml:space="preserve"> simple rate</w:t>
            </w:r>
          </w:p>
        </w:tc>
      </w:tr>
    </w:tbl>
    <w:p w:rsidR="00A1425B" w:rsidRPr="00E62CDF" w:rsidRDefault="00C44F84" w:rsidP="0036191A">
      <w:pPr>
        <w:tabs>
          <w:tab w:val="left" w:pos="1712"/>
        </w:tabs>
        <w:spacing w:line="360" w:lineRule="auto"/>
        <w:jc w:val="center"/>
        <w:rPr>
          <w:rFonts w:ascii="Times New Roman" w:hAnsi="Times New Roman" w:cs="Times New Roman"/>
          <w:b/>
          <w:bCs/>
          <w:color w:val="000000" w:themeColor="text1"/>
          <w:sz w:val="24"/>
          <w:szCs w:val="24"/>
        </w:rPr>
      </w:pPr>
      <w:hyperlink r:id="rId15" w:anchor="tab2" w:history="1">
        <w:r w:rsidR="00E62CDF" w:rsidRPr="00E62CDF">
          <w:rPr>
            <w:rStyle w:val="Hyperlink"/>
            <w:rFonts w:ascii="Times New Roman" w:hAnsi="Times New Roman" w:cs="Times New Roman"/>
            <w:b/>
            <w:bCs/>
            <w:color w:val="000000" w:themeColor="text1"/>
            <w:sz w:val="24"/>
            <w:szCs w:val="24"/>
            <w:u w:val="none"/>
          </w:rPr>
          <w:t>Source: Scheme Deposit (JBL Website)</w:t>
        </w:r>
      </w:hyperlink>
    </w:p>
    <w:p w:rsidR="000B2F8C" w:rsidRDefault="000B2F8C" w:rsidP="0036191A">
      <w:pPr>
        <w:tabs>
          <w:tab w:val="left" w:pos="1712"/>
        </w:tabs>
        <w:spacing w:line="360" w:lineRule="auto"/>
        <w:jc w:val="both"/>
        <w:rPr>
          <w:rFonts w:ascii="Times New Roman" w:hAnsi="Times New Roman" w:cs="Times New Roman"/>
          <w:sz w:val="24"/>
          <w:szCs w:val="24"/>
        </w:rPr>
      </w:pPr>
      <w:r>
        <w:rPr>
          <w:rFonts w:ascii="Times New Roman" w:hAnsi="Times New Roman" w:cs="Times New Roman"/>
          <w:sz w:val="24"/>
          <w:szCs w:val="24"/>
        </w:rPr>
        <w:t>Note: If any account holder fails to deposit any installment within the time, then fines will be charged by bank on the basis of the Non-Residential Pension Scheme contract.</w:t>
      </w:r>
    </w:p>
    <w:p w:rsidR="000B2F8C" w:rsidRDefault="00446573" w:rsidP="0036191A">
      <w:pPr>
        <w:pStyle w:val="ListParagraph"/>
        <w:numPr>
          <w:ilvl w:val="0"/>
          <w:numId w:val="21"/>
        </w:numPr>
        <w:tabs>
          <w:tab w:val="left" w:pos="1712"/>
        </w:tabs>
        <w:spacing w:line="360" w:lineRule="auto"/>
        <w:jc w:val="both"/>
        <w:rPr>
          <w:rFonts w:ascii="Times New Roman" w:hAnsi="Times New Roman" w:cs="Times New Roman"/>
          <w:sz w:val="24"/>
          <w:szCs w:val="24"/>
        </w:rPr>
      </w:pPr>
      <w:r>
        <w:rPr>
          <w:rFonts w:ascii="Times New Roman" w:hAnsi="Times New Roman" w:cs="Times New Roman"/>
          <w:b/>
          <w:bCs/>
          <w:sz w:val="24"/>
          <w:szCs w:val="24"/>
        </w:rPr>
        <w:t>Janata Haj</w:t>
      </w:r>
      <w:r w:rsidR="00537FE1">
        <w:rPr>
          <w:rFonts w:ascii="Times New Roman" w:hAnsi="Times New Roman" w:cs="Times New Roman"/>
          <w:b/>
          <w:bCs/>
          <w:sz w:val="24"/>
          <w:szCs w:val="24"/>
        </w:rPr>
        <w:t>j</w:t>
      </w:r>
      <w:r>
        <w:rPr>
          <w:rFonts w:ascii="Times New Roman" w:hAnsi="Times New Roman" w:cs="Times New Roman"/>
          <w:b/>
          <w:bCs/>
          <w:sz w:val="24"/>
          <w:szCs w:val="24"/>
        </w:rPr>
        <w:t xml:space="preserve"> Deposit Scheme: </w:t>
      </w:r>
      <w:r>
        <w:rPr>
          <w:rFonts w:ascii="Times New Roman" w:hAnsi="Times New Roman" w:cs="Times New Roman"/>
          <w:sz w:val="24"/>
          <w:szCs w:val="24"/>
        </w:rPr>
        <w:t>A person who is an adult and the citizen of Bangladesh and must be mentally stable will be eligible for enjoying Janata Haj</w:t>
      </w:r>
      <w:r w:rsidR="00537FE1">
        <w:rPr>
          <w:rFonts w:ascii="Times New Roman" w:hAnsi="Times New Roman" w:cs="Times New Roman"/>
          <w:sz w:val="24"/>
          <w:szCs w:val="24"/>
        </w:rPr>
        <w:t>j</w:t>
      </w:r>
      <w:r>
        <w:rPr>
          <w:rFonts w:ascii="Times New Roman" w:hAnsi="Times New Roman" w:cs="Times New Roman"/>
          <w:sz w:val="24"/>
          <w:szCs w:val="24"/>
        </w:rPr>
        <w:t xml:space="preserve"> Deposit Scheme. </w:t>
      </w:r>
      <w:r w:rsidR="00537FE1">
        <w:rPr>
          <w:rFonts w:ascii="Times New Roman" w:hAnsi="Times New Roman" w:cs="Times New Roman"/>
          <w:sz w:val="24"/>
          <w:szCs w:val="24"/>
        </w:rPr>
        <w:t>Every year a lot of people in Bangladesh goes for Hajj at Mecca, Saudi Arbia which cost a lot of money. Depending on that Janata Bank Limited provides this type of scheme. The necessary information needs to open this scheme:</w:t>
      </w:r>
    </w:p>
    <w:p w:rsidR="00537FE1" w:rsidRDefault="00537FE1" w:rsidP="0036191A">
      <w:pPr>
        <w:pStyle w:val="ListParagraph"/>
        <w:numPr>
          <w:ilvl w:val="0"/>
          <w:numId w:val="22"/>
        </w:numPr>
        <w:tabs>
          <w:tab w:val="left" w:pos="1712"/>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Name (Account Holder)</w:t>
      </w:r>
    </w:p>
    <w:p w:rsidR="00537FE1" w:rsidRDefault="00317049" w:rsidP="0036191A">
      <w:pPr>
        <w:pStyle w:val="ListParagraph"/>
        <w:numPr>
          <w:ilvl w:val="0"/>
          <w:numId w:val="22"/>
        </w:numPr>
        <w:tabs>
          <w:tab w:val="left" w:pos="1712"/>
        </w:tabs>
        <w:spacing w:line="360" w:lineRule="auto"/>
        <w:jc w:val="both"/>
        <w:rPr>
          <w:rFonts w:ascii="Times New Roman" w:hAnsi="Times New Roman" w:cs="Times New Roman"/>
          <w:sz w:val="24"/>
          <w:szCs w:val="24"/>
        </w:rPr>
      </w:pPr>
      <w:r>
        <w:rPr>
          <w:rFonts w:ascii="Times New Roman" w:hAnsi="Times New Roman" w:cs="Times New Roman"/>
          <w:sz w:val="24"/>
          <w:szCs w:val="24"/>
        </w:rPr>
        <w:t>Photos (2 copies must be attested)</w:t>
      </w:r>
    </w:p>
    <w:p w:rsidR="00317049" w:rsidRDefault="00317049" w:rsidP="0036191A">
      <w:pPr>
        <w:pStyle w:val="ListParagraph"/>
        <w:numPr>
          <w:ilvl w:val="0"/>
          <w:numId w:val="22"/>
        </w:numPr>
        <w:tabs>
          <w:tab w:val="left" w:pos="1712"/>
        </w:tabs>
        <w:spacing w:line="360" w:lineRule="auto"/>
        <w:jc w:val="both"/>
        <w:rPr>
          <w:rFonts w:ascii="Times New Roman" w:hAnsi="Times New Roman" w:cs="Times New Roman"/>
          <w:sz w:val="24"/>
          <w:szCs w:val="24"/>
        </w:rPr>
      </w:pPr>
      <w:r>
        <w:rPr>
          <w:rFonts w:ascii="Times New Roman" w:hAnsi="Times New Roman" w:cs="Times New Roman"/>
          <w:sz w:val="24"/>
          <w:szCs w:val="24"/>
        </w:rPr>
        <w:t>Photocopies (NID/Passport/Birth certificate/Driving license must be attested)</w:t>
      </w:r>
    </w:p>
    <w:p w:rsidR="000513E3" w:rsidRDefault="000513E3" w:rsidP="0036191A">
      <w:pPr>
        <w:pStyle w:val="ListParagraph"/>
        <w:numPr>
          <w:ilvl w:val="0"/>
          <w:numId w:val="22"/>
        </w:numPr>
        <w:tabs>
          <w:tab w:val="left" w:pos="1712"/>
        </w:tabs>
        <w:spacing w:line="360" w:lineRule="auto"/>
        <w:jc w:val="both"/>
        <w:rPr>
          <w:rFonts w:ascii="Times New Roman" w:hAnsi="Times New Roman" w:cs="Times New Roman"/>
          <w:sz w:val="24"/>
          <w:szCs w:val="24"/>
        </w:rPr>
      </w:pPr>
      <w:r>
        <w:rPr>
          <w:rFonts w:ascii="Times New Roman" w:hAnsi="Times New Roman" w:cs="Times New Roman"/>
          <w:sz w:val="24"/>
          <w:szCs w:val="24"/>
        </w:rPr>
        <w:t>Specimen Signature (Account Holder)</w:t>
      </w:r>
    </w:p>
    <w:p w:rsidR="00317049" w:rsidRDefault="00317049" w:rsidP="0036191A">
      <w:pPr>
        <w:pStyle w:val="ListParagraph"/>
        <w:numPr>
          <w:ilvl w:val="0"/>
          <w:numId w:val="22"/>
        </w:numPr>
        <w:tabs>
          <w:tab w:val="left" w:pos="1712"/>
        </w:tabs>
        <w:spacing w:line="360" w:lineRule="auto"/>
        <w:jc w:val="both"/>
        <w:rPr>
          <w:rFonts w:ascii="Times New Roman" w:hAnsi="Times New Roman" w:cs="Times New Roman"/>
          <w:sz w:val="24"/>
          <w:szCs w:val="24"/>
        </w:rPr>
      </w:pPr>
      <w:r>
        <w:rPr>
          <w:rFonts w:ascii="Times New Roman" w:hAnsi="Times New Roman" w:cs="Times New Roman"/>
          <w:sz w:val="24"/>
          <w:szCs w:val="24"/>
        </w:rPr>
        <w:t>Nominee Name</w:t>
      </w:r>
    </w:p>
    <w:p w:rsidR="00317049" w:rsidRDefault="00317049" w:rsidP="0036191A">
      <w:pPr>
        <w:pStyle w:val="ListParagraph"/>
        <w:numPr>
          <w:ilvl w:val="0"/>
          <w:numId w:val="22"/>
        </w:numPr>
        <w:tabs>
          <w:tab w:val="left" w:pos="1712"/>
        </w:tabs>
        <w:spacing w:line="360" w:lineRule="auto"/>
        <w:jc w:val="both"/>
        <w:rPr>
          <w:rFonts w:ascii="Times New Roman" w:hAnsi="Times New Roman" w:cs="Times New Roman"/>
          <w:sz w:val="24"/>
          <w:szCs w:val="24"/>
        </w:rPr>
      </w:pPr>
      <w:r>
        <w:rPr>
          <w:rFonts w:ascii="Times New Roman" w:hAnsi="Times New Roman" w:cs="Times New Roman"/>
          <w:sz w:val="24"/>
          <w:szCs w:val="24"/>
        </w:rPr>
        <w:t>Nominee’s Photo (1 copy must be attested by the account holder)</w:t>
      </w:r>
    </w:p>
    <w:p w:rsidR="000513E3" w:rsidRDefault="000513E3" w:rsidP="0036191A">
      <w:pPr>
        <w:pStyle w:val="ListParagraph"/>
        <w:numPr>
          <w:ilvl w:val="0"/>
          <w:numId w:val="22"/>
        </w:numPr>
        <w:tabs>
          <w:tab w:val="left" w:pos="1712"/>
        </w:tabs>
        <w:spacing w:line="360" w:lineRule="auto"/>
        <w:jc w:val="both"/>
        <w:rPr>
          <w:rFonts w:ascii="Times New Roman" w:hAnsi="Times New Roman" w:cs="Times New Roman"/>
          <w:sz w:val="24"/>
          <w:szCs w:val="24"/>
        </w:rPr>
      </w:pPr>
      <w:r>
        <w:rPr>
          <w:rFonts w:ascii="Times New Roman" w:hAnsi="Times New Roman" w:cs="Times New Roman"/>
          <w:sz w:val="24"/>
          <w:szCs w:val="24"/>
        </w:rPr>
        <w:t>Nominee’s Signature</w:t>
      </w:r>
    </w:p>
    <w:p w:rsidR="009C143B" w:rsidRDefault="00317049" w:rsidP="0036191A">
      <w:pPr>
        <w:tabs>
          <w:tab w:val="left" w:pos="1712"/>
        </w:tabs>
        <w:spacing w:line="360" w:lineRule="auto"/>
        <w:jc w:val="both"/>
        <w:rPr>
          <w:rFonts w:ascii="Times New Roman" w:hAnsi="Times New Roman" w:cs="Times New Roman"/>
          <w:sz w:val="24"/>
          <w:szCs w:val="24"/>
        </w:rPr>
      </w:pPr>
      <w:r>
        <w:rPr>
          <w:rFonts w:ascii="Times New Roman" w:hAnsi="Times New Roman" w:cs="Times New Roman"/>
          <w:sz w:val="24"/>
          <w:szCs w:val="24"/>
        </w:rPr>
        <w:t>After recording and examining all the documents, the bank will go for the contract with account holder. Here, the deposits will also collect from the account holder on the installment basis. On this scheme no interest will be provided.</w:t>
      </w:r>
      <w:r w:rsidR="009C143B">
        <w:rPr>
          <w:rFonts w:ascii="Times New Roman" w:hAnsi="Times New Roman" w:cs="Times New Roman"/>
          <w:sz w:val="24"/>
          <w:szCs w:val="24"/>
        </w:rPr>
        <w:t xml:space="preserve"> The deposits will be collected from the account holder from the months first date to last date. The account holder of the scheme is able to with his/her money any time means before maturing the period, in that case no fee will be charged by the bank by some fee with be charged as per the government norms. The table shows Janata Hajj Deposit Scheme shortly:</w:t>
      </w:r>
    </w:p>
    <w:tbl>
      <w:tblPr>
        <w:tblStyle w:val="TableGrid"/>
        <w:tblW w:w="0" w:type="auto"/>
        <w:tblLook w:val="04A0"/>
      </w:tblPr>
      <w:tblGrid>
        <w:gridCol w:w="2515"/>
        <w:gridCol w:w="4500"/>
        <w:gridCol w:w="2335"/>
      </w:tblGrid>
      <w:tr w:rsidR="009C143B" w:rsidTr="00F2436A">
        <w:tc>
          <w:tcPr>
            <w:tcW w:w="2515" w:type="dxa"/>
          </w:tcPr>
          <w:p w:rsidR="009C143B" w:rsidRDefault="009C143B" w:rsidP="0036191A">
            <w:pPr>
              <w:tabs>
                <w:tab w:val="left" w:pos="1712"/>
              </w:tabs>
              <w:spacing w:line="360" w:lineRule="auto"/>
              <w:jc w:val="center"/>
              <w:rPr>
                <w:rFonts w:ascii="Times New Roman" w:hAnsi="Times New Roman" w:cs="Times New Roman"/>
                <w:sz w:val="24"/>
                <w:szCs w:val="24"/>
              </w:rPr>
            </w:pPr>
            <w:r>
              <w:rPr>
                <w:rFonts w:ascii="Times New Roman" w:hAnsi="Times New Roman" w:cs="Times New Roman"/>
                <w:b/>
                <w:bCs/>
                <w:sz w:val="24"/>
                <w:szCs w:val="24"/>
              </w:rPr>
              <w:t>Account’s Period</w:t>
            </w:r>
          </w:p>
        </w:tc>
        <w:tc>
          <w:tcPr>
            <w:tcW w:w="4500" w:type="dxa"/>
          </w:tcPr>
          <w:p w:rsidR="009C143B" w:rsidRDefault="009C143B" w:rsidP="0036191A">
            <w:pPr>
              <w:tabs>
                <w:tab w:val="left" w:pos="1712"/>
              </w:tabs>
              <w:spacing w:line="360" w:lineRule="auto"/>
              <w:jc w:val="center"/>
              <w:rPr>
                <w:rFonts w:ascii="Times New Roman" w:hAnsi="Times New Roman" w:cs="Times New Roman"/>
                <w:sz w:val="24"/>
                <w:szCs w:val="24"/>
              </w:rPr>
            </w:pPr>
            <w:r>
              <w:rPr>
                <w:rFonts w:ascii="Times New Roman" w:hAnsi="Times New Roman" w:cs="Times New Roman"/>
                <w:b/>
                <w:bCs/>
                <w:sz w:val="24"/>
                <w:szCs w:val="24"/>
              </w:rPr>
              <w:t>Amount of Monthly Installment</w:t>
            </w:r>
          </w:p>
        </w:tc>
        <w:tc>
          <w:tcPr>
            <w:tcW w:w="2335" w:type="dxa"/>
          </w:tcPr>
          <w:p w:rsidR="009C143B" w:rsidRDefault="00F2436A" w:rsidP="0036191A">
            <w:pPr>
              <w:tabs>
                <w:tab w:val="left" w:pos="1712"/>
              </w:tabs>
              <w:spacing w:line="360" w:lineRule="auto"/>
              <w:jc w:val="center"/>
              <w:rPr>
                <w:rFonts w:ascii="Times New Roman" w:hAnsi="Times New Roman" w:cs="Times New Roman"/>
                <w:sz w:val="24"/>
                <w:szCs w:val="24"/>
              </w:rPr>
            </w:pPr>
            <w:r>
              <w:rPr>
                <w:rFonts w:ascii="Times New Roman" w:hAnsi="Times New Roman" w:cs="Times New Roman"/>
                <w:b/>
                <w:bCs/>
                <w:sz w:val="24"/>
                <w:szCs w:val="24"/>
              </w:rPr>
              <w:t>Rate of Interest</w:t>
            </w:r>
          </w:p>
        </w:tc>
      </w:tr>
      <w:tr w:rsidR="009C143B" w:rsidTr="00F2436A">
        <w:trPr>
          <w:trHeight w:val="962"/>
        </w:trPr>
        <w:tc>
          <w:tcPr>
            <w:tcW w:w="2515" w:type="dxa"/>
          </w:tcPr>
          <w:p w:rsidR="009C143B" w:rsidRDefault="00F2436A" w:rsidP="0036191A">
            <w:pPr>
              <w:tabs>
                <w:tab w:val="left" w:pos="1712"/>
              </w:tabs>
              <w:spacing w:line="360" w:lineRule="auto"/>
              <w:jc w:val="both"/>
              <w:rPr>
                <w:rFonts w:ascii="Times New Roman" w:hAnsi="Times New Roman" w:cs="Times New Roman"/>
                <w:sz w:val="24"/>
                <w:szCs w:val="24"/>
              </w:rPr>
            </w:pPr>
            <w:r>
              <w:rPr>
                <w:rFonts w:ascii="Times New Roman" w:hAnsi="Times New Roman" w:cs="Times New Roman"/>
                <w:sz w:val="24"/>
                <w:szCs w:val="24"/>
              </w:rPr>
              <w:t>Minimum for 1 year and highest for 20 years.</w:t>
            </w:r>
          </w:p>
        </w:tc>
        <w:tc>
          <w:tcPr>
            <w:tcW w:w="4500" w:type="dxa"/>
          </w:tcPr>
          <w:p w:rsidR="009C143B" w:rsidRDefault="00F2436A" w:rsidP="0036191A">
            <w:pPr>
              <w:tabs>
                <w:tab w:val="left" w:pos="1712"/>
              </w:tabs>
              <w:spacing w:line="360" w:lineRule="auto"/>
              <w:jc w:val="both"/>
              <w:rPr>
                <w:rFonts w:ascii="Times New Roman" w:hAnsi="Times New Roman" w:cs="Times New Roman"/>
                <w:sz w:val="24"/>
                <w:szCs w:val="24"/>
              </w:rPr>
            </w:pPr>
            <w:r>
              <w:rPr>
                <w:rFonts w:ascii="Times New Roman" w:hAnsi="Times New Roman" w:cs="Times New Roman"/>
                <w:sz w:val="24"/>
                <w:szCs w:val="24"/>
              </w:rPr>
              <w:t>Installments will be decided depending on the accounts period of the scheme.</w:t>
            </w:r>
          </w:p>
        </w:tc>
        <w:tc>
          <w:tcPr>
            <w:tcW w:w="2335" w:type="dxa"/>
          </w:tcPr>
          <w:p w:rsidR="00F2436A" w:rsidRDefault="00F2436A" w:rsidP="0036191A">
            <w:pPr>
              <w:tabs>
                <w:tab w:val="left" w:pos="1712"/>
              </w:tabs>
              <w:spacing w:line="360" w:lineRule="auto"/>
              <w:jc w:val="both"/>
              <w:rPr>
                <w:rFonts w:ascii="Times New Roman" w:hAnsi="Times New Roman" w:cs="Times New Roman"/>
                <w:sz w:val="24"/>
                <w:szCs w:val="24"/>
              </w:rPr>
            </w:pPr>
          </w:p>
          <w:p w:rsidR="009C143B" w:rsidRDefault="00F2436A" w:rsidP="0036191A">
            <w:pPr>
              <w:tabs>
                <w:tab w:val="left" w:pos="1712"/>
              </w:tabs>
              <w:spacing w:line="360" w:lineRule="auto"/>
              <w:jc w:val="both"/>
              <w:rPr>
                <w:rFonts w:ascii="Times New Roman" w:hAnsi="Times New Roman" w:cs="Times New Roman"/>
                <w:sz w:val="24"/>
                <w:szCs w:val="24"/>
              </w:rPr>
            </w:pPr>
            <w:r>
              <w:rPr>
                <w:rFonts w:ascii="Times New Roman" w:hAnsi="Times New Roman" w:cs="Times New Roman"/>
                <w:sz w:val="24"/>
                <w:szCs w:val="24"/>
              </w:rPr>
              <w:t>Totally interest free.</w:t>
            </w:r>
          </w:p>
        </w:tc>
      </w:tr>
    </w:tbl>
    <w:p w:rsidR="009F371B" w:rsidRPr="001A3CF1" w:rsidRDefault="00F2436A" w:rsidP="0036191A">
      <w:pPr>
        <w:tabs>
          <w:tab w:val="left" w:pos="1712"/>
        </w:tabs>
        <w:spacing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sz w:val="24"/>
          <w:szCs w:val="24"/>
        </w:rPr>
        <w:t xml:space="preserve">Source: </w:t>
      </w:r>
      <w:hyperlink r:id="rId16" w:anchor="tab3" w:history="1">
        <w:r w:rsidR="009F371B" w:rsidRPr="001A3CF1">
          <w:rPr>
            <w:rStyle w:val="Hyperlink"/>
            <w:rFonts w:ascii="Times New Roman" w:hAnsi="Times New Roman" w:cs="Times New Roman"/>
            <w:b/>
            <w:bCs/>
            <w:color w:val="000000" w:themeColor="text1"/>
            <w:sz w:val="24"/>
            <w:szCs w:val="24"/>
            <w:u w:val="none"/>
          </w:rPr>
          <w:t>Scheme Deposit (JBL Website)</w:t>
        </w:r>
      </w:hyperlink>
    </w:p>
    <w:p w:rsidR="00F2436A" w:rsidRPr="00250C66" w:rsidRDefault="008121D7" w:rsidP="0036191A">
      <w:pPr>
        <w:pStyle w:val="ListParagraph"/>
        <w:numPr>
          <w:ilvl w:val="0"/>
          <w:numId w:val="21"/>
        </w:numPr>
        <w:tabs>
          <w:tab w:val="left" w:pos="1712"/>
        </w:tabs>
        <w:spacing w:line="360" w:lineRule="auto"/>
        <w:jc w:val="both"/>
        <w:rPr>
          <w:rFonts w:ascii="Times New Roman" w:hAnsi="Times New Roman" w:cs="Times New Roman"/>
          <w:b/>
          <w:bCs/>
          <w:sz w:val="24"/>
          <w:szCs w:val="24"/>
        </w:rPr>
      </w:pPr>
      <w:bookmarkStart w:id="58" w:name="_Hlk147407060"/>
      <w:r w:rsidRPr="00250C66">
        <w:rPr>
          <w:rFonts w:ascii="Times New Roman" w:hAnsi="Times New Roman" w:cs="Times New Roman"/>
          <w:b/>
          <w:bCs/>
          <w:sz w:val="24"/>
          <w:szCs w:val="24"/>
        </w:rPr>
        <w:t xml:space="preserve">Janata Deposit Scheme (JDS): </w:t>
      </w:r>
      <w:bookmarkEnd w:id="58"/>
      <w:r w:rsidRPr="00250C66">
        <w:rPr>
          <w:rFonts w:ascii="Times New Roman" w:hAnsi="Times New Roman" w:cs="Times New Roman"/>
          <w:sz w:val="24"/>
          <w:szCs w:val="24"/>
        </w:rPr>
        <w:t>An adult citizen of Bangladesh and a mentally stable person will be eligible for enjoying Janata Deposit Scheme.</w:t>
      </w:r>
      <w:r w:rsidR="000513E3" w:rsidRPr="00250C66">
        <w:rPr>
          <w:rFonts w:ascii="Times New Roman" w:hAnsi="Times New Roman" w:cs="Times New Roman"/>
          <w:sz w:val="24"/>
          <w:szCs w:val="24"/>
        </w:rPr>
        <w:t xml:space="preserve"> The person who is under aged (below 18 years) he/she also can open Janata Deposit Scheme, but this account will be maintained by the account holder’s legal parents.</w:t>
      </w:r>
      <w:r w:rsidRPr="00250C66">
        <w:rPr>
          <w:rFonts w:ascii="Times New Roman" w:hAnsi="Times New Roman" w:cs="Times New Roman"/>
          <w:sz w:val="24"/>
          <w:szCs w:val="24"/>
        </w:rPr>
        <w:t xml:space="preserve"> The necessary information which are must needed to go for the contract of Janata Deposit Scheme:</w:t>
      </w:r>
    </w:p>
    <w:p w:rsidR="008121D7" w:rsidRPr="008121D7" w:rsidRDefault="008121D7" w:rsidP="0036191A">
      <w:pPr>
        <w:pStyle w:val="ListParagraph"/>
        <w:numPr>
          <w:ilvl w:val="0"/>
          <w:numId w:val="23"/>
        </w:numPr>
        <w:tabs>
          <w:tab w:val="left" w:pos="1712"/>
        </w:tabs>
        <w:spacing w:line="360" w:lineRule="auto"/>
        <w:jc w:val="both"/>
        <w:rPr>
          <w:rFonts w:ascii="Times New Roman" w:hAnsi="Times New Roman" w:cs="Times New Roman"/>
          <w:b/>
          <w:bCs/>
          <w:sz w:val="24"/>
          <w:szCs w:val="24"/>
        </w:rPr>
      </w:pPr>
      <w:r>
        <w:rPr>
          <w:rFonts w:ascii="Times New Roman" w:hAnsi="Times New Roman" w:cs="Times New Roman"/>
          <w:sz w:val="24"/>
          <w:szCs w:val="24"/>
        </w:rPr>
        <w:t>Name (Account Holder)</w:t>
      </w:r>
    </w:p>
    <w:p w:rsidR="008121D7" w:rsidRPr="008121D7" w:rsidRDefault="008121D7" w:rsidP="0036191A">
      <w:pPr>
        <w:pStyle w:val="ListParagraph"/>
        <w:numPr>
          <w:ilvl w:val="0"/>
          <w:numId w:val="23"/>
        </w:numPr>
        <w:tabs>
          <w:tab w:val="left" w:pos="1712"/>
        </w:tabs>
        <w:spacing w:line="360" w:lineRule="auto"/>
        <w:jc w:val="both"/>
        <w:rPr>
          <w:rFonts w:ascii="Times New Roman" w:hAnsi="Times New Roman" w:cs="Times New Roman"/>
          <w:b/>
          <w:bCs/>
          <w:sz w:val="24"/>
          <w:szCs w:val="24"/>
        </w:rPr>
      </w:pPr>
      <w:r>
        <w:rPr>
          <w:rFonts w:ascii="Times New Roman" w:hAnsi="Times New Roman" w:cs="Times New Roman"/>
          <w:sz w:val="24"/>
          <w:szCs w:val="24"/>
        </w:rPr>
        <w:t>Photos (2 copies must be attested)</w:t>
      </w:r>
    </w:p>
    <w:p w:rsidR="008121D7" w:rsidRPr="000513E3" w:rsidRDefault="000513E3" w:rsidP="0036191A">
      <w:pPr>
        <w:pStyle w:val="ListParagraph"/>
        <w:numPr>
          <w:ilvl w:val="0"/>
          <w:numId w:val="23"/>
        </w:numPr>
        <w:tabs>
          <w:tab w:val="left" w:pos="1712"/>
        </w:tabs>
        <w:spacing w:line="360" w:lineRule="auto"/>
        <w:jc w:val="both"/>
        <w:rPr>
          <w:rFonts w:ascii="Times New Roman" w:hAnsi="Times New Roman" w:cs="Times New Roman"/>
          <w:b/>
          <w:bCs/>
          <w:sz w:val="24"/>
          <w:szCs w:val="24"/>
        </w:rPr>
      </w:pPr>
      <w:r>
        <w:rPr>
          <w:rFonts w:ascii="Times New Roman" w:hAnsi="Times New Roman" w:cs="Times New Roman"/>
          <w:sz w:val="24"/>
          <w:szCs w:val="24"/>
        </w:rPr>
        <w:t>Photocopies (NID/Passport/Birth certificate/Driving license must be attested)</w:t>
      </w:r>
    </w:p>
    <w:p w:rsidR="000513E3" w:rsidRPr="000513E3" w:rsidRDefault="000513E3" w:rsidP="0036191A">
      <w:pPr>
        <w:pStyle w:val="ListParagraph"/>
        <w:numPr>
          <w:ilvl w:val="0"/>
          <w:numId w:val="23"/>
        </w:numPr>
        <w:tabs>
          <w:tab w:val="left" w:pos="1712"/>
        </w:tabs>
        <w:spacing w:line="360" w:lineRule="auto"/>
        <w:jc w:val="both"/>
        <w:rPr>
          <w:rFonts w:ascii="Times New Roman" w:hAnsi="Times New Roman" w:cs="Times New Roman"/>
          <w:b/>
          <w:bCs/>
          <w:sz w:val="24"/>
          <w:szCs w:val="24"/>
        </w:rPr>
      </w:pPr>
      <w:r>
        <w:rPr>
          <w:rFonts w:ascii="Times New Roman" w:hAnsi="Times New Roman" w:cs="Times New Roman"/>
          <w:sz w:val="24"/>
          <w:szCs w:val="24"/>
        </w:rPr>
        <w:t>Specimen Signature (Account Holder)</w:t>
      </w:r>
    </w:p>
    <w:p w:rsidR="000513E3" w:rsidRPr="000513E3" w:rsidRDefault="000513E3" w:rsidP="0036191A">
      <w:pPr>
        <w:pStyle w:val="ListParagraph"/>
        <w:numPr>
          <w:ilvl w:val="0"/>
          <w:numId w:val="23"/>
        </w:numPr>
        <w:tabs>
          <w:tab w:val="left" w:pos="1712"/>
        </w:tabs>
        <w:spacing w:line="360" w:lineRule="auto"/>
        <w:jc w:val="both"/>
        <w:rPr>
          <w:rFonts w:ascii="Times New Roman" w:hAnsi="Times New Roman" w:cs="Times New Roman"/>
          <w:b/>
          <w:bCs/>
          <w:sz w:val="24"/>
          <w:szCs w:val="24"/>
        </w:rPr>
      </w:pPr>
      <w:r>
        <w:rPr>
          <w:rFonts w:ascii="Times New Roman" w:hAnsi="Times New Roman" w:cs="Times New Roman"/>
          <w:sz w:val="24"/>
          <w:szCs w:val="24"/>
        </w:rPr>
        <w:t>Nominee Name</w:t>
      </w:r>
    </w:p>
    <w:p w:rsidR="000513E3" w:rsidRPr="000513E3" w:rsidRDefault="000513E3" w:rsidP="0036191A">
      <w:pPr>
        <w:pStyle w:val="ListParagraph"/>
        <w:numPr>
          <w:ilvl w:val="0"/>
          <w:numId w:val="23"/>
        </w:numPr>
        <w:tabs>
          <w:tab w:val="left" w:pos="1712"/>
        </w:tabs>
        <w:spacing w:line="360" w:lineRule="auto"/>
        <w:jc w:val="both"/>
        <w:rPr>
          <w:rFonts w:ascii="Times New Roman" w:hAnsi="Times New Roman" w:cs="Times New Roman"/>
          <w:b/>
          <w:bCs/>
          <w:sz w:val="24"/>
          <w:szCs w:val="24"/>
        </w:rPr>
      </w:pPr>
      <w:r>
        <w:rPr>
          <w:rFonts w:ascii="Times New Roman" w:hAnsi="Times New Roman" w:cs="Times New Roman"/>
          <w:sz w:val="24"/>
          <w:szCs w:val="24"/>
        </w:rPr>
        <w:t>Nominee’s Photo (1 copy must be attested by the account holder)</w:t>
      </w:r>
    </w:p>
    <w:p w:rsidR="008121D7" w:rsidRPr="008E3D15" w:rsidRDefault="000513E3" w:rsidP="008E3D15">
      <w:pPr>
        <w:pStyle w:val="ListParagraph"/>
        <w:numPr>
          <w:ilvl w:val="0"/>
          <w:numId w:val="23"/>
        </w:numPr>
        <w:tabs>
          <w:tab w:val="left" w:pos="1712"/>
        </w:tabs>
        <w:spacing w:line="360" w:lineRule="auto"/>
        <w:jc w:val="both"/>
        <w:rPr>
          <w:rFonts w:ascii="Times New Roman" w:hAnsi="Times New Roman" w:cs="Times New Roman"/>
          <w:b/>
          <w:bCs/>
          <w:sz w:val="24"/>
          <w:szCs w:val="24"/>
        </w:rPr>
      </w:pPr>
      <w:r>
        <w:rPr>
          <w:rFonts w:ascii="Times New Roman" w:hAnsi="Times New Roman" w:cs="Times New Roman"/>
          <w:sz w:val="24"/>
          <w:szCs w:val="24"/>
        </w:rPr>
        <w:lastRenderedPageBreak/>
        <w:t>Nominee’s Signature</w:t>
      </w:r>
    </w:p>
    <w:p w:rsidR="001A3CF1" w:rsidRDefault="009F371B" w:rsidP="0036191A">
      <w:pPr>
        <w:tabs>
          <w:tab w:val="left" w:pos="1712"/>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After getting and examining all the documents of account holder the bank (Janata Bank Limited) will go for the contract of the Janata Deposit Scheme. The deposits will be collected by the bank through the monthly installment basis. The installment must be deposited by the account holder within every month’s first 10days. </w:t>
      </w:r>
      <w:r w:rsidR="001A3CF1">
        <w:rPr>
          <w:rFonts w:ascii="Times New Roman" w:hAnsi="Times New Roman" w:cs="Times New Roman"/>
          <w:sz w:val="24"/>
          <w:szCs w:val="24"/>
        </w:rPr>
        <w:t>The account holder is not allowed to withdraw the money of this account within the period. Generally, the interest amount is provided in this scheme on a compound rate</w:t>
      </w:r>
      <w:r w:rsidR="00B14E66">
        <w:rPr>
          <w:rFonts w:ascii="Times New Roman" w:hAnsi="Times New Roman" w:cs="Times New Roman"/>
          <w:sz w:val="24"/>
          <w:szCs w:val="24"/>
        </w:rPr>
        <w:t xml:space="preserve"> annually</w:t>
      </w:r>
      <w:r w:rsidR="001A3CF1">
        <w:rPr>
          <w:rFonts w:ascii="Times New Roman" w:hAnsi="Times New Roman" w:cs="Times New Roman"/>
          <w:sz w:val="24"/>
          <w:szCs w:val="24"/>
        </w:rPr>
        <w:t>. If the account holder will withdraw the money and will close the account within 1 to 5 years than after charging all the fees the interest will be provided on a simple rate. The table shows Janata Deposit Scheme shortly:</w:t>
      </w:r>
    </w:p>
    <w:tbl>
      <w:tblPr>
        <w:tblStyle w:val="TableGrid"/>
        <w:tblW w:w="0" w:type="auto"/>
        <w:tblLook w:val="04A0"/>
      </w:tblPr>
      <w:tblGrid>
        <w:gridCol w:w="2425"/>
        <w:gridCol w:w="4140"/>
        <w:gridCol w:w="2785"/>
      </w:tblGrid>
      <w:tr w:rsidR="001A3CF1" w:rsidTr="00E06C1B">
        <w:tc>
          <w:tcPr>
            <w:tcW w:w="2425" w:type="dxa"/>
          </w:tcPr>
          <w:p w:rsidR="001A3CF1" w:rsidRPr="00E62CDF" w:rsidRDefault="001A3CF1" w:rsidP="0036191A">
            <w:pPr>
              <w:tabs>
                <w:tab w:val="left" w:pos="1712"/>
              </w:tabs>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Account’s Period</w:t>
            </w:r>
          </w:p>
        </w:tc>
        <w:tc>
          <w:tcPr>
            <w:tcW w:w="4140" w:type="dxa"/>
          </w:tcPr>
          <w:p w:rsidR="001A3CF1" w:rsidRPr="00E62CDF" w:rsidRDefault="001A3CF1" w:rsidP="0036191A">
            <w:pPr>
              <w:tabs>
                <w:tab w:val="left" w:pos="1712"/>
              </w:tabs>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Amount of Monthly Installment</w:t>
            </w:r>
          </w:p>
        </w:tc>
        <w:tc>
          <w:tcPr>
            <w:tcW w:w="2785" w:type="dxa"/>
          </w:tcPr>
          <w:p w:rsidR="001A3CF1" w:rsidRPr="00E62CDF" w:rsidRDefault="001A3CF1" w:rsidP="0036191A">
            <w:pPr>
              <w:tabs>
                <w:tab w:val="left" w:pos="1712"/>
              </w:tabs>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Rate of Interest</w:t>
            </w:r>
          </w:p>
        </w:tc>
      </w:tr>
      <w:tr w:rsidR="001A3CF1" w:rsidTr="00B14E66">
        <w:trPr>
          <w:trHeight w:val="1979"/>
        </w:trPr>
        <w:tc>
          <w:tcPr>
            <w:tcW w:w="2425" w:type="dxa"/>
          </w:tcPr>
          <w:p w:rsidR="001A3CF1" w:rsidRDefault="001A3CF1" w:rsidP="0036191A">
            <w:pPr>
              <w:tabs>
                <w:tab w:val="left" w:pos="1712"/>
              </w:tabs>
              <w:spacing w:line="360" w:lineRule="auto"/>
              <w:jc w:val="both"/>
              <w:rPr>
                <w:rFonts w:ascii="Times New Roman" w:hAnsi="Times New Roman" w:cs="Times New Roman"/>
                <w:sz w:val="24"/>
                <w:szCs w:val="24"/>
              </w:rPr>
            </w:pPr>
          </w:p>
          <w:p w:rsidR="001A3CF1" w:rsidRDefault="001A3CF1" w:rsidP="0036191A">
            <w:pPr>
              <w:tabs>
                <w:tab w:val="left" w:pos="1712"/>
              </w:tabs>
              <w:spacing w:line="360" w:lineRule="auto"/>
              <w:rPr>
                <w:rFonts w:ascii="Times New Roman" w:hAnsi="Times New Roman" w:cs="Times New Roman"/>
                <w:sz w:val="24"/>
                <w:szCs w:val="24"/>
              </w:rPr>
            </w:pPr>
          </w:p>
          <w:p w:rsidR="00B14E66" w:rsidRDefault="00B14E66" w:rsidP="0036191A">
            <w:pPr>
              <w:tabs>
                <w:tab w:val="left" w:pos="1712"/>
              </w:tabs>
              <w:spacing w:line="360" w:lineRule="auto"/>
              <w:jc w:val="center"/>
              <w:rPr>
                <w:rFonts w:ascii="Times New Roman" w:hAnsi="Times New Roman" w:cs="Times New Roman"/>
                <w:sz w:val="24"/>
                <w:szCs w:val="24"/>
              </w:rPr>
            </w:pPr>
          </w:p>
          <w:p w:rsidR="001A3CF1" w:rsidRDefault="001A3CF1" w:rsidP="0036191A">
            <w:pPr>
              <w:tabs>
                <w:tab w:val="left" w:pos="1712"/>
              </w:tabs>
              <w:spacing w:line="360" w:lineRule="auto"/>
              <w:jc w:val="center"/>
              <w:rPr>
                <w:rFonts w:ascii="Times New Roman" w:hAnsi="Times New Roman" w:cs="Times New Roman"/>
                <w:sz w:val="24"/>
                <w:szCs w:val="24"/>
              </w:rPr>
            </w:pPr>
            <w:r>
              <w:rPr>
                <w:rFonts w:ascii="Times New Roman" w:hAnsi="Times New Roman" w:cs="Times New Roman"/>
                <w:sz w:val="24"/>
                <w:szCs w:val="24"/>
              </w:rPr>
              <w:t>5 years</w:t>
            </w:r>
          </w:p>
        </w:tc>
        <w:tc>
          <w:tcPr>
            <w:tcW w:w="4140" w:type="dxa"/>
          </w:tcPr>
          <w:p w:rsidR="001A3CF1" w:rsidRDefault="00B14E66" w:rsidP="0036191A">
            <w:pPr>
              <w:tabs>
                <w:tab w:val="left" w:pos="1712"/>
              </w:tabs>
              <w:spacing w:line="360" w:lineRule="auto"/>
              <w:jc w:val="center"/>
              <w:rPr>
                <w:rFonts w:ascii="Times New Roman" w:hAnsi="Times New Roman" w:cs="Times New Roman"/>
                <w:sz w:val="24"/>
                <w:szCs w:val="24"/>
              </w:rPr>
            </w:pPr>
            <w:r>
              <w:rPr>
                <w:rFonts w:ascii="Times New Roman" w:hAnsi="Times New Roman" w:cs="Times New Roman"/>
                <w:sz w:val="24"/>
                <w:szCs w:val="24"/>
              </w:rPr>
              <w:t>1</w:t>
            </w:r>
            <w:r w:rsidR="001A3CF1">
              <w:rPr>
                <w:rFonts w:ascii="Times New Roman" w:hAnsi="Times New Roman" w:cs="Times New Roman"/>
                <w:sz w:val="24"/>
                <w:szCs w:val="24"/>
              </w:rPr>
              <w:t>,000</w:t>
            </w:r>
          </w:p>
          <w:p w:rsidR="00B14E66" w:rsidRDefault="00B14E66" w:rsidP="0036191A">
            <w:pPr>
              <w:tabs>
                <w:tab w:val="left" w:pos="1712"/>
              </w:tabs>
              <w:spacing w:line="360" w:lineRule="auto"/>
              <w:jc w:val="center"/>
              <w:rPr>
                <w:rFonts w:ascii="Times New Roman" w:hAnsi="Times New Roman" w:cs="Times New Roman"/>
                <w:sz w:val="24"/>
                <w:szCs w:val="24"/>
              </w:rPr>
            </w:pPr>
            <w:r>
              <w:rPr>
                <w:rFonts w:ascii="Times New Roman" w:hAnsi="Times New Roman" w:cs="Times New Roman"/>
                <w:sz w:val="24"/>
                <w:szCs w:val="24"/>
              </w:rPr>
              <w:t>2,000</w:t>
            </w:r>
          </w:p>
          <w:p w:rsidR="001A3CF1" w:rsidRDefault="001A3CF1" w:rsidP="0036191A">
            <w:pPr>
              <w:tabs>
                <w:tab w:val="left" w:pos="1712"/>
              </w:tabs>
              <w:spacing w:line="360" w:lineRule="auto"/>
              <w:jc w:val="center"/>
              <w:rPr>
                <w:rFonts w:ascii="Times New Roman" w:hAnsi="Times New Roman" w:cs="Times New Roman"/>
                <w:sz w:val="24"/>
                <w:szCs w:val="24"/>
              </w:rPr>
            </w:pPr>
            <w:r>
              <w:rPr>
                <w:rFonts w:ascii="Times New Roman" w:hAnsi="Times New Roman" w:cs="Times New Roman"/>
                <w:sz w:val="24"/>
                <w:szCs w:val="24"/>
              </w:rPr>
              <w:t>5,000</w:t>
            </w:r>
          </w:p>
          <w:p w:rsidR="001A3CF1" w:rsidRDefault="001A3CF1" w:rsidP="0036191A">
            <w:pPr>
              <w:tabs>
                <w:tab w:val="left" w:pos="1712"/>
              </w:tabs>
              <w:spacing w:line="360" w:lineRule="auto"/>
              <w:jc w:val="center"/>
              <w:rPr>
                <w:rFonts w:ascii="Times New Roman" w:hAnsi="Times New Roman" w:cs="Times New Roman"/>
                <w:sz w:val="24"/>
                <w:szCs w:val="24"/>
              </w:rPr>
            </w:pPr>
            <w:r>
              <w:rPr>
                <w:rFonts w:ascii="Times New Roman" w:hAnsi="Times New Roman" w:cs="Times New Roman"/>
                <w:sz w:val="24"/>
                <w:szCs w:val="24"/>
              </w:rPr>
              <w:t>10,000</w:t>
            </w:r>
          </w:p>
          <w:p w:rsidR="001A3CF1" w:rsidRDefault="001A3CF1" w:rsidP="0036191A">
            <w:pPr>
              <w:tabs>
                <w:tab w:val="left" w:pos="1712"/>
              </w:tabs>
              <w:spacing w:line="360" w:lineRule="auto"/>
              <w:jc w:val="center"/>
              <w:rPr>
                <w:rFonts w:ascii="Times New Roman" w:hAnsi="Times New Roman" w:cs="Times New Roman"/>
                <w:sz w:val="24"/>
                <w:szCs w:val="24"/>
              </w:rPr>
            </w:pPr>
            <w:r>
              <w:rPr>
                <w:rFonts w:ascii="Times New Roman" w:hAnsi="Times New Roman" w:cs="Times New Roman"/>
                <w:sz w:val="24"/>
                <w:szCs w:val="24"/>
              </w:rPr>
              <w:t>15,000</w:t>
            </w:r>
          </w:p>
          <w:p w:rsidR="001A3CF1" w:rsidRDefault="001A3CF1" w:rsidP="0036191A">
            <w:pPr>
              <w:tabs>
                <w:tab w:val="left" w:pos="1712"/>
              </w:tabs>
              <w:spacing w:line="360" w:lineRule="auto"/>
              <w:jc w:val="center"/>
              <w:rPr>
                <w:rFonts w:ascii="Times New Roman" w:hAnsi="Times New Roman" w:cs="Times New Roman"/>
                <w:sz w:val="24"/>
                <w:szCs w:val="24"/>
              </w:rPr>
            </w:pPr>
            <w:r>
              <w:rPr>
                <w:rFonts w:ascii="Times New Roman" w:hAnsi="Times New Roman" w:cs="Times New Roman"/>
                <w:sz w:val="24"/>
                <w:szCs w:val="24"/>
              </w:rPr>
              <w:t>20,000</w:t>
            </w:r>
          </w:p>
          <w:p w:rsidR="00B14E66" w:rsidRDefault="00B14E66" w:rsidP="0036191A">
            <w:pPr>
              <w:tabs>
                <w:tab w:val="left" w:pos="1712"/>
              </w:tabs>
              <w:spacing w:line="360" w:lineRule="auto"/>
              <w:jc w:val="center"/>
              <w:rPr>
                <w:rFonts w:ascii="Times New Roman" w:hAnsi="Times New Roman" w:cs="Times New Roman"/>
                <w:sz w:val="24"/>
                <w:szCs w:val="24"/>
              </w:rPr>
            </w:pPr>
            <w:r>
              <w:rPr>
                <w:rFonts w:ascii="Times New Roman" w:hAnsi="Times New Roman" w:cs="Times New Roman"/>
                <w:sz w:val="24"/>
                <w:szCs w:val="24"/>
              </w:rPr>
              <w:t>25,000</w:t>
            </w:r>
          </w:p>
        </w:tc>
        <w:tc>
          <w:tcPr>
            <w:tcW w:w="2785" w:type="dxa"/>
          </w:tcPr>
          <w:p w:rsidR="001A3CF1" w:rsidRDefault="001A3CF1" w:rsidP="0036191A">
            <w:pPr>
              <w:tabs>
                <w:tab w:val="left" w:pos="1712"/>
              </w:tabs>
              <w:spacing w:line="360" w:lineRule="auto"/>
              <w:jc w:val="both"/>
              <w:rPr>
                <w:rFonts w:ascii="Times New Roman" w:hAnsi="Times New Roman" w:cs="Times New Roman"/>
                <w:sz w:val="24"/>
                <w:szCs w:val="24"/>
              </w:rPr>
            </w:pPr>
          </w:p>
          <w:p w:rsidR="001A3CF1" w:rsidRDefault="001A3CF1" w:rsidP="0036191A">
            <w:pPr>
              <w:tabs>
                <w:tab w:val="left" w:pos="1712"/>
              </w:tabs>
              <w:spacing w:line="360" w:lineRule="auto"/>
              <w:jc w:val="both"/>
              <w:rPr>
                <w:rFonts w:ascii="Times New Roman" w:hAnsi="Times New Roman" w:cs="Times New Roman"/>
                <w:sz w:val="24"/>
                <w:szCs w:val="24"/>
              </w:rPr>
            </w:pPr>
          </w:p>
          <w:p w:rsidR="00B14E66" w:rsidRDefault="00B14E66" w:rsidP="0036191A">
            <w:pPr>
              <w:tabs>
                <w:tab w:val="left" w:pos="1712"/>
              </w:tabs>
              <w:spacing w:line="360" w:lineRule="auto"/>
              <w:jc w:val="center"/>
              <w:rPr>
                <w:rFonts w:ascii="Times New Roman" w:hAnsi="Times New Roman" w:cs="Times New Roman"/>
                <w:sz w:val="24"/>
                <w:szCs w:val="24"/>
              </w:rPr>
            </w:pPr>
          </w:p>
          <w:p w:rsidR="001A3CF1" w:rsidRDefault="00B14E66" w:rsidP="0036191A">
            <w:pPr>
              <w:tabs>
                <w:tab w:val="left" w:pos="1712"/>
              </w:tabs>
              <w:spacing w:line="360" w:lineRule="auto"/>
              <w:jc w:val="center"/>
              <w:rPr>
                <w:rFonts w:ascii="Times New Roman" w:hAnsi="Times New Roman" w:cs="Times New Roman"/>
                <w:sz w:val="24"/>
                <w:szCs w:val="24"/>
              </w:rPr>
            </w:pPr>
            <w:r>
              <w:rPr>
                <w:rFonts w:ascii="Times New Roman" w:hAnsi="Times New Roman" w:cs="Times New Roman"/>
                <w:sz w:val="24"/>
                <w:szCs w:val="24"/>
              </w:rPr>
              <w:t>6</w:t>
            </w:r>
            <w:r w:rsidR="001A3CF1">
              <w:rPr>
                <w:rFonts w:ascii="Times New Roman" w:hAnsi="Times New Roman" w:cs="Times New Roman"/>
                <w:sz w:val="24"/>
                <w:szCs w:val="24"/>
              </w:rPr>
              <w:t xml:space="preserve">% </w:t>
            </w:r>
            <w:r>
              <w:rPr>
                <w:rFonts w:ascii="Times New Roman" w:hAnsi="Times New Roman" w:cs="Times New Roman"/>
                <w:sz w:val="24"/>
                <w:szCs w:val="24"/>
              </w:rPr>
              <w:t>compound</w:t>
            </w:r>
            <w:r w:rsidR="001A3CF1">
              <w:rPr>
                <w:rFonts w:ascii="Times New Roman" w:hAnsi="Times New Roman" w:cs="Times New Roman"/>
                <w:sz w:val="24"/>
                <w:szCs w:val="24"/>
              </w:rPr>
              <w:t xml:space="preserve"> rate</w:t>
            </w:r>
          </w:p>
        </w:tc>
      </w:tr>
    </w:tbl>
    <w:p w:rsidR="00B14E66" w:rsidRDefault="00250C66" w:rsidP="0036191A">
      <w:pPr>
        <w:tabs>
          <w:tab w:val="left" w:pos="1712"/>
        </w:tabs>
        <w:spacing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sz w:val="24"/>
          <w:szCs w:val="24"/>
        </w:rPr>
        <w:t xml:space="preserve">Source: </w:t>
      </w:r>
      <w:hyperlink r:id="rId17" w:anchor="tab4" w:history="1">
        <w:r w:rsidRPr="00250C66">
          <w:rPr>
            <w:rStyle w:val="Hyperlink"/>
            <w:rFonts w:ascii="Times New Roman" w:hAnsi="Times New Roman" w:cs="Times New Roman"/>
            <w:b/>
            <w:bCs/>
            <w:color w:val="000000" w:themeColor="text1"/>
            <w:sz w:val="24"/>
            <w:szCs w:val="24"/>
            <w:u w:val="none"/>
          </w:rPr>
          <w:t>Scheme Deposit (JBL Website)</w:t>
        </w:r>
      </w:hyperlink>
    </w:p>
    <w:p w:rsidR="00250C66" w:rsidRPr="001A260D" w:rsidRDefault="00250C66" w:rsidP="0036191A">
      <w:pPr>
        <w:pStyle w:val="ListParagraph"/>
        <w:numPr>
          <w:ilvl w:val="0"/>
          <w:numId w:val="21"/>
        </w:numPr>
        <w:tabs>
          <w:tab w:val="left" w:pos="1712"/>
        </w:tabs>
        <w:spacing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Janata Bank Wom</w:t>
      </w:r>
      <w:r w:rsidR="005B5BAC">
        <w:rPr>
          <w:rFonts w:ascii="Times New Roman" w:hAnsi="Times New Roman" w:cs="Times New Roman"/>
          <w:b/>
          <w:bCs/>
          <w:color w:val="000000" w:themeColor="text1"/>
          <w:sz w:val="24"/>
          <w:szCs w:val="24"/>
        </w:rPr>
        <w:t>e</w:t>
      </w:r>
      <w:r>
        <w:rPr>
          <w:rFonts w:ascii="Times New Roman" w:hAnsi="Times New Roman" w:cs="Times New Roman"/>
          <w:b/>
          <w:bCs/>
          <w:color w:val="000000" w:themeColor="text1"/>
          <w:sz w:val="24"/>
          <w:szCs w:val="24"/>
        </w:rPr>
        <w:t xml:space="preserve">n Welfare Savings Project: </w:t>
      </w:r>
      <w:r w:rsidR="005B5BAC">
        <w:rPr>
          <w:rFonts w:ascii="Times New Roman" w:hAnsi="Times New Roman" w:cs="Times New Roman"/>
          <w:color w:val="000000" w:themeColor="text1"/>
          <w:sz w:val="24"/>
          <w:szCs w:val="24"/>
        </w:rPr>
        <w:t xml:space="preserve">We all that Bangladesh is developing country. Men and women both are contributing in our </w:t>
      </w:r>
      <w:r w:rsidR="00F37530">
        <w:rPr>
          <w:rFonts w:ascii="Times New Roman" w:hAnsi="Times New Roman" w:cs="Times New Roman"/>
          <w:color w:val="000000" w:themeColor="text1"/>
          <w:sz w:val="24"/>
          <w:szCs w:val="24"/>
        </w:rPr>
        <w:t>country’s</w:t>
      </w:r>
      <w:r w:rsidR="005B5BAC">
        <w:rPr>
          <w:rFonts w:ascii="Times New Roman" w:hAnsi="Times New Roman" w:cs="Times New Roman"/>
          <w:color w:val="000000" w:themeColor="text1"/>
          <w:sz w:val="24"/>
          <w:szCs w:val="24"/>
        </w:rPr>
        <w:t xml:space="preserve"> development process.</w:t>
      </w:r>
      <w:r w:rsidR="00F37530">
        <w:rPr>
          <w:rFonts w:ascii="Times New Roman" w:hAnsi="Times New Roman" w:cs="Times New Roman"/>
          <w:color w:val="000000" w:themeColor="text1"/>
          <w:sz w:val="24"/>
          <w:szCs w:val="24"/>
        </w:rPr>
        <w:t xml:space="preserve"> Saving money for our better future is a good habit. As a sensible woman, everyone wants to save money for future. Knowing that Janata Bank Limited provides a special scheme deposit which is Janata Bank Women Welfare Savings Project. 18 years or more than 18 years old and mentally stable woman who is the citizen of Bangladesh can enjoy this deposit scheme. The necessary information which will be needed to open </w:t>
      </w:r>
      <w:r w:rsidR="001A260D">
        <w:rPr>
          <w:rFonts w:ascii="Times New Roman" w:hAnsi="Times New Roman" w:cs="Times New Roman"/>
          <w:color w:val="000000" w:themeColor="text1"/>
          <w:sz w:val="24"/>
          <w:szCs w:val="24"/>
        </w:rPr>
        <w:t>the account for the deposit scheme:</w:t>
      </w:r>
    </w:p>
    <w:p w:rsidR="001A260D" w:rsidRPr="001A260D" w:rsidRDefault="001A260D" w:rsidP="0036191A">
      <w:pPr>
        <w:pStyle w:val="ListParagraph"/>
        <w:numPr>
          <w:ilvl w:val="0"/>
          <w:numId w:val="26"/>
        </w:numPr>
        <w:tabs>
          <w:tab w:val="left" w:pos="1712"/>
        </w:tabs>
        <w:spacing w:line="360" w:lineRule="auto"/>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Name (Account Holder)</w:t>
      </w:r>
    </w:p>
    <w:p w:rsidR="001A260D" w:rsidRPr="001A260D" w:rsidRDefault="001A260D" w:rsidP="0036191A">
      <w:pPr>
        <w:pStyle w:val="ListParagraph"/>
        <w:numPr>
          <w:ilvl w:val="0"/>
          <w:numId w:val="26"/>
        </w:numPr>
        <w:tabs>
          <w:tab w:val="left" w:pos="1712"/>
        </w:tabs>
        <w:spacing w:line="360" w:lineRule="auto"/>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P</w:t>
      </w:r>
      <w:r>
        <w:rPr>
          <w:rFonts w:ascii="Times New Roman" w:hAnsi="Times New Roman" w:cs="Times New Roman"/>
          <w:sz w:val="24"/>
          <w:szCs w:val="24"/>
        </w:rPr>
        <w:t>hotos (2 copies must be attested)</w:t>
      </w:r>
    </w:p>
    <w:p w:rsidR="001A260D" w:rsidRPr="001A260D" w:rsidRDefault="001A260D" w:rsidP="0036191A">
      <w:pPr>
        <w:pStyle w:val="ListParagraph"/>
        <w:numPr>
          <w:ilvl w:val="0"/>
          <w:numId w:val="26"/>
        </w:numPr>
        <w:tabs>
          <w:tab w:val="left" w:pos="1712"/>
        </w:tabs>
        <w:spacing w:line="360" w:lineRule="auto"/>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P</w:t>
      </w:r>
      <w:r>
        <w:rPr>
          <w:rFonts w:ascii="Times New Roman" w:hAnsi="Times New Roman" w:cs="Times New Roman"/>
          <w:sz w:val="24"/>
          <w:szCs w:val="24"/>
        </w:rPr>
        <w:t>hotocopies (NID/Passport/Birth certificate/Driving license must be attested)</w:t>
      </w:r>
    </w:p>
    <w:p w:rsidR="001A260D" w:rsidRPr="001A260D" w:rsidRDefault="001A260D" w:rsidP="0036191A">
      <w:pPr>
        <w:pStyle w:val="ListParagraph"/>
        <w:numPr>
          <w:ilvl w:val="0"/>
          <w:numId w:val="26"/>
        </w:numPr>
        <w:tabs>
          <w:tab w:val="left" w:pos="1712"/>
        </w:tabs>
        <w:spacing w:line="360" w:lineRule="auto"/>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Sp</w:t>
      </w:r>
      <w:r>
        <w:rPr>
          <w:rFonts w:ascii="Times New Roman" w:hAnsi="Times New Roman" w:cs="Times New Roman"/>
          <w:sz w:val="24"/>
          <w:szCs w:val="24"/>
        </w:rPr>
        <w:t>ecimen Signature (Account Holder)</w:t>
      </w:r>
    </w:p>
    <w:p w:rsidR="001A260D" w:rsidRPr="001A260D" w:rsidRDefault="001A260D" w:rsidP="0036191A">
      <w:pPr>
        <w:pStyle w:val="ListParagraph"/>
        <w:numPr>
          <w:ilvl w:val="0"/>
          <w:numId w:val="26"/>
        </w:numPr>
        <w:tabs>
          <w:tab w:val="left" w:pos="1712"/>
        </w:tabs>
        <w:spacing w:line="360" w:lineRule="auto"/>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lastRenderedPageBreak/>
        <w:t>Nominee Name</w:t>
      </w:r>
    </w:p>
    <w:p w:rsidR="001A260D" w:rsidRPr="001A260D" w:rsidRDefault="001A260D" w:rsidP="0036191A">
      <w:pPr>
        <w:pStyle w:val="ListParagraph"/>
        <w:numPr>
          <w:ilvl w:val="0"/>
          <w:numId w:val="26"/>
        </w:numPr>
        <w:tabs>
          <w:tab w:val="left" w:pos="1712"/>
        </w:tabs>
        <w:spacing w:line="360" w:lineRule="auto"/>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 xml:space="preserve">Nominee’s </w:t>
      </w:r>
      <w:r>
        <w:rPr>
          <w:rFonts w:ascii="Times New Roman" w:hAnsi="Times New Roman" w:cs="Times New Roman"/>
          <w:sz w:val="24"/>
          <w:szCs w:val="24"/>
        </w:rPr>
        <w:t>Photo (1 copy must be attested by the account holder)</w:t>
      </w:r>
    </w:p>
    <w:p w:rsidR="001A260D" w:rsidRPr="001A260D" w:rsidRDefault="001A260D" w:rsidP="0036191A">
      <w:pPr>
        <w:pStyle w:val="ListParagraph"/>
        <w:numPr>
          <w:ilvl w:val="0"/>
          <w:numId w:val="26"/>
        </w:numPr>
        <w:tabs>
          <w:tab w:val="left" w:pos="1712"/>
        </w:tabs>
        <w:spacing w:line="360" w:lineRule="auto"/>
        <w:rPr>
          <w:rFonts w:ascii="Times New Roman" w:hAnsi="Times New Roman" w:cs="Times New Roman"/>
          <w:b/>
          <w:bCs/>
          <w:color w:val="000000" w:themeColor="text1"/>
          <w:sz w:val="24"/>
          <w:szCs w:val="24"/>
        </w:rPr>
      </w:pPr>
      <w:r>
        <w:rPr>
          <w:rFonts w:ascii="Times New Roman" w:hAnsi="Times New Roman" w:cs="Times New Roman"/>
          <w:sz w:val="24"/>
          <w:szCs w:val="24"/>
        </w:rPr>
        <w:t>Nominee’s Signature</w:t>
      </w:r>
    </w:p>
    <w:p w:rsidR="001A260D" w:rsidRDefault="001A260D" w:rsidP="0036191A">
      <w:pPr>
        <w:tabs>
          <w:tab w:val="left" w:pos="1712"/>
        </w:tabs>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After examining all the documents of the customer, if bank (Janata Bank Limited) will find the customer eligible for the contract, then the account will be opened. </w:t>
      </w:r>
      <w:r w:rsidR="005F3E2C">
        <w:rPr>
          <w:rFonts w:ascii="Times New Roman" w:hAnsi="Times New Roman" w:cs="Times New Roman"/>
          <w:color w:val="000000" w:themeColor="text1"/>
          <w:sz w:val="24"/>
          <w:szCs w:val="24"/>
        </w:rPr>
        <w:t xml:space="preserve">Here, the installments of scheme will on monthly basis. Every installment must be deposited by the account holder, within every month first 10 days. The interest must be provided by the bank when the scheme is matured. If the account holder wants to close the account within one </w:t>
      </w:r>
      <w:r w:rsidR="007B59E0">
        <w:rPr>
          <w:rFonts w:ascii="Times New Roman" w:hAnsi="Times New Roman" w:cs="Times New Roman"/>
          <w:color w:val="000000" w:themeColor="text1"/>
          <w:sz w:val="24"/>
          <w:szCs w:val="24"/>
        </w:rPr>
        <w:t>year,</w:t>
      </w:r>
      <w:r w:rsidR="005F3E2C">
        <w:rPr>
          <w:rFonts w:ascii="Times New Roman" w:hAnsi="Times New Roman" w:cs="Times New Roman"/>
          <w:color w:val="000000" w:themeColor="text1"/>
          <w:sz w:val="24"/>
          <w:szCs w:val="24"/>
        </w:rPr>
        <w:t xml:space="preserve"> then no interest will be provided by the bank.</w:t>
      </w:r>
      <w:r w:rsidR="007B59E0">
        <w:rPr>
          <w:rFonts w:ascii="Times New Roman" w:hAnsi="Times New Roman" w:cs="Times New Roman"/>
          <w:color w:val="000000" w:themeColor="text1"/>
          <w:sz w:val="24"/>
          <w:szCs w:val="24"/>
        </w:rPr>
        <w:t xml:space="preserve"> The account holder closes the account within 1 to 5 years then the interest amount will be provided at a simple rate. If the account holder expires after 1 year the deposit and interest amount will be hand overed to the nominee who was involved in the contract at time of account opening. The table shows Janata Bank Women Welfare Savings Project shortly:</w:t>
      </w:r>
    </w:p>
    <w:tbl>
      <w:tblPr>
        <w:tblStyle w:val="TableGrid"/>
        <w:tblW w:w="0" w:type="auto"/>
        <w:tblLook w:val="04A0"/>
      </w:tblPr>
      <w:tblGrid>
        <w:gridCol w:w="2425"/>
        <w:gridCol w:w="4140"/>
        <w:gridCol w:w="2785"/>
      </w:tblGrid>
      <w:tr w:rsidR="009074C9" w:rsidTr="00343F1B">
        <w:tc>
          <w:tcPr>
            <w:tcW w:w="2425" w:type="dxa"/>
          </w:tcPr>
          <w:p w:rsidR="009074C9" w:rsidRPr="00E62CDF" w:rsidRDefault="009074C9" w:rsidP="0036191A">
            <w:pPr>
              <w:tabs>
                <w:tab w:val="left" w:pos="1712"/>
              </w:tabs>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Account’s Period</w:t>
            </w:r>
          </w:p>
        </w:tc>
        <w:tc>
          <w:tcPr>
            <w:tcW w:w="4140" w:type="dxa"/>
          </w:tcPr>
          <w:p w:rsidR="009074C9" w:rsidRPr="00E62CDF" w:rsidRDefault="009074C9" w:rsidP="0036191A">
            <w:pPr>
              <w:tabs>
                <w:tab w:val="left" w:pos="1712"/>
              </w:tabs>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Amount of Monthly Installment</w:t>
            </w:r>
          </w:p>
        </w:tc>
        <w:tc>
          <w:tcPr>
            <w:tcW w:w="2785" w:type="dxa"/>
          </w:tcPr>
          <w:p w:rsidR="009074C9" w:rsidRPr="00E62CDF" w:rsidRDefault="009074C9" w:rsidP="0036191A">
            <w:pPr>
              <w:tabs>
                <w:tab w:val="left" w:pos="1712"/>
              </w:tabs>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Rate of Interest</w:t>
            </w:r>
          </w:p>
        </w:tc>
      </w:tr>
      <w:tr w:rsidR="009074C9" w:rsidTr="00343F1B">
        <w:trPr>
          <w:trHeight w:val="1979"/>
        </w:trPr>
        <w:tc>
          <w:tcPr>
            <w:tcW w:w="2425" w:type="dxa"/>
          </w:tcPr>
          <w:p w:rsidR="009074C9" w:rsidRDefault="009074C9" w:rsidP="0036191A">
            <w:pPr>
              <w:tabs>
                <w:tab w:val="left" w:pos="1712"/>
              </w:tabs>
              <w:spacing w:line="360" w:lineRule="auto"/>
              <w:jc w:val="both"/>
              <w:rPr>
                <w:rFonts w:ascii="Times New Roman" w:hAnsi="Times New Roman" w:cs="Times New Roman"/>
                <w:sz w:val="24"/>
                <w:szCs w:val="24"/>
              </w:rPr>
            </w:pPr>
          </w:p>
          <w:p w:rsidR="009074C9" w:rsidRDefault="009074C9" w:rsidP="0036191A">
            <w:pPr>
              <w:tabs>
                <w:tab w:val="left" w:pos="1712"/>
              </w:tabs>
              <w:spacing w:line="360" w:lineRule="auto"/>
              <w:rPr>
                <w:rFonts w:ascii="Times New Roman" w:hAnsi="Times New Roman" w:cs="Times New Roman"/>
                <w:sz w:val="24"/>
                <w:szCs w:val="24"/>
              </w:rPr>
            </w:pPr>
          </w:p>
          <w:p w:rsidR="009074C9" w:rsidRDefault="009074C9" w:rsidP="0036191A">
            <w:pPr>
              <w:tabs>
                <w:tab w:val="left" w:pos="1712"/>
              </w:tabs>
              <w:spacing w:line="360" w:lineRule="auto"/>
              <w:jc w:val="center"/>
              <w:rPr>
                <w:rFonts w:ascii="Times New Roman" w:hAnsi="Times New Roman" w:cs="Times New Roman"/>
                <w:sz w:val="24"/>
                <w:szCs w:val="24"/>
              </w:rPr>
            </w:pPr>
          </w:p>
          <w:p w:rsidR="009074C9" w:rsidRDefault="009074C9" w:rsidP="0036191A">
            <w:pPr>
              <w:tabs>
                <w:tab w:val="left" w:pos="1712"/>
              </w:tabs>
              <w:spacing w:line="360" w:lineRule="auto"/>
              <w:jc w:val="center"/>
              <w:rPr>
                <w:rFonts w:ascii="Times New Roman" w:hAnsi="Times New Roman" w:cs="Times New Roman"/>
                <w:sz w:val="24"/>
                <w:szCs w:val="24"/>
              </w:rPr>
            </w:pPr>
          </w:p>
          <w:p w:rsidR="009074C9" w:rsidRDefault="009074C9" w:rsidP="0036191A">
            <w:pPr>
              <w:tabs>
                <w:tab w:val="left" w:pos="1712"/>
              </w:tabs>
              <w:spacing w:line="360" w:lineRule="auto"/>
              <w:jc w:val="center"/>
              <w:rPr>
                <w:rFonts w:ascii="Times New Roman" w:hAnsi="Times New Roman" w:cs="Times New Roman"/>
                <w:sz w:val="24"/>
                <w:szCs w:val="24"/>
              </w:rPr>
            </w:pPr>
            <w:r>
              <w:rPr>
                <w:rFonts w:ascii="Times New Roman" w:hAnsi="Times New Roman" w:cs="Times New Roman"/>
                <w:sz w:val="24"/>
                <w:szCs w:val="24"/>
              </w:rPr>
              <w:t>5 years &amp; 10 years</w:t>
            </w:r>
          </w:p>
        </w:tc>
        <w:tc>
          <w:tcPr>
            <w:tcW w:w="4140" w:type="dxa"/>
          </w:tcPr>
          <w:p w:rsidR="009074C9" w:rsidRDefault="009074C9" w:rsidP="0036191A">
            <w:pPr>
              <w:tabs>
                <w:tab w:val="left" w:pos="1712"/>
              </w:tabs>
              <w:spacing w:line="360" w:lineRule="auto"/>
              <w:jc w:val="center"/>
              <w:rPr>
                <w:rFonts w:ascii="Times New Roman" w:hAnsi="Times New Roman" w:cs="Times New Roman"/>
                <w:sz w:val="24"/>
                <w:szCs w:val="24"/>
              </w:rPr>
            </w:pPr>
            <w:r>
              <w:rPr>
                <w:rFonts w:ascii="Times New Roman" w:hAnsi="Times New Roman" w:cs="Times New Roman"/>
                <w:sz w:val="24"/>
                <w:szCs w:val="24"/>
              </w:rPr>
              <w:t>1,000</w:t>
            </w:r>
          </w:p>
          <w:p w:rsidR="009074C9" w:rsidRDefault="009074C9" w:rsidP="0036191A">
            <w:pPr>
              <w:tabs>
                <w:tab w:val="left" w:pos="1712"/>
              </w:tabs>
              <w:spacing w:line="360" w:lineRule="auto"/>
              <w:jc w:val="center"/>
              <w:rPr>
                <w:rFonts w:ascii="Times New Roman" w:hAnsi="Times New Roman" w:cs="Times New Roman"/>
                <w:sz w:val="24"/>
                <w:szCs w:val="24"/>
              </w:rPr>
            </w:pPr>
            <w:r>
              <w:rPr>
                <w:rFonts w:ascii="Times New Roman" w:hAnsi="Times New Roman" w:cs="Times New Roman"/>
                <w:sz w:val="24"/>
                <w:szCs w:val="24"/>
              </w:rPr>
              <w:t>1,500</w:t>
            </w:r>
          </w:p>
          <w:p w:rsidR="009074C9" w:rsidRDefault="009074C9" w:rsidP="0036191A">
            <w:pPr>
              <w:tabs>
                <w:tab w:val="left" w:pos="1712"/>
              </w:tabs>
              <w:spacing w:line="360" w:lineRule="auto"/>
              <w:jc w:val="center"/>
              <w:rPr>
                <w:rFonts w:ascii="Times New Roman" w:hAnsi="Times New Roman" w:cs="Times New Roman"/>
                <w:sz w:val="24"/>
                <w:szCs w:val="24"/>
              </w:rPr>
            </w:pPr>
            <w:r>
              <w:rPr>
                <w:rFonts w:ascii="Times New Roman" w:hAnsi="Times New Roman" w:cs="Times New Roman"/>
                <w:sz w:val="24"/>
                <w:szCs w:val="24"/>
              </w:rPr>
              <w:t>2,000</w:t>
            </w:r>
          </w:p>
          <w:p w:rsidR="009074C9" w:rsidRDefault="009074C9" w:rsidP="0036191A">
            <w:pPr>
              <w:tabs>
                <w:tab w:val="left" w:pos="1712"/>
              </w:tabs>
              <w:spacing w:line="360" w:lineRule="auto"/>
              <w:jc w:val="center"/>
              <w:rPr>
                <w:rFonts w:ascii="Times New Roman" w:hAnsi="Times New Roman" w:cs="Times New Roman"/>
                <w:sz w:val="24"/>
                <w:szCs w:val="24"/>
              </w:rPr>
            </w:pPr>
            <w:r>
              <w:rPr>
                <w:rFonts w:ascii="Times New Roman" w:hAnsi="Times New Roman" w:cs="Times New Roman"/>
                <w:sz w:val="24"/>
                <w:szCs w:val="24"/>
              </w:rPr>
              <w:t>2,500</w:t>
            </w:r>
          </w:p>
          <w:p w:rsidR="009074C9" w:rsidRDefault="009074C9" w:rsidP="0036191A">
            <w:pPr>
              <w:tabs>
                <w:tab w:val="left" w:pos="1712"/>
              </w:tabs>
              <w:spacing w:line="360" w:lineRule="auto"/>
              <w:jc w:val="center"/>
              <w:rPr>
                <w:rFonts w:ascii="Times New Roman" w:hAnsi="Times New Roman" w:cs="Times New Roman"/>
                <w:sz w:val="24"/>
                <w:szCs w:val="24"/>
              </w:rPr>
            </w:pPr>
            <w:r>
              <w:rPr>
                <w:rFonts w:ascii="Times New Roman" w:hAnsi="Times New Roman" w:cs="Times New Roman"/>
                <w:sz w:val="24"/>
                <w:szCs w:val="24"/>
              </w:rPr>
              <w:t>3,000</w:t>
            </w:r>
          </w:p>
          <w:p w:rsidR="009074C9" w:rsidRDefault="009074C9" w:rsidP="0036191A">
            <w:pPr>
              <w:tabs>
                <w:tab w:val="left" w:pos="1712"/>
              </w:tabs>
              <w:spacing w:line="360" w:lineRule="auto"/>
              <w:jc w:val="center"/>
              <w:rPr>
                <w:rFonts w:ascii="Times New Roman" w:hAnsi="Times New Roman" w:cs="Times New Roman"/>
                <w:sz w:val="24"/>
                <w:szCs w:val="24"/>
              </w:rPr>
            </w:pPr>
            <w:r>
              <w:rPr>
                <w:rFonts w:ascii="Times New Roman" w:hAnsi="Times New Roman" w:cs="Times New Roman"/>
                <w:sz w:val="24"/>
                <w:szCs w:val="24"/>
              </w:rPr>
              <w:t>5,000</w:t>
            </w:r>
          </w:p>
          <w:p w:rsidR="009074C9" w:rsidRDefault="009074C9" w:rsidP="0036191A">
            <w:pPr>
              <w:tabs>
                <w:tab w:val="left" w:pos="1712"/>
              </w:tabs>
              <w:spacing w:line="360" w:lineRule="auto"/>
              <w:jc w:val="center"/>
              <w:rPr>
                <w:rFonts w:ascii="Times New Roman" w:hAnsi="Times New Roman" w:cs="Times New Roman"/>
                <w:sz w:val="24"/>
                <w:szCs w:val="24"/>
              </w:rPr>
            </w:pPr>
            <w:r>
              <w:rPr>
                <w:rFonts w:ascii="Times New Roman" w:hAnsi="Times New Roman" w:cs="Times New Roman"/>
                <w:sz w:val="24"/>
                <w:szCs w:val="24"/>
              </w:rPr>
              <w:t>10,000</w:t>
            </w:r>
          </w:p>
          <w:p w:rsidR="009074C9" w:rsidRDefault="009074C9" w:rsidP="0036191A">
            <w:pPr>
              <w:tabs>
                <w:tab w:val="left" w:pos="1712"/>
              </w:tabs>
              <w:spacing w:line="360" w:lineRule="auto"/>
              <w:jc w:val="center"/>
              <w:rPr>
                <w:rFonts w:ascii="Times New Roman" w:hAnsi="Times New Roman" w:cs="Times New Roman"/>
                <w:sz w:val="24"/>
                <w:szCs w:val="24"/>
              </w:rPr>
            </w:pPr>
            <w:r>
              <w:rPr>
                <w:rFonts w:ascii="Times New Roman" w:hAnsi="Times New Roman" w:cs="Times New Roman"/>
                <w:sz w:val="24"/>
                <w:szCs w:val="24"/>
              </w:rPr>
              <w:t>15,000</w:t>
            </w:r>
          </w:p>
          <w:p w:rsidR="009074C9" w:rsidRDefault="009074C9" w:rsidP="0036191A">
            <w:pPr>
              <w:tabs>
                <w:tab w:val="left" w:pos="1712"/>
              </w:tabs>
              <w:spacing w:line="360" w:lineRule="auto"/>
              <w:jc w:val="center"/>
              <w:rPr>
                <w:rFonts w:ascii="Times New Roman" w:hAnsi="Times New Roman" w:cs="Times New Roman"/>
                <w:sz w:val="24"/>
                <w:szCs w:val="24"/>
              </w:rPr>
            </w:pPr>
            <w:r>
              <w:rPr>
                <w:rFonts w:ascii="Times New Roman" w:hAnsi="Times New Roman" w:cs="Times New Roman"/>
                <w:sz w:val="24"/>
                <w:szCs w:val="24"/>
              </w:rPr>
              <w:t>20,000</w:t>
            </w:r>
          </w:p>
          <w:p w:rsidR="009074C9" w:rsidRDefault="009074C9" w:rsidP="0036191A">
            <w:pPr>
              <w:tabs>
                <w:tab w:val="left" w:pos="1712"/>
              </w:tabs>
              <w:spacing w:line="360" w:lineRule="auto"/>
              <w:jc w:val="center"/>
              <w:rPr>
                <w:rFonts w:ascii="Times New Roman" w:hAnsi="Times New Roman" w:cs="Times New Roman"/>
                <w:sz w:val="24"/>
                <w:szCs w:val="24"/>
              </w:rPr>
            </w:pPr>
            <w:r>
              <w:rPr>
                <w:rFonts w:ascii="Times New Roman" w:hAnsi="Times New Roman" w:cs="Times New Roman"/>
                <w:sz w:val="24"/>
                <w:szCs w:val="24"/>
              </w:rPr>
              <w:t>25,000</w:t>
            </w:r>
          </w:p>
        </w:tc>
        <w:tc>
          <w:tcPr>
            <w:tcW w:w="2785" w:type="dxa"/>
          </w:tcPr>
          <w:p w:rsidR="009074C9" w:rsidRDefault="009074C9" w:rsidP="0036191A">
            <w:pPr>
              <w:tabs>
                <w:tab w:val="left" w:pos="1712"/>
              </w:tabs>
              <w:spacing w:line="360" w:lineRule="auto"/>
              <w:jc w:val="both"/>
              <w:rPr>
                <w:rFonts w:ascii="Times New Roman" w:hAnsi="Times New Roman" w:cs="Times New Roman"/>
                <w:sz w:val="24"/>
                <w:szCs w:val="24"/>
              </w:rPr>
            </w:pPr>
          </w:p>
          <w:p w:rsidR="009074C9" w:rsidRDefault="009074C9" w:rsidP="0036191A">
            <w:pPr>
              <w:tabs>
                <w:tab w:val="left" w:pos="1712"/>
              </w:tabs>
              <w:spacing w:line="360" w:lineRule="auto"/>
              <w:jc w:val="both"/>
              <w:rPr>
                <w:rFonts w:ascii="Times New Roman" w:hAnsi="Times New Roman" w:cs="Times New Roman"/>
                <w:sz w:val="24"/>
                <w:szCs w:val="24"/>
              </w:rPr>
            </w:pPr>
          </w:p>
          <w:p w:rsidR="009074C9" w:rsidRDefault="009074C9" w:rsidP="0036191A">
            <w:pPr>
              <w:tabs>
                <w:tab w:val="left" w:pos="1712"/>
              </w:tabs>
              <w:spacing w:line="360" w:lineRule="auto"/>
              <w:jc w:val="center"/>
              <w:rPr>
                <w:rFonts w:ascii="Times New Roman" w:hAnsi="Times New Roman" w:cs="Times New Roman"/>
                <w:sz w:val="24"/>
                <w:szCs w:val="24"/>
              </w:rPr>
            </w:pPr>
          </w:p>
          <w:p w:rsidR="009074C9" w:rsidRDefault="009074C9" w:rsidP="0036191A">
            <w:pPr>
              <w:tabs>
                <w:tab w:val="left" w:pos="1712"/>
              </w:tabs>
              <w:spacing w:line="360" w:lineRule="auto"/>
              <w:jc w:val="center"/>
              <w:rPr>
                <w:rFonts w:ascii="Times New Roman" w:hAnsi="Times New Roman" w:cs="Times New Roman"/>
                <w:sz w:val="24"/>
                <w:szCs w:val="24"/>
              </w:rPr>
            </w:pPr>
          </w:p>
          <w:p w:rsidR="009074C9" w:rsidRDefault="009074C9" w:rsidP="0036191A">
            <w:pPr>
              <w:tabs>
                <w:tab w:val="left" w:pos="1712"/>
              </w:tabs>
              <w:spacing w:line="360" w:lineRule="auto"/>
              <w:jc w:val="center"/>
              <w:rPr>
                <w:rFonts w:ascii="Times New Roman" w:hAnsi="Times New Roman" w:cs="Times New Roman"/>
                <w:sz w:val="24"/>
                <w:szCs w:val="24"/>
              </w:rPr>
            </w:pPr>
            <w:r>
              <w:rPr>
                <w:rFonts w:ascii="Times New Roman" w:hAnsi="Times New Roman" w:cs="Times New Roman"/>
                <w:sz w:val="24"/>
                <w:szCs w:val="24"/>
              </w:rPr>
              <w:t>6% simple rate</w:t>
            </w:r>
          </w:p>
        </w:tc>
      </w:tr>
    </w:tbl>
    <w:p w:rsidR="007B59E0" w:rsidRPr="009074C9" w:rsidRDefault="009074C9" w:rsidP="0036191A">
      <w:pPr>
        <w:tabs>
          <w:tab w:val="left" w:pos="1712"/>
        </w:tabs>
        <w:spacing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Source: </w:t>
      </w:r>
      <w:hyperlink r:id="rId18" w:anchor="tab5" w:history="1">
        <w:r w:rsidRPr="009074C9">
          <w:rPr>
            <w:rStyle w:val="Hyperlink"/>
            <w:rFonts w:ascii="Times New Roman" w:hAnsi="Times New Roman" w:cs="Times New Roman"/>
            <w:b/>
            <w:bCs/>
            <w:color w:val="000000" w:themeColor="text1"/>
            <w:sz w:val="24"/>
            <w:szCs w:val="24"/>
            <w:u w:val="none"/>
          </w:rPr>
          <w:t>Scheme Deposit (JBL Website)</w:t>
        </w:r>
      </w:hyperlink>
    </w:p>
    <w:p w:rsidR="001B297D" w:rsidRDefault="009074C9" w:rsidP="0036191A">
      <w:pPr>
        <w:pStyle w:val="ListParagraph"/>
        <w:numPr>
          <w:ilvl w:val="0"/>
          <w:numId w:val="21"/>
        </w:numPr>
        <w:tabs>
          <w:tab w:val="left" w:pos="1712"/>
        </w:tabs>
        <w:spacing w:line="360" w:lineRule="auto"/>
        <w:jc w:val="both"/>
        <w:rPr>
          <w:rFonts w:ascii="Times New Roman" w:hAnsi="Times New Roman" w:cs="Times New Roman"/>
          <w:sz w:val="24"/>
          <w:szCs w:val="24"/>
        </w:rPr>
      </w:pPr>
      <w:bookmarkStart w:id="59" w:name="_Hlk147407103"/>
      <w:r>
        <w:rPr>
          <w:rFonts w:ascii="Times New Roman" w:hAnsi="Times New Roman" w:cs="Times New Roman"/>
          <w:b/>
          <w:bCs/>
          <w:sz w:val="24"/>
          <w:szCs w:val="24"/>
        </w:rPr>
        <w:t>Janata M</w:t>
      </w:r>
      <w:r w:rsidRPr="009074C9">
        <w:rPr>
          <w:rFonts w:ascii="Times New Roman" w:hAnsi="Times New Roman" w:cs="Times New Roman"/>
          <w:b/>
          <w:bCs/>
          <w:sz w:val="24"/>
          <w:szCs w:val="24"/>
        </w:rPr>
        <w:t>illionaire</w:t>
      </w:r>
      <w:r>
        <w:rPr>
          <w:rFonts w:ascii="Times New Roman" w:hAnsi="Times New Roman" w:cs="Times New Roman"/>
          <w:b/>
          <w:bCs/>
          <w:sz w:val="24"/>
          <w:szCs w:val="24"/>
        </w:rPr>
        <w:t xml:space="preserve"> DepositS</w:t>
      </w:r>
      <w:r w:rsidRPr="009074C9">
        <w:rPr>
          <w:rFonts w:ascii="Times New Roman" w:hAnsi="Times New Roman" w:cs="Times New Roman"/>
          <w:b/>
          <w:bCs/>
          <w:sz w:val="24"/>
          <w:szCs w:val="24"/>
        </w:rPr>
        <w:t>cheme</w:t>
      </w:r>
      <w:r>
        <w:rPr>
          <w:rFonts w:ascii="Times New Roman" w:hAnsi="Times New Roman" w:cs="Times New Roman"/>
          <w:b/>
          <w:bCs/>
          <w:sz w:val="24"/>
          <w:szCs w:val="24"/>
        </w:rPr>
        <w:t xml:space="preserve"> (JMDS): </w:t>
      </w:r>
      <w:bookmarkEnd w:id="59"/>
      <w:r w:rsidR="001B297D">
        <w:rPr>
          <w:rFonts w:ascii="Times New Roman" w:hAnsi="Times New Roman" w:cs="Times New Roman"/>
          <w:sz w:val="24"/>
          <w:szCs w:val="24"/>
        </w:rPr>
        <w:t xml:space="preserve">Many people in Bangladesh had idle money or don’t know how to invest those money for long term. The people who always thinks for the long term he/she always want to invest money in safe place for the future. Knowing that Janata Bank Limited provides Janata Millionaire Deposit Scheme (JMDS). The people who have safe and stable source of income and also the citizen of Bangladesh are eligible for </w:t>
      </w:r>
      <w:r w:rsidR="001B297D">
        <w:rPr>
          <w:rFonts w:ascii="Times New Roman" w:hAnsi="Times New Roman" w:cs="Times New Roman"/>
          <w:sz w:val="24"/>
          <w:szCs w:val="24"/>
        </w:rPr>
        <w:lastRenderedPageBreak/>
        <w:t>this scheme. The necessary information that will be needed to go for the contract of this scheme are given below:</w:t>
      </w:r>
    </w:p>
    <w:p w:rsidR="001B297D" w:rsidRPr="001A260D" w:rsidRDefault="001B297D" w:rsidP="0036191A">
      <w:pPr>
        <w:pStyle w:val="ListParagraph"/>
        <w:numPr>
          <w:ilvl w:val="0"/>
          <w:numId w:val="28"/>
        </w:numPr>
        <w:tabs>
          <w:tab w:val="left" w:pos="1712"/>
        </w:tabs>
        <w:spacing w:line="360" w:lineRule="auto"/>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Name (Account Holder)</w:t>
      </w:r>
    </w:p>
    <w:p w:rsidR="001B297D" w:rsidRPr="001A260D" w:rsidRDefault="001B297D" w:rsidP="0036191A">
      <w:pPr>
        <w:pStyle w:val="ListParagraph"/>
        <w:numPr>
          <w:ilvl w:val="0"/>
          <w:numId w:val="28"/>
        </w:numPr>
        <w:tabs>
          <w:tab w:val="left" w:pos="1712"/>
        </w:tabs>
        <w:spacing w:line="360" w:lineRule="auto"/>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P</w:t>
      </w:r>
      <w:r>
        <w:rPr>
          <w:rFonts w:ascii="Times New Roman" w:hAnsi="Times New Roman" w:cs="Times New Roman"/>
          <w:sz w:val="24"/>
          <w:szCs w:val="24"/>
        </w:rPr>
        <w:t>hotos (2 copies must be attested)</w:t>
      </w:r>
    </w:p>
    <w:p w:rsidR="001B297D" w:rsidRPr="001A260D" w:rsidRDefault="001B297D" w:rsidP="0036191A">
      <w:pPr>
        <w:pStyle w:val="ListParagraph"/>
        <w:numPr>
          <w:ilvl w:val="0"/>
          <w:numId w:val="28"/>
        </w:numPr>
        <w:tabs>
          <w:tab w:val="left" w:pos="1712"/>
        </w:tabs>
        <w:spacing w:line="360" w:lineRule="auto"/>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P</w:t>
      </w:r>
      <w:r>
        <w:rPr>
          <w:rFonts w:ascii="Times New Roman" w:hAnsi="Times New Roman" w:cs="Times New Roman"/>
          <w:sz w:val="24"/>
          <w:szCs w:val="24"/>
        </w:rPr>
        <w:t>hotocopies (NID/Passport/Birth certificate/Driving license must be attested)</w:t>
      </w:r>
    </w:p>
    <w:p w:rsidR="001B297D" w:rsidRPr="00FA0FB9" w:rsidRDefault="001B297D" w:rsidP="0036191A">
      <w:pPr>
        <w:pStyle w:val="ListParagraph"/>
        <w:numPr>
          <w:ilvl w:val="0"/>
          <w:numId w:val="28"/>
        </w:numPr>
        <w:tabs>
          <w:tab w:val="left" w:pos="1712"/>
        </w:tabs>
        <w:spacing w:line="360" w:lineRule="auto"/>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Sp</w:t>
      </w:r>
      <w:r>
        <w:rPr>
          <w:rFonts w:ascii="Times New Roman" w:hAnsi="Times New Roman" w:cs="Times New Roman"/>
          <w:sz w:val="24"/>
          <w:szCs w:val="24"/>
        </w:rPr>
        <w:t>ecimen Signature (Account Holder)</w:t>
      </w:r>
    </w:p>
    <w:p w:rsidR="00FA0FB9" w:rsidRPr="001A260D" w:rsidRDefault="00FA0FB9" w:rsidP="0036191A">
      <w:pPr>
        <w:pStyle w:val="ListParagraph"/>
        <w:numPr>
          <w:ilvl w:val="0"/>
          <w:numId w:val="28"/>
        </w:numPr>
        <w:tabs>
          <w:tab w:val="left" w:pos="1712"/>
        </w:tabs>
        <w:spacing w:line="360" w:lineRule="auto"/>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TIN Certificate</w:t>
      </w:r>
    </w:p>
    <w:p w:rsidR="001B297D" w:rsidRPr="001A260D" w:rsidRDefault="001B297D" w:rsidP="0036191A">
      <w:pPr>
        <w:pStyle w:val="ListParagraph"/>
        <w:numPr>
          <w:ilvl w:val="0"/>
          <w:numId w:val="28"/>
        </w:numPr>
        <w:tabs>
          <w:tab w:val="left" w:pos="1712"/>
        </w:tabs>
        <w:spacing w:line="360" w:lineRule="auto"/>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Nominee Name</w:t>
      </w:r>
    </w:p>
    <w:p w:rsidR="007C779A" w:rsidRPr="007C779A" w:rsidRDefault="001B297D" w:rsidP="0036191A">
      <w:pPr>
        <w:pStyle w:val="ListParagraph"/>
        <w:numPr>
          <w:ilvl w:val="0"/>
          <w:numId w:val="28"/>
        </w:numPr>
        <w:tabs>
          <w:tab w:val="left" w:pos="1712"/>
        </w:tabs>
        <w:spacing w:line="360" w:lineRule="auto"/>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 xml:space="preserve">Nominee’s </w:t>
      </w:r>
      <w:r>
        <w:rPr>
          <w:rFonts w:ascii="Times New Roman" w:hAnsi="Times New Roman" w:cs="Times New Roman"/>
          <w:sz w:val="24"/>
          <w:szCs w:val="24"/>
        </w:rPr>
        <w:t>Photo (1 copy must be attested by the account holder)</w:t>
      </w:r>
    </w:p>
    <w:p w:rsidR="001C4E33" w:rsidRPr="007C779A" w:rsidRDefault="001B297D" w:rsidP="0036191A">
      <w:pPr>
        <w:pStyle w:val="ListParagraph"/>
        <w:numPr>
          <w:ilvl w:val="0"/>
          <w:numId w:val="28"/>
        </w:numPr>
        <w:tabs>
          <w:tab w:val="left" w:pos="1712"/>
        </w:tabs>
        <w:spacing w:line="360" w:lineRule="auto"/>
        <w:rPr>
          <w:rFonts w:ascii="Times New Roman" w:hAnsi="Times New Roman" w:cs="Times New Roman"/>
          <w:b/>
          <w:bCs/>
          <w:color w:val="000000" w:themeColor="text1"/>
          <w:sz w:val="24"/>
          <w:szCs w:val="24"/>
        </w:rPr>
      </w:pPr>
      <w:r w:rsidRPr="007C779A">
        <w:rPr>
          <w:rFonts w:ascii="Times New Roman" w:hAnsi="Times New Roman" w:cs="Times New Roman"/>
          <w:sz w:val="24"/>
          <w:szCs w:val="24"/>
        </w:rPr>
        <w:t>Nominee’s Signature</w:t>
      </w:r>
    </w:p>
    <w:p w:rsidR="00FA0FB9" w:rsidRDefault="007C779A" w:rsidP="0036191A">
      <w:pPr>
        <w:tabs>
          <w:tab w:val="left" w:pos="1712"/>
        </w:tabs>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After collecting all the information from the customer and examining all of them, the bank (Janata Bank Limited) will go for the contract with the customer. Here, the deposits are collected from the customer on monthly installment basis. As it is long term deposit or in case of short term the number of installments is high, so the account holder has to maintain many rules and regulations which is made by the bank authorities and will be mentioned in the contract also. The installments must be paid by the account holder within every </w:t>
      </w:r>
      <w:r w:rsidR="00FA0FB9">
        <w:rPr>
          <w:rFonts w:ascii="Times New Roman" w:hAnsi="Times New Roman" w:cs="Times New Roman"/>
          <w:color w:val="000000" w:themeColor="text1"/>
          <w:sz w:val="24"/>
          <w:szCs w:val="24"/>
        </w:rPr>
        <w:t>month’s</w:t>
      </w:r>
      <w:r>
        <w:rPr>
          <w:rFonts w:ascii="Times New Roman" w:hAnsi="Times New Roman" w:cs="Times New Roman"/>
          <w:color w:val="000000" w:themeColor="text1"/>
          <w:sz w:val="24"/>
          <w:szCs w:val="24"/>
        </w:rPr>
        <w:t xml:space="preserve"> date 11</w:t>
      </w:r>
      <w:r w:rsidR="00FA0FB9">
        <w:rPr>
          <w:rFonts w:ascii="Times New Roman" w:hAnsi="Times New Roman" w:cs="Times New Roman"/>
          <w:color w:val="000000" w:themeColor="text1"/>
          <w:sz w:val="24"/>
          <w:szCs w:val="24"/>
        </w:rPr>
        <w:t>-20 (like; January 11 to January 20). If any account holder fails to deposit his/her any of the installment the fines can be charged by the bank. The interest will be provided by the bank on the monthly compound rate. If the account holder closes the account or expires within 1 year then no interest will be provided by the bank. Some other cases of closing the account like:</w:t>
      </w:r>
    </w:p>
    <w:p w:rsidR="00FA0FB9" w:rsidRDefault="00FA0FB9" w:rsidP="0036191A">
      <w:pPr>
        <w:pStyle w:val="ListParagraph"/>
        <w:numPr>
          <w:ilvl w:val="0"/>
          <w:numId w:val="29"/>
        </w:numPr>
        <w:tabs>
          <w:tab w:val="left" w:pos="1712"/>
        </w:tabs>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More than 1 year but less than 3 years</w:t>
      </w:r>
      <w:r w:rsidR="00D47ED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interest will be provided on 3% simple rate.</w:t>
      </w:r>
    </w:p>
    <w:p w:rsidR="00FA0FB9" w:rsidRDefault="00D47ED7" w:rsidP="0036191A">
      <w:pPr>
        <w:pStyle w:val="ListParagraph"/>
        <w:numPr>
          <w:ilvl w:val="0"/>
          <w:numId w:val="29"/>
        </w:numPr>
        <w:tabs>
          <w:tab w:val="left" w:pos="1712"/>
        </w:tabs>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More than 3 years but less than 5 years, interest will be provided on 4% simple rate.</w:t>
      </w:r>
    </w:p>
    <w:p w:rsidR="00D47ED7" w:rsidRDefault="00D47ED7" w:rsidP="00AF301C">
      <w:pPr>
        <w:pStyle w:val="ListParagraph"/>
        <w:numPr>
          <w:ilvl w:val="0"/>
          <w:numId w:val="29"/>
        </w:numPr>
        <w:tabs>
          <w:tab w:val="left" w:pos="1712"/>
        </w:tabs>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More than 5 years but less than 10 years, interest will be provided on 5% simple rate.</w:t>
      </w:r>
    </w:p>
    <w:p w:rsidR="00D47ED7" w:rsidRDefault="00D47ED7" w:rsidP="00AF301C">
      <w:pPr>
        <w:pStyle w:val="ListParagraph"/>
        <w:numPr>
          <w:ilvl w:val="0"/>
          <w:numId w:val="29"/>
        </w:numPr>
        <w:tabs>
          <w:tab w:val="left" w:pos="1712"/>
        </w:tabs>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More than 10 years, interest will be provided on 6% simple rate.</w:t>
      </w:r>
    </w:p>
    <w:p w:rsidR="008E3D15" w:rsidRDefault="00D47ED7" w:rsidP="00AF301C">
      <w:pPr>
        <w:tabs>
          <w:tab w:val="left" w:pos="1712"/>
        </w:tabs>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Note: Whenever, the account closes a fixed rate of tax will be charged as per the government rule.</w:t>
      </w:r>
    </w:p>
    <w:p w:rsidR="00AC3689" w:rsidRDefault="00AC3689" w:rsidP="00AF301C">
      <w:pPr>
        <w:tabs>
          <w:tab w:val="left" w:pos="1712"/>
        </w:tabs>
        <w:spacing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Janata Bank Limited provides many types of deposit schemes for their customer. Among all of them, </w:t>
      </w:r>
      <w:r w:rsidRPr="00AC3689">
        <w:rPr>
          <w:rFonts w:ascii="Times New Roman" w:hAnsi="Times New Roman" w:cs="Times New Roman"/>
          <w:sz w:val="24"/>
          <w:szCs w:val="24"/>
        </w:rPr>
        <w:t>Janata Millionaire Deposit Scheme</w:t>
      </w:r>
      <w:r>
        <w:rPr>
          <w:rFonts w:ascii="Times New Roman" w:hAnsi="Times New Roman" w:cs="Times New Roman"/>
          <w:sz w:val="24"/>
          <w:szCs w:val="24"/>
        </w:rPr>
        <w:t xml:space="preserve"> provides higher interest for the customers by maintaining many rules. The table shows Janata Millionaire Deposit Scheme (JMDS) shortly:</w:t>
      </w:r>
    </w:p>
    <w:p w:rsidR="008E3D15" w:rsidRDefault="008E3D15" w:rsidP="00AF301C">
      <w:pPr>
        <w:tabs>
          <w:tab w:val="left" w:pos="1712"/>
        </w:tabs>
        <w:spacing w:line="360" w:lineRule="auto"/>
        <w:jc w:val="both"/>
        <w:rPr>
          <w:rFonts w:ascii="Times New Roman" w:hAnsi="Times New Roman" w:cs="Times New Roman"/>
          <w:sz w:val="24"/>
          <w:szCs w:val="24"/>
        </w:rPr>
      </w:pPr>
    </w:p>
    <w:tbl>
      <w:tblPr>
        <w:tblStyle w:val="TableGrid"/>
        <w:tblW w:w="0" w:type="auto"/>
        <w:tblLook w:val="04A0"/>
      </w:tblPr>
      <w:tblGrid>
        <w:gridCol w:w="2785"/>
        <w:gridCol w:w="3780"/>
        <w:gridCol w:w="2785"/>
      </w:tblGrid>
      <w:tr w:rsidR="00AC3689" w:rsidTr="00AC3689">
        <w:tc>
          <w:tcPr>
            <w:tcW w:w="2785" w:type="dxa"/>
          </w:tcPr>
          <w:p w:rsidR="00AC3689" w:rsidRPr="00AC3689" w:rsidRDefault="00AC3689" w:rsidP="00AF301C">
            <w:pPr>
              <w:tabs>
                <w:tab w:val="left" w:pos="1712"/>
              </w:tabs>
              <w:spacing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Account’s Period</w:t>
            </w:r>
          </w:p>
        </w:tc>
        <w:tc>
          <w:tcPr>
            <w:tcW w:w="3780" w:type="dxa"/>
          </w:tcPr>
          <w:p w:rsidR="00AC3689" w:rsidRPr="00AC3689" w:rsidRDefault="00AC3689" w:rsidP="00AF301C">
            <w:pPr>
              <w:tabs>
                <w:tab w:val="left" w:pos="1712"/>
              </w:tabs>
              <w:spacing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Amount of Monthly Installment</w:t>
            </w:r>
          </w:p>
        </w:tc>
        <w:tc>
          <w:tcPr>
            <w:tcW w:w="2785" w:type="dxa"/>
          </w:tcPr>
          <w:p w:rsidR="00AC3689" w:rsidRPr="00AC3689" w:rsidRDefault="00AC3689" w:rsidP="00AF301C">
            <w:pPr>
              <w:tabs>
                <w:tab w:val="left" w:pos="1712"/>
              </w:tabs>
              <w:spacing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Rate of Interest</w:t>
            </w:r>
          </w:p>
        </w:tc>
      </w:tr>
      <w:tr w:rsidR="00971AB9" w:rsidTr="00AC3689">
        <w:tc>
          <w:tcPr>
            <w:tcW w:w="2785" w:type="dxa"/>
          </w:tcPr>
          <w:p w:rsidR="00971AB9" w:rsidRDefault="00971AB9" w:rsidP="00AF301C">
            <w:pPr>
              <w:tabs>
                <w:tab w:val="left" w:pos="1712"/>
              </w:tabs>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years</w:t>
            </w:r>
          </w:p>
        </w:tc>
        <w:tc>
          <w:tcPr>
            <w:tcW w:w="3780" w:type="dxa"/>
          </w:tcPr>
          <w:p w:rsidR="00971AB9" w:rsidRDefault="00971AB9" w:rsidP="00AF301C">
            <w:pPr>
              <w:tabs>
                <w:tab w:val="left" w:pos="1712"/>
              </w:tabs>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25,370</w:t>
            </w:r>
          </w:p>
        </w:tc>
        <w:tc>
          <w:tcPr>
            <w:tcW w:w="2785" w:type="dxa"/>
            <w:vMerge w:val="restart"/>
          </w:tcPr>
          <w:p w:rsidR="00971AB9" w:rsidRDefault="00971AB9" w:rsidP="00AF301C">
            <w:pPr>
              <w:tabs>
                <w:tab w:val="left" w:pos="1712"/>
              </w:tabs>
              <w:spacing w:line="360" w:lineRule="auto"/>
              <w:jc w:val="center"/>
              <w:rPr>
                <w:rFonts w:ascii="Times New Roman" w:hAnsi="Times New Roman" w:cs="Times New Roman"/>
                <w:color w:val="000000" w:themeColor="text1"/>
                <w:sz w:val="24"/>
                <w:szCs w:val="24"/>
              </w:rPr>
            </w:pPr>
          </w:p>
          <w:p w:rsidR="00971AB9" w:rsidRDefault="00971AB9" w:rsidP="00AF301C">
            <w:pPr>
              <w:tabs>
                <w:tab w:val="left" w:pos="1712"/>
              </w:tabs>
              <w:spacing w:line="360" w:lineRule="auto"/>
              <w:jc w:val="center"/>
              <w:rPr>
                <w:rFonts w:ascii="Times New Roman" w:hAnsi="Times New Roman" w:cs="Times New Roman"/>
                <w:color w:val="000000" w:themeColor="text1"/>
                <w:sz w:val="24"/>
                <w:szCs w:val="24"/>
              </w:rPr>
            </w:pPr>
          </w:p>
          <w:p w:rsidR="00971AB9" w:rsidRDefault="00971AB9" w:rsidP="00AF301C">
            <w:pPr>
              <w:tabs>
                <w:tab w:val="left" w:pos="1712"/>
              </w:tabs>
              <w:spacing w:line="360" w:lineRule="auto"/>
              <w:jc w:val="center"/>
              <w:rPr>
                <w:rFonts w:ascii="Times New Roman" w:hAnsi="Times New Roman" w:cs="Times New Roman"/>
                <w:color w:val="000000" w:themeColor="text1"/>
                <w:sz w:val="24"/>
                <w:szCs w:val="24"/>
              </w:rPr>
            </w:pPr>
          </w:p>
          <w:p w:rsidR="00971AB9" w:rsidRDefault="00971AB9" w:rsidP="00AF301C">
            <w:pPr>
              <w:tabs>
                <w:tab w:val="left" w:pos="1712"/>
              </w:tabs>
              <w:spacing w:line="360" w:lineRule="auto"/>
              <w:jc w:val="center"/>
              <w:rPr>
                <w:rFonts w:ascii="Times New Roman" w:hAnsi="Times New Roman" w:cs="Times New Roman"/>
                <w:color w:val="000000" w:themeColor="text1"/>
                <w:sz w:val="24"/>
                <w:szCs w:val="24"/>
              </w:rPr>
            </w:pPr>
          </w:p>
          <w:p w:rsidR="00971AB9" w:rsidRDefault="00971AB9" w:rsidP="00AF301C">
            <w:pPr>
              <w:tabs>
                <w:tab w:val="left" w:pos="1712"/>
              </w:tabs>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compound rate</w:t>
            </w:r>
          </w:p>
        </w:tc>
      </w:tr>
      <w:tr w:rsidR="00971AB9" w:rsidTr="00AC3689">
        <w:tc>
          <w:tcPr>
            <w:tcW w:w="2785" w:type="dxa"/>
          </w:tcPr>
          <w:p w:rsidR="00971AB9" w:rsidRDefault="00971AB9" w:rsidP="00AF301C">
            <w:pPr>
              <w:tabs>
                <w:tab w:val="left" w:pos="1712"/>
              </w:tabs>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years</w:t>
            </w:r>
          </w:p>
        </w:tc>
        <w:tc>
          <w:tcPr>
            <w:tcW w:w="3780" w:type="dxa"/>
          </w:tcPr>
          <w:p w:rsidR="00971AB9" w:rsidRDefault="00971AB9" w:rsidP="00AF301C">
            <w:pPr>
              <w:tabs>
                <w:tab w:val="left" w:pos="1712"/>
              </w:tabs>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18,470</w:t>
            </w:r>
          </w:p>
        </w:tc>
        <w:tc>
          <w:tcPr>
            <w:tcW w:w="2785" w:type="dxa"/>
            <w:vMerge/>
          </w:tcPr>
          <w:p w:rsidR="00971AB9" w:rsidRDefault="00971AB9" w:rsidP="00AF301C">
            <w:pPr>
              <w:tabs>
                <w:tab w:val="left" w:pos="1712"/>
              </w:tabs>
              <w:spacing w:line="360" w:lineRule="auto"/>
              <w:jc w:val="center"/>
              <w:rPr>
                <w:rFonts w:ascii="Times New Roman" w:hAnsi="Times New Roman" w:cs="Times New Roman"/>
                <w:color w:val="000000" w:themeColor="text1"/>
                <w:sz w:val="24"/>
                <w:szCs w:val="24"/>
              </w:rPr>
            </w:pPr>
          </w:p>
        </w:tc>
      </w:tr>
      <w:tr w:rsidR="00971AB9" w:rsidTr="00AC3689">
        <w:tc>
          <w:tcPr>
            <w:tcW w:w="2785" w:type="dxa"/>
          </w:tcPr>
          <w:p w:rsidR="00971AB9" w:rsidRDefault="00971AB9" w:rsidP="00AF301C">
            <w:pPr>
              <w:tabs>
                <w:tab w:val="left" w:pos="1712"/>
              </w:tabs>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 years</w:t>
            </w:r>
          </w:p>
        </w:tc>
        <w:tc>
          <w:tcPr>
            <w:tcW w:w="3780" w:type="dxa"/>
          </w:tcPr>
          <w:p w:rsidR="00971AB9" w:rsidRDefault="00971AB9" w:rsidP="00AF301C">
            <w:pPr>
              <w:tabs>
                <w:tab w:val="left" w:pos="1712"/>
              </w:tabs>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14,350</w:t>
            </w:r>
          </w:p>
        </w:tc>
        <w:tc>
          <w:tcPr>
            <w:tcW w:w="2785" w:type="dxa"/>
            <w:vMerge/>
          </w:tcPr>
          <w:p w:rsidR="00971AB9" w:rsidRDefault="00971AB9" w:rsidP="00AF301C">
            <w:pPr>
              <w:tabs>
                <w:tab w:val="left" w:pos="1712"/>
              </w:tabs>
              <w:spacing w:line="360" w:lineRule="auto"/>
              <w:jc w:val="center"/>
              <w:rPr>
                <w:rFonts w:ascii="Times New Roman" w:hAnsi="Times New Roman" w:cs="Times New Roman"/>
                <w:color w:val="000000" w:themeColor="text1"/>
                <w:sz w:val="24"/>
                <w:szCs w:val="24"/>
              </w:rPr>
            </w:pPr>
          </w:p>
        </w:tc>
      </w:tr>
      <w:tr w:rsidR="00971AB9" w:rsidTr="00AC3689">
        <w:tc>
          <w:tcPr>
            <w:tcW w:w="2785" w:type="dxa"/>
          </w:tcPr>
          <w:p w:rsidR="00971AB9" w:rsidRDefault="00971AB9" w:rsidP="00AF301C">
            <w:pPr>
              <w:tabs>
                <w:tab w:val="left" w:pos="1712"/>
              </w:tabs>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years</w:t>
            </w:r>
          </w:p>
        </w:tc>
        <w:tc>
          <w:tcPr>
            <w:tcW w:w="3780" w:type="dxa"/>
          </w:tcPr>
          <w:p w:rsidR="00971AB9" w:rsidRDefault="00971AB9" w:rsidP="00AF301C">
            <w:pPr>
              <w:tabs>
                <w:tab w:val="left" w:pos="1712"/>
              </w:tabs>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11,610</w:t>
            </w:r>
          </w:p>
        </w:tc>
        <w:tc>
          <w:tcPr>
            <w:tcW w:w="2785" w:type="dxa"/>
            <w:vMerge/>
          </w:tcPr>
          <w:p w:rsidR="00971AB9" w:rsidRDefault="00971AB9" w:rsidP="00AF301C">
            <w:pPr>
              <w:tabs>
                <w:tab w:val="left" w:pos="1712"/>
              </w:tabs>
              <w:spacing w:line="360" w:lineRule="auto"/>
              <w:jc w:val="center"/>
              <w:rPr>
                <w:rFonts w:ascii="Times New Roman" w:hAnsi="Times New Roman" w:cs="Times New Roman"/>
                <w:color w:val="000000" w:themeColor="text1"/>
                <w:sz w:val="24"/>
                <w:szCs w:val="24"/>
              </w:rPr>
            </w:pPr>
          </w:p>
        </w:tc>
      </w:tr>
      <w:tr w:rsidR="00971AB9" w:rsidTr="00AC3689">
        <w:tc>
          <w:tcPr>
            <w:tcW w:w="2785" w:type="dxa"/>
          </w:tcPr>
          <w:p w:rsidR="00971AB9" w:rsidRDefault="00971AB9" w:rsidP="00AF301C">
            <w:pPr>
              <w:tabs>
                <w:tab w:val="left" w:pos="1712"/>
              </w:tabs>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 years</w:t>
            </w:r>
          </w:p>
        </w:tc>
        <w:tc>
          <w:tcPr>
            <w:tcW w:w="3780" w:type="dxa"/>
          </w:tcPr>
          <w:p w:rsidR="00971AB9" w:rsidRDefault="00971AB9" w:rsidP="00AF301C">
            <w:pPr>
              <w:tabs>
                <w:tab w:val="left" w:pos="1712"/>
              </w:tabs>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9,660</w:t>
            </w:r>
          </w:p>
        </w:tc>
        <w:tc>
          <w:tcPr>
            <w:tcW w:w="2785" w:type="dxa"/>
            <w:vMerge/>
          </w:tcPr>
          <w:p w:rsidR="00971AB9" w:rsidRDefault="00971AB9" w:rsidP="00AF301C">
            <w:pPr>
              <w:tabs>
                <w:tab w:val="left" w:pos="1712"/>
              </w:tabs>
              <w:spacing w:line="360" w:lineRule="auto"/>
              <w:jc w:val="center"/>
              <w:rPr>
                <w:rFonts w:ascii="Times New Roman" w:hAnsi="Times New Roman" w:cs="Times New Roman"/>
                <w:color w:val="000000" w:themeColor="text1"/>
                <w:sz w:val="24"/>
                <w:szCs w:val="24"/>
              </w:rPr>
            </w:pPr>
          </w:p>
        </w:tc>
      </w:tr>
      <w:tr w:rsidR="00971AB9" w:rsidTr="00AC3689">
        <w:tc>
          <w:tcPr>
            <w:tcW w:w="2785" w:type="dxa"/>
          </w:tcPr>
          <w:p w:rsidR="00971AB9" w:rsidRDefault="00971AB9" w:rsidP="00AF301C">
            <w:pPr>
              <w:tabs>
                <w:tab w:val="left" w:pos="1712"/>
              </w:tabs>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 years</w:t>
            </w:r>
          </w:p>
        </w:tc>
        <w:tc>
          <w:tcPr>
            <w:tcW w:w="3780" w:type="dxa"/>
          </w:tcPr>
          <w:p w:rsidR="00971AB9" w:rsidRDefault="00971AB9" w:rsidP="00AF301C">
            <w:pPr>
              <w:tabs>
                <w:tab w:val="left" w:pos="1712"/>
              </w:tabs>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8,200</w:t>
            </w:r>
          </w:p>
        </w:tc>
        <w:tc>
          <w:tcPr>
            <w:tcW w:w="2785" w:type="dxa"/>
            <w:vMerge/>
          </w:tcPr>
          <w:p w:rsidR="00971AB9" w:rsidRDefault="00971AB9" w:rsidP="00AF301C">
            <w:pPr>
              <w:tabs>
                <w:tab w:val="left" w:pos="1712"/>
              </w:tabs>
              <w:spacing w:line="360" w:lineRule="auto"/>
              <w:jc w:val="center"/>
              <w:rPr>
                <w:rFonts w:ascii="Times New Roman" w:hAnsi="Times New Roman" w:cs="Times New Roman"/>
                <w:color w:val="000000" w:themeColor="text1"/>
                <w:sz w:val="24"/>
                <w:szCs w:val="24"/>
              </w:rPr>
            </w:pPr>
          </w:p>
        </w:tc>
      </w:tr>
      <w:tr w:rsidR="00971AB9" w:rsidTr="00AC3689">
        <w:tc>
          <w:tcPr>
            <w:tcW w:w="2785" w:type="dxa"/>
          </w:tcPr>
          <w:p w:rsidR="00971AB9" w:rsidRDefault="00971AB9" w:rsidP="00AF301C">
            <w:pPr>
              <w:tabs>
                <w:tab w:val="left" w:pos="1712"/>
              </w:tabs>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 years</w:t>
            </w:r>
          </w:p>
        </w:tc>
        <w:tc>
          <w:tcPr>
            <w:tcW w:w="3780" w:type="dxa"/>
          </w:tcPr>
          <w:p w:rsidR="00971AB9" w:rsidRDefault="00971AB9" w:rsidP="00AF301C">
            <w:pPr>
              <w:tabs>
                <w:tab w:val="left" w:pos="1712"/>
              </w:tabs>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7,070</w:t>
            </w:r>
          </w:p>
        </w:tc>
        <w:tc>
          <w:tcPr>
            <w:tcW w:w="2785" w:type="dxa"/>
            <w:vMerge/>
          </w:tcPr>
          <w:p w:rsidR="00971AB9" w:rsidRDefault="00971AB9" w:rsidP="00AF301C">
            <w:pPr>
              <w:tabs>
                <w:tab w:val="left" w:pos="1712"/>
              </w:tabs>
              <w:spacing w:line="360" w:lineRule="auto"/>
              <w:jc w:val="center"/>
              <w:rPr>
                <w:rFonts w:ascii="Times New Roman" w:hAnsi="Times New Roman" w:cs="Times New Roman"/>
                <w:color w:val="000000" w:themeColor="text1"/>
                <w:sz w:val="24"/>
                <w:szCs w:val="24"/>
              </w:rPr>
            </w:pPr>
          </w:p>
        </w:tc>
      </w:tr>
      <w:tr w:rsidR="00971AB9" w:rsidTr="00AC3689">
        <w:tc>
          <w:tcPr>
            <w:tcW w:w="2785" w:type="dxa"/>
          </w:tcPr>
          <w:p w:rsidR="00971AB9" w:rsidRDefault="00971AB9" w:rsidP="00AF301C">
            <w:pPr>
              <w:tabs>
                <w:tab w:val="left" w:pos="1712"/>
              </w:tabs>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 years</w:t>
            </w:r>
          </w:p>
        </w:tc>
        <w:tc>
          <w:tcPr>
            <w:tcW w:w="3780" w:type="dxa"/>
          </w:tcPr>
          <w:p w:rsidR="00971AB9" w:rsidRDefault="00971AB9" w:rsidP="00AF301C">
            <w:pPr>
              <w:tabs>
                <w:tab w:val="left" w:pos="1712"/>
              </w:tabs>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6,180</w:t>
            </w:r>
          </w:p>
        </w:tc>
        <w:tc>
          <w:tcPr>
            <w:tcW w:w="2785" w:type="dxa"/>
            <w:vMerge/>
          </w:tcPr>
          <w:p w:rsidR="00971AB9" w:rsidRDefault="00971AB9" w:rsidP="00AF301C">
            <w:pPr>
              <w:tabs>
                <w:tab w:val="left" w:pos="1712"/>
              </w:tabs>
              <w:spacing w:line="360" w:lineRule="auto"/>
              <w:jc w:val="center"/>
              <w:rPr>
                <w:rFonts w:ascii="Times New Roman" w:hAnsi="Times New Roman" w:cs="Times New Roman"/>
                <w:color w:val="000000" w:themeColor="text1"/>
                <w:sz w:val="24"/>
                <w:szCs w:val="24"/>
              </w:rPr>
            </w:pPr>
          </w:p>
        </w:tc>
      </w:tr>
      <w:tr w:rsidR="00971AB9" w:rsidTr="00AC3689">
        <w:tc>
          <w:tcPr>
            <w:tcW w:w="2785" w:type="dxa"/>
          </w:tcPr>
          <w:p w:rsidR="00971AB9" w:rsidRDefault="00971AB9" w:rsidP="00AF301C">
            <w:pPr>
              <w:tabs>
                <w:tab w:val="left" w:pos="1712"/>
              </w:tabs>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 years</w:t>
            </w:r>
          </w:p>
        </w:tc>
        <w:tc>
          <w:tcPr>
            <w:tcW w:w="3780" w:type="dxa"/>
          </w:tcPr>
          <w:p w:rsidR="00971AB9" w:rsidRDefault="00971AB9" w:rsidP="00AF301C">
            <w:pPr>
              <w:tabs>
                <w:tab w:val="left" w:pos="1712"/>
              </w:tabs>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4,840</w:t>
            </w:r>
          </w:p>
        </w:tc>
        <w:tc>
          <w:tcPr>
            <w:tcW w:w="2785" w:type="dxa"/>
            <w:vMerge/>
          </w:tcPr>
          <w:p w:rsidR="00971AB9" w:rsidRDefault="00971AB9" w:rsidP="00AF301C">
            <w:pPr>
              <w:tabs>
                <w:tab w:val="left" w:pos="1712"/>
              </w:tabs>
              <w:spacing w:line="360" w:lineRule="auto"/>
              <w:jc w:val="center"/>
              <w:rPr>
                <w:rFonts w:ascii="Times New Roman" w:hAnsi="Times New Roman" w:cs="Times New Roman"/>
                <w:color w:val="000000" w:themeColor="text1"/>
                <w:sz w:val="24"/>
                <w:szCs w:val="24"/>
              </w:rPr>
            </w:pPr>
          </w:p>
        </w:tc>
      </w:tr>
      <w:tr w:rsidR="00971AB9" w:rsidTr="00AC3689">
        <w:tc>
          <w:tcPr>
            <w:tcW w:w="2785" w:type="dxa"/>
          </w:tcPr>
          <w:p w:rsidR="00971AB9" w:rsidRDefault="00971AB9" w:rsidP="00AF301C">
            <w:pPr>
              <w:tabs>
                <w:tab w:val="left" w:pos="1712"/>
              </w:tabs>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 years</w:t>
            </w:r>
          </w:p>
        </w:tc>
        <w:tc>
          <w:tcPr>
            <w:tcW w:w="3780" w:type="dxa"/>
          </w:tcPr>
          <w:p w:rsidR="00971AB9" w:rsidRDefault="00971AB9" w:rsidP="00AF301C">
            <w:pPr>
              <w:tabs>
                <w:tab w:val="left" w:pos="1712"/>
              </w:tabs>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3,530</w:t>
            </w:r>
          </w:p>
        </w:tc>
        <w:tc>
          <w:tcPr>
            <w:tcW w:w="2785" w:type="dxa"/>
            <w:vMerge/>
          </w:tcPr>
          <w:p w:rsidR="00971AB9" w:rsidRDefault="00971AB9" w:rsidP="00AF301C">
            <w:pPr>
              <w:tabs>
                <w:tab w:val="left" w:pos="1712"/>
              </w:tabs>
              <w:spacing w:line="360" w:lineRule="auto"/>
              <w:jc w:val="center"/>
              <w:rPr>
                <w:rFonts w:ascii="Times New Roman" w:hAnsi="Times New Roman" w:cs="Times New Roman"/>
                <w:color w:val="000000" w:themeColor="text1"/>
                <w:sz w:val="24"/>
                <w:szCs w:val="24"/>
              </w:rPr>
            </w:pPr>
          </w:p>
        </w:tc>
      </w:tr>
    </w:tbl>
    <w:p w:rsidR="00AC3689" w:rsidRDefault="00971AB9" w:rsidP="00AF301C">
      <w:pPr>
        <w:tabs>
          <w:tab w:val="left" w:pos="1712"/>
        </w:tabs>
        <w:spacing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Source: </w:t>
      </w:r>
      <w:hyperlink r:id="rId19" w:anchor="tab6" w:history="1">
        <w:r w:rsidRPr="00971AB9">
          <w:rPr>
            <w:rStyle w:val="Hyperlink"/>
            <w:rFonts w:ascii="Times New Roman" w:hAnsi="Times New Roman" w:cs="Times New Roman"/>
            <w:b/>
            <w:bCs/>
            <w:color w:val="000000" w:themeColor="text1"/>
            <w:sz w:val="24"/>
            <w:szCs w:val="24"/>
            <w:u w:val="none"/>
          </w:rPr>
          <w:t>Scheme Deposit (JBL Website)</w:t>
        </w:r>
      </w:hyperlink>
    </w:p>
    <w:p w:rsidR="00971AB9" w:rsidRDefault="00971AB9" w:rsidP="00971AB9">
      <w:pPr>
        <w:tabs>
          <w:tab w:val="left" w:pos="1712"/>
        </w:tabs>
        <w:rPr>
          <w:rFonts w:ascii="Times New Roman" w:hAnsi="Times New Roman" w:cs="Times New Roman"/>
          <w:b/>
          <w:bCs/>
          <w:color w:val="000000" w:themeColor="text1"/>
          <w:sz w:val="24"/>
          <w:szCs w:val="24"/>
        </w:rPr>
      </w:pPr>
    </w:p>
    <w:p w:rsidR="009558E0" w:rsidRPr="002C5E6E" w:rsidRDefault="009558E0" w:rsidP="00AF301C">
      <w:pPr>
        <w:pStyle w:val="Heading3"/>
        <w:spacing w:line="360" w:lineRule="auto"/>
        <w:rPr>
          <w:rFonts w:ascii="Times New Roman" w:hAnsi="Times New Roman" w:cs="Times New Roman"/>
          <w:b/>
          <w:bCs/>
          <w:color w:val="2F5496" w:themeColor="accent1" w:themeShade="BF"/>
        </w:rPr>
      </w:pPr>
      <w:bookmarkStart w:id="60" w:name="_Toc147403640"/>
      <w:bookmarkStart w:id="61" w:name="_Toc147405116"/>
      <w:r w:rsidRPr="002C5E6E">
        <w:rPr>
          <w:rFonts w:ascii="Times New Roman" w:hAnsi="Times New Roman" w:cs="Times New Roman"/>
          <w:b/>
          <w:bCs/>
          <w:color w:val="2F5496" w:themeColor="accent1" w:themeShade="BF"/>
        </w:rPr>
        <w:t>4.2.2 Cash Section</w:t>
      </w:r>
      <w:bookmarkEnd w:id="60"/>
      <w:bookmarkEnd w:id="61"/>
    </w:p>
    <w:p w:rsidR="007C2877" w:rsidRDefault="009E1A41" w:rsidP="00AF301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one of the essential </w:t>
      </w:r>
      <w:r w:rsidR="000105E3">
        <w:rPr>
          <w:rFonts w:ascii="Times New Roman" w:hAnsi="Times New Roman" w:cs="Times New Roman"/>
          <w:sz w:val="24"/>
          <w:szCs w:val="24"/>
        </w:rPr>
        <w:t>parts</w:t>
      </w:r>
      <w:r>
        <w:rPr>
          <w:rFonts w:ascii="Times New Roman" w:hAnsi="Times New Roman" w:cs="Times New Roman"/>
          <w:sz w:val="24"/>
          <w:szCs w:val="24"/>
        </w:rPr>
        <w:t xml:space="preserve"> for maintaining general activities of a bank.</w:t>
      </w:r>
      <w:r w:rsidR="000105E3">
        <w:rPr>
          <w:rFonts w:ascii="Times New Roman" w:hAnsi="Times New Roman" w:cs="Times New Roman"/>
          <w:sz w:val="24"/>
          <w:szCs w:val="24"/>
        </w:rPr>
        <w:t xml:space="preserve"> Depending on the </w:t>
      </w:r>
      <w:r w:rsidR="00676F1D">
        <w:rPr>
          <w:rFonts w:ascii="Times New Roman" w:hAnsi="Times New Roman" w:cs="Times New Roman"/>
          <w:sz w:val="24"/>
          <w:szCs w:val="24"/>
        </w:rPr>
        <w:t>customer</w:t>
      </w:r>
      <w:r w:rsidR="000105E3">
        <w:rPr>
          <w:rFonts w:ascii="Times New Roman" w:hAnsi="Times New Roman" w:cs="Times New Roman"/>
          <w:sz w:val="24"/>
          <w:szCs w:val="24"/>
        </w:rPr>
        <w:t xml:space="preserve"> requirement</w:t>
      </w:r>
      <w:r w:rsidR="00676F1D">
        <w:rPr>
          <w:rFonts w:ascii="Times New Roman" w:hAnsi="Times New Roman" w:cs="Times New Roman"/>
          <w:sz w:val="24"/>
          <w:szCs w:val="24"/>
        </w:rPr>
        <w:t>s</w:t>
      </w:r>
      <w:r w:rsidR="000105E3">
        <w:rPr>
          <w:rFonts w:ascii="Times New Roman" w:hAnsi="Times New Roman" w:cs="Times New Roman"/>
          <w:sz w:val="24"/>
          <w:szCs w:val="24"/>
        </w:rPr>
        <w:t xml:space="preserve"> other may not be active in a day. But every bank’s cash section has to be remained active every day. In this section, the employee’s receive money from the customer on behalf of the bank. Accordingly, employee’s provides money depending on the customer demand on the behalf of the bank. The employees who work in this section of a bank known as ‘CASHIER’. A c</w:t>
      </w:r>
      <w:r w:rsidR="005E15EB">
        <w:rPr>
          <w:rFonts w:ascii="Times New Roman" w:hAnsi="Times New Roman" w:cs="Times New Roman"/>
          <w:sz w:val="24"/>
          <w:szCs w:val="24"/>
        </w:rPr>
        <w:t xml:space="preserve">ashier has to be very much active in his/her work comparing with the other sections employees. Alongside, a cashier must be very much helpful and kind with the customers. Because, they represent the bank to their customer on behalf of the bank by the nature of their work expertise and behavior. If a cashier shows little rudeness to their customer than the customer may have a negative review a about the service of the bank. </w:t>
      </w:r>
      <w:r w:rsidR="007D7BAA">
        <w:rPr>
          <w:rFonts w:ascii="Times New Roman" w:hAnsi="Times New Roman" w:cs="Times New Roman"/>
          <w:sz w:val="24"/>
          <w:szCs w:val="24"/>
        </w:rPr>
        <w:t>Through that a customer may have a thought the bank doesn’t cares about their customers demand and also don’t care about their customers money too. So, it seems that the employees must be very much expert at their work which always will be beneficial for the bank.</w:t>
      </w:r>
    </w:p>
    <w:p w:rsidR="00AD7ACB" w:rsidRPr="002C5E6E" w:rsidRDefault="00AD7ACB" w:rsidP="005258D2">
      <w:pPr>
        <w:pStyle w:val="Heading4"/>
        <w:spacing w:line="360" w:lineRule="auto"/>
        <w:jc w:val="both"/>
        <w:rPr>
          <w:rFonts w:ascii="Times New Roman" w:hAnsi="Times New Roman" w:cs="Times New Roman"/>
          <w:b/>
          <w:bCs/>
          <w:color w:val="2F5496" w:themeColor="accent1" w:themeShade="BF"/>
          <w:sz w:val="24"/>
          <w:szCs w:val="24"/>
        </w:rPr>
      </w:pPr>
      <w:r w:rsidRPr="002C5E6E">
        <w:rPr>
          <w:rFonts w:ascii="Times New Roman" w:hAnsi="Times New Roman" w:cs="Times New Roman"/>
          <w:b/>
          <w:bCs/>
          <w:color w:val="2F5496" w:themeColor="accent1" w:themeShade="BF"/>
          <w:sz w:val="24"/>
          <w:szCs w:val="24"/>
        </w:rPr>
        <w:lastRenderedPageBreak/>
        <w:t>4.2.2.1 Cash Receipt</w:t>
      </w:r>
    </w:p>
    <w:p w:rsidR="00AD7ACB" w:rsidRDefault="00AD7ACB" w:rsidP="005258D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Nowadays, banks are becoming more popular for depositing money which keeps the customers money safe. So, a large number of customers depositing their money at bank (Janata Bank Limited) regularly. For collecting the money from the </w:t>
      </w:r>
      <w:r w:rsidR="0030194A">
        <w:rPr>
          <w:rFonts w:ascii="Times New Roman" w:hAnsi="Times New Roman" w:cs="Times New Roman"/>
          <w:sz w:val="24"/>
          <w:szCs w:val="24"/>
        </w:rPr>
        <w:t>customers,</w:t>
      </w:r>
      <w:r>
        <w:rPr>
          <w:rFonts w:ascii="Times New Roman" w:hAnsi="Times New Roman" w:cs="Times New Roman"/>
          <w:sz w:val="24"/>
          <w:szCs w:val="24"/>
        </w:rPr>
        <w:t xml:space="preserve"> the bank has to go through some formalities for maintaining the proper documents by recording the </w:t>
      </w:r>
      <w:r w:rsidR="0030194A">
        <w:rPr>
          <w:rFonts w:ascii="Times New Roman" w:hAnsi="Times New Roman" w:cs="Times New Roman"/>
          <w:sz w:val="24"/>
          <w:szCs w:val="24"/>
        </w:rPr>
        <w:t>proper inputs. These records are maintained by the banks (Janata Bank Limited) ledger book.</w:t>
      </w:r>
      <w:r w:rsidR="001237A8">
        <w:rPr>
          <w:rFonts w:ascii="Times New Roman" w:hAnsi="Times New Roman" w:cs="Times New Roman"/>
          <w:sz w:val="24"/>
          <w:szCs w:val="24"/>
        </w:rPr>
        <w:t xml:space="preserve"> Bank receives cash from the </w:t>
      </w:r>
      <w:r w:rsidR="00C44F84">
        <w:rPr>
          <w:rFonts w:ascii="Times New Roman" w:hAnsi="Times New Roman" w:cs="Times New Roman"/>
          <w:noProof/>
          <w:sz w:val="24"/>
          <w:szCs w:val="24"/>
        </w:rPr>
        <w:pict>
          <v:shape id="Rectangle: Top Corners Snipped 1" o:spid="_x0000_s1040" style="position:absolute;left:0;text-align:left;margin-left:0;margin-top:84.4pt;width:292.7pt;height:40.1pt;z-index:251705344;visibility:visible;mso-position-horizontal:center;mso-position-horizontal-relative:margin;mso-position-vertical-relative:text;mso-width-relative:margin;mso-height-relative:margin;v-text-anchor:middle" coordsize="3717553,50895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" adj="-11796480,,5400" path="m84828,l3632725,r84828,84828l3717553,508959r,l,508959r,l,84828,84828,xe" fillcolor="white [3201]" stroked="f" strokeweight="1pt">
            <v:stroke joinstyle="miter"/>
            <v:shadow on="t" color="black" opacity="20971f" offset="0,2.2pt"/>
            <v:formulas/>
            <v:path arrowok="t" o:connecttype="custom" o:connectlocs="84828,0;3632725,0;3717553,84828;3717553,508959;3717553,508959;0,508959;0,508959;0,84828;84828,0" o:connectangles="0,0,0,0,0,0,0,0,0" textboxrect="0,0,3717553,508959"/>
            <v:textbox>
              <w:txbxContent>
                <w:p w:rsidR="001237A8" w:rsidRPr="004A22D8" w:rsidRDefault="001237A8" w:rsidP="001237A8">
                  <w:pPr>
                    <w:jc w:val="center"/>
                    <w:rPr>
                      <w:rFonts w:ascii="Times New Roman" w:hAnsi="Times New Roman" w:cs="Times New Roman"/>
                      <w:b/>
                      <w:bCs/>
                      <w:sz w:val="22"/>
                      <w:szCs w:val="22"/>
                    </w:rPr>
                  </w:pPr>
                  <w:r w:rsidRPr="004A22D8">
                    <w:rPr>
                      <w:rFonts w:ascii="Times New Roman" w:hAnsi="Times New Roman" w:cs="Times New Roman"/>
                      <w:b/>
                      <w:bCs/>
                      <w:sz w:val="22"/>
                      <w:szCs w:val="22"/>
                    </w:rPr>
                    <w:t>Customer gives cash at the cash counter with a deposit slip to the associated officer.</w:t>
                  </w:r>
                </w:p>
              </w:txbxContent>
            </v:textbox>
            <w10:wrap anchorx="margin"/>
          </v:shape>
        </w:pict>
      </w:r>
      <w:r w:rsidR="001237A8">
        <w:rPr>
          <w:rFonts w:ascii="Times New Roman" w:hAnsi="Times New Roman" w:cs="Times New Roman"/>
          <w:sz w:val="24"/>
          <w:szCs w:val="24"/>
        </w:rPr>
        <w:t>customers by following few steps:</w:t>
      </w:r>
      <w:bookmarkStart w:id="62" w:name="_Hlk146971831"/>
    </w:p>
    <w:p w:rsidR="001237A8" w:rsidRDefault="001237A8" w:rsidP="00AD7ACB">
      <w:pPr>
        <w:rPr>
          <w:rFonts w:ascii="Times New Roman" w:hAnsi="Times New Roman" w:cs="Times New Roman"/>
          <w:sz w:val="24"/>
          <w:szCs w:val="24"/>
        </w:rPr>
      </w:pPr>
      <w:bookmarkStart w:id="63" w:name="_Hlk146971802"/>
    </w:p>
    <w:p w:rsidR="005F4584" w:rsidRPr="005F4584" w:rsidRDefault="00C44F84" w:rsidP="005F4584">
      <w:pPr>
        <w:rPr>
          <w:rFonts w:ascii="Times New Roman" w:hAnsi="Times New Roman" w:cs="Times New Roman"/>
          <w:sz w:val="24"/>
          <w:szCs w:val="24"/>
        </w:rPr>
      </w:pPr>
      <w:r>
        <w:rPr>
          <w:rFonts w:ascii="Times New Roman" w:hAnsi="Times New Roman" w:cs="Times New Roman"/>
          <w:noProof/>
          <w:sz w:val="24"/>
          <w:szCs w:val="24"/>
        </w:rPr>
        <w:pict>
          <v:shape id="_x0000_s1082" type="#_x0000_t32" style="position:absolute;margin-left:204pt;margin-top:9.1pt;width:54.35pt;height:23.1pt;z-index:25177292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" strokecolor="#70ad47 [3209]" strokeweight=".5pt">
            <v:stroke endarrow="block" joinstyle="miter"/>
            <w10:wrap anchorx="margin"/>
          </v:shape>
        </w:pict>
      </w:r>
    </w:p>
    <w:p w:rsidR="005F4584" w:rsidRPr="005F4584" w:rsidRDefault="00C44F84" w:rsidP="005F4584">
      <w:pPr>
        <w:rPr>
          <w:rFonts w:ascii="Times New Roman" w:hAnsi="Times New Roman" w:cs="Times New Roman"/>
          <w:sz w:val="24"/>
          <w:szCs w:val="24"/>
        </w:rPr>
      </w:pPr>
      <w:r>
        <w:rPr>
          <w:rFonts w:ascii="Times New Roman" w:hAnsi="Times New Roman" w:cs="Times New Roman"/>
          <w:noProof/>
          <w:sz w:val="24"/>
          <w:szCs w:val="24"/>
        </w:rPr>
        <w:pict>
          <v:rect id="Rectangle 2" o:spid="_x0000_s1041" style="position:absolute;margin-left:87.75pt;margin-top:8.65pt;width:292.75pt;height:41.4pt;z-index:25170636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" fillcolor="white [3201]" stroked="f" strokeweight="1pt">
            <v:shadow on="t" color="black" opacity="20971f" offset="0,2.2pt"/>
            <v:textbox>
              <w:txbxContent>
                <w:p w:rsidR="00495E9D" w:rsidRPr="004A22D8" w:rsidRDefault="00495E9D" w:rsidP="00495E9D">
                  <w:pPr>
                    <w:jc w:val="center"/>
                    <w:rPr>
                      <w:rFonts w:ascii="Times New Roman" w:hAnsi="Times New Roman" w:cs="Times New Roman"/>
                      <w:b/>
                      <w:bCs/>
                      <w:sz w:val="22"/>
                      <w:szCs w:val="22"/>
                    </w:rPr>
                  </w:pPr>
                  <w:r w:rsidRPr="004A22D8">
                    <w:rPr>
                      <w:rFonts w:ascii="Times New Roman" w:hAnsi="Times New Roman" w:cs="Times New Roman"/>
                      <w:b/>
                      <w:bCs/>
                      <w:sz w:val="22"/>
                      <w:szCs w:val="22"/>
                    </w:rPr>
                    <w:t>After receiving that the officer will record it to the register book, then the cash and slip will be handed over</w:t>
                  </w:r>
                  <w:r w:rsidR="005F4584">
                    <w:rPr>
                      <w:rFonts w:ascii="Times New Roman" w:hAnsi="Times New Roman" w:cs="Times New Roman"/>
                      <w:b/>
                      <w:bCs/>
                      <w:sz w:val="22"/>
                      <w:szCs w:val="22"/>
                    </w:rPr>
                    <w:t>.</w:t>
                  </w:r>
                  <w:r w:rsidRPr="004A22D8">
                    <w:rPr>
                      <w:rFonts w:ascii="Times New Roman" w:hAnsi="Times New Roman" w:cs="Times New Roman"/>
                      <w:b/>
                      <w:bCs/>
                      <w:sz w:val="22"/>
                      <w:szCs w:val="22"/>
                    </w:rPr>
                    <w:t xml:space="preserve"> to the cashier.</w:t>
                  </w:r>
                </w:p>
              </w:txbxContent>
            </v:textbox>
            <w10:wrap anchorx="margin"/>
          </v:rect>
        </w:pict>
      </w:r>
    </w:p>
    <w:p w:rsidR="005F4584" w:rsidRPr="005F4584" w:rsidRDefault="005F4584" w:rsidP="005F4584">
      <w:pPr>
        <w:rPr>
          <w:rFonts w:ascii="Times New Roman" w:hAnsi="Times New Roman" w:cs="Times New Roman"/>
          <w:sz w:val="24"/>
          <w:szCs w:val="24"/>
        </w:rPr>
      </w:pPr>
    </w:p>
    <w:p w:rsidR="005F4584" w:rsidRPr="005F4584" w:rsidRDefault="00C44F84" w:rsidP="005F4584">
      <w:pPr>
        <w:rPr>
          <w:rFonts w:ascii="Times New Roman" w:hAnsi="Times New Roman" w:cs="Times New Roman"/>
          <w:sz w:val="24"/>
          <w:szCs w:val="24"/>
        </w:rPr>
      </w:pPr>
      <w:r>
        <w:rPr>
          <w:rFonts w:ascii="Times New Roman" w:hAnsi="Times New Roman" w:cs="Times New Roman"/>
          <w:noProof/>
          <w:sz w:val="24"/>
          <w:szCs w:val="24"/>
        </w:rPr>
        <w:pict>
          <v:shape id="Straight Arrow Connector 1" o:spid="_x0000_s1081" type="#_x0000_t32" style="position:absolute;margin-left:200.35pt;margin-top:.3pt;width:54.35pt;height:23.1pt;z-index:25171763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" strokecolor="#70ad47 [3209]" strokeweight=".5pt">
            <v:stroke endarrow="block" joinstyle="miter"/>
            <w10:wrap anchorx="margin"/>
          </v:shape>
        </w:pict>
      </w:r>
    </w:p>
    <w:p w:rsidR="005F4584" w:rsidRPr="005F4584" w:rsidRDefault="00C44F84" w:rsidP="005F4584">
      <w:pPr>
        <w:rPr>
          <w:rFonts w:ascii="Times New Roman" w:hAnsi="Times New Roman" w:cs="Times New Roman"/>
          <w:sz w:val="24"/>
          <w:szCs w:val="24"/>
        </w:rPr>
      </w:pPr>
      <w:r>
        <w:rPr>
          <w:rFonts w:ascii="Times New Roman" w:hAnsi="Times New Roman" w:cs="Times New Roman"/>
          <w:noProof/>
          <w:sz w:val="24"/>
          <w:szCs w:val="24"/>
        </w:rPr>
        <w:pict>
          <v:rect id="_x0000_s1042" style="position:absolute;margin-left:0;margin-top:.95pt;width:293.4pt;height:38pt;z-index:251708416;visibility:visible;mso-position-horizontal:center;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" fillcolor="white [3201]" stroked="f" strokeweight="1pt">
            <v:shadow on="t" color="black" opacity="20971f" offset="0,2.2pt"/>
            <v:textbox>
              <w:txbxContent>
                <w:p w:rsidR="000C40EE" w:rsidRPr="005F4584" w:rsidRDefault="000C40EE" w:rsidP="000C40EE">
                  <w:pPr>
                    <w:jc w:val="center"/>
                    <w:rPr>
                      <w:rFonts w:ascii="Times New Roman" w:hAnsi="Times New Roman" w:cs="Times New Roman"/>
                      <w:b/>
                      <w:bCs/>
                      <w:sz w:val="22"/>
                      <w:szCs w:val="22"/>
                    </w:rPr>
                  </w:pPr>
                  <w:r w:rsidRPr="005F4584">
                    <w:rPr>
                      <w:rFonts w:ascii="Times New Roman" w:hAnsi="Times New Roman" w:cs="Times New Roman"/>
                      <w:b/>
                      <w:bCs/>
                      <w:sz w:val="22"/>
                      <w:szCs w:val="22"/>
                    </w:rPr>
                    <w:t>Then the cashier counts the amounts of money and records it into the register book which is known as cashbook.</w:t>
                  </w:r>
                </w:p>
              </w:txbxContent>
            </v:textbox>
            <w10:wrap anchorx="margin"/>
          </v:rect>
        </w:pict>
      </w:r>
    </w:p>
    <w:p w:rsidR="005F4584" w:rsidRPr="005F4584" w:rsidRDefault="00C44F84" w:rsidP="005F4584">
      <w:pPr>
        <w:rPr>
          <w:rFonts w:ascii="Times New Roman" w:hAnsi="Times New Roman" w:cs="Times New Roman"/>
          <w:sz w:val="24"/>
          <w:szCs w:val="24"/>
        </w:rPr>
      </w:pPr>
      <w:r>
        <w:rPr>
          <w:rFonts w:ascii="Times New Roman" w:hAnsi="Times New Roman" w:cs="Times New Roman"/>
          <w:noProof/>
          <w:sz w:val="24"/>
          <w:szCs w:val="24"/>
        </w:rPr>
        <w:pict>
          <v:shape id="_x0000_s1080" type="#_x0000_t32" style="position:absolute;margin-left:0;margin-top:14.2pt;width:54.35pt;height:23.1pt;z-index:251768832;visibility:visible;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" strokecolor="#70ad47 [3209]" strokeweight=".5pt">
            <v:stroke endarrow="block" joinstyle="miter"/>
            <w10:wrap anchorx="margin"/>
          </v:shape>
        </w:pict>
      </w:r>
    </w:p>
    <w:p w:rsidR="005F4584" w:rsidRPr="005F4584" w:rsidRDefault="00C44F84" w:rsidP="005F4584">
      <w:pPr>
        <w:rPr>
          <w:rFonts w:ascii="Times New Roman" w:hAnsi="Times New Roman" w:cs="Times New Roman"/>
          <w:sz w:val="24"/>
          <w:szCs w:val="24"/>
        </w:rPr>
      </w:pPr>
      <w:r>
        <w:rPr>
          <w:rFonts w:ascii="Times New Roman" w:hAnsi="Times New Roman" w:cs="Times New Roman"/>
          <w:noProof/>
          <w:sz w:val="24"/>
          <w:szCs w:val="24"/>
        </w:rPr>
        <w:pict>
          <v:rect id="_x0000_s1043" style="position:absolute;margin-left:0;margin-top:15.15pt;width:295.45pt;height:40.05pt;z-index:251710464;visibility:visible;mso-position-horizontal:center;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" fillcolor="white [3201]" stroked="f" strokeweight="1pt">
            <v:shadow on="t" color="black" opacity="20971f" offset="0,2.2pt"/>
            <v:textbox>
              <w:txbxContent>
                <w:p w:rsidR="000C40EE" w:rsidRPr="005F4584" w:rsidRDefault="000C40EE" w:rsidP="000C40EE">
                  <w:pPr>
                    <w:jc w:val="center"/>
                    <w:rPr>
                      <w:rFonts w:ascii="Times New Roman" w:hAnsi="Times New Roman" w:cs="Times New Roman"/>
                      <w:b/>
                      <w:bCs/>
                      <w:sz w:val="22"/>
                      <w:szCs w:val="22"/>
                    </w:rPr>
                  </w:pPr>
                  <w:r w:rsidRPr="005F4584">
                    <w:rPr>
                      <w:rFonts w:ascii="Times New Roman" w:hAnsi="Times New Roman" w:cs="Times New Roman"/>
                      <w:b/>
                      <w:bCs/>
                      <w:sz w:val="22"/>
                      <w:szCs w:val="22"/>
                    </w:rPr>
                    <w:t xml:space="preserve">After that the deposit slip and cash book </w:t>
                  </w:r>
                  <w:r w:rsidR="004A22D8" w:rsidRPr="005F4584">
                    <w:rPr>
                      <w:rFonts w:ascii="Times New Roman" w:hAnsi="Times New Roman" w:cs="Times New Roman"/>
                      <w:b/>
                      <w:bCs/>
                      <w:sz w:val="22"/>
                      <w:szCs w:val="22"/>
                    </w:rPr>
                    <w:t>are</w:t>
                  </w:r>
                  <w:r w:rsidRPr="005F4584">
                    <w:rPr>
                      <w:rFonts w:ascii="Times New Roman" w:hAnsi="Times New Roman" w:cs="Times New Roman"/>
                      <w:b/>
                      <w:bCs/>
                      <w:sz w:val="22"/>
                      <w:szCs w:val="22"/>
                    </w:rPr>
                    <w:t xml:space="preserve"> handed over to the second officer by the cashier.</w:t>
                  </w:r>
                </w:p>
              </w:txbxContent>
            </v:textbox>
            <w10:wrap anchorx="margin"/>
          </v:rect>
        </w:pict>
      </w:r>
    </w:p>
    <w:p w:rsidR="005F4584" w:rsidRPr="005F4584" w:rsidRDefault="005F4584" w:rsidP="005F4584">
      <w:pPr>
        <w:rPr>
          <w:rFonts w:ascii="Times New Roman" w:hAnsi="Times New Roman" w:cs="Times New Roman"/>
          <w:sz w:val="24"/>
          <w:szCs w:val="24"/>
        </w:rPr>
      </w:pPr>
    </w:p>
    <w:p w:rsidR="005F4584" w:rsidRPr="005F4584" w:rsidRDefault="00C44F84" w:rsidP="005F4584">
      <w:pPr>
        <w:rPr>
          <w:rFonts w:ascii="Times New Roman" w:hAnsi="Times New Roman" w:cs="Times New Roman"/>
          <w:sz w:val="24"/>
          <w:szCs w:val="24"/>
        </w:rPr>
      </w:pPr>
      <w:r>
        <w:rPr>
          <w:rFonts w:ascii="Times New Roman" w:hAnsi="Times New Roman" w:cs="Times New Roman"/>
          <w:noProof/>
          <w:sz w:val="24"/>
          <w:szCs w:val="24"/>
        </w:rPr>
        <w:pict>
          <v:shape id="_x0000_s1079" type="#_x0000_t32" style="position:absolute;margin-left:0;margin-top:6.5pt;width:54.35pt;height:23.1pt;z-index:251766784;visibility:visible;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" strokecolor="#70ad47 [3209]" strokeweight=".5pt">
            <v:stroke endarrow="block" joinstyle="miter"/>
            <w10:wrap anchorx="margin"/>
          </v:shape>
        </w:pict>
      </w:r>
    </w:p>
    <w:p w:rsidR="005F4584" w:rsidRPr="005F4584" w:rsidRDefault="00C44F84" w:rsidP="005F4584">
      <w:pPr>
        <w:rPr>
          <w:rFonts w:ascii="Times New Roman" w:hAnsi="Times New Roman" w:cs="Times New Roman"/>
          <w:sz w:val="24"/>
          <w:szCs w:val="24"/>
        </w:rPr>
      </w:pPr>
      <w:r>
        <w:rPr>
          <w:rFonts w:ascii="Times New Roman" w:hAnsi="Times New Roman" w:cs="Times New Roman"/>
          <w:noProof/>
          <w:sz w:val="24"/>
          <w:szCs w:val="24"/>
        </w:rPr>
        <w:pict>
          <v:rect id="_x0000_s1044" style="position:absolute;margin-left:0;margin-top:7.35pt;width:294.75pt;height:40.05pt;z-index:251712512;visibility:visible;mso-position-horizontal:center;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" fillcolor="white [3201]" stroked="f" strokeweight="1pt">
            <v:shadow on="t" color="black" opacity="20971f" offset="0,2.2pt"/>
            <v:textbox>
              <w:txbxContent>
                <w:p w:rsidR="004A22D8" w:rsidRPr="005F4584" w:rsidRDefault="004A22D8" w:rsidP="004A22D8">
                  <w:pPr>
                    <w:jc w:val="center"/>
                    <w:rPr>
                      <w:rFonts w:ascii="Times New Roman" w:hAnsi="Times New Roman" w:cs="Times New Roman"/>
                      <w:b/>
                      <w:bCs/>
                      <w:sz w:val="22"/>
                      <w:szCs w:val="22"/>
                    </w:rPr>
                  </w:pPr>
                  <w:r w:rsidRPr="005F4584">
                    <w:rPr>
                      <w:rFonts w:ascii="Times New Roman" w:hAnsi="Times New Roman" w:cs="Times New Roman"/>
                      <w:b/>
                      <w:bCs/>
                      <w:sz w:val="22"/>
                      <w:szCs w:val="22"/>
                    </w:rPr>
                    <w:t xml:space="preserve">Then the second officer verifies the deposit slip with the past records and returns the deposit slip to the customer. </w:t>
                  </w:r>
                </w:p>
              </w:txbxContent>
            </v:textbox>
            <w10:wrap anchorx="margin"/>
          </v:rect>
        </w:pict>
      </w:r>
    </w:p>
    <w:p w:rsidR="005F4584" w:rsidRPr="005F4584" w:rsidRDefault="005F4584" w:rsidP="005F4584">
      <w:pPr>
        <w:rPr>
          <w:rFonts w:ascii="Times New Roman" w:hAnsi="Times New Roman" w:cs="Times New Roman"/>
          <w:sz w:val="24"/>
          <w:szCs w:val="24"/>
        </w:rPr>
      </w:pPr>
    </w:p>
    <w:p w:rsidR="005F4584" w:rsidRPr="005F4584" w:rsidRDefault="00C44F84" w:rsidP="005F4584">
      <w:pPr>
        <w:rPr>
          <w:rFonts w:ascii="Times New Roman" w:hAnsi="Times New Roman" w:cs="Times New Roman"/>
          <w:sz w:val="24"/>
          <w:szCs w:val="24"/>
        </w:rPr>
      </w:pPr>
      <w:r>
        <w:rPr>
          <w:rFonts w:ascii="Times New Roman" w:hAnsi="Times New Roman" w:cs="Times New Roman"/>
          <w:noProof/>
          <w:sz w:val="24"/>
          <w:szCs w:val="24"/>
        </w:rPr>
        <w:pict>
          <v:rect id="_x0000_s1045" style="position:absolute;margin-left:0;margin-top:26.3pt;width:302.75pt;height:35.3pt;z-index:251714560;visibility:visible;mso-position-horizontal:center;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" fillcolor="white [3201]" stroked="f" strokeweight="1pt">
            <v:shadow on="t" color="black" opacity="20971f" offset="0,2.2pt"/>
            <v:textbox>
              <w:txbxContent>
                <w:p w:rsidR="004A22D8" w:rsidRPr="005F4584" w:rsidRDefault="004A22D8" w:rsidP="004A22D8">
                  <w:pPr>
                    <w:jc w:val="center"/>
                    <w:rPr>
                      <w:rFonts w:ascii="Times New Roman" w:hAnsi="Times New Roman" w:cs="Times New Roman"/>
                      <w:b/>
                      <w:bCs/>
                      <w:sz w:val="22"/>
                      <w:szCs w:val="22"/>
                    </w:rPr>
                  </w:pPr>
                  <w:r w:rsidRPr="005F4584">
                    <w:rPr>
                      <w:rFonts w:ascii="Times New Roman" w:hAnsi="Times New Roman" w:cs="Times New Roman"/>
                      <w:b/>
                      <w:bCs/>
                      <w:sz w:val="22"/>
                      <w:szCs w:val="22"/>
                    </w:rPr>
                    <w:t>From the cash receipt register, trail balance is prepared by the officer at the end of the banking hour.</w:t>
                  </w:r>
                </w:p>
              </w:txbxContent>
            </v:textbox>
            <w10:wrap anchorx="margin"/>
          </v:rect>
        </w:pict>
      </w:r>
      <w:r>
        <w:rPr>
          <w:rFonts w:ascii="Times New Roman" w:hAnsi="Times New Roman" w:cs="Times New Roman"/>
          <w:noProof/>
          <w:sz w:val="24"/>
          <w:szCs w:val="24"/>
        </w:rPr>
        <w:pict>
          <v:shape id="_x0000_s1078" type="#_x0000_t32" style="position:absolute;margin-left:0;margin-top:.2pt;width:54.35pt;height:23.1pt;z-index:251770880;visibility:visible;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" strokecolor="#70ad47 [3209]" strokeweight=".5pt">
            <v:stroke endarrow="block" joinstyle="miter"/>
            <w10:wrap anchorx="margin"/>
          </v:shape>
        </w:pict>
      </w:r>
    </w:p>
    <w:p w:rsidR="005F4584" w:rsidRPr="005F4584" w:rsidRDefault="005F4584" w:rsidP="005F4584">
      <w:pPr>
        <w:rPr>
          <w:rFonts w:ascii="Times New Roman" w:hAnsi="Times New Roman" w:cs="Times New Roman"/>
          <w:sz w:val="24"/>
          <w:szCs w:val="24"/>
        </w:rPr>
      </w:pPr>
    </w:p>
    <w:p w:rsidR="005B1D6C" w:rsidRDefault="005B1D6C" w:rsidP="005F4584">
      <w:pPr>
        <w:rPr>
          <w:rFonts w:ascii="Times New Roman" w:hAnsi="Times New Roman" w:cs="Times New Roman"/>
          <w:sz w:val="24"/>
          <w:szCs w:val="24"/>
        </w:rPr>
      </w:pPr>
    </w:p>
    <w:p w:rsidR="00676F1D" w:rsidRDefault="005F4584" w:rsidP="00D30969">
      <w:pPr>
        <w:tabs>
          <w:tab w:val="left" w:pos="3858"/>
        </w:tabs>
        <w:jc w:val="center"/>
        <w:rPr>
          <w:rFonts w:ascii="Times New Roman" w:hAnsi="Times New Roman" w:cs="Times New Roman"/>
          <w:b/>
          <w:bCs/>
          <w:sz w:val="24"/>
          <w:szCs w:val="24"/>
        </w:rPr>
      </w:pPr>
      <w:r>
        <w:rPr>
          <w:rFonts w:ascii="Times New Roman" w:hAnsi="Times New Roman" w:cs="Times New Roman"/>
          <w:b/>
          <w:bCs/>
          <w:sz w:val="24"/>
          <w:szCs w:val="24"/>
        </w:rPr>
        <w:t>Source: General Banking Department of Janta Bank Limited</w:t>
      </w:r>
      <w:r w:rsidR="00676F1D">
        <w:rPr>
          <w:rFonts w:ascii="Times New Roman" w:hAnsi="Times New Roman" w:cs="Times New Roman"/>
          <w:b/>
          <w:bCs/>
          <w:sz w:val="24"/>
          <w:szCs w:val="24"/>
        </w:rPr>
        <w:t>, Badda Brunch</w:t>
      </w:r>
      <w:r w:rsidR="00E37B64">
        <w:rPr>
          <w:rFonts w:ascii="Times New Roman" w:hAnsi="Times New Roman" w:cs="Times New Roman"/>
          <w:b/>
          <w:bCs/>
          <w:sz w:val="24"/>
          <w:szCs w:val="24"/>
        </w:rPr>
        <w:t>.</w:t>
      </w:r>
      <w:bookmarkEnd w:id="62"/>
      <w:bookmarkEnd w:id="63"/>
    </w:p>
    <w:p w:rsidR="008E3D15" w:rsidRDefault="008E3D15" w:rsidP="00D30969">
      <w:pPr>
        <w:tabs>
          <w:tab w:val="left" w:pos="3858"/>
        </w:tabs>
        <w:jc w:val="center"/>
        <w:rPr>
          <w:rFonts w:ascii="Times New Roman" w:hAnsi="Times New Roman" w:cs="Times New Roman"/>
          <w:b/>
          <w:bCs/>
          <w:sz w:val="24"/>
          <w:szCs w:val="24"/>
        </w:rPr>
      </w:pPr>
    </w:p>
    <w:p w:rsidR="008E3D15" w:rsidRDefault="008E3D15" w:rsidP="00D30969">
      <w:pPr>
        <w:tabs>
          <w:tab w:val="left" w:pos="3858"/>
        </w:tabs>
        <w:jc w:val="center"/>
        <w:rPr>
          <w:rFonts w:ascii="Times New Roman" w:hAnsi="Times New Roman" w:cs="Times New Roman"/>
          <w:b/>
          <w:bCs/>
          <w:sz w:val="24"/>
          <w:szCs w:val="24"/>
        </w:rPr>
      </w:pPr>
    </w:p>
    <w:p w:rsidR="008E3D15" w:rsidRDefault="008E3D15" w:rsidP="00D30969">
      <w:pPr>
        <w:tabs>
          <w:tab w:val="left" w:pos="3858"/>
        </w:tabs>
        <w:jc w:val="center"/>
        <w:rPr>
          <w:rFonts w:ascii="Times New Roman" w:hAnsi="Times New Roman" w:cs="Times New Roman"/>
          <w:b/>
          <w:bCs/>
          <w:sz w:val="24"/>
          <w:szCs w:val="24"/>
        </w:rPr>
      </w:pPr>
    </w:p>
    <w:p w:rsidR="008E3D15" w:rsidRDefault="008E3D15" w:rsidP="00D30969">
      <w:pPr>
        <w:tabs>
          <w:tab w:val="left" w:pos="3858"/>
        </w:tabs>
        <w:jc w:val="center"/>
        <w:rPr>
          <w:rFonts w:ascii="Times New Roman" w:hAnsi="Times New Roman" w:cs="Times New Roman"/>
          <w:b/>
          <w:bCs/>
          <w:sz w:val="24"/>
          <w:szCs w:val="24"/>
        </w:rPr>
      </w:pPr>
    </w:p>
    <w:p w:rsidR="00676F1D" w:rsidRPr="002C5E6E" w:rsidRDefault="00B03386" w:rsidP="00AF301C">
      <w:pPr>
        <w:pStyle w:val="Heading4"/>
        <w:spacing w:line="360" w:lineRule="auto"/>
        <w:rPr>
          <w:rFonts w:ascii="Times New Roman" w:hAnsi="Times New Roman" w:cs="Times New Roman"/>
          <w:b/>
          <w:bCs/>
          <w:color w:val="2F5496" w:themeColor="accent1" w:themeShade="BF"/>
          <w:sz w:val="24"/>
          <w:szCs w:val="24"/>
        </w:rPr>
      </w:pPr>
      <w:r w:rsidRPr="002C5E6E">
        <w:rPr>
          <w:rFonts w:ascii="Times New Roman" w:hAnsi="Times New Roman" w:cs="Times New Roman"/>
          <w:b/>
          <w:bCs/>
          <w:color w:val="2F5496" w:themeColor="accent1" w:themeShade="BF"/>
          <w:sz w:val="24"/>
          <w:szCs w:val="24"/>
        </w:rPr>
        <w:t>4.2.2.2 Cash Payment</w:t>
      </w:r>
    </w:p>
    <w:p w:rsidR="00B03386" w:rsidRDefault="00B03386" w:rsidP="00AF301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banks are collecting money from their customer so, bank also has to make payments depending on their </w:t>
      </w:r>
      <w:r w:rsidR="00957D21">
        <w:rPr>
          <w:rFonts w:ascii="Times New Roman" w:hAnsi="Times New Roman" w:cs="Times New Roman"/>
          <w:sz w:val="24"/>
          <w:szCs w:val="24"/>
        </w:rPr>
        <w:t>customer’s</w:t>
      </w:r>
      <w:r>
        <w:rPr>
          <w:rFonts w:ascii="Times New Roman" w:hAnsi="Times New Roman" w:cs="Times New Roman"/>
          <w:sz w:val="24"/>
          <w:szCs w:val="24"/>
        </w:rPr>
        <w:t xml:space="preserve"> demand. </w:t>
      </w:r>
      <w:r w:rsidR="00957D21">
        <w:rPr>
          <w:rFonts w:ascii="Times New Roman" w:hAnsi="Times New Roman" w:cs="Times New Roman"/>
          <w:sz w:val="24"/>
          <w:szCs w:val="24"/>
        </w:rPr>
        <w:t>Cash payment is another essential part of cash section. The Badda brunch of Janata Bank Limited makes a lot of cash payment everyday by maintaining their proper customized rules</w:t>
      </w:r>
      <w:r w:rsidR="0081302B">
        <w:rPr>
          <w:rFonts w:ascii="Times New Roman" w:hAnsi="Times New Roman" w:cs="Times New Roman"/>
          <w:sz w:val="24"/>
          <w:szCs w:val="24"/>
        </w:rPr>
        <w:t>. And these rules are maintained by following few steps:</w:t>
      </w:r>
    </w:p>
    <w:p w:rsidR="0081302B" w:rsidRDefault="00C44F84" w:rsidP="00AF301C">
      <w:p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046" style="position:absolute;left:0;text-align:left;margin-left:0;margin-top:6pt;width:306.1pt;height:40.05pt;z-index:251725824;visibility:visible;mso-position-horizontal:center;mso-position-horizontal-relative:margin;mso-width-relative:margin;mso-height-relative:margin;v-text-anchor:middle" coordsize="3887158,5086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" adj="-11796480,,5400" path="m84774,l3802384,r84774,84774l3887158,508635r,l,508635r,l,84774,84774,xe" fillcolor="white [3201]" stroked="f" strokeweight="1pt">
            <v:stroke joinstyle="miter"/>
            <v:shadow on="t" color="black" opacity="20971f" offset="0,2.2pt"/>
            <v:formulas/>
            <v:path arrowok="t" o:connecttype="custom" o:connectlocs="84774,0;3802384,0;3887158,84774;3887158,508635;3887158,508635;0,508635;0,508635;0,84774;84774,0" o:connectangles="0,0,0,0,0,0,0,0,0" textboxrect="0,0,3887158,508635"/>
            <v:textbox>
              <w:txbxContent>
                <w:p w:rsidR="0081302B" w:rsidRPr="004A22D8" w:rsidRDefault="0081302B" w:rsidP="0081302B">
                  <w:pPr>
                    <w:jc w:val="center"/>
                    <w:rPr>
                      <w:rFonts w:ascii="Times New Roman" w:hAnsi="Times New Roman" w:cs="Times New Roman"/>
                      <w:b/>
                      <w:bCs/>
                      <w:sz w:val="22"/>
                      <w:szCs w:val="22"/>
                    </w:rPr>
                  </w:pPr>
                  <w:r>
                    <w:rPr>
                      <w:rFonts w:ascii="Times New Roman" w:hAnsi="Times New Roman" w:cs="Times New Roman"/>
                      <w:b/>
                      <w:bCs/>
                      <w:sz w:val="22"/>
                      <w:szCs w:val="22"/>
                    </w:rPr>
                    <w:t>The customer has to place his</w:t>
                  </w:r>
                  <w:r w:rsidR="00707CC9">
                    <w:rPr>
                      <w:rFonts w:ascii="Times New Roman" w:hAnsi="Times New Roman" w:cs="Times New Roman"/>
                      <w:b/>
                      <w:bCs/>
                      <w:sz w:val="22"/>
                      <w:szCs w:val="22"/>
                    </w:rPr>
                    <w:t>/her</w:t>
                  </w:r>
                  <w:r>
                    <w:rPr>
                      <w:rFonts w:ascii="Times New Roman" w:hAnsi="Times New Roman" w:cs="Times New Roman"/>
                      <w:b/>
                      <w:bCs/>
                      <w:sz w:val="22"/>
                      <w:szCs w:val="22"/>
                    </w:rPr>
                    <w:t xml:space="preserve"> cheque to the ledger officer</w:t>
                  </w:r>
                  <w:r w:rsidR="004A426D">
                    <w:rPr>
                      <w:rFonts w:ascii="Times New Roman" w:hAnsi="Times New Roman" w:cs="Times New Roman"/>
                      <w:b/>
                      <w:bCs/>
                      <w:sz w:val="22"/>
                      <w:szCs w:val="22"/>
                    </w:rPr>
                    <w:t>.</w:t>
                  </w:r>
                </w:p>
              </w:txbxContent>
            </v:textbox>
            <w10:wrap anchorx="margin"/>
          </v:shape>
        </w:pict>
      </w:r>
      <w:r>
        <w:rPr>
          <w:rFonts w:ascii="Times New Roman" w:hAnsi="Times New Roman" w:cs="Times New Roman"/>
          <w:noProof/>
          <w:sz w:val="24"/>
          <w:szCs w:val="24"/>
        </w:rPr>
        <w:pict>
          <v:shape id="_x0000_s1077" type="#_x0000_t32" style="position:absolute;left:0;text-align:left;margin-left:0;margin-top:305pt;width:59.75pt;height:31.9pt;z-index:251745280;visibility:visible;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" strokecolor="#70ad47 [3209]" strokeweight=".5pt">
            <v:stroke endarrow="block" joinstyle="miter"/>
            <w10:wrap anchorx="margin"/>
          </v:shape>
        </w:pict>
      </w:r>
      <w:r>
        <w:rPr>
          <w:rFonts w:ascii="Times New Roman" w:hAnsi="Times New Roman" w:cs="Times New Roman"/>
          <w:noProof/>
          <w:sz w:val="24"/>
          <w:szCs w:val="24"/>
        </w:rPr>
        <w:pict>
          <v:shape id="_x0000_s1076" type="#_x0000_t32" style="position:absolute;left:0;text-align:left;margin-left:0;margin-top:223.5pt;width:59.75pt;height:31.9pt;z-index:251743232;visibility:visible;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" strokecolor="#70ad47 [3209]" strokeweight=".5pt">
            <v:stroke endarrow="block" joinstyle="miter"/>
            <w10:wrap anchorx="margin"/>
          </v:shape>
        </w:pict>
      </w:r>
      <w:r>
        <w:rPr>
          <w:rFonts w:ascii="Times New Roman" w:hAnsi="Times New Roman" w:cs="Times New Roman"/>
          <w:noProof/>
          <w:sz w:val="24"/>
          <w:szCs w:val="24"/>
        </w:rPr>
        <w:pict>
          <v:shape id="_x0000_s1075" type="#_x0000_t32" style="position:absolute;left:0;text-align:left;margin-left:0;margin-top:131.05pt;width:59.75pt;height:31.9pt;z-index:251741184;visibility:visible;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" strokecolor="#70ad47 [3209]" strokeweight=".5pt">
            <v:stroke endarrow="block" joinstyle="miter"/>
            <w10:wrap anchorx="margin"/>
          </v:shape>
        </w:pict>
      </w:r>
      <w:r>
        <w:rPr>
          <w:rFonts w:ascii="Times New Roman" w:hAnsi="Times New Roman" w:cs="Times New Roman"/>
          <w:noProof/>
          <w:sz w:val="24"/>
          <w:szCs w:val="24"/>
        </w:rPr>
        <w:pict>
          <v:shape id="_x0000_s1074" type="#_x0000_t32" style="position:absolute;left:0;text-align:left;margin-left:201.75pt;margin-top:50.5pt;width:59.75pt;height:31.9pt;z-index:25173708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" strokecolor="#70ad47 [3209]" strokeweight=".5pt">
            <v:stroke endarrow="block" joinstyle="miter"/>
            <w10:wrap anchorx="margin"/>
          </v:shape>
        </w:pict>
      </w:r>
    </w:p>
    <w:p w:rsidR="00E37B64" w:rsidRPr="00E37B64" w:rsidRDefault="00E37B64" w:rsidP="00AF301C">
      <w:pPr>
        <w:spacing w:line="360" w:lineRule="auto"/>
        <w:rPr>
          <w:rFonts w:ascii="Times New Roman" w:hAnsi="Times New Roman" w:cs="Times New Roman"/>
          <w:sz w:val="24"/>
          <w:szCs w:val="24"/>
        </w:rPr>
      </w:pPr>
    </w:p>
    <w:p w:rsidR="00E37B64" w:rsidRPr="00E37B64" w:rsidRDefault="00C44F84" w:rsidP="00AF301C">
      <w:pPr>
        <w:spacing w:line="360" w:lineRule="auto"/>
        <w:rPr>
          <w:rFonts w:ascii="Times New Roman" w:hAnsi="Times New Roman" w:cs="Times New Roman"/>
          <w:sz w:val="24"/>
          <w:szCs w:val="24"/>
        </w:rPr>
      </w:pPr>
      <w:r>
        <w:rPr>
          <w:rFonts w:ascii="Times New Roman" w:hAnsi="Times New Roman" w:cs="Times New Roman"/>
          <w:noProof/>
          <w:sz w:val="24"/>
          <w:szCs w:val="24"/>
        </w:rPr>
        <w:pict>
          <v:rect id="Rectangle 3" o:spid="_x0000_s1047" style="position:absolute;margin-left:82.2pt;margin-top:25.6pt;width:306.1pt;height:41.45pt;z-index:25172684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" fillcolor="white [3201]" stroked="f" strokeweight="1pt">
            <v:shadow on="t" color="black" opacity="20971f" offset="0,2.2pt"/>
            <v:textbox>
              <w:txbxContent>
                <w:p w:rsidR="004A426D" w:rsidRPr="004A426D" w:rsidRDefault="004A426D" w:rsidP="004A426D">
                  <w:pPr>
                    <w:jc w:val="center"/>
                    <w:rPr>
                      <w:rFonts w:ascii="Times New Roman" w:hAnsi="Times New Roman" w:cs="Times New Roman"/>
                      <w:sz w:val="22"/>
                      <w:szCs w:val="22"/>
                    </w:rPr>
                  </w:pPr>
                  <w:r w:rsidRPr="004A426D">
                    <w:rPr>
                      <w:rFonts w:ascii="Times New Roman" w:hAnsi="Times New Roman" w:cs="Times New Roman"/>
                      <w:b/>
                      <w:bCs/>
                      <w:sz w:val="22"/>
                      <w:szCs w:val="22"/>
                    </w:rPr>
                    <w:t>Then</w:t>
                  </w:r>
                  <w:r>
                    <w:rPr>
                      <w:rFonts w:ascii="Times New Roman" w:hAnsi="Times New Roman" w:cs="Times New Roman"/>
                      <w:b/>
                      <w:bCs/>
                      <w:sz w:val="22"/>
                      <w:szCs w:val="22"/>
                    </w:rPr>
                    <w:t xml:space="preserve"> the ledger officer verifies the cheque, records it to the register book and hand over to the second officer.</w:t>
                  </w:r>
                </w:p>
              </w:txbxContent>
            </v:textbox>
            <w10:wrap anchorx="margin"/>
          </v:rect>
        </w:pict>
      </w:r>
    </w:p>
    <w:p w:rsidR="00E37B64" w:rsidRPr="00E37B64" w:rsidRDefault="00E37B64" w:rsidP="00AF301C">
      <w:pPr>
        <w:spacing w:line="360" w:lineRule="auto"/>
        <w:rPr>
          <w:rFonts w:ascii="Times New Roman" w:hAnsi="Times New Roman" w:cs="Times New Roman"/>
          <w:sz w:val="24"/>
          <w:szCs w:val="24"/>
        </w:rPr>
      </w:pPr>
    </w:p>
    <w:p w:rsidR="00E37B64" w:rsidRPr="00E37B64" w:rsidRDefault="00E37B64" w:rsidP="00AF301C">
      <w:pPr>
        <w:spacing w:line="360" w:lineRule="auto"/>
        <w:rPr>
          <w:rFonts w:ascii="Times New Roman" w:hAnsi="Times New Roman" w:cs="Times New Roman"/>
          <w:sz w:val="24"/>
          <w:szCs w:val="24"/>
        </w:rPr>
      </w:pPr>
    </w:p>
    <w:p w:rsidR="00E37B64" w:rsidRPr="00E37B64" w:rsidRDefault="00C44F84" w:rsidP="00AF301C">
      <w:pPr>
        <w:spacing w:line="360" w:lineRule="auto"/>
        <w:rPr>
          <w:rFonts w:ascii="Times New Roman" w:hAnsi="Times New Roman" w:cs="Times New Roman"/>
          <w:sz w:val="24"/>
          <w:szCs w:val="24"/>
        </w:rPr>
      </w:pPr>
      <w:r>
        <w:rPr>
          <w:rFonts w:ascii="Times New Roman" w:hAnsi="Times New Roman" w:cs="Times New Roman"/>
          <w:noProof/>
          <w:sz w:val="24"/>
          <w:szCs w:val="24"/>
        </w:rPr>
        <w:pict>
          <v:rect id="_x0000_s1048" style="position:absolute;margin-left:80.85pt;margin-top:13.5pt;width:307.6pt;height:52.95pt;z-index:25172889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" fillcolor="white [3201]" stroked="f" strokeweight="1pt">
            <v:shadow on="t" color="black" opacity="20971f" offset="0,2.2pt"/>
            <v:textbox>
              <w:txbxContent>
                <w:p w:rsidR="004A426D" w:rsidRPr="004A426D" w:rsidRDefault="004A426D" w:rsidP="004A426D">
                  <w:pPr>
                    <w:jc w:val="center"/>
                    <w:rPr>
                      <w:rFonts w:ascii="Times New Roman" w:hAnsi="Times New Roman" w:cs="Times New Roman"/>
                      <w:sz w:val="22"/>
                      <w:szCs w:val="22"/>
                    </w:rPr>
                  </w:pPr>
                  <w:r>
                    <w:rPr>
                      <w:rFonts w:ascii="Times New Roman" w:hAnsi="Times New Roman" w:cs="Times New Roman"/>
                      <w:b/>
                      <w:bCs/>
                      <w:sz w:val="22"/>
                      <w:szCs w:val="22"/>
                    </w:rPr>
                    <w:t>After that the second officer verifies the cheques signature with specimen signature card of the account holder for honoring the cheque.</w:t>
                  </w:r>
                </w:p>
              </w:txbxContent>
            </v:textbox>
            <w10:wrap anchorx="margin"/>
          </v:rect>
        </w:pict>
      </w:r>
    </w:p>
    <w:p w:rsidR="00E37B64" w:rsidRPr="00E37B64" w:rsidRDefault="00E37B64" w:rsidP="00AF301C">
      <w:pPr>
        <w:spacing w:line="360" w:lineRule="auto"/>
        <w:rPr>
          <w:rFonts w:ascii="Times New Roman" w:hAnsi="Times New Roman" w:cs="Times New Roman"/>
          <w:sz w:val="24"/>
          <w:szCs w:val="24"/>
        </w:rPr>
      </w:pPr>
    </w:p>
    <w:p w:rsidR="00E37B64" w:rsidRPr="00E37B64" w:rsidRDefault="00E37B64" w:rsidP="00AF301C">
      <w:pPr>
        <w:spacing w:line="360" w:lineRule="auto"/>
        <w:rPr>
          <w:rFonts w:ascii="Times New Roman" w:hAnsi="Times New Roman" w:cs="Times New Roman"/>
          <w:sz w:val="24"/>
          <w:szCs w:val="24"/>
        </w:rPr>
      </w:pPr>
    </w:p>
    <w:p w:rsidR="00E37B64" w:rsidRPr="00E37B64" w:rsidRDefault="00C44F84" w:rsidP="00AF301C">
      <w:pPr>
        <w:spacing w:line="360" w:lineRule="auto"/>
        <w:rPr>
          <w:rFonts w:ascii="Times New Roman" w:hAnsi="Times New Roman" w:cs="Times New Roman"/>
          <w:sz w:val="24"/>
          <w:szCs w:val="24"/>
        </w:rPr>
      </w:pPr>
      <w:r>
        <w:rPr>
          <w:rFonts w:ascii="Times New Roman" w:hAnsi="Times New Roman" w:cs="Times New Roman"/>
          <w:noProof/>
          <w:sz w:val="24"/>
          <w:szCs w:val="24"/>
        </w:rPr>
        <w:pict>
          <v:rect id="_x0000_s1049" style="position:absolute;margin-left:0;margin-top:13.9pt;width:305.65pt;height:41.4pt;z-index:251730944;visibility:visible;mso-position-horizontal:center;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" fillcolor="white [3201]" stroked="f" strokeweight="1pt">
            <v:shadow on="t" color="black" opacity="20971f" offset="0,2.2pt"/>
            <v:textbox>
              <w:txbxContent>
                <w:p w:rsidR="004A426D" w:rsidRPr="004A426D" w:rsidRDefault="00FD6E49" w:rsidP="004A426D">
                  <w:pPr>
                    <w:jc w:val="center"/>
                    <w:rPr>
                      <w:rFonts w:ascii="Times New Roman" w:hAnsi="Times New Roman" w:cs="Times New Roman"/>
                      <w:sz w:val="22"/>
                      <w:szCs w:val="22"/>
                    </w:rPr>
                  </w:pPr>
                  <w:r>
                    <w:rPr>
                      <w:rFonts w:ascii="Times New Roman" w:hAnsi="Times New Roman" w:cs="Times New Roman"/>
                      <w:b/>
                      <w:bCs/>
                      <w:sz w:val="22"/>
                      <w:szCs w:val="22"/>
                    </w:rPr>
                    <w:t>After honoring, the cheque is made cancelled means the cheque is ‘OK’ for clearing the payment.</w:t>
                  </w:r>
                </w:p>
              </w:txbxContent>
            </v:textbox>
            <w10:wrap anchorx="margin"/>
          </v:rect>
        </w:pict>
      </w:r>
    </w:p>
    <w:p w:rsidR="00E37B64" w:rsidRPr="00E37B64" w:rsidRDefault="00E37B64" w:rsidP="00AF301C">
      <w:pPr>
        <w:spacing w:line="360" w:lineRule="auto"/>
        <w:rPr>
          <w:rFonts w:ascii="Times New Roman" w:hAnsi="Times New Roman" w:cs="Times New Roman"/>
          <w:sz w:val="24"/>
          <w:szCs w:val="24"/>
        </w:rPr>
      </w:pPr>
    </w:p>
    <w:p w:rsidR="00E37B64" w:rsidRPr="00E37B64" w:rsidRDefault="00E37B64" w:rsidP="00AF301C">
      <w:pPr>
        <w:spacing w:line="360" w:lineRule="auto"/>
        <w:rPr>
          <w:rFonts w:ascii="Times New Roman" w:hAnsi="Times New Roman" w:cs="Times New Roman"/>
          <w:sz w:val="24"/>
          <w:szCs w:val="24"/>
        </w:rPr>
      </w:pPr>
    </w:p>
    <w:p w:rsidR="00E37B64" w:rsidRPr="00E37B64" w:rsidRDefault="00C44F84" w:rsidP="00AF301C">
      <w:pPr>
        <w:spacing w:line="360" w:lineRule="auto"/>
        <w:rPr>
          <w:rFonts w:ascii="Times New Roman" w:hAnsi="Times New Roman" w:cs="Times New Roman"/>
          <w:sz w:val="24"/>
          <w:szCs w:val="24"/>
        </w:rPr>
      </w:pPr>
      <w:r>
        <w:rPr>
          <w:rFonts w:ascii="Times New Roman" w:hAnsi="Times New Roman" w:cs="Times New Roman"/>
          <w:noProof/>
          <w:sz w:val="24"/>
          <w:szCs w:val="24"/>
        </w:rPr>
        <w:pict>
          <v:rect id="_x0000_s1050" style="position:absolute;margin-left:78.8pt;margin-top:4pt;width:313.8pt;height:43.45pt;z-index:25173299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" fillcolor="white [3201]" stroked="f" strokeweight="1pt">
            <v:shadow on="t" color="black" opacity="20971f" offset="0,2.2pt"/>
            <v:textbox>
              <w:txbxContent>
                <w:p w:rsidR="00FD6E49" w:rsidRPr="004A426D" w:rsidRDefault="00FD6E49" w:rsidP="00FD6E49">
                  <w:pPr>
                    <w:jc w:val="center"/>
                    <w:rPr>
                      <w:rFonts w:ascii="Times New Roman" w:hAnsi="Times New Roman" w:cs="Times New Roman"/>
                      <w:sz w:val="22"/>
                      <w:szCs w:val="22"/>
                    </w:rPr>
                  </w:pPr>
                  <w:r>
                    <w:rPr>
                      <w:rFonts w:ascii="Times New Roman" w:hAnsi="Times New Roman" w:cs="Times New Roman"/>
                      <w:b/>
                      <w:bCs/>
                      <w:sz w:val="22"/>
                      <w:szCs w:val="22"/>
                    </w:rPr>
                    <w:t xml:space="preserve">Then the senior cashier </w:t>
                  </w:r>
                  <w:r w:rsidR="00E37B64">
                    <w:rPr>
                      <w:rFonts w:ascii="Times New Roman" w:hAnsi="Times New Roman" w:cs="Times New Roman"/>
                      <w:b/>
                      <w:bCs/>
                      <w:sz w:val="22"/>
                      <w:szCs w:val="22"/>
                    </w:rPr>
                    <w:t>has to</w:t>
                  </w:r>
                  <w:r>
                    <w:rPr>
                      <w:rFonts w:ascii="Times New Roman" w:hAnsi="Times New Roman" w:cs="Times New Roman"/>
                      <w:b/>
                      <w:bCs/>
                      <w:sz w:val="22"/>
                      <w:szCs w:val="22"/>
                    </w:rPr>
                    <w:t xml:space="preserve"> pay the amount of the cheque to the customer and records it to the register</w:t>
                  </w:r>
                  <w:r w:rsidR="00E37B64">
                    <w:rPr>
                      <w:rFonts w:ascii="Times New Roman" w:hAnsi="Times New Roman" w:cs="Times New Roman"/>
                      <w:b/>
                      <w:bCs/>
                      <w:sz w:val="22"/>
                      <w:szCs w:val="22"/>
                    </w:rPr>
                    <w:t xml:space="preserve"> book.</w:t>
                  </w:r>
                </w:p>
              </w:txbxContent>
            </v:textbox>
            <w10:wrap anchorx="margin"/>
          </v:rect>
        </w:pict>
      </w:r>
    </w:p>
    <w:p w:rsidR="00E37B64" w:rsidRPr="00E37B64" w:rsidRDefault="00C44F84" w:rsidP="00AF301C">
      <w:pPr>
        <w:spacing w:line="360" w:lineRule="auto"/>
        <w:rPr>
          <w:rFonts w:ascii="Times New Roman" w:hAnsi="Times New Roman" w:cs="Times New Roman"/>
          <w:sz w:val="24"/>
          <w:szCs w:val="24"/>
        </w:rPr>
      </w:pPr>
      <w:r>
        <w:rPr>
          <w:rFonts w:ascii="Times New Roman" w:hAnsi="Times New Roman" w:cs="Times New Roman"/>
          <w:noProof/>
          <w:sz w:val="24"/>
          <w:szCs w:val="24"/>
        </w:rPr>
        <w:pict>
          <v:shape id="_x0000_s1073" type="#_x0000_t32" style="position:absolute;margin-left:0;margin-top:20.1pt;width:59.75pt;height:31.9pt;z-index:251747328;visibility:visible;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" strokecolor="#70ad47 [3209]" strokeweight=".5pt">
            <v:stroke endarrow="block" joinstyle="miter"/>
            <w10:wrap anchorx="margin"/>
          </v:shape>
        </w:pict>
      </w:r>
    </w:p>
    <w:p w:rsidR="00E37B64" w:rsidRPr="00E37B64" w:rsidRDefault="00C44F84" w:rsidP="00AF301C">
      <w:pPr>
        <w:spacing w:line="360" w:lineRule="auto"/>
        <w:rPr>
          <w:rFonts w:ascii="Times New Roman" w:hAnsi="Times New Roman" w:cs="Times New Roman"/>
          <w:sz w:val="24"/>
          <w:szCs w:val="24"/>
        </w:rPr>
      </w:pPr>
      <w:r>
        <w:rPr>
          <w:rFonts w:ascii="Times New Roman" w:hAnsi="Times New Roman" w:cs="Times New Roman"/>
          <w:noProof/>
          <w:sz w:val="24"/>
          <w:szCs w:val="24"/>
        </w:rPr>
        <w:pict>
          <v:rect id="_x0000_s1051" style="position:absolute;margin-left:0;margin-top:26pt;width:316.35pt;height:40.75pt;z-index:251735040;visibility:visible;mso-position-horizontal:center;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" fillcolor="white [3201]" stroked="f" strokeweight="1pt">
            <v:shadow on="t" color="black" opacity="20971f" offset="0,2.2pt"/>
            <v:textbox>
              <w:txbxContent>
                <w:p w:rsidR="00FD6E49" w:rsidRPr="004A426D" w:rsidRDefault="00FD6E49" w:rsidP="00FD6E49">
                  <w:pPr>
                    <w:jc w:val="center"/>
                    <w:rPr>
                      <w:rFonts w:ascii="Times New Roman" w:hAnsi="Times New Roman" w:cs="Times New Roman"/>
                      <w:sz w:val="22"/>
                      <w:szCs w:val="22"/>
                    </w:rPr>
                  </w:pPr>
                  <w:r>
                    <w:rPr>
                      <w:rFonts w:ascii="Times New Roman" w:hAnsi="Times New Roman" w:cs="Times New Roman"/>
                      <w:b/>
                      <w:bCs/>
                      <w:sz w:val="22"/>
                      <w:szCs w:val="22"/>
                    </w:rPr>
                    <w:t>At the end of the banking hour, each register</w:t>
                  </w:r>
                  <w:r w:rsidR="00E37B64">
                    <w:rPr>
                      <w:rFonts w:ascii="Times New Roman" w:hAnsi="Times New Roman" w:cs="Times New Roman"/>
                      <w:b/>
                      <w:bCs/>
                      <w:sz w:val="22"/>
                      <w:szCs w:val="22"/>
                    </w:rPr>
                    <w:t xml:space="preserve"> is compared with one another through that a proper trail balance is prepared.</w:t>
                  </w:r>
                </w:p>
              </w:txbxContent>
            </v:textbox>
            <w10:wrap anchorx="margin"/>
          </v:rect>
        </w:pict>
      </w:r>
    </w:p>
    <w:p w:rsidR="00E37B64" w:rsidRPr="00E37B64" w:rsidRDefault="00E37B64" w:rsidP="00AF301C">
      <w:pPr>
        <w:spacing w:line="360" w:lineRule="auto"/>
        <w:rPr>
          <w:rFonts w:ascii="Times New Roman" w:hAnsi="Times New Roman" w:cs="Times New Roman"/>
          <w:sz w:val="24"/>
          <w:szCs w:val="24"/>
        </w:rPr>
      </w:pPr>
    </w:p>
    <w:p w:rsidR="00E37B64" w:rsidRPr="00E37B64" w:rsidRDefault="00E37B64" w:rsidP="00AF301C">
      <w:pPr>
        <w:spacing w:line="360" w:lineRule="auto"/>
        <w:rPr>
          <w:rFonts w:ascii="Times New Roman" w:hAnsi="Times New Roman" w:cs="Times New Roman"/>
          <w:sz w:val="24"/>
          <w:szCs w:val="24"/>
        </w:rPr>
      </w:pPr>
    </w:p>
    <w:p w:rsidR="00E37B64" w:rsidRDefault="00E37B64" w:rsidP="005B1D6C">
      <w:pPr>
        <w:tabs>
          <w:tab w:val="left" w:pos="1861"/>
        </w:tabs>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Source: General Banking Department of Janta Bank Limited, Badda Brunch.</w:t>
      </w:r>
    </w:p>
    <w:p w:rsidR="00E37B64" w:rsidRPr="002C5E6E" w:rsidRDefault="00513D88" w:rsidP="00AF301C">
      <w:pPr>
        <w:pStyle w:val="Heading3"/>
        <w:spacing w:line="360" w:lineRule="auto"/>
        <w:rPr>
          <w:rFonts w:ascii="Times New Roman" w:hAnsi="Times New Roman" w:cs="Times New Roman"/>
          <w:b/>
          <w:bCs/>
          <w:color w:val="2F5496" w:themeColor="accent1" w:themeShade="BF"/>
        </w:rPr>
      </w:pPr>
      <w:bookmarkStart w:id="64" w:name="_Toc147403641"/>
      <w:bookmarkStart w:id="65" w:name="_Toc147405117"/>
      <w:r w:rsidRPr="002C5E6E">
        <w:rPr>
          <w:rFonts w:ascii="Times New Roman" w:hAnsi="Times New Roman" w:cs="Times New Roman"/>
          <w:b/>
          <w:bCs/>
          <w:color w:val="2F5496" w:themeColor="accent1" w:themeShade="BF"/>
        </w:rPr>
        <w:lastRenderedPageBreak/>
        <w:t>4.2.3 Cheque and Clearing Section</w:t>
      </w:r>
      <w:bookmarkEnd w:id="64"/>
      <w:bookmarkEnd w:id="65"/>
    </w:p>
    <w:p w:rsidR="00513D88" w:rsidRDefault="00084374" w:rsidP="00AF301C">
      <w:pPr>
        <w:spacing w:line="360" w:lineRule="auto"/>
        <w:jc w:val="both"/>
        <w:rPr>
          <w:rFonts w:ascii="Times New Roman" w:hAnsi="Times New Roman" w:cs="Times New Roman"/>
          <w:sz w:val="24"/>
          <w:szCs w:val="24"/>
        </w:rPr>
      </w:pPr>
      <w:r w:rsidRPr="00084374">
        <w:rPr>
          <w:rFonts w:ascii="Times New Roman" w:hAnsi="Times New Roman" w:cs="Times New Roman"/>
          <w:sz w:val="24"/>
          <w:szCs w:val="24"/>
        </w:rPr>
        <w:t xml:space="preserve">Janata Bank Limited's Cheque </w:t>
      </w:r>
      <w:r>
        <w:rPr>
          <w:rFonts w:ascii="Times New Roman" w:hAnsi="Times New Roman" w:cs="Times New Roman"/>
          <w:sz w:val="24"/>
          <w:szCs w:val="24"/>
        </w:rPr>
        <w:t xml:space="preserve">and </w:t>
      </w:r>
      <w:r w:rsidRPr="00084374">
        <w:rPr>
          <w:rFonts w:ascii="Times New Roman" w:hAnsi="Times New Roman" w:cs="Times New Roman"/>
          <w:sz w:val="24"/>
          <w:szCs w:val="24"/>
        </w:rPr>
        <w:t>Clearing Section is critical in supporting the smooth and effective transfer of payments between different banks and their customers. This area is in charge of processing cheques and other negotiable instruments, as well as ensuring that payments are made accurately and securely. In this section, we will look at the essential functions and operations performed by Janata Bank Limited's Cheque &amp; Clearing Section.</w:t>
      </w:r>
    </w:p>
    <w:p w:rsidR="00905519" w:rsidRPr="002C5E6E" w:rsidRDefault="00905519" w:rsidP="00AF301C">
      <w:pPr>
        <w:pStyle w:val="Heading4"/>
        <w:spacing w:line="360" w:lineRule="auto"/>
        <w:rPr>
          <w:rFonts w:ascii="Times New Roman" w:hAnsi="Times New Roman" w:cs="Times New Roman"/>
          <w:b/>
          <w:bCs/>
          <w:color w:val="2F5496" w:themeColor="accent1" w:themeShade="BF"/>
          <w:sz w:val="24"/>
          <w:szCs w:val="24"/>
        </w:rPr>
      </w:pPr>
      <w:r w:rsidRPr="002C5E6E">
        <w:rPr>
          <w:rFonts w:ascii="Times New Roman" w:hAnsi="Times New Roman" w:cs="Times New Roman"/>
          <w:b/>
          <w:bCs/>
          <w:color w:val="2F5496" w:themeColor="accent1" w:themeShade="BF"/>
          <w:sz w:val="24"/>
          <w:szCs w:val="24"/>
        </w:rPr>
        <w:t xml:space="preserve">4.2.3.1 </w:t>
      </w:r>
      <w:r w:rsidR="00084374" w:rsidRPr="002C5E6E">
        <w:rPr>
          <w:rFonts w:ascii="Times New Roman" w:hAnsi="Times New Roman" w:cs="Times New Roman"/>
          <w:b/>
          <w:bCs/>
          <w:color w:val="2F5496" w:themeColor="accent1" w:themeShade="BF"/>
          <w:sz w:val="24"/>
          <w:szCs w:val="24"/>
        </w:rPr>
        <w:t xml:space="preserve">Cheque </w:t>
      </w:r>
    </w:p>
    <w:p w:rsidR="00084374" w:rsidRPr="00905519" w:rsidRDefault="00846AA6" w:rsidP="00AF301C">
      <w:pPr>
        <w:spacing w:line="360" w:lineRule="auto"/>
        <w:jc w:val="both"/>
        <w:rPr>
          <w:rFonts w:ascii="Times New Roman" w:hAnsi="Times New Roman" w:cs="Times New Roman"/>
          <w:sz w:val="24"/>
          <w:szCs w:val="24"/>
        </w:rPr>
      </w:pPr>
      <w:r w:rsidRPr="00905519">
        <w:rPr>
          <w:rFonts w:ascii="Times New Roman" w:hAnsi="Times New Roman" w:cs="Times New Roman"/>
          <w:sz w:val="24"/>
          <w:szCs w:val="24"/>
        </w:rPr>
        <w:t>A cheque is a common financial instrument that allows individuals and corporations to make payments to others from their bank accounts. It is a written instruction from the account holder to their bank to pay a set amount of money to the person or business indicated on the cheque. We all know about the importance of cheques in case of financial transaction. Janata Bank Limited offers different types of cheques to their customers. These are discussed below:</w:t>
      </w:r>
    </w:p>
    <w:p w:rsidR="00846AA6" w:rsidRDefault="005D1CC9" w:rsidP="00AF301C">
      <w:pPr>
        <w:pStyle w:val="ListParagraph"/>
        <w:numPr>
          <w:ilvl w:val="0"/>
          <w:numId w:val="32"/>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Bearer Cheque: </w:t>
      </w:r>
      <w:r w:rsidR="00442EEB" w:rsidRPr="00442EEB">
        <w:rPr>
          <w:rFonts w:ascii="Times New Roman" w:hAnsi="Times New Roman" w:cs="Times New Roman"/>
          <w:sz w:val="24"/>
          <w:szCs w:val="24"/>
        </w:rPr>
        <w:t>This form of cheque is payable to the bearer and can be cashed without requiring identification at the bank's counter. It is dangerous since it can be cashed by anyone who has it.</w:t>
      </w:r>
    </w:p>
    <w:p w:rsidR="00442EEB" w:rsidRDefault="00442EEB" w:rsidP="00AF301C">
      <w:pPr>
        <w:pStyle w:val="ListParagraph"/>
        <w:numPr>
          <w:ilvl w:val="0"/>
          <w:numId w:val="32"/>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Crossed Cheque:</w:t>
      </w:r>
      <w:r w:rsidR="0089484C" w:rsidRPr="0089484C">
        <w:rPr>
          <w:rFonts w:ascii="Times New Roman" w:hAnsi="Times New Roman" w:cs="Times New Roman"/>
          <w:sz w:val="24"/>
          <w:szCs w:val="24"/>
        </w:rPr>
        <w:t>A crossed cheque is formed by drawing two parallel lines over the top and bottom of the cheque. It can only be credited to the payee's bank account, not cashed in person. Cheques that have been crossed are thought to be more secure for transactions.</w:t>
      </w:r>
    </w:p>
    <w:p w:rsidR="0089484C" w:rsidRDefault="0089484C" w:rsidP="00AF301C">
      <w:pPr>
        <w:pStyle w:val="ListParagraph"/>
        <w:numPr>
          <w:ilvl w:val="0"/>
          <w:numId w:val="32"/>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Post</w:t>
      </w:r>
      <w:r w:rsidRPr="0089484C">
        <w:rPr>
          <w:rFonts w:ascii="Times New Roman" w:hAnsi="Times New Roman" w:cs="Times New Roman"/>
          <w:sz w:val="24"/>
          <w:szCs w:val="24"/>
        </w:rPr>
        <w:t>-</w:t>
      </w:r>
      <w:r>
        <w:rPr>
          <w:rFonts w:ascii="Times New Roman" w:hAnsi="Times New Roman" w:cs="Times New Roman"/>
          <w:b/>
          <w:bCs/>
          <w:sz w:val="24"/>
          <w:szCs w:val="24"/>
        </w:rPr>
        <w:t xml:space="preserve">Dated Cheque: </w:t>
      </w:r>
      <w:r w:rsidRPr="0089484C">
        <w:rPr>
          <w:rFonts w:ascii="Times New Roman" w:hAnsi="Times New Roman" w:cs="Times New Roman"/>
          <w:sz w:val="24"/>
          <w:szCs w:val="24"/>
        </w:rPr>
        <w:t>A post-dated cheque is one that has a future date written on it. It is not transferable until that date comes. It is frequently used for installment payments or to guarantee that funds will be available at a later period.</w:t>
      </w:r>
    </w:p>
    <w:p w:rsidR="0089484C" w:rsidRDefault="0089484C" w:rsidP="00AF301C">
      <w:pPr>
        <w:pStyle w:val="ListParagraph"/>
        <w:numPr>
          <w:ilvl w:val="0"/>
          <w:numId w:val="32"/>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Account Payee Cheque: </w:t>
      </w:r>
      <w:r w:rsidRPr="0089484C">
        <w:rPr>
          <w:rFonts w:ascii="Times New Roman" w:hAnsi="Times New Roman" w:cs="Times New Roman"/>
          <w:sz w:val="24"/>
          <w:szCs w:val="24"/>
        </w:rPr>
        <w:t>The words "Account Payee" or "A/C Payee" are written between the two parallel lines on this kind of cheque. It confirms that the money is credited straight to the payee's bank account and cannot be cashed or transferred to another person.</w:t>
      </w:r>
    </w:p>
    <w:p w:rsidR="0089484C" w:rsidRDefault="0089484C" w:rsidP="00AF301C">
      <w:pPr>
        <w:pStyle w:val="ListParagraph"/>
        <w:numPr>
          <w:ilvl w:val="0"/>
          <w:numId w:val="32"/>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Order Cheque:</w:t>
      </w:r>
      <w:r w:rsidRPr="0089484C">
        <w:rPr>
          <w:rFonts w:ascii="Times New Roman" w:hAnsi="Times New Roman" w:cs="Times New Roman"/>
          <w:sz w:val="24"/>
          <w:szCs w:val="24"/>
        </w:rPr>
        <w:t>An order cheque is made payable to a specific person or organization and can only be paid by the person or organization identified within the cheque. It offers greater security than a bearer cheque.</w:t>
      </w:r>
    </w:p>
    <w:p w:rsidR="0089484C" w:rsidRDefault="0089484C" w:rsidP="00AF301C">
      <w:pPr>
        <w:pStyle w:val="ListParagraph"/>
        <w:numPr>
          <w:ilvl w:val="0"/>
          <w:numId w:val="32"/>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Self Cheque:</w:t>
      </w:r>
      <w:r w:rsidR="00905519" w:rsidRPr="00905519">
        <w:rPr>
          <w:rFonts w:ascii="Times New Roman" w:hAnsi="Times New Roman" w:cs="Times New Roman"/>
          <w:sz w:val="24"/>
          <w:szCs w:val="24"/>
        </w:rPr>
        <w:t xml:space="preserve">A self-check is written in the name of the account holder who writes it. It comes in handy when </w:t>
      </w:r>
      <w:r w:rsidR="00905519">
        <w:rPr>
          <w:rFonts w:ascii="Times New Roman" w:hAnsi="Times New Roman" w:cs="Times New Roman"/>
          <w:sz w:val="24"/>
          <w:szCs w:val="24"/>
        </w:rPr>
        <w:t>the account holder</w:t>
      </w:r>
      <w:r w:rsidR="00905519" w:rsidRPr="00905519">
        <w:rPr>
          <w:rFonts w:ascii="Times New Roman" w:hAnsi="Times New Roman" w:cs="Times New Roman"/>
          <w:sz w:val="24"/>
          <w:szCs w:val="24"/>
        </w:rPr>
        <w:t xml:space="preserve"> needs to withdraw money from </w:t>
      </w:r>
      <w:r w:rsidR="00905519">
        <w:rPr>
          <w:rFonts w:ascii="Times New Roman" w:hAnsi="Times New Roman" w:cs="Times New Roman"/>
          <w:sz w:val="24"/>
          <w:szCs w:val="24"/>
        </w:rPr>
        <w:t>his/her</w:t>
      </w:r>
      <w:r w:rsidR="00905519" w:rsidRPr="00905519">
        <w:rPr>
          <w:rFonts w:ascii="Times New Roman" w:hAnsi="Times New Roman" w:cs="Times New Roman"/>
          <w:sz w:val="24"/>
          <w:szCs w:val="24"/>
        </w:rPr>
        <w:t xml:space="preserve"> own account at the bank.</w:t>
      </w:r>
    </w:p>
    <w:p w:rsidR="00905519" w:rsidRDefault="00905519" w:rsidP="00AF301C">
      <w:pPr>
        <w:pStyle w:val="ListParagraph"/>
        <w:numPr>
          <w:ilvl w:val="0"/>
          <w:numId w:val="32"/>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Banker’s Cheque or Demand Draft: </w:t>
      </w:r>
      <w:r w:rsidRPr="00905519">
        <w:rPr>
          <w:rFonts w:ascii="Times New Roman" w:hAnsi="Times New Roman" w:cs="Times New Roman"/>
          <w:sz w:val="24"/>
          <w:szCs w:val="24"/>
        </w:rPr>
        <w:t>These are bank-issued and regarded as an additional secure way to make payment. They confirm the payment is made because the bank is the drawer and the money has been placed in place.</w:t>
      </w:r>
    </w:p>
    <w:p w:rsidR="00905519" w:rsidRPr="002C5E6E" w:rsidRDefault="007D242D" w:rsidP="00AF301C">
      <w:pPr>
        <w:pStyle w:val="Heading5"/>
        <w:spacing w:line="360" w:lineRule="auto"/>
        <w:rPr>
          <w:rFonts w:ascii="Times New Roman" w:hAnsi="Times New Roman" w:cs="Times New Roman"/>
          <w:b/>
          <w:bCs/>
          <w:i w:val="0"/>
          <w:iCs w:val="0"/>
          <w:color w:val="2F5496" w:themeColor="accent1" w:themeShade="BF"/>
          <w:sz w:val="24"/>
          <w:szCs w:val="24"/>
        </w:rPr>
      </w:pPr>
      <w:bookmarkStart w:id="66" w:name="_Hlk146971470"/>
      <w:r w:rsidRPr="002C5E6E">
        <w:rPr>
          <w:rFonts w:ascii="Times New Roman" w:hAnsi="Times New Roman" w:cs="Times New Roman"/>
          <w:b/>
          <w:bCs/>
          <w:i w:val="0"/>
          <w:iCs w:val="0"/>
          <w:color w:val="2F5496" w:themeColor="accent1" w:themeShade="BF"/>
          <w:sz w:val="24"/>
          <w:szCs w:val="24"/>
        </w:rPr>
        <w:t>4.2.3.1.1 Cheque Honoring Procedure</w:t>
      </w:r>
    </w:p>
    <w:p w:rsidR="00453AA4" w:rsidRDefault="00C44F84" w:rsidP="005B1D6C">
      <w:p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roundrect id="_x0000_s1052" style="position:absolute;left:0;text-align:left;margin-left:0;margin-top:40.35pt;width:400.6pt;height:24.15pt;z-index:251749376;visibility:visible;mso-position-horizontal:center;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" fillcolor="white [3201]" stroked="f" strokeweight="1pt">
            <v:stroke joinstyle="miter"/>
            <v:shadow on="t" color="black" opacity="20971f" offset="0,2.2pt"/>
            <v:textbox>
              <w:txbxContent>
                <w:p w:rsidR="005B1D6C" w:rsidRPr="002916B6" w:rsidRDefault="005B1D6C" w:rsidP="005B1D6C">
                  <w:pPr>
                    <w:jc w:val="center"/>
                    <w:rPr>
                      <w:rFonts w:ascii="Times New Roman" w:hAnsi="Times New Roman" w:cs="Times New Roman"/>
                      <w:sz w:val="24"/>
                      <w:szCs w:val="24"/>
                    </w:rPr>
                  </w:pPr>
                  <w:r w:rsidRPr="002916B6">
                    <w:rPr>
                      <w:rFonts w:ascii="Times New Roman" w:hAnsi="Times New Roman" w:cs="Times New Roman"/>
                      <w:sz w:val="24"/>
                      <w:szCs w:val="24"/>
                    </w:rPr>
                    <w:t>With the submission of the cheque, the corresponding banker provides a token.</w:t>
                  </w:r>
                </w:p>
                <w:p w:rsidR="005B1D6C" w:rsidRDefault="005B1D6C" w:rsidP="005B1D6C">
                  <w:pPr>
                    <w:jc w:val="center"/>
                  </w:pPr>
                </w:p>
              </w:txbxContent>
            </v:textbox>
            <w10:wrap anchorx="margin"/>
          </v:roundrect>
        </w:pict>
      </w:r>
      <w:r w:rsidR="00695ECE">
        <w:rPr>
          <w:rFonts w:ascii="Times New Roman" w:hAnsi="Times New Roman" w:cs="Times New Roman"/>
          <w:sz w:val="24"/>
          <w:szCs w:val="24"/>
        </w:rPr>
        <w:t>The procedure of honoring a cheque of Janata Bank Limited generally consists of the following steps:</w:t>
      </w:r>
    </w:p>
    <w:p w:rsidR="005B1D6C" w:rsidRDefault="00C44F84" w:rsidP="005B1D6C">
      <w:pPr>
        <w:jc w:val="both"/>
        <w:rPr>
          <w:rFonts w:ascii="Times New Roman" w:hAnsi="Times New Roman" w:cs="Times New Roman"/>
          <w:sz w:val="24"/>
          <w:szCs w:val="24"/>
        </w:rPr>
      </w:pPr>
      <w:r>
        <w:rPr>
          <w:rFonts w:ascii="Times New Roman" w:hAnsi="Times New Roman" w:cs="Times New Roman"/>
          <w:noProof/>
          <w:sz w:val="24"/>
          <w:szCs w:val="24"/>
        </w:rPr>
        <w:pict>
          <v:shape id="_x0000_s1072" type="#_x0000_t32" style="position:absolute;left:0;text-align:left;margin-left:0;margin-top:18.25pt;width:0;height:22.4pt;z-index:251774976;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" strokecolor="#70ad47 [3209]" strokeweight="1pt">
            <v:stroke endarrow="block" joinstyle="miter"/>
            <w10:wrap anchorx="margin"/>
          </v:shape>
        </w:pict>
      </w:r>
    </w:p>
    <w:p w:rsidR="005B1D6C" w:rsidRPr="002916B6" w:rsidRDefault="00C44F84" w:rsidP="005B1D6C">
      <w:pPr>
        <w:jc w:val="both"/>
        <w:rPr>
          <w:rFonts w:ascii="Times New Roman" w:hAnsi="Times New Roman" w:cs="Times New Roman"/>
          <w:sz w:val="24"/>
          <w:szCs w:val="24"/>
        </w:rPr>
      </w:pPr>
      <w:r>
        <w:rPr>
          <w:rFonts w:ascii="Times New Roman" w:hAnsi="Times New Roman" w:cs="Times New Roman"/>
          <w:noProof/>
          <w:sz w:val="24"/>
          <w:szCs w:val="24"/>
        </w:rPr>
        <w:pict>
          <v:roundrect id="Rectangle: Rounded Corners 2" o:spid="_x0000_s1053" style="position:absolute;left:0;text-align:left;margin-left:36.7pt;margin-top:17.95pt;width:392.7pt;height:29.6pt;z-index:251750400;visibility:visible;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" fillcolor="white [3201]" stroked="f" strokeweight="1pt">
            <v:stroke joinstyle="miter"/>
            <v:shadow on="t" color="black" opacity="20971f" offset="0,2.2pt"/>
            <v:textbox>
              <w:txbxContent>
                <w:p w:rsidR="005B1D6C" w:rsidRPr="00BE62D5" w:rsidRDefault="005B1D6C" w:rsidP="005B1D6C">
                  <w:pPr>
                    <w:jc w:val="center"/>
                    <w:rPr>
                      <w:rFonts w:ascii="Times New Roman" w:hAnsi="Times New Roman" w:cs="Times New Roman"/>
                      <w:sz w:val="24"/>
                      <w:szCs w:val="24"/>
                    </w:rPr>
                  </w:pPr>
                  <w:r w:rsidRPr="00BE62D5">
                    <w:rPr>
                      <w:rFonts w:ascii="Times New Roman" w:hAnsi="Times New Roman" w:cs="Times New Roman"/>
                      <w:sz w:val="24"/>
                      <w:szCs w:val="24"/>
                    </w:rPr>
                    <w:t>The banker makes a written entry in the register.</w:t>
                  </w:r>
                </w:p>
                <w:p w:rsidR="005B1D6C" w:rsidRDefault="005B1D6C" w:rsidP="005B1D6C">
                  <w:pPr>
                    <w:jc w:val="center"/>
                  </w:pPr>
                </w:p>
              </w:txbxContent>
            </v:textbox>
            <w10:wrap anchorx="margin"/>
          </v:roundrect>
        </w:pict>
      </w:r>
      <w:r w:rsidR="005B1D6C" w:rsidRPr="002916B6">
        <w:rPr>
          <w:rFonts w:ascii="Times New Roman" w:hAnsi="Times New Roman" w:cs="Times New Roman"/>
          <w:sz w:val="24"/>
          <w:szCs w:val="24"/>
        </w:rPr>
        <w:t>.</w:t>
      </w:r>
    </w:p>
    <w:p w:rsidR="005B1D6C" w:rsidRPr="002916B6" w:rsidRDefault="00C44F84" w:rsidP="005B1D6C">
      <w:pPr>
        <w:pStyle w:val="ListParagraph"/>
        <w:jc w:val="both"/>
        <w:rPr>
          <w:rFonts w:ascii="Times New Roman" w:hAnsi="Times New Roman" w:cs="Times New Roman"/>
          <w:sz w:val="24"/>
          <w:szCs w:val="24"/>
        </w:rPr>
      </w:pPr>
      <w:r>
        <w:rPr>
          <w:rFonts w:ascii="Times New Roman" w:hAnsi="Times New Roman" w:cs="Times New Roman"/>
          <w:noProof/>
          <w:sz w:val="24"/>
          <w:szCs w:val="24"/>
        </w:rPr>
        <w:pict>
          <v:shape id="_x0000_s1071" type="#_x0000_t32" style="position:absolute;left:0;text-align:left;margin-left:0;margin-top:26.95pt;width:0;height:22.4pt;z-index:251777024;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" strokecolor="#70ad47 [3209]" strokeweight="1pt">
            <v:stroke endarrow="block" joinstyle="miter"/>
            <w10:wrap anchorx="margin"/>
          </v:shape>
        </w:pict>
      </w:r>
      <w:r w:rsidR="005B1D6C" w:rsidRPr="00695ECE">
        <w:rPr>
          <w:rFonts w:ascii="Times New Roman" w:hAnsi="Times New Roman" w:cs="Times New Roman"/>
          <w:sz w:val="24"/>
          <w:szCs w:val="24"/>
        </w:rPr>
        <w:t>.</w:t>
      </w:r>
    </w:p>
    <w:p w:rsidR="005B1D6C" w:rsidRDefault="00C44F84" w:rsidP="005B1D6C">
      <w:pPr>
        <w:jc w:val="both"/>
        <w:rPr>
          <w:rFonts w:ascii="Times New Roman" w:hAnsi="Times New Roman" w:cs="Times New Roman"/>
          <w:sz w:val="24"/>
          <w:szCs w:val="24"/>
        </w:rPr>
      </w:pPr>
      <w:r>
        <w:rPr>
          <w:rFonts w:ascii="Times New Roman" w:hAnsi="Times New Roman" w:cs="Times New Roman"/>
          <w:noProof/>
          <w:sz w:val="24"/>
          <w:szCs w:val="24"/>
        </w:rPr>
        <w:pict>
          <v:roundrect id="_x0000_s1054" style="position:absolute;left:0;text-align:left;margin-left:0;margin-top:25.35pt;width:388.65pt;height:28.9pt;z-index:251751424;visibility:visible;mso-position-horizontal:center;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" fillcolor="white [3201]" stroked="f" strokeweight="1pt">
            <v:stroke joinstyle="miter"/>
            <v:shadow on="t" color="black" opacity="20971f" offset="0,2.2pt"/>
            <v:textbox>
              <w:txbxContent>
                <w:p w:rsidR="005B1D6C" w:rsidRPr="00BE62D5" w:rsidRDefault="005B1D6C" w:rsidP="005B1D6C">
                  <w:pPr>
                    <w:jc w:val="center"/>
                    <w:rPr>
                      <w:rFonts w:ascii="Times New Roman" w:hAnsi="Times New Roman" w:cs="Times New Roman"/>
                      <w:sz w:val="24"/>
                      <w:szCs w:val="24"/>
                    </w:rPr>
                  </w:pPr>
                  <w:r w:rsidRPr="00BE62D5">
                    <w:rPr>
                      <w:rFonts w:ascii="Times New Roman" w:hAnsi="Times New Roman" w:cs="Times New Roman"/>
                      <w:sz w:val="24"/>
                      <w:szCs w:val="24"/>
                    </w:rPr>
                    <w:t>The banker attaches the token number to the backside of the cheque.</w:t>
                  </w:r>
                </w:p>
                <w:p w:rsidR="005B1D6C" w:rsidRDefault="005B1D6C" w:rsidP="005B1D6C">
                  <w:pPr>
                    <w:jc w:val="center"/>
                  </w:pPr>
                </w:p>
              </w:txbxContent>
            </v:textbox>
            <w10:wrap anchorx="margin"/>
          </v:roundrect>
        </w:pict>
      </w:r>
      <w:r>
        <w:rPr>
          <w:rFonts w:ascii="Times New Roman" w:hAnsi="Times New Roman" w:cs="Times New Roman"/>
          <w:noProof/>
          <w:sz w:val="24"/>
          <w:szCs w:val="24"/>
        </w:rPr>
        <w:pict>
          <v:roundrect id="_x0000_s1055" style="position:absolute;left:0;text-align:left;margin-left:0;margin-top:463.35pt;width:330.5pt;height:44.5pt;z-index:251755520;visibility:visible;mso-position-horizontal:center;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" fillcolor="white [3201]" stroked="f" strokeweight="1pt">
            <v:stroke joinstyle="miter"/>
            <v:shadow on="t" color="black" opacity="20971f" offset="0,2.2pt"/>
            <v:textbox>
              <w:txbxContent>
                <w:p w:rsidR="005B1D6C" w:rsidRPr="002916B6" w:rsidRDefault="005B1D6C" w:rsidP="005B1D6C">
                  <w:pPr>
                    <w:jc w:val="center"/>
                    <w:rPr>
                      <w:rFonts w:ascii="Times New Roman" w:hAnsi="Times New Roman" w:cs="Times New Roman"/>
                      <w:sz w:val="24"/>
                      <w:szCs w:val="24"/>
                    </w:rPr>
                  </w:pPr>
                  <w:r w:rsidRPr="002916B6">
                    <w:rPr>
                      <w:rFonts w:ascii="Times New Roman" w:hAnsi="Times New Roman" w:cs="Times New Roman"/>
                      <w:sz w:val="24"/>
                      <w:szCs w:val="24"/>
                    </w:rPr>
                    <w:t>Finally, the amount of the cheque is paid to the customer in exchange for his or her token.</w:t>
                  </w:r>
                </w:p>
                <w:p w:rsidR="005B1D6C" w:rsidRDefault="005B1D6C" w:rsidP="005B1D6C">
                  <w:pPr>
                    <w:jc w:val="center"/>
                  </w:pPr>
                </w:p>
              </w:txbxContent>
            </v:textbox>
            <w10:wrap anchorx="margin"/>
          </v:roundrect>
        </w:pict>
      </w:r>
    </w:p>
    <w:p w:rsidR="005B1D6C" w:rsidRPr="00453AA4" w:rsidRDefault="005B1D6C" w:rsidP="005B1D6C">
      <w:pPr>
        <w:rPr>
          <w:rFonts w:ascii="Times New Roman" w:hAnsi="Times New Roman" w:cs="Times New Roman"/>
          <w:sz w:val="24"/>
          <w:szCs w:val="24"/>
        </w:rPr>
      </w:pPr>
    </w:p>
    <w:p w:rsidR="005B1D6C" w:rsidRPr="00453AA4" w:rsidRDefault="00C44F84" w:rsidP="005B1D6C">
      <w:pPr>
        <w:rPr>
          <w:rFonts w:ascii="Times New Roman" w:hAnsi="Times New Roman" w:cs="Times New Roman"/>
          <w:sz w:val="24"/>
          <w:szCs w:val="24"/>
        </w:rPr>
      </w:pPr>
      <w:r>
        <w:rPr>
          <w:rFonts w:ascii="Times New Roman" w:hAnsi="Times New Roman" w:cs="Times New Roman"/>
          <w:noProof/>
          <w:sz w:val="24"/>
          <w:szCs w:val="24"/>
        </w:rPr>
        <w:pict>
          <v:shape id="_x0000_s1070" type="#_x0000_t32" style="position:absolute;margin-left:0;margin-top:7pt;width:0;height:22.4pt;z-index:251779072;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" strokecolor="#70ad47 [3209]" strokeweight="1pt">
            <v:stroke endarrow="block" joinstyle="miter"/>
            <w10:wrap anchorx="margin"/>
          </v:shape>
        </w:pict>
      </w:r>
    </w:p>
    <w:p w:rsidR="005B1D6C" w:rsidRPr="00453AA4" w:rsidRDefault="00C44F84" w:rsidP="005B1D6C">
      <w:pPr>
        <w:rPr>
          <w:rFonts w:ascii="Times New Roman" w:hAnsi="Times New Roman" w:cs="Times New Roman"/>
          <w:sz w:val="24"/>
          <w:szCs w:val="24"/>
        </w:rPr>
      </w:pPr>
      <w:r>
        <w:rPr>
          <w:rFonts w:ascii="Times New Roman" w:hAnsi="Times New Roman" w:cs="Times New Roman"/>
          <w:noProof/>
          <w:sz w:val="24"/>
          <w:szCs w:val="24"/>
        </w:rPr>
        <w:pict>
          <v:roundrect id="_x0000_s1056" style="position:absolute;margin-left:0;margin-top:6.9pt;width:383.6pt;height:27.55pt;z-index:251752448;visibility:visible;mso-position-horizontal:center;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" fillcolor="white [3201]" stroked="f" strokeweight="1pt">
            <v:stroke joinstyle="miter"/>
            <v:shadow on="t" color="black" opacity="20971f" offset="0,2.2pt"/>
            <v:textbox>
              <w:txbxContent>
                <w:p w:rsidR="005B1D6C" w:rsidRPr="00BE62D5" w:rsidRDefault="005B1D6C" w:rsidP="005B1D6C">
                  <w:pPr>
                    <w:jc w:val="center"/>
                    <w:rPr>
                      <w:rFonts w:ascii="Times New Roman" w:hAnsi="Times New Roman" w:cs="Times New Roman"/>
                      <w:sz w:val="24"/>
                      <w:szCs w:val="24"/>
                    </w:rPr>
                  </w:pPr>
                  <w:r w:rsidRPr="00BE62D5">
                    <w:rPr>
                      <w:rFonts w:ascii="Times New Roman" w:hAnsi="Times New Roman" w:cs="Times New Roman"/>
                      <w:sz w:val="24"/>
                      <w:szCs w:val="24"/>
                    </w:rPr>
                    <w:t>The banker presents ledger entry on the cheque for the amount and signs it.</w:t>
                  </w:r>
                </w:p>
                <w:p w:rsidR="005B1D6C" w:rsidRDefault="005B1D6C" w:rsidP="005B1D6C">
                  <w:pPr>
                    <w:jc w:val="center"/>
                  </w:pPr>
                </w:p>
              </w:txbxContent>
            </v:textbox>
            <w10:wrap anchorx="margin"/>
          </v:roundrect>
        </w:pict>
      </w:r>
    </w:p>
    <w:p w:rsidR="005B1D6C" w:rsidRPr="00453AA4" w:rsidRDefault="00C44F84" w:rsidP="005B1D6C">
      <w:pPr>
        <w:rPr>
          <w:rFonts w:ascii="Times New Roman" w:hAnsi="Times New Roman" w:cs="Times New Roman"/>
          <w:sz w:val="24"/>
          <w:szCs w:val="24"/>
        </w:rPr>
      </w:pPr>
      <w:r>
        <w:rPr>
          <w:rFonts w:ascii="Times New Roman" w:hAnsi="Times New Roman" w:cs="Times New Roman"/>
          <w:noProof/>
          <w:sz w:val="24"/>
          <w:szCs w:val="24"/>
        </w:rPr>
        <w:pict>
          <v:shape id="_x0000_s1069" type="#_x0000_t32" style="position:absolute;margin-left:0;margin-top:13pt;width:0;height:22.4pt;z-index:251781120;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" strokecolor="#70ad47 [3209]" strokeweight="1pt">
            <v:stroke endarrow="block" joinstyle="miter"/>
            <w10:wrap anchorx="margin"/>
          </v:shape>
        </w:pict>
      </w:r>
    </w:p>
    <w:p w:rsidR="005B1D6C" w:rsidRPr="00453AA4" w:rsidRDefault="00C44F84" w:rsidP="005B1D6C">
      <w:pPr>
        <w:rPr>
          <w:rFonts w:ascii="Times New Roman" w:hAnsi="Times New Roman" w:cs="Times New Roman"/>
          <w:sz w:val="24"/>
          <w:szCs w:val="24"/>
        </w:rPr>
      </w:pPr>
      <w:r>
        <w:rPr>
          <w:rFonts w:ascii="Times New Roman" w:hAnsi="Times New Roman" w:cs="Times New Roman"/>
          <w:noProof/>
          <w:sz w:val="24"/>
          <w:szCs w:val="24"/>
        </w:rPr>
        <w:pict>
          <v:roundrect id="_x0000_s1057" style="position:absolute;margin-left:0;margin-top:11.55pt;width:378.85pt;height:25.5pt;z-index:251753472;visibility:visible;mso-position-horizontal:center;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" fillcolor="white [3201]" stroked="f" strokeweight="1pt">
            <v:stroke joinstyle="miter"/>
            <v:shadow on="t" color="black" opacity="20971f" offset="0,2.2pt"/>
            <v:textbox>
              <w:txbxContent>
                <w:p w:rsidR="005B1D6C" w:rsidRPr="00BE62D5" w:rsidRDefault="005B1D6C" w:rsidP="005B1D6C">
                  <w:pPr>
                    <w:jc w:val="center"/>
                    <w:rPr>
                      <w:rFonts w:ascii="Times New Roman" w:hAnsi="Times New Roman" w:cs="Times New Roman"/>
                      <w:sz w:val="24"/>
                      <w:szCs w:val="24"/>
                    </w:rPr>
                  </w:pPr>
                  <w:r w:rsidRPr="00BE62D5">
                    <w:rPr>
                      <w:rFonts w:ascii="Times New Roman" w:hAnsi="Times New Roman" w:cs="Times New Roman"/>
                      <w:sz w:val="24"/>
                      <w:szCs w:val="24"/>
                    </w:rPr>
                    <w:t>The second officer prepares a bank draft with an order for pay on it.</w:t>
                  </w:r>
                </w:p>
                <w:p w:rsidR="005B1D6C" w:rsidRDefault="005B1D6C" w:rsidP="005B1D6C">
                  <w:pPr>
                    <w:jc w:val="center"/>
                  </w:pPr>
                </w:p>
              </w:txbxContent>
            </v:textbox>
            <w10:wrap anchorx="margin"/>
          </v:roundrect>
        </w:pict>
      </w:r>
    </w:p>
    <w:p w:rsidR="005B1D6C" w:rsidRPr="00453AA4" w:rsidRDefault="00C44F84" w:rsidP="005B1D6C">
      <w:pPr>
        <w:rPr>
          <w:rFonts w:ascii="Times New Roman" w:hAnsi="Times New Roman" w:cs="Times New Roman"/>
          <w:sz w:val="24"/>
          <w:szCs w:val="24"/>
        </w:rPr>
      </w:pPr>
      <w:r>
        <w:rPr>
          <w:rFonts w:ascii="Times New Roman" w:hAnsi="Times New Roman" w:cs="Times New Roman"/>
          <w:noProof/>
          <w:sz w:val="24"/>
          <w:szCs w:val="24"/>
        </w:rPr>
        <w:pict>
          <v:shape id="_x0000_s1068" type="#_x0000_t32" style="position:absolute;margin-left:0;margin-top:16.5pt;width:0;height:22.4pt;z-index:251783168;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" strokecolor="#70ad47 [3209]" strokeweight="1pt">
            <v:stroke endarrow="block" joinstyle="miter"/>
            <w10:wrap anchorx="margin"/>
          </v:shape>
        </w:pict>
      </w:r>
    </w:p>
    <w:p w:rsidR="005B1D6C" w:rsidRPr="00453AA4" w:rsidRDefault="00C44F84" w:rsidP="005B1D6C">
      <w:pPr>
        <w:rPr>
          <w:rFonts w:ascii="Times New Roman" w:hAnsi="Times New Roman" w:cs="Times New Roman"/>
          <w:sz w:val="24"/>
          <w:szCs w:val="24"/>
        </w:rPr>
      </w:pPr>
      <w:r>
        <w:rPr>
          <w:rFonts w:ascii="Times New Roman" w:hAnsi="Times New Roman" w:cs="Times New Roman"/>
          <w:noProof/>
          <w:sz w:val="24"/>
          <w:szCs w:val="24"/>
        </w:rPr>
        <w:pict>
          <v:roundrect id="_x0000_s1058" style="position:absolute;margin-left:0;margin-top:14.65pt;width:377.65pt;height:22.8pt;z-index:251754496;visibility:visible;mso-position-horizontal:center;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" fillcolor="white [3201]" stroked="f" strokeweight="1pt">
            <v:stroke joinstyle="miter"/>
            <v:shadow on="t" color="black" opacity="20971f" offset="0,2.2pt"/>
            <v:textbox>
              <w:txbxContent>
                <w:p w:rsidR="005B1D6C" w:rsidRDefault="005B1D6C" w:rsidP="005B1D6C">
                  <w:pPr>
                    <w:pStyle w:val="ListParagraph"/>
                    <w:jc w:val="both"/>
                    <w:rPr>
                      <w:rFonts w:ascii="Times New Roman" w:hAnsi="Times New Roman" w:cs="Times New Roman"/>
                      <w:sz w:val="24"/>
                      <w:szCs w:val="24"/>
                    </w:rPr>
                  </w:pPr>
                  <w:r w:rsidRPr="00BE7A05">
                    <w:rPr>
                      <w:rFonts w:ascii="Times New Roman" w:hAnsi="Times New Roman" w:cs="Times New Roman"/>
                      <w:sz w:val="24"/>
                      <w:szCs w:val="24"/>
                    </w:rPr>
                    <w:t>The second officer passes the payment to the cashier.</w:t>
                  </w:r>
                </w:p>
                <w:p w:rsidR="005B1D6C" w:rsidRDefault="005B1D6C" w:rsidP="005B1D6C">
                  <w:pPr>
                    <w:jc w:val="center"/>
                  </w:pPr>
                </w:p>
              </w:txbxContent>
            </v:textbox>
            <w10:wrap anchorx="margin"/>
          </v:roundrect>
        </w:pict>
      </w:r>
    </w:p>
    <w:p w:rsidR="005B1D6C" w:rsidRPr="00453AA4" w:rsidRDefault="00C44F84" w:rsidP="005B1D6C">
      <w:pPr>
        <w:rPr>
          <w:rFonts w:ascii="Times New Roman" w:hAnsi="Times New Roman" w:cs="Times New Roman"/>
          <w:sz w:val="24"/>
          <w:szCs w:val="24"/>
        </w:rPr>
      </w:pPr>
      <w:r>
        <w:rPr>
          <w:rFonts w:ascii="Times New Roman" w:hAnsi="Times New Roman" w:cs="Times New Roman"/>
          <w:noProof/>
          <w:sz w:val="24"/>
          <w:szCs w:val="24"/>
        </w:rPr>
        <w:pict>
          <v:shape id="_x0000_s1067" type="#_x0000_t32" style="position:absolute;margin-left:0;margin-top:15.7pt;width:0;height:22.4pt;z-index:251764736;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" strokecolor="#70ad47 [3209]" strokeweight="1pt">
            <v:stroke endarrow="block" joinstyle="miter"/>
            <w10:wrap anchorx="margin"/>
          </v:shape>
        </w:pict>
      </w:r>
    </w:p>
    <w:p w:rsidR="005B1D6C" w:rsidRPr="00453AA4" w:rsidRDefault="00C44F84" w:rsidP="005B1D6C">
      <w:pPr>
        <w:rPr>
          <w:rFonts w:ascii="Times New Roman" w:hAnsi="Times New Roman" w:cs="Times New Roman"/>
          <w:sz w:val="24"/>
          <w:szCs w:val="24"/>
        </w:rPr>
      </w:pPr>
      <w:r>
        <w:rPr>
          <w:rFonts w:ascii="Times New Roman" w:hAnsi="Times New Roman" w:cs="Times New Roman"/>
          <w:noProof/>
          <w:sz w:val="24"/>
          <w:szCs w:val="24"/>
        </w:rPr>
        <w:pict>
          <v:roundrect id="_x0000_s1059" style="position:absolute;margin-left:0;margin-top:14.2pt;width:390.25pt;height:26.3pt;z-index:251763712;visibility:visible;mso-position-horizontal:center;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" fillcolor="white [3201]" stroked="f" strokeweight="1pt">
            <v:stroke joinstyle="miter"/>
            <v:shadow on="t" color="black" opacity="20971f" offset="0,2.2pt"/>
            <v:textbox>
              <w:txbxContent>
                <w:p w:rsidR="00545C34" w:rsidRPr="002916B6" w:rsidRDefault="00545C34" w:rsidP="00545C34">
                  <w:pPr>
                    <w:jc w:val="center"/>
                    <w:rPr>
                      <w:rFonts w:ascii="Times New Roman" w:hAnsi="Times New Roman" w:cs="Times New Roman"/>
                      <w:sz w:val="24"/>
                      <w:szCs w:val="24"/>
                    </w:rPr>
                  </w:pPr>
                  <w:r w:rsidRPr="002916B6">
                    <w:rPr>
                      <w:rFonts w:ascii="Times New Roman" w:hAnsi="Times New Roman" w:cs="Times New Roman"/>
                      <w:sz w:val="24"/>
                      <w:szCs w:val="24"/>
                    </w:rPr>
                    <w:t xml:space="preserve">Finally, the amount </w:t>
                  </w:r>
                  <w:r>
                    <w:rPr>
                      <w:rFonts w:ascii="Times New Roman" w:hAnsi="Times New Roman" w:cs="Times New Roman"/>
                      <w:sz w:val="24"/>
                      <w:szCs w:val="24"/>
                    </w:rPr>
                    <w:t>is paid</w:t>
                  </w:r>
                  <w:r w:rsidRPr="002916B6">
                    <w:rPr>
                      <w:rFonts w:ascii="Times New Roman" w:hAnsi="Times New Roman" w:cs="Times New Roman"/>
                      <w:sz w:val="24"/>
                      <w:szCs w:val="24"/>
                    </w:rPr>
                    <w:t xml:space="preserve"> to the customer in exchange for his or her token.</w:t>
                  </w:r>
                </w:p>
                <w:p w:rsidR="00545C34" w:rsidRDefault="00545C34" w:rsidP="00545C34">
                  <w:pPr>
                    <w:jc w:val="center"/>
                  </w:pPr>
                </w:p>
              </w:txbxContent>
            </v:textbox>
            <w10:wrap anchorx="margin"/>
          </v:roundrect>
        </w:pict>
      </w:r>
    </w:p>
    <w:p w:rsidR="00545C34" w:rsidRDefault="00545C34" w:rsidP="00545C34">
      <w:pPr>
        <w:rPr>
          <w:rFonts w:ascii="Times New Roman" w:hAnsi="Times New Roman" w:cs="Times New Roman"/>
          <w:sz w:val="24"/>
          <w:szCs w:val="24"/>
        </w:rPr>
      </w:pPr>
    </w:p>
    <w:bookmarkEnd w:id="66"/>
    <w:p w:rsidR="00AF301C" w:rsidRDefault="00AF301C" w:rsidP="002B5BCA">
      <w:pPr>
        <w:jc w:val="center"/>
        <w:rPr>
          <w:rFonts w:ascii="Times New Roman" w:hAnsi="Times New Roman" w:cs="Times New Roman"/>
          <w:sz w:val="24"/>
          <w:szCs w:val="24"/>
        </w:rPr>
      </w:pPr>
    </w:p>
    <w:p w:rsidR="002B5BCA" w:rsidRPr="002B5BCA" w:rsidRDefault="002B5BCA" w:rsidP="002B5BCA">
      <w:pPr>
        <w:tabs>
          <w:tab w:val="left" w:pos="1861"/>
        </w:tabs>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Source: General Banking Department of Janta Bank Limited, Badda Brunch.</w:t>
      </w:r>
    </w:p>
    <w:p w:rsidR="00453AA4" w:rsidRPr="002C5E6E" w:rsidRDefault="00B03F7B" w:rsidP="00AF301C">
      <w:pPr>
        <w:pStyle w:val="Heading5"/>
        <w:spacing w:line="360" w:lineRule="auto"/>
        <w:rPr>
          <w:rFonts w:ascii="Times New Roman" w:hAnsi="Times New Roman" w:cs="Times New Roman"/>
          <w:b/>
          <w:bCs/>
          <w:i w:val="0"/>
          <w:iCs w:val="0"/>
          <w:color w:val="2F5496" w:themeColor="accent1" w:themeShade="BF"/>
          <w:sz w:val="24"/>
          <w:szCs w:val="24"/>
        </w:rPr>
      </w:pPr>
      <w:r w:rsidRPr="002C5E6E">
        <w:rPr>
          <w:rFonts w:ascii="Times New Roman" w:hAnsi="Times New Roman" w:cs="Times New Roman"/>
          <w:b/>
          <w:bCs/>
          <w:i w:val="0"/>
          <w:iCs w:val="0"/>
          <w:color w:val="2F5496" w:themeColor="accent1" w:themeShade="BF"/>
          <w:sz w:val="24"/>
          <w:szCs w:val="24"/>
        </w:rPr>
        <w:lastRenderedPageBreak/>
        <w:t>4.2.3.1.2 Operations of Cheque</w:t>
      </w:r>
    </w:p>
    <w:p w:rsidR="00D8667E" w:rsidRDefault="00732A7D" w:rsidP="00AF301C">
      <w:pPr>
        <w:spacing w:line="360" w:lineRule="auto"/>
        <w:jc w:val="both"/>
        <w:rPr>
          <w:rFonts w:ascii="Times New Roman" w:hAnsi="Times New Roman" w:cs="Times New Roman"/>
          <w:sz w:val="24"/>
          <w:szCs w:val="24"/>
        </w:rPr>
      </w:pPr>
      <w:r w:rsidRPr="00732A7D">
        <w:rPr>
          <w:rFonts w:ascii="Times New Roman" w:hAnsi="Times New Roman" w:cs="Times New Roman"/>
          <w:sz w:val="24"/>
          <w:szCs w:val="24"/>
        </w:rPr>
        <w:t>A che</w:t>
      </w:r>
      <w:r>
        <w:rPr>
          <w:rFonts w:ascii="Times New Roman" w:hAnsi="Times New Roman" w:cs="Times New Roman"/>
          <w:sz w:val="24"/>
          <w:szCs w:val="24"/>
        </w:rPr>
        <w:t>que</w:t>
      </w:r>
      <w:r w:rsidRPr="00732A7D">
        <w:rPr>
          <w:rFonts w:ascii="Times New Roman" w:hAnsi="Times New Roman" w:cs="Times New Roman"/>
          <w:sz w:val="24"/>
          <w:szCs w:val="24"/>
        </w:rPr>
        <w:t xml:space="preserve"> is an affirmative order in written form, drawn on a specific banker, signed by the bearer, demanding the banker to pay, upon demand, a specific amount of money to or to the order of the bearer and containing no additional instructions.</w:t>
      </w:r>
      <w:r>
        <w:rPr>
          <w:rFonts w:ascii="Times New Roman" w:hAnsi="Times New Roman" w:cs="Times New Roman"/>
          <w:sz w:val="24"/>
          <w:szCs w:val="24"/>
        </w:rPr>
        <w:t xml:space="preserve"> Here, many operations are followed by the bank (Janata Bank Limited) to clear the payment of the cheque. These are discussed below:</w:t>
      </w:r>
    </w:p>
    <w:p w:rsidR="00732A7D" w:rsidRDefault="00732A7D" w:rsidP="00AF301C">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Issuance: </w:t>
      </w:r>
      <w:r w:rsidRPr="00732A7D">
        <w:rPr>
          <w:rFonts w:ascii="Times New Roman" w:hAnsi="Times New Roman" w:cs="Times New Roman"/>
          <w:sz w:val="24"/>
          <w:szCs w:val="24"/>
        </w:rPr>
        <w:t>The procedure starts when the account holder (drawer) issues a che</w:t>
      </w:r>
      <w:r>
        <w:rPr>
          <w:rFonts w:ascii="Times New Roman" w:hAnsi="Times New Roman" w:cs="Times New Roman"/>
          <w:sz w:val="24"/>
          <w:szCs w:val="24"/>
        </w:rPr>
        <w:t>que</w:t>
      </w:r>
      <w:r w:rsidRPr="00732A7D">
        <w:rPr>
          <w:rFonts w:ascii="Times New Roman" w:hAnsi="Times New Roman" w:cs="Times New Roman"/>
          <w:sz w:val="24"/>
          <w:szCs w:val="24"/>
        </w:rPr>
        <w:t xml:space="preserve"> to a receiver (payee) for a certain sum of money. The payee's name, the date, the amount in both written and numerical form, and the drawer's signature must all be filled out.</w:t>
      </w:r>
    </w:p>
    <w:p w:rsidR="00732A7D" w:rsidRDefault="00732A7D" w:rsidP="00AF301C">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Deposit:</w:t>
      </w:r>
      <w:r w:rsidRPr="00732A7D">
        <w:rPr>
          <w:rFonts w:ascii="Times New Roman" w:hAnsi="Times New Roman" w:cs="Times New Roman"/>
          <w:sz w:val="24"/>
          <w:szCs w:val="24"/>
        </w:rPr>
        <w:t>The cheque can be deposited into the payee's bank account. This can be done in person at a bank branch, at an ATM, or using mobile banking apps that provide remote che</w:t>
      </w:r>
      <w:r>
        <w:rPr>
          <w:rFonts w:ascii="Times New Roman" w:hAnsi="Times New Roman" w:cs="Times New Roman"/>
          <w:sz w:val="24"/>
          <w:szCs w:val="24"/>
        </w:rPr>
        <w:t>que</w:t>
      </w:r>
      <w:r w:rsidRPr="00732A7D">
        <w:rPr>
          <w:rFonts w:ascii="Times New Roman" w:hAnsi="Times New Roman" w:cs="Times New Roman"/>
          <w:sz w:val="24"/>
          <w:szCs w:val="24"/>
        </w:rPr>
        <w:t xml:space="preserve"> deposit. Alternatively, the payee can cash the cheque at the bank.</w:t>
      </w:r>
    </w:p>
    <w:p w:rsidR="00732A7D" w:rsidRDefault="00D74C16" w:rsidP="00AF301C">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Bank Processing:</w:t>
      </w:r>
      <w:r w:rsidRPr="00D74C16">
        <w:rPr>
          <w:rFonts w:ascii="Times New Roman" w:hAnsi="Times New Roman" w:cs="Times New Roman"/>
          <w:sz w:val="24"/>
          <w:szCs w:val="24"/>
        </w:rPr>
        <w:t>When a cheque is submitted, the depositary bank forwards it to the drawer's bank (the drawee bank) for processing. This includes confirming the signature, ensuring there are sufficient cash, and ensuring the cheque is neither post-dated or stale (cheques are normally considered stale after six months).</w:t>
      </w:r>
    </w:p>
    <w:p w:rsidR="00D74C16" w:rsidRDefault="00D74C16" w:rsidP="00AF301C">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Clearing:</w:t>
      </w:r>
      <w:r w:rsidRPr="00D74C16">
        <w:rPr>
          <w:rFonts w:ascii="Times New Roman" w:hAnsi="Times New Roman" w:cs="Times New Roman"/>
          <w:sz w:val="24"/>
          <w:szCs w:val="24"/>
        </w:rPr>
        <w:t>The drawer's bank debits the drawer's account and sends the check to a clearinghouse for additional processing if the che</w:t>
      </w:r>
      <w:r>
        <w:rPr>
          <w:rFonts w:ascii="Times New Roman" w:hAnsi="Times New Roman" w:cs="Times New Roman"/>
          <w:sz w:val="24"/>
          <w:szCs w:val="24"/>
        </w:rPr>
        <w:t>que</w:t>
      </w:r>
      <w:r w:rsidRPr="00D74C16">
        <w:rPr>
          <w:rFonts w:ascii="Times New Roman" w:hAnsi="Times New Roman" w:cs="Times New Roman"/>
          <w:sz w:val="24"/>
          <w:szCs w:val="24"/>
        </w:rPr>
        <w:t xml:space="preserve"> passes all necessary checks. The clearinghouse makes it easier for banks to send money to one another.</w:t>
      </w:r>
    </w:p>
    <w:p w:rsidR="00D74C16" w:rsidRDefault="00D74C16" w:rsidP="00AF301C">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Funds Transfer:</w:t>
      </w:r>
      <w:r w:rsidRPr="00D74C16">
        <w:rPr>
          <w:rFonts w:ascii="Times New Roman" w:hAnsi="Times New Roman" w:cs="Times New Roman"/>
          <w:sz w:val="24"/>
          <w:szCs w:val="24"/>
        </w:rPr>
        <w:t>The funds are transferred from the drawer's bank to the payee's bank and credited to the payee's account. Especially if the che</w:t>
      </w:r>
      <w:r>
        <w:rPr>
          <w:rFonts w:ascii="Times New Roman" w:hAnsi="Times New Roman" w:cs="Times New Roman"/>
          <w:sz w:val="24"/>
          <w:szCs w:val="24"/>
        </w:rPr>
        <w:t>que</w:t>
      </w:r>
      <w:r w:rsidRPr="00D74C16">
        <w:rPr>
          <w:rFonts w:ascii="Times New Roman" w:hAnsi="Times New Roman" w:cs="Times New Roman"/>
          <w:sz w:val="24"/>
          <w:szCs w:val="24"/>
        </w:rPr>
        <w:t xml:space="preserve"> is drawn on a different bank or in a different location, this process may take several days.</w:t>
      </w:r>
    </w:p>
    <w:p w:rsidR="00D74C16" w:rsidRDefault="00D74C16" w:rsidP="00AF301C">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Availability of Funds:</w:t>
      </w:r>
      <w:r w:rsidRPr="00D74C16">
        <w:rPr>
          <w:rFonts w:ascii="Times New Roman" w:hAnsi="Times New Roman" w:cs="Times New Roman"/>
          <w:sz w:val="24"/>
          <w:szCs w:val="24"/>
        </w:rPr>
        <w:t>Once the money has been cleared and are available in the payee's account, they can be accessed. The amount of money that is available may change depending on the bank's policies.</w:t>
      </w:r>
    </w:p>
    <w:p w:rsidR="00D74C16" w:rsidRDefault="00500EEA" w:rsidP="00AF301C">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Cancellation and Stop Payment:</w:t>
      </w:r>
      <w:r w:rsidRPr="00500EEA">
        <w:rPr>
          <w:rFonts w:ascii="Times New Roman" w:hAnsi="Times New Roman" w:cs="Times New Roman"/>
          <w:sz w:val="24"/>
          <w:szCs w:val="24"/>
        </w:rPr>
        <w:t>The drawer may ask their bank for a stop payment order if they wish to cancel the che</w:t>
      </w:r>
      <w:r>
        <w:rPr>
          <w:rFonts w:ascii="Times New Roman" w:hAnsi="Times New Roman" w:cs="Times New Roman"/>
          <w:sz w:val="24"/>
          <w:szCs w:val="24"/>
        </w:rPr>
        <w:t>que</w:t>
      </w:r>
      <w:r w:rsidRPr="00500EEA">
        <w:rPr>
          <w:rFonts w:ascii="Times New Roman" w:hAnsi="Times New Roman" w:cs="Times New Roman"/>
          <w:sz w:val="24"/>
          <w:szCs w:val="24"/>
        </w:rPr>
        <w:t xml:space="preserve"> or stop its payment for any reason. Only if the che</w:t>
      </w:r>
      <w:r>
        <w:rPr>
          <w:rFonts w:ascii="Times New Roman" w:hAnsi="Times New Roman" w:cs="Times New Roman"/>
          <w:sz w:val="24"/>
          <w:szCs w:val="24"/>
        </w:rPr>
        <w:t>que</w:t>
      </w:r>
      <w:r w:rsidRPr="00500EEA">
        <w:rPr>
          <w:rFonts w:ascii="Times New Roman" w:hAnsi="Times New Roman" w:cs="Times New Roman"/>
          <w:sz w:val="24"/>
          <w:szCs w:val="24"/>
        </w:rPr>
        <w:t xml:space="preserve"> hasn't already been cashed or deposited is this possible.</w:t>
      </w:r>
    </w:p>
    <w:p w:rsidR="00C02E64" w:rsidRDefault="00500EEA" w:rsidP="008E65F6">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Record Keeping: </w:t>
      </w:r>
      <w:r w:rsidRPr="00500EEA">
        <w:rPr>
          <w:rFonts w:ascii="Times New Roman" w:hAnsi="Times New Roman" w:cs="Times New Roman"/>
          <w:sz w:val="24"/>
          <w:szCs w:val="24"/>
        </w:rPr>
        <w:t>The cheque's number, date, and amount should all be recorded for both the drawer and the payee's financial records.</w:t>
      </w:r>
      <w:r>
        <w:rPr>
          <w:rFonts w:ascii="Times New Roman" w:hAnsi="Times New Roman" w:cs="Times New Roman"/>
          <w:sz w:val="24"/>
          <w:szCs w:val="24"/>
        </w:rPr>
        <w:t xml:space="preserve"> Banks generally keep these records in the register book</w:t>
      </w:r>
      <w:r w:rsidR="00AF301C">
        <w:rPr>
          <w:rFonts w:ascii="Times New Roman" w:hAnsi="Times New Roman" w:cs="Times New Roman"/>
          <w:sz w:val="24"/>
          <w:szCs w:val="24"/>
        </w:rPr>
        <w:t>. Though, they updated this information at their own server also</w:t>
      </w:r>
      <w:r w:rsidR="00351F6A">
        <w:rPr>
          <w:rFonts w:ascii="Times New Roman" w:hAnsi="Times New Roman" w:cs="Times New Roman"/>
          <w:sz w:val="24"/>
          <w:szCs w:val="24"/>
        </w:rPr>
        <w:t>.</w:t>
      </w:r>
    </w:p>
    <w:p w:rsidR="008E65F6" w:rsidRPr="002C5E6E" w:rsidRDefault="008E65F6" w:rsidP="007B499F">
      <w:pPr>
        <w:pStyle w:val="Heading4"/>
        <w:spacing w:line="360" w:lineRule="auto"/>
        <w:jc w:val="both"/>
        <w:rPr>
          <w:rFonts w:ascii="Times New Roman" w:hAnsi="Times New Roman" w:cs="Times New Roman"/>
          <w:b/>
          <w:bCs/>
          <w:color w:val="2F5496" w:themeColor="accent1" w:themeShade="BF"/>
          <w:sz w:val="24"/>
          <w:szCs w:val="24"/>
        </w:rPr>
      </w:pPr>
      <w:r w:rsidRPr="002C5E6E">
        <w:rPr>
          <w:rFonts w:ascii="Times New Roman" w:hAnsi="Times New Roman" w:cs="Times New Roman"/>
          <w:b/>
          <w:bCs/>
          <w:color w:val="2F5496" w:themeColor="accent1" w:themeShade="BF"/>
          <w:sz w:val="24"/>
          <w:szCs w:val="24"/>
        </w:rPr>
        <w:lastRenderedPageBreak/>
        <w:t>4.2.3.2 Clearing Section</w:t>
      </w:r>
    </w:p>
    <w:p w:rsidR="008E65F6" w:rsidRDefault="008E65F6" w:rsidP="007B499F">
      <w:pPr>
        <w:spacing w:line="360" w:lineRule="auto"/>
        <w:jc w:val="both"/>
        <w:rPr>
          <w:rFonts w:ascii="Times New Roman" w:hAnsi="Times New Roman" w:cs="Times New Roman"/>
          <w:sz w:val="24"/>
          <w:szCs w:val="24"/>
        </w:rPr>
      </w:pPr>
      <w:r w:rsidRPr="008E65F6">
        <w:rPr>
          <w:rFonts w:ascii="Times New Roman" w:hAnsi="Times New Roman" w:cs="Times New Roman"/>
          <w:sz w:val="24"/>
          <w:szCs w:val="24"/>
        </w:rPr>
        <w:t>An essential section in any bank is the clearing section.Janata Bank Limited</w:t>
      </w:r>
      <w:r>
        <w:rPr>
          <w:rFonts w:ascii="Times New Roman" w:hAnsi="Times New Roman" w:cs="Times New Roman"/>
          <w:sz w:val="24"/>
          <w:szCs w:val="24"/>
        </w:rPr>
        <w:t xml:space="preserve"> is also known as scheduled bank</w:t>
      </w:r>
      <w:r w:rsidRPr="008E65F6">
        <w:rPr>
          <w:rFonts w:ascii="Times New Roman" w:hAnsi="Times New Roman" w:cs="Times New Roman"/>
          <w:sz w:val="24"/>
          <w:szCs w:val="24"/>
        </w:rPr>
        <w:t>. The banks that are members of the Clearing House are known as "Scheduled Banks" in accordance with Article 37 (2) of the Bangladesh Bank Order, 1972.</w:t>
      </w:r>
      <w:r w:rsidR="007B499F" w:rsidRPr="007B499F">
        <w:rPr>
          <w:rFonts w:ascii="Times New Roman" w:hAnsi="Times New Roman" w:cs="Times New Roman"/>
          <w:sz w:val="24"/>
          <w:szCs w:val="24"/>
        </w:rPr>
        <w:t>A scheduled bank, also referred to as a scheduled commercial bank, is a financial organization that has been given permission to operate as a full-fledged bank and engage in a variety of banking operations by the central bank or regulatory authorities of a nation. These activities often involve taking public deposits, offering credit and loans, and providing a variety of financial services.Operating a bank would be nearly impossible without a clearance department. Customers are unable to clear these instruments through Bangladesh Bank since they receive cheques, pay orders, demand drafts, etc. from their counterparts at various banks. And clearance department does this free of charge to its clients. For this, Bangladesh Bank requires that all banks maintain a general account.</w:t>
      </w:r>
      <w:r w:rsidR="00DC41AA">
        <w:rPr>
          <w:rFonts w:ascii="Times New Roman" w:hAnsi="Times New Roman" w:cs="Times New Roman"/>
          <w:sz w:val="24"/>
          <w:szCs w:val="24"/>
        </w:rPr>
        <w:t xml:space="preserve"> The types of clearing are:</w:t>
      </w:r>
    </w:p>
    <w:p w:rsidR="00DC41AA" w:rsidRDefault="00DC41AA" w:rsidP="00DC41AA">
      <w:pPr>
        <w:pStyle w:val="ListParagraph"/>
        <w:numPr>
          <w:ilvl w:val="0"/>
          <w:numId w:val="35"/>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Inward Clearing: </w:t>
      </w:r>
      <w:r w:rsidRPr="00DC41AA">
        <w:rPr>
          <w:rFonts w:ascii="Times New Roman" w:hAnsi="Times New Roman" w:cs="Times New Roman"/>
          <w:sz w:val="24"/>
          <w:szCs w:val="24"/>
        </w:rPr>
        <w:t>The procedure by which a bank receives cheques or other instruments drawn on other banks or branches operating within the same banking system from its clients is referred to as "inward clearing."A che</w:t>
      </w:r>
      <w:r>
        <w:rPr>
          <w:rFonts w:ascii="Times New Roman" w:hAnsi="Times New Roman" w:cs="Times New Roman"/>
          <w:sz w:val="24"/>
          <w:szCs w:val="24"/>
        </w:rPr>
        <w:t>que</w:t>
      </w:r>
      <w:r w:rsidRPr="00DC41AA">
        <w:rPr>
          <w:rFonts w:ascii="Times New Roman" w:hAnsi="Times New Roman" w:cs="Times New Roman"/>
          <w:sz w:val="24"/>
          <w:szCs w:val="24"/>
        </w:rPr>
        <w:t xml:space="preserve"> is sent for inward clearing when a client deposits a cheque from another bank into their own bank account.These incoming che</w:t>
      </w:r>
      <w:r>
        <w:rPr>
          <w:rFonts w:ascii="Times New Roman" w:hAnsi="Times New Roman" w:cs="Times New Roman"/>
          <w:sz w:val="24"/>
          <w:szCs w:val="24"/>
        </w:rPr>
        <w:t>ques</w:t>
      </w:r>
      <w:r w:rsidRPr="00DC41AA">
        <w:rPr>
          <w:rFonts w:ascii="Times New Roman" w:hAnsi="Times New Roman" w:cs="Times New Roman"/>
          <w:sz w:val="24"/>
          <w:szCs w:val="24"/>
        </w:rPr>
        <w:t xml:space="preserve"> are then processed by the receiving bank and forwarded to the various banks or branches on which they are drawn.The purpose of inward clearing is to ensure that funding </w:t>
      </w:r>
      <w:r w:rsidR="008C2B33" w:rsidRPr="00DC41AA">
        <w:rPr>
          <w:rFonts w:ascii="Times New Roman" w:hAnsi="Times New Roman" w:cs="Times New Roman"/>
          <w:sz w:val="24"/>
          <w:szCs w:val="24"/>
        </w:rPr>
        <w:t>is</w:t>
      </w:r>
      <w:r w:rsidRPr="00DC41AA">
        <w:rPr>
          <w:rFonts w:ascii="Times New Roman" w:hAnsi="Times New Roman" w:cs="Times New Roman"/>
          <w:sz w:val="24"/>
          <w:szCs w:val="24"/>
        </w:rPr>
        <w:t xml:space="preserve"> transferred swiftly and securely from the payer's account at one bank to the payee's account at another bank.</w:t>
      </w:r>
    </w:p>
    <w:p w:rsidR="00DC41AA" w:rsidRDefault="008C2B33" w:rsidP="00DC41AA">
      <w:pPr>
        <w:pStyle w:val="ListParagraph"/>
        <w:numPr>
          <w:ilvl w:val="0"/>
          <w:numId w:val="35"/>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Outward Clearing: </w:t>
      </w:r>
      <w:r w:rsidRPr="008C2B33">
        <w:rPr>
          <w:rFonts w:ascii="Times New Roman" w:hAnsi="Times New Roman" w:cs="Times New Roman"/>
          <w:sz w:val="24"/>
          <w:szCs w:val="24"/>
        </w:rPr>
        <w:t>Outward clearing is the exact opposite of inward cleansing. It entails a bank submitting cheques or instruments to other banks or branches within the same financial system on behalf of its customers.A bank must send a che</w:t>
      </w:r>
      <w:r>
        <w:rPr>
          <w:rFonts w:ascii="Times New Roman" w:hAnsi="Times New Roman" w:cs="Times New Roman"/>
          <w:sz w:val="24"/>
          <w:szCs w:val="24"/>
        </w:rPr>
        <w:t>que</w:t>
      </w:r>
      <w:r w:rsidRPr="008C2B33">
        <w:rPr>
          <w:rFonts w:ascii="Times New Roman" w:hAnsi="Times New Roman" w:cs="Times New Roman"/>
          <w:sz w:val="24"/>
          <w:szCs w:val="24"/>
        </w:rPr>
        <w:t xml:space="preserve"> via the outward clearing process to debit the payer's account and credit the payee's account when a client of the bank sends a che</w:t>
      </w:r>
      <w:r>
        <w:rPr>
          <w:rFonts w:ascii="Times New Roman" w:hAnsi="Times New Roman" w:cs="Times New Roman"/>
          <w:sz w:val="24"/>
          <w:szCs w:val="24"/>
        </w:rPr>
        <w:t>que</w:t>
      </w:r>
      <w:r w:rsidRPr="008C2B33">
        <w:rPr>
          <w:rFonts w:ascii="Times New Roman" w:hAnsi="Times New Roman" w:cs="Times New Roman"/>
          <w:sz w:val="24"/>
          <w:szCs w:val="24"/>
        </w:rPr>
        <w:t xml:space="preserve"> to a person or entity that has an account at a separate bank.These che</w:t>
      </w:r>
      <w:r>
        <w:rPr>
          <w:rFonts w:ascii="Times New Roman" w:hAnsi="Times New Roman" w:cs="Times New Roman"/>
          <w:sz w:val="24"/>
          <w:szCs w:val="24"/>
        </w:rPr>
        <w:t>ques</w:t>
      </w:r>
      <w:r w:rsidRPr="008C2B33">
        <w:rPr>
          <w:rFonts w:ascii="Times New Roman" w:hAnsi="Times New Roman" w:cs="Times New Roman"/>
          <w:sz w:val="24"/>
          <w:szCs w:val="24"/>
        </w:rPr>
        <w:t xml:space="preserve"> are sent by the bank to the specific branches or banks where the payee has an account.The processing of che</w:t>
      </w:r>
      <w:r>
        <w:rPr>
          <w:rFonts w:ascii="Times New Roman" w:hAnsi="Times New Roman" w:cs="Times New Roman"/>
          <w:sz w:val="24"/>
          <w:szCs w:val="24"/>
        </w:rPr>
        <w:t>ques</w:t>
      </w:r>
      <w:r w:rsidRPr="008C2B33">
        <w:rPr>
          <w:rFonts w:ascii="Times New Roman" w:hAnsi="Times New Roman" w:cs="Times New Roman"/>
          <w:sz w:val="24"/>
          <w:szCs w:val="24"/>
        </w:rPr>
        <w:t xml:space="preserve"> written on the bank and the transfer of </w:t>
      </w:r>
      <w:r>
        <w:rPr>
          <w:rFonts w:ascii="Times New Roman" w:hAnsi="Times New Roman" w:cs="Times New Roman"/>
          <w:sz w:val="24"/>
          <w:szCs w:val="24"/>
        </w:rPr>
        <w:t>funds</w:t>
      </w:r>
      <w:r w:rsidRPr="008C2B33">
        <w:rPr>
          <w:rFonts w:ascii="Times New Roman" w:hAnsi="Times New Roman" w:cs="Times New Roman"/>
          <w:sz w:val="24"/>
          <w:szCs w:val="24"/>
        </w:rPr>
        <w:t xml:space="preserve"> to the right recipient's account are both guaranteed by outward clearing.</w:t>
      </w:r>
    </w:p>
    <w:p w:rsidR="008C2B33" w:rsidRDefault="008C2B33" w:rsidP="008C2B33">
      <w:pPr>
        <w:spacing w:line="360" w:lineRule="auto"/>
        <w:jc w:val="both"/>
        <w:rPr>
          <w:rFonts w:ascii="Times New Roman" w:hAnsi="Times New Roman" w:cs="Times New Roman"/>
          <w:sz w:val="24"/>
          <w:szCs w:val="24"/>
        </w:rPr>
      </w:pPr>
    </w:p>
    <w:p w:rsidR="008C2B33" w:rsidRPr="002C5E6E" w:rsidRDefault="00FF4D03" w:rsidP="007712B8">
      <w:pPr>
        <w:pStyle w:val="Heading3"/>
        <w:spacing w:line="360" w:lineRule="auto"/>
        <w:jc w:val="both"/>
        <w:rPr>
          <w:rFonts w:ascii="Times New Roman" w:hAnsi="Times New Roman" w:cs="Times New Roman"/>
          <w:b/>
          <w:bCs/>
          <w:color w:val="2F5496" w:themeColor="accent1" w:themeShade="BF"/>
        </w:rPr>
      </w:pPr>
      <w:bookmarkStart w:id="67" w:name="_Toc147403642"/>
      <w:bookmarkStart w:id="68" w:name="_Toc147405118"/>
      <w:r w:rsidRPr="002C5E6E">
        <w:rPr>
          <w:rFonts w:ascii="Times New Roman" w:hAnsi="Times New Roman" w:cs="Times New Roman"/>
          <w:b/>
          <w:bCs/>
          <w:color w:val="2F5496" w:themeColor="accent1" w:themeShade="BF"/>
        </w:rPr>
        <w:lastRenderedPageBreak/>
        <w:t>4.2.4 Accounts Section</w:t>
      </w:r>
      <w:bookmarkEnd w:id="67"/>
      <w:bookmarkEnd w:id="68"/>
    </w:p>
    <w:p w:rsidR="00FF4D03" w:rsidRDefault="007712B8" w:rsidP="007712B8">
      <w:pPr>
        <w:spacing w:line="360" w:lineRule="auto"/>
        <w:jc w:val="both"/>
        <w:rPr>
          <w:rFonts w:ascii="Times New Roman" w:hAnsi="Times New Roman" w:cs="Times New Roman"/>
          <w:sz w:val="24"/>
          <w:szCs w:val="24"/>
        </w:rPr>
      </w:pPr>
      <w:r w:rsidRPr="007712B8">
        <w:rPr>
          <w:rFonts w:ascii="Times New Roman" w:hAnsi="Times New Roman" w:cs="Times New Roman"/>
          <w:sz w:val="24"/>
          <w:szCs w:val="24"/>
        </w:rPr>
        <w:t>This area is extremely important for every business concern. As a result, this section is vital for Janata Bank Limited, similarly to how it is for other commercial banks.The Accounts Department is active from the very first transaction of the day until the very last. All transactions are properly entered by the accounting staff, and at the end of the day, they are tallied up and verified with the supplemental ledgers. The Statement of Activities for that day is printed if there are no differences. After completing the day's end process and making any necessary backup entries, the accounts are closed for the day.</w:t>
      </w:r>
      <w:r w:rsidR="00B1426A" w:rsidRPr="00B1426A">
        <w:rPr>
          <w:rFonts w:ascii="Times New Roman" w:hAnsi="Times New Roman" w:cs="Times New Roman"/>
          <w:sz w:val="24"/>
          <w:szCs w:val="24"/>
        </w:rPr>
        <w:t>The Accounts Department's activities are extremely extensive and varied. The accounts department produces a wide range of data and reports. The accounts department also prepares and provides various weekly, monthly, etc.statements. The accounts department must always be on guard so that it can respond to any questions from management.</w:t>
      </w:r>
      <w:r w:rsidRPr="007712B8">
        <w:rPr>
          <w:rFonts w:ascii="Times New Roman" w:hAnsi="Times New Roman" w:cs="Times New Roman"/>
          <w:sz w:val="24"/>
          <w:szCs w:val="24"/>
        </w:rPr>
        <w:t xml:space="preserve">Considering that it handles a variety of financial activities and services, this department is crucial to the overall functioning of a bank. The accounts section of </w:t>
      </w:r>
      <w:r w:rsidR="00B1426A">
        <w:rPr>
          <w:rFonts w:ascii="Times New Roman" w:hAnsi="Times New Roman" w:cs="Times New Roman"/>
          <w:sz w:val="24"/>
          <w:szCs w:val="24"/>
        </w:rPr>
        <w:t>the</w:t>
      </w:r>
      <w:r w:rsidRPr="007712B8">
        <w:rPr>
          <w:rFonts w:ascii="Times New Roman" w:hAnsi="Times New Roman" w:cs="Times New Roman"/>
          <w:sz w:val="24"/>
          <w:szCs w:val="24"/>
        </w:rPr>
        <w:t xml:space="preserve"> bank</w:t>
      </w:r>
      <w:r w:rsidR="00B1426A">
        <w:rPr>
          <w:rFonts w:ascii="Times New Roman" w:hAnsi="Times New Roman" w:cs="Times New Roman"/>
          <w:sz w:val="24"/>
          <w:szCs w:val="24"/>
        </w:rPr>
        <w:t xml:space="preserve"> (Janata Bank Limited)</w:t>
      </w:r>
      <w:r w:rsidRPr="007712B8">
        <w:rPr>
          <w:rFonts w:ascii="Times New Roman" w:hAnsi="Times New Roman" w:cs="Times New Roman"/>
          <w:sz w:val="24"/>
          <w:szCs w:val="24"/>
        </w:rPr>
        <w:t xml:space="preserve"> performs the following major responsibilities:</w:t>
      </w:r>
    </w:p>
    <w:p w:rsidR="00D8667E" w:rsidRDefault="00B1426A" w:rsidP="007B499F">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Account opening procedure for their customers followed up with the document collection.</w:t>
      </w:r>
    </w:p>
    <w:p w:rsidR="00B1426A" w:rsidRDefault="00B1426A" w:rsidP="007B499F">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After opening the account, all the necessary information and documents are maintained.</w:t>
      </w:r>
    </w:p>
    <w:p w:rsidR="00B1426A" w:rsidRDefault="000C6945" w:rsidP="007B499F">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Deposits and withdrawal records of accounts to make a clear register book.</w:t>
      </w:r>
    </w:p>
    <w:p w:rsidR="000C6945" w:rsidRDefault="000C6945" w:rsidP="007B499F">
      <w:pPr>
        <w:pStyle w:val="ListParagraph"/>
        <w:numPr>
          <w:ilvl w:val="0"/>
          <w:numId w:val="36"/>
        </w:numPr>
        <w:spacing w:line="360" w:lineRule="auto"/>
        <w:jc w:val="both"/>
        <w:rPr>
          <w:rFonts w:ascii="Times New Roman" w:hAnsi="Times New Roman" w:cs="Times New Roman"/>
          <w:sz w:val="24"/>
          <w:szCs w:val="24"/>
        </w:rPr>
      </w:pPr>
      <w:r w:rsidRPr="000C6945">
        <w:rPr>
          <w:rFonts w:ascii="Times New Roman" w:hAnsi="Times New Roman" w:cs="Times New Roman"/>
          <w:sz w:val="24"/>
          <w:szCs w:val="24"/>
        </w:rPr>
        <w:t>Create general and subsidiary ledger entries for each traction.</w:t>
      </w:r>
    </w:p>
    <w:p w:rsidR="000C6945" w:rsidRDefault="000C6945" w:rsidP="007B499F">
      <w:pPr>
        <w:pStyle w:val="ListParagraph"/>
        <w:numPr>
          <w:ilvl w:val="0"/>
          <w:numId w:val="36"/>
        </w:numPr>
        <w:spacing w:line="360" w:lineRule="auto"/>
        <w:jc w:val="both"/>
        <w:rPr>
          <w:rFonts w:ascii="Times New Roman" w:hAnsi="Times New Roman" w:cs="Times New Roman"/>
          <w:sz w:val="24"/>
          <w:szCs w:val="24"/>
        </w:rPr>
      </w:pPr>
      <w:r w:rsidRPr="000C6945">
        <w:rPr>
          <w:rFonts w:ascii="Times New Roman" w:hAnsi="Times New Roman" w:cs="Times New Roman"/>
          <w:sz w:val="24"/>
          <w:szCs w:val="24"/>
        </w:rPr>
        <w:t>Prepare a weekly status, a periodic statement of issues, a daily fund activity, etc.</w:t>
      </w:r>
    </w:p>
    <w:p w:rsidR="000C6945" w:rsidRDefault="000C6945" w:rsidP="007B499F">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If any uncertain thing happens, make proper inquires of accounts.</w:t>
      </w:r>
    </w:p>
    <w:p w:rsidR="00E278FB" w:rsidRDefault="00E278FB" w:rsidP="007B499F">
      <w:pPr>
        <w:pStyle w:val="ListParagraph"/>
        <w:numPr>
          <w:ilvl w:val="0"/>
          <w:numId w:val="36"/>
        </w:numPr>
        <w:spacing w:line="360" w:lineRule="auto"/>
        <w:jc w:val="both"/>
        <w:rPr>
          <w:rFonts w:ascii="Times New Roman" w:hAnsi="Times New Roman" w:cs="Times New Roman"/>
          <w:sz w:val="24"/>
          <w:szCs w:val="24"/>
        </w:rPr>
      </w:pPr>
      <w:r w:rsidRPr="00E278FB">
        <w:rPr>
          <w:rFonts w:ascii="Times New Roman" w:hAnsi="Times New Roman" w:cs="Times New Roman"/>
          <w:sz w:val="24"/>
          <w:szCs w:val="24"/>
        </w:rPr>
        <w:t>Generate the relevant reports for reporting requirements.</w:t>
      </w:r>
    </w:p>
    <w:p w:rsidR="00E278FB" w:rsidRDefault="00E278FB" w:rsidP="007B499F">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Transferring the accounts from one branch to another depending on the customer’s demand.</w:t>
      </w:r>
    </w:p>
    <w:p w:rsidR="000C6945" w:rsidRDefault="00A40699" w:rsidP="007B499F">
      <w:pPr>
        <w:pStyle w:val="ListParagraph"/>
        <w:numPr>
          <w:ilvl w:val="0"/>
          <w:numId w:val="36"/>
        </w:numPr>
        <w:spacing w:line="360" w:lineRule="auto"/>
        <w:jc w:val="both"/>
        <w:rPr>
          <w:rFonts w:ascii="Times New Roman" w:hAnsi="Times New Roman" w:cs="Times New Roman"/>
          <w:sz w:val="24"/>
          <w:szCs w:val="24"/>
        </w:rPr>
      </w:pPr>
      <w:r w:rsidRPr="00A40699">
        <w:rPr>
          <w:rFonts w:ascii="Times New Roman" w:hAnsi="Times New Roman" w:cs="Times New Roman"/>
          <w:sz w:val="24"/>
          <w:szCs w:val="24"/>
        </w:rPr>
        <w:t>Prepare a payment sheet and pay the salary.</w:t>
      </w:r>
    </w:p>
    <w:p w:rsidR="00A40699" w:rsidRDefault="00A40699" w:rsidP="007B499F">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Prepare account statements depending on the customer’s demand.</w:t>
      </w:r>
    </w:p>
    <w:p w:rsidR="00A40699" w:rsidRDefault="00A40699" w:rsidP="00A40699">
      <w:pPr>
        <w:pStyle w:val="ListParagraph"/>
        <w:numPr>
          <w:ilvl w:val="0"/>
          <w:numId w:val="36"/>
        </w:numPr>
        <w:spacing w:line="360" w:lineRule="auto"/>
        <w:jc w:val="both"/>
        <w:rPr>
          <w:rFonts w:ascii="Times New Roman" w:hAnsi="Times New Roman" w:cs="Times New Roman"/>
          <w:sz w:val="24"/>
          <w:szCs w:val="24"/>
        </w:rPr>
      </w:pPr>
      <w:r w:rsidRPr="00A40699">
        <w:rPr>
          <w:rFonts w:ascii="Times New Roman" w:hAnsi="Times New Roman" w:cs="Times New Roman"/>
          <w:sz w:val="24"/>
          <w:szCs w:val="24"/>
        </w:rPr>
        <w:t>Paying every expense on the branch's behalf.</w:t>
      </w:r>
    </w:p>
    <w:p w:rsidR="008451EB" w:rsidRDefault="008451EB" w:rsidP="008451EB">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Interest calculation of all the accounts of the customers.</w:t>
      </w:r>
    </w:p>
    <w:p w:rsidR="006E3993" w:rsidRDefault="008451EB" w:rsidP="008451EB">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Making bud</w:t>
      </w:r>
      <w:r w:rsidR="006E3993">
        <w:rPr>
          <w:rFonts w:ascii="Times New Roman" w:hAnsi="Times New Roman" w:cs="Times New Roman"/>
          <w:sz w:val="24"/>
          <w:szCs w:val="24"/>
        </w:rPr>
        <w:t>gets for the operations of the branch.</w:t>
      </w:r>
    </w:p>
    <w:p w:rsidR="006E3993" w:rsidRDefault="006E3993" w:rsidP="008451EB">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Calculate the charges of the account holders depending on the different types of service.</w:t>
      </w:r>
    </w:p>
    <w:p w:rsidR="006E3993" w:rsidRDefault="006E3993" w:rsidP="006E3993">
      <w:pPr>
        <w:spacing w:line="360" w:lineRule="auto"/>
        <w:jc w:val="both"/>
        <w:rPr>
          <w:rFonts w:ascii="Times New Roman" w:hAnsi="Times New Roman" w:cs="Times New Roman"/>
          <w:sz w:val="24"/>
          <w:szCs w:val="24"/>
        </w:rPr>
      </w:pPr>
    </w:p>
    <w:p w:rsidR="00A40699" w:rsidRDefault="006E3993" w:rsidP="005258D2">
      <w:pPr>
        <w:pStyle w:val="Heading3"/>
        <w:spacing w:line="360" w:lineRule="auto"/>
        <w:rPr>
          <w:rFonts w:ascii="Times New Roman" w:hAnsi="Times New Roman" w:cs="Times New Roman"/>
          <w:b/>
          <w:bCs/>
          <w:color w:val="000000" w:themeColor="text1"/>
        </w:rPr>
      </w:pPr>
      <w:bookmarkStart w:id="69" w:name="_Toc147403643"/>
      <w:bookmarkStart w:id="70" w:name="_Toc147405119"/>
      <w:r w:rsidRPr="002C5E6E">
        <w:rPr>
          <w:rFonts w:ascii="Times New Roman" w:hAnsi="Times New Roman" w:cs="Times New Roman"/>
          <w:b/>
          <w:bCs/>
          <w:color w:val="2F5496" w:themeColor="accent1" w:themeShade="BF"/>
        </w:rPr>
        <w:t>4.2.5 Remittance Section</w:t>
      </w:r>
      <w:bookmarkEnd w:id="69"/>
      <w:bookmarkEnd w:id="70"/>
    </w:p>
    <w:p w:rsidR="00F70FED" w:rsidRDefault="00F70FED" w:rsidP="005258D2">
      <w:pPr>
        <w:spacing w:line="360" w:lineRule="auto"/>
        <w:jc w:val="both"/>
        <w:rPr>
          <w:rFonts w:ascii="Times New Roman" w:hAnsi="Times New Roman" w:cs="Times New Roman"/>
          <w:sz w:val="24"/>
          <w:szCs w:val="24"/>
        </w:rPr>
      </w:pPr>
      <w:r w:rsidRPr="00F70FED">
        <w:rPr>
          <w:rFonts w:ascii="Times New Roman" w:hAnsi="Times New Roman" w:cs="Times New Roman"/>
          <w:sz w:val="24"/>
          <w:szCs w:val="24"/>
        </w:rPr>
        <w:t>A bank's remittance section or facility makes it possible to transfer money from one person or entity to another, frequently over long distances or between different nations. Remittances are financial transactions in which people or companies send money to receivers who are situated in another area or country, sometimes family members or suppliers. This department of the bank is essential to effectively and securely managing and processing these transactions</w:t>
      </w:r>
      <w:r>
        <w:rPr>
          <w:rFonts w:ascii="Times New Roman" w:hAnsi="Times New Roman" w:cs="Times New Roman"/>
          <w:sz w:val="24"/>
          <w:szCs w:val="24"/>
        </w:rPr>
        <w:t xml:space="preserve">. </w:t>
      </w:r>
      <w:r w:rsidRPr="00F70FED">
        <w:rPr>
          <w:rFonts w:ascii="Times New Roman" w:hAnsi="Times New Roman" w:cs="Times New Roman"/>
          <w:sz w:val="24"/>
          <w:szCs w:val="24"/>
        </w:rPr>
        <w:t>One of the most important aspects of the services that Commercial Banks provide to their clients is the remittance of monies. Remittance services are among the many services that a commercial bank offers to its clients and are widely recognized and popular. "Sending of money from one place to another through post and telegraph" is what the phrase "remittance" refers to. Banks provide their clients with this service by accepting funds from one location and setting up payments to other branches across the nation.</w:t>
      </w:r>
      <w:r w:rsidR="008841F3">
        <w:rPr>
          <w:rFonts w:ascii="Times New Roman" w:hAnsi="Times New Roman" w:cs="Times New Roman"/>
          <w:sz w:val="24"/>
          <w:szCs w:val="24"/>
        </w:rPr>
        <w:t xml:space="preserve"> The types of remittances are discussed below:</w:t>
      </w:r>
    </w:p>
    <w:p w:rsidR="008841F3" w:rsidRDefault="008841F3" w:rsidP="008841F3">
      <w:pPr>
        <w:pStyle w:val="ListParagraph"/>
        <w:numPr>
          <w:ilvl w:val="0"/>
          <w:numId w:val="37"/>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Inward remittance: </w:t>
      </w:r>
      <w:r w:rsidRPr="008841F3">
        <w:rPr>
          <w:rFonts w:ascii="Times New Roman" w:hAnsi="Times New Roman" w:cs="Times New Roman"/>
          <w:sz w:val="24"/>
          <w:szCs w:val="24"/>
        </w:rPr>
        <w:t>The act of transferring money or cash into a recipient's domestic bank account or financial institution from a foreign country is known as an "inward remittance." This financial transfer may be made for a number of reasons including</w:t>
      </w:r>
      <w:r>
        <w:rPr>
          <w:rFonts w:ascii="Times New Roman" w:hAnsi="Times New Roman" w:cs="Times New Roman"/>
          <w:sz w:val="24"/>
          <w:szCs w:val="24"/>
        </w:rPr>
        <w:t xml:space="preserve"> international trade, salary and wages, investments, family support, gifts and donations etc.</w:t>
      </w:r>
      <w:r w:rsidR="00853F72" w:rsidRPr="00853F72">
        <w:rPr>
          <w:rFonts w:ascii="Times New Roman" w:hAnsi="Times New Roman" w:cs="Times New Roman"/>
          <w:sz w:val="24"/>
          <w:szCs w:val="24"/>
        </w:rPr>
        <w:t>Remittances from abroad are essential for the economy of the recipient nation because they can promote stability and prosperity. Remittances can increase a recipient's and their family's level of living, boost neighborhood businesses, and act as a source of foreign exchange.</w:t>
      </w:r>
    </w:p>
    <w:p w:rsidR="008841F3" w:rsidRDefault="008841F3" w:rsidP="008841F3">
      <w:pPr>
        <w:pStyle w:val="ListParagraph"/>
        <w:numPr>
          <w:ilvl w:val="0"/>
          <w:numId w:val="37"/>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Outward remittance:</w:t>
      </w:r>
      <w:r w:rsidRPr="008841F3">
        <w:rPr>
          <w:rFonts w:ascii="Times New Roman" w:hAnsi="Times New Roman" w:cs="Times New Roman"/>
          <w:sz w:val="24"/>
          <w:szCs w:val="24"/>
        </w:rPr>
        <w:t>The opposite side of inward remittance is outward remittance. The act of transferring money or cash from a person, company, or other organization in one country to a receiver in a different country is referred to as this. The transfer of money across borders internationally occurs in this kind of transaction for a number of reasonsincluding</w:t>
      </w:r>
      <w:r w:rsidR="00853F72">
        <w:rPr>
          <w:rFonts w:ascii="Times New Roman" w:hAnsi="Times New Roman" w:cs="Times New Roman"/>
          <w:sz w:val="24"/>
          <w:szCs w:val="24"/>
        </w:rPr>
        <w:t xml:space="preserve">international trade, education, investments, travel and tourism, gifts and donations, repatriation of profits etc. </w:t>
      </w:r>
      <w:r w:rsidR="00853F72" w:rsidRPr="00853F72">
        <w:rPr>
          <w:rFonts w:ascii="Times New Roman" w:hAnsi="Times New Roman" w:cs="Times New Roman"/>
          <w:sz w:val="24"/>
          <w:szCs w:val="24"/>
        </w:rPr>
        <w:t>The sender gives the transfer amount as well as the recipient's bank account information.At the exchange rate in effect at the time of the transfer, the funds are changed into the recipient's local currency.</w:t>
      </w:r>
    </w:p>
    <w:p w:rsidR="00853F72" w:rsidRDefault="00A70ACA" w:rsidP="00853F72">
      <w:pPr>
        <w:spacing w:line="360" w:lineRule="auto"/>
        <w:jc w:val="both"/>
        <w:rPr>
          <w:rFonts w:ascii="Times New Roman" w:hAnsi="Times New Roman" w:cs="Times New Roman"/>
          <w:sz w:val="24"/>
          <w:szCs w:val="24"/>
        </w:rPr>
      </w:pPr>
      <w:r w:rsidRPr="00A70ACA">
        <w:rPr>
          <w:rFonts w:ascii="Times New Roman" w:hAnsi="Times New Roman" w:cs="Times New Roman"/>
          <w:sz w:val="24"/>
          <w:szCs w:val="24"/>
        </w:rPr>
        <w:lastRenderedPageBreak/>
        <w:t>With the help of a commercial bank's remittance services, its clients can reduce the danger of losing or stealing while moving funds from one location to some other or paying someone else somewhere. By assessing an "Exchange" or "Commission" fee to the consumer, banks assume the risk and guarantee payment to the recipient.</w:t>
      </w:r>
    </w:p>
    <w:p w:rsidR="00A70ACA" w:rsidRDefault="00BB26D7" w:rsidP="00AF4D1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Janata Bank Limited provides many kinds of services to their customers. Remittance is one of the vital parts of their general banking activities. A lot of banks in Bangladesh provides remittance service but, </w:t>
      </w:r>
      <w:r w:rsidR="007D154F">
        <w:rPr>
          <w:rFonts w:ascii="Times New Roman" w:hAnsi="Times New Roman" w:cs="Times New Roman"/>
          <w:sz w:val="24"/>
          <w:szCs w:val="24"/>
        </w:rPr>
        <w:t>Janata Bank Limited is one of the leading banks in all of them. These process works like:</w:t>
      </w:r>
    </w:p>
    <w:p w:rsidR="007D154F" w:rsidRPr="00853F72" w:rsidRDefault="00C44F84" w:rsidP="00AF4D18">
      <w:p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 o:spid="_x0000_s1066" type="#_x0000_t13" style="position:absolute;left:0;text-align:left;margin-left:0;margin-top:10.35pt;width:45.5pt;height:19pt;z-index:251792384;visibility:visible;mso-position-horizontal:center;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" adj="17087" fillcolor="#a5a5a5 [3206]" strokecolor="#181818 [486]" strokeweight="1pt">
            <w10:wrap anchorx="margin"/>
          </v:shape>
        </w:pict>
      </w:r>
      <w:r>
        <w:rPr>
          <w:rFonts w:ascii="Times New Roman" w:hAnsi="Times New Roman" w:cs="Times New Roman"/>
          <w:noProof/>
          <w:sz w:val="24"/>
          <w:szCs w:val="24"/>
        </w:rPr>
        <w:pict>
          <v:roundrect id="_x0000_s1060" style="position:absolute;left:0;text-align:left;margin-left:275.55pt;margin-top:6.65pt;width:99.85pt;height:29.3pt;z-index:25180057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" fillcolor="white [3201]" strokecolor="#ffc000 [3207]" strokeweight="1pt">
            <v:stroke joinstyle="miter"/>
            <v:shadow on="t" color="black" opacity="26214f" origin=",-.5" offset="0,3pt"/>
            <v:textbox>
              <w:txbxContent>
                <w:p w:rsidR="006C2A11" w:rsidRPr="006C2A11" w:rsidRDefault="006C2A11" w:rsidP="006C2A11">
                  <w:pPr>
                    <w:jc w:val="center"/>
                    <w:rPr>
                      <w:rFonts w:ascii="Times New Roman" w:hAnsi="Times New Roman" w:cs="Times New Roman"/>
                      <w:b/>
                      <w:bCs/>
                      <w:sz w:val="24"/>
                      <w:szCs w:val="24"/>
                    </w:rPr>
                  </w:pPr>
                  <w:r>
                    <w:rPr>
                      <w:rFonts w:ascii="Times New Roman" w:hAnsi="Times New Roman" w:cs="Times New Roman"/>
                      <w:b/>
                      <w:bCs/>
                      <w:sz w:val="24"/>
                      <w:szCs w:val="24"/>
                    </w:rPr>
                    <w:t>Issuing Branch</w:t>
                  </w:r>
                </w:p>
              </w:txbxContent>
            </v:textbox>
          </v:roundrect>
        </w:pict>
      </w:r>
      <w:r>
        <w:rPr>
          <w:rFonts w:ascii="Times New Roman" w:hAnsi="Times New Roman" w:cs="Times New Roman"/>
          <w:noProof/>
          <w:sz w:val="24"/>
          <w:szCs w:val="24"/>
        </w:rPr>
        <w:pict>
          <v:roundrect id="_x0000_s1061" style="position:absolute;left:0;text-align:left;margin-left:90.35pt;margin-top:6.95pt;width:99.85pt;height:29.3pt;z-index:25178419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" fillcolor="white [3201]" strokecolor="#ffc000 [3207]" strokeweight="1pt">
            <v:stroke joinstyle="miter"/>
            <v:shadow on="t" color="black" opacity="26214f" origin=",-.5" offset="0,3pt"/>
            <v:textbox>
              <w:txbxContent>
                <w:p w:rsidR="006C2A11" w:rsidRPr="006C2A11" w:rsidRDefault="006C2A11" w:rsidP="006C2A11">
                  <w:pPr>
                    <w:jc w:val="center"/>
                    <w:rPr>
                      <w:rFonts w:ascii="Times New Roman" w:hAnsi="Times New Roman" w:cs="Times New Roman"/>
                      <w:b/>
                      <w:bCs/>
                      <w:sz w:val="24"/>
                      <w:szCs w:val="24"/>
                    </w:rPr>
                  </w:pPr>
                  <w:r w:rsidRPr="006C2A11">
                    <w:rPr>
                      <w:rFonts w:ascii="Times New Roman" w:hAnsi="Times New Roman" w:cs="Times New Roman"/>
                      <w:b/>
                      <w:bCs/>
                      <w:sz w:val="24"/>
                      <w:szCs w:val="24"/>
                    </w:rPr>
                    <w:t>Remitter</w:t>
                  </w:r>
                </w:p>
              </w:txbxContent>
            </v:textbox>
          </v:roundrect>
        </w:pict>
      </w:r>
    </w:p>
    <w:p w:rsidR="00853F72" w:rsidRPr="00853F72" w:rsidRDefault="00C44F84" w:rsidP="00AF4D18">
      <w:pPr>
        <w:spacing w:line="360" w:lineRule="auto"/>
        <w:ind w:left="360"/>
        <w:jc w:val="both"/>
        <w:rPr>
          <w:rFonts w:ascii="Times New Roman" w:hAnsi="Times New Roman" w:cs="Times New Roman"/>
          <w:sz w:val="24"/>
          <w:szCs w:val="24"/>
        </w:rPr>
      </w:pPr>
      <w:r>
        <w:rPr>
          <w:rFonts w:ascii="Times New Roman" w:hAnsi="Times New Roman" w:cs="Times New Roman"/>
          <w:noProof/>
          <w:sz w:val="24"/>
          <w:szCs w:val="2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4" o:spid="_x0000_s1065" type="#_x0000_t67" style="position:absolute;left:0;text-align:left;margin-left:313.2pt;margin-top:21.15pt;width:18.9pt;height:36.7pt;z-index:25179340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" adj="16042" fillcolor="#a5a5a5 [3206]" strokecolor="#181818 [486]" strokeweight="1pt"/>
        </w:pict>
      </w:r>
    </w:p>
    <w:p w:rsidR="00F70FED" w:rsidRPr="00F70FED" w:rsidRDefault="00F70FED" w:rsidP="00AF4D18">
      <w:pPr>
        <w:spacing w:line="360" w:lineRule="auto"/>
        <w:jc w:val="both"/>
        <w:rPr>
          <w:rFonts w:ascii="Times New Roman" w:hAnsi="Times New Roman" w:cs="Times New Roman"/>
          <w:sz w:val="24"/>
          <w:szCs w:val="24"/>
        </w:rPr>
      </w:pPr>
    </w:p>
    <w:p w:rsidR="006E3993" w:rsidRPr="006E3993" w:rsidRDefault="00C44F84" w:rsidP="00AF4D18">
      <w:pPr>
        <w:spacing w:line="360" w:lineRule="auto"/>
        <w:jc w:val="both"/>
      </w:pPr>
      <w:r w:rsidRPr="00C44F84">
        <w:rPr>
          <w:rFonts w:ascii="Times New Roman" w:hAnsi="Times New Roman" w:cs="Times New Roman"/>
          <w:noProof/>
          <w:sz w:val="24"/>
          <w:szCs w:val="24"/>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5" o:spid="_x0000_s1064" type="#_x0000_t66" style="position:absolute;left:0;text-align:left;margin-left:210.05pt;margin-top:18.2pt;width:43.45pt;height:18.05pt;z-index:251794432;visibility:visible;mso-position-horizontal-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" adj="4482" fillcolor="#a5a5a5 [3206]" strokecolor="#181818 [486]" strokeweight="1pt">
            <w10:wrap anchorx="margin"/>
          </v:shape>
        </w:pict>
      </w:r>
      <w:r w:rsidRPr="00C44F84">
        <w:rPr>
          <w:rFonts w:ascii="Times New Roman" w:hAnsi="Times New Roman" w:cs="Times New Roman"/>
          <w:noProof/>
          <w:sz w:val="24"/>
          <w:szCs w:val="24"/>
        </w:rPr>
        <w:pict>
          <v:roundrect id="_x0000_s1062" style="position:absolute;left:0;text-align:left;margin-left:275.6pt;margin-top:12.6pt;width:99.85pt;height:29.3pt;z-index:2517985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" fillcolor="white [3201]" strokecolor="#ffc000 [3207]" strokeweight="1pt">
            <v:stroke joinstyle="miter"/>
            <v:shadow on="t" color="black" opacity="26214f" origin=",-.5" offset="0,3pt"/>
            <v:textbox>
              <w:txbxContent>
                <w:p w:rsidR="006C2A11" w:rsidRPr="006C2A11" w:rsidRDefault="006C2A11" w:rsidP="006C2A11">
                  <w:pPr>
                    <w:jc w:val="center"/>
                    <w:rPr>
                      <w:rFonts w:ascii="Times New Roman" w:hAnsi="Times New Roman" w:cs="Times New Roman"/>
                      <w:b/>
                      <w:bCs/>
                      <w:sz w:val="24"/>
                      <w:szCs w:val="24"/>
                    </w:rPr>
                  </w:pPr>
                  <w:r>
                    <w:rPr>
                      <w:rFonts w:ascii="Times New Roman" w:hAnsi="Times New Roman" w:cs="Times New Roman"/>
                      <w:b/>
                      <w:bCs/>
                      <w:sz w:val="24"/>
                      <w:szCs w:val="24"/>
                    </w:rPr>
                    <w:t>Paying Branch</w:t>
                  </w:r>
                </w:p>
              </w:txbxContent>
            </v:textbox>
          </v:roundrect>
        </w:pict>
      </w:r>
      <w:r w:rsidRPr="00C44F84">
        <w:rPr>
          <w:rFonts w:ascii="Times New Roman" w:hAnsi="Times New Roman" w:cs="Times New Roman"/>
          <w:noProof/>
          <w:sz w:val="24"/>
          <w:szCs w:val="24"/>
        </w:rPr>
        <w:pict>
          <v:roundrect id="_x0000_s1063" style="position:absolute;left:0;text-align:left;margin-left:90.1pt;margin-top:12.45pt;width:99.85pt;height:29.3pt;z-index:25179648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" fillcolor="white [3201]" strokecolor="#ffc000 [3207]" strokeweight="1pt">
            <v:stroke joinstyle="miter"/>
            <v:shadow on="t" color="black" opacity="26214f" origin=",-.5" offset="0,3pt"/>
            <v:textbox>
              <w:txbxContent>
                <w:p w:rsidR="006C2A11" w:rsidRPr="006C2A11" w:rsidRDefault="006C2A11" w:rsidP="006C2A11">
                  <w:pPr>
                    <w:jc w:val="center"/>
                    <w:rPr>
                      <w:rFonts w:ascii="Times New Roman" w:hAnsi="Times New Roman" w:cs="Times New Roman"/>
                      <w:b/>
                      <w:bCs/>
                      <w:sz w:val="24"/>
                      <w:szCs w:val="24"/>
                    </w:rPr>
                  </w:pPr>
                  <w:r>
                    <w:rPr>
                      <w:rFonts w:ascii="Times New Roman" w:hAnsi="Times New Roman" w:cs="Times New Roman"/>
                      <w:b/>
                      <w:bCs/>
                      <w:sz w:val="24"/>
                      <w:szCs w:val="24"/>
                    </w:rPr>
                    <w:t>Payee</w:t>
                  </w:r>
                </w:p>
              </w:txbxContent>
            </v:textbox>
          </v:roundrect>
        </w:pict>
      </w:r>
    </w:p>
    <w:p w:rsidR="00B03F7B" w:rsidRDefault="00B03F7B" w:rsidP="00AF4D18">
      <w:pPr>
        <w:spacing w:line="360" w:lineRule="auto"/>
        <w:jc w:val="both"/>
      </w:pPr>
    </w:p>
    <w:p w:rsidR="006C2A11" w:rsidRDefault="006C2A11" w:rsidP="00AF4D18">
      <w:pPr>
        <w:spacing w:line="360" w:lineRule="auto"/>
        <w:jc w:val="both"/>
      </w:pPr>
    </w:p>
    <w:p w:rsidR="006C2A11" w:rsidRDefault="006C2A11" w:rsidP="00AF4D18">
      <w:pPr>
        <w:spacing w:line="360" w:lineRule="auto"/>
        <w:jc w:val="both"/>
        <w:rPr>
          <w:rFonts w:ascii="Times New Roman" w:hAnsi="Times New Roman" w:cs="Times New Roman"/>
          <w:sz w:val="24"/>
          <w:szCs w:val="24"/>
        </w:rPr>
      </w:pPr>
      <w:r>
        <w:rPr>
          <w:rFonts w:ascii="Times New Roman" w:hAnsi="Times New Roman" w:cs="Times New Roman"/>
          <w:sz w:val="24"/>
          <w:szCs w:val="24"/>
        </w:rPr>
        <w:t>The remittance sector of Bangladesh is improving day by day. In this improving process Janata Bank Limited is contributing a lot.</w:t>
      </w:r>
      <w:r w:rsidR="00AF4D18">
        <w:rPr>
          <w:rFonts w:ascii="Times New Roman" w:hAnsi="Times New Roman" w:cs="Times New Roman"/>
          <w:sz w:val="24"/>
          <w:szCs w:val="24"/>
        </w:rPr>
        <w:t xml:space="preserve"> The government of Bangladesh provides extra 2.5% incentive to the payee who receives remittance amount from bank. Though, this incentive rate is applicable for all the banks. But, the working environment and the reputated employee’s kind behavior of Janata Bank Limited attracts the customers a lot.</w:t>
      </w:r>
    </w:p>
    <w:p w:rsidR="00AF4D18" w:rsidRDefault="00AF4D18" w:rsidP="00AF4D18">
      <w:pPr>
        <w:spacing w:line="360" w:lineRule="auto"/>
        <w:jc w:val="both"/>
        <w:rPr>
          <w:rFonts w:ascii="Times New Roman" w:hAnsi="Times New Roman" w:cs="Times New Roman"/>
          <w:sz w:val="24"/>
          <w:szCs w:val="24"/>
        </w:rPr>
      </w:pPr>
    </w:p>
    <w:p w:rsidR="00AF4D18" w:rsidRDefault="00AF4D18" w:rsidP="00AF4D18">
      <w:pPr>
        <w:spacing w:line="360" w:lineRule="auto"/>
        <w:jc w:val="both"/>
        <w:rPr>
          <w:rFonts w:ascii="Times New Roman" w:hAnsi="Times New Roman" w:cs="Times New Roman"/>
          <w:sz w:val="24"/>
          <w:szCs w:val="24"/>
        </w:rPr>
      </w:pPr>
    </w:p>
    <w:p w:rsidR="00AF4D18" w:rsidRDefault="00AF4D18" w:rsidP="00AF4D18">
      <w:pPr>
        <w:spacing w:line="360" w:lineRule="auto"/>
        <w:jc w:val="both"/>
        <w:rPr>
          <w:rFonts w:ascii="Times New Roman" w:hAnsi="Times New Roman" w:cs="Times New Roman"/>
          <w:sz w:val="24"/>
          <w:szCs w:val="24"/>
        </w:rPr>
      </w:pPr>
    </w:p>
    <w:p w:rsidR="00AF4D18" w:rsidRDefault="00AF4D18" w:rsidP="00AF4D18">
      <w:pPr>
        <w:spacing w:line="360" w:lineRule="auto"/>
        <w:jc w:val="both"/>
        <w:rPr>
          <w:rFonts w:ascii="Times New Roman" w:hAnsi="Times New Roman" w:cs="Times New Roman"/>
          <w:sz w:val="24"/>
          <w:szCs w:val="24"/>
        </w:rPr>
      </w:pPr>
    </w:p>
    <w:p w:rsidR="00AF4D18" w:rsidRDefault="00AF4D18" w:rsidP="00AF4D18">
      <w:pPr>
        <w:spacing w:line="360" w:lineRule="auto"/>
        <w:jc w:val="both"/>
        <w:rPr>
          <w:rFonts w:ascii="Times New Roman" w:hAnsi="Times New Roman" w:cs="Times New Roman"/>
          <w:sz w:val="24"/>
          <w:szCs w:val="24"/>
        </w:rPr>
      </w:pPr>
    </w:p>
    <w:p w:rsidR="00AF4D18" w:rsidRDefault="00AF4D18" w:rsidP="00AF4D18">
      <w:pPr>
        <w:spacing w:line="360" w:lineRule="auto"/>
        <w:jc w:val="both"/>
        <w:rPr>
          <w:rFonts w:ascii="Times New Roman" w:hAnsi="Times New Roman" w:cs="Times New Roman"/>
          <w:sz w:val="24"/>
          <w:szCs w:val="24"/>
        </w:rPr>
      </w:pPr>
    </w:p>
    <w:p w:rsidR="00AF4D18" w:rsidRDefault="00AF4D18" w:rsidP="00AF4D18">
      <w:pPr>
        <w:spacing w:line="360" w:lineRule="auto"/>
        <w:jc w:val="both"/>
        <w:rPr>
          <w:rFonts w:ascii="Times New Roman" w:hAnsi="Times New Roman" w:cs="Times New Roman"/>
          <w:sz w:val="24"/>
          <w:szCs w:val="24"/>
        </w:rPr>
      </w:pPr>
    </w:p>
    <w:p w:rsidR="00AF4D18" w:rsidRDefault="00AF4D18" w:rsidP="00AF4D18">
      <w:pPr>
        <w:spacing w:line="360" w:lineRule="auto"/>
        <w:jc w:val="both"/>
        <w:rPr>
          <w:rFonts w:ascii="Times New Roman" w:hAnsi="Times New Roman" w:cs="Times New Roman"/>
          <w:sz w:val="24"/>
          <w:szCs w:val="24"/>
        </w:rPr>
      </w:pPr>
    </w:p>
    <w:p w:rsidR="00AF4D18" w:rsidRDefault="00AF4D18" w:rsidP="00AF4D18">
      <w:pPr>
        <w:spacing w:line="360" w:lineRule="auto"/>
        <w:jc w:val="both"/>
        <w:rPr>
          <w:rFonts w:ascii="Times New Roman" w:hAnsi="Times New Roman" w:cs="Times New Roman"/>
          <w:sz w:val="24"/>
          <w:szCs w:val="24"/>
        </w:rPr>
      </w:pPr>
    </w:p>
    <w:p w:rsidR="00AF4D18" w:rsidRDefault="00AF4D18" w:rsidP="00CA7FF4">
      <w:pPr>
        <w:spacing w:line="360" w:lineRule="auto"/>
        <w:jc w:val="center"/>
        <w:rPr>
          <w:rFonts w:ascii="Times New Roman" w:hAnsi="Times New Roman" w:cs="Times New Roman"/>
          <w:sz w:val="24"/>
          <w:szCs w:val="24"/>
        </w:rPr>
      </w:pPr>
    </w:p>
    <w:p w:rsidR="00CA7FF4" w:rsidRDefault="00CA7FF4" w:rsidP="00CA7FF4">
      <w:pPr>
        <w:spacing w:line="360" w:lineRule="auto"/>
        <w:jc w:val="center"/>
        <w:rPr>
          <w:rFonts w:ascii="Times New Roman" w:hAnsi="Times New Roman" w:cs="Times New Roman"/>
          <w:sz w:val="24"/>
          <w:szCs w:val="24"/>
        </w:rPr>
      </w:pPr>
    </w:p>
    <w:p w:rsidR="00CA7FF4" w:rsidRDefault="00CA7FF4" w:rsidP="00CA7FF4">
      <w:pPr>
        <w:spacing w:line="360" w:lineRule="auto"/>
        <w:jc w:val="center"/>
        <w:rPr>
          <w:rFonts w:ascii="Times New Roman" w:hAnsi="Times New Roman" w:cs="Times New Roman"/>
          <w:sz w:val="24"/>
          <w:szCs w:val="24"/>
        </w:rPr>
      </w:pPr>
    </w:p>
    <w:p w:rsidR="00CA7FF4" w:rsidRDefault="00CA7FF4" w:rsidP="00CA7FF4">
      <w:pPr>
        <w:spacing w:line="360" w:lineRule="auto"/>
        <w:jc w:val="center"/>
        <w:rPr>
          <w:rFonts w:ascii="Times New Roman" w:hAnsi="Times New Roman" w:cs="Times New Roman"/>
          <w:sz w:val="24"/>
          <w:szCs w:val="24"/>
        </w:rPr>
      </w:pPr>
    </w:p>
    <w:p w:rsidR="00CA7FF4" w:rsidRDefault="00CA7FF4" w:rsidP="00CA7FF4">
      <w:pPr>
        <w:spacing w:line="360" w:lineRule="auto"/>
        <w:jc w:val="center"/>
        <w:rPr>
          <w:rFonts w:ascii="Times New Roman" w:hAnsi="Times New Roman" w:cs="Times New Roman"/>
          <w:sz w:val="24"/>
          <w:szCs w:val="24"/>
        </w:rPr>
      </w:pPr>
    </w:p>
    <w:p w:rsidR="00CA7FF4" w:rsidRDefault="00CA7FF4" w:rsidP="00CA7FF4">
      <w:pPr>
        <w:spacing w:line="360" w:lineRule="auto"/>
        <w:jc w:val="center"/>
        <w:rPr>
          <w:rFonts w:ascii="Times New Roman" w:hAnsi="Times New Roman" w:cs="Times New Roman"/>
          <w:sz w:val="24"/>
          <w:szCs w:val="24"/>
        </w:rPr>
      </w:pPr>
    </w:p>
    <w:p w:rsidR="00CA7FF4" w:rsidRDefault="00CA7FF4" w:rsidP="00CA7FF4">
      <w:pPr>
        <w:spacing w:line="360" w:lineRule="auto"/>
        <w:jc w:val="center"/>
        <w:rPr>
          <w:rFonts w:ascii="Times New Roman" w:hAnsi="Times New Roman" w:cs="Times New Roman"/>
          <w:sz w:val="24"/>
          <w:szCs w:val="24"/>
        </w:rPr>
      </w:pPr>
    </w:p>
    <w:p w:rsidR="00CA7FF4" w:rsidRDefault="00CA7FF4" w:rsidP="00CA7FF4">
      <w:pPr>
        <w:spacing w:line="360" w:lineRule="auto"/>
        <w:jc w:val="center"/>
        <w:rPr>
          <w:rFonts w:ascii="Times New Roman" w:hAnsi="Times New Roman" w:cs="Times New Roman"/>
          <w:sz w:val="24"/>
          <w:szCs w:val="24"/>
        </w:rPr>
      </w:pPr>
    </w:p>
    <w:p w:rsidR="00E650B9" w:rsidRDefault="00E650B9" w:rsidP="00CA7FF4">
      <w:pPr>
        <w:spacing w:line="360" w:lineRule="auto"/>
        <w:jc w:val="center"/>
        <w:rPr>
          <w:rFonts w:ascii="Times New Roman" w:hAnsi="Times New Roman" w:cs="Times New Roman"/>
          <w:sz w:val="24"/>
          <w:szCs w:val="24"/>
        </w:rPr>
      </w:pPr>
    </w:p>
    <w:p w:rsidR="00E650B9" w:rsidRDefault="00E650B9" w:rsidP="00CA7FF4">
      <w:pPr>
        <w:spacing w:line="360" w:lineRule="auto"/>
        <w:jc w:val="center"/>
        <w:rPr>
          <w:rFonts w:ascii="Times New Roman" w:hAnsi="Times New Roman" w:cs="Times New Roman"/>
          <w:sz w:val="24"/>
          <w:szCs w:val="24"/>
        </w:rPr>
      </w:pPr>
    </w:p>
    <w:p w:rsidR="00CA7FF4" w:rsidRDefault="00CA7FF4" w:rsidP="00CA7FF4">
      <w:pPr>
        <w:pStyle w:val="Heading1"/>
        <w:jc w:val="center"/>
        <w:rPr>
          <w:rFonts w:ascii="Times New Roman" w:hAnsi="Times New Roman" w:cs="Times New Roman"/>
          <w:b/>
          <w:bCs/>
          <w:color w:val="2F5496" w:themeColor="accent1" w:themeShade="BF"/>
        </w:rPr>
      </w:pPr>
      <w:bookmarkStart w:id="71" w:name="_Toc147403644"/>
      <w:bookmarkStart w:id="72" w:name="_Toc147405120"/>
      <w:r>
        <w:rPr>
          <w:rFonts w:ascii="Times New Roman" w:hAnsi="Times New Roman" w:cs="Times New Roman"/>
          <w:b/>
          <w:bCs/>
          <w:color w:val="2F5496" w:themeColor="accent1" w:themeShade="BF"/>
        </w:rPr>
        <w:t xml:space="preserve">Chapter 05: </w:t>
      </w:r>
      <w:r w:rsidR="00310941">
        <w:rPr>
          <w:rFonts w:ascii="Times New Roman" w:hAnsi="Times New Roman" w:cs="Times New Roman"/>
          <w:b/>
          <w:bCs/>
          <w:color w:val="2F5496" w:themeColor="accent1" w:themeShade="BF"/>
        </w:rPr>
        <w:t>My Internship Experience</w:t>
      </w:r>
      <w:bookmarkEnd w:id="71"/>
      <w:bookmarkEnd w:id="72"/>
    </w:p>
    <w:p w:rsidR="003E4EAE" w:rsidRDefault="003E4EAE" w:rsidP="003E4EAE"/>
    <w:p w:rsidR="003E4EAE" w:rsidRDefault="003E4EAE" w:rsidP="003E4EAE"/>
    <w:p w:rsidR="003E4EAE" w:rsidRDefault="003E4EAE" w:rsidP="003E4EAE"/>
    <w:p w:rsidR="003E4EAE" w:rsidRDefault="003E4EAE" w:rsidP="003E4EAE"/>
    <w:p w:rsidR="003E4EAE" w:rsidRDefault="003E4EAE" w:rsidP="003E4EAE"/>
    <w:p w:rsidR="003E4EAE" w:rsidRDefault="003E4EAE" w:rsidP="003E4EAE"/>
    <w:p w:rsidR="003E4EAE" w:rsidRDefault="003E4EAE" w:rsidP="003E4EAE"/>
    <w:p w:rsidR="003E4EAE" w:rsidRDefault="003E4EAE" w:rsidP="003E4EAE"/>
    <w:p w:rsidR="003E4EAE" w:rsidRDefault="003E4EAE" w:rsidP="003E4EAE"/>
    <w:p w:rsidR="003E4EAE" w:rsidRDefault="003E4EAE" w:rsidP="003E4EAE"/>
    <w:p w:rsidR="003E4EAE" w:rsidRDefault="003E4EAE" w:rsidP="003E4EAE"/>
    <w:p w:rsidR="00310941" w:rsidRDefault="00310941" w:rsidP="003E4EAE"/>
    <w:p w:rsidR="00310941" w:rsidRDefault="00310941" w:rsidP="00DC4C3E">
      <w:pPr>
        <w:spacing w:line="360" w:lineRule="auto"/>
        <w:jc w:val="both"/>
        <w:rPr>
          <w:rFonts w:ascii="Times New Roman" w:hAnsi="Times New Roman" w:cs="Times New Roman"/>
          <w:sz w:val="24"/>
          <w:szCs w:val="24"/>
        </w:rPr>
      </w:pPr>
      <w:r w:rsidRPr="00310941">
        <w:rPr>
          <w:rFonts w:ascii="Times New Roman" w:hAnsi="Times New Roman" w:cs="Times New Roman"/>
          <w:sz w:val="24"/>
          <w:szCs w:val="24"/>
        </w:rPr>
        <w:t xml:space="preserve">I just finished a </w:t>
      </w:r>
      <w:r w:rsidR="00F35D40">
        <w:rPr>
          <w:rFonts w:ascii="Times New Roman" w:hAnsi="Times New Roman" w:cs="Times New Roman"/>
          <w:sz w:val="24"/>
          <w:szCs w:val="24"/>
        </w:rPr>
        <w:t>3 months</w:t>
      </w:r>
      <w:r w:rsidRPr="00310941">
        <w:rPr>
          <w:rFonts w:ascii="Times New Roman" w:hAnsi="Times New Roman" w:cs="Times New Roman"/>
          <w:sz w:val="24"/>
          <w:szCs w:val="24"/>
        </w:rPr>
        <w:t xml:space="preserve"> internship</w:t>
      </w:r>
      <w:r w:rsidR="00F35D40">
        <w:rPr>
          <w:rFonts w:ascii="Times New Roman" w:hAnsi="Times New Roman" w:cs="Times New Roman"/>
          <w:sz w:val="24"/>
          <w:szCs w:val="24"/>
        </w:rPr>
        <w:t xml:space="preserve"> program</w:t>
      </w:r>
      <w:r w:rsidRPr="00310941">
        <w:rPr>
          <w:rFonts w:ascii="Times New Roman" w:hAnsi="Times New Roman" w:cs="Times New Roman"/>
          <w:sz w:val="24"/>
          <w:szCs w:val="24"/>
        </w:rPr>
        <w:t xml:space="preserve"> in the Retail Banking department at </w:t>
      </w:r>
      <w:r w:rsidR="00F35D40">
        <w:rPr>
          <w:rFonts w:ascii="Times New Roman" w:hAnsi="Times New Roman" w:cs="Times New Roman"/>
          <w:sz w:val="24"/>
          <w:szCs w:val="24"/>
        </w:rPr>
        <w:t>Janata</w:t>
      </w:r>
      <w:r w:rsidRPr="00310941">
        <w:rPr>
          <w:rFonts w:ascii="Times New Roman" w:hAnsi="Times New Roman" w:cs="Times New Roman"/>
          <w:sz w:val="24"/>
          <w:szCs w:val="24"/>
        </w:rPr>
        <w:t xml:space="preserve"> Bank</w:t>
      </w:r>
      <w:r w:rsidR="00F35D40">
        <w:rPr>
          <w:rFonts w:ascii="Times New Roman" w:hAnsi="Times New Roman" w:cs="Times New Roman"/>
          <w:sz w:val="24"/>
          <w:szCs w:val="24"/>
        </w:rPr>
        <w:t xml:space="preserve"> Limited</w:t>
      </w:r>
      <w:r w:rsidRPr="00310941">
        <w:rPr>
          <w:rFonts w:ascii="Times New Roman" w:hAnsi="Times New Roman" w:cs="Times New Roman"/>
          <w:sz w:val="24"/>
          <w:szCs w:val="24"/>
        </w:rPr>
        <w:t>. I gained priceless knowledge about the financial sector from this experience and had the chance to hone important abilities.</w:t>
      </w:r>
      <w:r w:rsidR="00DC4C3E" w:rsidRPr="00DC4C3E">
        <w:rPr>
          <w:rFonts w:ascii="Times New Roman" w:hAnsi="Times New Roman" w:cs="Times New Roman"/>
          <w:sz w:val="24"/>
          <w:szCs w:val="24"/>
        </w:rPr>
        <w:t>I was exposed to many different kinds of duties and responsibilities while my internship. I helped bank employees process customer transactions, which improved my comprehension of routine banking activities.Helping with customer service issues was one of the best parts of my internship. I discovered the value of providing outstanding customer service, responding to complaints in a timely manner, and handling problems properly. My capacity for working under pressure and communication have both improved as a result of this experience.</w:t>
      </w:r>
      <w:r w:rsidR="00DC4C3E">
        <w:rPr>
          <w:rFonts w:ascii="Times New Roman" w:hAnsi="Times New Roman" w:cs="Times New Roman"/>
          <w:sz w:val="24"/>
          <w:szCs w:val="24"/>
        </w:rPr>
        <w:t xml:space="preserve"> As Janata Bank Limited is government operated organization so, as intern I was not allowed to work with the bank’s own software. </w:t>
      </w:r>
      <w:r w:rsidR="0008327B">
        <w:rPr>
          <w:rFonts w:ascii="Times New Roman" w:hAnsi="Times New Roman" w:cs="Times New Roman"/>
          <w:sz w:val="24"/>
          <w:szCs w:val="24"/>
        </w:rPr>
        <w:t>But</w:t>
      </w:r>
      <w:r w:rsidR="00DC4C3E">
        <w:rPr>
          <w:rFonts w:ascii="Times New Roman" w:hAnsi="Times New Roman" w:cs="Times New Roman"/>
          <w:sz w:val="24"/>
          <w:szCs w:val="24"/>
        </w:rPr>
        <w:t xml:space="preserve"> I was </w:t>
      </w:r>
      <w:r w:rsidR="0008327B">
        <w:rPr>
          <w:rFonts w:ascii="Times New Roman" w:hAnsi="Times New Roman" w:cs="Times New Roman"/>
          <w:sz w:val="24"/>
          <w:szCs w:val="24"/>
        </w:rPr>
        <w:t>allowed to work with paper works and the documents with the customers. The types of working experience I got at Janata Bank Limited’s Badda Branch; those are discussed below:</w:t>
      </w:r>
    </w:p>
    <w:p w:rsidR="0008327B" w:rsidRDefault="0008327B" w:rsidP="0008327B">
      <w:pPr>
        <w:pStyle w:val="ListParagraph"/>
        <w:numPr>
          <w:ilvl w:val="0"/>
          <w:numId w:val="38"/>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Account opening: </w:t>
      </w:r>
      <w:r w:rsidR="000F16E8" w:rsidRPr="000F16E8">
        <w:rPr>
          <w:rFonts w:ascii="Times New Roman" w:hAnsi="Times New Roman" w:cs="Times New Roman"/>
          <w:sz w:val="24"/>
          <w:szCs w:val="24"/>
        </w:rPr>
        <w:t xml:space="preserve">Regarding the case of account opening, I initially provided the clients with all the details regarding the various types of accounts. I used to provide them the account opening form based on their needs. Customers need a variety of documents, including a photocopy of their national identification card, their signature, and a TIN certificate (if one is available). </w:t>
      </w:r>
      <w:r w:rsidR="000F16E8">
        <w:rPr>
          <w:rFonts w:ascii="Times New Roman" w:hAnsi="Times New Roman" w:cs="Times New Roman"/>
          <w:sz w:val="24"/>
          <w:szCs w:val="24"/>
        </w:rPr>
        <w:t>G</w:t>
      </w:r>
      <w:r w:rsidR="000F16E8" w:rsidRPr="000F16E8">
        <w:rPr>
          <w:rFonts w:ascii="Times New Roman" w:hAnsi="Times New Roman" w:cs="Times New Roman"/>
          <w:sz w:val="24"/>
          <w:szCs w:val="24"/>
        </w:rPr>
        <w:t>enerally, I helped them out by filling out the form. The client names a nominee for his accounts and deposits a minimum of Tk. 1,000 or Tk. 2,000.</w:t>
      </w:r>
    </w:p>
    <w:p w:rsidR="000F16E8" w:rsidRDefault="000F16E8" w:rsidP="0008327B">
      <w:pPr>
        <w:pStyle w:val="ListParagraph"/>
        <w:numPr>
          <w:ilvl w:val="0"/>
          <w:numId w:val="38"/>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Cheque book issuing: </w:t>
      </w:r>
      <w:r w:rsidRPr="000F16E8">
        <w:rPr>
          <w:rFonts w:ascii="Times New Roman" w:hAnsi="Times New Roman" w:cs="Times New Roman"/>
          <w:sz w:val="24"/>
          <w:szCs w:val="24"/>
        </w:rPr>
        <w:t>The consumer issues the cheque requisition book for fresh checks. The account name and account number are then taken for processing. The customers receive their che</w:t>
      </w:r>
      <w:r>
        <w:rPr>
          <w:rFonts w:ascii="Times New Roman" w:hAnsi="Times New Roman" w:cs="Times New Roman"/>
          <w:sz w:val="24"/>
          <w:szCs w:val="24"/>
        </w:rPr>
        <w:t xml:space="preserve">que </w:t>
      </w:r>
      <w:r w:rsidRPr="000F16E8">
        <w:rPr>
          <w:rFonts w:ascii="Times New Roman" w:hAnsi="Times New Roman" w:cs="Times New Roman"/>
          <w:sz w:val="24"/>
          <w:szCs w:val="24"/>
        </w:rPr>
        <w:t xml:space="preserve">books three or four </w:t>
      </w:r>
      <w:r>
        <w:rPr>
          <w:rFonts w:ascii="Times New Roman" w:hAnsi="Times New Roman" w:cs="Times New Roman"/>
          <w:sz w:val="24"/>
          <w:szCs w:val="24"/>
        </w:rPr>
        <w:t>working</w:t>
      </w:r>
      <w:r w:rsidRPr="000F16E8">
        <w:rPr>
          <w:rFonts w:ascii="Times New Roman" w:hAnsi="Times New Roman" w:cs="Times New Roman"/>
          <w:sz w:val="24"/>
          <w:szCs w:val="24"/>
        </w:rPr>
        <w:t xml:space="preserve"> days later. I simply take clients' signatures and record the account name, account number, and serial number of each new cheque book in the register.</w:t>
      </w:r>
    </w:p>
    <w:p w:rsidR="000F16E8" w:rsidRDefault="000F16E8" w:rsidP="0008327B">
      <w:pPr>
        <w:pStyle w:val="ListParagraph"/>
        <w:numPr>
          <w:ilvl w:val="0"/>
          <w:numId w:val="38"/>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Register book updating:</w:t>
      </w:r>
      <w:r w:rsidR="005D3A9C">
        <w:rPr>
          <w:rFonts w:ascii="Times New Roman" w:hAnsi="Times New Roman" w:cs="Times New Roman"/>
          <w:sz w:val="24"/>
          <w:szCs w:val="24"/>
        </w:rPr>
        <w:t xml:space="preserve">The bank (Janata Bank Limited) has to collect utility bills from the customers. These bills are collected by cashiers who are working in the cash in section. But, as am intern I was not allowed to enter in the cash in section. After </w:t>
      </w:r>
      <w:r w:rsidR="005D3A9C">
        <w:rPr>
          <w:rFonts w:ascii="Times New Roman" w:hAnsi="Times New Roman" w:cs="Times New Roman"/>
          <w:sz w:val="24"/>
          <w:szCs w:val="24"/>
        </w:rPr>
        <w:lastRenderedPageBreak/>
        <w:t>collecting the bills from the customers, system generated shit was provided to me to record this information in the register book. Through that I was used to update the register book.</w:t>
      </w:r>
    </w:p>
    <w:p w:rsidR="005D3A9C" w:rsidRDefault="005D3A9C" w:rsidP="0008327B">
      <w:pPr>
        <w:pStyle w:val="ListParagraph"/>
        <w:numPr>
          <w:ilvl w:val="0"/>
          <w:numId w:val="38"/>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Account closing:</w:t>
      </w:r>
      <w:r w:rsidRPr="005D3A9C">
        <w:rPr>
          <w:rFonts w:ascii="Times New Roman" w:hAnsi="Times New Roman" w:cs="Times New Roman"/>
          <w:sz w:val="24"/>
          <w:szCs w:val="24"/>
        </w:rPr>
        <w:t>Customers must submit an application in order to close the account.</w:t>
      </w:r>
      <w:r w:rsidR="00FF0445">
        <w:rPr>
          <w:rFonts w:ascii="Times New Roman" w:hAnsi="Times New Roman" w:cs="Times New Roman"/>
          <w:sz w:val="24"/>
          <w:szCs w:val="24"/>
        </w:rPr>
        <w:t xml:space="preserve"> As I was not allowed to operate the bank’s (Janata Bank Limited) server. So</w:t>
      </w:r>
      <w:r w:rsidRPr="005D3A9C">
        <w:rPr>
          <w:rFonts w:ascii="Times New Roman" w:hAnsi="Times New Roman" w:cs="Times New Roman"/>
          <w:sz w:val="24"/>
          <w:szCs w:val="24"/>
        </w:rPr>
        <w:t xml:space="preserve"> I </w:t>
      </w:r>
      <w:r w:rsidR="00FF0445">
        <w:rPr>
          <w:rFonts w:ascii="Times New Roman" w:hAnsi="Times New Roman" w:cs="Times New Roman"/>
          <w:sz w:val="24"/>
          <w:szCs w:val="24"/>
        </w:rPr>
        <w:t>had</w:t>
      </w:r>
      <w:r w:rsidRPr="005D3A9C">
        <w:rPr>
          <w:rFonts w:ascii="Times New Roman" w:hAnsi="Times New Roman" w:cs="Times New Roman"/>
          <w:sz w:val="24"/>
          <w:szCs w:val="24"/>
        </w:rPr>
        <w:t xml:space="preserve"> to check the account's balance</w:t>
      </w:r>
      <w:r w:rsidR="00FF0445">
        <w:rPr>
          <w:rFonts w:ascii="Times New Roman" w:hAnsi="Times New Roman" w:cs="Times New Roman"/>
          <w:sz w:val="24"/>
          <w:szCs w:val="24"/>
        </w:rPr>
        <w:t xml:space="preserve"> from the officer who was working in accounts section</w:t>
      </w:r>
      <w:r w:rsidRPr="005D3A9C">
        <w:rPr>
          <w:rFonts w:ascii="Times New Roman" w:hAnsi="Times New Roman" w:cs="Times New Roman"/>
          <w:sz w:val="24"/>
          <w:szCs w:val="24"/>
        </w:rPr>
        <w:t>. In addition, I had to figure out the interest and other fees that were applied to the account. The required accounting entries can be found in the accounts section. The account is then canceled after the balance has been paid back to the customers via savings account.</w:t>
      </w:r>
    </w:p>
    <w:p w:rsidR="0005363F" w:rsidRDefault="00FF0445" w:rsidP="0008327B">
      <w:pPr>
        <w:pStyle w:val="ListParagraph"/>
        <w:numPr>
          <w:ilvl w:val="0"/>
          <w:numId w:val="38"/>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Remittance processing:</w:t>
      </w:r>
      <w:r>
        <w:rPr>
          <w:rFonts w:ascii="Times New Roman" w:hAnsi="Times New Roman" w:cs="Times New Roman"/>
          <w:sz w:val="24"/>
          <w:szCs w:val="24"/>
        </w:rPr>
        <w:t xml:space="preserve"> During my internship, I worked a lot in this section. The people who are living abroad, they used to send funds for their family. Here, NID card plays a key role for every customer</w:t>
      </w:r>
      <w:r w:rsidR="0005363F">
        <w:rPr>
          <w:rFonts w:ascii="Times New Roman" w:hAnsi="Times New Roman" w:cs="Times New Roman"/>
          <w:sz w:val="24"/>
          <w:szCs w:val="24"/>
        </w:rPr>
        <w:t>.B</w:t>
      </w:r>
      <w:r>
        <w:rPr>
          <w:rFonts w:ascii="Times New Roman" w:hAnsi="Times New Roman" w:cs="Times New Roman"/>
          <w:sz w:val="24"/>
          <w:szCs w:val="24"/>
        </w:rPr>
        <w:t>ecause, every</w:t>
      </w:r>
      <w:r w:rsidR="0005363F">
        <w:rPr>
          <w:rFonts w:ascii="Times New Roman" w:hAnsi="Times New Roman" w:cs="Times New Roman"/>
          <w:sz w:val="24"/>
          <w:szCs w:val="24"/>
        </w:rPr>
        <w:t xml:space="preserve"> customer’s remittance account is their own NID card. So, the particular customer has to present in bank with his/her own NID card. On the basis of the NID card I had to make a receipt after the verification done by the reputated officer. After the extra 2.5% incentive calculation and payment clearance, I had to update the register book.</w:t>
      </w:r>
    </w:p>
    <w:p w:rsidR="00FF0445" w:rsidRPr="0005363F" w:rsidRDefault="0005363F" w:rsidP="0005363F">
      <w:pPr>
        <w:spacing w:line="360" w:lineRule="auto"/>
        <w:ind w:left="360"/>
        <w:jc w:val="both"/>
        <w:rPr>
          <w:rFonts w:ascii="Times New Roman" w:hAnsi="Times New Roman" w:cs="Times New Roman"/>
          <w:sz w:val="24"/>
          <w:szCs w:val="24"/>
        </w:rPr>
      </w:pPr>
      <w:r w:rsidRPr="0005363F">
        <w:rPr>
          <w:rFonts w:ascii="Times New Roman" w:hAnsi="Times New Roman" w:cs="Times New Roman"/>
          <w:sz w:val="24"/>
          <w:szCs w:val="24"/>
        </w:rPr>
        <w:t xml:space="preserve">Overall, I had a great opportunity to learn about the banking business through my internship with </w:t>
      </w:r>
      <w:r w:rsidR="00E650B9">
        <w:rPr>
          <w:rFonts w:ascii="Times New Roman" w:hAnsi="Times New Roman" w:cs="Times New Roman"/>
          <w:sz w:val="24"/>
          <w:szCs w:val="24"/>
        </w:rPr>
        <w:t xml:space="preserve">Janata </w:t>
      </w:r>
      <w:r w:rsidRPr="0005363F">
        <w:rPr>
          <w:rFonts w:ascii="Times New Roman" w:hAnsi="Times New Roman" w:cs="Times New Roman"/>
          <w:sz w:val="24"/>
          <w:szCs w:val="24"/>
        </w:rPr>
        <w:t>Bank</w:t>
      </w:r>
      <w:r w:rsidR="00E650B9">
        <w:rPr>
          <w:rFonts w:ascii="Times New Roman" w:hAnsi="Times New Roman" w:cs="Times New Roman"/>
          <w:sz w:val="24"/>
          <w:szCs w:val="24"/>
        </w:rPr>
        <w:t xml:space="preserve"> Limited</w:t>
      </w:r>
      <w:r w:rsidRPr="0005363F">
        <w:rPr>
          <w:rFonts w:ascii="Times New Roman" w:hAnsi="Times New Roman" w:cs="Times New Roman"/>
          <w:sz w:val="24"/>
          <w:szCs w:val="24"/>
        </w:rPr>
        <w:t xml:space="preserve">. It strengthened my desire to work in banking and gave me important knowledge and abilities that I believe will help me in my ambitions for the future. </w:t>
      </w:r>
    </w:p>
    <w:p w:rsidR="0008327B" w:rsidRPr="00310941" w:rsidRDefault="0008327B" w:rsidP="00DC4C3E">
      <w:pPr>
        <w:spacing w:line="360" w:lineRule="auto"/>
        <w:jc w:val="both"/>
        <w:rPr>
          <w:rFonts w:ascii="Times New Roman" w:hAnsi="Times New Roman" w:cs="Times New Roman"/>
          <w:sz w:val="24"/>
          <w:szCs w:val="24"/>
        </w:rPr>
      </w:pPr>
    </w:p>
    <w:p w:rsidR="00310941" w:rsidRDefault="00310941" w:rsidP="003E4EAE"/>
    <w:p w:rsidR="00310941" w:rsidRDefault="00310941" w:rsidP="003E4EAE"/>
    <w:p w:rsidR="00310941" w:rsidRDefault="00310941" w:rsidP="003E4EAE"/>
    <w:p w:rsidR="00310941" w:rsidRDefault="00310941" w:rsidP="003E4EAE"/>
    <w:p w:rsidR="00310941" w:rsidRDefault="00310941" w:rsidP="003E4EAE"/>
    <w:p w:rsidR="00310941" w:rsidRDefault="00310941" w:rsidP="003E4EAE"/>
    <w:p w:rsidR="00310941" w:rsidRDefault="00310941" w:rsidP="003E4EAE"/>
    <w:p w:rsidR="00310941" w:rsidRDefault="00310941" w:rsidP="003E4EAE"/>
    <w:p w:rsidR="00310941" w:rsidRDefault="00310941" w:rsidP="003E4EAE"/>
    <w:p w:rsidR="00310941" w:rsidRDefault="00310941" w:rsidP="003E4EAE"/>
    <w:p w:rsidR="00310941" w:rsidRDefault="00310941" w:rsidP="003E4EAE"/>
    <w:p w:rsidR="00310941" w:rsidRDefault="00310941" w:rsidP="003E4EAE"/>
    <w:p w:rsidR="00310941" w:rsidRDefault="00310941" w:rsidP="003E4EAE"/>
    <w:p w:rsidR="00310941" w:rsidRDefault="00310941" w:rsidP="003E4EAE"/>
    <w:p w:rsidR="00310941" w:rsidRDefault="00310941" w:rsidP="003E4EAE"/>
    <w:p w:rsidR="00310941" w:rsidRDefault="00310941" w:rsidP="003E4EAE"/>
    <w:p w:rsidR="00310941" w:rsidRDefault="00310941" w:rsidP="003E4EAE"/>
    <w:p w:rsidR="00310941" w:rsidRDefault="00310941" w:rsidP="003E4EAE"/>
    <w:p w:rsidR="00310941" w:rsidRDefault="00310941" w:rsidP="003E4EAE"/>
    <w:p w:rsidR="00256601" w:rsidRDefault="00256601" w:rsidP="003E4EAE"/>
    <w:p w:rsidR="00256601" w:rsidRDefault="00256601" w:rsidP="003E4EAE"/>
    <w:p w:rsidR="00310941" w:rsidRDefault="00310941" w:rsidP="003E4EAE"/>
    <w:p w:rsidR="00E650B9" w:rsidRDefault="00E650B9" w:rsidP="003E4EAE"/>
    <w:p w:rsidR="00310941" w:rsidRPr="00310941" w:rsidRDefault="00310941" w:rsidP="00310941">
      <w:pPr>
        <w:pStyle w:val="Heading1"/>
        <w:jc w:val="center"/>
        <w:rPr>
          <w:rFonts w:ascii="Times New Roman" w:hAnsi="Times New Roman" w:cs="Times New Roman"/>
          <w:b/>
          <w:bCs/>
          <w:color w:val="2F5496" w:themeColor="accent1" w:themeShade="BF"/>
        </w:rPr>
      </w:pPr>
      <w:bookmarkStart w:id="73" w:name="_Toc147403645"/>
      <w:bookmarkStart w:id="74" w:name="_Toc147405121"/>
      <w:r>
        <w:rPr>
          <w:rFonts w:ascii="Times New Roman" w:hAnsi="Times New Roman" w:cs="Times New Roman"/>
          <w:b/>
          <w:bCs/>
          <w:color w:val="2F5496" w:themeColor="accent1" w:themeShade="BF"/>
        </w:rPr>
        <w:t>Chapter 06: Conclusion and Recommendation</w:t>
      </w:r>
      <w:bookmarkEnd w:id="73"/>
      <w:bookmarkEnd w:id="74"/>
    </w:p>
    <w:p w:rsidR="00310941" w:rsidRDefault="00310941" w:rsidP="003E4EAE"/>
    <w:p w:rsidR="00310941" w:rsidRDefault="00310941" w:rsidP="003E4EAE"/>
    <w:p w:rsidR="00310941" w:rsidRDefault="00310941" w:rsidP="003E4EAE"/>
    <w:p w:rsidR="00310941" w:rsidRDefault="00310941" w:rsidP="003E4EAE"/>
    <w:p w:rsidR="00310941" w:rsidRDefault="00310941" w:rsidP="003E4EAE"/>
    <w:p w:rsidR="00310941" w:rsidRDefault="00310941" w:rsidP="003E4EAE"/>
    <w:p w:rsidR="00310941" w:rsidRDefault="00310941" w:rsidP="003E4EAE"/>
    <w:p w:rsidR="00310941" w:rsidRDefault="00310941" w:rsidP="003E4EAE"/>
    <w:p w:rsidR="00310941" w:rsidRDefault="00310941" w:rsidP="003E4EAE"/>
    <w:p w:rsidR="00310941" w:rsidRDefault="00310941" w:rsidP="003E4EAE"/>
    <w:p w:rsidR="00310941" w:rsidRDefault="00310941" w:rsidP="003E4EAE"/>
    <w:p w:rsidR="00310941" w:rsidRDefault="00310941" w:rsidP="003E4EAE"/>
    <w:p w:rsidR="00310941" w:rsidRDefault="00310941" w:rsidP="003E4EAE"/>
    <w:p w:rsidR="00310941" w:rsidRDefault="00310941" w:rsidP="003E4EAE"/>
    <w:p w:rsidR="003E4EAE" w:rsidRPr="001C5174" w:rsidRDefault="00CD5C98" w:rsidP="005258D2">
      <w:pPr>
        <w:pStyle w:val="Heading2"/>
        <w:spacing w:line="360" w:lineRule="auto"/>
        <w:rPr>
          <w:rFonts w:ascii="Times New Roman" w:hAnsi="Times New Roman" w:cs="Times New Roman"/>
          <w:b/>
          <w:bCs/>
          <w:color w:val="2F5496" w:themeColor="accent1" w:themeShade="BF"/>
        </w:rPr>
      </w:pPr>
      <w:bookmarkStart w:id="75" w:name="_Toc147403646"/>
      <w:bookmarkStart w:id="76" w:name="_Toc147405122"/>
      <w:r>
        <w:rPr>
          <w:rFonts w:ascii="Times New Roman" w:hAnsi="Times New Roman" w:cs="Times New Roman"/>
          <w:b/>
          <w:bCs/>
          <w:color w:val="2F5496" w:themeColor="accent1" w:themeShade="BF"/>
        </w:rPr>
        <w:t>6</w:t>
      </w:r>
      <w:r w:rsidR="003E4EAE" w:rsidRPr="001C5174">
        <w:rPr>
          <w:rFonts w:ascii="Times New Roman" w:hAnsi="Times New Roman" w:cs="Times New Roman"/>
          <w:b/>
          <w:bCs/>
          <w:color w:val="2F5496" w:themeColor="accent1" w:themeShade="BF"/>
        </w:rPr>
        <w:t>.1 Conclusion</w:t>
      </w:r>
      <w:bookmarkEnd w:id="75"/>
      <w:bookmarkEnd w:id="76"/>
    </w:p>
    <w:p w:rsidR="003E4EAE" w:rsidRDefault="003E4EAE" w:rsidP="005258D2">
      <w:pPr>
        <w:spacing w:line="360" w:lineRule="auto"/>
        <w:jc w:val="both"/>
        <w:rPr>
          <w:rFonts w:ascii="Times New Roman" w:hAnsi="Times New Roman" w:cs="Times New Roman"/>
          <w:sz w:val="24"/>
          <w:szCs w:val="24"/>
        </w:rPr>
      </w:pPr>
      <w:r w:rsidRPr="003E4EAE">
        <w:rPr>
          <w:rFonts w:ascii="Times New Roman" w:hAnsi="Times New Roman" w:cs="Times New Roman"/>
          <w:sz w:val="24"/>
          <w:szCs w:val="24"/>
        </w:rPr>
        <w:t>A banking internship provides priceless insights into the world of banking and finance.</w:t>
      </w:r>
      <w:r>
        <w:rPr>
          <w:rFonts w:ascii="Times New Roman" w:hAnsi="Times New Roman" w:cs="Times New Roman"/>
          <w:sz w:val="24"/>
          <w:szCs w:val="24"/>
        </w:rPr>
        <w:t xml:space="preserve"> At the time of internship program, I worked Badda branch of Janata Bank Limited.</w:t>
      </w:r>
      <w:r w:rsidRPr="003E4EAE">
        <w:rPr>
          <w:rFonts w:ascii="Times New Roman" w:hAnsi="Times New Roman" w:cs="Times New Roman"/>
          <w:sz w:val="24"/>
          <w:szCs w:val="24"/>
        </w:rPr>
        <w:t xml:space="preserve"> It gives </w:t>
      </w:r>
      <w:r>
        <w:rPr>
          <w:rFonts w:ascii="Times New Roman" w:hAnsi="Times New Roman" w:cs="Times New Roman"/>
          <w:sz w:val="24"/>
          <w:szCs w:val="24"/>
        </w:rPr>
        <w:t>me</w:t>
      </w:r>
      <w:r w:rsidRPr="003E4EAE">
        <w:rPr>
          <w:rFonts w:ascii="Times New Roman" w:hAnsi="Times New Roman" w:cs="Times New Roman"/>
          <w:sz w:val="24"/>
          <w:szCs w:val="24"/>
        </w:rPr>
        <w:t xml:space="preserve"> the chance</w:t>
      </w:r>
      <w:r w:rsidR="001C5174">
        <w:rPr>
          <w:rFonts w:ascii="Times New Roman" w:hAnsi="Times New Roman" w:cs="Times New Roman"/>
          <w:sz w:val="24"/>
          <w:szCs w:val="24"/>
        </w:rPr>
        <w:t xml:space="preserve"> as a fresher</w:t>
      </w:r>
      <w:r w:rsidRPr="003E4EAE">
        <w:rPr>
          <w:rFonts w:ascii="Times New Roman" w:hAnsi="Times New Roman" w:cs="Times New Roman"/>
          <w:sz w:val="24"/>
          <w:szCs w:val="24"/>
        </w:rPr>
        <w:t xml:space="preserve"> to obtain real-world experience, hone crucial skills, and create networks within the business. </w:t>
      </w:r>
      <w:r w:rsidR="001C5174">
        <w:rPr>
          <w:rFonts w:ascii="Times New Roman" w:hAnsi="Times New Roman" w:cs="Times New Roman"/>
          <w:sz w:val="24"/>
          <w:szCs w:val="24"/>
        </w:rPr>
        <w:t>I</w:t>
      </w:r>
      <w:r w:rsidRPr="003E4EAE">
        <w:rPr>
          <w:rFonts w:ascii="Times New Roman" w:hAnsi="Times New Roman" w:cs="Times New Roman"/>
          <w:sz w:val="24"/>
          <w:szCs w:val="24"/>
        </w:rPr>
        <w:t xml:space="preserve"> learn about a variety of banking operations, customer service, risk management, and financial products throughout the internship. Additionally, </w:t>
      </w:r>
      <w:r w:rsidR="001C5174">
        <w:rPr>
          <w:rFonts w:ascii="Times New Roman" w:hAnsi="Times New Roman" w:cs="Times New Roman"/>
          <w:sz w:val="24"/>
          <w:szCs w:val="24"/>
        </w:rPr>
        <w:t>I</w:t>
      </w:r>
      <w:r w:rsidRPr="003E4EAE">
        <w:rPr>
          <w:rFonts w:ascii="Times New Roman" w:hAnsi="Times New Roman" w:cs="Times New Roman"/>
          <w:sz w:val="24"/>
          <w:szCs w:val="24"/>
        </w:rPr>
        <w:t xml:space="preserve"> find </w:t>
      </w:r>
      <w:r w:rsidR="001C5174">
        <w:rPr>
          <w:rFonts w:ascii="Times New Roman" w:hAnsi="Times New Roman" w:cs="Times New Roman"/>
          <w:sz w:val="24"/>
          <w:szCs w:val="24"/>
        </w:rPr>
        <w:t>my</w:t>
      </w:r>
      <w:r w:rsidRPr="003E4EAE">
        <w:rPr>
          <w:rFonts w:ascii="Times New Roman" w:hAnsi="Times New Roman" w:cs="Times New Roman"/>
          <w:sz w:val="24"/>
          <w:szCs w:val="24"/>
        </w:rPr>
        <w:t xml:space="preserve"> own strengths and interests inside the banking industry, which will aid </w:t>
      </w:r>
      <w:r w:rsidR="001C5174">
        <w:rPr>
          <w:rFonts w:ascii="Times New Roman" w:hAnsi="Times New Roman" w:cs="Times New Roman"/>
          <w:sz w:val="24"/>
          <w:szCs w:val="24"/>
        </w:rPr>
        <w:t>me</w:t>
      </w:r>
      <w:r w:rsidRPr="003E4EAE">
        <w:rPr>
          <w:rFonts w:ascii="Times New Roman" w:hAnsi="Times New Roman" w:cs="Times New Roman"/>
          <w:sz w:val="24"/>
          <w:szCs w:val="24"/>
        </w:rPr>
        <w:t xml:space="preserve"> in making wise career decisions.</w:t>
      </w:r>
      <w:r w:rsidR="001C5174">
        <w:rPr>
          <w:rFonts w:ascii="Times New Roman" w:hAnsi="Times New Roman" w:cs="Times New Roman"/>
          <w:sz w:val="24"/>
          <w:szCs w:val="24"/>
        </w:rPr>
        <w:t xml:space="preserve"> During the time of working in the bank, I found few problems which can be reduced by the higher authority of the bank.</w:t>
      </w:r>
      <w:r w:rsidRPr="003E4EAE">
        <w:rPr>
          <w:rFonts w:ascii="Times New Roman" w:hAnsi="Times New Roman" w:cs="Times New Roman"/>
          <w:sz w:val="24"/>
          <w:szCs w:val="24"/>
        </w:rPr>
        <w:t xml:space="preserve"> In conclusion, a bank internship </w:t>
      </w:r>
      <w:r w:rsidR="001C5174">
        <w:rPr>
          <w:rFonts w:ascii="Times New Roman" w:hAnsi="Times New Roman" w:cs="Times New Roman"/>
          <w:sz w:val="24"/>
          <w:szCs w:val="24"/>
        </w:rPr>
        <w:t>will work for me as</w:t>
      </w:r>
      <w:r w:rsidRPr="003E4EAE">
        <w:rPr>
          <w:rFonts w:ascii="Times New Roman" w:hAnsi="Times New Roman" w:cs="Times New Roman"/>
          <w:sz w:val="24"/>
          <w:szCs w:val="24"/>
        </w:rPr>
        <w:t xml:space="preserve"> a first step toward a fruitful and rewarding career in the </w:t>
      </w:r>
      <w:r w:rsidR="001C5174">
        <w:rPr>
          <w:rFonts w:ascii="Times New Roman" w:hAnsi="Times New Roman" w:cs="Times New Roman"/>
          <w:sz w:val="24"/>
          <w:szCs w:val="24"/>
        </w:rPr>
        <w:t>banking</w:t>
      </w:r>
      <w:r w:rsidRPr="003E4EAE">
        <w:rPr>
          <w:rFonts w:ascii="Times New Roman" w:hAnsi="Times New Roman" w:cs="Times New Roman"/>
          <w:sz w:val="24"/>
          <w:szCs w:val="24"/>
        </w:rPr>
        <w:t xml:space="preserve"> industry.</w:t>
      </w:r>
    </w:p>
    <w:p w:rsidR="001C5174" w:rsidRDefault="00CD5C98" w:rsidP="005258D2">
      <w:pPr>
        <w:pStyle w:val="Heading2"/>
        <w:spacing w:line="360" w:lineRule="auto"/>
        <w:rPr>
          <w:rFonts w:ascii="Times New Roman" w:hAnsi="Times New Roman" w:cs="Times New Roman"/>
          <w:b/>
          <w:bCs/>
          <w:color w:val="2F5496" w:themeColor="accent1" w:themeShade="BF"/>
        </w:rPr>
      </w:pPr>
      <w:bookmarkStart w:id="77" w:name="_Toc147403647"/>
      <w:bookmarkStart w:id="78" w:name="_Toc147405123"/>
      <w:r>
        <w:rPr>
          <w:rFonts w:ascii="Times New Roman" w:hAnsi="Times New Roman" w:cs="Times New Roman"/>
          <w:b/>
          <w:bCs/>
          <w:color w:val="2F5496" w:themeColor="accent1" w:themeShade="BF"/>
        </w:rPr>
        <w:t>6</w:t>
      </w:r>
      <w:r w:rsidR="001C5174">
        <w:rPr>
          <w:rFonts w:ascii="Times New Roman" w:hAnsi="Times New Roman" w:cs="Times New Roman"/>
          <w:b/>
          <w:bCs/>
          <w:color w:val="2F5496" w:themeColor="accent1" w:themeShade="BF"/>
        </w:rPr>
        <w:t>.2 Recommendation</w:t>
      </w:r>
      <w:bookmarkEnd w:id="77"/>
      <w:bookmarkEnd w:id="78"/>
    </w:p>
    <w:p w:rsidR="001C5174" w:rsidRDefault="00E650B9" w:rsidP="005258D2">
      <w:pPr>
        <w:spacing w:line="360" w:lineRule="auto"/>
        <w:jc w:val="both"/>
        <w:rPr>
          <w:rFonts w:ascii="Times New Roman" w:hAnsi="Times New Roman" w:cs="Times New Roman"/>
          <w:sz w:val="24"/>
          <w:szCs w:val="24"/>
        </w:rPr>
      </w:pPr>
      <w:r w:rsidRPr="00E650B9">
        <w:rPr>
          <w:rFonts w:ascii="Times New Roman" w:hAnsi="Times New Roman" w:cs="Times New Roman"/>
          <w:sz w:val="24"/>
          <w:szCs w:val="24"/>
        </w:rPr>
        <w:t>It should be noted that Ja</w:t>
      </w:r>
      <w:r w:rsidR="004E123B">
        <w:rPr>
          <w:rFonts w:ascii="Times New Roman" w:hAnsi="Times New Roman" w:cs="Times New Roman"/>
          <w:sz w:val="24"/>
          <w:szCs w:val="24"/>
        </w:rPr>
        <w:t>nata</w:t>
      </w:r>
      <w:r w:rsidRPr="00E650B9">
        <w:rPr>
          <w:rFonts w:ascii="Times New Roman" w:hAnsi="Times New Roman" w:cs="Times New Roman"/>
          <w:sz w:val="24"/>
          <w:szCs w:val="24"/>
        </w:rPr>
        <w:t xml:space="preserve"> Bank </w:t>
      </w:r>
      <w:r w:rsidR="004E123B" w:rsidRPr="00E650B9">
        <w:rPr>
          <w:rFonts w:ascii="Times New Roman" w:hAnsi="Times New Roman" w:cs="Times New Roman"/>
          <w:sz w:val="24"/>
          <w:szCs w:val="24"/>
        </w:rPr>
        <w:t>L</w:t>
      </w:r>
      <w:r w:rsidR="004E123B">
        <w:rPr>
          <w:rFonts w:ascii="Times New Roman" w:hAnsi="Times New Roman" w:cs="Times New Roman"/>
          <w:sz w:val="24"/>
          <w:szCs w:val="24"/>
        </w:rPr>
        <w:t>imited</w:t>
      </w:r>
      <w:r w:rsidRPr="00E650B9">
        <w:rPr>
          <w:rFonts w:ascii="Times New Roman" w:hAnsi="Times New Roman" w:cs="Times New Roman"/>
          <w:sz w:val="24"/>
          <w:szCs w:val="24"/>
        </w:rPr>
        <w:t xml:space="preserve"> is one of the well-known</w:t>
      </w:r>
      <w:r w:rsidR="004E123B">
        <w:rPr>
          <w:rFonts w:ascii="Times New Roman" w:hAnsi="Times New Roman" w:cs="Times New Roman"/>
          <w:sz w:val="24"/>
          <w:szCs w:val="24"/>
        </w:rPr>
        <w:t xml:space="preserve"> leading</w:t>
      </w:r>
      <w:r w:rsidRPr="00E650B9">
        <w:rPr>
          <w:rFonts w:ascii="Times New Roman" w:hAnsi="Times New Roman" w:cs="Times New Roman"/>
          <w:sz w:val="24"/>
          <w:szCs w:val="24"/>
        </w:rPr>
        <w:t xml:space="preserve"> banks in our nation</w:t>
      </w:r>
      <w:r w:rsidR="004E123B">
        <w:rPr>
          <w:rFonts w:ascii="Times New Roman" w:hAnsi="Times New Roman" w:cs="Times New Roman"/>
          <w:sz w:val="24"/>
          <w:szCs w:val="24"/>
        </w:rPr>
        <w:t>. During my 3 months internship program I always enjoyed a healthy working environment.I</w:t>
      </w:r>
      <w:r w:rsidRPr="00E650B9">
        <w:rPr>
          <w:rFonts w:ascii="Times New Roman" w:hAnsi="Times New Roman" w:cs="Times New Roman"/>
          <w:sz w:val="24"/>
          <w:szCs w:val="24"/>
        </w:rPr>
        <w:t>t is challenging</w:t>
      </w:r>
      <w:r w:rsidR="004E123B">
        <w:rPr>
          <w:rFonts w:ascii="Times New Roman" w:hAnsi="Times New Roman" w:cs="Times New Roman"/>
          <w:sz w:val="24"/>
          <w:szCs w:val="24"/>
        </w:rPr>
        <w:t xml:space="preserve"> for me as an intern</w:t>
      </w:r>
      <w:r w:rsidRPr="00E650B9">
        <w:rPr>
          <w:rFonts w:ascii="Times New Roman" w:hAnsi="Times New Roman" w:cs="Times New Roman"/>
          <w:sz w:val="24"/>
          <w:szCs w:val="24"/>
        </w:rPr>
        <w:t xml:space="preserve"> to recommend this organization. However, I am offering some recommendations for improvement that J</w:t>
      </w:r>
      <w:r w:rsidR="004E123B">
        <w:rPr>
          <w:rFonts w:ascii="Times New Roman" w:hAnsi="Times New Roman" w:cs="Times New Roman"/>
          <w:sz w:val="24"/>
          <w:szCs w:val="24"/>
        </w:rPr>
        <w:t>anata</w:t>
      </w:r>
      <w:r w:rsidRPr="00E650B9">
        <w:rPr>
          <w:rFonts w:ascii="Times New Roman" w:hAnsi="Times New Roman" w:cs="Times New Roman"/>
          <w:sz w:val="24"/>
          <w:szCs w:val="24"/>
        </w:rPr>
        <w:t xml:space="preserve"> Bank L</w:t>
      </w:r>
      <w:r w:rsidR="004E123B">
        <w:rPr>
          <w:rFonts w:ascii="Times New Roman" w:hAnsi="Times New Roman" w:cs="Times New Roman"/>
          <w:sz w:val="24"/>
          <w:szCs w:val="24"/>
        </w:rPr>
        <w:t>imited</w:t>
      </w:r>
      <w:r w:rsidRPr="00E650B9">
        <w:rPr>
          <w:rFonts w:ascii="Times New Roman" w:hAnsi="Times New Roman" w:cs="Times New Roman"/>
          <w:sz w:val="24"/>
          <w:szCs w:val="24"/>
        </w:rPr>
        <w:t xml:space="preserve"> can follow based on my internship on-the-job experience, which I believe would help them</w:t>
      </w:r>
      <w:r w:rsidR="004E123B">
        <w:rPr>
          <w:rFonts w:ascii="Times New Roman" w:hAnsi="Times New Roman" w:cs="Times New Roman"/>
          <w:sz w:val="24"/>
          <w:szCs w:val="24"/>
        </w:rPr>
        <w:t xml:space="preserve"> to</w:t>
      </w:r>
      <w:r w:rsidRPr="00E650B9">
        <w:rPr>
          <w:rFonts w:ascii="Times New Roman" w:hAnsi="Times New Roman" w:cs="Times New Roman"/>
          <w:sz w:val="24"/>
          <w:szCs w:val="24"/>
        </w:rPr>
        <w:t xml:space="preserve"> become a </w:t>
      </w:r>
      <w:r w:rsidR="004E123B">
        <w:rPr>
          <w:rFonts w:ascii="Times New Roman" w:hAnsi="Times New Roman" w:cs="Times New Roman"/>
          <w:sz w:val="24"/>
          <w:szCs w:val="24"/>
        </w:rPr>
        <w:t>better</w:t>
      </w:r>
      <w:r w:rsidRPr="00E650B9">
        <w:rPr>
          <w:rFonts w:ascii="Times New Roman" w:hAnsi="Times New Roman" w:cs="Times New Roman"/>
          <w:sz w:val="24"/>
          <w:szCs w:val="24"/>
        </w:rPr>
        <w:t xml:space="preserve"> organization.</w:t>
      </w:r>
    </w:p>
    <w:p w:rsidR="004E123B" w:rsidRDefault="004E123B" w:rsidP="004E123B">
      <w:pPr>
        <w:pStyle w:val="ListParagraph"/>
        <w:numPr>
          <w:ilvl w:val="0"/>
          <w:numId w:val="39"/>
        </w:numPr>
        <w:spacing w:line="360" w:lineRule="auto"/>
        <w:jc w:val="both"/>
        <w:rPr>
          <w:rFonts w:ascii="Times New Roman" w:hAnsi="Times New Roman" w:cs="Times New Roman"/>
          <w:sz w:val="24"/>
          <w:szCs w:val="24"/>
        </w:rPr>
      </w:pPr>
      <w:r>
        <w:rPr>
          <w:rFonts w:ascii="Times New Roman" w:hAnsi="Times New Roman" w:cs="Times New Roman"/>
          <w:sz w:val="24"/>
          <w:szCs w:val="24"/>
        </w:rPr>
        <w:t>They should make more expert employees to give better banking service to their customer.</w:t>
      </w:r>
    </w:p>
    <w:p w:rsidR="0085598E" w:rsidRDefault="0085598E" w:rsidP="004E123B">
      <w:pPr>
        <w:pStyle w:val="ListParagraph"/>
        <w:numPr>
          <w:ilvl w:val="0"/>
          <w:numId w:val="39"/>
        </w:numPr>
        <w:spacing w:line="360" w:lineRule="auto"/>
        <w:jc w:val="both"/>
        <w:rPr>
          <w:rFonts w:ascii="Times New Roman" w:hAnsi="Times New Roman" w:cs="Times New Roman"/>
          <w:sz w:val="24"/>
          <w:szCs w:val="24"/>
        </w:rPr>
      </w:pPr>
      <w:r>
        <w:rPr>
          <w:rFonts w:ascii="Times New Roman" w:hAnsi="Times New Roman" w:cs="Times New Roman"/>
          <w:sz w:val="24"/>
          <w:szCs w:val="24"/>
        </w:rPr>
        <w:t>They need to be more watchful at the attendance of the employees within the staring of the banking hour.</w:t>
      </w:r>
    </w:p>
    <w:p w:rsidR="0085598E" w:rsidRDefault="0085598E" w:rsidP="004E123B">
      <w:pPr>
        <w:pStyle w:val="ListParagraph"/>
        <w:numPr>
          <w:ilvl w:val="0"/>
          <w:numId w:val="39"/>
        </w:numPr>
        <w:spacing w:line="360" w:lineRule="auto"/>
        <w:jc w:val="both"/>
        <w:rPr>
          <w:rFonts w:ascii="Times New Roman" w:hAnsi="Times New Roman" w:cs="Times New Roman"/>
          <w:sz w:val="24"/>
          <w:szCs w:val="24"/>
        </w:rPr>
      </w:pPr>
      <w:r>
        <w:rPr>
          <w:rFonts w:ascii="Times New Roman" w:hAnsi="Times New Roman" w:cs="Times New Roman"/>
          <w:sz w:val="24"/>
          <w:szCs w:val="24"/>
        </w:rPr>
        <w:t>Must need to increase the number of cash counters to reduce customer gathering.</w:t>
      </w:r>
    </w:p>
    <w:p w:rsidR="0085598E" w:rsidRDefault="0085598E" w:rsidP="004E123B">
      <w:pPr>
        <w:pStyle w:val="ListParagraph"/>
        <w:numPr>
          <w:ilvl w:val="0"/>
          <w:numId w:val="39"/>
        </w:numPr>
        <w:spacing w:line="360" w:lineRule="auto"/>
        <w:jc w:val="both"/>
        <w:rPr>
          <w:rFonts w:ascii="Times New Roman" w:hAnsi="Times New Roman" w:cs="Times New Roman"/>
          <w:sz w:val="24"/>
          <w:szCs w:val="24"/>
        </w:rPr>
      </w:pPr>
      <w:r>
        <w:rPr>
          <w:rFonts w:ascii="Times New Roman" w:hAnsi="Times New Roman" w:cs="Times New Roman"/>
          <w:sz w:val="24"/>
          <w:szCs w:val="24"/>
        </w:rPr>
        <w:t>They should increase the savings account interest rate to attract more customers.</w:t>
      </w:r>
    </w:p>
    <w:p w:rsidR="0085598E" w:rsidRDefault="0085598E" w:rsidP="004E123B">
      <w:pPr>
        <w:pStyle w:val="ListParagraph"/>
        <w:numPr>
          <w:ilvl w:val="0"/>
          <w:numId w:val="39"/>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They should restrict the common people’s entry in the general staffs working place without knowing the reason.</w:t>
      </w:r>
    </w:p>
    <w:p w:rsidR="004E123B" w:rsidRDefault="0085598E" w:rsidP="004E123B">
      <w:pPr>
        <w:pStyle w:val="ListParagraph"/>
        <w:numPr>
          <w:ilvl w:val="0"/>
          <w:numId w:val="39"/>
        </w:numPr>
        <w:spacing w:line="360" w:lineRule="auto"/>
        <w:jc w:val="both"/>
        <w:rPr>
          <w:rFonts w:ascii="Times New Roman" w:hAnsi="Times New Roman" w:cs="Times New Roman"/>
          <w:sz w:val="24"/>
          <w:szCs w:val="24"/>
        </w:rPr>
      </w:pPr>
      <w:r>
        <w:rPr>
          <w:rFonts w:ascii="Times New Roman" w:hAnsi="Times New Roman" w:cs="Times New Roman"/>
          <w:sz w:val="24"/>
          <w:szCs w:val="24"/>
        </w:rPr>
        <w:t>They reduce the time a little of the deposit schemes to attract the customer’s mind. For that they also need to reduce the interest rate.</w:t>
      </w:r>
    </w:p>
    <w:p w:rsidR="00CD5C98" w:rsidRDefault="00CD5C98" w:rsidP="00CD5C98">
      <w:pPr>
        <w:spacing w:line="360" w:lineRule="auto"/>
        <w:ind w:left="360"/>
        <w:jc w:val="both"/>
        <w:rPr>
          <w:rFonts w:ascii="Times New Roman" w:hAnsi="Times New Roman" w:cs="Times New Roman"/>
          <w:sz w:val="24"/>
          <w:szCs w:val="24"/>
        </w:rPr>
      </w:pPr>
    </w:p>
    <w:p w:rsidR="00CD5C98" w:rsidRDefault="00CD5C98" w:rsidP="00CD5C98">
      <w:pPr>
        <w:spacing w:line="360" w:lineRule="auto"/>
        <w:ind w:left="360"/>
        <w:jc w:val="both"/>
        <w:rPr>
          <w:rFonts w:ascii="Times New Roman" w:hAnsi="Times New Roman" w:cs="Times New Roman"/>
          <w:sz w:val="24"/>
          <w:szCs w:val="24"/>
        </w:rPr>
      </w:pPr>
    </w:p>
    <w:p w:rsidR="00CD5C98" w:rsidRDefault="00CD5C98" w:rsidP="00CD5C98">
      <w:pPr>
        <w:spacing w:line="360" w:lineRule="auto"/>
        <w:ind w:left="360"/>
        <w:jc w:val="both"/>
        <w:rPr>
          <w:rFonts w:ascii="Times New Roman" w:hAnsi="Times New Roman" w:cs="Times New Roman"/>
          <w:sz w:val="24"/>
          <w:szCs w:val="24"/>
        </w:rPr>
      </w:pPr>
    </w:p>
    <w:p w:rsidR="00CD5C98" w:rsidRDefault="00CD5C98" w:rsidP="00CD5C98">
      <w:pPr>
        <w:spacing w:line="360" w:lineRule="auto"/>
        <w:ind w:left="360"/>
        <w:jc w:val="both"/>
        <w:rPr>
          <w:rFonts w:ascii="Times New Roman" w:hAnsi="Times New Roman" w:cs="Times New Roman"/>
          <w:sz w:val="24"/>
          <w:szCs w:val="24"/>
        </w:rPr>
      </w:pPr>
    </w:p>
    <w:p w:rsidR="00CD5C98" w:rsidRDefault="00CD5C98" w:rsidP="00CD5C98">
      <w:pPr>
        <w:spacing w:line="360" w:lineRule="auto"/>
        <w:ind w:left="360"/>
        <w:jc w:val="both"/>
        <w:rPr>
          <w:rFonts w:ascii="Times New Roman" w:hAnsi="Times New Roman" w:cs="Times New Roman"/>
          <w:sz w:val="24"/>
          <w:szCs w:val="24"/>
        </w:rPr>
      </w:pPr>
    </w:p>
    <w:p w:rsidR="00CD5C98" w:rsidRDefault="00CD5C98" w:rsidP="00CD5C98">
      <w:pPr>
        <w:spacing w:line="360" w:lineRule="auto"/>
        <w:ind w:left="360"/>
        <w:jc w:val="both"/>
        <w:rPr>
          <w:rFonts w:ascii="Times New Roman" w:hAnsi="Times New Roman" w:cs="Times New Roman"/>
          <w:sz w:val="24"/>
          <w:szCs w:val="24"/>
        </w:rPr>
      </w:pPr>
    </w:p>
    <w:p w:rsidR="00CD5C98" w:rsidRDefault="00CD5C98" w:rsidP="00CD5C98">
      <w:pPr>
        <w:spacing w:line="360" w:lineRule="auto"/>
        <w:ind w:left="360"/>
        <w:jc w:val="both"/>
        <w:rPr>
          <w:rFonts w:ascii="Times New Roman" w:hAnsi="Times New Roman" w:cs="Times New Roman"/>
          <w:sz w:val="24"/>
          <w:szCs w:val="24"/>
        </w:rPr>
      </w:pPr>
    </w:p>
    <w:p w:rsidR="00CD5C98" w:rsidRDefault="00CD5C98" w:rsidP="00CD5C98">
      <w:pPr>
        <w:spacing w:line="360" w:lineRule="auto"/>
        <w:ind w:left="360"/>
        <w:jc w:val="both"/>
        <w:rPr>
          <w:rFonts w:ascii="Times New Roman" w:hAnsi="Times New Roman" w:cs="Times New Roman"/>
          <w:sz w:val="24"/>
          <w:szCs w:val="24"/>
        </w:rPr>
      </w:pPr>
    </w:p>
    <w:p w:rsidR="00CD5C98" w:rsidRDefault="00CD5C98" w:rsidP="00CD5C98">
      <w:pPr>
        <w:spacing w:line="360" w:lineRule="auto"/>
        <w:ind w:left="360"/>
        <w:jc w:val="both"/>
        <w:rPr>
          <w:rFonts w:ascii="Times New Roman" w:hAnsi="Times New Roman" w:cs="Times New Roman"/>
          <w:sz w:val="24"/>
          <w:szCs w:val="24"/>
        </w:rPr>
      </w:pPr>
    </w:p>
    <w:p w:rsidR="00CD5C98" w:rsidRDefault="00CD5C98" w:rsidP="00CD5C98">
      <w:pPr>
        <w:spacing w:line="360" w:lineRule="auto"/>
        <w:ind w:left="360"/>
        <w:jc w:val="both"/>
        <w:rPr>
          <w:rFonts w:ascii="Times New Roman" w:hAnsi="Times New Roman" w:cs="Times New Roman"/>
          <w:sz w:val="24"/>
          <w:szCs w:val="24"/>
        </w:rPr>
      </w:pPr>
    </w:p>
    <w:p w:rsidR="00CD5C98" w:rsidRDefault="00CD5C98" w:rsidP="00CD5C98">
      <w:pPr>
        <w:spacing w:line="360" w:lineRule="auto"/>
        <w:ind w:left="360"/>
        <w:jc w:val="both"/>
        <w:rPr>
          <w:rFonts w:ascii="Times New Roman" w:hAnsi="Times New Roman" w:cs="Times New Roman"/>
          <w:sz w:val="24"/>
          <w:szCs w:val="24"/>
        </w:rPr>
      </w:pPr>
    </w:p>
    <w:p w:rsidR="00CD5C98" w:rsidRDefault="00CD5C98" w:rsidP="00CD5C98">
      <w:pPr>
        <w:spacing w:line="360" w:lineRule="auto"/>
        <w:ind w:left="360"/>
        <w:jc w:val="both"/>
        <w:rPr>
          <w:rFonts w:ascii="Times New Roman" w:hAnsi="Times New Roman" w:cs="Times New Roman"/>
          <w:sz w:val="24"/>
          <w:szCs w:val="24"/>
        </w:rPr>
      </w:pPr>
    </w:p>
    <w:p w:rsidR="00CD5C98" w:rsidRDefault="00CD5C98" w:rsidP="00CD5C98">
      <w:pPr>
        <w:spacing w:line="360" w:lineRule="auto"/>
        <w:ind w:left="360"/>
        <w:jc w:val="both"/>
        <w:rPr>
          <w:rFonts w:ascii="Times New Roman" w:hAnsi="Times New Roman" w:cs="Times New Roman"/>
          <w:sz w:val="24"/>
          <w:szCs w:val="24"/>
        </w:rPr>
      </w:pPr>
    </w:p>
    <w:p w:rsidR="00CD5C98" w:rsidRDefault="00CD5C98" w:rsidP="00CD5C98">
      <w:pPr>
        <w:pStyle w:val="Heading1"/>
        <w:jc w:val="center"/>
        <w:rPr>
          <w:rFonts w:ascii="Times New Roman" w:hAnsi="Times New Roman" w:cs="Times New Roman"/>
          <w:b/>
          <w:bCs/>
          <w:color w:val="2F5496" w:themeColor="accent1" w:themeShade="BF"/>
        </w:rPr>
      </w:pPr>
      <w:bookmarkStart w:id="79" w:name="_Toc147403648"/>
      <w:bookmarkStart w:id="80" w:name="_Toc147405124"/>
      <w:r>
        <w:rPr>
          <w:rFonts w:ascii="Times New Roman" w:hAnsi="Times New Roman" w:cs="Times New Roman"/>
          <w:b/>
          <w:bCs/>
          <w:color w:val="2F5496" w:themeColor="accent1" w:themeShade="BF"/>
        </w:rPr>
        <w:t>Chapter 07: Appendix</w:t>
      </w:r>
      <w:bookmarkEnd w:id="79"/>
      <w:bookmarkEnd w:id="80"/>
    </w:p>
    <w:p w:rsidR="00CD5C98" w:rsidRDefault="00CD5C98" w:rsidP="00CD5C98"/>
    <w:p w:rsidR="00CD5C98" w:rsidRDefault="00CD5C98" w:rsidP="00CD5C98"/>
    <w:p w:rsidR="00CD5C98" w:rsidRDefault="00CD5C98" w:rsidP="00CD5C98"/>
    <w:p w:rsidR="00CD5C98" w:rsidRDefault="00CD5C98" w:rsidP="00CD5C98"/>
    <w:p w:rsidR="00CD5C98" w:rsidRDefault="00CD5C98" w:rsidP="00CD5C98"/>
    <w:p w:rsidR="00CD5C98" w:rsidRDefault="00CD5C98" w:rsidP="00CD5C98"/>
    <w:p w:rsidR="00CD5C98" w:rsidRDefault="00CD5C98" w:rsidP="00CD5C98"/>
    <w:p w:rsidR="00CD5C98" w:rsidRDefault="00CD5C98" w:rsidP="00CD5C98"/>
    <w:p w:rsidR="00CD5C98" w:rsidRDefault="00CD5C98" w:rsidP="00CD5C98"/>
    <w:p w:rsidR="00CD5C98" w:rsidRDefault="00CD5C98" w:rsidP="00CD5C98"/>
    <w:p w:rsidR="00CD5C98" w:rsidRDefault="00CD5C98" w:rsidP="00CD5C98"/>
    <w:p w:rsidR="00955328" w:rsidRDefault="00955328" w:rsidP="00CD5C98"/>
    <w:p w:rsidR="00CD5C98" w:rsidRPr="002B5BCA" w:rsidRDefault="00CD5C98" w:rsidP="00CD5C98">
      <w:pPr>
        <w:pStyle w:val="Heading2"/>
        <w:rPr>
          <w:rFonts w:ascii="Times New Roman" w:hAnsi="Times New Roman" w:cs="Times New Roman"/>
          <w:b/>
          <w:bCs/>
          <w:color w:val="2F5496" w:themeColor="accent1" w:themeShade="BF"/>
        </w:rPr>
      </w:pPr>
      <w:bookmarkStart w:id="81" w:name="_Toc147403649"/>
      <w:bookmarkStart w:id="82" w:name="_Toc147405125"/>
      <w:r w:rsidRPr="002B5BCA">
        <w:rPr>
          <w:rFonts w:ascii="Times New Roman" w:hAnsi="Times New Roman" w:cs="Times New Roman"/>
          <w:b/>
          <w:bCs/>
          <w:color w:val="2F5496" w:themeColor="accent1" w:themeShade="BF"/>
        </w:rPr>
        <w:t>Reference:</w:t>
      </w:r>
      <w:bookmarkEnd w:id="81"/>
      <w:bookmarkEnd w:id="82"/>
    </w:p>
    <w:p w:rsidR="00CD5C98" w:rsidRDefault="00CD5C98" w:rsidP="00CD5C98"/>
    <w:p w:rsidR="00971D3E" w:rsidRDefault="00C44F84" w:rsidP="008D4C47">
      <w:pPr>
        <w:jc w:val="both"/>
        <w:rPr>
          <w:rFonts w:ascii="Times New Roman" w:hAnsi="Times New Roman" w:cs="Times New Roman"/>
          <w:color w:val="2F5496" w:themeColor="accent1" w:themeShade="BF"/>
          <w:sz w:val="24"/>
          <w:szCs w:val="24"/>
          <w:u w:val="single"/>
        </w:rPr>
      </w:pPr>
      <w:hyperlink r:id="rId20" w:history="1">
        <w:r w:rsidR="008D4C47" w:rsidRPr="008D4C47">
          <w:rPr>
            <w:rStyle w:val="Hyperlink"/>
            <w:rFonts w:ascii="Times New Roman" w:hAnsi="Times New Roman" w:cs="Times New Roman"/>
            <w:color w:val="034990" w:themeColor="hyperlink" w:themeShade="BF"/>
            <w:sz w:val="24"/>
            <w:szCs w:val="24"/>
          </w:rPr>
          <w:t>History of Janata Bank Limited</w:t>
        </w:r>
      </w:hyperlink>
    </w:p>
    <w:p w:rsidR="008D4C47" w:rsidRDefault="00C44F84" w:rsidP="008D4C47">
      <w:pPr>
        <w:jc w:val="both"/>
        <w:rPr>
          <w:rFonts w:ascii="Times New Roman" w:hAnsi="Times New Roman" w:cs="Times New Roman"/>
          <w:color w:val="2F5496" w:themeColor="accent1" w:themeShade="BF"/>
          <w:sz w:val="24"/>
          <w:szCs w:val="24"/>
          <w:u w:val="single"/>
        </w:rPr>
      </w:pPr>
      <w:hyperlink r:id="rId21" w:history="1">
        <w:r w:rsidR="008D4C47" w:rsidRPr="008D4C47">
          <w:rPr>
            <w:rStyle w:val="Hyperlink"/>
            <w:rFonts w:ascii="Times New Roman" w:hAnsi="Times New Roman" w:cs="Times New Roman"/>
            <w:color w:val="034990" w:themeColor="hyperlink" w:themeShade="BF"/>
            <w:sz w:val="24"/>
            <w:szCs w:val="24"/>
          </w:rPr>
          <w:t>Annual Reports of Janata Bank Limited</w:t>
        </w:r>
      </w:hyperlink>
    </w:p>
    <w:p w:rsidR="008D4C47" w:rsidRDefault="00C44F84" w:rsidP="008D4C47">
      <w:pPr>
        <w:jc w:val="both"/>
        <w:rPr>
          <w:rFonts w:ascii="Times New Roman" w:hAnsi="Times New Roman" w:cs="Times New Roman"/>
          <w:color w:val="2F5496" w:themeColor="accent1" w:themeShade="BF"/>
          <w:sz w:val="24"/>
          <w:szCs w:val="24"/>
          <w:u w:val="single"/>
        </w:rPr>
      </w:pPr>
      <w:hyperlink r:id="rId22" w:history="1">
        <w:r w:rsidR="008D4C47" w:rsidRPr="008D4C47">
          <w:rPr>
            <w:rStyle w:val="Hyperlink"/>
            <w:rFonts w:ascii="Times New Roman" w:hAnsi="Times New Roman" w:cs="Times New Roman"/>
            <w:color w:val="034990" w:themeColor="hyperlink" w:themeShade="BF"/>
            <w:sz w:val="24"/>
            <w:szCs w:val="24"/>
          </w:rPr>
          <w:t>Scheme Deposit Products of Janata Bank Limited</w:t>
        </w:r>
      </w:hyperlink>
    </w:p>
    <w:p w:rsidR="008D4C47" w:rsidRPr="008D4C47" w:rsidRDefault="00C44F84" w:rsidP="008D4C47">
      <w:pPr>
        <w:jc w:val="both"/>
        <w:rPr>
          <w:rFonts w:ascii="Times New Roman" w:hAnsi="Times New Roman" w:cs="Times New Roman"/>
          <w:color w:val="2F5496" w:themeColor="accent1" w:themeShade="BF"/>
          <w:sz w:val="24"/>
          <w:szCs w:val="24"/>
          <w:u w:val="single"/>
        </w:rPr>
      </w:pPr>
      <w:hyperlink r:id="rId23" w:history="1">
        <w:r w:rsidR="001E7F4E" w:rsidRPr="001E7F4E">
          <w:rPr>
            <w:rStyle w:val="Hyperlink"/>
            <w:rFonts w:ascii="Times New Roman" w:hAnsi="Times New Roman" w:cs="Times New Roman"/>
            <w:color w:val="034990" w:themeColor="hyperlink" w:themeShade="BF"/>
            <w:sz w:val="24"/>
            <w:szCs w:val="24"/>
          </w:rPr>
          <w:t>An internship report of Janata Bank Limited by a student of BRAC University</w:t>
        </w:r>
      </w:hyperlink>
    </w:p>
    <w:sectPr w:rsidR="008D4C47" w:rsidRPr="008D4C47" w:rsidSect="00FA5891">
      <w:footerReference w:type="default" r:id="rId24"/>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09F7" w:rsidRDefault="000209F7" w:rsidP="0003237E">
      <w:pPr>
        <w:spacing w:after="0" w:line="240" w:lineRule="auto"/>
      </w:pPr>
      <w:r>
        <w:separator/>
      </w:r>
    </w:p>
  </w:endnote>
  <w:endnote w:type="continuationSeparator" w:id="1">
    <w:p w:rsidR="000209F7" w:rsidRDefault="000209F7" w:rsidP="000323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00000001" w:usb1="5000217F" w:usb2="0000002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766349"/>
      <w:docPartObj>
        <w:docPartGallery w:val="Page Numbers (Bottom of Page)"/>
        <w:docPartUnique/>
      </w:docPartObj>
    </w:sdtPr>
    <w:sdtEndPr>
      <w:rPr>
        <w:noProof/>
      </w:rPr>
    </w:sdtEndPr>
    <w:sdtContent>
      <w:p w:rsidR="00896031" w:rsidRDefault="00C44F84">
        <w:pPr>
          <w:pStyle w:val="Footer"/>
          <w:jc w:val="center"/>
        </w:pPr>
        <w:r>
          <w:fldChar w:fldCharType="begin"/>
        </w:r>
        <w:r w:rsidR="00896031">
          <w:instrText xml:space="preserve"> PAGE   \* MERGEFORMAT </w:instrText>
        </w:r>
        <w:r>
          <w:fldChar w:fldCharType="separate"/>
        </w:r>
        <w:r w:rsidR="00091EBB">
          <w:rPr>
            <w:noProof/>
          </w:rPr>
          <w:t>i</w:t>
        </w:r>
        <w:r>
          <w:rPr>
            <w:noProof/>
          </w:rPr>
          <w:fldChar w:fldCharType="end"/>
        </w:r>
      </w:p>
    </w:sdtContent>
  </w:sdt>
  <w:p w:rsidR="00FA5891" w:rsidRDefault="00FA589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5891" w:rsidRDefault="00C44F84">
    <w:pPr>
      <w:pStyle w:val="Footer"/>
      <w:jc w:val="center"/>
    </w:pPr>
    <w:r>
      <w:fldChar w:fldCharType="begin"/>
    </w:r>
    <w:r w:rsidR="00FA5891">
      <w:instrText xml:space="preserve"> PAGE   \* MERGEFORMAT </w:instrText>
    </w:r>
    <w:r>
      <w:fldChar w:fldCharType="separate"/>
    </w:r>
    <w:r w:rsidR="00091EBB">
      <w:rPr>
        <w:noProof/>
      </w:rPr>
      <w:t>8</w:t>
    </w:r>
    <w:r>
      <w:rPr>
        <w:noProof/>
      </w:rPr>
      <w:fldChar w:fldCharType="end"/>
    </w:r>
    <w:r>
      <w:rPr>
        <w:noProof/>
      </w:rPr>
    </w:r>
  </w:p>
  <w:p w:rsidR="00FA5891" w:rsidRDefault="00FA589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09F7" w:rsidRDefault="000209F7" w:rsidP="0003237E">
      <w:pPr>
        <w:spacing w:after="0" w:line="240" w:lineRule="auto"/>
      </w:pPr>
      <w:r>
        <w:separator/>
      </w:r>
    </w:p>
  </w:footnote>
  <w:footnote w:type="continuationSeparator" w:id="1">
    <w:p w:rsidR="000209F7" w:rsidRDefault="000209F7" w:rsidP="000323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218DF"/>
    <w:multiLevelType w:val="hybridMultilevel"/>
    <w:tmpl w:val="9648D8D2"/>
    <w:lvl w:ilvl="0" w:tplc="0409000D">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nsid w:val="022A3BD7"/>
    <w:multiLevelType w:val="hybridMultilevel"/>
    <w:tmpl w:val="C97AFF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406D93"/>
    <w:multiLevelType w:val="hybridMultilevel"/>
    <w:tmpl w:val="DE667E1C"/>
    <w:lvl w:ilvl="0" w:tplc="0409000B">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nsid w:val="055361CF"/>
    <w:multiLevelType w:val="hybridMultilevel"/>
    <w:tmpl w:val="1BA60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34253A"/>
    <w:multiLevelType w:val="hybridMultilevel"/>
    <w:tmpl w:val="AE3E36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6E4606"/>
    <w:multiLevelType w:val="multilevel"/>
    <w:tmpl w:val="332465D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A12008D"/>
    <w:multiLevelType w:val="hybridMultilevel"/>
    <w:tmpl w:val="3FD8A060"/>
    <w:lvl w:ilvl="0" w:tplc="FC98F686">
      <w:start w:val="1"/>
      <w:numFmt w:val="lowerLetter"/>
      <w:lvlText w:val="%1)"/>
      <w:lvlJc w:val="left"/>
      <w:pPr>
        <w:ind w:left="360" w:hanging="360"/>
      </w:pPr>
      <w:rPr>
        <w:b/>
        <w:bCs/>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nsid w:val="0B7E138E"/>
    <w:multiLevelType w:val="hybridMultilevel"/>
    <w:tmpl w:val="D006FEB8"/>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1038784A"/>
    <w:multiLevelType w:val="multilevel"/>
    <w:tmpl w:val="12385A30"/>
    <w:lvl w:ilvl="0">
      <w:start w:val="4"/>
      <w:numFmt w:val="decimal"/>
      <w:lvlText w:val="%1"/>
      <w:lvlJc w:val="left"/>
      <w:pPr>
        <w:ind w:left="660" w:hanging="660"/>
      </w:pPr>
      <w:rPr>
        <w:rFonts w:hint="default"/>
        <w:b/>
      </w:rPr>
    </w:lvl>
    <w:lvl w:ilvl="1">
      <w:start w:val="2"/>
      <w:numFmt w:val="decimal"/>
      <w:lvlText w:val="%1.%2"/>
      <w:lvlJc w:val="left"/>
      <w:pPr>
        <w:ind w:left="660" w:hanging="66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132B07F0"/>
    <w:multiLevelType w:val="hybridMultilevel"/>
    <w:tmpl w:val="5BEE47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3BC4D17"/>
    <w:multiLevelType w:val="hybridMultilevel"/>
    <w:tmpl w:val="9A0C23B2"/>
    <w:lvl w:ilvl="0" w:tplc="0409000B">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1">
    <w:nsid w:val="15F62602"/>
    <w:multiLevelType w:val="hybridMultilevel"/>
    <w:tmpl w:val="CC3EDA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775236D"/>
    <w:multiLevelType w:val="hybridMultilevel"/>
    <w:tmpl w:val="71AC468E"/>
    <w:lvl w:ilvl="0" w:tplc="0409000D">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nsid w:val="183E388A"/>
    <w:multiLevelType w:val="multilevel"/>
    <w:tmpl w:val="9622273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197D12EB"/>
    <w:multiLevelType w:val="hybridMultilevel"/>
    <w:tmpl w:val="2924B760"/>
    <w:lvl w:ilvl="0" w:tplc="3A08B3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D644BF8"/>
    <w:multiLevelType w:val="multilevel"/>
    <w:tmpl w:val="516AA8F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1EC22A46"/>
    <w:multiLevelType w:val="hybridMultilevel"/>
    <w:tmpl w:val="E0B29208"/>
    <w:lvl w:ilvl="0" w:tplc="0409001B">
      <w:start w:val="1"/>
      <w:numFmt w:val="low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nsid w:val="2B3A1C28"/>
    <w:multiLevelType w:val="hybridMultilevel"/>
    <w:tmpl w:val="B23E7C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D445EF"/>
    <w:multiLevelType w:val="hybridMultilevel"/>
    <w:tmpl w:val="66A8B2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DF6B54"/>
    <w:multiLevelType w:val="hybridMultilevel"/>
    <w:tmpl w:val="E6B660AC"/>
    <w:lvl w:ilvl="0" w:tplc="F4C011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2091C67"/>
    <w:multiLevelType w:val="hybridMultilevel"/>
    <w:tmpl w:val="A2A87D64"/>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21">
    <w:nsid w:val="43666A2C"/>
    <w:multiLevelType w:val="hybridMultilevel"/>
    <w:tmpl w:val="E48082B8"/>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2">
    <w:nsid w:val="45D00627"/>
    <w:multiLevelType w:val="hybridMultilevel"/>
    <w:tmpl w:val="B5F89F98"/>
    <w:lvl w:ilvl="0" w:tplc="0409001B">
      <w:start w:val="1"/>
      <w:numFmt w:val="lowerRoman"/>
      <w:lvlText w:val="%1."/>
      <w:lvlJc w:val="righ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nsid w:val="46B01C70"/>
    <w:multiLevelType w:val="hybridMultilevel"/>
    <w:tmpl w:val="5014838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7123D41"/>
    <w:multiLevelType w:val="hybridMultilevel"/>
    <w:tmpl w:val="BCFEFF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9353BF7"/>
    <w:multiLevelType w:val="hybridMultilevel"/>
    <w:tmpl w:val="05D4DB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1E6842"/>
    <w:multiLevelType w:val="hybridMultilevel"/>
    <w:tmpl w:val="F6A82F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C95A1D"/>
    <w:multiLevelType w:val="hybridMultilevel"/>
    <w:tmpl w:val="402E9E86"/>
    <w:lvl w:ilvl="0" w:tplc="04090009">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8">
    <w:nsid w:val="5B227064"/>
    <w:multiLevelType w:val="hybridMultilevel"/>
    <w:tmpl w:val="D36085DE"/>
    <w:lvl w:ilvl="0" w:tplc="0409000D">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9">
    <w:nsid w:val="5F6F6CBA"/>
    <w:multiLevelType w:val="hybridMultilevel"/>
    <w:tmpl w:val="D9FADF3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1C17111"/>
    <w:multiLevelType w:val="hybridMultilevel"/>
    <w:tmpl w:val="C55836E6"/>
    <w:lvl w:ilvl="0" w:tplc="0409000D">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1">
    <w:nsid w:val="658A21E8"/>
    <w:multiLevelType w:val="hybridMultilevel"/>
    <w:tmpl w:val="0C14D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639727B"/>
    <w:multiLevelType w:val="hybridMultilevel"/>
    <w:tmpl w:val="4F48D75E"/>
    <w:lvl w:ilvl="0" w:tplc="0409000D">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3">
    <w:nsid w:val="67C11F07"/>
    <w:multiLevelType w:val="hybridMultilevel"/>
    <w:tmpl w:val="26562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C8A4147"/>
    <w:multiLevelType w:val="hybridMultilevel"/>
    <w:tmpl w:val="0D165F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2224D96"/>
    <w:multiLevelType w:val="hybridMultilevel"/>
    <w:tmpl w:val="920652CC"/>
    <w:lvl w:ilvl="0" w:tplc="0409001B">
      <w:start w:val="1"/>
      <w:numFmt w:val="low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6">
    <w:nsid w:val="72446B0E"/>
    <w:multiLevelType w:val="hybridMultilevel"/>
    <w:tmpl w:val="6DBEABCC"/>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nsid w:val="724D5196"/>
    <w:multiLevelType w:val="hybridMultilevel"/>
    <w:tmpl w:val="411AF6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A7A7895"/>
    <w:multiLevelType w:val="multilevel"/>
    <w:tmpl w:val="D466FDE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3"/>
  </w:num>
  <w:num w:numId="2">
    <w:abstractNumId w:val="19"/>
  </w:num>
  <w:num w:numId="3">
    <w:abstractNumId w:val="14"/>
  </w:num>
  <w:num w:numId="4">
    <w:abstractNumId w:val="36"/>
  </w:num>
  <w:num w:numId="5">
    <w:abstractNumId w:val="15"/>
  </w:num>
  <w:num w:numId="6">
    <w:abstractNumId w:val="5"/>
  </w:num>
  <w:num w:numId="7">
    <w:abstractNumId w:val="33"/>
  </w:num>
  <w:num w:numId="8">
    <w:abstractNumId w:val="27"/>
  </w:num>
  <w:num w:numId="9">
    <w:abstractNumId w:val="29"/>
  </w:num>
  <w:num w:numId="10">
    <w:abstractNumId w:val="7"/>
  </w:num>
  <w:num w:numId="11">
    <w:abstractNumId w:val="1"/>
  </w:num>
  <w:num w:numId="12">
    <w:abstractNumId w:val="38"/>
  </w:num>
  <w:num w:numId="13">
    <w:abstractNumId w:val="24"/>
  </w:num>
  <w:num w:numId="14">
    <w:abstractNumId w:val="10"/>
  </w:num>
  <w:num w:numId="15">
    <w:abstractNumId w:val="18"/>
  </w:num>
  <w:num w:numId="16">
    <w:abstractNumId w:val="31"/>
  </w:num>
  <w:num w:numId="17">
    <w:abstractNumId w:val="37"/>
  </w:num>
  <w:num w:numId="18">
    <w:abstractNumId w:val="6"/>
  </w:num>
  <w:num w:numId="19">
    <w:abstractNumId w:val="32"/>
  </w:num>
  <w:num w:numId="20">
    <w:abstractNumId w:val="0"/>
  </w:num>
  <w:num w:numId="21">
    <w:abstractNumId w:val="2"/>
  </w:num>
  <w:num w:numId="22">
    <w:abstractNumId w:val="23"/>
  </w:num>
  <w:num w:numId="23">
    <w:abstractNumId w:val="12"/>
  </w:num>
  <w:num w:numId="24">
    <w:abstractNumId w:val="21"/>
  </w:num>
  <w:num w:numId="25">
    <w:abstractNumId w:val="25"/>
  </w:num>
  <w:num w:numId="26">
    <w:abstractNumId w:val="30"/>
  </w:num>
  <w:num w:numId="27">
    <w:abstractNumId w:val="20"/>
  </w:num>
  <w:num w:numId="28">
    <w:abstractNumId w:val="28"/>
  </w:num>
  <w:num w:numId="29">
    <w:abstractNumId w:val="3"/>
  </w:num>
  <w:num w:numId="30">
    <w:abstractNumId w:val="22"/>
  </w:num>
  <w:num w:numId="31">
    <w:abstractNumId w:val="16"/>
  </w:num>
  <w:num w:numId="32">
    <w:abstractNumId w:val="35"/>
  </w:num>
  <w:num w:numId="33">
    <w:abstractNumId w:val="8"/>
  </w:num>
  <w:num w:numId="34">
    <w:abstractNumId w:val="4"/>
  </w:num>
  <w:num w:numId="35">
    <w:abstractNumId w:val="11"/>
  </w:num>
  <w:num w:numId="36">
    <w:abstractNumId w:val="9"/>
  </w:num>
  <w:num w:numId="37">
    <w:abstractNumId w:val="34"/>
  </w:num>
  <w:num w:numId="38">
    <w:abstractNumId w:val="17"/>
  </w:num>
  <w:num w:numId="39">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useFELayout/>
  </w:compat>
  <w:rsids>
    <w:rsidRoot w:val="004366EC"/>
    <w:rsid w:val="000105E3"/>
    <w:rsid w:val="0002021B"/>
    <w:rsid w:val="000209F7"/>
    <w:rsid w:val="00026989"/>
    <w:rsid w:val="0003237E"/>
    <w:rsid w:val="00032E17"/>
    <w:rsid w:val="000513E3"/>
    <w:rsid w:val="0005363F"/>
    <w:rsid w:val="00062961"/>
    <w:rsid w:val="000710D7"/>
    <w:rsid w:val="000815F2"/>
    <w:rsid w:val="0008327B"/>
    <w:rsid w:val="00084374"/>
    <w:rsid w:val="00091EBB"/>
    <w:rsid w:val="000B2F8C"/>
    <w:rsid w:val="000B37F2"/>
    <w:rsid w:val="000C3A8B"/>
    <w:rsid w:val="000C40EE"/>
    <w:rsid w:val="000C6945"/>
    <w:rsid w:val="000F16E8"/>
    <w:rsid w:val="0011147C"/>
    <w:rsid w:val="001237A8"/>
    <w:rsid w:val="00125B66"/>
    <w:rsid w:val="0014725F"/>
    <w:rsid w:val="0015365C"/>
    <w:rsid w:val="00153AAE"/>
    <w:rsid w:val="0016148D"/>
    <w:rsid w:val="00195EFC"/>
    <w:rsid w:val="001A260D"/>
    <w:rsid w:val="001A3C82"/>
    <w:rsid w:val="001A3CF1"/>
    <w:rsid w:val="001B297D"/>
    <w:rsid w:val="001B6C0E"/>
    <w:rsid w:val="001C4E33"/>
    <w:rsid w:val="001C5174"/>
    <w:rsid w:val="001E7F4E"/>
    <w:rsid w:val="001F2C7E"/>
    <w:rsid w:val="00203508"/>
    <w:rsid w:val="00220736"/>
    <w:rsid w:val="0023688E"/>
    <w:rsid w:val="00245B28"/>
    <w:rsid w:val="00250C66"/>
    <w:rsid w:val="00256601"/>
    <w:rsid w:val="0026670D"/>
    <w:rsid w:val="002724EB"/>
    <w:rsid w:val="00274F01"/>
    <w:rsid w:val="00276DD1"/>
    <w:rsid w:val="002916B6"/>
    <w:rsid w:val="0029246E"/>
    <w:rsid w:val="00293F7C"/>
    <w:rsid w:val="00294716"/>
    <w:rsid w:val="002A5624"/>
    <w:rsid w:val="002B395D"/>
    <w:rsid w:val="002B5BCA"/>
    <w:rsid w:val="002C3179"/>
    <w:rsid w:val="002C5E6E"/>
    <w:rsid w:val="002D2FE4"/>
    <w:rsid w:val="002D70BF"/>
    <w:rsid w:val="0030194A"/>
    <w:rsid w:val="00310941"/>
    <w:rsid w:val="00317049"/>
    <w:rsid w:val="00326D0A"/>
    <w:rsid w:val="00332692"/>
    <w:rsid w:val="0034697A"/>
    <w:rsid w:val="00351F6A"/>
    <w:rsid w:val="0036191A"/>
    <w:rsid w:val="00373F10"/>
    <w:rsid w:val="00392D77"/>
    <w:rsid w:val="003E4EAE"/>
    <w:rsid w:val="003E4ED2"/>
    <w:rsid w:val="003F603A"/>
    <w:rsid w:val="0040130B"/>
    <w:rsid w:val="004042AA"/>
    <w:rsid w:val="004138CE"/>
    <w:rsid w:val="00423482"/>
    <w:rsid w:val="004366EC"/>
    <w:rsid w:val="00442EEB"/>
    <w:rsid w:val="00446573"/>
    <w:rsid w:val="00453AA4"/>
    <w:rsid w:val="00456460"/>
    <w:rsid w:val="0046525F"/>
    <w:rsid w:val="004802E4"/>
    <w:rsid w:val="00486AB7"/>
    <w:rsid w:val="00495E9D"/>
    <w:rsid w:val="004A22D8"/>
    <w:rsid w:val="004A4155"/>
    <w:rsid w:val="004A426D"/>
    <w:rsid w:val="004A6B74"/>
    <w:rsid w:val="004B3BEC"/>
    <w:rsid w:val="004C543A"/>
    <w:rsid w:val="004D14EA"/>
    <w:rsid w:val="004E123B"/>
    <w:rsid w:val="00500EEA"/>
    <w:rsid w:val="00503FBA"/>
    <w:rsid w:val="0051081B"/>
    <w:rsid w:val="00511DB7"/>
    <w:rsid w:val="00513D88"/>
    <w:rsid w:val="005258D2"/>
    <w:rsid w:val="00537FE1"/>
    <w:rsid w:val="00542B3A"/>
    <w:rsid w:val="00545C34"/>
    <w:rsid w:val="00553576"/>
    <w:rsid w:val="00563D4D"/>
    <w:rsid w:val="00571905"/>
    <w:rsid w:val="00583A0D"/>
    <w:rsid w:val="005A12C3"/>
    <w:rsid w:val="005A4AAF"/>
    <w:rsid w:val="005B1D6C"/>
    <w:rsid w:val="005B416C"/>
    <w:rsid w:val="005B5BAC"/>
    <w:rsid w:val="005B77D3"/>
    <w:rsid w:val="005C2686"/>
    <w:rsid w:val="005C3F47"/>
    <w:rsid w:val="005C6588"/>
    <w:rsid w:val="005D06C5"/>
    <w:rsid w:val="005D1CC9"/>
    <w:rsid w:val="005D3A9C"/>
    <w:rsid w:val="005E15EB"/>
    <w:rsid w:val="005E525A"/>
    <w:rsid w:val="005E6DAC"/>
    <w:rsid w:val="005F3E2C"/>
    <w:rsid w:val="005F4584"/>
    <w:rsid w:val="005F46F9"/>
    <w:rsid w:val="00607239"/>
    <w:rsid w:val="00616666"/>
    <w:rsid w:val="00623FB7"/>
    <w:rsid w:val="0064368F"/>
    <w:rsid w:val="006437F4"/>
    <w:rsid w:val="00647253"/>
    <w:rsid w:val="006621F1"/>
    <w:rsid w:val="006656EF"/>
    <w:rsid w:val="00673211"/>
    <w:rsid w:val="00676F1D"/>
    <w:rsid w:val="00695ECE"/>
    <w:rsid w:val="006A1EAC"/>
    <w:rsid w:val="006A7AA2"/>
    <w:rsid w:val="006B59AE"/>
    <w:rsid w:val="006C2A11"/>
    <w:rsid w:val="006E00F7"/>
    <w:rsid w:val="006E3993"/>
    <w:rsid w:val="00700832"/>
    <w:rsid w:val="00707CC9"/>
    <w:rsid w:val="00720EE3"/>
    <w:rsid w:val="00721EB2"/>
    <w:rsid w:val="00732A7D"/>
    <w:rsid w:val="00733C08"/>
    <w:rsid w:val="007504B7"/>
    <w:rsid w:val="00761751"/>
    <w:rsid w:val="007712B8"/>
    <w:rsid w:val="007A0A0E"/>
    <w:rsid w:val="007A3861"/>
    <w:rsid w:val="007B441D"/>
    <w:rsid w:val="007B499F"/>
    <w:rsid w:val="007B59E0"/>
    <w:rsid w:val="007C2877"/>
    <w:rsid w:val="007C779A"/>
    <w:rsid w:val="007D11F8"/>
    <w:rsid w:val="007D154F"/>
    <w:rsid w:val="007D242D"/>
    <w:rsid w:val="007D2F90"/>
    <w:rsid w:val="007D3739"/>
    <w:rsid w:val="007D7BAA"/>
    <w:rsid w:val="007E1064"/>
    <w:rsid w:val="007E33BF"/>
    <w:rsid w:val="007F7DC0"/>
    <w:rsid w:val="008121D7"/>
    <w:rsid w:val="0081302B"/>
    <w:rsid w:val="0082124E"/>
    <w:rsid w:val="00823845"/>
    <w:rsid w:val="008451EB"/>
    <w:rsid w:val="00845B7E"/>
    <w:rsid w:val="00846AA6"/>
    <w:rsid w:val="00853F72"/>
    <w:rsid w:val="0085598E"/>
    <w:rsid w:val="008841F3"/>
    <w:rsid w:val="0089484C"/>
    <w:rsid w:val="00896031"/>
    <w:rsid w:val="00896E2A"/>
    <w:rsid w:val="008A009F"/>
    <w:rsid w:val="008A1732"/>
    <w:rsid w:val="008B3E8F"/>
    <w:rsid w:val="008C2B33"/>
    <w:rsid w:val="008C5D8C"/>
    <w:rsid w:val="008D4C47"/>
    <w:rsid w:val="008E3D15"/>
    <w:rsid w:val="008E65F6"/>
    <w:rsid w:val="0090251C"/>
    <w:rsid w:val="0090307A"/>
    <w:rsid w:val="00905519"/>
    <w:rsid w:val="00906030"/>
    <w:rsid w:val="009074C9"/>
    <w:rsid w:val="00910CFE"/>
    <w:rsid w:val="00917CB1"/>
    <w:rsid w:val="0092540C"/>
    <w:rsid w:val="009303A2"/>
    <w:rsid w:val="0095198F"/>
    <w:rsid w:val="00955328"/>
    <w:rsid w:val="009558E0"/>
    <w:rsid w:val="00957D21"/>
    <w:rsid w:val="009664AF"/>
    <w:rsid w:val="0097121D"/>
    <w:rsid w:val="00971AB9"/>
    <w:rsid w:val="00971D3E"/>
    <w:rsid w:val="009C143B"/>
    <w:rsid w:val="009D0C3B"/>
    <w:rsid w:val="009E1A41"/>
    <w:rsid w:val="009F371B"/>
    <w:rsid w:val="00A11FCC"/>
    <w:rsid w:val="00A1425B"/>
    <w:rsid w:val="00A21E6A"/>
    <w:rsid w:val="00A31E1F"/>
    <w:rsid w:val="00A40699"/>
    <w:rsid w:val="00A44C73"/>
    <w:rsid w:val="00A47A0D"/>
    <w:rsid w:val="00A51C17"/>
    <w:rsid w:val="00A558B6"/>
    <w:rsid w:val="00A60411"/>
    <w:rsid w:val="00A60B1B"/>
    <w:rsid w:val="00A70ACA"/>
    <w:rsid w:val="00A76E19"/>
    <w:rsid w:val="00A97F70"/>
    <w:rsid w:val="00AA79E7"/>
    <w:rsid w:val="00AB1E33"/>
    <w:rsid w:val="00AC24BD"/>
    <w:rsid w:val="00AC3689"/>
    <w:rsid w:val="00AC386F"/>
    <w:rsid w:val="00AD7ACB"/>
    <w:rsid w:val="00AF301C"/>
    <w:rsid w:val="00AF4D18"/>
    <w:rsid w:val="00B03386"/>
    <w:rsid w:val="00B03F7B"/>
    <w:rsid w:val="00B122E8"/>
    <w:rsid w:val="00B1426A"/>
    <w:rsid w:val="00B14E66"/>
    <w:rsid w:val="00B2111D"/>
    <w:rsid w:val="00B21A30"/>
    <w:rsid w:val="00B358CC"/>
    <w:rsid w:val="00B41A08"/>
    <w:rsid w:val="00B66BCA"/>
    <w:rsid w:val="00B7705A"/>
    <w:rsid w:val="00B82388"/>
    <w:rsid w:val="00BA0BC7"/>
    <w:rsid w:val="00BB26D7"/>
    <w:rsid w:val="00BC38EE"/>
    <w:rsid w:val="00BD46FB"/>
    <w:rsid w:val="00BE42CB"/>
    <w:rsid w:val="00BE62D5"/>
    <w:rsid w:val="00BE7A05"/>
    <w:rsid w:val="00BF307E"/>
    <w:rsid w:val="00C004D5"/>
    <w:rsid w:val="00C02E64"/>
    <w:rsid w:val="00C23C08"/>
    <w:rsid w:val="00C249B9"/>
    <w:rsid w:val="00C42421"/>
    <w:rsid w:val="00C44F84"/>
    <w:rsid w:val="00C46F62"/>
    <w:rsid w:val="00C54A6D"/>
    <w:rsid w:val="00C62397"/>
    <w:rsid w:val="00C63E3B"/>
    <w:rsid w:val="00C70B2A"/>
    <w:rsid w:val="00C76033"/>
    <w:rsid w:val="00C93A4E"/>
    <w:rsid w:val="00CA7FF4"/>
    <w:rsid w:val="00CD3840"/>
    <w:rsid w:val="00CD5C98"/>
    <w:rsid w:val="00CE5B4B"/>
    <w:rsid w:val="00D07A82"/>
    <w:rsid w:val="00D1454A"/>
    <w:rsid w:val="00D15D0C"/>
    <w:rsid w:val="00D16535"/>
    <w:rsid w:val="00D2197A"/>
    <w:rsid w:val="00D30969"/>
    <w:rsid w:val="00D3658C"/>
    <w:rsid w:val="00D47ED7"/>
    <w:rsid w:val="00D51044"/>
    <w:rsid w:val="00D74C16"/>
    <w:rsid w:val="00D815BC"/>
    <w:rsid w:val="00D8667E"/>
    <w:rsid w:val="00D96213"/>
    <w:rsid w:val="00DA2437"/>
    <w:rsid w:val="00DB09F7"/>
    <w:rsid w:val="00DC41AA"/>
    <w:rsid w:val="00DC4C3E"/>
    <w:rsid w:val="00DD1338"/>
    <w:rsid w:val="00DD5977"/>
    <w:rsid w:val="00DF498C"/>
    <w:rsid w:val="00E204A5"/>
    <w:rsid w:val="00E278FB"/>
    <w:rsid w:val="00E37B64"/>
    <w:rsid w:val="00E53610"/>
    <w:rsid w:val="00E62CDF"/>
    <w:rsid w:val="00E641BF"/>
    <w:rsid w:val="00E650B9"/>
    <w:rsid w:val="00E6602C"/>
    <w:rsid w:val="00E720BE"/>
    <w:rsid w:val="00E93B39"/>
    <w:rsid w:val="00E96BC1"/>
    <w:rsid w:val="00E9738E"/>
    <w:rsid w:val="00EA611C"/>
    <w:rsid w:val="00EB634F"/>
    <w:rsid w:val="00EB6581"/>
    <w:rsid w:val="00ED36A2"/>
    <w:rsid w:val="00ED51BC"/>
    <w:rsid w:val="00EE167D"/>
    <w:rsid w:val="00EF317F"/>
    <w:rsid w:val="00F06153"/>
    <w:rsid w:val="00F24231"/>
    <w:rsid w:val="00F2436A"/>
    <w:rsid w:val="00F249F7"/>
    <w:rsid w:val="00F35310"/>
    <w:rsid w:val="00F35D40"/>
    <w:rsid w:val="00F36B9F"/>
    <w:rsid w:val="00F37530"/>
    <w:rsid w:val="00F4739B"/>
    <w:rsid w:val="00F5564F"/>
    <w:rsid w:val="00F61CDE"/>
    <w:rsid w:val="00F657C8"/>
    <w:rsid w:val="00F70D11"/>
    <w:rsid w:val="00F70FED"/>
    <w:rsid w:val="00F7298D"/>
    <w:rsid w:val="00F86AAD"/>
    <w:rsid w:val="00F96FB3"/>
    <w:rsid w:val="00FA0FB9"/>
    <w:rsid w:val="00FA1F9A"/>
    <w:rsid w:val="00FA5891"/>
    <w:rsid w:val="00FB4ED6"/>
    <w:rsid w:val="00FD3F21"/>
    <w:rsid w:val="00FD6E49"/>
    <w:rsid w:val="00FE2B0D"/>
    <w:rsid w:val="00FE3CE3"/>
    <w:rsid w:val="00FF0445"/>
    <w:rsid w:val="00FF4D03"/>
    <w:rsid w:val="00FF5D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2"/>
        <o:r id="V:Rule2" type="connector" idref="#_x0000_s1092"/>
        <o:r id="V:Rule3" type="connector" idref="#_x0000_s1091"/>
        <o:r id="V:Rule4" type="connector" idref="#_x0000_s1090"/>
        <o:r id="V:Rule5" type="connector" idref="#_x0000_s1089"/>
        <o:r id="V:Rule6" type="connector" idref="#_x0000_s1088"/>
        <o:r id="V:Rule7" type="connector" idref="#_x0000_s1087"/>
        <o:r id="V:Rule8" type="connector" idref="#_x0000_s1086"/>
        <o:r id="V:Rule9" type="connector" idref="#_x0000_s1085"/>
        <o:r id="V:Rule10" type="connector" idref="#_x0000_s1084"/>
        <o:r id="V:Rule11" type="connector" idref="#_x0000_s1083"/>
        <o:r id="V:Rule12" type="connector" idref="#_x0000_s1082"/>
        <o:r id="V:Rule13" type="connector" idref="#Straight Arrow Connector 1"/>
        <o:r id="V:Rule14" type="connector" idref="#_x0000_s1080"/>
        <o:r id="V:Rule15" type="connector" idref="#_x0000_s1079"/>
        <o:r id="V:Rule16" type="connector" idref="#_x0000_s1078"/>
        <o:r id="V:Rule17" type="connector" idref="#_x0000_s1077"/>
        <o:r id="V:Rule18" type="connector" idref="#_x0000_s1076"/>
        <o:r id="V:Rule19" type="connector" idref="#_x0000_s1075"/>
        <o:r id="V:Rule20" type="connector" idref="#_x0000_s1074"/>
        <o:r id="V:Rule21" type="connector" idref="#_x0000_s1073"/>
        <o:r id="V:Rule22" type="connector" idref="#_x0000_s1072"/>
        <o:r id="V:Rule23" type="connector" idref="#_x0000_s1071"/>
        <o:r id="V:Rule24" type="connector" idref="#_x0000_s1070"/>
        <o:r id="V:Rule25" type="connector" idref="#_x0000_s1069"/>
        <o:r id="V:Rule26" type="connector" idref="#_x0000_s1068"/>
        <o:r id="V:Rule27" type="connector" idref="#_x0000_s106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02E4"/>
  </w:style>
  <w:style w:type="paragraph" w:styleId="Heading1">
    <w:name w:val="heading 1"/>
    <w:basedOn w:val="Normal"/>
    <w:next w:val="Normal"/>
    <w:link w:val="Heading1Char"/>
    <w:uiPriority w:val="9"/>
    <w:qFormat/>
    <w:rsid w:val="004802E4"/>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4802E4"/>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unhideWhenUsed/>
    <w:qFormat/>
    <w:rsid w:val="004802E4"/>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unhideWhenUsed/>
    <w:qFormat/>
    <w:rsid w:val="004802E4"/>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unhideWhenUsed/>
    <w:qFormat/>
    <w:rsid w:val="004802E4"/>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semiHidden/>
    <w:unhideWhenUsed/>
    <w:qFormat/>
    <w:rsid w:val="004802E4"/>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semiHidden/>
    <w:unhideWhenUsed/>
    <w:qFormat/>
    <w:rsid w:val="004802E4"/>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4802E4"/>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4802E4"/>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02E4"/>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rsid w:val="004802E4"/>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rsid w:val="004802E4"/>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rsid w:val="004802E4"/>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rsid w:val="004802E4"/>
    <w:rPr>
      <w:rFonts w:asciiTheme="majorHAnsi" w:eastAsiaTheme="majorEastAsia" w:hAnsiTheme="majorHAnsi" w:cstheme="majorBidi"/>
      <w:i/>
      <w:iCs/>
      <w:color w:val="70AD47" w:themeColor="accent6"/>
      <w:sz w:val="22"/>
      <w:szCs w:val="22"/>
    </w:rPr>
  </w:style>
  <w:style w:type="character" w:customStyle="1" w:styleId="Heading6Char">
    <w:name w:val="Heading 6 Char"/>
    <w:basedOn w:val="DefaultParagraphFont"/>
    <w:link w:val="Heading6"/>
    <w:uiPriority w:val="9"/>
    <w:semiHidden/>
    <w:rsid w:val="004802E4"/>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semiHidden/>
    <w:rsid w:val="004802E4"/>
    <w:rPr>
      <w:rFonts w:asciiTheme="majorHAnsi" w:eastAsiaTheme="majorEastAsia" w:hAnsiTheme="majorHAnsi" w:cstheme="majorBidi"/>
      <w:b/>
      <w:bCs/>
      <w:color w:val="70AD47" w:themeColor="accent6"/>
    </w:rPr>
  </w:style>
  <w:style w:type="character" w:customStyle="1" w:styleId="Heading8Char">
    <w:name w:val="Heading 8 Char"/>
    <w:basedOn w:val="DefaultParagraphFont"/>
    <w:link w:val="Heading8"/>
    <w:uiPriority w:val="9"/>
    <w:semiHidden/>
    <w:rsid w:val="004802E4"/>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4802E4"/>
    <w:rPr>
      <w:rFonts w:asciiTheme="majorHAnsi" w:eastAsiaTheme="majorEastAsia" w:hAnsiTheme="majorHAnsi" w:cstheme="majorBidi"/>
      <w:i/>
      <w:iCs/>
      <w:color w:val="70AD47" w:themeColor="accent6"/>
      <w:sz w:val="20"/>
      <w:szCs w:val="20"/>
    </w:rPr>
  </w:style>
  <w:style w:type="paragraph" w:styleId="Caption">
    <w:name w:val="caption"/>
    <w:basedOn w:val="Normal"/>
    <w:next w:val="Normal"/>
    <w:uiPriority w:val="35"/>
    <w:semiHidden/>
    <w:unhideWhenUsed/>
    <w:qFormat/>
    <w:rsid w:val="004802E4"/>
    <w:pPr>
      <w:spacing w:line="240" w:lineRule="auto"/>
    </w:pPr>
    <w:rPr>
      <w:b/>
      <w:bCs/>
      <w:smallCaps/>
      <w:color w:val="595959" w:themeColor="text1" w:themeTint="A6"/>
    </w:rPr>
  </w:style>
  <w:style w:type="paragraph" w:styleId="Title">
    <w:name w:val="Title"/>
    <w:basedOn w:val="Normal"/>
    <w:next w:val="Normal"/>
    <w:link w:val="TitleChar"/>
    <w:uiPriority w:val="10"/>
    <w:qFormat/>
    <w:rsid w:val="004802E4"/>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4802E4"/>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4802E4"/>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4802E4"/>
    <w:rPr>
      <w:rFonts w:asciiTheme="majorHAnsi" w:eastAsiaTheme="majorEastAsia" w:hAnsiTheme="majorHAnsi" w:cstheme="majorBidi"/>
      <w:sz w:val="30"/>
      <w:szCs w:val="30"/>
    </w:rPr>
  </w:style>
  <w:style w:type="character" w:styleId="Strong">
    <w:name w:val="Strong"/>
    <w:basedOn w:val="DefaultParagraphFont"/>
    <w:uiPriority w:val="22"/>
    <w:qFormat/>
    <w:rsid w:val="004802E4"/>
    <w:rPr>
      <w:b/>
      <w:bCs/>
    </w:rPr>
  </w:style>
  <w:style w:type="character" w:styleId="Emphasis">
    <w:name w:val="Emphasis"/>
    <w:basedOn w:val="DefaultParagraphFont"/>
    <w:uiPriority w:val="20"/>
    <w:qFormat/>
    <w:rsid w:val="004802E4"/>
    <w:rPr>
      <w:i/>
      <w:iCs/>
      <w:color w:val="70AD47" w:themeColor="accent6"/>
    </w:rPr>
  </w:style>
  <w:style w:type="paragraph" w:styleId="NoSpacing">
    <w:name w:val="No Spacing"/>
    <w:uiPriority w:val="1"/>
    <w:qFormat/>
    <w:rsid w:val="004802E4"/>
    <w:pPr>
      <w:spacing w:after="0" w:line="240" w:lineRule="auto"/>
    </w:pPr>
  </w:style>
  <w:style w:type="paragraph" w:styleId="Quote">
    <w:name w:val="Quote"/>
    <w:basedOn w:val="Normal"/>
    <w:next w:val="Normal"/>
    <w:link w:val="QuoteChar"/>
    <w:uiPriority w:val="29"/>
    <w:qFormat/>
    <w:rsid w:val="004802E4"/>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4802E4"/>
    <w:rPr>
      <w:i/>
      <w:iCs/>
      <w:color w:val="262626" w:themeColor="text1" w:themeTint="D9"/>
    </w:rPr>
  </w:style>
  <w:style w:type="paragraph" w:styleId="IntenseQuote">
    <w:name w:val="Intense Quote"/>
    <w:basedOn w:val="Normal"/>
    <w:next w:val="Normal"/>
    <w:link w:val="IntenseQuoteChar"/>
    <w:uiPriority w:val="30"/>
    <w:qFormat/>
    <w:rsid w:val="004802E4"/>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4802E4"/>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4802E4"/>
    <w:rPr>
      <w:i/>
      <w:iCs/>
    </w:rPr>
  </w:style>
  <w:style w:type="character" w:styleId="IntenseEmphasis">
    <w:name w:val="Intense Emphasis"/>
    <w:basedOn w:val="DefaultParagraphFont"/>
    <w:uiPriority w:val="21"/>
    <w:qFormat/>
    <w:rsid w:val="004802E4"/>
    <w:rPr>
      <w:b/>
      <w:bCs/>
      <w:i/>
      <w:iCs/>
    </w:rPr>
  </w:style>
  <w:style w:type="character" w:styleId="SubtleReference">
    <w:name w:val="Subtle Reference"/>
    <w:basedOn w:val="DefaultParagraphFont"/>
    <w:uiPriority w:val="31"/>
    <w:qFormat/>
    <w:rsid w:val="004802E4"/>
    <w:rPr>
      <w:smallCaps/>
      <w:color w:val="595959" w:themeColor="text1" w:themeTint="A6"/>
    </w:rPr>
  </w:style>
  <w:style w:type="character" w:styleId="IntenseReference">
    <w:name w:val="Intense Reference"/>
    <w:basedOn w:val="DefaultParagraphFont"/>
    <w:uiPriority w:val="32"/>
    <w:qFormat/>
    <w:rsid w:val="004802E4"/>
    <w:rPr>
      <w:b/>
      <w:bCs/>
      <w:smallCaps/>
      <w:color w:val="70AD47" w:themeColor="accent6"/>
    </w:rPr>
  </w:style>
  <w:style w:type="character" w:styleId="BookTitle">
    <w:name w:val="Book Title"/>
    <w:basedOn w:val="DefaultParagraphFont"/>
    <w:uiPriority w:val="33"/>
    <w:qFormat/>
    <w:rsid w:val="004802E4"/>
    <w:rPr>
      <w:b/>
      <w:bCs/>
      <w:caps w:val="0"/>
      <w:smallCaps/>
      <w:spacing w:val="7"/>
      <w:sz w:val="21"/>
      <w:szCs w:val="21"/>
    </w:rPr>
  </w:style>
  <w:style w:type="paragraph" w:styleId="TOCHeading">
    <w:name w:val="TOC Heading"/>
    <w:basedOn w:val="Heading1"/>
    <w:next w:val="Normal"/>
    <w:uiPriority w:val="39"/>
    <w:unhideWhenUsed/>
    <w:qFormat/>
    <w:rsid w:val="004802E4"/>
    <w:pPr>
      <w:outlineLvl w:val="9"/>
    </w:pPr>
  </w:style>
  <w:style w:type="paragraph" w:styleId="ListParagraph">
    <w:name w:val="List Paragraph"/>
    <w:basedOn w:val="Normal"/>
    <w:uiPriority w:val="34"/>
    <w:qFormat/>
    <w:rsid w:val="004802E4"/>
    <w:pPr>
      <w:ind w:left="720"/>
      <w:contextualSpacing/>
    </w:pPr>
  </w:style>
  <w:style w:type="character" w:styleId="Hyperlink">
    <w:name w:val="Hyperlink"/>
    <w:basedOn w:val="DefaultParagraphFont"/>
    <w:uiPriority w:val="99"/>
    <w:unhideWhenUsed/>
    <w:rsid w:val="00195EFC"/>
    <w:rPr>
      <w:color w:val="0563C1" w:themeColor="hyperlink"/>
      <w:u w:val="single"/>
    </w:rPr>
  </w:style>
  <w:style w:type="character" w:customStyle="1" w:styleId="UnresolvedMention">
    <w:name w:val="Unresolved Mention"/>
    <w:basedOn w:val="DefaultParagraphFont"/>
    <w:uiPriority w:val="99"/>
    <w:semiHidden/>
    <w:unhideWhenUsed/>
    <w:rsid w:val="00195EFC"/>
    <w:rPr>
      <w:color w:val="605E5C"/>
      <w:shd w:val="clear" w:color="auto" w:fill="E1DFDD"/>
    </w:rPr>
  </w:style>
  <w:style w:type="table" w:styleId="TableGrid">
    <w:name w:val="Table Grid"/>
    <w:basedOn w:val="TableNormal"/>
    <w:uiPriority w:val="39"/>
    <w:rsid w:val="00A76E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323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237E"/>
  </w:style>
  <w:style w:type="paragraph" w:styleId="Footer">
    <w:name w:val="footer"/>
    <w:basedOn w:val="Normal"/>
    <w:link w:val="FooterChar"/>
    <w:uiPriority w:val="99"/>
    <w:unhideWhenUsed/>
    <w:rsid w:val="000323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237E"/>
  </w:style>
  <w:style w:type="character" w:styleId="FollowedHyperlink">
    <w:name w:val="FollowedHyperlink"/>
    <w:basedOn w:val="DefaultParagraphFont"/>
    <w:uiPriority w:val="99"/>
    <w:semiHidden/>
    <w:unhideWhenUsed/>
    <w:rsid w:val="009F371B"/>
    <w:rPr>
      <w:color w:val="954F72" w:themeColor="followedHyperlink"/>
      <w:u w:val="single"/>
    </w:rPr>
  </w:style>
  <w:style w:type="paragraph" w:styleId="TOC2">
    <w:name w:val="toc 2"/>
    <w:basedOn w:val="Normal"/>
    <w:next w:val="Normal"/>
    <w:autoRedefine/>
    <w:uiPriority w:val="39"/>
    <w:unhideWhenUsed/>
    <w:rsid w:val="00FA1F9A"/>
    <w:pPr>
      <w:tabs>
        <w:tab w:val="right" w:leader="dot" w:pos="9350"/>
      </w:tabs>
      <w:spacing w:after="100" w:line="259" w:lineRule="auto"/>
      <w:ind w:left="220"/>
    </w:pPr>
    <w:rPr>
      <w:rFonts w:ascii="Times New Roman" w:hAnsi="Times New Roman" w:cs="Times New Roman"/>
      <w:b/>
      <w:bCs/>
      <w:noProof/>
      <w:color w:val="000000" w:themeColor="text1"/>
      <w:sz w:val="22"/>
      <w:szCs w:val="22"/>
    </w:rPr>
  </w:style>
  <w:style w:type="paragraph" w:styleId="TOC1">
    <w:name w:val="toc 1"/>
    <w:basedOn w:val="Normal"/>
    <w:next w:val="Normal"/>
    <w:autoRedefine/>
    <w:uiPriority w:val="39"/>
    <w:unhideWhenUsed/>
    <w:rsid w:val="00FA1F9A"/>
    <w:pPr>
      <w:tabs>
        <w:tab w:val="right" w:leader="dot" w:pos="9350"/>
      </w:tabs>
      <w:spacing w:after="100" w:line="259" w:lineRule="auto"/>
    </w:pPr>
    <w:rPr>
      <w:rFonts w:ascii="Times New Roman" w:hAnsi="Times New Roman" w:cs="Times New Roman"/>
      <w:b/>
      <w:bCs/>
      <w:noProof/>
      <w:color w:val="000000" w:themeColor="text1"/>
      <w:sz w:val="22"/>
      <w:szCs w:val="22"/>
    </w:rPr>
  </w:style>
  <w:style w:type="paragraph" w:styleId="TOC3">
    <w:name w:val="toc 3"/>
    <w:basedOn w:val="Normal"/>
    <w:next w:val="Normal"/>
    <w:autoRedefine/>
    <w:uiPriority w:val="39"/>
    <w:unhideWhenUsed/>
    <w:rsid w:val="00FA1F9A"/>
    <w:pPr>
      <w:spacing w:after="100" w:line="259" w:lineRule="auto"/>
      <w:ind w:left="440"/>
    </w:pPr>
    <w:rPr>
      <w:rFonts w:cs="Times New Roman"/>
      <w:sz w:val="22"/>
      <w:szCs w:val="22"/>
    </w:rPr>
  </w:style>
  <w:style w:type="paragraph" w:styleId="BalloonText">
    <w:name w:val="Balloon Text"/>
    <w:basedOn w:val="Normal"/>
    <w:link w:val="BalloonTextChar"/>
    <w:uiPriority w:val="99"/>
    <w:semiHidden/>
    <w:unhideWhenUsed/>
    <w:rsid w:val="00091E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1E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7970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hyperlink" Target="https://www.jb.com.bd/products/scheme_deposit"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s://www.jb.com.bd/about_us/annual_report" TargetMode="Externa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hyperlink" Target="https://www.jb.com.bd/products/scheme_deposi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jb.com.bd/products/scheme_deposit" TargetMode="External"/><Relationship Id="rId20" Type="http://schemas.openxmlformats.org/officeDocument/2006/relationships/hyperlink" Target="https://www.jb.com.bd/about_us/histor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jb.com.bd/products/scheme_deposit" TargetMode="External"/><Relationship Id="rId23" Type="http://schemas.openxmlformats.org/officeDocument/2006/relationships/hyperlink" Target="https://dspace.bracu.ac.bd/xmlui/bitstream/handle/10361/14914/16304018_BBA.pdf?sequence=1" TargetMode="External"/><Relationship Id="rId28" Type="http://schemas.microsoft.com/office/2007/relationships/diagramDrawing" Target="diagrams/drawing1.xml"/><Relationship Id="rId10" Type="http://schemas.openxmlformats.org/officeDocument/2006/relationships/diagramData" Target="diagrams/data1.xml"/><Relationship Id="rId19" Type="http://schemas.openxmlformats.org/officeDocument/2006/relationships/hyperlink" Target="https://www.jb.com.bd/products/scheme_deposi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jb.com.bd/products/term_deposit" TargetMode="External"/><Relationship Id="rId22" Type="http://schemas.openxmlformats.org/officeDocument/2006/relationships/hyperlink" Target="https://www.jb.com.bd/products/scheme_deposit" TargetMode="Externa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CEB05C6-C7D5-4F49-AB85-8440A1D3E1B7}" type="doc">
      <dgm:prSet loTypeId="urn:microsoft.com/office/officeart/2005/8/layout/orgChart1" loCatId="hierarchy" qsTypeId="urn:microsoft.com/office/officeart/2005/8/quickstyle/simple1" qsCatId="simple" csTypeId="urn:microsoft.com/office/officeart/2005/8/colors/accent1_1" csCatId="accent1" phldr="1"/>
      <dgm:spPr/>
      <dgm:t>
        <a:bodyPr/>
        <a:lstStyle/>
        <a:p>
          <a:endParaRPr lang="en-US"/>
        </a:p>
      </dgm:t>
    </dgm:pt>
    <dgm:pt modelId="{C457A8FC-FF3B-4D09-A7B6-E68C32E2BAB1}">
      <dgm:prSet phldrT="[Text]" custT="1"/>
      <dgm:spPr/>
      <dgm:t>
        <a:bodyPr/>
        <a:lstStyle/>
        <a:p>
          <a:r>
            <a:rPr lang="en-US" sz="1050" b="1">
              <a:latin typeface="Times New Roman" panose="02020603050405020304" pitchFamily="18" charset="0"/>
              <a:cs typeface="Times New Roman" panose="02020603050405020304" pitchFamily="18" charset="0"/>
            </a:rPr>
            <a:t>Chairman</a:t>
          </a:r>
        </a:p>
        <a:p>
          <a:r>
            <a:rPr lang="en-US" sz="1050">
              <a:latin typeface="Times New Roman" panose="02020603050405020304" pitchFamily="18" charset="0"/>
              <a:cs typeface="Times New Roman" panose="02020603050405020304" pitchFamily="18" charset="0"/>
            </a:rPr>
            <a:t>Dr. S. M. Mahfuzur Rahman</a:t>
          </a:r>
        </a:p>
      </dgm:t>
    </dgm:pt>
    <dgm:pt modelId="{CAF03587-EB81-41C9-AF03-8731046BFBDD}" type="parTrans" cxnId="{55069306-D0AD-40D1-9A24-5D7D2E693550}">
      <dgm:prSet/>
      <dgm:spPr/>
      <dgm:t>
        <a:bodyPr/>
        <a:lstStyle/>
        <a:p>
          <a:endParaRPr lang="en-US"/>
        </a:p>
      </dgm:t>
    </dgm:pt>
    <dgm:pt modelId="{449A9EC1-1359-4570-9F1D-0E15740BE27E}" type="sibTrans" cxnId="{55069306-D0AD-40D1-9A24-5D7D2E693550}">
      <dgm:prSet/>
      <dgm:spPr/>
      <dgm:t>
        <a:bodyPr/>
        <a:lstStyle/>
        <a:p>
          <a:endParaRPr lang="en-US"/>
        </a:p>
      </dgm:t>
    </dgm:pt>
    <dgm:pt modelId="{CAC5EFE2-1BB9-425B-9DA0-8B0CE47A4760}">
      <dgm:prSet phldrT="[Text]" custT="1"/>
      <dgm:spPr/>
      <dgm:t>
        <a:bodyPr/>
        <a:lstStyle/>
        <a:p>
          <a:r>
            <a:rPr lang="en-US" sz="1050" b="1">
              <a:latin typeface="Times New Roman" panose="02020603050405020304" pitchFamily="18" charset="0"/>
              <a:cs typeface="Times New Roman" panose="02020603050405020304" pitchFamily="18" charset="0"/>
            </a:rPr>
            <a:t>Director</a:t>
          </a:r>
          <a:endParaRPr lang="en-US" sz="1050"/>
        </a:p>
      </dgm:t>
    </dgm:pt>
    <dgm:pt modelId="{E5315F0A-3845-4460-8C40-5E63F964A3A5}" type="parTrans" cxnId="{FC10FA0B-B1B5-4B78-A370-896C42A2E816}">
      <dgm:prSet/>
      <dgm:spPr/>
      <dgm:t>
        <a:bodyPr/>
        <a:lstStyle/>
        <a:p>
          <a:endParaRPr lang="en-US"/>
        </a:p>
      </dgm:t>
    </dgm:pt>
    <dgm:pt modelId="{B4EFF609-02C5-4625-BC78-A4D4FE68FC51}" type="sibTrans" cxnId="{FC10FA0B-B1B5-4B78-A370-896C42A2E816}">
      <dgm:prSet/>
      <dgm:spPr/>
      <dgm:t>
        <a:bodyPr/>
        <a:lstStyle/>
        <a:p>
          <a:endParaRPr lang="en-US"/>
        </a:p>
      </dgm:t>
    </dgm:pt>
    <dgm:pt modelId="{5F4589A2-2D8C-49D4-8CBC-C5766D3B4E36}">
      <dgm:prSet phldrT="[Text]" custT="1"/>
      <dgm:spPr/>
      <dgm:t>
        <a:bodyPr/>
        <a:lstStyle/>
        <a:p>
          <a:r>
            <a:rPr lang="en-US" sz="1050" b="1">
              <a:latin typeface="Times New Roman" panose="02020603050405020304" pitchFamily="18" charset="0"/>
              <a:cs typeface="Times New Roman" panose="02020603050405020304" pitchFamily="18" charset="0"/>
            </a:rPr>
            <a:t>Independent Director</a:t>
          </a:r>
          <a:endParaRPr lang="en-US" sz="1050"/>
        </a:p>
      </dgm:t>
    </dgm:pt>
    <dgm:pt modelId="{10CA9AD0-FBE2-4D93-ABDC-61935A7D38A8}" type="parTrans" cxnId="{DF5E2F19-E561-4793-AC56-CAE8C38BB4A5}">
      <dgm:prSet/>
      <dgm:spPr/>
      <dgm:t>
        <a:bodyPr/>
        <a:lstStyle/>
        <a:p>
          <a:endParaRPr lang="en-US"/>
        </a:p>
      </dgm:t>
    </dgm:pt>
    <dgm:pt modelId="{01C3C2D2-5AE3-422E-B1DA-68AD9D2EA985}" type="sibTrans" cxnId="{DF5E2F19-E561-4793-AC56-CAE8C38BB4A5}">
      <dgm:prSet/>
      <dgm:spPr/>
      <dgm:t>
        <a:bodyPr/>
        <a:lstStyle/>
        <a:p>
          <a:endParaRPr lang="en-US"/>
        </a:p>
      </dgm:t>
    </dgm:pt>
    <dgm:pt modelId="{58B2F8B5-8F3B-474E-9C67-2F2C61F3B467}">
      <dgm:prSet custT="1"/>
      <dgm:spPr/>
      <dgm:t>
        <a:bodyPr/>
        <a:lstStyle/>
        <a:p>
          <a:r>
            <a:rPr lang="en-US" sz="1050">
              <a:latin typeface="Times New Roman" panose="02020603050405020304" pitchFamily="18" charset="0"/>
              <a:cs typeface="Times New Roman" panose="02020603050405020304" pitchFamily="18" charset="0"/>
            </a:rPr>
            <a:t>Mr. Ajit Kumar Paul, FCA</a:t>
          </a:r>
        </a:p>
      </dgm:t>
    </dgm:pt>
    <dgm:pt modelId="{5E7063FD-4D62-451A-983D-63EA84B076D6}" type="parTrans" cxnId="{BD65C545-971B-4FA7-A3B0-4B5858AE7A2B}">
      <dgm:prSet/>
      <dgm:spPr/>
      <dgm:t>
        <a:bodyPr/>
        <a:lstStyle/>
        <a:p>
          <a:endParaRPr lang="en-US"/>
        </a:p>
      </dgm:t>
    </dgm:pt>
    <dgm:pt modelId="{BDBF1618-88F9-4767-8FBC-8540EE7D1849}" type="sibTrans" cxnId="{BD65C545-971B-4FA7-A3B0-4B5858AE7A2B}">
      <dgm:prSet/>
      <dgm:spPr/>
      <dgm:t>
        <a:bodyPr/>
        <a:lstStyle/>
        <a:p>
          <a:endParaRPr lang="en-US"/>
        </a:p>
      </dgm:t>
    </dgm:pt>
    <dgm:pt modelId="{DCEB68EE-FEAA-4A7C-BBE1-30BEA4152641}">
      <dgm:prSet custT="1"/>
      <dgm:spPr/>
      <dgm:t>
        <a:bodyPr/>
        <a:lstStyle/>
        <a:p>
          <a:r>
            <a:rPr lang="en-US" sz="1050">
              <a:latin typeface="Times New Roman" panose="02020603050405020304" pitchFamily="18" charset="0"/>
              <a:cs typeface="Times New Roman" panose="02020603050405020304" pitchFamily="18" charset="0"/>
            </a:rPr>
            <a:t>Mr. K. M. Shamsul Alam</a:t>
          </a:r>
        </a:p>
      </dgm:t>
    </dgm:pt>
    <dgm:pt modelId="{EDA5CA64-E806-467C-89F4-C52A971A596D}" type="parTrans" cxnId="{E2C00321-5596-4696-9C9E-7E7BEFB30D7C}">
      <dgm:prSet/>
      <dgm:spPr/>
      <dgm:t>
        <a:bodyPr/>
        <a:lstStyle/>
        <a:p>
          <a:endParaRPr lang="en-US"/>
        </a:p>
      </dgm:t>
    </dgm:pt>
    <dgm:pt modelId="{84CE9D54-7651-48CD-850F-66430B2F1AA9}" type="sibTrans" cxnId="{E2C00321-5596-4696-9C9E-7E7BEFB30D7C}">
      <dgm:prSet/>
      <dgm:spPr/>
      <dgm:t>
        <a:bodyPr/>
        <a:lstStyle/>
        <a:p>
          <a:endParaRPr lang="en-US"/>
        </a:p>
      </dgm:t>
    </dgm:pt>
    <dgm:pt modelId="{CB1B70F0-ADD3-4187-A3D3-C8E245993A31}">
      <dgm:prSet custT="1"/>
      <dgm:spPr/>
      <dgm:t>
        <a:bodyPr/>
        <a:lstStyle/>
        <a:p>
          <a:r>
            <a:rPr lang="en-US" sz="1050">
              <a:latin typeface="Times New Roman" panose="02020603050405020304" pitchFamily="18" charset="0"/>
              <a:cs typeface="Times New Roman" panose="02020603050405020304" pitchFamily="18" charset="0"/>
            </a:rPr>
            <a:t>Mr. Ziauddin Ahmed</a:t>
          </a:r>
        </a:p>
      </dgm:t>
    </dgm:pt>
    <dgm:pt modelId="{46E9950A-0195-4E23-B3C9-44B96C31D358}" type="parTrans" cxnId="{5283A026-FCC6-4AA2-B1C7-F9919AA99FD5}">
      <dgm:prSet/>
      <dgm:spPr/>
      <dgm:t>
        <a:bodyPr/>
        <a:lstStyle/>
        <a:p>
          <a:endParaRPr lang="en-US"/>
        </a:p>
      </dgm:t>
    </dgm:pt>
    <dgm:pt modelId="{D9CD5D39-9FE7-4B5E-B85B-29BA5A52FE11}" type="sibTrans" cxnId="{5283A026-FCC6-4AA2-B1C7-F9919AA99FD5}">
      <dgm:prSet/>
      <dgm:spPr/>
      <dgm:t>
        <a:bodyPr/>
        <a:lstStyle/>
        <a:p>
          <a:endParaRPr lang="en-US"/>
        </a:p>
      </dgm:t>
    </dgm:pt>
    <dgm:pt modelId="{9462DDA6-9D13-4077-91E9-19A637C8E064}">
      <dgm:prSet custT="1"/>
      <dgm:spPr/>
      <dgm:t>
        <a:bodyPr/>
        <a:lstStyle/>
        <a:p>
          <a:r>
            <a:rPr lang="en-US" sz="1050">
              <a:latin typeface="Times New Roman" panose="02020603050405020304" pitchFamily="18" charset="0"/>
              <a:cs typeface="Times New Roman" panose="02020603050405020304" pitchFamily="18" charset="0"/>
            </a:rPr>
            <a:t>Mr. Md. Abdul Majid</a:t>
          </a:r>
        </a:p>
      </dgm:t>
    </dgm:pt>
    <dgm:pt modelId="{1CCBF933-D4A1-488E-AE3A-BE5528D7E2B7}" type="sibTrans" cxnId="{3A80D090-B6C2-4D6F-84CD-DBF669FC4729}">
      <dgm:prSet/>
      <dgm:spPr/>
      <dgm:t>
        <a:bodyPr/>
        <a:lstStyle/>
        <a:p>
          <a:endParaRPr lang="en-US"/>
        </a:p>
      </dgm:t>
    </dgm:pt>
    <dgm:pt modelId="{372F6B5D-8294-49B6-9503-F451CBC3B5A5}" type="parTrans" cxnId="{3A80D090-B6C2-4D6F-84CD-DBF669FC4729}">
      <dgm:prSet/>
      <dgm:spPr/>
      <dgm:t>
        <a:bodyPr/>
        <a:lstStyle/>
        <a:p>
          <a:endParaRPr lang="en-US"/>
        </a:p>
      </dgm:t>
    </dgm:pt>
    <dgm:pt modelId="{0C2FE57C-6E4A-4F5B-BCC5-995FB3445221}">
      <dgm:prSet custT="1"/>
      <dgm:spPr/>
      <dgm:t>
        <a:bodyPr/>
        <a:lstStyle/>
        <a:p>
          <a:r>
            <a:rPr lang="en-US" sz="1050">
              <a:latin typeface="Times New Roman" panose="02020603050405020304" pitchFamily="18" charset="0"/>
              <a:cs typeface="Times New Roman" panose="02020603050405020304" pitchFamily="18" charset="0"/>
            </a:rPr>
            <a:t>Mr. Md. Abdul Jabber</a:t>
          </a:r>
        </a:p>
      </dgm:t>
    </dgm:pt>
    <dgm:pt modelId="{703952DE-4054-4855-B711-A5747D11A2AA}" type="sibTrans" cxnId="{2C3B89F2-0E63-4538-992C-C18C6D1994E5}">
      <dgm:prSet/>
      <dgm:spPr/>
      <dgm:t>
        <a:bodyPr/>
        <a:lstStyle/>
        <a:p>
          <a:endParaRPr lang="en-US"/>
        </a:p>
      </dgm:t>
    </dgm:pt>
    <dgm:pt modelId="{4EE04652-2C6F-4D8D-92A7-D4A4B2DA44AB}" type="parTrans" cxnId="{2C3B89F2-0E63-4538-992C-C18C6D1994E5}">
      <dgm:prSet/>
      <dgm:spPr/>
      <dgm:t>
        <a:bodyPr/>
        <a:lstStyle/>
        <a:p>
          <a:endParaRPr lang="en-US"/>
        </a:p>
      </dgm:t>
    </dgm:pt>
    <dgm:pt modelId="{D9147595-F1EF-4C32-822E-73075AC30717}">
      <dgm:prSet custT="1"/>
      <dgm:spPr/>
      <dgm:t>
        <a:bodyPr/>
        <a:lstStyle/>
        <a:p>
          <a:r>
            <a:rPr lang="en-US" sz="1050">
              <a:latin typeface="Times New Roman" panose="02020603050405020304" pitchFamily="18" charset="0"/>
              <a:cs typeface="Times New Roman" panose="02020603050405020304" pitchFamily="18" charset="0"/>
            </a:rPr>
            <a:t>Mr. Meshkat Ahmed Chowdhury</a:t>
          </a:r>
        </a:p>
      </dgm:t>
    </dgm:pt>
    <dgm:pt modelId="{95A6542C-25C1-4131-8F37-B2F477E2D94E}" type="sibTrans" cxnId="{24A009A6-4542-4986-AB75-0A225B303069}">
      <dgm:prSet/>
      <dgm:spPr/>
      <dgm:t>
        <a:bodyPr/>
        <a:lstStyle/>
        <a:p>
          <a:endParaRPr lang="en-US"/>
        </a:p>
      </dgm:t>
    </dgm:pt>
    <dgm:pt modelId="{911B509F-ADA3-4CDB-9D65-FE480B734E74}" type="parTrans" cxnId="{24A009A6-4542-4986-AB75-0A225B303069}">
      <dgm:prSet/>
      <dgm:spPr/>
      <dgm:t>
        <a:bodyPr/>
        <a:lstStyle/>
        <a:p>
          <a:endParaRPr lang="en-US"/>
        </a:p>
      </dgm:t>
    </dgm:pt>
    <dgm:pt modelId="{18E3D45F-3DD3-4A3A-8DE5-9A3D99B82EB9}">
      <dgm:prSet custT="1"/>
      <dgm:spPr/>
      <dgm:t>
        <a:bodyPr/>
        <a:lstStyle/>
        <a:p>
          <a:r>
            <a:rPr lang="en-US" sz="1050">
              <a:latin typeface="Times New Roman" panose="02020603050405020304" pitchFamily="18" charset="0"/>
              <a:cs typeface="Times New Roman" panose="02020603050405020304" pitchFamily="18" charset="0"/>
            </a:rPr>
            <a:t>Mr. Muhammed Asad Ullah</a:t>
          </a:r>
        </a:p>
      </dgm:t>
    </dgm:pt>
    <dgm:pt modelId="{FB8CF70E-2ACA-4FD0-B65A-6AAE21DB6EDA}" type="sibTrans" cxnId="{78A0861C-A5ED-4A4E-905A-198DDB4606E6}">
      <dgm:prSet/>
      <dgm:spPr/>
      <dgm:t>
        <a:bodyPr/>
        <a:lstStyle/>
        <a:p>
          <a:endParaRPr lang="en-US"/>
        </a:p>
      </dgm:t>
    </dgm:pt>
    <dgm:pt modelId="{0851DC0F-C81F-4A59-9AB1-5395CC8C6377}" type="parTrans" cxnId="{78A0861C-A5ED-4A4E-905A-198DDB4606E6}">
      <dgm:prSet/>
      <dgm:spPr/>
      <dgm:t>
        <a:bodyPr/>
        <a:lstStyle/>
        <a:p>
          <a:endParaRPr lang="en-US"/>
        </a:p>
      </dgm:t>
    </dgm:pt>
    <dgm:pt modelId="{EF5E5F2A-6FC9-493B-B5EF-2B7A06D75E94}">
      <dgm:prSet custT="1"/>
      <dgm:spPr/>
      <dgm:t>
        <a:bodyPr/>
        <a:lstStyle/>
        <a:p>
          <a:r>
            <a:rPr lang="en-US" sz="1050">
              <a:latin typeface="Times New Roman" panose="02020603050405020304" pitchFamily="18" charset="0"/>
              <a:cs typeface="Times New Roman" panose="02020603050405020304" pitchFamily="18" charset="0"/>
            </a:rPr>
            <a:t>Mrs. Rubina Amin</a:t>
          </a:r>
        </a:p>
      </dgm:t>
    </dgm:pt>
    <dgm:pt modelId="{18BAC5A0-C45D-4AEF-95C0-495DACBBB9E2}" type="sibTrans" cxnId="{CE7A911B-68A3-4484-85A2-EE8E6BEA9164}">
      <dgm:prSet/>
      <dgm:spPr/>
      <dgm:t>
        <a:bodyPr/>
        <a:lstStyle/>
        <a:p>
          <a:endParaRPr lang="en-US"/>
        </a:p>
      </dgm:t>
    </dgm:pt>
    <dgm:pt modelId="{0DDDEFC6-A606-417C-92D2-ABE587FA3092}" type="parTrans" cxnId="{CE7A911B-68A3-4484-85A2-EE8E6BEA9164}">
      <dgm:prSet/>
      <dgm:spPr/>
      <dgm:t>
        <a:bodyPr/>
        <a:lstStyle/>
        <a:p>
          <a:endParaRPr lang="en-US"/>
        </a:p>
      </dgm:t>
    </dgm:pt>
    <dgm:pt modelId="{77BD56D6-A108-4E71-AA16-551D647EB6C3}" type="pres">
      <dgm:prSet presAssocID="{FCEB05C6-C7D5-4F49-AB85-8440A1D3E1B7}" presName="hierChild1" presStyleCnt="0">
        <dgm:presLayoutVars>
          <dgm:orgChart val="1"/>
          <dgm:chPref val="1"/>
          <dgm:dir/>
          <dgm:animOne val="branch"/>
          <dgm:animLvl val="lvl"/>
          <dgm:resizeHandles/>
        </dgm:presLayoutVars>
      </dgm:prSet>
      <dgm:spPr/>
      <dgm:t>
        <a:bodyPr/>
        <a:lstStyle/>
        <a:p>
          <a:endParaRPr lang="en-US"/>
        </a:p>
      </dgm:t>
    </dgm:pt>
    <dgm:pt modelId="{A1C70B8E-520E-4656-826B-E52D18BAF145}" type="pres">
      <dgm:prSet presAssocID="{C457A8FC-FF3B-4D09-A7B6-E68C32E2BAB1}" presName="hierRoot1" presStyleCnt="0">
        <dgm:presLayoutVars>
          <dgm:hierBranch val="init"/>
        </dgm:presLayoutVars>
      </dgm:prSet>
      <dgm:spPr/>
    </dgm:pt>
    <dgm:pt modelId="{FA426DEF-9724-4ADB-8794-96DFCDB1A3FB}" type="pres">
      <dgm:prSet presAssocID="{C457A8FC-FF3B-4D09-A7B6-E68C32E2BAB1}" presName="rootComposite1" presStyleCnt="0"/>
      <dgm:spPr/>
    </dgm:pt>
    <dgm:pt modelId="{B40EA502-7252-49A3-B4E5-533FB75CA393}" type="pres">
      <dgm:prSet presAssocID="{C457A8FC-FF3B-4D09-A7B6-E68C32E2BAB1}" presName="rootText1" presStyleLbl="node0" presStyleIdx="0" presStyleCnt="1" custScaleX="345099" custScaleY="130672" custLinFactNeighborX="18942" custLinFactNeighborY="-395">
        <dgm:presLayoutVars>
          <dgm:chPref val="3"/>
        </dgm:presLayoutVars>
      </dgm:prSet>
      <dgm:spPr/>
      <dgm:t>
        <a:bodyPr/>
        <a:lstStyle/>
        <a:p>
          <a:endParaRPr lang="en-US"/>
        </a:p>
      </dgm:t>
    </dgm:pt>
    <dgm:pt modelId="{7AB2C2F3-C73B-47D8-B261-B510664B4388}" type="pres">
      <dgm:prSet presAssocID="{C457A8FC-FF3B-4D09-A7B6-E68C32E2BAB1}" presName="rootConnector1" presStyleLbl="node1" presStyleIdx="0" presStyleCnt="0"/>
      <dgm:spPr/>
      <dgm:t>
        <a:bodyPr/>
        <a:lstStyle/>
        <a:p>
          <a:endParaRPr lang="en-US"/>
        </a:p>
      </dgm:t>
    </dgm:pt>
    <dgm:pt modelId="{190A1908-F02A-479A-9DE6-5C0B351BD97B}" type="pres">
      <dgm:prSet presAssocID="{C457A8FC-FF3B-4D09-A7B6-E68C32E2BAB1}" presName="hierChild2" presStyleCnt="0"/>
      <dgm:spPr/>
    </dgm:pt>
    <dgm:pt modelId="{4A304403-252B-47B1-A074-FBA2B7936988}" type="pres">
      <dgm:prSet presAssocID="{E5315F0A-3845-4460-8C40-5E63F964A3A5}" presName="Name37" presStyleLbl="parChTrans1D2" presStyleIdx="0" presStyleCnt="2"/>
      <dgm:spPr/>
      <dgm:t>
        <a:bodyPr/>
        <a:lstStyle/>
        <a:p>
          <a:endParaRPr lang="en-US"/>
        </a:p>
      </dgm:t>
    </dgm:pt>
    <dgm:pt modelId="{9C9B2B86-D805-4751-A4B7-72A0FA4AD644}" type="pres">
      <dgm:prSet presAssocID="{CAC5EFE2-1BB9-425B-9DA0-8B0CE47A4760}" presName="hierRoot2" presStyleCnt="0">
        <dgm:presLayoutVars>
          <dgm:hierBranch val="init"/>
        </dgm:presLayoutVars>
      </dgm:prSet>
      <dgm:spPr/>
    </dgm:pt>
    <dgm:pt modelId="{96DF90D2-B997-44EF-BD76-CAC9194A62A5}" type="pres">
      <dgm:prSet presAssocID="{CAC5EFE2-1BB9-425B-9DA0-8B0CE47A4760}" presName="rootComposite" presStyleCnt="0"/>
      <dgm:spPr/>
    </dgm:pt>
    <dgm:pt modelId="{C19AB258-ECE7-4983-B1D0-2A5476AC9CEB}" type="pres">
      <dgm:prSet presAssocID="{CAC5EFE2-1BB9-425B-9DA0-8B0CE47A4760}" presName="rootText" presStyleLbl="node2" presStyleIdx="0" presStyleCnt="2" custScaleX="178413" custScaleY="122671" custLinFactNeighborX="-3066" custLinFactNeighborY="-6622">
        <dgm:presLayoutVars>
          <dgm:chPref val="3"/>
        </dgm:presLayoutVars>
      </dgm:prSet>
      <dgm:spPr/>
      <dgm:t>
        <a:bodyPr/>
        <a:lstStyle/>
        <a:p>
          <a:endParaRPr lang="en-US"/>
        </a:p>
      </dgm:t>
    </dgm:pt>
    <dgm:pt modelId="{40C0FB11-63E6-47BA-ADB7-CBDE9B5554B0}" type="pres">
      <dgm:prSet presAssocID="{CAC5EFE2-1BB9-425B-9DA0-8B0CE47A4760}" presName="rootConnector" presStyleLbl="node2" presStyleIdx="0" presStyleCnt="2"/>
      <dgm:spPr/>
      <dgm:t>
        <a:bodyPr/>
        <a:lstStyle/>
        <a:p>
          <a:endParaRPr lang="en-US"/>
        </a:p>
      </dgm:t>
    </dgm:pt>
    <dgm:pt modelId="{B0C69384-D181-4970-83B9-C5802C3B3D99}" type="pres">
      <dgm:prSet presAssocID="{CAC5EFE2-1BB9-425B-9DA0-8B0CE47A4760}" presName="hierChild4" presStyleCnt="0"/>
      <dgm:spPr/>
    </dgm:pt>
    <dgm:pt modelId="{C1A70B70-5D55-4F83-9CDD-DBFCC66651BF}" type="pres">
      <dgm:prSet presAssocID="{5E7063FD-4D62-451A-983D-63EA84B076D6}" presName="Name37" presStyleLbl="parChTrans1D3" presStyleIdx="0" presStyleCnt="8"/>
      <dgm:spPr/>
      <dgm:t>
        <a:bodyPr/>
        <a:lstStyle/>
        <a:p>
          <a:endParaRPr lang="en-US"/>
        </a:p>
      </dgm:t>
    </dgm:pt>
    <dgm:pt modelId="{461B964D-17E1-4C0B-917A-ED34E451902D}" type="pres">
      <dgm:prSet presAssocID="{58B2F8B5-8F3B-474E-9C67-2F2C61F3B467}" presName="hierRoot2" presStyleCnt="0">
        <dgm:presLayoutVars>
          <dgm:hierBranch val="init"/>
        </dgm:presLayoutVars>
      </dgm:prSet>
      <dgm:spPr/>
    </dgm:pt>
    <dgm:pt modelId="{4E9A7E5D-3ABE-441A-9AB6-66379E6C7E1B}" type="pres">
      <dgm:prSet presAssocID="{58B2F8B5-8F3B-474E-9C67-2F2C61F3B467}" presName="rootComposite" presStyleCnt="0"/>
      <dgm:spPr/>
    </dgm:pt>
    <dgm:pt modelId="{BDCC26AB-0E9D-46D7-9EC1-F211109D2E4D}" type="pres">
      <dgm:prSet presAssocID="{58B2F8B5-8F3B-474E-9C67-2F2C61F3B467}" presName="rootText" presStyleLbl="node3" presStyleIdx="0" presStyleCnt="8" custScaleX="210421" custScaleY="76535" custLinFactNeighborX="-347" custLinFactNeighborY="-12716">
        <dgm:presLayoutVars>
          <dgm:chPref val="3"/>
        </dgm:presLayoutVars>
      </dgm:prSet>
      <dgm:spPr/>
      <dgm:t>
        <a:bodyPr/>
        <a:lstStyle/>
        <a:p>
          <a:endParaRPr lang="en-US"/>
        </a:p>
      </dgm:t>
    </dgm:pt>
    <dgm:pt modelId="{AA52CC5A-59BD-4182-BB9A-8710F2D4F101}" type="pres">
      <dgm:prSet presAssocID="{58B2F8B5-8F3B-474E-9C67-2F2C61F3B467}" presName="rootConnector" presStyleLbl="node3" presStyleIdx="0" presStyleCnt="8"/>
      <dgm:spPr/>
      <dgm:t>
        <a:bodyPr/>
        <a:lstStyle/>
        <a:p>
          <a:endParaRPr lang="en-US"/>
        </a:p>
      </dgm:t>
    </dgm:pt>
    <dgm:pt modelId="{60E3B65B-3667-4CB5-AEA5-1B6ED3A45820}" type="pres">
      <dgm:prSet presAssocID="{58B2F8B5-8F3B-474E-9C67-2F2C61F3B467}" presName="hierChild4" presStyleCnt="0"/>
      <dgm:spPr/>
    </dgm:pt>
    <dgm:pt modelId="{B6D4A208-ABED-4294-9C19-D50B96313903}" type="pres">
      <dgm:prSet presAssocID="{58B2F8B5-8F3B-474E-9C67-2F2C61F3B467}" presName="hierChild5" presStyleCnt="0"/>
      <dgm:spPr/>
    </dgm:pt>
    <dgm:pt modelId="{AC21D1D7-8A53-4FE3-8F06-713F9CC61302}" type="pres">
      <dgm:prSet presAssocID="{EDA5CA64-E806-467C-89F4-C52A971A596D}" presName="Name37" presStyleLbl="parChTrans1D3" presStyleIdx="1" presStyleCnt="8"/>
      <dgm:spPr/>
      <dgm:t>
        <a:bodyPr/>
        <a:lstStyle/>
        <a:p>
          <a:endParaRPr lang="en-US"/>
        </a:p>
      </dgm:t>
    </dgm:pt>
    <dgm:pt modelId="{F6560065-D0F5-4302-97A5-41568CF8DDDD}" type="pres">
      <dgm:prSet presAssocID="{DCEB68EE-FEAA-4A7C-BBE1-30BEA4152641}" presName="hierRoot2" presStyleCnt="0">
        <dgm:presLayoutVars>
          <dgm:hierBranch val="init"/>
        </dgm:presLayoutVars>
      </dgm:prSet>
      <dgm:spPr/>
    </dgm:pt>
    <dgm:pt modelId="{314D72E7-5CE7-461B-BD75-20E1E017E9EF}" type="pres">
      <dgm:prSet presAssocID="{DCEB68EE-FEAA-4A7C-BBE1-30BEA4152641}" presName="rootComposite" presStyleCnt="0"/>
      <dgm:spPr/>
    </dgm:pt>
    <dgm:pt modelId="{CDE9644B-7B76-47AD-8E6E-0D59E409B11A}" type="pres">
      <dgm:prSet presAssocID="{DCEB68EE-FEAA-4A7C-BBE1-30BEA4152641}" presName="rootText" presStyleLbl="node3" presStyleIdx="1" presStyleCnt="8" custScaleX="221975" custScaleY="52356" custLinFactNeighborX="-1686" custLinFactNeighborY="-38361">
        <dgm:presLayoutVars>
          <dgm:chPref val="3"/>
        </dgm:presLayoutVars>
      </dgm:prSet>
      <dgm:spPr/>
      <dgm:t>
        <a:bodyPr/>
        <a:lstStyle/>
        <a:p>
          <a:endParaRPr lang="en-US"/>
        </a:p>
      </dgm:t>
    </dgm:pt>
    <dgm:pt modelId="{1A8DAFBA-FD7C-4A38-B8CC-8B52A1B1C275}" type="pres">
      <dgm:prSet presAssocID="{DCEB68EE-FEAA-4A7C-BBE1-30BEA4152641}" presName="rootConnector" presStyleLbl="node3" presStyleIdx="1" presStyleCnt="8"/>
      <dgm:spPr/>
      <dgm:t>
        <a:bodyPr/>
        <a:lstStyle/>
        <a:p>
          <a:endParaRPr lang="en-US"/>
        </a:p>
      </dgm:t>
    </dgm:pt>
    <dgm:pt modelId="{F70AA94E-04F0-44AC-B500-D31329B7BE90}" type="pres">
      <dgm:prSet presAssocID="{DCEB68EE-FEAA-4A7C-BBE1-30BEA4152641}" presName="hierChild4" presStyleCnt="0"/>
      <dgm:spPr/>
    </dgm:pt>
    <dgm:pt modelId="{99C7B8CA-8C39-49CC-BC4E-A43DFCD022D1}" type="pres">
      <dgm:prSet presAssocID="{DCEB68EE-FEAA-4A7C-BBE1-30BEA4152641}" presName="hierChild5" presStyleCnt="0"/>
      <dgm:spPr/>
    </dgm:pt>
    <dgm:pt modelId="{B7CC166C-6F54-4072-8AF0-C27E06F1EE0E}" type="pres">
      <dgm:prSet presAssocID="{46E9950A-0195-4E23-B3C9-44B96C31D358}" presName="Name37" presStyleLbl="parChTrans1D3" presStyleIdx="2" presStyleCnt="8"/>
      <dgm:spPr/>
      <dgm:t>
        <a:bodyPr/>
        <a:lstStyle/>
        <a:p>
          <a:endParaRPr lang="en-US"/>
        </a:p>
      </dgm:t>
    </dgm:pt>
    <dgm:pt modelId="{2E0DCB33-F3AC-49F8-B541-8EB9326916C9}" type="pres">
      <dgm:prSet presAssocID="{CB1B70F0-ADD3-4187-A3D3-C8E245993A31}" presName="hierRoot2" presStyleCnt="0">
        <dgm:presLayoutVars>
          <dgm:hierBranch val="init"/>
        </dgm:presLayoutVars>
      </dgm:prSet>
      <dgm:spPr/>
    </dgm:pt>
    <dgm:pt modelId="{EC92F2A2-0F75-4EA9-8338-FEF6040D816B}" type="pres">
      <dgm:prSet presAssocID="{CB1B70F0-ADD3-4187-A3D3-C8E245993A31}" presName="rootComposite" presStyleCnt="0"/>
      <dgm:spPr/>
    </dgm:pt>
    <dgm:pt modelId="{48E77296-38D8-4F1F-853B-B787568B654C}" type="pres">
      <dgm:prSet presAssocID="{CB1B70F0-ADD3-4187-A3D3-C8E245993A31}" presName="rootText" presStyleLbl="node3" presStyleIdx="2" presStyleCnt="8" custScaleX="226846" custScaleY="80515" custLinFactNeighborX="-2538" custLinFactNeighborY="-61052">
        <dgm:presLayoutVars>
          <dgm:chPref val="3"/>
        </dgm:presLayoutVars>
      </dgm:prSet>
      <dgm:spPr/>
      <dgm:t>
        <a:bodyPr/>
        <a:lstStyle/>
        <a:p>
          <a:endParaRPr lang="en-US"/>
        </a:p>
      </dgm:t>
    </dgm:pt>
    <dgm:pt modelId="{A65B8F6D-F9FC-40C2-B572-1E4D991260EF}" type="pres">
      <dgm:prSet presAssocID="{CB1B70F0-ADD3-4187-A3D3-C8E245993A31}" presName="rootConnector" presStyleLbl="node3" presStyleIdx="2" presStyleCnt="8"/>
      <dgm:spPr/>
      <dgm:t>
        <a:bodyPr/>
        <a:lstStyle/>
        <a:p>
          <a:endParaRPr lang="en-US"/>
        </a:p>
      </dgm:t>
    </dgm:pt>
    <dgm:pt modelId="{9258BACC-BCD6-426E-8270-5D932D1AE46C}" type="pres">
      <dgm:prSet presAssocID="{CB1B70F0-ADD3-4187-A3D3-C8E245993A31}" presName="hierChild4" presStyleCnt="0"/>
      <dgm:spPr/>
    </dgm:pt>
    <dgm:pt modelId="{B669137C-392F-417C-B5E5-93FB6460106F}" type="pres">
      <dgm:prSet presAssocID="{CB1B70F0-ADD3-4187-A3D3-C8E245993A31}" presName="hierChild5" presStyleCnt="0"/>
      <dgm:spPr/>
    </dgm:pt>
    <dgm:pt modelId="{96F2059B-CCF6-49B8-B860-2D1E38B00A31}" type="pres">
      <dgm:prSet presAssocID="{372F6B5D-8294-49B6-9503-F451CBC3B5A5}" presName="Name37" presStyleLbl="parChTrans1D3" presStyleIdx="3" presStyleCnt="8"/>
      <dgm:spPr/>
      <dgm:t>
        <a:bodyPr/>
        <a:lstStyle/>
        <a:p>
          <a:endParaRPr lang="en-US"/>
        </a:p>
      </dgm:t>
    </dgm:pt>
    <dgm:pt modelId="{CF164424-9BC9-41A7-82C0-4A6CF4728E21}" type="pres">
      <dgm:prSet presAssocID="{9462DDA6-9D13-4077-91E9-19A637C8E064}" presName="hierRoot2" presStyleCnt="0">
        <dgm:presLayoutVars>
          <dgm:hierBranch val="init"/>
        </dgm:presLayoutVars>
      </dgm:prSet>
      <dgm:spPr/>
    </dgm:pt>
    <dgm:pt modelId="{7F28ECC8-C011-4431-959B-4AA846EEC60F}" type="pres">
      <dgm:prSet presAssocID="{9462DDA6-9D13-4077-91E9-19A637C8E064}" presName="rootComposite" presStyleCnt="0"/>
      <dgm:spPr/>
    </dgm:pt>
    <dgm:pt modelId="{11AF1580-BEF3-4D9E-B5AA-79CE6A8870AA}" type="pres">
      <dgm:prSet presAssocID="{9462DDA6-9D13-4077-91E9-19A637C8E064}" presName="rootText" presStyleLbl="node3" presStyleIdx="3" presStyleCnt="8" custScaleX="227287" custScaleY="74888" custLinFactNeighborX="-3440" custLinFactNeighborY="-84292">
        <dgm:presLayoutVars>
          <dgm:chPref val="3"/>
        </dgm:presLayoutVars>
      </dgm:prSet>
      <dgm:spPr/>
      <dgm:t>
        <a:bodyPr/>
        <a:lstStyle/>
        <a:p>
          <a:endParaRPr lang="en-US"/>
        </a:p>
      </dgm:t>
    </dgm:pt>
    <dgm:pt modelId="{DD846922-F577-4AA2-9AAC-F6CBD80A79D7}" type="pres">
      <dgm:prSet presAssocID="{9462DDA6-9D13-4077-91E9-19A637C8E064}" presName="rootConnector" presStyleLbl="node3" presStyleIdx="3" presStyleCnt="8"/>
      <dgm:spPr/>
      <dgm:t>
        <a:bodyPr/>
        <a:lstStyle/>
        <a:p>
          <a:endParaRPr lang="en-US"/>
        </a:p>
      </dgm:t>
    </dgm:pt>
    <dgm:pt modelId="{D5A495B9-B27F-4105-91C1-15B6062E2C20}" type="pres">
      <dgm:prSet presAssocID="{9462DDA6-9D13-4077-91E9-19A637C8E064}" presName="hierChild4" presStyleCnt="0"/>
      <dgm:spPr/>
    </dgm:pt>
    <dgm:pt modelId="{338FD1D0-B909-4257-B038-258FA57CB32E}" type="pres">
      <dgm:prSet presAssocID="{9462DDA6-9D13-4077-91E9-19A637C8E064}" presName="hierChild5" presStyleCnt="0"/>
      <dgm:spPr/>
    </dgm:pt>
    <dgm:pt modelId="{6C6E7910-8136-4172-AF68-D96476763266}" type="pres">
      <dgm:prSet presAssocID="{0DDDEFC6-A606-417C-92D2-ABE587FA3092}" presName="Name37" presStyleLbl="parChTrans1D3" presStyleIdx="4" presStyleCnt="8"/>
      <dgm:spPr/>
      <dgm:t>
        <a:bodyPr/>
        <a:lstStyle/>
        <a:p>
          <a:endParaRPr lang="en-US"/>
        </a:p>
      </dgm:t>
    </dgm:pt>
    <dgm:pt modelId="{A88589FF-1705-4DED-93DA-79F1197679CA}" type="pres">
      <dgm:prSet presAssocID="{EF5E5F2A-6FC9-493B-B5EF-2B7A06D75E94}" presName="hierRoot2" presStyleCnt="0">
        <dgm:presLayoutVars>
          <dgm:hierBranch val="init"/>
        </dgm:presLayoutVars>
      </dgm:prSet>
      <dgm:spPr/>
    </dgm:pt>
    <dgm:pt modelId="{D307C637-B059-45C8-9944-15C00799631F}" type="pres">
      <dgm:prSet presAssocID="{EF5E5F2A-6FC9-493B-B5EF-2B7A06D75E94}" presName="rootComposite" presStyleCnt="0"/>
      <dgm:spPr/>
    </dgm:pt>
    <dgm:pt modelId="{21496EE1-F55D-4584-941F-A943DA3FDDC7}" type="pres">
      <dgm:prSet presAssocID="{EF5E5F2A-6FC9-493B-B5EF-2B7A06D75E94}" presName="rootText" presStyleLbl="node3" presStyleIdx="4" presStyleCnt="8" custScaleX="227035" custScaleY="70671" custLinFactY="-4867" custLinFactNeighborX="-4255" custLinFactNeighborY="-100000">
        <dgm:presLayoutVars>
          <dgm:chPref val="3"/>
        </dgm:presLayoutVars>
      </dgm:prSet>
      <dgm:spPr/>
      <dgm:t>
        <a:bodyPr/>
        <a:lstStyle/>
        <a:p>
          <a:endParaRPr lang="en-US"/>
        </a:p>
      </dgm:t>
    </dgm:pt>
    <dgm:pt modelId="{D6C9646B-79A6-46A1-A3A9-ADCE64B76CD3}" type="pres">
      <dgm:prSet presAssocID="{EF5E5F2A-6FC9-493B-B5EF-2B7A06D75E94}" presName="rootConnector" presStyleLbl="node3" presStyleIdx="4" presStyleCnt="8"/>
      <dgm:spPr/>
      <dgm:t>
        <a:bodyPr/>
        <a:lstStyle/>
        <a:p>
          <a:endParaRPr lang="en-US"/>
        </a:p>
      </dgm:t>
    </dgm:pt>
    <dgm:pt modelId="{2781DE47-7C44-4651-9587-7D0896273089}" type="pres">
      <dgm:prSet presAssocID="{EF5E5F2A-6FC9-493B-B5EF-2B7A06D75E94}" presName="hierChild4" presStyleCnt="0"/>
      <dgm:spPr/>
    </dgm:pt>
    <dgm:pt modelId="{B02CEE9F-8263-4740-A2A0-45DFC4DFF058}" type="pres">
      <dgm:prSet presAssocID="{EF5E5F2A-6FC9-493B-B5EF-2B7A06D75E94}" presName="hierChild5" presStyleCnt="0"/>
      <dgm:spPr/>
    </dgm:pt>
    <dgm:pt modelId="{E98B47E3-E174-4A92-9C4B-AB1D98BA79E1}" type="pres">
      <dgm:prSet presAssocID="{911B509F-ADA3-4CDB-9D65-FE480B734E74}" presName="Name37" presStyleLbl="parChTrans1D3" presStyleIdx="5" presStyleCnt="8"/>
      <dgm:spPr/>
      <dgm:t>
        <a:bodyPr/>
        <a:lstStyle/>
        <a:p>
          <a:endParaRPr lang="en-US"/>
        </a:p>
      </dgm:t>
    </dgm:pt>
    <dgm:pt modelId="{3EEDA651-3E42-4EE5-9E97-54192169F0FD}" type="pres">
      <dgm:prSet presAssocID="{D9147595-F1EF-4C32-822E-73075AC30717}" presName="hierRoot2" presStyleCnt="0">
        <dgm:presLayoutVars>
          <dgm:hierBranch val="init"/>
        </dgm:presLayoutVars>
      </dgm:prSet>
      <dgm:spPr/>
    </dgm:pt>
    <dgm:pt modelId="{D65866FD-6B62-444C-98DA-AD633F4DF7BD}" type="pres">
      <dgm:prSet presAssocID="{D9147595-F1EF-4C32-822E-73075AC30717}" presName="rootComposite" presStyleCnt="0"/>
      <dgm:spPr/>
    </dgm:pt>
    <dgm:pt modelId="{7A26E3BC-9CD4-43F7-AF45-FB2518B922D4}" type="pres">
      <dgm:prSet presAssocID="{D9147595-F1EF-4C32-822E-73075AC30717}" presName="rootText" presStyleLbl="node3" presStyleIdx="5" presStyleCnt="8" custScaleX="225714" custScaleY="76480" custLinFactY="-31093" custLinFactNeighborX="-2530" custLinFactNeighborY="-100000">
        <dgm:presLayoutVars>
          <dgm:chPref val="3"/>
        </dgm:presLayoutVars>
      </dgm:prSet>
      <dgm:spPr/>
      <dgm:t>
        <a:bodyPr/>
        <a:lstStyle/>
        <a:p>
          <a:endParaRPr lang="en-US"/>
        </a:p>
      </dgm:t>
    </dgm:pt>
    <dgm:pt modelId="{67072991-25BC-4628-9033-B2B513A98F3D}" type="pres">
      <dgm:prSet presAssocID="{D9147595-F1EF-4C32-822E-73075AC30717}" presName="rootConnector" presStyleLbl="node3" presStyleIdx="5" presStyleCnt="8"/>
      <dgm:spPr/>
      <dgm:t>
        <a:bodyPr/>
        <a:lstStyle/>
        <a:p>
          <a:endParaRPr lang="en-US"/>
        </a:p>
      </dgm:t>
    </dgm:pt>
    <dgm:pt modelId="{B1F56556-22CD-4007-BB7A-A2EADFFCE64C}" type="pres">
      <dgm:prSet presAssocID="{D9147595-F1EF-4C32-822E-73075AC30717}" presName="hierChild4" presStyleCnt="0"/>
      <dgm:spPr/>
    </dgm:pt>
    <dgm:pt modelId="{33AC40C4-174E-48CF-849A-03B294EDEC33}" type="pres">
      <dgm:prSet presAssocID="{D9147595-F1EF-4C32-822E-73075AC30717}" presName="hierChild5" presStyleCnt="0"/>
      <dgm:spPr/>
    </dgm:pt>
    <dgm:pt modelId="{82ED47EE-B7B8-44F0-AE19-B8B4FAB468F2}" type="pres">
      <dgm:prSet presAssocID="{0851DC0F-C81F-4A59-9AB1-5395CC8C6377}" presName="Name37" presStyleLbl="parChTrans1D3" presStyleIdx="6" presStyleCnt="8"/>
      <dgm:spPr/>
      <dgm:t>
        <a:bodyPr/>
        <a:lstStyle/>
        <a:p>
          <a:endParaRPr lang="en-US"/>
        </a:p>
      </dgm:t>
    </dgm:pt>
    <dgm:pt modelId="{F832C84A-BDCE-45F1-93B9-19E09397729F}" type="pres">
      <dgm:prSet presAssocID="{18E3D45F-3DD3-4A3A-8DE5-9A3D99B82EB9}" presName="hierRoot2" presStyleCnt="0">
        <dgm:presLayoutVars>
          <dgm:hierBranch val="init"/>
        </dgm:presLayoutVars>
      </dgm:prSet>
      <dgm:spPr/>
    </dgm:pt>
    <dgm:pt modelId="{9401DBBB-D45E-479F-948C-31F0641E384D}" type="pres">
      <dgm:prSet presAssocID="{18E3D45F-3DD3-4A3A-8DE5-9A3D99B82EB9}" presName="rootComposite" presStyleCnt="0"/>
      <dgm:spPr/>
    </dgm:pt>
    <dgm:pt modelId="{E89382CE-A13E-4B60-9942-41E2A40282F8}" type="pres">
      <dgm:prSet presAssocID="{18E3D45F-3DD3-4A3A-8DE5-9A3D99B82EB9}" presName="rootText" presStyleLbl="node3" presStyleIdx="6" presStyleCnt="8" custScaleX="226758" custScaleY="74029" custLinFactY="-51012" custLinFactNeighborX="-4264" custLinFactNeighborY="-100000">
        <dgm:presLayoutVars>
          <dgm:chPref val="3"/>
        </dgm:presLayoutVars>
      </dgm:prSet>
      <dgm:spPr/>
      <dgm:t>
        <a:bodyPr/>
        <a:lstStyle/>
        <a:p>
          <a:endParaRPr lang="en-US"/>
        </a:p>
      </dgm:t>
    </dgm:pt>
    <dgm:pt modelId="{5D0F09AF-0610-4409-8704-F41716E2E6A4}" type="pres">
      <dgm:prSet presAssocID="{18E3D45F-3DD3-4A3A-8DE5-9A3D99B82EB9}" presName="rootConnector" presStyleLbl="node3" presStyleIdx="6" presStyleCnt="8"/>
      <dgm:spPr/>
      <dgm:t>
        <a:bodyPr/>
        <a:lstStyle/>
        <a:p>
          <a:endParaRPr lang="en-US"/>
        </a:p>
      </dgm:t>
    </dgm:pt>
    <dgm:pt modelId="{808971C8-E537-45F6-BF88-DE777494CE3D}" type="pres">
      <dgm:prSet presAssocID="{18E3D45F-3DD3-4A3A-8DE5-9A3D99B82EB9}" presName="hierChild4" presStyleCnt="0"/>
      <dgm:spPr/>
    </dgm:pt>
    <dgm:pt modelId="{8999BA94-1BF7-4A08-BD5F-DBF1FB325648}" type="pres">
      <dgm:prSet presAssocID="{18E3D45F-3DD3-4A3A-8DE5-9A3D99B82EB9}" presName="hierChild5" presStyleCnt="0"/>
      <dgm:spPr/>
    </dgm:pt>
    <dgm:pt modelId="{9B57725F-7404-4CB3-B1D4-7A7EF4E2BC51}" type="pres">
      <dgm:prSet presAssocID="{4EE04652-2C6F-4D8D-92A7-D4A4B2DA44AB}" presName="Name37" presStyleLbl="parChTrans1D3" presStyleIdx="7" presStyleCnt="8"/>
      <dgm:spPr/>
      <dgm:t>
        <a:bodyPr/>
        <a:lstStyle/>
        <a:p>
          <a:endParaRPr lang="en-US"/>
        </a:p>
      </dgm:t>
    </dgm:pt>
    <dgm:pt modelId="{69772FF0-678E-41C9-9EA5-611D82BE48AD}" type="pres">
      <dgm:prSet presAssocID="{0C2FE57C-6E4A-4F5B-BCC5-995FB3445221}" presName="hierRoot2" presStyleCnt="0">
        <dgm:presLayoutVars>
          <dgm:hierBranch val="init"/>
        </dgm:presLayoutVars>
      </dgm:prSet>
      <dgm:spPr/>
    </dgm:pt>
    <dgm:pt modelId="{FDE47497-FD9B-425C-ADFD-D0575294A47E}" type="pres">
      <dgm:prSet presAssocID="{0C2FE57C-6E4A-4F5B-BCC5-995FB3445221}" presName="rootComposite" presStyleCnt="0"/>
      <dgm:spPr/>
    </dgm:pt>
    <dgm:pt modelId="{EF47F87B-0C0A-428E-B84C-26CFA1EF94ED}" type="pres">
      <dgm:prSet presAssocID="{0C2FE57C-6E4A-4F5B-BCC5-995FB3445221}" presName="rootText" presStyleLbl="node3" presStyleIdx="7" presStyleCnt="8" custScaleX="228341" custScaleY="75172" custLinFactY="-73365" custLinFactNeighborX="-2558" custLinFactNeighborY="-100000">
        <dgm:presLayoutVars>
          <dgm:chPref val="3"/>
        </dgm:presLayoutVars>
      </dgm:prSet>
      <dgm:spPr/>
      <dgm:t>
        <a:bodyPr/>
        <a:lstStyle/>
        <a:p>
          <a:endParaRPr lang="en-US"/>
        </a:p>
      </dgm:t>
    </dgm:pt>
    <dgm:pt modelId="{3D566056-0F81-4D77-B199-6975A1964B78}" type="pres">
      <dgm:prSet presAssocID="{0C2FE57C-6E4A-4F5B-BCC5-995FB3445221}" presName="rootConnector" presStyleLbl="node3" presStyleIdx="7" presStyleCnt="8"/>
      <dgm:spPr/>
      <dgm:t>
        <a:bodyPr/>
        <a:lstStyle/>
        <a:p>
          <a:endParaRPr lang="en-US"/>
        </a:p>
      </dgm:t>
    </dgm:pt>
    <dgm:pt modelId="{0F432AFF-B9D3-45D2-94C7-F6BF9E4BDBF1}" type="pres">
      <dgm:prSet presAssocID="{0C2FE57C-6E4A-4F5B-BCC5-995FB3445221}" presName="hierChild4" presStyleCnt="0"/>
      <dgm:spPr/>
    </dgm:pt>
    <dgm:pt modelId="{60130AE2-8429-4C29-8ACD-54B7C7A08718}" type="pres">
      <dgm:prSet presAssocID="{0C2FE57C-6E4A-4F5B-BCC5-995FB3445221}" presName="hierChild5" presStyleCnt="0"/>
      <dgm:spPr/>
    </dgm:pt>
    <dgm:pt modelId="{A401F399-10B0-4241-BD67-0D592F094068}" type="pres">
      <dgm:prSet presAssocID="{CAC5EFE2-1BB9-425B-9DA0-8B0CE47A4760}" presName="hierChild5" presStyleCnt="0"/>
      <dgm:spPr/>
    </dgm:pt>
    <dgm:pt modelId="{AD4F755A-572D-404C-B92E-6A2741DB251A}" type="pres">
      <dgm:prSet presAssocID="{10CA9AD0-FBE2-4D93-ABDC-61935A7D38A8}" presName="Name37" presStyleLbl="parChTrans1D2" presStyleIdx="1" presStyleCnt="2"/>
      <dgm:spPr/>
      <dgm:t>
        <a:bodyPr/>
        <a:lstStyle/>
        <a:p>
          <a:endParaRPr lang="en-US"/>
        </a:p>
      </dgm:t>
    </dgm:pt>
    <dgm:pt modelId="{8A4C81F3-49E6-4BF6-9D61-D42D842B7C40}" type="pres">
      <dgm:prSet presAssocID="{5F4589A2-2D8C-49D4-8CBC-C5766D3B4E36}" presName="hierRoot2" presStyleCnt="0">
        <dgm:presLayoutVars>
          <dgm:hierBranch val="init"/>
        </dgm:presLayoutVars>
      </dgm:prSet>
      <dgm:spPr/>
    </dgm:pt>
    <dgm:pt modelId="{BFB2E31E-0BAD-4642-AE3E-3F07B1AA813A}" type="pres">
      <dgm:prSet presAssocID="{5F4589A2-2D8C-49D4-8CBC-C5766D3B4E36}" presName="rootComposite" presStyleCnt="0"/>
      <dgm:spPr/>
    </dgm:pt>
    <dgm:pt modelId="{801A4A3B-B10A-42E1-9E19-977EAD682427}" type="pres">
      <dgm:prSet presAssocID="{5F4589A2-2D8C-49D4-8CBC-C5766D3B4E36}" presName="rootText" presStyleLbl="node2" presStyleIdx="1" presStyleCnt="2" custScaleX="172195" custScaleY="112700" custLinFactNeighborX="44673" custLinFactNeighborY="928">
        <dgm:presLayoutVars>
          <dgm:chPref val="3"/>
        </dgm:presLayoutVars>
      </dgm:prSet>
      <dgm:spPr/>
      <dgm:t>
        <a:bodyPr/>
        <a:lstStyle/>
        <a:p>
          <a:endParaRPr lang="en-US"/>
        </a:p>
      </dgm:t>
    </dgm:pt>
    <dgm:pt modelId="{B42D1DA9-2580-48F3-ABB3-DECB4D50D085}" type="pres">
      <dgm:prSet presAssocID="{5F4589A2-2D8C-49D4-8CBC-C5766D3B4E36}" presName="rootConnector" presStyleLbl="node2" presStyleIdx="1" presStyleCnt="2"/>
      <dgm:spPr/>
      <dgm:t>
        <a:bodyPr/>
        <a:lstStyle/>
        <a:p>
          <a:endParaRPr lang="en-US"/>
        </a:p>
      </dgm:t>
    </dgm:pt>
    <dgm:pt modelId="{11C45CA8-C224-4EFD-A754-7D57E908614C}" type="pres">
      <dgm:prSet presAssocID="{5F4589A2-2D8C-49D4-8CBC-C5766D3B4E36}" presName="hierChild4" presStyleCnt="0"/>
      <dgm:spPr/>
    </dgm:pt>
    <dgm:pt modelId="{747B0DD1-C5CA-4C28-90BA-30F3892FF3E5}" type="pres">
      <dgm:prSet presAssocID="{5F4589A2-2D8C-49D4-8CBC-C5766D3B4E36}" presName="hierChild5" presStyleCnt="0"/>
      <dgm:spPr/>
    </dgm:pt>
    <dgm:pt modelId="{5644C3A9-DA2B-4819-B228-5F62046B0657}" type="pres">
      <dgm:prSet presAssocID="{C457A8FC-FF3B-4D09-A7B6-E68C32E2BAB1}" presName="hierChild3" presStyleCnt="0"/>
      <dgm:spPr/>
    </dgm:pt>
  </dgm:ptLst>
  <dgm:cxnLst>
    <dgm:cxn modelId="{F63E1222-6F65-44F0-A8CF-ED06E25C6A47}" type="presOf" srcId="{C457A8FC-FF3B-4D09-A7B6-E68C32E2BAB1}" destId="{B40EA502-7252-49A3-B4E5-533FB75CA393}" srcOrd="0" destOrd="0" presId="urn:microsoft.com/office/officeart/2005/8/layout/orgChart1"/>
    <dgm:cxn modelId="{B93F6F54-B0F0-48B4-8348-929443DA09AD}" type="presOf" srcId="{DCEB68EE-FEAA-4A7C-BBE1-30BEA4152641}" destId="{CDE9644B-7B76-47AD-8E6E-0D59E409B11A}" srcOrd="0" destOrd="0" presId="urn:microsoft.com/office/officeart/2005/8/layout/orgChart1"/>
    <dgm:cxn modelId="{99D781CF-0856-40F1-9ED6-FB967263ED79}" type="presOf" srcId="{0C2FE57C-6E4A-4F5B-BCC5-995FB3445221}" destId="{EF47F87B-0C0A-428E-B84C-26CFA1EF94ED}" srcOrd="0" destOrd="0" presId="urn:microsoft.com/office/officeart/2005/8/layout/orgChart1"/>
    <dgm:cxn modelId="{3A80D090-B6C2-4D6F-84CD-DBF669FC4729}" srcId="{CAC5EFE2-1BB9-425B-9DA0-8B0CE47A4760}" destId="{9462DDA6-9D13-4077-91E9-19A637C8E064}" srcOrd="3" destOrd="0" parTransId="{372F6B5D-8294-49B6-9503-F451CBC3B5A5}" sibTransId="{1CCBF933-D4A1-488E-AE3A-BE5528D7E2B7}"/>
    <dgm:cxn modelId="{411045B4-F873-4276-BA42-41B8AFE6DB8A}" type="presOf" srcId="{9462DDA6-9D13-4077-91E9-19A637C8E064}" destId="{DD846922-F577-4AA2-9AAC-F6CBD80A79D7}" srcOrd="1" destOrd="0" presId="urn:microsoft.com/office/officeart/2005/8/layout/orgChart1"/>
    <dgm:cxn modelId="{5283A026-FCC6-4AA2-B1C7-F9919AA99FD5}" srcId="{CAC5EFE2-1BB9-425B-9DA0-8B0CE47A4760}" destId="{CB1B70F0-ADD3-4187-A3D3-C8E245993A31}" srcOrd="2" destOrd="0" parTransId="{46E9950A-0195-4E23-B3C9-44B96C31D358}" sibTransId="{D9CD5D39-9FE7-4B5E-B85B-29BA5A52FE11}"/>
    <dgm:cxn modelId="{C01DDC53-8565-4279-9543-4A75BB42F6A3}" type="presOf" srcId="{FCEB05C6-C7D5-4F49-AB85-8440A1D3E1B7}" destId="{77BD56D6-A108-4E71-AA16-551D647EB6C3}" srcOrd="0" destOrd="0" presId="urn:microsoft.com/office/officeart/2005/8/layout/orgChart1"/>
    <dgm:cxn modelId="{81DDCF65-7726-411F-8EA2-3DAB5B925877}" type="presOf" srcId="{C457A8FC-FF3B-4D09-A7B6-E68C32E2BAB1}" destId="{7AB2C2F3-C73B-47D8-B261-B510664B4388}" srcOrd="1" destOrd="0" presId="urn:microsoft.com/office/officeart/2005/8/layout/orgChart1"/>
    <dgm:cxn modelId="{AD14638D-4D00-40E6-BE68-A15739F10C83}" type="presOf" srcId="{EF5E5F2A-6FC9-493B-B5EF-2B7A06D75E94}" destId="{D6C9646B-79A6-46A1-A3A9-ADCE64B76CD3}" srcOrd="1" destOrd="0" presId="urn:microsoft.com/office/officeart/2005/8/layout/orgChart1"/>
    <dgm:cxn modelId="{B3EB0832-B255-42CF-AD2A-8F8D5D36F6E6}" type="presOf" srcId="{DCEB68EE-FEAA-4A7C-BBE1-30BEA4152641}" destId="{1A8DAFBA-FD7C-4A38-B8CC-8B52A1B1C275}" srcOrd="1" destOrd="0" presId="urn:microsoft.com/office/officeart/2005/8/layout/orgChart1"/>
    <dgm:cxn modelId="{2BA9E548-0BED-47A6-967D-FF6294B81959}" type="presOf" srcId="{0C2FE57C-6E4A-4F5B-BCC5-995FB3445221}" destId="{3D566056-0F81-4D77-B199-6975A1964B78}" srcOrd="1" destOrd="0" presId="urn:microsoft.com/office/officeart/2005/8/layout/orgChart1"/>
    <dgm:cxn modelId="{828A9232-202F-49A4-B859-768D96F07CC2}" type="presOf" srcId="{CB1B70F0-ADD3-4187-A3D3-C8E245993A31}" destId="{48E77296-38D8-4F1F-853B-B787568B654C}" srcOrd="0" destOrd="0" presId="urn:microsoft.com/office/officeart/2005/8/layout/orgChart1"/>
    <dgm:cxn modelId="{614060CB-E261-42E0-8159-1FEA72626ED7}" type="presOf" srcId="{0DDDEFC6-A606-417C-92D2-ABE587FA3092}" destId="{6C6E7910-8136-4172-AF68-D96476763266}" srcOrd="0" destOrd="0" presId="urn:microsoft.com/office/officeart/2005/8/layout/orgChart1"/>
    <dgm:cxn modelId="{2E6E6B19-9860-4828-8378-2DFD44F3C4A0}" type="presOf" srcId="{EF5E5F2A-6FC9-493B-B5EF-2B7A06D75E94}" destId="{21496EE1-F55D-4584-941F-A943DA3FDDC7}" srcOrd="0" destOrd="0" presId="urn:microsoft.com/office/officeart/2005/8/layout/orgChart1"/>
    <dgm:cxn modelId="{EF705235-2FB8-45B5-8F80-C1B0579F3A68}" type="presOf" srcId="{0851DC0F-C81F-4A59-9AB1-5395CC8C6377}" destId="{82ED47EE-B7B8-44F0-AE19-B8B4FAB468F2}" srcOrd="0" destOrd="0" presId="urn:microsoft.com/office/officeart/2005/8/layout/orgChart1"/>
    <dgm:cxn modelId="{6838D64D-B81B-492E-90A1-4A85E6D088DF}" type="presOf" srcId="{EDA5CA64-E806-467C-89F4-C52A971A596D}" destId="{AC21D1D7-8A53-4FE3-8F06-713F9CC61302}" srcOrd="0" destOrd="0" presId="urn:microsoft.com/office/officeart/2005/8/layout/orgChart1"/>
    <dgm:cxn modelId="{CE7A911B-68A3-4484-85A2-EE8E6BEA9164}" srcId="{CAC5EFE2-1BB9-425B-9DA0-8B0CE47A4760}" destId="{EF5E5F2A-6FC9-493B-B5EF-2B7A06D75E94}" srcOrd="4" destOrd="0" parTransId="{0DDDEFC6-A606-417C-92D2-ABE587FA3092}" sibTransId="{18BAC5A0-C45D-4AEF-95C0-495DACBBB9E2}"/>
    <dgm:cxn modelId="{B5B09091-4CC0-4DBD-84D9-547339245FFB}" type="presOf" srcId="{46E9950A-0195-4E23-B3C9-44B96C31D358}" destId="{B7CC166C-6F54-4072-8AF0-C27E06F1EE0E}" srcOrd="0" destOrd="0" presId="urn:microsoft.com/office/officeart/2005/8/layout/orgChart1"/>
    <dgm:cxn modelId="{090ABD40-C7E9-43F9-A17A-591A6BAB8C2B}" type="presOf" srcId="{58B2F8B5-8F3B-474E-9C67-2F2C61F3B467}" destId="{BDCC26AB-0E9D-46D7-9EC1-F211109D2E4D}" srcOrd="0" destOrd="0" presId="urn:microsoft.com/office/officeart/2005/8/layout/orgChart1"/>
    <dgm:cxn modelId="{BA61CF2A-3E7C-4CE4-9494-C0979D8FA3BF}" type="presOf" srcId="{18E3D45F-3DD3-4A3A-8DE5-9A3D99B82EB9}" destId="{5D0F09AF-0610-4409-8704-F41716E2E6A4}" srcOrd="1" destOrd="0" presId="urn:microsoft.com/office/officeart/2005/8/layout/orgChart1"/>
    <dgm:cxn modelId="{004D2BA3-7AAE-4210-85CE-74BF9C7266F3}" type="presOf" srcId="{CAC5EFE2-1BB9-425B-9DA0-8B0CE47A4760}" destId="{C19AB258-ECE7-4983-B1D0-2A5476AC9CEB}" srcOrd="0" destOrd="0" presId="urn:microsoft.com/office/officeart/2005/8/layout/orgChart1"/>
    <dgm:cxn modelId="{FC10FA0B-B1B5-4B78-A370-896C42A2E816}" srcId="{C457A8FC-FF3B-4D09-A7B6-E68C32E2BAB1}" destId="{CAC5EFE2-1BB9-425B-9DA0-8B0CE47A4760}" srcOrd="0" destOrd="0" parTransId="{E5315F0A-3845-4460-8C40-5E63F964A3A5}" sibTransId="{B4EFF609-02C5-4625-BC78-A4D4FE68FC51}"/>
    <dgm:cxn modelId="{D237968D-59F3-4362-B49D-FAA49C25F8B4}" type="presOf" srcId="{5F4589A2-2D8C-49D4-8CBC-C5766D3B4E36}" destId="{B42D1DA9-2580-48F3-ABB3-DECB4D50D085}" srcOrd="1" destOrd="0" presId="urn:microsoft.com/office/officeart/2005/8/layout/orgChart1"/>
    <dgm:cxn modelId="{D3798423-D3D4-4C0D-8A72-72DB788889C4}" type="presOf" srcId="{911B509F-ADA3-4CDB-9D65-FE480B734E74}" destId="{E98B47E3-E174-4A92-9C4B-AB1D98BA79E1}" srcOrd="0" destOrd="0" presId="urn:microsoft.com/office/officeart/2005/8/layout/orgChart1"/>
    <dgm:cxn modelId="{21371B1E-E751-4D67-B3C5-50328D7B5B0E}" type="presOf" srcId="{58B2F8B5-8F3B-474E-9C67-2F2C61F3B467}" destId="{AA52CC5A-59BD-4182-BB9A-8710F2D4F101}" srcOrd="1" destOrd="0" presId="urn:microsoft.com/office/officeart/2005/8/layout/orgChart1"/>
    <dgm:cxn modelId="{2E6D97E3-493B-4161-B4DE-F69BF505BAD3}" type="presOf" srcId="{CAC5EFE2-1BB9-425B-9DA0-8B0CE47A4760}" destId="{40C0FB11-63E6-47BA-ADB7-CBDE9B5554B0}" srcOrd="1" destOrd="0" presId="urn:microsoft.com/office/officeart/2005/8/layout/orgChart1"/>
    <dgm:cxn modelId="{4AF0DE64-E448-4DBE-B30C-B2F73D9C40D9}" type="presOf" srcId="{5F4589A2-2D8C-49D4-8CBC-C5766D3B4E36}" destId="{801A4A3B-B10A-42E1-9E19-977EAD682427}" srcOrd="0" destOrd="0" presId="urn:microsoft.com/office/officeart/2005/8/layout/orgChart1"/>
    <dgm:cxn modelId="{8557E0F3-1253-4FB8-B941-873BACCBB4C9}" type="presOf" srcId="{D9147595-F1EF-4C32-822E-73075AC30717}" destId="{7A26E3BC-9CD4-43F7-AF45-FB2518B922D4}" srcOrd="0" destOrd="0" presId="urn:microsoft.com/office/officeart/2005/8/layout/orgChart1"/>
    <dgm:cxn modelId="{E2C00321-5596-4696-9C9E-7E7BEFB30D7C}" srcId="{CAC5EFE2-1BB9-425B-9DA0-8B0CE47A4760}" destId="{DCEB68EE-FEAA-4A7C-BBE1-30BEA4152641}" srcOrd="1" destOrd="0" parTransId="{EDA5CA64-E806-467C-89F4-C52A971A596D}" sibTransId="{84CE9D54-7651-48CD-850F-66430B2F1AA9}"/>
    <dgm:cxn modelId="{2AA1C661-29E5-4BC1-8607-4E6EE78CC0F5}" type="presOf" srcId="{9462DDA6-9D13-4077-91E9-19A637C8E064}" destId="{11AF1580-BEF3-4D9E-B5AA-79CE6A8870AA}" srcOrd="0" destOrd="0" presId="urn:microsoft.com/office/officeart/2005/8/layout/orgChart1"/>
    <dgm:cxn modelId="{F3D1FB6C-B630-4948-B2E1-01D10C8EF37F}" type="presOf" srcId="{CB1B70F0-ADD3-4187-A3D3-C8E245993A31}" destId="{A65B8F6D-F9FC-40C2-B572-1E4D991260EF}" srcOrd="1" destOrd="0" presId="urn:microsoft.com/office/officeart/2005/8/layout/orgChart1"/>
    <dgm:cxn modelId="{2C3B89F2-0E63-4538-992C-C18C6D1994E5}" srcId="{CAC5EFE2-1BB9-425B-9DA0-8B0CE47A4760}" destId="{0C2FE57C-6E4A-4F5B-BCC5-995FB3445221}" srcOrd="7" destOrd="0" parTransId="{4EE04652-2C6F-4D8D-92A7-D4A4B2DA44AB}" sibTransId="{703952DE-4054-4855-B711-A5747D11A2AA}"/>
    <dgm:cxn modelId="{76929E9A-D5FC-4B3D-A8B7-B9422F9A15CE}" type="presOf" srcId="{4EE04652-2C6F-4D8D-92A7-D4A4B2DA44AB}" destId="{9B57725F-7404-4CB3-B1D4-7A7EF4E2BC51}" srcOrd="0" destOrd="0" presId="urn:microsoft.com/office/officeart/2005/8/layout/orgChart1"/>
    <dgm:cxn modelId="{BD65C545-971B-4FA7-A3B0-4B5858AE7A2B}" srcId="{CAC5EFE2-1BB9-425B-9DA0-8B0CE47A4760}" destId="{58B2F8B5-8F3B-474E-9C67-2F2C61F3B467}" srcOrd="0" destOrd="0" parTransId="{5E7063FD-4D62-451A-983D-63EA84B076D6}" sibTransId="{BDBF1618-88F9-4767-8FBC-8540EE7D1849}"/>
    <dgm:cxn modelId="{E65C100E-D8E6-4FB3-898A-9DCE598F242F}" type="presOf" srcId="{372F6B5D-8294-49B6-9503-F451CBC3B5A5}" destId="{96F2059B-CCF6-49B8-B860-2D1E38B00A31}" srcOrd="0" destOrd="0" presId="urn:microsoft.com/office/officeart/2005/8/layout/orgChart1"/>
    <dgm:cxn modelId="{24A009A6-4542-4986-AB75-0A225B303069}" srcId="{CAC5EFE2-1BB9-425B-9DA0-8B0CE47A4760}" destId="{D9147595-F1EF-4C32-822E-73075AC30717}" srcOrd="5" destOrd="0" parTransId="{911B509F-ADA3-4CDB-9D65-FE480B734E74}" sibTransId="{95A6542C-25C1-4131-8F37-B2F477E2D94E}"/>
    <dgm:cxn modelId="{905ECF3E-C8B7-4BD1-A521-CFFC5B92AA2A}" type="presOf" srcId="{D9147595-F1EF-4C32-822E-73075AC30717}" destId="{67072991-25BC-4628-9033-B2B513A98F3D}" srcOrd="1" destOrd="0" presId="urn:microsoft.com/office/officeart/2005/8/layout/orgChart1"/>
    <dgm:cxn modelId="{3C3361F1-32F3-4C4D-8237-A9DAAA409C9B}" type="presOf" srcId="{18E3D45F-3DD3-4A3A-8DE5-9A3D99B82EB9}" destId="{E89382CE-A13E-4B60-9942-41E2A40282F8}" srcOrd="0" destOrd="0" presId="urn:microsoft.com/office/officeart/2005/8/layout/orgChart1"/>
    <dgm:cxn modelId="{E49417BA-3EDC-4FB2-AA2B-C7C1B1B7F751}" type="presOf" srcId="{5E7063FD-4D62-451A-983D-63EA84B076D6}" destId="{C1A70B70-5D55-4F83-9CDD-DBFCC66651BF}" srcOrd="0" destOrd="0" presId="urn:microsoft.com/office/officeart/2005/8/layout/orgChart1"/>
    <dgm:cxn modelId="{788689F5-024B-451E-9820-93FFBCA792AA}" type="presOf" srcId="{E5315F0A-3845-4460-8C40-5E63F964A3A5}" destId="{4A304403-252B-47B1-A074-FBA2B7936988}" srcOrd="0" destOrd="0" presId="urn:microsoft.com/office/officeart/2005/8/layout/orgChart1"/>
    <dgm:cxn modelId="{55069306-D0AD-40D1-9A24-5D7D2E693550}" srcId="{FCEB05C6-C7D5-4F49-AB85-8440A1D3E1B7}" destId="{C457A8FC-FF3B-4D09-A7B6-E68C32E2BAB1}" srcOrd="0" destOrd="0" parTransId="{CAF03587-EB81-41C9-AF03-8731046BFBDD}" sibTransId="{449A9EC1-1359-4570-9F1D-0E15740BE27E}"/>
    <dgm:cxn modelId="{78A0861C-A5ED-4A4E-905A-198DDB4606E6}" srcId="{CAC5EFE2-1BB9-425B-9DA0-8B0CE47A4760}" destId="{18E3D45F-3DD3-4A3A-8DE5-9A3D99B82EB9}" srcOrd="6" destOrd="0" parTransId="{0851DC0F-C81F-4A59-9AB1-5395CC8C6377}" sibTransId="{FB8CF70E-2ACA-4FD0-B65A-6AAE21DB6EDA}"/>
    <dgm:cxn modelId="{DF5E2F19-E561-4793-AC56-CAE8C38BB4A5}" srcId="{C457A8FC-FF3B-4D09-A7B6-E68C32E2BAB1}" destId="{5F4589A2-2D8C-49D4-8CBC-C5766D3B4E36}" srcOrd="1" destOrd="0" parTransId="{10CA9AD0-FBE2-4D93-ABDC-61935A7D38A8}" sibTransId="{01C3C2D2-5AE3-422E-B1DA-68AD9D2EA985}"/>
    <dgm:cxn modelId="{A43CEF7F-A36A-40FC-A54C-490181FD63DD}" type="presOf" srcId="{10CA9AD0-FBE2-4D93-ABDC-61935A7D38A8}" destId="{AD4F755A-572D-404C-B92E-6A2741DB251A}" srcOrd="0" destOrd="0" presId="urn:microsoft.com/office/officeart/2005/8/layout/orgChart1"/>
    <dgm:cxn modelId="{EA086113-407C-432D-95BB-719D072ADCE6}" type="presParOf" srcId="{77BD56D6-A108-4E71-AA16-551D647EB6C3}" destId="{A1C70B8E-520E-4656-826B-E52D18BAF145}" srcOrd="0" destOrd="0" presId="urn:microsoft.com/office/officeart/2005/8/layout/orgChart1"/>
    <dgm:cxn modelId="{ACC2575B-4A7A-49DE-BC42-C4D1C68E5718}" type="presParOf" srcId="{A1C70B8E-520E-4656-826B-E52D18BAF145}" destId="{FA426DEF-9724-4ADB-8794-96DFCDB1A3FB}" srcOrd="0" destOrd="0" presId="urn:microsoft.com/office/officeart/2005/8/layout/orgChart1"/>
    <dgm:cxn modelId="{62A135C1-23A5-4D5F-9370-CDB7FD3D2641}" type="presParOf" srcId="{FA426DEF-9724-4ADB-8794-96DFCDB1A3FB}" destId="{B40EA502-7252-49A3-B4E5-533FB75CA393}" srcOrd="0" destOrd="0" presId="urn:microsoft.com/office/officeart/2005/8/layout/orgChart1"/>
    <dgm:cxn modelId="{E45EDCA8-E6CE-4EFA-A6D7-4D93F2403A6A}" type="presParOf" srcId="{FA426DEF-9724-4ADB-8794-96DFCDB1A3FB}" destId="{7AB2C2F3-C73B-47D8-B261-B510664B4388}" srcOrd="1" destOrd="0" presId="urn:microsoft.com/office/officeart/2005/8/layout/orgChart1"/>
    <dgm:cxn modelId="{B4140C2A-BB6D-4B09-BAB8-294C9A72E09A}" type="presParOf" srcId="{A1C70B8E-520E-4656-826B-E52D18BAF145}" destId="{190A1908-F02A-479A-9DE6-5C0B351BD97B}" srcOrd="1" destOrd="0" presId="urn:microsoft.com/office/officeart/2005/8/layout/orgChart1"/>
    <dgm:cxn modelId="{A65E11E6-B009-46DD-B11B-98B807BB5A8B}" type="presParOf" srcId="{190A1908-F02A-479A-9DE6-5C0B351BD97B}" destId="{4A304403-252B-47B1-A074-FBA2B7936988}" srcOrd="0" destOrd="0" presId="urn:microsoft.com/office/officeart/2005/8/layout/orgChart1"/>
    <dgm:cxn modelId="{3C7017AF-1F7B-44C5-9ED5-653BF09468B1}" type="presParOf" srcId="{190A1908-F02A-479A-9DE6-5C0B351BD97B}" destId="{9C9B2B86-D805-4751-A4B7-72A0FA4AD644}" srcOrd="1" destOrd="0" presId="urn:microsoft.com/office/officeart/2005/8/layout/orgChart1"/>
    <dgm:cxn modelId="{5ECE8BC2-8D3F-4407-9687-CB1FA5B533F2}" type="presParOf" srcId="{9C9B2B86-D805-4751-A4B7-72A0FA4AD644}" destId="{96DF90D2-B997-44EF-BD76-CAC9194A62A5}" srcOrd="0" destOrd="0" presId="urn:microsoft.com/office/officeart/2005/8/layout/orgChart1"/>
    <dgm:cxn modelId="{7CBD6564-08FE-481B-81F6-F55467AFB873}" type="presParOf" srcId="{96DF90D2-B997-44EF-BD76-CAC9194A62A5}" destId="{C19AB258-ECE7-4983-B1D0-2A5476AC9CEB}" srcOrd="0" destOrd="0" presId="urn:microsoft.com/office/officeart/2005/8/layout/orgChart1"/>
    <dgm:cxn modelId="{E3279A9B-9DF6-422A-BC43-39F5FB66AB2D}" type="presParOf" srcId="{96DF90D2-B997-44EF-BD76-CAC9194A62A5}" destId="{40C0FB11-63E6-47BA-ADB7-CBDE9B5554B0}" srcOrd="1" destOrd="0" presId="urn:microsoft.com/office/officeart/2005/8/layout/orgChart1"/>
    <dgm:cxn modelId="{A553F0B8-871E-4EAF-8AC1-219D4055B4CF}" type="presParOf" srcId="{9C9B2B86-D805-4751-A4B7-72A0FA4AD644}" destId="{B0C69384-D181-4970-83B9-C5802C3B3D99}" srcOrd="1" destOrd="0" presId="urn:microsoft.com/office/officeart/2005/8/layout/orgChart1"/>
    <dgm:cxn modelId="{32E3B384-C1E7-45DE-969A-016B00E63278}" type="presParOf" srcId="{B0C69384-D181-4970-83B9-C5802C3B3D99}" destId="{C1A70B70-5D55-4F83-9CDD-DBFCC66651BF}" srcOrd="0" destOrd="0" presId="urn:microsoft.com/office/officeart/2005/8/layout/orgChart1"/>
    <dgm:cxn modelId="{834B1116-43D6-47D5-91C9-08EE54F2D7D1}" type="presParOf" srcId="{B0C69384-D181-4970-83B9-C5802C3B3D99}" destId="{461B964D-17E1-4C0B-917A-ED34E451902D}" srcOrd="1" destOrd="0" presId="urn:microsoft.com/office/officeart/2005/8/layout/orgChart1"/>
    <dgm:cxn modelId="{6655FA5F-6598-432C-962B-0F6ABF1955AD}" type="presParOf" srcId="{461B964D-17E1-4C0B-917A-ED34E451902D}" destId="{4E9A7E5D-3ABE-441A-9AB6-66379E6C7E1B}" srcOrd="0" destOrd="0" presId="urn:microsoft.com/office/officeart/2005/8/layout/orgChart1"/>
    <dgm:cxn modelId="{564B3413-7AB1-49E3-BBE9-E4756F9263B6}" type="presParOf" srcId="{4E9A7E5D-3ABE-441A-9AB6-66379E6C7E1B}" destId="{BDCC26AB-0E9D-46D7-9EC1-F211109D2E4D}" srcOrd="0" destOrd="0" presId="urn:microsoft.com/office/officeart/2005/8/layout/orgChart1"/>
    <dgm:cxn modelId="{6B581DF0-7084-44A5-B131-7C43FA176783}" type="presParOf" srcId="{4E9A7E5D-3ABE-441A-9AB6-66379E6C7E1B}" destId="{AA52CC5A-59BD-4182-BB9A-8710F2D4F101}" srcOrd="1" destOrd="0" presId="urn:microsoft.com/office/officeart/2005/8/layout/orgChart1"/>
    <dgm:cxn modelId="{E5387148-513B-4266-B8E4-8732B4730DFE}" type="presParOf" srcId="{461B964D-17E1-4C0B-917A-ED34E451902D}" destId="{60E3B65B-3667-4CB5-AEA5-1B6ED3A45820}" srcOrd="1" destOrd="0" presId="urn:microsoft.com/office/officeart/2005/8/layout/orgChart1"/>
    <dgm:cxn modelId="{9166AAC8-5D15-420A-AD4D-2BC955F6BE86}" type="presParOf" srcId="{461B964D-17E1-4C0B-917A-ED34E451902D}" destId="{B6D4A208-ABED-4294-9C19-D50B96313903}" srcOrd="2" destOrd="0" presId="urn:microsoft.com/office/officeart/2005/8/layout/orgChart1"/>
    <dgm:cxn modelId="{AAB0A2C8-A312-496B-B6C3-3AE217E02709}" type="presParOf" srcId="{B0C69384-D181-4970-83B9-C5802C3B3D99}" destId="{AC21D1D7-8A53-4FE3-8F06-713F9CC61302}" srcOrd="2" destOrd="0" presId="urn:microsoft.com/office/officeart/2005/8/layout/orgChart1"/>
    <dgm:cxn modelId="{6E1758D5-C83B-4E68-81A1-1D1374329F6E}" type="presParOf" srcId="{B0C69384-D181-4970-83B9-C5802C3B3D99}" destId="{F6560065-D0F5-4302-97A5-41568CF8DDDD}" srcOrd="3" destOrd="0" presId="urn:microsoft.com/office/officeart/2005/8/layout/orgChart1"/>
    <dgm:cxn modelId="{AD00B3CD-2D6B-41E8-B4F4-34E50D8737FE}" type="presParOf" srcId="{F6560065-D0F5-4302-97A5-41568CF8DDDD}" destId="{314D72E7-5CE7-461B-BD75-20E1E017E9EF}" srcOrd="0" destOrd="0" presId="urn:microsoft.com/office/officeart/2005/8/layout/orgChart1"/>
    <dgm:cxn modelId="{18898F58-C106-4210-82AA-EB0656000DD9}" type="presParOf" srcId="{314D72E7-5CE7-461B-BD75-20E1E017E9EF}" destId="{CDE9644B-7B76-47AD-8E6E-0D59E409B11A}" srcOrd="0" destOrd="0" presId="urn:microsoft.com/office/officeart/2005/8/layout/orgChart1"/>
    <dgm:cxn modelId="{0930DE24-6BB7-410D-91C7-85BC7A2E0DC4}" type="presParOf" srcId="{314D72E7-5CE7-461B-BD75-20E1E017E9EF}" destId="{1A8DAFBA-FD7C-4A38-B8CC-8B52A1B1C275}" srcOrd="1" destOrd="0" presId="urn:microsoft.com/office/officeart/2005/8/layout/orgChart1"/>
    <dgm:cxn modelId="{FAF55DEE-DC8B-4505-9B1B-FBF4BBE03EDA}" type="presParOf" srcId="{F6560065-D0F5-4302-97A5-41568CF8DDDD}" destId="{F70AA94E-04F0-44AC-B500-D31329B7BE90}" srcOrd="1" destOrd="0" presId="urn:microsoft.com/office/officeart/2005/8/layout/orgChart1"/>
    <dgm:cxn modelId="{042A0769-9B49-4553-9CE8-B543227F8B04}" type="presParOf" srcId="{F6560065-D0F5-4302-97A5-41568CF8DDDD}" destId="{99C7B8CA-8C39-49CC-BC4E-A43DFCD022D1}" srcOrd="2" destOrd="0" presId="urn:microsoft.com/office/officeart/2005/8/layout/orgChart1"/>
    <dgm:cxn modelId="{BE5F9C51-AF43-4CEB-966D-BD336092A202}" type="presParOf" srcId="{B0C69384-D181-4970-83B9-C5802C3B3D99}" destId="{B7CC166C-6F54-4072-8AF0-C27E06F1EE0E}" srcOrd="4" destOrd="0" presId="urn:microsoft.com/office/officeart/2005/8/layout/orgChart1"/>
    <dgm:cxn modelId="{081FCBE5-97EF-4411-AC1E-19A4163CF9AF}" type="presParOf" srcId="{B0C69384-D181-4970-83B9-C5802C3B3D99}" destId="{2E0DCB33-F3AC-49F8-B541-8EB9326916C9}" srcOrd="5" destOrd="0" presId="urn:microsoft.com/office/officeart/2005/8/layout/orgChart1"/>
    <dgm:cxn modelId="{ED7134D6-5682-4864-BCA9-3153BF0D5894}" type="presParOf" srcId="{2E0DCB33-F3AC-49F8-B541-8EB9326916C9}" destId="{EC92F2A2-0F75-4EA9-8338-FEF6040D816B}" srcOrd="0" destOrd="0" presId="urn:microsoft.com/office/officeart/2005/8/layout/orgChart1"/>
    <dgm:cxn modelId="{E3EAB235-93F4-4915-8AAF-A5C3BB9D615F}" type="presParOf" srcId="{EC92F2A2-0F75-4EA9-8338-FEF6040D816B}" destId="{48E77296-38D8-4F1F-853B-B787568B654C}" srcOrd="0" destOrd="0" presId="urn:microsoft.com/office/officeart/2005/8/layout/orgChart1"/>
    <dgm:cxn modelId="{7B76BA24-0F2A-490E-AEDF-5275ACCDC76B}" type="presParOf" srcId="{EC92F2A2-0F75-4EA9-8338-FEF6040D816B}" destId="{A65B8F6D-F9FC-40C2-B572-1E4D991260EF}" srcOrd="1" destOrd="0" presId="urn:microsoft.com/office/officeart/2005/8/layout/orgChart1"/>
    <dgm:cxn modelId="{FB81F449-183F-4837-87C4-0D518A9A435F}" type="presParOf" srcId="{2E0DCB33-F3AC-49F8-B541-8EB9326916C9}" destId="{9258BACC-BCD6-426E-8270-5D932D1AE46C}" srcOrd="1" destOrd="0" presId="urn:microsoft.com/office/officeart/2005/8/layout/orgChart1"/>
    <dgm:cxn modelId="{F4AE4B98-7593-4264-9C82-2B6D3BFE4280}" type="presParOf" srcId="{2E0DCB33-F3AC-49F8-B541-8EB9326916C9}" destId="{B669137C-392F-417C-B5E5-93FB6460106F}" srcOrd="2" destOrd="0" presId="urn:microsoft.com/office/officeart/2005/8/layout/orgChart1"/>
    <dgm:cxn modelId="{DF0A10AF-D4C7-420F-A41D-2D77F8ABC08B}" type="presParOf" srcId="{B0C69384-D181-4970-83B9-C5802C3B3D99}" destId="{96F2059B-CCF6-49B8-B860-2D1E38B00A31}" srcOrd="6" destOrd="0" presId="urn:microsoft.com/office/officeart/2005/8/layout/orgChart1"/>
    <dgm:cxn modelId="{F8190C8A-8186-46FB-9E92-99376438C240}" type="presParOf" srcId="{B0C69384-D181-4970-83B9-C5802C3B3D99}" destId="{CF164424-9BC9-41A7-82C0-4A6CF4728E21}" srcOrd="7" destOrd="0" presId="urn:microsoft.com/office/officeart/2005/8/layout/orgChart1"/>
    <dgm:cxn modelId="{4C13FB51-4803-4EEC-B3AE-BC44F5B26878}" type="presParOf" srcId="{CF164424-9BC9-41A7-82C0-4A6CF4728E21}" destId="{7F28ECC8-C011-4431-959B-4AA846EEC60F}" srcOrd="0" destOrd="0" presId="urn:microsoft.com/office/officeart/2005/8/layout/orgChart1"/>
    <dgm:cxn modelId="{11540BF8-439C-46BD-BB13-37967E593DEB}" type="presParOf" srcId="{7F28ECC8-C011-4431-959B-4AA846EEC60F}" destId="{11AF1580-BEF3-4D9E-B5AA-79CE6A8870AA}" srcOrd="0" destOrd="0" presId="urn:microsoft.com/office/officeart/2005/8/layout/orgChart1"/>
    <dgm:cxn modelId="{205E9D42-54EC-428A-9460-4ABF3F2EBD41}" type="presParOf" srcId="{7F28ECC8-C011-4431-959B-4AA846EEC60F}" destId="{DD846922-F577-4AA2-9AAC-F6CBD80A79D7}" srcOrd="1" destOrd="0" presId="urn:microsoft.com/office/officeart/2005/8/layout/orgChart1"/>
    <dgm:cxn modelId="{91ABDDC7-71C0-4D0D-BDCD-A62B2BBD8299}" type="presParOf" srcId="{CF164424-9BC9-41A7-82C0-4A6CF4728E21}" destId="{D5A495B9-B27F-4105-91C1-15B6062E2C20}" srcOrd="1" destOrd="0" presId="urn:microsoft.com/office/officeart/2005/8/layout/orgChart1"/>
    <dgm:cxn modelId="{FB14AD78-D83D-4428-A488-14BC92FB154E}" type="presParOf" srcId="{CF164424-9BC9-41A7-82C0-4A6CF4728E21}" destId="{338FD1D0-B909-4257-B038-258FA57CB32E}" srcOrd="2" destOrd="0" presId="urn:microsoft.com/office/officeart/2005/8/layout/orgChart1"/>
    <dgm:cxn modelId="{CB40775A-4973-4DA8-ABF8-7587C98A4867}" type="presParOf" srcId="{B0C69384-D181-4970-83B9-C5802C3B3D99}" destId="{6C6E7910-8136-4172-AF68-D96476763266}" srcOrd="8" destOrd="0" presId="urn:microsoft.com/office/officeart/2005/8/layout/orgChart1"/>
    <dgm:cxn modelId="{8E631405-86A0-4E28-A4F3-B9A7F03482AB}" type="presParOf" srcId="{B0C69384-D181-4970-83B9-C5802C3B3D99}" destId="{A88589FF-1705-4DED-93DA-79F1197679CA}" srcOrd="9" destOrd="0" presId="urn:microsoft.com/office/officeart/2005/8/layout/orgChart1"/>
    <dgm:cxn modelId="{E2ED562B-8F37-4D29-8A01-E7C68364736A}" type="presParOf" srcId="{A88589FF-1705-4DED-93DA-79F1197679CA}" destId="{D307C637-B059-45C8-9944-15C00799631F}" srcOrd="0" destOrd="0" presId="urn:microsoft.com/office/officeart/2005/8/layout/orgChart1"/>
    <dgm:cxn modelId="{BD8ADD16-9112-4F9E-999D-3D68E19E65B8}" type="presParOf" srcId="{D307C637-B059-45C8-9944-15C00799631F}" destId="{21496EE1-F55D-4584-941F-A943DA3FDDC7}" srcOrd="0" destOrd="0" presId="urn:microsoft.com/office/officeart/2005/8/layout/orgChart1"/>
    <dgm:cxn modelId="{8C472EEB-2BE2-4D2F-AE7A-E2887890217F}" type="presParOf" srcId="{D307C637-B059-45C8-9944-15C00799631F}" destId="{D6C9646B-79A6-46A1-A3A9-ADCE64B76CD3}" srcOrd="1" destOrd="0" presId="urn:microsoft.com/office/officeart/2005/8/layout/orgChart1"/>
    <dgm:cxn modelId="{3C500031-973D-4BB6-9831-DCE2ED1B463F}" type="presParOf" srcId="{A88589FF-1705-4DED-93DA-79F1197679CA}" destId="{2781DE47-7C44-4651-9587-7D0896273089}" srcOrd="1" destOrd="0" presId="urn:microsoft.com/office/officeart/2005/8/layout/orgChart1"/>
    <dgm:cxn modelId="{8126A5E2-9DEE-42B2-A475-E04C4F1AC709}" type="presParOf" srcId="{A88589FF-1705-4DED-93DA-79F1197679CA}" destId="{B02CEE9F-8263-4740-A2A0-45DFC4DFF058}" srcOrd="2" destOrd="0" presId="urn:microsoft.com/office/officeart/2005/8/layout/orgChart1"/>
    <dgm:cxn modelId="{2CB5AC0B-BA46-44B6-8769-FE47C0949057}" type="presParOf" srcId="{B0C69384-D181-4970-83B9-C5802C3B3D99}" destId="{E98B47E3-E174-4A92-9C4B-AB1D98BA79E1}" srcOrd="10" destOrd="0" presId="urn:microsoft.com/office/officeart/2005/8/layout/orgChart1"/>
    <dgm:cxn modelId="{F9644C3C-5D7B-438C-A5A6-1D13FA2A2E3E}" type="presParOf" srcId="{B0C69384-D181-4970-83B9-C5802C3B3D99}" destId="{3EEDA651-3E42-4EE5-9E97-54192169F0FD}" srcOrd="11" destOrd="0" presId="urn:microsoft.com/office/officeart/2005/8/layout/orgChart1"/>
    <dgm:cxn modelId="{D980A1AF-2065-4786-A211-1A45B2A3E940}" type="presParOf" srcId="{3EEDA651-3E42-4EE5-9E97-54192169F0FD}" destId="{D65866FD-6B62-444C-98DA-AD633F4DF7BD}" srcOrd="0" destOrd="0" presId="urn:microsoft.com/office/officeart/2005/8/layout/orgChart1"/>
    <dgm:cxn modelId="{0B58CD22-7BE6-4C83-9F1F-89C65C0A4507}" type="presParOf" srcId="{D65866FD-6B62-444C-98DA-AD633F4DF7BD}" destId="{7A26E3BC-9CD4-43F7-AF45-FB2518B922D4}" srcOrd="0" destOrd="0" presId="urn:microsoft.com/office/officeart/2005/8/layout/orgChart1"/>
    <dgm:cxn modelId="{8F809D68-E2DC-4EE1-BDF1-4F4ECDA1DD3A}" type="presParOf" srcId="{D65866FD-6B62-444C-98DA-AD633F4DF7BD}" destId="{67072991-25BC-4628-9033-B2B513A98F3D}" srcOrd="1" destOrd="0" presId="urn:microsoft.com/office/officeart/2005/8/layout/orgChart1"/>
    <dgm:cxn modelId="{4621DBB1-91F1-4A23-AF16-0DE306CA33A8}" type="presParOf" srcId="{3EEDA651-3E42-4EE5-9E97-54192169F0FD}" destId="{B1F56556-22CD-4007-BB7A-A2EADFFCE64C}" srcOrd="1" destOrd="0" presId="urn:microsoft.com/office/officeart/2005/8/layout/orgChart1"/>
    <dgm:cxn modelId="{BC5745C0-3F9E-407F-9E82-E6B70F74D3D3}" type="presParOf" srcId="{3EEDA651-3E42-4EE5-9E97-54192169F0FD}" destId="{33AC40C4-174E-48CF-849A-03B294EDEC33}" srcOrd="2" destOrd="0" presId="urn:microsoft.com/office/officeart/2005/8/layout/orgChart1"/>
    <dgm:cxn modelId="{C73FE137-A75E-45A4-9D14-2E3F7FF33251}" type="presParOf" srcId="{B0C69384-D181-4970-83B9-C5802C3B3D99}" destId="{82ED47EE-B7B8-44F0-AE19-B8B4FAB468F2}" srcOrd="12" destOrd="0" presId="urn:microsoft.com/office/officeart/2005/8/layout/orgChart1"/>
    <dgm:cxn modelId="{F962B40F-57DF-4B4B-9923-A439083EFEDF}" type="presParOf" srcId="{B0C69384-D181-4970-83B9-C5802C3B3D99}" destId="{F832C84A-BDCE-45F1-93B9-19E09397729F}" srcOrd="13" destOrd="0" presId="urn:microsoft.com/office/officeart/2005/8/layout/orgChart1"/>
    <dgm:cxn modelId="{03027476-8F12-4FC7-8F6A-0268DABB4272}" type="presParOf" srcId="{F832C84A-BDCE-45F1-93B9-19E09397729F}" destId="{9401DBBB-D45E-479F-948C-31F0641E384D}" srcOrd="0" destOrd="0" presId="urn:microsoft.com/office/officeart/2005/8/layout/orgChart1"/>
    <dgm:cxn modelId="{03F53B9B-9012-4AF5-8466-5393AB5ED841}" type="presParOf" srcId="{9401DBBB-D45E-479F-948C-31F0641E384D}" destId="{E89382CE-A13E-4B60-9942-41E2A40282F8}" srcOrd="0" destOrd="0" presId="urn:microsoft.com/office/officeart/2005/8/layout/orgChart1"/>
    <dgm:cxn modelId="{7CF65230-BD2F-441A-BD66-6EB438950DFD}" type="presParOf" srcId="{9401DBBB-D45E-479F-948C-31F0641E384D}" destId="{5D0F09AF-0610-4409-8704-F41716E2E6A4}" srcOrd="1" destOrd="0" presId="urn:microsoft.com/office/officeart/2005/8/layout/orgChart1"/>
    <dgm:cxn modelId="{80D0C5FB-3468-4E1F-B414-6AF2BCF8D247}" type="presParOf" srcId="{F832C84A-BDCE-45F1-93B9-19E09397729F}" destId="{808971C8-E537-45F6-BF88-DE777494CE3D}" srcOrd="1" destOrd="0" presId="urn:microsoft.com/office/officeart/2005/8/layout/orgChart1"/>
    <dgm:cxn modelId="{0D107A63-ED86-48BA-85F5-B4AE1534F482}" type="presParOf" srcId="{F832C84A-BDCE-45F1-93B9-19E09397729F}" destId="{8999BA94-1BF7-4A08-BD5F-DBF1FB325648}" srcOrd="2" destOrd="0" presId="urn:microsoft.com/office/officeart/2005/8/layout/orgChart1"/>
    <dgm:cxn modelId="{5E0A3257-221C-4D6A-BBBF-48342CCCB3D9}" type="presParOf" srcId="{B0C69384-D181-4970-83B9-C5802C3B3D99}" destId="{9B57725F-7404-4CB3-B1D4-7A7EF4E2BC51}" srcOrd="14" destOrd="0" presId="urn:microsoft.com/office/officeart/2005/8/layout/orgChart1"/>
    <dgm:cxn modelId="{2207CDA1-5FE4-4372-B8E6-AE14D58B55D6}" type="presParOf" srcId="{B0C69384-D181-4970-83B9-C5802C3B3D99}" destId="{69772FF0-678E-41C9-9EA5-611D82BE48AD}" srcOrd="15" destOrd="0" presId="urn:microsoft.com/office/officeart/2005/8/layout/orgChart1"/>
    <dgm:cxn modelId="{6F26F3F2-1C3B-4A39-B37D-F47B4E15F5FA}" type="presParOf" srcId="{69772FF0-678E-41C9-9EA5-611D82BE48AD}" destId="{FDE47497-FD9B-425C-ADFD-D0575294A47E}" srcOrd="0" destOrd="0" presId="urn:microsoft.com/office/officeart/2005/8/layout/orgChart1"/>
    <dgm:cxn modelId="{345898A6-5D2C-408D-AB2E-5C2A5D6DEB02}" type="presParOf" srcId="{FDE47497-FD9B-425C-ADFD-D0575294A47E}" destId="{EF47F87B-0C0A-428E-B84C-26CFA1EF94ED}" srcOrd="0" destOrd="0" presId="urn:microsoft.com/office/officeart/2005/8/layout/orgChart1"/>
    <dgm:cxn modelId="{7B1AAE2F-A7C1-4ADB-ADBA-1E020B29E668}" type="presParOf" srcId="{FDE47497-FD9B-425C-ADFD-D0575294A47E}" destId="{3D566056-0F81-4D77-B199-6975A1964B78}" srcOrd="1" destOrd="0" presId="urn:microsoft.com/office/officeart/2005/8/layout/orgChart1"/>
    <dgm:cxn modelId="{F7F34EAA-AC41-4CD6-9574-FACF58A3D462}" type="presParOf" srcId="{69772FF0-678E-41C9-9EA5-611D82BE48AD}" destId="{0F432AFF-B9D3-45D2-94C7-F6BF9E4BDBF1}" srcOrd="1" destOrd="0" presId="urn:microsoft.com/office/officeart/2005/8/layout/orgChart1"/>
    <dgm:cxn modelId="{3B592CB4-FFAD-41FF-8813-0857C4A08121}" type="presParOf" srcId="{69772FF0-678E-41C9-9EA5-611D82BE48AD}" destId="{60130AE2-8429-4C29-8ACD-54B7C7A08718}" srcOrd="2" destOrd="0" presId="urn:microsoft.com/office/officeart/2005/8/layout/orgChart1"/>
    <dgm:cxn modelId="{488C0E9F-F013-40B2-A036-E9C6438BD093}" type="presParOf" srcId="{9C9B2B86-D805-4751-A4B7-72A0FA4AD644}" destId="{A401F399-10B0-4241-BD67-0D592F094068}" srcOrd="2" destOrd="0" presId="urn:microsoft.com/office/officeart/2005/8/layout/orgChart1"/>
    <dgm:cxn modelId="{E5DF080B-E914-4376-920A-B1075E1B5DF8}" type="presParOf" srcId="{190A1908-F02A-479A-9DE6-5C0B351BD97B}" destId="{AD4F755A-572D-404C-B92E-6A2741DB251A}" srcOrd="2" destOrd="0" presId="urn:microsoft.com/office/officeart/2005/8/layout/orgChart1"/>
    <dgm:cxn modelId="{FBF01A52-48BB-463D-9AE1-547E7BE7D596}" type="presParOf" srcId="{190A1908-F02A-479A-9DE6-5C0B351BD97B}" destId="{8A4C81F3-49E6-4BF6-9D61-D42D842B7C40}" srcOrd="3" destOrd="0" presId="urn:microsoft.com/office/officeart/2005/8/layout/orgChart1"/>
    <dgm:cxn modelId="{46CCA8BA-8DC4-4C6E-8845-F53C0F6828BB}" type="presParOf" srcId="{8A4C81F3-49E6-4BF6-9D61-D42D842B7C40}" destId="{BFB2E31E-0BAD-4642-AE3E-3F07B1AA813A}" srcOrd="0" destOrd="0" presId="urn:microsoft.com/office/officeart/2005/8/layout/orgChart1"/>
    <dgm:cxn modelId="{0CCD5597-8CD6-4C6B-8EF9-1325DF784290}" type="presParOf" srcId="{BFB2E31E-0BAD-4642-AE3E-3F07B1AA813A}" destId="{801A4A3B-B10A-42E1-9E19-977EAD682427}" srcOrd="0" destOrd="0" presId="urn:microsoft.com/office/officeart/2005/8/layout/orgChart1"/>
    <dgm:cxn modelId="{4FBB7667-A1DF-48C4-B3B3-204C0EF1C97A}" type="presParOf" srcId="{BFB2E31E-0BAD-4642-AE3E-3F07B1AA813A}" destId="{B42D1DA9-2580-48F3-ABB3-DECB4D50D085}" srcOrd="1" destOrd="0" presId="urn:microsoft.com/office/officeart/2005/8/layout/orgChart1"/>
    <dgm:cxn modelId="{F934893C-8008-4948-BB6F-0621B13820C0}" type="presParOf" srcId="{8A4C81F3-49E6-4BF6-9D61-D42D842B7C40}" destId="{11C45CA8-C224-4EFD-A754-7D57E908614C}" srcOrd="1" destOrd="0" presId="urn:microsoft.com/office/officeart/2005/8/layout/orgChart1"/>
    <dgm:cxn modelId="{E0B65D93-5DCD-4477-B818-765F946ADC92}" type="presParOf" srcId="{8A4C81F3-49E6-4BF6-9D61-D42D842B7C40}" destId="{747B0DD1-C5CA-4C28-90BA-30F3892FF3E5}" srcOrd="2" destOrd="0" presId="urn:microsoft.com/office/officeart/2005/8/layout/orgChart1"/>
    <dgm:cxn modelId="{EB9B5854-8716-4AAF-B428-9F1903B97508}" type="presParOf" srcId="{A1C70B8E-520E-4656-826B-E52D18BAF145}" destId="{5644C3A9-DA2B-4819-B228-5F62046B0657}" srcOrd="2" destOrd="0" presId="urn:microsoft.com/office/officeart/2005/8/layout/orgChart1"/>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4F755A-572D-404C-B92E-6A2741DB251A}">
      <dsp:nvSpPr>
        <dsp:cNvPr id="0" name=""/>
        <dsp:cNvSpPr/>
      </dsp:nvSpPr>
      <dsp:spPr>
        <a:xfrm>
          <a:off x="2766369" y="541117"/>
          <a:ext cx="1038882" cy="178475"/>
        </a:xfrm>
        <a:custGeom>
          <a:avLst/>
          <a:gdLst/>
          <a:ahLst/>
          <a:cxnLst/>
          <a:rect l="0" t="0" r="0" b="0"/>
          <a:pathLst>
            <a:path>
              <a:moveTo>
                <a:pt x="0" y="0"/>
              </a:moveTo>
              <a:lnTo>
                <a:pt x="0" y="91513"/>
              </a:lnTo>
              <a:lnTo>
                <a:pt x="1038882" y="91513"/>
              </a:lnTo>
              <a:lnTo>
                <a:pt x="1038882" y="17847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B57725F-7404-4CB3-B1D4-7A7EF4E2BC51}">
      <dsp:nvSpPr>
        <dsp:cNvPr id="0" name=""/>
        <dsp:cNvSpPr/>
      </dsp:nvSpPr>
      <dsp:spPr>
        <a:xfrm>
          <a:off x="1193018" y="1196313"/>
          <a:ext cx="225851" cy="2949731"/>
        </a:xfrm>
        <a:custGeom>
          <a:avLst/>
          <a:gdLst/>
          <a:ahLst/>
          <a:cxnLst/>
          <a:rect l="0" t="0" r="0" b="0"/>
          <a:pathLst>
            <a:path>
              <a:moveTo>
                <a:pt x="0" y="0"/>
              </a:moveTo>
              <a:lnTo>
                <a:pt x="0" y="2949731"/>
              </a:lnTo>
              <a:lnTo>
                <a:pt x="225851" y="294973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2ED47EE-B7B8-44F0-AE19-B8B4FAB468F2}">
      <dsp:nvSpPr>
        <dsp:cNvPr id="0" name=""/>
        <dsp:cNvSpPr/>
      </dsp:nvSpPr>
      <dsp:spPr>
        <a:xfrm>
          <a:off x="1193018" y="1196313"/>
          <a:ext cx="211722" cy="2559448"/>
        </a:xfrm>
        <a:custGeom>
          <a:avLst/>
          <a:gdLst/>
          <a:ahLst/>
          <a:cxnLst/>
          <a:rect l="0" t="0" r="0" b="0"/>
          <a:pathLst>
            <a:path>
              <a:moveTo>
                <a:pt x="0" y="0"/>
              </a:moveTo>
              <a:lnTo>
                <a:pt x="0" y="2559448"/>
              </a:lnTo>
              <a:lnTo>
                <a:pt x="211722" y="255944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8B47E3-E174-4A92-9C4B-AB1D98BA79E1}">
      <dsp:nvSpPr>
        <dsp:cNvPr id="0" name=""/>
        <dsp:cNvSpPr/>
      </dsp:nvSpPr>
      <dsp:spPr>
        <a:xfrm>
          <a:off x="1193018" y="1196313"/>
          <a:ext cx="226083" cy="2156378"/>
        </a:xfrm>
        <a:custGeom>
          <a:avLst/>
          <a:gdLst/>
          <a:ahLst/>
          <a:cxnLst/>
          <a:rect l="0" t="0" r="0" b="0"/>
          <a:pathLst>
            <a:path>
              <a:moveTo>
                <a:pt x="0" y="0"/>
              </a:moveTo>
              <a:lnTo>
                <a:pt x="0" y="2156378"/>
              </a:lnTo>
              <a:lnTo>
                <a:pt x="226083" y="21563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C6E7910-8136-4172-AF68-D96476763266}">
      <dsp:nvSpPr>
        <dsp:cNvPr id="0" name=""/>
        <dsp:cNvSpPr/>
      </dsp:nvSpPr>
      <dsp:spPr>
        <a:xfrm>
          <a:off x="1193018" y="1196313"/>
          <a:ext cx="211797" cy="1786379"/>
        </a:xfrm>
        <a:custGeom>
          <a:avLst/>
          <a:gdLst/>
          <a:ahLst/>
          <a:cxnLst/>
          <a:rect l="0" t="0" r="0" b="0"/>
          <a:pathLst>
            <a:path>
              <a:moveTo>
                <a:pt x="0" y="0"/>
              </a:moveTo>
              <a:lnTo>
                <a:pt x="0" y="1786379"/>
              </a:lnTo>
              <a:lnTo>
                <a:pt x="211797" y="178637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6F2059B-CCF6-49B8-B860-2D1E38B00A31}">
      <dsp:nvSpPr>
        <dsp:cNvPr id="0" name=""/>
        <dsp:cNvSpPr/>
      </dsp:nvSpPr>
      <dsp:spPr>
        <a:xfrm>
          <a:off x="1193018" y="1196313"/>
          <a:ext cx="218546" cy="1396274"/>
        </a:xfrm>
        <a:custGeom>
          <a:avLst/>
          <a:gdLst/>
          <a:ahLst/>
          <a:cxnLst/>
          <a:rect l="0" t="0" r="0" b="0"/>
          <a:pathLst>
            <a:path>
              <a:moveTo>
                <a:pt x="0" y="0"/>
              </a:moveTo>
              <a:lnTo>
                <a:pt x="0" y="1396274"/>
              </a:lnTo>
              <a:lnTo>
                <a:pt x="218546" y="139627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7CC166C-6F54-4072-8AF0-C27E06F1EE0E}">
      <dsp:nvSpPr>
        <dsp:cNvPr id="0" name=""/>
        <dsp:cNvSpPr/>
      </dsp:nvSpPr>
      <dsp:spPr>
        <a:xfrm>
          <a:off x="1193018" y="1196313"/>
          <a:ext cx="226017" cy="996824"/>
        </a:xfrm>
        <a:custGeom>
          <a:avLst/>
          <a:gdLst/>
          <a:ahLst/>
          <a:cxnLst/>
          <a:rect l="0" t="0" r="0" b="0"/>
          <a:pathLst>
            <a:path>
              <a:moveTo>
                <a:pt x="0" y="0"/>
              </a:moveTo>
              <a:lnTo>
                <a:pt x="0" y="996824"/>
              </a:lnTo>
              <a:lnTo>
                <a:pt x="226017" y="99682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C21D1D7-8A53-4FE3-8F06-713F9CC61302}">
      <dsp:nvSpPr>
        <dsp:cNvPr id="0" name=""/>
        <dsp:cNvSpPr/>
      </dsp:nvSpPr>
      <dsp:spPr>
        <a:xfrm>
          <a:off x="1193018" y="1196313"/>
          <a:ext cx="233073" cy="641753"/>
        </a:xfrm>
        <a:custGeom>
          <a:avLst/>
          <a:gdLst/>
          <a:ahLst/>
          <a:cxnLst/>
          <a:rect l="0" t="0" r="0" b="0"/>
          <a:pathLst>
            <a:path>
              <a:moveTo>
                <a:pt x="0" y="0"/>
              </a:moveTo>
              <a:lnTo>
                <a:pt x="0" y="641753"/>
              </a:lnTo>
              <a:lnTo>
                <a:pt x="233073" y="6417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1A70B70-5D55-4F83-9CDD-DBFCC66651BF}">
      <dsp:nvSpPr>
        <dsp:cNvPr id="0" name=""/>
        <dsp:cNvSpPr/>
      </dsp:nvSpPr>
      <dsp:spPr>
        <a:xfrm>
          <a:off x="1193018" y="1196313"/>
          <a:ext cx="244163" cy="307155"/>
        </a:xfrm>
        <a:custGeom>
          <a:avLst/>
          <a:gdLst/>
          <a:ahLst/>
          <a:cxnLst/>
          <a:rect l="0" t="0" r="0" b="0"/>
          <a:pathLst>
            <a:path>
              <a:moveTo>
                <a:pt x="0" y="0"/>
              </a:moveTo>
              <a:lnTo>
                <a:pt x="0" y="307155"/>
              </a:lnTo>
              <a:lnTo>
                <a:pt x="244163" y="30715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A304403-252B-47B1-A074-FBA2B7936988}">
      <dsp:nvSpPr>
        <dsp:cNvPr id="0" name=""/>
        <dsp:cNvSpPr/>
      </dsp:nvSpPr>
      <dsp:spPr>
        <a:xfrm>
          <a:off x="1784069" y="541117"/>
          <a:ext cx="982299" cy="147210"/>
        </a:xfrm>
        <a:custGeom>
          <a:avLst/>
          <a:gdLst/>
          <a:ahLst/>
          <a:cxnLst/>
          <a:rect l="0" t="0" r="0" b="0"/>
          <a:pathLst>
            <a:path>
              <a:moveTo>
                <a:pt x="982299" y="0"/>
              </a:moveTo>
              <a:lnTo>
                <a:pt x="982299" y="60249"/>
              </a:lnTo>
              <a:lnTo>
                <a:pt x="0" y="60249"/>
              </a:lnTo>
              <a:lnTo>
                <a:pt x="0" y="14721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40EA502-7252-49A3-B4E5-533FB75CA393}">
      <dsp:nvSpPr>
        <dsp:cNvPr id="0" name=""/>
        <dsp:cNvSpPr/>
      </dsp:nvSpPr>
      <dsp:spPr>
        <a:xfrm>
          <a:off x="1337301" y="0"/>
          <a:ext cx="2858135" cy="541117"/>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b="1" kern="1200">
              <a:latin typeface="Times New Roman" panose="02020603050405020304" pitchFamily="18" charset="0"/>
              <a:cs typeface="Times New Roman" panose="02020603050405020304" pitchFamily="18" charset="0"/>
            </a:rPr>
            <a:t>Chairman</a:t>
          </a:r>
        </a:p>
        <a:p>
          <a:pPr marL="0" lvl="0" indent="0" algn="ctr" defTabSz="466725">
            <a:lnSpc>
              <a:spcPct val="90000"/>
            </a:lnSpc>
            <a:spcBef>
              <a:spcPct val="0"/>
            </a:spcBef>
            <a:spcAft>
              <a:spcPct val="35000"/>
            </a:spcAft>
            <a:buNone/>
          </a:pPr>
          <a:r>
            <a:rPr lang="en-US" sz="1050" kern="1200">
              <a:latin typeface="Times New Roman" panose="02020603050405020304" pitchFamily="18" charset="0"/>
              <a:cs typeface="Times New Roman" panose="02020603050405020304" pitchFamily="18" charset="0"/>
            </a:rPr>
            <a:t>Dr. S. M. Mahfuzur Rahman</a:t>
          </a:r>
        </a:p>
      </dsp:txBody>
      <dsp:txXfrm>
        <a:off x="1337301" y="0"/>
        <a:ext cx="2858135" cy="541117"/>
      </dsp:txXfrm>
    </dsp:sp>
    <dsp:sp modelId="{C19AB258-ECE7-4983-B1D0-2A5476AC9CEB}">
      <dsp:nvSpPr>
        <dsp:cNvPr id="0" name=""/>
        <dsp:cNvSpPr/>
      </dsp:nvSpPr>
      <dsp:spPr>
        <a:xfrm>
          <a:off x="1045255" y="688328"/>
          <a:ext cx="1477629" cy="507985"/>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b="1" kern="1200">
              <a:latin typeface="Times New Roman" panose="02020603050405020304" pitchFamily="18" charset="0"/>
              <a:cs typeface="Times New Roman" panose="02020603050405020304" pitchFamily="18" charset="0"/>
            </a:rPr>
            <a:t>Director</a:t>
          </a:r>
          <a:endParaRPr lang="en-US" sz="1050" kern="1200"/>
        </a:p>
      </dsp:txBody>
      <dsp:txXfrm>
        <a:off x="1045255" y="688328"/>
        <a:ext cx="1477629" cy="507985"/>
      </dsp:txXfrm>
    </dsp:sp>
    <dsp:sp modelId="{BDCC26AB-0E9D-46D7-9EC1-F211109D2E4D}">
      <dsp:nvSpPr>
        <dsp:cNvPr id="0" name=""/>
        <dsp:cNvSpPr/>
      </dsp:nvSpPr>
      <dsp:spPr>
        <a:xfrm>
          <a:off x="1437181" y="1345001"/>
          <a:ext cx="1742722" cy="316934"/>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kern="1200">
              <a:latin typeface="Times New Roman" panose="02020603050405020304" pitchFamily="18" charset="0"/>
              <a:cs typeface="Times New Roman" panose="02020603050405020304" pitchFamily="18" charset="0"/>
            </a:rPr>
            <a:t>Mr. Ajit Kumar Paul, FCA</a:t>
          </a:r>
        </a:p>
      </dsp:txBody>
      <dsp:txXfrm>
        <a:off x="1437181" y="1345001"/>
        <a:ext cx="1742722" cy="316934"/>
      </dsp:txXfrm>
    </dsp:sp>
    <dsp:sp modelId="{CDE9644B-7B76-47AD-8E6E-0D59E409B11A}">
      <dsp:nvSpPr>
        <dsp:cNvPr id="0" name=""/>
        <dsp:cNvSpPr/>
      </dsp:nvSpPr>
      <dsp:spPr>
        <a:xfrm>
          <a:off x="1426091" y="1729662"/>
          <a:ext cx="1838413" cy="216808"/>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kern="1200">
              <a:latin typeface="Times New Roman" panose="02020603050405020304" pitchFamily="18" charset="0"/>
              <a:cs typeface="Times New Roman" panose="02020603050405020304" pitchFamily="18" charset="0"/>
            </a:rPr>
            <a:t>Mr. K. M. Shamsul Alam</a:t>
          </a:r>
        </a:p>
      </dsp:txBody>
      <dsp:txXfrm>
        <a:off x="1426091" y="1729662"/>
        <a:ext cx="1838413" cy="216808"/>
      </dsp:txXfrm>
    </dsp:sp>
    <dsp:sp modelId="{48E77296-38D8-4F1F-853B-B787568B654C}">
      <dsp:nvSpPr>
        <dsp:cNvPr id="0" name=""/>
        <dsp:cNvSpPr/>
      </dsp:nvSpPr>
      <dsp:spPr>
        <a:xfrm>
          <a:off x="1419035" y="2026430"/>
          <a:ext cx="1878755" cy="333415"/>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kern="1200">
              <a:latin typeface="Times New Roman" panose="02020603050405020304" pitchFamily="18" charset="0"/>
              <a:cs typeface="Times New Roman" panose="02020603050405020304" pitchFamily="18" charset="0"/>
            </a:rPr>
            <a:t>Mr. Ziauddin Ahmed</a:t>
          </a:r>
        </a:p>
      </dsp:txBody>
      <dsp:txXfrm>
        <a:off x="1419035" y="2026430"/>
        <a:ext cx="1878755" cy="333415"/>
      </dsp:txXfrm>
    </dsp:sp>
    <dsp:sp modelId="{11AF1580-BEF3-4D9E-B5AA-79CE6A8870AA}">
      <dsp:nvSpPr>
        <dsp:cNvPr id="0" name=""/>
        <dsp:cNvSpPr/>
      </dsp:nvSpPr>
      <dsp:spPr>
        <a:xfrm>
          <a:off x="1411565" y="2437531"/>
          <a:ext cx="1882407" cy="310113"/>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kern="1200">
              <a:latin typeface="Times New Roman" panose="02020603050405020304" pitchFamily="18" charset="0"/>
              <a:cs typeface="Times New Roman" panose="02020603050405020304" pitchFamily="18" charset="0"/>
            </a:rPr>
            <a:t>Mr. Md. Abdul Majid</a:t>
          </a:r>
        </a:p>
      </dsp:txBody>
      <dsp:txXfrm>
        <a:off x="1411565" y="2437531"/>
        <a:ext cx="1882407" cy="310113"/>
      </dsp:txXfrm>
    </dsp:sp>
    <dsp:sp modelId="{21496EE1-F55D-4584-941F-A943DA3FDDC7}">
      <dsp:nvSpPr>
        <dsp:cNvPr id="0" name=""/>
        <dsp:cNvSpPr/>
      </dsp:nvSpPr>
      <dsp:spPr>
        <a:xfrm>
          <a:off x="1404815" y="2836367"/>
          <a:ext cx="1880320" cy="292651"/>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kern="1200">
              <a:latin typeface="Times New Roman" panose="02020603050405020304" pitchFamily="18" charset="0"/>
              <a:cs typeface="Times New Roman" panose="02020603050405020304" pitchFamily="18" charset="0"/>
            </a:rPr>
            <a:t>Mrs. Rubina Amin</a:t>
          </a:r>
        </a:p>
      </dsp:txBody>
      <dsp:txXfrm>
        <a:off x="1404815" y="2836367"/>
        <a:ext cx="1880320" cy="292651"/>
      </dsp:txXfrm>
    </dsp:sp>
    <dsp:sp modelId="{7A26E3BC-9CD4-43F7-AF45-FB2518B922D4}">
      <dsp:nvSpPr>
        <dsp:cNvPr id="0" name=""/>
        <dsp:cNvSpPr/>
      </dsp:nvSpPr>
      <dsp:spPr>
        <a:xfrm>
          <a:off x="1419101" y="3194339"/>
          <a:ext cx="1869380" cy="316706"/>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kern="1200">
              <a:latin typeface="Times New Roman" panose="02020603050405020304" pitchFamily="18" charset="0"/>
              <a:cs typeface="Times New Roman" panose="02020603050405020304" pitchFamily="18" charset="0"/>
            </a:rPr>
            <a:t>Mr. Meshkat Ahmed Chowdhury</a:t>
          </a:r>
        </a:p>
      </dsp:txBody>
      <dsp:txXfrm>
        <a:off x="1419101" y="3194339"/>
        <a:ext cx="1869380" cy="316706"/>
      </dsp:txXfrm>
    </dsp:sp>
    <dsp:sp modelId="{E89382CE-A13E-4B60-9942-41E2A40282F8}">
      <dsp:nvSpPr>
        <dsp:cNvPr id="0" name=""/>
        <dsp:cNvSpPr/>
      </dsp:nvSpPr>
      <dsp:spPr>
        <a:xfrm>
          <a:off x="1404740" y="3602483"/>
          <a:ext cx="1878026" cy="306556"/>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kern="1200">
              <a:latin typeface="Times New Roman" panose="02020603050405020304" pitchFamily="18" charset="0"/>
              <a:cs typeface="Times New Roman" panose="02020603050405020304" pitchFamily="18" charset="0"/>
            </a:rPr>
            <a:t>Mr. Muhammed Asad Ullah</a:t>
          </a:r>
        </a:p>
      </dsp:txBody>
      <dsp:txXfrm>
        <a:off x="1404740" y="3602483"/>
        <a:ext cx="1878026" cy="306556"/>
      </dsp:txXfrm>
    </dsp:sp>
    <dsp:sp modelId="{EF47F87B-0C0A-428E-B84C-26CFA1EF94ED}">
      <dsp:nvSpPr>
        <dsp:cNvPr id="0" name=""/>
        <dsp:cNvSpPr/>
      </dsp:nvSpPr>
      <dsp:spPr>
        <a:xfrm>
          <a:off x="1418869" y="3990399"/>
          <a:ext cx="1891137" cy="31129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kern="1200">
              <a:latin typeface="Times New Roman" panose="02020603050405020304" pitchFamily="18" charset="0"/>
              <a:cs typeface="Times New Roman" panose="02020603050405020304" pitchFamily="18" charset="0"/>
            </a:rPr>
            <a:t>Mr. Md. Abdul Jabber</a:t>
          </a:r>
        </a:p>
      </dsp:txBody>
      <dsp:txXfrm>
        <a:off x="1418869" y="3990399"/>
        <a:ext cx="1891137" cy="311290"/>
      </dsp:txXfrm>
    </dsp:sp>
    <dsp:sp modelId="{801A4A3B-B10A-42E1-9E19-977EAD682427}">
      <dsp:nvSpPr>
        <dsp:cNvPr id="0" name=""/>
        <dsp:cNvSpPr/>
      </dsp:nvSpPr>
      <dsp:spPr>
        <a:xfrm>
          <a:off x="3092186" y="719593"/>
          <a:ext cx="1426131" cy="466694"/>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b="1" kern="1200">
              <a:latin typeface="Times New Roman" panose="02020603050405020304" pitchFamily="18" charset="0"/>
              <a:cs typeface="Times New Roman" panose="02020603050405020304" pitchFamily="18" charset="0"/>
            </a:rPr>
            <a:t>Independent Director</a:t>
          </a:r>
          <a:endParaRPr lang="en-US" sz="1050" kern="1200"/>
        </a:p>
      </dsp:txBody>
      <dsp:txXfrm>
        <a:off x="3092186" y="719593"/>
        <a:ext cx="1426131" cy="46669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4EB73C768C84BCABC627CED2C1EA7AA"/>
        <w:category>
          <w:name w:val="General"/>
          <w:gallery w:val="placeholder"/>
        </w:category>
        <w:types>
          <w:type w:val="bbPlcHdr"/>
        </w:types>
        <w:behaviors>
          <w:behavior w:val="content"/>
        </w:behaviors>
        <w:guid w:val="{1C320956-F17E-4C30-A1FA-DD19A7C05932}"/>
      </w:docPartPr>
      <w:docPartBody>
        <w:p w:rsidR="00C34018" w:rsidRDefault="00EA6D11" w:rsidP="00EA6D11">
          <w:pPr>
            <w:pStyle w:val="C4EB73C768C84BCABC627CED2C1EA7AA"/>
          </w:pPr>
          <w:r w:rsidRPr="006142D3">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00000001"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EA6D11"/>
    <w:rsid w:val="000A0C8E"/>
    <w:rsid w:val="003F18A2"/>
    <w:rsid w:val="008D2103"/>
    <w:rsid w:val="00965885"/>
    <w:rsid w:val="00A04DF9"/>
    <w:rsid w:val="00C34018"/>
    <w:rsid w:val="00D21A69"/>
    <w:rsid w:val="00E36195"/>
    <w:rsid w:val="00EA6D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88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6D11"/>
    <w:rPr>
      <w:color w:val="808080"/>
    </w:rPr>
  </w:style>
  <w:style w:type="paragraph" w:customStyle="1" w:styleId="C4EB73C768C84BCABC627CED2C1EA7AA">
    <w:name w:val="C4EB73C768C84BCABC627CED2C1EA7AA"/>
    <w:rsid w:val="00EA6D1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6CFA14-C3AF-493F-94DE-65FCBDFA6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7440</TotalTime>
  <Pages>1</Pages>
  <Words>9483</Words>
  <Characters>54058</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58</cp:revision>
  <cp:lastPrinted>2023-10-05T12:21:00Z</cp:lastPrinted>
  <dcterms:created xsi:type="dcterms:W3CDTF">2023-09-07T07:08:00Z</dcterms:created>
  <dcterms:modified xsi:type="dcterms:W3CDTF">2023-10-06T04:20:00Z</dcterms:modified>
</cp:coreProperties>
</file>