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6D474E" w14:textId="77777777" w:rsidR="005155B5" w:rsidRDefault="005155B5" w:rsidP="005155B5">
      <w:pPr>
        <w:jc w:val="center"/>
        <w:rPr>
          <w:rFonts w:ascii="Arial" w:hAnsi="Arial" w:cs="Arial"/>
          <w:sz w:val="40"/>
          <w:szCs w:val="40"/>
        </w:rPr>
      </w:pPr>
    </w:p>
    <w:p w14:paraId="050C8C37" w14:textId="552F2AC1" w:rsidR="005155B5" w:rsidRDefault="00771926" w:rsidP="00771926">
      <w:pPr>
        <w:jc w:val="center"/>
      </w:pPr>
      <w:r>
        <w:rPr>
          <w:noProof/>
        </w:rPr>
        <mc:AlternateContent>
          <mc:Choice Requires="wps">
            <w:drawing>
              <wp:anchor distT="0" distB="0" distL="114300" distR="114300" simplePos="0" relativeHeight="251673600" behindDoc="0" locked="0" layoutInCell="1" allowOverlap="1" wp14:anchorId="001E16EC" wp14:editId="70E325D4">
                <wp:simplePos x="0" y="0"/>
                <wp:positionH relativeFrom="column">
                  <wp:posOffset>0</wp:posOffset>
                </wp:positionH>
                <wp:positionV relativeFrom="paragraph">
                  <wp:posOffset>0</wp:posOffset>
                </wp:positionV>
                <wp:extent cx="1828800" cy="1828800"/>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1">
                            <a:lumMod val="20000"/>
                            <a:lumOff val="80000"/>
                          </a:schemeClr>
                        </a:solidFill>
                        <a:ln>
                          <a:noFill/>
                        </a:ln>
                        <a:effectLst/>
                      </wps:spPr>
                      <wps:txbx>
                        <w:txbxContent>
                          <w:p w14:paraId="6B71EDEB" w14:textId="77777777" w:rsidR="00786337" w:rsidRDefault="00786337" w:rsidP="00771926">
                            <w:pPr>
                              <w:jc w:val="center"/>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771926">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Internship Report </w:t>
                            </w:r>
                          </w:p>
                          <w:p w14:paraId="26D2E53C" w14:textId="0CC142CA" w:rsidR="00786337" w:rsidRPr="00771926" w:rsidRDefault="00786337" w:rsidP="00771926">
                            <w:pPr>
                              <w:jc w:val="center"/>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771926">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On</w:t>
                            </w:r>
                          </w:p>
                          <w:p w14:paraId="03B1068B" w14:textId="77777777" w:rsidR="00786337" w:rsidRPr="00771926" w:rsidRDefault="00786337" w:rsidP="00771926">
                            <w:pPr>
                              <w:jc w:val="center"/>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771926">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The Credit Risk Management of the Basic Bank Ltd.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0;margin-top:0;width:2in;height:2in;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8II+QIAAEIGAAAOAAAAZHJzL2Uyb0RvYy54bWysVE1P3DAQvVfqf7B8L/vB13ZFFlEQVSUK&#10;qFBx9jrOJpJjW7Z3N/TX942dLAu0l6qXxJ4ZP8+8eeOz867VbKN8aKwp+ORgzJky0paNWRX85+P1&#10;pxlnIQpTCm2NKvizCvx88fHD2dbN1dTWVpfKM4CYMN+6gtcxuvloFGStWhEOrFMGzsr6VkRs/WpU&#10;erEFeqtH0/H4ZLS1vnTeShUCrFfZyRcJv6qUjHdVFVRkuuDILaavT98lfUeLMzFfeeHqRvZpiH/I&#10;ohWNwaU7qCsRBVv75h1U20hvg63igbTtyFZVI1WqAdVMxm+qeaiFU6kWkBPcjqbw/2Dl7ebes6Ys&#10;+HTKmREtevSousi+2I7BBH62LswR9uAQGDvY0efBHmCksrvKt/RHQQx+MP28Y5fQJB2aTWezMVwS&#10;vmED/NHLcedD/Kpsy2hRcI/2JVbF5ibEHDqE0G3B6qa8brROG5KMutSebQSaLaRUJk7Scb1uv9sy&#10;2yEa5JDaDjPEkc1ILJuRTRIfIaXcXl2iDV1lLF2a88kWlaTWJ0mEZWJoFbtlh1BaLm35DBK9zTIM&#10;Tl43KPRGhHgvPHQHcjBL8Q6fStttwW2/4qy2/tef7BQPOcDL2RY6LrjBoHGmvxnI5PPk6IhknzZH&#10;x6dTbPy+Z7nvMev20oK7CWbWybSk+KiHZeVt+4SBu6A74RJG4uaCx2F5GfNsYWClurhIQRC6E/HG&#10;PDhJ0EQgNfGxexLe9Z2OEMmtHfQu5m8anmNTl93FOoJ+UgN1Shl1WNJSQrpe9HDWx9r2U33trckq&#10;Au9Mi5w5XqOUnFcb+udeZgxC082qjj+aFfMN3jEJBI8m4YHhrGxSwRT1V8CjY5LTADuAZTm9pBzc&#10;YckI2679U8FPDo9BKVHzXUTlG1Jxq6LQibKl2ij9yKCJyfSUsFld8MPJ6XCGpkWLTpVoqIpZ4D12&#10;UvKerN8PSKhFqbIZgLvEXw/CPhpNCbJHRS+67jd4qFKhPf30Eu7vU9TL07/4DQAA//8DAFBLAwQU&#10;AAYACAAAACEArEysx9QAAAAFAQAADwAAAGRycy9kb3ducmV2LnhtbEyP0UrEMBBF3wX/IYzgm5u6&#10;oJTadBFlQXyz+gHTZjYtNpOSZLfdv3cUQV+Gudzhzrn1bvWTOlFMY2ADt5sCFHEf7MjOwMf7/qYE&#10;lTKyxSkwGThTgl1zeVFjZcPCb3Rqs1MSwqlCA0POc6V16gfymDZhJhbvEKLHLDI6bSMuEu4nvS2K&#10;e+1xZPkw4ExPA/Wf7dEb2L8cWNP6fPe6Luh6151zdK0x11fr4wOoTGv+O4ZvfEGHRpi6cGSb1GRA&#10;iuSfKd62LEV2v4tuav2fvvkCAAD//wMAUEsBAi0AFAAGAAgAAAAhALaDOJL+AAAA4QEAABMAAAAA&#10;AAAAAAAAAAAAAAAAAFtDb250ZW50X1R5cGVzXS54bWxQSwECLQAUAAYACAAAACEAOP0h/9YAAACU&#10;AQAACwAAAAAAAAAAAAAAAAAvAQAAX3JlbHMvLnJlbHNQSwECLQAUAAYACAAAACEAuAvCCPkCAABC&#10;BgAADgAAAAAAAAAAAAAAAAAuAgAAZHJzL2Uyb0RvYy54bWxQSwECLQAUAAYACAAAACEArEysx9QA&#10;AAAFAQAADwAAAAAAAAAAAAAAAABTBQAAZHJzL2Rvd25yZXYueG1sUEsFBgAAAAAEAAQA8wAAAFQG&#10;AAAAAA==&#10;" fillcolor="#c7e2fa [660]" stroked="f">
                <v:textbox style="mso-fit-shape-to-text:t">
                  <w:txbxContent>
                    <w:p w14:paraId="6B71EDEB" w14:textId="77777777" w:rsidR="00786337" w:rsidRDefault="00786337" w:rsidP="00771926">
                      <w:pPr>
                        <w:jc w:val="center"/>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771926">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Internship Report </w:t>
                      </w:r>
                    </w:p>
                    <w:p w14:paraId="26D2E53C" w14:textId="0CC142CA" w:rsidR="00786337" w:rsidRPr="00771926" w:rsidRDefault="00786337" w:rsidP="00771926">
                      <w:pPr>
                        <w:jc w:val="center"/>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771926">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On</w:t>
                      </w:r>
                    </w:p>
                    <w:p w14:paraId="03B1068B" w14:textId="77777777" w:rsidR="00786337" w:rsidRPr="00771926" w:rsidRDefault="00786337" w:rsidP="00771926">
                      <w:pPr>
                        <w:jc w:val="center"/>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771926">
                        <w:rPr>
                          <w:rFonts w:ascii="Arial" w:hAnsi="Arial" w:cs="Arial"/>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The Credit Risk Management of the Basic Bank Ltd.</w:t>
                      </w:r>
                    </w:p>
                  </w:txbxContent>
                </v:textbox>
                <w10:wrap type="square"/>
              </v:shape>
            </w:pict>
          </mc:Fallback>
        </mc:AlternateContent>
      </w:r>
      <w:r w:rsidR="008F5C7B">
        <w:rPr>
          <w:noProof/>
        </w:rPr>
        <w:drawing>
          <wp:inline distT="0" distB="0" distL="0" distR="0" wp14:anchorId="47A6E1CF" wp14:editId="4BB33302">
            <wp:extent cx="5010150" cy="2822618"/>
            <wp:effectExtent l="0" t="0" r="0" b="0"/>
            <wp:docPr id="1" name="Picture 1" descr="BASIC Bank Limited Head Office Address In Dhaka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IC Bank Limited Head Office Address In Dhaka Banglades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0150" cy="2822618"/>
                    </a:xfrm>
                    <a:prstGeom prst="rect">
                      <a:avLst/>
                    </a:prstGeom>
                    <a:noFill/>
                    <a:ln>
                      <a:noFill/>
                    </a:ln>
                  </pic:spPr>
                </pic:pic>
              </a:graphicData>
            </a:graphic>
          </wp:inline>
        </w:drawing>
      </w:r>
    </w:p>
    <w:p w14:paraId="4DE2E0F9" w14:textId="77777777" w:rsidR="0039509B" w:rsidRDefault="0039509B"/>
    <w:p w14:paraId="3B9ED436" w14:textId="77777777" w:rsidR="005155B5" w:rsidRDefault="005155B5"/>
    <w:p w14:paraId="573FEF9C" w14:textId="77777777" w:rsidR="005155B5" w:rsidRDefault="005155B5"/>
    <w:p w14:paraId="093B9678" w14:textId="1F69FCF3" w:rsidR="0039509B" w:rsidRDefault="0086189E" w:rsidP="00CC0AA0">
      <w:pPr>
        <w:jc w:val="center"/>
      </w:pPr>
      <w:r>
        <w:rPr>
          <w:rFonts w:ascii="Arial" w:hAnsi="Arial" w:cs="Arial"/>
          <w:sz w:val="24"/>
          <w:szCs w:val="24"/>
        </w:rPr>
        <w:t>Name</w:t>
      </w:r>
      <w:r w:rsidR="000340D9">
        <w:rPr>
          <w:rFonts w:ascii="Arial" w:hAnsi="Arial" w:cs="Arial"/>
          <w:sz w:val="24"/>
          <w:szCs w:val="24"/>
        </w:rPr>
        <w:t xml:space="preserve">: </w:t>
      </w:r>
      <w:proofErr w:type="spellStart"/>
      <w:r w:rsidR="000340D9" w:rsidRPr="00374577">
        <w:rPr>
          <w:rFonts w:ascii="Arial" w:hAnsi="Arial" w:cs="Arial"/>
          <w:sz w:val="24"/>
          <w:szCs w:val="24"/>
        </w:rPr>
        <w:t>Ahasanur</w:t>
      </w:r>
      <w:proofErr w:type="spellEnd"/>
      <w:r w:rsidR="000340D9" w:rsidRPr="00374577">
        <w:rPr>
          <w:rFonts w:ascii="Arial" w:hAnsi="Arial" w:cs="Arial"/>
          <w:sz w:val="24"/>
          <w:szCs w:val="24"/>
        </w:rPr>
        <w:t xml:space="preserve"> </w:t>
      </w:r>
      <w:proofErr w:type="spellStart"/>
      <w:r w:rsidR="000340D9" w:rsidRPr="00374577">
        <w:rPr>
          <w:rFonts w:ascii="Arial" w:hAnsi="Arial" w:cs="Arial"/>
          <w:sz w:val="24"/>
          <w:szCs w:val="24"/>
        </w:rPr>
        <w:t>Rahman</w:t>
      </w:r>
      <w:proofErr w:type="spellEnd"/>
      <w:r w:rsidR="000340D9">
        <w:rPr>
          <w:rFonts w:ascii="Arial" w:hAnsi="Arial" w:cs="Arial"/>
          <w:sz w:val="24"/>
          <w:szCs w:val="24"/>
        </w:rPr>
        <w:t xml:space="preserve"> </w:t>
      </w:r>
      <w:r w:rsidR="000340D9" w:rsidRPr="00CA4BBC">
        <w:rPr>
          <w:rFonts w:ascii="Arial" w:hAnsi="Arial" w:cs="Arial"/>
          <w:sz w:val="24"/>
          <w:szCs w:val="24"/>
        </w:rPr>
        <w:t xml:space="preserve"> </w:t>
      </w:r>
    </w:p>
    <w:p w14:paraId="4E08299F" w14:textId="77777777" w:rsidR="0039509B" w:rsidRDefault="0039509B"/>
    <w:p w14:paraId="4D4D3309" w14:textId="77777777" w:rsidR="0039509B" w:rsidRPr="00927AA2" w:rsidRDefault="0039509B">
      <w:pPr>
        <w:rPr>
          <w:sz w:val="24"/>
          <w:szCs w:val="24"/>
        </w:rPr>
      </w:pPr>
    </w:p>
    <w:p w14:paraId="69F7849F" w14:textId="0B6ED223" w:rsidR="005155B5" w:rsidRDefault="0039509B" w:rsidP="00927AA2">
      <w:pPr>
        <w:jc w:val="center"/>
        <w:rPr>
          <w:rFonts w:ascii="Arial" w:hAnsi="Arial" w:cs="Arial"/>
          <w:sz w:val="24"/>
          <w:szCs w:val="24"/>
        </w:rPr>
      </w:pPr>
      <w:r w:rsidRPr="00927AA2">
        <w:rPr>
          <w:rFonts w:ascii="Arial" w:hAnsi="Arial" w:cs="Arial"/>
          <w:sz w:val="24"/>
          <w:szCs w:val="24"/>
        </w:rPr>
        <w:t xml:space="preserve">This </w:t>
      </w:r>
      <w:r w:rsidR="00927AA2" w:rsidRPr="00927AA2">
        <w:rPr>
          <w:rFonts w:ascii="Arial" w:hAnsi="Arial" w:cs="Arial"/>
          <w:sz w:val="24"/>
          <w:szCs w:val="24"/>
        </w:rPr>
        <w:t>report is</w:t>
      </w:r>
      <w:r w:rsidRPr="00927AA2">
        <w:rPr>
          <w:rFonts w:ascii="Arial" w:hAnsi="Arial" w:cs="Arial"/>
          <w:sz w:val="24"/>
          <w:szCs w:val="24"/>
        </w:rPr>
        <w:t xml:space="preserve"> submitted to </w:t>
      </w:r>
      <w:r w:rsidR="00927AA2" w:rsidRPr="00927AA2">
        <w:rPr>
          <w:rFonts w:ascii="Arial" w:hAnsi="Arial" w:cs="Arial"/>
          <w:sz w:val="24"/>
          <w:szCs w:val="24"/>
        </w:rPr>
        <w:t>the school of Business and Economics, United International University as a partial requirement for the degree fulfillment of Bachelor of Business Administration</w:t>
      </w:r>
    </w:p>
    <w:p w14:paraId="4AAFE858" w14:textId="1D821933" w:rsidR="005155B5" w:rsidRPr="007110D1" w:rsidRDefault="00FD666A">
      <w:pPr>
        <w:rPr>
          <w:rFonts w:asciiTheme="majorHAnsi" w:hAnsiTheme="majorHAnsi"/>
          <w:sz w:val="24"/>
          <w:szCs w:val="24"/>
        </w:rPr>
      </w:pPr>
      <w:r w:rsidRPr="007110D1">
        <w:rPr>
          <w:rFonts w:asciiTheme="majorHAnsi" w:hAnsiTheme="majorHAnsi"/>
          <w:sz w:val="24"/>
          <w:szCs w:val="24"/>
        </w:rPr>
        <w:lastRenderedPageBreak/>
        <w:t>Internship Report on the Credit Risk Management of Basic Bank Ltd.</w:t>
      </w:r>
    </w:p>
    <w:p w14:paraId="59716583" w14:textId="77777777" w:rsidR="00BB6F7E" w:rsidRPr="00BB6F7E" w:rsidRDefault="00BB6F7E">
      <w:pPr>
        <w:rPr>
          <w:rFonts w:ascii="Arial" w:hAnsi="Arial" w:cs="Arial"/>
          <w:sz w:val="28"/>
          <w:szCs w:val="28"/>
        </w:rPr>
      </w:pPr>
    </w:p>
    <w:p w14:paraId="6E5041DB" w14:textId="02594E5B" w:rsidR="00BB6F7E" w:rsidRPr="00BB6F7E" w:rsidRDefault="00BB6F7E" w:rsidP="00BB6F7E">
      <w:pPr>
        <w:jc w:val="center"/>
        <w:rPr>
          <w:rFonts w:ascii="Arial" w:hAnsi="Arial" w:cs="Arial"/>
          <w:b/>
          <w:sz w:val="28"/>
          <w:szCs w:val="28"/>
        </w:rPr>
      </w:pPr>
      <w:commentRangeStart w:id="0"/>
      <w:r w:rsidRPr="00BB6F7E">
        <w:rPr>
          <w:rFonts w:ascii="Arial" w:hAnsi="Arial" w:cs="Arial"/>
          <w:b/>
          <w:sz w:val="28"/>
          <w:szCs w:val="28"/>
        </w:rPr>
        <w:t>Submitted to:</w:t>
      </w:r>
      <w:commentRangeEnd w:id="0"/>
      <w:r w:rsidRPr="00BB6F7E">
        <w:rPr>
          <w:rStyle w:val="CommentReference"/>
          <w:b/>
        </w:rPr>
        <w:commentReference w:id="0"/>
      </w:r>
    </w:p>
    <w:p w14:paraId="17FB64A6" w14:textId="5610CB19" w:rsidR="00BB6F7E" w:rsidRPr="00CA4BBC" w:rsidRDefault="00BB6F7E" w:rsidP="00BB6F7E">
      <w:pPr>
        <w:jc w:val="center"/>
        <w:rPr>
          <w:rFonts w:ascii="Arial" w:hAnsi="Arial" w:cs="Arial"/>
          <w:sz w:val="24"/>
          <w:szCs w:val="24"/>
        </w:rPr>
      </w:pPr>
      <w:commentRangeStart w:id="1"/>
      <w:r w:rsidRPr="00CA4BBC">
        <w:rPr>
          <w:rFonts w:ascii="Arial" w:hAnsi="Arial" w:cs="Arial"/>
          <w:sz w:val="24"/>
          <w:szCs w:val="24"/>
        </w:rPr>
        <w:t>Name:</w:t>
      </w:r>
      <w:r w:rsidR="003741C7">
        <w:rPr>
          <w:rFonts w:ascii="Arial" w:hAnsi="Arial" w:cs="Arial"/>
          <w:sz w:val="24"/>
          <w:szCs w:val="24"/>
        </w:rPr>
        <w:t xml:space="preserve"> </w:t>
      </w:r>
      <w:r w:rsidR="003741C7" w:rsidRPr="00236C94">
        <w:rPr>
          <w:rFonts w:ascii="Arial" w:hAnsi="Arial" w:cs="Arial"/>
          <w:b/>
          <w:sz w:val="24"/>
          <w:szCs w:val="24"/>
        </w:rPr>
        <w:t xml:space="preserve">Dr. Md. </w:t>
      </w:r>
      <w:proofErr w:type="spellStart"/>
      <w:r w:rsidR="003741C7" w:rsidRPr="00236C94">
        <w:rPr>
          <w:rFonts w:ascii="Arial" w:hAnsi="Arial" w:cs="Arial"/>
          <w:b/>
          <w:sz w:val="24"/>
          <w:szCs w:val="24"/>
        </w:rPr>
        <w:t>Qamruzzaman</w:t>
      </w:r>
      <w:proofErr w:type="spellEnd"/>
      <w:r w:rsidRPr="00CA4BBC">
        <w:rPr>
          <w:rFonts w:ascii="Arial" w:hAnsi="Arial" w:cs="Arial"/>
          <w:sz w:val="24"/>
          <w:szCs w:val="24"/>
        </w:rPr>
        <w:t xml:space="preserve"> </w:t>
      </w:r>
    </w:p>
    <w:p w14:paraId="2250F1F9" w14:textId="38F635F3" w:rsidR="00BB6F7E" w:rsidRPr="00CA4BBC" w:rsidRDefault="00BB6F7E" w:rsidP="00BB6F7E">
      <w:pPr>
        <w:jc w:val="center"/>
        <w:rPr>
          <w:rFonts w:ascii="Arial" w:hAnsi="Arial" w:cs="Arial"/>
          <w:sz w:val="24"/>
          <w:szCs w:val="24"/>
        </w:rPr>
      </w:pPr>
      <w:r w:rsidRPr="00CA4BBC">
        <w:rPr>
          <w:rFonts w:ascii="Arial" w:hAnsi="Arial" w:cs="Arial"/>
          <w:sz w:val="24"/>
          <w:szCs w:val="24"/>
        </w:rPr>
        <w:t>Designation</w:t>
      </w:r>
      <w:r w:rsidR="003741C7">
        <w:rPr>
          <w:rFonts w:ascii="Arial" w:hAnsi="Arial" w:cs="Arial"/>
          <w:sz w:val="24"/>
          <w:szCs w:val="24"/>
        </w:rPr>
        <w:t>: Associate Professor</w:t>
      </w:r>
    </w:p>
    <w:p w14:paraId="6E197208" w14:textId="4F6A72CE" w:rsidR="00EE2B1B" w:rsidRDefault="00BB6F7E" w:rsidP="00BB6F7E">
      <w:pPr>
        <w:jc w:val="center"/>
        <w:rPr>
          <w:rFonts w:ascii="Arial" w:hAnsi="Arial" w:cs="Arial"/>
          <w:sz w:val="24"/>
          <w:szCs w:val="24"/>
        </w:rPr>
      </w:pPr>
      <w:r w:rsidRPr="00CA4BBC">
        <w:rPr>
          <w:rFonts w:ascii="Arial" w:hAnsi="Arial" w:cs="Arial"/>
          <w:sz w:val="24"/>
          <w:szCs w:val="24"/>
        </w:rPr>
        <w:t>Major</w:t>
      </w:r>
      <w:commentRangeEnd w:id="1"/>
      <w:r w:rsidRPr="00CA4BBC">
        <w:rPr>
          <w:rStyle w:val="CommentReference"/>
          <w:rFonts w:ascii="Arial" w:hAnsi="Arial" w:cs="Arial"/>
          <w:sz w:val="24"/>
          <w:szCs w:val="24"/>
        </w:rPr>
        <w:commentReference w:id="1"/>
      </w:r>
      <w:r w:rsidR="00475F69">
        <w:rPr>
          <w:rFonts w:ascii="Arial" w:hAnsi="Arial" w:cs="Arial"/>
          <w:sz w:val="24"/>
          <w:szCs w:val="24"/>
        </w:rPr>
        <w:t>: Finance</w:t>
      </w:r>
    </w:p>
    <w:p w14:paraId="61389E15" w14:textId="77777777" w:rsidR="00EE2B1B" w:rsidRPr="00CA4BBC" w:rsidRDefault="00EE2B1B" w:rsidP="00BB6F7E">
      <w:pPr>
        <w:jc w:val="center"/>
        <w:rPr>
          <w:rFonts w:ascii="Arial" w:hAnsi="Arial" w:cs="Arial"/>
          <w:sz w:val="24"/>
          <w:szCs w:val="24"/>
        </w:rPr>
      </w:pPr>
    </w:p>
    <w:p w14:paraId="54156B29" w14:textId="77777777" w:rsidR="00CA4BBC" w:rsidRPr="00CA4BBC" w:rsidRDefault="00CA4BBC" w:rsidP="00BB6F7E">
      <w:pPr>
        <w:jc w:val="center"/>
        <w:rPr>
          <w:rFonts w:ascii="Arial" w:hAnsi="Arial" w:cs="Arial"/>
          <w:b/>
          <w:sz w:val="28"/>
          <w:szCs w:val="28"/>
        </w:rPr>
      </w:pPr>
      <w:commentRangeStart w:id="2"/>
      <w:r w:rsidRPr="00CA4BBC">
        <w:rPr>
          <w:rFonts w:ascii="Arial" w:hAnsi="Arial" w:cs="Arial"/>
          <w:b/>
          <w:sz w:val="28"/>
          <w:szCs w:val="28"/>
        </w:rPr>
        <w:t>Submitted by:</w:t>
      </w:r>
      <w:commentRangeEnd w:id="2"/>
      <w:r>
        <w:rPr>
          <w:rStyle w:val="CommentReference"/>
        </w:rPr>
        <w:commentReference w:id="2"/>
      </w:r>
    </w:p>
    <w:p w14:paraId="54BCF470" w14:textId="6437BAC2" w:rsidR="00CA4BBC" w:rsidRPr="00CA4BBC" w:rsidRDefault="00CA4BBC" w:rsidP="00BB6F7E">
      <w:pPr>
        <w:jc w:val="center"/>
        <w:rPr>
          <w:rFonts w:ascii="Arial" w:hAnsi="Arial" w:cs="Arial"/>
          <w:sz w:val="24"/>
          <w:szCs w:val="24"/>
        </w:rPr>
      </w:pPr>
      <w:r w:rsidRPr="00CA4BBC">
        <w:rPr>
          <w:rFonts w:ascii="Arial" w:hAnsi="Arial" w:cs="Arial"/>
          <w:sz w:val="24"/>
          <w:szCs w:val="24"/>
        </w:rPr>
        <w:t>Name</w:t>
      </w:r>
      <w:r w:rsidR="00187987">
        <w:rPr>
          <w:rFonts w:ascii="Arial" w:hAnsi="Arial" w:cs="Arial"/>
          <w:sz w:val="24"/>
          <w:szCs w:val="24"/>
        </w:rPr>
        <w:t>:</w:t>
      </w:r>
      <w:r w:rsidR="00374577" w:rsidRPr="00374577">
        <w:t xml:space="preserve"> </w:t>
      </w:r>
      <w:proofErr w:type="spellStart"/>
      <w:r w:rsidR="00374577" w:rsidRPr="00374577">
        <w:rPr>
          <w:rFonts w:ascii="Arial" w:hAnsi="Arial" w:cs="Arial"/>
          <w:sz w:val="24"/>
          <w:szCs w:val="24"/>
        </w:rPr>
        <w:t>Ahasanur</w:t>
      </w:r>
      <w:proofErr w:type="spellEnd"/>
      <w:r w:rsidR="00374577" w:rsidRPr="00374577">
        <w:rPr>
          <w:rFonts w:ascii="Arial" w:hAnsi="Arial" w:cs="Arial"/>
          <w:sz w:val="24"/>
          <w:szCs w:val="24"/>
        </w:rPr>
        <w:t xml:space="preserve"> </w:t>
      </w:r>
      <w:proofErr w:type="spellStart"/>
      <w:r w:rsidR="00374577" w:rsidRPr="00374577">
        <w:rPr>
          <w:rFonts w:ascii="Arial" w:hAnsi="Arial" w:cs="Arial"/>
          <w:sz w:val="24"/>
          <w:szCs w:val="24"/>
        </w:rPr>
        <w:t>Rahman</w:t>
      </w:r>
      <w:proofErr w:type="spellEnd"/>
      <w:r w:rsidR="00187987">
        <w:rPr>
          <w:rFonts w:ascii="Arial" w:hAnsi="Arial" w:cs="Arial"/>
          <w:sz w:val="24"/>
          <w:szCs w:val="24"/>
        </w:rPr>
        <w:t xml:space="preserve"> </w:t>
      </w:r>
      <w:r w:rsidRPr="00CA4BBC">
        <w:rPr>
          <w:rFonts w:ascii="Arial" w:hAnsi="Arial" w:cs="Arial"/>
          <w:sz w:val="24"/>
          <w:szCs w:val="24"/>
        </w:rPr>
        <w:t xml:space="preserve"> </w:t>
      </w:r>
    </w:p>
    <w:p w14:paraId="6FFA3FC8" w14:textId="64BD71F3" w:rsidR="00CA4BBC" w:rsidRPr="00CA4BBC" w:rsidRDefault="00CA4BBC" w:rsidP="00BB6F7E">
      <w:pPr>
        <w:jc w:val="center"/>
        <w:rPr>
          <w:rFonts w:ascii="Arial" w:hAnsi="Arial" w:cs="Arial"/>
          <w:sz w:val="24"/>
          <w:szCs w:val="24"/>
        </w:rPr>
      </w:pPr>
      <w:r w:rsidRPr="00CA4BBC">
        <w:rPr>
          <w:rFonts w:ascii="Arial" w:hAnsi="Arial" w:cs="Arial"/>
          <w:sz w:val="24"/>
          <w:szCs w:val="24"/>
        </w:rPr>
        <w:t>Id:</w:t>
      </w:r>
      <w:r w:rsidR="000912F8">
        <w:rPr>
          <w:rFonts w:ascii="Arial" w:hAnsi="Arial" w:cs="Arial"/>
          <w:sz w:val="24"/>
          <w:szCs w:val="24"/>
        </w:rPr>
        <w:t xml:space="preserve"> </w:t>
      </w:r>
      <w:r w:rsidR="00E454E3">
        <w:rPr>
          <w:rFonts w:ascii="Arial" w:hAnsi="Arial" w:cs="Arial"/>
          <w:sz w:val="24"/>
          <w:szCs w:val="24"/>
        </w:rPr>
        <w:t>111153161</w:t>
      </w:r>
    </w:p>
    <w:p w14:paraId="6E6DC65A" w14:textId="12901A5E" w:rsidR="00CA4BBC" w:rsidRPr="00CA4BBC" w:rsidRDefault="00CA4BBC" w:rsidP="00BB6F7E">
      <w:pPr>
        <w:jc w:val="center"/>
        <w:rPr>
          <w:rFonts w:ascii="Arial" w:hAnsi="Arial" w:cs="Arial"/>
          <w:sz w:val="24"/>
          <w:szCs w:val="24"/>
        </w:rPr>
      </w:pPr>
      <w:r w:rsidRPr="00CA4BBC">
        <w:rPr>
          <w:rFonts w:ascii="Arial" w:hAnsi="Arial" w:cs="Arial"/>
          <w:sz w:val="24"/>
          <w:szCs w:val="24"/>
        </w:rPr>
        <w:t>Major:</w:t>
      </w:r>
      <w:r w:rsidR="00EA6A4D">
        <w:rPr>
          <w:rFonts w:ascii="Arial" w:hAnsi="Arial" w:cs="Arial"/>
          <w:sz w:val="24"/>
          <w:szCs w:val="24"/>
        </w:rPr>
        <w:t xml:space="preserve"> Finance</w:t>
      </w:r>
    </w:p>
    <w:p w14:paraId="599AE210" w14:textId="77777777" w:rsidR="00CA4BBC" w:rsidRDefault="00CA4BBC" w:rsidP="00BB6F7E">
      <w:pPr>
        <w:jc w:val="center"/>
        <w:rPr>
          <w:rFonts w:ascii="Arial" w:hAnsi="Arial" w:cs="Arial"/>
          <w:sz w:val="24"/>
          <w:szCs w:val="24"/>
        </w:rPr>
      </w:pPr>
    </w:p>
    <w:p w14:paraId="25DF5C93" w14:textId="3D5765C7" w:rsidR="00CA4BBC" w:rsidRPr="0006650E" w:rsidRDefault="00CA4BBC" w:rsidP="0006650E">
      <w:pPr>
        <w:jc w:val="center"/>
        <w:rPr>
          <w:rFonts w:ascii="Arial" w:hAnsi="Arial" w:cs="Arial"/>
          <w:b/>
          <w:sz w:val="32"/>
          <w:szCs w:val="32"/>
        </w:rPr>
      </w:pPr>
      <w:commentRangeStart w:id="3"/>
      <w:r w:rsidRPr="0006650E">
        <w:rPr>
          <w:rFonts w:ascii="Arial" w:hAnsi="Arial" w:cs="Arial"/>
          <w:b/>
          <w:sz w:val="32"/>
          <w:szCs w:val="32"/>
        </w:rPr>
        <w:t xml:space="preserve">School of Business and Economics </w:t>
      </w:r>
      <w:commentRangeEnd w:id="3"/>
      <w:r w:rsidRPr="0006650E">
        <w:rPr>
          <w:rStyle w:val="CommentReference"/>
          <w:sz w:val="32"/>
          <w:szCs w:val="32"/>
        </w:rPr>
        <w:commentReference w:id="3"/>
      </w:r>
    </w:p>
    <w:p w14:paraId="04EF484D" w14:textId="77777777" w:rsidR="005155B5" w:rsidRDefault="00CA4BBC" w:rsidP="002D7BD6">
      <w:pPr>
        <w:jc w:val="center"/>
        <w:rPr>
          <w:rFonts w:ascii="Arial" w:hAnsi="Arial" w:cs="Arial"/>
          <w:b/>
          <w:sz w:val="40"/>
          <w:szCs w:val="40"/>
        </w:rPr>
      </w:pPr>
      <w:commentRangeStart w:id="4"/>
      <w:r w:rsidRPr="00CA4BBC">
        <w:rPr>
          <w:rFonts w:ascii="Arial" w:hAnsi="Arial" w:cs="Arial"/>
          <w:b/>
          <w:sz w:val="40"/>
          <w:szCs w:val="40"/>
        </w:rPr>
        <w:t xml:space="preserve">United international university </w:t>
      </w:r>
      <w:commentRangeEnd w:id="4"/>
      <w:r>
        <w:rPr>
          <w:rStyle w:val="CommentReference"/>
        </w:rPr>
        <w:commentReference w:id="4"/>
      </w:r>
    </w:p>
    <w:p w14:paraId="6AB55DBA" w14:textId="5B7E723A" w:rsidR="0006650E" w:rsidRDefault="00FD666A" w:rsidP="002D7BD6">
      <w:pPr>
        <w:jc w:val="center"/>
        <w:rPr>
          <w:rFonts w:ascii="Arial" w:hAnsi="Arial" w:cs="Arial"/>
          <w:b/>
          <w:sz w:val="40"/>
          <w:szCs w:val="40"/>
        </w:rPr>
      </w:pPr>
      <w:r>
        <w:rPr>
          <w:noProof/>
        </w:rPr>
        <w:drawing>
          <wp:inline distT="0" distB="0" distL="0" distR="0" wp14:anchorId="665521C0" wp14:editId="492C2E67">
            <wp:extent cx="1366886" cy="1243012"/>
            <wp:effectExtent l="0" t="0" r="5080" b="0"/>
            <wp:docPr id="23" name="Picture 23" descr="United International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ted International University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7971" cy="1243998"/>
                    </a:xfrm>
                    <a:prstGeom prst="rect">
                      <a:avLst/>
                    </a:prstGeom>
                    <a:noFill/>
                    <a:ln>
                      <a:noFill/>
                    </a:ln>
                  </pic:spPr>
                </pic:pic>
              </a:graphicData>
            </a:graphic>
          </wp:inline>
        </w:drawing>
      </w:r>
    </w:p>
    <w:p w14:paraId="13A61492" w14:textId="77777777" w:rsidR="00927AA2" w:rsidRDefault="00927AA2" w:rsidP="002D7BD6">
      <w:pPr>
        <w:jc w:val="center"/>
        <w:rPr>
          <w:rFonts w:ascii="Arial" w:hAnsi="Arial" w:cs="Arial"/>
          <w:b/>
          <w:sz w:val="40"/>
          <w:szCs w:val="40"/>
        </w:rPr>
      </w:pPr>
    </w:p>
    <w:p w14:paraId="4AD9ABC5" w14:textId="1DAD50C2" w:rsidR="0006650E" w:rsidRDefault="001C56DE" w:rsidP="002D7BD6">
      <w:pPr>
        <w:jc w:val="center"/>
        <w:rPr>
          <w:rFonts w:ascii="Arial" w:hAnsi="Arial" w:cs="Arial"/>
          <w:b/>
          <w:sz w:val="28"/>
          <w:szCs w:val="28"/>
        </w:rPr>
      </w:pPr>
      <w:r>
        <w:rPr>
          <w:rFonts w:ascii="Arial" w:hAnsi="Arial" w:cs="Arial"/>
          <w:b/>
          <w:sz w:val="28"/>
          <w:szCs w:val="28"/>
        </w:rPr>
        <w:t>Date of submission: May 20, 2023</w:t>
      </w:r>
    </w:p>
    <w:p w14:paraId="1B9F806E" w14:textId="77777777" w:rsidR="004C23F9" w:rsidRDefault="004C23F9" w:rsidP="002D7BD6">
      <w:pPr>
        <w:jc w:val="center"/>
        <w:rPr>
          <w:rFonts w:ascii="Arial" w:hAnsi="Arial" w:cs="Arial"/>
          <w:b/>
          <w:sz w:val="28"/>
          <w:szCs w:val="28"/>
        </w:rPr>
      </w:pPr>
    </w:p>
    <w:p w14:paraId="35803CB7" w14:textId="77777777" w:rsidR="00927AA2" w:rsidRDefault="00927AA2" w:rsidP="002D7BD6">
      <w:pPr>
        <w:jc w:val="center"/>
        <w:rPr>
          <w:rFonts w:ascii="Arial" w:hAnsi="Arial" w:cs="Arial"/>
          <w:b/>
          <w:sz w:val="28"/>
          <w:szCs w:val="28"/>
        </w:rPr>
      </w:pPr>
    </w:p>
    <w:p w14:paraId="510EC9F6" w14:textId="77777777" w:rsidR="004C23F9" w:rsidRDefault="004C23F9" w:rsidP="004C23F9">
      <w:pPr>
        <w:pStyle w:val="Heading1"/>
      </w:pPr>
      <w:bookmarkStart w:id="5" w:name="_Toc135564698"/>
      <w:r w:rsidRPr="004C23F9">
        <w:lastRenderedPageBreak/>
        <w:t>Letter of transmittal</w:t>
      </w:r>
      <w:bookmarkEnd w:id="5"/>
      <w:r w:rsidRPr="004C23F9">
        <w:t xml:space="preserve"> </w:t>
      </w:r>
    </w:p>
    <w:p w14:paraId="3F66BF94" w14:textId="77777777" w:rsidR="004C23F9" w:rsidRDefault="004C23F9" w:rsidP="004C23F9"/>
    <w:p w14:paraId="63D0691B" w14:textId="77777777" w:rsidR="004C23F9" w:rsidRDefault="004C23F9" w:rsidP="004C23F9"/>
    <w:p w14:paraId="29881445" w14:textId="738672A3" w:rsidR="000C6B86" w:rsidRPr="00FE5D17" w:rsidRDefault="001C56DE" w:rsidP="000C6B86">
      <w:pPr>
        <w:spacing w:line="360" w:lineRule="auto"/>
        <w:jc w:val="both"/>
        <w:rPr>
          <w:rFonts w:ascii="Arial" w:hAnsi="Arial" w:cs="Arial"/>
          <w:sz w:val="24"/>
          <w:szCs w:val="24"/>
        </w:rPr>
      </w:pPr>
      <w:r>
        <w:rPr>
          <w:rFonts w:ascii="Arial" w:hAnsi="Arial" w:cs="Arial"/>
          <w:sz w:val="24"/>
          <w:szCs w:val="24"/>
        </w:rPr>
        <w:t>May 20</w:t>
      </w:r>
      <w:r w:rsidR="00512FC0">
        <w:rPr>
          <w:rFonts w:ascii="Arial" w:hAnsi="Arial" w:cs="Arial"/>
          <w:sz w:val="24"/>
          <w:szCs w:val="24"/>
        </w:rPr>
        <w:t>, 2023</w:t>
      </w:r>
    </w:p>
    <w:p w14:paraId="647E5343" w14:textId="7F33C278" w:rsidR="000C6B86" w:rsidRPr="00FE5D17" w:rsidRDefault="004B25B0" w:rsidP="000C6B86">
      <w:pPr>
        <w:spacing w:line="360" w:lineRule="auto"/>
        <w:rPr>
          <w:rFonts w:ascii="Arial" w:hAnsi="Arial" w:cs="Arial"/>
          <w:sz w:val="24"/>
          <w:szCs w:val="24"/>
        </w:rPr>
      </w:pPr>
      <w:r w:rsidRPr="00236C94">
        <w:rPr>
          <w:rFonts w:ascii="Arial" w:hAnsi="Arial" w:cs="Arial"/>
          <w:b/>
          <w:sz w:val="24"/>
          <w:szCs w:val="24"/>
        </w:rPr>
        <w:t xml:space="preserve">Dr. Md. </w:t>
      </w:r>
      <w:proofErr w:type="spellStart"/>
      <w:r w:rsidRPr="00236C94">
        <w:rPr>
          <w:rFonts w:ascii="Arial" w:hAnsi="Arial" w:cs="Arial"/>
          <w:b/>
          <w:sz w:val="24"/>
          <w:szCs w:val="24"/>
        </w:rPr>
        <w:t>Qamruzzaman</w:t>
      </w:r>
      <w:proofErr w:type="spellEnd"/>
      <w:r w:rsidR="000C6B86" w:rsidRPr="00FE5D17">
        <w:rPr>
          <w:rFonts w:ascii="Arial" w:hAnsi="Arial" w:cs="Arial"/>
          <w:sz w:val="24"/>
          <w:szCs w:val="24"/>
        </w:rPr>
        <w:br/>
      </w:r>
      <w:r w:rsidR="000C6B86" w:rsidRPr="005274B5">
        <w:rPr>
          <w:rFonts w:ascii="Arial" w:hAnsi="Arial" w:cs="Arial"/>
          <w:sz w:val="24"/>
          <w:szCs w:val="24"/>
        </w:rPr>
        <w:t>Associate Professor</w:t>
      </w:r>
      <w:r w:rsidR="000C6B86" w:rsidRPr="00FE5D17">
        <w:rPr>
          <w:rFonts w:ascii="Arial" w:hAnsi="Arial" w:cs="Arial"/>
          <w:sz w:val="24"/>
          <w:szCs w:val="24"/>
        </w:rPr>
        <w:br/>
        <w:t xml:space="preserve">School of Business &amp; Economics </w:t>
      </w:r>
      <w:r w:rsidR="000C6B86" w:rsidRPr="00FE5D17">
        <w:rPr>
          <w:rFonts w:ascii="Arial" w:hAnsi="Arial" w:cs="Arial"/>
          <w:sz w:val="24"/>
          <w:szCs w:val="24"/>
        </w:rPr>
        <w:br/>
        <w:t xml:space="preserve">United International University </w:t>
      </w:r>
    </w:p>
    <w:p w14:paraId="5D4D1405" w14:textId="77777777" w:rsidR="000C6B86" w:rsidRPr="00673591" w:rsidRDefault="000C6B86" w:rsidP="000C6B86">
      <w:pPr>
        <w:spacing w:line="360" w:lineRule="auto"/>
        <w:jc w:val="both"/>
        <w:rPr>
          <w:rFonts w:ascii="Arial" w:hAnsi="Arial" w:cs="Arial"/>
          <w:b/>
          <w:bCs/>
          <w:i/>
          <w:iCs/>
          <w:sz w:val="24"/>
          <w:szCs w:val="24"/>
        </w:rPr>
      </w:pPr>
    </w:p>
    <w:p w14:paraId="7105E61F" w14:textId="7948AC4F" w:rsidR="000C6B86" w:rsidRPr="00FE5D17" w:rsidRDefault="000C6B86" w:rsidP="000C6B86">
      <w:pPr>
        <w:spacing w:line="360" w:lineRule="auto"/>
        <w:jc w:val="both"/>
        <w:rPr>
          <w:rFonts w:ascii="Arial" w:hAnsi="Arial" w:cs="Arial"/>
          <w:sz w:val="24"/>
          <w:szCs w:val="24"/>
        </w:rPr>
      </w:pPr>
      <w:r w:rsidRPr="00673591">
        <w:rPr>
          <w:rFonts w:ascii="Arial" w:hAnsi="Arial" w:cs="Arial"/>
          <w:b/>
          <w:bCs/>
          <w:i/>
          <w:iCs/>
          <w:sz w:val="24"/>
          <w:szCs w:val="24"/>
        </w:rPr>
        <w:t>Subject:</w:t>
      </w:r>
      <w:r w:rsidRPr="00FE5D17">
        <w:rPr>
          <w:rFonts w:ascii="Arial" w:hAnsi="Arial" w:cs="Arial"/>
          <w:sz w:val="24"/>
          <w:szCs w:val="24"/>
        </w:rPr>
        <w:t xml:space="preserve"> </w:t>
      </w:r>
      <w:r w:rsidR="00287C8B">
        <w:rPr>
          <w:rFonts w:ascii="Arial" w:hAnsi="Arial" w:cs="Arial"/>
          <w:sz w:val="24"/>
          <w:szCs w:val="24"/>
        </w:rPr>
        <w:t>Presenting the Internship Paper.</w:t>
      </w:r>
    </w:p>
    <w:p w14:paraId="0A5A1918" w14:textId="77777777" w:rsidR="000C6B86" w:rsidRPr="00FE5D17" w:rsidRDefault="000C6B86" w:rsidP="000C6B86">
      <w:pPr>
        <w:spacing w:line="360" w:lineRule="auto"/>
        <w:jc w:val="both"/>
        <w:rPr>
          <w:rFonts w:ascii="Arial" w:hAnsi="Arial" w:cs="Arial"/>
          <w:sz w:val="24"/>
          <w:szCs w:val="24"/>
        </w:rPr>
      </w:pPr>
    </w:p>
    <w:p w14:paraId="3D815B80" w14:textId="77777777" w:rsidR="000C6B86" w:rsidRPr="00FE5D17" w:rsidRDefault="000C6B86" w:rsidP="000C6B86">
      <w:pPr>
        <w:spacing w:line="360" w:lineRule="auto"/>
        <w:jc w:val="both"/>
        <w:rPr>
          <w:rFonts w:ascii="Arial" w:hAnsi="Arial" w:cs="Arial"/>
          <w:sz w:val="24"/>
          <w:szCs w:val="24"/>
        </w:rPr>
      </w:pPr>
      <w:r w:rsidRPr="00FE5D17">
        <w:rPr>
          <w:rFonts w:ascii="Arial" w:hAnsi="Arial" w:cs="Arial"/>
          <w:sz w:val="24"/>
          <w:szCs w:val="24"/>
        </w:rPr>
        <w:t xml:space="preserve">Dear Sir, </w:t>
      </w:r>
    </w:p>
    <w:p w14:paraId="66925770" w14:textId="25333023" w:rsidR="000C6B86" w:rsidRDefault="00713012" w:rsidP="000C6B86">
      <w:pPr>
        <w:spacing w:line="360" w:lineRule="auto"/>
        <w:jc w:val="both"/>
        <w:rPr>
          <w:rFonts w:ascii="Arial" w:hAnsi="Arial" w:cs="Arial"/>
          <w:sz w:val="24"/>
          <w:szCs w:val="24"/>
        </w:rPr>
      </w:pPr>
      <w:r w:rsidRPr="00713012">
        <w:rPr>
          <w:rFonts w:ascii="Arial" w:hAnsi="Arial" w:cs="Arial"/>
          <w:sz w:val="24"/>
          <w:szCs w:val="24"/>
        </w:rPr>
        <w:t xml:space="preserve">With said utmost respect, I want to take this opportunity to inform </w:t>
      </w:r>
      <w:r w:rsidR="00FF761B">
        <w:rPr>
          <w:rFonts w:ascii="Arial" w:hAnsi="Arial" w:cs="Arial"/>
          <w:sz w:val="24"/>
          <w:szCs w:val="24"/>
        </w:rPr>
        <w:t>you</w:t>
      </w:r>
      <w:r w:rsidRPr="00713012">
        <w:rPr>
          <w:rFonts w:ascii="Arial" w:hAnsi="Arial" w:cs="Arial"/>
          <w:sz w:val="24"/>
          <w:szCs w:val="24"/>
        </w:rPr>
        <w:t xml:space="preserve"> how, with the assistance of Allah (</w:t>
      </w:r>
      <w:proofErr w:type="spellStart"/>
      <w:r w:rsidRPr="00713012">
        <w:rPr>
          <w:rFonts w:ascii="Arial" w:hAnsi="Arial" w:cs="Arial"/>
          <w:sz w:val="24"/>
          <w:szCs w:val="24"/>
        </w:rPr>
        <w:t>swt</w:t>
      </w:r>
      <w:proofErr w:type="spellEnd"/>
      <w:r w:rsidRPr="00713012">
        <w:rPr>
          <w:rFonts w:ascii="Arial" w:hAnsi="Arial" w:cs="Arial"/>
          <w:sz w:val="24"/>
          <w:szCs w:val="24"/>
        </w:rPr>
        <w:t xml:space="preserve">) and His good guidance, I was capable of successfully completing the documents needed by the INT 4399 necessary programs. I would want to thank you for giving me the chance to study more concerning business success and the certified scholastic assessment. These two items were each quite beneficial to me. I </w:t>
      </w:r>
      <w:r w:rsidR="00CA0DB0" w:rsidRPr="00713012">
        <w:rPr>
          <w:rFonts w:ascii="Arial" w:hAnsi="Arial" w:cs="Arial"/>
          <w:sz w:val="24"/>
          <w:szCs w:val="24"/>
        </w:rPr>
        <w:t>tried</w:t>
      </w:r>
      <w:r w:rsidRPr="00713012">
        <w:rPr>
          <w:rFonts w:ascii="Arial" w:hAnsi="Arial" w:cs="Arial"/>
          <w:sz w:val="24"/>
          <w:szCs w:val="24"/>
        </w:rPr>
        <w:t xml:space="preserve"> to be explicit. I am very optimistic that this analysis will not only live up to but also beyond your expectations. It would be really appreciated if you could at least acknowledge the findings and provide a performance </w:t>
      </w:r>
      <w:r w:rsidR="00CA0DB0" w:rsidRPr="00713012">
        <w:rPr>
          <w:rFonts w:ascii="Arial" w:hAnsi="Arial" w:cs="Arial"/>
          <w:sz w:val="24"/>
          <w:szCs w:val="24"/>
        </w:rPr>
        <w:t>characteristic</w:t>
      </w:r>
      <w:r w:rsidRPr="00713012">
        <w:rPr>
          <w:rFonts w:ascii="Arial" w:hAnsi="Arial" w:cs="Arial"/>
          <w:sz w:val="24"/>
          <w:szCs w:val="24"/>
        </w:rPr>
        <w:t>.</w:t>
      </w:r>
    </w:p>
    <w:p w14:paraId="1731622B" w14:textId="687C72C9" w:rsidR="000C6B86" w:rsidRPr="00747AA8" w:rsidRDefault="000C6B86" w:rsidP="000C6B86">
      <w:pPr>
        <w:rPr>
          <w:rFonts w:ascii="Arial" w:hAnsi="Arial" w:cs="Arial"/>
          <w:sz w:val="24"/>
          <w:szCs w:val="24"/>
        </w:rPr>
      </w:pPr>
      <w:r w:rsidRPr="00CA4BBC">
        <w:rPr>
          <w:rFonts w:ascii="Arial" w:hAnsi="Arial" w:cs="Arial"/>
          <w:sz w:val="24"/>
          <w:szCs w:val="24"/>
        </w:rPr>
        <w:t>Name</w:t>
      </w:r>
      <w:r>
        <w:rPr>
          <w:rFonts w:ascii="Arial" w:hAnsi="Arial" w:cs="Arial"/>
          <w:sz w:val="24"/>
          <w:szCs w:val="24"/>
        </w:rPr>
        <w:t xml:space="preserve">: </w:t>
      </w:r>
      <w:proofErr w:type="spellStart"/>
      <w:r w:rsidR="00EC0BF8" w:rsidRPr="00EC0BF8">
        <w:rPr>
          <w:rFonts w:ascii="Arial" w:hAnsi="Arial" w:cs="Arial"/>
          <w:sz w:val="24"/>
          <w:szCs w:val="24"/>
        </w:rPr>
        <w:t>Ahasanur</w:t>
      </w:r>
      <w:proofErr w:type="spellEnd"/>
      <w:r w:rsidR="00EC0BF8" w:rsidRPr="00EC0BF8">
        <w:rPr>
          <w:rFonts w:ascii="Arial" w:hAnsi="Arial" w:cs="Arial"/>
          <w:sz w:val="24"/>
          <w:szCs w:val="24"/>
        </w:rPr>
        <w:t xml:space="preserve"> </w:t>
      </w:r>
      <w:proofErr w:type="spellStart"/>
      <w:r w:rsidR="00EC0BF8" w:rsidRPr="00EC0BF8">
        <w:rPr>
          <w:rFonts w:ascii="Arial" w:hAnsi="Arial" w:cs="Arial"/>
          <w:sz w:val="24"/>
          <w:szCs w:val="24"/>
        </w:rPr>
        <w:t>Rahman</w:t>
      </w:r>
      <w:proofErr w:type="spellEnd"/>
    </w:p>
    <w:p w14:paraId="5C8FD679" w14:textId="6196B504" w:rsidR="000C6B86" w:rsidRPr="00CA4BBC" w:rsidRDefault="000C6B86" w:rsidP="000C6B86">
      <w:pPr>
        <w:rPr>
          <w:rFonts w:ascii="Arial" w:hAnsi="Arial" w:cs="Arial"/>
          <w:sz w:val="24"/>
          <w:szCs w:val="24"/>
        </w:rPr>
      </w:pPr>
      <w:r>
        <w:rPr>
          <w:rFonts w:ascii="Arial" w:hAnsi="Arial" w:cs="Arial"/>
          <w:sz w:val="24"/>
          <w:szCs w:val="24"/>
        </w:rPr>
        <w:t>ID:</w:t>
      </w:r>
      <w:r w:rsidR="00EC0BF8">
        <w:rPr>
          <w:rFonts w:ascii="Arial" w:hAnsi="Arial" w:cs="Arial"/>
          <w:sz w:val="24"/>
          <w:szCs w:val="24"/>
        </w:rPr>
        <w:t xml:space="preserve"> </w:t>
      </w:r>
      <w:r w:rsidR="00EC0BF8" w:rsidRPr="00EC0BF8">
        <w:rPr>
          <w:rFonts w:ascii="Arial" w:hAnsi="Arial" w:cs="Arial"/>
          <w:sz w:val="24"/>
          <w:szCs w:val="24"/>
        </w:rPr>
        <w:t>111153161</w:t>
      </w:r>
      <w:r>
        <w:rPr>
          <w:rFonts w:ascii="Arial" w:hAnsi="Arial" w:cs="Arial"/>
          <w:sz w:val="24"/>
          <w:szCs w:val="24"/>
        </w:rPr>
        <w:tab/>
      </w:r>
    </w:p>
    <w:p w14:paraId="29FA914D" w14:textId="77777777" w:rsidR="002D7BD6" w:rsidRDefault="002D7BD6" w:rsidP="002D7BD6">
      <w:pPr>
        <w:jc w:val="center"/>
        <w:rPr>
          <w:rFonts w:ascii="Arial" w:hAnsi="Arial" w:cs="Arial"/>
          <w:b/>
          <w:sz w:val="40"/>
          <w:szCs w:val="40"/>
        </w:rPr>
      </w:pPr>
    </w:p>
    <w:p w14:paraId="0CA4F0D2" w14:textId="77777777" w:rsidR="002D7BD6" w:rsidRDefault="002D7BD6" w:rsidP="002D7BD6">
      <w:pPr>
        <w:jc w:val="center"/>
        <w:rPr>
          <w:rFonts w:ascii="Arial" w:hAnsi="Arial" w:cs="Arial"/>
          <w:b/>
          <w:sz w:val="40"/>
          <w:szCs w:val="40"/>
        </w:rPr>
      </w:pPr>
    </w:p>
    <w:p w14:paraId="2EB76475" w14:textId="77777777" w:rsidR="002D7BD6" w:rsidRDefault="002D7BD6" w:rsidP="002D7BD6">
      <w:pPr>
        <w:jc w:val="center"/>
        <w:rPr>
          <w:rFonts w:ascii="Arial" w:hAnsi="Arial" w:cs="Arial"/>
          <w:b/>
          <w:sz w:val="40"/>
          <w:szCs w:val="40"/>
        </w:rPr>
      </w:pPr>
    </w:p>
    <w:p w14:paraId="3042C5E9" w14:textId="77777777" w:rsidR="002D7BD6" w:rsidRPr="002D7BD6" w:rsidRDefault="002D7BD6" w:rsidP="006871B4">
      <w:pPr>
        <w:pStyle w:val="Heading1"/>
      </w:pPr>
      <w:bookmarkStart w:id="6" w:name="_Toc135564699"/>
      <w:commentRangeStart w:id="7"/>
      <w:r w:rsidRPr="002D7BD6">
        <w:lastRenderedPageBreak/>
        <w:t xml:space="preserve">Declaration of the student </w:t>
      </w:r>
      <w:commentRangeEnd w:id="7"/>
      <w:r>
        <w:rPr>
          <w:rStyle w:val="CommentReference"/>
        </w:rPr>
        <w:commentReference w:id="7"/>
      </w:r>
      <w:bookmarkEnd w:id="6"/>
    </w:p>
    <w:p w14:paraId="0CAF4886" w14:textId="77777777" w:rsidR="002D7BD6" w:rsidRPr="002D7BD6" w:rsidRDefault="002D7BD6" w:rsidP="002D7BD6">
      <w:pPr>
        <w:jc w:val="center"/>
        <w:rPr>
          <w:rFonts w:ascii="Arial" w:hAnsi="Arial" w:cs="Arial"/>
          <w:b/>
          <w:sz w:val="40"/>
          <w:szCs w:val="40"/>
        </w:rPr>
      </w:pPr>
    </w:p>
    <w:p w14:paraId="3B7DFE18" w14:textId="1E2DB642" w:rsidR="00CA4BBC" w:rsidRPr="00C530F4" w:rsidRDefault="00C530F4" w:rsidP="00C530F4">
      <w:pPr>
        <w:spacing w:line="360" w:lineRule="auto"/>
        <w:jc w:val="both"/>
        <w:rPr>
          <w:rFonts w:ascii="Arial" w:hAnsi="Arial" w:cs="Arial"/>
          <w:sz w:val="24"/>
          <w:szCs w:val="24"/>
        </w:rPr>
      </w:pPr>
      <w:r w:rsidRPr="00C530F4">
        <w:rPr>
          <w:rFonts w:ascii="Arial" w:hAnsi="Arial" w:cs="Arial"/>
          <w:sz w:val="24"/>
          <w:szCs w:val="24"/>
        </w:rPr>
        <w:t xml:space="preserve">I, </w:t>
      </w:r>
      <w:proofErr w:type="spellStart"/>
      <w:r w:rsidR="00235D3E" w:rsidRPr="00374577">
        <w:rPr>
          <w:rFonts w:ascii="Arial" w:hAnsi="Arial" w:cs="Arial"/>
          <w:sz w:val="24"/>
          <w:szCs w:val="24"/>
        </w:rPr>
        <w:t>Ahasanur</w:t>
      </w:r>
      <w:proofErr w:type="spellEnd"/>
      <w:r w:rsidR="00235D3E" w:rsidRPr="00374577">
        <w:rPr>
          <w:rFonts w:ascii="Arial" w:hAnsi="Arial" w:cs="Arial"/>
          <w:sz w:val="24"/>
          <w:szCs w:val="24"/>
        </w:rPr>
        <w:t xml:space="preserve"> </w:t>
      </w:r>
      <w:proofErr w:type="spellStart"/>
      <w:r w:rsidR="00235D3E" w:rsidRPr="00374577">
        <w:rPr>
          <w:rFonts w:ascii="Arial" w:hAnsi="Arial" w:cs="Arial"/>
          <w:sz w:val="24"/>
          <w:szCs w:val="24"/>
        </w:rPr>
        <w:t>Rahman</w:t>
      </w:r>
      <w:proofErr w:type="spellEnd"/>
      <w:r w:rsidRPr="00C530F4">
        <w:rPr>
          <w:rFonts w:ascii="Arial" w:hAnsi="Arial" w:cs="Arial"/>
          <w:sz w:val="24"/>
          <w:szCs w:val="24"/>
        </w:rPr>
        <w:t>, a registered undergraduate</w:t>
      </w:r>
      <w:r w:rsidR="00670B27">
        <w:rPr>
          <w:rFonts w:ascii="Arial" w:hAnsi="Arial" w:cs="Arial"/>
          <w:sz w:val="24"/>
          <w:szCs w:val="24"/>
        </w:rPr>
        <w:t xml:space="preserve"> internee</w:t>
      </w:r>
      <w:r w:rsidRPr="00C530F4">
        <w:rPr>
          <w:rFonts w:ascii="Arial" w:hAnsi="Arial" w:cs="Arial"/>
          <w:sz w:val="24"/>
          <w:szCs w:val="24"/>
        </w:rPr>
        <w:t xml:space="preserve"> at the School of Business and Economics and the Department of BBA at United International University, confirm that the work described in this paper was done only for academic purposes. This report was put together for INT 4399 in compliance with the policies of the university. I also attest that I gathered and assembled all of the information for this study by myself. Anything previously written or published that has been granted credit forward towards a degree from United International University or another educational institution is not included. This essay uses reliable information that is appropriately cited.</w:t>
      </w:r>
    </w:p>
    <w:p w14:paraId="6B89A825" w14:textId="77777777" w:rsidR="002D7BD6" w:rsidRDefault="002D7BD6"/>
    <w:p w14:paraId="1B0493F2" w14:textId="77777777" w:rsidR="002D7BD6" w:rsidRDefault="002D7BD6"/>
    <w:p w14:paraId="4340FEA5" w14:textId="77777777" w:rsidR="00F52E75" w:rsidRPr="007D3762" w:rsidRDefault="00F52E75" w:rsidP="00F52E75">
      <w:pPr>
        <w:spacing w:line="360" w:lineRule="auto"/>
        <w:jc w:val="both"/>
        <w:rPr>
          <w:rFonts w:ascii="Arial" w:hAnsi="Arial" w:cs="Arial"/>
          <w:sz w:val="24"/>
          <w:szCs w:val="24"/>
        </w:rPr>
      </w:pPr>
      <w:r w:rsidRPr="007D3762">
        <w:rPr>
          <w:rFonts w:ascii="Arial" w:hAnsi="Arial" w:cs="Arial"/>
          <w:sz w:val="24"/>
          <w:szCs w:val="24"/>
        </w:rPr>
        <w:t>Sincerely Yours,</w:t>
      </w:r>
    </w:p>
    <w:p w14:paraId="2F75E552" w14:textId="77777777" w:rsidR="00F52E75" w:rsidRDefault="00F52E75" w:rsidP="00F52E75"/>
    <w:p w14:paraId="7B8111FC" w14:textId="77777777" w:rsidR="00663FF9" w:rsidRDefault="00663FF9" w:rsidP="00F52E75">
      <w:pPr>
        <w:rPr>
          <w:rFonts w:ascii="Arial" w:hAnsi="Arial" w:cs="Arial"/>
          <w:sz w:val="24"/>
          <w:szCs w:val="24"/>
        </w:rPr>
      </w:pPr>
      <w:proofErr w:type="spellStart"/>
      <w:r w:rsidRPr="00374577">
        <w:rPr>
          <w:rFonts w:ascii="Arial" w:hAnsi="Arial" w:cs="Arial"/>
          <w:sz w:val="24"/>
          <w:szCs w:val="24"/>
        </w:rPr>
        <w:t>Ahasanur</w:t>
      </w:r>
      <w:proofErr w:type="spellEnd"/>
      <w:r w:rsidRPr="00374577">
        <w:rPr>
          <w:rFonts w:ascii="Arial" w:hAnsi="Arial" w:cs="Arial"/>
          <w:sz w:val="24"/>
          <w:szCs w:val="24"/>
        </w:rPr>
        <w:t xml:space="preserve"> </w:t>
      </w:r>
      <w:proofErr w:type="spellStart"/>
      <w:r w:rsidRPr="00374577">
        <w:rPr>
          <w:rFonts w:ascii="Arial" w:hAnsi="Arial" w:cs="Arial"/>
          <w:sz w:val="24"/>
          <w:szCs w:val="24"/>
        </w:rPr>
        <w:t>Rahman</w:t>
      </w:r>
      <w:proofErr w:type="spellEnd"/>
      <w:r>
        <w:rPr>
          <w:rFonts w:ascii="Arial" w:hAnsi="Arial" w:cs="Arial"/>
          <w:sz w:val="24"/>
          <w:szCs w:val="24"/>
        </w:rPr>
        <w:t xml:space="preserve"> </w:t>
      </w:r>
      <w:r w:rsidRPr="00CA4BBC">
        <w:rPr>
          <w:rFonts w:ascii="Arial" w:hAnsi="Arial" w:cs="Arial"/>
          <w:sz w:val="24"/>
          <w:szCs w:val="24"/>
        </w:rPr>
        <w:t xml:space="preserve"> </w:t>
      </w:r>
    </w:p>
    <w:p w14:paraId="55B8E611" w14:textId="0C37FC84" w:rsidR="00F52E75" w:rsidRPr="0059124E" w:rsidRDefault="00F52E75" w:rsidP="00F52E75">
      <w:pPr>
        <w:rPr>
          <w:rFonts w:ascii="Arial" w:hAnsi="Arial" w:cs="Arial"/>
          <w:sz w:val="24"/>
          <w:szCs w:val="24"/>
        </w:rPr>
      </w:pPr>
      <w:r w:rsidRPr="002E0364">
        <w:rPr>
          <w:rFonts w:ascii="Arial" w:hAnsi="Arial" w:cs="Arial"/>
          <w:sz w:val="24"/>
          <w:szCs w:val="24"/>
        </w:rPr>
        <w:t xml:space="preserve">ID: </w:t>
      </w:r>
      <w:r w:rsidR="002E0364" w:rsidRPr="00EC0BF8">
        <w:rPr>
          <w:rFonts w:ascii="Arial" w:hAnsi="Arial" w:cs="Arial"/>
          <w:sz w:val="24"/>
          <w:szCs w:val="24"/>
        </w:rPr>
        <w:t>111153161</w:t>
      </w:r>
      <w:r>
        <w:rPr>
          <w:rFonts w:ascii="Arial" w:hAnsi="Arial" w:cs="Arial"/>
          <w:sz w:val="24"/>
          <w:szCs w:val="24"/>
        </w:rPr>
        <w:br/>
      </w:r>
      <w:r w:rsidRPr="0059124E">
        <w:rPr>
          <w:rFonts w:ascii="Arial" w:hAnsi="Arial" w:cs="Arial"/>
          <w:sz w:val="24"/>
          <w:szCs w:val="24"/>
        </w:rPr>
        <w:t xml:space="preserve">Bachelor of Business Administration </w:t>
      </w:r>
    </w:p>
    <w:p w14:paraId="315EFBBC" w14:textId="423DFC1C" w:rsidR="00F52E75" w:rsidRPr="0059124E" w:rsidRDefault="00F52E75" w:rsidP="00F52E75">
      <w:pPr>
        <w:rPr>
          <w:rFonts w:ascii="Arial" w:hAnsi="Arial" w:cs="Arial"/>
          <w:sz w:val="24"/>
          <w:szCs w:val="24"/>
        </w:rPr>
      </w:pPr>
      <w:r w:rsidRPr="0059124E">
        <w:rPr>
          <w:rFonts w:ascii="Arial" w:hAnsi="Arial" w:cs="Arial"/>
          <w:sz w:val="24"/>
          <w:szCs w:val="24"/>
        </w:rPr>
        <w:t xml:space="preserve">Major in </w:t>
      </w:r>
      <w:r>
        <w:rPr>
          <w:rFonts w:ascii="Arial" w:hAnsi="Arial" w:cs="Arial"/>
          <w:sz w:val="24"/>
          <w:szCs w:val="24"/>
        </w:rPr>
        <w:t>Finance</w:t>
      </w:r>
    </w:p>
    <w:p w14:paraId="23EC21CE" w14:textId="1E868167" w:rsidR="00F52E75" w:rsidRPr="0059124E" w:rsidRDefault="002E0174" w:rsidP="00F52E75">
      <w:pPr>
        <w:rPr>
          <w:rFonts w:ascii="Arial" w:hAnsi="Arial" w:cs="Arial"/>
          <w:sz w:val="24"/>
          <w:szCs w:val="24"/>
        </w:rPr>
      </w:pPr>
      <w:r>
        <w:rPr>
          <w:rFonts w:ascii="Arial" w:hAnsi="Arial" w:cs="Arial"/>
          <w:sz w:val="24"/>
          <w:szCs w:val="24"/>
        </w:rPr>
        <w:t>BBA Program</w:t>
      </w:r>
    </w:p>
    <w:p w14:paraId="34D9B2C1" w14:textId="77777777" w:rsidR="00F52E75" w:rsidRPr="0059124E" w:rsidRDefault="00F52E75" w:rsidP="00F52E75">
      <w:pPr>
        <w:rPr>
          <w:rFonts w:ascii="Arial" w:hAnsi="Arial" w:cs="Arial"/>
          <w:sz w:val="24"/>
          <w:szCs w:val="24"/>
        </w:rPr>
      </w:pPr>
      <w:r w:rsidRPr="0059124E">
        <w:rPr>
          <w:rFonts w:ascii="Arial" w:hAnsi="Arial" w:cs="Arial"/>
          <w:sz w:val="24"/>
          <w:szCs w:val="24"/>
        </w:rPr>
        <w:t>United International University</w:t>
      </w:r>
    </w:p>
    <w:p w14:paraId="19AC722C" w14:textId="77777777" w:rsidR="002D7BD6" w:rsidRDefault="002D7BD6"/>
    <w:p w14:paraId="5913B086" w14:textId="77777777" w:rsidR="002D7BD6" w:rsidRDefault="002D7BD6" w:rsidP="002D7BD6">
      <w:pPr>
        <w:jc w:val="center"/>
      </w:pPr>
    </w:p>
    <w:p w14:paraId="6367E915" w14:textId="77777777" w:rsidR="00CA4BBC" w:rsidRDefault="00CA4BBC"/>
    <w:p w14:paraId="2465B3C1" w14:textId="77777777" w:rsidR="00CA4BBC" w:rsidRDefault="00CA4BBC"/>
    <w:p w14:paraId="45F0CAEC" w14:textId="77777777" w:rsidR="00982F93" w:rsidRDefault="00982F93"/>
    <w:p w14:paraId="41A5AB68" w14:textId="77777777" w:rsidR="00982F93" w:rsidRDefault="00982F93"/>
    <w:p w14:paraId="6FE636BF" w14:textId="6ED45DC6" w:rsidR="002D7BD6" w:rsidRDefault="002D7BD6" w:rsidP="006871B4">
      <w:pPr>
        <w:pStyle w:val="Heading1"/>
      </w:pPr>
      <w:bookmarkStart w:id="8" w:name="_Toc135564700"/>
      <w:commentRangeStart w:id="9"/>
      <w:r w:rsidRPr="006871B4">
        <w:lastRenderedPageBreak/>
        <w:t>Acknowledgement</w:t>
      </w:r>
      <w:commentRangeEnd w:id="9"/>
      <w:r w:rsidRPr="006871B4">
        <w:rPr>
          <w:rStyle w:val="CommentReference"/>
          <w:sz w:val="32"/>
          <w:szCs w:val="28"/>
        </w:rPr>
        <w:commentReference w:id="9"/>
      </w:r>
      <w:bookmarkEnd w:id="8"/>
    </w:p>
    <w:p w14:paraId="641E591B" w14:textId="7B4D5B77" w:rsidR="008B7616" w:rsidRDefault="008B7616" w:rsidP="008B7616"/>
    <w:p w14:paraId="61BACB54" w14:textId="37E13E90" w:rsidR="008B7616" w:rsidRPr="00D65967" w:rsidRDefault="008B7616" w:rsidP="00D65967">
      <w:pPr>
        <w:spacing w:line="360" w:lineRule="auto"/>
        <w:jc w:val="both"/>
        <w:rPr>
          <w:rFonts w:ascii="Arial" w:hAnsi="Arial" w:cs="Arial"/>
          <w:sz w:val="24"/>
          <w:szCs w:val="24"/>
        </w:rPr>
      </w:pPr>
      <w:r w:rsidRPr="00D65967">
        <w:rPr>
          <w:rFonts w:ascii="Arial" w:hAnsi="Arial" w:cs="Arial"/>
          <w:sz w:val="24"/>
          <w:szCs w:val="24"/>
        </w:rPr>
        <w:t>I must appreciate Allah S.w.t once more for his help in enabling myself to complete my investigation paper in a timely manner. Nevertheless, I also desire to capitalize on this opportunity to thank some few individuals and that without your assistance, I wouldn't be able to finish the design specifications or produce this conclusion.</w:t>
      </w:r>
      <w:r w:rsidR="00DC0995">
        <w:rPr>
          <w:rFonts w:ascii="Arial" w:hAnsi="Arial" w:cs="Arial"/>
          <w:sz w:val="24"/>
          <w:szCs w:val="24"/>
        </w:rPr>
        <w:t xml:space="preserve"> </w:t>
      </w:r>
      <w:r w:rsidR="00DC0995" w:rsidRPr="00DC0995">
        <w:rPr>
          <w:rFonts w:ascii="Arial" w:hAnsi="Arial" w:cs="Arial"/>
          <w:sz w:val="24"/>
          <w:szCs w:val="24"/>
        </w:rPr>
        <w:t xml:space="preserve">I would like to express my gratitude </w:t>
      </w:r>
      <w:r w:rsidR="00DC0995" w:rsidRPr="00AD7F05">
        <w:rPr>
          <w:rFonts w:ascii="Arial" w:hAnsi="Arial" w:cs="Arial"/>
          <w:sz w:val="24"/>
          <w:szCs w:val="24"/>
        </w:rPr>
        <w:t xml:space="preserve">to </w:t>
      </w:r>
      <w:r w:rsidR="000B7DDB" w:rsidRPr="00AD7F05">
        <w:rPr>
          <w:rFonts w:ascii="Arial" w:hAnsi="Arial" w:cs="Arial"/>
          <w:sz w:val="24"/>
          <w:szCs w:val="24"/>
        </w:rPr>
        <w:t>Dr. Md. Qamruzzaman</w:t>
      </w:r>
      <w:r w:rsidR="00DC0995" w:rsidRPr="00DC0995">
        <w:rPr>
          <w:rFonts w:ascii="Arial" w:hAnsi="Arial" w:cs="Arial"/>
          <w:sz w:val="24"/>
          <w:szCs w:val="24"/>
        </w:rPr>
        <w:t xml:space="preserve">, an associate professor in the United International University School of Business and Economics. Even with his advice and supervision, it is challenging to try to complete the task on my own. I'd like to conclude by expressing my gratitude to all of the staff at </w:t>
      </w:r>
      <w:r w:rsidR="00925B9E">
        <w:rPr>
          <w:rFonts w:ascii="Arial" w:hAnsi="Arial" w:cs="Arial"/>
          <w:sz w:val="24"/>
          <w:szCs w:val="24"/>
        </w:rPr>
        <w:t>Basic Bank</w:t>
      </w:r>
      <w:r w:rsidR="00DC0995" w:rsidRPr="00DC0995">
        <w:rPr>
          <w:rFonts w:ascii="Arial" w:hAnsi="Arial" w:cs="Arial"/>
          <w:sz w:val="24"/>
          <w:szCs w:val="24"/>
        </w:rPr>
        <w:t xml:space="preserve"> Ltd (</w:t>
      </w:r>
      <w:proofErr w:type="spellStart"/>
      <w:r w:rsidR="000F40B9">
        <w:rPr>
          <w:rFonts w:ascii="Arial" w:hAnsi="Arial" w:cs="Arial"/>
          <w:sz w:val="24"/>
          <w:szCs w:val="24"/>
        </w:rPr>
        <w:t>Faridpur</w:t>
      </w:r>
      <w:proofErr w:type="spellEnd"/>
      <w:r w:rsidR="000F40B9">
        <w:rPr>
          <w:rFonts w:ascii="Arial" w:hAnsi="Arial" w:cs="Arial"/>
          <w:sz w:val="24"/>
          <w:szCs w:val="24"/>
        </w:rPr>
        <w:t xml:space="preserve"> Branch</w:t>
      </w:r>
      <w:r w:rsidR="00DC0995" w:rsidRPr="00DC0995">
        <w:rPr>
          <w:rFonts w:ascii="Arial" w:hAnsi="Arial" w:cs="Arial"/>
          <w:sz w:val="24"/>
          <w:szCs w:val="24"/>
        </w:rPr>
        <w:t xml:space="preserve">), for their dedication and time in organizing the questioning workshops and participating in the conversation. I </w:t>
      </w:r>
      <w:r w:rsidR="00BF3737" w:rsidRPr="00DC0995">
        <w:rPr>
          <w:rFonts w:ascii="Arial" w:hAnsi="Arial" w:cs="Arial"/>
          <w:sz w:val="24"/>
          <w:szCs w:val="24"/>
        </w:rPr>
        <w:t>was</w:t>
      </w:r>
      <w:r w:rsidR="00DC0995" w:rsidRPr="00DC0995">
        <w:rPr>
          <w:rFonts w:ascii="Arial" w:hAnsi="Arial" w:cs="Arial"/>
          <w:sz w:val="24"/>
          <w:szCs w:val="24"/>
        </w:rPr>
        <w:t xml:space="preserve"> capable of identifying the ideal candidate for the job with a better understanding of the organizational performance.</w:t>
      </w:r>
    </w:p>
    <w:p w14:paraId="6DCF31AC" w14:textId="77777777" w:rsidR="00CA4BBC" w:rsidRDefault="00CA4BBC"/>
    <w:p w14:paraId="40B19017" w14:textId="77777777" w:rsidR="002D7BD6" w:rsidRDefault="002D7BD6" w:rsidP="006871B4">
      <w:pPr>
        <w:pStyle w:val="Heading1"/>
      </w:pPr>
    </w:p>
    <w:p w14:paraId="76F19EE4" w14:textId="77777777" w:rsidR="002D7BD6" w:rsidRDefault="002D7BD6"/>
    <w:p w14:paraId="2E69772E" w14:textId="77777777" w:rsidR="002D7BD6" w:rsidRDefault="002D7BD6"/>
    <w:p w14:paraId="1F0DFE59" w14:textId="77777777" w:rsidR="002D7BD6" w:rsidRDefault="002D7BD6"/>
    <w:p w14:paraId="76E35F9D" w14:textId="77777777" w:rsidR="002D7BD6" w:rsidRDefault="002D7BD6"/>
    <w:p w14:paraId="0BD80E96" w14:textId="77777777" w:rsidR="002D7BD6" w:rsidRDefault="002D7BD6"/>
    <w:p w14:paraId="7AB45067" w14:textId="77777777" w:rsidR="002D7BD6" w:rsidRDefault="002D7BD6"/>
    <w:p w14:paraId="533CAC71" w14:textId="77777777" w:rsidR="002D7BD6" w:rsidRDefault="002D7BD6"/>
    <w:p w14:paraId="59B0512D" w14:textId="77777777" w:rsidR="002D7BD6" w:rsidRDefault="002D7BD6"/>
    <w:p w14:paraId="5C271B4A" w14:textId="77777777" w:rsidR="002D7BD6" w:rsidRDefault="002D7BD6"/>
    <w:p w14:paraId="634ECDF5" w14:textId="77777777" w:rsidR="002D7BD6" w:rsidRDefault="002D7BD6"/>
    <w:p w14:paraId="6140154E" w14:textId="77777777" w:rsidR="002D7BD6" w:rsidRDefault="002D7BD6"/>
    <w:p w14:paraId="1EE693E1" w14:textId="77777777" w:rsidR="002D7BD6" w:rsidRPr="002D7BD6" w:rsidRDefault="002D7BD6" w:rsidP="002D7BD6">
      <w:pPr>
        <w:pStyle w:val="Heading1"/>
      </w:pPr>
      <w:bookmarkStart w:id="10" w:name="_Toc135564701"/>
      <w:commentRangeStart w:id="11"/>
      <w:r w:rsidRPr="002D7BD6">
        <w:lastRenderedPageBreak/>
        <w:t xml:space="preserve">Abstract/ </w:t>
      </w:r>
      <w:r>
        <w:t>E</w:t>
      </w:r>
      <w:r w:rsidRPr="002D7BD6">
        <w:t>xecutive summary</w:t>
      </w:r>
      <w:commentRangeEnd w:id="11"/>
      <w:r>
        <w:rPr>
          <w:rStyle w:val="CommentReference"/>
        </w:rPr>
        <w:commentReference w:id="11"/>
      </w:r>
      <w:bookmarkEnd w:id="10"/>
    </w:p>
    <w:p w14:paraId="0EC3F116" w14:textId="77777777" w:rsidR="002D7BD6" w:rsidRDefault="002D7BD6"/>
    <w:p w14:paraId="5FA90B3F" w14:textId="3F9B7582" w:rsidR="00F402D1" w:rsidRPr="00F85433" w:rsidRDefault="00F402D1" w:rsidP="00F85433">
      <w:pPr>
        <w:spacing w:line="360" w:lineRule="auto"/>
        <w:jc w:val="both"/>
        <w:rPr>
          <w:rFonts w:ascii="Arial" w:hAnsi="Arial" w:cs="Arial"/>
          <w:sz w:val="24"/>
          <w:szCs w:val="24"/>
        </w:rPr>
      </w:pPr>
      <w:r w:rsidRPr="00F85433">
        <w:rPr>
          <w:rFonts w:ascii="Arial" w:hAnsi="Arial" w:cs="Arial"/>
          <w:sz w:val="24"/>
          <w:szCs w:val="24"/>
        </w:rPr>
        <w:t xml:space="preserve">Credit risk management entails controlling the likelihood that a business will suffer losses if its borrowers fail to make their repayment </w:t>
      </w:r>
      <w:proofErr w:type="spellStart"/>
      <w:r w:rsidR="00A85E3D">
        <w:rPr>
          <w:rFonts w:ascii="Arial" w:hAnsi="Arial" w:cs="Arial"/>
          <w:sz w:val="24"/>
          <w:szCs w:val="24"/>
        </w:rPr>
        <w:t>BBL</w:t>
      </w:r>
      <w:r w:rsidRPr="00F85433">
        <w:rPr>
          <w:rFonts w:ascii="Arial" w:hAnsi="Arial" w:cs="Arial"/>
          <w:sz w:val="24"/>
          <w:szCs w:val="24"/>
        </w:rPr>
        <w:t>igations</w:t>
      </w:r>
      <w:proofErr w:type="spellEnd"/>
      <w:r w:rsidRPr="00F85433">
        <w:rPr>
          <w:rFonts w:ascii="Arial" w:hAnsi="Arial" w:cs="Arial"/>
          <w:sz w:val="24"/>
          <w:szCs w:val="24"/>
        </w:rPr>
        <w:t>. The major goal is to lower the growing amount of non-performing assets held by customers and to promptly recover those assets by making the proper choices.</w:t>
      </w:r>
    </w:p>
    <w:p w14:paraId="0E04A460" w14:textId="3E218B7F" w:rsidR="002D7BD6" w:rsidRPr="00F85433" w:rsidRDefault="007F46B8" w:rsidP="00F85433">
      <w:pPr>
        <w:spacing w:line="360" w:lineRule="auto"/>
        <w:jc w:val="both"/>
        <w:rPr>
          <w:rFonts w:ascii="Arial" w:hAnsi="Arial" w:cs="Arial"/>
          <w:sz w:val="24"/>
          <w:szCs w:val="24"/>
        </w:rPr>
      </w:pPr>
      <w:r w:rsidRPr="00F85433">
        <w:rPr>
          <w:rFonts w:ascii="Arial" w:hAnsi="Arial" w:cs="Arial"/>
          <w:sz w:val="24"/>
          <w:szCs w:val="24"/>
        </w:rPr>
        <w:t>Credit risk is the most significant risk for any financial organization.</w:t>
      </w:r>
      <w:r w:rsidR="00B70D7B" w:rsidRPr="00F85433">
        <w:rPr>
          <w:rFonts w:ascii="Arial" w:hAnsi="Arial" w:cs="Arial"/>
          <w:sz w:val="24"/>
          <w:szCs w:val="24"/>
        </w:rPr>
        <w:t xml:space="preserve"> In fact credit risk enters through from the loan defaulter who failed to pay the portions of loan regularly.</w:t>
      </w:r>
      <w:r w:rsidR="00431B87" w:rsidRPr="00F85433">
        <w:rPr>
          <w:rFonts w:ascii="Arial" w:hAnsi="Arial" w:cs="Arial"/>
          <w:sz w:val="24"/>
          <w:szCs w:val="24"/>
        </w:rPr>
        <w:t xml:space="preserve"> Sometimes the person who takes the loan becomes reluctant to repay the money he committed arise the issues of credit risk.</w:t>
      </w:r>
      <w:r w:rsidR="00DC4394" w:rsidRPr="00F85433">
        <w:rPr>
          <w:rFonts w:ascii="Arial" w:hAnsi="Arial" w:cs="Arial"/>
          <w:sz w:val="24"/>
          <w:szCs w:val="24"/>
        </w:rPr>
        <w:t xml:space="preserve"> The credit danger of a bank is eventually </w:t>
      </w:r>
      <w:r w:rsidR="008F34CA" w:rsidRPr="00F85433">
        <w:rPr>
          <w:rFonts w:ascii="Arial" w:hAnsi="Arial" w:cs="Arial"/>
          <w:sz w:val="24"/>
          <w:szCs w:val="24"/>
        </w:rPr>
        <w:t>affecting</w:t>
      </w:r>
      <w:r w:rsidR="00DC4394" w:rsidRPr="00F85433">
        <w:rPr>
          <w:rFonts w:ascii="Arial" w:hAnsi="Arial" w:cs="Arial"/>
          <w:sz w:val="24"/>
          <w:szCs w:val="24"/>
        </w:rPr>
        <w:t xml:space="preserve"> the overall estimation of the entire banking system.</w:t>
      </w:r>
      <w:r w:rsidR="000E25A2" w:rsidRPr="00F85433">
        <w:rPr>
          <w:rFonts w:ascii="Arial" w:hAnsi="Arial" w:cs="Arial"/>
          <w:sz w:val="24"/>
          <w:szCs w:val="24"/>
        </w:rPr>
        <w:t xml:space="preserve"> The more a bank is in hazard regarding the credit risk, the more it is close to be ruined.</w:t>
      </w:r>
      <w:r w:rsidR="00E52393" w:rsidRPr="00F85433">
        <w:rPr>
          <w:rFonts w:ascii="Arial" w:hAnsi="Arial" w:cs="Arial"/>
          <w:sz w:val="24"/>
          <w:szCs w:val="24"/>
        </w:rPr>
        <w:t xml:space="preserve"> Around the globe, in excess of 50 percent of aggregate risk components in Banks and Financial Institutions are in the credit risk alone.</w:t>
      </w:r>
      <w:r w:rsidR="008F34CA" w:rsidRPr="00F85433">
        <w:rPr>
          <w:rFonts w:ascii="Arial" w:hAnsi="Arial" w:cs="Arial"/>
          <w:sz w:val="24"/>
          <w:szCs w:val="24"/>
        </w:rPr>
        <w:t xml:space="preserve"> </w:t>
      </w:r>
      <w:r w:rsidR="0099579C" w:rsidRPr="00F85433">
        <w:rPr>
          <w:rFonts w:ascii="Arial" w:hAnsi="Arial" w:cs="Arial"/>
          <w:sz w:val="24"/>
          <w:szCs w:val="24"/>
        </w:rPr>
        <w:t>Moreover, patronizing credit risk for a management of the financial institutions has lead</w:t>
      </w:r>
      <w:r w:rsidR="00FC2A1C" w:rsidRPr="00F85433">
        <w:rPr>
          <w:rFonts w:ascii="Arial" w:hAnsi="Arial" w:cs="Arial"/>
          <w:sz w:val="24"/>
          <w:szCs w:val="24"/>
        </w:rPr>
        <w:t>s</w:t>
      </w:r>
      <w:r w:rsidR="0099579C" w:rsidRPr="00F85433">
        <w:rPr>
          <w:rFonts w:ascii="Arial" w:hAnsi="Arial" w:cs="Arial"/>
          <w:sz w:val="24"/>
          <w:szCs w:val="24"/>
        </w:rPr>
        <w:t xml:space="preserve"> the important task for a bank.</w:t>
      </w:r>
    </w:p>
    <w:p w14:paraId="4BB86A94" w14:textId="3323A6B2" w:rsidR="00DC4394" w:rsidRDefault="00FC2A1C" w:rsidP="00F85433">
      <w:pPr>
        <w:spacing w:line="360" w:lineRule="auto"/>
        <w:jc w:val="both"/>
        <w:rPr>
          <w:rFonts w:ascii="Arial" w:hAnsi="Arial" w:cs="Arial"/>
          <w:sz w:val="24"/>
          <w:szCs w:val="24"/>
        </w:rPr>
      </w:pPr>
      <w:r w:rsidRPr="00F85433">
        <w:rPr>
          <w:rFonts w:ascii="Arial" w:hAnsi="Arial" w:cs="Arial"/>
          <w:sz w:val="24"/>
          <w:szCs w:val="24"/>
        </w:rPr>
        <w:t xml:space="preserve">This report leads to the reader to gather some knowledge in assessing the credit risk process. </w:t>
      </w:r>
      <w:r w:rsidR="00940DCF" w:rsidRPr="00F85433">
        <w:rPr>
          <w:rFonts w:ascii="Arial" w:hAnsi="Arial" w:cs="Arial"/>
          <w:sz w:val="24"/>
          <w:szCs w:val="24"/>
        </w:rPr>
        <w:t xml:space="preserve">It endeavors to get the strategies honed in the Basic Bank Ltd. </w:t>
      </w:r>
      <w:r w:rsidR="00F63F29" w:rsidRPr="00F85433">
        <w:rPr>
          <w:rFonts w:ascii="Arial" w:hAnsi="Arial" w:cs="Arial"/>
          <w:sz w:val="24"/>
          <w:szCs w:val="24"/>
        </w:rPr>
        <w:t>i</w:t>
      </w:r>
      <w:r w:rsidR="00940DCF" w:rsidRPr="00F85433">
        <w:rPr>
          <w:rFonts w:ascii="Arial" w:hAnsi="Arial" w:cs="Arial"/>
          <w:sz w:val="24"/>
          <w:szCs w:val="24"/>
        </w:rPr>
        <w:t xml:space="preserve">n collaboration with the credit risk dealing with. </w:t>
      </w:r>
      <w:r w:rsidR="004D6F36" w:rsidRPr="00F85433">
        <w:rPr>
          <w:rFonts w:ascii="Arial" w:hAnsi="Arial" w:cs="Arial"/>
          <w:sz w:val="24"/>
          <w:szCs w:val="24"/>
        </w:rPr>
        <w:t>It also tends to driving to have an idea with to the credit methodology and hazard management process of Basic Bank Ltd.</w:t>
      </w:r>
    </w:p>
    <w:p w14:paraId="077BB896" w14:textId="3C33B8EC" w:rsidR="00F7043F" w:rsidRPr="00F85433" w:rsidRDefault="00F93EB8" w:rsidP="00F85433">
      <w:pPr>
        <w:spacing w:line="360" w:lineRule="auto"/>
        <w:jc w:val="both"/>
        <w:rPr>
          <w:rFonts w:ascii="Arial" w:hAnsi="Arial" w:cs="Arial"/>
        </w:rPr>
      </w:pPr>
      <w:r>
        <w:rPr>
          <w:rFonts w:ascii="Arial" w:hAnsi="Arial" w:cs="Arial"/>
        </w:rPr>
        <w:t xml:space="preserve">In the chapter one, a brief description was </w:t>
      </w:r>
      <w:r w:rsidR="008B375D">
        <w:rPr>
          <w:rFonts w:ascii="Arial" w:hAnsi="Arial" w:cs="Arial"/>
        </w:rPr>
        <w:t>including</w:t>
      </w:r>
      <w:r>
        <w:rPr>
          <w:rFonts w:ascii="Arial" w:hAnsi="Arial" w:cs="Arial"/>
        </w:rPr>
        <w:t xml:space="preserve"> with background of the report, </w:t>
      </w:r>
      <w:r w:rsidR="00416399">
        <w:rPr>
          <w:rFonts w:ascii="Arial" w:hAnsi="Arial" w:cs="Arial"/>
        </w:rPr>
        <w:t xml:space="preserve">scope of the report with limitations. </w:t>
      </w:r>
    </w:p>
    <w:p w14:paraId="3297179D" w14:textId="77777777" w:rsidR="007F46B8" w:rsidRPr="007F62A7" w:rsidRDefault="007F46B8" w:rsidP="007F46B8">
      <w:pPr>
        <w:rPr>
          <w:szCs w:val="24"/>
        </w:rPr>
      </w:pPr>
    </w:p>
    <w:p w14:paraId="6322A002" w14:textId="77777777" w:rsidR="002D7BD6" w:rsidRDefault="002D7BD6"/>
    <w:p w14:paraId="42616237" w14:textId="77777777" w:rsidR="002D7BD6" w:rsidRDefault="002D7BD6"/>
    <w:p w14:paraId="2D01AAA1" w14:textId="77777777" w:rsidR="002D7BD6" w:rsidRDefault="002D7BD6"/>
    <w:p w14:paraId="33FBA361" w14:textId="77777777" w:rsidR="002D7BD6" w:rsidRDefault="002D7BD6"/>
    <w:p w14:paraId="3599B13D" w14:textId="77777777" w:rsidR="002D7BD6" w:rsidRDefault="002D7BD6" w:rsidP="002D7BD6">
      <w:pPr>
        <w:jc w:val="center"/>
        <w:rPr>
          <w:rFonts w:ascii="Arial" w:hAnsi="Arial" w:cs="Arial"/>
          <w:sz w:val="24"/>
          <w:szCs w:val="24"/>
        </w:rPr>
      </w:pPr>
    </w:p>
    <w:p w14:paraId="5D802F23" w14:textId="46594478" w:rsidR="002D7BD6" w:rsidRDefault="002D7BD6" w:rsidP="006871B4">
      <w:pPr>
        <w:pStyle w:val="Heading1"/>
      </w:pPr>
      <w:bookmarkStart w:id="12" w:name="_Toc135564702"/>
      <w:r>
        <w:lastRenderedPageBreak/>
        <w:t xml:space="preserve">Table of contents </w:t>
      </w:r>
      <w:r w:rsidR="00107A8B">
        <w:t>for Internship</w:t>
      </w:r>
      <w:bookmarkEnd w:id="12"/>
    </w:p>
    <w:sdt>
      <w:sdtPr>
        <w:rPr>
          <w:rFonts w:ascii="Calibri" w:eastAsia="Calibri" w:hAnsi="Calibri" w:cs="Times New Roman"/>
          <w:b w:val="0"/>
          <w:bCs w:val="0"/>
          <w:color w:val="auto"/>
          <w:sz w:val="22"/>
          <w:szCs w:val="22"/>
          <w:lang w:eastAsia="en-US"/>
        </w:rPr>
        <w:id w:val="1595287686"/>
        <w:docPartObj>
          <w:docPartGallery w:val="Table of Contents"/>
          <w:docPartUnique/>
        </w:docPartObj>
      </w:sdtPr>
      <w:sdtEndPr>
        <w:rPr>
          <w:noProof/>
        </w:rPr>
      </w:sdtEndPr>
      <w:sdtContent>
        <w:p w14:paraId="199D3812" w14:textId="77777777" w:rsidR="006871B4" w:rsidRDefault="006871B4">
          <w:pPr>
            <w:pStyle w:val="TOCHeading"/>
          </w:pPr>
          <w:r>
            <w:t>Table o</w:t>
          </w:r>
          <w:bookmarkStart w:id="13" w:name="_GoBack"/>
          <w:bookmarkEnd w:id="13"/>
          <w:r>
            <w:t>f Contents</w:t>
          </w:r>
        </w:p>
        <w:commentRangeStart w:id="14"/>
        <w:p w14:paraId="1593D45D" w14:textId="77777777" w:rsidR="00D46170" w:rsidRDefault="006871B4">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135564698" w:history="1">
            <w:r w:rsidR="00D46170" w:rsidRPr="00E65735">
              <w:rPr>
                <w:rStyle w:val="Hyperlink"/>
                <w:noProof/>
              </w:rPr>
              <w:t>Letter of transmittal</w:t>
            </w:r>
            <w:r w:rsidR="00D46170">
              <w:rPr>
                <w:noProof/>
                <w:webHidden/>
              </w:rPr>
              <w:tab/>
            </w:r>
            <w:r w:rsidR="00D46170">
              <w:rPr>
                <w:noProof/>
                <w:webHidden/>
              </w:rPr>
              <w:fldChar w:fldCharType="begin"/>
            </w:r>
            <w:r w:rsidR="00D46170">
              <w:rPr>
                <w:noProof/>
                <w:webHidden/>
              </w:rPr>
              <w:instrText xml:space="preserve"> PAGEREF _Toc135564698 \h </w:instrText>
            </w:r>
            <w:r w:rsidR="00D46170">
              <w:rPr>
                <w:noProof/>
                <w:webHidden/>
              </w:rPr>
            </w:r>
            <w:r w:rsidR="00D46170">
              <w:rPr>
                <w:noProof/>
                <w:webHidden/>
              </w:rPr>
              <w:fldChar w:fldCharType="separate"/>
            </w:r>
            <w:r w:rsidR="00D46170">
              <w:rPr>
                <w:noProof/>
                <w:webHidden/>
              </w:rPr>
              <w:t>3</w:t>
            </w:r>
            <w:r w:rsidR="00D46170">
              <w:rPr>
                <w:noProof/>
                <w:webHidden/>
              </w:rPr>
              <w:fldChar w:fldCharType="end"/>
            </w:r>
          </w:hyperlink>
        </w:p>
        <w:p w14:paraId="63469FEB" w14:textId="77777777" w:rsidR="00D46170" w:rsidRDefault="00D46170">
          <w:pPr>
            <w:pStyle w:val="TOC1"/>
            <w:tabs>
              <w:tab w:val="right" w:leader="dot" w:pos="9350"/>
            </w:tabs>
            <w:rPr>
              <w:rFonts w:asciiTheme="minorHAnsi" w:eastAsiaTheme="minorEastAsia" w:hAnsiTheme="minorHAnsi" w:cstheme="minorBidi"/>
              <w:noProof/>
            </w:rPr>
          </w:pPr>
          <w:hyperlink w:anchor="_Toc135564699" w:history="1">
            <w:r w:rsidRPr="00E65735">
              <w:rPr>
                <w:rStyle w:val="Hyperlink"/>
                <w:noProof/>
              </w:rPr>
              <w:t xml:space="preserve">Declaration of the student </w:t>
            </w:r>
            <w:r>
              <w:rPr>
                <w:noProof/>
                <w:webHidden/>
              </w:rPr>
              <w:tab/>
            </w:r>
            <w:r>
              <w:rPr>
                <w:noProof/>
                <w:webHidden/>
              </w:rPr>
              <w:fldChar w:fldCharType="begin"/>
            </w:r>
            <w:r>
              <w:rPr>
                <w:noProof/>
                <w:webHidden/>
              </w:rPr>
              <w:instrText xml:space="preserve"> PAGEREF _Toc135564699 \h </w:instrText>
            </w:r>
            <w:r>
              <w:rPr>
                <w:noProof/>
                <w:webHidden/>
              </w:rPr>
            </w:r>
            <w:r>
              <w:rPr>
                <w:noProof/>
                <w:webHidden/>
              </w:rPr>
              <w:fldChar w:fldCharType="separate"/>
            </w:r>
            <w:r>
              <w:rPr>
                <w:noProof/>
                <w:webHidden/>
              </w:rPr>
              <w:t>4</w:t>
            </w:r>
            <w:r>
              <w:rPr>
                <w:noProof/>
                <w:webHidden/>
              </w:rPr>
              <w:fldChar w:fldCharType="end"/>
            </w:r>
          </w:hyperlink>
        </w:p>
        <w:p w14:paraId="2771D3B0" w14:textId="77777777" w:rsidR="00D46170" w:rsidRDefault="00D46170">
          <w:pPr>
            <w:pStyle w:val="TOC1"/>
            <w:tabs>
              <w:tab w:val="right" w:leader="dot" w:pos="9350"/>
            </w:tabs>
            <w:rPr>
              <w:rFonts w:asciiTheme="minorHAnsi" w:eastAsiaTheme="minorEastAsia" w:hAnsiTheme="minorHAnsi" w:cstheme="minorBidi"/>
              <w:noProof/>
            </w:rPr>
          </w:pPr>
          <w:hyperlink w:anchor="_Toc135564700" w:history="1">
            <w:r w:rsidRPr="00E65735">
              <w:rPr>
                <w:rStyle w:val="Hyperlink"/>
                <w:noProof/>
              </w:rPr>
              <w:t>Acknowledgement</w:t>
            </w:r>
            <w:r>
              <w:rPr>
                <w:noProof/>
                <w:webHidden/>
              </w:rPr>
              <w:tab/>
            </w:r>
            <w:r>
              <w:rPr>
                <w:noProof/>
                <w:webHidden/>
              </w:rPr>
              <w:fldChar w:fldCharType="begin"/>
            </w:r>
            <w:r>
              <w:rPr>
                <w:noProof/>
                <w:webHidden/>
              </w:rPr>
              <w:instrText xml:space="preserve"> PAGEREF _Toc135564700 \h </w:instrText>
            </w:r>
            <w:r>
              <w:rPr>
                <w:noProof/>
                <w:webHidden/>
              </w:rPr>
            </w:r>
            <w:r>
              <w:rPr>
                <w:noProof/>
                <w:webHidden/>
              </w:rPr>
              <w:fldChar w:fldCharType="separate"/>
            </w:r>
            <w:r>
              <w:rPr>
                <w:noProof/>
                <w:webHidden/>
              </w:rPr>
              <w:t>5</w:t>
            </w:r>
            <w:r>
              <w:rPr>
                <w:noProof/>
                <w:webHidden/>
              </w:rPr>
              <w:fldChar w:fldCharType="end"/>
            </w:r>
          </w:hyperlink>
        </w:p>
        <w:p w14:paraId="54D2CE32" w14:textId="77777777" w:rsidR="00D46170" w:rsidRDefault="00D46170">
          <w:pPr>
            <w:pStyle w:val="TOC1"/>
            <w:tabs>
              <w:tab w:val="right" w:leader="dot" w:pos="9350"/>
            </w:tabs>
            <w:rPr>
              <w:rFonts w:asciiTheme="minorHAnsi" w:eastAsiaTheme="minorEastAsia" w:hAnsiTheme="minorHAnsi" w:cstheme="minorBidi"/>
              <w:noProof/>
            </w:rPr>
          </w:pPr>
          <w:hyperlink w:anchor="_Toc135564701" w:history="1">
            <w:r w:rsidRPr="00E65735">
              <w:rPr>
                <w:rStyle w:val="Hyperlink"/>
                <w:noProof/>
              </w:rPr>
              <w:t>Abstract/ Executive summary</w:t>
            </w:r>
            <w:r>
              <w:rPr>
                <w:noProof/>
                <w:webHidden/>
              </w:rPr>
              <w:tab/>
            </w:r>
            <w:r>
              <w:rPr>
                <w:noProof/>
                <w:webHidden/>
              </w:rPr>
              <w:fldChar w:fldCharType="begin"/>
            </w:r>
            <w:r>
              <w:rPr>
                <w:noProof/>
                <w:webHidden/>
              </w:rPr>
              <w:instrText xml:space="preserve"> PAGEREF _Toc135564701 \h </w:instrText>
            </w:r>
            <w:r>
              <w:rPr>
                <w:noProof/>
                <w:webHidden/>
              </w:rPr>
            </w:r>
            <w:r>
              <w:rPr>
                <w:noProof/>
                <w:webHidden/>
              </w:rPr>
              <w:fldChar w:fldCharType="separate"/>
            </w:r>
            <w:r>
              <w:rPr>
                <w:noProof/>
                <w:webHidden/>
              </w:rPr>
              <w:t>6</w:t>
            </w:r>
            <w:r>
              <w:rPr>
                <w:noProof/>
                <w:webHidden/>
              </w:rPr>
              <w:fldChar w:fldCharType="end"/>
            </w:r>
          </w:hyperlink>
        </w:p>
        <w:p w14:paraId="363D240A" w14:textId="77777777" w:rsidR="00D46170" w:rsidRDefault="00D46170">
          <w:pPr>
            <w:pStyle w:val="TOC1"/>
            <w:tabs>
              <w:tab w:val="right" w:leader="dot" w:pos="9350"/>
            </w:tabs>
            <w:rPr>
              <w:rFonts w:asciiTheme="minorHAnsi" w:eastAsiaTheme="minorEastAsia" w:hAnsiTheme="minorHAnsi" w:cstheme="minorBidi"/>
              <w:noProof/>
            </w:rPr>
          </w:pPr>
          <w:hyperlink w:anchor="_Toc135564702" w:history="1">
            <w:r w:rsidRPr="00E65735">
              <w:rPr>
                <w:rStyle w:val="Hyperlink"/>
                <w:noProof/>
              </w:rPr>
              <w:t>Table of contents for Internship</w:t>
            </w:r>
            <w:r>
              <w:rPr>
                <w:noProof/>
                <w:webHidden/>
              </w:rPr>
              <w:tab/>
            </w:r>
            <w:r>
              <w:rPr>
                <w:noProof/>
                <w:webHidden/>
              </w:rPr>
              <w:fldChar w:fldCharType="begin"/>
            </w:r>
            <w:r>
              <w:rPr>
                <w:noProof/>
                <w:webHidden/>
              </w:rPr>
              <w:instrText xml:space="preserve"> PAGEREF _Toc135564702 \h </w:instrText>
            </w:r>
            <w:r>
              <w:rPr>
                <w:noProof/>
                <w:webHidden/>
              </w:rPr>
            </w:r>
            <w:r>
              <w:rPr>
                <w:noProof/>
                <w:webHidden/>
              </w:rPr>
              <w:fldChar w:fldCharType="separate"/>
            </w:r>
            <w:r>
              <w:rPr>
                <w:noProof/>
                <w:webHidden/>
              </w:rPr>
              <w:t>7</w:t>
            </w:r>
            <w:r>
              <w:rPr>
                <w:noProof/>
                <w:webHidden/>
              </w:rPr>
              <w:fldChar w:fldCharType="end"/>
            </w:r>
          </w:hyperlink>
        </w:p>
        <w:p w14:paraId="629C5F3C" w14:textId="77777777" w:rsidR="00D46170" w:rsidRDefault="00D46170">
          <w:pPr>
            <w:pStyle w:val="TOC1"/>
            <w:tabs>
              <w:tab w:val="right" w:leader="dot" w:pos="9350"/>
            </w:tabs>
            <w:rPr>
              <w:rFonts w:asciiTheme="minorHAnsi" w:eastAsiaTheme="minorEastAsia" w:hAnsiTheme="minorHAnsi" w:cstheme="minorBidi"/>
              <w:noProof/>
            </w:rPr>
          </w:pPr>
          <w:hyperlink r:id="rId12" w:anchor="_Toc135564703" w:history="1">
            <w:r w:rsidRPr="00E65735">
              <w:rPr>
                <w:rStyle w:val="Hyperlink"/>
                <w:caps/>
                <w:noProof/>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 INTRODUCTION</w:t>
            </w:r>
            <w:r>
              <w:rPr>
                <w:noProof/>
                <w:webHidden/>
              </w:rPr>
              <w:tab/>
            </w:r>
            <w:r>
              <w:rPr>
                <w:noProof/>
                <w:webHidden/>
              </w:rPr>
              <w:fldChar w:fldCharType="begin"/>
            </w:r>
            <w:r>
              <w:rPr>
                <w:noProof/>
                <w:webHidden/>
              </w:rPr>
              <w:instrText xml:space="preserve"> PAGEREF _Toc135564703 \h </w:instrText>
            </w:r>
            <w:r>
              <w:rPr>
                <w:noProof/>
                <w:webHidden/>
              </w:rPr>
            </w:r>
            <w:r>
              <w:rPr>
                <w:noProof/>
                <w:webHidden/>
              </w:rPr>
              <w:fldChar w:fldCharType="separate"/>
            </w:r>
            <w:r>
              <w:rPr>
                <w:noProof/>
                <w:webHidden/>
              </w:rPr>
              <w:t>10</w:t>
            </w:r>
            <w:r>
              <w:rPr>
                <w:noProof/>
                <w:webHidden/>
              </w:rPr>
              <w:fldChar w:fldCharType="end"/>
            </w:r>
          </w:hyperlink>
        </w:p>
        <w:p w14:paraId="23FE6534"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04" w:history="1">
            <w:r w:rsidRPr="00E65735">
              <w:rPr>
                <w:rStyle w:val="Hyperlink"/>
                <w:noProof/>
              </w:rPr>
              <w:t>I.1</w:t>
            </w:r>
            <w:r>
              <w:rPr>
                <w:rFonts w:asciiTheme="minorHAnsi" w:eastAsiaTheme="minorEastAsia" w:hAnsiTheme="minorHAnsi" w:cstheme="minorBidi"/>
                <w:noProof/>
              </w:rPr>
              <w:tab/>
            </w:r>
            <w:r w:rsidRPr="00E65735">
              <w:rPr>
                <w:rStyle w:val="Hyperlink"/>
                <w:noProof/>
              </w:rPr>
              <w:t>Background of the Report</w:t>
            </w:r>
            <w:r>
              <w:rPr>
                <w:noProof/>
                <w:webHidden/>
              </w:rPr>
              <w:tab/>
            </w:r>
            <w:r>
              <w:rPr>
                <w:noProof/>
                <w:webHidden/>
              </w:rPr>
              <w:fldChar w:fldCharType="begin"/>
            </w:r>
            <w:r>
              <w:rPr>
                <w:noProof/>
                <w:webHidden/>
              </w:rPr>
              <w:instrText xml:space="preserve"> PAGEREF _Toc135564704 \h </w:instrText>
            </w:r>
            <w:r>
              <w:rPr>
                <w:noProof/>
                <w:webHidden/>
              </w:rPr>
            </w:r>
            <w:r>
              <w:rPr>
                <w:noProof/>
                <w:webHidden/>
              </w:rPr>
              <w:fldChar w:fldCharType="separate"/>
            </w:r>
            <w:r>
              <w:rPr>
                <w:noProof/>
                <w:webHidden/>
              </w:rPr>
              <w:t>11</w:t>
            </w:r>
            <w:r>
              <w:rPr>
                <w:noProof/>
                <w:webHidden/>
              </w:rPr>
              <w:fldChar w:fldCharType="end"/>
            </w:r>
          </w:hyperlink>
        </w:p>
        <w:p w14:paraId="717D3EA6"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05" w:history="1">
            <w:r w:rsidRPr="00E65735">
              <w:rPr>
                <w:rStyle w:val="Hyperlink"/>
                <w:noProof/>
              </w:rPr>
              <w:t>I.2</w:t>
            </w:r>
            <w:r>
              <w:rPr>
                <w:rFonts w:asciiTheme="minorHAnsi" w:eastAsiaTheme="minorEastAsia" w:hAnsiTheme="minorHAnsi" w:cstheme="minorBidi"/>
                <w:noProof/>
              </w:rPr>
              <w:tab/>
            </w:r>
            <w:r w:rsidRPr="00E65735">
              <w:rPr>
                <w:rStyle w:val="Hyperlink"/>
                <w:noProof/>
              </w:rPr>
              <w:t>Objectives of the Report</w:t>
            </w:r>
            <w:r>
              <w:rPr>
                <w:noProof/>
                <w:webHidden/>
              </w:rPr>
              <w:tab/>
            </w:r>
            <w:r>
              <w:rPr>
                <w:noProof/>
                <w:webHidden/>
              </w:rPr>
              <w:fldChar w:fldCharType="begin"/>
            </w:r>
            <w:r>
              <w:rPr>
                <w:noProof/>
                <w:webHidden/>
              </w:rPr>
              <w:instrText xml:space="preserve"> PAGEREF _Toc135564705 \h </w:instrText>
            </w:r>
            <w:r>
              <w:rPr>
                <w:noProof/>
                <w:webHidden/>
              </w:rPr>
            </w:r>
            <w:r>
              <w:rPr>
                <w:noProof/>
                <w:webHidden/>
              </w:rPr>
              <w:fldChar w:fldCharType="separate"/>
            </w:r>
            <w:r>
              <w:rPr>
                <w:noProof/>
                <w:webHidden/>
              </w:rPr>
              <w:t>11</w:t>
            </w:r>
            <w:r>
              <w:rPr>
                <w:noProof/>
                <w:webHidden/>
              </w:rPr>
              <w:fldChar w:fldCharType="end"/>
            </w:r>
          </w:hyperlink>
        </w:p>
        <w:p w14:paraId="6CD9606F"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06" w:history="1">
            <w:r w:rsidRPr="00E65735">
              <w:rPr>
                <w:rStyle w:val="Hyperlink"/>
                <w:noProof/>
              </w:rPr>
              <w:t>I.3</w:t>
            </w:r>
            <w:r>
              <w:rPr>
                <w:rFonts w:asciiTheme="minorHAnsi" w:eastAsiaTheme="minorEastAsia" w:hAnsiTheme="minorHAnsi" w:cstheme="minorBidi"/>
                <w:noProof/>
              </w:rPr>
              <w:tab/>
            </w:r>
            <w:r w:rsidRPr="00E65735">
              <w:rPr>
                <w:rStyle w:val="Hyperlink"/>
                <w:noProof/>
              </w:rPr>
              <w:t>Scope and limitations of the Report</w:t>
            </w:r>
            <w:r>
              <w:rPr>
                <w:noProof/>
                <w:webHidden/>
              </w:rPr>
              <w:tab/>
            </w:r>
            <w:r>
              <w:rPr>
                <w:noProof/>
                <w:webHidden/>
              </w:rPr>
              <w:fldChar w:fldCharType="begin"/>
            </w:r>
            <w:r>
              <w:rPr>
                <w:noProof/>
                <w:webHidden/>
              </w:rPr>
              <w:instrText xml:space="preserve"> PAGEREF _Toc135564706 \h </w:instrText>
            </w:r>
            <w:r>
              <w:rPr>
                <w:noProof/>
                <w:webHidden/>
              </w:rPr>
            </w:r>
            <w:r>
              <w:rPr>
                <w:noProof/>
                <w:webHidden/>
              </w:rPr>
              <w:fldChar w:fldCharType="separate"/>
            </w:r>
            <w:r>
              <w:rPr>
                <w:noProof/>
                <w:webHidden/>
              </w:rPr>
              <w:t>12</w:t>
            </w:r>
            <w:r>
              <w:rPr>
                <w:noProof/>
                <w:webHidden/>
              </w:rPr>
              <w:fldChar w:fldCharType="end"/>
            </w:r>
          </w:hyperlink>
        </w:p>
        <w:p w14:paraId="6A558585" w14:textId="77777777" w:rsidR="00D46170" w:rsidRDefault="00D46170">
          <w:pPr>
            <w:pStyle w:val="TOC2"/>
            <w:tabs>
              <w:tab w:val="left" w:pos="660"/>
              <w:tab w:val="right" w:leader="dot" w:pos="9350"/>
            </w:tabs>
            <w:rPr>
              <w:rFonts w:asciiTheme="minorHAnsi" w:eastAsiaTheme="minorEastAsia" w:hAnsiTheme="minorHAnsi" w:cstheme="minorBidi"/>
              <w:noProof/>
            </w:rPr>
          </w:pPr>
          <w:hyperlink w:anchor="_Toc135564707" w:history="1">
            <w:r w:rsidRPr="00E65735">
              <w:rPr>
                <w:rStyle w:val="Hyperlink"/>
                <w:rFonts w:ascii="Wingdings" w:hAnsi="Wingdings"/>
                <w:noProof/>
              </w:rPr>
              <w:t></w:t>
            </w:r>
            <w:r>
              <w:rPr>
                <w:rFonts w:asciiTheme="minorHAnsi" w:eastAsiaTheme="minorEastAsia" w:hAnsiTheme="minorHAnsi" w:cstheme="minorBidi"/>
                <w:noProof/>
              </w:rPr>
              <w:tab/>
            </w:r>
            <w:r w:rsidRPr="00E65735">
              <w:rPr>
                <w:rStyle w:val="Hyperlink"/>
                <w:noProof/>
              </w:rPr>
              <w:t>Scope</w:t>
            </w:r>
            <w:r>
              <w:rPr>
                <w:noProof/>
                <w:webHidden/>
              </w:rPr>
              <w:tab/>
            </w:r>
            <w:r>
              <w:rPr>
                <w:noProof/>
                <w:webHidden/>
              </w:rPr>
              <w:fldChar w:fldCharType="begin"/>
            </w:r>
            <w:r>
              <w:rPr>
                <w:noProof/>
                <w:webHidden/>
              </w:rPr>
              <w:instrText xml:space="preserve"> PAGEREF _Toc135564707 \h </w:instrText>
            </w:r>
            <w:r>
              <w:rPr>
                <w:noProof/>
                <w:webHidden/>
              </w:rPr>
            </w:r>
            <w:r>
              <w:rPr>
                <w:noProof/>
                <w:webHidden/>
              </w:rPr>
              <w:fldChar w:fldCharType="separate"/>
            </w:r>
            <w:r>
              <w:rPr>
                <w:noProof/>
                <w:webHidden/>
              </w:rPr>
              <w:t>12</w:t>
            </w:r>
            <w:r>
              <w:rPr>
                <w:noProof/>
                <w:webHidden/>
              </w:rPr>
              <w:fldChar w:fldCharType="end"/>
            </w:r>
          </w:hyperlink>
        </w:p>
        <w:p w14:paraId="6DF0419D" w14:textId="77777777" w:rsidR="00D46170" w:rsidRDefault="00D46170">
          <w:pPr>
            <w:pStyle w:val="TOC2"/>
            <w:tabs>
              <w:tab w:val="left" w:pos="660"/>
              <w:tab w:val="right" w:leader="dot" w:pos="9350"/>
            </w:tabs>
            <w:rPr>
              <w:rFonts w:asciiTheme="minorHAnsi" w:eastAsiaTheme="minorEastAsia" w:hAnsiTheme="minorHAnsi" w:cstheme="minorBidi"/>
              <w:noProof/>
            </w:rPr>
          </w:pPr>
          <w:hyperlink w:anchor="_Toc135564708" w:history="1">
            <w:r w:rsidRPr="00E65735">
              <w:rPr>
                <w:rStyle w:val="Hyperlink"/>
                <w:rFonts w:ascii="Wingdings" w:hAnsi="Wingdings"/>
                <w:noProof/>
              </w:rPr>
              <w:t></w:t>
            </w:r>
            <w:r>
              <w:rPr>
                <w:rFonts w:asciiTheme="minorHAnsi" w:eastAsiaTheme="minorEastAsia" w:hAnsiTheme="minorHAnsi" w:cstheme="minorBidi"/>
                <w:noProof/>
              </w:rPr>
              <w:tab/>
            </w:r>
            <w:r w:rsidRPr="00E65735">
              <w:rPr>
                <w:rStyle w:val="Hyperlink"/>
                <w:noProof/>
              </w:rPr>
              <w:t>Limitation</w:t>
            </w:r>
            <w:r>
              <w:rPr>
                <w:noProof/>
                <w:webHidden/>
              </w:rPr>
              <w:tab/>
            </w:r>
            <w:r>
              <w:rPr>
                <w:noProof/>
                <w:webHidden/>
              </w:rPr>
              <w:fldChar w:fldCharType="begin"/>
            </w:r>
            <w:r>
              <w:rPr>
                <w:noProof/>
                <w:webHidden/>
              </w:rPr>
              <w:instrText xml:space="preserve"> PAGEREF _Toc135564708 \h </w:instrText>
            </w:r>
            <w:r>
              <w:rPr>
                <w:noProof/>
                <w:webHidden/>
              </w:rPr>
            </w:r>
            <w:r>
              <w:rPr>
                <w:noProof/>
                <w:webHidden/>
              </w:rPr>
              <w:fldChar w:fldCharType="separate"/>
            </w:r>
            <w:r>
              <w:rPr>
                <w:noProof/>
                <w:webHidden/>
              </w:rPr>
              <w:t>12</w:t>
            </w:r>
            <w:r>
              <w:rPr>
                <w:noProof/>
                <w:webHidden/>
              </w:rPr>
              <w:fldChar w:fldCharType="end"/>
            </w:r>
          </w:hyperlink>
        </w:p>
        <w:p w14:paraId="35121F5E" w14:textId="77777777" w:rsidR="00D46170" w:rsidRDefault="00D46170">
          <w:pPr>
            <w:pStyle w:val="TOC1"/>
            <w:tabs>
              <w:tab w:val="right" w:leader="dot" w:pos="9350"/>
            </w:tabs>
            <w:rPr>
              <w:rFonts w:asciiTheme="minorHAnsi" w:eastAsiaTheme="minorEastAsia" w:hAnsiTheme="minorHAnsi" w:cstheme="minorBidi"/>
              <w:noProof/>
            </w:rPr>
          </w:pPr>
          <w:hyperlink w:anchor="_Toc135564709" w:history="1">
            <w:r w:rsidRPr="00E65735">
              <w:rPr>
                <w:rStyle w:val="Hyperlink"/>
                <w:rFonts w:eastAsiaTheme="minorHAnsi" w:cs="Arial"/>
                <w:noProof/>
              </w:rPr>
              <w:t>Time Constraint:</w:t>
            </w:r>
            <w:r>
              <w:rPr>
                <w:noProof/>
                <w:webHidden/>
              </w:rPr>
              <w:tab/>
            </w:r>
            <w:r>
              <w:rPr>
                <w:noProof/>
                <w:webHidden/>
              </w:rPr>
              <w:fldChar w:fldCharType="begin"/>
            </w:r>
            <w:r>
              <w:rPr>
                <w:noProof/>
                <w:webHidden/>
              </w:rPr>
              <w:instrText xml:space="preserve"> PAGEREF _Toc135564709 \h </w:instrText>
            </w:r>
            <w:r>
              <w:rPr>
                <w:noProof/>
                <w:webHidden/>
              </w:rPr>
            </w:r>
            <w:r>
              <w:rPr>
                <w:noProof/>
                <w:webHidden/>
              </w:rPr>
              <w:fldChar w:fldCharType="separate"/>
            </w:r>
            <w:r>
              <w:rPr>
                <w:noProof/>
                <w:webHidden/>
              </w:rPr>
              <w:t>12</w:t>
            </w:r>
            <w:r>
              <w:rPr>
                <w:noProof/>
                <w:webHidden/>
              </w:rPr>
              <w:fldChar w:fldCharType="end"/>
            </w:r>
          </w:hyperlink>
        </w:p>
        <w:p w14:paraId="134A3264" w14:textId="77777777" w:rsidR="00D46170" w:rsidRDefault="00D46170">
          <w:pPr>
            <w:pStyle w:val="TOC1"/>
            <w:tabs>
              <w:tab w:val="right" w:leader="dot" w:pos="9350"/>
            </w:tabs>
            <w:rPr>
              <w:rFonts w:asciiTheme="minorHAnsi" w:eastAsiaTheme="minorEastAsia" w:hAnsiTheme="minorHAnsi" w:cstheme="minorBidi"/>
              <w:noProof/>
            </w:rPr>
          </w:pPr>
          <w:hyperlink w:anchor="_Toc135564710" w:history="1">
            <w:r w:rsidRPr="00E65735">
              <w:rPr>
                <w:rStyle w:val="Hyperlink"/>
                <w:rFonts w:eastAsiaTheme="minorHAnsi" w:cs="Arial"/>
                <w:noProof/>
              </w:rPr>
              <w:t>Absence of secondary information:</w:t>
            </w:r>
            <w:r>
              <w:rPr>
                <w:noProof/>
                <w:webHidden/>
              </w:rPr>
              <w:tab/>
            </w:r>
            <w:r>
              <w:rPr>
                <w:noProof/>
                <w:webHidden/>
              </w:rPr>
              <w:fldChar w:fldCharType="begin"/>
            </w:r>
            <w:r>
              <w:rPr>
                <w:noProof/>
                <w:webHidden/>
              </w:rPr>
              <w:instrText xml:space="preserve"> PAGEREF _Toc135564710 \h </w:instrText>
            </w:r>
            <w:r>
              <w:rPr>
                <w:noProof/>
                <w:webHidden/>
              </w:rPr>
            </w:r>
            <w:r>
              <w:rPr>
                <w:noProof/>
                <w:webHidden/>
              </w:rPr>
              <w:fldChar w:fldCharType="separate"/>
            </w:r>
            <w:r>
              <w:rPr>
                <w:noProof/>
                <w:webHidden/>
              </w:rPr>
              <w:t>12</w:t>
            </w:r>
            <w:r>
              <w:rPr>
                <w:noProof/>
                <w:webHidden/>
              </w:rPr>
              <w:fldChar w:fldCharType="end"/>
            </w:r>
          </w:hyperlink>
        </w:p>
        <w:p w14:paraId="207BE69E" w14:textId="77777777" w:rsidR="00D46170" w:rsidRDefault="00D46170">
          <w:pPr>
            <w:pStyle w:val="TOC1"/>
            <w:tabs>
              <w:tab w:val="right" w:leader="dot" w:pos="9350"/>
            </w:tabs>
            <w:rPr>
              <w:rFonts w:asciiTheme="minorHAnsi" w:eastAsiaTheme="minorEastAsia" w:hAnsiTheme="minorHAnsi" w:cstheme="minorBidi"/>
              <w:noProof/>
            </w:rPr>
          </w:pPr>
          <w:hyperlink w:anchor="_Toc135564711" w:history="1">
            <w:r w:rsidRPr="00E65735">
              <w:rPr>
                <w:rStyle w:val="Hyperlink"/>
                <w:rFonts w:eastAsiaTheme="minorHAnsi" w:cs="Arial"/>
                <w:noProof/>
              </w:rPr>
              <w:t>Arrangement of the data issue:</w:t>
            </w:r>
            <w:r>
              <w:rPr>
                <w:noProof/>
                <w:webHidden/>
              </w:rPr>
              <w:tab/>
            </w:r>
            <w:r>
              <w:rPr>
                <w:noProof/>
                <w:webHidden/>
              </w:rPr>
              <w:fldChar w:fldCharType="begin"/>
            </w:r>
            <w:r>
              <w:rPr>
                <w:noProof/>
                <w:webHidden/>
              </w:rPr>
              <w:instrText xml:space="preserve"> PAGEREF _Toc135564711 \h </w:instrText>
            </w:r>
            <w:r>
              <w:rPr>
                <w:noProof/>
                <w:webHidden/>
              </w:rPr>
            </w:r>
            <w:r>
              <w:rPr>
                <w:noProof/>
                <w:webHidden/>
              </w:rPr>
              <w:fldChar w:fldCharType="separate"/>
            </w:r>
            <w:r>
              <w:rPr>
                <w:noProof/>
                <w:webHidden/>
              </w:rPr>
              <w:t>13</w:t>
            </w:r>
            <w:r>
              <w:rPr>
                <w:noProof/>
                <w:webHidden/>
              </w:rPr>
              <w:fldChar w:fldCharType="end"/>
            </w:r>
          </w:hyperlink>
        </w:p>
        <w:p w14:paraId="4C4B0F65" w14:textId="77777777" w:rsidR="00D46170" w:rsidRDefault="00D46170">
          <w:pPr>
            <w:pStyle w:val="TOC1"/>
            <w:tabs>
              <w:tab w:val="right" w:leader="dot" w:pos="9350"/>
            </w:tabs>
            <w:rPr>
              <w:rFonts w:asciiTheme="minorHAnsi" w:eastAsiaTheme="minorEastAsia" w:hAnsiTheme="minorHAnsi" w:cstheme="minorBidi"/>
              <w:noProof/>
            </w:rPr>
          </w:pPr>
          <w:hyperlink r:id="rId13" w:anchor="_Toc135564712" w:history="1">
            <w:r w:rsidRPr="00E65735">
              <w:rPr>
                <w:rStyle w:val="Hyperlink"/>
                <w:caps/>
                <w:noProof/>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II:</w:t>
            </w:r>
            <w:r>
              <w:rPr>
                <w:noProof/>
                <w:webHidden/>
              </w:rPr>
              <w:tab/>
            </w:r>
            <w:r>
              <w:rPr>
                <w:noProof/>
                <w:webHidden/>
              </w:rPr>
              <w:fldChar w:fldCharType="begin"/>
            </w:r>
            <w:r>
              <w:rPr>
                <w:noProof/>
                <w:webHidden/>
              </w:rPr>
              <w:instrText xml:space="preserve"> PAGEREF _Toc135564712 \h </w:instrText>
            </w:r>
            <w:r>
              <w:rPr>
                <w:noProof/>
                <w:webHidden/>
              </w:rPr>
            </w:r>
            <w:r>
              <w:rPr>
                <w:noProof/>
                <w:webHidden/>
              </w:rPr>
              <w:fldChar w:fldCharType="separate"/>
            </w:r>
            <w:r>
              <w:rPr>
                <w:noProof/>
                <w:webHidden/>
              </w:rPr>
              <w:t>14</w:t>
            </w:r>
            <w:r>
              <w:rPr>
                <w:noProof/>
                <w:webHidden/>
              </w:rPr>
              <w:fldChar w:fldCharType="end"/>
            </w:r>
          </w:hyperlink>
        </w:p>
        <w:p w14:paraId="769A60EB" w14:textId="77777777" w:rsidR="00D46170" w:rsidRDefault="00D46170">
          <w:pPr>
            <w:pStyle w:val="TOC1"/>
            <w:tabs>
              <w:tab w:val="right" w:leader="dot" w:pos="9350"/>
            </w:tabs>
            <w:rPr>
              <w:rFonts w:asciiTheme="minorHAnsi" w:eastAsiaTheme="minorEastAsia" w:hAnsiTheme="minorHAnsi" w:cstheme="minorBidi"/>
              <w:noProof/>
            </w:rPr>
          </w:pPr>
          <w:hyperlink r:id="rId14" w:anchor="_Toc135564713" w:history="1">
            <w:r w:rsidRPr="00E65735">
              <w:rPr>
                <w:rStyle w:val="Hyperlink"/>
                <w:caps/>
                <w:noProof/>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COMPANY PREVIEW</w:t>
            </w:r>
            <w:r>
              <w:rPr>
                <w:noProof/>
                <w:webHidden/>
              </w:rPr>
              <w:tab/>
            </w:r>
            <w:r>
              <w:rPr>
                <w:noProof/>
                <w:webHidden/>
              </w:rPr>
              <w:fldChar w:fldCharType="begin"/>
            </w:r>
            <w:r>
              <w:rPr>
                <w:noProof/>
                <w:webHidden/>
              </w:rPr>
              <w:instrText xml:space="preserve"> PAGEREF _Toc135564713 \h </w:instrText>
            </w:r>
            <w:r>
              <w:rPr>
                <w:noProof/>
                <w:webHidden/>
              </w:rPr>
            </w:r>
            <w:r>
              <w:rPr>
                <w:noProof/>
                <w:webHidden/>
              </w:rPr>
              <w:fldChar w:fldCharType="separate"/>
            </w:r>
            <w:r>
              <w:rPr>
                <w:noProof/>
                <w:webHidden/>
              </w:rPr>
              <w:t>14</w:t>
            </w:r>
            <w:r>
              <w:rPr>
                <w:noProof/>
                <w:webHidden/>
              </w:rPr>
              <w:fldChar w:fldCharType="end"/>
            </w:r>
          </w:hyperlink>
        </w:p>
        <w:p w14:paraId="1B84FF4D"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14" w:history="1">
            <w:r w:rsidRPr="00E65735">
              <w:rPr>
                <w:rStyle w:val="Hyperlink"/>
                <w:noProof/>
              </w:rPr>
              <w:t>2.1</w:t>
            </w:r>
            <w:r>
              <w:rPr>
                <w:rFonts w:asciiTheme="minorHAnsi" w:eastAsiaTheme="minorEastAsia" w:hAnsiTheme="minorHAnsi" w:cstheme="minorBidi"/>
                <w:noProof/>
              </w:rPr>
              <w:tab/>
            </w:r>
            <w:r w:rsidRPr="00E65735">
              <w:rPr>
                <w:rStyle w:val="Hyperlink"/>
                <w:noProof/>
              </w:rPr>
              <w:t>Company Analysis</w:t>
            </w:r>
            <w:r>
              <w:rPr>
                <w:noProof/>
                <w:webHidden/>
              </w:rPr>
              <w:tab/>
            </w:r>
            <w:r>
              <w:rPr>
                <w:noProof/>
                <w:webHidden/>
              </w:rPr>
              <w:fldChar w:fldCharType="begin"/>
            </w:r>
            <w:r>
              <w:rPr>
                <w:noProof/>
                <w:webHidden/>
              </w:rPr>
              <w:instrText xml:space="preserve"> PAGEREF _Toc135564714 \h </w:instrText>
            </w:r>
            <w:r>
              <w:rPr>
                <w:noProof/>
                <w:webHidden/>
              </w:rPr>
            </w:r>
            <w:r>
              <w:rPr>
                <w:noProof/>
                <w:webHidden/>
              </w:rPr>
              <w:fldChar w:fldCharType="separate"/>
            </w:r>
            <w:r>
              <w:rPr>
                <w:noProof/>
                <w:webHidden/>
              </w:rPr>
              <w:t>15</w:t>
            </w:r>
            <w:r>
              <w:rPr>
                <w:noProof/>
                <w:webHidden/>
              </w:rPr>
              <w:fldChar w:fldCharType="end"/>
            </w:r>
          </w:hyperlink>
        </w:p>
        <w:p w14:paraId="5842DE0D" w14:textId="77777777" w:rsidR="00D46170" w:rsidRDefault="00D46170">
          <w:pPr>
            <w:pStyle w:val="TOC2"/>
            <w:tabs>
              <w:tab w:val="right" w:leader="dot" w:pos="9350"/>
            </w:tabs>
            <w:rPr>
              <w:rFonts w:asciiTheme="minorHAnsi" w:eastAsiaTheme="minorEastAsia" w:hAnsiTheme="minorHAnsi" w:cstheme="minorBidi"/>
              <w:noProof/>
            </w:rPr>
          </w:pPr>
          <w:hyperlink w:anchor="_Toc135564715" w:history="1">
            <w:r w:rsidRPr="00E65735">
              <w:rPr>
                <w:rStyle w:val="Hyperlink"/>
                <w:rFonts w:cs="Arial"/>
                <w:noProof/>
              </w:rPr>
              <w:t>Retail Products</w:t>
            </w:r>
            <w:r>
              <w:rPr>
                <w:noProof/>
                <w:webHidden/>
              </w:rPr>
              <w:tab/>
            </w:r>
            <w:r>
              <w:rPr>
                <w:noProof/>
                <w:webHidden/>
              </w:rPr>
              <w:fldChar w:fldCharType="begin"/>
            </w:r>
            <w:r>
              <w:rPr>
                <w:noProof/>
                <w:webHidden/>
              </w:rPr>
              <w:instrText xml:space="preserve"> PAGEREF _Toc135564715 \h </w:instrText>
            </w:r>
            <w:r>
              <w:rPr>
                <w:noProof/>
                <w:webHidden/>
              </w:rPr>
            </w:r>
            <w:r>
              <w:rPr>
                <w:noProof/>
                <w:webHidden/>
              </w:rPr>
              <w:fldChar w:fldCharType="separate"/>
            </w:r>
            <w:r>
              <w:rPr>
                <w:noProof/>
                <w:webHidden/>
              </w:rPr>
              <w:t>17</w:t>
            </w:r>
            <w:r>
              <w:rPr>
                <w:noProof/>
                <w:webHidden/>
              </w:rPr>
              <w:fldChar w:fldCharType="end"/>
            </w:r>
          </w:hyperlink>
        </w:p>
        <w:p w14:paraId="184D7197" w14:textId="77777777" w:rsidR="00D46170" w:rsidRDefault="00D46170">
          <w:pPr>
            <w:pStyle w:val="TOC2"/>
            <w:tabs>
              <w:tab w:val="right" w:leader="dot" w:pos="9350"/>
            </w:tabs>
            <w:rPr>
              <w:rFonts w:asciiTheme="minorHAnsi" w:eastAsiaTheme="minorEastAsia" w:hAnsiTheme="minorHAnsi" w:cstheme="minorBidi"/>
              <w:noProof/>
            </w:rPr>
          </w:pPr>
          <w:hyperlink w:anchor="_Toc135564716" w:history="1">
            <w:r w:rsidRPr="00E65735">
              <w:rPr>
                <w:rStyle w:val="Hyperlink"/>
                <w:rFonts w:cs="Arial"/>
                <w:noProof/>
              </w:rPr>
              <w:t>Deposit Products</w:t>
            </w:r>
            <w:r>
              <w:rPr>
                <w:noProof/>
                <w:webHidden/>
              </w:rPr>
              <w:tab/>
            </w:r>
            <w:r>
              <w:rPr>
                <w:noProof/>
                <w:webHidden/>
              </w:rPr>
              <w:fldChar w:fldCharType="begin"/>
            </w:r>
            <w:r>
              <w:rPr>
                <w:noProof/>
                <w:webHidden/>
              </w:rPr>
              <w:instrText xml:space="preserve"> PAGEREF _Toc135564716 \h </w:instrText>
            </w:r>
            <w:r>
              <w:rPr>
                <w:noProof/>
                <w:webHidden/>
              </w:rPr>
            </w:r>
            <w:r>
              <w:rPr>
                <w:noProof/>
                <w:webHidden/>
              </w:rPr>
              <w:fldChar w:fldCharType="separate"/>
            </w:r>
            <w:r>
              <w:rPr>
                <w:noProof/>
                <w:webHidden/>
              </w:rPr>
              <w:t>17</w:t>
            </w:r>
            <w:r>
              <w:rPr>
                <w:noProof/>
                <w:webHidden/>
              </w:rPr>
              <w:fldChar w:fldCharType="end"/>
            </w:r>
          </w:hyperlink>
        </w:p>
        <w:p w14:paraId="6E0B71AA"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17" w:history="1">
            <w:r w:rsidRPr="00E65735">
              <w:rPr>
                <w:rStyle w:val="Hyperlink"/>
                <w:noProof/>
              </w:rPr>
              <w:t>2.2</w:t>
            </w:r>
            <w:r>
              <w:rPr>
                <w:rFonts w:asciiTheme="minorHAnsi" w:eastAsiaTheme="minorEastAsia" w:hAnsiTheme="minorHAnsi" w:cstheme="minorBidi"/>
                <w:noProof/>
              </w:rPr>
              <w:tab/>
            </w:r>
            <w:r w:rsidRPr="00E65735">
              <w:rPr>
                <w:rStyle w:val="Hyperlink"/>
                <w:noProof/>
              </w:rPr>
              <w:t>Industry analysis</w:t>
            </w:r>
            <w:r>
              <w:rPr>
                <w:noProof/>
                <w:webHidden/>
              </w:rPr>
              <w:tab/>
            </w:r>
            <w:r>
              <w:rPr>
                <w:noProof/>
                <w:webHidden/>
              </w:rPr>
              <w:fldChar w:fldCharType="begin"/>
            </w:r>
            <w:r>
              <w:rPr>
                <w:noProof/>
                <w:webHidden/>
              </w:rPr>
              <w:instrText xml:space="preserve"> PAGEREF _Toc135564717 \h </w:instrText>
            </w:r>
            <w:r>
              <w:rPr>
                <w:noProof/>
                <w:webHidden/>
              </w:rPr>
            </w:r>
            <w:r>
              <w:rPr>
                <w:noProof/>
                <w:webHidden/>
              </w:rPr>
              <w:fldChar w:fldCharType="separate"/>
            </w:r>
            <w:r>
              <w:rPr>
                <w:noProof/>
                <w:webHidden/>
              </w:rPr>
              <w:t>21</w:t>
            </w:r>
            <w:r>
              <w:rPr>
                <w:noProof/>
                <w:webHidden/>
              </w:rPr>
              <w:fldChar w:fldCharType="end"/>
            </w:r>
          </w:hyperlink>
        </w:p>
        <w:p w14:paraId="48146F5C" w14:textId="77777777" w:rsidR="00D46170" w:rsidRDefault="00D46170">
          <w:pPr>
            <w:pStyle w:val="TOC1"/>
            <w:tabs>
              <w:tab w:val="right" w:leader="dot" w:pos="9350"/>
            </w:tabs>
            <w:rPr>
              <w:rFonts w:asciiTheme="minorHAnsi" w:eastAsiaTheme="minorEastAsia" w:hAnsiTheme="minorHAnsi" w:cstheme="minorBidi"/>
              <w:noProof/>
            </w:rPr>
          </w:pPr>
          <w:hyperlink r:id="rId15" w:anchor="_Toc135564718" w:history="1">
            <w:r w:rsidRPr="00E65735">
              <w:rPr>
                <w:rStyle w:val="Hyperlink"/>
                <w:caps/>
                <w:noProof/>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III:</w:t>
            </w:r>
            <w:r>
              <w:rPr>
                <w:noProof/>
                <w:webHidden/>
              </w:rPr>
              <w:tab/>
            </w:r>
            <w:r>
              <w:rPr>
                <w:noProof/>
                <w:webHidden/>
              </w:rPr>
              <w:fldChar w:fldCharType="begin"/>
            </w:r>
            <w:r>
              <w:rPr>
                <w:noProof/>
                <w:webHidden/>
              </w:rPr>
              <w:instrText xml:space="preserve"> PAGEREF _Toc135564718 \h </w:instrText>
            </w:r>
            <w:r>
              <w:rPr>
                <w:noProof/>
                <w:webHidden/>
              </w:rPr>
            </w:r>
            <w:r>
              <w:rPr>
                <w:noProof/>
                <w:webHidden/>
              </w:rPr>
              <w:fldChar w:fldCharType="separate"/>
            </w:r>
            <w:r>
              <w:rPr>
                <w:noProof/>
                <w:webHidden/>
              </w:rPr>
              <w:t>26</w:t>
            </w:r>
            <w:r>
              <w:rPr>
                <w:noProof/>
                <w:webHidden/>
              </w:rPr>
              <w:fldChar w:fldCharType="end"/>
            </w:r>
          </w:hyperlink>
        </w:p>
        <w:p w14:paraId="5300E5C7" w14:textId="77777777" w:rsidR="00D46170" w:rsidRDefault="00D46170">
          <w:pPr>
            <w:pStyle w:val="TOC1"/>
            <w:tabs>
              <w:tab w:val="right" w:leader="dot" w:pos="9350"/>
            </w:tabs>
            <w:rPr>
              <w:rFonts w:asciiTheme="minorHAnsi" w:eastAsiaTheme="minorEastAsia" w:hAnsiTheme="minorHAnsi" w:cstheme="minorBidi"/>
              <w:noProof/>
            </w:rPr>
          </w:pPr>
          <w:hyperlink r:id="rId16" w:anchor="_Toc135564719" w:history="1">
            <w:r w:rsidRPr="00E65735">
              <w:rPr>
                <w:rStyle w:val="Hyperlink"/>
                <w:caps/>
                <w:noProof/>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INTERNSHIP EXPERIENcE</w:t>
            </w:r>
            <w:r>
              <w:rPr>
                <w:noProof/>
                <w:webHidden/>
              </w:rPr>
              <w:tab/>
            </w:r>
            <w:r>
              <w:rPr>
                <w:noProof/>
                <w:webHidden/>
              </w:rPr>
              <w:fldChar w:fldCharType="begin"/>
            </w:r>
            <w:r>
              <w:rPr>
                <w:noProof/>
                <w:webHidden/>
              </w:rPr>
              <w:instrText xml:space="preserve"> PAGEREF _Toc135564719 \h </w:instrText>
            </w:r>
            <w:r>
              <w:rPr>
                <w:noProof/>
                <w:webHidden/>
              </w:rPr>
            </w:r>
            <w:r>
              <w:rPr>
                <w:noProof/>
                <w:webHidden/>
              </w:rPr>
              <w:fldChar w:fldCharType="separate"/>
            </w:r>
            <w:r>
              <w:rPr>
                <w:noProof/>
                <w:webHidden/>
              </w:rPr>
              <w:t>26</w:t>
            </w:r>
            <w:r>
              <w:rPr>
                <w:noProof/>
                <w:webHidden/>
              </w:rPr>
              <w:fldChar w:fldCharType="end"/>
            </w:r>
          </w:hyperlink>
        </w:p>
        <w:p w14:paraId="647BD676"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20" w:history="1">
            <w:r w:rsidRPr="00E65735">
              <w:rPr>
                <w:rStyle w:val="Hyperlink"/>
                <w:b/>
                <w:noProof/>
              </w:rPr>
              <w:t>4.1</w:t>
            </w:r>
            <w:r>
              <w:rPr>
                <w:rFonts w:asciiTheme="minorHAnsi" w:eastAsiaTheme="minorEastAsia" w:hAnsiTheme="minorHAnsi" w:cstheme="minorBidi"/>
                <w:noProof/>
              </w:rPr>
              <w:tab/>
            </w:r>
            <w:r w:rsidRPr="00E65735">
              <w:rPr>
                <w:rStyle w:val="Hyperlink"/>
                <w:b/>
                <w:noProof/>
              </w:rPr>
              <w:t>Position, duties, and responsibilities</w:t>
            </w:r>
            <w:r>
              <w:rPr>
                <w:noProof/>
                <w:webHidden/>
              </w:rPr>
              <w:tab/>
            </w:r>
            <w:r>
              <w:rPr>
                <w:noProof/>
                <w:webHidden/>
              </w:rPr>
              <w:fldChar w:fldCharType="begin"/>
            </w:r>
            <w:r>
              <w:rPr>
                <w:noProof/>
                <w:webHidden/>
              </w:rPr>
              <w:instrText xml:space="preserve"> PAGEREF _Toc135564720 \h </w:instrText>
            </w:r>
            <w:r>
              <w:rPr>
                <w:noProof/>
                <w:webHidden/>
              </w:rPr>
            </w:r>
            <w:r>
              <w:rPr>
                <w:noProof/>
                <w:webHidden/>
              </w:rPr>
              <w:fldChar w:fldCharType="separate"/>
            </w:r>
            <w:r>
              <w:rPr>
                <w:noProof/>
                <w:webHidden/>
              </w:rPr>
              <w:t>27</w:t>
            </w:r>
            <w:r>
              <w:rPr>
                <w:noProof/>
                <w:webHidden/>
              </w:rPr>
              <w:fldChar w:fldCharType="end"/>
            </w:r>
          </w:hyperlink>
        </w:p>
        <w:p w14:paraId="7DDF5E88"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21" w:history="1">
            <w:r w:rsidRPr="00E65735">
              <w:rPr>
                <w:rStyle w:val="Hyperlink"/>
                <w:b/>
                <w:noProof/>
              </w:rPr>
              <w:t>4.2</w:t>
            </w:r>
            <w:r>
              <w:rPr>
                <w:rFonts w:asciiTheme="minorHAnsi" w:eastAsiaTheme="minorEastAsia" w:hAnsiTheme="minorHAnsi" w:cstheme="minorBidi"/>
                <w:noProof/>
              </w:rPr>
              <w:tab/>
            </w:r>
            <w:r w:rsidRPr="00E65735">
              <w:rPr>
                <w:rStyle w:val="Hyperlink"/>
                <w:b/>
                <w:noProof/>
              </w:rPr>
              <w:t>Training</w:t>
            </w:r>
            <w:r>
              <w:rPr>
                <w:noProof/>
                <w:webHidden/>
              </w:rPr>
              <w:tab/>
            </w:r>
            <w:r>
              <w:rPr>
                <w:noProof/>
                <w:webHidden/>
              </w:rPr>
              <w:fldChar w:fldCharType="begin"/>
            </w:r>
            <w:r>
              <w:rPr>
                <w:noProof/>
                <w:webHidden/>
              </w:rPr>
              <w:instrText xml:space="preserve"> PAGEREF _Toc135564721 \h </w:instrText>
            </w:r>
            <w:r>
              <w:rPr>
                <w:noProof/>
                <w:webHidden/>
              </w:rPr>
            </w:r>
            <w:r>
              <w:rPr>
                <w:noProof/>
                <w:webHidden/>
              </w:rPr>
              <w:fldChar w:fldCharType="separate"/>
            </w:r>
            <w:r>
              <w:rPr>
                <w:noProof/>
                <w:webHidden/>
              </w:rPr>
              <w:t>28</w:t>
            </w:r>
            <w:r>
              <w:rPr>
                <w:noProof/>
                <w:webHidden/>
              </w:rPr>
              <w:fldChar w:fldCharType="end"/>
            </w:r>
          </w:hyperlink>
        </w:p>
        <w:p w14:paraId="7D3A764C"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22" w:history="1">
            <w:r w:rsidRPr="00E65735">
              <w:rPr>
                <w:rStyle w:val="Hyperlink"/>
                <w:b/>
                <w:noProof/>
              </w:rPr>
              <w:t>4.3</w:t>
            </w:r>
            <w:r>
              <w:rPr>
                <w:rFonts w:asciiTheme="minorHAnsi" w:eastAsiaTheme="minorEastAsia" w:hAnsiTheme="minorHAnsi" w:cstheme="minorBidi"/>
                <w:noProof/>
              </w:rPr>
              <w:tab/>
            </w:r>
            <w:r w:rsidRPr="00E65735">
              <w:rPr>
                <w:rStyle w:val="Hyperlink"/>
                <w:b/>
                <w:noProof/>
              </w:rPr>
              <w:t>Contribution to departmental functions</w:t>
            </w:r>
            <w:r>
              <w:rPr>
                <w:noProof/>
                <w:webHidden/>
              </w:rPr>
              <w:tab/>
            </w:r>
            <w:r>
              <w:rPr>
                <w:noProof/>
                <w:webHidden/>
              </w:rPr>
              <w:fldChar w:fldCharType="begin"/>
            </w:r>
            <w:r>
              <w:rPr>
                <w:noProof/>
                <w:webHidden/>
              </w:rPr>
              <w:instrText xml:space="preserve"> PAGEREF _Toc135564722 \h </w:instrText>
            </w:r>
            <w:r>
              <w:rPr>
                <w:noProof/>
                <w:webHidden/>
              </w:rPr>
            </w:r>
            <w:r>
              <w:rPr>
                <w:noProof/>
                <w:webHidden/>
              </w:rPr>
              <w:fldChar w:fldCharType="separate"/>
            </w:r>
            <w:r>
              <w:rPr>
                <w:noProof/>
                <w:webHidden/>
              </w:rPr>
              <w:t>28</w:t>
            </w:r>
            <w:r>
              <w:rPr>
                <w:noProof/>
                <w:webHidden/>
              </w:rPr>
              <w:fldChar w:fldCharType="end"/>
            </w:r>
          </w:hyperlink>
        </w:p>
        <w:p w14:paraId="46D93B38"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23" w:history="1">
            <w:r w:rsidRPr="00E65735">
              <w:rPr>
                <w:rStyle w:val="Hyperlink"/>
                <w:b/>
                <w:noProof/>
              </w:rPr>
              <w:t>4.4</w:t>
            </w:r>
            <w:r>
              <w:rPr>
                <w:rFonts w:asciiTheme="minorHAnsi" w:eastAsiaTheme="minorEastAsia" w:hAnsiTheme="minorHAnsi" w:cstheme="minorBidi"/>
                <w:noProof/>
              </w:rPr>
              <w:tab/>
            </w:r>
            <w:r w:rsidRPr="00E65735">
              <w:rPr>
                <w:rStyle w:val="Hyperlink"/>
                <w:b/>
                <w:noProof/>
              </w:rPr>
              <w:t>Skills applied</w:t>
            </w:r>
            <w:r>
              <w:rPr>
                <w:noProof/>
                <w:webHidden/>
              </w:rPr>
              <w:tab/>
            </w:r>
            <w:r>
              <w:rPr>
                <w:noProof/>
                <w:webHidden/>
              </w:rPr>
              <w:fldChar w:fldCharType="begin"/>
            </w:r>
            <w:r>
              <w:rPr>
                <w:noProof/>
                <w:webHidden/>
              </w:rPr>
              <w:instrText xml:space="preserve"> PAGEREF _Toc135564723 \h </w:instrText>
            </w:r>
            <w:r>
              <w:rPr>
                <w:noProof/>
                <w:webHidden/>
              </w:rPr>
            </w:r>
            <w:r>
              <w:rPr>
                <w:noProof/>
                <w:webHidden/>
              </w:rPr>
              <w:fldChar w:fldCharType="separate"/>
            </w:r>
            <w:r>
              <w:rPr>
                <w:noProof/>
                <w:webHidden/>
              </w:rPr>
              <w:t>28</w:t>
            </w:r>
            <w:r>
              <w:rPr>
                <w:noProof/>
                <w:webHidden/>
              </w:rPr>
              <w:fldChar w:fldCharType="end"/>
            </w:r>
          </w:hyperlink>
        </w:p>
        <w:p w14:paraId="16C1A5B1"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24" w:history="1">
            <w:r w:rsidRPr="00E65735">
              <w:rPr>
                <w:rStyle w:val="Hyperlink"/>
                <w:b/>
                <w:noProof/>
              </w:rPr>
              <w:t>4.5</w:t>
            </w:r>
            <w:r>
              <w:rPr>
                <w:rFonts w:asciiTheme="minorHAnsi" w:eastAsiaTheme="minorEastAsia" w:hAnsiTheme="minorHAnsi" w:cstheme="minorBidi"/>
                <w:noProof/>
              </w:rPr>
              <w:tab/>
            </w:r>
            <w:r w:rsidRPr="00E65735">
              <w:rPr>
                <w:rStyle w:val="Hyperlink"/>
                <w:b/>
                <w:noProof/>
              </w:rPr>
              <w:t>Application of academic knowledge</w:t>
            </w:r>
            <w:r>
              <w:rPr>
                <w:noProof/>
                <w:webHidden/>
              </w:rPr>
              <w:tab/>
            </w:r>
            <w:r>
              <w:rPr>
                <w:noProof/>
                <w:webHidden/>
              </w:rPr>
              <w:fldChar w:fldCharType="begin"/>
            </w:r>
            <w:r>
              <w:rPr>
                <w:noProof/>
                <w:webHidden/>
              </w:rPr>
              <w:instrText xml:space="preserve"> PAGEREF _Toc135564724 \h </w:instrText>
            </w:r>
            <w:r>
              <w:rPr>
                <w:noProof/>
                <w:webHidden/>
              </w:rPr>
            </w:r>
            <w:r>
              <w:rPr>
                <w:noProof/>
                <w:webHidden/>
              </w:rPr>
              <w:fldChar w:fldCharType="separate"/>
            </w:r>
            <w:r>
              <w:rPr>
                <w:noProof/>
                <w:webHidden/>
              </w:rPr>
              <w:t>30</w:t>
            </w:r>
            <w:r>
              <w:rPr>
                <w:noProof/>
                <w:webHidden/>
              </w:rPr>
              <w:fldChar w:fldCharType="end"/>
            </w:r>
          </w:hyperlink>
        </w:p>
        <w:p w14:paraId="1DFE42AE" w14:textId="77777777" w:rsidR="00D46170" w:rsidRDefault="00D46170">
          <w:pPr>
            <w:pStyle w:val="TOC1"/>
            <w:tabs>
              <w:tab w:val="right" w:leader="dot" w:pos="9350"/>
            </w:tabs>
            <w:rPr>
              <w:rFonts w:asciiTheme="minorHAnsi" w:eastAsiaTheme="minorEastAsia" w:hAnsiTheme="minorHAnsi" w:cstheme="minorBidi"/>
              <w:noProof/>
            </w:rPr>
          </w:pPr>
          <w:hyperlink w:anchor="_Toc135564725" w:history="1">
            <w:r>
              <w:rPr>
                <w:noProof/>
                <w:webHidden/>
              </w:rPr>
              <w:tab/>
            </w:r>
            <w:r>
              <w:rPr>
                <w:noProof/>
                <w:webHidden/>
              </w:rPr>
              <w:fldChar w:fldCharType="begin"/>
            </w:r>
            <w:r>
              <w:rPr>
                <w:noProof/>
                <w:webHidden/>
              </w:rPr>
              <w:instrText xml:space="preserve"> PAGEREF _Toc135564725 \h </w:instrText>
            </w:r>
            <w:r>
              <w:rPr>
                <w:noProof/>
                <w:webHidden/>
              </w:rPr>
            </w:r>
            <w:r>
              <w:rPr>
                <w:noProof/>
                <w:webHidden/>
              </w:rPr>
              <w:fldChar w:fldCharType="separate"/>
            </w:r>
            <w:r>
              <w:rPr>
                <w:noProof/>
                <w:webHidden/>
              </w:rPr>
              <w:t>32</w:t>
            </w:r>
            <w:r>
              <w:rPr>
                <w:noProof/>
                <w:webHidden/>
              </w:rPr>
              <w:fldChar w:fldCharType="end"/>
            </w:r>
          </w:hyperlink>
        </w:p>
        <w:p w14:paraId="3E50DCB6" w14:textId="77777777" w:rsidR="00D46170" w:rsidRDefault="00D46170">
          <w:pPr>
            <w:pStyle w:val="TOC1"/>
            <w:tabs>
              <w:tab w:val="right" w:leader="dot" w:pos="9350"/>
            </w:tabs>
            <w:rPr>
              <w:rFonts w:asciiTheme="minorHAnsi" w:eastAsiaTheme="minorEastAsia" w:hAnsiTheme="minorHAnsi" w:cstheme="minorBidi"/>
              <w:noProof/>
            </w:rPr>
          </w:pPr>
          <w:hyperlink r:id="rId17" w:anchor="_Toc135564726" w:history="1">
            <w:r w:rsidRPr="00E65735">
              <w:rPr>
                <w:rStyle w:val="Hyperlink"/>
                <w:caps/>
                <w:noProof/>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IV:</w:t>
            </w:r>
            <w:r>
              <w:rPr>
                <w:noProof/>
                <w:webHidden/>
              </w:rPr>
              <w:tab/>
            </w:r>
            <w:r>
              <w:rPr>
                <w:noProof/>
                <w:webHidden/>
              </w:rPr>
              <w:fldChar w:fldCharType="begin"/>
            </w:r>
            <w:r>
              <w:rPr>
                <w:noProof/>
                <w:webHidden/>
              </w:rPr>
              <w:instrText xml:space="preserve"> PAGEREF _Toc135564726 \h </w:instrText>
            </w:r>
            <w:r>
              <w:rPr>
                <w:noProof/>
                <w:webHidden/>
              </w:rPr>
            </w:r>
            <w:r>
              <w:rPr>
                <w:noProof/>
                <w:webHidden/>
              </w:rPr>
              <w:fldChar w:fldCharType="separate"/>
            </w:r>
            <w:r>
              <w:rPr>
                <w:noProof/>
                <w:webHidden/>
              </w:rPr>
              <w:t>32</w:t>
            </w:r>
            <w:r>
              <w:rPr>
                <w:noProof/>
                <w:webHidden/>
              </w:rPr>
              <w:fldChar w:fldCharType="end"/>
            </w:r>
          </w:hyperlink>
        </w:p>
        <w:p w14:paraId="3F30013E" w14:textId="77777777" w:rsidR="00D46170" w:rsidRDefault="00D46170">
          <w:pPr>
            <w:pStyle w:val="TOC1"/>
            <w:tabs>
              <w:tab w:val="right" w:leader="dot" w:pos="9350"/>
            </w:tabs>
            <w:rPr>
              <w:rFonts w:asciiTheme="minorHAnsi" w:eastAsiaTheme="minorEastAsia" w:hAnsiTheme="minorHAnsi" w:cstheme="minorBidi"/>
              <w:noProof/>
            </w:rPr>
          </w:pPr>
          <w:hyperlink r:id="rId18" w:anchor="_Toc135564727" w:history="1">
            <w:r w:rsidRPr="00E65735">
              <w:rPr>
                <w:rStyle w:val="Hyperlink"/>
                <w:caps/>
                <w:noProof/>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CONCLUSIONS AND KEY FACTS</w:t>
            </w:r>
            <w:r>
              <w:rPr>
                <w:noProof/>
                <w:webHidden/>
              </w:rPr>
              <w:tab/>
            </w:r>
            <w:r>
              <w:rPr>
                <w:noProof/>
                <w:webHidden/>
              </w:rPr>
              <w:fldChar w:fldCharType="begin"/>
            </w:r>
            <w:r>
              <w:rPr>
                <w:noProof/>
                <w:webHidden/>
              </w:rPr>
              <w:instrText xml:space="preserve"> PAGEREF _Toc135564727 \h </w:instrText>
            </w:r>
            <w:r>
              <w:rPr>
                <w:noProof/>
                <w:webHidden/>
              </w:rPr>
            </w:r>
            <w:r>
              <w:rPr>
                <w:noProof/>
                <w:webHidden/>
              </w:rPr>
              <w:fldChar w:fldCharType="separate"/>
            </w:r>
            <w:r>
              <w:rPr>
                <w:noProof/>
                <w:webHidden/>
              </w:rPr>
              <w:t>32</w:t>
            </w:r>
            <w:r>
              <w:rPr>
                <w:noProof/>
                <w:webHidden/>
              </w:rPr>
              <w:fldChar w:fldCharType="end"/>
            </w:r>
          </w:hyperlink>
        </w:p>
        <w:p w14:paraId="2FAC7A2C" w14:textId="77777777" w:rsidR="00D46170" w:rsidRDefault="00D46170">
          <w:pPr>
            <w:pStyle w:val="TOC2"/>
            <w:tabs>
              <w:tab w:val="right" w:leader="dot" w:pos="9350"/>
            </w:tabs>
            <w:rPr>
              <w:rFonts w:asciiTheme="minorHAnsi" w:eastAsiaTheme="minorEastAsia" w:hAnsiTheme="minorHAnsi" w:cstheme="minorBidi"/>
              <w:noProof/>
            </w:rPr>
          </w:pPr>
          <w:hyperlink w:anchor="_Toc135564728" w:history="1">
            <w:r w:rsidRPr="00E65735">
              <w:rPr>
                <w:rStyle w:val="Hyperlink"/>
                <w:noProof/>
              </w:rPr>
              <w:t>Recommendations for improving departmental operations</w:t>
            </w:r>
            <w:r>
              <w:rPr>
                <w:noProof/>
                <w:webHidden/>
              </w:rPr>
              <w:tab/>
            </w:r>
            <w:r>
              <w:rPr>
                <w:noProof/>
                <w:webHidden/>
              </w:rPr>
              <w:fldChar w:fldCharType="begin"/>
            </w:r>
            <w:r>
              <w:rPr>
                <w:noProof/>
                <w:webHidden/>
              </w:rPr>
              <w:instrText xml:space="preserve"> PAGEREF _Toc135564728 \h </w:instrText>
            </w:r>
            <w:r>
              <w:rPr>
                <w:noProof/>
                <w:webHidden/>
              </w:rPr>
            </w:r>
            <w:r>
              <w:rPr>
                <w:noProof/>
                <w:webHidden/>
              </w:rPr>
              <w:fldChar w:fldCharType="separate"/>
            </w:r>
            <w:r>
              <w:rPr>
                <w:noProof/>
                <w:webHidden/>
              </w:rPr>
              <w:t>33</w:t>
            </w:r>
            <w:r>
              <w:rPr>
                <w:noProof/>
                <w:webHidden/>
              </w:rPr>
              <w:fldChar w:fldCharType="end"/>
            </w:r>
          </w:hyperlink>
        </w:p>
        <w:p w14:paraId="06D7AAE0" w14:textId="77777777" w:rsidR="00D46170" w:rsidRDefault="00D46170">
          <w:pPr>
            <w:pStyle w:val="TOC2"/>
            <w:tabs>
              <w:tab w:val="left" w:pos="880"/>
              <w:tab w:val="right" w:leader="dot" w:pos="9350"/>
            </w:tabs>
            <w:rPr>
              <w:rFonts w:asciiTheme="minorHAnsi" w:eastAsiaTheme="minorEastAsia" w:hAnsiTheme="minorHAnsi" w:cstheme="minorBidi"/>
              <w:noProof/>
            </w:rPr>
          </w:pPr>
          <w:hyperlink w:anchor="_Toc135564729" w:history="1">
            <w:r w:rsidRPr="00E65735">
              <w:rPr>
                <w:rStyle w:val="Hyperlink"/>
                <w:noProof/>
              </w:rPr>
              <w:t>5.1</w:t>
            </w:r>
            <w:r>
              <w:rPr>
                <w:rFonts w:asciiTheme="minorHAnsi" w:eastAsiaTheme="minorEastAsia" w:hAnsiTheme="minorHAnsi" w:cstheme="minorBidi"/>
                <w:noProof/>
              </w:rPr>
              <w:tab/>
            </w:r>
            <w:r w:rsidRPr="00E65735">
              <w:rPr>
                <w:rStyle w:val="Hyperlink"/>
                <w:noProof/>
              </w:rPr>
              <w:t>Key understanding</w:t>
            </w:r>
            <w:r>
              <w:rPr>
                <w:noProof/>
                <w:webHidden/>
              </w:rPr>
              <w:tab/>
            </w:r>
            <w:r>
              <w:rPr>
                <w:noProof/>
                <w:webHidden/>
              </w:rPr>
              <w:fldChar w:fldCharType="begin"/>
            </w:r>
            <w:r>
              <w:rPr>
                <w:noProof/>
                <w:webHidden/>
              </w:rPr>
              <w:instrText xml:space="preserve"> PAGEREF _Toc135564729 \h </w:instrText>
            </w:r>
            <w:r>
              <w:rPr>
                <w:noProof/>
                <w:webHidden/>
              </w:rPr>
            </w:r>
            <w:r>
              <w:rPr>
                <w:noProof/>
                <w:webHidden/>
              </w:rPr>
              <w:fldChar w:fldCharType="separate"/>
            </w:r>
            <w:r>
              <w:rPr>
                <w:noProof/>
                <w:webHidden/>
              </w:rPr>
              <w:t>33</w:t>
            </w:r>
            <w:r>
              <w:rPr>
                <w:noProof/>
                <w:webHidden/>
              </w:rPr>
              <w:fldChar w:fldCharType="end"/>
            </w:r>
          </w:hyperlink>
        </w:p>
        <w:p w14:paraId="1AC31264" w14:textId="77777777" w:rsidR="00D46170" w:rsidRDefault="00D46170">
          <w:pPr>
            <w:pStyle w:val="TOC2"/>
            <w:tabs>
              <w:tab w:val="right" w:leader="dot" w:pos="9350"/>
            </w:tabs>
            <w:rPr>
              <w:rFonts w:asciiTheme="minorHAnsi" w:eastAsiaTheme="minorEastAsia" w:hAnsiTheme="minorHAnsi" w:cstheme="minorBidi"/>
              <w:noProof/>
            </w:rPr>
          </w:pPr>
          <w:hyperlink w:anchor="_Toc135564730" w:history="1">
            <w:r w:rsidRPr="00E65735">
              <w:rPr>
                <w:rStyle w:val="Hyperlink"/>
                <w:noProof/>
              </w:rPr>
              <w:t>Conclusion</w:t>
            </w:r>
            <w:r>
              <w:rPr>
                <w:noProof/>
                <w:webHidden/>
              </w:rPr>
              <w:tab/>
            </w:r>
            <w:r>
              <w:rPr>
                <w:noProof/>
                <w:webHidden/>
              </w:rPr>
              <w:fldChar w:fldCharType="begin"/>
            </w:r>
            <w:r>
              <w:rPr>
                <w:noProof/>
                <w:webHidden/>
              </w:rPr>
              <w:instrText xml:space="preserve"> PAGEREF _Toc135564730 \h </w:instrText>
            </w:r>
            <w:r>
              <w:rPr>
                <w:noProof/>
                <w:webHidden/>
              </w:rPr>
            </w:r>
            <w:r>
              <w:rPr>
                <w:noProof/>
                <w:webHidden/>
              </w:rPr>
              <w:fldChar w:fldCharType="separate"/>
            </w:r>
            <w:r>
              <w:rPr>
                <w:noProof/>
                <w:webHidden/>
              </w:rPr>
              <w:t>33</w:t>
            </w:r>
            <w:r>
              <w:rPr>
                <w:noProof/>
                <w:webHidden/>
              </w:rPr>
              <w:fldChar w:fldCharType="end"/>
            </w:r>
          </w:hyperlink>
        </w:p>
        <w:p w14:paraId="48A556F3" w14:textId="77777777" w:rsidR="00D46170" w:rsidRDefault="00D46170">
          <w:pPr>
            <w:pStyle w:val="TOC1"/>
            <w:tabs>
              <w:tab w:val="right" w:leader="dot" w:pos="9350"/>
            </w:tabs>
            <w:rPr>
              <w:rFonts w:asciiTheme="minorHAnsi" w:eastAsiaTheme="minorEastAsia" w:hAnsiTheme="minorHAnsi" w:cstheme="minorBidi"/>
              <w:noProof/>
            </w:rPr>
          </w:pPr>
          <w:hyperlink w:anchor="_Toc135564731" w:history="1">
            <w:r w:rsidRPr="00E65735">
              <w:rPr>
                <w:rStyle w:val="Hyperlink"/>
                <w:noProof/>
              </w:rPr>
              <w:t>Reference</w:t>
            </w:r>
            <w:r>
              <w:rPr>
                <w:noProof/>
                <w:webHidden/>
              </w:rPr>
              <w:tab/>
            </w:r>
            <w:r>
              <w:rPr>
                <w:noProof/>
                <w:webHidden/>
              </w:rPr>
              <w:fldChar w:fldCharType="begin"/>
            </w:r>
            <w:r>
              <w:rPr>
                <w:noProof/>
                <w:webHidden/>
              </w:rPr>
              <w:instrText xml:space="preserve"> PAGEREF _Toc135564731 \h </w:instrText>
            </w:r>
            <w:r>
              <w:rPr>
                <w:noProof/>
                <w:webHidden/>
              </w:rPr>
            </w:r>
            <w:r>
              <w:rPr>
                <w:noProof/>
                <w:webHidden/>
              </w:rPr>
              <w:fldChar w:fldCharType="separate"/>
            </w:r>
            <w:r>
              <w:rPr>
                <w:noProof/>
                <w:webHidden/>
              </w:rPr>
              <w:t>35</w:t>
            </w:r>
            <w:r>
              <w:rPr>
                <w:noProof/>
                <w:webHidden/>
              </w:rPr>
              <w:fldChar w:fldCharType="end"/>
            </w:r>
          </w:hyperlink>
        </w:p>
        <w:p w14:paraId="49DA4638" w14:textId="77777777" w:rsidR="006871B4" w:rsidRDefault="006871B4">
          <w:r>
            <w:rPr>
              <w:b/>
              <w:bCs/>
              <w:noProof/>
            </w:rPr>
            <w:fldChar w:fldCharType="end"/>
          </w:r>
          <w:commentRangeEnd w:id="14"/>
          <w:r w:rsidR="0037402E">
            <w:rPr>
              <w:rStyle w:val="CommentReference"/>
            </w:rPr>
            <w:commentReference w:id="14"/>
          </w:r>
        </w:p>
      </w:sdtContent>
    </w:sdt>
    <w:p w14:paraId="55C4A729" w14:textId="77777777" w:rsidR="002D7BD6" w:rsidRDefault="002D7BD6" w:rsidP="002D7BD6">
      <w:pPr>
        <w:jc w:val="center"/>
        <w:rPr>
          <w:rFonts w:ascii="Arial" w:hAnsi="Arial" w:cs="Arial"/>
          <w:sz w:val="24"/>
          <w:szCs w:val="24"/>
        </w:rPr>
      </w:pPr>
    </w:p>
    <w:p w14:paraId="3D7668F2" w14:textId="77777777" w:rsidR="00A10B9B" w:rsidRDefault="00A10B9B" w:rsidP="002D7BD6">
      <w:pPr>
        <w:jc w:val="center"/>
        <w:rPr>
          <w:rFonts w:ascii="Arial" w:hAnsi="Arial" w:cs="Arial"/>
          <w:sz w:val="24"/>
          <w:szCs w:val="24"/>
        </w:rPr>
      </w:pPr>
    </w:p>
    <w:p w14:paraId="02A4EA07" w14:textId="77777777" w:rsidR="00A10B9B" w:rsidRDefault="00A10B9B" w:rsidP="002D7BD6">
      <w:pPr>
        <w:jc w:val="center"/>
        <w:rPr>
          <w:rFonts w:ascii="Arial" w:hAnsi="Arial" w:cs="Arial"/>
          <w:sz w:val="24"/>
          <w:szCs w:val="24"/>
        </w:rPr>
      </w:pPr>
    </w:p>
    <w:p w14:paraId="0BB2C76B" w14:textId="77777777" w:rsidR="00A10B9B" w:rsidRDefault="00A10B9B" w:rsidP="002D7BD6">
      <w:pPr>
        <w:jc w:val="center"/>
        <w:rPr>
          <w:rFonts w:ascii="Arial" w:hAnsi="Arial" w:cs="Arial"/>
          <w:sz w:val="24"/>
          <w:szCs w:val="24"/>
        </w:rPr>
      </w:pPr>
    </w:p>
    <w:p w14:paraId="6499022D" w14:textId="77777777" w:rsidR="00A10B9B" w:rsidRDefault="00A10B9B" w:rsidP="002D7BD6">
      <w:pPr>
        <w:jc w:val="center"/>
        <w:rPr>
          <w:rFonts w:ascii="Arial" w:hAnsi="Arial" w:cs="Arial"/>
          <w:sz w:val="24"/>
          <w:szCs w:val="24"/>
        </w:rPr>
      </w:pPr>
    </w:p>
    <w:p w14:paraId="5CF572EB" w14:textId="77777777" w:rsidR="00A10B9B" w:rsidRDefault="00A10B9B" w:rsidP="002D7BD6">
      <w:pPr>
        <w:jc w:val="center"/>
        <w:rPr>
          <w:rFonts w:ascii="Arial" w:hAnsi="Arial" w:cs="Arial"/>
          <w:sz w:val="24"/>
          <w:szCs w:val="24"/>
        </w:rPr>
      </w:pPr>
    </w:p>
    <w:p w14:paraId="4F469895" w14:textId="77777777" w:rsidR="00A10B9B" w:rsidRDefault="00A10B9B" w:rsidP="002D7BD6">
      <w:pPr>
        <w:jc w:val="center"/>
        <w:rPr>
          <w:rFonts w:ascii="Arial" w:hAnsi="Arial" w:cs="Arial"/>
          <w:sz w:val="24"/>
          <w:szCs w:val="24"/>
        </w:rPr>
      </w:pPr>
    </w:p>
    <w:p w14:paraId="62586597" w14:textId="77777777" w:rsidR="00A10B9B" w:rsidRDefault="00A10B9B" w:rsidP="002D7BD6">
      <w:pPr>
        <w:jc w:val="center"/>
        <w:rPr>
          <w:rFonts w:ascii="Arial" w:hAnsi="Arial" w:cs="Arial"/>
          <w:sz w:val="24"/>
          <w:szCs w:val="24"/>
        </w:rPr>
      </w:pPr>
    </w:p>
    <w:p w14:paraId="743E4D69" w14:textId="77777777" w:rsidR="00A10B9B" w:rsidRDefault="00A10B9B" w:rsidP="002D7BD6">
      <w:pPr>
        <w:jc w:val="center"/>
        <w:rPr>
          <w:rFonts w:ascii="Arial" w:hAnsi="Arial" w:cs="Arial"/>
          <w:sz w:val="24"/>
          <w:szCs w:val="24"/>
        </w:rPr>
      </w:pPr>
    </w:p>
    <w:p w14:paraId="152CA324" w14:textId="77777777" w:rsidR="00A10B9B" w:rsidRDefault="00A10B9B" w:rsidP="002D7BD6">
      <w:pPr>
        <w:jc w:val="center"/>
        <w:rPr>
          <w:rFonts w:ascii="Arial" w:hAnsi="Arial" w:cs="Arial"/>
          <w:sz w:val="24"/>
          <w:szCs w:val="24"/>
        </w:rPr>
      </w:pPr>
    </w:p>
    <w:p w14:paraId="6C7B686D" w14:textId="77777777" w:rsidR="00A10B9B" w:rsidRDefault="00A10B9B" w:rsidP="002D7BD6">
      <w:pPr>
        <w:jc w:val="center"/>
        <w:rPr>
          <w:rFonts w:ascii="Arial" w:hAnsi="Arial" w:cs="Arial"/>
          <w:sz w:val="24"/>
          <w:szCs w:val="24"/>
        </w:rPr>
      </w:pPr>
    </w:p>
    <w:p w14:paraId="55622152" w14:textId="77777777" w:rsidR="00A10B9B" w:rsidRDefault="00A10B9B" w:rsidP="002D7BD6">
      <w:pPr>
        <w:jc w:val="center"/>
        <w:rPr>
          <w:rFonts w:ascii="Arial" w:hAnsi="Arial" w:cs="Arial"/>
          <w:sz w:val="24"/>
          <w:szCs w:val="24"/>
        </w:rPr>
      </w:pPr>
    </w:p>
    <w:p w14:paraId="30A52D38" w14:textId="77777777" w:rsidR="00A10B9B" w:rsidRDefault="00A10B9B" w:rsidP="002D7BD6">
      <w:pPr>
        <w:jc w:val="center"/>
        <w:rPr>
          <w:rFonts w:ascii="Arial" w:hAnsi="Arial" w:cs="Arial"/>
          <w:sz w:val="24"/>
          <w:szCs w:val="24"/>
        </w:rPr>
      </w:pPr>
    </w:p>
    <w:p w14:paraId="4BC47C6F" w14:textId="77777777" w:rsidR="00A10B9B" w:rsidRDefault="00A10B9B" w:rsidP="002D7BD6">
      <w:pPr>
        <w:jc w:val="center"/>
        <w:rPr>
          <w:rFonts w:ascii="Arial" w:hAnsi="Arial" w:cs="Arial"/>
          <w:sz w:val="24"/>
          <w:szCs w:val="24"/>
        </w:rPr>
      </w:pPr>
    </w:p>
    <w:p w14:paraId="4BE685EA" w14:textId="77777777" w:rsidR="00A10B9B" w:rsidRDefault="00A10B9B" w:rsidP="002D7BD6">
      <w:pPr>
        <w:jc w:val="center"/>
        <w:rPr>
          <w:rFonts w:ascii="Arial" w:hAnsi="Arial" w:cs="Arial"/>
          <w:sz w:val="24"/>
          <w:szCs w:val="24"/>
        </w:rPr>
      </w:pPr>
    </w:p>
    <w:p w14:paraId="65AC48CF" w14:textId="77777777" w:rsidR="00A10B9B" w:rsidRDefault="00A10B9B" w:rsidP="002D7BD6">
      <w:pPr>
        <w:jc w:val="center"/>
        <w:rPr>
          <w:rFonts w:ascii="Arial" w:hAnsi="Arial" w:cs="Arial"/>
          <w:sz w:val="24"/>
          <w:szCs w:val="24"/>
        </w:rPr>
      </w:pPr>
    </w:p>
    <w:p w14:paraId="1D720F22" w14:textId="77777777" w:rsidR="00A10B9B" w:rsidRDefault="00A10B9B" w:rsidP="002D7BD6">
      <w:pPr>
        <w:jc w:val="center"/>
        <w:rPr>
          <w:rFonts w:ascii="Arial" w:hAnsi="Arial" w:cs="Arial"/>
          <w:sz w:val="24"/>
          <w:szCs w:val="24"/>
        </w:rPr>
      </w:pPr>
    </w:p>
    <w:p w14:paraId="3BBB4E57" w14:textId="77777777" w:rsidR="00A10B9B" w:rsidRDefault="00A10B9B" w:rsidP="002D7BD6">
      <w:pPr>
        <w:jc w:val="center"/>
        <w:rPr>
          <w:rFonts w:ascii="Arial" w:hAnsi="Arial" w:cs="Arial"/>
          <w:sz w:val="24"/>
          <w:szCs w:val="24"/>
        </w:rPr>
      </w:pPr>
    </w:p>
    <w:p w14:paraId="1BB921EB" w14:textId="77777777" w:rsidR="00A10B9B" w:rsidRDefault="00A10B9B" w:rsidP="002D7BD6">
      <w:pPr>
        <w:jc w:val="center"/>
        <w:rPr>
          <w:rFonts w:ascii="Arial" w:hAnsi="Arial" w:cs="Arial"/>
          <w:sz w:val="24"/>
          <w:szCs w:val="24"/>
        </w:rPr>
      </w:pPr>
    </w:p>
    <w:p w14:paraId="1CA68088" w14:textId="4E47BC0B" w:rsidR="00BB466F" w:rsidRDefault="00BB466F" w:rsidP="002D7BD6">
      <w:pPr>
        <w:jc w:val="center"/>
        <w:rPr>
          <w:rFonts w:ascii="Arial" w:hAnsi="Arial" w:cs="Arial"/>
          <w:sz w:val="24"/>
          <w:szCs w:val="24"/>
        </w:rPr>
      </w:pPr>
      <w:r>
        <w:rPr>
          <w:rFonts w:ascii="Arial" w:hAnsi="Arial" w:cs="Arial"/>
          <w:sz w:val="24"/>
          <w:szCs w:val="24"/>
        </w:rPr>
        <w:t>List of Abbreviation</w:t>
      </w:r>
    </w:p>
    <w:p w14:paraId="7966B391" w14:textId="77777777" w:rsidR="00BB466F" w:rsidRDefault="00BB466F" w:rsidP="002D7BD6">
      <w:pPr>
        <w:jc w:val="center"/>
        <w:rPr>
          <w:rFonts w:ascii="Arial" w:hAnsi="Arial" w:cs="Arial"/>
          <w:sz w:val="24"/>
          <w:szCs w:val="24"/>
        </w:rPr>
      </w:pPr>
    </w:p>
    <w:tbl>
      <w:tblPr>
        <w:tblStyle w:val="TableGrid"/>
        <w:tblW w:w="0" w:type="auto"/>
        <w:tblInd w:w="1980" w:type="dxa"/>
        <w:tblLook w:val="04A0" w:firstRow="1" w:lastRow="0" w:firstColumn="1" w:lastColumn="0" w:noHBand="0" w:noVBand="1"/>
      </w:tblPr>
      <w:tblGrid>
        <w:gridCol w:w="1701"/>
        <w:gridCol w:w="4678"/>
      </w:tblGrid>
      <w:tr w:rsidR="00BB466F" w:rsidRPr="00D022CA" w14:paraId="43DD65D4" w14:textId="77777777" w:rsidTr="00786337">
        <w:tc>
          <w:tcPr>
            <w:tcW w:w="1701" w:type="dxa"/>
          </w:tcPr>
          <w:p w14:paraId="41301BF9" w14:textId="77777777" w:rsidR="00BB466F" w:rsidRPr="00EE0C08" w:rsidRDefault="00BB466F" w:rsidP="00786337">
            <w:pPr>
              <w:spacing w:line="360" w:lineRule="auto"/>
              <w:rPr>
                <w:rFonts w:ascii="Arial" w:hAnsi="Arial" w:cs="Arial"/>
                <w:b/>
                <w:sz w:val="24"/>
                <w:szCs w:val="24"/>
              </w:rPr>
            </w:pPr>
            <w:r w:rsidRPr="00EE0C08">
              <w:rPr>
                <w:rFonts w:ascii="Arial" w:hAnsi="Arial" w:cs="Arial"/>
                <w:b/>
                <w:sz w:val="24"/>
                <w:szCs w:val="24"/>
              </w:rPr>
              <w:t>Short forms</w:t>
            </w:r>
          </w:p>
        </w:tc>
        <w:tc>
          <w:tcPr>
            <w:tcW w:w="4678" w:type="dxa"/>
          </w:tcPr>
          <w:p w14:paraId="6DADE955" w14:textId="77777777" w:rsidR="00BB466F" w:rsidRPr="00D022CA" w:rsidRDefault="00BB466F" w:rsidP="00786337">
            <w:pPr>
              <w:tabs>
                <w:tab w:val="left" w:pos="1255"/>
              </w:tabs>
              <w:spacing w:line="360" w:lineRule="auto"/>
              <w:rPr>
                <w:rFonts w:ascii="Arial" w:hAnsi="Arial" w:cs="Arial"/>
                <w:b/>
                <w:sz w:val="24"/>
                <w:szCs w:val="24"/>
              </w:rPr>
            </w:pPr>
            <w:r w:rsidRPr="00D022CA">
              <w:rPr>
                <w:rFonts w:ascii="Arial" w:hAnsi="Arial" w:cs="Arial"/>
                <w:sz w:val="24"/>
                <w:szCs w:val="24"/>
              </w:rPr>
              <w:tab/>
            </w:r>
            <w:r w:rsidRPr="00D022CA">
              <w:rPr>
                <w:rFonts w:ascii="Arial" w:hAnsi="Arial" w:cs="Arial"/>
                <w:b/>
                <w:sz w:val="24"/>
                <w:szCs w:val="24"/>
              </w:rPr>
              <w:t>Abbreviations</w:t>
            </w:r>
          </w:p>
        </w:tc>
      </w:tr>
      <w:tr w:rsidR="00BB466F" w:rsidRPr="00D022CA" w14:paraId="049DA20B" w14:textId="77777777" w:rsidTr="00786337">
        <w:tc>
          <w:tcPr>
            <w:tcW w:w="1701" w:type="dxa"/>
          </w:tcPr>
          <w:p w14:paraId="1F984AE9" w14:textId="01A74DA9" w:rsidR="00BB466F" w:rsidRPr="00D022CA" w:rsidRDefault="007A4679" w:rsidP="00786337">
            <w:pPr>
              <w:spacing w:line="360" w:lineRule="auto"/>
              <w:rPr>
                <w:rFonts w:ascii="Arial" w:hAnsi="Arial" w:cs="Arial"/>
                <w:sz w:val="24"/>
                <w:szCs w:val="24"/>
              </w:rPr>
            </w:pPr>
            <w:r>
              <w:rPr>
                <w:rFonts w:ascii="Arial" w:hAnsi="Arial" w:cs="Arial"/>
                <w:sz w:val="24"/>
                <w:szCs w:val="24"/>
              </w:rPr>
              <w:t>BBL</w:t>
            </w:r>
          </w:p>
        </w:tc>
        <w:tc>
          <w:tcPr>
            <w:tcW w:w="4678" w:type="dxa"/>
          </w:tcPr>
          <w:p w14:paraId="307E9EC4" w14:textId="2D13216A" w:rsidR="00BB466F" w:rsidRPr="00D022CA" w:rsidRDefault="007A4679" w:rsidP="00786337">
            <w:pPr>
              <w:spacing w:line="360" w:lineRule="auto"/>
              <w:rPr>
                <w:rFonts w:ascii="Arial" w:hAnsi="Arial" w:cs="Arial"/>
                <w:sz w:val="24"/>
                <w:szCs w:val="24"/>
              </w:rPr>
            </w:pPr>
            <w:r>
              <w:rPr>
                <w:rFonts w:ascii="Arial" w:hAnsi="Arial" w:cs="Arial"/>
                <w:sz w:val="24"/>
                <w:szCs w:val="24"/>
              </w:rPr>
              <w:t>Basic</w:t>
            </w:r>
            <w:r w:rsidR="00BB466F" w:rsidRPr="00D022CA">
              <w:rPr>
                <w:rFonts w:ascii="Arial" w:hAnsi="Arial" w:cs="Arial"/>
                <w:sz w:val="24"/>
                <w:szCs w:val="24"/>
              </w:rPr>
              <w:t xml:space="preserve"> Bank Limited</w:t>
            </w:r>
          </w:p>
        </w:tc>
      </w:tr>
      <w:tr w:rsidR="00BB466F" w:rsidRPr="00D022CA" w14:paraId="2F7F76ED" w14:textId="77777777" w:rsidTr="00786337">
        <w:tc>
          <w:tcPr>
            <w:tcW w:w="1701" w:type="dxa"/>
          </w:tcPr>
          <w:p w14:paraId="2E5E357F"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Ltd.</w:t>
            </w:r>
          </w:p>
        </w:tc>
        <w:tc>
          <w:tcPr>
            <w:tcW w:w="4678" w:type="dxa"/>
          </w:tcPr>
          <w:p w14:paraId="6F371722"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Limited</w:t>
            </w:r>
          </w:p>
        </w:tc>
      </w:tr>
      <w:tr w:rsidR="00BB466F" w:rsidRPr="00D022CA" w14:paraId="5065867F" w14:textId="77777777" w:rsidTr="00786337">
        <w:tc>
          <w:tcPr>
            <w:tcW w:w="1701" w:type="dxa"/>
          </w:tcPr>
          <w:p w14:paraId="48023A70"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BBA</w:t>
            </w:r>
          </w:p>
        </w:tc>
        <w:tc>
          <w:tcPr>
            <w:tcW w:w="4678" w:type="dxa"/>
          </w:tcPr>
          <w:p w14:paraId="1888BA73"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Bachelor Of Business Administration</w:t>
            </w:r>
          </w:p>
        </w:tc>
      </w:tr>
      <w:tr w:rsidR="00BB466F" w:rsidRPr="00D022CA" w14:paraId="30947811" w14:textId="77777777" w:rsidTr="00786337">
        <w:tc>
          <w:tcPr>
            <w:tcW w:w="1701" w:type="dxa"/>
          </w:tcPr>
          <w:p w14:paraId="61E5A33B"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CRM</w:t>
            </w:r>
          </w:p>
        </w:tc>
        <w:tc>
          <w:tcPr>
            <w:tcW w:w="4678" w:type="dxa"/>
          </w:tcPr>
          <w:p w14:paraId="41B3FA41"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Credit Risk Management</w:t>
            </w:r>
          </w:p>
        </w:tc>
      </w:tr>
      <w:tr w:rsidR="00BB466F" w:rsidRPr="00D022CA" w14:paraId="19330268" w14:textId="77777777" w:rsidTr="00786337">
        <w:tc>
          <w:tcPr>
            <w:tcW w:w="1701" w:type="dxa"/>
          </w:tcPr>
          <w:p w14:paraId="4ACEDF98"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RM</w:t>
            </w:r>
          </w:p>
        </w:tc>
        <w:tc>
          <w:tcPr>
            <w:tcW w:w="4678" w:type="dxa"/>
          </w:tcPr>
          <w:p w14:paraId="7D64A5A1"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Relationship Manager</w:t>
            </w:r>
          </w:p>
        </w:tc>
      </w:tr>
      <w:tr w:rsidR="00BB466F" w:rsidRPr="00D022CA" w14:paraId="68585C95" w14:textId="77777777" w:rsidTr="00786337">
        <w:tc>
          <w:tcPr>
            <w:tcW w:w="1701" w:type="dxa"/>
          </w:tcPr>
          <w:p w14:paraId="54F01F6E"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CM</w:t>
            </w:r>
          </w:p>
        </w:tc>
        <w:tc>
          <w:tcPr>
            <w:tcW w:w="4678" w:type="dxa"/>
          </w:tcPr>
          <w:p w14:paraId="1AF29C06"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Credit Management</w:t>
            </w:r>
          </w:p>
        </w:tc>
      </w:tr>
      <w:tr w:rsidR="00BB466F" w:rsidRPr="00D022CA" w14:paraId="1101B5EE" w14:textId="77777777" w:rsidTr="00786337">
        <w:tc>
          <w:tcPr>
            <w:tcW w:w="1701" w:type="dxa"/>
          </w:tcPr>
          <w:p w14:paraId="20E4A822"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CD</w:t>
            </w:r>
          </w:p>
        </w:tc>
        <w:tc>
          <w:tcPr>
            <w:tcW w:w="4678" w:type="dxa"/>
          </w:tcPr>
          <w:p w14:paraId="7F12D852"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Current Deposit Account</w:t>
            </w:r>
          </w:p>
        </w:tc>
      </w:tr>
      <w:tr w:rsidR="00BB466F" w:rsidRPr="00D022CA" w14:paraId="442004EA" w14:textId="77777777" w:rsidTr="00786337">
        <w:tc>
          <w:tcPr>
            <w:tcW w:w="1701" w:type="dxa"/>
          </w:tcPr>
          <w:p w14:paraId="09AD33C5"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SB</w:t>
            </w:r>
          </w:p>
        </w:tc>
        <w:tc>
          <w:tcPr>
            <w:tcW w:w="4678" w:type="dxa"/>
          </w:tcPr>
          <w:p w14:paraId="54A7CAE8"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Savings Bank Account</w:t>
            </w:r>
          </w:p>
        </w:tc>
      </w:tr>
      <w:tr w:rsidR="00BB466F" w:rsidRPr="00D022CA" w14:paraId="0B868130" w14:textId="77777777" w:rsidTr="00786337">
        <w:tc>
          <w:tcPr>
            <w:tcW w:w="1701" w:type="dxa"/>
          </w:tcPr>
          <w:p w14:paraId="1B696EA9"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STD</w:t>
            </w:r>
          </w:p>
        </w:tc>
        <w:tc>
          <w:tcPr>
            <w:tcW w:w="4678" w:type="dxa"/>
          </w:tcPr>
          <w:p w14:paraId="36C70138"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Short Term Deposit</w:t>
            </w:r>
          </w:p>
        </w:tc>
      </w:tr>
      <w:tr w:rsidR="00BB466F" w:rsidRPr="00D022CA" w14:paraId="5C574528" w14:textId="77777777" w:rsidTr="00786337">
        <w:tc>
          <w:tcPr>
            <w:tcW w:w="1701" w:type="dxa"/>
          </w:tcPr>
          <w:p w14:paraId="4216B89F"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LTD</w:t>
            </w:r>
          </w:p>
        </w:tc>
        <w:tc>
          <w:tcPr>
            <w:tcW w:w="4678" w:type="dxa"/>
          </w:tcPr>
          <w:p w14:paraId="7CB58FB6"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Long Term Deposit</w:t>
            </w:r>
          </w:p>
        </w:tc>
      </w:tr>
      <w:tr w:rsidR="00BB466F" w:rsidRPr="00D022CA" w14:paraId="569F5421" w14:textId="77777777" w:rsidTr="00786337">
        <w:tc>
          <w:tcPr>
            <w:tcW w:w="1701" w:type="dxa"/>
          </w:tcPr>
          <w:p w14:paraId="1B04FC1B"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BG</w:t>
            </w:r>
          </w:p>
        </w:tc>
        <w:tc>
          <w:tcPr>
            <w:tcW w:w="4678" w:type="dxa"/>
          </w:tcPr>
          <w:p w14:paraId="294852DB"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 xml:space="preserve">Bank Guarantee </w:t>
            </w:r>
          </w:p>
        </w:tc>
      </w:tr>
      <w:tr w:rsidR="00BB466F" w:rsidRPr="00D022CA" w14:paraId="6DB91C90" w14:textId="77777777" w:rsidTr="00786337">
        <w:tc>
          <w:tcPr>
            <w:tcW w:w="1701" w:type="dxa"/>
          </w:tcPr>
          <w:p w14:paraId="396B5526"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ATM</w:t>
            </w:r>
          </w:p>
        </w:tc>
        <w:tc>
          <w:tcPr>
            <w:tcW w:w="4678" w:type="dxa"/>
          </w:tcPr>
          <w:p w14:paraId="65AE6081" w14:textId="77777777" w:rsidR="00BB466F" w:rsidRPr="00D022CA" w:rsidRDefault="00BB466F" w:rsidP="00786337">
            <w:pPr>
              <w:spacing w:line="360" w:lineRule="auto"/>
              <w:rPr>
                <w:rFonts w:ascii="Arial" w:hAnsi="Arial" w:cs="Arial"/>
                <w:sz w:val="24"/>
                <w:szCs w:val="24"/>
              </w:rPr>
            </w:pPr>
            <w:r>
              <w:rPr>
                <w:rFonts w:ascii="Arial" w:hAnsi="Arial" w:cs="Arial"/>
                <w:sz w:val="24"/>
                <w:szCs w:val="24"/>
              </w:rPr>
              <w:t>Automated Telle</w:t>
            </w:r>
            <w:r w:rsidRPr="00D022CA">
              <w:rPr>
                <w:rFonts w:ascii="Arial" w:hAnsi="Arial" w:cs="Arial"/>
                <w:sz w:val="24"/>
                <w:szCs w:val="24"/>
              </w:rPr>
              <w:t>r Machine</w:t>
            </w:r>
          </w:p>
        </w:tc>
      </w:tr>
      <w:tr w:rsidR="00BB466F" w:rsidRPr="00D022CA" w14:paraId="7ECBFA92" w14:textId="77777777" w:rsidTr="00786337">
        <w:tc>
          <w:tcPr>
            <w:tcW w:w="1701" w:type="dxa"/>
          </w:tcPr>
          <w:p w14:paraId="7189A922"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SME</w:t>
            </w:r>
          </w:p>
        </w:tc>
        <w:tc>
          <w:tcPr>
            <w:tcW w:w="4678" w:type="dxa"/>
          </w:tcPr>
          <w:p w14:paraId="492A820D" w14:textId="77777777" w:rsidR="00BB466F" w:rsidRPr="00D022CA" w:rsidRDefault="00BB466F" w:rsidP="00786337">
            <w:pPr>
              <w:spacing w:line="360" w:lineRule="auto"/>
              <w:rPr>
                <w:rFonts w:ascii="Arial" w:hAnsi="Arial" w:cs="Arial"/>
                <w:sz w:val="24"/>
                <w:szCs w:val="24"/>
              </w:rPr>
            </w:pPr>
            <w:r w:rsidRPr="00D022CA">
              <w:rPr>
                <w:rFonts w:ascii="Arial" w:hAnsi="Arial" w:cs="Arial"/>
                <w:sz w:val="24"/>
                <w:szCs w:val="24"/>
              </w:rPr>
              <w:t>Small Medium Entrepreneur</w:t>
            </w:r>
          </w:p>
        </w:tc>
      </w:tr>
    </w:tbl>
    <w:p w14:paraId="4CADC374" w14:textId="77777777" w:rsidR="00BB466F" w:rsidRDefault="00BB466F" w:rsidP="002D7BD6">
      <w:pPr>
        <w:jc w:val="center"/>
        <w:rPr>
          <w:rFonts w:ascii="Arial" w:hAnsi="Arial" w:cs="Arial"/>
          <w:sz w:val="24"/>
          <w:szCs w:val="24"/>
        </w:rPr>
      </w:pPr>
    </w:p>
    <w:p w14:paraId="3A9DB33B" w14:textId="77777777" w:rsidR="00BB466F" w:rsidRDefault="00BB466F" w:rsidP="002D7BD6">
      <w:pPr>
        <w:jc w:val="center"/>
        <w:rPr>
          <w:rFonts w:ascii="Arial" w:hAnsi="Arial" w:cs="Arial"/>
          <w:sz w:val="24"/>
          <w:szCs w:val="24"/>
        </w:rPr>
      </w:pPr>
    </w:p>
    <w:p w14:paraId="4EF19F65" w14:textId="77777777" w:rsidR="00BB466F" w:rsidRDefault="00BB466F" w:rsidP="002D7BD6">
      <w:pPr>
        <w:jc w:val="center"/>
        <w:rPr>
          <w:rFonts w:ascii="Arial" w:hAnsi="Arial" w:cs="Arial"/>
          <w:sz w:val="24"/>
          <w:szCs w:val="24"/>
        </w:rPr>
      </w:pPr>
    </w:p>
    <w:p w14:paraId="267CD20A" w14:textId="77777777" w:rsidR="00BB466F" w:rsidRDefault="00BB466F" w:rsidP="002D7BD6">
      <w:pPr>
        <w:jc w:val="center"/>
        <w:rPr>
          <w:rFonts w:ascii="Arial" w:hAnsi="Arial" w:cs="Arial"/>
          <w:sz w:val="24"/>
          <w:szCs w:val="24"/>
        </w:rPr>
      </w:pPr>
    </w:p>
    <w:p w14:paraId="1D929623" w14:textId="77777777" w:rsidR="00BB466F" w:rsidRDefault="00BB466F" w:rsidP="002D7BD6">
      <w:pPr>
        <w:jc w:val="center"/>
        <w:rPr>
          <w:rFonts w:ascii="Arial" w:hAnsi="Arial" w:cs="Arial"/>
          <w:sz w:val="24"/>
          <w:szCs w:val="24"/>
        </w:rPr>
      </w:pPr>
    </w:p>
    <w:p w14:paraId="1B9681A7" w14:textId="77777777" w:rsidR="00BB466F" w:rsidRDefault="00BB466F" w:rsidP="002D7BD6">
      <w:pPr>
        <w:jc w:val="center"/>
        <w:rPr>
          <w:rFonts w:ascii="Arial" w:hAnsi="Arial" w:cs="Arial"/>
          <w:sz w:val="24"/>
          <w:szCs w:val="24"/>
        </w:rPr>
      </w:pPr>
    </w:p>
    <w:p w14:paraId="77F89B56" w14:textId="77777777" w:rsidR="00BB466F" w:rsidRDefault="00BB466F" w:rsidP="002D7BD6">
      <w:pPr>
        <w:jc w:val="center"/>
        <w:rPr>
          <w:rFonts w:ascii="Arial" w:hAnsi="Arial" w:cs="Arial"/>
          <w:sz w:val="24"/>
          <w:szCs w:val="24"/>
        </w:rPr>
      </w:pPr>
    </w:p>
    <w:p w14:paraId="6994DD4D" w14:textId="77777777" w:rsidR="00107A8B" w:rsidRDefault="00107A8B" w:rsidP="002D7BD6">
      <w:pPr>
        <w:jc w:val="center"/>
        <w:rPr>
          <w:rFonts w:ascii="Arial" w:hAnsi="Arial" w:cs="Arial"/>
          <w:sz w:val="24"/>
          <w:szCs w:val="24"/>
        </w:rPr>
      </w:pPr>
    </w:p>
    <w:p w14:paraId="0EFACB63" w14:textId="77777777" w:rsidR="00107A8B" w:rsidRDefault="00107A8B" w:rsidP="002D7BD6">
      <w:pPr>
        <w:jc w:val="center"/>
        <w:rPr>
          <w:rFonts w:ascii="Arial" w:hAnsi="Arial" w:cs="Arial"/>
          <w:sz w:val="24"/>
          <w:szCs w:val="24"/>
        </w:rPr>
      </w:pPr>
    </w:p>
    <w:p w14:paraId="1DA88793" w14:textId="77777777" w:rsidR="004C23F9" w:rsidRDefault="004C23F9" w:rsidP="002D7BD6">
      <w:pPr>
        <w:jc w:val="center"/>
        <w:rPr>
          <w:rFonts w:ascii="Arial" w:hAnsi="Arial" w:cs="Arial"/>
          <w:sz w:val="24"/>
          <w:szCs w:val="24"/>
        </w:rPr>
      </w:pPr>
    </w:p>
    <w:p w14:paraId="4D4F7812" w14:textId="39E1364C" w:rsidR="001902E9" w:rsidRDefault="005E74B5" w:rsidP="001902E9">
      <w:r>
        <w:rPr>
          <w:noProof/>
        </w:rPr>
        <w:lastRenderedPageBreak/>
        <mc:AlternateContent>
          <mc:Choice Requires="wps">
            <w:drawing>
              <wp:anchor distT="0" distB="0" distL="114300" distR="114300" simplePos="0" relativeHeight="251661312" behindDoc="0" locked="0" layoutInCell="1" allowOverlap="1" wp14:anchorId="0FECE4D1" wp14:editId="56BB28D5">
                <wp:simplePos x="0" y="0"/>
                <wp:positionH relativeFrom="column">
                  <wp:posOffset>0</wp:posOffset>
                </wp:positionH>
                <wp:positionV relativeFrom="paragraph">
                  <wp:posOffset>0</wp:posOffset>
                </wp:positionV>
                <wp:extent cx="1828800" cy="1828800"/>
                <wp:effectExtent l="19050" t="19050" r="40640" b="31750"/>
                <wp:wrapSquare wrapText="bothSides"/>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C065D5E" w14:textId="77777777" w:rsidR="00786337" w:rsidRPr="005E74B5" w:rsidRDefault="00786337" w:rsidP="005E74B5">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bookmarkStart w:id="15" w:name="_Toc135564703"/>
                            <w:r w:rsidRPr="005E74B5">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 INTRODUCTION</w:t>
                            </w:r>
                            <w:bookmarkEnd w:id="15"/>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anchor>
            </w:drawing>
          </mc:Choice>
          <mc:Fallback>
            <w:pict>
              <v:shape id="Text Box 5" o:spid="_x0000_s1027" type="#_x0000_t202" style="position:absolute;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p2XEgMAALUGAAAOAAAAZHJzL2Uyb0RvYy54bWysVdtuEzEQfUfiHyy/09waWqJuqlJUhFQu&#10;okV9drzerIXXtmw32fL1nPFeGkr7gsiD1/bMnLmdcc7O28awnQpRO1vw2dGUM2WlK7XdFvzH7dWb&#10;U85iErYUxllV8AcV+fn69auzvV+puaudKVVgALFxtfcFr1Pyq8kkylo1Ih45ryyElQuNSDiG7aQM&#10;Yg/0xkzm0+nbyd6F0gcnVYy4/dAJ+TrjV5WS6WtVRZWYKThiS3kNed3QOlmfidU2CF9r2Ych/iGK&#10;RmgLpyPUB5EEuw/6L6hGy+Ciq9KRdM3EVZWWKueAbGbTJ9nc1MKrnAuKE/1Ypvj/YOWX3bfAdFnw&#10;JWdWNGjRrWoTe+9atqTq7H1cQenGQy21uEaXh/uIS0q6rUJDX6TDIEedH8baEpgko9P56ekUIgnZ&#10;cAD+5NHch5g+Ktcw2hQ8oHm5pmJ3HVOnOqiQN2PpjuLr4si79GBUJ/yuKuQFz/MMkhmlLk1gOwEu&#10;CCmVTTkTRGAstMms0saMhrPnDM1o1OuSmcpMGw2nzxn+6XG0yF6dTaNxo60LzwGUP4dwq05/yL7L&#10;mdJP7abNzRxbtHHlAzoXXMf86OWVRnWvRUzfRADV0RGMb/qKpTJuX3DX7zirXfj13D3pg4GQcrbH&#10;6BTcYrY5M58smPludnxMk5YPx8uTOQ7hULI5lNj75tKhHzM8E17mLeknM2yr4Jo7zPgF+YRIWAnP&#10;BU/D9jJ144w3QqqLi6yE2fIiXdsbLwmaakzMuW3vRPA9vRKY+cUNIyZWT1jW6ZJl9Bf3yV1poiBO&#10;4I1alLSVGJcgejgXUu36h+QqoEHZK+rOjOgixwOYgwtqR9+O0B0GoRm9rdN3vWVB4+mUQAhoEt40&#10;zkqdEyatFwGPl1P69bADWJ6vg5CjX5SMsN19uCv428USJaXSfBZJBU2T0agkTA5+o3bK3DJwYjY/&#10;IWxWF3wxOxlsaESNaFWJhqpEnlGTDhtzRqcXhi6LalGqbhYBOAY+WuTID9EwphR9T/qO1/0Bb2NW&#10;78tPj+/hOWs9/tusfwMAAP//AwBQSwMEFAAGAAgAAAAhAJJKG6fYAAAABQEAAA8AAABkcnMvZG93&#10;bnJldi54bWxMj91KxDAQhe8F3yGM4J2b7g9SatNFBBFvRNd9gLSZbbubTGKS3a1v7yiC3gxzOMOZ&#10;79TryVlxwphGTwrmswIEUufNSL2C7fvjTQkiZU1GW0+o4BMTrJvLi1pXxp/pDU+b3AsOoVRpBUPO&#10;oZIydQM6nWY+ILG389HpzDL20kR95nBn5aIobqXTI/GHQQd8GLA7bI5OwQs9t9t5d3hdPYUg+4+4&#10;XNn9Uqnrq+n+DkTGKf8dwzc+o0PDTK0/kknCKuAi+WeytyhLlu3vIpta/qdvvgAAAP//AwBQSwEC&#10;LQAUAAYACAAAACEAtoM4kv4AAADhAQAAEwAAAAAAAAAAAAAAAAAAAAAAW0NvbnRlbnRfVHlwZXNd&#10;LnhtbFBLAQItABQABgAIAAAAIQA4/SH/1gAAAJQBAAALAAAAAAAAAAAAAAAAAC8BAABfcmVscy8u&#10;cmVsc1BLAQItABQABgAIAAAAIQCHYp2XEgMAALUGAAAOAAAAAAAAAAAAAAAAAC4CAABkcnMvZTJv&#10;RG9jLnhtbFBLAQItABQABgAIAAAAIQCSShun2AAAAAUBAAAPAAAAAAAAAAAAAAAAAGwFAABkcnMv&#10;ZG93bnJldi54bWxQSwUGAAAAAAQABADzAAAAcQYAAAAA&#10;" fillcolor="white [3201]" strokecolor="#0f6fc6 [3204]" strokeweight="1.52778mm">
                <v:stroke linestyle="thickThin"/>
                <v:textbox style="mso-fit-shape-to-text:t">
                  <w:txbxContent>
                    <w:p w14:paraId="4C065D5E" w14:textId="77777777" w:rsidR="00786337" w:rsidRPr="005E74B5" w:rsidRDefault="00786337" w:rsidP="005E74B5">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bookmarkStart w:id="16" w:name="_Toc135564703"/>
                      <w:r w:rsidRPr="005E74B5">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 INTRODUCTION</w:t>
                      </w:r>
                      <w:bookmarkEnd w:id="16"/>
                    </w:p>
                  </w:txbxContent>
                </v:textbox>
                <w10:wrap type="square"/>
              </v:shape>
            </w:pict>
          </mc:Fallback>
        </mc:AlternateContent>
      </w:r>
    </w:p>
    <w:p w14:paraId="7CBE35AF" w14:textId="70B455D4" w:rsidR="001902E9" w:rsidRDefault="001902E9" w:rsidP="001902E9"/>
    <w:p w14:paraId="281E880A" w14:textId="77777777" w:rsidR="001902E9" w:rsidRDefault="001902E9" w:rsidP="001902E9"/>
    <w:p w14:paraId="3655BF13" w14:textId="514D90DD" w:rsidR="001902E9" w:rsidRDefault="001902E9" w:rsidP="001902E9">
      <w:r>
        <w:rPr>
          <w:noProof/>
        </w:rPr>
        <mc:AlternateContent>
          <mc:Choice Requires="wps">
            <w:drawing>
              <wp:anchor distT="0" distB="0" distL="114300" distR="114300" simplePos="0" relativeHeight="251659264" behindDoc="0" locked="0" layoutInCell="1" allowOverlap="1" wp14:anchorId="1B20735D" wp14:editId="114B8632">
                <wp:simplePos x="0" y="0"/>
                <wp:positionH relativeFrom="column">
                  <wp:posOffset>2247900</wp:posOffset>
                </wp:positionH>
                <wp:positionV relativeFrom="paragraph">
                  <wp:posOffset>129540</wp:posOffset>
                </wp:positionV>
                <wp:extent cx="1533525" cy="2095500"/>
                <wp:effectExtent l="19050" t="0" r="47625" b="38100"/>
                <wp:wrapNone/>
                <wp:docPr id="4" name="Down Arrow 4"/>
                <wp:cNvGraphicFramePr/>
                <a:graphic xmlns:a="http://schemas.openxmlformats.org/drawingml/2006/main">
                  <a:graphicData uri="http://schemas.microsoft.com/office/word/2010/wordprocessingShape">
                    <wps:wsp>
                      <wps:cNvSpPr/>
                      <wps:spPr>
                        <a:xfrm>
                          <a:off x="0" y="0"/>
                          <a:ext cx="1533525" cy="20955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position:absolute;margin-left:177pt;margin-top:10.2pt;width:120.7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zfhdAIAAEAFAAAOAAAAZHJzL2Uyb0RvYy54bWysVN9P2zAQfp+0/8Hy+0ha2m1UpKgCMU1C&#10;gAYTz65jN5Fsn3d2m3Z//c5OGhCgPUx7ce58v7985/OLvTVspzC04Co+OSk5U05C3bpNxX8+Xn/6&#10;ylmIwtXCgFMVP6jAL5YfP5x3fqGm0ICpFTJK4sKi8xVvYvSLogiyUVaEE/DKkVEDWhFJxU1Ro+go&#10;uzXFtCw/Fx1g7RGkCoFur3ojX+b8WisZ77QOKjJTceot5hPzuU5nsTwXiw0K37RyaEP8QxdWtI6K&#10;jqmuRBRsi+2bVLaVCAF0PJFgC9C6lSrPQNNMylfTPDTCqzwLgRP8CFP4f2nl7e4eWVtXfMaZE5Z+&#10;0RV0jq0QoWOzhE/nw4LcHvw9DlogMQ2712jTl8Zg+4zpYcRU7SOTdDmZn57Op3POJNmm5dl8XmbU&#10;i+dwjyF+U2BZEipeU/1cPgMqdjchUl3yP/qRknrqu8hSPBiVGjHuh9I0DdWd5ujMI3VpkO0EMUBI&#10;qVyc9KZG1Kq/ppbGpsaIXDInTJl1a8yYe0iQOPo2d9/r4J9CVabhGFz+rbE+eIzIlcHFMdi2DvC9&#10;BIamGir3/keQemgSSmuoD/SvEfolCF5etwT4jQjxXiCxnvaDNjne0aENdBWHQeKsAfz93n3yJzKS&#10;lbOOtqji4ddWoOLMfHdE07PJbJbWLiuz+ZcpKfjSsn5pcVt7CfSbJvRmeJnF5B/NUdQI9okWfpWq&#10;kkk4SbUrLiMelcvYbzc9GVKtVtmNVs2LeOMevEzJE6qJS4/7J4F+YF0kwt7CcePE4hXvet8U6WC1&#10;jaDbTMpnXAe8aU0zcYYnJb0DL/Xs9fzwLf8AAAD//wMAUEsDBBQABgAIAAAAIQAuYz+Z4QAAAAoB&#10;AAAPAAAAZHJzL2Rvd25yZXYueG1sTI/NTsMwEITvSLyDtUjcqE3TIBriVPyoiEMllAKCoxsvSUS8&#10;jmI3Td+e7QmOOzOa/SZfTa4TIw6h9aTheqZAIFXetlRreH9bX92CCNGQNZ0n1HDEAKvi/Cw3mfUH&#10;KnHcxlpwCYXMaGhi7DMpQ9WgM2HmeyT2vv3gTORzqKUdzIHLXSfnSt1IZ1riD43p8bHB6me7dxrK&#10;ZFyWm88v9fTxkjw06+fXY6yl1pcX0/0diIhT/AvDCZ/RoWCmnd+TDaLTkKQL3hI1zNUCBAfSZZqC&#10;2J0cVmSRy/8Til8AAAD//wMAUEsBAi0AFAAGAAgAAAAhALaDOJL+AAAA4QEAABMAAAAAAAAAAAAA&#10;AAAAAAAAAFtDb250ZW50X1R5cGVzXS54bWxQSwECLQAUAAYACAAAACEAOP0h/9YAAACUAQAACwAA&#10;AAAAAAAAAAAAAAAvAQAAX3JlbHMvLnJlbHNQSwECLQAUAAYACAAAACEAzms34XQCAABABQAADgAA&#10;AAAAAAAAAAAAAAAuAgAAZHJzL2Uyb0RvYy54bWxQSwECLQAUAAYACAAAACEALmM/meEAAAAKAQAA&#10;DwAAAAAAAAAAAAAAAADOBAAAZHJzL2Rvd25yZXYueG1sUEsFBgAAAAAEAAQA8wAAANwFAAAAAA==&#10;" adj="13696" fillcolor="#0f6fc6 [3204]" strokecolor="#073662 [1604]" strokeweight="1.52778mm">
                <v:stroke linestyle="thickThin"/>
              </v:shape>
            </w:pict>
          </mc:Fallback>
        </mc:AlternateContent>
      </w:r>
    </w:p>
    <w:p w14:paraId="129014C5" w14:textId="77777777" w:rsidR="001902E9" w:rsidRDefault="001902E9" w:rsidP="001902E9"/>
    <w:p w14:paraId="3C798D61" w14:textId="77777777" w:rsidR="001902E9" w:rsidRDefault="001902E9" w:rsidP="001902E9"/>
    <w:p w14:paraId="1E31847A" w14:textId="77777777" w:rsidR="001902E9" w:rsidRDefault="001902E9" w:rsidP="001902E9"/>
    <w:p w14:paraId="6CB405AC" w14:textId="77777777" w:rsidR="001902E9" w:rsidRDefault="001902E9" w:rsidP="001902E9"/>
    <w:p w14:paraId="514A9104" w14:textId="77777777" w:rsidR="001902E9" w:rsidRDefault="001902E9" w:rsidP="001902E9"/>
    <w:p w14:paraId="34AA3845" w14:textId="77777777" w:rsidR="001902E9" w:rsidRDefault="001902E9" w:rsidP="001902E9"/>
    <w:p w14:paraId="013D858A" w14:textId="77777777" w:rsidR="001902E9" w:rsidRDefault="001902E9" w:rsidP="001902E9"/>
    <w:p w14:paraId="3038A3C6" w14:textId="77777777" w:rsidR="001902E9" w:rsidRDefault="001902E9" w:rsidP="001902E9"/>
    <w:p w14:paraId="07EFB5F5" w14:textId="77777777" w:rsidR="001902E9" w:rsidRDefault="001902E9" w:rsidP="001902E9"/>
    <w:p w14:paraId="12241A83" w14:textId="77777777" w:rsidR="001902E9" w:rsidRDefault="001902E9" w:rsidP="001902E9"/>
    <w:p w14:paraId="0E19CCA7" w14:textId="77777777" w:rsidR="001902E9" w:rsidRDefault="001902E9" w:rsidP="001902E9"/>
    <w:p w14:paraId="0ECCCF37" w14:textId="77777777" w:rsidR="001902E9" w:rsidRDefault="001902E9" w:rsidP="001902E9"/>
    <w:p w14:paraId="54EBBE0A" w14:textId="77777777" w:rsidR="001902E9" w:rsidRPr="001902E9" w:rsidRDefault="001902E9" w:rsidP="001902E9"/>
    <w:p w14:paraId="0E4AE48F" w14:textId="77777777" w:rsidR="006871B4" w:rsidRPr="006871B4" w:rsidRDefault="006871B4" w:rsidP="006871B4">
      <w:pPr>
        <w:jc w:val="center"/>
        <w:rPr>
          <w:rFonts w:ascii="Arial" w:hAnsi="Arial" w:cs="Arial"/>
          <w:sz w:val="24"/>
          <w:szCs w:val="24"/>
        </w:rPr>
      </w:pPr>
    </w:p>
    <w:p w14:paraId="6A2EEF0E" w14:textId="2F575878" w:rsidR="006871B4" w:rsidRDefault="006871B4" w:rsidP="006871B4">
      <w:pPr>
        <w:pStyle w:val="Heading2"/>
        <w:numPr>
          <w:ilvl w:val="0"/>
          <w:numId w:val="1"/>
        </w:numPr>
      </w:pPr>
      <w:bookmarkStart w:id="17" w:name="_Toc135564704"/>
      <w:r w:rsidRPr="007538F0">
        <w:lastRenderedPageBreak/>
        <w:t>Background of</w:t>
      </w:r>
      <w:r w:rsidRPr="006871B4">
        <w:t xml:space="preserve"> the </w:t>
      </w:r>
      <w:r w:rsidR="005A3F50">
        <w:t>R</w:t>
      </w:r>
      <w:r w:rsidR="00A2285C">
        <w:t>eport</w:t>
      </w:r>
      <w:bookmarkEnd w:id="17"/>
      <w:r w:rsidR="00A2285C">
        <w:t xml:space="preserve"> </w:t>
      </w:r>
    </w:p>
    <w:p w14:paraId="0D553CA7" w14:textId="77777777" w:rsidR="00772C90" w:rsidRPr="009B03A9" w:rsidRDefault="00772C90" w:rsidP="009B03A9">
      <w:pPr>
        <w:spacing w:line="360" w:lineRule="auto"/>
        <w:jc w:val="both"/>
        <w:rPr>
          <w:sz w:val="24"/>
          <w:szCs w:val="24"/>
        </w:rPr>
      </w:pPr>
    </w:p>
    <w:p w14:paraId="4D2E94F6" w14:textId="4820D922" w:rsidR="00772C90" w:rsidRPr="0047607F" w:rsidRDefault="00772C90" w:rsidP="009B03A9">
      <w:pPr>
        <w:spacing w:line="360" w:lineRule="auto"/>
        <w:jc w:val="both"/>
        <w:rPr>
          <w:rFonts w:ascii="Arial" w:hAnsi="Arial" w:cs="Arial"/>
          <w:sz w:val="24"/>
          <w:szCs w:val="24"/>
        </w:rPr>
      </w:pPr>
      <w:r w:rsidRPr="0047607F">
        <w:rPr>
          <w:rFonts w:ascii="Arial" w:hAnsi="Arial" w:cs="Arial"/>
          <w:sz w:val="24"/>
          <w:szCs w:val="24"/>
        </w:rPr>
        <w:t>My endeavors were to flourish the combination of academic knowledg</w:t>
      </w:r>
      <w:r w:rsidR="00AB4813" w:rsidRPr="0047607F">
        <w:rPr>
          <w:rFonts w:ascii="Arial" w:hAnsi="Arial" w:cs="Arial"/>
          <w:sz w:val="24"/>
          <w:szCs w:val="24"/>
        </w:rPr>
        <w:t xml:space="preserve">e with the working environment and presenting the experience in the reporting manner. </w:t>
      </w:r>
      <w:r w:rsidR="00291C67" w:rsidRPr="0047607F">
        <w:rPr>
          <w:rFonts w:ascii="Arial" w:hAnsi="Arial" w:cs="Arial"/>
          <w:sz w:val="24"/>
          <w:szCs w:val="24"/>
        </w:rPr>
        <w:t xml:space="preserve"> I must thank to my supervisor </w:t>
      </w:r>
      <w:r w:rsidR="001A7186" w:rsidRPr="0047607F">
        <w:rPr>
          <w:rFonts w:ascii="Arial" w:hAnsi="Arial" w:cs="Arial"/>
          <w:sz w:val="24"/>
          <w:szCs w:val="24"/>
        </w:rPr>
        <w:t>Dr. Md. Qamruzzaman sir for his support throughout the report.</w:t>
      </w:r>
      <w:r w:rsidR="0097568E" w:rsidRPr="0047607F">
        <w:rPr>
          <w:rFonts w:ascii="Arial" w:hAnsi="Arial" w:cs="Arial"/>
          <w:sz w:val="24"/>
          <w:szCs w:val="24"/>
        </w:rPr>
        <w:t xml:space="preserve"> I tried to </w:t>
      </w:r>
      <w:r w:rsidR="009B03A9" w:rsidRPr="0047607F">
        <w:rPr>
          <w:rFonts w:ascii="Arial" w:hAnsi="Arial" w:cs="Arial"/>
          <w:sz w:val="24"/>
          <w:szCs w:val="24"/>
        </w:rPr>
        <w:t>elucidate</w:t>
      </w:r>
      <w:r w:rsidR="0097568E" w:rsidRPr="0047607F">
        <w:rPr>
          <w:rFonts w:ascii="Arial" w:hAnsi="Arial" w:cs="Arial"/>
          <w:sz w:val="24"/>
          <w:szCs w:val="24"/>
        </w:rPr>
        <w:t xml:space="preserve"> my involvement with the functional learning on the Credit Risk Management and with the other baking related tasks. </w:t>
      </w:r>
    </w:p>
    <w:p w14:paraId="1A049116" w14:textId="77777777" w:rsidR="00772C90" w:rsidRPr="00772C90" w:rsidRDefault="00772C90" w:rsidP="00772C90"/>
    <w:p w14:paraId="2595D344" w14:textId="145C7D7B" w:rsidR="006871B4" w:rsidRDefault="00AD00B0" w:rsidP="006871B4">
      <w:pPr>
        <w:pStyle w:val="Heading2"/>
        <w:numPr>
          <w:ilvl w:val="0"/>
          <w:numId w:val="1"/>
        </w:numPr>
      </w:pPr>
      <w:bookmarkStart w:id="18" w:name="_Toc135564705"/>
      <w:r>
        <w:t>Objectives</w:t>
      </w:r>
      <w:r w:rsidR="006871B4" w:rsidRPr="006871B4">
        <w:t xml:space="preserve"> of the </w:t>
      </w:r>
      <w:r w:rsidR="00A2285C">
        <w:t>Report</w:t>
      </w:r>
      <w:bookmarkEnd w:id="18"/>
      <w:r w:rsidR="00A2285C">
        <w:t xml:space="preserve"> </w:t>
      </w:r>
    </w:p>
    <w:p w14:paraId="37D0BEAE" w14:textId="77777777" w:rsidR="00160A61" w:rsidRDefault="00160A61" w:rsidP="00160A61"/>
    <w:p w14:paraId="362600A9" w14:textId="3868DAEC" w:rsidR="000557CB" w:rsidRPr="00666AD0" w:rsidRDefault="00D71BAA" w:rsidP="00EB7657">
      <w:pPr>
        <w:spacing w:line="360" w:lineRule="auto"/>
        <w:jc w:val="both"/>
        <w:rPr>
          <w:rFonts w:ascii="Arial" w:hAnsi="Arial" w:cs="Arial"/>
          <w:sz w:val="24"/>
          <w:szCs w:val="24"/>
        </w:rPr>
      </w:pPr>
      <w:r w:rsidRPr="00666AD0">
        <w:rPr>
          <w:rFonts w:ascii="Arial" w:hAnsi="Arial" w:cs="Arial"/>
          <w:sz w:val="24"/>
          <w:szCs w:val="24"/>
        </w:rPr>
        <w:t>Throughout the report, I tried to serve all kind of necessary dealings that are leads if there should arise and occurrence of taking care of different kinds of practices in credit division, the hypothetical view, that is the thing that ought to be the methods and necessities satisfied from top to bottom, and authe</w:t>
      </w:r>
      <w:r w:rsidR="00EB521B" w:rsidRPr="00666AD0">
        <w:rPr>
          <w:rFonts w:ascii="Arial" w:hAnsi="Arial" w:cs="Arial"/>
          <w:sz w:val="24"/>
          <w:szCs w:val="24"/>
        </w:rPr>
        <w:t xml:space="preserve">ntic practices and in addition </w:t>
      </w:r>
      <w:r w:rsidRPr="00666AD0">
        <w:rPr>
          <w:rFonts w:ascii="Arial" w:hAnsi="Arial" w:cs="Arial"/>
          <w:sz w:val="24"/>
          <w:szCs w:val="24"/>
        </w:rPr>
        <w:t>a definitive gain for the bank in delivering money related practices are chiefly contended.</w:t>
      </w:r>
      <w:r w:rsidR="00042A92" w:rsidRPr="00666AD0">
        <w:rPr>
          <w:rFonts w:ascii="Arial" w:hAnsi="Arial" w:cs="Arial"/>
          <w:sz w:val="24"/>
          <w:szCs w:val="24"/>
        </w:rPr>
        <w:t xml:space="preserve"> The expansive rational of reasonable introduction is to get a though regarding Basic Bank, to investigate the Basic Bank accomplishment towards nation’s economy  that I increased through the hypothetical preparing in the college and from a few report of the bank.</w:t>
      </w:r>
      <w:r w:rsidR="00B5031C" w:rsidRPr="00666AD0">
        <w:rPr>
          <w:rFonts w:ascii="Arial" w:hAnsi="Arial" w:cs="Arial"/>
          <w:sz w:val="24"/>
          <w:szCs w:val="24"/>
        </w:rPr>
        <w:t xml:space="preserve"> Other objective is to have an outline using a loan endorsement and hazard administration embraced by Basic Bank. </w:t>
      </w:r>
    </w:p>
    <w:p w14:paraId="3811E461" w14:textId="4BBAB3B4" w:rsidR="007A7134" w:rsidRPr="00666AD0" w:rsidRDefault="007A7134" w:rsidP="00EB7657">
      <w:pPr>
        <w:spacing w:line="360" w:lineRule="auto"/>
        <w:jc w:val="both"/>
        <w:rPr>
          <w:rFonts w:ascii="Arial" w:hAnsi="Arial" w:cs="Arial"/>
          <w:sz w:val="24"/>
          <w:szCs w:val="24"/>
        </w:rPr>
      </w:pPr>
      <w:r w:rsidRPr="00666AD0">
        <w:rPr>
          <w:rFonts w:ascii="Arial" w:hAnsi="Arial" w:cs="Arial"/>
          <w:sz w:val="24"/>
          <w:szCs w:val="24"/>
        </w:rPr>
        <w:t>Strategic Objective of the Report:</w:t>
      </w:r>
    </w:p>
    <w:p w14:paraId="1D899ED1" w14:textId="376E1521" w:rsidR="00525BAF" w:rsidRPr="008E6BBB" w:rsidRDefault="008A46EA" w:rsidP="008E6BBB">
      <w:pPr>
        <w:pStyle w:val="ListParagraph"/>
        <w:numPr>
          <w:ilvl w:val="0"/>
          <w:numId w:val="31"/>
        </w:numPr>
        <w:spacing w:line="360" w:lineRule="auto"/>
        <w:jc w:val="both"/>
        <w:rPr>
          <w:rFonts w:ascii="Arial" w:hAnsi="Arial" w:cs="Arial"/>
          <w:sz w:val="24"/>
          <w:szCs w:val="24"/>
        </w:rPr>
      </w:pPr>
      <w:r w:rsidRPr="008E6BBB">
        <w:rPr>
          <w:rFonts w:ascii="Arial" w:hAnsi="Arial" w:cs="Arial"/>
          <w:sz w:val="24"/>
          <w:szCs w:val="24"/>
        </w:rPr>
        <w:t>To leads to business activity in a straightforward way in view of market component inside the legitimate and social structure as engaged in jour main goal towards vision of the association.</w:t>
      </w:r>
    </w:p>
    <w:p w14:paraId="0220BDCA" w14:textId="4B44EEC2" w:rsidR="00DF603B" w:rsidRPr="008E6BBB" w:rsidRDefault="00C71562" w:rsidP="008E6BBB">
      <w:pPr>
        <w:pStyle w:val="ListParagraph"/>
        <w:numPr>
          <w:ilvl w:val="0"/>
          <w:numId w:val="31"/>
        </w:numPr>
        <w:spacing w:line="360" w:lineRule="auto"/>
        <w:jc w:val="both"/>
        <w:rPr>
          <w:rFonts w:ascii="Arial" w:hAnsi="Arial" w:cs="Arial"/>
          <w:sz w:val="24"/>
          <w:szCs w:val="24"/>
        </w:rPr>
      </w:pPr>
      <w:r w:rsidRPr="008E6BBB">
        <w:rPr>
          <w:rFonts w:ascii="Arial" w:hAnsi="Arial" w:cs="Arial"/>
          <w:sz w:val="24"/>
          <w:szCs w:val="24"/>
        </w:rPr>
        <w:t>To provide clients effective, imaginative and quality items and administrations with phenomenal conveyance framework in such way where we will rival ourselves each minute.</w:t>
      </w:r>
    </w:p>
    <w:p w14:paraId="5E2FD97F" w14:textId="77777777" w:rsidR="00160A61" w:rsidRPr="008E6BBB" w:rsidRDefault="00160A61" w:rsidP="008E6BBB">
      <w:pPr>
        <w:spacing w:line="360" w:lineRule="auto"/>
        <w:jc w:val="both"/>
        <w:rPr>
          <w:rFonts w:ascii="Arial" w:hAnsi="Arial" w:cs="Arial"/>
          <w:sz w:val="24"/>
          <w:szCs w:val="24"/>
        </w:rPr>
      </w:pPr>
    </w:p>
    <w:p w14:paraId="65558D7E" w14:textId="25D0C92C" w:rsidR="006871B4" w:rsidRDefault="006871B4" w:rsidP="006871B4">
      <w:pPr>
        <w:pStyle w:val="Heading2"/>
        <w:numPr>
          <w:ilvl w:val="0"/>
          <w:numId w:val="1"/>
        </w:numPr>
      </w:pPr>
      <w:bookmarkStart w:id="19" w:name="_Toc135564706"/>
      <w:r w:rsidRPr="006871B4">
        <w:lastRenderedPageBreak/>
        <w:t>Scope</w:t>
      </w:r>
      <w:r w:rsidR="005A3F50">
        <w:t xml:space="preserve"> and limitations </w:t>
      </w:r>
      <w:r w:rsidR="005A3F50" w:rsidRPr="006871B4">
        <w:t>of</w:t>
      </w:r>
      <w:r w:rsidRPr="006871B4">
        <w:t xml:space="preserve"> the </w:t>
      </w:r>
      <w:r w:rsidR="00A2285C">
        <w:t>Report</w:t>
      </w:r>
      <w:bookmarkEnd w:id="19"/>
      <w:r w:rsidR="00A2285C">
        <w:t xml:space="preserve"> </w:t>
      </w:r>
    </w:p>
    <w:p w14:paraId="66119821" w14:textId="77777777" w:rsidR="00D51EFD" w:rsidRDefault="00D51EFD" w:rsidP="00D51EFD"/>
    <w:p w14:paraId="4C0611EA" w14:textId="090FD4DD" w:rsidR="00D51EFD" w:rsidRDefault="00D51EFD" w:rsidP="00C80B7D">
      <w:pPr>
        <w:pStyle w:val="Heading2"/>
        <w:numPr>
          <w:ilvl w:val="0"/>
          <w:numId w:val="20"/>
        </w:numPr>
      </w:pPr>
      <w:bookmarkStart w:id="20" w:name="_Toc135564707"/>
      <w:r>
        <w:t>Scope</w:t>
      </w:r>
      <w:bookmarkEnd w:id="20"/>
    </w:p>
    <w:p w14:paraId="5C6D8EAF" w14:textId="77777777" w:rsidR="00C80B7D" w:rsidRDefault="00C80B7D" w:rsidP="00C80B7D"/>
    <w:p w14:paraId="7207B387" w14:textId="239943C2" w:rsidR="00C80B7D" w:rsidRPr="00760A57" w:rsidRDefault="00822BB9" w:rsidP="00760A57">
      <w:pPr>
        <w:spacing w:line="360" w:lineRule="auto"/>
        <w:jc w:val="both"/>
        <w:rPr>
          <w:rFonts w:ascii="Arial" w:hAnsi="Arial" w:cs="Arial"/>
          <w:sz w:val="24"/>
          <w:szCs w:val="24"/>
        </w:rPr>
      </w:pPr>
      <w:r w:rsidRPr="00760A57">
        <w:rPr>
          <w:rFonts w:ascii="Arial" w:hAnsi="Arial" w:cs="Arial"/>
          <w:sz w:val="24"/>
          <w:szCs w:val="24"/>
        </w:rPr>
        <w:t xml:space="preserve">Although I started my internship in the cash section in the Basic Bank Ltd </w:t>
      </w:r>
      <w:r w:rsidR="0029189D" w:rsidRPr="00760A57">
        <w:rPr>
          <w:rFonts w:ascii="Arial" w:hAnsi="Arial" w:cs="Arial"/>
          <w:sz w:val="24"/>
          <w:szCs w:val="24"/>
        </w:rPr>
        <w:t>i</w:t>
      </w:r>
      <w:r w:rsidRPr="00760A57">
        <w:rPr>
          <w:rFonts w:ascii="Arial" w:hAnsi="Arial" w:cs="Arial"/>
          <w:sz w:val="24"/>
          <w:szCs w:val="24"/>
        </w:rPr>
        <w:t xml:space="preserve">n the </w:t>
      </w:r>
      <w:proofErr w:type="spellStart"/>
      <w:r w:rsidRPr="00760A57">
        <w:rPr>
          <w:rFonts w:ascii="Arial" w:hAnsi="Arial" w:cs="Arial"/>
          <w:sz w:val="24"/>
          <w:szCs w:val="24"/>
        </w:rPr>
        <w:t>Faridpur</w:t>
      </w:r>
      <w:proofErr w:type="spellEnd"/>
      <w:r w:rsidRPr="00760A57">
        <w:rPr>
          <w:rFonts w:ascii="Arial" w:hAnsi="Arial" w:cs="Arial"/>
          <w:sz w:val="24"/>
          <w:szCs w:val="24"/>
        </w:rPr>
        <w:t xml:space="preserve"> Branch. </w:t>
      </w:r>
      <w:r w:rsidR="0029189D" w:rsidRPr="00760A57">
        <w:rPr>
          <w:rFonts w:ascii="Arial" w:hAnsi="Arial" w:cs="Arial"/>
          <w:sz w:val="24"/>
          <w:szCs w:val="24"/>
        </w:rPr>
        <w:t>But, a</w:t>
      </w:r>
      <w:r w:rsidRPr="00760A57">
        <w:rPr>
          <w:rFonts w:ascii="Arial" w:hAnsi="Arial" w:cs="Arial"/>
          <w:sz w:val="24"/>
          <w:szCs w:val="24"/>
        </w:rPr>
        <w:t xml:space="preserve">fterwards, I move to other different sections and assigned to perform so many different tasks like, loan section, how to collect the loan application, by which criteria we may provide loan to the clients, credit risk management after issuing a loan etc. </w:t>
      </w:r>
    </w:p>
    <w:p w14:paraId="58C77636" w14:textId="5D58AA23" w:rsidR="00FB0EDD" w:rsidRPr="00760A57" w:rsidRDefault="00FB0EDD" w:rsidP="00760A57">
      <w:pPr>
        <w:spacing w:line="360" w:lineRule="auto"/>
        <w:jc w:val="both"/>
        <w:rPr>
          <w:rFonts w:ascii="Arial" w:hAnsi="Arial" w:cs="Arial"/>
          <w:sz w:val="24"/>
          <w:szCs w:val="24"/>
        </w:rPr>
      </w:pPr>
      <w:r w:rsidRPr="00760A57">
        <w:rPr>
          <w:rFonts w:ascii="Arial" w:hAnsi="Arial" w:cs="Arial"/>
          <w:sz w:val="24"/>
          <w:szCs w:val="24"/>
        </w:rPr>
        <w:t>This report is primarily focuses on the sequential activities drew in with credit support system, systematic techniques used by Basic Bank for acknowledge investigation as a central bit of credit underwriting procedure.</w:t>
      </w:r>
    </w:p>
    <w:p w14:paraId="2293067E" w14:textId="53096336" w:rsidR="00DC2DB1" w:rsidRPr="00760A57" w:rsidRDefault="00DC2DB1" w:rsidP="00760A57">
      <w:pPr>
        <w:spacing w:line="360" w:lineRule="auto"/>
        <w:jc w:val="both"/>
        <w:rPr>
          <w:rFonts w:ascii="Arial" w:hAnsi="Arial" w:cs="Arial"/>
          <w:sz w:val="24"/>
          <w:szCs w:val="24"/>
        </w:rPr>
      </w:pPr>
      <w:r w:rsidRPr="00760A57">
        <w:rPr>
          <w:rFonts w:ascii="Arial" w:hAnsi="Arial" w:cs="Arial"/>
          <w:sz w:val="24"/>
          <w:szCs w:val="24"/>
        </w:rPr>
        <w:t xml:space="preserve">Eventually, the report asserted the practical combination of the evaluation of unmistakable part of the crediting technique and watching strategies and revelation issues and mad a couple of recommendations. </w:t>
      </w:r>
    </w:p>
    <w:p w14:paraId="71DEAF89" w14:textId="2D6557FF" w:rsidR="00C97035" w:rsidRDefault="00C97035" w:rsidP="00A53F0A">
      <w:pPr>
        <w:pStyle w:val="Heading2"/>
        <w:numPr>
          <w:ilvl w:val="0"/>
          <w:numId w:val="20"/>
        </w:numPr>
      </w:pPr>
      <w:bookmarkStart w:id="21" w:name="_Toc135564708"/>
      <w:r>
        <w:lastRenderedPageBreak/>
        <w:t>Limitation</w:t>
      </w:r>
      <w:bookmarkEnd w:id="21"/>
    </w:p>
    <w:p w14:paraId="17460478" w14:textId="77777777" w:rsidR="007A4AA6" w:rsidRDefault="000C5951" w:rsidP="00F12EF2">
      <w:pPr>
        <w:pStyle w:val="Heading1"/>
        <w:spacing w:line="360" w:lineRule="auto"/>
        <w:jc w:val="both"/>
        <w:rPr>
          <w:rFonts w:eastAsiaTheme="minorHAnsi" w:cs="Arial"/>
          <w:b w:val="0"/>
          <w:color w:val="auto"/>
          <w:sz w:val="24"/>
          <w:szCs w:val="24"/>
        </w:rPr>
      </w:pPr>
      <w:bookmarkStart w:id="22" w:name="_Toc135564709"/>
      <w:r w:rsidRPr="007A4AA6">
        <w:rPr>
          <w:rFonts w:eastAsiaTheme="minorHAnsi" w:cs="Arial"/>
          <w:b w:val="0"/>
          <w:color w:val="auto"/>
          <w:sz w:val="24"/>
          <w:szCs w:val="24"/>
        </w:rPr>
        <w:t xml:space="preserve">Time </w:t>
      </w:r>
      <w:r w:rsidR="004A76AE" w:rsidRPr="007A4AA6">
        <w:rPr>
          <w:rFonts w:eastAsiaTheme="minorHAnsi" w:cs="Arial"/>
          <w:b w:val="0"/>
          <w:color w:val="auto"/>
          <w:sz w:val="24"/>
          <w:szCs w:val="24"/>
        </w:rPr>
        <w:t>Constraint</w:t>
      </w:r>
      <w:r w:rsidR="001A0220" w:rsidRPr="007A4AA6">
        <w:rPr>
          <w:rFonts w:eastAsiaTheme="minorHAnsi" w:cs="Arial"/>
          <w:b w:val="0"/>
          <w:color w:val="auto"/>
          <w:sz w:val="24"/>
          <w:szCs w:val="24"/>
        </w:rPr>
        <w:t>:</w:t>
      </w:r>
      <w:bookmarkEnd w:id="22"/>
      <w:r w:rsidR="001A0220" w:rsidRPr="007A4AA6">
        <w:rPr>
          <w:rFonts w:eastAsiaTheme="minorHAnsi" w:cs="Arial"/>
          <w:b w:val="0"/>
          <w:color w:val="auto"/>
          <w:sz w:val="24"/>
          <w:szCs w:val="24"/>
        </w:rPr>
        <w:t xml:space="preserve"> </w:t>
      </w:r>
    </w:p>
    <w:p w14:paraId="2E01F184" w14:textId="74262025" w:rsidR="00E24776" w:rsidRPr="005F7AE4" w:rsidRDefault="00E24776" w:rsidP="005F7AE4">
      <w:pPr>
        <w:spacing w:line="360" w:lineRule="auto"/>
        <w:jc w:val="both"/>
        <w:rPr>
          <w:rFonts w:asciiTheme="minorHAnsi" w:hAnsiTheme="minorHAnsi" w:cstheme="minorHAnsi"/>
          <w:b/>
          <w:sz w:val="24"/>
          <w:szCs w:val="24"/>
        </w:rPr>
      </w:pPr>
      <w:r w:rsidRPr="005F7AE4">
        <w:rPr>
          <w:rFonts w:asciiTheme="minorHAnsi" w:hAnsiTheme="minorHAnsi" w:cstheme="minorHAnsi"/>
          <w:sz w:val="24"/>
          <w:szCs w:val="24"/>
        </w:rPr>
        <w:t>Internship period was only 4 months in length which is too short to learn some new things and apply the academic knowledge.</w:t>
      </w:r>
      <w:r w:rsidR="00E7390B" w:rsidRPr="005F7AE4">
        <w:rPr>
          <w:rFonts w:asciiTheme="minorHAnsi" w:hAnsiTheme="minorHAnsi" w:cstheme="minorHAnsi"/>
          <w:sz w:val="24"/>
          <w:szCs w:val="24"/>
        </w:rPr>
        <w:t xml:space="preserve"> The allocated time is not that much satisfactory for us to collect learning and to make examination an aggregate and gainful something. </w:t>
      </w:r>
      <w:r w:rsidR="00CA1D7F" w:rsidRPr="005F7AE4">
        <w:rPr>
          <w:rFonts w:asciiTheme="minorHAnsi" w:hAnsiTheme="minorHAnsi" w:cstheme="minorHAnsi"/>
          <w:sz w:val="24"/>
          <w:szCs w:val="24"/>
        </w:rPr>
        <w:t xml:space="preserve">Thus, it was one of the standard </w:t>
      </w:r>
      <w:r w:rsidR="00020C01" w:rsidRPr="005F7AE4">
        <w:rPr>
          <w:rFonts w:asciiTheme="minorHAnsi" w:hAnsiTheme="minorHAnsi" w:cstheme="minorHAnsi"/>
          <w:sz w:val="24"/>
          <w:szCs w:val="24"/>
        </w:rPr>
        <w:t>objectives</w:t>
      </w:r>
      <w:r w:rsidR="00CA1D7F" w:rsidRPr="005F7AE4">
        <w:rPr>
          <w:rFonts w:asciiTheme="minorHAnsi" w:hAnsiTheme="minorHAnsi" w:cstheme="minorHAnsi"/>
          <w:sz w:val="24"/>
          <w:szCs w:val="24"/>
        </w:rPr>
        <w:t xml:space="preserve"> covering all parts of the examination.</w:t>
      </w:r>
    </w:p>
    <w:p w14:paraId="0121FCA0" w14:textId="77777777" w:rsidR="001A0220" w:rsidRPr="007A4AA6" w:rsidRDefault="001A0220" w:rsidP="00F12EF2">
      <w:pPr>
        <w:pStyle w:val="Heading1"/>
        <w:spacing w:line="360" w:lineRule="auto"/>
        <w:jc w:val="both"/>
        <w:rPr>
          <w:rFonts w:eastAsiaTheme="minorHAnsi" w:cs="Arial"/>
          <w:b w:val="0"/>
          <w:color w:val="auto"/>
          <w:sz w:val="24"/>
          <w:szCs w:val="24"/>
        </w:rPr>
      </w:pPr>
      <w:bookmarkStart w:id="23" w:name="_Toc135564710"/>
      <w:r w:rsidRPr="007A4AA6">
        <w:rPr>
          <w:rFonts w:eastAsiaTheme="minorHAnsi" w:cs="Arial"/>
          <w:b w:val="0"/>
          <w:color w:val="auto"/>
          <w:sz w:val="24"/>
          <w:szCs w:val="24"/>
        </w:rPr>
        <w:t>Absence of secondary information:</w:t>
      </w:r>
      <w:bookmarkEnd w:id="23"/>
      <w:r w:rsidRPr="007A4AA6">
        <w:rPr>
          <w:rFonts w:eastAsiaTheme="minorHAnsi" w:cs="Arial"/>
          <w:b w:val="0"/>
          <w:color w:val="auto"/>
          <w:sz w:val="24"/>
          <w:szCs w:val="24"/>
        </w:rPr>
        <w:t xml:space="preserve"> </w:t>
      </w:r>
    </w:p>
    <w:p w14:paraId="0FE53F4C" w14:textId="5B497EFD" w:rsidR="001A0220" w:rsidRPr="00E3036F" w:rsidRDefault="001A0220" w:rsidP="00E3036F">
      <w:pPr>
        <w:spacing w:line="360" w:lineRule="auto"/>
        <w:jc w:val="both"/>
        <w:rPr>
          <w:rFonts w:asciiTheme="minorHAnsi" w:hAnsiTheme="minorHAnsi" w:cstheme="minorHAnsi"/>
          <w:b/>
          <w:sz w:val="24"/>
          <w:szCs w:val="24"/>
        </w:rPr>
      </w:pPr>
      <w:r w:rsidRPr="00E3036F">
        <w:rPr>
          <w:rFonts w:asciiTheme="minorHAnsi" w:hAnsiTheme="minorHAnsi" w:cstheme="minorHAnsi"/>
          <w:sz w:val="24"/>
          <w:szCs w:val="24"/>
        </w:rPr>
        <w:t xml:space="preserve">The examination </w:t>
      </w:r>
      <w:r w:rsidR="002E1A69" w:rsidRPr="00E3036F">
        <w:rPr>
          <w:rFonts w:asciiTheme="minorHAnsi" w:hAnsiTheme="minorHAnsi" w:cstheme="minorHAnsi"/>
          <w:sz w:val="24"/>
          <w:szCs w:val="24"/>
        </w:rPr>
        <w:t>has</w:t>
      </w:r>
      <w:r w:rsidRPr="00E3036F">
        <w:rPr>
          <w:rFonts w:asciiTheme="minorHAnsi" w:hAnsiTheme="minorHAnsi" w:cstheme="minorHAnsi"/>
          <w:sz w:val="24"/>
          <w:szCs w:val="24"/>
        </w:rPr>
        <w:t xml:space="preserve"> </w:t>
      </w:r>
      <w:r w:rsidR="0011106E" w:rsidRPr="00E3036F">
        <w:rPr>
          <w:rFonts w:asciiTheme="minorHAnsi" w:hAnsiTheme="minorHAnsi" w:cstheme="minorHAnsi"/>
          <w:sz w:val="24"/>
          <w:szCs w:val="24"/>
        </w:rPr>
        <w:t>faced</w:t>
      </w:r>
      <w:r w:rsidRPr="00E3036F">
        <w:rPr>
          <w:rFonts w:asciiTheme="minorHAnsi" w:hAnsiTheme="minorHAnsi" w:cstheme="minorHAnsi"/>
          <w:sz w:val="24"/>
          <w:szCs w:val="24"/>
        </w:rPr>
        <w:t xml:space="preserve"> insufficiency of </w:t>
      </w:r>
      <w:r w:rsidR="00115A66" w:rsidRPr="00E3036F">
        <w:rPr>
          <w:rFonts w:asciiTheme="minorHAnsi" w:hAnsiTheme="minorHAnsi" w:cstheme="minorHAnsi"/>
          <w:sz w:val="24"/>
          <w:szCs w:val="24"/>
        </w:rPr>
        <w:t>information given by Basic Bank Ltd</w:t>
      </w:r>
      <w:r w:rsidRPr="00E3036F">
        <w:rPr>
          <w:rFonts w:asciiTheme="minorHAnsi" w:hAnsiTheme="minorHAnsi" w:cstheme="minorHAnsi"/>
          <w:sz w:val="24"/>
          <w:szCs w:val="24"/>
        </w:rPr>
        <w:t xml:space="preserve">. </w:t>
      </w:r>
      <w:r w:rsidR="00CE1D80" w:rsidRPr="00E3036F">
        <w:rPr>
          <w:rFonts w:asciiTheme="minorHAnsi" w:hAnsiTheme="minorHAnsi" w:cstheme="minorHAnsi"/>
          <w:sz w:val="24"/>
          <w:szCs w:val="24"/>
        </w:rPr>
        <w:t>Assistant</w:t>
      </w:r>
      <w:r w:rsidRPr="00E3036F">
        <w:rPr>
          <w:rFonts w:asciiTheme="minorHAnsi" w:hAnsiTheme="minorHAnsi" w:cstheme="minorHAnsi"/>
          <w:sz w:val="24"/>
          <w:szCs w:val="24"/>
        </w:rPr>
        <w:t xml:space="preserve"> wellspring of </w:t>
      </w:r>
      <w:r w:rsidR="00287D92" w:rsidRPr="00E3036F">
        <w:rPr>
          <w:rFonts w:asciiTheme="minorHAnsi" w:hAnsiTheme="minorHAnsi" w:cstheme="minorHAnsi"/>
          <w:sz w:val="24"/>
          <w:szCs w:val="24"/>
        </w:rPr>
        <w:t>information</w:t>
      </w:r>
      <w:r w:rsidRPr="00E3036F">
        <w:rPr>
          <w:rFonts w:asciiTheme="minorHAnsi" w:hAnsiTheme="minorHAnsi" w:cstheme="minorHAnsi"/>
          <w:sz w:val="24"/>
          <w:szCs w:val="24"/>
        </w:rPr>
        <w:t xml:space="preserve"> was not adequate for the </w:t>
      </w:r>
      <w:r w:rsidR="00265E54" w:rsidRPr="00E3036F">
        <w:rPr>
          <w:rFonts w:asciiTheme="minorHAnsi" w:hAnsiTheme="minorHAnsi" w:cstheme="minorHAnsi"/>
          <w:sz w:val="24"/>
          <w:szCs w:val="24"/>
        </w:rPr>
        <w:t>completion</w:t>
      </w:r>
      <w:r w:rsidRPr="00E3036F">
        <w:rPr>
          <w:rFonts w:asciiTheme="minorHAnsi" w:hAnsiTheme="minorHAnsi" w:cstheme="minorHAnsi"/>
          <w:sz w:val="24"/>
          <w:szCs w:val="24"/>
        </w:rPr>
        <w:t xml:space="preserve"> of the report. </w:t>
      </w:r>
    </w:p>
    <w:p w14:paraId="46072544" w14:textId="77777777" w:rsidR="008546C5" w:rsidRPr="007A4AA6" w:rsidRDefault="001A0220" w:rsidP="00F12EF2">
      <w:pPr>
        <w:pStyle w:val="Heading1"/>
        <w:spacing w:line="360" w:lineRule="auto"/>
        <w:jc w:val="both"/>
        <w:rPr>
          <w:rFonts w:eastAsiaTheme="minorHAnsi" w:cs="Arial"/>
          <w:b w:val="0"/>
          <w:color w:val="auto"/>
          <w:sz w:val="24"/>
          <w:szCs w:val="24"/>
        </w:rPr>
      </w:pPr>
      <w:bookmarkStart w:id="24" w:name="_Toc135564711"/>
      <w:r w:rsidRPr="007A4AA6">
        <w:rPr>
          <w:rFonts w:eastAsiaTheme="minorHAnsi" w:cs="Arial"/>
          <w:b w:val="0"/>
          <w:color w:val="auto"/>
          <w:sz w:val="24"/>
          <w:szCs w:val="24"/>
        </w:rPr>
        <w:t>Arrangement of the data</w:t>
      </w:r>
      <w:r w:rsidR="000A2315" w:rsidRPr="007A4AA6">
        <w:rPr>
          <w:rFonts w:eastAsiaTheme="minorHAnsi" w:cs="Arial"/>
          <w:b w:val="0"/>
          <w:color w:val="auto"/>
          <w:sz w:val="24"/>
          <w:szCs w:val="24"/>
        </w:rPr>
        <w:t xml:space="preserve"> issue</w:t>
      </w:r>
      <w:r w:rsidRPr="007A4AA6">
        <w:rPr>
          <w:rFonts w:eastAsiaTheme="minorHAnsi" w:cs="Arial"/>
          <w:b w:val="0"/>
          <w:color w:val="auto"/>
          <w:sz w:val="24"/>
          <w:szCs w:val="24"/>
        </w:rPr>
        <w:t>:</w:t>
      </w:r>
      <w:bookmarkEnd w:id="24"/>
      <w:r w:rsidRPr="007A4AA6">
        <w:rPr>
          <w:rFonts w:eastAsiaTheme="minorHAnsi" w:cs="Arial"/>
          <w:b w:val="0"/>
          <w:color w:val="auto"/>
          <w:sz w:val="24"/>
          <w:szCs w:val="24"/>
        </w:rPr>
        <w:t xml:space="preserve"> </w:t>
      </w:r>
    </w:p>
    <w:p w14:paraId="280BD103" w14:textId="6812DFB5" w:rsidR="001A0220" w:rsidRPr="003D3A12" w:rsidRDefault="00CC0044" w:rsidP="003D3A12">
      <w:pPr>
        <w:spacing w:line="360" w:lineRule="auto"/>
        <w:jc w:val="both"/>
        <w:rPr>
          <w:rFonts w:asciiTheme="minorHAnsi" w:hAnsiTheme="minorHAnsi" w:cstheme="minorHAnsi"/>
          <w:b/>
          <w:sz w:val="24"/>
          <w:szCs w:val="24"/>
        </w:rPr>
      </w:pPr>
      <w:r w:rsidRPr="003D3A12">
        <w:rPr>
          <w:rFonts w:asciiTheme="minorHAnsi" w:hAnsiTheme="minorHAnsi" w:cstheme="minorHAnsi"/>
          <w:sz w:val="24"/>
          <w:szCs w:val="24"/>
        </w:rPr>
        <w:t>Some mysterious information was kept a secret by specific bank employees. There are certain barriers that follow the preceding: the bank has frequently shown us some separation interacting with its most enigmatic facts. It was challenging to find time for the internee because the heads of Basic Bank were unnecessarily brought up to speed.</w:t>
      </w:r>
    </w:p>
    <w:p w14:paraId="1A35DFBE" w14:textId="77777777" w:rsidR="006871B4" w:rsidRDefault="006871B4" w:rsidP="002D7BD6">
      <w:pPr>
        <w:jc w:val="center"/>
        <w:rPr>
          <w:rFonts w:ascii="Arial" w:hAnsi="Arial" w:cs="Arial"/>
          <w:sz w:val="24"/>
          <w:szCs w:val="24"/>
        </w:rPr>
      </w:pPr>
    </w:p>
    <w:p w14:paraId="1FD52CA7" w14:textId="77777777" w:rsidR="004C23F9" w:rsidRDefault="004C23F9" w:rsidP="002D7BD6">
      <w:pPr>
        <w:jc w:val="center"/>
        <w:rPr>
          <w:rFonts w:ascii="Arial" w:hAnsi="Arial" w:cs="Arial"/>
          <w:sz w:val="24"/>
          <w:szCs w:val="24"/>
        </w:rPr>
      </w:pPr>
    </w:p>
    <w:p w14:paraId="501ED816" w14:textId="77777777" w:rsidR="004C23F9" w:rsidRDefault="004C23F9" w:rsidP="002D7BD6">
      <w:pPr>
        <w:jc w:val="center"/>
        <w:rPr>
          <w:rFonts w:ascii="Arial" w:hAnsi="Arial" w:cs="Arial"/>
          <w:sz w:val="24"/>
          <w:szCs w:val="24"/>
        </w:rPr>
      </w:pPr>
    </w:p>
    <w:p w14:paraId="4A54A087" w14:textId="77777777" w:rsidR="004C23F9" w:rsidRDefault="004C23F9" w:rsidP="002D7BD6">
      <w:pPr>
        <w:jc w:val="center"/>
        <w:rPr>
          <w:rFonts w:ascii="Arial" w:hAnsi="Arial" w:cs="Arial"/>
          <w:sz w:val="24"/>
          <w:szCs w:val="24"/>
        </w:rPr>
      </w:pPr>
    </w:p>
    <w:p w14:paraId="2390FB20" w14:textId="77777777" w:rsidR="00252BEF" w:rsidRDefault="00252BEF" w:rsidP="002D7BD6">
      <w:pPr>
        <w:jc w:val="center"/>
        <w:rPr>
          <w:rFonts w:ascii="Arial" w:hAnsi="Arial" w:cs="Arial"/>
          <w:sz w:val="24"/>
          <w:szCs w:val="24"/>
        </w:rPr>
      </w:pPr>
    </w:p>
    <w:p w14:paraId="0BFEC123" w14:textId="77777777" w:rsidR="00252BEF" w:rsidRDefault="00252BEF" w:rsidP="002D7BD6">
      <w:pPr>
        <w:jc w:val="center"/>
        <w:rPr>
          <w:rFonts w:ascii="Arial" w:hAnsi="Arial" w:cs="Arial"/>
          <w:sz w:val="24"/>
          <w:szCs w:val="24"/>
        </w:rPr>
      </w:pPr>
    </w:p>
    <w:p w14:paraId="2C31D530" w14:textId="77777777" w:rsidR="00E0159F" w:rsidRDefault="00E0159F" w:rsidP="002D7BD6">
      <w:pPr>
        <w:jc w:val="center"/>
        <w:rPr>
          <w:rFonts w:ascii="Arial" w:hAnsi="Arial" w:cs="Arial"/>
          <w:sz w:val="24"/>
          <w:szCs w:val="24"/>
        </w:rPr>
      </w:pPr>
    </w:p>
    <w:p w14:paraId="0ECC51D5" w14:textId="77777777" w:rsidR="00E0159F" w:rsidRDefault="00E0159F" w:rsidP="002D7BD6">
      <w:pPr>
        <w:jc w:val="center"/>
        <w:rPr>
          <w:rFonts w:ascii="Arial" w:hAnsi="Arial" w:cs="Arial"/>
          <w:sz w:val="24"/>
          <w:szCs w:val="24"/>
        </w:rPr>
      </w:pPr>
    </w:p>
    <w:p w14:paraId="4F6BFF1E" w14:textId="77777777" w:rsidR="00E0159F" w:rsidRDefault="00E0159F" w:rsidP="002D7BD6">
      <w:pPr>
        <w:jc w:val="center"/>
        <w:rPr>
          <w:rFonts w:ascii="Arial" w:hAnsi="Arial" w:cs="Arial"/>
          <w:sz w:val="24"/>
          <w:szCs w:val="24"/>
        </w:rPr>
      </w:pPr>
    </w:p>
    <w:p w14:paraId="7D26F836" w14:textId="77777777" w:rsidR="00E0159F" w:rsidRDefault="00E0159F" w:rsidP="002D7BD6">
      <w:pPr>
        <w:jc w:val="center"/>
        <w:rPr>
          <w:rFonts w:ascii="Arial" w:hAnsi="Arial" w:cs="Arial"/>
          <w:sz w:val="24"/>
          <w:szCs w:val="24"/>
        </w:rPr>
      </w:pPr>
    </w:p>
    <w:p w14:paraId="5B0D3969" w14:textId="77777777" w:rsidR="00E0159F" w:rsidRDefault="00E0159F" w:rsidP="002D7BD6">
      <w:pPr>
        <w:jc w:val="center"/>
        <w:rPr>
          <w:rFonts w:ascii="Arial" w:hAnsi="Arial" w:cs="Arial"/>
          <w:sz w:val="24"/>
          <w:szCs w:val="24"/>
        </w:rPr>
      </w:pPr>
    </w:p>
    <w:p w14:paraId="25604C7C" w14:textId="77777777" w:rsidR="00E0159F" w:rsidRDefault="00E0159F" w:rsidP="002D7BD6">
      <w:pPr>
        <w:jc w:val="center"/>
        <w:rPr>
          <w:rFonts w:ascii="Arial" w:hAnsi="Arial" w:cs="Arial"/>
          <w:sz w:val="24"/>
          <w:szCs w:val="24"/>
        </w:rPr>
      </w:pPr>
    </w:p>
    <w:p w14:paraId="7A62F4A1" w14:textId="77777777" w:rsidR="00E0159F" w:rsidRDefault="00E0159F" w:rsidP="002D7BD6">
      <w:pPr>
        <w:jc w:val="center"/>
        <w:rPr>
          <w:rFonts w:ascii="Arial" w:hAnsi="Arial" w:cs="Arial"/>
          <w:sz w:val="24"/>
          <w:szCs w:val="24"/>
        </w:rPr>
      </w:pPr>
    </w:p>
    <w:p w14:paraId="414FBE8C" w14:textId="77777777" w:rsidR="00E0159F" w:rsidRDefault="00E0159F" w:rsidP="002D7BD6">
      <w:pPr>
        <w:jc w:val="center"/>
        <w:rPr>
          <w:rFonts w:ascii="Arial" w:hAnsi="Arial" w:cs="Arial"/>
          <w:sz w:val="24"/>
          <w:szCs w:val="24"/>
        </w:rPr>
      </w:pPr>
    </w:p>
    <w:p w14:paraId="2B4DD6A7" w14:textId="77777777" w:rsidR="00E0159F" w:rsidRDefault="00E0159F" w:rsidP="002D7BD6">
      <w:pPr>
        <w:jc w:val="center"/>
        <w:rPr>
          <w:rFonts w:ascii="Arial" w:hAnsi="Arial" w:cs="Arial"/>
          <w:sz w:val="24"/>
          <w:szCs w:val="24"/>
        </w:rPr>
      </w:pPr>
    </w:p>
    <w:p w14:paraId="64309DAE" w14:textId="77777777" w:rsidR="00E0159F" w:rsidRDefault="00E0159F" w:rsidP="002D7BD6">
      <w:pPr>
        <w:jc w:val="center"/>
        <w:rPr>
          <w:rFonts w:ascii="Arial" w:hAnsi="Arial" w:cs="Arial"/>
          <w:sz w:val="24"/>
          <w:szCs w:val="24"/>
        </w:rPr>
      </w:pPr>
    </w:p>
    <w:p w14:paraId="381E1452" w14:textId="77777777" w:rsidR="00E0159F" w:rsidRDefault="00E0159F" w:rsidP="002D7BD6">
      <w:pPr>
        <w:jc w:val="center"/>
        <w:rPr>
          <w:rFonts w:ascii="Arial" w:hAnsi="Arial" w:cs="Arial"/>
          <w:sz w:val="24"/>
          <w:szCs w:val="24"/>
        </w:rPr>
      </w:pPr>
    </w:p>
    <w:p w14:paraId="74FE6E25" w14:textId="77777777" w:rsidR="00E0159F" w:rsidRDefault="00E0159F" w:rsidP="002D7BD6">
      <w:pPr>
        <w:jc w:val="center"/>
        <w:rPr>
          <w:rFonts w:ascii="Arial" w:hAnsi="Arial" w:cs="Arial"/>
          <w:sz w:val="24"/>
          <w:szCs w:val="24"/>
        </w:rPr>
      </w:pPr>
    </w:p>
    <w:p w14:paraId="5FD471E8" w14:textId="77777777" w:rsidR="00E0159F" w:rsidRDefault="00E0159F" w:rsidP="002D7BD6">
      <w:pPr>
        <w:jc w:val="center"/>
        <w:rPr>
          <w:rFonts w:ascii="Arial" w:hAnsi="Arial" w:cs="Arial"/>
          <w:sz w:val="24"/>
          <w:szCs w:val="24"/>
        </w:rPr>
      </w:pPr>
    </w:p>
    <w:p w14:paraId="7422C3D8" w14:textId="77777777" w:rsidR="00E0159F" w:rsidRDefault="00E0159F" w:rsidP="002D7BD6">
      <w:pPr>
        <w:jc w:val="center"/>
        <w:rPr>
          <w:rFonts w:ascii="Arial" w:hAnsi="Arial" w:cs="Arial"/>
          <w:sz w:val="24"/>
          <w:szCs w:val="24"/>
        </w:rPr>
      </w:pPr>
    </w:p>
    <w:p w14:paraId="18978185" w14:textId="77777777" w:rsidR="00252BEF" w:rsidRDefault="00252BEF" w:rsidP="002D7BD6">
      <w:pPr>
        <w:jc w:val="center"/>
        <w:rPr>
          <w:rFonts w:ascii="Arial" w:hAnsi="Arial" w:cs="Arial"/>
          <w:sz w:val="24"/>
          <w:szCs w:val="24"/>
        </w:rPr>
      </w:pPr>
    </w:p>
    <w:p w14:paraId="0750859D" w14:textId="77777777" w:rsidR="00252BEF" w:rsidRDefault="00252BEF" w:rsidP="002D7BD6">
      <w:pPr>
        <w:jc w:val="center"/>
        <w:rPr>
          <w:rFonts w:ascii="Arial" w:hAnsi="Arial" w:cs="Arial"/>
          <w:sz w:val="24"/>
          <w:szCs w:val="24"/>
        </w:rPr>
      </w:pPr>
    </w:p>
    <w:p w14:paraId="321B25C4" w14:textId="4B2EEDDC" w:rsidR="009903FC" w:rsidRDefault="009903FC" w:rsidP="009903FC">
      <w:r>
        <w:rPr>
          <w:noProof/>
        </w:rPr>
        <mc:AlternateContent>
          <mc:Choice Requires="wps">
            <w:drawing>
              <wp:anchor distT="0" distB="0" distL="114300" distR="114300" simplePos="0" relativeHeight="251664384" behindDoc="0" locked="0" layoutInCell="1" allowOverlap="1" wp14:anchorId="6267E092" wp14:editId="78D0054A">
                <wp:simplePos x="0" y="0"/>
                <wp:positionH relativeFrom="column">
                  <wp:posOffset>0</wp:posOffset>
                </wp:positionH>
                <wp:positionV relativeFrom="paragraph">
                  <wp:posOffset>0</wp:posOffset>
                </wp:positionV>
                <wp:extent cx="1828800" cy="1828800"/>
                <wp:effectExtent l="19050" t="19050" r="41275" b="31750"/>
                <wp:wrapSquare wrapText="bothSides"/>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30D02B7" w14:textId="6E27B9B6" w:rsidR="00786337" w:rsidRDefault="00786337" w:rsidP="009903FC">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bookmarkStart w:id="25" w:name="_Toc135564712"/>
                            <w:r w:rsidRPr="009903FC">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II:</w:t>
                            </w:r>
                            <w:bookmarkEnd w:id="25"/>
                            <w:r w:rsidRPr="009903FC">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p>
                          <w:p w14:paraId="561BA6E2" w14:textId="4FF46732" w:rsidR="00786337" w:rsidRPr="009903FC" w:rsidRDefault="00786337" w:rsidP="009903FC">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bookmarkStart w:id="26" w:name="_Toc135564713"/>
                            <w:r w:rsidRPr="009903FC">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COMPANY PREVIEW</w:t>
                            </w:r>
                            <w:bookmarkEnd w:id="26"/>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anchor>
            </w:drawing>
          </mc:Choice>
          <mc:Fallback>
            <w:pict>
              <v:shape id="Text Box 7" o:spid="_x0000_s1028" type="#_x0000_t202" style="position:absolute;margin-left:0;margin-top:0;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eJCEwMAALUGAAAOAAAAZHJzL2Uyb0RvYy54bWysVdtuEzEQfUfiHyy/09xaUqJuqlJUhFQu&#10;okV9drzerIXXtmw32fL1nPFeGkr7gsiD1/bMnLmdcc7O28awnQpRO1vw2dGUM2WlK7XdFvzH7dWb&#10;U85iErYUxllV8AcV+fn69auzvV+puaudKVVgALFxtfcFr1Pyq8kkylo1Ih45ryyElQuNSDiG7aQM&#10;Yg/0xkzm0+nbyd6F0gcnVYy4/dAJ+TrjV5WS6WtVRZWYKThiS3kNed3QOlmfidU2CF9r2Ych/iGK&#10;RmgLpyPUB5EEuw/6L6hGy+Ciq9KRdM3EVZWWKueAbGbTJ9nc1MKrnAuKE/1Ypvj/YOWX3bfAdFnw&#10;JWdWNGjRrWoTe+9atqTq7H1cQenGQy21uEaXh/uIS0q6rUJDX6TDIEedH8baEpgko9P56ekUIgnZ&#10;cAD+5NHch5g+Ktcw2hQ8oHm5pmJ3HVOnOqiQN2PpjuLr4si79GBUJ/yuKuQFz/MMkhmlLk1gOwEu&#10;CCmVTTkTRGAstMms0saMhrPnDM1o1OuSmcpMGw2nzxn+6XG0yF6dTaNxo60LzwGUP4dwq05/yL7L&#10;mdJP7abNzZwPLdq48gGdC65jfvTySqO61yKmbyKA6ugIxjd9xVIZty+463ec1S78eu6e9MFASDnb&#10;Y3QKbjHbnJlPFsx8Nzs+pknLh+OT5RyHcCjZHErsfXPp0I8Zngkv85b0kxm2VXDNHWb8gnxCJKyE&#10;54KnYXuZunHGGyHVxUVWwmx5ka7tjZcETTUm5ty2dyL4nl4JzPzihhETqycs63TJMvqL++SuNFEQ&#10;J/BGLUraSoxLED2cC6l2/UNyFdCg7BV1Z0Z0keMBzMEFtaNvR+gOg9CM3tbpu96yoPF0SiAENAlv&#10;GmelzgmT1ouAxydT+vWwA1ier4OQo1+UjLDdfbgr+NvFCUpKpfkskgqaJqNRSZgc/EbtlLll4MRs&#10;viRsVhd8MVsONjSiRrSqRENVIs+oSYeNOaPTC0OXRbUoVTeLABwDHy1y5IdoGFOKvid9x+v+gLcx&#10;q/flp8f38Jy1Hv9t1r8BAAD//wMAUEsDBBQABgAIAAAAIQCSShun2AAAAAUBAAAPAAAAZHJzL2Rv&#10;d25yZXYueG1sTI/dSsQwEIXvBd8hjOCdm+4PUmrTRQQRb0TXfYC0mW27m0xikt2tb+8ogt4MczjD&#10;me/U68lZccKYRk8K5rMCBFLnzUi9gu37400JImVNRltPqOATE6yby4taV8af6Q1Pm9wLDqFUaQVD&#10;zqGSMnUDOp1mPiCxt/PR6cwy9tJEfeZwZ+WiKG6l0yPxh0EHfBiwO2yOTsELPbfbeXd4XT2FIPuP&#10;uFzZ/VKp66vp/g5Exin/HcM3PqNDw0ytP5JJwirgIvlnsrcoS5bt7yKbWv6nb74AAAD//wMAUEsB&#10;Ai0AFAAGAAgAAAAhALaDOJL+AAAA4QEAABMAAAAAAAAAAAAAAAAAAAAAAFtDb250ZW50X1R5cGVz&#10;XS54bWxQSwECLQAUAAYACAAAACEAOP0h/9YAAACUAQAACwAAAAAAAAAAAAAAAAAvAQAAX3JlbHMv&#10;LnJlbHNQSwECLQAUAAYACAAAACEAsQ3iQhMDAAC1BgAADgAAAAAAAAAAAAAAAAAuAgAAZHJzL2Uy&#10;b0RvYy54bWxQSwECLQAUAAYACAAAACEAkkobp9gAAAAFAQAADwAAAAAAAAAAAAAAAABtBQAAZHJz&#10;L2Rvd25yZXYueG1sUEsFBgAAAAAEAAQA8wAAAHIGAAAAAA==&#10;" fillcolor="white [3201]" strokecolor="#0f6fc6 [3204]" strokeweight="1.52778mm">
                <v:stroke linestyle="thickThin"/>
                <v:textbox style="mso-fit-shape-to-text:t">
                  <w:txbxContent>
                    <w:p w14:paraId="430D02B7" w14:textId="6E27B9B6" w:rsidR="00786337" w:rsidRDefault="00786337" w:rsidP="009903FC">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bookmarkStart w:id="27" w:name="_Toc135564712"/>
                      <w:r w:rsidRPr="009903FC">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II:</w:t>
                      </w:r>
                      <w:bookmarkEnd w:id="27"/>
                      <w:r w:rsidRPr="009903FC">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p>
                    <w:p w14:paraId="561BA6E2" w14:textId="4FF46732" w:rsidR="00786337" w:rsidRPr="009903FC" w:rsidRDefault="00786337" w:rsidP="009903FC">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bookmarkStart w:id="28" w:name="_Toc135564713"/>
                      <w:r w:rsidRPr="009903FC">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COMPANY PREVIEW</w:t>
                      </w:r>
                      <w:bookmarkEnd w:id="28"/>
                    </w:p>
                  </w:txbxContent>
                </v:textbox>
                <w10:wrap type="square"/>
              </v:shape>
            </w:pict>
          </mc:Fallback>
        </mc:AlternateContent>
      </w:r>
    </w:p>
    <w:p w14:paraId="56849D01" w14:textId="77777777" w:rsidR="009903FC" w:rsidRDefault="009903FC" w:rsidP="009903FC"/>
    <w:p w14:paraId="3888102C" w14:textId="18CFA289" w:rsidR="009903FC" w:rsidRPr="009903FC" w:rsidRDefault="009903FC" w:rsidP="009903FC">
      <w:r>
        <w:rPr>
          <w:noProof/>
        </w:rPr>
        <mc:AlternateContent>
          <mc:Choice Requires="wps">
            <w:drawing>
              <wp:anchor distT="0" distB="0" distL="114300" distR="114300" simplePos="0" relativeHeight="251662336" behindDoc="0" locked="0" layoutInCell="1" allowOverlap="1" wp14:anchorId="709B2C78" wp14:editId="53CB8DD5">
                <wp:simplePos x="0" y="0"/>
                <wp:positionH relativeFrom="column">
                  <wp:posOffset>2409825</wp:posOffset>
                </wp:positionH>
                <wp:positionV relativeFrom="paragraph">
                  <wp:posOffset>188595</wp:posOffset>
                </wp:positionV>
                <wp:extent cx="1781175" cy="2238375"/>
                <wp:effectExtent l="76200" t="19050" r="85725" b="66675"/>
                <wp:wrapNone/>
                <wp:docPr id="6" name="Down Arrow 6"/>
                <wp:cNvGraphicFramePr/>
                <a:graphic xmlns:a="http://schemas.openxmlformats.org/drawingml/2006/main">
                  <a:graphicData uri="http://schemas.microsoft.com/office/word/2010/wordprocessingShape">
                    <wps:wsp>
                      <wps:cNvSpPr/>
                      <wps:spPr>
                        <a:xfrm>
                          <a:off x="0" y="0"/>
                          <a:ext cx="1781175" cy="2238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6" o:spid="_x0000_s1026" type="#_x0000_t67" style="position:absolute;margin-left:189.75pt;margin-top:14.85pt;width:140.25pt;height:176.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qCMdgIAAEAFAAAOAAAAZHJzL2Uyb0RvYy54bWysVEtv2zAMvg/YfxB0Xx2nzwV1iqBFhwFF&#10;G6wdelZkKTYgiRqlxMl+/SjZcYu22GFYDgopkh8f/qjLq501bKswtOAqXh5NOFNOQt26dcV/Pt1+&#10;ueAsROFqYcCpiu9V4Ffzz58uOz9TU2jA1AoZgbgw63zFmxj9rCiCbJQV4Qi8cmTUgFZEUnFd1Cg6&#10;QremmE4mZ0UHWHsEqUKg25veyOcZX2sl44PWQUVmKk61xXxiPlfpLOaXYrZG4ZtWDmWIf6jCitZR&#10;0hHqRkTBNti+g7KtRAig45EEW4DWrVS5B+qmnLzp5rERXuVeaDjBj2MK/w9W3m+XyNq64mecOWHp&#10;E91A59gCETp2lubT+TAjt0e/xEELJKZmdxpt+qc22C7PdD/OVO0ik3RZnl+U5fkpZ5Js0+nxxTEp&#10;hFO8hHsM8ZsCy5JQ8Zry5/R5oGJ7F2Lvf/Cj4FRTX0WW4t6oVIhxP5SmbijvNEdnHqlrg2wriAFC&#10;SuVi2ZsaUav++nRCv6GoMSKXmAETsm6NGbEHgMTR99h9rYN/ClWZhmPw5G+F9cFjRM4MLo7BtnWA&#10;HwEY6mrI3PsfhtSPJk1pBfWevjVCvwTBy9uWBn4nQlwKJNbTftAmxwc6tIGu4jBInDWAvz+6T/5E&#10;RrJy1tEWVTz82ghUnJnvjmj6tTw5SWuXlZPT8ykp+Nqyem1xG3sN9JlKejO8zGLyj+YgagT7TAu/&#10;SFnJJJyk3BWXEQ/Kdey3m54MqRaL7Ear5kW8c49eJvA01cSlp92zQD+wLhJh7+GwcWL2hne9b4p0&#10;sNhE0G0m5ctch3nTmmbiDE9Kegde69nr5eGb/wEAAP//AwBQSwMEFAAGAAgAAAAhAFiTxFLgAAAA&#10;CgEAAA8AAABkcnMvZG93bnJldi54bWxMj0FPg0AQhe8m/ofNmHizizRCS1kaY6KJ8WJrDx4XdgpU&#10;dpawS8H+eseTHifvy5vv5dvZduKMg28dKbhfRCCQKmdaqhUcPp7vViB80GR05wgVfKOHbXF9levM&#10;uIl2eN6HWnAJ+UwraELoMyl91aDVfuF6JM6ObrA68DnU0gx64nLbyTiKEml1S/yh0T0+NVh97Uer&#10;4HXyeHkvT2kStcvxZScvh7fPk1K3N/PjBkTAOfzB8KvP6lCwU+lGMl50Cpbp+oFRBfE6BcFAkkQ8&#10;ruRkFccgi1z+n1D8AAAA//8DAFBLAQItABQABgAIAAAAIQC2gziS/gAAAOEBAAATAAAAAAAAAAAA&#10;AAAAAAAAAABbQ29udGVudF9UeXBlc10ueG1sUEsBAi0AFAAGAAgAAAAhADj9If/WAAAAlAEAAAsA&#10;AAAAAAAAAAAAAAAALwEAAF9yZWxzLy5yZWxzUEsBAi0AFAAGAAgAAAAhAJgKoIx2AgAAQAUAAA4A&#10;AAAAAAAAAAAAAAAALgIAAGRycy9lMm9Eb2MueG1sUEsBAi0AFAAGAAgAAAAhAFiTxFLgAAAACgEA&#10;AA8AAAAAAAAAAAAAAAAA0AQAAGRycy9kb3ducmV2LnhtbFBLBQYAAAAABAAEAPMAAADdBQAAAAA=&#10;" adj="13006" fillcolor="#0f6fc6 [3204]" strokecolor="#073662 [1604]" strokeweight="1.52778mm">
                <v:stroke linestyle="thickThin"/>
              </v:shape>
            </w:pict>
          </mc:Fallback>
        </mc:AlternateContent>
      </w:r>
    </w:p>
    <w:p w14:paraId="12D158F4" w14:textId="77777777" w:rsidR="009903FC" w:rsidRDefault="009903FC" w:rsidP="009903FC"/>
    <w:p w14:paraId="044E317B" w14:textId="77777777" w:rsidR="009903FC" w:rsidRDefault="009903FC" w:rsidP="009903FC"/>
    <w:p w14:paraId="46CCEEEF" w14:textId="77777777" w:rsidR="009903FC" w:rsidRDefault="009903FC" w:rsidP="009903FC"/>
    <w:p w14:paraId="3EF729F4" w14:textId="77777777" w:rsidR="009903FC" w:rsidRDefault="009903FC" w:rsidP="009903FC"/>
    <w:p w14:paraId="2B115B65" w14:textId="77777777" w:rsidR="009903FC" w:rsidRDefault="009903FC" w:rsidP="009903FC"/>
    <w:p w14:paraId="53EBFECB" w14:textId="77777777" w:rsidR="009903FC" w:rsidRDefault="009903FC" w:rsidP="009903FC"/>
    <w:p w14:paraId="1F9A8811" w14:textId="77777777" w:rsidR="009903FC" w:rsidRDefault="009903FC" w:rsidP="009903FC"/>
    <w:p w14:paraId="0662B13F" w14:textId="6685E942" w:rsidR="009903FC" w:rsidRDefault="006E2A38" w:rsidP="009903FC">
      <w:r>
        <w:rPr>
          <w:noProof/>
        </w:rPr>
        <mc:AlternateContent>
          <mc:Choice Requires="wps">
            <w:drawing>
              <wp:anchor distT="0" distB="0" distL="114300" distR="114300" simplePos="0" relativeHeight="251665408" behindDoc="0" locked="0" layoutInCell="1" allowOverlap="1" wp14:anchorId="3A5281D6" wp14:editId="2CA11FC3">
                <wp:simplePos x="0" y="0"/>
                <wp:positionH relativeFrom="column">
                  <wp:posOffset>2181225</wp:posOffset>
                </wp:positionH>
                <wp:positionV relativeFrom="paragraph">
                  <wp:posOffset>64770</wp:posOffset>
                </wp:positionV>
                <wp:extent cx="1581150" cy="2286000"/>
                <wp:effectExtent l="76200" t="19050" r="95250" b="57150"/>
                <wp:wrapNone/>
                <wp:docPr id="8" name="Down Arrow 8"/>
                <wp:cNvGraphicFramePr/>
                <a:graphic xmlns:a="http://schemas.openxmlformats.org/drawingml/2006/main">
                  <a:graphicData uri="http://schemas.microsoft.com/office/word/2010/wordprocessingShape">
                    <wps:wsp>
                      <wps:cNvSpPr/>
                      <wps:spPr>
                        <a:xfrm>
                          <a:off x="0" y="0"/>
                          <a:ext cx="1581150" cy="2286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8" o:spid="_x0000_s1026" type="#_x0000_t67" style="position:absolute;margin-left:171.75pt;margin-top:5.1pt;width:124.5pt;height:180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1sIdAIAAEAFAAAOAAAAZHJzL2Uyb0RvYy54bWysVN9P2zAQfp+0/8Hy+0hSUdZVpKgCMU1C&#10;gICJZ+PYJJLt885u0+6v39lJAwK0h2kvyZ3v9+fvfHq2s4ZtFYYOXM2ro5Iz5SQ0nXuu+c+Hyy8L&#10;zkIUrhEGnKr5XgV+tvr86bT3SzWDFkyjkFESF5a9r3kbo18WRZCtsiIcgVeOjBrQikgqPhcNip6y&#10;W1PMyvKk6AEbjyBVCHR6MRj5KufXWsl4o3VQkZmaU28xfzF/n9K3WJ2K5TMK33ZybEP8QxdWdI6K&#10;TqkuRBRsg927VLaTCAF0PJJgC9C6kyrPQNNU5Ztp7lvhVZ6FwAl+gin8v7TyenuLrGtqThflhKUr&#10;uoDesTUi9GyR8Ol9WJLbvb/FUQskpmF3Gm360xhslzHdT5iqXWSSDqv5oqrmBL0k22y2OCnLjHrx&#10;Eu4xxO8KLEtCzRuqn8tnQMX2KkSqS/4HP1JST0MXWYp7o1Ijxt0pTdNQ3VmOzjxS5wbZVhADhJTK&#10;xWowtaJRw/Gcejo0NUXkkjlhyqw7Y6bcY4LE0fe5h15H/xSqMg2n4PJvjQ3BU0SuDC5OwbZzgB8l&#10;MDTVWHnwP4A0QJNQeoJmT3eNMCxB8PKyI8CvRIi3Aon1dEm0yfGGPtpAX3MYJc5awN8fnSd/IiNZ&#10;Oetpi2oefm0EKs7MD0c0/VYdH6e1y8rx/OuMFHxteXptcRt7DnRNFb0ZXmYx+UdzEDWCfaSFX6eq&#10;ZBJOUu2ay4gH5TwO201PhlTrdXajVfMiXrl7L1PyhGri0sPuUaAfWReJsNdw2DixfMO7wTdFOlhv&#10;Iuguk/IF1xFvWtNMnPFJSe/Aaz17vTx8qz8AAAD//wMAUEsDBBQABgAIAAAAIQCAKJA/3AAAAAoB&#10;AAAPAAAAZHJzL2Rvd25yZXYueG1sTI/BTsMwEETvSPyDtUjcqNOUthDiVAipcKwo9O7GWydtvI5s&#10;Nw1/z3Kix50Zzb4pV6PrxIAhtp4UTCcZCKTam5asgu+v9cMTiJg0Gd15QgU/GGFV3d6UujD+Qp84&#10;bJMVXEKx0AqalPpCylg36HSc+B6JvYMPTic+g5Um6AuXu07mWbaQTrfEHxrd41uD9Wl7dgqWoftY&#10;D5am9nDavC92/rjb+KNS93fj6wuIhGP6D8MfPqNDxUx7fyYTRadg9jibc5SNLAfBgflzzsKenSUr&#10;sirl9YTqFwAA//8DAFBLAQItABQABgAIAAAAIQC2gziS/gAAAOEBAAATAAAAAAAAAAAAAAAAAAAA&#10;AABbQ29udGVudF9UeXBlc10ueG1sUEsBAi0AFAAGAAgAAAAhADj9If/WAAAAlAEAAAsAAAAAAAAA&#10;AAAAAAAALwEAAF9yZWxzLy5yZWxzUEsBAi0AFAAGAAgAAAAhAHp/Wwh0AgAAQAUAAA4AAAAAAAAA&#10;AAAAAAAALgIAAGRycy9lMm9Eb2MueG1sUEsBAi0AFAAGAAgAAAAhAIAokD/cAAAACgEAAA8AAAAA&#10;AAAAAAAAAAAAzgQAAGRycy9kb3ducmV2LnhtbFBLBQYAAAAABAAEAPMAAADXBQAAAAA=&#10;" adj="14130" fillcolor="#0f6fc6 [3204]" strokecolor="#073662 [1604]" strokeweight="1.52778mm">
                <v:stroke linestyle="thickThin"/>
              </v:shape>
            </w:pict>
          </mc:Fallback>
        </mc:AlternateContent>
      </w:r>
    </w:p>
    <w:p w14:paraId="133672CA" w14:textId="77777777" w:rsidR="009903FC" w:rsidRDefault="009903FC" w:rsidP="009903FC"/>
    <w:p w14:paraId="2ADE6C00" w14:textId="77777777" w:rsidR="009903FC" w:rsidRDefault="009903FC" w:rsidP="006E2A38">
      <w:pPr>
        <w:jc w:val="center"/>
      </w:pPr>
    </w:p>
    <w:p w14:paraId="31E213D1" w14:textId="77777777" w:rsidR="009903FC" w:rsidRDefault="009903FC" w:rsidP="009903FC"/>
    <w:p w14:paraId="491F0E45" w14:textId="77777777" w:rsidR="009903FC" w:rsidRDefault="009903FC" w:rsidP="009903FC"/>
    <w:p w14:paraId="477342A2" w14:textId="77777777" w:rsidR="009903FC" w:rsidRDefault="009903FC" w:rsidP="009903FC"/>
    <w:p w14:paraId="2BD02B54" w14:textId="77777777" w:rsidR="009903FC" w:rsidRDefault="009903FC" w:rsidP="009903FC"/>
    <w:p w14:paraId="6C1AED43" w14:textId="77777777" w:rsidR="009903FC" w:rsidRDefault="009903FC" w:rsidP="009903FC"/>
    <w:p w14:paraId="600D0292" w14:textId="77777777" w:rsidR="009903FC" w:rsidRDefault="009903FC" w:rsidP="009903FC"/>
    <w:p w14:paraId="6E289625" w14:textId="77777777" w:rsidR="009903FC" w:rsidRDefault="009903FC" w:rsidP="009903FC"/>
    <w:p w14:paraId="2614F3FE" w14:textId="77777777" w:rsidR="009903FC" w:rsidRDefault="009903FC" w:rsidP="009903FC"/>
    <w:p w14:paraId="0CE11624" w14:textId="77777777" w:rsidR="009903FC" w:rsidRPr="009903FC" w:rsidRDefault="009903FC" w:rsidP="009903FC"/>
    <w:p w14:paraId="45829359" w14:textId="77777777" w:rsidR="006871B4" w:rsidRDefault="006871B4" w:rsidP="002D7BD6">
      <w:pPr>
        <w:jc w:val="center"/>
        <w:rPr>
          <w:rFonts w:ascii="Arial" w:hAnsi="Arial" w:cs="Arial"/>
          <w:sz w:val="24"/>
          <w:szCs w:val="24"/>
        </w:rPr>
      </w:pPr>
    </w:p>
    <w:p w14:paraId="5B10FA04" w14:textId="77777777" w:rsidR="005364CD" w:rsidRDefault="005364CD" w:rsidP="002D7BD6">
      <w:pPr>
        <w:jc w:val="center"/>
        <w:rPr>
          <w:rFonts w:ascii="Arial" w:hAnsi="Arial" w:cs="Arial"/>
          <w:sz w:val="24"/>
          <w:szCs w:val="24"/>
        </w:rPr>
      </w:pPr>
    </w:p>
    <w:p w14:paraId="232620D6" w14:textId="71AC0351" w:rsidR="002D6B51" w:rsidRDefault="006871B4" w:rsidP="006871B4">
      <w:pPr>
        <w:pStyle w:val="Heading2"/>
        <w:numPr>
          <w:ilvl w:val="0"/>
          <w:numId w:val="2"/>
        </w:numPr>
      </w:pPr>
      <w:bookmarkStart w:id="29" w:name="_Toc135564714"/>
      <w:r>
        <w:lastRenderedPageBreak/>
        <w:t xml:space="preserve">Company </w:t>
      </w:r>
      <w:r w:rsidR="0091072A">
        <w:t>Analysis</w:t>
      </w:r>
      <w:bookmarkEnd w:id="29"/>
    </w:p>
    <w:p w14:paraId="354269D7" w14:textId="77777777" w:rsidR="00E17A86" w:rsidRDefault="00E17A86" w:rsidP="00E17A86">
      <w:pPr>
        <w:pStyle w:val="Default"/>
        <w:ind w:left="720"/>
      </w:pPr>
    </w:p>
    <w:p w14:paraId="4FE32B8E" w14:textId="2873B29C" w:rsidR="00E17A86" w:rsidRPr="007A5F3B" w:rsidRDefault="00E17A86" w:rsidP="00E17A86">
      <w:pPr>
        <w:pStyle w:val="Default"/>
        <w:numPr>
          <w:ilvl w:val="0"/>
          <w:numId w:val="11"/>
        </w:numPr>
        <w:spacing w:after="27"/>
        <w:rPr>
          <w:rFonts w:ascii="Arial" w:hAnsi="Arial" w:cs="Arial"/>
          <w:b/>
        </w:rPr>
      </w:pPr>
      <w:r w:rsidRPr="007A5F3B">
        <w:rPr>
          <w:rFonts w:ascii="Arial" w:hAnsi="Arial" w:cs="Arial"/>
          <w:b/>
        </w:rPr>
        <w:t xml:space="preserve">Overview and history </w:t>
      </w:r>
    </w:p>
    <w:p w14:paraId="140AE578" w14:textId="77777777" w:rsidR="00C53903" w:rsidRPr="00382C0E" w:rsidRDefault="00C53903" w:rsidP="00C53903">
      <w:pPr>
        <w:pStyle w:val="Default"/>
        <w:spacing w:after="27"/>
        <w:ind w:left="720"/>
        <w:rPr>
          <w:rFonts w:ascii="Arial" w:hAnsi="Arial" w:cs="Arial"/>
          <w:b/>
        </w:rPr>
      </w:pPr>
    </w:p>
    <w:p w14:paraId="73F010C3" w14:textId="77777777" w:rsidR="00EE1104" w:rsidRPr="00EE1104" w:rsidRDefault="00EE1104" w:rsidP="00EE1104">
      <w:pPr>
        <w:pStyle w:val="Default"/>
        <w:spacing w:after="27" w:line="360" w:lineRule="auto"/>
        <w:ind w:left="360"/>
        <w:jc w:val="both"/>
        <w:rPr>
          <w:rFonts w:asciiTheme="minorHAnsi" w:hAnsiTheme="minorHAnsi" w:cstheme="minorHAnsi"/>
        </w:rPr>
      </w:pPr>
      <w:r w:rsidRPr="00EE1104">
        <w:rPr>
          <w:rFonts w:asciiTheme="minorHAnsi" w:hAnsiTheme="minorHAnsi" w:cstheme="minorHAnsi"/>
        </w:rPr>
        <w:t>Founded on 2 August 1988, BASIC Bank Limited got going on 21 January 1989.  It was owned by the Bangladeshi government, which held the remaining 30% of the shares, and the BCC Foundation, which had 70% of the shares. BCC Foundation's owner, BCCI, closed its doors on June 4th, 1992, and the Bangladeshi government acquired full ownership.</w:t>
      </w:r>
    </w:p>
    <w:p w14:paraId="5BBFF077" w14:textId="77777777" w:rsidR="00EE1104" w:rsidRPr="00EE1104" w:rsidRDefault="00EE1104" w:rsidP="00EE1104">
      <w:pPr>
        <w:pStyle w:val="Default"/>
        <w:spacing w:after="27" w:line="360" w:lineRule="auto"/>
        <w:ind w:left="360"/>
        <w:jc w:val="both"/>
        <w:rPr>
          <w:rFonts w:asciiTheme="minorHAnsi" w:hAnsiTheme="minorHAnsi" w:cstheme="minorHAnsi"/>
        </w:rPr>
      </w:pPr>
      <w:r w:rsidRPr="00EE1104">
        <w:rPr>
          <w:rFonts w:asciiTheme="minorHAnsi" w:hAnsiTheme="minorHAnsi" w:cstheme="minorHAnsi"/>
        </w:rPr>
        <w:t>Basic Bank and International Leasing and Financial Services Limited entered into a loan agreement in December 2003.</w:t>
      </w:r>
    </w:p>
    <w:p w14:paraId="5248F93E" w14:textId="1298C366" w:rsidR="00EE1104" w:rsidRPr="00EE1104" w:rsidRDefault="00EE1104" w:rsidP="00EE1104">
      <w:pPr>
        <w:pStyle w:val="Default"/>
        <w:spacing w:after="27" w:line="360" w:lineRule="auto"/>
        <w:ind w:left="360"/>
        <w:jc w:val="both"/>
        <w:rPr>
          <w:rFonts w:asciiTheme="minorHAnsi" w:hAnsiTheme="minorHAnsi" w:cstheme="minorHAnsi"/>
        </w:rPr>
      </w:pPr>
      <w:r w:rsidRPr="00EE1104">
        <w:rPr>
          <w:rFonts w:asciiTheme="minorHAnsi" w:hAnsiTheme="minorHAnsi" w:cstheme="minorHAnsi"/>
        </w:rPr>
        <w:t>In 2007, Basic Bank made a contribution to the Chief Adviser's Relief and Welfare Fund.</w:t>
      </w:r>
    </w:p>
    <w:p w14:paraId="157BC1B9" w14:textId="1508EDD5" w:rsidR="00EE1104" w:rsidRPr="00EE1104" w:rsidRDefault="00EE1104" w:rsidP="00EE1104">
      <w:pPr>
        <w:pStyle w:val="Default"/>
        <w:spacing w:after="27" w:line="360" w:lineRule="auto"/>
        <w:ind w:left="360"/>
        <w:jc w:val="both"/>
        <w:rPr>
          <w:rFonts w:asciiTheme="minorHAnsi" w:hAnsiTheme="minorHAnsi" w:cstheme="minorHAnsi"/>
        </w:rPr>
      </w:pPr>
      <w:proofErr w:type="spellStart"/>
      <w:r w:rsidRPr="00EE1104">
        <w:rPr>
          <w:rFonts w:asciiTheme="minorHAnsi" w:hAnsiTheme="minorHAnsi" w:cstheme="minorHAnsi"/>
        </w:rPr>
        <w:t>Dewan</w:t>
      </w:r>
      <w:proofErr w:type="spellEnd"/>
      <w:r w:rsidRPr="00EE1104">
        <w:rPr>
          <w:rFonts w:asciiTheme="minorHAnsi" w:hAnsiTheme="minorHAnsi" w:cstheme="minorHAnsi"/>
        </w:rPr>
        <w:t xml:space="preserve"> </w:t>
      </w:r>
      <w:proofErr w:type="spellStart"/>
      <w:r w:rsidRPr="00EE1104">
        <w:rPr>
          <w:rFonts w:asciiTheme="minorHAnsi" w:hAnsiTheme="minorHAnsi" w:cstheme="minorHAnsi"/>
        </w:rPr>
        <w:t>Zakir</w:t>
      </w:r>
      <w:proofErr w:type="spellEnd"/>
      <w:r w:rsidRPr="00EE1104">
        <w:rPr>
          <w:rFonts w:asciiTheme="minorHAnsi" w:hAnsiTheme="minorHAnsi" w:cstheme="minorHAnsi"/>
        </w:rPr>
        <w:t xml:space="preserve"> </w:t>
      </w:r>
      <w:proofErr w:type="spellStart"/>
      <w:r w:rsidRPr="00EE1104">
        <w:rPr>
          <w:rFonts w:asciiTheme="minorHAnsi" w:hAnsiTheme="minorHAnsi" w:cstheme="minorHAnsi"/>
        </w:rPr>
        <w:t>Hossain</w:t>
      </w:r>
      <w:proofErr w:type="spellEnd"/>
      <w:r w:rsidRPr="00EE1104">
        <w:rPr>
          <w:rFonts w:asciiTheme="minorHAnsi" w:hAnsiTheme="minorHAnsi" w:cstheme="minorHAnsi"/>
        </w:rPr>
        <w:t>, secretary for information at the ministry, was named chairman of BASIC Bank Limited in 2009.</w:t>
      </w:r>
      <w:r w:rsidRPr="00EE1104">
        <w:rPr>
          <w:rFonts w:asciiTheme="minorHAnsi" w:hAnsiTheme="minorHAnsi" w:cstheme="minorHAnsi"/>
        </w:rPr>
        <w:cr/>
        <w:t xml:space="preserve">On July 5, 2014, Sheikh Abdul </w:t>
      </w:r>
      <w:proofErr w:type="spellStart"/>
      <w:r w:rsidRPr="00EE1104">
        <w:rPr>
          <w:rFonts w:asciiTheme="minorHAnsi" w:hAnsiTheme="minorHAnsi" w:cstheme="minorHAnsi"/>
        </w:rPr>
        <w:t>Hye</w:t>
      </w:r>
      <w:proofErr w:type="spellEnd"/>
      <w:r w:rsidRPr="00EE1104">
        <w:rPr>
          <w:rFonts w:asciiTheme="minorHAnsi" w:hAnsiTheme="minorHAnsi" w:cstheme="minorHAnsi"/>
        </w:rPr>
        <w:t xml:space="preserve"> </w:t>
      </w:r>
      <w:proofErr w:type="spellStart"/>
      <w:r w:rsidRPr="00EE1104">
        <w:rPr>
          <w:rFonts w:asciiTheme="minorHAnsi" w:hAnsiTheme="minorHAnsi" w:cstheme="minorHAnsi"/>
        </w:rPr>
        <w:t>Bacchu</w:t>
      </w:r>
      <w:proofErr w:type="spellEnd"/>
      <w:r w:rsidRPr="00EE1104">
        <w:rPr>
          <w:rFonts w:asciiTheme="minorHAnsi" w:hAnsiTheme="minorHAnsi" w:cstheme="minorHAnsi"/>
        </w:rPr>
        <w:t xml:space="preserve"> resigned from his position as bank chairman due to loan defaults of 4.5 billion Taka.</w:t>
      </w:r>
    </w:p>
    <w:p w14:paraId="47C39572" w14:textId="77777777" w:rsidR="00EE1104" w:rsidRPr="00EE1104" w:rsidRDefault="00EE1104" w:rsidP="00EE1104">
      <w:pPr>
        <w:pStyle w:val="Default"/>
        <w:spacing w:after="27" w:line="360" w:lineRule="auto"/>
        <w:ind w:left="360"/>
        <w:jc w:val="both"/>
        <w:rPr>
          <w:rFonts w:asciiTheme="minorHAnsi" w:hAnsiTheme="minorHAnsi" w:cstheme="minorHAnsi"/>
        </w:rPr>
      </w:pPr>
      <w:r w:rsidRPr="00EE1104">
        <w:rPr>
          <w:rFonts w:asciiTheme="minorHAnsi" w:hAnsiTheme="minorHAnsi" w:cstheme="minorHAnsi"/>
        </w:rPr>
        <w:t xml:space="preserve">Following a Bangladesh Bank inquiry, Basic Bank sacked its managing director, </w:t>
      </w:r>
      <w:proofErr w:type="spellStart"/>
      <w:r w:rsidRPr="00EE1104">
        <w:rPr>
          <w:rFonts w:asciiTheme="minorHAnsi" w:hAnsiTheme="minorHAnsi" w:cstheme="minorHAnsi"/>
        </w:rPr>
        <w:t>Kazi</w:t>
      </w:r>
      <w:proofErr w:type="spellEnd"/>
      <w:r w:rsidRPr="00EE1104">
        <w:rPr>
          <w:rFonts w:asciiTheme="minorHAnsi" w:hAnsiTheme="minorHAnsi" w:cstheme="minorHAnsi"/>
        </w:rPr>
        <w:t xml:space="preserve"> </w:t>
      </w:r>
      <w:proofErr w:type="spellStart"/>
      <w:r w:rsidRPr="00EE1104">
        <w:rPr>
          <w:rFonts w:asciiTheme="minorHAnsi" w:hAnsiTheme="minorHAnsi" w:cstheme="minorHAnsi"/>
        </w:rPr>
        <w:t>Faqurul</w:t>
      </w:r>
      <w:proofErr w:type="spellEnd"/>
      <w:r w:rsidRPr="00EE1104">
        <w:rPr>
          <w:rFonts w:asciiTheme="minorHAnsi" w:hAnsiTheme="minorHAnsi" w:cstheme="minorHAnsi"/>
        </w:rPr>
        <w:t xml:space="preserve"> Islam, in 2015 due to financial irregularities at the bank.</w:t>
      </w:r>
    </w:p>
    <w:p w14:paraId="716B4292" w14:textId="3F3E8C52" w:rsidR="00EE1104" w:rsidRPr="00EE1104" w:rsidRDefault="00EE1104" w:rsidP="00EE1104">
      <w:pPr>
        <w:pStyle w:val="Default"/>
        <w:spacing w:after="27" w:line="360" w:lineRule="auto"/>
        <w:ind w:left="360"/>
        <w:jc w:val="both"/>
        <w:rPr>
          <w:rFonts w:asciiTheme="minorHAnsi" w:hAnsiTheme="minorHAnsi" w:cstheme="minorHAnsi"/>
        </w:rPr>
      </w:pPr>
      <w:r w:rsidRPr="00EE1104">
        <w:rPr>
          <w:rFonts w:asciiTheme="minorHAnsi" w:hAnsiTheme="minorHAnsi" w:cstheme="minorHAnsi"/>
        </w:rPr>
        <w:t xml:space="preserve">One of Bangladesh's seven state-owned banks is BASIC Bank Limited. In a statement from 2016 the finance minister stated that the bank's condition was weak owing to corruption by top bank employees and that improvement would take some time. Basic Bank had received criticism for irregularities from </w:t>
      </w:r>
      <w:proofErr w:type="spellStart"/>
      <w:r w:rsidRPr="00EE1104">
        <w:rPr>
          <w:rFonts w:asciiTheme="minorHAnsi" w:hAnsiTheme="minorHAnsi" w:cstheme="minorHAnsi"/>
        </w:rPr>
        <w:t>Sonali</w:t>
      </w:r>
      <w:proofErr w:type="spellEnd"/>
      <w:r w:rsidRPr="00EE1104">
        <w:rPr>
          <w:rFonts w:asciiTheme="minorHAnsi" w:hAnsiTheme="minorHAnsi" w:cstheme="minorHAnsi"/>
        </w:rPr>
        <w:t xml:space="preserve"> Bank UK Ltd and other foreign institutions. Due to the violations, Basic Bank had been excluded from f</w:t>
      </w:r>
      <w:r w:rsidR="003263A0">
        <w:rPr>
          <w:rFonts w:asciiTheme="minorHAnsi" w:hAnsiTheme="minorHAnsi" w:cstheme="minorHAnsi"/>
        </w:rPr>
        <w:t xml:space="preserve">oreign transactions since 2012. </w:t>
      </w:r>
      <w:r w:rsidRPr="00EE1104">
        <w:rPr>
          <w:rFonts w:asciiTheme="minorHAnsi" w:hAnsiTheme="minorHAnsi" w:cstheme="minorHAnsi"/>
        </w:rPr>
        <w:t xml:space="preserve">A </w:t>
      </w:r>
      <w:proofErr w:type="spellStart"/>
      <w:r w:rsidRPr="00EE1104">
        <w:rPr>
          <w:rFonts w:asciiTheme="minorHAnsi" w:hAnsiTheme="minorHAnsi" w:cstheme="minorHAnsi"/>
        </w:rPr>
        <w:t>Monayem</w:t>
      </w:r>
      <w:proofErr w:type="spellEnd"/>
      <w:r w:rsidRPr="00EE1104">
        <w:rPr>
          <w:rFonts w:asciiTheme="minorHAnsi" w:hAnsiTheme="minorHAnsi" w:cstheme="minorHAnsi"/>
        </w:rPr>
        <w:t xml:space="preserve"> Khan, the bank's deputy managing director, was removed in October 2016.</w:t>
      </w:r>
    </w:p>
    <w:p w14:paraId="1D5B1F3E" w14:textId="1E14830B" w:rsidR="00EE1104" w:rsidRPr="00C53903" w:rsidRDefault="00EE1104" w:rsidP="00EE1104">
      <w:pPr>
        <w:pStyle w:val="Default"/>
        <w:spacing w:after="27" w:line="360" w:lineRule="auto"/>
        <w:ind w:left="360"/>
        <w:jc w:val="both"/>
        <w:rPr>
          <w:rFonts w:ascii="Arial" w:hAnsi="Arial" w:cs="Arial"/>
        </w:rPr>
      </w:pPr>
      <w:r w:rsidRPr="00EE1104">
        <w:rPr>
          <w:rFonts w:asciiTheme="minorHAnsi" w:hAnsiTheme="minorHAnsi" w:cstheme="minorHAnsi"/>
        </w:rPr>
        <w:t xml:space="preserve">For theft, </w:t>
      </w:r>
      <w:proofErr w:type="spellStart"/>
      <w:r w:rsidRPr="00EE1104">
        <w:rPr>
          <w:rFonts w:asciiTheme="minorHAnsi" w:hAnsiTheme="minorHAnsi" w:cstheme="minorHAnsi"/>
        </w:rPr>
        <w:t>Fazlu</w:t>
      </w:r>
      <w:proofErr w:type="spellEnd"/>
      <w:r w:rsidRPr="00EE1104">
        <w:rPr>
          <w:rFonts w:asciiTheme="minorHAnsi" w:hAnsiTheme="minorHAnsi" w:cstheme="minorHAnsi"/>
        </w:rPr>
        <w:t xml:space="preserve"> </w:t>
      </w:r>
      <w:proofErr w:type="spellStart"/>
      <w:r w:rsidRPr="00EE1104">
        <w:rPr>
          <w:rFonts w:asciiTheme="minorHAnsi" w:hAnsiTheme="minorHAnsi" w:cstheme="minorHAnsi"/>
        </w:rPr>
        <w:t>Sobhan</w:t>
      </w:r>
      <w:proofErr w:type="spellEnd"/>
      <w:r w:rsidRPr="00EE1104">
        <w:rPr>
          <w:rFonts w:asciiTheme="minorHAnsi" w:hAnsiTheme="minorHAnsi" w:cstheme="minorHAnsi"/>
        </w:rPr>
        <w:t xml:space="preserve">, Mohammad </w:t>
      </w:r>
      <w:proofErr w:type="spellStart"/>
      <w:r w:rsidRPr="00EE1104">
        <w:rPr>
          <w:rFonts w:asciiTheme="minorHAnsi" w:hAnsiTheme="minorHAnsi" w:cstheme="minorHAnsi"/>
        </w:rPr>
        <w:t>Selim</w:t>
      </w:r>
      <w:proofErr w:type="spellEnd"/>
      <w:r w:rsidRPr="00EE1104">
        <w:rPr>
          <w:rFonts w:asciiTheme="minorHAnsi" w:hAnsiTheme="minorHAnsi" w:cstheme="minorHAnsi"/>
        </w:rPr>
        <w:t xml:space="preserve">, and former Deputy General Manager </w:t>
      </w:r>
      <w:proofErr w:type="spellStart"/>
      <w:r w:rsidRPr="00EE1104">
        <w:rPr>
          <w:rFonts w:asciiTheme="minorHAnsi" w:hAnsiTheme="minorHAnsi" w:cstheme="minorHAnsi"/>
        </w:rPr>
        <w:t>Shiper</w:t>
      </w:r>
      <w:proofErr w:type="spellEnd"/>
      <w:r w:rsidRPr="00EE1104">
        <w:rPr>
          <w:rFonts w:asciiTheme="minorHAnsi" w:hAnsiTheme="minorHAnsi" w:cstheme="minorHAnsi"/>
        </w:rPr>
        <w:t xml:space="preserve"> Ahmed were each sentenced to prison terms. In 2015, the Anti-Corruption Commission brought 56 cases against 156 individuals for the theft of 20 billion Taka. During the six years that Sheikh Abdul </w:t>
      </w:r>
      <w:proofErr w:type="spellStart"/>
      <w:r w:rsidRPr="00EE1104">
        <w:rPr>
          <w:rFonts w:asciiTheme="minorHAnsi" w:hAnsiTheme="minorHAnsi" w:cstheme="minorHAnsi"/>
        </w:rPr>
        <w:t>Hye</w:t>
      </w:r>
      <w:proofErr w:type="spellEnd"/>
      <w:r w:rsidRPr="00EE1104">
        <w:rPr>
          <w:rFonts w:asciiTheme="minorHAnsi" w:hAnsiTheme="minorHAnsi" w:cstheme="minorHAnsi"/>
        </w:rPr>
        <w:t xml:space="preserve"> </w:t>
      </w:r>
      <w:proofErr w:type="spellStart"/>
      <w:r w:rsidRPr="00EE1104">
        <w:rPr>
          <w:rFonts w:asciiTheme="minorHAnsi" w:hAnsiTheme="minorHAnsi" w:cstheme="minorHAnsi"/>
        </w:rPr>
        <w:t>Bachhu</w:t>
      </w:r>
      <w:proofErr w:type="spellEnd"/>
      <w:r w:rsidRPr="00EE1104">
        <w:rPr>
          <w:rFonts w:asciiTheme="minorHAnsi" w:hAnsiTheme="minorHAnsi" w:cstheme="minorHAnsi"/>
        </w:rPr>
        <w:t xml:space="preserve"> was the bank's chairman, the Bangladesh Bank assessed that 45 billion had been stolen from the institution. Former managing director </w:t>
      </w:r>
      <w:proofErr w:type="spellStart"/>
      <w:r w:rsidRPr="00EE1104">
        <w:rPr>
          <w:rFonts w:asciiTheme="minorHAnsi" w:hAnsiTheme="minorHAnsi" w:cstheme="minorHAnsi"/>
        </w:rPr>
        <w:t>Kazi</w:t>
      </w:r>
      <w:proofErr w:type="spellEnd"/>
      <w:r w:rsidRPr="00EE1104">
        <w:rPr>
          <w:rFonts w:asciiTheme="minorHAnsi" w:hAnsiTheme="minorHAnsi" w:cstheme="minorHAnsi"/>
        </w:rPr>
        <w:t xml:space="preserve"> </w:t>
      </w:r>
      <w:proofErr w:type="spellStart"/>
      <w:r w:rsidRPr="00EE1104">
        <w:rPr>
          <w:rFonts w:asciiTheme="minorHAnsi" w:hAnsiTheme="minorHAnsi" w:cstheme="minorHAnsi"/>
        </w:rPr>
        <w:t>Fakhrul</w:t>
      </w:r>
      <w:proofErr w:type="spellEnd"/>
      <w:r w:rsidRPr="00EE1104">
        <w:rPr>
          <w:rFonts w:asciiTheme="minorHAnsi" w:hAnsiTheme="minorHAnsi" w:cstheme="minorHAnsi"/>
        </w:rPr>
        <w:t xml:space="preserve"> Islam was one of those charged.</w:t>
      </w:r>
    </w:p>
    <w:p w14:paraId="6BE41A00" w14:textId="77777777" w:rsidR="00EE1104" w:rsidRPr="00EE1104" w:rsidRDefault="00EE1104" w:rsidP="00EE1104">
      <w:pPr>
        <w:pStyle w:val="Default"/>
        <w:spacing w:after="27" w:line="360" w:lineRule="auto"/>
        <w:ind w:left="360"/>
        <w:jc w:val="both"/>
        <w:rPr>
          <w:rFonts w:ascii="Arial" w:hAnsi="Arial" w:cs="Arial"/>
        </w:rPr>
      </w:pPr>
      <w:r w:rsidRPr="00EE1104">
        <w:rPr>
          <w:rFonts w:ascii="Arial" w:hAnsi="Arial" w:cs="Arial"/>
        </w:rPr>
        <w:lastRenderedPageBreak/>
        <w:t xml:space="preserve">The Anti-Corruption Commission received criticism from the Bangladesh Supreme Court and the parliamentary standing committee on finance ministry for failing to identify Sheikh Abdul </w:t>
      </w:r>
      <w:proofErr w:type="spellStart"/>
      <w:r w:rsidRPr="00EE1104">
        <w:rPr>
          <w:rFonts w:ascii="Arial" w:hAnsi="Arial" w:cs="Arial"/>
        </w:rPr>
        <w:t>Hye</w:t>
      </w:r>
      <w:proofErr w:type="spellEnd"/>
      <w:r w:rsidRPr="00EE1104">
        <w:rPr>
          <w:rFonts w:ascii="Arial" w:hAnsi="Arial" w:cs="Arial"/>
        </w:rPr>
        <w:t xml:space="preserve"> </w:t>
      </w:r>
      <w:proofErr w:type="spellStart"/>
      <w:r w:rsidRPr="00EE1104">
        <w:rPr>
          <w:rFonts w:ascii="Arial" w:hAnsi="Arial" w:cs="Arial"/>
        </w:rPr>
        <w:t>Bachhu</w:t>
      </w:r>
      <w:proofErr w:type="spellEnd"/>
      <w:r w:rsidRPr="00EE1104">
        <w:rPr>
          <w:rFonts w:ascii="Arial" w:hAnsi="Arial" w:cs="Arial"/>
        </w:rPr>
        <w:t xml:space="preserve"> in its inquiry report of the bank and failing to establish his involvement. There have been claims that the former chairman Sheikh Abdul </w:t>
      </w:r>
      <w:proofErr w:type="spellStart"/>
      <w:r w:rsidRPr="00EE1104">
        <w:rPr>
          <w:rFonts w:ascii="Arial" w:hAnsi="Arial" w:cs="Arial"/>
        </w:rPr>
        <w:t>Hye</w:t>
      </w:r>
      <w:proofErr w:type="spellEnd"/>
      <w:r w:rsidRPr="00EE1104">
        <w:rPr>
          <w:rFonts w:ascii="Arial" w:hAnsi="Arial" w:cs="Arial"/>
        </w:rPr>
        <w:t xml:space="preserve"> </w:t>
      </w:r>
      <w:proofErr w:type="spellStart"/>
      <w:r w:rsidRPr="00EE1104">
        <w:rPr>
          <w:rFonts w:ascii="Arial" w:hAnsi="Arial" w:cs="Arial"/>
        </w:rPr>
        <w:t>Bacchu's</w:t>
      </w:r>
      <w:proofErr w:type="spellEnd"/>
      <w:r w:rsidRPr="00EE1104">
        <w:rPr>
          <w:rFonts w:ascii="Arial" w:hAnsi="Arial" w:cs="Arial"/>
        </w:rPr>
        <w:t xml:space="preserve"> lack of prosecution is related to his status as "leader of the </w:t>
      </w:r>
      <w:proofErr w:type="spellStart"/>
      <w:r w:rsidRPr="00EE1104">
        <w:rPr>
          <w:rFonts w:ascii="Arial" w:hAnsi="Arial" w:cs="Arial"/>
        </w:rPr>
        <w:t>Jatiya</w:t>
      </w:r>
      <w:proofErr w:type="spellEnd"/>
      <w:r w:rsidRPr="00EE1104">
        <w:rPr>
          <w:rFonts w:ascii="Arial" w:hAnsi="Arial" w:cs="Arial"/>
        </w:rPr>
        <w:t xml:space="preserve"> Party" and his "connections at high positions." The accusations have been refuted by Sheikh Abdul </w:t>
      </w:r>
      <w:proofErr w:type="spellStart"/>
      <w:r w:rsidRPr="00EE1104">
        <w:rPr>
          <w:rFonts w:ascii="Arial" w:hAnsi="Arial" w:cs="Arial"/>
        </w:rPr>
        <w:t>Hye</w:t>
      </w:r>
      <w:proofErr w:type="spellEnd"/>
      <w:r w:rsidRPr="00EE1104">
        <w:rPr>
          <w:rFonts w:ascii="Arial" w:hAnsi="Arial" w:cs="Arial"/>
        </w:rPr>
        <w:t xml:space="preserve"> </w:t>
      </w:r>
      <w:proofErr w:type="spellStart"/>
      <w:r w:rsidRPr="00EE1104">
        <w:rPr>
          <w:rFonts w:ascii="Arial" w:hAnsi="Arial" w:cs="Arial"/>
        </w:rPr>
        <w:t>Bacchu</w:t>
      </w:r>
      <w:proofErr w:type="spellEnd"/>
      <w:r w:rsidRPr="00EE1104">
        <w:rPr>
          <w:rFonts w:ascii="Arial" w:hAnsi="Arial" w:cs="Arial"/>
        </w:rPr>
        <w:t>. The Daily Star referred to BASIC bank as having been "blatantly looted" in response to a report submitted by Bangladesh Bank to the Anti-Corruption Commission.</w:t>
      </w:r>
    </w:p>
    <w:p w14:paraId="7D075350" w14:textId="331F8C40" w:rsidR="00C53903" w:rsidRPr="00C53903" w:rsidRDefault="00EE1104" w:rsidP="00C53903">
      <w:pPr>
        <w:pStyle w:val="Default"/>
        <w:spacing w:after="27" w:line="360" w:lineRule="auto"/>
        <w:ind w:left="360"/>
        <w:jc w:val="both"/>
        <w:rPr>
          <w:rFonts w:ascii="Arial" w:hAnsi="Arial" w:cs="Arial"/>
        </w:rPr>
      </w:pPr>
      <w:r w:rsidRPr="00EE1104">
        <w:rPr>
          <w:rFonts w:ascii="Arial" w:hAnsi="Arial" w:cs="Arial"/>
        </w:rPr>
        <w:t xml:space="preserve">The Anti-Corruption Commission filed a lawsuit against </w:t>
      </w:r>
      <w:proofErr w:type="spellStart"/>
      <w:r w:rsidRPr="00EE1104">
        <w:rPr>
          <w:rFonts w:ascii="Arial" w:hAnsi="Arial" w:cs="Arial"/>
        </w:rPr>
        <w:t>Mahjabeen</w:t>
      </w:r>
      <w:proofErr w:type="spellEnd"/>
      <w:r w:rsidRPr="00EE1104">
        <w:rPr>
          <w:rFonts w:ascii="Arial" w:hAnsi="Arial" w:cs="Arial"/>
        </w:rPr>
        <w:t xml:space="preserve"> </w:t>
      </w:r>
      <w:proofErr w:type="spellStart"/>
      <w:r w:rsidRPr="00EE1104">
        <w:rPr>
          <w:rFonts w:ascii="Arial" w:hAnsi="Arial" w:cs="Arial"/>
        </w:rPr>
        <w:t>Morshed</w:t>
      </w:r>
      <w:proofErr w:type="spellEnd"/>
      <w:r w:rsidRPr="00EE1104">
        <w:rPr>
          <w:rFonts w:ascii="Arial" w:hAnsi="Arial" w:cs="Arial"/>
        </w:rPr>
        <w:t xml:space="preserve">, a </w:t>
      </w:r>
      <w:proofErr w:type="spellStart"/>
      <w:r w:rsidRPr="00EE1104">
        <w:rPr>
          <w:rFonts w:ascii="Arial" w:hAnsi="Arial" w:cs="Arial"/>
        </w:rPr>
        <w:t>Jatiya</w:t>
      </w:r>
      <w:proofErr w:type="spellEnd"/>
      <w:r w:rsidRPr="00EE1104">
        <w:rPr>
          <w:rFonts w:ascii="Arial" w:hAnsi="Arial" w:cs="Arial"/>
        </w:rPr>
        <w:t xml:space="preserve"> Party member of parliament, for stealing 2.75 billion taka from the bank.</w:t>
      </w:r>
    </w:p>
    <w:p w14:paraId="6532D001" w14:textId="42F34653" w:rsidR="00E920B6" w:rsidRPr="00E920B6" w:rsidRDefault="00E920B6" w:rsidP="00E920B6">
      <w:pPr>
        <w:pStyle w:val="Default"/>
        <w:spacing w:after="27" w:line="360" w:lineRule="auto"/>
        <w:ind w:left="360"/>
        <w:jc w:val="both"/>
        <w:rPr>
          <w:rFonts w:ascii="Arial" w:hAnsi="Arial" w:cs="Arial"/>
        </w:rPr>
      </w:pPr>
      <w:r w:rsidRPr="00E920B6">
        <w:rPr>
          <w:rFonts w:ascii="Arial" w:hAnsi="Arial" w:cs="Arial"/>
        </w:rPr>
        <w:t xml:space="preserve">Employees of BASIC Bank surrounded the bank's directors in December 2019 and demanded that the firm abandon modifications to the pay system. The bank recently reduced the salaries of its staff, claiming </w:t>
      </w:r>
      <w:proofErr w:type="spellStart"/>
      <w:r w:rsidRPr="00E920B6">
        <w:rPr>
          <w:rFonts w:ascii="Arial" w:hAnsi="Arial" w:cs="Arial"/>
        </w:rPr>
        <w:t>pr</w:t>
      </w:r>
      <w:r w:rsidR="00A85E3D">
        <w:rPr>
          <w:rFonts w:ascii="Arial" w:hAnsi="Arial" w:cs="Arial"/>
        </w:rPr>
        <w:t>BBL</w:t>
      </w:r>
      <w:r w:rsidRPr="00E920B6">
        <w:rPr>
          <w:rFonts w:ascii="Arial" w:hAnsi="Arial" w:cs="Arial"/>
        </w:rPr>
        <w:t>ems</w:t>
      </w:r>
      <w:proofErr w:type="spellEnd"/>
      <w:r w:rsidRPr="00E920B6">
        <w:rPr>
          <w:rFonts w:ascii="Arial" w:hAnsi="Arial" w:cs="Arial"/>
        </w:rPr>
        <w:t xml:space="preserve"> with revenue generation.</w:t>
      </w:r>
    </w:p>
    <w:p w14:paraId="35F19077" w14:textId="69629BE4" w:rsidR="00A509F8" w:rsidRDefault="00E920B6" w:rsidP="00E920B6">
      <w:pPr>
        <w:pStyle w:val="Default"/>
        <w:spacing w:after="27" w:line="360" w:lineRule="auto"/>
        <w:ind w:left="360"/>
        <w:jc w:val="both"/>
        <w:rPr>
          <w:rFonts w:ascii="Arial" w:hAnsi="Arial" w:cs="Arial"/>
        </w:rPr>
      </w:pPr>
      <w:r w:rsidRPr="00E920B6">
        <w:rPr>
          <w:rFonts w:ascii="Arial" w:hAnsi="Arial" w:cs="Arial"/>
        </w:rPr>
        <w:t>In 2021, AHM Mustafa Kamal, the minister of finance, thought about combining BASIC Bank Limited and Bangladesh Development Bank Limited.</w:t>
      </w:r>
    </w:p>
    <w:p w14:paraId="5C5432B6" w14:textId="77777777" w:rsidR="00E920B6" w:rsidRPr="00E920B6" w:rsidRDefault="00E920B6" w:rsidP="00E920B6">
      <w:pPr>
        <w:pStyle w:val="Default"/>
        <w:spacing w:after="27" w:line="360" w:lineRule="auto"/>
        <w:ind w:left="360"/>
        <w:jc w:val="both"/>
        <w:rPr>
          <w:rFonts w:ascii="Arial" w:hAnsi="Arial" w:cs="Arial"/>
        </w:rPr>
      </w:pPr>
    </w:p>
    <w:p w14:paraId="590AC73E" w14:textId="69927D2E" w:rsidR="00E17A86" w:rsidRDefault="00E17A86" w:rsidP="00E17A86">
      <w:pPr>
        <w:pStyle w:val="Default"/>
        <w:numPr>
          <w:ilvl w:val="0"/>
          <w:numId w:val="11"/>
        </w:numPr>
        <w:spacing w:after="27"/>
        <w:rPr>
          <w:rFonts w:ascii="Arial" w:hAnsi="Arial" w:cs="Arial"/>
        </w:rPr>
      </w:pPr>
      <w:r w:rsidRPr="00A96323">
        <w:rPr>
          <w:rFonts w:ascii="Arial" w:hAnsi="Arial" w:cs="Arial"/>
        </w:rPr>
        <w:t xml:space="preserve">Trend and growth </w:t>
      </w:r>
    </w:p>
    <w:p w14:paraId="33D94363" w14:textId="75E9C1A0" w:rsidR="004732F0" w:rsidRDefault="004732F0" w:rsidP="004732F0">
      <w:pPr>
        <w:pStyle w:val="Default"/>
        <w:spacing w:after="27"/>
        <w:ind w:left="360"/>
        <w:rPr>
          <w:rFonts w:ascii="Arial" w:hAnsi="Arial" w:cs="Arial"/>
        </w:rPr>
      </w:pPr>
    </w:p>
    <w:p w14:paraId="7B7FA67E" w14:textId="4BC1E7DD" w:rsidR="00714914" w:rsidRPr="00C2212B" w:rsidRDefault="004732F0" w:rsidP="00C2212B">
      <w:pPr>
        <w:pStyle w:val="Default"/>
        <w:spacing w:after="27" w:line="360" w:lineRule="auto"/>
        <w:ind w:left="360"/>
        <w:jc w:val="both"/>
        <w:rPr>
          <w:rFonts w:ascii="Arial" w:hAnsi="Arial" w:cs="Arial"/>
        </w:rPr>
      </w:pPr>
      <w:r w:rsidRPr="00C2212B">
        <w:rPr>
          <w:rFonts w:ascii="Arial" w:hAnsi="Arial" w:cs="Arial"/>
        </w:rPr>
        <w:t xml:space="preserve">BASIC Bank Limited (founded as Bangladesh Small Industries and Commerce Bank) is owned bank in Bangladesh which was founded on 2 August 1988. The bank was founded to finance small enterprises. </w:t>
      </w:r>
      <w:proofErr w:type="spellStart"/>
      <w:r w:rsidRPr="00C2212B">
        <w:rPr>
          <w:rFonts w:ascii="Arial" w:hAnsi="Arial" w:cs="Arial"/>
        </w:rPr>
        <w:t>Abul</w:t>
      </w:r>
      <w:proofErr w:type="spellEnd"/>
      <w:r w:rsidRPr="00C2212B">
        <w:rPr>
          <w:rFonts w:ascii="Arial" w:hAnsi="Arial" w:cs="Arial"/>
        </w:rPr>
        <w:t xml:space="preserve"> </w:t>
      </w:r>
      <w:proofErr w:type="spellStart"/>
      <w:r w:rsidRPr="00C2212B">
        <w:rPr>
          <w:rFonts w:ascii="Arial" w:hAnsi="Arial" w:cs="Arial"/>
        </w:rPr>
        <w:t>Hashem</w:t>
      </w:r>
      <w:proofErr w:type="spellEnd"/>
      <w:r w:rsidRPr="00C2212B">
        <w:rPr>
          <w:rFonts w:ascii="Arial" w:hAnsi="Arial" w:cs="Arial"/>
        </w:rPr>
        <w:t xml:space="preserve"> is chairman of the bank.</w:t>
      </w:r>
      <w:r w:rsidR="00141EBF" w:rsidRPr="00C2212B">
        <w:rPr>
          <w:rFonts w:ascii="Arial" w:hAnsi="Arial" w:cs="Arial"/>
        </w:rPr>
        <w:t xml:space="preserve"> </w:t>
      </w:r>
      <w:r w:rsidRPr="00C2212B">
        <w:rPr>
          <w:rFonts w:ascii="Arial" w:hAnsi="Arial" w:cs="Arial"/>
        </w:rPr>
        <w:t xml:space="preserve">Md. </w:t>
      </w:r>
      <w:proofErr w:type="spellStart"/>
      <w:r w:rsidRPr="00C2212B">
        <w:rPr>
          <w:rFonts w:ascii="Arial" w:hAnsi="Arial" w:cs="Arial"/>
        </w:rPr>
        <w:t>Anisur</w:t>
      </w:r>
      <w:proofErr w:type="spellEnd"/>
      <w:r w:rsidRPr="00C2212B">
        <w:rPr>
          <w:rFonts w:ascii="Arial" w:hAnsi="Arial" w:cs="Arial"/>
        </w:rPr>
        <w:t xml:space="preserve"> </w:t>
      </w:r>
      <w:proofErr w:type="spellStart"/>
      <w:r w:rsidRPr="00C2212B">
        <w:rPr>
          <w:rFonts w:ascii="Arial" w:hAnsi="Arial" w:cs="Arial"/>
        </w:rPr>
        <w:t>Rahman</w:t>
      </w:r>
      <w:proofErr w:type="spellEnd"/>
      <w:r w:rsidRPr="00C2212B">
        <w:rPr>
          <w:rFonts w:ascii="Arial" w:hAnsi="Arial" w:cs="Arial"/>
        </w:rPr>
        <w:t xml:space="preserve"> is the managing director of the bank.</w:t>
      </w:r>
      <w:r w:rsidR="00141EBF" w:rsidRPr="00C2212B">
        <w:rPr>
          <w:rFonts w:ascii="Arial" w:hAnsi="Arial" w:cs="Arial"/>
        </w:rPr>
        <w:t xml:space="preserve"> </w:t>
      </w:r>
      <w:r w:rsidRPr="00C2212B">
        <w:rPr>
          <w:rFonts w:ascii="Arial" w:hAnsi="Arial" w:cs="Arial"/>
        </w:rPr>
        <w:t xml:space="preserve">More than </w:t>
      </w:r>
      <w:r w:rsidR="00141EBF" w:rsidRPr="00C2212B">
        <w:rPr>
          <w:rFonts w:ascii="Arial" w:hAnsi="Arial" w:cs="Arial"/>
        </w:rPr>
        <w:t>45-billion-taka</w:t>
      </w:r>
      <w:r w:rsidRPr="00C2212B">
        <w:rPr>
          <w:rFonts w:ascii="Arial" w:hAnsi="Arial" w:cs="Arial"/>
        </w:rPr>
        <w:t xml:space="preserve"> loan was defaulted from the </w:t>
      </w:r>
      <w:proofErr w:type="gramStart"/>
      <w:r w:rsidRPr="00C2212B">
        <w:rPr>
          <w:rFonts w:ascii="Arial" w:hAnsi="Arial" w:cs="Arial"/>
        </w:rPr>
        <w:t>bank,</w:t>
      </w:r>
      <w:proofErr w:type="gramEnd"/>
      <w:r w:rsidRPr="00C2212B">
        <w:rPr>
          <w:rFonts w:ascii="Arial" w:hAnsi="Arial" w:cs="Arial"/>
        </w:rPr>
        <w:t xml:space="preserve"> many of the loans were to companies that existed on paper only, with the support of former chairperson Sheikh Abdul </w:t>
      </w:r>
      <w:proofErr w:type="spellStart"/>
      <w:r w:rsidRPr="00C2212B">
        <w:rPr>
          <w:rFonts w:ascii="Arial" w:hAnsi="Arial" w:cs="Arial"/>
        </w:rPr>
        <w:t>Hye</w:t>
      </w:r>
      <w:proofErr w:type="spellEnd"/>
      <w:r w:rsidRPr="00C2212B">
        <w:rPr>
          <w:rFonts w:ascii="Arial" w:hAnsi="Arial" w:cs="Arial"/>
        </w:rPr>
        <w:t xml:space="preserve"> </w:t>
      </w:r>
      <w:proofErr w:type="spellStart"/>
      <w:r w:rsidRPr="00C2212B">
        <w:rPr>
          <w:rFonts w:ascii="Arial" w:hAnsi="Arial" w:cs="Arial"/>
        </w:rPr>
        <w:t>Bachhu</w:t>
      </w:r>
      <w:proofErr w:type="spellEnd"/>
      <w:r w:rsidRPr="00C2212B">
        <w:rPr>
          <w:rFonts w:ascii="Arial" w:hAnsi="Arial" w:cs="Arial"/>
        </w:rPr>
        <w:t>.</w:t>
      </w:r>
      <w:r w:rsidR="00141EBF" w:rsidRPr="00C2212B">
        <w:rPr>
          <w:rFonts w:ascii="Arial" w:hAnsi="Arial" w:cs="Arial"/>
        </w:rPr>
        <w:t xml:space="preserve"> </w:t>
      </w:r>
      <w:r w:rsidRPr="00C2212B">
        <w:rPr>
          <w:rFonts w:ascii="Arial" w:hAnsi="Arial" w:cs="Arial"/>
        </w:rPr>
        <w:t>100 borrowers accounted for 86 percent of the defaulted loans.</w:t>
      </w:r>
    </w:p>
    <w:p w14:paraId="3E92CB66" w14:textId="34BAE309" w:rsidR="00714914" w:rsidRPr="00C2212B" w:rsidRDefault="00B87372" w:rsidP="00C2212B">
      <w:pPr>
        <w:pStyle w:val="Default"/>
        <w:spacing w:after="27" w:line="360" w:lineRule="auto"/>
        <w:ind w:left="360"/>
        <w:jc w:val="both"/>
        <w:rPr>
          <w:rFonts w:ascii="Arial" w:hAnsi="Arial" w:cs="Arial"/>
        </w:rPr>
      </w:pPr>
      <w:r w:rsidRPr="00C2212B">
        <w:rPr>
          <w:rFonts w:ascii="Arial" w:hAnsi="Arial" w:cs="Arial"/>
        </w:rPr>
        <w:t xml:space="preserve">Number of Employee 2000+, Number of Branches 72, Authorized Capital </w:t>
      </w:r>
      <w:r w:rsidRPr="00C2212B">
        <w:rPr>
          <w:rFonts w:ascii="Nirmala UI" w:hAnsi="Nirmala UI" w:cs="Nirmala UI"/>
        </w:rPr>
        <w:t>৳</w:t>
      </w:r>
      <w:r w:rsidRPr="00C2212B">
        <w:rPr>
          <w:rFonts w:ascii="Arial" w:hAnsi="Arial" w:cs="Arial"/>
        </w:rPr>
        <w:t xml:space="preserve"> 5,000.00 Million, Paid-up Capital </w:t>
      </w:r>
      <w:r w:rsidRPr="00C2212B">
        <w:rPr>
          <w:rFonts w:ascii="Nirmala UI" w:hAnsi="Nirmala UI" w:cs="Nirmala UI"/>
        </w:rPr>
        <w:t>৳</w:t>
      </w:r>
      <w:r w:rsidRPr="00C2212B">
        <w:rPr>
          <w:rFonts w:ascii="Arial" w:hAnsi="Arial" w:cs="Arial"/>
        </w:rPr>
        <w:t xml:space="preserve"> 10,846.98 Million. </w:t>
      </w:r>
      <w:r w:rsidR="00091087" w:rsidRPr="00C2212B">
        <w:rPr>
          <w:rFonts w:ascii="Arial" w:hAnsi="Arial" w:cs="Arial"/>
        </w:rPr>
        <w:t>Total Reserve and Surplus up to 31.12.2018 is Tk. (465.66) million</w:t>
      </w:r>
      <w:r w:rsidR="002078DC" w:rsidRPr="00C2212B">
        <w:rPr>
          <w:rFonts w:ascii="Arial" w:hAnsi="Arial" w:cs="Arial"/>
        </w:rPr>
        <w:t>.</w:t>
      </w:r>
      <w:r w:rsidR="00BB1ECD" w:rsidRPr="00C2212B">
        <w:rPr>
          <w:rFonts w:ascii="Arial" w:hAnsi="Arial" w:cs="Arial"/>
        </w:rPr>
        <w:t xml:space="preserve"> </w:t>
      </w:r>
      <w:r w:rsidR="00BB1ECD" w:rsidRPr="00C2212B">
        <w:rPr>
          <w:rFonts w:ascii="Arial" w:hAnsi="Arial" w:cs="Arial"/>
          <w:color w:val="111111"/>
          <w:shd w:val="clear" w:color="auto" w:fill="F7FBF9"/>
        </w:rPr>
        <w:t>The Bank is required to transfer 20 percent of its net profit before Tax to Capital Fund as per the Banking Companies Act 1991.</w:t>
      </w:r>
    </w:p>
    <w:p w14:paraId="18BED26B" w14:textId="6B9AFF4D" w:rsidR="00714914" w:rsidRDefault="00714914" w:rsidP="004732F0">
      <w:pPr>
        <w:pStyle w:val="Default"/>
        <w:spacing w:after="27"/>
        <w:ind w:left="360"/>
        <w:rPr>
          <w:rFonts w:ascii="Arial" w:hAnsi="Arial" w:cs="Arial"/>
        </w:rPr>
      </w:pPr>
    </w:p>
    <w:p w14:paraId="34412229" w14:textId="77777777" w:rsidR="00714914" w:rsidRPr="00A96323" w:rsidRDefault="00714914" w:rsidP="004732F0">
      <w:pPr>
        <w:pStyle w:val="Default"/>
        <w:spacing w:after="27"/>
        <w:ind w:left="360"/>
        <w:rPr>
          <w:rFonts w:ascii="Arial" w:hAnsi="Arial" w:cs="Arial"/>
        </w:rPr>
      </w:pPr>
    </w:p>
    <w:p w14:paraId="161309D1" w14:textId="77777777" w:rsidR="005D4DBF" w:rsidRPr="00A96323" w:rsidRDefault="005D4DBF" w:rsidP="005D4DBF">
      <w:pPr>
        <w:pStyle w:val="Default"/>
        <w:spacing w:after="27"/>
        <w:rPr>
          <w:rFonts w:ascii="Arial" w:hAnsi="Arial" w:cs="Arial"/>
        </w:rPr>
      </w:pPr>
    </w:p>
    <w:p w14:paraId="14B0BF82" w14:textId="7C9AD316" w:rsidR="00E17A86" w:rsidRPr="005D4DBF" w:rsidRDefault="00E17A86" w:rsidP="00E17A86">
      <w:pPr>
        <w:pStyle w:val="Default"/>
        <w:numPr>
          <w:ilvl w:val="0"/>
          <w:numId w:val="11"/>
        </w:numPr>
        <w:spacing w:after="27"/>
        <w:rPr>
          <w:rFonts w:ascii="Arial" w:hAnsi="Arial" w:cs="Arial"/>
          <w:b/>
        </w:rPr>
      </w:pPr>
      <w:r w:rsidRPr="005D4DBF">
        <w:rPr>
          <w:rFonts w:ascii="Arial" w:hAnsi="Arial" w:cs="Arial"/>
          <w:b/>
        </w:rPr>
        <w:t xml:space="preserve">Product </w:t>
      </w:r>
    </w:p>
    <w:p w14:paraId="09CE175E" w14:textId="77777777" w:rsidR="00B837CE" w:rsidRDefault="00B837CE" w:rsidP="00BE155D">
      <w:pPr>
        <w:pStyle w:val="Default"/>
        <w:spacing w:after="27"/>
        <w:ind w:left="720"/>
        <w:rPr>
          <w:sz w:val="23"/>
          <w:szCs w:val="23"/>
        </w:rPr>
      </w:pPr>
    </w:p>
    <w:p w14:paraId="1542A534" w14:textId="77777777" w:rsidR="00B837CE" w:rsidRDefault="00B837CE" w:rsidP="00B837CE">
      <w:pPr>
        <w:pStyle w:val="Heading2"/>
        <w:shd w:val="clear" w:color="auto" w:fill="FFFFFF"/>
        <w:rPr>
          <w:rFonts w:cs="Arial"/>
          <w:color w:val="111111"/>
          <w:sz w:val="24"/>
          <w:szCs w:val="24"/>
        </w:rPr>
      </w:pPr>
      <w:bookmarkStart w:id="30" w:name="_Toc135564715"/>
      <w:r w:rsidRPr="00B837CE">
        <w:rPr>
          <w:rFonts w:cs="Arial"/>
          <w:color w:val="111111"/>
          <w:sz w:val="24"/>
          <w:szCs w:val="24"/>
        </w:rPr>
        <w:t>Retail Products</w:t>
      </w:r>
      <w:bookmarkEnd w:id="30"/>
    </w:p>
    <w:p w14:paraId="333595BD" w14:textId="77777777" w:rsidR="00C155F0" w:rsidRPr="00C155F0" w:rsidRDefault="00C155F0" w:rsidP="00C155F0"/>
    <w:p w14:paraId="45AFE53B" w14:textId="4CA08D72" w:rsidR="00BE155D" w:rsidRPr="00DF1F32" w:rsidRDefault="00B837CE" w:rsidP="00DF1F32">
      <w:pPr>
        <w:spacing w:line="360" w:lineRule="auto"/>
        <w:jc w:val="both"/>
        <w:rPr>
          <w:rFonts w:asciiTheme="minorHAnsi" w:hAnsiTheme="minorHAnsi" w:cstheme="minorHAnsi"/>
          <w:sz w:val="24"/>
          <w:szCs w:val="24"/>
        </w:rPr>
      </w:pPr>
      <w:r w:rsidRPr="00DF1F32">
        <w:rPr>
          <w:rFonts w:asciiTheme="minorHAnsi" w:hAnsiTheme="minorHAnsi" w:cstheme="minorHAnsi"/>
          <w:sz w:val="24"/>
          <w:szCs w:val="24"/>
        </w:rPr>
        <w:t>BASIC Bank provides financial products and services, such as bank and saving accounts, insurance, and mortgages, to individuals.</w:t>
      </w:r>
    </w:p>
    <w:p w14:paraId="7A55A8A9" w14:textId="43344951" w:rsidR="00D7248B" w:rsidRDefault="00D7248B" w:rsidP="00BE155D"/>
    <w:p w14:paraId="02F7A28B" w14:textId="77777777" w:rsidR="00F72548" w:rsidRDefault="00F72548" w:rsidP="00F72548">
      <w:pPr>
        <w:pStyle w:val="Heading2"/>
        <w:shd w:val="clear" w:color="auto" w:fill="FFFFFF"/>
        <w:rPr>
          <w:rFonts w:cs="Arial"/>
          <w:color w:val="111111"/>
          <w:sz w:val="24"/>
          <w:szCs w:val="24"/>
        </w:rPr>
      </w:pPr>
      <w:bookmarkStart w:id="31" w:name="_Toc135564716"/>
      <w:r w:rsidRPr="00F72548">
        <w:rPr>
          <w:rFonts w:cs="Arial"/>
          <w:color w:val="111111"/>
          <w:sz w:val="24"/>
          <w:szCs w:val="24"/>
        </w:rPr>
        <w:t>Deposit Products</w:t>
      </w:r>
      <w:bookmarkEnd w:id="31"/>
    </w:p>
    <w:p w14:paraId="02C2E66C" w14:textId="77777777" w:rsidR="00B50654" w:rsidRPr="00B50654" w:rsidRDefault="00B50654" w:rsidP="00B50654"/>
    <w:p w14:paraId="1D0464ED" w14:textId="4D7B018F" w:rsidR="00F72548" w:rsidRPr="002D47E6" w:rsidRDefault="00F72548" w:rsidP="002D47E6">
      <w:pPr>
        <w:spacing w:line="360" w:lineRule="auto"/>
        <w:jc w:val="both"/>
        <w:rPr>
          <w:rFonts w:asciiTheme="minorHAnsi" w:hAnsiTheme="minorHAnsi" w:cstheme="minorHAnsi"/>
          <w:sz w:val="24"/>
          <w:szCs w:val="24"/>
        </w:rPr>
      </w:pPr>
      <w:r w:rsidRPr="002D47E6">
        <w:rPr>
          <w:rFonts w:asciiTheme="minorHAnsi" w:hAnsiTheme="minorHAnsi" w:cstheme="minorHAnsi"/>
          <w:sz w:val="24"/>
          <w:szCs w:val="24"/>
        </w:rPr>
        <w:t>BASIC Bank offers various deposit products to boost up customer's savings in time. One can deposit a lump sum of money for a fixed period to get an attractive rate of return. </w:t>
      </w:r>
    </w:p>
    <w:p w14:paraId="47ED6DE2" w14:textId="7A9D5F8C" w:rsidR="00D7248B" w:rsidRDefault="00D7248B" w:rsidP="00BE155D"/>
    <w:p w14:paraId="02678602" w14:textId="588CAFD9" w:rsidR="00D7248B" w:rsidRDefault="00D7248B" w:rsidP="00BE155D"/>
    <w:p w14:paraId="28430FB9" w14:textId="789AA17B" w:rsidR="00D7248B" w:rsidRPr="00BE155D" w:rsidRDefault="00D7248B" w:rsidP="00D7248B">
      <w:pPr>
        <w:jc w:val="center"/>
      </w:pPr>
      <w:r>
        <w:rPr>
          <w:noProof/>
        </w:rPr>
        <w:drawing>
          <wp:inline distT="0" distB="0" distL="0" distR="0" wp14:anchorId="5F7821D6" wp14:editId="1212DC50">
            <wp:extent cx="3333750" cy="3638550"/>
            <wp:effectExtent l="0" t="0" r="0" b="0"/>
            <wp:docPr id="2" name="Picture 2" descr="https://www.basicbanklimited.com/storage/page/9_1676355904_6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basicbanklimited.com/storage/page/9_1676355904_6965.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0" cy="3638550"/>
                    </a:xfrm>
                    <a:prstGeom prst="rect">
                      <a:avLst/>
                    </a:prstGeom>
                    <a:noFill/>
                    <a:ln>
                      <a:noFill/>
                    </a:ln>
                  </pic:spPr>
                </pic:pic>
              </a:graphicData>
            </a:graphic>
          </wp:inline>
        </w:drawing>
      </w:r>
    </w:p>
    <w:p w14:paraId="0AC88D2E" w14:textId="77777777" w:rsidR="00727D6D" w:rsidRPr="00ED5DD1" w:rsidRDefault="00727D6D" w:rsidP="00ED5DD1">
      <w:pPr>
        <w:pStyle w:val="NormalWeb"/>
        <w:shd w:val="clear" w:color="auto" w:fill="FFFFFF"/>
        <w:spacing w:line="450" w:lineRule="atLeast"/>
        <w:jc w:val="both"/>
        <w:rPr>
          <w:rFonts w:ascii="Arial" w:hAnsi="Arial" w:cs="Arial"/>
          <w:color w:val="111111"/>
        </w:rPr>
      </w:pPr>
      <w:r w:rsidRPr="00ED5DD1">
        <w:rPr>
          <w:rFonts w:ascii="Arial" w:hAnsi="Arial" w:cs="Arial"/>
          <w:color w:val="111111"/>
        </w:rPr>
        <w:t>Loan Products</w:t>
      </w:r>
    </w:p>
    <w:p w14:paraId="4ADCC9EB" w14:textId="77777777" w:rsidR="00727D6D" w:rsidRDefault="00727D6D" w:rsidP="00727D6D">
      <w:pPr>
        <w:pStyle w:val="NormalWeb"/>
        <w:shd w:val="clear" w:color="auto" w:fill="FFFFFF"/>
        <w:spacing w:line="450" w:lineRule="atLeast"/>
        <w:jc w:val="both"/>
        <w:rPr>
          <w:rFonts w:ascii="Arial" w:hAnsi="Arial" w:cs="Arial"/>
          <w:color w:val="111111"/>
        </w:rPr>
      </w:pPr>
      <w:r>
        <w:rPr>
          <w:rFonts w:ascii="Arial" w:hAnsi="Arial" w:cs="Arial"/>
          <w:color w:val="111111"/>
        </w:rPr>
        <w:lastRenderedPageBreak/>
        <w:t>The principal on a deposit or a loan is the amount which is deposited by the client in the bank or the amount agreed/taken as a loan. BASIC Bank offers a variety of loan products to support financing needs in emerging markets. Such loan products can be broadly categorized as unsecured loan, secured loan and quasi-loan.</w:t>
      </w:r>
    </w:p>
    <w:p w14:paraId="01946D18" w14:textId="793D7FEB" w:rsidR="00C16F2C" w:rsidRPr="00C16F2C" w:rsidRDefault="00727D6D" w:rsidP="00280780">
      <w:pPr>
        <w:pStyle w:val="Heading4"/>
        <w:shd w:val="clear" w:color="auto" w:fill="FFFFFF"/>
        <w:spacing w:before="0"/>
        <w:jc w:val="both"/>
      </w:pPr>
      <w:r>
        <w:rPr>
          <w:rStyle w:val="Strong"/>
          <w:rFonts w:ascii="Arial" w:hAnsi="Arial" w:cs="Arial"/>
          <w:b w:val="0"/>
          <w:bCs w:val="0"/>
          <w:color w:val="111111"/>
          <w:sz w:val="27"/>
          <w:szCs w:val="27"/>
        </w:rPr>
        <w:t>Loan Products</w:t>
      </w:r>
    </w:p>
    <w:p w14:paraId="5DC71C2A" w14:textId="77777777" w:rsidR="00727D6D" w:rsidRPr="002A40AC" w:rsidRDefault="00727D6D" w:rsidP="002A40AC">
      <w:pPr>
        <w:numPr>
          <w:ilvl w:val="0"/>
          <w:numId w:val="14"/>
        </w:numPr>
        <w:shd w:val="clear" w:color="auto" w:fill="FFFFFF"/>
        <w:spacing w:after="0" w:line="360" w:lineRule="auto"/>
        <w:jc w:val="both"/>
        <w:rPr>
          <w:rFonts w:ascii="Arial" w:hAnsi="Arial" w:cs="Arial"/>
          <w:color w:val="111111"/>
          <w:sz w:val="24"/>
          <w:szCs w:val="24"/>
        </w:rPr>
      </w:pPr>
      <w:r w:rsidRPr="002A40AC">
        <w:rPr>
          <w:rFonts w:ascii="Arial" w:hAnsi="Arial" w:cs="Arial"/>
          <w:color w:val="111111"/>
          <w:sz w:val="24"/>
          <w:szCs w:val="24"/>
        </w:rPr>
        <w:t>Personal Loans</w:t>
      </w:r>
    </w:p>
    <w:p w14:paraId="3A906DDF" w14:textId="77777777" w:rsidR="00727D6D" w:rsidRPr="002A40AC" w:rsidRDefault="00727D6D" w:rsidP="002A40AC">
      <w:pPr>
        <w:numPr>
          <w:ilvl w:val="0"/>
          <w:numId w:val="14"/>
        </w:numPr>
        <w:shd w:val="clear" w:color="auto" w:fill="FFFFFF"/>
        <w:spacing w:after="0" w:line="360" w:lineRule="auto"/>
        <w:jc w:val="both"/>
        <w:rPr>
          <w:rFonts w:ascii="Arial" w:hAnsi="Arial" w:cs="Arial"/>
          <w:color w:val="111111"/>
          <w:sz w:val="24"/>
          <w:szCs w:val="24"/>
        </w:rPr>
      </w:pPr>
      <w:r w:rsidRPr="002A40AC">
        <w:rPr>
          <w:rFonts w:ascii="Arial" w:hAnsi="Arial" w:cs="Arial"/>
          <w:color w:val="111111"/>
          <w:sz w:val="24"/>
          <w:szCs w:val="24"/>
        </w:rPr>
        <w:t>Home-Equity Loans</w:t>
      </w:r>
    </w:p>
    <w:p w14:paraId="51D3CC18" w14:textId="77777777" w:rsidR="00727D6D" w:rsidRPr="002A40AC" w:rsidRDefault="00727D6D" w:rsidP="002A40AC">
      <w:pPr>
        <w:numPr>
          <w:ilvl w:val="0"/>
          <w:numId w:val="14"/>
        </w:numPr>
        <w:shd w:val="clear" w:color="auto" w:fill="FFFFFF"/>
        <w:spacing w:after="0" w:line="360" w:lineRule="auto"/>
        <w:jc w:val="both"/>
        <w:rPr>
          <w:rFonts w:ascii="Arial" w:hAnsi="Arial" w:cs="Arial"/>
          <w:color w:val="111111"/>
          <w:sz w:val="24"/>
          <w:szCs w:val="24"/>
        </w:rPr>
      </w:pPr>
      <w:r w:rsidRPr="002A40AC">
        <w:rPr>
          <w:rFonts w:ascii="Arial" w:hAnsi="Arial" w:cs="Arial"/>
          <w:color w:val="111111"/>
          <w:sz w:val="24"/>
          <w:szCs w:val="24"/>
        </w:rPr>
        <w:t>Home-Equity Lines of Credit</w:t>
      </w:r>
    </w:p>
    <w:p w14:paraId="45498484" w14:textId="77777777" w:rsidR="00727D6D" w:rsidRPr="002A40AC" w:rsidRDefault="00727D6D" w:rsidP="002A40AC">
      <w:pPr>
        <w:numPr>
          <w:ilvl w:val="0"/>
          <w:numId w:val="14"/>
        </w:numPr>
        <w:shd w:val="clear" w:color="auto" w:fill="FFFFFF"/>
        <w:spacing w:after="0" w:line="360" w:lineRule="auto"/>
        <w:jc w:val="both"/>
        <w:rPr>
          <w:rFonts w:ascii="Arial" w:hAnsi="Arial" w:cs="Arial"/>
          <w:color w:val="111111"/>
          <w:sz w:val="24"/>
          <w:szCs w:val="24"/>
        </w:rPr>
      </w:pPr>
      <w:r w:rsidRPr="002A40AC">
        <w:rPr>
          <w:rFonts w:ascii="Arial" w:hAnsi="Arial" w:cs="Arial"/>
          <w:color w:val="111111"/>
          <w:sz w:val="24"/>
          <w:szCs w:val="24"/>
        </w:rPr>
        <w:t>Credit Card Cash Advances</w:t>
      </w:r>
    </w:p>
    <w:p w14:paraId="306DA6F4" w14:textId="578003D7" w:rsidR="00727D6D" w:rsidRDefault="00727D6D" w:rsidP="002A40AC">
      <w:pPr>
        <w:numPr>
          <w:ilvl w:val="0"/>
          <w:numId w:val="14"/>
        </w:numPr>
        <w:shd w:val="clear" w:color="auto" w:fill="FFFFFF"/>
        <w:spacing w:after="0" w:line="360" w:lineRule="auto"/>
        <w:jc w:val="both"/>
        <w:rPr>
          <w:rFonts w:ascii="Arial" w:hAnsi="Arial" w:cs="Arial"/>
          <w:color w:val="111111"/>
          <w:sz w:val="24"/>
          <w:szCs w:val="24"/>
        </w:rPr>
      </w:pPr>
      <w:r w:rsidRPr="002A40AC">
        <w:rPr>
          <w:rFonts w:ascii="Arial" w:hAnsi="Arial" w:cs="Arial"/>
          <w:color w:val="111111"/>
          <w:sz w:val="24"/>
          <w:szCs w:val="24"/>
        </w:rPr>
        <w:t>Small Business Loans</w:t>
      </w:r>
    </w:p>
    <w:p w14:paraId="53518D6B" w14:textId="77777777" w:rsidR="004C0C4F" w:rsidRDefault="004C0C4F" w:rsidP="0094343B">
      <w:pPr>
        <w:pStyle w:val="NormalWeb"/>
        <w:shd w:val="clear" w:color="auto" w:fill="FFFFFF"/>
        <w:spacing w:before="0" w:after="0" w:line="450" w:lineRule="atLeast"/>
        <w:ind w:left="720"/>
        <w:rPr>
          <w:rFonts w:ascii="Arial" w:hAnsi="Arial" w:cs="Arial"/>
          <w:color w:val="111111"/>
        </w:rPr>
      </w:pPr>
      <w:r>
        <w:rPr>
          <w:rStyle w:val="Strong"/>
          <w:rFonts w:ascii="Arial" w:eastAsia="Calibri" w:hAnsi="Arial" w:cs="Arial"/>
          <w:color w:val="111111"/>
        </w:rPr>
        <w:t>BASIC BANK CREDIT CARD</w:t>
      </w:r>
    </w:p>
    <w:p w14:paraId="7AAB236D" w14:textId="77777777" w:rsidR="004C0C4F" w:rsidRDefault="004C0C4F" w:rsidP="004C0C4F">
      <w:pPr>
        <w:pStyle w:val="NormalWeb"/>
        <w:numPr>
          <w:ilvl w:val="0"/>
          <w:numId w:val="14"/>
        </w:numPr>
        <w:shd w:val="clear" w:color="auto" w:fill="FFFFFF"/>
        <w:spacing w:line="450" w:lineRule="atLeast"/>
        <w:rPr>
          <w:rFonts w:ascii="Arial" w:hAnsi="Arial" w:cs="Arial"/>
          <w:color w:val="111111"/>
        </w:rPr>
      </w:pPr>
      <w:r>
        <w:rPr>
          <w:rFonts w:ascii="Arial" w:hAnsi="Arial" w:cs="Arial"/>
          <w:color w:val="111111"/>
        </w:rPr>
        <w:t>Always use the state-owned Basic Bank Credit Card if necessary. We are always in need of your financial support.</w:t>
      </w:r>
    </w:p>
    <w:p w14:paraId="127AF979" w14:textId="0C28F9B8" w:rsidR="004C0C4F" w:rsidRDefault="004C0C4F" w:rsidP="004C0C4F">
      <w:pPr>
        <w:pStyle w:val="NormalWeb"/>
        <w:numPr>
          <w:ilvl w:val="0"/>
          <w:numId w:val="14"/>
        </w:numPr>
        <w:shd w:val="clear" w:color="auto" w:fill="FFFFFF"/>
        <w:spacing w:line="450" w:lineRule="atLeast"/>
        <w:rPr>
          <w:rFonts w:ascii="Arial" w:hAnsi="Arial" w:cs="Arial"/>
          <w:color w:val="111111"/>
        </w:rPr>
      </w:pPr>
      <w:r>
        <w:rPr>
          <w:rFonts w:ascii="Arial" w:hAnsi="Arial" w:cs="Arial"/>
          <w:color w:val="111111"/>
        </w:rPr>
        <w:t>Welcome to the world of BASIC Bank Cards! BASIC Bank offers a range of Credit cards to meet the daily financial needs of both consumers and corporates. Our cardholders can enjoy great lifestyle and travel benefits on their BASIC Bank Cards round the year.</w:t>
      </w:r>
    </w:p>
    <w:p w14:paraId="20BB7F07" w14:textId="77777777" w:rsidR="00D92E33" w:rsidRPr="0045622C" w:rsidRDefault="00D92E33" w:rsidP="0045622C">
      <w:pPr>
        <w:pStyle w:val="NormalWeb"/>
        <w:shd w:val="clear" w:color="auto" w:fill="FFFFFF"/>
        <w:spacing w:before="0" w:after="0" w:line="450" w:lineRule="atLeast"/>
        <w:ind w:left="720"/>
        <w:rPr>
          <w:rStyle w:val="Strong"/>
          <w:rFonts w:eastAsia="Calibri"/>
          <w:sz w:val="28"/>
          <w:szCs w:val="28"/>
        </w:rPr>
      </w:pPr>
      <w:r w:rsidRPr="0045622C">
        <w:rPr>
          <w:rStyle w:val="Strong"/>
          <w:rFonts w:eastAsia="Calibri"/>
          <w:sz w:val="28"/>
          <w:szCs w:val="28"/>
        </w:rPr>
        <w:t>Debit Card</w:t>
      </w:r>
    </w:p>
    <w:p w14:paraId="5405052F" w14:textId="77777777" w:rsidR="00D92E33" w:rsidRDefault="00D92E33" w:rsidP="00D92E33">
      <w:pPr>
        <w:pStyle w:val="NormalWeb"/>
        <w:shd w:val="clear" w:color="auto" w:fill="FFFFFF"/>
        <w:spacing w:line="450" w:lineRule="atLeast"/>
        <w:rPr>
          <w:rFonts w:ascii="Arial" w:hAnsi="Arial" w:cs="Arial"/>
          <w:color w:val="111111"/>
        </w:rPr>
      </w:pPr>
      <w:r>
        <w:rPr>
          <w:rFonts w:ascii="Arial" w:hAnsi="Arial" w:cs="Arial"/>
          <w:color w:val="111111"/>
        </w:rPr>
        <w:t xml:space="preserve">Always use the ATM (debit) card of the state-owned Basic </w:t>
      </w:r>
      <w:proofErr w:type="gramStart"/>
      <w:r>
        <w:rPr>
          <w:rFonts w:ascii="Arial" w:hAnsi="Arial" w:cs="Arial"/>
          <w:color w:val="111111"/>
        </w:rPr>
        <w:t>Bank,</w:t>
      </w:r>
      <w:proofErr w:type="gramEnd"/>
      <w:r>
        <w:rPr>
          <w:rFonts w:ascii="Arial" w:hAnsi="Arial" w:cs="Arial"/>
          <w:color w:val="111111"/>
        </w:rPr>
        <w:t xml:space="preserve"> we are always there for your financial needs. The benefits you will get with Basic Bank's ATM (Debit) Card:</w:t>
      </w:r>
    </w:p>
    <w:p w14:paraId="5FA4CD84" w14:textId="77777777" w:rsidR="00D92E33" w:rsidRPr="008A4F23" w:rsidRDefault="00D92E33" w:rsidP="00AB2F3D">
      <w:pPr>
        <w:numPr>
          <w:ilvl w:val="0"/>
          <w:numId w:val="15"/>
        </w:numPr>
        <w:shd w:val="clear" w:color="auto" w:fill="FFFFFF"/>
        <w:spacing w:after="0" w:line="360" w:lineRule="auto"/>
        <w:jc w:val="both"/>
        <w:rPr>
          <w:rFonts w:ascii="Arial" w:hAnsi="Arial" w:cs="Arial"/>
          <w:color w:val="111111"/>
          <w:sz w:val="24"/>
          <w:szCs w:val="24"/>
        </w:rPr>
      </w:pPr>
      <w:r w:rsidRPr="008A4F23">
        <w:rPr>
          <w:rFonts w:ascii="Arial" w:hAnsi="Arial" w:cs="Arial"/>
          <w:color w:val="111111"/>
          <w:sz w:val="24"/>
          <w:szCs w:val="24"/>
        </w:rPr>
        <w:t>Withdrawal of cash 24 hours a day</w:t>
      </w:r>
    </w:p>
    <w:p w14:paraId="506D1AF1" w14:textId="77777777" w:rsidR="00D92E33" w:rsidRPr="008A4F23" w:rsidRDefault="00D92E33" w:rsidP="00AB2F3D">
      <w:pPr>
        <w:numPr>
          <w:ilvl w:val="0"/>
          <w:numId w:val="15"/>
        </w:numPr>
        <w:shd w:val="clear" w:color="auto" w:fill="FFFFFF"/>
        <w:spacing w:after="0" w:line="360" w:lineRule="auto"/>
        <w:jc w:val="both"/>
        <w:rPr>
          <w:rFonts w:ascii="Arial" w:hAnsi="Arial" w:cs="Arial"/>
          <w:color w:val="111111"/>
          <w:sz w:val="24"/>
          <w:szCs w:val="24"/>
        </w:rPr>
      </w:pPr>
      <w:r w:rsidRPr="008A4F23">
        <w:rPr>
          <w:rFonts w:ascii="Arial" w:hAnsi="Arial" w:cs="Arial"/>
          <w:color w:val="111111"/>
          <w:sz w:val="24"/>
          <w:szCs w:val="24"/>
        </w:rPr>
        <w:t>Receive your own account balance at any time</w:t>
      </w:r>
    </w:p>
    <w:p w14:paraId="04AF6F2A" w14:textId="77777777" w:rsidR="00D92E33" w:rsidRPr="008A4F23" w:rsidRDefault="00D92E33" w:rsidP="00AB2F3D">
      <w:pPr>
        <w:numPr>
          <w:ilvl w:val="0"/>
          <w:numId w:val="15"/>
        </w:numPr>
        <w:shd w:val="clear" w:color="auto" w:fill="FFFFFF"/>
        <w:spacing w:after="0" w:line="360" w:lineRule="auto"/>
        <w:jc w:val="both"/>
        <w:rPr>
          <w:rFonts w:ascii="Arial" w:hAnsi="Arial" w:cs="Arial"/>
          <w:color w:val="111111"/>
          <w:sz w:val="24"/>
          <w:szCs w:val="24"/>
        </w:rPr>
      </w:pPr>
      <w:r w:rsidRPr="008A4F23">
        <w:rPr>
          <w:rFonts w:ascii="Arial" w:hAnsi="Arial" w:cs="Arial"/>
          <w:color w:val="111111"/>
          <w:sz w:val="24"/>
          <w:szCs w:val="24"/>
        </w:rPr>
        <w:t>Print of mini statement of account</w:t>
      </w:r>
    </w:p>
    <w:p w14:paraId="5948490A" w14:textId="77777777" w:rsidR="00D92E33" w:rsidRPr="008A4F23" w:rsidRDefault="00D92E33" w:rsidP="00AB2F3D">
      <w:pPr>
        <w:numPr>
          <w:ilvl w:val="0"/>
          <w:numId w:val="15"/>
        </w:numPr>
        <w:shd w:val="clear" w:color="auto" w:fill="FFFFFF"/>
        <w:spacing w:after="0" w:line="360" w:lineRule="auto"/>
        <w:jc w:val="both"/>
        <w:rPr>
          <w:rFonts w:ascii="Arial" w:hAnsi="Arial" w:cs="Arial"/>
          <w:color w:val="111111"/>
          <w:sz w:val="24"/>
          <w:szCs w:val="24"/>
        </w:rPr>
      </w:pPr>
      <w:r w:rsidRPr="008A4F23">
        <w:rPr>
          <w:rFonts w:ascii="Arial" w:hAnsi="Arial" w:cs="Arial"/>
          <w:color w:val="111111"/>
          <w:sz w:val="24"/>
          <w:szCs w:val="24"/>
        </w:rPr>
        <w:t>Get instant notifications of every transaction via SMS</w:t>
      </w:r>
    </w:p>
    <w:p w14:paraId="4526F9F8" w14:textId="77777777" w:rsidR="00D92E33" w:rsidRPr="008A4F23" w:rsidRDefault="00D92E33" w:rsidP="00AB2F3D">
      <w:pPr>
        <w:numPr>
          <w:ilvl w:val="0"/>
          <w:numId w:val="15"/>
        </w:numPr>
        <w:shd w:val="clear" w:color="auto" w:fill="FFFFFF"/>
        <w:spacing w:after="0" w:line="360" w:lineRule="auto"/>
        <w:jc w:val="both"/>
        <w:rPr>
          <w:rFonts w:ascii="Arial" w:hAnsi="Arial" w:cs="Arial"/>
          <w:color w:val="111111"/>
          <w:sz w:val="24"/>
          <w:szCs w:val="24"/>
        </w:rPr>
      </w:pPr>
      <w:r w:rsidRPr="008A4F23">
        <w:rPr>
          <w:rFonts w:ascii="Arial" w:hAnsi="Arial" w:cs="Arial"/>
          <w:color w:val="111111"/>
          <w:sz w:val="24"/>
          <w:szCs w:val="24"/>
        </w:rPr>
        <w:t>Withdraw cash from another bank's ATM</w:t>
      </w:r>
    </w:p>
    <w:p w14:paraId="03508A2C" w14:textId="77777777" w:rsidR="00D92E33" w:rsidRPr="008A4F23" w:rsidRDefault="00D92E33" w:rsidP="00AB2F3D">
      <w:pPr>
        <w:numPr>
          <w:ilvl w:val="0"/>
          <w:numId w:val="15"/>
        </w:numPr>
        <w:shd w:val="clear" w:color="auto" w:fill="FFFFFF"/>
        <w:spacing w:after="0" w:line="360" w:lineRule="auto"/>
        <w:jc w:val="both"/>
        <w:rPr>
          <w:rFonts w:ascii="Arial" w:hAnsi="Arial" w:cs="Arial"/>
          <w:color w:val="111111"/>
          <w:sz w:val="24"/>
          <w:szCs w:val="24"/>
        </w:rPr>
      </w:pPr>
      <w:r w:rsidRPr="008A4F23">
        <w:rPr>
          <w:rFonts w:ascii="Arial" w:hAnsi="Arial" w:cs="Arial"/>
          <w:color w:val="111111"/>
          <w:sz w:val="24"/>
          <w:szCs w:val="24"/>
        </w:rPr>
        <w:t>Shopping with Debit Card</w:t>
      </w:r>
    </w:p>
    <w:p w14:paraId="43D15CC0" w14:textId="77777777" w:rsidR="00D92E33" w:rsidRPr="00882AC5" w:rsidRDefault="00D92E33" w:rsidP="00AB2F3D">
      <w:pPr>
        <w:numPr>
          <w:ilvl w:val="0"/>
          <w:numId w:val="15"/>
        </w:numPr>
        <w:shd w:val="clear" w:color="auto" w:fill="FFFFFF"/>
        <w:spacing w:after="0" w:line="360" w:lineRule="auto"/>
        <w:jc w:val="both"/>
        <w:rPr>
          <w:rFonts w:ascii="Arial" w:hAnsi="Arial" w:cs="Arial"/>
          <w:color w:val="111111"/>
          <w:sz w:val="24"/>
          <w:szCs w:val="24"/>
        </w:rPr>
      </w:pPr>
      <w:r w:rsidRPr="00882AC5">
        <w:rPr>
          <w:rFonts w:ascii="Arial" w:hAnsi="Arial" w:cs="Arial"/>
          <w:color w:val="111111"/>
          <w:sz w:val="24"/>
          <w:szCs w:val="24"/>
        </w:rPr>
        <w:lastRenderedPageBreak/>
        <w:t>Payment of income tax through Debit Card</w:t>
      </w:r>
    </w:p>
    <w:p w14:paraId="51E01661" w14:textId="77777777" w:rsidR="00D92E33" w:rsidRPr="00882AC5" w:rsidRDefault="00D92E33" w:rsidP="00AB2F3D">
      <w:pPr>
        <w:numPr>
          <w:ilvl w:val="0"/>
          <w:numId w:val="15"/>
        </w:numPr>
        <w:shd w:val="clear" w:color="auto" w:fill="FFFFFF"/>
        <w:spacing w:after="0" w:line="360" w:lineRule="auto"/>
        <w:jc w:val="both"/>
        <w:rPr>
          <w:rFonts w:ascii="Arial" w:hAnsi="Arial" w:cs="Arial"/>
          <w:color w:val="111111"/>
          <w:sz w:val="24"/>
          <w:szCs w:val="24"/>
        </w:rPr>
      </w:pPr>
      <w:r w:rsidRPr="00882AC5">
        <w:rPr>
          <w:rFonts w:ascii="Arial" w:hAnsi="Arial" w:cs="Arial"/>
          <w:color w:val="111111"/>
          <w:sz w:val="24"/>
          <w:szCs w:val="24"/>
        </w:rPr>
        <w:t>Shopping from various websites through e-commerce transactions</w:t>
      </w:r>
    </w:p>
    <w:p w14:paraId="05E4FCED" w14:textId="1E606984" w:rsidR="00D92E33" w:rsidRPr="00882AC5" w:rsidRDefault="00D92E33" w:rsidP="00D92E33">
      <w:pPr>
        <w:numPr>
          <w:ilvl w:val="0"/>
          <w:numId w:val="15"/>
        </w:numPr>
        <w:shd w:val="clear" w:color="auto" w:fill="FFFFFF"/>
        <w:spacing w:after="0" w:line="450" w:lineRule="atLeast"/>
        <w:ind w:left="360"/>
        <w:jc w:val="both"/>
        <w:rPr>
          <w:rFonts w:ascii="Arial" w:hAnsi="Arial" w:cs="Arial"/>
          <w:color w:val="111111"/>
        </w:rPr>
      </w:pPr>
      <w:r w:rsidRPr="00882AC5">
        <w:rPr>
          <w:rFonts w:ascii="Arial" w:hAnsi="Arial" w:cs="Arial"/>
          <w:color w:val="111111"/>
          <w:sz w:val="24"/>
          <w:szCs w:val="24"/>
        </w:rPr>
        <w:t>ATM Fund Transfer and Mobile Recharge will be launched soon</w:t>
      </w:r>
    </w:p>
    <w:p w14:paraId="5E9BDCE8" w14:textId="77777777" w:rsidR="004C0C4F" w:rsidRPr="002A40AC" w:rsidRDefault="004C0C4F" w:rsidP="004C0C4F">
      <w:pPr>
        <w:shd w:val="clear" w:color="auto" w:fill="FFFFFF"/>
        <w:spacing w:after="0" w:line="360" w:lineRule="auto"/>
        <w:jc w:val="both"/>
        <w:rPr>
          <w:rFonts w:ascii="Arial" w:hAnsi="Arial" w:cs="Arial"/>
          <w:color w:val="111111"/>
          <w:sz w:val="24"/>
          <w:szCs w:val="24"/>
        </w:rPr>
      </w:pPr>
    </w:p>
    <w:p w14:paraId="0DFF1BAD" w14:textId="77777777" w:rsidR="00B837CE" w:rsidRDefault="00B837CE" w:rsidP="00B837CE">
      <w:pPr>
        <w:pStyle w:val="Default"/>
        <w:spacing w:after="27"/>
        <w:ind w:left="720"/>
        <w:rPr>
          <w:sz w:val="23"/>
          <w:szCs w:val="23"/>
        </w:rPr>
      </w:pPr>
    </w:p>
    <w:p w14:paraId="36735348" w14:textId="77777777" w:rsidR="00786337" w:rsidRDefault="00E17A86" w:rsidP="00E17A86">
      <w:pPr>
        <w:pStyle w:val="Default"/>
        <w:numPr>
          <w:ilvl w:val="0"/>
          <w:numId w:val="11"/>
        </w:numPr>
        <w:spacing w:after="27"/>
        <w:rPr>
          <w:rFonts w:ascii="Arial" w:hAnsi="Arial" w:cs="Arial"/>
        </w:rPr>
      </w:pPr>
      <w:r w:rsidRPr="00980B50">
        <w:rPr>
          <w:rFonts w:ascii="Arial" w:hAnsi="Arial" w:cs="Arial"/>
        </w:rPr>
        <w:t>Operations</w:t>
      </w:r>
    </w:p>
    <w:p w14:paraId="39A4495A" w14:textId="77777777" w:rsidR="00A85E3D" w:rsidRDefault="00A85E3D" w:rsidP="00A85E3D">
      <w:pPr>
        <w:pStyle w:val="Default"/>
        <w:spacing w:after="27"/>
        <w:ind w:left="720"/>
        <w:rPr>
          <w:rFonts w:ascii="Arial" w:hAnsi="Arial" w:cs="Arial"/>
        </w:rPr>
      </w:pPr>
    </w:p>
    <w:p w14:paraId="5BAFA82E" w14:textId="55398B9E" w:rsidR="00E17A86" w:rsidRDefault="00A85E3D" w:rsidP="00A85E3D">
      <w:pPr>
        <w:pStyle w:val="Default"/>
        <w:spacing w:after="27" w:line="360" w:lineRule="auto"/>
        <w:jc w:val="both"/>
        <w:rPr>
          <w:rFonts w:ascii="Arial" w:hAnsi="Arial" w:cs="Arial"/>
        </w:rPr>
      </w:pPr>
      <w:r w:rsidRPr="00A85E3D">
        <w:rPr>
          <w:rFonts w:ascii="Arial" w:hAnsi="Arial" w:cs="Arial"/>
        </w:rPr>
        <w:t>The majority of BBL's financing goes to medium- and large-sized businesses. Additionally, the fact that BBL offers both short-term and long-term financing will help the bank minimize risk.</w:t>
      </w:r>
      <w:r>
        <w:rPr>
          <w:rFonts w:ascii="Arial" w:hAnsi="Arial" w:cs="Arial"/>
        </w:rPr>
        <w:t xml:space="preserve"> </w:t>
      </w:r>
      <w:r w:rsidRPr="00A85E3D">
        <w:rPr>
          <w:rFonts w:ascii="Arial" w:hAnsi="Arial" w:cs="Arial"/>
        </w:rPr>
        <w:t xml:space="preserve">BBL is a private commercial bank that focuses on lending money to different industries at a larger margin after receiving deposits from the public through its several saving plans. </w:t>
      </w:r>
      <w:r w:rsidR="00E17A86" w:rsidRPr="00980B50">
        <w:rPr>
          <w:rFonts w:ascii="Arial" w:hAnsi="Arial" w:cs="Arial"/>
        </w:rPr>
        <w:t xml:space="preserve"> </w:t>
      </w:r>
    </w:p>
    <w:p w14:paraId="6E9ECF18" w14:textId="77777777" w:rsidR="00A85E3D" w:rsidRPr="00980B50" w:rsidRDefault="00A85E3D" w:rsidP="00A85E3D">
      <w:pPr>
        <w:pStyle w:val="Default"/>
        <w:spacing w:after="27"/>
        <w:rPr>
          <w:rFonts w:ascii="Arial" w:hAnsi="Arial" w:cs="Arial"/>
        </w:rPr>
      </w:pPr>
    </w:p>
    <w:p w14:paraId="7CD3D143" w14:textId="41BB4659" w:rsidR="00E17A86" w:rsidRPr="00631684" w:rsidRDefault="00E17A86" w:rsidP="00E17A86">
      <w:pPr>
        <w:pStyle w:val="Default"/>
        <w:numPr>
          <w:ilvl w:val="0"/>
          <w:numId w:val="11"/>
        </w:numPr>
        <w:rPr>
          <w:rFonts w:ascii="Arial" w:hAnsi="Arial" w:cs="Arial"/>
        </w:rPr>
      </w:pPr>
      <w:r w:rsidRPr="00631684">
        <w:rPr>
          <w:rFonts w:ascii="Arial" w:hAnsi="Arial" w:cs="Arial"/>
        </w:rPr>
        <w:t xml:space="preserve">SWOT analysis </w:t>
      </w:r>
    </w:p>
    <w:p w14:paraId="708E364D" w14:textId="77777777" w:rsidR="008240A3" w:rsidRDefault="008240A3" w:rsidP="008240A3">
      <w:pPr>
        <w:pStyle w:val="Default"/>
        <w:rPr>
          <w:rFonts w:ascii="Arial" w:hAnsi="Arial" w:cs="Arial"/>
        </w:rPr>
      </w:pPr>
    </w:p>
    <w:p w14:paraId="027BD3FE" w14:textId="17239A51" w:rsidR="008240A3" w:rsidRDefault="004F373D" w:rsidP="00944C52">
      <w:pPr>
        <w:pStyle w:val="Default"/>
        <w:spacing w:line="360" w:lineRule="auto"/>
        <w:jc w:val="both"/>
      </w:pPr>
      <w:r w:rsidRPr="004F373D">
        <w:rPr>
          <w:rFonts w:ascii="Arial" w:hAnsi="Arial" w:cs="Arial"/>
        </w:rPr>
        <w:t>A SWOT analysis is a method for evaluating these four components of your company. SWOT stands for Strengths, Weaknesses, Opportunities, and Threats. SWOT analysis is a tool that can assist you in identifying the current strengths of your business and developing a winning future strategy.</w:t>
      </w:r>
      <w:r>
        <w:rPr>
          <w:rFonts w:ascii="Arial" w:hAnsi="Arial" w:cs="Arial"/>
        </w:rPr>
        <w:t xml:space="preserve"> </w:t>
      </w:r>
      <w:r w:rsidR="00015175">
        <w:rPr>
          <w:rFonts w:ascii="Arial" w:hAnsi="Arial" w:cs="Arial"/>
        </w:rPr>
        <w:t xml:space="preserve"> </w:t>
      </w:r>
    </w:p>
    <w:p w14:paraId="4EEE2C0C" w14:textId="77777777" w:rsidR="008240A3" w:rsidRDefault="008240A3" w:rsidP="008240A3">
      <w:pPr>
        <w:pStyle w:val="NormalWeb"/>
        <w:spacing w:before="240" w:beforeAutospacing="0" w:after="240" w:afterAutospacing="0" w:line="360" w:lineRule="auto"/>
        <w:jc w:val="both"/>
      </w:pPr>
      <w:r>
        <w:rPr>
          <w:rFonts w:ascii="Arial" w:hAnsi="Arial" w:cs="Arial"/>
          <w:b/>
          <w:bCs/>
          <w:color w:val="000000"/>
        </w:rPr>
        <w:t>Strength:</w:t>
      </w:r>
    </w:p>
    <w:p w14:paraId="4A121C8D" w14:textId="77777777" w:rsidR="00631684" w:rsidRPr="00631684" w:rsidRDefault="008240A3" w:rsidP="00631684">
      <w:pPr>
        <w:pStyle w:val="NormalWeb"/>
        <w:numPr>
          <w:ilvl w:val="0"/>
          <w:numId w:val="32"/>
        </w:numPr>
        <w:spacing w:before="240" w:beforeAutospacing="0" w:after="240" w:afterAutospacing="0" w:line="360" w:lineRule="auto"/>
        <w:jc w:val="both"/>
      </w:pPr>
      <w:r w:rsidRPr="00631684">
        <w:rPr>
          <w:rFonts w:ascii="Arial" w:hAnsi="Arial" w:cs="Arial"/>
          <w:b/>
          <w:bCs/>
          <w:color w:val="000000"/>
        </w:rPr>
        <w:t>Reputation:</w:t>
      </w:r>
      <w:r w:rsidRPr="00631684">
        <w:rPr>
          <w:rFonts w:ascii="Arial" w:hAnsi="Arial" w:cs="Arial"/>
          <w:color w:val="000000"/>
        </w:rPr>
        <w:t xml:space="preserve"> </w:t>
      </w:r>
      <w:r w:rsidR="00631684" w:rsidRPr="00631684">
        <w:rPr>
          <w:rFonts w:ascii="Arial" w:hAnsi="Arial" w:cs="Arial"/>
          <w:color w:val="000000"/>
        </w:rPr>
        <w:t>A state-owned financial institution is BBL. By defeating the competition, BBL has developed a name in the banking sector among newcomers. BBL, an established banking company, enjoyed high deposits, continued expansion, and recognition in the banking industry.</w:t>
      </w:r>
    </w:p>
    <w:p w14:paraId="45FCCC46" w14:textId="77777777" w:rsidR="000831B9" w:rsidRPr="000831B9" w:rsidRDefault="008240A3" w:rsidP="000831B9">
      <w:pPr>
        <w:pStyle w:val="NormalWeb"/>
        <w:numPr>
          <w:ilvl w:val="0"/>
          <w:numId w:val="32"/>
        </w:numPr>
        <w:spacing w:before="240" w:beforeAutospacing="0" w:after="240" w:afterAutospacing="0" w:line="360" w:lineRule="auto"/>
        <w:jc w:val="both"/>
      </w:pPr>
      <w:r w:rsidRPr="000831B9">
        <w:rPr>
          <w:rFonts w:ascii="Arial" w:hAnsi="Arial" w:cs="Arial"/>
          <w:b/>
          <w:bCs/>
          <w:color w:val="000000"/>
        </w:rPr>
        <w:t xml:space="preserve">Facilities: </w:t>
      </w:r>
      <w:r w:rsidR="000831B9" w:rsidRPr="000831B9">
        <w:rPr>
          <w:rFonts w:ascii="Arial" w:hAnsi="Arial" w:cs="Arial"/>
          <w:color w:val="000000"/>
        </w:rPr>
        <w:t>For both clients and staff, BBL offers all the required amenities, including online banking, ATM booths, and home servicers. BBL operates as a fully automated and online banking system.</w:t>
      </w:r>
    </w:p>
    <w:p w14:paraId="4648931C" w14:textId="77777777" w:rsidR="006D4D4C" w:rsidRDefault="008240A3" w:rsidP="006D4D4C">
      <w:pPr>
        <w:pStyle w:val="NormalWeb"/>
        <w:numPr>
          <w:ilvl w:val="0"/>
          <w:numId w:val="36"/>
        </w:numPr>
        <w:spacing w:before="240" w:beforeAutospacing="0" w:after="240" w:afterAutospacing="0" w:line="360" w:lineRule="auto"/>
        <w:jc w:val="both"/>
        <w:rPr>
          <w:rFonts w:ascii="Arial" w:hAnsi="Arial" w:cs="Arial"/>
          <w:color w:val="000000"/>
        </w:rPr>
      </w:pPr>
      <w:r w:rsidRPr="006D4D4C">
        <w:rPr>
          <w:rFonts w:ascii="Arial" w:hAnsi="Arial" w:cs="Arial"/>
          <w:b/>
          <w:bCs/>
          <w:color w:val="000000"/>
        </w:rPr>
        <w:t>Team work:</w:t>
      </w:r>
      <w:r w:rsidRPr="006D4D4C">
        <w:rPr>
          <w:rFonts w:ascii="Arial" w:hAnsi="Arial" w:cs="Arial"/>
          <w:color w:val="000000"/>
        </w:rPr>
        <w:t xml:space="preserve"> </w:t>
      </w:r>
      <w:r w:rsidR="006D4D4C" w:rsidRPr="006D4D4C">
        <w:rPr>
          <w:rFonts w:ascii="Arial" w:hAnsi="Arial" w:cs="Arial"/>
          <w:color w:val="000000"/>
        </w:rPr>
        <w:t>Employees are motivated to work since BBL management, from middle level to lower level, frequently works as a team.</w:t>
      </w:r>
    </w:p>
    <w:p w14:paraId="419DCF5C" w14:textId="703473B1" w:rsidR="008240A3" w:rsidRPr="006D4D4C" w:rsidRDefault="008240A3" w:rsidP="006D4D4C">
      <w:pPr>
        <w:pStyle w:val="NormalWeb"/>
        <w:numPr>
          <w:ilvl w:val="0"/>
          <w:numId w:val="36"/>
        </w:numPr>
        <w:spacing w:before="240" w:beforeAutospacing="0" w:after="240" w:afterAutospacing="0" w:line="360" w:lineRule="auto"/>
        <w:jc w:val="both"/>
        <w:rPr>
          <w:rFonts w:ascii="Arial" w:hAnsi="Arial" w:cs="Arial"/>
          <w:color w:val="000000"/>
        </w:rPr>
      </w:pPr>
      <w:r w:rsidRPr="006D4D4C">
        <w:rPr>
          <w:rFonts w:ascii="Arial" w:hAnsi="Arial" w:cs="Arial"/>
          <w:b/>
          <w:bCs/>
          <w:color w:val="000000"/>
        </w:rPr>
        <w:lastRenderedPageBreak/>
        <w:t>Successful organized:</w:t>
      </w:r>
      <w:r w:rsidRPr="006D4D4C">
        <w:rPr>
          <w:rFonts w:ascii="Arial" w:hAnsi="Arial" w:cs="Arial"/>
          <w:color w:val="000000"/>
        </w:rPr>
        <w:t xml:space="preserve"> </w:t>
      </w:r>
      <w:r w:rsidR="006D4D4C" w:rsidRPr="006D4D4C">
        <w:rPr>
          <w:rFonts w:ascii="Arial" w:hAnsi="Arial" w:cs="Arial"/>
          <w:color w:val="000000"/>
        </w:rPr>
        <w:t xml:space="preserve">BBL must uphold all regional norms and regulations of Bangladesh Bank because it is a state-owned, independent bank.  </w:t>
      </w:r>
    </w:p>
    <w:p w14:paraId="5E28D6A2" w14:textId="77777777" w:rsidR="008240A3" w:rsidRPr="003C7618" w:rsidRDefault="008240A3" w:rsidP="008240A3">
      <w:pPr>
        <w:pStyle w:val="NormalWeb"/>
        <w:spacing w:before="240" w:beforeAutospacing="0" w:after="240" w:afterAutospacing="0" w:line="360" w:lineRule="auto"/>
        <w:jc w:val="both"/>
        <w:rPr>
          <w:rFonts w:ascii="Arial" w:hAnsi="Arial" w:cs="Arial"/>
          <w:color w:val="000000"/>
        </w:rPr>
      </w:pPr>
      <w:r>
        <w:rPr>
          <w:rFonts w:ascii="Arial" w:hAnsi="Arial" w:cs="Arial"/>
          <w:b/>
          <w:bCs/>
          <w:color w:val="000000"/>
        </w:rPr>
        <w:t>Weakness:</w:t>
      </w:r>
    </w:p>
    <w:p w14:paraId="5FBEF95D" w14:textId="667502DA" w:rsidR="008240A3" w:rsidRDefault="008240A3" w:rsidP="008C3297">
      <w:pPr>
        <w:pStyle w:val="NormalWeb"/>
        <w:numPr>
          <w:ilvl w:val="0"/>
          <w:numId w:val="33"/>
        </w:numPr>
        <w:spacing w:before="240" w:beforeAutospacing="0" w:after="240" w:afterAutospacing="0" w:line="360" w:lineRule="auto"/>
        <w:jc w:val="both"/>
      </w:pPr>
      <w:r>
        <w:rPr>
          <w:rFonts w:ascii="Arial" w:hAnsi="Arial" w:cs="Arial"/>
          <w:b/>
          <w:bCs/>
          <w:color w:val="000000"/>
        </w:rPr>
        <w:t>Centralized decision</w:t>
      </w:r>
      <w:r>
        <w:rPr>
          <w:rFonts w:ascii="Arial" w:hAnsi="Arial" w:cs="Arial"/>
          <w:color w:val="000000"/>
        </w:rPr>
        <w:t xml:space="preserve"> </w:t>
      </w:r>
      <w:r>
        <w:rPr>
          <w:rFonts w:ascii="Arial" w:hAnsi="Arial" w:cs="Arial"/>
          <w:b/>
          <w:bCs/>
          <w:color w:val="000000"/>
        </w:rPr>
        <w:t>making:</w:t>
      </w:r>
      <w:r>
        <w:rPr>
          <w:rFonts w:ascii="Arial" w:hAnsi="Arial" w:cs="Arial"/>
          <w:color w:val="000000"/>
        </w:rPr>
        <w:t xml:space="preserve"> </w:t>
      </w:r>
      <w:r w:rsidR="008C3297">
        <w:rPr>
          <w:rFonts w:ascii="Arial" w:hAnsi="Arial" w:cs="Arial"/>
          <w:color w:val="000000"/>
        </w:rPr>
        <w:t>BBL has a lot of branches</w:t>
      </w:r>
      <w:r w:rsidR="008C3297" w:rsidRPr="008C3297">
        <w:rPr>
          <w:rFonts w:ascii="Arial" w:hAnsi="Arial" w:cs="Arial"/>
          <w:color w:val="000000"/>
        </w:rPr>
        <w:t>. However, not all branches perform all types of work. The corporate headquarters is where major choices are made. It takes a long time to complete this task. This may be regarded as a weakness.</w:t>
      </w:r>
    </w:p>
    <w:p w14:paraId="4E57FDD9" w14:textId="09C9806F" w:rsidR="002E78BB" w:rsidRPr="002E78BB" w:rsidRDefault="008240A3" w:rsidP="002E78BB">
      <w:pPr>
        <w:pStyle w:val="NormalWeb"/>
        <w:numPr>
          <w:ilvl w:val="0"/>
          <w:numId w:val="33"/>
        </w:numPr>
        <w:spacing w:before="240" w:beforeAutospacing="0" w:after="240" w:afterAutospacing="0" w:line="360" w:lineRule="auto"/>
        <w:jc w:val="both"/>
        <w:rPr>
          <w:rFonts w:ascii="Arial" w:hAnsi="Arial" w:cs="Arial"/>
        </w:rPr>
      </w:pPr>
      <w:r w:rsidRPr="002E78BB">
        <w:rPr>
          <w:rFonts w:ascii="Arial" w:hAnsi="Arial" w:cs="Arial"/>
          <w:b/>
          <w:bCs/>
          <w:color w:val="000000"/>
        </w:rPr>
        <w:t xml:space="preserve">Agency </w:t>
      </w:r>
      <w:r w:rsidR="00625857" w:rsidRPr="002E78BB">
        <w:rPr>
          <w:rFonts w:ascii="Arial" w:hAnsi="Arial" w:cs="Arial"/>
          <w:b/>
          <w:bCs/>
          <w:color w:val="000000"/>
        </w:rPr>
        <w:t>Problem</w:t>
      </w:r>
      <w:r w:rsidRPr="002E78BB">
        <w:rPr>
          <w:rFonts w:ascii="Arial" w:hAnsi="Arial" w:cs="Arial"/>
          <w:b/>
          <w:bCs/>
          <w:color w:val="000000"/>
        </w:rPr>
        <w:t>:</w:t>
      </w:r>
      <w:r w:rsidRPr="002E78BB">
        <w:rPr>
          <w:rFonts w:ascii="Arial" w:hAnsi="Arial" w:cs="Arial"/>
          <w:color w:val="000000"/>
        </w:rPr>
        <w:t xml:space="preserve"> </w:t>
      </w:r>
      <w:r w:rsidR="002E78BB" w:rsidRPr="002E78BB">
        <w:rPr>
          <w:rFonts w:ascii="Arial" w:hAnsi="Arial" w:cs="Arial"/>
          <w:color w:val="000000"/>
        </w:rPr>
        <w:t xml:space="preserve">When a customer enters the bank, the first person he sees believes he is qualified to handle the situation. Pressure increases as the number of </w:t>
      </w:r>
      <w:r w:rsidR="004F6EEF" w:rsidRPr="002E78BB">
        <w:rPr>
          <w:rFonts w:ascii="Arial" w:hAnsi="Arial" w:cs="Arial"/>
          <w:color w:val="000000"/>
        </w:rPr>
        <w:t>client’s</w:t>
      </w:r>
      <w:r w:rsidR="002E78BB" w:rsidRPr="002E78BB">
        <w:rPr>
          <w:rFonts w:ascii="Arial" w:hAnsi="Arial" w:cs="Arial"/>
          <w:color w:val="000000"/>
        </w:rPr>
        <w:t xml:space="preserve"> increases. As a result, individuals who are involved in the background progressively grow bored.</w:t>
      </w:r>
    </w:p>
    <w:p w14:paraId="6C850180" w14:textId="77777777" w:rsidR="002B4BC9" w:rsidRPr="002B4BC9" w:rsidRDefault="008240A3" w:rsidP="002B4BC9">
      <w:pPr>
        <w:pStyle w:val="NormalWeb"/>
        <w:numPr>
          <w:ilvl w:val="0"/>
          <w:numId w:val="33"/>
        </w:numPr>
        <w:spacing w:before="240" w:beforeAutospacing="0" w:after="240" w:afterAutospacing="0" w:line="360" w:lineRule="auto"/>
        <w:jc w:val="both"/>
        <w:rPr>
          <w:rFonts w:ascii="Arial" w:hAnsi="Arial" w:cs="Arial"/>
          <w:b/>
          <w:bCs/>
          <w:color w:val="000000"/>
        </w:rPr>
      </w:pPr>
      <w:r w:rsidRPr="002B4BC9">
        <w:rPr>
          <w:rFonts w:ascii="Arial" w:hAnsi="Arial" w:cs="Arial"/>
          <w:b/>
          <w:bCs/>
          <w:color w:val="000000"/>
        </w:rPr>
        <w:t>Employee:</w:t>
      </w:r>
      <w:r w:rsidRPr="002B4BC9">
        <w:rPr>
          <w:rFonts w:ascii="Arial" w:hAnsi="Arial" w:cs="Arial"/>
          <w:color w:val="000000"/>
        </w:rPr>
        <w:t xml:space="preserve"> </w:t>
      </w:r>
      <w:r w:rsidR="002B4BC9" w:rsidRPr="002B4BC9">
        <w:rPr>
          <w:rFonts w:ascii="Arial" w:hAnsi="Arial" w:cs="Arial"/>
          <w:color w:val="000000"/>
        </w:rPr>
        <w:t>Our nation has a large number of banks, so there is a continuing need for professional laborers. As a result, it is challenging for banks to find and keep suitable employees.</w:t>
      </w:r>
    </w:p>
    <w:p w14:paraId="40E4653E" w14:textId="4597791F" w:rsidR="008240A3" w:rsidRPr="002B4BC9" w:rsidRDefault="008240A3" w:rsidP="0041531C">
      <w:pPr>
        <w:pStyle w:val="NormalWeb"/>
        <w:spacing w:before="240" w:beforeAutospacing="0" w:after="240" w:afterAutospacing="0" w:line="360" w:lineRule="auto"/>
        <w:ind w:left="360"/>
        <w:jc w:val="both"/>
        <w:rPr>
          <w:rFonts w:ascii="Arial" w:hAnsi="Arial" w:cs="Arial"/>
          <w:b/>
          <w:bCs/>
          <w:color w:val="000000"/>
        </w:rPr>
      </w:pPr>
      <w:r w:rsidRPr="002B4BC9">
        <w:rPr>
          <w:rFonts w:ascii="Arial" w:hAnsi="Arial" w:cs="Arial"/>
          <w:b/>
          <w:bCs/>
          <w:color w:val="000000"/>
        </w:rPr>
        <w:t>Opportunities:</w:t>
      </w:r>
    </w:p>
    <w:p w14:paraId="6913D020" w14:textId="77777777" w:rsidR="00B17CA4" w:rsidRPr="00B17CA4" w:rsidRDefault="008240A3" w:rsidP="00B17CA4">
      <w:pPr>
        <w:pStyle w:val="NormalWeb"/>
        <w:numPr>
          <w:ilvl w:val="0"/>
          <w:numId w:val="37"/>
        </w:numPr>
        <w:spacing w:before="240" w:beforeAutospacing="0" w:after="240" w:afterAutospacing="0" w:line="360" w:lineRule="auto"/>
        <w:ind w:right="440"/>
        <w:jc w:val="both"/>
        <w:rPr>
          <w:rFonts w:ascii="Arial" w:hAnsi="Arial" w:cs="Arial"/>
        </w:rPr>
      </w:pPr>
      <w:r w:rsidRPr="00B17CA4">
        <w:rPr>
          <w:rFonts w:ascii="Arial" w:hAnsi="Arial" w:cs="Arial"/>
          <w:b/>
          <w:bCs/>
          <w:color w:val="000000"/>
        </w:rPr>
        <w:t xml:space="preserve">Diversification: </w:t>
      </w:r>
      <w:r w:rsidR="00B17CA4" w:rsidRPr="00B17CA4">
        <w:rPr>
          <w:rFonts w:ascii="Arial" w:hAnsi="Arial" w:cs="Arial"/>
          <w:color w:val="000000"/>
        </w:rPr>
        <w:t>BBL is an established bank with a sizable customer base and savings, allowing it to progressively expand its operations and lower risk.</w:t>
      </w:r>
    </w:p>
    <w:p w14:paraId="7DAD36A3" w14:textId="77777777" w:rsidR="00052128" w:rsidRPr="00052128" w:rsidRDefault="008240A3" w:rsidP="00052128">
      <w:pPr>
        <w:pStyle w:val="NormalWeb"/>
        <w:numPr>
          <w:ilvl w:val="0"/>
          <w:numId w:val="37"/>
        </w:numPr>
        <w:spacing w:before="240" w:beforeAutospacing="0" w:after="240" w:afterAutospacing="0" w:line="360" w:lineRule="auto"/>
        <w:ind w:right="440"/>
        <w:jc w:val="both"/>
        <w:rPr>
          <w:rFonts w:ascii="Arial" w:hAnsi="Arial" w:cs="Arial"/>
        </w:rPr>
      </w:pPr>
      <w:r w:rsidRPr="00052128">
        <w:rPr>
          <w:rFonts w:ascii="Arial" w:hAnsi="Arial" w:cs="Arial"/>
          <w:b/>
          <w:bCs/>
          <w:color w:val="000000"/>
        </w:rPr>
        <w:t xml:space="preserve">Product line: </w:t>
      </w:r>
      <w:r w:rsidR="00052128" w:rsidRPr="00052128">
        <w:rPr>
          <w:rFonts w:ascii="Arial" w:hAnsi="Arial" w:cs="Arial"/>
          <w:color w:val="000000"/>
        </w:rPr>
        <w:t>BBL offers a wide range of goods and services. They are able to serve a variety of customers. Services like short deposits for those earning day wages and extended deposits for those in higher social levels. They have loans for cars, agriculture, and other things.</w:t>
      </w:r>
    </w:p>
    <w:p w14:paraId="0136CE86" w14:textId="15C9C5DC" w:rsidR="008240A3" w:rsidRPr="00052128" w:rsidRDefault="008240A3" w:rsidP="00052128">
      <w:pPr>
        <w:pStyle w:val="NormalWeb"/>
        <w:numPr>
          <w:ilvl w:val="0"/>
          <w:numId w:val="37"/>
        </w:numPr>
        <w:spacing w:before="240" w:beforeAutospacing="0" w:after="240" w:afterAutospacing="0" w:line="360" w:lineRule="auto"/>
        <w:ind w:right="440"/>
        <w:jc w:val="both"/>
        <w:rPr>
          <w:rFonts w:ascii="Arial" w:hAnsi="Arial" w:cs="Arial"/>
        </w:rPr>
      </w:pPr>
      <w:r w:rsidRPr="00052128">
        <w:rPr>
          <w:rFonts w:ascii="Arial" w:hAnsi="Arial" w:cs="Arial"/>
          <w:b/>
          <w:bCs/>
          <w:color w:val="000000"/>
        </w:rPr>
        <w:t>ATM:</w:t>
      </w:r>
      <w:r w:rsidRPr="00052128">
        <w:rPr>
          <w:rFonts w:ascii="Arial" w:hAnsi="Arial" w:cs="Arial"/>
          <w:color w:val="000000"/>
        </w:rPr>
        <w:t xml:space="preserve"> </w:t>
      </w:r>
      <w:r w:rsidR="00BB20E6">
        <w:rPr>
          <w:rFonts w:ascii="Arial" w:hAnsi="Arial" w:cs="Arial"/>
          <w:color w:val="000000"/>
        </w:rPr>
        <w:t xml:space="preserve">ATM service has become the significant part to the customers. </w:t>
      </w:r>
      <w:r w:rsidR="004904EB">
        <w:rPr>
          <w:rFonts w:ascii="Arial" w:hAnsi="Arial" w:cs="Arial"/>
          <w:color w:val="000000"/>
        </w:rPr>
        <w:t>But, unfortunately t</w:t>
      </w:r>
      <w:r w:rsidRPr="00052128">
        <w:rPr>
          <w:rFonts w:ascii="Arial" w:hAnsi="Arial" w:cs="Arial"/>
          <w:color w:val="000000"/>
        </w:rPr>
        <w:t xml:space="preserve">here are not </w:t>
      </w:r>
      <w:r w:rsidR="00BE0114">
        <w:rPr>
          <w:rFonts w:ascii="Arial" w:hAnsi="Arial" w:cs="Arial"/>
          <w:color w:val="000000"/>
        </w:rPr>
        <w:t>sufficient</w:t>
      </w:r>
      <w:r w:rsidRPr="00052128">
        <w:rPr>
          <w:rFonts w:ascii="Arial" w:hAnsi="Arial" w:cs="Arial"/>
          <w:color w:val="000000"/>
        </w:rPr>
        <w:t xml:space="preserve"> ATM booths in each area.</w:t>
      </w:r>
      <w:r w:rsidR="004438DB">
        <w:rPr>
          <w:rFonts w:ascii="Arial" w:hAnsi="Arial" w:cs="Arial"/>
          <w:color w:val="000000"/>
        </w:rPr>
        <w:t xml:space="preserve"> So it is important to increase to compete with the rivals. </w:t>
      </w:r>
    </w:p>
    <w:p w14:paraId="2E9D898D" w14:textId="77777777" w:rsidR="008240A3" w:rsidRDefault="008240A3" w:rsidP="008240A3">
      <w:pPr>
        <w:pStyle w:val="NormalWeb"/>
        <w:spacing w:before="240" w:beforeAutospacing="0" w:after="240" w:afterAutospacing="0" w:line="360" w:lineRule="auto"/>
        <w:jc w:val="both"/>
      </w:pPr>
      <w:r>
        <w:rPr>
          <w:rFonts w:ascii="Arial" w:hAnsi="Arial" w:cs="Arial"/>
          <w:b/>
          <w:bCs/>
          <w:color w:val="000000"/>
        </w:rPr>
        <w:t>Threat:</w:t>
      </w:r>
    </w:p>
    <w:p w14:paraId="6CB2B9C4" w14:textId="147BC1FD" w:rsidR="008240A3" w:rsidRDefault="008240A3" w:rsidP="00B55E67">
      <w:pPr>
        <w:pStyle w:val="NormalWeb"/>
        <w:numPr>
          <w:ilvl w:val="0"/>
          <w:numId w:val="35"/>
        </w:numPr>
        <w:spacing w:before="240" w:beforeAutospacing="0" w:after="240" w:afterAutospacing="0" w:line="360" w:lineRule="auto"/>
        <w:jc w:val="both"/>
      </w:pPr>
      <w:r>
        <w:rPr>
          <w:rFonts w:ascii="Arial" w:hAnsi="Arial" w:cs="Arial"/>
          <w:b/>
          <w:bCs/>
          <w:color w:val="000000"/>
        </w:rPr>
        <w:lastRenderedPageBreak/>
        <w:t>Contemporary</w:t>
      </w:r>
      <w:r>
        <w:rPr>
          <w:rFonts w:ascii="Arial" w:hAnsi="Arial" w:cs="Arial"/>
          <w:color w:val="000000"/>
        </w:rPr>
        <w:t xml:space="preserve">: </w:t>
      </w:r>
      <w:r w:rsidR="00B55E67" w:rsidRPr="00B55E67">
        <w:rPr>
          <w:rFonts w:ascii="Arial" w:hAnsi="Arial" w:cs="Arial"/>
          <w:color w:val="000000"/>
        </w:rPr>
        <w:t>Dutch Bangla Bank, UCB Bank, Southeast Bank, and Mutual Bank are the main competitors of BBL. BBL and others are running extensive marketing initiatives to draw in high-paying corporate clients and significant time deposits. BBL needs to be on the lookout for these banks' actions since they could pose a threat in the future.</w:t>
      </w:r>
    </w:p>
    <w:p w14:paraId="1F8D8DDA" w14:textId="581D2C74" w:rsidR="008240A3" w:rsidRDefault="008240A3" w:rsidP="003C75D7">
      <w:pPr>
        <w:pStyle w:val="NormalWeb"/>
        <w:numPr>
          <w:ilvl w:val="0"/>
          <w:numId w:val="35"/>
        </w:numPr>
        <w:spacing w:before="240" w:beforeAutospacing="0" w:after="240" w:afterAutospacing="0" w:line="360" w:lineRule="auto"/>
        <w:jc w:val="both"/>
      </w:pPr>
      <w:r>
        <w:rPr>
          <w:rFonts w:ascii="Arial" w:hAnsi="Arial" w:cs="Arial"/>
          <w:b/>
          <w:bCs/>
          <w:color w:val="000000"/>
        </w:rPr>
        <w:t xml:space="preserve">Force on deposit: </w:t>
      </w:r>
      <w:r w:rsidR="003C75D7" w:rsidRPr="003C75D7">
        <w:rPr>
          <w:rFonts w:ascii="Arial" w:hAnsi="Arial" w:cs="Arial"/>
          <w:color w:val="000000"/>
        </w:rPr>
        <w:t>There is a deposit issue here. All workers are required to bring clients for deposits. They depreciate as a result.</w:t>
      </w:r>
      <w:r w:rsidR="00BD6519">
        <w:rPr>
          <w:rFonts w:ascii="Arial" w:hAnsi="Arial" w:cs="Arial"/>
          <w:color w:val="000000"/>
        </w:rPr>
        <w:t xml:space="preserve"> It is another threat for the BBL.</w:t>
      </w:r>
    </w:p>
    <w:p w14:paraId="3C179984" w14:textId="77777777" w:rsidR="008240A3" w:rsidRDefault="008240A3" w:rsidP="008240A3">
      <w:pPr>
        <w:pStyle w:val="Default"/>
        <w:rPr>
          <w:rFonts w:ascii="Arial" w:hAnsi="Arial" w:cs="Arial"/>
        </w:rPr>
      </w:pPr>
    </w:p>
    <w:p w14:paraId="7B6D5F8D" w14:textId="57CE4C57" w:rsidR="006871B4" w:rsidRDefault="002D6B51" w:rsidP="006871B4">
      <w:pPr>
        <w:pStyle w:val="Heading2"/>
        <w:numPr>
          <w:ilvl w:val="0"/>
          <w:numId w:val="2"/>
        </w:numPr>
      </w:pPr>
      <w:bookmarkStart w:id="32" w:name="_Toc135564717"/>
      <w:r>
        <w:t xml:space="preserve">Industry </w:t>
      </w:r>
      <w:r w:rsidR="0091072A">
        <w:t>analysis</w:t>
      </w:r>
      <w:bookmarkEnd w:id="32"/>
      <w:r w:rsidR="0091072A">
        <w:t xml:space="preserve"> </w:t>
      </w:r>
      <w:r>
        <w:t xml:space="preserve"> </w:t>
      </w:r>
    </w:p>
    <w:p w14:paraId="20539B78" w14:textId="77777777" w:rsidR="005A1F9C" w:rsidRPr="005A1F9C" w:rsidRDefault="005A1F9C" w:rsidP="005A1F9C"/>
    <w:p w14:paraId="462ACC40" w14:textId="6069569E" w:rsidR="0005252A" w:rsidRPr="00F2369F" w:rsidRDefault="0005252A" w:rsidP="009F333F">
      <w:pPr>
        <w:pStyle w:val="Default"/>
        <w:numPr>
          <w:ilvl w:val="0"/>
          <w:numId w:val="10"/>
        </w:numPr>
        <w:spacing w:after="27"/>
        <w:rPr>
          <w:rFonts w:ascii="Arial" w:hAnsi="Arial" w:cs="Arial"/>
          <w:szCs w:val="23"/>
        </w:rPr>
      </w:pPr>
      <w:r w:rsidRPr="00F2369F">
        <w:rPr>
          <w:rFonts w:ascii="Arial" w:hAnsi="Arial" w:cs="Arial"/>
          <w:szCs w:val="23"/>
        </w:rPr>
        <w:t xml:space="preserve">Specification of the industry </w:t>
      </w:r>
    </w:p>
    <w:p w14:paraId="0C2F00A2" w14:textId="0237F35D" w:rsidR="00987114" w:rsidRDefault="00987114" w:rsidP="00987114">
      <w:pPr>
        <w:pStyle w:val="Default"/>
        <w:spacing w:after="27"/>
        <w:rPr>
          <w:sz w:val="23"/>
          <w:szCs w:val="23"/>
        </w:rPr>
      </w:pPr>
    </w:p>
    <w:p w14:paraId="188BDB0B" w14:textId="0E54FB67" w:rsidR="00A47FAE" w:rsidRPr="00CE0248" w:rsidRDefault="00CE0248" w:rsidP="00CE0248">
      <w:pPr>
        <w:pStyle w:val="Default"/>
        <w:spacing w:after="27" w:line="360" w:lineRule="auto"/>
        <w:jc w:val="both"/>
        <w:rPr>
          <w:rFonts w:ascii="Arial" w:hAnsi="Arial" w:cs="Arial"/>
        </w:rPr>
      </w:pPr>
      <w:r w:rsidRPr="00CE0248">
        <w:rPr>
          <w:rFonts w:ascii="Arial" w:hAnsi="Arial" w:cs="Arial"/>
        </w:rPr>
        <w:t xml:space="preserve">The Bangladeshi Small Industries and Commerce Bank Limited, or BASIC Bank </w:t>
      </w:r>
      <w:proofErr w:type="gramStart"/>
      <w:r w:rsidRPr="00CE0248">
        <w:rPr>
          <w:rFonts w:ascii="Arial" w:hAnsi="Arial" w:cs="Arial"/>
        </w:rPr>
        <w:t>Limited,</w:t>
      </w:r>
      <w:proofErr w:type="gramEnd"/>
      <w:r w:rsidRPr="00CE0248">
        <w:rPr>
          <w:rFonts w:ascii="Arial" w:hAnsi="Arial" w:cs="Arial"/>
        </w:rPr>
        <w:t xml:space="preserve"> was founded on January 21, 1989, and began conducting business on August 2, 1988, when it was incorporated underneath the Corporations Act of 1913. The Banking Companies Act of 1991 regulates it. The bank was established because the nation's leaders recognized the need for a private industry bank to finance small-scale industries (SSIs). The Bank was initially a partnership between the BCC Foundation, which owned 70percent of total of the assets, and the Government of Bangladesh (GOB), which owned the other 30%. In June 4, 1992, the Bangladeshi government acquired complete authority of the institution because the BCC Foundations was no longer operational as a result of the dissolution of the BCCI. The Bank is a state-owned bank as a result.</w:t>
      </w:r>
    </w:p>
    <w:p w14:paraId="7CD55271" w14:textId="77777777" w:rsidR="00A47FAE" w:rsidRPr="000B479B" w:rsidRDefault="00A47FAE" w:rsidP="00987114">
      <w:pPr>
        <w:pStyle w:val="Default"/>
        <w:spacing w:after="27"/>
        <w:rPr>
          <w:rFonts w:ascii="Arial" w:hAnsi="Arial" w:cs="Arial"/>
        </w:rPr>
      </w:pPr>
    </w:p>
    <w:p w14:paraId="72EA91CF" w14:textId="7C64F16C" w:rsidR="0005252A" w:rsidRPr="000B479B" w:rsidRDefault="0005252A" w:rsidP="00AA61DD">
      <w:pPr>
        <w:pStyle w:val="Default"/>
        <w:spacing w:after="27"/>
        <w:rPr>
          <w:rFonts w:ascii="Arial" w:hAnsi="Arial" w:cs="Arial"/>
        </w:rPr>
      </w:pPr>
      <w:r w:rsidRPr="000B479B">
        <w:rPr>
          <w:rFonts w:ascii="Arial" w:hAnsi="Arial" w:cs="Arial"/>
          <w:b/>
        </w:rPr>
        <w:t>Size, trend, and maturity of the industry</w:t>
      </w:r>
      <w:r w:rsidRPr="000B479B">
        <w:rPr>
          <w:rFonts w:ascii="Arial" w:hAnsi="Arial" w:cs="Arial"/>
        </w:rPr>
        <w:t xml:space="preserve"> </w:t>
      </w:r>
    </w:p>
    <w:p w14:paraId="478EC427" w14:textId="4B07F930" w:rsidR="00B51966" w:rsidRDefault="00B51966" w:rsidP="00B51966">
      <w:pPr>
        <w:pStyle w:val="Default"/>
        <w:spacing w:after="27"/>
        <w:rPr>
          <w:sz w:val="23"/>
          <w:szCs w:val="23"/>
        </w:rPr>
      </w:pPr>
    </w:p>
    <w:p w14:paraId="1789409F" w14:textId="06E5B5C6" w:rsidR="00464283" w:rsidRPr="00B15536" w:rsidRDefault="00B15536" w:rsidP="00B15536">
      <w:pPr>
        <w:pStyle w:val="Default"/>
        <w:spacing w:after="27" w:line="360" w:lineRule="auto"/>
        <w:jc w:val="both"/>
        <w:rPr>
          <w:rFonts w:ascii="Arial" w:hAnsi="Arial" w:cs="Arial"/>
        </w:rPr>
      </w:pPr>
      <w:r w:rsidRPr="00B15536">
        <w:rPr>
          <w:rFonts w:ascii="Arial" w:hAnsi="Arial" w:cs="Arial"/>
        </w:rPr>
        <w:t>Government-owned Basic Bank Ltd. has many locations and just a sizable staff. There are more than 2000 employees, 72 branches, 55,000.00 million in permitted capital, and 10,846.98 million in paid-up capital.</w:t>
      </w:r>
    </w:p>
    <w:p w14:paraId="357B329D" w14:textId="77777777" w:rsidR="00B15536" w:rsidRDefault="00B15536" w:rsidP="00464283">
      <w:pPr>
        <w:pStyle w:val="Default"/>
        <w:spacing w:after="27"/>
        <w:rPr>
          <w:sz w:val="23"/>
          <w:szCs w:val="23"/>
        </w:rPr>
      </w:pPr>
    </w:p>
    <w:p w14:paraId="302FBD9A" w14:textId="77777777" w:rsidR="00FF7B5D" w:rsidRPr="00476990" w:rsidRDefault="00FF7B5D" w:rsidP="000C4D70">
      <w:pPr>
        <w:pStyle w:val="Default"/>
        <w:spacing w:after="27"/>
        <w:rPr>
          <w:b/>
          <w:sz w:val="28"/>
          <w:szCs w:val="28"/>
        </w:rPr>
      </w:pPr>
      <w:r w:rsidRPr="00476990">
        <w:rPr>
          <w:b/>
          <w:sz w:val="28"/>
          <w:szCs w:val="28"/>
        </w:rPr>
        <w:t>The Bank Offers:</w:t>
      </w:r>
    </w:p>
    <w:p w14:paraId="32898507" w14:textId="77777777" w:rsidR="00FF7B5D" w:rsidRPr="00FF7B5D" w:rsidRDefault="00FF7B5D" w:rsidP="00FF7B5D">
      <w:pPr>
        <w:pStyle w:val="Default"/>
        <w:spacing w:after="27"/>
        <w:rPr>
          <w:sz w:val="23"/>
          <w:szCs w:val="23"/>
        </w:rPr>
      </w:pPr>
    </w:p>
    <w:p w14:paraId="60C12D57" w14:textId="77777777" w:rsidR="00FF7B5D" w:rsidRPr="00E03CEF" w:rsidRDefault="00FF7B5D" w:rsidP="0071789D">
      <w:pPr>
        <w:pStyle w:val="Default"/>
        <w:spacing w:after="27" w:line="360" w:lineRule="auto"/>
        <w:jc w:val="both"/>
        <w:rPr>
          <w:rFonts w:ascii="Arial" w:hAnsi="Arial" w:cs="Arial"/>
        </w:rPr>
      </w:pPr>
      <w:r w:rsidRPr="00E03CEF">
        <w:rPr>
          <w:rFonts w:ascii="Arial" w:hAnsi="Arial" w:cs="Arial"/>
        </w:rPr>
        <w:t>Term loans to industries especially to small-scale enterprises.</w:t>
      </w:r>
    </w:p>
    <w:p w14:paraId="6DF54D9A" w14:textId="77777777" w:rsidR="00FF7B5D" w:rsidRPr="00E03CEF" w:rsidRDefault="00FF7B5D" w:rsidP="0071789D">
      <w:pPr>
        <w:pStyle w:val="Default"/>
        <w:spacing w:after="27" w:line="360" w:lineRule="auto"/>
        <w:jc w:val="both"/>
        <w:rPr>
          <w:rFonts w:ascii="Arial" w:hAnsi="Arial" w:cs="Arial"/>
        </w:rPr>
      </w:pPr>
      <w:r w:rsidRPr="00E03CEF">
        <w:rPr>
          <w:rFonts w:ascii="Arial" w:hAnsi="Arial" w:cs="Arial"/>
        </w:rPr>
        <w:t>Full-fledged commercial banking service including collection of deposit, short term trade finance, working capital finance in processing and manufacturing units and financing and facilitating international trade.</w:t>
      </w:r>
    </w:p>
    <w:p w14:paraId="76AEF578" w14:textId="77777777" w:rsidR="00FF7B5D" w:rsidRPr="00E03CEF" w:rsidRDefault="00FF7B5D" w:rsidP="0071789D">
      <w:pPr>
        <w:pStyle w:val="Default"/>
        <w:spacing w:after="27" w:line="360" w:lineRule="auto"/>
        <w:jc w:val="both"/>
        <w:rPr>
          <w:rFonts w:ascii="Arial" w:hAnsi="Arial" w:cs="Arial"/>
        </w:rPr>
      </w:pPr>
      <w:r w:rsidRPr="00E03CEF">
        <w:rPr>
          <w:rFonts w:ascii="Arial" w:hAnsi="Arial" w:cs="Arial"/>
        </w:rPr>
        <w:t>Technical support to Small Scale Industries (</w:t>
      </w:r>
      <w:proofErr w:type="spellStart"/>
      <w:r w:rsidRPr="00E03CEF">
        <w:rPr>
          <w:rFonts w:ascii="Arial" w:hAnsi="Arial" w:cs="Arial"/>
        </w:rPr>
        <w:t>SSls</w:t>
      </w:r>
      <w:proofErr w:type="spellEnd"/>
      <w:r w:rsidRPr="00E03CEF">
        <w:rPr>
          <w:rFonts w:ascii="Arial" w:hAnsi="Arial" w:cs="Arial"/>
        </w:rPr>
        <w:t>) in order to enable them to run their enterprises successfully.</w:t>
      </w:r>
    </w:p>
    <w:p w14:paraId="310BE56B" w14:textId="77777777" w:rsidR="00FF7B5D" w:rsidRPr="00E03CEF" w:rsidRDefault="00FF7B5D" w:rsidP="0071789D">
      <w:pPr>
        <w:pStyle w:val="Default"/>
        <w:spacing w:after="27" w:line="360" w:lineRule="auto"/>
        <w:jc w:val="both"/>
        <w:rPr>
          <w:rFonts w:ascii="Arial" w:hAnsi="Arial" w:cs="Arial"/>
        </w:rPr>
      </w:pPr>
      <w:r w:rsidRPr="00E03CEF">
        <w:rPr>
          <w:rFonts w:ascii="Arial" w:hAnsi="Arial" w:cs="Arial"/>
        </w:rPr>
        <w:t>Micro credit to the urban poor through linkage with Non- Government Organizations (NGOs) with a view to facilitating their access to the formal financial market for the mobilization of resources.</w:t>
      </w:r>
    </w:p>
    <w:p w14:paraId="5E3A5DF0" w14:textId="306D1835" w:rsidR="00FF7B5D" w:rsidRPr="00E03CEF" w:rsidRDefault="00FF7B5D" w:rsidP="0071789D">
      <w:pPr>
        <w:pStyle w:val="Default"/>
        <w:spacing w:after="27" w:line="360" w:lineRule="auto"/>
        <w:jc w:val="both"/>
        <w:rPr>
          <w:rFonts w:ascii="Arial" w:hAnsi="Arial" w:cs="Arial"/>
        </w:rPr>
      </w:pPr>
      <w:r w:rsidRPr="00E03CEF">
        <w:rPr>
          <w:rFonts w:ascii="Arial" w:hAnsi="Arial" w:cs="Arial"/>
        </w:rPr>
        <w:t>In order to perform the above tasks, BASIC Bank works closely with its clients, the regulatory authorities, the shareholders (GOB), banks and other financial institutions.</w:t>
      </w:r>
    </w:p>
    <w:p w14:paraId="72096519" w14:textId="6D785E60" w:rsidR="00464283" w:rsidRDefault="00464283" w:rsidP="00464283">
      <w:pPr>
        <w:pStyle w:val="Default"/>
        <w:spacing w:after="27"/>
        <w:rPr>
          <w:sz w:val="23"/>
          <w:szCs w:val="23"/>
        </w:rPr>
      </w:pPr>
    </w:p>
    <w:p w14:paraId="3DC9711A" w14:textId="7404BF65" w:rsidR="00464283" w:rsidRDefault="00464283" w:rsidP="00464283">
      <w:pPr>
        <w:pStyle w:val="Default"/>
        <w:spacing w:after="27"/>
        <w:rPr>
          <w:sz w:val="23"/>
          <w:szCs w:val="23"/>
        </w:rPr>
      </w:pPr>
    </w:p>
    <w:p w14:paraId="752F746F" w14:textId="77777777" w:rsidR="00464283" w:rsidRDefault="00464283" w:rsidP="00464283">
      <w:pPr>
        <w:pStyle w:val="Default"/>
        <w:spacing w:after="27"/>
        <w:rPr>
          <w:sz w:val="23"/>
          <w:szCs w:val="23"/>
        </w:rPr>
      </w:pPr>
    </w:p>
    <w:p w14:paraId="14A45E1F" w14:textId="63303538" w:rsidR="0005252A" w:rsidRPr="00857A76" w:rsidRDefault="0005252A" w:rsidP="009F333F">
      <w:pPr>
        <w:pStyle w:val="Default"/>
        <w:numPr>
          <w:ilvl w:val="0"/>
          <w:numId w:val="10"/>
        </w:numPr>
        <w:spacing w:after="27"/>
        <w:rPr>
          <w:rFonts w:ascii="Arial" w:hAnsi="Arial" w:cs="Arial"/>
        </w:rPr>
      </w:pPr>
      <w:r w:rsidRPr="00857A76">
        <w:rPr>
          <w:rFonts w:ascii="Arial" w:hAnsi="Arial" w:cs="Arial"/>
        </w:rPr>
        <w:t xml:space="preserve">External economic factors </w:t>
      </w:r>
    </w:p>
    <w:p w14:paraId="53086AE7" w14:textId="04F9F125" w:rsidR="00D66524" w:rsidRDefault="00D66524" w:rsidP="00D66524">
      <w:pPr>
        <w:pStyle w:val="Default"/>
        <w:spacing w:after="27"/>
        <w:rPr>
          <w:sz w:val="23"/>
          <w:szCs w:val="23"/>
        </w:rPr>
      </w:pPr>
    </w:p>
    <w:p w14:paraId="03A4C806" w14:textId="1AAD0077" w:rsidR="00D66524" w:rsidRPr="00226F35" w:rsidRDefault="00D66524" w:rsidP="00226F35">
      <w:pPr>
        <w:pStyle w:val="Default"/>
        <w:spacing w:after="27" w:line="360" w:lineRule="auto"/>
        <w:jc w:val="both"/>
        <w:rPr>
          <w:rFonts w:ascii="Arial" w:hAnsi="Arial" w:cs="Arial"/>
        </w:rPr>
      </w:pPr>
      <w:r w:rsidRPr="00226F35">
        <w:rPr>
          <w:rFonts w:ascii="Arial" w:hAnsi="Arial" w:cs="Arial"/>
        </w:rPr>
        <w:t xml:space="preserve">Different sorts of factors involved </w:t>
      </w:r>
      <w:r w:rsidR="00BA3BC6" w:rsidRPr="00226F35">
        <w:rPr>
          <w:rFonts w:ascii="Arial" w:hAnsi="Arial" w:cs="Arial"/>
        </w:rPr>
        <w:t xml:space="preserve">as the external economic factors for the perspective of Basic Bank Ltd. </w:t>
      </w:r>
      <w:r w:rsidR="00814009" w:rsidRPr="00226F35">
        <w:rPr>
          <w:rFonts w:ascii="Arial" w:hAnsi="Arial" w:cs="Arial"/>
        </w:rPr>
        <w:t>Prior to depends on the several issues like fluctuation of dollar rate, customers economic issue,</w:t>
      </w:r>
      <w:r w:rsidR="00541F50" w:rsidRPr="00226F35">
        <w:rPr>
          <w:rFonts w:ascii="Arial" w:hAnsi="Arial" w:cs="Arial"/>
        </w:rPr>
        <w:t xml:space="preserve"> unrest issue of the country may </w:t>
      </w:r>
      <w:r w:rsidR="009605D8" w:rsidRPr="00226F35">
        <w:rPr>
          <w:rFonts w:ascii="Arial" w:hAnsi="Arial" w:cs="Arial"/>
        </w:rPr>
        <w:t>affect</w:t>
      </w:r>
      <w:r w:rsidR="00541F50" w:rsidRPr="00226F35">
        <w:rPr>
          <w:rFonts w:ascii="Arial" w:hAnsi="Arial" w:cs="Arial"/>
        </w:rPr>
        <w:t xml:space="preserve"> the natural growth of the Bank. </w:t>
      </w:r>
      <w:r w:rsidR="009605D8" w:rsidRPr="00226F35">
        <w:rPr>
          <w:rFonts w:ascii="Arial" w:hAnsi="Arial" w:cs="Arial"/>
        </w:rPr>
        <w:t xml:space="preserve">Since financial institutions </w:t>
      </w:r>
      <w:r w:rsidR="006504CE" w:rsidRPr="00226F35">
        <w:rPr>
          <w:rFonts w:ascii="Arial" w:hAnsi="Arial" w:cs="Arial"/>
        </w:rPr>
        <w:t xml:space="preserve">are completely depends on the </w:t>
      </w:r>
      <w:proofErr w:type="gramStart"/>
      <w:r w:rsidR="006504CE" w:rsidRPr="00226F35">
        <w:rPr>
          <w:rFonts w:ascii="Arial" w:hAnsi="Arial" w:cs="Arial"/>
        </w:rPr>
        <w:t>customers</w:t>
      </w:r>
      <w:proofErr w:type="gramEnd"/>
      <w:r w:rsidR="006504CE" w:rsidRPr="00226F35">
        <w:rPr>
          <w:rFonts w:ascii="Arial" w:hAnsi="Arial" w:cs="Arial"/>
        </w:rPr>
        <w:t xml:space="preserve"> income, so economic growth of the customer is also an important factor for the Basic Bank Ltd.</w:t>
      </w:r>
      <w:r w:rsidR="00625E31">
        <w:rPr>
          <w:rFonts w:ascii="Arial" w:hAnsi="Arial" w:cs="Arial"/>
        </w:rPr>
        <w:t xml:space="preserve"> </w:t>
      </w:r>
      <w:r w:rsidR="00440520">
        <w:rPr>
          <w:rFonts w:ascii="Arial" w:hAnsi="Arial" w:cs="Arial"/>
        </w:rPr>
        <w:t xml:space="preserve">Interest rate offers by the Banks are another vital factor of Basic Bank. </w:t>
      </w:r>
      <w:r w:rsidR="00E805DF">
        <w:rPr>
          <w:rFonts w:ascii="Arial" w:hAnsi="Arial" w:cs="Arial"/>
        </w:rPr>
        <w:t xml:space="preserve">Now a day, </w:t>
      </w:r>
      <w:r w:rsidR="008D57FA">
        <w:rPr>
          <w:rFonts w:ascii="Arial" w:hAnsi="Arial" w:cs="Arial"/>
        </w:rPr>
        <w:t xml:space="preserve">it tends to declare the rate by the bank itself rather the central bank. </w:t>
      </w:r>
      <w:r w:rsidR="00EC355E">
        <w:rPr>
          <w:rFonts w:ascii="Arial" w:hAnsi="Arial" w:cs="Arial"/>
        </w:rPr>
        <w:t xml:space="preserve">Central bank </w:t>
      </w:r>
      <w:r w:rsidR="0089184E">
        <w:rPr>
          <w:rFonts w:ascii="Arial" w:hAnsi="Arial" w:cs="Arial"/>
        </w:rPr>
        <w:t>gives</w:t>
      </w:r>
      <w:r w:rsidR="00EC355E">
        <w:rPr>
          <w:rFonts w:ascii="Arial" w:hAnsi="Arial" w:cs="Arial"/>
        </w:rPr>
        <w:t xml:space="preserve"> them the right to declare the rate as their own choice. </w:t>
      </w:r>
      <w:r w:rsidR="003070AC">
        <w:rPr>
          <w:rFonts w:ascii="Arial" w:hAnsi="Arial" w:cs="Arial"/>
        </w:rPr>
        <w:t xml:space="preserve">Typically, the interest rates for different skims of Banks attract the customers to invest there. </w:t>
      </w:r>
    </w:p>
    <w:p w14:paraId="3EDA89D1" w14:textId="77777777" w:rsidR="00373934" w:rsidRDefault="00373934" w:rsidP="00D66524">
      <w:pPr>
        <w:pStyle w:val="Default"/>
        <w:spacing w:after="27"/>
        <w:rPr>
          <w:sz w:val="23"/>
          <w:szCs w:val="23"/>
        </w:rPr>
      </w:pPr>
    </w:p>
    <w:p w14:paraId="00BB91B3" w14:textId="6A7AD3A0" w:rsidR="0005252A" w:rsidRPr="005B65CD" w:rsidRDefault="0005252A" w:rsidP="009F333F">
      <w:pPr>
        <w:pStyle w:val="Default"/>
        <w:numPr>
          <w:ilvl w:val="0"/>
          <w:numId w:val="10"/>
        </w:numPr>
        <w:spacing w:after="27"/>
        <w:rPr>
          <w:rFonts w:ascii="Arial" w:hAnsi="Arial" w:cs="Arial"/>
        </w:rPr>
      </w:pPr>
      <w:r w:rsidRPr="005B65CD">
        <w:rPr>
          <w:rFonts w:ascii="Arial" w:hAnsi="Arial" w:cs="Arial"/>
        </w:rPr>
        <w:t xml:space="preserve">Technological factors </w:t>
      </w:r>
    </w:p>
    <w:p w14:paraId="05159BA3" w14:textId="77777777" w:rsidR="002305D5" w:rsidRDefault="002305D5" w:rsidP="002305D5">
      <w:pPr>
        <w:pStyle w:val="Default"/>
        <w:spacing w:after="27"/>
        <w:ind w:left="720"/>
        <w:rPr>
          <w:sz w:val="23"/>
          <w:szCs w:val="23"/>
        </w:rPr>
      </w:pPr>
    </w:p>
    <w:p w14:paraId="7D06E464" w14:textId="5E555488" w:rsidR="00151786" w:rsidRPr="00151786" w:rsidRDefault="00FE0EAE" w:rsidP="002305D5">
      <w:pPr>
        <w:pStyle w:val="ListParagraph"/>
        <w:spacing w:line="360" w:lineRule="auto"/>
        <w:jc w:val="both"/>
        <w:rPr>
          <w:color w:val="000000" w:themeColor="text1"/>
        </w:rPr>
      </w:pPr>
      <w:r w:rsidRPr="00FE0EAE">
        <w:rPr>
          <w:rFonts w:ascii="Arial" w:hAnsi="Arial" w:cs="Arial"/>
          <w:sz w:val="24"/>
          <w:szCs w:val="24"/>
        </w:rPr>
        <w:t xml:space="preserve">This technology component is one of the many important variables that affect every corporate sector. Like we previously established, development is a never-ending, constant process. Innovation has reduced the size of spares and other equipment’s. According to the technology, prices can fluctuate between lows and </w:t>
      </w:r>
      <w:r w:rsidRPr="00FE0EAE">
        <w:rPr>
          <w:rFonts w:ascii="Arial" w:hAnsi="Arial" w:cs="Arial"/>
          <w:sz w:val="24"/>
          <w:szCs w:val="24"/>
        </w:rPr>
        <w:lastRenderedPageBreak/>
        <w:t xml:space="preserve">highs to high levels. There are numerous vehicle versions available from Runner Motors that are designed with different levels of craftsmanship and capability in technology. </w:t>
      </w:r>
      <w:r w:rsidR="00D07923" w:rsidRPr="00FE0EAE">
        <w:rPr>
          <w:rFonts w:ascii="Arial" w:hAnsi="Arial" w:cs="Arial"/>
          <w:sz w:val="24"/>
          <w:szCs w:val="24"/>
        </w:rPr>
        <w:t>Whereby</w:t>
      </w:r>
      <w:r w:rsidRPr="00FE0EAE">
        <w:rPr>
          <w:rFonts w:ascii="Arial" w:hAnsi="Arial" w:cs="Arial"/>
          <w:sz w:val="24"/>
          <w:szCs w:val="24"/>
        </w:rPr>
        <w:t xml:space="preserve"> the innovation has a serious influence on.</w:t>
      </w:r>
      <w:r>
        <w:rPr>
          <w:rFonts w:ascii="Arial" w:hAnsi="Arial" w:cs="Arial"/>
          <w:sz w:val="24"/>
          <w:szCs w:val="24"/>
        </w:rPr>
        <w:t xml:space="preserve"> </w:t>
      </w:r>
      <w:r w:rsidR="00151786" w:rsidRPr="00151786">
        <w:rPr>
          <w:rFonts w:ascii="Arial" w:hAnsi="Arial" w:cs="Arial"/>
          <w:sz w:val="24"/>
          <w:szCs w:val="24"/>
        </w:rPr>
        <w:t xml:space="preserve">Indeed, this technology does not exist by which the </w:t>
      </w:r>
      <w:r w:rsidR="00D07923" w:rsidRPr="00151786">
        <w:rPr>
          <w:rFonts w:ascii="Arial" w:hAnsi="Arial" w:cs="Arial"/>
          <w:sz w:val="24"/>
          <w:szCs w:val="24"/>
        </w:rPr>
        <w:t>company starts</w:t>
      </w:r>
      <w:r w:rsidR="00151786" w:rsidRPr="00151786">
        <w:rPr>
          <w:rFonts w:ascii="Arial" w:hAnsi="Arial" w:cs="Arial"/>
          <w:sz w:val="24"/>
          <w:szCs w:val="24"/>
        </w:rPr>
        <w:t xml:space="preserve"> its business in the industry rather it changes a lot by course of time. So, technological factor is a vital issue for any sort of industry including the vehicle industry. </w:t>
      </w:r>
    </w:p>
    <w:p w14:paraId="581371F0" w14:textId="77777777" w:rsidR="00151786" w:rsidRDefault="00151786" w:rsidP="00151786">
      <w:pPr>
        <w:pStyle w:val="Default"/>
        <w:spacing w:after="27"/>
        <w:rPr>
          <w:sz w:val="23"/>
          <w:szCs w:val="23"/>
        </w:rPr>
      </w:pPr>
    </w:p>
    <w:p w14:paraId="4E0754DF" w14:textId="77777777" w:rsidR="00FB69A7" w:rsidRPr="003E429D" w:rsidRDefault="0005252A" w:rsidP="009F333F">
      <w:pPr>
        <w:pStyle w:val="Default"/>
        <w:numPr>
          <w:ilvl w:val="0"/>
          <w:numId w:val="10"/>
        </w:numPr>
        <w:spacing w:after="27"/>
        <w:rPr>
          <w:sz w:val="28"/>
          <w:szCs w:val="28"/>
        </w:rPr>
      </w:pPr>
      <w:r w:rsidRPr="003E429D">
        <w:rPr>
          <w:sz w:val="28"/>
          <w:szCs w:val="28"/>
        </w:rPr>
        <w:t>Barriers to entry</w:t>
      </w:r>
    </w:p>
    <w:p w14:paraId="34F840EA" w14:textId="77777777" w:rsidR="00FB69A7" w:rsidRDefault="00FB69A7" w:rsidP="00FB69A7">
      <w:pPr>
        <w:pStyle w:val="Default"/>
        <w:spacing w:after="27"/>
        <w:rPr>
          <w:sz w:val="23"/>
          <w:szCs w:val="23"/>
        </w:rPr>
      </w:pPr>
    </w:p>
    <w:p w14:paraId="11363E9C" w14:textId="5E2E55AC" w:rsidR="0005252A" w:rsidRPr="002B4F1F" w:rsidRDefault="00C75AF8" w:rsidP="002B4F1F">
      <w:pPr>
        <w:pStyle w:val="ListParagraph"/>
        <w:spacing w:line="360" w:lineRule="auto"/>
        <w:jc w:val="both"/>
        <w:rPr>
          <w:rFonts w:ascii="Arial" w:hAnsi="Arial" w:cs="Arial"/>
          <w:sz w:val="24"/>
          <w:szCs w:val="24"/>
        </w:rPr>
      </w:pPr>
      <w:r w:rsidRPr="002B4F1F">
        <w:rPr>
          <w:rFonts w:ascii="Arial" w:hAnsi="Arial" w:cs="Arial"/>
          <w:sz w:val="24"/>
          <w:szCs w:val="24"/>
        </w:rPr>
        <w:t xml:space="preserve">A </w:t>
      </w:r>
      <w:r w:rsidR="00C04DAA" w:rsidRPr="002B4F1F">
        <w:rPr>
          <w:rFonts w:ascii="Arial" w:hAnsi="Arial" w:cs="Arial"/>
          <w:sz w:val="24"/>
          <w:szCs w:val="24"/>
        </w:rPr>
        <w:t>sufficient</w:t>
      </w:r>
      <w:r w:rsidRPr="002B4F1F">
        <w:rPr>
          <w:rFonts w:ascii="Arial" w:hAnsi="Arial" w:cs="Arial"/>
          <w:sz w:val="24"/>
          <w:szCs w:val="24"/>
        </w:rPr>
        <w:t xml:space="preserve"> number of Banks and financial institutes are available in Bangladesh. </w:t>
      </w:r>
      <w:r w:rsidR="00B14A18" w:rsidRPr="002B4F1F">
        <w:rPr>
          <w:rFonts w:ascii="Arial" w:hAnsi="Arial" w:cs="Arial"/>
          <w:sz w:val="24"/>
          <w:szCs w:val="24"/>
        </w:rPr>
        <w:t xml:space="preserve">So, the competition is high to remain in the market. </w:t>
      </w:r>
      <w:r w:rsidR="00A571A9" w:rsidRPr="002B4F1F">
        <w:rPr>
          <w:rFonts w:ascii="Arial" w:hAnsi="Arial" w:cs="Arial"/>
          <w:sz w:val="24"/>
          <w:szCs w:val="24"/>
        </w:rPr>
        <w:t xml:space="preserve">Bangladesh is a land of huge opportunity as she has a huge demographic power with a small land. </w:t>
      </w:r>
      <w:r w:rsidR="009936D2" w:rsidRPr="002B4F1F">
        <w:rPr>
          <w:rFonts w:ascii="Arial" w:hAnsi="Arial" w:cs="Arial"/>
          <w:sz w:val="24"/>
          <w:szCs w:val="24"/>
        </w:rPr>
        <w:t xml:space="preserve">To enter here in this market as a new comer and set itself is not that easy. </w:t>
      </w:r>
      <w:r w:rsidR="00AB4DBF" w:rsidRPr="002B4F1F">
        <w:rPr>
          <w:rFonts w:ascii="Arial" w:hAnsi="Arial" w:cs="Arial"/>
          <w:sz w:val="24"/>
          <w:szCs w:val="24"/>
        </w:rPr>
        <w:t xml:space="preserve">The competitors are the main barrier for a new comer in this industry. </w:t>
      </w:r>
      <w:r w:rsidR="00221AC4" w:rsidRPr="002B4F1F">
        <w:rPr>
          <w:rFonts w:ascii="Arial" w:hAnsi="Arial" w:cs="Arial"/>
          <w:sz w:val="24"/>
          <w:szCs w:val="24"/>
        </w:rPr>
        <w:t xml:space="preserve">One need to beat them for become the successful </w:t>
      </w:r>
      <w:r w:rsidR="006B5F63" w:rsidRPr="002B4F1F">
        <w:rPr>
          <w:rFonts w:ascii="Arial" w:hAnsi="Arial" w:cs="Arial"/>
          <w:sz w:val="24"/>
          <w:szCs w:val="24"/>
        </w:rPr>
        <w:t xml:space="preserve">newly comer and declare its existence. </w:t>
      </w:r>
      <w:r w:rsidR="0005252A" w:rsidRPr="002B4F1F">
        <w:rPr>
          <w:rFonts w:ascii="Arial" w:hAnsi="Arial" w:cs="Arial"/>
          <w:sz w:val="24"/>
          <w:szCs w:val="24"/>
        </w:rPr>
        <w:t xml:space="preserve"> </w:t>
      </w:r>
    </w:p>
    <w:p w14:paraId="35D3A4FD" w14:textId="77777777" w:rsidR="00DD3070" w:rsidRDefault="00DD3070" w:rsidP="00DD3070">
      <w:pPr>
        <w:pStyle w:val="Default"/>
        <w:spacing w:after="27"/>
        <w:ind w:left="720"/>
        <w:rPr>
          <w:sz w:val="23"/>
          <w:szCs w:val="23"/>
        </w:rPr>
      </w:pPr>
    </w:p>
    <w:p w14:paraId="26317692" w14:textId="282BE93A" w:rsidR="0005252A" w:rsidRPr="0067721F" w:rsidRDefault="0005252A" w:rsidP="009F333F">
      <w:pPr>
        <w:pStyle w:val="Default"/>
        <w:numPr>
          <w:ilvl w:val="0"/>
          <w:numId w:val="10"/>
        </w:numPr>
        <w:spacing w:after="27"/>
        <w:rPr>
          <w:rFonts w:ascii="Arial" w:hAnsi="Arial" w:cs="Arial"/>
        </w:rPr>
      </w:pPr>
      <w:r w:rsidRPr="0067721F">
        <w:rPr>
          <w:rFonts w:ascii="Arial" w:hAnsi="Arial" w:cs="Arial"/>
        </w:rPr>
        <w:t xml:space="preserve">Buyer Power </w:t>
      </w:r>
    </w:p>
    <w:p w14:paraId="379F10E4" w14:textId="6C57C4DB" w:rsidR="00D76765" w:rsidRDefault="00D76765" w:rsidP="00D76765">
      <w:pPr>
        <w:pStyle w:val="Default"/>
        <w:spacing w:after="27"/>
        <w:ind w:left="360"/>
        <w:rPr>
          <w:sz w:val="23"/>
          <w:szCs w:val="23"/>
        </w:rPr>
      </w:pPr>
    </w:p>
    <w:p w14:paraId="7E27F114" w14:textId="20DD4987" w:rsidR="00D76765" w:rsidRPr="00A23B9C" w:rsidRDefault="00A23B9C" w:rsidP="00A23B9C">
      <w:pPr>
        <w:pStyle w:val="ListParagraph"/>
        <w:spacing w:line="360" w:lineRule="auto"/>
        <w:jc w:val="both"/>
        <w:rPr>
          <w:rFonts w:ascii="Arial" w:hAnsi="Arial" w:cs="Arial"/>
          <w:sz w:val="24"/>
          <w:szCs w:val="24"/>
        </w:rPr>
      </w:pPr>
      <w:r w:rsidRPr="00A23B9C">
        <w:rPr>
          <w:rFonts w:ascii="Arial" w:hAnsi="Arial" w:cs="Arial"/>
          <w:sz w:val="24"/>
          <w:szCs w:val="24"/>
        </w:rPr>
        <w:t xml:space="preserve">The customers are indeed the focus of the offerings. Such differences may exist throughout societies, institutions, companies, including individuals. Understanding the consumer's capacity for negotiation as well as assessing their purchasing habits and personality traits </w:t>
      </w:r>
      <w:proofErr w:type="gramStart"/>
      <w:r w:rsidRPr="00A23B9C">
        <w:rPr>
          <w:rFonts w:ascii="Arial" w:hAnsi="Arial" w:cs="Arial"/>
          <w:sz w:val="24"/>
          <w:szCs w:val="24"/>
        </w:rPr>
        <w:t>are</w:t>
      </w:r>
      <w:proofErr w:type="gramEnd"/>
      <w:r w:rsidRPr="00A23B9C">
        <w:rPr>
          <w:rFonts w:ascii="Arial" w:hAnsi="Arial" w:cs="Arial"/>
          <w:sz w:val="24"/>
          <w:szCs w:val="24"/>
        </w:rPr>
        <w:t xml:space="preserve"> essential for the firm to thrive. Manufacturers struggle to reliably regulate pricing since the auto industry is also strictly regulated. As just a consequence, there's really fiercer competitiveness in realistic economies seeking client spending.</w:t>
      </w:r>
    </w:p>
    <w:p w14:paraId="645A78E9" w14:textId="77777777" w:rsidR="00A23B9C" w:rsidRDefault="00A23B9C" w:rsidP="00D76765">
      <w:pPr>
        <w:pStyle w:val="Default"/>
        <w:spacing w:after="27"/>
        <w:ind w:left="360"/>
        <w:rPr>
          <w:sz w:val="23"/>
          <w:szCs w:val="23"/>
        </w:rPr>
      </w:pPr>
    </w:p>
    <w:p w14:paraId="529E7E94" w14:textId="136D5654" w:rsidR="0005252A" w:rsidRPr="003E429D" w:rsidRDefault="0005252A" w:rsidP="009F333F">
      <w:pPr>
        <w:pStyle w:val="Default"/>
        <w:numPr>
          <w:ilvl w:val="0"/>
          <w:numId w:val="10"/>
        </w:numPr>
        <w:spacing w:after="27"/>
        <w:rPr>
          <w:rFonts w:ascii="Arial" w:hAnsi="Arial" w:cs="Arial"/>
        </w:rPr>
      </w:pPr>
      <w:r w:rsidRPr="003E429D">
        <w:rPr>
          <w:rFonts w:ascii="Arial" w:hAnsi="Arial" w:cs="Arial"/>
        </w:rPr>
        <w:t xml:space="preserve">Threat of Substitutes </w:t>
      </w:r>
    </w:p>
    <w:p w14:paraId="3873FE80" w14:textId="54F73670" w:rsidR="00DD3070" w:rsidRDefault="00DD3070" w:rsidP="00DD3070">
      <w:pPr>
        <w:pStyle w:val="Default"/>
        <w:spacing w:after="27"/>
        <w:rPr>
          <w:sz w:val="23"/>
          <w:szCs w:val="23"/>
        </w:rPr>
      </w:pPr>
    </w:p>
    <w:p w14:paraId="2E802760" w14:textId="77777777" w:rsidR="00B72FD3" w:rsidRDefault="00B72FD3" w:rsidP="00306D3F">
      <w:pPr>
        <w:spacing w:line="360" w:lineRule="auto"/>
        <w:jc w:val="both"/>
        <w:rPr>
          <w:rFonts w:ascii="Arial" w:hAnsi="Arial" w:cs="Arial"/>
          <w:sz w:val="24"/>
          <w:szCs w:val="24"/>
        </w:rPr>
      </w:pPr>
      <w:r w:rsidRPr="00B72FD3">
        <w:rPr>
          <w:rFonts w:ascii="Arial" w:hAnsi="Arial" w:cs="Arial"/>
          <w:sz w:val="24"/>
          <w:szCs w:val="24"/>
        </w:rPr>
        <w:t xml:space="preserve">It goes without saying that all banking institutions pose a danger to Basic Bank Ltd. Nonetheless, there are various kinds of companies that make up Bangladesh's banking sector. The primary regulating body for the banking industry is Bangladesh Bank, which serves as the central bank of the country. In accordance with the Bangladesh Bank </w:t>
      </w:r>
      <w:r w:rsidRPr="00B72FD3">
        <w:rPr>
          <w:rFonts w:ascii="Arial" w:hAnsi="Arial" w:cs="Arial"/>
          <w:sz w:val="24"/>
          <w:szCs w:val="24"/>
        </w:rPr>
        <w:lastRenderedPageBreak/>
        <w:t>Order, 1972, the Government of Bangladesh restructured the Dhaka Branch of the State Bank of Pakistan as the nation's central bank and gave it the name Bangladesh Bank, with retroactive operation beginning on 16 December 1971. Except for Bangladesh Bank, Bangladeshi banks can be categorized as follows: scheduled banks and non-scheduled banks.</w:t>
      </w:r>
    </w:p>
    <w:p w14:paraId="2A2D980B" w14:textId="77777777" w:rsidR="00457DC8" w:rsidRPr="00457DC8" w:rsidRDefault="00457DC8" w:rsidP="00457DC8">
      <w:pPr>
        <w:spacing w:line="360" w:lineRule="auto"/>
        <w:jc w:val="both"/>
        <w:rPr>
          <w:rFonts w:ascii="Arial" w:hAnsi="Arial" w:cs="Arial"/>
          <w:sz w:val="24"/>
          <w:szCs w:val="24"/>
        </w:rPr>
      </w:pPr>
      <w:r w:rsidRPr="00457DC8">
        <w:rPr>
          <w:rFonts w:ascii="Arial" w:hAnsi="Arial" w:cs="Arial"/>
          <w:sz w:val="24"/>
          <w:szCs w:val="24"/>
        </w:rPr>
        <w:t>Bangladesh Bank, having the authority to carry out this duty pursuant to the Bank Company Act, 1991 and the Bangladesh Bank Order of 1972, fully controls and supervises all 61 designated institutions in Bangladesh.</w:t>
      </w:r>
    </w:p>
    <w:p w14:paraId="322EAD6C" w14:textId="77777777" w:rsidR="00457DC8" w:rsidRPr="00457DC8" w:rsidRDefault="00457DC8" w:rsidP="00457DC8">
      <w:pPr>
        <w:spacing w:line="360" w:lineRule="auto"/>
        <w:jc w:val="both"/>
        <w:rPr>
          <w:rFonts w:ascii="Arial" w:hAnsi="Arial" w:cs="Arial"/>
          <w:sz w:val="24"/>
          <w:szCs w:val="24"/>
        </w:rPr>
      </w:pPr>
      <w:r w:rsidRPr="00457DC8">
        <w:rPr>
          <w:rFonts w:ascii="Arial" w:hAnsi="Arial" w:cs="Arial"/>
          <w:sz w:val="24"/>
          <w:szCs w:val="24"/>
        </w:rPr>
        <w:t>Presently, three specialist banks with formed for particular goals including agricultural or industrial growth are in operation. The Bangladeshi government also owns all or a majority of these banks.</w:t>
      </w:r>
    </w:p>
    <w:p w14:paraId="43BFD064" w14:textId="73E8D9EA" w:rsidR="00457DC8" w:rsidRPr="00457DC8" w:rsidRDefault="00457DC8" w:rsidP="00457DC8">
      <w:pPr>
        <w:spacing w:line="360" w:lineRule="auto"/>
        <w:jc w:val="both"/>
        <w:rPr>
          <w:rFonts w:ascii="Arial" w:hAnsi="Arial" w:cs="Arial"/>
          <w:sz w:val="24"/>
          <w:szCs w:val="24"/>
        </w:rPr>
      </w:pPr>
      <w:r w:rsidRPr="00457DC8">
        <w:rPr>
          <w:rFonts w:ascii="Arial" w:hAnsi="Arial" w:cs="Arial"/>
          <w:sz w:val="24"/>
          <w:szCs w:val="24"/>
        </w:rPr>
        <w:t xml:space="preserve">There are currently 43 PCBs running in total. They can be divided into two categories: traditional PCBs (33 banks) and </w:t>
      </w:r>
      <w:r w:rsidR="00CC55F4" w:rsidRPr="00457DC8">
        <w:rPr>
          <w:rFonts w:ascii="Arial" w:hAnsi="Arial" w:cs="Arial"/>
          <w:sz w:val="24"/>
          <w:szCs w:val="24"/>
        </w:rPr>
        <w:t>Islamic</w:t>
      </w:r>
      <w:r w:rsidRPr="00457DC8">
        <w:rPr>
          <w:rFonts w:ascii="Arial" w:hAnsi="Arial" w:cs="Arial"/>
          <w:sz w:val="24"/>
          <w:szCs w:val="24"/>
        </w:rPr>
        <w:t xml:space="preserve"> </w:t>
      </w:r>
      <w:proofErr w:type="spellStart"/>
      <w:r w:rsidRPr="00457DC8">
        <w:rPr>
          <w:rFonts w:ascii="Arial" w:hAnsi="Arial" w:cs="Arial"/>
          <w:sz w:val="24"/>
          <w:szCs w:val="24"/>
        </w:rPr>
        <w:t>Shariah</w:t>
      </w:r>
      <w:proofErr w:type="spellEnd"/>
      <w:r w:rsidRPr="00457DC8">
        <w:rPr>
          <w:rFonts w:ascii="Arial" w:hAnsi="Arial" w:cs="Arial"/>
          <w:sz w:val="24"/>
          <w:szCs w:val="24"/>
        </w:rPr>
        <w:t>-based PCBs. They are primarily held by private businesses (10 Banks).</w:t>
      </w:r>
    </w:p>
    <w:p w14:paraId="40DA8E1E" w14:textId="77777777" w:rsidR="00457DC8" w:rsidRDefault="00457DC8" w:rsidP="00457DC8">
      <w:pPr>
        <w:spacing w:line="360" w:lineRule="auto"/>
        <w:jc w:val="both"/>
        <w:rPr>
          <w:rFonts w:ascii="Arial" w:hAnsi="Arial" w:cs="Arial"/>
          <w:sz w:val="24"/>
          <w:szCs w:val="24"/>
        </w:rPr>
      </w:pPr>
      <w:r w:rsidRPr="00457DC8">
        <w:rPr>
          <w:rFonts w:ascii="Arial" w:hAnsi="Arial" w:cs="Arial"/>
          <w:sz w:val="24"/>
          <w:szCs w:val="24"/>
        </w:rPr>
        <w:t>At addition 9 FCBs are operating in Bangladesh as the subsidiaries of the institutions which have been formed in overseas.</w:t>
      </w:r>
    </w:p>
    <w:p w14:paraId="09F7826E" w14:textId="77777777" w:rsidR="00E03288" w:rsidRPr="00E03288" w:rsidRDefault="00E03288" w:rsidP="00E03288">
      <w:pPr>
        <w:spacing w:line="360" w:lineRule="auto"/>
        <w:jc w:val="both"/>
        <w:rPr>
          <w:rFonts w:ascii="Arial" w:hAnsi="Arial" w:cs="Arial"/>
          <w:sz w:val="24"/>
          <w:szCs w:val="24"/>
        </w:rPr>
      </w:pPr>
      <w:r w:rsidRPr="00E03288">
        <w:rPr>
          <w:rFonts w:ascii="Arial" w:hAnsi="Arial" w:cs="Arial"/>
          <w:sz w:val="24"/>
          <w:szCs w:val="24"/>
        </w:rPr>
        <w:t>Non-scheduled banks don't offer a comparable range of services as scheduled banks because they only have licenses for certain roles and goals. Bangladesh currently has 5 non-scheduled banks.</w:t>
      </w:r>
    </w:p>
    <w:p w14:paraId="461632CE" w14:textId="4AA30D1D" w:rsidR="00983F16" w:rsidRDefault="00E03288" w:rsidP="00E03288">
      <w:pPr>
        <w:spacing w:line="360" w:lineRule="auto"/>
        <w:jc w:val="both"/>
        <w:rPr>
          <w:rFonts w:ascii="Arial" w:hAnsi="Arial" w:cs="Arial"/>
          <w:sz w:val="24"/>
          <w:szCs w:val="24"/>
        </w:rPr>
      </w:pPr>
      <w:r w:rsidRPr="00E03288">
        <w:rPr>
          <w:rFonts w:ascii="Arial" w:hAnsi="Arial" w:cs="Arial"/>
          <w:sz w:val="24"/>
          <w:szCs w:val="24"/>
        </w:rPr>
        <w:t xml:space="preserve">Financial institutions (FIs), also referred to as non-bank financial firms (NBFIs), are the categories of banking institutions governed by the Financial Institution Act of 1993 and under the authority of Bangladesh Bank. In Bangladesh, 34 FIs are now in operation; the first one was founded in 1981. Two of the </w:t>
      </w:r>
      <w:r w:rsidR="00B957C3" w:rsidRPr="00E03288">
        <w:rPr>
          <w:rFonts w:ascii="Arial" w:hAnsi="Arial" w:cs="Arial"/>
          <w:sz w:val="24"/>
          <w:szCs w:val="24"/>
        </w:rPr>
        <w:t>totals</w:t>
      </w:r>
      <w:r w:rsidRPr="00E03288">
        <w:rPr>
          <w:rFonts w:ascii="Arial" w:hAnsi="Arial" w:cs="Arial"/>
          <w:sz w:val="24"/>
          <w:szCs w:val="24"/>
        </w:rPr>
        <w:t xml:space="preserve"> are wholly government-owned, one is a SOCB subsidiary, 15 were started by domestic private initiatives, and 15 were started by joint venture initiatives.</w:t>
      </w:r>
    </w:p>
    <w:p w14:paraId="4AABE331" w14:textId="77777777" w:rsidR="00DA12ED" w:rsidRDefault="00DA12ED" w:rsidP="00E03288">
      <w:pPr>
        <w:spacing w:line="360" w:lineRule="auto"/>
        <w:jc w:val="both"/>
        <w:rPr>
          <w:rFonts w:ascii="Arial" w:hAnsi="Arial" w:cs="Arial"/>
          <w:sz w:val="24"/>
          <w:szCs w:val="24"/>
        </w:rPr>
      </w:pPr>
    </w:p>
    <w:p w14:paraId="3F37B0BC" w14:textId="77777777" w:rsidR="00DA12ED" w:rsidRPr="00306D3F" w:rsidRDefault="00DA12ED" w:rsidP="00E03288">
      <w:pPr>
        <w:spacing w:line="360" w:lineRule="auto"/>
        <w:jc w:val="both"/>
        <w:rPr>
          <w:rFonts w:ascii="Arial" w:hAnsi="Arial" w:cs="Arial"/>
          <w:sz w:val="24"/>
          <w:szCs w:val="24"/>
        </w:rPr>
      </w:pPr>
    </w:p>
    <w:p w14:paraId="256ACECE" w14:textId="57C82309" w:rsidR="0005252A" w:rsidRPr="007C526C" w:rsidRDefault="0005252A" w:rsidP="009F333F">
      <w:pPr>
        <w:pStyle w:val="Default"/>
        <w:numPr>
          <w:ilvl w:val="0"/>
          <w:numId w:val="10"/>
        </w:numPr>
        <w:spacing w:after="27"/>
        <w:rPr>
          <w:sz w:val="28"/>
          <w:szCs w:val="28"/>
        </w:rPr>
      </w:pPr>
      <w:r w:rsidRPr="007C526C">
        <w:rPr>
          <w:sz w:val="28"/>
          <w:szCs w:val="28"/>
        </w:rPr>
        <w:lastRenderedPageBreak/>
        <w:t xml:space="preserve">Industry rivalry </w:t>
      </w:r>
    </w:p>
    <w:p w14:paraId="628708D2" w14:textId="77777777" w:rsidR="0005252A" w:rsidRDefault="0005252A" w:rsidP="0005252A">
      <w:pPr>
        <w:pStyle w:val="Default"/>
        <w:ind w:left="720"/>
        <w:rPr>
          <w:sz w:val="23"/>
          <w:szCs w:val="23"/>
        </w:rPr>
      </w:pPr>
    </w:p>
    <w:p w14:paraId="2DF7B12A" w14:textId="677B3F8D" w:rsidR="006871B4" w:rsidRDefault="00372C87" w:rsidP="00754CC1">
      <w:pPr>
        <w:spacing w:line="360" w:lineRule="auto"/>
        <w:jc w:val="both"/>
        <w:rPr>
          <w:rFonts w:ascii="Arial" w:hAnsi="Arial" w:cs="Arial"/>
          <w:sz w:val="24"/>
          <w:szCs w:val="24"/>
        </w:rPr>
      </w:pPr>
      <w:r>
        <w:rPr>
          <w:rFonts w:ascii="Arial" w:hAnsi="Arial" w:cs="Arial"/>
          <w:sz w:val="24"/>
          <w:szCs w:val="24"/>
        </w:rPr>
        <w:t xml:space="preserve">In the banking industry, </w:t>
      </w:r>
      <w:r w:rsidR="00BC2E2E">
        <w:rPr>
          <w:rFonts w:ascii="Arial" w:hAnsi="Arial" w:cs="Arial"/>
          <w:sz w:val="24"/>
          <w:szCs w:val="24"/>
        </w:rPr>
        <w:t>all the banks and financial institutes are the main rivalry for</w:t>
      </w:r>
      <w:r w:rsidR="00624F89">
        <w:rPr>
          <w:rFonts w:ascii="Arial" w:hAnsi="Arial" w:cs="Arial"/>
          <w:sz w:val="24"/>
          <w:szCs w:val="24"/>
        </w:rPr>
        <w:t xml:space="preserve"> the Basic Bank Ltd. </w:t>
      </w:r>
      <w:r w:rsidR="00ED41BF">
        <w:rPr>
          <w:rFonts w:ascii="Arial" w:hAnsi="Arial" w:cs="Arial"/>
          <w:sz w:val="24"/>
          <w:szCs w:val="24"/>
        </w:rPr>
        <w:t xml:space="preserve">Basic Banks needs to offer attractive interest rate and other incentives for attract the customers and stay in a </w:t>
      </w:r>
      <w:r w:rsidR="004D54FE">
        <w:rPr>
          <w:rFonts w:ascii="Arial" w:hAnsi="Arial" w:cs="Arial"/>
          <w:sz w:val="24"/>
          <w:szCs w:val="24"/>
        </w:rPr>
        <w:t xml:space="preserve">same </w:t>
      </w:r>
      <w:r w:rsidR="00ED41BF">
        <w:rPr>
          <w:rFonts w:ascii="Arial" w:hAnsi="Arial" w:cs="Arial"/>
          <w:sz w:val="24"/>
          <w:szCs w:val="24"/>
        </w:rPr>
        <w:t xml:space="preserve">row along with the other </w:t>
      </w:r>
      <w:r w:rsidR="00C453D6">
        <w:rPr>
          <w:rFonts w:ascii="Arial" w:hAnsi="Arial" w:cs="Arial"/>
          <w:sz w:val="24"/>
          <w:szCs w:val="24"/>
        </w:rPr>
        <w:t xml:space="preserve">banks. </w:t>
      </w:r>
      <w:r w:rsidR="007B44EF">
        <w:rPr>
          <w:rFonts w:ascii="Arial" w:hAnsi="Arial" w:cs="Arial"/>
          <w:sz w:val="24"/>
          <w:szCs w:val="24"/>
        </w:rPr>
        <w:t xml:space="preserve">Since the banking industry is become huge, so to stay here the Basic Bank needs to change its regulations as per the time demand and following the </w:t>
      </w:r>
      <w:r w:rsidR="004842E2">
        <w:rPr>
          <w:rFonts w:ascii="Arial" w:hAnsi="Arial" w:cs="Arial"/>
          <w:sz w:val="24"/>
          <w:szCs w:val="24"/>
        </w:rPr>
        <w:t>customer’s</w:t>
      </w:r>
      <w:r w:rsidR="007B44EF">
        <w:rPr>
          <w:rFonts w:ascii="Arial" w:hAnsi="Arial" w:cs="Arial"/>
          <w:sz w:val="24"/>
          <w:szCs w:val="24"/>
        </w:rPr>
        <w:t xml:space="preserve"> interest. </w:t>
      </w:r>
      <w:r w:rsidR="00AD1D12">
        <w:rPr>
          <w:rFonts w:ascii="Arial" w:hAnsi="Arial" w:cs="Arial"/>
          <w:sz w:val="24"/>
          <w:szCs w:val="24"/>
        </w:rPr>
        <w:t>So that the existing customer can keep their banking with them and at the same time the new account holders may attract to open new account and tend to go with them.</w:t>
      </w:r>
      <w:r w:rsidR="000B1FCB">
        <w:rPr>
          <w:rFonts w:ascii="Arial" w:hAnsi="Arial" w:cs="Arial"/>
          <w:sz w:val="24"/>
          <w:szCs w:val="24"/>
        </w:rPr>
        <w:t xml:space="preserve"> Unless, it may be a reason for losing the customers. </w:t>
      </w:r>
    </w:p>
    <w:p w14:paraId="1254655D" w14:textId="77777777" w:rsidR="008E00B8" w:rsidRDefault="008E00B8" w:rsidP="002D7BD6">
      <w:pPr>
        <w:jc w:val="center"/>
        <w:rPr>
          <w:rFonts w:ascii="Arial" w:hAnsi="Arial" w:cs="Arial"/>
          <w:sz w:val="24"/>
          <w:szCs w:val="24"/>
        </w:rPr>
      </w:pPr>
    </w:p>
    <w:p w14:paraId="4AC150BD" w14:textId="77777777" w:rsidR="008E00B8" w:rsidRDefault="008E00B8" w:rsidP="002D7BD6">
      <w:pPr>
        <w:jc w:val="center"/>
        <w:rPr>
          <w:rFonts w:ascii="Arial" w:hAnsi="Arial" w:cs="Arial"/>
          <w:sz w:val="24"/>
          <w:szCs w:val="24"/>
        </w:rPr>
      </w:pPr>
    </w:p>
    <w:p w14:paraId="746BE336" w14:textId="77777777" w:rsidR="002E02DD" w:rsidRDefault="002E02DD" w:rsidP="002D7BD6">
      <w:pPr>
        <w:jc w:val="center"/>
        <w:rPr>
          <w:rFonts w:ascii="Arial" w:hAnsi="Arial" w:cs="Arial"/>
          <w:sz w:val="24"/>
          <w:szCs w:val="24"/>
        </w:rPr>
      </w:pPr>
    </w:p>
    <w:p w14:paraId="69F87AF7" w14:textId="77777777" w:rsidR="002E02DD" w:rsidRDefault="002E02DD" w:rsidP="002D7BD6">
      <w:pPr>
        <w:jc w:val="center"/>
        <w:rPr>
          <w:rFonts w:ascii="Arial" w:hAnsi="Arial" w:cs="Arial"/>
          <w:sz w:val="24"/>
          <w:szCs w:val="24"/>
        </w:rPr>
      </w:pPr>
    </w:p>
    <w:p w14:paraId="7C92394F" w14:textId="77777777" w:rsidR="002E02DD" w:rsidRDefault="002E02DD" w:rsidP="002D7BD6">
      <w:pPr>
        <w:jc w:val="center"/>
        <w:rPr>
          <w:rFonts w:ascii="Arial" w:hAnsi="Arial" w:cs="Arial"/>
          <w:sz w:val="24"/>
          <w:szCs w:val="24"/>
        </w:rPr>
      </w:pPr>
    </w:p>
    <w:p w14:paraId="10AD74E7" w14:textId="77777777" w:rsidR="002E02DD" w:rsidRDefault="002E02DD" w:rsidP="002D7BD6">
      <w:pPr>
        <w:jc w:val="center"/>
        <w:rPr>
          <w:rFonts w:ascii="Arial" w:hAnsi="Arial" w:cs="Arial"/>
          <w:sz w:val="24"/>
          <w:szCs w:val="24"/>
        </w:rPr>
      </w:pPr>
    </w:p>
    <w:p w14:paraId="696A764A" w14:textId="77777777" w:rsidR="002E02DD" w:rsidRDefault="002E02DD" w:rsidP="002D7BD6">
      <w:pPr>
        <w:jc w:val="center"/>
        <w:rPr>
          <w:rFonts w:ascii="Arial" w:hAnsi="Arial" w:cs="Arial"/>
          <w:sz w:val="24"/>
          <w:szCs w:val="24"/>
        </w:rPr>
      </w:pPr>
    </w:p>
    <w:p w14:paraId="3448F3D0" w14:textId="77777777" w:rsidR="002E02DD" w:rsidRDefault="002E02DD" w:rsidP="002D7BD6">
      <w:pPr>
        <w:jc w:val="center"/>
        <w:rPr>
          <w:rFonts w:ascii="Arial" w:hAnsi="Arial" w:cs="Arial"/>
          <w:sz w:val="24"/>
          <w:szCs w:val="24"/>
        </w:rPr>
      </w:pPr>
    </w:p>
    <w:p w14:paraId="6DBE40DC" w14:textId="77777777" w:rsidR="002E02DD" w:rsidRDefault="002E02DD" w:rsidP="002D7BD6">
      <w:pPr>
        <w:jc w:val="center"/>
        <w:rPr>
          <w:rFonts w:ascii="Arial" w:hAnsi="Arial" w:cs="Arial"/>
          <w:sz w:val="24"/>
          <w:szCs w:val="24"/>
        </w:rPr>
      </w:pPr>
    </w:p>
    <w:p w14:paraId="36CB3102" w14:textId="77777777" w:rsidR="002E02DD" w:rsidRDefault="002E02DD" w:rsidP="002D7BD6">
      <w:pPr>
        <w:jc w:val="center"/>
        <w:rPr>
          <w:rFonts w:ascii="Arial" w:hAnsi="Arial" w:cs="Arial"/>
          <w:sz w:val="24"/>
          <w:szCs w:val="24"/>
        </w:rPr>
      </w:pPr>
    </w:p>
    <w:p w14:paraId="75434616" w14:textId="77777777" w:rsidR="008E00B8" w:rsidRDefault="008E00B8" w:rsidP="002D7BD6">
      <w:pPr>
        <w:jc w:val="center"/>
        <w:rPr>
          <w:rFonts w:ascii="Arial" w:hAnsi="Arial" w:cs="Arial"/>
          <w:sz w:val="24"/>
          <w:szCs w:val="24"/>
        </w:rPr>
      </w:pPr>
    </w:p>
    <w:p w14:paraId="30E4BB9F" w14:textId="77777777" w:rsidR="008E00B8" w:rsidRDefault="008E00B8" w:rsidP="002D7BD6">
      <w:pPr>
        <w:jc w:val="center"/>
        <w:rPr>
          <w:rFonts w:ascii="Arial" w:hAnsi="Arial" w:cs="Arial"/>
          <w:sz w:val="24"/>
          <w:szCs w:val="24"/>
        </w:rPr>
      </w:pPr>
    </w:p>
    <w:p w14:paraId="51FE7F87" w14:textId="73905D0D" w:rsidR="008E00B8" w:rsidRDefault="00CC4DAE" w:rsidP="002D7BD6">
      <w:pPr>
        <w:jc w:val="center"/>
        <w:rPr>
          <w:rFonts w:ascii="Arial" w:hAnsi="Arial" w:cs="Arial"/>
          <w:sz w:val="24"/>
          <w:szCs w:val="24"/>
        </w:rPr>
      </w:pPr>
      <w:r>
        <w:rPr>
          <w:noProof/>
        </w:rPr>
        <w:lastRenderedPageBreak/>
        <mc:AlternateContent>
          <mc:Choice Requires="wps">
            <w:drawing>
              <wp:anchor distT="0" distB="0" distL="114300" distR="114300" simplePos="0" relativeHeight="251667456" behindDoc="0" locked="0" layoutInCell="1" allowOverlap="1" wp14:anchorId="198CC299" wp14:editId="4B4ED33F">
                <wp:simplePos x="0" y="0"/>
                <wp:positionH relativeFrom="column">
                  <wp:posOffset>-438150</wp:posOffset>
                </wp:positionH>
                <wp:positionV relativeFrom="paragraph">
                  <wp:posOffset>323850</wp:posOffset>
                </wp:positionV>
                <wp:extent cx="6953250" cy="1828800"/>
                <wp:effectExtent l="19050" t="19050" r="38100" b="31750"/>
                <wp:wrapSquare wrapText="bothSides"/>
                <wp:docPr id="9" name="Text Box 9"/>
                <wp:cNvGraphicFramePr/>
                <a:graphic xmlns:a="http://schemas.openxmlformats.org/drawingml/2006/main">
                  <a:graphicData uri="http://schemas.microsoft.com/office/word/2010/wordprocessingShape">
                    <wps:wsp>
                      <wps:cNvSpPr txBox="1"/>
                      <wps:spPr>
                        <a:xfrm>
                          <a:off x="0" y="0"/>
                          <a:ext cx="6953250" cy="1828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6195384" w14:textId="77777777" w:rsidR="00786337" w:rsidRDefault="00786337" w:rsidP="00CC4DAE">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bookmarkStart w:id="33" w:name="_Toc135564718"/>
                            <w:r w:rsidRPr="00CC4DAE">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III</w:t>
                            </w:r>
                            <w:r>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w:t>
                            </w:r>
                            <w:bookmarkEnd w:id="33"/>
                          </w:p>
                          <w:p w14:paraId="575BE1CA" w14:textId="3ADDF52F" w:rsidR="00786337" w:rsidRPr="00CC4DAE" w:rsidRDefault="00786337" w:rsidP="00CC4DAE">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bookmarkStart w:id="34" w:name="_Toc135564719"/>
                            <w:r w:rsidRPr="00CC4DAE">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INTERNSHIP</w:t>
                            </w:r>
                            <w:r>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EXPERIE</w:t>
                            </w:r>
                            <w:r w:rsidRPr="00CC4DAE">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N</w:t>
                            </w:r>
                            <w:r>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w:t>
                            </w:r>
                            <w:r w:rsidRPr="00CC4DAE">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E</w:t>
                            </w:r>
                            <w:bookmarkEnd w:id="3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anchor>
            </w:drawing>
          </mc:Choice>
          <mc:Fallback>
            <w:pict>
              <v:shape id="Text Box 9" o:spid="_x0000_s1029" type="#_x0000_t202" style="position:absolute;left:0;text-align:left;margin-left:-34.5pt;margin-top:25.5pt;width:547.5pt;height:2in;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cP2GgMAALcGAAAOAAAAZHJzL2Uyb0RvYy54bWysVdtuEzEQfUfiHyy/09xamkbdolJUhFRa&#10;RIv67Hi9WQuvbWwn2fL1nPFeCFBeEHnw2p6ZM7czzvmbtjFsp0LUzhZ8djTlTFnpSm03Bf/ycP1q&#10;yVlMwpbCOKsK/qQif3Px8sX53q/U3NXOlCowgNi42vuC1yn51WQSZa0aEY+cVxbCyoVGJBzDZlIG&#10;sQd6Yybz6fT1ZO9C6YOTKkbcvuuE/CLjV5WS6a6qokrMFByxpbyGvK5pnVyci9UmCF9r2Ych/iGK&#10;RmgLpyPUO5EE2wb9B1SjZXDRVelIumbiqkpLlXNANrPpb9nc18KrnAuKE/1Ypvj/YOXt7lNguiz4&#10;GWdWNGjRg2oTe+tadkbV2fu4gtK9h1pqcY0uD/cRl5R0W4WGvkiHQY46P421JTCJy9dnJ4v5CUQS&#10;stlyvlxOc/UnP819iOm9cg2jTcEDmpdrKnY3MSEUqA4q5M1YuqP4ujjyLj0Z1Qk/qwp5wfM8g2RG&#10;qSsT2E6AC0JKZVPOBLDGQpvMKm3MaDh7ztCMRr0umanMtNFw+pzhrx5Hi+zV2TQaN9q68BxA+XUI&#10;t+r0h+y7nCn91K7b3MzF0KK1K5/QueA65kcvrzWqeyNi+iQCqI6OYHzTHZbKuH3BXb/jrHbh+3P3&#10;pA8GQsrZHqNT8PhtK4LizHyw4ObZ7PiYZi0fjk9O5ziEQ8n6UGK3zZVDR2Z4KLzMW9JPZthWwTWP&#10;mPJL8gqRsBK+C56G7VXqBhqvhFSXl1kJ0+VFurH3XhI0VZm489A+iuB7giVw89YNQyZWv/Gs0yXL&#10;6C+3yV1rIiFOYI5alLSVGJggejgXUu36p+Q6oEXZKyrPjOgixxOYgwtqR9+O0h0GoRm9qdNnvWFB&#10;4/GUQAhoE141zkqdEyatvwIen0zp18MOYHlsDkKOflEywnbb8IixXNBMUmk+iqSCptloVBImB79W&#10;O2UeGFgxm58SNqsLvpidDjY0pEa0qkRDVSLPqEmHjUmj01/GLotqUapuGgE4Bj5a5MgP0TCoFH1P&#10;+47Z/QGvY1bvy0/P7+E5a/38v7n4AQAA//8DAFBLAwQUAAYACAAAACEAw7a6+uIAAAALAQAADwAA&#10;AGRycy9kb3ducmV2LnhtbEyPQUvDQBCF70L/wzIFL9Ju2mLUmE0RUUQQirGleNtmxySYnQ3ZTZr+&#10;e6cne5oZ3uPN99L1aBsxYOdrRwoW8wgEUuFMTaWC7dfr7B6ED5qMbhyhghN6WGeTq1Qnxh3pE4c8&#10;lIJDyCdaQRVCm0jpiwqt9nPXIrH24zqrA59dKU2njxxuG7mMolhaXRN/qHSLzxUWv3lvFQy1xPxt&#10;uzf7j9P37uW9vNns7nqlrqfj0yOIgGP4N8MZn9EhY6aD68l40SiYxQ/cJSi4XfA8G6JlzNtBwWrF&#10;ksxSedkh+wMAAP//AwBQSwECLQAUAAYACAAAACEAtoM4kv4AAADhAQAAEwAAAAAAAAAAAAAAAAAA&#10;AAAAW0NvbnRlbnRfVHlwZXNdLnhtbFBLAQItABQABgAIAAAAIQA4/SH/1gAAAJQBAAALAAAAAAAA&#10;AAAAAAAAAC8BAABfcmVscy8ucmVsc1BLAQItABQABgAIAAAAIQCJBcP2GgMAALcGAAAOAAAAAAAA&#10;AAAAAAAAAC4CAABkcnMvZTJvRG9jLnhtbFBLAQItABQABgAIAAAAIQDDtrr64gAAAAsBAAAPAAAA&#10;AAAAAAAAAAAAAHQFAABkcnMvZG93bnJldi54bWxQSwUGAAAAAAQABADzAAAAgwYAAAAA&#10;" fillcolor="white [3201]" strokecolor="#0f6fc6 [3204]" strokeweight="1.52778mm">
                <v:stroke linestyle="thickThin"/>
                <v:textbox style="mso-fit-shape-to-text:t">
                  <w:txbxContent>
                    <w:p w14:paraId="46195384" w14:textId="77777777" w:rsidR="00786337" w:rsidRDefault="00786337" w:rsidP="00CC4DAE">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bookmarkStart w:id="35" w:name="_Toc135564718"/>
                      <w:r w:rsidRPr="00CC4DAE">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III</w:t>
                      </w:r>
                      <w:r>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w:t>
                      </w:r>
                      <w:bookmarkEnd w:id="35"/>
                    </w:p>
                    <w:p w14:paraId="575BE1CA" w14:textId="3ADDF52F" w:rsidR="00786337" w:rsidRPr="00CC4DAE" w:rsidRDefault="00786337" w:rsidP="00CC4DAE">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bookmarkStart w:id="36" w:name="_Toc135564719"/>
                      <w:r w:rsidRPr="00CC4DAE">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INTERNSHIP</w:t>
                      </w:r>
                      <w:r>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EXPERIE</w:t>
                      </w:r>
                      <w:r w:rsidRPr="00CC4DAE">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N</w:t>
                      </w:r>
                      <w:r>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w:t>
                      </w:r>
                      <w:r w:rsidRPr="00CC4DAE">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E</w:t>
                      </w:r>
                      <w:bookmarkEnd w:id="36"/>
                    </w:p>
                  </w:txbxContent>
                </v:textbox>
                <w10:wrap type="square"/>
              </v:shape>
            </w:pict>
          </mc:Fallback>
        </mc:AlternateContent>
      </w:r>
    </w:p>
    <w:p w14:paraId="4BD20267" w14:textId="2FE15BED" w:rsidR="00CC4DAE" w:rsidRDefault="00CC4DAE" w:rsidP="00CC4DAE"/>
    <w:p w14:paraId="52B301AF" w14:textId="77777777" w:rsidR="00CC4DAE" w:rsidRDefault="00CC4DAE" w:rsidP="00CC4DAE"/>
    <w:p w14:paraId="38546F5D" w14:textId="7E37BE07" w:rsidR="00CC4DAE" w:rsidRDefault="00C10C96" w:rsidP="00CC4DAE">
      <w:r>
        <w:rPr>
          <w:noProof/>
        </w:rPr>
        <mc:AlternateContent>
          <mc:Choice Requires="wps">
            <w:drawing>
              <wp:anchor distT="0" distB="0" distL="114300" distR="114300" simplePos="0" relativeHeight="251668480" behindDoc="0" locked="0" layoutInCell="1" allowOverlap="1" wp14:anchorId="3B8213F2" wp14:editId="446299B3">
                <wp:simplePos x="0" y="0"/>
                <wp:positionH relativeFrom="column">
                  <wp:posOffset>2305050</wp:posOffset>
                </wp:positionH>
                <wp:positionV relativeFrom="paragraph">
                  <wp:posOffset>168275</wp:posOffset>
                </wp:positionV>
                <wp:extent cx="1600200" cy="2457450"/>
                <wp:effectExtent l="76200" t="19050" r="76200" b="57150"/>
                <wp:wrapNone/>
                <wp:docPr id="10" name="Down Arrow 10"/>
                <wp:cNvGraphicFramePr/>
                <a:graphic xmlns:a="http://schemas.openxmlformats.org/drawingml/2006/main">
                  <a:graphicData uri="http://schemas.microsoft.com/office/word/2010/wordprocessingShape">
                    <wps:wsp>
                      <wps:cNvSpPr/>
                      <wps:spPr>
                        <a:xfrm>
                          <a:off x="0" y="0"/>
                          <a:ext cx="1600200" cy="24574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10" o:spid="_x0000_s1026" type="#_x0000_t67" style="position:absolute;margin-left:181.5pt;margin-top:13.25pt;width:126pt;height:19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vLodwIAAEIFAAAOAAAAZHJzL2Uyb0RvYy54bWysVMFu2zAMvQ/YPwi6r3aCtNuCOkXQosOA&#10;oA2WDj2rslQbkESNUuJkXz9KdpyiLXYYloMjiuQj+Ujq8mpvDdspDC24ik/OSs6Uk1C37rniPx9u&#10;P33hLEThamHAqYofVOBXi48fLjs/V1NowNQKGYG4MO98xZsY/bwogmyUFeEMvHKk1IBWRBLxuahR&#10;dIRuTTEty4uiA6w9glQh0O1Nr+SLjK+1kvFe66AiMxWn3GL+Yv4+pW+xuBTzZxS+aeWQhviHLKxo&#10;HQUdoW5EFGyL7Rso20qEADqeSbAFaN1KlWugaiblq2o2jfAq10LkBD/SFP4frLzbrZG1NfWO6HHC&#10;Uo9uoHNsiQgdo0tiqPNhToYbv8ZBCnRM5e412vRPhbB9ZvUwsqr2kUm6nFyUJbWKM0m66ez88+w8&#10;oxYnd48hflNgWTpUvKYEcvxMqditQqS4ZH+0IyHl1GeRT/FgVErEuB9KUz0Ud5q98ySpa4NsJ2gG&#10;hJTKxUmvakSt+uvzkn6pVAoyemQpAyZk3RozYg8AaUrfYvcwg31yVXkQR+fyb4n1zqNHjgwujs62&#10;dYDvARiqaojc2x9J6qlJLD1BfaBuI/RrELy8bYnwlQhxLZDmnppEuxzv6aMNdBWH4cRZA/j7vftk&#10;T+NIWs462qOKh19bgYoz893RoH6dzGZp8bJAzZ+SgC81Ty81bmuvgdo0oVfDy3xM9tEcjxrBPtLK&#10;L1NUUgknKXbFZcSjcB37/aZHQ6rlMpvRsnkRV27jZQJPrKZZetg/CvTD1EUa2Ds47pyYv5q73jZ5&#10;OlhuI+g2D+WJ14FvWtQ8OMOjkl6Cl3K2Oj19iz8AAAD//wMAUEsDBBQABgAIAAAAIQBcHr7I3wAA&#10;AAoBAAAPAAAAZHJzL2Rvd25yZXYueG1sTI/BTsMwEETvSPyDtUhcELXTkKgK2VSIgrhR0fIB29gk&#10;EfY6it02/XvMCY6zM5p9U69nZ8XJTGHwjJAtFAjDrdcDdwif+9f7FYgQiTVZzwbhYgKsm+urmirt&#10;z/xhTrvYiVTCoSKEPsaxkjK0vXEUFn40nLwvPzmKSU6d1BOdU7mzcqlUKR0NnD70NJrn3rTfu6ND&#10;eHmzan+34RV1g7psN++yHeIW8fZmfnoEEc0c/8Lwi5/QoUlMB39kHYRFyMs8bYkIy7IAkQJlVqTD&#10;AeEhywuQTS3/T2h+AAAA//8DAFBLAQItABQABgAIAAAAIQC2gziS/gAAAOEBAAATAAAAAAAAAAAA&#10;AAAAAAAAAABbQ29udGVudF9UeXBlc10ueG1sUEsBAi0AFAAGAAgAAAAhADj9If/WAAAAlAEAAAsA&#10;AAAAAAAAAAAAAAAALwEAAF9yZWxzLy5yZWxzUEsBAi0AFAAGAAgAAAAhAEP28uh3AgAAQgUAAA4A&#10;AAAAAAAAAAAAAAAALgIAAGRycy9lMm9Eb2MueG1sUEsBAi0AFAAGAAgAAAAhAFwevsjfAAAACgEA&#10;AA8AAAAAAAAAAAAAAAAA0QQAAGRycy9kb3ducmV2LnhtbFBLBQYAAAAABAAEAPMAAADdBQAAAAA=&#10;" adj="14567" fillcolor="#0f6fc6 [3204]" strokecolor="#073662 [1604]" strokeweight="1.52778mm">
                <v:stroke linestyle="thickThin"/>
              </v:shape>
            </w:pict>
          </mc:Fallback>
        </mc:AlternateContent>
      </w:r>
    </w:p>
    <w:p w14:paraId="1A4125FE" w14:textId="77777777" w:rsidR="00CC4DAE" w:rsidRDefault="00CC4DAE" w:rsidP="00CC4DAE"/>
    <w:p w14:paraId="505B47A1" w14:textId="77777777" w:rsidR="00CC4DAE" w:rsidRDefault="00CC4DAE" w:rsidP="00CC4DAE"/>
    <w:p w14:paraId="58D7DAD5" w14:textId="77777777" w:rsidR="00CC4DAE" w:rsidRDefault="00CC4DAE" w:rsidP="00CC4DAE"/>
    <w:p w14:paraId="6BF2F412" w14:textId="77777777" w:rsidR="00CC4DAE" w:rsidRDefault="00CC4DAE" w:rsidP="00CC4DAE"/>
    <w:p w14:paraId="628A3672" w14:textId="77777777" w:rsidR="00CC4DAE" w:rsidRDefault="00CC4DAE" w:rsidP="00CC4DAE"/>
    <w:p w14:paraId="6B57A06F" w14:textId="77777777" w:rsidR="00CC4DAE" w:rsidRDefault="00CC4DAE" w:rsidP="00CC4DAE"/>
    <w:p w14:paraId="1BB2A72E" w14:textId="77777777" w:rsidR="00CC4DAE" w:rsidRDefault="00CC4DAE" w:rsidP="00CC4DAE"/>
    <w:p w14:paraId="2FC45612" w14:textId="77777777" w:rsidR="00CC4DAE" w:rsidRDefault="00CC4DAE" w:rsidP="00CC4DAE"/>
    <w:p w14:paraId="1A26B986" w14:textId="77777777" w:rsidR="00CC4DAE" w:rsidRDefault="00CC4DAE" w:rsidP="00CC4DAE"/>
    <w:p w14:paraId="5AA7FA02" w14:textId="77777777" w:rsidR="00CC4DAE" w:rsidRDefault="00CC4DAE" w:rsidP="00CC4DAE"/>
    <w:p w14:paraId="792EFEA2" w14:textId="77777777" w:rsidR="00CC4DAE" w:rsidRDefault="00CC4DAE" w:rsidP="00CC4DAE"/>
    <w:p w14:paraId="1AEB79E0" w14:textId="77777777" w:rsidR="00CC4DAE" w:rsidRDefault="00CC4DAE" w:rsidP="00CC4DAE"/>
    <w:p w14:paraId="56AF44F0" w14:textId="77777777" w:rsidR="00CC4DAE" w:rsidRDefault="00CC4DAE" w:rsidP="00CC4DAE"/>
    <w:p w14:paraId="0ADB5EE4" w14:textId="39208443" w:rsidR="0005252A" w:rsidRPr="00147978" w:rsidRDefault="0005252A" w:rsidP="0005252A">
      <w:pPr>
        <w:pStyle w:val="Heading2"/>
        <w:numPr>
          <w:ilvl w:val="0"/>
          <w:numId w:val="9"/>
        </w:numPr>
        <w:rPr>
          <w:b/>
          <w:sz w:val="24"/>
          <w:szCs w:val="24"/>
        </w:rPr>
      </w:pPr>
      <w:bookmarkStart w:id="37" w:name="_Toc135564720"/>
      <w:r w:rsidRPr="00147978">
        <w:rPr>
          <w:b/>
          <w:sz w:val="24"/>
          <w:szCs w:val="24"/>
        </w:rPr>
        <w:lastRenderedPageBreak/>
        <w:t>Position, duties, and responsibilities</w:t>
      </w:r>
      <w:bookmarkEnd w:id="37"/>
      <w:r w:rsidRPr="00147978">
        <w:rPr>
          <w:b/>
          <w:sz w:val="24"/>
          <w:szCs w:val="24"/>
        </w:rPr>
        <w:t xml:space="preserve"> </w:t>
      </w:r>
    </w:p>
    <w:p w14:paraId="5E2A9F50" w14:textId="77777777" w:rsidR="00541D04" w:rsidRDefault="00541D04" w:rsidP="00541D04"/>
    <w:p w14:paraId="242E9DF3" w14:textId="7E0A65EA" w:rsidR="00541D04" w:rsidRPr="0096301F" w:rsidRDefault="000E1F1B" w:rsidP="0096301F">
      <w:pPr>
        <w:spacing w:line="360" w:lineRule="auto"/>
        <w:jc w:val="both"/>
        <w:rPr>
          <w:rFonts w:asciiTheme="minorHAnsi" w:hAnsiTheme="minorHAnsi" w:cstheme="minorHAnsi"/>
          <w:sz w:val="24"/>
          <w:szCs w:val="24"/>
        </w:rPr>
      </w:pPr>
      <w:r w:rsidRPr="0096301F">
        <w:rPr>
          <w:rFonts w:asciiTheme="minorHAnsi" w:hAnsiTheme="minorHAnsi" w:cstheme="minorHAnsi"/>
          <w:sz w:val="24"/>
          <w:szCs w:val="24"/>
        </w:rPr>
        <w:t xml:space="preserve">I recruited there as an intern to complete my internship which is </w:t>
      </w:r>
      <w:proofErr w:type="spellStart"/>
      <w:proofErr w:type="gramStart"/>
      <w:r w:rsidRPr="0096301F">
        <w:rPr>
          <w:rFonts w:asciiTheme="minorHAnsi" w:hAnsiTheme="minorHAnsi" w:cstheme="minorHAnsi"/>
          <w:sz w:val="24"/>
          <w:szCs w:val="24"/>
        </w:rPr>
        <w:t>a</w:t>
      </w:r>
      <w:proofErr w:type="spellEnd"/>
      <w:proofErr w:type="gramEnd"/>
      <w:r w:rsidRPr="0096301F">
        <w:rPr>
          <w:rFonts w:asciiTheme="minorHAnsi" w:hAnsiTheme="minorHAnsi" w:cstheme="minorHAnsi"/>
          <w:sz w:val="24"/>
          <w:szCs w:val="24"/>
        </w:rPr>
        <w:t xml:space="preserve"> obvious part for awarded with my BBA Degree. </w:t>
      </w:r>
      <w:r w:rsidR="00CA29FE" w:rsidRPr="0096301F">
        <w:rPr>
          <w:rFonts w:asciiTheme="minorHAnsi" w:hAnsiTheme="minorHAnsi" w:cstheme="minorHAnsi"/>
          <w:sz w:val="24"/>
          <w:szCs w:val="24"/>
        </w:rPr>
        <w:t xml:space="preserve">I have to attend the different offices in Basic Bank Ltd. </w:t>
      </w:r>
      <w:r w:rsidR="004E43D4" w:rsidRPr="0096301F">
        <w:rPr>
          <w:rFonts w:asciiTheme="minorHAnsi" w:hAnsiTheme="minorHAnsi" w:cstheme="minorHAnsi"/>
          <w:sz w:val="24"/>
          <w:szCs w:val="24"/>
        </w:rPr>
        <w:t>o</w:t>
      </w:r>
      <w:r w:rsidR="00CA29FE" w:rsidRPr="0096301F">
        <w:rPr>
          <w:rFonts w:asciiTheme="minorHAnsi" w:hAnsiTheme="minorHAnsi" w:cstheme="minorHAnsi"/>
          <w:sz w:val="24"/>
          <w:szCs w:val="24"/>
        </w:rPr>
        <w:t xml:space="preserve">f </w:t>
      </w:r>
      <w:proofErr w:type="spellStart"/>
      <w:r w:rsidR="00CA29FE" w:rsidRPr="0096301F">
        <w:rPr>
          <w:rFonts w:asciiTheme="minorHAnsi" w:hAnsiTheme="minorHAnsi" w:cstheme="minorHAnsi"/>
          <w:sz w:val="24"/>
          <w:szCs w:val="24"/>
        </w:rPr>
        <w:t>Faridpur</w:t>
      </w:r>
      <w:proofErr w:type="spellEnd"/>
      <w:r w:rsidR="00CA29FE" w:rsidRPr="0096301F">
        <w:rPr>
          <w:rFonts w:asciiTheme="minorHAnsi" w:hAnsiTheme="minorHAnsi" w:cstheme="minorHAnsi"/>
          <w:sz w:val="24"/>
          <w:szCs w:val="24"/>
        </w:rPr>
        <w:t xml:space="preserve"> Branch. </w:t>
      </w:r>
      <w:r w:rsidR="00B96741" w:rsidRPr="0096301F">
        <w:rPr>
          <w:rFonts w:asciiTheme="minorHAnsi" w:hAnsiTheme="minorHAnsi" w:cstheme="minorHAnsi"/>
          <w:sz w:val="24"/>
          <w:szCs w:val="24"/>
        </w:rPr>
        <w:t xml:space="preserve"> </w:t>
      </w:r>
    </w:p>
    <w:p w14:paraId="12848A09" w14:textId="645D1EF3" w:rsidR="00493417" w:rsidRPr="0096301F" w:rsidRDefault="00493417" w:rsidP="0096301F">
      <w:pPr>
        <w:spacing w:line="360" w:lineRule="auto"/>
        <w:jc w:val="both"/>
        <w:rPr>
          <w:rFonts w:asciiTheme="minorHAnsi" w:hAnsiTheme="minorHAnsi" w:cstheme="minorHAnsi"/>
          <w:sz w:val="24"/>
          <w:szCs w:val="24"/>
        </w:rPr>
      </w:pPr>
      <w:r w:rsidRPr="0096301F">
        <w:rPr>
          <w:rFonts w:asciiTheme="minorHAnsi" w:hAnsiTheme="minorHAnsi" w:cstheme="minorHAnsi"/>
          <w:sz w:val="24"/>
          <w:szCs w:val="24"/>
        </w:rPr>
        <w:t>The three main business divisions of a bank are wealth management, wholesale banking, and retail banking. Banks still do the same business operations as these three categories, despite the fact that they may go by different names for those processes. Some bigger banks additionally have business divisions outside the conventional three, such insurance or treasury services. However, compared to the core segments, those segments' revenue is very low.</w:t>
      </w:r>
    </w:p>
    <w:p w14:paraId="7E72BCCE" w14:textId="48D115A8" w:rsidR="00C948CA" w:rsidRPr="00212946" w:rsidRDefault="00C948CA" w:rsidP="00212946">
      <w:pPr>
        <w:pStyle w:val="ListParagraph"/>
        <w:numPr>
          <w:ilvl w:val="0"/>
          <w:numId w:val="38"/>
        </w:numPr>
        <w:spacing w:line="360" w:lineRule="auto"/>
        <w:jc w:val="both"/>
        <w:rPr>
          <w:rFonts w:asciiTheme="minorHAnsi" w:hAnsiTheme="minorHAnsi" w:cstheme="minorHAnsi"/>
          <w:sz w:val="24"/>
          <w:szCs w:val="24"/>
        </w:rPr>
      </w:pPr>
      <w:r w:rsidRPr="00212946">
        <w:rPr>
          <w:rFonts w:asciiTheme="minorHAnsi" w:hAnsiTheme="minorHAnsi" w:cstheme="minorHAnsi"/>
          <w:sz w:val="24"/>
          <w:szCs w:val="24"/>
        </w:rPr>
        <w:t>The</w:t>
      </w:r>
      <w:r w:rsidR="0010018D" w:rsidRPr="00212946">
        <w:rPr>
          <w:rFonts w:asciiTheme="minorHAnsi" w:hAnsiTheme="minorHAnsi" w:cstheme="minorHAnsi"/>
          <w:sz w:val="24"/>
          <w:szCs w:val="24"/>
        </w:rPr>
        <w:t xml:space="preserve"> three significant</w:t>
      </w:r>
      <w:r w:rsidRPr="00212946">
        <w:rPr>
          <w:rFonts w:asciiTheme="minorHAnsi" w:hAnsiTheme="minorHAnsi" w:cstheme="minorHAnsi"/>
          <w:sz w:val="24"/>
          <w:szCs w:val="24"/>
        </w:rPr>
        <w:t xml:space="preserve"> business segments for a bank are retail banking, wholesale banking, and wealth management.</w:t>
      </w:r>
    </w:p>
    <w:p w14:paraId="12C223B3" w14:textId="1DC92A8A" w:rsidR="00C948CA" w:rsidRPr="00212946" w:rsidRDefault="00C948CA" w:rsidP="00212946">
      <w:pPr>
        <w:pStyle w:val="ListParagraph"/>
        <w:numPr>
          <w:ilvl w:val="0"/>
          <w:numId w:val="38"/>
        </w:numPr>
        <w:spacing w:line="360" w:lineRule="auto"/>
        <w:jc w:val="both"/>
        <w:rPr>
          <w:rFonts w:asciiTheme="minorHAnsi" w:hAnsiTheme="minorHAnsi" w:cstheme="minorHAnsi"/>
          <w:sz w:val="24"/>
          <w:szCs w:val="24"/>
        </w:rPr>
      </w:pPr>
      <w:r w:rsidRPr="00212946">
        <w:rPr>
          <w:rFonts w:asciiTheme="minorHAnsi" w:hAnsiTheme="minorHAnsi" w:cstheme="minorHAnsi"/>
          <w:sz w:val="24"/>
          <w:szCs w:val="24"/>
        </w:rPr>
        <w:t>Retail bank</w:t>
      </w:r>
      <w:r w:rsidR="00BA706C" w:rsidRPr="00212946">
        <w:rPr>
          <w:rFonts w:asciiTheme="minorHAnsi" w:hAnsiTheme="minorHAnsi" w:cstheme="minorHAnsi"/>
          <w:sz w:val="24"/>
          <w:szCs w:val="24"/>
        </w:rPr>
        <w:t xml:space="preserve">ing or personal banking </w:t>
      </w:r>
      <w:r w:rsidR="00065654" w:rsidRPr="00212946">
        <w:rPr>
          <w:rFonts w:asciiTheme="minorHAnsi" w:hAnsiTheme="minorHAnsi" w:cstheme="minorHAnsi"/>
          <w:sz w:val="24"/>
          <w:szCs w:val="24"/>
        </w:rPr>
        <w:t>includes</w:t>
      </w:r>
      <w:r w:rsidRPr="00212946">
        <w:rPr>
          <w:rFonts w:asciiTheme="minorHAnsi" w:hAnsiTheme="minorHAnsi" w:cstheme="minorHAnsi"/>
          <w:sz w:val="24"/>
          <w:szCs w:val="24"/>
        </w:rPr>
        <w:t xml:space="preserve"> deposits, mortgages, loans, and credit cards.</w:t>
      </w:r>
    </w:p>
    <w:p w14:paraId="3CE03D0E" w14:textId="77777777" w:rsidR="00C948CA" w:rsidRPr="00212946" w:rsidRDefault="00C948CA" w:rsidP="00212946">
      <w:pPr>
        <w:pStyle w:val="ListParagraph"/>
        <w:numPr>
          <w:ilvl w:val="0"/>
          <w:numId w:val="38"/>
        </w:numPr>
        <w:spacing w:line="360" w:lineRule="auto"/>
        <w:jc w:val="both"/>
        <w:rPr>
          <w:rFonts w:asciiTheme="minorHAnsi" w:hAnsiTheme="minorHAnsi" w:cstheme="minorHAnsi"/>
          <w:sz w:val="24"/>
          <w:szCs w:val="24"/>
        </w:rPr>
      </w:pPr>
      <w:r w:rsidRPr="00212946">
        <w:rPr>
          <w:rFonts w:asciiTheme="minorHAnsi" w:hAnsiTheme="minorHAnsi" w:cstheme="minorHAnsi"/>
          <w:sz w:val="24"/>
          <w:szCs w:val="24"/>
        </w:rPr>
        <w:t>Wholesale banking is related to sales and trading and mergers and acquisitions.</w:t>
      </w:r>
    </w:p>
    <w:p w14:paraId="01931051" w14:textId="3C3DB48F" w:rsidR="00C948CA" w:rsidRPr="00212946" w:rsidRDefault="00C948CA" w:rsidP="00212946">
      <w:pPr>
        <w:pStyle w:val="ListParagraph"/>
        <w:numPr>
          <w:ilvl w:val="0"/>
          <w:numId w:val="38"/>
        </w:numPr>
        <w:spacing w:line="360" w:lineRule="auto"/>
        <w:jc w:val="both"/>
        <w:rPr>
          <w:rFonts w:asciiTheme="minorHAnsi" w:hAnsiTheme="minorHAnsi" w:cstheme="minorHAnsi"/>
          <w:sz w:val="24"/>
          <w:szCs w:val="24"/>
        </w:rPr>
      </w:pPr>
      <w:r w:rsidRPr="00212946">
        <w:rPr>
          <w:rFonts w:asciiTheme="minorHAnsi" w:hAnsiTheme="minorHAnsi" w:cstheme="minorHAnsi"/>
          <w:sz w:val="24"/>
          <w:szCs w:val="24"/>
        </w:rPr>
        <w:t>Wealth mana</w:t>
      </w:r>
      <w:r w:rsidR="00DD3212" w:rsidRPr="00212946">
        <w:rPr>
          <w:rFonts w:asciiTheme="minorHAnsi" w:hAnsiTheme="minorHAnsi" w:cstheme="minorHAnsi"/>
          <w:sz w:val="24"/>
          <w:szCs w:val="24"/>
        </w:rPr>
        <w:t>gement generates revenue by</w:t>
      </w:r>
      <w:r w:rsidRPr="00212946">
        <w:rPr>
          <w:rFonts w:asciiTheme="minorHAnsi" w:hAnsiTheme="minorHAnsi" w:cstheme="minorHAnsi"/>
          <w:sz w:val="24"/>
          <w:szCs w:val="24"/>
        </w:rPr>
        <w:t xml:space="preserve"> retail brokerage services and asset management.</w:t>
      </w:r>
    </w:p>
    <w:p w14:paraId="403D945F" w14:textId="77777777" w:rsidR="00C948CA" w:rsidRPr="00C948CA" w:rsidRDefault="00C948CA" w:rsidP="00C948CA">
      <w:pPr>
        <w:pStyle w:val="ListParagraph"/>
      </w:pPr>
    </w:p>
    <w:p w14:paraId="725F6C98" w14:textId="76CB7A6A" w:rsidR="00B96741" w:rsidRDefault="00C05D20" w:rsidP="00493417">
      <w:pPr>
        <w:spacing w:line="360" w:lineRule="auto"/>
        <w:jc w:val="both"/>
        <w:rPr>
          <w:rFonts w:ascii="Arial" w:hAnsi="Arial" w:cs="Arial"/>
          <w:sz w:val="24"/>
          <w:szCs w:val="24"/>
        </w:rPr>
      </w:pPr>
      <w:r>
        <w:rPr>
          <w:rFonts w:ascii="Arial" w:hAnsi="Arial" w:cs="Arial"/>
          <w:sz w:val="24"/>
          <w:szCs w:val="24"/>
        </w:rPr>
        <w:t>The duties and responsibilities I did as an intern in the Basic Bank Ltd.</w:t>
      </w:r>
    </w:p>
    <w:p w14:paraId="7BAE98E5" w14:textId="1281AD73" w:rsidR="00F96334" w:rsidRPr="005D3B5F" w:rsidRDefault="008D28BE"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Collecting bills, posting then in the software</w:t>
      </w:r>
    </w:p>
    <w:p w14:paraId="76A378DE" w14:textId="6DDD6A03" w:rsidR="00FA719D" w:rsidRPr="005D3B5F" w:rsidRDefault="00FA719D"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Received the cash, deposit and wi</w:t>
      </w:r>
      <w:r w:rsidR="007B29FC" w:rsidRPr="005D3B5F">
        <w:rPr>
          <w:rFonts w:ascii="Arial" w:hAnsi="Arial" w:cs="Arial"/>
          <w:sz w:val="24"/>
          <w:szCs w:val="24"/>
        </w:rPr>
        <w:t>thdraw the</w:t>
      </w:r>
      <w:r w:rsidRPr="005D3B5F">
        <w:rPr>
          <w:rFonts w:ascii="Arial" w:hAnsi="Arial" w:cs="Arial"/>
          <w:sz w:val="24"/>
          <w:szCs w:val="24"/>
        </w:rPr>
        <w:t xml:space="preserve"> money</w:t>
      </w:r>
    </w:p>
    <w:p w14:paraId="513A273F" w14:textId="6FBF07B3" w:rsidR="00FB640B" w:rsidRPr="005D3B5F" w:rsidRDefault="00FB640B"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I have work with the GB Banking with around 45 days</w:t>
      </w:r>
    </w:p>
    <w:p w14:paraId="43EC3E2C" w14:textId="719F05D3" w:rsidR="001445A6" w:rsidRPr="005D3B5F" w:rsidRDefault="001445A6"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There I work on open and close accounts</w:t>
      </w:r>
    </w:p>
    <w:p w14:paraId="7AC4F95B" w14:textId="15D639E9" w:rsidR="001445A6" w:rsidRPr="005D3B5F" w:rsidRDefault="00F2018B"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 xml:space="preserve">I found that, there were many type of different manner of accounts; such as savings accounts, school banking accounts, Current accounts, also DPS </w:t>
      </w:r>
      <w:r w:rsidRPr="005D3B5F">
        <w:rPr>
          <w:rFonts w:ascii="Arial" w:hAnsi="Arial" w:cs="Arial"/>
          <w:sz w:val="24"/>
          <w:szCs w:val="24"/>
        </w:rPr>
        <w:lastRenderedPageBreak/>
        <w:t xml:space="preserve">accounts, </w:t>
      </w:r>
      <w:proofErr w:type="spellStart"/>
      <w:r w:rsidRPr="005D3B5F">
        <w:rPr>
          <w:rFonts w:ascii="Arial" w:hAnsi="Arial" w:cs="Arial"/>
          <w:sz w:val="24"/>
          <w:szCs w:val="24"/>
        </w:rPr>
        <w:t>krisok</w:t>
      </w:r>
      <w:proofErr w:type="spellEnd"/>
      <w:r w:rsidRPr="005D3B5F">
        <w:rPr>
          <w:rFonts w:ascii="Arial" w:hAnsi="Arial" w:cs="Arial"/>
          <w:sz w:val="24"/>
          <w:szCs w:val="24"/>
        </w:rPr>
        <w:t xml:space="preserve"> accounts, </w:t>
      </w:r>
      <w:proofErr w:type="spellStart"/>
      <w:r w:rsidRPr="005D3B5F">
        <w:rPr>
          <w:rFonts w:ascii="Arial" w:hAnsi="Arial" w:cs="Arial"/>
          <w:sz w:val="24"/>
          <w:szCs w:val="24"/>
        </w:rPr>
        <w:t>trinumul</w:t>
      </w:r>
      <w:proofErr w:type="spellEnd"/>
      <w:r w:rsidRPr="005D3B5F">
        <w:rPr>
          <w:rFonts w:ascii="Arial" w:hAnsi="Arial" w:cs="Arial"/>
          <w:sz w:val="24"/>
          <w:szCs w:val="24"/>
        </w:rPr>
        <w:t xml:space="preserve"> accounts, </w:t>
      </w:r>
      <w:proofErr w:type="spellStart"/>
      <w:r w:rsidRPr="005D3B5F">
        <w:rPr>
          <w:rFonts w:ascii="Arial" w:hAnsi="Arial" w:cs="Arial"/>
          <w:sz w:val="24"/>
          <w:szCs w:val="24"/>
        </w:rPr>
        <w:t>nari</w:t>
      </w:r>
      <w:proofErr w:type="spellEnd"/>
      <w:r w:rsidRPr="005D3B5F">
        <w:rPr>
          <w:rFonts w:ascii="Arial" w:hAnsi="Arial" w:cs="Arial"/>
          <w:sz w:val="24"/>
          <w:szCs w:val="24"/>
        </w:rPr>
        <w:t xml:space="preserve"> </w:t>
      </w:r>
      <w:proofErr w:type="spellStart"/>
      <w:r w:rsidRPr="005D3B5F">
        <w:rPr>
          <w:rFonts w:ascii="Arial" w:hAnsi="Arial" w:cs="Arial"/>
          <w:sz w:val="24"/>
          <w:szCs w:val="24"/>
        </w:rPr>
        <w:t>shonchoy</w:t>
      </w:r>
      <w:proofErr w:type="spellEnd"/>
      <w:r w:rsidRPr="005D3B5F">
        <w:rPr>
          <w:rFonts w:ascii="Arial" w:hAnsi="Arial" w:cs="Arial"/>
          <w:sz w:val="24"/>
          <w:szCs w:val="24"/>
        </w:rPr>
        <w:t xml:space="preserve"> e accounts, FDR etc. </w:t>
      </w:r>
    </w:p>
    <w:p w14:paraId="6DC31AE5" w14:textId="32476CA4" w:rsidR="008371E7" w:rsidRPr="005D3B5F" w:rsidRDefault="008371E7"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Clearing check</w:t>
      </w:r>
    </w:p>
    <w:p w14:paraId="0F790F2A" w14:textId="476467A6" w:rsidR="008371E7" w:rsidRPr="005D3B5F" w:rsidRDefault="001B5E33"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Provide service of RTGS, EFTN</w:t>
      </w:r>
      <w:r w:rsidR="008078EF" w:rsidRPr="005D3B5F">
        <w:rPr>
          <w:rFonts w:ascii="Arial" w:hAnsi="Arial" w:cs="Arial"/>
          <w:sz w:val="24"/>
          <w:szCs w:val="24"/>
        </w:rPr>
        <w:t xml:space="preserve"> etc.</w:t>
      </w:r>
    </w:p>
    <w:p w14:paraId="1958453D" w14:textId="0969D542" w:rsidR="0071480B" w:rsidRPr="005D3B5F" w:rsidRDefault="0071480B"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Collect money from foreign countries remittances</w:t>
      </w:r>
    </w:p>
    <w:p w14:paraId="3CB34C91" w14:textId="5157CE7B" w:rsidR="006B5BFA" w:rsidRPr="005D3B5F" w:rsidRDefault="006B5BFA"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Different types of card issue, check issue</w:t>
      </w:r>
    </w:p>
    <w:p w14:paraId="77C39D55" w14:textId="462B0BAD" w:rsidR="008E5491" w:rsidRPr="005D3B5F" w:rsidRDefault="008E5491"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Different types of loan issue</w:t>
      </w:r>
      <w:r w:rsidR="00050E9E" w:rsidRPr="005D3B5F">
        <w:rPr>
          <w:rFonts w:ascii="Arial" w:hAnsi="Arial" w:cs="Arial"/>
          <w:sz w:val="24"/>
          <w:szCs w:val="24"/>
        </w:rPr>
        <w:t xml:space="preserve">; such as </w:t>
      </w:r>
      <w:r w:rsidR="00DC0D76" w:rsidRPr="005D3B5F">
        <w:rPr>
          <w:rFonts w:ascii="Arial" w:hAnsi="Arial" w:cs="Arial"/>
          <w:sz w:val="24"/>
          <w:szCs w:val="24"/>
        </w:rPr>
        <w:t>SME Loan</w:t>
      </w:r>
      <w:r w:rsidR="00050E9E" w:rsidRPr="005D3B5F">
        <w:rPr>
          <w:rFonts w:ascii="Arial" w:hAnsi="Arial" w:cs="Arial"/>
          <w:sz w:val="24"/>
          <w:szCs w:val="24"/>
        </w:rPr>
        <w:t xml:space="preserve">, Then </w:t>
      </w:r>
      <w:proofErr w:type="spellStart"/>
      <w:r w:rsidR="00050E9E" w:rsidRPr="005D3B5F">
        <w:rPr>
          <w:rFonts w:ascii="Arial" w:hAnsi="Arial" w:cs="Arial"/>
          <w:sz w:val="24"/>
          <w:szCs w:val="24"/>
        </w:rPr>
        <w:t>krishi</w:t>
      </w:r>
      <w:proofErr w:type="spellEnd"/>
      <w:r w:rsidR="00050E9E" w:rsidRPr="005D3B5F">
        <w:rPr>
          <w:rFonts w:ascii="Arial" w:hAnsi="Arial" w:cs="Arial"/>
          <w:sz w:val="24"/>
          <w:szCs w:val="24"/>
        </w:rPr>
        <w:t xml:space="preserve"> </w:t>
      </w:r>
      <w:proofErr w:type="gramStart"/>
      <w:r w:rsidR="00050E9E" w:rsidRPr="005D3B5F">
        <w:rPr>
          <w:rFonts w:ascii="Arial" w:hAnsi="Arial" w:cs="Arial"/>
          <w:sz w:val="24"/>
          <w:szCs w:val="24"/>
        </w:rPr>
        <w:t>loan ,</w:t>
      </w:r>
      <w:proofErr w:type="gramEnd"/>
      <w:r w:rsidR="00050E9E" w:rsidRPr="005D3B5F">
        <w:rPr>
          <w:rFonts w:ascii="Arial" w:hAnsi="Arial" w:cs="Arial"/>
          <w:sz w:val="24"/>
          <w:szCs w:val="24"/>
        </w:rPr>
        <w:t xml:space="preserve"> SOD loan, CC loan cash credit, documents collections from customers, for loan purpose, valuation mortgage etc.</w:t>
      </w:r>
    </w:p>
    <w:p w14:paraId="6736B6C5" w14:textId="789C042A" w:rsidR="008E5491" w:rsidRPr="005D3B5F" w:rsidRDefault="00CF78D6" w:rsidP="005D3B5F">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I spent a vital part of my internship period in the credit management section</w:t>
      </w:r>
    </w:p>
    <w:p w14:paraId="0538FD58" w14:textId="77777777" w:rsidR="00594750" w:rsidRPr="007B29FC" w:rsidRDefault="00594750" w:rsidP="00594750">
      <w:pPr>
        <w:pStyle w:val="ListParagraph"/>
        <w:spacing w:line="360" w:lineRule="auto"/>
        <w:jc w:val="both"/>
        <w:rPr>
          <w:sz w:val="24"/>
          <w:szCs w:val="24"/>
        </w:rPr>
      </w:pPr>
    </w:p>
    <w:p w14:paraId="1CD3FB17" w14:textId="72FF1F68" w:rsidR="0005252A" w:rsidRPr="00147978" w:rsidRDefault="0005252A" w:rsidP="0005252A">
      <w:pPr>
        <w:pStyle w:val="Heading2"/>
        <w:numPr>
          <w:ilvl w:val="0"/>
          <w:numId w:val="9"/>
        </w:numPr>
        <w:rPr>
          <w:b/>
          <w:sz w:val="24"/>
          <w:szCs w:val="24"/>
        </w:rPr>
      </w:pPr>
      <w:bookmarkStart w:id="38" w:name="_Toc135564721"/>
      <w:r w:rsidRPr="00147978">
        <w:rPr>
          <w:b/>
          <w:sz w:val="24"/>
          <w:szCs w:val="24"/>
        </w:rPr>
        <w:t>Training</w:t>
      </w:r>
      <w:bookmarkEnd w:id="38"/>
      <w:r w:rsidRPr="00147978">
        <w:rPr>
          <w:b/>
          <w:sz w:val="24"/>
          <w:szCs w:val="24"/>
        </w:rPr>
        <w:t xml:space="preserve"> </w:t>
      </w:r>
    </w:p>
    <w:p w14:paraId="37A69E32" w14:textId="77777777" w:rsidR="009C20BE" w:rsidRPr="009C20BE" w:rsidRDefault="009C20BE" w:rsidP="009C20BE"/>
    <w:p w14:paraId="437697B4" w14:textId="580E4786" w:rsidR="009C20BE" w:rsidRPr="005D3B5F" w:rsidRDefault="009C20BE" w:rsidP="00BC2196">
      <w:pPr>
        <w:pStyle w:val="ListParagraph"/>
        <w:spacing w:line="360" w:lineRule="auto"/>
        <w:jc w:val="both"/>
        <w:rPr>
          <w:rFonts w:ascii="Arial" w:hAnsi="Arial" w:cs="Arial"/>
          <w:sz w:val="24"/>
          <w:szCs w:val="24"/>
        </w:rPr>
      </w:pPr>
      <w:r w:rsidRPr="005D3B5F">
        <w:rPr>
          <w:rFonts w:ascii="Arial" w:hAnsi="Arial" w:cs="Arial"/>
          <w:sz w:val="24"/>
          <w:szCs w:val="24"/>
        </w:rPr>
        <w:t xml:space="preserve">I was unfortunate enough that I did not participate in any training during the internship in the Basic Bank Ltd. </w:t>
      </w:r>
      <w:r w:rsidR="00C6654A" w:rsidRPr="005D3B5F">
        <w:rPr>
          <w:rFonts w:ascii="Arial" w:hAnsi="Arial" w:cs="Arial"/>
          <w:sz w:val="24"/>
          <w:szCs w:val="24"/>
        </w:rPr>
        <w:t>s</w:t>
      </w:r>
      <w:r w:rsidRPr="005D3B5F">
        <w:rPr>
          <w:rFonts w:ascii="Arial" w:hAnsi="Arial" w:cs="Arial"/>
          <w:sz w:val="24"/>
          <w:szCs w:val="24"/>
        </w:rPr>
        <w:t>ince they did not allo</w:t>
      </w:r>
      <w:r w:rsidR="00DD7450">
        <w:rPr>
          <w:rFonts w:ascii="Arial" w:hAnsi="Arial" w:cs="Arial"/>
          <w:sz w:val="24"/>
          <w:szCs w:val="24"/>
        </w:rPr>
        <w:t>w any training for the internee and also no training conducted that time I was working as an internee.</w:t>
      </w:r>
    </w:p>
    <w:p w14:paraId="0C82249F" w14:textId="77777777" w:rsidR="008E5491" w:rsidRPr="008E5491" w:rsidRDefault="008E5491" w:rsidP="008E5491"/>
    <w:p w14:paraId="0B5465EB" w14:textId="4064D2FD" w:rsidR="0005252A" w:rsidRPr="00147978" w:rsidRDefault="0005252A" w:rsidP="0005252A">
      <w:pPr>
        <w:pStyle w:val="Heading2"/>
        <w:numPr>
          <w:ilvl w:val="0"/>
          <w:numId w:val="9"/>
        </w:numPr>
        <w:rPr>
          <w:b/>
          <w:sz w:val="24"/>
          <w:szCs w:val="24"/>
        </w:rPr>
      </w:pPr>
      <w:bookmarkStart w:id="39" w:name="_Toc135564722"/>
      <w:r w:rsidRPr="00147978">
        <w:rPr>
          <w:b/>
          <w:sz w:val="24"/>
          <w:szCs w:val="24"/>
        </w:rPr>
        <w:t>Contribution to departmental functions</w:t>
      </w:r>
      <w:bookmarkEnd w:id="39"/>
      <w:r w:rsidRPr="00147978">
        <w:rPr>
          <w:b/>
          <w:sz w:val="24"/>
          <w:szCs w:val="24"/>
        </w:rPr>
        <w:t xml:space="preserve"> </w:t>
      </w:r>
    </w:p>
    <w:p w14:paraId="325ACA08" w14:textId="77777777" w:rsidR="00F16858" w:rsidRPr="00F16858" w:rsidRDefault="00F16858" w:rsidP="00F16858"/>
    <w:p w14:paraId="710FAE46" w14:textId="019DA5C6" w:rsidR="00F62E5C" w:rsidRPr="005D3B5F" w:rsidRDefault="009514D2" w:rsidP="00F16858">
      <w:pPr>
        <w:spacing w:line="360" w:lineRule="auto"/>
        <w:jc w:val="both"/>
        <w:rPr>
          <w:rFonts w:ascii="Arial" w:hAnsi="Arial" w:cs="Arial"/>
          <w:sz w:val="24"/>
          <w:szCs w:val="24"/>
        </w:rPr>
      </w:pPr>
      <w:r w:rsidRPr="005D3B5F">
        <w:rPr>
          <w:rFonts w:ascii="Arial" w:hAnsi="Arial" w:cs="Arial"/>
          <w:sz w:val="24"/>
          <w:szCs w:val="24"/>
        </w:rPr>
        <w:t>I involved myself in different department during my internship in the Basic Bank Ltd. such as;</w:t>
      </w:r>
    </w:p>
    <w:p w14:paraId="17ED5774" w14:textId="57D98C4B" w:rsidR="00F62E5C" w:rsidRPr="005D3B5F" w:rsidRDefault="00F62E5C" w:rsidP="00F62E5C">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Maintain communications with the clients of different sections along with the loan seekers and loan defaulters</w:t>
      </w:r>
      <w:r w:rsidR="00BF2CE4" w:rsidRPr="005D3B5F">
        <w:rPr>
          <w:rFonts w:ascii="Arial" w:hAnsi="Arial" w:cs="Arial"/>
          <w:sz w:val="24"/>
          <w:szCs w:val="24"/>
        </w:rPr>
        <w:t xml:space="preserve"> through email, phone, social media and direct visit.</w:t>
      </w:r>
    </w:p>
    <w:p w14:paraId="5B6B3D02" w14:textId="6209A8A5" w:rsidR="007E2B0B" w:rsidRPr="005D3B5F" w:rsidRDefault="007E2B0B" w:rsidP="007E2B0B">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 xml:space="preserve">Issue different types of loan; such as SME Loan, Then krishi </w:t>
      </w:r>
      <w:r w:rsidR="00FC077B" w:rsidRPr="005D3B5F">
        <w:rPr>
          <w:rFonts w:ascii="Arial" w:hAnsi="Arial" w:cs="Arial"/>
          <w:sz w:val="24"/>
          <w:szCs w:val="24"/>
        </w:rPr>
        <w:t>loan,</w:t>
      </w:r>
      <w:r w:rsidRPr="005D3B5F">
        <w:rPr>
          <w:rFonts w:ascii="Arial" w:hAnsi="Arial" w:cs="Arial"/>
          <w:sz w:val="24"/>
          <w:szCs w:val="24"/>
        </w:rPr>
        <w:t xml:space="preserve"> SOD loan, CC loan cash credit, documents collections from customers, for loan purpose, valuation mortgage etc.</w:t>
      </w:r>
    </w:p>
    <w:p w14:paraId="62F0C100" w14:textId="541B972D" w:rsidR="00F62E5C" w:rsidRPr="005D3B5F" w:rsidRDefault="00897960" w:rsidP="00F62E5C">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 xml:space="preserve">Collecting different types of bills like; </w:t>
      </w:r>
      <w:r w:rsidR="0099571B" w:rsidRPr="005D3B5F">
        <w:rPr>
          <w:rFonts w:ascii="Arial" w:hAnsi="Arial" w:cs="Arial"/>
          <w:sz w:val="24"/>
          <w:szCs w:val="24"/>
        </w:rPr>
        <w:t>electricity bill, gas bill, water bill</w:t>
      </w:r>
      <w:r w:rsidR="00742FC6" w:rsidRPr="005D3B5F">
        <w:rPr>
          <w:rFonts w:ascii="Arial" w:hAnsi="Arial" w:cs="Arial"/>
          <w:sz w:val="24"/>
          <w:szCs w:val="24"/>
        </w:rPr>
        <w:t>, telephone bill etc. and submit to the authorized department.</w:t>
      </w:r>
    </w:p>
    <w:p w14:paraId="6F1CC18F" w14:textId="4E80C0D8" w:rsidR="008577A6" w:rsidRPr="005D3B5F" w:rsidRDefault="00FE237C" w:rsidP="00F62E5C">
      <w:pPr>
        <w:pStyle w:val="ListParagraph"/>
        <w:numPr>
          <w:ilvl w:val="0"/>
          <w:numId w:val="27"/>
        </w:numPr>
        <w:spacing w:line="360" w:lineRule="auto"/>
        <w:jc w:val="both"/>
        <w:rPr>
          <w:rFonts w:ascii="Arial" w:hAnsi="Arial" w:cs="Arial"/>
          <w:sz w:val="24"/>
          <w:szCs w:val="24"/>
        </w:rPr>
      </w:pPr>
      <w:r w:rsidRPr="005D3B5F">
        <w:rPr>
          <w:rFonts w:ascii="Arial" w:hAnsi="Arial" w:cs="Arial"/>
          <w:sz w:val="24"/>
          <w:szCs w:val="24"/>
        </w:rPr>
        <w:t>Assist the new comers to open the account</w:t>
      </w:r>
    </w:p>
    <w:p w14:paraId="284DB82F" w14:textId="333ABF5A" w:rsidR="0005252A" w:rsidRPr="00147978" w:rsidRDefault="0005252A" w:rsidP="0005252A">
      <w:pPr>
        <w:pStyle w:val="Heading2"/>
        <w:numPr>
          <w:ilvl w:val="0"/>
          <w:numId w:val="9"/>
        </w:numPr>
        <w:rPr>
          <w:b/>
          <w:sz w:val="24"/>
          <w:szCs w:val="24"/>
        </w:rPr>
      </w:pPr>
      <w:bookmarkStart w:id="40" w:name="_Toc135564723"/>
      <w:r w:rsidRPr="00147978">
        <w:rPr>
          <w:b/>
          <w:sz w:val="24"/>
          <w:szCs w:val="24"/>
        </w:rPr>
        <w:lastRenderedPageBreak/>
        <w:t>Skills applied</w:t>
      </w:r>
      <w:bookmarkEnd w:id="40"/>
      <w:r w:rsidRPr="00147978">
        <w:rPr>
          <w:b/>
          <w:sz w:val="24"/>
          <w:szCs w:val="24"/>
        </w:rPr>
        <w:t xml:space="preserve"> </w:t>
      </w:r>
    </w:p>
    <w:p w14:paraId="2B795608" w14:textId="77777777" w:rsidR="005B4BD2" w:rsidRDefault="005B4BD2" w:rsidP="005B4BD2"/>
    <w:p w14:paraId="68E64307" w14:textId="5C310BCC" w:rsidR="005B4BD2" w:rsidRPr="00BC1A23" w:rsidRDefault="00CA6112" w:rsidP="00F14D68">
      <w:pPr>
        <w:spacing w:line="360" w:lineRule="auto"/>
        <w:jc w:val="both"/>
        <w:rPr>
          <w:rFonts w:ascii="Arial" w:hAnsi="Arial" w:cs="Arial"/>
          <w:sz w:val="24"/>
          <w:szCs w:val="24"/>
        </w:rPr>
      </w:pPr>
      <w:r w:rsidRPr="00BC1A23">
        <w:rPr>
          <w:rFonts w:ascii="Arial" w:hAnsi="Arial" w:cs="Arial"/>
          <w:sz w:val="24"/>
          <w:szCs w:val="24"/>
        </w:rPr>
        <w:t>I was fortunate enough to get the opportunity to apply some</w:t>
      </w:r>
      <w:r w:rsidR="0049327E" w:rsidRPr="00BC1A23">
        <w:rPr>
          <w:rFonts w:ascii="Arial" w:hAnsi="Arial" w:cs="Arial"/>
          <w:sz w:val="24"/>
          <w:szCs w:val="24"/>
        </w:rPr>
        <w:t xml:space="preserve"> soft and hard skill there from which I learnt from my undergrad education.</w:t>
      </w:r>
      <w:r w:rsidR="003164FE">
        <w:rPr>
          <w:rFonts w:ascii="Arial" w:hAnsi="Arial" w:cs="Arial"/>
          <w:sz w:val="24"/>
          <w:szCs w:val="24"/>
        </w:rPr>
        <w:t xml:space="preserve"> </w:t>
      </w:r>
      <w:r w:rsidR="00B42186">
        <w:rPr>
          <w:rFonts w:ascii="Arial" w:hAnsi="Arial" w:cs="Arial"/>
          <w:sz w:val="24"/>
          <w:szCs w:val="24"/>
        </w:rPr>
        <w:t xml:space="preserve">Skills is an obvious asset for any individual to get the excel success in life. </w:t>
      </w:r>
      <w:r w:rsidR="00445A61">
        <w:rPr>
          <w:rFonts w:ascii="Arial" w:hAnsi="Arial" w:cs="Arial"/>
          <w:sz w:val="24"/>
          <w:szCs w:val="24"/>
        </w:rPr>
        <w:t xml:space="preserve">Yet, people who typically sound in different skillset are undoubtedly the topper. </w:t>
      </w:r>
      <w:r w:rsidR="00B361E8">
        <w:rPr>
          <w:rFonts w:ascii="Arial" w:hAnsi="Arial" w:cs="Arial"/>
          <w:sz w:val="24"/>
          <w:szCs w:val="24"/>
        </w:rPr>
        <w:t xml:space="preserve">Also good students’ poses distinguish skills to be successful like capacity in good communication skills, management skills as well as other competencies. As I am close to </w:t>
      </w:r>
      <w:r w:rsidR="00554E06">
        <w:rPr>
          <w:rFonts w:ascii="Arial" w:hAnsi="Arial" w:cs="Arial"/>
          <w:sz w:val="24"/>
          <w:szCs w:val="24"/>
        </w:rPr>
        <w:t>being</w:t>
      </w:r>
      <w:r w:rsidR="00B361E8">
        <w:rPr>
          <w:rFonts w:ascii="Arial" w:hAnsi="Arial" w:cs="Arial"/>
          <w:sz w:val="24"/>
          <w:szCs w:val="24"/>
        </w:rPr>
        <w:t xml:space="preserve"> rewarded for my BBA Degree, I have some unique skills that gathered during my academic period and </w:t>
      </w:r>
      <w:r w:rsidR="00554E06">
        <w:rPr>
          <w:rFonts w:ascii="Arial" w:hAnsi="Arial" w:cs="Arial"/>
          <w:sz w:val="24"/>
          <w:szCs w:val="24"/>
        </w:rPr>
        <w:t>privilege to apply on my workplace is</w:t>
      </w:r>
      <w:r w:rsidR="00B361E8">
        <w:rPr>
          <w:rFonts w:ascii="Arial" w:hAnsi="Arial" w:cs="Arial"/>
          <w:sz w:val="24"/>
          <w:szCs w:val="24"/>
        </w:rPr>
        <w:t xml:space="preserve"> as follows;</w:t>
      </w:r>
    </w:p>
    <w:p w14:paraId="1539676F" w14:textId="07BC66DE" w:rsidR="00F40724" w:rsidRPr="00554E06" w:rsidRDefault="00554E06" w:rsidP="00554E06">
      <w:pPr>
        <w:spacing w:line="360" w:lineRule="auto"/>
        <w:jc w:val="both"/>
        <w:rPr>
          <w:rFonts w:ascii="Arial" w:hAnsi="Arial" w:cs="Arial"/>
          <w:sz w:val="24"/>
          <w:szCs w:val="24"/>
        </w:rPr>
      </w:pPr>
      <w:r w:rsidRPr="00554E06">
        <w:rPr>
          <w:rFonts w:ascii="Arial" w:hAnsi="Arial" w:cs="Arial"/>
          <w:sz w:val="24"/>
          <w:szCs w:val="24"/>
        </w:rPr>
        <w:t>Here are some e</w:t>
      </w:r>
      <w:r w:rsidR="00813C6B">
        <w:rPr>
          <w:rFonts w:ascii="Arial" w:hAnsi="Arial" w:cs="Arial"/>
          <w:sz w:val="24"/>
          <w:szCs w:val="24"/>
        </w:rPr>
        <w:t>xamples of unconventional skillset</w:t>
      </w:r>
      <w:r w:rsidRPr="00554E06">
        <w:rPr>
          <w:rFonts w:ascii="Arial" w:hAnsi="Arial" w:cs="Arial"/>
          <w:sz w:val="24"/>
          <w:szCs w:val="24"/>
        </w:rPr>
        <w:t xml:space="preserve"> that are essential for the workforce.</w:t>
      </w:r>
    </w:p>
    <w:p w14:paraId="75505E3D" w14:textId="22F9E0FA" w:rsidR="00CC21E1" w:rsidRDefault="00CC21E1" w:rsidP="00E37A45">
      <w:pPr>
        <w:pStyle w:val="ListParagraph"/>
        <w:numPr>
          <w:ilvl w:val="0"/>
          <w:numId w:val="28"/>
        </w:numPr>
        <w:spacing w:line="360" w:lineRule="auto"/>
        <w:jc w:val="both"/>
        <w:rPr>
          <w:rFonts w:ascii="Arial" w:hAnsi="Arial" w:cs="Arial"/>
          <w:sz w:val="24"/>
          <w:szCs w:val="24"/>
        </w:rPr>
      </w:pPr>
      <w:r>
        <w:rPr>
          <w:rFonts w:ascii="Arial" w:hAnsi="Arial" w:cs="Arial"/>
          <w:sz w:val="24"/>
          <w:szCs w:val="24"/>
        </w:rPr>
        <w:t>Communication Skills</w:t>
      </w:r>
    </w:p>
    <w:p w14:paraId="1AE4B664"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Correspondence</w:t>
      </w:r>
    </w:p>
    <w:p w14:paraId="5335D96B"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Teamwork</w:t>
      </w:r>
    </w:p>
    <w:p w14:paraId="53E2B576" w14:textId="5B2FE596" w:rsidR="00E37A45" w:rsidRPr="00D235A8" w:rsidRDefault="00E37A45" w:rsidP="00E37A45">
      <w:pPr>
        <w:pStyle w:val="ListParagraph"/>
        <w:numPr>
          <w:ilvl w:val="0"/>
          <w:numId w:val="28"/>
        </w:numPr>
        <w:spacing w:line="360" w:lineRule="auto"/>
        <w:jc w:val="both"/>
        <w:rPr>
          <w:rFonts w:ascii="Arial" w:hAnsi="Arial" w:cs="Arial"/>
          <w:sz w:val="24"/>
          <w:szCs w:val="24"/>
        </w:rPr>
      </w:pPr>
      <w:proofErr w:type="spellStart"/>
      <w:r w:rsidRPr="00D235A8">
        <w:rPr>
          <w:rFonts w:ascii="Arial" w:hAnsi="Arial" w:cs="Arial"/>
          <w:sz w:val="24"/>
          <w:szCs w:val="24"/>
        </w:rPr>
        <w:t>Pr</w:t>
      </w:r>
      <w:r w:rsidR="00A85E3D">
        <w:rPr>
          <w:rFonts w:ascii="Arial" w:hAnsi="Arial" w:cs="Arial"/>
          <w:sz w:val="24"/>
          <w:szCs w:val="24"/>
        </w:rPr>
        <w:t>BBL</w:t>
      </w:r>
      <w:r w:rsidRPr="00D235A8">
        <w:rPr>
          <w:rFonts w:ascii="Arial" w:hAnsi="Arial" w:cs="Arial"/>
          <w:sz w:val="24"/>
          <w:szCs w:val="24"/>
        </w:rPr>
        <w:t>em</w:t>
      </w:r>
      <w:proofErr w:type="spellEnd"/>
      <w:r w:rsidRPr="00D235A8">
        <w:rPr>
          <w:rFonts w:ascii="Arial" w:hAnsi="Arial" w:cs="Arial"/>
          <w:sz w:val="24"/>
          <w:szCs w:val="24"/>
        </w:rPr>
        <w:t>-solving</w:t>
      </w:r>
    </w:p>
    <w:p w14:paraId="3B5856AB"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Management of time</w:t>
      </w:r>
    </w:p>
    <w:p w14:paraId="4701C00D"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Critically analyzing</w:t>
      </w:r>
    </w:p>
    <w:p w14:paraId="29319C13"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Judgment</w:t>
      </w:r>
    </w:p>
    <w:p w14:paraId="6F3D4736"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Managing stress</w:t>
      </w:r>
    </w:p>
    <w:p w14:paraId="1CE1D94E"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Adaptability</w:t>
      </w:r>
    </w:p>
    <w:p w14:paraId="1F5A5463"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Conflict resolution</w:t>
      </w:r>
    </w:p>
    <w:p w14:paraId="676425A4"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Leadership Creativity</w:t>
      </w:r>
    </w:p>
    <w:p w14:paraId="0804EFF4"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Resourcefulness</w:t>
      </w:r>
    </w:p>
    <w:p w14:paraId="40762248" w14:textId="77777777" w:rsidR="00E37A45" w:rsidRPr="00D235A8" w:rsidRDefault="00E37A45" w:rsidP="00E37A45">
      <w:pPr>
        <w:pStyle w:val="ListParagraph"/>
        <w:numPr>
          <w:ilvl w:val="0"/>
          <w:numId w:val="28"/>
        </w:numPr>
        <w:spacing w:line="360" w:lineRule="auto"/>
        <w:jc w:val="both"/>
        <w:rPr>
          <w:rFonts w:ascii="Arial" w:hAnsi="Arial" w:cs="Arial"/>
          <w:sz w:val="24"/>
          <w:szCs w:val="24"/>
        </w:rPr>
      </w:pPr>
      <w:r w:rsidRPr="00D235A8">
        <w:rPr>
          <w:rFonts w:ascii="Arial" w:hAnsi="Arial" w:cs="Arial"/>
          <w:sz w:val="24"/>
          <w:szCs w:val="24"/>
        </w:rPr>
        <w:t>Subterfuge</w:t>
      </w:r>
    </w:p>
    <w:p w14:paraId="0F0DF84E" w14:textId="77777777" w:rsidR="00E37A45" w:rsidRDefault="00E37A45" w:rsidP="00E37A45">
      <w:pPr>
        <w:pStyle w:val="ListParagraph"/>
        <w:numPr>
          <w:ilvl w:val="0"/>
          <w:numId w:val="28"/>
        </w:numPr>
        <w:spacing w:line="360" w:lineRule="auto"/>
        <w:jc w:val="both"/>
        <w:rPr>
          <w:rFonts w:ascii="Arial" w:hAnsi="Arial" w:cs="Arial"/>
          <w:sz w:val="24"/>
          <w:szCs w:val="24"/>
        </w:rPr>
      </w:pPr>
      <w:r w:rsidRPr="00264376">
        <w:rPr>
          <w:rFonts w:ascii="Arial" w:hAnsi="Arial" w:cs="Arial"/>
          <w:sz w:val="24"/>
          <w:szCs w:val="24"/>
        </w:rPr>
        <w:t>Availability to critique</w:t>
      </w:r>
    </w:p>
    <w:p w14:paraId="25FB7B24" w14:textId="77777777" w:rsidR="00E37A45" w:rsidRPr="00264376" w:rsidRDefault="00E37A45" w:rsidP="00E37A45">
      <w:pPr>
        <w:pStyle w:val="ListParagraph"/>
        <w:numPr>
          <w:ilvl w:val="0"/>
          <w:numId w:val="28"/>
        </w:numPr>
        <w:spacing w:line="360" w:lineRule="auto"/>
        <w:jc w:val="both"/>
        <w:rPr>
          <w:rFonts w:ascii="Arial" w:hAnsi="Arial" w:cs="Arial"/>
          <w:sz w:val="24"/>
          <w:szCs w:val="24"/>
        </w:rPr>
      </w:pPr>
      <w:r>
        <w:rPr>
          <w:rFonts w:ascii="Arial" w:hAnsi="Arial" w:cs="Arial"/>
          <w:sz w:val="24"/>
          <w:szCs w:val="24"/>
        </w:rPr>
        <w:t>Analytical Ability</w:t>
      </w:r>
    </w:p>
    <w:p w14:paraId="3BAFCD66" w14:textId="77777777" w:rsidR="00E37A45" w:rsidRDefault="00E37A45" w:rsidP="00E37A45">
      <w:pPr>
        <w:pStyle w:val="ListParagraph"/>
      </w:pPr>
    </w:p>
    <w:p w14:paraId="32C039F5" w14:textId="5CCFFB32" w:rsidR="00FA1F80" w:rsidRPr="00FA1F80" w:rsidRDefault="00FA1F80" w:rsidP="00FA1F80">
      <w:pPr>
        <w:spacing w:line="360" w:lineRule="auto"/>
        <w:jc w:val="both"/>
        <w:rPr>
          <w:rFonts w:ascii="Arial" w:hAnsi="Arial" w:cs="Arial"/>
          <w:sz w:val="24"/>
          <w:szCs w:val="24"/>
        </w:rPr>
      </w:pPr>
      <w:r>
        <w:rPr>
          <w:rFonts w:ascii="Arial" w:hAnsi="Arial" w:cs="Arial"/>
          <w:sz w:val="24"/>
          <w:szCs w:val="24"/>
        </w:rPr>
        <w:t>Advance</w:t>
      </w:r>
      <w:r w:rsidRPr="00FA1F80">
        <w:rPr>
          <w:rFonts w:ascii="Arial" w:hAnsi="Arial" w:cs="Arial"/>
          <w:sz w:val="24"/>
          <w:szCs w:val="24"/>
        </w:rPr>
        <w:t xml:space="preserve"> competencies are skills that let you handle duties and responsibilities that are specific to a vocation. Through formal schooling, on-the-job training, and </w:t>
      </w:r>
      <w:r w:rsidRPr="00FA1F80">
        <w:rPr>
          <w:rFonts w:ascii="Arial" w:hAnsi="Arial" w:cs="Arial"/>
          <w:sz w:val="24"/>
          <w:szCs w:val="24"/>
        </w:rPr>
        <w:lastRenderedPageBreak/>
        <w:t>apprenticeships, one can learn hard skills. These skills are often focused on specific processes and tasks, including using tools, machines, or computers.</w:t>
      </w:r>
    </w:p>
    <w:p w14:paraId="67BC1DB6" w14:textId="137C416D" w:rsidR="005D3B5F" w:rsidRDefault="00FA1F80" w:rsidP="00600F21">
      <w:pPr>
        <w:spacing w:line="360" w:lineRule="auto"/>
        <w:jc w:val="both"/>
        <w:rPr>
          <w:rFonts w:ascii="Arial" w:hAnsi="Arial" w:cs="Arial"/>
          <w:sz w:val="24"/>
          <w:szCs w:val="24"/>
        </w:rPr>
      </w:pPr>
      <w:r w:rsidRPr="00600F21">
        <w:rPr>
          <w:rFonts w:ascii="Arial" w:hAnsi="Arial" w:cs="Arial"/>
          <w:sz w:val="24"/>
          <w:szCs w:val="24"/>
        </w:rPr>
        <w:t>Here are some examples of hard skill demonstrations:</w:t>
      </w:r>
    </w:p>
    <w:p w14:paraId="74EBD2A8" w14:textId="77777777" w:rsidR="00E52FD6" w:rsidRPr="00436259" w:rsidRDefault="00E52FD6" w:rsidP="00E52FD6">
      <w:pPr>
        <w:pStyle w:val="ListParagraph"/>
        <w:numPr>
          <w:ilvl w:val="0"/>
          <w:numId w:val="30"/>
        </w:numPr>
        <w:spacing w:line="360" w:lineRule="auto"/>
        <w:jc w:val="both"/>
        <w:rPr>
          <w:rFonts w:ascii="Arial" w:hAnsi="Arial" w:cs="Arial"/>
          <w:sz w:val="24"/>
          <w:szCs w:val="24"/>
        </w:rPr>
      </w:pPr>
      <w:r w:rsidRPr="00436259">
        <w:rPr>
          <w:rFonts w:ascii="Arial" w:hAnsi="Arial" w:cs="Arial"/>
          <w:sz w:val="24"/>
          <w:szCs w:val="24"/>
        </w:rPr>
        <w:t>Computer skills</w:t>
      </w:r>
    </w:p>
    <w:p w14:paraId="15FD64BB" w14:textId="77777777" w:rsidR="00E52FD6" w:rsidRPr="00436259" w:rsidRDefault="00E52FD6" w:rsidP="00E52FD6">
      <w:pPr>
        <w:pStyle w:val="ListParagraph"/>
        <w:numPr>
          <w:ilvl w:val="0"/>
          <w:numId w:val="30"/>
        </w:numPr>
        <w:spacing w:line="360" w:lineRule="auto"/>
        <w:jc w:val="both"/>
        <w:rPr>
          <w:rFonts w:ascii="Arial" w:hAnsi="Arial" w:cs="Arial"/>
          <w:sz w:val="24"/>
          <w:szCs w:val="24"/>
        </w:rPr>
      </w:pPr>
      <w:r w:rsidRPr="00436259">
        <w:rPr>
          <w:rFonts w:ascii="Arial" w:hAnsi="Arial" w:cs="Arial"/>
          <w:sz w:val="24"/>
          <w:szCs w:val="24"/>
        </w:rPr>
        <w:t>Microsoft Office skills</w:t>
      </w:r>
    </w:p>
    <w:p w14:paraId="350E0A6A" w14:textId="77777777" w:rsidR="00E52FD6" w:rsidRPr="00436259" w:rsidRDefault="00E52FD6" w:rsidP="00E52FD6">
      <w:pPr>
        <w:pStyle w:val="ListParagraph"/>
        <w:numPr>
          <w:ilvl w:val="0"/>
          <w:numId w:val="30"/>
        </w:numPr>
        <w:spacing w:line="360" w:lineRule="auto"/>
        <w:jc w:val="both"/>
        <w:rPr>
          <w:rFonts w:ascii="Arial" w:hAnsi="Arial" w:cs="Arial"/>
          <w:sz w:val="24"/>
          <w:szCs w:val="24"/>
        </w:rPr>
      </w:pPr>
      <w:r w:rsidRPr="00436259">
        <w:rPr>
          <w:rFonts w:ascii="Arial" w:hAnsi="Arial" w:cs="Arial"/>
          <w:sz w:val="24"/>
          <w:szCs w:val="24"/>
        </w:rPr>
        <w:t>Analytical skills</w:t>
      </w:r>
    </w:p>
    <w:p w14:paraId="76B24BFD" w14:textId="77777777" w:rsidR="00E52FD6" w:rsidRPr="00436259" w:rsidRDefault="00E52FD6" w:rsidP="00E52FD6">
      <w:pPr>
        <w:pStyle w:val="ListParagraph"/>
        <w:numPr>
          <w:ilvl w:val="0"/>
          <w:numId w:val="30"/>
        </w:numPr>
        <w:spacing w:line="360" w:lineRule="auto"/>
        <w:jc w:val="both"/>
        <w:rPr>
          <w:rFonts w:ascii="Arial" w:hAnsi="Arial" w:cs="Arial"/>
          <w:sz w:val="24"/>
          <w:szCs w:val="24"/>
        </w:rPr>
      </w:pPr>
      <w:r w:rsidRPr="00436259">
        <w:rPr>
          <w:rFonts w:ascii="Arial" w:hAnsi="Arial" w:cs="Arial"/>
          <w:sz w:val="24"/>
          <w:szCs w:val="24"/>
        </w:rPr>
        <w:t>Marketing skills</w:t>
      </w:r>
    </w:p>
    <w:p w14:paraId="311A0DB1" w14:textId="77777777" w:rsidR="00E52FD6" w:rsidRPr="00436259" w:rsidRDefault="00E52FD6" w:rsidP="00E52FD6">
      <w:pPr>
        <w:pStyle w:val="ListParagraph"/>
        <w:numPr>
          <w:ilvl w:val="0"/>
          <w:numId w:val="30"/>
        </w:numPr>
        <w:spacing w:line="360" w:lineRule="auto"/>
        <w:jc w:val="both"/>
        <w:rPr>
          <w:rFonts w:ascii="Arial" w:hAnsi="Arial" w:cs="Arial"/>
          <w:sz w:val="24"/>
          <w:szCs w:val="24"/>
        </w:rPr>
      </w:pPr>
      <w:r w:rsidRPr="00436259">
        <w:rPr>
          <w:rFonts w:ascii="Arial" w:hAnsi="Arial" w:cs="Arial"/>
          <w:sz w:val="24"/>
          <w:szCs w:val="24"/>
        </w:rPr>
        <w:t>Presentation skills</w:t>
      </w:r>
    </w:p>
    <w:p w14:paraId="4F8BFE9D" w14:textId="77777777" w:rsidR="00E52FD6" w:rsidRPr="00436259" w:rsidRDefault="00E52FD6" w:rsidP="00E52FD6">
      <w:pPr>
        <w:pStyle w:val="ListParagraph"/>
        <w:numPr>
          <w:ilvl w:val="0"/>
          <w:numId w:val="30"/>
        </w:numPr>
        <w:spacing w:line="360" w:lineRule="auto"/>
        <w:jc w:val="both"/>
        <w:rPr>
          <w:rFonts w:ascii="Arial" w:hAnsi="Arial" w:cs="Arial"/>
          <w:sz w:val="24"/>
          <w:szCs w:val="24"/>
        </w:rPr>
      </w:pPr>
      <w:r w:rsidRPr="00436259">
        <w:rPr>
          <w:rFonts w:ascii="Arial" w:hAnsi="Arial" w:cs="Arial"/>
          <w:sz w:val="24"/>
          <w:szCs w:val="24"/>
        </w:rPr>
        <w:t>Management skills</w:t>
      </w:r>
    </w:p>
    <w:p w14:paraId="48B3B988" w14:textId="77777777" w:rsidR="00E52FD6" w:rsidRPr="00436259" w:rsidRDefault="00E52FD6" w:rsidP="00E52FD6">
      <w:pPr>
        <w:pStyle w:val="ListParagraph"/>
        <w:numPr>
          <w:ilvl w:val="0"/>
          <w:numId w:val="30"/>
        </w:numPr>
        <w:spacing w:line="360" w:lineRule="auto"/>
        <w:jc w:val="both"/>
        <w:rPr>
          <w:rFonts w:ascii="Arial" w:hAnsi="Arial" w:cs="Arial"/>
          <w:sz w:val="24"/>
          <w:szCs w:val="24"/>
        </w:rPr>
      </w:pPr>
      <w:r w:rsidRPr="00436259">
        <w:rPr>
          <w:rFonts w:ascii="Arial" w:hAnsi="Arial" w:cs="Arial"/>
          <w:sz w:val="24"/>
          <w:szCs w:val="24"/>
        </w:rPr>
        <w:t>Project management skills</w:t>
      </w:r>
    </w:p>
    <w:p w14:paraId="31E170D9" w14:textId="77777777" w:rsidR="00E52FD6" w:rsidRPr="00436259" w:rsidRDefault="00E52FD6" w:rsidP="00E52FD6">
      <w:pPr>
        <w:pStyle w:val="ListParagraph"/>
        <w:numPr>
          <w:ilvl w:val="0"/>
          <w:numId w:val="30"/>
        </w:numPr>
        <w:spacing w:line="360" w:lineRule="auto"/>
        <w:jc w:val="both"/>
        <w:rPr>
          <w:rFonts w:ascii="Arial" w:hAnsi="Arial" w:cs="Arial"/>
          <w:sz w:val="24"/>
          <w:szCs w:val="24"/>
        </w:rPr>
      </w:pPr>
      <w:r w:rsidRPr="00436259">
        <w:rPr>
          <w:rFonts w:ascii="Arial" w:hAnsi="Arial" w:cs="Arial"/>
          <w:sz w:val="24"/>
          <w:szCs w:val="24"/>
        </w:rPr>
        <w:t>Writing skills</w:t>
      </w:r>
    </w:p>
    <w:p w14:paraId="51278A27" w14:textId="350C9CB0" w:rsidR="00E52FD6" w:rsidRPr="006C7740" w:rsidRDefault="00E52FD6" w:rsidP="00600F21">
      <w:pPr>
        <w:pStyle w:val="ListParagraph"/>
        <w:numPr>
          <w:ilvl w:val="0"/>
          <w:numId w:val="30"/>
        </w:numPr>
        <w:spacing w:line="360" w:lineRule="auto"/>
        <w:jc w:val="both"/>
        <w:rPr>
          <w:rFonts w:ascii="Arial" w:hAnsi="Arial" w:cs="Arial"/>
          <w:sz w:val="24"/>
          <w:szCs w:val="24"/>
        </w:rPr>
      </w:pPr>
      <w:r w:rsidRPr="006C7740">
        <w:rPr>
          <w:rFonts w:ascii="Arial" w:hAnsi="Arial" w:cs="Arial"/>
          <w:sz w:val="24"/>
          <w:szCs w:val="24"/>
        </w:rPr>
        <w:t>Language skills</w:t>
      </w:r>
    </w:p>
    <w:p w14:paraId="32AF13B9" w14:textId="747FDB1D" w:rsidR="0005252A" w:rsidRPr="001A3812" w:rsidRDefault="0005252A" w:rsidP="0005252A">
      <w:pPr>
        <w:pStyle w:val="Heading2"/>
        <w:numPr>
          <w:ilvl w:val="0"/>
          <w:numId w:val="9"/>
        </w:numPr>
        <w:rPr>
          <w:b/>
          <w:sz w:val="24"/>
          <w:szCs w:val="24"/>
        </w:rPr>
      </w:pPr>
      <w:bookmarkStart w:id="41" w:name="_Toc135564724"/>
      <w:r w:rsidRPr="001A3812">
        <w:rPr>
          <w:b/>
          <w:sz w:val="24"/>
          <w:szCs w:val="24"/>
        </w:rPr>
        <w:t>Application of academic knowledge</w:t>
      </w:r>
      <w:bookmarkEnd w:id="41"/>
      <w:r w:rsidRPr="001A3812">
        <w:rPr>
          <w:b/>
          <w:sz w:val="24"/>
          <w:szCs w:val="24"/>
        </w:rPr>
        <w:t xml:space="preserve"> </w:t>
      </w:r>
    </w:p>
    <w:p w14:paraId="327401E2" w14:textId="77777777" w:rsidR="00723856" w:rsidRPr="00723856" w:rsidRDefault="00723856" w:rsidP="00723856"/>
    <w:p w14:paraId="413FE0DB" w14:textId="77777777" w:rsidR="0061575F" w:rsidRDefault="0061575F" w:rsidP="001D79FA">
      <w:pPr>
        <w:spacing w:line="360" w:lineRule="auto"/>
        <w:jc w:val="both"/>
        <w:rPr>
          <w:rFonts w:ascii="Arial" w:hAnsi="Arial" w:cs="Arial"/>
          <w:sz w:val="24"/>
          <w:szCs w:val="24"/>
        </w:rPr>
      </w:pPr>
      <w:r w:rsidRPr="0061575F">
        <w:rPr>
          <w:rFonts w:ascii="Arial" w:hAnsi="Arial" w:cs="Arial"/>
          <w:sz w:val="24"/>
          <w:szCs w:val="24"/>
        </w:rPr>
        <w:t xml:space="preserve">It goes without saying that after finishing a lengthy educational journey, it presents a fresh challenge for me to integrate my academic knowledge with the workplace through my internship. </w:t>
      </w:r>
    </w:p>
    <w:p w14:paraId="2BD30857" w14:textId="0809BD6A" w:rsidR="00DD2FCC" w:rsidRPr="001D79FA" w:rsidRDefault="00DD2FCC" w:rsidP="001D79FA">
      <w:pPr>
        <w:spacing w:line="360" w:lineRule="auto"/>
        <w:jc w:val="both"/>
        <w:rPr>
          <w:rFonts w:ascii="Arial" w:hAnsi="Arial" w:cs="Arial"/>
          <w:sz w:val="24"/>
          <w:szCs w:val="24"/>
        </w:rPr>
      </w:pPr>
      <w:r w:rsidRPr="00DD2FCC">
        <w:rPr>
          <w:rFonts w:ascii="Arial" w:hAnsi="Arial" w:cs="Arial"/>
          <w:sz w:val="24"/>
          <w:szCs w:val="24"/>
        </w:rPr>
        <w:t xml:space="preserve">Indeed, maintaining the commitment between theoretical knowledge and actual work after a demanding lengthy period of study presents a new difficulty for me. I could not resist using my academic knowledge in the workplace when I had the chance to do so. I was itching to evaluate my professional performance using my information from books. I also had a great experience using both my soft and hard abilities to help the intern with their </w:t>
      </w:r>
      <w:proofErr w:type="spellStart"/>
      <w:r w:rsidRPr="00DD2FCC">
        <w:rPr>
          <w:rFonts w:ascii="Arial" w:hAnsi="Arial" w:cs="Arial"/>
          <w:sz w:val="24"/>
          <w:szCs w:val="24"/>
        </w:rPr>
        <w:t>pr</w:t>
      </w:r>
      <w:r w:rsidR="00A85E3D">
        <w:rPr>
          <w:rFonts w:ascii="Arial" w:hAnsi="Arial" w:cs="Arial"/>
          <w:sz w:val="24"/>
          <w:szCs w:val="24"/>
        </w:rPr>
        <w:t>BBL</w:t>
      </w:r>
      <w:r w:rsidRPr="00DD2FCC">
        <w:rPr>
          <w:rFonts w:ascii="Arial" w:hAnsi="Arial" w:cs="Arial"/>
          <w:sz w:val="24"/>
          <w:szCs w:val="24"/>
        </w:rPr>
        <w:t>ems</w:t>
      </w:r>
      <w:proofErr w:type="spellEnd"/>
      <w:r w:rsidRPr="00DD2FCC">
        <w:rPr>
          <w:rFonts w:ascii="Arial" w:hAnsi="Arial" w:cs="Arial"/>
          <w:sz w:val="24"/>
          <w:szCs w:val="24"/>
        </w:rPr>
        <w:t>. It is noteworthy that I won't go beyond what I can handle. Even yet, I continue to apply my academic expertise in areas like teamwork, language, writing, math, design, and communication.</w:t>
      </w:r>
    </w:p>
    <w:p w14:paraId="16D21047" w14:textId="02E15B8D" w:rsidR="003A37C8" w:rsidRPr="00E67806" w:rsidRDefault="00E67806" w:rsidP="00E67806">
      <w:pPr>
        <w:spacing w:line="360" w:lineRule="auto"/>
        <w:jc w:val="both"/>
        <w:rPr>
          <w:rFonts w:ascii="Arial" w:hAnsi="Arial" w:cs="Arial"/>
          <w:sz w:val="24"/>
          <w:szCs w:val="24"/>
        </w:rPr>
      </w:pPr>
      <w:r w:rsidRPr="00E67806">
        <w:rPr>
          <w:rFonts w:ascii="Arial" w:hAnsi="Arial" w:cs="Arial"/>
          <w:sz w:val="24"/>
          <w:szCs w:val="24"/>
        </w:rPr>
        <w:t xml:space="preserve">The academic life demonstrates the process by which the lessons learned in the academic life are used to succeed in the working world. By fusing theoretical knowledge with real-world experience, an internship gives students the chance to realize their dreams, which excites me to no end. Obviously, I was eager to see how successfully I </w:t>
      </w:r>
      <w:r w:rsidRPr="00E67806">
        <w:rPr>
          <w:rFonts w:ascii="Arial" w:hAnsi="Arial" w:cs="Arial"/>
          <w:sz w:val="24"/>
          <w:szCs w:val="24"/>
        </w:rPr>
        <w:lastRenderedPageBreak/>
        <w:t>could apply the knowledge I had acquired via my professional experience. Of course, I consider myself blessed to have a fantastic firm, staff, senior officers, and supervisor. That significantly aids in my completion of my report.</w:t>
      </w:r>
    </w:p>
    <w:p w14:paraId="2213F585" w14:textId="77777777" w:rsidR="00966B2B" w:rsidRPr="00E67806" w:rsidRDefault="00966B2B" w:rsidP="00E67806">
      <w:pPr>
        <w:spacing w:line="360" w:lineRule="auto"/>
        <w:jc w:val="both"/>
        <w:rPr>
          <w:rFonts w:ascii="Arial" w:hAnsi="Arial" w:cs="Arial"/>
          <w:sz w:val="24"/>
          <w:szCs w:val="24"/>
        </w:rPr>
      </w:pPr>
    </w:p>
    <w:p w14:paraId="019480DE" w14:textId="77777777" w:rsidR="0005252A" w:rsidRPr="00E67806" w:rsidRDefault="0005252A" w:rsidP="00E67806">
      <w:pPr>
        <w:spacing w:line="360" w:lineRule="auto"/>
        <w:jc w:val="both"/>
        <w:rPr>
          <w:rFonts w:ascii="Arial" w:hAnsi="Arial" w:cs="Arial"/>
          <w:sz w:val="24"/>
          <w:szCs w:val="24"/>
        </w:rPr>
      </w:pPr>
    </w:p>
    <w:p w14:paraId="55BFCCB2" w14:textId="77777777" w:rsidR="008E00B8" w:rsidRPr="00E67806" w:rsidRDefault="008E00B8" w:rsidP="00E67806">
      <w:pPr>
        <w:spacing w:line="360" w:lineRule="auto"/>
        <w:jc w:val="both"/>
        <w:rPr>
          <w:rFonts w:ascii="Arial" w:hAnsi="Arial" w:cs="Arial"/>
          <w:sz w:val="24"/>
          <w:szCs w:val="24"/>
        </w:rPr>
      </w:pPr>
    </w:p>
    <w:p w14:paraId="3A1C9B89" w14:textId="77777777" w:rsidR="008E00B8" w:rsidRDefault="008E00B8" w:rsidP="008E00B8"/>
    <w:p w14:paraId="214B0D44" w14:textId="77777777" w:rsidR="008E00B8" w:rsidRPr="002D7BD6" w:rsidRDefault="008E00B8" w:rsidP="002D7BD6">
      <w:pPr>
        <w:jc w:val="center"/>
        <w:rPr>
          <w:rFonts w:ascii="Arial" w:hAnsi="Arial" w:cs="Arial"/>
          <w:sz w:val="24"/>
          <w:szCs w:val="24"/>
        </w:rPr>
      </w:pPr>
    </w:p>
    <w:p w14:paraId="5748A3B2" w14:textId="77777777" w:rsidR="005155B5" w:rsidRDefault="005155B5"/>
    <w:p w14:paraId="18BCD422" w14:textId="77777777" w:rsidR="008E00B8" w:rsidRDefault="008E00B8"/>
    <w:p w14:paraId="1F22E87B" w14:textId="77777777" w:rsidR="008E00B8" w:rsidRDefault="008E00B8"/>
    <w:p w14:paraId="193D7F24" w14:textId="77777777" w:rsidR="008E00B8" w:rsidRDefault="008E00B8"/>
    <w:p w14:paraId="6743545A" w14:textId="77777777" w:rsidR="008E00B8" w:rsidRDefault="008E00B8"/>
    <w:p w14:paraId="1D07FD74" w14:textId="77777777" w:rsidR="008E00B8" w:rsidRDefault="008E00B8"/>
    <w:p w14:paraId="56930F2D" w14:textId="77777777" w:rsidR="008E00B8" w:rsidRDefault="008E00B8"/>
    <w:p w14:paraId="62BA087D" w14:textId="77777777" w:rsidR="008E00B8" w:rsidRDefault="008E00B8"/>
    <w:p w14:paraId="6D94DC3F" w14:textId="77777777" w:rsidR="00840088" w:rsidRDefault="00840088"/>
    <w:p w14:paraId="02D249E9" w14:textId="77777777" w:rsidR="00840088" w:rsidRDefault="00840088"/>
    <w:p w14:paraId="586A2E35" w14:textId="77777777" w:rsidR="00840088" w:rsidRDefault="00840088"/>
    <w:p w14:paraId="7C7B9ACB" w14:textId="77777777" w:rsidR="00840088" w:rsidRDefault="00840088"/>
    <w:p w14:paraId="15E486C5" w14:textId="77777777" w:rsidR="008E00B8" w:rsidRDefault="008E00B8"/>
    <w:p w14:paraId="7B12E17F" w14:textId="77777777" w:rsidR="00DE12D2" w:rsidRDefault="00DE12D2"/>
    <w:p w14:paraId="1E61AC3E" w14:textId="77777777" w:rsidR="00DE12D2" w:rsidRDefault="00DE12D2"/>
    <w:p w14:paraId="2419779A" w14:textId="77777777" w:rsidR="00DE12D2" w:rsidRDefault="00DE12D2"/>
    <w:p w14:paraId="000E27D1" w14:textId="77777777" w:rsidR="004C23F9" w:rsidRDefault="004C23F9"/>
    <w:p w14:paraId="0B1A024B" w14:textId="41C72D7F" w:rsidR="00840088" w:rsidRDefault="00840088" w:rsidP="009A2F10">
      <w:pPr>
        <w:pStyle w:val="Heading1"/>
      </w:pPr>
      <w:bookmarkStart w:id="42" w:name="_Toc135564725"/>
      <w:r>
        <w:rPr>
          <w:noProof/>
        </w:rPr>
        <w:lastRenderedPageBreak/>
        <mc:AlternateContent>
          <mc:Choice Requires="wps">
            <w:drawing>
              <wp:anchor distT="0" distB="0" distL="114300" distR="114300" simplePos="0" relativeHeight="251670528" behindDoc="0" locked="0" layoutInCell="1" allowOverlap="1" wp14:anchorId="1ACCAC3A" wp14:editId="076287CD">
                <wp:simplePos x="0" y="0"/>
                <wp:positionH relativeFrom="column">
                  <wp:posOffset>-581025</wp:posOffset>
                </wp:positionH>
                <wp:positionV relativeFrom="paragraph">
                  <wp:posOffset>1019810</wp:posOffset>
                </wp:positionV>
                <wp:extent cx="7124700" cy="1828800"/>
                <wp:effectExtent l="19050" t="19050" r="38100" b="34925"/>
                <wp:wrapSquare wrapText="bothSides"/>
                <wp:docPr id="11" name="Text Box 11"/>
                <wp:cNvGraphicFramePr/>
                <a:graphic xmlns:a="http://schemas.openxmlformats.org/drawingml/2006/main">
                  <a:graphicData uri="http://schemas.microsoft.com/office/word/2010/wordprocessingShape">
                    <wps:wsp>
                      <wps:cNvSpPr txBox="1"/>
                      <wps:spPr>
                        <a:xfrm>
                          <a:off x="0" y="0"/>
                          <a:ext cx="7124700" cy="1828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3076D8F" w14:textId="77777777" w:rsidR="00786337" w:rsidRDefault="00786337" w:rsidP="00840088">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bookmarkStart w:id="43" w:name="_Toc135564726"/>
                            <w:r w:rsidRPr="00840088">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IV:</w:t>
                            </w:r>
                            <w:bookmarkEnd w:id="43"/>
                            <w:r w:rsidRPr="00840088">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p>
                          <w:p w14:paraId="51D8C8BE" w14:textId="3F02E103" w:rsidR="00786337" w:rsidRPr="00840088" w:rsidRDefault="00786337" w:rsidP="00840088">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bookmarkStart w:id="44" w:name="_Toc135564727"/>
                            <w:r w:rsidRPr="00840088">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CONCLUSIONS AND KEY FACTS</w:t>
                            </w:r>
                            <w:bookmarkEnd w:id="4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anchor>
            </w:drawing>
          </mc:Choice>
          <mc:Fallback>
            <w:pict>
              <v:shape id="Text Box 11" o:spid="_x0000_s1030" type="#_x0000_t202" style="position:absolute;left:0;text-align:left;margin-left:-45.75pt;margin-top:80.3pt;width:561pt;height:2in;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Z7NGgMAALkGAAAOAAAAZHJzL2Uyb0RvYy54bWysVU1vEzEQvSPxHyzfabJpSkvULSpFRUil&#10;IFrUs+P1Zi28trGdZMuv5433gwDlgsjBa3tm3ny9cc5fd61hOxWidrbkxdGcM2Wlq7TdlPzL/fWL&#10;M85iErYSxllV8kcV+euL58/O936lFq5xplKBAcTG1d6XvEnJr2azKBvVinjkvLIQ1i60IuEYNrMq&#10;iD3QWzNbzOcvZ3sXKh+cVDHi9m0v5BcZv66VTB/rOqrETMkRW8pryOua1tnFuVhtgvCNlkMY4h+i&#10;aIW2cDpBvRVJsG3Qf0C1WgYXXZ2OpGtnrq61VDkHZFPMf8vmrhFe5VxQnOinMsX/Bytvd58C0xV6&#10;V3BmRYse3asusTeuY7hCffY+rqB256GYOtxDd7yPuKS0uzq09EVCDHJU+nGqLqFJXJ4Wi+XpHCIJ&#10;WXG2ODvDAfizn+Y+xPROuZbRpuQB7ctVFbubmHrVUYW8GUt3FF8fR96lR6N64WdVIzN4XmSQzCl1&#10;ZQLbCbBBSKlsypkgAmOhTWa1NmYyLJ4yNJPRoEtmKnNtMpw/Zfirx8kie3U2Tcatti48BVB9HcOt&#10;e/0x+z5nSj916y63czm2aO2qR3QuuJ770ctrjereiJg+iQCyoyMY4PQRS23cvuRu2HHWuPD9qXvS&#10;Bwch5WyP4Sl5/LYVQXFm3luw81WxXNK05cPy5HSBQziUrA8ldtteOXQEBER0eUv6yYzbOrj2AXN+&#10;SV4hElbCd8nTuL1K/UjjnZDq8jIrYb68SDf2zkuCpioTd+67BxH8QLAEbt66cczE6jee9bpkGf3l&#10;NrlrTSTECcxRxxVtJSYmiAHOhdS44TG5DmhR9orKMyP6yPEI5uCC2tG3p3SPQWhGb5r0WW9Y0Hg+&#10;JRAC2oR3jbNK54RJ66+Ay5M5/QbYESxP2EHI0R9XjLDdNjyU/OXxCUpKpfkgkgqaZqNVSZgc/Frt&#10;lLlnYEWxwPBCsyn5cXE62tCQGtGpCg1ViTyjJj02Jo1Ofxm7LGpEpfppBOAU+GSRIz9Ew6BS9APt&#10;e2YPB7yPWX0oPz3Ah+es9fMf5+IHAAAA//8DAFBLAwQUAAYACAAAACEAmIlYCeMAAAAMAQAADwAA&#10;AGRycy9kb3ducmV2LnhtbEyPwUrDQBCG74LvsIzgRdrdao01ZlNEFCkIYmwp3rbZMQlmZ0t2k6Zv&#10;7/Skx5n/459vsuXoWjFgFxpPGmZTBQKp9LahSsP682WyABGiIWtaT6jhiAGW+flZZlLrD/SBQxEr&#10;wSUUUqOhjnGfShnKGp0JU79H4uzbd85EHrtK2s4cuNy18lqpRDrTEF+ozR6faix/it5pGBqJxet6&#10;a7dvx6/N86q6et/c9VpfXoyPDyAijvEPhpM+q0POTjvfkw2i1TC5n90yykGiEhAnQt0oXu00zOeL&#10;BGSeyf9P5L8AAAD//wMAUEsBAi0AFAAGAAgAAAAhALaDOJL+AAAA4QEAABMAAAAAAAAAAAAAAAAA&#10;AAAAAFtDb250ZW50X1R5cGVzXS54bWxQSwECLQAUAAYACAAAACEAOP0h/9YAAACUAQAACwAAAAAA&#10;AAAAAAAAAAAvAQAAX3JlbHMvLnJlbHNQSwECLQAUAAYACAAAACEAo+mezRoDAAC5BgAADgAAAAAA&#10;AAAAAAAAAAAuAgAAZHJzL2Uyb0RvYy54bWxQSwECLQAUAAYACAAAACEAmIlYCeMAAAAMAQAADwAA&#10;AAAAAAAAAAAAAAB0BQAAZHJzL2Rvd25yZXYueG1sUEsFBgAAAAAEAAQA8wAAAIQGAAAAAA==&#10;" fillcolor="white [3201]" strokecolor="#0f6fc6 [3204]" strokeweight="1.52778mm">
                <v:stroke linestyle="thickThin"/>
                <v:textbox style="mso-fit-shape-to-text:t">
                  <w:txbxContent>
                    <w:p w14:paraId="33076D8F" w14:textId="77777777" w:rsidR="00786337" w:rsidRDefault="00786337" w:rsidP="00840088">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bookmarkStart w:id="45" w:name="_Toc135564726"/>
                      <w:r w:rsidRPr="00840088">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CHAPTER IV:</w:t>
                      </w:r>
                      <w:bookmarkEnd w:id="45"/>
                      <w:r w:rsidRPr="00840088">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p>
                    <w:p w14:paraId="51D8C8BE" w14:textId="3F02E103" w:rsidR="00786337" w:rsidRPr="00840088" w:rsidRDefault="00786337" w:rsidP="00840088">
                      <w:pPr>
                        <w:pStyle w:val="Heading1"/>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bookmarkStart w:id="46" w:name="_Toc135564727"/>
                      <w:r w:rsidRPr="00840088">
                        <w:rPr>
                          <w:caps/>
                          <w:sz w:val="72"/>
                          <w:szCs w:val="72"/>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CONCLUSIONS AND KEY FACTS</w:t>
                      </w:r>
                      <w:bookmarkEnd w:id="46"/>
                    </w:p>
                  </w:txbxContent>
                </v:textbox>
                <w10:wrap type="square"/>
              </v:shape>
            </w:pict>
          </mc:Fallback>
        </mc:AlternateContent>
      </w:r>
      <w:bookmarkEnd w:id="42"/>
    </w:p>
    <w:p w14:paraId="7FD69B05" w14:textId="77777777" w:rsidR="00840088" w:rsidRDefault="00840088" w:rsidP="00840088"/>
    <w:p w14:paraId="670617F8" w14:textId="77777777" w:rsidR="00840088" w:rsidRDefault="00840088" w:rsidP="00840088"/>
    <w:p w14:paraId="6FD28525" w14:textId="77777777" w:rsidR="00840088" w:rsidRDefault="00840088" w:rsidP="00840088"/>
    <w:p w14:paraId="7A4AC689" w14:textId="677856A8" w:rsidR="00840088" w:rsidRDefault="00840088" w:rsidP="00840088">
      <w:r>
        <w:rPr>
          <w:noProof/>
        </w:rPr>
        <mc:AlternateContent>
          <mc:Choice Requires="wps">
            <w:drawing>
              <wp:anchor distT="0" distB="0" distL="114300" distR="114300" simplePos="0" relativeHeight="251671552" behindDoc="0" locked="0" layoutInCell="1" allowOverlap="1" wp14:anchorId="0EA148D8" wp14:editId="03BB66B5">
                <wp:simplePos x="0" y="0"/>
                <wp:positionH relativeFrom="column">
                  <wp:posOffset>2057400</wp:posOffset>
                </wp:positionH>
                <wp:positionV relativeFrom="paragraph">
                  <wp:posOffset>144145</wp:posOffset>
                </wp:positionV>
                <wp:extent cx="1876425" cy="2400300"/>
                <wp:effectExtent l="76200" t="19050" r="104775" b="57150"/>
                <wp:wrapNone/>
                <wp:docPr id="12" name="Down Arrow 12"/>
                <wp:cNvGraphicFramePr/>
                <a:graphic xmlns:a="http://schemas.openxmlformats.org/drawingml/2006/main">
                  <a:graphicData uri="http://schemas.microsoft.com/office/word/2010/wordprocessingShape">
                    <wps:wsp>
                      <wps:cNvSpPr/>
                      <wps:spPr>
                        <a:xfrm>
                          <a:off x="0" y="0"/>
                          <a:ext cx="1876425" cy="2400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12" o:spid="_x0000_s1026" type="#_x0000_t67" style="position:absolute;margin-left:162pt;margin-top:11.35pt;width:147.75pt;height:18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BEleQIAAEIFAAAOAAAAZHJzL2Uyb0RvYy54bWysVN9P3DAMfp+0/yHK+2ivO37sRA+dQEyT&#10;ECBg4jmkCa2UxJmTu97tr5+T9goCtIdpfUjj2P5sf7Fzera1hm0Uhg5czWcHJWfKSWg691zznw+X&#10;X044C1G4RhhwquY7FfjZ8vOn094vVAUtmEYhIxAXFr2veRujXxRFkK2yIhyAV46UGtCKSCI+Fw2K&#10;ntCtKaqyPCp6wMYjSBUCnV4MSr7M+ForGW+0DioyU3PKLeYV8/qU1mJ5KhbPKHzbyTEN8Q9ZWNE5&#10;CjpBXYgo2Bq7d1C2kwgBdDyQYAvQupMq10DVzMo31dy3wqtcC5ET/ERT+H+w8npzi6xr6O4qzpyw&#10;dEcX0Du2QoSe0SEx1PuwIMN7f4ujFGibyt1qtOlPhbBtZnU3saq2kUk6nJ0cH82rQ84k6ap5WX4t&#10;M+/Fi7vHEL8rsCxtat5QAjl+plRsrkKkuGS/tyMh5TRkkXdxZ1RKxLg7pakeiltl79xJ6twg2wjq&#10;ASGlcnE2qFrRqOH4sKQvlUpBJo8sZcCErDtjJuwRIHXpe+wBZrRPrio34uRc/i2xwXnyyJHBxcnZ&#10;dg7wIwBDVY2RB/s9SQM1iaUnaHZ02wjDGAQvLzsi/EqEeCuQ+p4mhGY53tCiDfQ1h3HHWQv4+6Pz&#10;ZE/tSFrOepqjmodfa4GKM/PDUaN+m83nafCyMD88rkjA15qn1xq3tudA1zSjV8PLvE320ey3GsE+&#10;0sivUlRSCScpds1lxL1wHof5pkdDqtUqm9GweRGv3L2XCTyxmnrpYfso0I9dF6lhr2E/c2Lxpu8G&#10;2+TpYLWOoLvclC+8jnzToObGGR+V9BK8lrPVy9O3/AMAAP//AwBQSwMEFAAGAAgAAAAhAFcJc6Tg&#10;AAAACgEAAA8AAABkcnMvZG93bnJldi54bWxMj8FOwzAQRO9I/IO1SFwQtRNKS0M2VUVUIXGjReK6&#10;iU0SEa9D7Kbh7zEnOI5mNPMm3862F5MZfecYIVkoEIZrpztuEN6O+9sHED4Qa+odG4Rv42FbXF7k&#10;lGl35lczHUIjYgn7jBDaEIZMSl+3xpJfuMFw9D7caClEOTZSj3SO5baXqVIraanjuNDSYJ5aU38e&#10;Thbhfb97vtGqnJJ0ksdyE+ilrL4Qr6/m3SOIYObwF4Zf/IgORWSq3Im1Fz3CXbqMXwJCmq5BxMAq&#10;2dyDqBCWSq1BFrn8f6H4AQAA//8DAFBLAQItABQABgAIAAAAIQC2gziS/gAAAOEBAAATAAAAAAAA&#10;AAAAAAAAAAAAAABbQ29udGVudF9UeXBlc10ueG1sUEsBAi0AFAAGAAgAAAAhADj9If/WAAAAlAEA&#10;AAsAAAAAAAAAAAAAAAAALwEAAF9yZWxzLy5yZWxzUEsBAi0AFAAGAAgAAAAhAABEESV5AgAAQgUA&#10;AA4AAAAAAAAAAAAAAAAALgIAAGRycy9lMm9Eb2MueG1sUEsBAi0AFAAGAAgAAAAhAFcJc6TgAAAA&#10;CgEAAA8AAAAAAAAAAAAAAAAA0wQAAGRycy9kb3ducmV2LnhtbFBLBQYAAAAABAAEAPMAAADgBQAA&#10;AAA=&#10;" adj="13157" fillcolor="#0f6fc6 [3204]" strokecolor="#073662 [1604]" strokeweight="1.52778mm">
                <v:stroke linestyle="thickThin"/>
              </v:shape>
            </w:pict>
          </mc:Fallback>
        </mc:AlternateContent>
      </w:r>
    </w:p>
    <w:p w14:paraId="21AF7DC4" w14:textId="77777777" w:rsidR="00840088" w:rsidRDefault="00840088" w:rsidP="00840088"/>
    <w:p w14:paraId="647895C1" w14:textId="77777777" w:rsidR="00840088" w:rsidRDefault="00840088" w:rsidP="00840088"/>
    <w:p w14:paraId="0115E6E2" w14:textId="77777777" w:rsidR="00840088" w:rsidRDefault="00840088" w:rsidP="00840088"/>
    <w:p w14:paraId="40471071" w14:textId="77777777" w:rsidR="00840088" w:rsidRDefault="00840088" w:rsidP="00840088"/>
    <w:p w14:paraId="014E9C91" w14:textId="77777777" w:rsidR="00840088" w:rsidRDefault="00840088" w:rsidP="00840088"/>
    <w:p w14:paraId="3FD919A1" w14:textId="77777777" w:rsidR="00840088" w:rsidRDefault="00840088" w:rsidP="00840088"/>
    <w:p w14:paraId="06B8FCC0" w14:textId="77777777" w:rsidR="00840088" w:rsidRDefault="00840088" w:rsidP="00840088"/>
    <w:p w14:paraId="01C506BA" w14:textId="77777777" w:rsidR="00840088" w:rsidRDefault="00840088" w:rsidP="00840088"/>
    <w:p w14:paraId="7E9FD127" w14:textId="77777777" w:rsidR="00840088" w:rsidRDefault="00840088" w:rsidP="00840088"/>
    <w:p w14:paraId="5427BF3A" w14:textId="77777777" w:rsidR="00840088" w:rsidRDefault="00840088" w:rsidP="00840088"/>
    <w:p w14:paraId="13E000CB" w14:textId="77777777" w:rsidR="00840088" w:rsidRDefault="00840088" w:rsidP="00840088"/>
    <w:p w14:paraId="614B51EF" w14:textId="77777777" w:rsidR="00E17A86" w:rsidRDefault="00E17A86" w:rsidP="0079725F">
      <w:pPr>
        <w:pStyle w:val="Heading2"/>
      </w:pPr>
      <w:bookmarkStart w:id="47" w:name="_Toc135564728"/>
      <w:r w:rsidRPr="00DA12ED">
        <w:lastRenderedPageBreak/>
        <w:t>Recommendations for</w:t>
      </w:r>
      <w:r>
        <w:t xml:space="preserve"> improving departmental operations</w:t>
      </w:r>
      <w:bookmarkEnd w:id="47"/>
      <w:r>
        <w:t xml:space="preserve"> </w:t>
      </w:r>
    </w:p>
    <w:p w14:paraId="46B047B0" w14:textId="77777777" w:rsidR="0079725F" w:rsidRDefault="0079725F" w:rsidP="0079725F"/>
    <w:p w14:paraId="47CDE564" w14:textId="77777777" w:rsidR="00AA5357" w:rsidRPr="00AA5357" w:rsidRDefault="00AA5357" w:rsidP="00212946">
      <w:pPr>
        <w:spacing w:line="360" w:lineRule="auto"/>
        <w:jc w:val="both"/>
        <w:rPr>
          <w:rFonts w:ascii="Arial" w:hAnsi="Arial" w:cs="Arial"/>
          <w:sz w:val="24"/>
          <w:szCs w:val="24"/>
        </w:rPr>
      </w:pPr>
      <w:r w:rsidRPr="00AA5357">
        <w:rPr>
          <w:rFonts w:ascii="Arial" w:hAnsi="Arial" w:cs="Arial"/>
          <w:sz w:val="24"/>
          <w:szCs w:val="24"/>
        </w:rPr>
        <w:t xml:space="preserve">This section explores the ideas for potential advancements that BASIC BANK LTD. could make. </w:t>
      </w:r>
    </w:p>
    <w:p w14:paraId="40E61AF3" w14:textId="77777777" w:rsidR="00AA5357" w:rsidRPr="00AA5357" w:rsidRDefault="00AA5357" w:rsidP="00212946">
      <w:pPr>
        <w:spacing w:line="360" w:lineRule="auto"/>
        <w:jc w:val="both"/>
        <w:rPr>
          <w:rFonts w:ascii="Arial" w:hAnsi="Arial" w:cs="Arial"/>
          <w:sz w:val="24"/>
          <w:szCs w:val="24"/>
        </w:rPr>
      </w:pPr>
      <w:r w:rsidRPr="00AA5357">
        <w:rPr>
          <w:rFonts w:ascii="Arial" w:hAnsi="Arial" w:cs="Arial"/>
          <w:sz w:val="24"/>
          <w:szCs w:val="24"/>
        </w:rPr>
        <w:t xml:space="preserve">Website that promotes surveying In order to track satisfaction levels, the management of BASIC BANK LTD. might routinely administer research tasks automatically through organized survey or close-to-home meeting. Predictable research may also lead to the discovery of customer satisfaction with various management opinions. </w:t>
      </w:r>
    </w:p>
    <w:p w14:paraId="5DA6ED82" w14:textId="1594BAFD" w:rsidR="00AA5357" w:rsidRPr="00AA5357" w:rsidRDefault="00733D1F" w:rsidP="00212946">
      <w:pPr>
        <w:spacing w:line="360" w:lineRule="auto"/>
        <w:jc w:val="both"/>
        <w:rPr>
          <w:rFonts w:ascii="Arial" w:hAnsi="Arial" w:cs="Arial"/>
          <w:sz w:val="24"/>
          <w:szCs w:val="24"/>
        </w:rPr>
      </w:pPr>
      <w:r w:rsidRPr="00AA5357">
        <w:rPr>
          <w:rFonts w:ascii="Arial" w:hAnsi="Arial" w:cs="Arial"/>
          <w:sz w:val="24"/>
          <w:szCs w:val="24"/>
        </w:rPr>
        <w:t>Expansion</w:t>
      </w:r>
      <w:r w:rsidR="00AA5357" w:rsidRPr="00AA5357">
        <w:rPr>
          <w:rFonts w:ascii="Arial" w:hAnsi="Arial" w:cs="Arial"/>
          <w:sz w:val="24"/>
          <w:szCs w:val="24"/>
        </w:rPr>
        <w:t xml:space="preserve"> of ATM locations: A sufficient number of ATM booths could be built in various areas to considerably improve customer connections and satisfy their interests. Enhanced Client Benefit: Enhancing client benefit is especially important. Customer service needs to be improved to compete with other banks, such as online management and 24-hour access to the internet. Customer benefit, etc. For effective services, new technology should be adopted.</w:t>
      </w:r>
    </w:p>
    <w:p w14:paraId="6609D69D" w14:textId="67F27E8C" w:rsidR="0079725F" w:rsidRDefault="00AA5357" w:rsidP="00212946">
      <w:pPr>
        <w:spacing w:line="360" w:lineRule="auto"/>
        <w:jc w:val="both"/>
        <w:rPr>
          <w:rFonts w:ascii="Arial" w:hAnsi="Arial" w:cs="Arial"/>
          <w:sz w:val="24"/>
          <w:szCs w:val="24"/>
        </w:rPr>
      </w:pPr>
      <w:r w:rsidRPr="00AA5357">
        <w:rPr>
          <w:rFonts w:ascii="Arial" w:hAnsi="Arial" w:cs="Arial"/>
          <w:sz w:val="24"/>
          <w:szCs w:val="24"/>
        </w:rPr>
        <w:t>Manage protests successfully: To manage the objections of diverse consumers and to encourage customers to provide feedback about the organizations, BASIC BANK LTD. may give more overt significance.</w:t>
      </w:r>
    </w:p>
    <w:p w14:paraId="61A27E3B" w14:textId="77777777" w:rsidR="00CC2D81" w:rsidRPr="0079725F" w:rsidRDefault="00CC2D81" w:rsidP="00AA5357">
      <w:pPr>
        <w:jc w:val="both"/>
      </w:pPr>
    </w:p>
    <w:p w14:paraId="22F896C6" w14:textId="2FB37F51" w:rsidR="00DE12D2" w:rsidRPr="00E17A86" w:rsidRDefault="00D154E3" w:rsidP="00E20003">
      <w:pPr>
        <w:pStyle w:val="Heading2"/>
        <w:numPr>
          <w:ilvl w:val="0"/>
          <w:numId w:val="13"/>
        </w:numPr>
        <w:ind w:firstLine="0"/>
      </w:pPr>
      <w:bookmarkStart w:id="48" w:name="_Toc135564729"/>
      <w:r w:rsidRPr="00E17A86">
        <w:t>Key understanding</w:t>
      </w:r>
      <w:bookmarkEnd w:id="48"/>
      <w:r w:rsidRPr="00E17A86">
        <w:t xml:space="preserve"> </w:t>
      </w:r>
    </w:p>
    <w:p w14:paraId="0D58CEDE" w14:textId="23D45CDD" w:rsidR="00E17A86" w:rsidRDefault="00E17A86" w:rsidP="00AC5037">
      <w:pPr>
        <w:pStyle w:val="Heading2"/>
        <w:ind w:left="1440"/>
      </w:pPr>
      <w:bookmarkStart w:id="49" w:name="_Toc135564730"/>
      <w:r w:rsidRPr="00DA12ED">
        <w:t>Conclusion</w:t>
      </w:r>
      <w:bookmarkEnd w:id="49"/>
    </w:p>
    <w:p w14:paraId="57A3390C" w14:textId="77777777" w:rsidR="00460742" w:rsidRDefault="00460742" w:rsidP="00460742"/>
    <w:p w14:paraId="2BD05E7F" w14:textId="3952DCC4" w:rsidR="00460742" w:rsidRPr="00460742" w:rsidRDefault="00A41A45" w:rsidP="00074A06">
      <w:pPr>
        <w:spacing w:line="360" w:lineRule="auto"/>
        <w:jc w:val="both"/>
      </w:pPr>
      <w:r w:rsidRPr="00A41A45">
        <w:rPr>
          <w:rFonts w:ascii="Arial" w:hAnsi="Arial" w:cs="Arial"/>
          <w:color w:val="000000" w:themeColor="text1"/>
          <w:sz w:val="24"/>
          <w:szCs w:val="24"/>
          <w:shd w:val="clear" w:color="auto" w:fill="FFFFFF"/>
        </w:rPr>
        <w:t xml:space="preserve">The basis of any country's economy is saving money. The traditional method of conserving money is no longer the only one that may be used to maintain financial stability. In Bangladesh, managing an account has been managed as a future budgetary zone. The horrible advancements have a significant impact on Bangladesh's saving system. This discourages speculation rather than just ensuring that conventionalists have access to the lending system. In this manner, economic growth is envisaged. One notable justification for default advances is the banks' incapability to adequately assess the credit risk of a proposed business. With time, the central bank established guidelines and general principles to assist banks in assessing their risk and reducing their credit hazard. Despite this, many banks fail to draw excellent credit and operate profitably. </w:t>
      </w:r>
      <w:r w:rsidR="000329ED" w:rsidRPr="000329ED">
        <w:rPr>
          <w:rFonts w:ascii="Arial" w:hAnsi="Arial" w:cs="Arial"/>
          <w:color w:val="000000" w:themeColor="text1"/>
          <w:sz w:val="24"/>
          <w:szCs w:val="24"/>
          <w:shd w:val="clear" w:color="auto" w:fill="FFFFFF"/>
        </w:rPr>
        <w:t xml:space="preserve">Thus, a business loaning foundation must look beyond the guidance provided by the central bank and establish claim loaning techniques in order to provide the highest viability of credit evaluation. In the current competitive company environment, credit risk management is becoming increasingly important. In general, it is more </w:t>
      </w:r>
      <w:r w:rsidR="000329ED" w:rsidRPr="000329ED">
        <w:rPr>
          <w:rFonts w:ascii="Arial" w:hAnsi="Arial" w:cs="Arial"/>
          <w:color w:val="000000" w:themeColor="text1"/>
          <w:sz w:val="24"/>
          <w:szCs w:val="24"/>
          <w:shd w:val="clear" w:color="auto" w:fill="FFFFFF"/>
        </w:rPr>
        <w:lastRenderedPageBreak/>
        <w:t>important in relation to Bangladesh. Recently, significant progress has been made in the mechanical components used to upgrade the administration of credit risk for consumers. Thus, as a reputable and well-known business bank, BASIC BANK LTD. has developed a cutting-edge framework for managing credit risk. The research shows that the bank is quite honest in how they handle managing customer credit risk, although there is room for improvement.</w:t>
      </w:r>
      <w:r w:rsidR="00460742" w:rsidRPr="00F10FA0">
        <w:rPr>
          <w:rFonts w:ascii="Arial" w:hAnsi="Arial" w:cs="Arial"/>
          <w:color w:val="000000" w:themeColor="text1"/>
          <w:sz w:val="24"/>
          <w:szCs w:val="24"/>
          <w:shd w:val="clear" w:color="auto" w:fill="FFFFFF"/>
        </w:rPr>
        <w:t xml:space="preserve"> </w:t>
      </w:r>
      <w:r w:rsidR="000329ED" w:rsidRPr="000329ED">
        <w:rPr>
          <w:rFonts w:ascii="Arial" w:hAnsi="Arial" w:cs="Arial"/>
          <w:color w:val="000000" w:themeColor="text1"/>
          <w:sz w:val="24"/>
          <w:szCs w:val="24"/>
          <w:shd w:val="clear" w:color="auto" w:fill="FFFFFF"/>
        </w:rPr>
        <w:t>They need to be more cautious during the recovery phase, and they should also stop giving some really large clients certain drugs. In any case, they aim to assess credit risk holistically by analyzing credit risk investigation techniques, which gives them a strong foundation in the event of a settlement. It is clear from the discussion in this report that managing credit risk is a complex and evolving process and financial institutions must thus adopt a sincere approach in dealing with these challenges. They must employ trained personnel who are capable of handling these peculiar challenges and they must be up and coming in adjusting to all the necessary frameworks.</w:t>
      </w:r>
      <w:r w:rsidR="00460742" w:rsidRPr="00F10FA0">
        <w:rPr>
          <w:rFonts w:ascii="Arial" w:hAnsi="Arial" w:cs="Arial"/>
          <w:color w:val="000000" w:themeColor="text1"/>
          <w:sz w:val="24"/>
          <w:szCs w:val="24"/>
          <w:shd w:val="clear" w:color="auto" w:fill="FFFFFF"/>
        </w:rPr>
        <w:t xml:space="preserve"> </w:t>
      </w:r>
      <w:r w:rsidR="000329ED" w:rsidRPr="000329ED">
        <w:rPr>
          <w:rFonts w:ascii="Arial" w:hAnsi="Arial" w:cs="Arial"/>
          <w:color w:val="000000" w:themeColor="text1"/>
          <w:sz w:val="24"/>
          <w:szCs w:val="24"/>
          <w:shd w:val="clear" w:color="auto" w:fill="FFFFFF"/>
        </w:rPr>
        <w:t>The system administration framework modification, which is essential for the current financial situation and undoubtedly for a competent and persuasive credit risk administration process, deserves the most egregious attention. The goal of BASIC BANK LTD. is to become ready and capable of meeting the demand for a variety of managing an account administration. To provide the best services to the clients, it has organized enough physical and human resources. By providing its attractive services, BASIC BANK LTD. has successfully fostered charity among its clients. Because of the administration's dedication, duty, and dynamic leadership throughout the years, this goal has been realized. However, they could put more of an emphasis on customer-focused services and make better technical advancements with regard to money management activities.</w:t>
      </w:r>
    </w:p>
    <w:p w14:paraId="74FE64F1" w14:textId="77777777" w:rsidR="00DE12D2" w:rsidRDefault="00DE12D2" w:rsidP="00DE12D2">
      <w:pPr>
        <w:pStyle w:val="Heading1"/>
        <w:jc w:val="left"/>
      </w:pPr>
      <w:bookmarkStart w:id="50" w:name="_Toc135564731"/>
      <w:r>
        <w:t>Reference</w:t>
      </w:r>
      <w:bookmarkEnd w:id="50"/>
      <w:r>
        <w:t xml:space="preserve"> </w:t>
      </w:r>
    </w:p>
    <w:p w14:paraId="5E7372F3" w14:textId="77777777" w:rsidR="00DE12D2" w:rsidRDefault="00DE12D2" w:rsidP="00DE12D2"/>
    <w:p w14:paraId="0E0DC8CB" w14:textId="77777777" w:rsidR="00DE12D2" w:rsidRDefault="00DE12D2" w:rsidP="00DE12D2"/>
    <w:p w14:paraId="4A4B376D" w14:textId="0099DF82" w:rsidR="00E34AAF" w:rsidRDefault="00E34AAF" w:rsidP="00E34AAF">
      <w:pPr>
        <w:pStyle w:val="ListParagraph"/>
        <w:numPr>
          <w:ilvl w:val="0"/>
          <w:numId w:val="20"/>
        </w:numPr>
      </w:pPr>
      <w:r>
        <w:t>BASIC Bank Limited. (</w:t>
      </w:r>
      <w:proofErr w:type="spellStart"/>
      <w:r>
        <w:t>n.d.</w:t>
      </w:r>
      <w:proofErr w:type="spellEnd"/>
      <w:r>
        <w:t xml:space="preserve">). BASIC Bank Limited. </w:t>
      </w:r>
      <w:hyperlink r:id="rId20" w:anchor="gsc.tab=0" w:history="1">
        <w:r w:rsidRPr="00245048">
          <w:rPr>
            <w:rStyle w:val="Hyperlink"/>
          </w:rPr>
          <w:t>https://www.basicbanklimited.com/en#gsc.tab=0</w:t>
        </w:r>
      </w:hyperlink>
    </w:p>
    <w:p w14:paraId="4D2039C7" w14:textId="429A3527" w:rsidR="00E34AAF" w:rsidRDefault="00E34AAF" w:rsidP="00E34AAF">
      <w:pPr>
        <w:pStyle w:val="ListParagraph"/>
      </w:pPr>
      <w:r>
        <w:t xml:space="preserve">In-Text Citation: (BASIC Bank Limited, </w:t>
      </w:r>
      <w:proofErr w:type="spellStart"/>
      <w:r>
        <w:t>n.d.</w:t>
      </w:r>
      <w:proofErr w:type="spellEnd"/>
      <w:r>
        <w:t>)</w:t>
      </w:r>
    </w:p>
    <w:p w14:paraId="480C77E4" w14:textId="77777777" w:rsidR="00EF7E4E" w:rsidRDefault="00EF7E4E" w:rsidP="00E34AAF">
      <w:pPr>
        <w:pStyle w:val="ListParagraph"/>
      </w:pPr>
    </w:p>
    <w:p w14:paraId="0EE55978" w14:textId="77777777" w:rsidR="0093115A" w:rsidRPr="0093115A" w:rsidRDefault="0093115A" w:rsidP="0093115A">
      <w:pPr>
        <w:pStyle w:val="ListParagraph"/>
        <w:numPr>
          <w:ilvl w:val="0"/>
          <w:numId w:val="20"/>
        </w:numPr>
        <w:shd w:val="clear" w:color="auto" w:fill="FFFFFF"/>
        <w:spacing w:after="0" w:line="240" w:lineRule="auto"/>
        <w:rPr>
          <w:rFonts w:ascii="Arial" w:eastAsia="Times New Roman" w:hAnsi="Arial" w:cs="Arial"/>
          <w:color w:val="252525"/>
          <w:sz w:val="21"/>
          <w:szCs w:val="21"/>
        </w:rPr>
      </w:pPr>
      <w:r w:rsidRPr="0093115A">
        <w:rPr>
          <w:rFonts w:ascii="Arial" w:eastAsia="Times New Roman" w:hAnsi="Arial" w:cs="Arial"/>
          <w:i/>
          <w:iCs/>
          <w:color w:val="252525"/>
          <w:sz w:val="21"/>
          <w:szCs w:val="21"/>
        </w:rPr>
        <w:t>BASIC Bank Limited - Wikipedia</w:t>
      </w:r>
      <w:r w:rsidRPr="0093115A">
        <w:rPr>
          <w:rFonts w:ascii="Arial" w:eastAsia="Times New Roman" w:hAnsi="Arial" w:cs="Arial"/>
          <w:color w:val="252525"/>
          <w:sz w:val="21"/>
          <w:szCs w:val="21"/>
        </w:rPr>
        <w:t>. (2016, February 4). BASIC Bank Limited - Wikipedia. https://en.wikipedia.org/wiki/BASIC_Bank_Limited</w:t>
      </w:r>
    </w:p>
    <w:p w14:paraId="0FA60DBD" w14:textId="77777777" w:rsidR="0093115A" w:rsidRDefault="0093115A" w:rsidP="0093115A">
      <w:pPr>
        <w:pStyle w:val="ListParagraph"/>
        <w:shd w:val="clear" w:color="auto" w:fill="FFFFFF"/>
        <w:spacing w:after="0" w:line="240" w:lineRule="auto"/>
        <w:rPr>
          <w:rFonts w:ascii="Arial" w:eastAsia="Times New Roman" w:hAnsi="Arial" w:cs="Arial"/>
          <w:color w:val="252525"/>
          <w:sz w:val="21"/>
          <w:szCs w:val="21"/>
        </w:rPr>
      </w:pPr>
      <w:r w:rsidRPr="0093115A">
        <w:rPr>
          <w:rFonts w:ascii="Arial" w:eastAsia="Times New Roman" w:hAnsi="Arial" w:cs="Arial"/>
          <w:color w:val="252525"/>
          <w:sz w:val="21"/>
          <w:szCs w:val="21"/>
        </w:rPr>
        <w:t>In-Text Citation: (</w:t>
      </w:r>
      <w:r w:rsidRPr="0093115A">
        <w:rPr>
          <w:rFonts w:ascii="Arial" w:eastAsia="Times New Roman" w:hAnsi="Arial" w:cs="Arial"/>
          <w:i/>
          <w:iCs/>
          <w:color w:val="252525"/>
          <w:sz w:val="21"/>
          <w:szCs w:val="21"/>
        </w:rPr>
        <w:t>BASIC Bank Limited - Wikipedia</w:t>
      </w:r>
      <w:r w:rsidRPr="0093115A">
        <w:rPr>
          <w:rFonts w:ascii="Arial" w:eastAsia="Times New Roman" w:hAnsi="Arial" w:cs="Arial"/>
          <w:color w:val="252525"/>
          <w:sz w:val="21"/>
          <w:szCs w:val="21"/>
        </w:rPr>
        <w:t>, 2016)</w:t>
      </w:r>
    </w:p>
    <w:p w14:paraId="216033D5" w14:textId="77777777" w:rsidR="00EF7E4E" w:rsidRDefault="00EF7E4E" w:rsidP="0093115A">
      <w:pPr>
        <w:pStyle w:val="ListParagraph"/>
        <w:shd w:val="clear" w:color="auto" w:fill="FFFFFF"/>
        <w:spacing w:after="0" w:line="240" w:lineRule="auto"/>
        <w:rPr>
          <w:rFonts w:ascii="Arial" w:eastAsia="Times New Roman" w:hAnsi="Arial" w:cs="Arial"/>
          <w:color w:val="252525"/>
          <w:sz w:val="21"/>
          <w:szCs w:val="21"/>
        </w:rPr>
      </w:pPr>
    </w:p>
    <w:p w14:paraId="57CF056E" w14:textId="77777777" w:rsidR="00A60E8F" w:rsidRPr="00A60E8F" w:rsidRDefault="00A60E8F" w:rsidP="00A60E8F">
      <w:pPr>
        <w:pStyle w:val="ListParagraph"/>
        <w:numPr>
          <w:ilvl w:val="0"/>
          <w:numId w:val="20"/>
        </w:numPr>
        <w:shd w:val="clear" w:color="auto" w:fill="F1F1F1"/>
        <w:spacing w:after="0" w:line="240" w:lineRule="auto"/>
        <w:rPr>
          <w:rFonts w:ascii="Arial" w:eastAsia="Times New Roman" w:hAnsi="Arial" w:cs="Arial"/>
          <w:color w:val="252525"/>
          <w:sz w:val="21"/>
          <w:szCs w:val="21"/>
        </w:rPr>
      </w:pPr>
      <w:r w:rsidRPr="00A60E8F">
        <w:rPr>
          <w:rFonts w:ascii="Arial" w:eastAsia="Times New Roman" w:hAnsi="Arial" w:cs="Arial"/>
          <w:i/>
          <w:iCs/>
          <w:color w:val="252525"/>
          <w:sz w:val="21"/>
          <w:szCs w:val="21"/>
        </w:rPr>
        <w:t>BASIC Bank Limited</w:t>
      </w:r>
      <w:r w:rsidRPr="00A60E8F">
        <w:rPr>
          <w:rFonts w:ascii="Arial" w:eastAsia="Times New Roman" w:hAnsi="Arial" w:cs="Arial"/>
          <w:color w:val="252525"/>
          <w:sz w:val="21"/>
          <w:szCs w:val="21"/>
        </w:rPr>
        <w:t>. (</w:t>
      </w:r>
      <w:proofErr w:type="spellStart"/>
      <w:r w:rsidRPr="00A60E8F">
        <w:rPr>
          <w:rFonts w:ascii="Arial" w:eastAsia="Times New Roman" w:hAnsi="Arial" w:cs="Arial"/>
          <w:color w:val="252525"/>
          <w:sz w:val="21"/>
          <w:szCs w:val="21"/>
        </w:rPr>
        <w:t>n.d.</w:t>
      </w:r>
      <w:proofErr w:type="spellEnd"/>
      <w:r w:rsidRPr="00A60E8F">
        <w:rPr>
          <w:rFonts w:ascii="Arial" w:eastAsia="Times New Roman" w:hAnsi="Arial" w:cs="Arial"/>
          <w:color w:val="252525"/>
          <w:sz w:val="21"/>
          <w:szCs w:val="21"/>
        </w:rPr>
        <w:t>). BASIC Bank Limited. https://www.basicbanklimited.com/en/page-details/about-bank#gsc.tab=0</w:t>
      </w:r>
    </w:p>
    <w:p w14:paraId="3C10381C" w14:textId="77777777" w:rsidR="00A60E8F" w:rsidRDefault="00A60E8F" w:rsidP="00A60E8F">
      <w:pPr>
        <w:pStyle w:val="ListParagraph"/>
        <w:shd w:val="clear" w:color="auto" w:fill="F1F1F1"/>
        <w:spacing w:after="0" w:line="240" w:lineRule="auto"/>
        <w:rPr>
          <w:rFonts w:ascii="Arial" w:eastAsia="Times New Roman" w:hAnsi="Arial" w:cs="Arial"/>
          <w:color w:val="252525"/>
          <w:sz w:val="21"/>
          <w:szCs w:val="21"/>
        </w:rPr>
      </w:pPr>
      <w:r w:rsidRPr="00A60E8F">
        <w:rPr>
          <w:rFonts w:ascii="Arial" w:eastAsia="Times New Roman" w:hAnsi="Arial" w:cs="Arial"/>
          <w:color w:val="252525"/>
          <w:sz w:val="21"/>
          <w:szCs w:val="21"/>
        </w:rPr>
        <w:t>In-Text Citation: (</w:t>
      </w:r>
      <w:r w:rsidRPr="00A60E8F">
        <w:rPr>
          <w:rFonts w:ascii="Arial" w:eastAsia="Times New Roman" w:hAnsi="Arial" w:cs="Arial"/>
          <w:i/>
          <w:iCs/>
          <w:color w:val="252525"/>
          <w:sz w:val="21"/>
          <w:szCs w:val="21"/>
        </w:rPr>
        <w:t>BASIC Bank Limited</w:t>
      </w:r>
      <w:r w:rsidRPr="00A60E8F">
        <w:rPr>
          <w:rFonts w:ascii="Arial" w:eastAsia="Times New Roman" w:hAnsi="Arial" w:cs="Arial"/>
          <w:color w:val="252525"/>
          <w:sz w:val="21"/>
          <w:szCs w:val="21"/>
        </w:rPr>
        <w:t xml:space="preserve">, </w:t>
      </w:r>
      <w:proofErr w:type="spellStart"/>
      <w:r w:rsidRPr="00A60E8F">
        <w:rPr>
          <w:rFonts w:ascii="Arial" w:eastAsia="Times New Roman" w:hAnsi="Arial" w:cs="Arial"/>
          <w:color w:val="252525"/>
          <w:sz w:val="21"/>
          <w:szCs w:val="21"/>
        </w:rPr>
        <w:t>n.d.</w:t>
      </w:r>
      <w:proofErr w:type="spellEnd"/>
      <w:r w:rsidRPr="00A60E8F">
        <w:rPr>
          <w:rFonts w:ascii="Arial" w:eastAsia="Times New Roman" w:hAnsi="Arial" w:cs="Arial"/>
          <w:color w:val="252525"/>
          <w:sz w:val="21"/>
          <w:szCs w:val="21"/>
        </w:rPr>
        <w:t>)</w:t>
      </w:r>
    </w:p>
    <w:p w14:paraId="5555F3C6" w14:textId="77777777" w:rsidR="00E10209" w:rsidRPr="00A60E8F" w:rsidRDefault="00E10209" w:rsidP="00A60E8F">
      <w:pPr>
        <w:pStyle w:val="ListParagraph"/>
        <w:shd w:val="clear" w:color="auto" w:fill="F1F1F1"/>
        <w:spacing w:after="0" w:line="240" w:lineRule="auto"/>
        <w:rPr>
          <w:rFonts w:ascii="Arial" w:eastAsia="Times New Roman" w:hAnsi="Arial" w:cs="Arial"/>
          <w:color w:val="252525"/>
          <w:sz w:val="21"/>
          <w:szCs w:val="21"/>
        </w:rPr>
      </w:pPr>
    </w:p>
    <w:p w14:paraId="276EC561" w14:textId="77777777" w:rsidR="00A60E8F" w:rsidRPr="0093115A" w:rsidRDefault="00A60E8F" w:rsidP="00A60E8F">
      <w:pPr>
        <w:pStyle w:val="ListParagraph"/>
        <w:shd w:val="clear" w:color="auto" w:fill="FFFFFF"/>
        <w:spacing w:after="0" w:line="240" w:lineRule="auto"/>
        <w:rPr>
          <w:rFonts w:ascii="Arial" w:eastAsia="Times New Roman" w:hAnsi="Arial" w:cs="Arial"/>
          <w:color w:val="252525"/>
          <w:sz w:val="21"/>
          <w:szCs w:val="21"/>
        </w:rPr>
      </w:pPr>
    </w:p>
    <w:p w14:paraId="0762B8ED" w14:textId="77777777" w:rsidR="00E10209" w:rsidRPr="00E10209" w:rsidRDefault="00E10209" w:rsidP="00E10209">
      <w:pPr>
        <w:pStyle w:val="ListParagraph"/>
        <w:numPr>
          <w:ilvl w:val="0"/>
          <w:numId w:val="20"/>
        </w:numPr>
        <w:shd w:val="clear" w:color="auto" w:fill="F1F1F1"/>
        <w:spacing w:after="0" w:line="240" w:lineRule="auto"/>
        <w:rPr>
          <w:rFonts w:ascii="Arial" w:eastAsia="Times New Roman" w:hAnsi="Arial" w:cs="Arial"/>
          <w:color w:val="252525"/>
          <w:sz w:val="21"/>
          <w:szCs w:val="21"/>
        </w:rPr>
      </w:pPr>
      <w:r w:rsidRPr="00E10209">
        <w:rPr>
          <w:rFonts w:ascii="Arial" w:eastAsia="Times New Roman" w:hAnsi="Arial" w:cs="Arial"/>
          <w:i/>
          <w:iCs/>
          <w:color w:val="252525"/>
          <w:sz w:val="21"/>
          <w:szCs w:val="21"/>
        </w:rPr>
        <w:t>List of banks in Bangladesh - Wikipedia</w:t>
      </w:r>
      <w:r w:rsidRPr="00E10209">
        <w:rPr>
          <w:rFonts w:ascii="Arial" w:eastAsia="Times New Roman" w:hAnsi="Arial" w:cs="Arial"/>
          <w:color w:val="252525"/>
          <w:sz w:val="21"/>
          <w:szCs w:val="21"/>
        </w:rPr>
        <w:t>. (2018, August 29). List of Banks in Bangladesh - Wikipedia. https://en.wikipedia.org/wiki/List_of_banks_in_Bangladesh</w:t>
      </w:r>
    </w:p>
    <w:p w14:paraId="715D0F45" w14:textId="77777777" w:rsidR="00E10209" w:rsidRDefault="00E10209" w:rsidP="00E10209">
      <w:pPr>
        <w:pStyle w:val="ListParagraph"/>
        <w:shd w:val="clear" w:color="auto" w:fill="F1F1F1"/>
        <w:spacing w:after="0" w:line="240" w:lineRule="auto"/>
        <w:rPr>
          <w:rFonts w:ascii="Arial" w:eastAsia="Times New Roman" w:hAnsi="Arial" w:cs="Arial"/>
          <w:color w:val="252525"/>
          <w:sz w:val="21"/>
          <w:szCs w:val="21"/>
        </w:rPr>
      </w:pPr>
      <w:r w:rsidRPr="00E10209">
        <w:rPr>
          <w:rFonts w:ascii="Arial" w:eastAsia="Times New Roman" w:hAnsi="Arial" w:cs="Arial"/>
          <w:color w:val="252525"/>
          <w:sz w:val="21"/>
          <w:szCs w:val="21"/>
        </w:rPr>
        <w:t>In-Text Citation: (</w:t>
      </w:r>
      <w:r w:rsidRPr="00E10209">
        <w:rPr>
          <w:rFonts w:ascii="Arial" w:eastAsia="Times New Roman" w:hAnsi="Arial" w:cs="Arial"/>
          <w:i/>
          <w:iCs/>
          <w:color w:val="252525"/>
          <w:sz w:val="21"/>
          <w:szCs w:val="21"/>
        </w:rPr>
        <w:t>List of Banks in Bangladesh - Wikipedia</w:t>
      </w:r>
      <w:r w:rsidRPr="00E10209">
        <w:rPr>
          <w:rFonts w:ascii="Arial" w:eastAsia="Times New Roman" w:hAnsi="Arial" w:cs="Arial"/>
          <w:color w:val="252525"/>
          <w:sz w:val="21"/>
          <w:szCs w:val="21"/>
        </w:rPr>
        <w:t>, 2018)</w:t>
      </w:r>
    </w:p>
    <w:p w14:paraId="7C67699F" w14:textId="77777777" w:rsidR="00C0021B" w:rsidRPr="00E10209" w:rsidRDefault="00C0021B" w:rsidP="00E10209">
      <w:pPr>
        <w:pStyle w:val="ListParagraph"/>
        <w:shd w:val="clear" w:color="auto" w:fill="F1F1F1"/>
        <w:spacing w:after="0" w:line="240" w:lineRule="auto"/>
        <w:rPr>
          <w:rFonts w:ascii="Arial" w:eastAsia="Times New Roman" w:hAnsi="Arial" w:cs="Arial"/>
          <w:color w:val="252525"/>
          <w:sz w:val="21"/>
          <w:szCs w:val="21"/>
        </w:rPr>
      </w:pPr>
    </w:p>
    <w:p w14:paraId="7AF37F5D" w14:textId="77777777" w:rsidR="00D20063" w:rsidRPr="00D20063" w:rsidRDefault="00D20063" w:rsidP="00D20063">
      <w:pPr>
        <w:pStyle w:val="ListParagraph"/>
        <w:numPr>
          <w:ilvl w:val="0"/>
          <w:numId w:val="20"/>
        </w:numPr>
        <w:shd w:val="clear" w:color="auto" w:fill="F1F1F1"/>
        <w:spacing w:after="0" w:line="240" w:lineRule="auto"/>
        <w:rPr>
          <w:rFonts w:ascii="Arial" w:eastAsia="Times New Roman" w:hAnsi="Arial" w:cs="Arial"/>
          <w:color w:val="252525"/>
          <w:sz w:val="21"/>
          <w:szCs w:val="21"/>
        </w:rPr>
      </w:pPr>
      <w:r w:rsidRPr="00D20063">
        <w:rPr>
          <w:rFonts w:ascii="Arial" w:eastAsia="Times New Roman" w:hAnsi="Arial" w:cs="Arial"/>
          <w:i/>
          <w:iCs/>
          <w:color w:val="252525"/>
          <w:sz w:val="21"/>
          <w:szCs w:val="21"/>
        </w:rPr>
        <w:t>Bank’s Business Segments</w:t>
      </w:r>
      <w:r w:rsidRPr="00D20063">
        <w:rPr>
          <w:rFonts w:ascii="Arial" w:eastAsia="Times New Roman" w:hAnsi="Arial" w:cs="Arial"/>
          <w:color w:val="252525"/>
          <w:sz w:val="21"/>
          <w:szCs w:val="21"/>
        </w:rPr>
        <w:t>. (</w:t>
      </w:r>
      <w:proofErr w:type="spellStart"/>
      <w:r w:rsidRPr="00D20063">
        <w:rPr>
          <w:rFonts w:ascii="Arial" w:eastAsia="Times New Roman" w:hAnsi="Arial" w:cs="Arial"/>
          <w:color w:val="252525"/>
          <w:sz w:val="21"/>
          <w:szCs w:val="21"/>
        </w:rPr>
        <w:t>n.d.</w:t>
      </w:r>
      <w:proofErr w:type="spellEnd"/>
      <w:r w:rsidRPr="00D20063">
        <w:rPr>
          <w:rFonts w:ascii="Arial" w:eastAsia="Times New Roman" w:hAnsi="Arial" w:cs="Arial"/>
          <w:color w:val="252525"/>
          <w:sz w:val="21"/>
          <w:szCs w:val="21"/>
        </w:rPr>
        <w:t>). Corporate Finance Institute. https://corporatefinanceinstitute.com/resources/wealth-management/banks-business-segments/</w:t>
      </w:r>
    </w:p>
    <w:p w14:paraId="6A69FED4" w14:textId="77777777" w:rsidR="00D20063" w:rsidRPr="00D20063" w:rsidRDefault="00D20063" w:rsidP="00D20063">
      <w:pPr>
        <w:pStyle w:val="ListParagraph"/>
        <w:shd w:val="clear" w:color="auto" w:fill="F1F1F1"/>
        <w:spacing w:after="0" w:line="240" w:lineRule="auto"/>
        <w:rPr>
          <w:rFonts w:ascii="Arial" w:eastAsia="Times New Roman" w:hAnsi="Arial" w:cs="Arial"/>
          <w:color w:val="252525"/>
          <w:sz w:val="21"/>
          <w:szCs w:val="21"/>
        </w:rPr>
      </w:pPr>
      <w:r w:rsidRPr="00D20063">
        <w:rPr>
          <w:rFonts w:ascii="Arial" w:eastAsia="Times New Roman" w:hAnsi="Arial" w:cs="Arial"/>
          <w:color w:val="252525"/>
          <w:sz w:val="21"/>
          <w:szCs w:val="21"/>
        </w:rPr>
        <w:t>In-Text Citation: (</w:t>
      </w:r>
      <w:r w:rsidRPr="00D20063">
        <w:rPr>
          <w:rFonts w:ascii="Arial" w:eastAsia="Times New Roman" w:hAnsi="Arial" w:cs="Arial"/>
          <w:i/>
          <w:iCs/>
          <w:color w:val="252525"/>
          <w:sz w:val="21"/>
          <w:szCs w:val="21"/>
        </w:rPr>
        <w:t>Bank’s Business Segments</w:t>
      </w:r>
      <w:r w:rsidRPr="00D20063">
        <w:rPr>
          <w:rFonts w:ascii="Arial" w:eastAsia="Times New Roman" w:hAnsi="Arial" w:cs="Arial"/>
          <w:color w:val="252525"/>
          <w:sz w:val="21"/>
          <w:szCs w:val="21"/>
        </w:rPr>
        <w:t xml:space="preserve">, </w:t>
      </w:r>
      <w:proofErr w:type="spellStart"/>
      <w:r w:rsidRPr="00D20063">
        <w:rPr>
          <w:rFonts w:ascii="Arial" w:eastAsia="Times New Roman" w:hAnsi="Arial" w:cs="Arial"/>
          <w:color w:val="252525"/>
          <w:sz w:val="21"/>
          <w:szCs w:val="21"/>
        </w:rPr>
        <w:t>n.d.</w:t>
      </w:r>
      <w:proofErr w:type="spellEnd"/>
      <w:r w:rsidRPr="00D20063">
        <w:rPr>
          <w:rFonts w:ascii="Arial" w:eastAsia="Times New Roman" w:hAnsi="Arial" w:cs="Arial"/>
          <w:color w:val="252525"/>
          <w:sz w:val="21"/>
          <w:szCs w:val="21"/>
        </w:rPr>
        <w:t>)</w:t>
      </w:r>
    </w:p>
    <w:p w14:paraId="5B0F7979" w14:textId="77777777" w:rsidR="00D20063" w:rsidRDefault="00D20063" w:rsidP="00D20063">
      <w:pPr>
        <w:pStyle w:val="ListParagraph"/>
      </w:pPr>
    </w:p>
    <w:p w14:paraId="2C909D24" w14:textId="77777777" w:rsidR="00E34AAF" w:rsidRDefault="00E34AAF" w:rsidP="00E34AAF"/>
    <w:p w14:paraId="0371CF1A" w14:textId="77777777" w:rsidR="00B3311B" w:rsidRDefault="00B3311B" w:rsidP="00DE12D2"/>
    <w:p w14:paraId="49895FF8" w14:textId="77777777" w:rsidR="00DE12D2" w:rsidRPr="00DE12D2" w:rsidRDefault="00DE12D2" w:rsidP="00DE12D2"/>
    <w:p w14:paraId="7025C381" w14:textId="77777777" w:rsidR="00DE12D2" w:rsidRPr="00DE12D2" w:rsidRDefault="00DE12D2" w:rsidP="00DE12D2">
      <w:pPr>
        <w:jc w:val="center"/>
      </w:pPr>
    </w:p>
    <w:sectPr w:rsidR="00DE12D2" w:rsidRPr="00DE12D2" w:rsidSect="00CA36D3">
      <w:footerReference w:type="default" r:id="rId2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dministrator" w:date="2023-05-17T08:52:00Z" w:initials="A">
    <w:p w14:paraId="1B4378B5" w14:textId="77777777" w:rsidR="00786337" w:rsidRPr="005155B5" w:rsidRDefault="00786337" w:rsidP="00BB6F7E">
      <w:pPr>
        <w:pStyle w:val="CommentText"/>
        <w:rPr>
          <w:rFonts w:ascii="Arial" w:hAnsi="Arial" w:cs="Arial"/>
          <w:sz w:val="26"/>
          <w:szCs w:val="24"/>
        </w:rPr>
      </w:pPr>
      <w:r>
        <w:rPr>
          <w:rStyle w:val="CommentReference"/>
        </w:rPr>
        <w:annotationRef/>
      </w:r>
      <w:r>
        <w:rPr>
          <w:rFonts w:ascii="Arial" w:hAnsi="Arial" w:cs="Arial"/>
          <w:sz w:val="26"/>
          <w:szCs w:val="24"/>
        </w:rPr>
        <w:t>Arial, 14</w:t>
      </w:r>
      <w:r w:rsidRPr="005155B5">
        <w:rPr>
          <w:rFonts w:ascii="Arial" w:hAnsi="Arial" w:cs="Arial"/>
          <w:sz w:val="26"/>
          <w:szCs w:val="24"/>
        </w:rPr>
        <w:t xml:space="preserve"> front, Bold, Central aligned, </w:t>
      </w:r>
    </w:p>
    <w:p w14:paraId="067A7E1E" w14:textId="77777777" w:rsidR="00786337" w:rsidRDefault="00786337">
      <w:pPr>
        <w:pStyle w:val="CommentText"/>
      </w:pPr>
    </w:p>
  </w:comment>
  <w:comment w:id="1" w:author="Administrator" w:date="2023-05-17T08:52:00Z" w:initials="A">
    <w:p w14:paraId="2444E784" w14:textId="77777777" w:rsidR="00786337" w:rsidRPr="005155B5" w:rsidRDefault="00786337" w:rsidP="00BB6F7E">
      <w:pPr>
        <w:pStyle w:val="CommentText"/>
        <w:rPr>
          <w:rFonts w:ascii="Arial" w:hAnsi="Arial" w:cs="Arial"/>
          <w:sz w:val="26"/>
          <w:szCs w:val="24"/>
        </w:rPr>
      </w:pPr>
      <w:r>
        <w:rPr>
          <w:rStyle w:val="CommentReference"/>
        </w:rPr>
        <w:annotationRef/>
      </w:r>
      <w:r>
        <w:rPr>
          <w:rFonts w:ascii="Arial" w:hAnsi="Arial" w:cs="Arial"/>
          <w:sz w:val="26"/>
          <w:szCs w:val="24"/>
        </w:rPr>
        <w:t xml:space="preserve">Arial, 12 front, </w:t>
      </w:r>
      <w:r w:rsidRPr="005155B5">
        <w:rPr>
          <w:rFonts w:ascii="Arial" w:hAnsi="Arial" w:cs="Arial"/>
          <w:sz w:val="26"/>
          <w:szCs w:val="24"/>
        </w:rPr>
        <w:t xml:space="preserve">Central </w:t>
      </w:r>
      <w:r>
        <w:rPr>
          <w:rFonts w:ascii="Arial" w:hAnsi="Arial" w:cs="Arial"/>
          <w:sz w:val="26"/>
          <w:szCs w:val="24"/>
        </w:rPr>
        <w:t xml:space="preserve">aligned, </w:t>
      </w:r>
      <w:proofErr w:type="gramStart"/>
      <w:r>
        <w:rPr>
          <w:rFonts w:ascii="Arial" w:hAnsi="Arial" w:cs="Arial"/>
          <w:sz w:val="26"/>
          <w:szCs w:val="24"/>
        </w:rPr>
        <w:t>1.5  line</w:t>
      </w:r>
      <w:proofErr w:type="gramEnd"/>
      <w:r>
        <w:rPr>
          <w:rFonts w:ascii="Arial" w:hAnsi="Arial" w:cs="Arial"/>
          <w:sz w:val="26"/>
          <w:szCs w:val="24"/>
        </w:rPr>
        <w:t xml:space="preserve"> space</w:t>
      </w:r>
    </w:p>
    <w:p w14:paraId="027289A6" w14:textId="77777777" w:rsidR="00786337" w:rsidRDefault="00786337">
      <w:pPr>
        <w:pStyle w:val="CommentText"/>
      </w:pPr>
    </w:p>
  </w:comment>
  <w:comment w:id="2" w:author="Administrator" w:date="2023-05-17T08:52:00Z" w:initials="A">
    <w:p w14:paraId="7F175ED9" w14:textId="77777777" w:rsidR="00786337" w:rsidRPr="00CA4BBC" w:rsidRDefault="00786337">
      <w:pPr>
        <w:pStyle w:val="CommentText"/>
        <w:rPr>
          <w:rFonts w:ascii="Arial" w:hAnsi="Arial" w:cs="Arial"/>
          <w:sz w:val="26"/>
          <w:szCs w:val="24"/>
        </w:rPr>
      </w:pPr>
      <w:r>
        <w:rPr>
          <w:rStyle w:val="CommentReference"/>
        </w:rPr>
        <w:annotationRef/>
      </w:r>
      <w:r>
        <w:rPr>
          <w:rFonts w:ascii="Arial" w:hAnsi="Arial" w:cs="Arial"/>
          <w:sz w:val="26"/>
          <w:szCs w:val="24"/>
        </w:rPr>
        <w:t>Arial, 14</w:t>
      </w:r>
      <w:r w:rsidRPr="005155B5">
        <w:rPr>
          <w:rFonts w:ascii="Arial" w:hAnsi="Arial" w:cs="Arial"/>
          <w:sz w:val="26"/>
          <w:szCs w:val="24"/>
        </w:rPr>
        <w:t xml:space="preserve"> front, Bold, Central aligned, </w:t>
      </w:r>
    </w:p>
  </w:comment>
  <w:comment w:id="3" w:author="Administrator" w:date="2023-05-17T08:52:00Z" w:initials="A">
    <w:p w14:paraId="6534820D" w14:textId="77777777" w:rsidR="00786337" w:rsidRPr="00CA4BBC" w:rsidRDefault="00786337">
      <w:pPr>
        <w:pStyle w:val="CommentText"/>
        <w:rPr>
          <w:rFonts w:ascii="Arial" w:hAnsi="Arial" w:cs="Arial"/>
          <w:sz w:val="26"/>
          <w:szCs w:val="24"/>
        </w:rPr>
      </w:pPr>
      <w:r>
        <w:rPr>
          <w:rStyle w:val="CommentReference"/>
        </w:rPr>
        <w:annotationRef/>
      </w:r>
      <w:r>
        <w:rPr>
          <w:rFonts w:ascii="Arial" w:hAnsi="Arial" w:cs="Arial"/>
          <w:sz w:val="26"/>
          <w:szCs w:val="24"/>
        </w:rPr>
        <w:t>Arial, 16</w:t>
      </w:r>
      <w:r w:rsidRPr="005155B5">
        <w:rPr>
          <w:rFonts w:ascii="Arial" w:hAnsi="Arial" w:cs="Arial"/>
          <w:sz w:val="26"/>
          <w:szCs w:val="24"/>
        </w:rPr>
        <w:t xml:space="preserve"> front, Bold, Central aligned, </w:t>
      </w:r>
    </w:p>
  </w:comment>
  <w:comment w:id="4" w:author="Administrator" w:date="2023-05-17T08:52:00Z" w:initials="A">
    <w:p w14:paraId="2A6E103B" w14:textId="77777777" w:rsidR="00786337" w:rsidRPr="00CA4BBC" w:rsidRDefault="00786337" w:rsidP="00CA4BBC">
      <w:pPr>
        <w:pStyle w:val="CommentText"/>
        <w:rPr>
          <w:rFonts w:ascii="Arial" w:hAnsi="Arial" w:cs="Arial"/>
          <w:sz w:val="26"/>
          <w:szCs w:val="24"/>
        </w:rPr>
      </w:pPr>
      <w:r>
        <w:rPr>
          <w:rStyle w:val="CommentReference"/>
        </w:rPr>
        <w:annotationRef/>
      </w:r>
      <w:r>
        <w:rPr>
          <w:rFonts w:ascii="Arial" w:hAnsi="Arial" w:cs="Arial"/>
          <w:sz w:val="26"/>
          <w:szCs w:val="24"/>
        </w:rPr>
        <w:t>Arial, 20</w:t>
      </w:r>
      <w:r w:rsidRPr="005155B5">
        <w:rPr>
          <w:rFonts w:ascii="Arial" w:hAnsi="Arial" w:cs="Arial"/>
          <w:sz w:val="26"/>
          <w:szCs w:val="24"/>
        </w:rPr>
        <w:t xml:space="preserve"> front, Bold, Central aligned, </w:t>
      </w:r>
    </w:p>
    <w:p w14:paraId="5B71634D" w14:textId="77777777" w:rsidR="00786337" w:rsidRDefault="00786337">
      <w:pPr>
        <w:pStyle w:val="CommentText"/>
      </w:pPr>
    </w:p>
  </w:comment>
  <w:comment w:id="7" w:author="Administrator" w:date="2023-05-17T08:52:00Z" w:initials="A">
    <w:p w14:paraId="79D820DC" w14:textId="77777777" w:rsidR="00786337" w:rsidRPr="002D7BD6" w:rsidRDefault="00786337">
      <w:pPr>
        <w:pStyle w:val="CommentText"/>
        <w:rPr>
          <w:rFonts w:ascii="Arial" w:hAnsi="Arial" w:cs="Arial"/>
          <w:sz w:val="26"/>
          <w:szCs w:val="24"/>
        </w:rPr>
      </w:pPr>
      <w:r>
        <w:rPr>
          <w:rStyle w:val="CommentReference"/>
        </w:rPr>
        <w:annotationRef/>
      </w:r>
      <w:r>
        <w:rPr>
          <w:rFonts w:ascii="Arial" w:hAnsi="Arial" w:cs="Arial"/>
          <w:sz w:val="26"/>
          <w:szCs w:val="24"/>
        </w:rPr>
        <w:t xml:space="preserve">Arial, </w:t>
      </w:r>
      <w:proofErr w:type="gramStart"/>
      <w:r>
        <w:rPr>
          <w:rFonts w:ascii="Arial" w:hAnsi="Arial" w:cs="Arial"/>
          <w:sz w:val="26"/>
          <w:szCs w:val="24"/>
        </w:rPr>
        <w:t xml:space="preserve">16 </w:t>
      </w:r>
      <w:r w:rsidRPr="005155B5">
        <w:rPr>
          <w:rFonts w:ascii="Arial" w:hAnsi="Arial" w:cs="Arial"/>
          <w:sz w:val="26"/>
          <w:szCs w:val="24"/>
        </w:rPr>
        <w:t xml:space="preserve"> front</w:t>
      </w:r>
      <w:proofErr w:type="gramEnd"/>
      <w:r w:rsidRPr="005155B5">
        <w:rPr>
          <w:rFonts w:ascii="Arial" w:hAnsi="Arial" w:cs="Arial"/>
          <w:sz w:val="26"/>
          <w:szCs w:val="24"/>
        </w:rPr>
        <w:t xml:space="preserve">, Bold, Central aligned, </w:t>
      </w:r>
    </w:p>
  </w:comment>
  <w:comment w:id="9" w:author="Administrator" w:date="2023-05-17T08:52:00Z" w:initials="A">
    <w:p w14:paraId="73717F3F" w14:textId="77777777" w:rsidR="00786337" w:rsidRPr="002D7BD6" w:rsidRDefault="00786337">
      <w:pPr>
        <w:pStyle w:val="CommentText"/>
        <w:rPr>
          <w:rFonts w:ascii="Arial" w:hAnsi="Arial" w:cs="Arial"/>
          <w:sz w:val="26"/>
          <w:szCs w:val="24"/>
        </w:rPr>
      </w:pPr>
      <w:r>
        <w:rPr>
          <w:rStyle w:val="CommentReference"/>
        </w:rPr>
        <w:annotationRef/>
      </w:r>
      <w:r>
        <w:rPr>
          <w:rFonts w:ascii="Arial" w:hAnsi="Arial" w:cs="Arial"/>
          <w:sz w:val="26"/>
          <w:szCs w:val="24"/>
        </w:rPr>
        <w:t xml:space="preserve">Arial, </w:t>
      </w:r>
      <w:proofErr w:type="gramStart"/>
      <w:r>
        <w:rPr>
          <w:rFonts w:ascii="Arial" w:hAnsi="Arial" w:cs="Arial"/>
          <w:sz w:val="26"/>
          <w:szCs w:val="24"/>
        </w:rPr>
        <w:t xml:space="preserve">16 </w:t>
      </w:r>
      <w:r w:rsidRPr="005155B5">
        <w:rPr>
          <w:rFonts w:ascii="Arial" w:hAnsi="Arial" w:cs="Arial"/>
          <w:sz w:val="26"/>
          <w:szCs w:val="24"/>
        </w:rPr>
        <w:t xml:space="preserve"> front</w:t>
      </w:r>
      <w:proofErr w:type="gramEnd"/>
      <w:r w:rsidRPr="005155B5">
        <w:rPr>
          <w:rFonts w:ascii="Arial" w:hAnsi="Arial" w:cs="Arial"/>
          <w:sz w:val="26"/>
          <w:szCs w:val="24"/>
        </w:rPr>
        <w:t xml:space="preserve">, Bold, Central aligned, </w:t>
      </w:r>
    </w:p>
  </w:comment>
  <w:comment w:id="11" w:author="Administrator" w:date="2023-05-17T08:52:00Z" w:initials="A">
    <w:p w14:paraId="642B804E" w14:textId="77777777" w:rsidR="00786337" w:rsidRPr="002D7BD6" w:rsidRDefault="00786337">
      <w:pPr>
        <w:pStyle w:val="CommentText"/>
        <w:rPr>
          <w:rFonts w:ascii="Arial" w:hAnsi="Arial" w:cs="Arial"/>
          <w:sz w:val="26"/>
          <w:szCs w:val="24"/>
        </w:rPr>
      </w:pPr>
      <w:r>
        <w:rPr>
          <w:rStyle w:val="CommentReference"/>
        </w:rPr>
        <w:annotationRef/>
      </w:r>
      <w:r>
        <w:rPr>
          <w:rFonts w:ascii="Arial" w:hAnsi="Arial" w:cs="Arial"/>
          <w:sz w:val="26"/>
          <w:szCs w:val="24"/>
        </w:rPr>
        <w:t>Arial, 16 font</w:t>
      </w:r>
      <w:r w:rsidRPr="005155B5">
        <w:rPr>
          <w:rFonts w:ascii="Arial" w:hAnsi="Arial" w:cs="Arial"/>
          <w:sz w:val="26"/>
          <w:szCs w:val="24"/>
        </w:rPr>
        <w:t xml:space="preserve">, Bold, Central aligned, </w:t>
      </w:r>
    </w:p>
  </w:comment>
  <w:comment w:id="14" w:author="Administrator" w:date="2023-05-17T08:52:00Z" w:initials="A">
    <w:p w14:paraId="73E62A3E" w14:textId="77777777" w:rsidR="00786337" w:rsidRDefault="00786337">
      <w:pPr>
        <w:pStyle w:val="CommentText"/>
      </w:pPr>
      <w:r>
        <w:rPr>
          <w:rStyle w:val="CommentReference"/>
        </w:rPr>
        <w:annotationRef/>
      </w:r>
      <w:r>
        <w:t xml:space="preserve"> Page number subject to change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963FA3" w14:textId="77777777" w:rsidR="00786337" w:rsidRDefault="00786337" w:rsidP="00497438">
      <w:pPr>
        <w:spacing w:after="0" w:line="240" w:lineRule="auto"/>
      </w:pPr>
      <w:r>
        <w:separator/>
      </w:r>
    </w:p>
  </w:endnote>
  <w:endnote w:type="continuationSeparator" w:id="0">
    <w:p w14:paraId="61F56E84" w14:textId="77777777" w:rsidR="00786337" w:rsidRDefault="00786337" w:rsidP="00497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786337" w14:paraId="6ECAA6E7" w14:textId="77777777">
      <w:tc>
        <w:tcPr>
          <w:tcW w:w="918" w:type="dxa"/>
        </w:tcPr>
        <w:p w14:paraId="1A2228F6" w14:textId="77777777" w:rsidR="00786337" w:rsidRDefault="00786337">
          <w:pPr>
            <w:pStyle w:val="Footer"/>
            <w:jc w:val="right"/>
            <w:rPr>
              <w:b/>
              <w:bCs/>
              <w:color w:val="0F6FC6"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D46170" w:rsidRPr="00D46170">
            <w:rPr>
              <w:b/>
              <w:bCs/>
              <w:noProof/>
              <w:color w:val="0F6FC6" w:themeColor="accent1"/>
              <w:sz w:val="32"/>
              <w:szCs w:val="32"/>
              <w14:shadow w14:blurRad="50800" w14:dist="38100" w14:dir="2700000" w14:sx="100000" w14:sy="100000" w14:kx="0" w14:ky="0" w14:algn="tl">
                <w14:srgbClr w14:val="000000">
                  <w14:alpha w14:val="60000"/>
                </w14:srgbClr>
              </w14:shadow>
              <w14:numForm w14:val="oldStyle"/>
            </w:rPr>
            <w:t>1</w:t>
          </w:r>
          <w:r>
            <w:rPr>
              <w:b/>
              <w:bCs/>
              <w:noProof/>
              <w:color w:val="0F6FC6"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2B8A2C1A" w14:textId="77777777" w:rsidR="00786337" w:rsidRDefault="00786337">
          <w:pPr>
            <w:pStyle w:val="Footer"/>
          </w:pPr>
        </w:p>
      </w:tc>
    </w:tr>
  </w:tbl>
  <w:p w14:paraId="1D2C04E3" w14:textId="77777777" w:rsidR="00786337" w:rsidRDefault="007863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463A27" w14:textId="77777777" w:rsidR="00786337" w:rsidRDefault="00786337" w:rsidP="00497438">
      <w:pPr>
        <w:spacing w:after="0" w:line="240" w:lineRule="auto"/>
      </w:pPr>
      <w:r>
        <w:separator/>
      </w:r>
    </w:p>
  </w:footnote>
  <w:footnote w:type="continuationSeparator" w:id="0">
    <w:p w14:paraId="1F6C2AEC" w14:textId="77777777" w:rsidR="00786337" w:rsidRDefault="00786337" w:rsidP="004974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44F"/>
    <w:multiLevelType w:val="hybridMultilevel"/>
    <w:tmpl w:val="926A989E"/>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301F0"/>
    <w:multiLevelType w:val="hybridMultilevel"/>
    <w:tmpl w:val="D16801A0"/>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AB3873"/>
    <w:multiLevelType w:val="hybridMultilevel"/>
    <w:tmpl w:val="B34C0372"/>
    <w:lvl w:ilvl="0" w:tplc="48090001">
      <w:start w:val="1"/>
      <w:numFmt w:val="bullet"/>
      <w:lvlText w:val=""/>
      <w:lvlJc w:val="left"/>
      <w:pPr>
        <w:ind w:left="360" w:hanging="360"/>
      </w:pPr>
      <w:rPr>
        <w:rFonts w:ascii="Symbol" w:hAnsi="Symbol" w:hint="default"/>
      </w:rPr>
    </w:lvl>
    <w:lvl w:ilvl="1" w:tplc="48090001">
      <w:start w:val="1"/>
      <w:numFmt w:val="bullet"/>
      <w:lvlText w:val=""/>
      <w:lvlJc w:val="left"/>
      <w:pPr>
        <w:ind w:left="1080" w:hanging="360"/>
      </w:pPr>
      <w:rPr>
        <w:rFonts w:ascii="Symbol" w:hAnsi="Symbol" w:hint="default"/>
        <w:color w:val="000000"/>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
    <w:nsid w:val="01E56023"/>
    <w:multiLevelType w:val="hybridMultilevel"/>
    <w:tmpl w:val="49082E2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6A101B3"/>
    <w:multiLevelType w:val="hybridMultilevel"/>
    <w:tmpl w:val="AE5EDB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4D025B"/>
    <w:multiLevelType w:val="hybridMultilevel"/>
    <w:tmpl w:val="3A04331C"/>
    <w:lvl w:ilvl="0" w:tplc="20B41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D6325F"/>
    <w:multiLevelType w:val="multilevel"/>
    <w:tmpl w:val="5674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204E3D"/>
    <w:multiLevelType w:val="hybridMultilevel"/>
    <w:tmpl w:val="5E36AD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0758FD"/>
    <w:multiLevelType w:val="hybridMultilevel"/>
    <w:tmpl w:val="79F4E2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1E3C00"/>
    <w:multiLevelType w:val="hybridMultilevel"/>
    <w:tmpl w:val="0A50DD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8D45D7"/>
    <w:multiLevelType w:val="hybridMultilevel"/>
    <w:tmpl w:val="2CDE9804"/>
    <w:lvl w:ilvl="0" w:tplc="48090001">
      <w:start w:val="1"/>
      <w:numFmt w:val="bullet"/>
      <w:lvlText w:val=""/>
      <w:lvlJc w:val="left"/>
      <w:pPr>
        <w:ind w:left="360" w:hanging="360"/>
      </w:pPr>
      <w:rPr>
        <w:rFonts w:ascii="Symbol" w:hAnsi="Symbol" w:hint="default"/>
      </w:rPr>
    </w:lvl>
    <w:lvl w:ilvl="1" w:tplc="48090001">
      <w:start w:val="1"/>
      <w:numFmt w:val="bullet"/>
      <w:lvlText w:val=""/>
      <w:lvlJc w:val="left"/>
      <w:pPr>
        <w:ind w:left="1080" w:hanging="360"/>
      </w:pPr>
      <w:rPr>
        <w:rFonts w:ascii="Symbol" w:hAnsi="Symbol" w:hint="default"/>
        <w:color w:val="000000"/>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1">
    <w:nsid w:val="2BB462FA"/>
    <w:multiLevelType w:val="hybridMultilevel"/>
    <w:tmpl w:val="A580C6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7E2523"/>
    <w:multiLevelType w:val="hybridMultilevel"/>
    <w:tmpl w:val="F76688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2C1C54"/>
    <w:multiLevelType w:val="hybridMultilevel"/>
    <w:tmpl w:val="F41C5BCC"/>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AB6727"/>
    <w:multiLevelType w:val="hybridMultilevel"/>
    <w:tmpl w:val="1B70E9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DD6184"/>
    <w:multiLevelType w:val="hybridMultilevel"/>
    <w:tmpl w:val="7AFA4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9461B7"/>
    <w:multiLevelType w:val="hybridMultilevel"/>
    <w:tmpl w:val="055612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100794E"/>
    <w:multiLevelType w:val="hybridMultilevel"/>
    <w:tmpl w:val="CE20433C"/>
    <w:lvl w:ilvl="0" w:tplc="B2D41E9C">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7BE2431"/>
    <w:multiLevelType w:val="hybridMultilevel"/>
    <w:tmpl w:val="362A3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1B20F2"/>
    <w:multiLevelType w:val="hybridMultilevel"/>
    <w:tmpl w:val="2ECA7C8E"/>
    <w:lvl w:ilvl="0" w:tplc="B2D41E9C">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C0A08B0"/>
    <w:multiLevelType w:val="hybridMultilevel"/>
    <w:tmpl w:val="14DA75CA"/>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3C2456"/>
    <w:multiLevelType w:val="hybridMultilevel"/>
    <w:tmpl w:val="6A48C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6F1339"/>
    <w:multiLevelType w:val="hybridMultilevel"/>
    <w:tmpl w:val="28D831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C701E2"/>
    <w:multiLevelType w:val="hybridMultilevel"/>
    <w:tmpl w:val="EDF42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D782887"/>
    <w:multiLevelType w:val="hybridMultilevel"/>
    <w:tmpl w:val="EE889E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144152"/>
    <w:multiLevelType w:val="hybridMultilevel"/>
    <w:tmpl w:val="5F803D5A"/>
    <w:lvl w:ilvl="0" w:tplc="989AD0BE">
      <w:start w:val="1"/>
      <w:numFmt w:val="decimal"/>
      <w:lvlText w:val="4.%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4C67BA7"/>
    <w:multiLevelType w:val="hybridMultilevel"/>
    <w:tmpl w:val="195C4F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59743E5"/>
    <w:multiLevelType w:val="multilevel"/>
    <w:tmpl w:val="CC3EE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C8282C"/>
    <w:multiLevelType w:val="hybridMultilevel"/>
    <w:tmpl w:val="C04E0C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BC604BC"/>
    <w:multiLevelType w:val="hybridMultilevel"/>
    <w:tmpl w:val="8C2875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6B5B20"/>
    <w:multiLevelType w:val="hybridMultilevel"/>
    <w:tmpl w:val="C6903D5C"/>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3A45778"/>
    <w:multiLevelType w:val="hybridMultilevel"/>
    <w:tmpl w:val="A296C16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2">
    <w:nsid w:val="677D03C6"/>
    <w:multiLevelType w:val="hybridMultilevel"/>
    <w:tmpl w:val="258E20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7B42F90"/>
    <w:multiLevelType w:val="hybridMultilevel"/>
    <w:tmpl w:val="9BFCC0D2"/>
    <w:lvl w:ilvl="0" w:tplc="1784686C">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706523"/>
    <w:multiLevelType w:val="multilevel"/>
    <w:tmpl w:val="5426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216054"/>
    <w:multiLevelType w:val="hybridMultilevel"/>
    <w:tmpl w:val="808C165C"/>
    <w:lvl w:ilvl="0" w:tplc="F6FA65B6">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73702C"/>
    <w:multiLevelType w:val="hybridMultilevel"/>
    <w:tmpl w:val="1C1CB9DA"/>
    <w:lvl w:ilvl="0" w:tplc="1E145ACE">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EAF656D"/>
    <w:multiLevelType w:val="hybridMultilevel"/>
    <w:tmpl w:val="A7B458AC"/>
    <w:lvl w:ilvl="0" w:tplc="48090001">
      <w:start w:val="1"/>
      <w:numFmt w:val="bullet"/>
      <w:lvlText w:val=""/>
      <w:lvlJc w:val="left"/>
      <w:pPr>
        <w:ind w:left="360" w:hanging="360"/>
      </w:pPr>
      <w:rPr>
        <w:rFonts w:ascii="Symbol" w:hAnsi="Symbol" w:hint="default"/>
      </w:rPr>
    </w:lvl>
    <w:lvl w:ilvl="1" w:tplc="48090001">
      <w:start w:val="1"/>
      <w:numFmt w:val="bullet"/>
      <w:lvlText w:val=""/>
      <w:lvlJc w:val="left"/>
      <w:pPr>
        <w:ind w:left="1080" w:hanging="360"/>
      </w:pPr>
      <w:rPr>
        <w:rFonts w:ascii="Symbol" w:hAnsi="Symbol"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abstractNumId w:val="36"/>
  </w:num>
  <w:num w:numId="2">
    <w:abstractNumId w:val="33"/>
  </w:num>
  <w:num w:numId="3">
    <w:abstractNumId w:val="5"/>
  </w:num>
  <w:num w:numId="4">
    <w:abstractNumId w:val="1"/>
  </w:num>
  <w:num w:numId="5">
    <w:abstractNumId w:val="20"/>
  </w:num>
  <w:num w:numId="6">
    <w:abstractNumId w:val="0"/>
  </w:num>
  <w:num w:numId="7">
    <w:abstractNumId w:val="23"/>
  </w:num>
  <w:num w:numId="8">
    <w:abstractNumId w:val="13"/>
  </w:num>
  <w:num w:numId="9">
    <w:abstractNumId w:val="25"/>
  </w:num>
  <w:num w:numId="10">
    <w:abstractNumId w:val="30"/>
  </w:num>
  <w:num w:numId="11">
    <w:abstractNumId w:val="35"/>
  </w:num>
  <w:num w:numId="12">
    <w:abstractNumId w:val="19"/>
  </w:num>
  <w:num w:numId="13">
    <w:abstractNumId w:val="17"/>
  </w:num>
  <w:num w:numId="14">
    <w:abstractNumId w:val="34"/>
  </w:num>
  <w:num w:numId="15">
    <w:abstractNumId w:val="6"/>
  </w:num>
  <w:num w:numId="16">
    <w:abstractNumId w:val="9"/>
  </w:num>
  <w:num w:numId="17">
    <w:abstractNumId w:val="11"/>
  </w:num>
  <w:num w:numId="18">
    <w:abstractNumId w:val="7"/>
  </w:num>
  <w:num w:numId="19">
    <w:abstractNumId w:val="26"/>
  </w:num>
  <w:num w:numId="20">
    <w:abstractNumId w:val="12"/>
  </w:num>
  <w:num w:numId="21">
    <w:abstractNumId w:val="22"/>
  </w:num>
  <w:num w:numId="22">
    <w:abstractNumId w:val="27"/>
  </w:num>
  <w:num w:numId="23">
    <w:abstractNumId w:val="3"/>
  </w:num>
  <w:num w:numId="24">
    <w:abstractNumId w:val="16"/>
  </w:num>
  <w:num w:numId="25">
    <w:abstractNumId w:val="28"/>
  </w:num>
  <w:num w:numId="26">
    <w:abstractNumId w:val="14"/>
  </w:num>
  <w:num w:numId="27">
    <w:abstractNumId w:val="29"/>
  </w:num>
  <w:num w:numId="28">
    <w:abstractNumId w:val="4"/>
  </w:num>
  <w:num w:numId="29">
    <w:abstractNumId w:val="8"/>
  </w:num>
  <w:num w:numId="30">
    <w:abstractNumId w:val="24"/>
  </w:num>
  <w:num w:numId="31">
    <w:abstractNumId w:val="32"/>
  </w:num>
  <w:num w:numId="32">
    <w:abstractNumId w:val="37"/>
  </w:num>
  <w:num w:numId="33">
    <w:abstractNumId w:val="10"/>
  </w:num>
  <w:num w:numId="34">
    <w:abstractNumId w:val="31"/>
  </w:num>
  <w:num w:numId="35">
    <w:abstractNumId w:val="2"/>
  </w:num>
  <w:num w:numId="36">
    <w:abstractNumId w:val="21"/>
  </w:num>
  <w:num w:numId="37">
    <w:abstractNumId w:val="18"/>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comment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yMjUzMjGxNDQ3MTJX0lEKTi0uzszPAykwqgUAnnBzZCwAAAA="/>
  </w:docVars>
  <w:rsids>
    <w:rsidRoot w:val="007A731A"/>
    <w:rsid w:val="000062DB"/>
    <w:rsid w:val="00015175"/>
    <w:rsid w:val="00015DFA"/>
    <w:rsid w:val="00020C01"/>
    <w:rsid w:val="0003071C"/>
    <w:rsid w:val="000329ED"/>
    <w:rsid w:val="000340D9"/>
    <w:rsid w:val="00034607"/>
    <w:rsid w:val="00036A71"/>
    <w:rsid w:val="00041379"/>
    <w:rsid w:val="00042A92"/>
    <w:rsid w:val="00044000"/>
    <w:rsid w:val="00045E0E"/>
    <w:rsid w:val="00050E9E"/>
    <w:rsid w:val="00052128"/>
    <w:rsid w:val="0005252A"/>
    <w:rsid w:val="000557CB"/>
    <w:rsid w:val="0006363E"/>
    <w:rsid w:val="00065654"/>
    <w:rsid w:val="0006650E"/>
    <w:rsid w:val="00070D2E"/>
    <w:rsid w:val="00074A06"/>
    <w:rsid w:val="00081603"/>
    <w:rsid w:val="000831B9"/>
    <w:rsid w:val="00083244"/>
    <w:rsid w:val="00091087"/>
    <w:rsid w:val="000912F8"/>
    <w:rsid w:val="000A2315"/>
    <w:rsid w:val="000A2B35"/>
    <w:rsid w:val="000A3D00"/>
    <w:rsid w:val="000B1FCB"/>
    <w:rsid w:val="000B34A8"/>
    <w:rsid w:val="000B479B"/>
    <w:rsid w:val="000B7DDB"/>
    <w:rsid w:val="000C4D70"/>
    <w:rsid w:val="000C5951"/>
    <w:rsid w:val="000C6B86"/>
    <w:rsid w:val="000D653E"/>
    <w:rsid w:val="000E1F1B"/>
    <w:rsid w:val="000E25A2"/>
    <w:rsid w:val="000F40B9"/>
    <w:rsid w:val="0010018D"/>
    <w:rsid w:val="00104976"/>
    <w:rsid w:val="00107A8B"/>
    <w:rsid w:val="0011106E"/>
    <w:rsid w:val="00115A66"/>
    <w:rsid w:val="00122884"/>
    <w:rsid w:val="001254B9"/>
    <w:rsid w:val="00141EBF"/>
    <w:rsid w:val="001445A6"/>
    <w:rsid w:val="00147978"/>
    <w:rsid w:val="00151786"/>
    <w:rsid w:val="00160A61"/>
    <w:rsid w:val="00164AC5"/>
    <w:rsid w:val="00172EE8"/>
    <w:rsid w:val="00177FCD"/>
    <w:rsid w:val="00187987"/>
    <w:rsid w:val="001902E9"/>
    <w:rsid w:val="001A0220"/>
    <w:rsid w:val="001A3812"/>
    <w:rsid w:val="001A6E9F"/>
    <w:rsid w:val="001A7186"/>
    <w:rsid w:val="001B0A3E"/>
    <w:rsid w:val="001B5E33"/>
    <w:rsid w:val="001C418E"/>
    <w:rsid w:val="001C56DE"/>
    <w:rsid w:val="001D79FA"/>
    <w:rsid w:val="001E0F32"/>
    <w:rsid w:val="001E3764"/>
    <w:rsid w:val="00203DE1"/>
    <w:rsid w:val="00204940"/>
    <w:rsid w:val="002078DC"/>
    <w:rsid w:val="00212946"/>
    <w:rsid w:val="00221AC4"/>
    <w:rsid w:val="00226F35"/>
    <w:rsid w:val="002305D5"/>
    <w:rsid w:val="00235D3E"/>
    <w:rsid w:val="00236C94"/>
    <w:rsid w:val="00237E85"/>
    <w:rsid w:val="00252BEF"/>
    <w:rsid w:val="00264C67"/>
    <w:rsid w:val="00265E54"/>
    <w:rsid w:val="00275E3C"/>
    <w:rsid w:val="002766A2"/>
    <w:rsid w:val="00280780"/>
    <w:rsid w:val="00287C8B"/>
    <w:rsid w:val="00287D92"/>
    <w:rsid w:val="00290EFC"/>
    <w:rsid w:val="0029189D"/>
    <w:rsid w:val="00291C67"/>
    <w:rsid w:val="002935E1"/>
    <w:rsid w:val="002A1EC5"/>
    <w:rsid w:val="002A40AC"/>
    <w:rsid w:val="002B4BC9"/>
    <w:rsid w:val="002B4F1F"/>
    <w:rsid w:val="002D062C"/>
    <w:rsid w:val="002D3A99"/>
    <w:rsid w:val="002D47E6"/>
    <w:rsid w:val="002D4C4A"/>
    <w:rsid w:val="002D6B51"/>
    <w:rsid w:val="002D7BD6"/>
    <w:rsid w:val="002E0174"/>
    <w:rsid w:val="002E02DD"/>
    <w:rsid w:val="002E0364"/>
    <w:rsid w:val="002E1A69"/>
    <w:rsid w:val="002E571C"/>
    <w:rsid w:val="002E78BB"/>
    <w:rsid w:val="002F1F45"/>
    <w:rsid w:val="003041DE"/>
    <w:rsid w:val="00306D3F"/>
    <w:rsid w:val="003070AC"/>
    <w:rsid w:val="003164FE"/>
    <w:rsid w:val="0032136D"/>
    <w:rsid w:val="003221FC"/>
    <w:rsid w:val="003223A9"/>
    <w:rsid w:val="003263A0"/>
    <w:rsid w:val="00326C5F"/>
    <w:rsid w:val="00344693"/>
    <w:rsid w:val="003562F7"/>
    <w:rsid w:val="003653F4"/>
    <w:rsid w:val="003656A0"/>
    <w:rsid w:val="003675C6"/>
    <w:rsid w:val="00372C87"/>
    <w:rsid w:val="00373934"/>
    <w:rsid w:val="0037402E"/>
    <w:rsid w:val="003741C7"/>
    <w:rsid w:val="00374577"/>
    <w:rsid w:val="0037532F"/>
    <w:rsid w:val="00381146"/>
    <w:rsid w:val="00382C0E"/>
    <w:rsid w:val="0038447E"/>
    <w:rsid w:val="00384AEA"/>
    <w:rsid w:val="00385C24"/>
    <w:rsid w:val="0039509B"/>
    <w:rsid w:val="003A37C8"/>
    <w:rsid w:val="003A5D60"/>
    <w:rsid w:val="003C0A68"/>
    <w:rsid w:val="003C2FAA"/>
    <w:rsid w:val="003C75D7"/>
    <w:rsid w:val="003D3A12"/>
    <w:rsid w:val="003D5073"/>
    <w:rsid w:val="003D5AF4"/>
    <w:rsid w:val="003E380A"/>
    <w:rsid w:val="003E429D"/>
    <w:rsid w:val="003F316C"/>
    <w:rsid w:val="003F4657"/>
    <w:rsid w:val="003F6D2B"/>
    <w:rsid w:val="00400BCA"/>
    <w:rsid w:val="0040403D"/>
    <w:rsid w:val="00404086"/>
    <w:rsid w:val="0041531C"/>
    <w:rsid w:val="00416399"/>
    <w:rsid w:val="00431B87"/>
    <w:rsid w:val="00440520"/>
    <w:rsid w:val="004438DB"/>
    <w:rsid w:val="00445A61"/>
    <w:rsid w:val="00454D57"/>
    <w:rsid w:val="0045622C"/>
    <w:rsid w:val="00457DC8"/>
    <w:rsid w:val="00460742"/>
    <w:rsid w:val="00462A4E"/>
    <w:rsid w:val="00462DC9"/>
    <w:rsid w:val="00464283"/>
    <w:rsid w:val="004732F0"/>
    <w:rsid w:val="00475F69"/>
    <w:rsid w:val="0047607F"/>
    <w:rsid w:val="00476990"/>
    <w:rsid w:val="00481282"/>
    <w:rsid w:val="0048188B"/>
    <w:rsid w:val="004842E2"/>
    <w:rsid w:val="00484CF6"/>
    <w:rsid w:val="004904EB"/>
    <w:rsid w:val="0049327E"/>
    <w:rsid w:val="00493417"/>
    <w:rsid w:val="00496F11"/>
    <w:rsid w:val="00497438"/>
    <w:rsid w:val="004A38B8"/>
    <w:rsid w:val="004A743D"/>
    <w:rsid w:val="004A76AE"/>
    <w:rsid w:val="004B25B0"/>
    <w:rsid w:val="004B4910"/>
    <w:rsid w:val="004C0C4F"/>
    <w:rsid w:val="004C1F35"/>
    <w:rsid w:val="004C23F9"/>
    <w:rsid w:val="004C6244"/>
    <w:rsid w:val="004D1597"/>
    <w:rsid w:val="004D54FE"/>
    <w:rsid w:val="004D6099"/>
    <w:rsid w:val="004D6F36"/>
    <w:rsid w:val="004E43D4"/>
    <w:rsid w:val="004F1534"/>
    <w:rsid w:val="004F373D"/>
    <w:rsid w:val="004F6EEF"/>
    <w:rsid w:val="00501673"/>
    <w:rsid w:val="00506382"/>
    <w:rsid w:val="00506D6B"/>
    <w:rsid w:val="00512FC0"/>
    <w:rsid w:val="005155B5"/>
    <w:rsid w:val="00515F25"/>
    <w:rsid w:val="00525BAF"/>
    <w:rsid w:val="00526F76"/>
    <w:rsid w:val="00527009"/>
    <w:rsid w:val="00530681"/>
    <w:rsid w:val="005364CD"/>
    <w:rsid w:val="00541D04"/>
    <w:rsid w:val="00541F50"/>
    <w:rsid w:val="00554E06"/>
    <w:rsid w:val="00556D72"/>
    <w:rsid w:val="00567268"/>
    <w:rsid w:val="00591EDF"/>
    <w:rsid w:val="00594750"/>
    <w:rsid w:val="005A0F15"/>
    <w:rsid w:val="005A1F9C"/>
    <w:rsid w:val="005A3F50"/>
    <w:rsid w:val="005A4B18"/>
    <w:rsid w:val="005B4BD2"/>
    <w:rsid w:val="005B65CD"/>
    <w:rsid w:val="005D3B5F"/>
    <w:rsid w:val="005D4DBF"/>
    <w:rsid w:val="005E70AB"/>
    <w:rsid w:val="005E74B5"/>
    <w:rsid w:val="005F6DBA"/>
    <w:rsid w:val="005F7AE4"/>
    <w:rsid w:val="00600F21"/>
    <w:rsid w:val="006107A4"/>
    <w:rsid w:val="00612694"/>
    <w:rsid w:val="0061575F"/>
    <w:rsid w:val="00624F89"/>
    <w:rsid w:val="00625857"/>
    <w:rsid w:val="00625E31"/>
    <w:rsid w:val="00631684"/>
    <w:rsid w:val="00642366"/>
    <w:rsid w:val="006504CE"/>
    <w:rsid w:val="0065267F"/>
    <w:rsid w:val="0066011E"/>
    <w:rsid w:val="00660F06"/>
    <w:rsid w:val="00663120"/>
    <w:rsid w:val="00663FF9"/>
    <w:rsid w:val="00664248"/>
    <w:rsid w:val="0066599B"/>
    <w:rsid w:val="00666AD0"/>
    <w:rsid w:val="00670B27"/>
    <w:rsid w:val="00671B9C"/>
    <w:rsid w:val="006767FB"/>
    <w:rsid w:val="0067721F"/>
    <w:rsid w:val="006826AD"/>
    <w:rsid w:val="006871B4"/>
    <w:rsid w:val="00693159"/>
    <w:rsid w:val="00697BA9"/>
    <w:rsid w:val="006B1FB5"/>
    <w:rsid w:val="006B5BFA"/>
    <w:rsid w:val="006B5F63"/>
    <w:rsid w:val="006B6B26"/>
    <w:rsid w:val="006C7740"/>
    <w:rsid w:val="006D4D4C"/>
    <w:rsid w:val="006E08B5"/>
    <w:rsid w:val="006E2A38"/>
    <w:rsid w:val="006E415F"/>
    <w:rsid w:val="006F10E0"/>
    <w:rsid w:val="007110D1"/>
    <w:rsid w:val="00713012"/>
    <w:rsid w:val="0071480B"/>
    <w:rsid w:val="00714914"/>
    <w:rsid w:val="00716ADC"/>
    <w:rsid w:val="0071789D"/>
    <w:rsid w:val="00717B18"/>
    <w:rsid w:val="007217CF"/>
    <w:rsid w:val="00723856"/>
    <w:rsid w:val="00727D6D"/>
    <w:rsid w:val="00730760"/>
    <w:rsid w:val="00733D1F"/>
    <w:rsid w:val="00742BB1"/>
    <w:rsid w:val="00742FC6"/>
    <w:rsid w:val="007538F0"/>
    <w:rsid w:val="00754CC1"/>
    <w:rsid w:val="00757AB0"/>
    <w:rsid w:val="00760A57"/>
    <w:rsid w:val="00771926"/>
    <w:rsid w:val="00771C4F"/>
    <w:rsid w:val="00771F13"/>
    <w:rsid w:val="00772C90"/>
    <w:rsid w:val="0078550F"/>
    <w:rsid w:val="00785C0D"/>
    <w:rsid w:val="00786337"/>
    <w:rsid w:val="0079725F"/>
    <w:rsid w:val="007A4679"/>
    <w:rsid w:val="007A4AA6"/>
    <w:rsid w:val="007A5F3B"/>
    <w:rsid w:val="007A7134"/>
    <w:rsid w:val="007A731A"/>
    <w:rsid w:val="007B29FC"/>
    <w:rsid w:val="007B44EF"/>
    <w:rsid w:val="007C526C"/>
    <w:rsid w:val="007D3E0C"/>
    <w:rsid w:val="007D7E6B"/>
    <w:rsid w:val="007E2B0B"/>
    <w:rsid w:val="007F46B8"/>
    <w:rsid w:val="0080385E"/>
    <w:rsid w:val="00806DEC"/>
    <w:rsid w:val="008078EF"/>
    <w:rsid w:val="00813C6B"/>
    <w:rsid w:val="00814009"/>
    <w:rsid w:val="008161B3"/>
    <w:rsid w:val="0082136B"/>
    <w:rsid w:val="00822BB9"/>
    <w:rsid w:val="008240A3"/>
    <w:rsid w:val="008371E7"/>
    <w:rsid w:val="00840088"/>
    <w:rsid w:val="008436E6"/>
    <w:rsid w:val="008546C5"/>
    <w:rsid w:val="008577A6"/>
    <w:rsid w:val="00857A76"/>
    <w:rsid w:val="0086189E"/>
    <w:rsid w:val="008678CF"/>
    <w:rsid w:val="00882AC5"/>
    <w:rsid w:val="00884E71"/>
    <w:rsid w:val="00885918"/>
    <w:rsid w:val="0089184E"/>
    <w:rsid w:val="00897960"/>
    <w:rsid w:val="008A44DD"/>
    <w:rsid w:val="008A46EA"/>
    <w:rsid w:val="008A4F23"/>
    <w:rsid w:val="008A529B"/>
    <w:rsid w:val="008B375D"/>
    <w:rsid w:val="008B7616"/>
    <w:rsid w:val="008C241C"/>
    <w:rsid w:val="008C2464"/>
    <w:rsid w:val="008C3297"/>
    <w:rsid w:val="008D28BE"/>
    <w:rsid w:val="008D417F"/>
    <w:rsid w:val="008D57FA"/>
    <w:rsid w:val="008E00B8"/>
    <w:rsid w:val="008E3A30"/>
    <w:rsid w:val="008E45E8"/>
    <w:rsid w:val="008E5491"/>
    <w:rsid w:val="008E6BBB"/>
    <w:rsid w:val="008F081E"/>
    <w:rsid w:val="008F34CA"/>
    <w:rsid w:val="008F3A65"/>
    <w:rsid w:val="008F5C7B"/>
    <w:rsid w:val="00901286"/>
    <w:rsid w:val="0091072A"/>
    <w:rsid w:val="009129F8"/>
    <w:rsid w:val="00912CCD"/>
    <w:rsid w:val="00912CDA"/>
    <w:rsid w:val="00914FF9"/>
    <w:rsid w:val="00925B9E"/>
    <w:rsid w:val="00925DEF"/>
    <w:rsid w:val="00927AA2"/>
    <w:rsid w:val="0093115A"/>
    <w:rsid w:val="00936B31"/>
    <w:rsid w:val="00940DCF"/>
    <w:rsid w:val="0094343B"/>
    <w:rsid w:val="00944C52"/>
    <w:rsid w:val="009514D2"/>
    <w:rsid w:val="009605D8"/>
    <w:rsid w:val="0096301F"/>
    <w:rsid w:val="00966B2B"/>
    <w:rsid w:val="0097568E"/>
    <w:rsid w:val="00980B50"/>
    <w:rsid w:val="00982A31"/>
    <w:rsid w:val="00982F93"/>
    <w:rsid w:val="00983F16"/>
    <w:rsid w:val="00987114"/>
    <w:rsid w:val="009903FC"/>
    <w:rsid w:val="009936D2"/>
    <w:rsid w:val="0099571B"/>
    <w:rsid w:val="0099579C"/>
    <w:rsid w:val="009A2F10"/>
    <w:rsid w:val="009B03A9"/>
    <w:rsid w:val="009C0DED"/>
    <w:rsid w:val="009C20BE"/>
    <w:rsid w:val="009C2D4C"/>
    <w:rsid w:val="009C57B6"/>
    <w:rsid w:val="009E4957"/>
    <w:rsid w:val="009F333F"/>
    <w:rsid w:val="009F6230"/>
    <w:rsid w:val="00A10B9B"/>
    <w:rsid w:val="00A17AD7"/>
    <w:rsid w:val="00A2285C"/>
    <w:rsid w:val="00A23B9C"/>
    <w:rsid w:val="00A41A45"/>
    <w:rsid w:val="00A47FAE"/>
    <w:rsid w:val="00A509F8"/>
    <w:rsid w:val="00A51688"/>
    <w:rsid w:val="00A53F0A"/>
    <w:rsid w:val="00A571A9"/>
    <w:rsid w:val="00A60E8F"/>
    <w:rsid w:val="00A8222D"/>
    <w:rsid w:val="00A823CA"/>
    <w:rsid w:val="00A82475"/>
    <w:rsid w:val="00A854E8"/>
    <w:rsid w:val="00A855CD"/>
    <w:rsid w:val="00A85E3D"/>
    <w:rsid w:val="00A917E4"/>
    <w:rsid w:val="00A96323"/>
    <w:rsid w:val="00AA13A2"/>
    <w:rsid w:val="00AA5357"/>
    <w:rsid w:val="00AA61DD"/>
    <w:rsid w:val="00AB2F3D"/>
    <w:rsid w:val="00AB4813"/>
    <w:rsid w:val="00AB4DBF"/>
    <w:rsid w:val="00AC5037"/>
    <w:rsid w:val="00AC7510"/>
    <w:rsid w:val="00AD00B0"/>
    <w:rsid w:val="00AD1D12"/>
    <w:rsid w:val="00AD7F05"/>
    <w:rsid w:val="00AF6DF7"/>
    <w:rsid w:val="00B05930"/>
    <w:rsid w:val="00B14A18"/>
    <w:rsid w:val="00B15536"/>
    <w:rsid w:val="00B17CA4"/>
    <w:rsid w:val="00B3311B"/>
    <w:rsid w:val="00B346C3"/>
    <w:rsid w:val="00B34C37"/>
    <w:rsid w:val="00B361E8"/>
    <w:rsid w:val="00B42186"/>
    <w:rsid w:val="00B5031C"/>
    <w:rsid w:val="00B50654"/>
    <w:rsid w:val="00B51966"/>
    <w:rsid w:val="00B55E67"/>
    <w:rsid w:val="00B70D7B"/>
    <w:rsid w:val="00B72FD3"/>
    <w:rsid w:val="00B837CE"/>
    <w:rsid w:val="00B87372"/>
    <w:rsid w:val="00B93486"/>
    <w:rsid w:val="00B940B2"/>
    <w:rsid w:val="00B957C3"/>
    <w:rsid w:val="00B96741"/>
    <w:rsid w:val="00BA3BC6"/>
    <w:rsid w:val="00BA706C"/>
    <w:rsid w:val="00BB1ECD"/>
    <w:rsid w:val="00BB20E6"/>
    <w:rsid w:val="00BB3699"/>
    <w:rsid w:val="00BB466F"/>
    <w:rsid w:val="00BB6F7E"/>
    <w:rsid w:val="00BC1A23"/>
    <w:rsid w:val="00BC2196"/>
    <w:rsid w:val="00BC25A1"/>
    <w:rsid w:val="00BC2E2E"/>
    <w:rsid w:val="00BD33CE"/>
    <w:rsid w:val="00BD6519"/>
    <w:rsid w:val="00BE0114"/>
    <w:rsid w:val="00BE155D"/>
    <w:rsid w:val="00BE38A2"/>
    <w:rsid w:val="00BF2CE4"/>
    <w:rsid w:val="00BF3737"/>
    <w:rsid w:val="00BF7091"/>
    <w:rsid w:val="00C0021B"/>
    <w:rsid w:val="00C04DAA"/>
    <w:rsid w:val="00C05D20"/>
    <w:rsid w:val="00C07801"/>
    <w:rsid w:val="00C10C96"/>
    <w:rsid w:val="00C11276"/>
    <w:rsid w:val="00C115FE"/>
    <w:rsid w:val="00C12F49"/>
    <w:rsid w:val="00C155F0"/>
    <w:rsid w:val="00C16F2C"/>
    <w:rsid w:val="00C2212B"/>
    <w:rsid w:val="00C25A1E"/>
    <w:rsid w:val="00C26AC2"/>
    <w:rsid w:val="00C319B8"/>
    <w:rsid w:val="00C356C3"/>
    <w:rsid w:val="00C36539"/>
    <w:rsid w:val="00C41A5E"/>
    <w:rsid w:val="00C4287A"/>
    <w:rsid w:val="00C453D6"/>
    <w:rsid w:val="00C47D28"/>
    <w:rsid w:val="00C530F4"/>
    <w:rsid w:val="00C53903"/>
    <w:rsid w:val="00C60750"/>
    <w:rsid w:val="00C6654A"/>
    <w:rsid w:val="00C71562"/>
    <w:rsid w:val="00C73F4E"/>
    <w:rsid w:val="00C75AF8"/>
    <w:rsid w:val="00C765EB"/>
    <w:rsid w:val="00C80B7D"/>
    <w:rsid w:val="00C87F27"/>
    <w:rsid w:val="00C9007F"/>
    <w:rsid w:val="00C948CA"/>
    <w:rsid w:val="00C97035"/>
    <w:rsid w:val="00CA0DB0"/>
    <w:rsid w:val="00CA1952"/>
    <w:rsid w:val="00CA1D7F"/>
    <w:rsid w:val="00CA29FE"/>
    <w:rsid w:val="00CA36D3"/>
    <w:rsid w:val="00CA4BBC"/>
    <w:rsid w:val="00CA6112"/>
    <w:rsid w:val="00CB4D4D"/>
    <w:rsid w:val="00CB5182"/>
    <w:rsid w:val="00CC0044"/>
    <w:rsid w:val="00CC0586"/>
    <w:rsid w:val="00CC0AA0"/>
    <w:rsid w:val="00CC21E1"/>
    <w:rsid w:val="00CC2D81"/>
    <w:rsid w:val="00CC4DAE"/>
    <w:rsid w:val="00CC55F4"/>
    <w:rsid w:val="00CC7CD0"/>
    <w:rsid w:val="00CD5E62"/>
    <w:rsid w:val="00CD623A"/>
    <w:rsid w:val="00CD71BC"/>
    <w:rsid w:val="00CE0248"/>
    <w:rsid w:val="00CE1D80"/>
    <w:rsid w:val="00CF78D6"/>
    <w:rsid w:val="00D04273"/>
    <w:rsid w:val="00D07923"/>
    <w:rsid w:val="00D154E3"/>
    <w:rsid w:val="00D20063"/>
    <w:rsid w:val="00D202C9"/>
    <w:rsid w:val="00D42ACD"/>
    <w:rsid w:val="00D439E2"/>
    <w:rsid w:val="00D4423E"/>
    <w:rsid w:val="00D46170"/>
    <w:rsid w:val="00D50612"/>
    <w:rsid w:val="00D51EFD"/>
    <w:rsid w:val="00D57BFC"/>
    <w:rsid w:val="00D65967"/>
    <w:rsid w:val="00D66524"/>
    <w:rsid w:val="00D670BB"/>
    <w:rsid w:val="00D71BAA"/>
    <w:rsid w:val="00D7248B"/>
    <w:rsid w:val="00D76765"/>
    <w:rsid w:val="00D92E33"/>
    <w:rsid w:val="00D95C54"/>
    <w:rsid w:val="00D962EC"/>
    <w:rsid w:val="00DA098A"/>
    <w:rsid w:val="00DA12ED"/>
    <w:rsid w:val="00DB64DF"/>
    <w:rsid w:val="00DC0995"/>
    <w:rsid w:val="00DC0D76"/>
    <w:rsid w:val="00DC2DB1"/>
    <w:rsid w:val="00DC4394"/>
    <w:rsid w:val="00DD1AC8"/>
    <w:rsid w:val="00DD2FCC"/>
    <w:rsid w:val="00DD3070"/>
    <w:rsid w:val="00DD3212"/>
    <w:rsid w:val="00DD7450"/>
    <w:rsid w:val="00DE12D2"/>
    <w:rsid w:val="00DF1F32"/>
    <w:rsid w:val="00DF504F"/>
    <w:rsid w:val="00DF603B"/>
    <w:rsid w:val="00E0159F"/>
    <w:rsid w:val="00E03288"/>
    <w:rsid w:val="00E03CEF"/>
    <w:rsid w:val="00E0500C"/>
    <w:rsid w:val="00E10209"/>
    <w:rsid w:val="00E13CBA"/>
    <w:rsid w:val="00E13CCE"/>
    <w:rsid w:val="00E17A86"/>
    <w:rsid w:val="00E20003"/>
    <w:rsid w:val="00E21B0C"/>
    <w:rsid w:val="00E24776"/>
    <w:rsid w:val="00E3036F"/>
    <w:rsid w:val="00E32032"/>
    <w:rsid w:val="00E34AAF"/>
    <w:rsid w:val="00E37A45"/>
    <w:rsid w:val="00E454E3"/>
    <w:rsid w:val="00E46A01"/>
    <w:rsid w:val="00E50D27"/>
    <w:rsid w:val="00E51184"/>
    <w:rsid w:val="00E52393"/>
    <w:rsid w:val="00E52FD6"/>
    <w:rsid w:val="00E53E3E"/>
    <w:rsid w:val="00E6616D"/>
    <w:rsid w:val="00E67058"/>
    <w:rsid w:val="00E67806"/>
    <w:rsid w:val="00E7390B"/>
    <w:rsid w:val="00E805DF"/>
    <w:rsid w:val="00E920B6"/>
    <w:rsid w:val="00EA6A4D"/>
    <w:rsid w:val="00EB521B"/>
    <w:rsid w:val="00EB7657"/>
    <w:rsid w:val="00EC0BF8"/>
    <w:rsid w:val="00EC355E"/>
    <w:rsid w:val="00EC4423"/>
    <w:rsid w:val="00ED27BC"/>
    <w:rsid w:val="00ED41BF"/>
    <w:rsid w:val="00ED5DD1"/>
    <w:rsid w:val="00ED62B6"/>
    <w:rsid w:val="00EE1104"/>
    <w:rsid w:val="00EE2B1B"/>
    <w:rsid w:val="00EF7E4E"/>
    <w:rsid w:val="00F003AF"/>
    <w:rsid w:val="00F07600"/>
    <w:rsid w:val="00F10FA0"/>
    <w:rsid w:val="00F12E36"/>
    <w:rsid w:val="00F12EF2"/>
    <w:rsid w:val="00F132C6"/>
    <w:rsid w:val="00F14D68"/>
    <w:rsid w:val="00F16858"/>
    <w:rsid w:val="00F2018B"/>
    <w:rsid w:val="00F2184B"/>
    <w:rsid w:val="00F2369F"/>
    <w:rsid w:val="00F257B9"/>
    <w:rsid w:val="00F30894"/>
    <w:rsid w:val="00F32C0D"/>
    <w:rsid w:val="00F402D1"/>
    <w:rsid w:val="00F40724"/>
    <w:rsid w:val="00F52E75"/>
    <w:rsid w:val="00F55398"/>
    <w:rsid w:val="00F57D7F"/>
    <w:rsid w:val="00F62E5C"/>
    <w:rsid w:val="00F63F29"/>
    <w:rsid w:val="00F6441D"/>
    <w:rsid w:val="00F645B1"/>
    <w:rsid w:val="00F655FA"/>
    <w:rsid w:val="00F7043F"/>
    <w:rsid w:val="00F72548"/>
    <w:rsid w:val="00F818BD"/>
    <w:rsid w:val="00F85433"/>
    <w:rsid w:val="00F86334"/>
    <w:rsid w:val="00F93EB8"/>
    <w:rsid w:val="00F96334"/>
    <w:rsid w:val="00FA0EE1"/>
    <w:rsid w:val="00FA1F80"/>
    <w:rsid w:val="00FA719D"/>
    <w:rsid w:val="00FB0EDD"/>
    <w:rsid w:val="00FB640B"/>
    <w:rsid w:val="00FB69A7"/>
    <w:rsid w:val="00FC077B"/>
    <w:rsid w:val="00FC2A1C"/>
    <w:rsid w:val="00FD2CA5"/>
    <w:rsid w:val="00FD3459"/>
    <w:rsid w:val="00FD666A"/>
    <w:rsid w:val="00FE0EAE"/>
    <w:rsid w:val="00FE15B5"/>
    <w:rsid w:val="00FE237C"/>
    <w:rsid w:val="00FF244C"/>
    <w:rsid w:val="00FF761B"/>
    <w:rsid w:val="00FF7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4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B5"/>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0B5294" w:themeColor="accent1"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semiHidden/>
    <w:unhideWhenUsed/>
    <w:qFormat/>
    <w:rsid w:val="00F72548"/>
    <w:pPr>
      <w:keepNext/>
      <w:keepLines/>
      <w:spacing w:before="40" w:after="0"/>
      <w:outlineLvl w:val="2"/>
    </w:pPr>
    <w:rPr>
      <w:rFonts w:asciiTheme="majorHAnsi" w:eastAsiaTheme="majorEastAsia" w:hAnsiTheme="majorHAnsi" w:cstheme="majorBidi"/>
      <w:color w:val="073662" w:themeColor="accent1" w:themeShade="7F"/>
      <w:sz w:val="24"/>
      <w:szCs w:val="24"/>
    </w:rPr>
  </w:style>
  <w:style w:type="paragraph" w:styleId="Heading4">
    <w:name w:val="heading 4"/>
    <w:basedOn w:val="Normal"/>
    <w:next w:val="Normal"/>
    <w:link w:val="Heading4Char"/>
    <w:uiPriority w:val="9"/>
    <w:unhideWhenUsed/>
    <w:qFormat/>
    <w:rsid w:val="00727D6D"/>
    <w:pPr>
      <w:keepNext/>
      <w:keepLines/>
      <w:spacing w:before="40" w:after="0"/>
      <w:outlineLvl w:val="3"/>
    </w:pPr>
    <w:rPr>
      <w:rFonts w:asciiTheme="majorHAnsi" w:eastAsiaTheme="majorEastAsia" w:hAnsiTheme="majorHAnsi" w:cstheme="majorBidi"/>
      <w:i/>
      <w:iCs/>
      <w:color w:val="0B529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0B5294" w:themeColor="accent1" w:themeShade="BF"/>
      <w:sz w:val="32"/>
      <w:szCs w:val="28"/>
    </w:rPr>
  </w:style>
  <w:style w:type="paragraph" w:styleId="TOCHeading">
    <w:name w:val="TOC Heading"/>
    <w:basedOn w:val="Heading1"/>
    <w:next w:val="Normal"/>
    <w:uiPriority w:val="39"/>
    <w:semiHidden/>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F49100"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A509F8"/>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F72548"/>
    <w:rPr>
      <w:rFonts w:asciiTheme="majorHAnsi" w:eastAsiaTheme="majorEastAsia" w:hAnsiTheme="majorHAnsi" w:cstheme="majorBidi"/>
      <w:color w:val="073662" w:themeColor="accent1" w:themeShade="7F"/>
      <w:sz w:val="24"/>
      <w:szCs w:val="24"/>
    </w:rPr>
  </w:style>
  <w:style w:type="character" w:customStyle="1" w:styleId="Heading4Char">
    <w:name w:val="Heading 4 Char"/>
    <w:basedOn w:val="DefaultParagraphFont"/>
    <w:link w:val="Heading4"/>
    <w:uiPriority w:val="9"/>
    <w:rsid w:val="00727D6D"/>
    <w:rPr>
      <w:rFonts w:asciiTheme="majorHAnsi" w:eastAsiaTheme="majorEastAsia" w:hAnsiTheme="majorHAnsi" w:cstheme="majorBidi"/>
      <w:i/>
      <w:iCs/>
      <w:color w:val="0B5294" w:themeColor="accent1" w:themeShade="BF"/>
    </w:rPr>
  </w:style>
  <w:style w:type="character" w:styleId="Strong">
    <w:name w:val="Strong"/>
    <w:basedOn w:val="DefaultParagraphFont"/>
    <w:uiPriority w:val="22"/>
    <w:qFormat/>
    <w:rsid w:val="00727D6D"/>
    <w:rPr>
      <w:b/>
      <w:bCs/>
    </w:rPr>
  </w:style>
  <w:style w:type="character" w:customStyle="1" w:styleId="UnresolvedMention">
    <w:name w:val="Unresolved Mention"/>
    <w:basedOn w:val="DefaultParagraphFont"/>
    <w:uiPriority w:val="99"/>
    <w:semiHidden/>
    <w:unhideWhenUsed/>
    <w:rsid w:val="00506382"/>
    <w:rPr>
      <w:color w:val="605E5C"/>
      <w:shd w:val="clear" w:color="auto" w:fill="E1DFDD"/>
    </w:rPr>
  </w:style>
  <w:style w:type="paragraph" w:styleId="ListParagraph">
    <w:name w:val="List Paragraph"/>
    <w:basedOn w:val="Normal"/>
    <w:uiPriority w:val="34"/>
    <w:qFormat/>
    <w:rsid w:val="00151786"/>
    <w:pPr>
      <w:ind w:left="720"/>
      <w:contextualSpacing/>
    </w:pPr>
  </w:style>
  <w:style w:type="paragraph" w:styleId="Header">
    <w:name w:val="header"/>
    <w:basedOn w:val="Normal"/>
    <w:link w:val="HeaderChar"/>
    <w:uiPriority w:val="99"/>
    <w:unhideWhenUsed/>
    <w:rsid w:val="00497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438"/>
    <w:rPr>
      <w:rFonts w:ascii="Calibri" w:eastAsia="Calibri" w:hAnsi="Calibri" w:cs="Times New Roman"/>
    </w:rPr>
  </w:style>
  <w:style w:type="paragraph" w:styleId="Footer">
    <w:name w:val="footer"/>
    <w:basedOn w:val="Normal"/>
    <w:link w:val="FooterChar"/>
    <w:uiPriority w:val="99"/>
    <w:unhideWhenUsed/>
    <w:rsid w:val="00497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438"/>
    <w:rPr>
      <w:rFonts w:ascii="Calibri" w:eastAsia="Calibri" w:hAnsi="Calibri" w:cs="Times New Roman"/>
    </w:rPr>
  </w:style>
  <w:style w:type="table" w:styleId="TableGrid">
    <w:name w:val="Table Grid"/>
    <w:basedOn w:val="TableNormal"/>
    <w:uiPriority w:val="39"/>
    <w:rsid w:val="00BB466F"/>
    <w:pPr>
      <w:spacing w:after="0" w:line="240" w:lineRule="auto"/>
    </w:pPr>
    <w:rPr>
      <w:lang w:val="en-S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DefaultParagraphFont"/>
    <w:rsid w:val="008240A3"/>
  </w:style>
  <w:style w:type="character" w:customStyle="1" w:styleId="muitypography-root">
    <w:name w:val="muitypography-root"/>
    <w:basedOn w:val="DefaultParagraphFont"/>
    <w:rsid w:val="009311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B5"/>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0B5294" w:themeColor="accent1"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semiHidden/>
    <w:unhideWhenUsed/>
    <w:qFormat/>
    <w:rsid w:val="00F72548"/>
    <w:pPr>
      <w:keepNext/>
      <w:keepLines/>
      <w:spacing w:before="40" w:after="0"/>
      <w:outlineLvl w:val="2"/>
    </w:pPr>
    <w:rPr>
      <w:rFonts w:asciiTheme="majorHAnsi" w:eastAsiaTheme="majorEastAsia" w:hAnsiTheme="majorHAnsi" w:cstheme="majorBidi"/>
      <w:color w:val="073662" w:themeColor="accent1" w:themeShade="7F"/>
      <w:sz w:val="24"/>
      <w:szCs w:val="24"/>
    </w:rPr>
  </w:style>
  <w:style w:type="paragraph" w:styleId="Heading4">
    <w:name w:val="heading 4"/>
    <w:basedOn w:val="Normal"/>
    <w:next w:val="Normal"/>
    <w:link w:val="Heading4Char"/>
    <w:uiPriority w:val="9"/>
    <w:unhideWhenUsed/>
    <w:qFormat/>
    <w:rsid w:val="00727D6D"/>
    <w:pPr>
      <w:keepNext/>
      <w:keepLines/>
      <w:spacing w:before="40" w:after="0"/>
      <w:outlineLvl w:val="3"/>
    </w:pPr>
    <w:rPr>
      <w:rFonts w:asciiTheme="majorHAnsi" w:eastAsiaTheme="majorEastAsia" w:hAnsiTheme="majorHAnsi" w:cstheme="majorBidi"/>
      <w:i/>
      <w:iCs/>
      <w:color w:val="0B529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0B5294" w:themeColor="accent1" w:themeShade="BF"/>
      <w:sz w:val="32"/>
      <w:szCs w:val="28"/>
    </w:rPr>
  </w:style>
  <w:style w:type="paragraph" w:styleId="TOCHeading">
    <w:name w:val="TOC Heading"/>
    <w:basedOn w:val="Heading1"/>
    <w:next w:val="Normal"/>
    <w:uiPriority w:val="39"/>
    <w:semiHidden/>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F49100"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A509F8"/>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F72548"/>
    <w:rPr>
      <w:rFonts w:asciiTheme="majorHAnsi" w:eastAsiaTheme="majorEastAsia" w:hAnsiTheme="majorHAnsi" w:cstheme="majorBidi"/>
      <w:color w:val="073662" w:themeColor="accent1" w:themeShade="7F"/>
      <w:sz w:val="24"/>
      <w:szCs w:val="24"/>
    </w:rPr>
  </w:style>
  <w:style w:type="character" w:customStyle="1" w:styleId="Heading4Char">
    <w:name w:val="Heading 4 Char"/>
    <w:basedOn w:val="DefaultParagraphFont"/>
    <w:link w:val="Heading4"/>
    <w:uiPriority w:val="9"/>
    <w:rsid w:val="00727D6D"/>
    <w:rPr>
      <w:rFonts w:asciiTheme="majorHAnsi" w:eastAsiaTheme="majorEastAsia" w:hAnsiTheme="majorHAnsi" w:cstheme="majorBidi"/>
      <w:i/>
      <w:iCs/>
      <w:color w:val="0B5294" w:themeColor="accent1" w:themeShade="BF"/>
    </w:rPr>
  </w:style>
  <w:style w:type="character" w:styleId="Strong">
    <w:name w:val="Strong"/>
    <w:basedOn w:val="DefaultParagraphFont"/>
    <w:uiPriority w:val="22"/>
    <w:qFormat/>
    <w:rsid w:val="00727D6D"/>
    <w:rPr>
      <w:b/>
      <w:bCs/>
    </w:rPr>
  </w:style>
  <w:style w:type="character" w:customStyle="1" w:styleId="UnresolvedMention">
    <w:name w:val="Unresolved Mention"/>
    <w:basedOn w:val="DefaultParagraphFont"/>
    <w:uiPriority w:val="99"/>
    <w:semiHidden/>
    <w:unhideWhenUsed/>
    <w:rsid w:val="00506382"/>
    <w:rPr>
      <w:color w:val="605E5C"/>
      <w:shd w:val="clear" w:color="auto" w:fill="E1DFDD"/>
    </w:rPr>
  </w:style>
  <w:style w:type="paragraph" w:styleId="ListParagraph">
    <w:name w:val="List Paragraph"/>
    <w:basedOn w:val="Normal"/>
    <w:uiPriority w:val="34"/>
    <w:qFormat/>
    <w:rsid w:val="00151786"/>
    <w:pPr>
      <w:ind w:left="720"/>
      <w:contextualSpacing/>
    </w:pPr>
  </w:style>
  <w:style w:type="paragraph" w:styleId="Header">
    <w:name w:val="header"/>
    <w:basedOn w:val="Normal"/>
    <w:link w:val="HeaderChar"/>
    <w:uiPriority w:val="99"/>
    <w:unhideWhenUsed/>
    <w:rsid w:val="00497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438"/>
    <w:rPr>
      <w:rFonts w:ascii="Calibri" w:eastAsia="Calibri" w:hAnsi="Calibri" w:cs="Times New Roman"/>
    </w:rPr>
  </w:style>
  <w:style w:type="paragraph" w:styleId="Footer">
    <w:name w:val="footer"/>
    <w:basedOn w:val="Normal"/>
    <w:link w:val="FooterChar"/>
    <w:uiPriority w:val="99"/>
    <w:unhideWhenUsed/>
    <w:rsid w:val="00497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438"/>
    <w:rPr>
      <w:rFonts w:ascii="Calibri" w:eastAsia="Calibri" w:hAnsi="Calibri" w:cs="Times New Roman"/>
    </w:rPr>
  </w:style>
  <w:style w:type="table" w:styleId="TableGrid">
    <w:name w:val="Table Grid"/>
    <w:basedOn w:val="TableNormal"/>
    <w:uiPriority w:val="39"/>
    <w:rsid w:val="00BB466F"/>
    <w:pPr>
      <w:spacing w:after="0" w:line="240" w:lineRule="auto"/>
    </w:pPr>
    <w:rPr>
      <w:lang w:val="en-S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DefaultParagraphFont"/>
    <w:rsid w:val="008240A3"/>
  </w:style>
  <w:style w:type="character" w:customStyle="1" w:styleId="muitypography-root">
    <w:name w:val="muitypography-root"/>
    <w:basedOn w:val="DefaultParagraphFont"/>
    <w:rsid w:val="00931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80775">
      <w:bodyDiv w:val="1"/>
      <w:marLeft w:val="0"/>
      <w:marRight w:val="0"/>
      <w:marTop w:val="0"/>
      <w:marBottom w:val="0"/>
      <w:divBdr>
        <w:top w:val="none" w:sz="0" w:space="0" w:color="auto"/>
        <w:left w:val="none" w:sz="0" w:space="0" w:color="auto"/>
        <w:bottom w:val="none" w:sz="0" w:space="0" w:color="auto"/>
        <w:right w:val="none" w:sz="0" w:space="0" w:color="auto"/>
      </w:divBdr>
    </w:div>
    <w:div w:id="135680841">
      <w:bodyDiv w:val="1"/>
      <w:marLeft w:val="0"/>
      <w:marRight w:val="0"/>
      <w:marTop w:val="0"/>
      <w:marBottom w:val="0"/>
      <w:divBdr>
        <w:top w:val="none" w:sz="0" w:space="0" w:color="auto"/>
        <w:left w:val="none" w:sz="0" w:space="0" w:color="auto"/>
        <w:bottom w:val="none" w:sz="0" w:space="0" w:color="auto"/>
        <w:right w:val="none" w:sz="0" w:space="0" w:color="auto"/>
      </w:divBdr>
      <w:divsChild>
        <w:div w:id="1848443943">
          <w:marLeft w:val="0"/>
          <w:marRight w:val="0"/>
          <w:marTop w:val="0"/>
          <w:marBottom w:val="0"/>
          <w:divBdr>
            <w:top w:val="none" w:sz="0" w:space="0" w:color="auto"/>
            <w:left w:val="none" w:sz="0" w:space="0" w:color="auto"/>
            <w:bottom w:val="none" w:sz="0" w:space="0" w:color="auto"/>
            <w:right w:val="none" w:sz="0" w:space="0" w:color="auto"/>
          </w:divBdr>
        </w:div>
        <w:div w:id="1736195577">
          <w:marLeft w:val="0"/>
          <w:marRight w:val="0"/>
          <w:marTop w:val="0"/>
          <w:marBottom w:val="0"/>
          <w:divBdr>
            <w:top w:val="none" w:sz="0" w:space="0" w:color="auto"/>
            <w:left w:val="none" w:sz="0" w:space="0" w:color="auto"/>
            <w:bottom w:val="none" w:sz="0" w:space="0" w:color="auto"/>
            <w:right w:val="none" w:sz="0" w:space="0" w:color="auto"/>
          </w:divBdr>
        </w:div>
      </w:divsChild>
    </w:div>
    <w:div w:id="384381100">
      <w:bodyDiv w:val="1"/>
      <w:marLeft w:val="0"/>
      <w:marRight w:val="0"/>
      <w:marTop w:val="0"/>
      <w:marBottom w:val="0"/>
      <w:divBdr>
        <w:top w:val="none" w:sz="0" w:space="0" w:color="auto"/>
        <w:left w:val="none" w:sz="0" w:space="0" w:color="auto"/>
        <w:bottom w:val="none" w:sz="0" w:space="0" w:color="auto"/>
        <w:right w:val="none" w:sz="0" w:space="0" w:color="auto"/>
      </w:divBdr>
    </w:div>
    <w:div w:id="527566727">
      <w:bodyDiv w:val="1"/>
      <w:marLeft w:val="0"/>
      <w:marRight w:val="0"/>
      <w:marTop w:val="0"/>
      <w:marBottom w:val="0"/>
      <w:divBdr>
        <w:top w:val="none" w:sz="0" w:space="0" w:color="auto"/>
        <w:left w:val="none" w:sz="0" w:space="0" w:color="auto"/>
        <w:bottom w:val="none" w:sz="0" w:space="0" w:color="auto"/>
        <w:right w:val="none" w:sz="0" w:space="0" w:color="auto"/>
      </w:divBdr>
    </w:div>
    <w:div w:id="1153329163">
      <w:bodyDiv w:val="1"/>
      <w:marLeft w:val="0"/>
      <w:marRight w:val="0"/>
      <w:marTop w:val="0"/>
      <w:marBottom w:val="0"/>
      <w:divBdr>
        <w:top w:val="none" w:sz="0" w:space="0" w:color="auto"/>
        <w:left w:val="none" w:sz="0" w:space="0" w:color="auto"/>
        <w:bottom w:val="none" w:sz="0" w:space="0" w:color="auto"/>
        <w:right w:val="none" w:sz="0" w:space="0" w:color="auto"/>
      </w:divBdr>
    </w:div>
    <w:div w:id="1155296870">
      <w:bodyDiv w:val="1"/>
      <w:marLeft w:val="0"/>
      <w:marRight w:val="0"/>
      <w:marTop w:val="0"/>
      <w:marBottom w:val="0"/>
      <w:divBdr>
        <w:top w:val="none" w:sz="0" w:space="0" w:color="auto"/>
        <w:left w:val="none" w:sz="0" w:space="0" w:color="auto"/>
        <w:bottom w:val="none" w:sz="0" w:space="0" w:color="auto"/>
        <w:right w:val="none" w:sz="0" w:space="0" w:color="auto"/>
      </w:divBdr>
    </w:div>
    <w:div w:id="1284922866">
      <w:bodyDiv w:val="1"/>
      <w:marLeft w:val="0"/>
      <w:marRight w:val="0"/>
      <w:marTop w:val="0"/>
      <w:marBottom w:val="0"/>
      <w:divBdr>
        <w:top w:val="none" w:sz="0" w:space="0" w:color="auto"/>
        <w:left w:val="none" w:sz="0" w:space="0" w:color="auto"/>
        <w:bottom w:val="none" w:sz="0" w:space="0" w:color="auto"/>
        <w:right w:val="none" w:sz="0" w:space="0" w:color="auto"/>
      </w:divBdr>
    </w:div>
    <w:div w:id="1414860264">
      <w:bodyDiv w:val="1"/>
      <w:marLeft w:val="0"/>
      <w:marRight w:val="0"/>
      <w:marTop w:val="0"/>
      <w:marBottom w:val="0"/>
      <w:divBdr>
        <w:top w:val="none" w:sz="0" w:space="0" w:color="auto"/>
        <w:left w:val="none" w:sz="0" w:space="0" w:color="auto"/>
        <w:bottom w:val="none" w:sz="0" w:space="0" w:color="auto"/>
        <w:right w:val="none" w:sz="0" w:space="0" w:color="auto"/>
      </w:divBdr>
    </w:div>
    <w:div w:id="1504971538">
      <w:bodyDiv w:val="1"/>
      <w:marLeft w:val="0"/>
      <w:marRight w:val="0"/>
      <w:marTop w:val="0"/>
      <w:marBottom w:val="0"/>
      <w:divBdr>
        <w:top w:val="none" w:sz="0" w:space="0" w:color="auto"/>
        <w:left w:val="none" w:sz="0" w:space="0" w:color="auto"/>
        <w:bottom w:val="none" w:sz="0" w:space="0" w:color="auto"/>
        <w:right w:val="none" w:sz="0" w:space="0" w:color="auto"/>
      </w:divBdr>
      <w:divsChild>
        <w:div w:id="106966642">
          <w:marLeft w:val="0"/>
          <w:marRight w:val="0"/>
          <w:marTop w:val="0"/>
          <w:marBottom w:val="0"/>
          <w:divBdr>
            <w:top w:val="none" w:sz="0" w:space="0" w:color="auto"/>
            <w:left w:val="none" w:sz="0" w:space="0" w:color="auto"/>
            <w:bottom w:val="none" w:sz="0" w:space="0" w:color="auto"/>
            <w:right w:val="none" w:sz="0" w:space="0" w:color="auto"/>
          </w:divBdr>
        </w:div>
        <w:div w:id="1944412549">
          <w:marLeft w:val="0"/>
          <w:marRight w:val="0"/>
          <w:marTop w:val="0"/>
          <w:marBottom w:val="0"/>
          <w:divBdr>
            <w:top w:val="none" w:sz="0" w:space="0" w:color="auto"/>
            <w:left w:val="none" w:sz="0" w:space="0" w:color="auto"/>
            <w:bottom w:val="none" w:sz="0" w:space="0" w:color="auto"/>
            <w:right w:val="none" w:sz="0" w:space="0" w:color="auto"/>
          </w:divBdr>
        </w:div>
      </w:divsChild>
    </w:div>
    <w:div w:id="1964076870">
      <w:bodyDiv w:val="1"/>
      <w:marLeft w:val="0"/>
      <w:marRight w:val="0"/>
      <w:marTop w:val="0"/>
      <w:marBottom w:val="0"/>
      <w:divBdr>
        <w:top w:val="none" w:sz="0" w:space="0" w:color="auto"/>
        <w:left w:val="none" w:sz="0" w:space="0" w:color="auto"/>
        <w:bottom w:val="none" w:sz="0" w:space="0" w:color="auto"/>
        <w:right w:val="none" w:sz="0" w:space="0" w:color="auto"/>
      </w:divBdr>
      <w:divsChild>
        <w:div w:id="53044758">
          <w:marLeft w:val="0"/>
          <w:marRight w:val="0"/>
          <w:marTop w:val="0"/>
          <w:marBottom w:val="0"/>
          <w:divBdr>
            <w:top w:val="none" w:sz="0" w:space="0" w:color="auto"/>
            <w:left w:val="none" w:sz="0" w:space="0" w:color="auto"/>
            <w:bottom w:val="none" w:sz="0" w:space="0" w:color="auto"/>
            <w:right w:val="none" w:sz="0" w:space="0" w:color="auto"/>
          </w:divBdr>
        </w:div>
        <w:div w:id="267852087">
          <w:marLeft w:val="0"/>
          <w:marRight w:val="0"/>
          <w:marTop w:val="0"/>
          <w:marBottom w:val="0"/>
          <w:divBdr>
            <w:top w:val="none" w:sz="0" w:space="0" w:color="auto"/>
            <w:left w:val="none" w:sz="0" w:space="0" w:color="auto"/>
            <w:bottom w:val="none" w:sz="0" w:space="0" w:color="auto"/>
            <w:right w:val="none" w:sz="0" w:space="0" w:color="auto"/>
          </w:divBdr>
        </w:div>
      </w:divsChild>
    </w:div>
    <w:div w:id="2133211305">
      <w:bodyDiv w:val="1"/>
      <w:marLeft w:val="0"/>
      <w:marRight w:val="0"/>
      <w:marTop w:val="0"/>
      <w:marBottom w:val="0"/>
      <w:divBdr>
        <w:top w:val="none" w:sz="0" w:space="0" w:color="auto"/>
        <w:left w:val="none" w:sz="0" w:space="0" w:color="auto"/>
        <w:bottom w:val="none" w:sz="0" w:space="0" w:color="auto"/>
        <w:right w:val="none" w:sz="0" w:space="0" w:color="auto"/>
      </w:divBdr>
      <w:divsChild>
        <w:div w:id="791631924">
          <w:marLeft w:val="0"/>
          <w:marRight w:val="0"/>
          <w:marTop w:val="0"/>
          <w:marBottom w:val="0"/>
          <w:divBdr>
            <w:top w:val="none" w:sz="0" w:space="0" w:color="auto"/>
            <w:left w:val="none" w:sz="0" w:space="0" w:color="auto"/>
            <w:bottom w:val="none" w:sz="0" w:space="0" w:color="auto"/>
            <w:right w:val="none" w:sz="0" w:space="0" w:color="auto"/>
          </w:divBdr>
        </w:div>
        <w:div w:id="1543637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D:\Ahsanur%20Rahman\Internship%20Report.docx" TargetMode="External"/><Relationship Id="rId18" Type="http://schemas.openxmlformats.org/officeDocument/2006/relationships/hyperlink" Target="file:///D:\Ahsanur%20Rahman\Internship%20Report.docx"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file:///D:\Ahsanur%20Rahman\Internship%20Report.docx" TargetMode="External"/><Relationship Id="rId17" Type="http://schemas.openxmlformats.org/officeDocument/2006/relationships/hyperlink" Target="file:///D:\Ahsanur%20Rahman\Internship%20Report.docx" TargetMode="External"/><Relationship Id="rId2" Type="http://schemas.openxmlformats.org/officeDocument/2006/relationships/numbering" Target="numbering.xml"/><Relationship Id="rId16" Type="http://schemas.openxmlformats.org/officeDocument/2006/relationships/hyperlink" Target="file:///D:\Ahsanur%20Rahman\Internship%20Report.docx" TargetMode="External"/><Relationship Id="rId20" Type="http://schemas.openxmlformats.org/officeDocument/2006/relationships/hyperlink" Target="https://www.basicbanklimited.com/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file:///D:\Ahsanur%20Rahman\Internship%20Report.docx" TargetMode="Externa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D:\Ahsanur%20Rahman\Internship%20Report.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oncourse">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A0B0A-0552-4369-B31B-F9EFF20AA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2756</TotalTime>
  <Pages>35</Pages>
  <Words>5955</Words>
  <Characters>33946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Abdul Kader Mohammad Idris</cp:lastModifiedBy>
  <cp:revision>208</cp:revision>
  <cp:lastPrinted>2019-09-11T07:50:00Z</cp:lastPrinted>
  <dcterms:created xsi:type="dcterms:W3CDTF">2019-09-02T08:00:00Z</dcterms:created>
  <dcterms:modified xsi:type="dcterms:W3CDTF">2023-05-21T06:31:00Z</dcterms:modified>
</cp:coreProperties>
</file>