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DAC25" w14:textId="3632CB11" w:rsidR="00FF3459" w:rsidRPr="00FF715F" w:rsidRDefault="005E0525" w:rsidP="005E0525">
      <w:pPr>
        <w:pStyle w:val="IntenseQuote"/>
        <w:rPr>
          <w:rFonts w:ascii="Times New Roman" w:hAnsi="Times New Roman" w:cs="Times New Roman"/>
          <w:sz w:val="72"/>
          <w:szCs w:val="72"/>
        </w:rPr>
      </w:pPr>
      <w:r w:rsidRPr="00FF715F">
        <w:rPr>
          <w:rFonts w:ascii="Times New Roman" w:hAnsi="Times New Roman" w:cs="Times New Roman"/>
          <w:sz w:val="72"/>
          <w:szCs w:val="72"/>
        </w:rPr>
        <w:t>Corporate Governance Reporting on Banking Secto</w:t>
      </w:r>
      <w:r w:rsidR="00FF715F" w:rsidRPr="00FF715F">
        <w:rPr>
          <w:rFonts w:ascii="Times New Roman" w:hAnsi="Times New Roman" w:cs="Times New Roman"/>
          <w:sz w:val="72"/>
          <w:szCs w:val="72"/>
        </w:rPr>
        <w:t>rs</w:t>
      </w:r>
      <w:r w:rsidR="00FF715F">
        <w:rPr>
          <w:rFonts w:ascii="Times New Roman" w:hAnsi="Times New Roman" w:cs="Times New Roman"/>
          <w:sz w:val="72"/>
          <w:szCs w:val="72"/>
        </w:rPr>
        <w:t xml:space="preserve"> of Bangladesh</w:t>
      </w:r>
    </w:p>
    <w:p w14:paraId="58833829" w14:textId="14A7FF6C" w:rsidR="005E0525" w:rsidRDefault="005E0525" w:rsidP="005E0525">
      <w:pPr>
        <w:rPr>
          <w:rFonts w:ascii="Times New Roman" w:hAnsi="Times New Roman" w:cs="Times New Roman"/>
          <w:sz w:val="24"/>
          <w:szCs w:val="24"/>
        </w:rPr>
      </w:pPr>
    </w:p>
    <w:p w14:paraId="0BFE9B25" w14:textId="77777777" w:rsidR="005E0525" w:rsidRDefault="005E0525" w:rsidP="005E0525">
      <w:pPr>
        <w:rPr>
          <w:rFonts w:ascii="Times New Roman" w:hAnsi="Times New Roman" w:cs="Times New Roman"/>
          <w:sz w:val="24"/>
          <w:szCs w:val="24"/>
        </w:rPr>
      </w:pPr>
    </w:p>
    <w:p w14:paraId="6C4FE2E1" w14:textId="56DFA225" w:rsidR="005E0525" w:rsidRDefault="005E0525" w:rsidP="005E052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85EBBB" wp14:editId="728C8A71">
            <wp:extent cx="5731510" cy="40989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31510" cy="4098925"/>
                    </a:xfrm>
                    <a:prstGeom prst="rect">
                      <a:avLst/>
                    </a:prstGeom>
                  </pic:spPr>
                </pic:pic>
              </a:graphicData>
            </a:graphic>
          </wp:inline>
        </w:drawing>
      </w:r>
    </w:p>
    <w:p w14:paraId="5C5C4DD1" w14:textId="77FD2610" w:rsidR="005E0525" w:rsidRDefault="005E0525" w:rsidP="005E0525">
      <w:pPr>
        <w:rPr>
          <w:rFonts w:ascii="Times New Roman" w:hAnsi="Times New Roman" w:cs="Times New Roman"/>
          <w:sz w:val="24"/>
          <w:szCs w:val="24"/>
        </w:rPr>
      </w:pPr>
    </w:p>
    <w:p w14:paraId="72E9A164" w14:textId="77777777" w:rsidR="005E0525" w:rsidRDefault="005E0525" w:rsidP="005E0525">
      <w:pPr>
        <w:rPr>
          <w:rFonts w:ascii="Times New Roman" w:hAnsi="Times New Roman" w:cs="Times New Roman"/>
          <w:sz w:val="24"/>
          <w:szCs w:val="24"/>
        </w:rPr>
      </w:pPr>
    </w:p>
    <w:p w14:paraId="28F7A8FE" w14:textId="77777777" w:rsidR="00E231EE" w:rsidRDefault="00E231EE" w:rsidP="00E231EE">
      <w:pPr>
        <w:jc w:val="center"/>
        <w:rPr>
          <w:rFonts w:ascii="Arial" w:eastAsia="Calibri" w:hAnsi="Arial" w:cs="Arial"/>
          <w:b/>
          <w:sz w:val="52"/>
          <w:szCs w:val="52"/>
          <w:lang w:val="en-US" w:bidi="ar-SA"/>
        </w:rPr>
      </w:pPr>
    </w:p>
    <w:p w14:paraId="401AF110" w14:textId="77777777" w:rsidR="00E231EE" w:rsidRPr="000E6CC0" w:rsidRDefault="00E231EE" w:rsidP="00E231EE">
      <w:pPr>
        <w:jc w:val="center"/>
        <w:rPr>
          <w:rFonts w:ascii="Arial" w:eastAsia="Calibri" w:hAnsi="Arial" w:cs="Arial"/>
          <w:b/>
          <w:sz w:val="52"/>
          <w:szCs w:val="52"/>
          <w:lang w:val="en-US" w:bidi="ar-SA"/>
        </w:rPr>
      </w:pPr>
      <w:r w:rsidRPr="000E6CC0">
        <w:rPr>
          <w:rFonts w:ascii="Calibri" w:eastAsia="Calibri" w:hAnsi="Calibri" w:cs="Vrinda"/>
          <w:noProof/>
          <w:szCs w:val="22"/>
          <w:lang w:val="en-US" w:bidi="ar-SA"/>
        </w:rPr>
        <w:lastRenderedPageBreak/>
        <w:drawing>
          <wp:inline distT="0" distB="0" distL="0" distR="0" wp14:anchorId="343C0895" wp14:editId="7E221836">
            <wp:extent cx="2025714" cy="13569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2).jpg"/>
                    <pic:cNvPicPr/>
                  </pic:nvPicPr>
                  <pic:blipFill>
                    <a:blip r:embed="rId9">
                      <a:extLst>
                        <a:ext uri="{28A0092B-C50C-407E-A947-70E740481C1C}">
                          <a14:useLocalDpi xmlns:a14="http://schemas.microsoft.com/office/drawing/2010/main" val="0"/>
                        </a:ext>
                      </a:extLst>
                    </a:blip>
                    <a:stretch>
                      <a:fillRect/>
                    </a:stretch>
                  </pic:blipFill>
                  <pic:spPr>
                    <a:xfrm>
                      <a:off x="0" y="0"/>
                      <a:ext cx="2185947" cy="1464333"/>
                    </a:xfrm>
                    <a:prstGeom prst="rect">
                      <a:avLst/>
                    </a:prstGeom>
                  </pic:spPr>
                </pic:pic>
              </a:graphicData>
            </a:graphic>
          </wp:inline>
        </w:drawing>
      </w:r>
    </w:p>
    <w:p w14:paraId="649ED604" w14:textId="77777777" w:rsidR="00E231EE" w:rsidRPr="000E6CC0" w:rsidRDefault="00E231EE" w:rsidP="00E231EE">
      <w:pPr>
        <w:jc w:val="center"/>
        <w:rPr>
          <w:rFonts w:ascii="Arial" w:eastAsia="Calibri" w:hAnsi="Arial" w:cs="Arial"/>
          <w:bCs/>
          <w:sz w:val="52"/>
          <w:szCs w:val="52"/>
          <w:lang w:val="en-US" w:bidi="ar-SA"/>
        </w:rPr>
      </w:pPr>
      <w:r w:rsidRPr="000E6CC0">
        <w:rPr>
          <w:rFonts w:ascii="Arial" w:eastAsia="Calibri" w:hAnsi="Arial" w:cs="Arial"/>
          <w:bCs/>
          <w:color w:val="ED7D31"/>
          <w:sz w:val="52"/>
          <w:szCs w:val="52"/>
          <w:lang w:val="en-US" w:bidi="ar-SA"/>
        </w:rPr>
        <w:t>United International University</w:t>
      </w:r>
    </w:p>
    <w:p w14:paraId="3C85442D" w14:textId="77777777" w:rsidR="00E231EE" w:rsidRPr="000E6CC0" w:rsidRDefault="00E231EE" w:rsidP="00E231EE">
      <w:pPr>
        <w:jc w:val="center"/>
        <w:rPr>
          <w:rFonts w:ascii="Arial" w:eastAsia="Calibri" w:hAnsi="Arial" w:cs="Arial"/>
          <w:b/>
          <w:szCs w:val="22"/>
          <w:u w:val="single"/>
          <w:lang w:val="en-US" w:bidi="ar-SA"/>
        </w:rPr>
      </w:pPr>
    </w:p>
    <w:p w14:paraId="5F953B54" w14:textId="5056B892" w:rsidR="00E231EE" w:rsidRPr="00C312D0" w:rsidRDefault="00FF715F" w:rsidP="00E231EE">
      <w:pPr>
        <w:jc w:val="center"/>
        <w:rPr>
          <w:rFonts w:ascii="Arial" w:eastAsia="Calibri" w:hAnsi="Arial" w:cs="Arial"/>
          <w:b/>
          <w:color w:val="2F5496" w:themeColor="accent1" w:themeShade="BF"/>
          <w:sz w:val="36"/>
          <w:szCs w:val="36"/>
          <w:u w:val="single"/>
          <w:lang w:val="en-US" w:bidi="ar-SA"/>
        </w:rPr>
      </w:pPr>
      <w:r>
        <w:rPr>
          <w:rFonts w:ascii="Arial" w:eastAsia="Calibri" w:hAnsi="Arial" w:cs="Arial"/>
          <w:b/>
          <w:color w:val="2F5496" w:themeColor="accent1" w:themeShade="BF"/>
          <w:sz w:val="36"/>
          <w:szCs w:val="36"/>
          <w:u w:val="single"/>
          <w:lang w:val="en-US" w:bidi="ar-SA"/>
        </w:rPr>
        <w:t>Project</w:t>
      </w:r>
      <w:r w:rsidR="000C46DE" w:rsidRPr="00C312D0">
        <w:rPr>
          <w:rFonts w:ascii="Arial" w:eastAsia="Calibri" w:hAnsi="Arial" w:cs="Arial"/>
          <w:b/>
          <w:color w:val="2F5496" w:themeColor="accent1" w:themeShade="BF"/>
          <w:sz w:val="36"/>
          <w:szCs w:val="36"/>
          <w:u w:val="single"/>
          <w:lang w:val="en-US" w:bidi="ar-SA"/>
        </w:rPr>
        <w:t xml:space="preserve"> Report on:</w:t>
      </w:r>
    </w:p>
    <w:p w14:paraId="7B11DC34" w14:textId="7BF56223" w:rsidR="00E231EE" w:rsidRPr="000E6CC0" w:rsidRDefault="000C46DE" w:rsidP="00E231EE">
      <w:pPr>
        <w:jc w:val="center"/>
        <w:rPr>
          <w:rFonts w:ascii="Arial" w:eastAsia="Calibri" w:hAnsi="Arial" w:cs="Arial"/>
          <w:b/>
          <w:sz w:val="28"/>
          <w:lang w:val="en-US" w:bidi="ar-SA"/>
        </w:rPr>
      </w:pPr>
      <w:r>
        <w:rPr>
          <w:rFonts w:ascii="Arial" w:eastAsia="Calibri" w:hAnsi="Arial" w:cs="Arial"/>
          <w:b/>
          <w:sz w:val="28"/>
          <w:lang w:val="en-US" w:bidi="ar-SA"/>
        </w:rPr>
        <w:t>Corporate Governance Reporting on Banking Sectors of Bangladesh</w:t>
      </w:r>
    </w:p>
    <w:p w14:paraId="7D1ABAE9" w14:textId="77777777" w:rsidR="00E231EE" w:rsidRPr="00C312D0" w:rsidRDefault="00E231EE" w:rsidP="00E231EE">
      <w:pPr>
        <w:rPr>
          <w:rFonts w:ascii="Arial" w:eastAsia="Calibri" w:hAnsi="Arial" w:cs="Arial"/>
          <w:color w:val="2F5496" w:themeColor="accent1" w:themeShade="BF"/>
          <w:szCs w:val="22"/>
          <w:lang w:val="en-US" w:bidi="ar-SA"/>
        </w:rPr>
      </w:pPr>
    </w:p>
    <w:p w14:paraId="058187F1" w14:textId="2F050F86" w:rsidR="00E231EE" w:rsidRPr="00C312D0" w:rsidRDefault="00E231EE" w:rsidP="00E231EE">
      <w:pPr>
        <w:jc w:val="center"/>
        <w:rPr>
          <w:rFonts w:ascii="Arial" w:eastAsia="Calibri" w:hAnsi="Arial" w:cs="Arial"/>
          <w:b/>
          <w:color w:val="2F5496" w:themeColor="accent1" w:themeShade="BF"/>
          <w:sz w:val="32"/>
          <w:szCs w:val="32"/>
          <w:u w:val="single"/>
          <w:lang w:val="en-US" w:bidi="ar-SA"/>
        </w:rPr>
      </w:pPr>
      <w:r w:rsidRPr="00C312D0">
        <w:rPr>
          <w:rFonts w:ascii="Arial" w:eastAsia="Calibri" w:hAnsi="Arial" w:cs="Arial"/>
          <w:b/>
          <w:color w:val="2F5496" w:themeColor="accent1" w:themeShade="BF"/>
          <w:sz w:val="32"/>
          <w:szCs w:val="32"/>
          <w:u w:val="single"/>
          <w:lang w:val="en-US" w:bidi="ar-SA"/>
        </w:rPr>
        <w:t>Su</w:t>
      </w:r>
      <w:r w:rsidR="000C46DE" w:rsidRPr="00C312D0">
        <w:rPr>
          <w:rFonts w:ascii="Arial" w:eastAsia="Calibri" w:hAnsi="Arial" w:cs="Arial"/>
          <w:b/>
          <w:color w:val="2F5496" w:themeColor="accent1" w:themeShade="BF"/>
          <w:sz w:val="32"/>
          <w:szCs w:val="32"/>
          <w:u w:val="single"/>
          <w:lang w:val="en-US" w:bidi="ar-SA"/>
        </w:rPr>
        <w:t>pervised by</w:t>
      </w:r>
      <w:r w:rsidRPr="00C312D0">
        <w:rPr>
          <w:rFonts w:ascii="Arial" w:eastAsia="Calibri" w:hAnsi="Arial" w:cs="Arial"/>
          <w:b/>
          <w:color w:val="2F5496" w:themeColor="accent1" w:themeShade="BF"/>
          <w:sz w:val="32"/>
          <w:szCs w:val="32"/>
          <w:u w:val="single"/>
          <w:lang w:val="en-US" w:bidi="ar-SA"/>
        </w:rPr>
        <w:t>:</w:t>
      </w:r>
    </w:p>
    <w:p w14:paraId="5548CF70" w14:textId="05F466BE" w:rsidR="00E231EE" w:rsidRDefault="00E579A5" w:rsidP="00E231EE">
      <w:pPr>
        <w:jc w:val="center"/>
        <w:rPr>
          <w:rFonts w:ascii="Arial" w:eastAsia="Calibri" w:hAnsi="Arial" w:cs="Arial"/>
          <w:b/>
          <w:sz w:val="32"/>
          <w:szCs w:val="32"/>
          <w:lang w:val="en-US" w:bidi="ar-SA"/>
        </w:rPr>
      </w:pPr>
      <w:bookmarkStart w:id="0" w:name="_Hlk93437938"/>
      <w:r>
        <w:rPr>
          <w:rFonts w:ascii="Arial" w:eastAsia="Calibri" w:hAnsi="Arial" w:cs="Arial"/>
          <w:b/>
          <w:sz w:val="32"/>
          <w:szCs w:val="32"/>
          <w:lang w:val="en-US" w:bidi="ar-SA"/>
        </w:rPr>
        <w:t xml:space="preserve">Mohammad Amzad Hossain </w:t>
      </w:r>
    </w:p>
    <w:bookmarkEnd w:id="0"/>
    <w:p w14:paraId="654ADFF1" w14:textId="154E35B5" w:rsidR="00E231EE" w:rsidRDefault="00E231EE" w:rsidP="00E231EE">
      <w:pPr>
        <w:jc w:val="center"/>
        <w:rPr>
          <w:rFonts w:ascii="Arial" w:eastAsia="Calibri" w:hAnsi="Arial" w:cs="Arial"/>
          <w:bCs/>
          <w:sz w:val="24"/>
          <w:szCs w:val="24"/>
          <w:lang w:val="en-US" w:bidi="ar-SA"/>
        </w:rPr>
      </w:pPr>
      <w:r w:rsidRPr="00EC4AFB">
        <w:rPr>
          <w:rFonts w:ascii="Arial" w:eastAsia="Calibri" w:hAnsi="Arial" w:cs="Arial"/>
          <w:bCs/>
          <w:sz w:val="24"/>
          <w:szCs w:val="24"/>
          <w:lang w:val="en-US" w:bidi="ar-SA"/>
        </w:rPr>
        <w:t>Assistant Professor</w:t>
      </w:r>
      <w:r w:rsidR="00F308BA">
        <w:rPr>
          <w:rFonts w:ascii="Arial" w:eastAsia="Calibri" w:hAnsi="Arial" w:cs="Arial"/>
          <w:bCs/>
          <w:sz w:val="24"/>
          <w:szCs w:val="24"/>
          <w:lang w:val="en-US" w:bidi="ar-SA"/>
        </w:rPr>
        <w:t>-AIS</w:t>
      </w:r>
    </w:p>
    <w:p w14:paraId="53EEB7CA" w14:textId="6765B385" w:rsidR="000C46DE" w:rsidRDefault="000C46DE" w:rsidP="00E231EE">
      <w:pPr>
        <w:jc w:val="center"/>
        <w:rPr>
          <w:rFonts w:ascii="Arial" w:eastAsia="Calibri" w:hAnsi="Arial" w:cs="Arial"/>
          <w:bCs/>
          <w:sz w:val="24"/>
          <w:szCs w:val="24"/>
          <w:lang w:val="en-US" w:bidi="ar-SA"/>
        </w:rPr>
      </w:pPr>
      <w:r>
        <w:rPr>
          <w:rFonts w:ascii="Arial" w:eastAsia="Calibri" w:hAnsi="Arial" w:cs="Arial"/>
          <w:bCs/>
          <w:sz w:val="24"/>
          <w:szCs w:val="24"/>
          <w:lang w:val="en-US" w:bidi="ar-SA"/>
        </w:rPr>
        <w:t>School of business and economics (SoBE)</w:t>
      </w:r>
    </w:p>
    <w:p w14:paraId="047DFBBE" w14:textId="77777777" w:rsidR="00E231EE" w:rsidRDefault="00E231EE" w:rsidP="00E231EE">
      <w:pPr>
        <w:jc w:val="center"/>
        <w:rPr>
          <w:rFonts w:ascii="Arial" w:eastAsia="Calibri" w:hAnsi="Arial" w:cs="Arial"/>
          <w:szCs w:val="22"/>
          <w:lang w:val="en-US" w:bidi="ar-SA"/>
        </w:rPr>
      </w:pPr>
      <w:bookmarkStart w:id="1" w:name="_Hlk83293829"/>
      <w:r w:rsidRPr="000E6CC0">
        <w:rPr>
          <w:rFonts w:ascii="Arial" w:eastAsia="Calibri" w:hAnsi="Arial" w:cs="Arial"/>
          <w:szCs w:val="22"/>
          <w:lang w:val="en-US" w:bidi="ar-SA"/>
        </w:rPr>
        <w:t xml:space="preserve">United </w:t>
      </w:r>
      <w:r w:rsidRPr="00FF715F">
        <w:rPr>
          <w:rFonts w:ascii="Arial" w:eastAsia="Calibri" w:hAnsi="Arial" w:cs="Arial"/>
          <w:sz w:val="24"/>
          <w:szCs w:val="24"/>
          <w:lang w:val="en-US" w:bidi="ar-SA"/>
        </w:rPr>
        <w:t>International</w:t>
      </w:r>
      <w:r w:rsidRPr="000E6CC0">
        <w:rPr>
          <w:rFonts w:ascii="Arial" w:eastAsia="Calibri" w:hAnsi="Arial" w:cs="Arial"/>
          <w:szCs w:val="22"/>
          <w:lang w:val="en-US" w:bidi="ar-SA"/>
        </w:rPr>
        <w:t xml:space="preserve"> University</w:t>
      </w:r>
    </w:p>
    <w:bookmarkEnd w:id="1"/>
    <w:p w14:paraId="702F5DAB" w14:textId="77777777" w:rsidR="00E231EE" w:rsidRPr="000E6CC0" w:rsidRDefault="00E231EE" w:rsidP="00E231EE">
      <w:pPr>
        <w:jc w:val="center"/>
        <w:rPr>
          <w:rFonts w:ascii="Arial" w:eastAsia="Calibri" w:hAnsi="Arial" w:cs="Arial"/>
          <w:szCs w:val="22"/>
          <w:lang w:val="en-US" w:bidi="ar-SA"/>
        </w:rPr>
      </w:pPr>
    </w:p>
    <w:p w14:paraId="64296B6B" w14:textId="77777777" w:rsidR="00E231EE" w:rsidRPr="00C312D0" w:rsidRDefault="00E231EE" w:rsidP="00E231EE">
      <w:pPr>
        <w:jc w:val="center"/>
        <w:rPr>
          <w:rFonts w:ascii="Arial" w:eastAsia="Calibri" w:hAnsi="Arial" w:cs="Arial"/>
          <w:b/>
          <w:color w:val="2F5496" w:themeColor="accent1" w:themeShade="BF"/>
          <w:sz w:val="32"/>
          <w:szCs w:val="32"/>
          <w:u w:val="single"/>
          <w:lang w:val="en-US" w:bidi="ar-SA"/>
        </w:rPr>
      </w:pPr>
      <w:r w:rsidRPr="00C312D0">
        <w:rPr>
          <w:rFonts w:ascii="Arial" w:eastAsia="Calibri" w:hAnsi="Arial" w:cs="Arial"/>
          <w:b/>
          <w:color w:val="2F5496" w:themeColor="accent1" w:themeShade="BF"/>
          <w:sz w:val="32"/>
          <w:szCs w:val="32"/>
          <w:u w:val="single"/>
          <w:lang w:val="en-US" w:bidi="ar-SA"/>
        </w:rPr>
        <w:t>Submitted By:</w:t>
      </w:r>
    </w:p>
    <w:p w14:paraId="240AE348" w14:textId="77777777" w:rsidR="00E231EE" w:rsidRPr="000E6CC0" w:rsidRDefault="00E231EE" w:rsidP="00E231EE">
      <w:pPr>
        <w:jc w:val="center"/>
        <w:rPr>
          <w:rFonts w:ascii="Arial" w:eastAsia="Calibri" w:hAnsi="Arial" w:cs="Arial"/>
          <w:b/>
          <w:sz w:val="28"/>
          <w:lang w:val="en-US" w:bidi="ar-SA"/>
        </w:rPr>
      </w:pPr>
      <w:r w:rsidRPr="000E6CC0">
        <w:rPr>
          <w:rFonts w:ascii="Arial" w:eastAsia="Calibri" w:hAnsi="Arial" w:cs="Arial"/>
          <w:b/>
          <w:sz w:val="28"/>
          <w:lang w:val="en-US" w:bidi="ar-SA"/>
        </w:rPr>
        <w:t>Fariya Tasnim</w:t>
      </w:r>
    </w:p>
    <w:p w14:paraId="50BDFADA" w14:textId="77777777" w:rsidR="00E231EE" w:rsidRPr="000E6CC0" w:rsidRDefault="00E231EE" w:rsidP="00E231EE">
      <w:pPr>
        <w:jc w:val="center"/>
        <w:rPr>
          <w:rFonts w:ascii="Arial" w:eastAsia="Calibri" w:hAnsi="Arial" w:cs="Arial"/>
          <w:sz w:val="24"/>
          <w:szCs w:val="24"/>
          <w:lang w:val="en-US" w:bidi="ar-SA"/>
        </w:rPr>
      </w:pPr>
      <w:r w:rsidRPr="000E6CC0">
        <w:rPr>
          <w:rFonts w:ascii="Arial" w:eastAsia="Calibri" w:hAnsi="Arial" w:cs="Arial"/>
          <w:sz w:val="24"/>
          <w:szCs w:val="24"/>
          <w:lang w:val="en-US" w:bidi="ar-SA"/>
        </w:rPr>
        <w:t>ID: 114 173 001</w:t>
      </w:r>
    </w:p>
    <w:p w14:paraId="234D51CB" w14:textId="0B3405A6" w:rsidR="00E231EE" w:rsidRPr="000E6CC0" w:rsidRDefault="000C46DE" w:rsidP="00E231EE">
      <w:pPr>
        <w:jc w:val="center"/>
        <w:rPr>
          <w:rFonts w:ascii="Arial" w:eastAsia="Calibri" w:hAnsi="Arial" w:cs="Arial"/>
          <w:sz w:val="24"/>
          <w:szCs w:val="24"/>
          <w:lang w:val="en-US" w:bidi="ar-SA"/>
        </w:rPr>
      </w:pPr>
      <w:r>
        <w:rPr>
          <w:rFonts w:ascii="Arial" w:eastAsia="Calibri" w:hAnsi="Arial" w:cs="Arial"/>
          <w:sz w:val="24"/>
          <w:szCs w:val="24"/>
          <w:lang w:val="en-US" w:bidi="ar-SA"/>
        </w:rPr>
        <w:t>Bachelor of Business Administration in Accounting and Information System</w:t>
      </w:r>
    </w:p>
    <w:p w14:paraId="68478EFE" w14:textId="0224E771" w:rsidR="00E231EE" w:rsidRPr="00FF715F" w:rsidRDefault="000C46DE" w:rsidP="000C46DE">
      <w:pPr>
        <w:jc w:val="center"/>
        <w:rPr>
          <w:rFonts w:ascii="Arial" w:eastAsia="Calibri" w:hAnsi="Arial" w:cs="Arial"/>
          <w:sz w:val="24"/>
          <w:szCs w:val="24"/>
          <w:lang w:val="en-US" w:bidi="ar-SA"/>
        </w:rPr>
      </w:pPr>
      <w:r w:rsidRPr="00FF715F">
        <w:rPr>
          <w:rFonts w:ascii="Arial" w:eastAsia="Calibri" w:hAnsi="Arial" w:cs="Arial"/>
          <w:sz w:val="24"/>
          <w:szCs w:val="24"/>
          <w:lang w:val="en-US" w:bidi="ar-SA"/>
        </w:rPr>
        <w:t>United International University</w:t>
      </w:r>
    </w:p>
    <w:p w14:paraId="1C459399" w14:textId="6564AF7C" w:rsidR="00E231EE" w:rsidRPr="00E231EE" w:rsidRDefault="00E231EE" w:rsidP="00E231EE">
      <w:pPr>
        <w:jc w:val="center"/>
        <w:rPr>
          <w:sz w:val="32"/>
          <w:szCs w:val="32"/>
          <w:lang w:val="en-US" w:bidi="ar-SA"/>
        </w:rPr>
      </w:pPr>
      <w:r w:rsidRPr="00E231EE">
        <w:rPr>
          <w:sz w:val="32"/>
          <w:szCs w:val="32"/>
          <w:lang w:val="en-US" w:bidi="ar-SA"/>
        </w:rPr>
        <w:t xml:space="preserve">Date of submission: </w:t>
      </w:r>
      <w:r w:rsidR="00E579A5">
        <w:rPr>
          <w:sz w:val="32"/>
          <w:szCs w:val="32"/>
          <w:lang w:val="en-US" w:bidi="ar-SA"/>
        </w:rPr>
        <w:t>January</w:t>
      </w:r>
      <w:r w:rsidR="00FF715F">
        <w:rPr>
          <w:sz w:val="32"/>
          <w:szCs w:val="32"/>
          <w:lang w:val="en-US" w:bidi="ar-SA"/>
        </w:rPr>
        <w:t xml:space="preserve"> </w:t>
      </w:r>
      <w:r w:rsidR="00E579A5">
        <w:rPr>
          <w:sz w:val="32"/>
          <w:szCs w:val="32"/>
          <w:lang w:val="en-US" w:bidi="ar-SA"/>
        </w:rPr>
        <w:t>18</w:t>
      </w:r>
      <w:r w:rsidRPr="00E231EE">
        <w:rPr>
          <w:sz w:val="32"/>
          <w:szCs w:val="32"/>
          <w:lang w:val="en-US" w:bidi="ar-SA"/>
        </w:rPr>
        <w:t>, 202</w:t>
      </w:r>
      <w:r w:rsidR="00BB15A9">
        <w:rPr>
          <w:sz w:val="32"/>
          <w:szCs w:val="32"/>
          <w:lang w:val="en-US" w:bidi="ar-SA"/>
        </w:rPr>
        <w:t>2</w:t>
      </w:r>
    </w:p>
    <w:p w14:paraId="080094B0" w14:textId="75283E0D" w:rsidR="005E0525" w:rsidRDefault="005E0525" w:rsidP="005E0525">
      <w:pPr>
        <w:rPr>
          <w:rFonts w:ascii="Times New Roman" w:hAnsi="Times New Roman" w:cs="Times New Roman"/>
          <w:sz w:val="24"/>
          <w:szCs w:val="24"/>
        </w:rPr>
      </w:pPr>
    </w:p>
    <w:p w14:paraId="24BBCCF8" w14:textId="6B1F843C" w:rsidR="005E0525" w:rsidRDefault="005E0525" w:rsidP="005E0525">
      <w:pPr>
        <w:rPr>
          <w:rFonts w:ascii="Times New Roman" w:hAnsi="Times New Roman" w:cs="Times New Roman"/>
          <w:sz w:val="24"/>
          <w:szCs w:val="24"/>
        </w:rPr>
      </w:pPr>
    </w:p>
    <w:p w14:paraId="3320E350" w14:textId="6A51D09E" w:rsidR="00E231EE" w:rsidRDefault="00E231EE" w:rsidP="005E0525">
      <w:pPr>
        <w:rPr>
          <w:rFonts w:ascii="Times New Roman" w:hAnsi="Times New Roman" w:cs="Times New Roman"/>
          <w:sz w:val="24"/>
          <w:szCs w:val="24"/>
        </w:rPr>
      </w:pPr>
    </w:p>
    <w:p w14:paraId="5FBD29F8" w14:textId="77777777" w:rsidR="00FF715F" w:rsidRDefault="00FF715F" w:rsidP="005E0525">
      <w:pPr>
        <w:rPr>
          <w:rFonts w:ascii="Times New Roman" w:hAnsi="Times New Roman" w:cs="Times New Roman"/>
          <w:sz w:val="24"/>
          <w:szCs w:val="24"/>
        </w:rPr>
      </w:pPr>
    </w:p>
    <w:p w14:paraId="0BB3256F" w14:textId="76FFF07F" w:rsidR="00346CBC" w:rsidRDefault="006C1925" w:rsidP="006C1925">
      <w:pPr>
        <w:pStyle w:val="Heading1"/>
        <w:jc w:val="center"/>
        <w:rPr>
          <w:rFonts w:ascii="Times New Roman" w:hAnsi="Times New Roman" w:cs="Times New Roman"/>
          <w:b/>
          <w:bCs/>
          <w:color w:val="4472C4" w:themeColor="accent1"/>
          <w:sz w:val="52"/>
          <w:szCs w:val="52"/>
          <w:u w:val="single"/>
        </w:rPr>
      </w:pPr>
      <w:bookmarkStart w:id="2" w:name="_Toc89790433"/>
      <w:r w:rsidRPr="006C1925">
        <w:rPr>
          <w:rFonts w:ascii="Times New Roman" w:hAnsi="Times New Roman" w:cs="Times New Roman"/>
          <w:b/>
          <w:bCs/>
          <w:color w:val="4472C4" w:themeColor="accent1"/>
          <w:sz w:val="52"/>
          <w:szCs w:val="52"/>
          <w:u w:val="single"/>
        </w:rPr>
        <w:lastRenderedPageBreak/>
        <w:t>Acknowledgement</w:t>
      </w:r>
      <w:bookmarkEnd w:id="2"/>
    </w:p>
    <w:p w14:paraId="43CC79E1" w14:textId="166C9604" w:rsidR="006C1925" w:rsidRDefault="006C1925" w:rsidP="006C1925"/>
    <w:p w14:paraId="12D40644" w14:textId="77777777" w:rsidR="006C1925" w:rsidRPr="006C1925" w:rsidRDefault="006C1925" w:rsidP="006C1925">
      <w:pPr>
        <w:rPr>
          <w:rFonts w:ascii="Times New Roman" w:hAnsi="Times New Roman" w:cs="Times New Roman"/>
          <w:sz w:val="24"/>
          <w:szCs w:val="24"/>
        </w:rPr>
      </w:pPr>
    </w:p>
    <w:p w14:paraId="1D1C60F2" w14:textId="2F8FFE1D" w:rsidR="0063467D" w:rsidRDefault="0063467D" w:rsidP="000518AB">
      <w:pPr>
        <w:jc w:val="both"/>
        <w:rPr>
          <w:rStyle w:val="tojvnm2t"/>
          <w:rFonts w:ascii="Times New Roman" w:hAnsi="Times New Roman" w:cs="Times New Roman"/>
          <w:sz w:val="24"/>
          <w:szCs w:val="24"/>
        </w:rPr>
      </w:pPr>
      <w:r w:rsidRPr="0063467D">
        <w:rPr>
          <w:rStyle w:val="tojvnm2t"/>
          <w:rFonts w:ascii="Times New Roman" w:hAnsi="Times New Roman" w:cs="Times New Roman"/>
          <w:sz w:val="24"/>
          <w:szCs w:val="24"/>
        </w:rPr>
        <w:t xml:space="preserve">First of </w:t>
      </w:r>
      <w:r w:rsidR="00FF715F" w:rsidRPr="0063467D">
        <w:rPr>
          <w:rStyle w:val="tojvnm2t"/>
          <w:rFonts w:ascii="Times New Roman" w:hAnsi="Times New Roman" w:cs="Times New Roman"/>
          <w:sz w:val="24"/>
          <w:szCs w:val="24"/>
        </w:rPr>
        <w:t>all,</w:t>
      </w:r>
      <w:r w:rsidRPr="0063467D">
        <w:rPr>
          <w:rStyle w:val="tojvnm2t"/>
          <w:rFonts w:ascii="Times New Roman" w:hAnsi="Times New Roman" w:cs="Times New Roman"/>
          <w:sz w:val="24"/>
          <w:szCs w:val="24"/>
        </w:rPr>
        <w:t xml:space="preserve"> I sincerely acknowledge and express my deep gratitude to my professor. During the period of </w:t>
      </w:r>
      <w:r w:rsidR="00FF715F" w:rsidRPr="0063467D">
        <w:rPr>
          <w:rStyle w:val="tojvnm2t"/>
          <w:rFonts w:ascii="Times New Roman" w:hAnsi="Times New Roman" w:cs="Times New Roman"/>
          <w:sz w:val="24"/>
          <w:szCs w:val="24"/>
        </w:rPr>
        <w:t>time,</w:t>
      </w:r>
      <w:r w:rsidRPr="0063467D">
        <w:rPr>
          <w:rStyle w:val="tojvnm2t"/>
          <w:rFonts w:ascii="Times New Roman" w:hAnsi="Times New Roman" w:cs="Times New Roman"/>
          <w:sz w:val="24"/>
          <w:szCs w:val="24"/>
        </w:rPr>
        <w:t xml:space="preserve"> I have to face a lot of barriers</w:t>
      </w:r>
      <w:r w:rsidR="00FF715F">
        <w:rPr>
          <w:rStyle w:val="tojvnm2t"/>
          <w:rFonts w:ascii="Times New Roman" w:hAnsi="Times New Roman" w:cs="Times New Roman"/>
          <w:sz w:val="24"/>
          <w:szCs w:val="24"/>
        </w:rPr>
        <w:t>, b</w:t>
      </w:r>
      <w:r w:rsidRPr="0063467D">
        <w:rPr>
          <w:rStyle w:val="tojvnm2t"/>
          <w:rFonts w:ascii="Times New Roman" w:hAnsi="Times New Roman" w:cs="Times New Roman"/>
          <w:sz w:val="24"/>
          <w:szCs w:val="24"/>
        </w:rPr>
        <w:t>u</w:t>
      </w:r>
      <w:r w:rsidR="00FF715F">
        <w:rPr>
          <w:rStyle w:val="tojvnm2t"/>
          <w:rFonts w:ascii="Times New Roman" w:hAnsi="Times New Roman" w:cs="Times New Roman"/>
          <w:sz w:val="24"/>
          <w:szCs w:val="24"/>
        </w:rPr>
        <w:t>t with</w:t>
      </w:r>
      <w:r w:rsidRPr="0063467D">
        <w:rPr>
          <w:rStyle w:val="tojvnm2t"/>
          <w:rFonts w:ascii="Times New Roman" w:hAnsi="Times New Roman" w:cs="Times New Roman"/>
          <w:sz w:val="24"/>
          <w:szCs w:val="24"/>
        </w:rPr>
        <w:t xml:space="preserve"> the proper guidance, right way directions, inspirations and advices help me to complete my report in a successful manner.</w:t>
      </w:r>
    </w:p>
    <w:p w14:paraId="2F43C2AA" w14:textId="77777777" w:rsidR="0063467D" w:rsidRDefault="0063467D" w:rsidP="000518AB">
      <w:pPr>
        <w:jc w:val="both"/>
        <w:rPr>
          <w:rStyle w:val="tojvnm2t"/>
          <w:rFonts w:ascii="Times New Roman" w:hAnsi="Times New Roman" w:cs="Times New Roman"/>
          <w:sz w:val="24"/>
          <w:szCs w:val="24"/>
        </w:rPr>
      </w:pPr>
      <w:r w:rsidRPr="0063467D">
        <w:rPr>
          <w:rStyle w:val="tojvnm2t"/>
          <w:rFonts w:ascii="Times New Roman" w:hAnsi="Times New Roman" w:cs="Times New Roman"/>
          <w:sz w:val="24"/>
          <w:szCs w:val="24"/>
        </w:rPr>
        <w:t xml:space="preserve"> I would like to acknowledge the people who helped me in different circumstances in a different way to provide me information and knowledge to make my work in a complete one. </w:t>
      </w:r>
    </w:p>
    <w:p w14:paraId="0739EA7E" w14:textId="77777777" w:rsidR="0063467D" w:rsidRDefault="0063467D" w:rsidP="000518AB">
      <w:pPr>
        <w:jc w:val="both"/>
        <w:rPr>
          <w:rStyle w:val="tojvnm2t"/>
          <w:rFonts w:ascii="Times New Roman" w:hAnsi="Times New Roman" w:cs="Times New Roman"/>
          <w:sz w:val="24"/>
          <w:szCs w:val="24"/>
        </w:rPr>
      </w:pPr>
      <w:r w:rsidRPr="0063467D">
        <w:rPr>
          <w:rStyle w:val="tojvnm2t"/>
          <w:rFonts w:ascii="Times New Roman" w:hAnsi="Times New Roman" w:cs="Times New Roman"/>
          <w:sz w:val="24"/>
          <w:szCs w:val="24"/>
        </w:rPr>
        <w:t xml:space="preserve">I have shown my love and respect to my beautiful parents that almighty Allah gave me in the world. They are the best there always where I find comfort and unconventional love and care to achieve success. </w:t>
      </w:r>
    </w:p>
    <w:p w14:paraId="6D765C2C" w14:textId="11EDE4FC" w:rsidR="006C1925" w:rsidRPr="0063467D" w:rsidRDefault="0063467D" w:rsidP="000518AB">
      <w:pPr>
        <w:jc w:val="both"/>
        <w:rPr>
          <w:rFonts w:ascii="Times New Roman" w:hAnsi="Times New Roman" w:cs="Times New Roman"/>
          <w:sz w:val="24"/>
          <w:szCs w:val="24"/>
        </w:rPr>
      </w:pPr>
      <w:r w:rsidRPr="0063467D">
        <w:rPr>
          <w:rStyle w:val="tojvnm2t"/>
          <w:rFonts w:ascii="Times New Roman" w:hAnsi="Times New Roman" w:cs="Times New Roman"/>
          <w:sz w:val="24"/>
          <w:szCs w:val="24"/>
        </w:rPr>
        <w:t xml:space="preserve">And the end, I would like to open my heart for UIU for giving me opportunity to make my life beautiful and </w:t>
      </w:r>
      <w:r w:rsidR="000518AB">
        <w:rPr>
          <w:rStyle w:val="tojvnm2t"/>
          <w:rFonts w:ascii="Times New Roman" w:hAnsi="Times New Roman" w:cs="Times New Roman"/>
          <w:sz w:val="24"/>
          <w:szCs w:val="24"/>
        </w:rPr>
        <w:t xml:space="preserve">acceptable </w:t>
      </w:r>
      <w:r w:rsidRPr="0063467D">
        <w:rPr>
          <w:rStyle w:val="tojvnm2t"/>
          <w:rFonts w:ascii="Times New Roman" w:hAnsi="Times New Roman" w:cs="Times New Roman"/>
          <w:sz w:val="24"/>
          <w:szCs w:val="24"/>
        </w:rPr>
        <w:t>for the upcoming days. All through these years it was a great learning process for me to be fittest in the world.</w:t>
      </w:r>
    </w:p>
    <w:p w14:paraId="209DA11F" w14:textId="70DBD46C" w:rsidR="006C1925" w:rsidRDefault="006C1925" w:rsidP="000518AB">
      <w:pPr>
        <w:jc w:val="both"/>
        <w:rPr>
          <w:rFonts w:ascii="Times New Roman" w:hAnsi="Times New Roman" w:cs="Times New Roman"/>
          <w:sz w:val="24"/>
          <w:szCs w:val="24"/>
        </w:rPr>
      </w:pPr>
    </w:p>
    <w:p w14:paraId="3C712C78" w14:textId="77777777" w:rsidR="006C1925" w:rsidRDefault="006C1925">
      <w:pPr>
        <w:rPr>
          <w:rFonts w:ascii="Times New Roman" w:hAnsi="Times New Roman" w:cs="Times New Roman"/>
          <w:sz w:val="24"/>
          <w:szCs w:val="24"/>
        </w:rPr>
      </w:pPr>
      <w:r>
        <w:rPr>
          <w:rFonts w:ascii="Times New Roman" w:hAnsi="Times New Roman" w:cs="Times New Roman"/>
          <w:sz w:val="24"/>
          <w:szCs w:val="24"/>
        </w:rPr>
        <w:br w:type="page"/>
      </w:r>
    </w:p>
    <w:p w14:paraId="5FDE5E7D" w14:textId="0B81C024" w:rsidR="006C1925" w:rsidRPr="00C312D0" w:rsidRDefault="006C1925" w:rsidP="006C1925">
      <w:pPr>
        <w:pStyle w:val="Heading1"/>
        <w:jc w:val="center"/>
        <w:rPr>
          <w:rFonts w:ascii="Times New Roman" w:hAnsi="Times New Roman" w:cs="Times New Roman"/>
          <w:b/>
          <w:bCs/>
          <w:color w:val="4472C4" w:themeColor="accent1"/>
          <w:sz w:val="44"/>
          <w:szCs w:val="44"/>
          <w:u w:val="single"/>
        </w:rPr>
      </w:pPr>
      <w:bookmarkStart w:id="3" w:name="_Toc89790434"/>
      <w:r w:rsidRPr="00C312D0">
        <w:rPr>
          <w:rFonts w:ascii="Times New Roman" w:hAnsi="Times New Roman" w:cs="Times New Roman"/>
          <w:b/>
          <w:bCs/>
          <w:color w:val="4472C4" w:themeColor="accent1"/>
          <w:sz w:val="44"/>
          <w:szCs w:val="44"/>
          <w:u w:val="single"/>
        </w:rPr>
        <w:lastRenderedPageBreak/>
        <w:t>Letter of Transmittal</w:t>
      </w:r>
      <w:bookmarkEnd w:id="3"/>
    </w:p>
    <w:p w14:paraId="13E48663" w14:textId="77777777" w:rsidR="00955EDF" w:rsidRDefault="00955EDF">
      <w:pPr>
        <w:rPr>
          <w:rFonts w:ascii="Times New Roman" w:hAnsi="Times New Roman" w:cs="Times New Roman"/>
          <w:b/>
          <w:bCs/>
          <w:color w:val="4472C4" w:themeColor="accent1"/>
          <w:sz w:val="52"/>
          <w:szCs w:val="52"/>
          <w:u w:val="single"/>
        </w:rPr>
      </w:pPr>
    </w:p>
    <w:p w14:paraId="439D09CD" w14:textId="77EB9499" w:rsidR="002710BF" w:rsidRPr="00B65223" w:rsidRDefault="00BB15A9" w:rsidP="00B65223">
      <w:pPr>
        <w:spacing w:line="360" w:lineRule="auto"/>
        <w:jc w:val="both"/>
        <w:rPr>
          <w:rFonts w:ascii="Times New Roman" w:hAnsi="Times New Roman" w:cs="Times New Roman"/>
          <w:sz w:val="24"/>
          <w:szCs w:val="24"/>
        </w:rPr>
      </w:pPr>
      <w:r>
        <w:rPr>
          <w:rFonts w:ascii="Times New Roman" w:hAnsi="Times New Roman" w:cs="Times New Roman"/>
          <w:sz w:val="24"/>
          <w:szCs w:val="24"/>
        </w:rPr>
        <w:t>January</w:t>
      </w:r>
      <w:r w:rsidR="00C33986" w:rsidRPr="00B65223">
        <w:rPr>
          <w:rFonts w:ascii="Times New Roman" w:hAnsi="Times New Roman" w:cs="Times New Roman"/>
          <w:sz w:val="24"/>
          <w:szCs w:val="24"/>
        </w:rPr>
        <w:t xml:space="preserve"> </w:t>
      </w:r>
      <w:r>
        <w:rPr>
          <w:rFonts w:ascii="Times New Roman" w:hAnsi="Times New Roman" w:cs="Times New Roman"/>
          <w:sz w:val="24"/>
          <w:szCs w:val="24"/>
        </w:rPr>
        <w:t>18</w:t>
      </w:r>
      <w:r w:rsidR="006E6651" w:rsidRPr="00B65223">
        <w:rPr>
          <w:rFonts w:ascii="Times New Roman" w:hAnsi="Times New Roman" w:cs="Times New Roman"/>
          <w:sz w:val="24"/>
          <w:szCs w:val="24"/>
        </w:rPr>
        <w:t xml:space="preserve"> </w:t>
      </w:r>
      <w:r w:rsidR="00955EDF" w:rsidRPr="00B65223">
        <w:rPr>
          <w:rFonts w:ascii="Times New Roman" w:hAnsi="Times New Roman" w:cs="Times New Roman"/>
          <w:sz w:val="24"/>
          <w:szCs w:val="24"/>
        </w:rPr>
        <w:t>,202</w:t>
      </w:r>
      <w:r>
        <w:rPr>
          <w:rFonts w:ascii="Times New Roman" w:hAnsi="Times New Roman" w:cs="Times New Roman"/>
          <w:sz w:val="24"/>
          <w:szCs w:val="24"/>
        </w:rPr>
        <w:t>2</w:t>
      </w:r>
    </w:p>
    <w:p w14:paraId="62027AB7" w14:textId="675D60D9" w:rsidR="00C33986" w:rsidRPr="00B65223" w:rsidRDefault="00E579A5" w:rsidP="00B65223">
      <w:pPr>
        <w:pStyle w:val="NoSpacing"/>
        <w:spacing w:line="360" w:lineRule="auto"/>
        <w:jc w:val="both"/>
        <w:rPr>
          <w:rFonts w:ascii="Times New Roman" w:hAnsi="Times New Roman" w:cs="Times New Roman"/>
          <w:sz w:val="24"/>
          <w:szCs w:val="24"/>
        </w:rPr>
      </w:pPr>
      <w:r w:rsidRPr="00E579A5">
        <w:rPr>
          <w:rFonts w:ascii="Times New Roman" w:hAnsi="Times New Roman" w:cs="Times New Roman"/>
          <w:sz w:val="24"/>
          <w:szCs w:val="24"/>
        </w:rPr>
        <w:t>Mohammad Amzad Hossain</w:t>
      </w:r>
    </w:p>
    <w:p w14:paraId="06B9B671" w14:textId="2D0280F6" w:rsidR="00C33986" w:rsidRPr="00B65223" w:rsidRDefault="00C33986" w:rsidP="00B65223">
      <w:pPr>
        <w:pStyle w:val="NoSpacing"/>
        <w:spacing w:line="360" w:lineRule="auto"/>
        <w:jc w:val="both"/>
        <w:rPr>
          <w:rFonts w:ascii="Times New Roman" w:hAnsi="Times New Roman" w:cs="Times New Roman"/>
          <w:sz w:val="24"/>
          <w:szCs w:val="24"/>
        </w:rPr>
      </w:pPr>
      <w:r w:rsidRPr="00B65223">
        <w:rPr>
          <w:rFonts w:ascii="Times New Roman" w:hAnsi="Times New Roman" w:cs="Times New Roman"/>
          <w:sz w:val="24"/>
          <w:szCs w:val="24"/>
        </w:rPr>
        <w:t>Assistant Professor</w:t>
      </w:r>
      <w:r w:rsidR="004D21AE">
        <w:rPr>
          <w:rFonts w:ascii="Times New Roman" w:hAnsi="Times New Roman" w:cs="Times New Roman"/>
          <w:sz w:val="24"/>
          <w:szCs w:val="24"/>
        </w:rPr>
        <w:t>-AIS</w:t>
      </w:r>
    </w:p>
    <w:p w14:paraId="396A065D" w14:textId="47094055" w:rsidR="00C33986" w:rsidRPr="00B65223" w:rsidRDefault="00C33986" w:rsidP="00B65223">
      <w:pPr>
        <w:spacing w:line="360" w:lineRule="auto"/>
        <w:jc w:val="both"/>
        <w:rPr>
          <w:rFonts w:ascii="Times New Roman" w:hAnsi="Times New Roman" w:cs="Times New Roman"/>
          <w:sz w:val="24"/>
          <w:szCs w:val="24"/>
        </w:rPr>
      </w:pPr>
      <w:r w:rsidRPr="00B65223">
        <w:rPr>
          <w:rFonts w:ascii="Times New Roman" w:hAnsi="Times New Roman" w:cs="Times New Roman"/>
          <w:sz w:val="24"/>
          <w:szCs w:val="24"/>
        </w:rPr>
        <w:t>United International University</w:t>
      </w:r>
    </w:p>
    <w:p w14:paraId="6770281C" w14:textId="48F5CE7A" w:rsidR="002710BF" w:rsidRPr="00B65223" w:rsidRDefault="002710BF" w:rsidP="00B65223">
      <w:pPr>
        <w:spacing w:line="360" w:lineRule="auto"/>
        <w:jc w:val="both"/>
        <w:rPr>
          <w:rFonts w:ascii="Times New Roman" w:hAnsi="Times New Roman" w:cs="Times New Roman"/>
          <w:sz w:val="24"/>
          <w:szCs w:val="24"/>
        </w:rPr>
      </w:pPr>
      <w:r w:rsidRPr="00B65223">
        <w:rPr>
          <w:rFonts w:ascii="Times New Roman" w:hAnsi="Times New Roman" w:cs="Times New Roman"/>
          <w:color w:val="2F5496" w:themeColor="accent1" w:themeShade="BF"/>
          <w:sz w:val="24"/>
          <w:szCs w:val="24"/>
        </w:rPr>
        <w:t xml:space="preserve">Subject: </w:t>
      </w:r>
      <w:r w:rsidRPr="00B65223">
        <w:rPr>
          <w:rFonts w:ascii="Times New Roman" w:hAnsi="Times New Roman" w:cs="Times New Roman"/>
          <w:sz w:val="24"/>
          <w:szCs w:val="24"/>
        </w:rPr>
        <w:t xml:space="preserve"> Regarding submission of Project Report</w:t>
      </w:r>
      <w:r w:rsidR="00C33986" w:rsidRPr="00B65223">
        <w:rPr>
          <w:rFonts w:ascii="Times New Roman" w:hAnsi="Times New Roman" w:cs="Times New Roman"/>
          <w:sz w:val="24"/>
          <w:szCs w:val="24"/>
        </w:rPr>
        <w:t>.</w:t>
      </w:r>
    </w:p>
    <w:p w14:paraId="34501854" w14:textId="77777777" w:rsidR="00C33986" w:rsidRPr="00B65223" w:rsidRDefault="00C33986" w:rsidP="00B65223">
      <w:pPr>
        <w:pStyle w:val="NoSpacing"/>
        <w:jc w:val="both"/>
        <w:rPr>
          <w:rFonts w:ascii="Times New Roman" w:hAnsi="Times New Roman" w:cs="Times New Roman"/>
          <w:sz w:val="24"/>
          <w:szCs w:val="24"/>
        </w:rPr>
      </w:pPr>
    </w:p>
    <w:p w14:paraId="3BAFEA87" w14:textId="0197B6E5" w:rsidR="002710BF" w:rsidRPr="00B65223" w:rsidRDefault="002710BF" w:rsidP="00B65223">
      <w:pPr>
        <w:pStyle w:val="NoSpacing"/>
        <w:spacing w:line="360" w:lineRule="auto"/>
        <w:jc w:val="both"/>
        <w:rPr>
          <w:rFonts w:ascii="Times New Roman" w:hAnsi="Times New Roman" w:cs="Times New Roman"/>
          <w:sz w:val="24"/>
          <w:szCs w:val="24"/>
        </w:rPr>
      </w:pPr>
      <w:r w:rsidRPr="00B65223">
        <w:rPr>
          <w:rFonts w:ascii="Times New Roman" w:hAnsi="Times New Roman" w:cs="Times New Roman"/>
          <w:sz w:val="24"/>
          <w:szCs w:val="24"/>
        </w:rPr>
        <w:t>Dear Sir,</w:t>
      </w:r>
    </w:p>
    <w:p w14:paraId="72F157A6" w14:textId="6B763186" w:rsidR="006E6651" w:rsidRPr="00B65223" w:rsidRDefault="002710BF" w:rsidP="00B65223">
      <w:pPr>
        <w:pStyle w:val="NoSpacing"/>
        <w:spacing w:line="360" w:lineRule="auto"/>
        <w:jc w:val="both"/>
        <w:rPr>
          <w:rFonts w:ascii="Times New Roman" w:hAnsi="Times New Roman" w:cs="Times New Roman"/>
          <w:sz w:val="24"/>
          <w:szCs w:val="24"/>
        </w:rPr>
      </w:pPr>
      <w:r w:rsidRPr="00B65223">
        <w:rPr>
          <w:rFonts w:ascii="Times New Roman" w:hAnsi="Times New Roman" w:cs="Times New Roman"/>
          <w:sz w:val="24"/>
          <w:szCs w:val="24"/>
        </w:rPr>
        <w:t>Assalamu Alaikum.</w:t>
      </w:r>
      <w:r w:rsidR="00D45CE8">
        <w:rPr>
          <w:rFonts w:ascii="Times New Roman" w:hAnsi="Times New Roman" w:cs="Times New Roman"/>
          <w:sz w:val="24"/>
          <w:szCs w:val="24"/>
        </w:rPr>
        <w:t xml:space="preserve"> </w:t>
      </w:r>
      <w:r w:rsidR="004C3679" w:rsidRPr="00B65223">
        <w:rPr>
          <w:rFonts w:ascii="Times New Roman" w:hAnsi="Times New Roman" w:cs="Times New Roman"/>
          <w:sz w:val="24"/>
          <w:szCs w:val="24"/>
        </w:rPr>
        <w:t xml:space="preserve">I would like to present my project report on the topic of “Corporate Governance Reporting on Banking Sectors of Bangladesh” to fulfil the prerequisite of obtaining Bachelor of Business Administration degree in Accounting Information System from United International University. I tried my utmost to complete this report with the exact, thorough and deliberate approach which provides comprehensive information about corporate governance uses in banking sector </w:t>
      </w:r>
      <w:r w:rsidR="0011691A" w:rsidRPr="00B65223">
        <w:rPr>
          <w:rFonts w:ascii="Times New Roman" w:hAnsi="Times New Roman" w:cs="Times New Roman"/>
          <w:sz w:val="24"/>
          <w:szCs w:val="24"/>
        </w:rPr>
        <w:t>in Bangladesh as well as around the world. This project combinedly represents my learning experiences and detailed thoughts about the topic which I gathered from journals, internet portals or websites and different reliable sources of data.</w:t>
      </w:r>
    </w:p>
    <w:p w14:paraId="2E6A791E" w14:textId="74A603D7" w:rsidR="0011691A" w:rsidRPr="00B65223" w:rsidRDefault="0011691A" w:rsidP="00B65223">
      <w:pPr>
        <w:pStyle w:val="NoSpacing"/>
        <w:spacing w:line="360" w:lineRule="auto"/>
        <w:jc w:val="both"/>
        <w:rPr>
          <w:rFonts w:ascii="Times New Roman" w:hAnsi="Times New Roman" w:cs="Times New Roman"/>
          <w:sz w:val="24"/>
          <w:szCs w:val="24"/>
        </w:rPr>
      </w:pPr>
    </w:p>
    <w:p w14:paraId="1FEE44F8" w14:textId="52E5B917" w:rsidR="00B65223" w:rsidRDefault="00B65223" w:rsidP="00B65223">
      <w:pPr>
        <w:pStyle w:val="NoSpacing"/>
        <w:spacing w:line="360" w:lineRule="auto"/>
        <w:jc w:val="both"/>
        <w:rPr>
          <w:rFonts w:ascii="Times New Roman" w:hAnsi="Times New Roman" w:cs="Times New Roman"/>
          <w:sz w:val="24"/>
          <w:szCs w:val="24"/>
        </w:rPr>
      </w:pPr>
      <w:r w:rsidRPr="00B65223">
        <w:rPr>
          <w:rFonts w:ascii="Times New Roman" w:hAnsi="Times New Roman" w:cs="Times New Roman"/>
          <w:sz w:val="24"/>
          <w:szCs w:val="24"/>
        </w:rPr>
        <w:t>This project is prepared with the help of your valuable advices and instructions. I would like to convey my thanks for your kind thoughts and great cooperation. I tried my best to accomplish the task accurately and I really hope my efforts met your expectations.</w:t>
      </w:r>
    </w:p>
    <w:p w14:paraId="51FA7CB3" w14:textId="118EB499" w:rsidR="00B65223" w:rsidRDefault="00B65223" w:rsidP="00B65223">
      <w:pPr>
        <w:pStyle w:val="NoSpacing"/>
        <w:spacing w:line="360" w:lineRule="auto"/>
        <w:jc w:val="both"/>
        <w:rPr>
          <w:rFonts w:ascii="Times New Roman" w:hAnsi="Times New Roman" w:cs="Times New Roman"/>
          <w:sz w:val="24"/>
          <w:szCs w:val="24"/>
        </w:rPr>
      </w:pPr>
    </w:p>
    <w:p w14:paraId="2AB315B2" w14:textId="37453161" w:rsidR="00B65223" w:rsidRDefault="00B65223" w:rsidP="00B6522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Sincerely yours,</w:t>
      </w:r>
    </w:p>
    <w:p w14:paraId="7484207D" w14:textId="34DA3F89" w:rsidR="00B65223" w:rsidRDefault="00B65223" w:rsidP="00B6522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Fariya Tasnim</w:t>
      </w:r>
    </w:p>
    <w:p w14:paraId="33C4376C" w14:textId="5CCBA3B9" w:rsidR="00B65223" w:rsidRDefault="00B65223" w:rsidP="00B6522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ID: 114 173 001</w:t>
      </w:r>
    </w:p>
    <w:p w14:paraId="0B54E540" w14:textId="0AB87F1B" w:rsidR="00B65223" w:rsidRDefault="00B65223" w:rsidP="00B6522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Email ID: </w:t>
      </w:r>
      <w:hyperlink r:id="rId10" w:history="1">
        <w:r w:rsidR="00EE7E2C" w:rsidRPr="00EC1BC7">
          <w:rPr>
            <w:rStyle w:val="Hyperlink"/>
            <w:rFonts w:ascii="Times New Roman" w:hAnsi="Times New Roman" w:cs="Times New Roman"/>
            <w:sz w:val="24"/>
            <w:szCs w:val="24"/>
          </w:rPr>
          <w:t>ftasnim173001@bba-ais.uiu.ac.bd</w:t>
        </w:r>
      </w:hyperlink>
      <w:r w:rsidR="00EE7E2C">
        <w:rPr>
          <w:rFonts w:ascii="Times New Roman" w:hAnsi="Times New Roman" w:cs="Times New Roman"/>
          <w:sz w:val="24"/>
          <w:szCs w:val="24"/>
        </w:rPr>
        <w:t xml:space="preserve">, </w:t>
      </w:r>
      <w:hyperlink r:id="rId11" w:history="1">
        <w:r w:rsidR="00EE7E2C" w:rsidRPr="00EC1BC7">
          <w:rPr>
            <w:rStyle w:val="Hyperlink"/>
            <w:rFonts w:ascii="Times New Roman" w:hAnsi="Times New Roman" w:cs="Times New Roman"/>
            <w:sz w:val="24"/>
            <w:szCs w:val="24"/>
          </w:rPr>
          <w:t>farihanfs@gmail.com</w:t>
        </w:r>
      </w:hyperlink>
      <w:r w:rsidR="00EE7E2C">
        <w:rPr>
          <w:rFonts w:ascii="Times New Roman" w:hAnsi="Times New Roman" w:cs="Times New Roman"/>
          <w:sz w:val="24"/>
          <w:szCs w:val="24"/>
        </w:rPr>
        <w:t xml:space="preserve"> </w:t>
      </w:r>
    </w:p>
    <w:p w14:paraId="3FE4A42F" w14:textId="7C113172" w:rsidR="00B65223" w:rsidRDefault="00B65223" w:rsidP="00B6522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Contact No: 01908569848</w:t>
      </w:r>
      <w:r w:rsidR="000518AB">
        <w:rPr>
          <w:rFonts w:ascii="Times New Roman" w:hAnsi="Times New Roman" w:cs="Times New Roman"/>
          <w:sz w:val="24"/>
          <w:szCs w:val="24"/>
        </w:rPr>
        <w:t>, 01748298728</w:t>
      </w:r>
    </w:p>
    <w:p w14:paraId="730D93E1" w14:textId="7DFA6EE8" w:rsidR="006B26C8" w:rsidRDefault="006B26C8" w:rsidP="00B6522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Bachelor of Business Administration in Accounting Information System (BBA in AIS)</w:t>
      </w:r>
    </w:p>
    <w:p w14:paraId="0B7DB445" w14:textId="45227A00" w:rsidR="006B26C8" w:rsidRPr="00B65223" w:rsidRDefault="006B26C8" w:rsidP="00B6522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53D0C73C" w14:textId="0B781AB2" w:rsidR="0011691A" w:rsidRPr="00B65223" w:rsidRDefault="0011691A" w:rsidP="00B65223">
      <w:pPr>
        <w:pStyle w:val="NoSpacing"/>
        <w:jc w:val="both"/>
        <w:rPr>
          <w:rFonts w:ascii="Times New Roman" w:hAnsi="Times New Roman" w:cs="Times New Roman"/>
          <w:sz w:val="24"/>
          <w:szCs w:val="24"/>
        </w:rPr>
      </w:pPr>
    </w:p>
    <w:p w14:paraId="3D550B4A" w14:textId="77777777" w:rsidR="0011691A" w:rsidRPr="00B65223" w:rsidRDefault="0011691A" w:rsidP="00B65223">
      <w:pPr>
        <w:pStyle w:val="NoSpacing"/>
        <w:jc w:val="both"/>
        <w:rPr>
          <w:rFonts w:ascii="Times New Roman" w:hAnsi="Times New Roman" w:cs="Times New Roman"/>
          <w:sz w:val="24"/>
          <w:szCs w:val="24"/>
        </w:rPr>
      </w:pPr>
    </w:p>
    <w:p w14:paraId="0BB4CC92" w14:textId="15A987F9" w:rsidR="006C1925" w:rsidRPr="00B65223" w:rsidRDefault="006C1925" w:rsidP="00B65223">
      <w:pPr>
        <w:pStyle w:val="NoSpacing"/>
        <w:jc w:val="both"/>
        <w:rPr>
          <w:rFonts w:ascii="Times New Roman" w:hAnsi="Times New Roman" w:cs="Times New Roman"/>
          <w:sz w:val="24"/>
          <w:szCs w:val="24"/>
        </w:rPr>
      </w:pPr>
      <w:r w:rsidRPr="00B65223">
        <w:rPr>
          <w:rFonts w:ascii="Times New Roman" w:hAnsi="Times New Roman" w:cs="Times New Roman"/>
          <w:sz w:val="24"/>
          <w:szCs w:val="24"/>
        </w:rPr>
        <w:br w:type="page"/>
      </w:r>
    </w:p>
    <w:p w14:paraId="72F71230" w14:textId="6D2FC67E" w:rsidR="006C1925" w:rsidRPr="000518AB" w:rsidRDefault="006C1925" w:rsidP="006C1925">
      <w:pPr>
        <w:pStyle w:val="Heading1"/>
        <w:jc w:val="center"/>
        <w:rPr>
          <w:rFonts w:ascii="Times New Roman" w:hAnsi="Times New Roman" w:cs="Times New Roman"/>
          <w:b/>
          <w:bCs/>
          <w:sz w:val="56"/>
          <w:szCs w:val="56"/>
          <w:u w:val="single"/>
        </w:rPr>
      </w:pPr>
      <w:bookmarkStart w:id="4" w:name="_Toc89790435"/>
      <w:r w:rsidRPr="000518AB">
        <w:rPr>
          <w:rFonts w:ascii="Times New Roman" w:hAnsi="Times New Roman" w:cs="Times New Roman"/>
          <w:b/>
          <w:bCs/>
          <w:sz w:val="56"/>
          <w:szCs w:val="56"/>
          <w:u w:val="single"/>
        </w:rPr>
        <w:lastRenderedPageBreak/>
        <w:t>Declaration</w:t>
      </w:r>
      <w:bookmarkEnd w:id="4"/>
    </w:p>
    <w:p w14:paraId="40EC7CE0" w14:textId="77777777" w:rsidR="00D45CE8" w:rsidRDefault="00D45CE8" w:rsidP="000518AB">
      <w:pPr>
        <w:jc w:val="both"/>
        <w:rPr>
          <w:rFonts w:ascii="Times New Roman" w:hAnsi="Times New Roman" w:cs="Times New Roman"/>
          <w:b/>
          <w:bCs/>
          <w:sz w:val="52"/>
          <w:szCs w:val="52"/>
          <w:u w:val="single"/>
        </w:rPr>
      </w:pPr>
    </w:p>
    <w:p w14:paraId="6353E524" w14:textId="5BA7168C" w:rsidR="0035554C" w:rsidRDefault="00D45CE8" w:rsidP="000518AB">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 F</w:t>
      </w:r>
      <w:r w:rsidR="00F25062">
        <w:rPr>
          <w:rFonts w:ascii="Times New Roman" w:hAnsi="Times New Roman" w:cs="Times New Roman"/>
          <w:sz w:val="24"/>
          <w:szCs w:val="24"/>
        </w:rPr>
        <w:t>a</w:t>
      </w:r>
      <w:r>
        <w:rPr>
          <w:rFonts w:ascii="Times New Roman" w:hAnsi="Times New Roman" w:cs="Times New Roman"/>
          <w:sz w:val="24"/>
          <w:szCs w:val="24"/>
        </w:rPr>
        <w:t>riya T</w:t>
      </w:r>
      <w:r w:rsidR="00F25062">
        <w:rPr>
          <w:rFonts w:ascii="Times New Roman" w:hAnsi="Times New Roman" w:cs="Times New Roman"/>
          <w:sz w:val="24"/>
          <w:szCs w:val="24"/>
        </w:rPr>
        <w:t>a</w:t>
      </w:r>
      <w:r>
        <w:rPr>
          <w:rFonts w:ascii="Times New Roman" w:hAnsi="Times New Roman" w:cs="Times New Roman"/>
          <w:sz w:val="24"/>
          <w:szCs w:val="24"/>
        </w:rPr>
        <w:t xml:space="preserve">snim, ID: 114 173 001, would like to confirm that </w:t>
      </w:r>
      <w:r w:rsidR="0035554C">
        <w:rPr>
          <w:rFonts w:ascii="Times New Roman" w:hAnsi="Times New Roman" w:cs="Times New Roman"/>
          <w:sz w:val="24"/>
          <w:szCs w:val="24"/>
        </w:rPr>
        <w:t xml:space="preserve">the provided project named “Corporate Governance Reporting </w:t>
      </w:r>
      <w:r w:rsidR="00143B74">
        <w:rPr>
          <w:rFonts w:ascii="Times New Roman" w:hAnsi="Times New Roman" w:cs="Times New Roman"/>
          <w:sz w:val="24"/>
          <w:szCs w:val="24"/>
        </w:rPr>
        <w:t>on</w:t>
      </w:r>
      <w:r w:rsidR="0035554C">
        <w:rPr>
          <w:rFonts w:ascii="Times New Roman" w:hAnsi="Times New Roman" w:cs="Times New Roman"/>
          <w:sz w:val="24"/>
          <w:szCs w:val="24"/>
        </w:rPr>
        <w:t xml:space="preserve"> Banking Sectors of Bangladesh” is written solely by myself in a genuine and unique manner, under the supervision of </w:t>
      </w:r>
      <w:r w:rsidR="00E579A5" w:rsidRPr="00E579A5">
        <w:rPr>
          <w:rFonts w:ascii="Times New Roman" w:hAnsi="Times New Roman" w:cs="Times New Roman"/>
          <w:sz w:val="24"/>
          <w:szCs w:val="24"/>
        </w:rPr>
        <w:t xml:space="preserve">Mohammad Amzad </w:t>
      </w:r>
      <w:r w:rsidR="00737006" w:rsidRPr="00E579A5">
        <w:rPr>
          <w:rFonts w:ascii="Times New Roman" w:hAnsi="Times New Roman" w:cs="Times New Roman"/>
          <w:sz w:val="24"/>
          <w:szCs w:val="24"/>
        </w:rPr>
        <w:t>Hossain</w:t>
      </w:r>
      <w:r w:rsidR="00737006">
        <w:rPr>
          <w:rFonts w:ascii="Times New Roman" w:hAnsi="Times New Roman" w:cs="Times New Roman"/>
          <w:sz w:val="24"/>
          <w:szCs w:val="24"/>
        </w:rPr>
        <w:t>, Assistant</w:t>
      </w:r>
      <w:r w:rsidR="0035554C">
        <w:rPr>
          <w:rFonts w:ascii="Times New Roman" w:hAnsi="Times New Roman" w:cs="Times New Roman"/>
          <w:sz w:val="24"/>
          <w:szCs w:val="24"/>
        </w:rPr>
        <w:t xml:space="preserve"> Professor of United International University. I have done analysis regarding corporate governance compliance of </w:t>
      </w:r>
      <w:r w:rsidR="000518AB">
        <w:rPr>
          <w:rFonts w:ascii="Times New Roman" w:hAnsi="Times New Roman" w:cs="Times New Roman"/>
          <w:sz w:val="24"/>
          <w:szCs w:val="24"/>
        </w:rPr>
        <w:t>six</w:t>
      </w:r>
      <w:r w:rsidR="0035554C">
        <w:rPr>
          <w:rFonts w:ascii="Times New Roman" w:hAnsi="Times New Roman" w:cs="Times New Roman"/>
          <w:sz w:val="24"/>
          <w:szCs w:val="24"/>
        </w:rPr>
        <w:t xml:space="preserve">teen banks in Bangladesh to present their corporate </w:t>
      </w:r>
      <w:r w:rsidR="000518AB">
        <w:rPr>
          <w:rFonts w:ascii="Times New Roman" w:hAnsi="Times New Roman" w:cs="Times New Roman"/>
          <w:sz w:val="24"/>
          <w:szCs w:val="24"/>
        </w:rPr>
        <w:t>governance</w:t>
      </w:r>
      <w:r w:rsidR="0035554C">
        <w:rPr>
          <w:rFonts w:ascii="Times New Roman" w:hAnsi="Times New Roman" w:cs="Times New Roman"/>
          <w:sz w:val="24"/>
          <w:szCs w:val="24"/>
        </w:rPr>
        <w:t xml:space="preserve"> scenario which is prepared entirely by myself. </w:t>
      </w:r>
    </w:p>
    <w:p w14:paraId="34CF411C" w14:textId="6CB090E0" w:rsidR="0035554C" w:rsidRDefault="0035554C" w:rsidP="000518AB">
      <w:pPr>
        <w:pStyle w:val="NoSpacing"/>
        <w:spacing w:line="360" w:lineRule="auto"/>
        <w:jc w:val="both"/>
        <w:rPr>
          <w:rFonts w:ascii="Times New Roman" w:hAnsi="Times New Roman" w:cs="Times New Roman"/>
          <w:sz w:val="24"/>
          <w:szCs w:val="24"/>
        </w:rPr>
      </w:pPr>
    </w:p>
    <w:p w14:paraId="4CB2D896" w14:textId="4C2CD502" w:rsidR="0035554C" w:rsidRDefault="0035554C" w:rsidP="000518AB">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also </w:t>
      </w:r>
      <w:r w:rsidR="000518AB">
        <w:rPr>
          <w:rFonts w:ascii="Times New Roman" w:hAnsi="Times New Roman" w:cs="Times New Roman"/>
          <w:sz w:val="24"/>
          <w:szCs w:val="24"/>
        </w:rPr>
        <w:t>declare</w:t>
      </w:r>
      <w:r>
        <w:rPr>
          <w:rFonts w:ascii="Times New Roman" w:hAnsi="Times New Roman" w:cs="Times New Roman"/>
          <w:sz w:val="24"/>
          <w:szCs w:val="24"/>
        </w:rPr>
        <w:t xml:space="preserve"> that, I have prepared this report exclusively for fulfilling my </w:t>
      </w:r>
      <w:r w:rsidR="00F25062">
        <w:rPr>
          <w:rFonts w:ascii="Times New Roman" w:hAnsi="Times New Roman" w:cs="Times New Roman"/>
          <w:sz w:val="24"/>
          <w:szCs w:val="24"/>
        </w:rPr>
        <w:t xml:space="preserve">final year requirement which is a </w:t>
      </w:r>
      <w:r w:rsidR="000518AB">
        <w:rPr>
          <w:rFonts w:ascii="Times New Roman" w:hAnsi="Times New Roman" w:cs="Times New Roman"/>
          <w:sz w:val="24"/>
          <w:szCs w:val="24"/>
        </w:rPr>
        <w:t>mandatory</w:t>
      </w:r>
      <w:r w:rsidR="00F25062">
        <w:rPr>
          <w:rFonts w:ascii="Times New Roman" w:hAnsi="Times New Roman" w:cs="Times New Roman"/>
          <w:sz w:val="24"/>
          <w:szCs w:val="24"/>
        </w:rPr>
        <w:t xml:space="preserve"> prerequisite to complete my bachelor degree from United International University and I will not present this report on any other </w:t>
      </w:r>
      <w:r w:rsidR="000518AB">
        <w:rPr>
          <w:rFonts w:ascii="Times New Roman" w:hAnsi="Times New Roman" w:cs="Times New Roman"/>
          <w:sz w:val="24"/>
          <w:szCs w:val="24"/>
        </w:rPr>
        <w:t>publications</w:t>
      </w:r>
      <w:r w:rsidR="00F25062">
        <w:rPr>
          <w:rFonts w:ascii="Times New Roman" w:hAnsi="Times New Roman" w:cs="Times New Roman"/>
          <w:sz w:val="24"/>
          <w:szCs w:val="24"/>
        </w:rPr>
        <w:t xml:space="preserve">, blog, organization, books, magazines or research </w:t>
      </w:r>
      <w:r w:rsidR="000518AB">
        <w:rPr>
          <w:rFonts w:ascii="Times New Roman" w:hAnsi="Times New Roman" w:cs="Times New Roman"/>
          <w:sz w:val="24"/>
          <w:szCs w:val="24"/>
        </w:rPr>
        <w:t>centres</w:t>
      </w:r>
      <w:r w:rsidR="00F25062">
        <w:rPr>
          <w:rFonts w:ascii="Times New Roman" w:hAnsi="Times New Roman" w:cs="Times New Roman"/>
          <w:sz w:val="24"/>
          <w:szCs w:val="24"/>
        </w:rPr>
        <w:t>.</w:t>
      </w:r>
    </w:p>
    <w:p w14:paraId="36089209" w14:textId="77777777" w:rsidR="00F25062" w:rsidRPr="00B65223" w:rsidRDefault="00F25062" w:rsidP="0035554C">
      <w:pPr>
        <w:pStyle w:val="NoSpacing"/>
        <w:spacing w:line="360" w:lineRule="auto"/>
        <w:jc w:val="both"/>
        <w:rPr>
          <w:rFonts w:ascii="Times New Roman" w:hAnsi="Times New Roman" w:cs="Times New Roman"/>
          <w:sz w:val="24"/>
          <w:szCs w:val="24"/>
        </w:rPr>
      </w:pPr>
    </w:p>
    <w:p w14:paraId="5CDECCE7" w14:textId="248A9190" w:rsidR="006C1925" w:rsidRDefault="006C1925" w:rsidP="00D45CE8">
      <w:pPr>
        <w:spacing w:line="360" w:lineRule="auto"/>
        <w:jc w:val="both"/>
        <w:rPr>
          <w:rFonts w:ascii="Times New Roman" w:eastAsiaTheme="majorEastAsia" w:hAnsi="Times New Roman" w:cs="Times New Roman"/>
          <w:b/>
          <w:bCs/>
          <w:color w:val="2F5496" w:themeColor="accent1" w:themeShade="BF"/>
          <w:sz w:val="52"/>
          <w:szCs w:val="52"/>
          <w:u w:val="single"/>
        </w:rPr>
      </w:pPr>
      <w:r>
        <w:rPr>
          <w:rFonts w:ascii="Times New Roman" w:hAnsi="Times New Roman" w:cs="Times New Roman"/>
          <w:b/>
          <w:bCs/>
          <w:sz w:val="52"/>
          <w:szCs w:val="52"/>
          <w:u w:val="single"/>
        </w:rPr>
        <w:br w:type="page"/>
      </w:r>
    </w:p>
    <w:p w14:paraId="737B1C61" w14:textId="01F6F472" w:rsidR="006C1925" w:rsidRPr="000518AB" w:rsidRDefault="00C312D0" w:rsidP="00C312D0">
      <w:pPr>
        <w:pStyle w:val="Heading1"/>
        <w:jc w:val="center"/>
        <w:rPr>
          <w:rFonts w:ascii="Times New Roman" w:hAnsi="Times New Roman" w:cs="Times New Roman"/>
          <w:b/>
          <w:bCs/>
          <w:sz w:val="56"/>
          <w:szCs w:val="56"/>
          <w:u w:val="double"/>
        </w:rPr>
      </w:pPr>
      <w:bookmarkStart w:id="5" w:name="_Toc89790436"/>
      <w:r w:rsidRPr="000518AB">
        <w:rPr>
          <w:rFonts w:ascii="Times New Roman" w:hAnsi="Times New Roman" w:cs="Times New Roman"/>
          <w:b/>
          <w:bCs/>
          <w:sz w:val="56"/>
          <w:szCs w:val="56"/>
          <w:u w:val="double"/>
        </w:rPr>
        <w:lastRenderedPageBreak/>
        <w:t>Acronym</w:t>
      </w:r>
      <w:r w:rsidR="00302AAF" w:rsidRPr="000518AB">
        <w:rPr>
          <w:rFonts w:ascii="Times New Roman" w:hAnsi="Times New Roman" w:cs="Times New Roman"/>
          <w:b/>
          <w:bCs/>
          <w:sz w:val="56"/>
          <w:szCs w:val="56"/>
          <w:u w:val="double"/>
        </w:rPr>
        <w:t>s</w:t>
      </w:r>
      <w:bookmarkEnd w:id="5"/>
    </w:p>
    <w:p w14:paraId="7A0C62EC" w14:textId="77777777" w:rsidR="00302AAF" w:rsidRPr="000518AB" w:rsidRDefault="00302AAF" w:rsidP="00302AAF">
      <w:pPr>
        <w:rPr>
          <w:rFonts w:ascii="Times New Roman" w:hAnsi="Times New Roman" w:cs="Times New Roman"/>
        </w:rPr>
      </w:pPr>
    </w:p>
    <w:tbl>
      <w:tblPr>
        <w:tblStyle w:val="TableGrid"/>
        <w:tblW w:w="0" w:type="auto"/>
        <w:tblLook w:val="04A0" w:firstRow="1" w:lastRow="0" w:firstColumn="1" w:lastColumn="0" w:noHBand="0" w:noVBand="1"/>
      </w:tblPr>
      <w:tblGrid>
        <w:gridCol w:w="4475"/>
        <w:gridCol w:w="4475"/>
      </w:tblGrid>
      <w:tr w:rsidR="00302AAF" w:rsidRPr="000518AB" w14:paraId="749BC595" w14:textId="77777777" w:rsidTr="00302AAF">
        <w:trPr>
          <w:trHeight w:val="863"/>
        </w:trPr>
        <w:tc>
          <w:tcPr>
            <w:tcW w:w="4475" w:type="dxa"/>
          </w:tcPr>
          <w:p w14:paraId="11893B44" w14:textId="257B3202" w:rsidR="00302AAF" w:rsidRPr="000518AB" w:rsidRDefault="00302AAF">
            <w:pPr>
              <w:rPr>
                <w:rFonts w:ascii="Times New Roman" w:hAnsi="Times New Roman" w:cs="Times New Roman"/>
                <w:b/>
                <w:bCs/>
                <w:color w:val="2F5496" w:themeColor="accent1" w:themeShade="BF"/>
                <w:sz w:val="24"/>
                <w:szCs w:val="24"/>
              </w:rPr>
            </w:pPr>
            <w:r w:rsidRPr="000518AB">
              <w:rPr>
                <w:rFonts w:ascii="Times New Roman" w:hAnsi="Times New Roman" w:cs="Times New Roman"/>
                <w:b/>
                <w:bCs/>
                <w:color w:val="2F5496" w:themeColor="accent1" w:themeShade="BF"/>
                <w:sz w:val="24"/>
                <w:szCs w:val="24"/>
              </w:rPr>
              <w:t>Acronyms</w:t>
            </w:r>
          </w:p>
        </w:tc>
        <w:tc>
          <w:tcPr>
            <w:tcW w:w="4475" w:type="dxa"/>
          </w:tcPr>
          <w:p w14:paraId="58B360F7" w14:textId="28E2517A" w:rsidR="00302AAF" w:rsidRPr="000518AB" w:rsidRDefault="00302AAF">
            <w:pPr>
              <w:rPr>
                <w:rFonts w:ascii="Times New Roman" w:hAnsi="Times New Roman" w:cs="Times New Roman"/>
                <w:b/>
                <w:bCs/>
                <w:sz w:val="24"/>
                <w:szCs w:val="24"/>
              </w:rPr>
            </w:pPr>
            <w:r w:rsidRPr="000518AB">
              <w:rPr>
                <w:rFonts w:ascii="Times New Roman" w:hAnsi="Times New Roman" w:cs="Times New Roman"/>
                <w:b/>
                <w:bCs/>
                <w:color w:val="2F5496" w:themeColor="accent1" w:themeShade="BF"/>
                <w:sz w:val="24"/>
                <w:szCs w:val="24"/>
              </w:rPr>
              <w:t>Full Form of Words</w:t>
            </w:r>
          </w:p>
        </w:tc>
      </w:tr>
      <w:tr w:rsidR="00302AAF" w:rsidRPr="000518AB" w14:paraId="41906505" w14:textId="77777777" w:rsidTr="00302AAF">
        <w:trPr>
          <w:trHeight w:val="863"/>
        </w:trPr>
        <w:tc>
          <w:tcPr>
            <w:tcW w:w="4475" w:type="dxa"/>
          </w:tcPr>
          <w:p w14:paraId="16F7EDE0" w14:textId="42B178CA" w:rsidR="00302AAF" w:rsidRPr="000518AB" w:rsidRDefault="00302AAF">
            <w:pPr>
              <w:rPr>
                <w:rFonts w:ascii="Times New Roman" w:hAnsi="Times New Roman" w:cs="Times New Roman"/>
                <w:sz w:val="24"/>
                <w:szCs w:val="24"/>
              </w:rPr>
            </w:pPr>
            <w:r w:rsidRPr="000518AB">
              <w:rPr>
                <w:rFonts w:ascii="Times New Roman" w:hAnsi="Times New Roman" w:cs="Times New Roman"/>
                <w:sz w:val="24"/>
                <w:szCs w:val="24"/>
              </w:rPr>
              <w:t>CSR</w:t>
            </w:r>
          </w:p>
        </w:tc>
        <w:tc>
          <w:tcPr>
            <w:tcW w:w="4475" w:type="dxa"/>
          </w:tcPr>
          <w:p w14:paraId="406D70E2" w14:textId="10AF6FB3" w:rsidR="00302AAF" w:rsidRPr="000518AB" w:rsidRDefault="00302AAF">
            <w:pPr>
              <w:rPr>
                <w:rFonts w:ascii="Times New Roman" w:hAnsi="Times New Roman" w:cs="Times New Roman"/>
                <w:sz w:val="24"/>
                <w:szCs w:val="24"/>
              </w:rPr>
            </w:pPr>
            <w:r w:rsidRPr="000518AB">
              <w:rPr>
                <w:rFonts w:ascii="Times New Roman" w:hAnsi="Times New Roman" w:cs="Times New Roman"/>
                <w:sz w:val="24"/>
                <w:szCs w:val="24"/>
              </w:rPr>
              <w:t>Corporate S</w:t>
            </w:r>
            <w:r w:rsidR="0029428E" w:rsidRPr="000518AB">
              <w:rPr>
                <w:rFonts w:ascii="Times New Roman" w:hAnsi="Times New Roman" w:cs="Times New Roman"/>
                <w:sz w:val="24"/>
                <w:szCs w:val="24"/>
              </w:rPr>
              <w:t>o</w:t>
            </w:r>
            <w:r w:rsidRPr="000518AB">
              <w:rPr>
                <w:rFonts w:ascii="Times New Roman" w:hAnsi="Times New Roman" w:cs="Times New Roman"/>
                <w:sz w:val="24"/>
                <w:szCs w:val="24"/>
              </w:rPr>
              <w:t>cial Responsibility</w:t>
            </w:r>
          </w:p>
        </w:tc>
      </w:tr>
      <w:tr w:rsidR="00302AAF" w:rsidRPr="000518AB" w14:paraId="66365366" w14:textId="77777777" w:rsidTr="00302AAF">
        <w:trPr>
          <w:trHeight w:val="863"/>
        </w:trPr>
        <w:tc>
          <w:tcPr>
            <w:tcW w:w="4475" w:type="dxa"/>
          </w:tcPr>
          <w:p w14:paraId="5B803F44" w14:textId="7A03C1DE" w:rsidR="00302AAF" w:rsidRPr="000518AB" w:rsidRDefault="00302AAF">
            <w:pPr>
              <w:rPr>
                <w:rFonts w:ascii="Times New Roman" w:hAnsi="Times New Roman" w:cs="Times New Roman"/>
                <w:sz w:val="24"/>
                <w:szCs w:val="24"/>
              </w:rPr>
            </w:pPr>
            <w:r w:rsidRPr="000518AB">
              <w:rPr>
                <w:rFonts w:ascii="Times New Roman" w:hAnsi="Times New Roman" w:cs="Times New Roman"/>
                <w:sz w:val="24"/>
                <w:szCs w:val="24"/>
              </w:rPr>
              <w:t>NBFI</w:t>
            </w:r>
          </w:p>
        </w:tc>
        <w:tc>
          <w:tcPr>
            <w:tcW w:w="4475" w:type="dxa"/>
          </w:tcPr>
          <w:p w14:paraId="6207F45C" w14:textId="136910E0" w:rsidR="00302AAF" w:rsidRPr="000518AB" w:rsidRDefault="0029428E">
            <w:pPr>
              <w:rPr>
                <w:rFonts w:ascii="Times New Roman" w:hAnsi="Times New Roman" w:cs="Times New Roman"/>
                <w:sz w:val="24"/>
                <w:szCs w:val="24"/>
              </w:rPr>
            </w:pPr>
            <w:r w:rsidRPr="000518AB">
              <w:rPr>
                <w:rFonts w:ascii="Times New Roman" w:hAnsi="Times New Roman" w:cs="Times New Roman"/>
                <w:sz w:val="24"/>
                <w:szCs w:val="24"/>
              </w:rPr>
              <w:t>Non-Banking</w:t>
            </w:r>
            <w:r w:rsidR="00302AAF" w:rsidRPr="000518AB">
              <w:rPr>
                <w:rFonts w:ascii="Times New Roman" w:hAnsi="Times New Roman" w:cs="Times New Roman"/>
                <w:sz w:val="24"/>
                <w:szCs w:val="24"/>
              </w:rPr>
              <w:t xml:space="preserve"> Financial Institution</w:t>
            </w:r>
          </w:p>
        </w:tc>
      </w:tr>
      <w:tr w:rsidR="00302AAF" w:rsidRPr="000518AB" w14:paraId="336CB8C2" w14:textId="77777777" w:rsidTr="00302AAF">
        <w:trPr>
          <w:trHeight w:val="883"/>
        </w:trPr>
        <w:tc>
          <w:tcPr>
            <w:tcW w:w="4475" w:type="dxa"/>
          </w:tcPr>
          <w:p w14:paraId="4D2A520F" w14:textId="63DD9804" w:rsidR="00302AAF" w:rsidRPr="000518AB" w:rsidRDefault="003749C2">
            <w:pPr>
              <w:rPr>
                <w:rFonts w:ascii="Times New Roman" w:hAnsi="Times New Roman" w:cs="Times New Roman"/>
                <w:sz w:val="24"/>
                <w:szCs w:val="24"/>
              </w:rPr>
            </w:pPr>
            <w:r w:rsidRPr="000518AB">
              <w:rPr>
                <w:rFonts w:ascii="Times New Roman" w:hAnsi="Times New Roman" w:cs="Times New Roman"/>
                <w:sz w:val="24"/>
                <w:szCs w:val="24"/>
              </w:rPr>
              <w:t>CFO</w:t>
            </w:r>
          </w:p>
        </w:tc>
        <w:tc>
          <w:tcPr>
            <w:tcW w:w="4475" w:type="dxa"/>
          </w:tcPr>
          <w:p w14:paraId="6B9AF9C4" w14:textId="4E85AC07" w:rsidR="00302AAF" w:rsidRPr="000518AB" w:rsidRDefault="0029428E">
            <w:pPr>
              <w:rPr>
                <w:rFonts w:ascii="Times New Roman" w:hAnsi="Times New Roman" w:cs="Times New Roman"/>
                <w:sz w:val="24"/>
                <w:szCs w:val="24"/>
              </w:rPr>
            </w:pPr>
            <w:r w:rsidRPr="000518AB">
              <w:rPr>
                <w:rFonts w:ascii="Times New Roman" w:hAnsi="Times New Roman" w:cs="Times New Roman"/>
                <w:sz w:val="24"/>
                <w:szCs w:val="24"/>
              </w:rPr>
              <w:t>Chief Financial Officer</w:t>
            </w:r>
          </w:p>
        </w:tc>
      </w:tr>
      <w:tr w:rsidR="00302AAF" w:rsidRPr="000518AB" w14:paraId="6A83DABD" w14:textId="77777777" w:rsidTr="00302AAF">
        <w:trPr>
          <w:trHeight w:val="863"/>
        </w:trPr>
        <w:tc>
          <w:tcPr>
            <w:tcW w:w="4475" w:type="dxa"/>
          </w:tcPr>
          <w:p w14:paraId="6CF8BB52" w14:textId="74AE5840" w:rsidR="00302AAF" w:rsidRPr="000518AB" w:rsidRDefault="003749C2">
            <w:pPr>
              <w:rPr>
                <w:rFonts w:ascii="Times New Roman" w:hAnsi="Times New Roman" w:cs="Times New Roman"/>
                <w:sz w:val="24"/>
                <w:szCs w:val="24"/>
              </w:rPr>
            </w:pPr>
            <w:r w:rsidRPr="000518AB">
              <w:rPr>
                <w:rFonts w:ascii="Times New Roman" w:hAnsi="Times New Roman" w:cs="Times New Roman"/>
                <w:sz w:val="24"/>
                <w:szCs w:val="24"/>
              </w:rPr>
              <w:t>CEO</w:t>
            </w:r>
          </w:p>
        </w:tc>
        <w:tc>
          <w:tcPr>
            <w:tcW w:w="4475" w:type="dxa"/>
          </w:tcPr>
          <w:p w14:paraId="1D37389F" w14:textId="7E6E72D2" w:rsidR="00302AAF" w:rsidRPr="000518AB" w:rsidRDefault="0029428E">
            <w:pPr>
              <w:rPr>
                <w:rFonts w:ascii="Times New Roman" w:hAnsi="Times New Roman" w:cs="Times New Roman"/>
                <w:sz w:val="24"/>
                <w:szCs w:val="24"/>
              </w:rPr>
            </w:pPr>
            <w:r w:rsidRPr="000518AB">
              <w:rPr>
                <w:rFonts w:ascii="Times New Roman" w:hAnsi="Times New Roman" w:cs="Times New Roman"/>
                <w:sz w:val="24"/>
                <w:szCs w:val="24"/>
              </w:rPr>
              <w:t>Chief Executive Officer</w:t>
            </w:r>
          </w:p>
        </w:tc>
      </w:tr>
      <w:tr w:rsidR="00302AAF" w:rsidRPr="000518AB" w14:paraId="068C73A1" w14:textId="77777777" w:rsidTr="00302AAF">
        <w:trPr>
          <w:trHeight w:val="863"/>
        </w:trPr>
        <w:tc>
          <w:tcPr>
            <w:tcW w:w="4475" w:type="dxa"/>
          </w:tcPr>
          <w:p w14:paraId="5F6B8097" w14:textId="476D3456" w:rsidR="00302AAF" w:rsidRPr="000518AB" w:rsidRDefault="003749C2">
            <w:pPr>
              <w:rPr>
                <w:rFonts w:ascii="Times New Roman" w:hAnsi="Times New Roman" w:cs="Times New Roman"/>
                <w:sz w:val="24"/>
                <w:szCs w:val="24"/>
              </w:rPr>
            </w:pPr>
            <w:r w:rsidRPr="000518AB">
              <w:rPr>
                <w:rFonts w:ascii="Times New Roman" w:hAnsi="Times New Roman" w:cs="Times New Roman"/>
                <w:sz w:val="24"/>
                <w:szCs w:val="24"/>
              </w:rPr>
              <w:t>CG</w:t>
            </w:r>
          </w:p>
        </w:tc>
        <w:tc>
          <w:tcPr>
            <w:tcW w:w="4475" w:type="dxa"/>
          </w:tcPr>
          <w:p w14:paraId="3A310B54" w14:textId="428FE259" w:rsidR="00302AAF" w:rsidRPr="000518AB" w:rsidRDefault="0029428E">
            <w:pPr>
              <w:rPr>
                <w:rFonts w:ascii="Times New Roman" w:hAnsi="Times New Roman" w:cs="Times New Roman"/>
                <w:sz w:val="24"/>
                <w:szCs w:val="24"/>
              </w:rPr>
            </w:pPr>
            <w:r w:rsidRPr="000518AB">
              <w:rPr>
                <w:rFonts w:ascii="Times New Roman" w:hAnsi="Times New Roman" w:cs="Times New Roman"/>
                <w:sz w:val="24"/>
                <w:szCs w:val="24"/>
              </w:rPr>
              <w:t xml:space="preserve">Corporate Governance </w:t>
            </w:r>
          </w:p>
        </w:tc>
      </w:tr>
      <w:tr w:rsidR="00302AAF" w:rsidRPr="000518AB" w14:paraId="75E95BEF" w14:textId="77777777" w:rsidTr="00302AAF">
        <w:trPr>
          <w:trHeight w:val="863"/>
        </w:trPr>
        <w:tc>
          <w:tcPr>
            <w:tcW w:w="4475" w:type="dxa"/>
          </w:tcPr>
          <w:p w14:paraId="553CA05C" w14:textId="47907DAB" w:rsidR="00302AAF" w:rsidRPr="000518AB" w:rsidRDefault="003749C2">
            <w:pPr>
              <w:rPr>
                <w:rFonts w:ascii="Times New Roman" w:hAnsi="Times New Roman" w:cs="Times New Roman"/>
                <w:sz w:val="24"/>
                <w:szCs w:val="24"/>
              </w:rPr>
            </w:pPr>
            <w:r w:rsidRPr="000518AB">
              <w:rPr>
                <w:rFonts w:ascii="Times New Roman" w:hAnsi="Times New Roman" w:cs="Times New Roman"/>
                <w:sz w:val="24"/>
                <w:szCs w:val="24"/>
              </w:rPr>
              <w:t>FS</w:t>
            </w:r>
          </w:p>
        </w:tc>
        <w:tc>
          <w:tcPr>
            <w:tcW w:w="4475" w:type="dxa"/>
          </w:tcPr>
          <w:p w14:paraId="11E0BE18" w14:textId="7D824806" w:rsidR="00302AAF" w:rsidRPr="000518AB" w:rsidRDefault="0029428E">
            <w:pPr>
              <w:rPr>
                <w:rFonts w:ascii="Times New Roman" w:hAnsi="Times New Roman" w:cs="Times New Roman"/>
                <w:sz w:val="24"/>
                <w:szCs w:val="24"/>
              </w:rPr>
            </w:pPr>
            <w:r w:rsidRPr="000518AB">
              <w:rPr>
                <w:rFonts w:ascii="Times New Roman" w:hAnsi="Times New Roman" w:cs="Times New Roman"/>
                <w:sz w:val="24"/>
                <w:szCs w:val="24"/>
              </w:rPr>
              <w:t>Financial Statement</w:t>
            </w:r>
          </w:p>
        </w:tc>
      </w:tr>
      <w:tr w:rsidR="00302AAF" w:rsidRPr="000518AB" w14:paraId="2FE9A0F0" w14:textId="77777777" w:rsidTr="00302AAF">
        <w:trPr>
          <w:trHeight w:val="863"/>
        </w:trPr>
        <w:tc>
          <w:tcPr>
            <w:tcW w:w="4475" w:type="dxa"/>
          </w:tcPr>
          <w:p w14:paraId="1478C907" w14:textId="72C77D6A" w:rsidR="00302AAF" w:rsidRPr="000518AB" w:rsidRDefault="003749C2">
            <w:pPr>
              <w:rPr>
                <w:rFonts w:ascii="Times New Roman" w:hAnsi="Times New Roman" w:cs="Times New Roman"/>
                <w:sz w:val="24"/>
                <w:szCs w:val="24"/>
              </w:rPr>
            </w:pPr>
            <w:r w:rsidRPr="000518AB">
              <w:rPr>
                <w:rFonts w:ascii="Times New Roman" w:hAnsi="Times New Roman" w:cs="Times New Roman"/>
                <w:sz w:val="24"/>
                <w:szCs w:val="24"/>
              </w:rPr>
              <w:t>IAS</w:t>
            </w:r>
          </w:p>
        </w:tc>
        <w:tc>
          <w:tcPr>
            <w:tcW w:w="4475" w:type="dxa"/>
          </w:tcPr>
          <w:p w14:paraId="78C4C5EA" w14:textId="4D8A85D6" w:rsidR="00302AAF" w:rsidRPr="000518AB" w:rsidRDefault="0029428E">
            <w:pPr>
              <w:rPr>
                <w:rFonts w:ascii="Times New Roman" w:hAnsi="Times New Roman" w:cs="Times New Roman"/>
                <w:sz w:val="24"/>
                <w:szCs w:val="24"/>
              </w:rPr>
            </w:pPr>
            <w:r w:rsidRPr="000518AB">
              <w:rPr>
                <w:rFonts w:ascii="Times New Roman" w:hAnsi="Times New Roman" w:cs="Times New Roman"/>
                <w:sz w:val="24"/>
                <w:szCs w:val="24"/>
              </w:rPr>
              <w:t>International Accounting Standard</w:t>
            </w:r>
            <w:r w:rsidR="00FD06B9" w:rsidRPr="000518AB">
              <w:rPr>
                <w:rFonts w:ascii="Times New Roman" w:hAnsi="Times New Roman" w:cs="Times New Roman"/>
                <w:sz w:val="24"/>
                <w:szCs w:val="24"/>
              </w:rPr>
              <w:t>s</w:t>
            </w:r>
          </w:p>
        </w:tc>
      </w:tr>
      <w:tr w:rsidR="003749C2" w:rsidRPr="000518AB" w14:paraId="6AA04DE2" w14:textId="77777777" w:rsidTr="00302AAF">
        <w:trPr>
          <w:trHeight w:val="863"/>
        </w:trPr>
        <w:tc>
          <w:tcPr>
            <w:tcW w:w="4475" w:type="dxa"/>
          </w:tcPr>
          <w:p w14:paraId="5BFCFF50" w14:textId="1A93DE83" w:rsidR="003749C2" w:rsidRPr="000518AB" w:rsidRDefault="003749C2">
            <w:pPr>
              <w:rPr>
                <w:rFonts w:ascii="Times New Roman" w:hAnsi="Times New Roman" w:cs="Times New Roman"/>
                <w:sz w:val="24"/>
                <w:szCs w:val="24"/>
              </w:rPr>
            </w:pPr>
            <w:r w:rsidRPr="000518AB">
              <w:rPr>
                <w:rFonts w:ascii="Times New Roman" w:hAnsi="Times New Roman" w:cs="Times New Roman"/>
                <w:sz w:val="24"/>
                <w:szCs w:val="24"/>
              </w:rPr>
              <w:t>IFRS</w:t>
            </w:r>
          </w:p>
        </w:tc>
        <w:tc>
          <w:tcPr>
            <w:tcW w:w="4475" w:type="dxa"/>
          </w:tcPr>
          <w:p w14:paraId="13DB9999" w14:textId="7F4C33F8" w:rsidR="003749C2" w:rsidRPr="000518AB" w:rsidRDefault="00FD06B9">
            <w:pPr>
              <w:rPr>
                <w:rFonts w:ascii="Times New Roman" w:hAnsi="Times New Roman" w:cs="Times New Roman"/>
                <w:sz w:val="24"/>
                <w:szCs w:val="24"/>
              </w:rPr>
            </w:pPr>
            <w:r w:rsidRPr="000518AB">
              <w:rPr>
                <w:rFonts w:ascii="Times New Roman" w:hAnsi="Times New Roman" w:cs="Times New Roman"/>
                <w:sz w:val="24"/>
                <w:szCs w:val="24"/>
              </w:rPr>
              <w:t>International Financial Reporting Standards</w:t>
            </w:r>
          </w:p>
        </w:tc>
      </w:tr>
      <w:tr w:rsidR="003749C2" w:rsidRPr="000518AB" w14:paraId="442802AF" w14:textId="77777777" w:rsidTr="00302AAF">
        <w:trPr>
          <w:trHeight w:val="863"/>
        </w:trPr>
        <w:tc>
          <w:tcPr>
            <w:tcW w:w="4475" w:type="dxa"/>
          </w:tcPr>
          <w:p w14:paraId="46216D69" w14:textId="2F70C421" w:rsidR="003749C2" w:rsidRPr="000518AB" w:rsidRDefault="003749C2">
            <w:pPr>
              <w:rPr>
                <w:rFonts w:ascii="Times New Roman" w:hAnsi="Times New Roman" w:cs="Times New Roman"/>
                <w:sz w:val="24"/>
                <w:szCs w:val="24"/>
              </w:rPr>
            </w:pPr>
            <w:r w:rsidRPr="000518AB">
              <w:rPr>
                <w:rFonts w:ascii="Times New Roman" w:hAnsi="Times New Roman" w:cs="Times New Roman"/>
                <w:sz w:val="24"/>
                <w:szCs w:val="24"/>
              </w:rPr>
              <w:t>ICSB</w:t>
            </w:r>
          </w:p>
        </w:tc>
        <w:tc>
          <w:tcPr>
            <w:tcW w:w="4475" w:type="dxa"/>
          </w:tcPr>
          <w:p w14:paraId="0B6F33EF" w14:textId="1B038123" w:rsidR="003749C2" w:rsidRPr="000518AB" w:rsidRDefault="00FD06B9">
            <w:pPr>
              <w:rPr>
                <w:rFonts w:ascii="Times New Roman" w:hAnsi="Times New Roman" w:cs="Times New Roman"/>
                <w:sz w:val="24"/>
                <w:szCs w:val="24"/>
              </w:rPr>
            </w:pPr>
            <w:r w:rsidRPr="000518AB">
              <w:rPr>
                <w:rFonts w:ascii="Times New Roman" w:hAnsi="Times New Roman" w:cs="Times New Roman"/>
                <w:sz w:val="24"/>
                <w:szCs w:val="24"/>
              </w:rPr>
              <w:t>Institute of Chartered Secretaries of Bangladesh</w:t>
            </w:r>
          </w:p>
        </w:tc>
      </w:tr>
      <w:tr w:rsidR="00A9104D" w:rsidRPr="000518AB" w14:paraId="2B972D6F" w14:textId="77777777" w:rsidTr="00302AAF">
        <w:trPr>
          <w:trHeight w:val="863"/>
        </w:trPr>
        <w:tc>
          <w:tcPr>
            <w:tcW w:w="4475" w:type="dxa"/>
          </w:tcPr>
          <w:p w14:paraId="31239394" w14:textId="63FBA615" w:rsidR="00A9104D" w:rsidRPr="000518AB" w:rsidRDefault="00A9104D">
            <w:pPr>
              <w:rPr>
                <w:rFonts w:ascii="Times New Roman" w:hAnsi="Times New Roman" w:cs="Times New Roman"/>
                <w:sz w:val="24"/>
                <w:szCs w:val="24"/>
              </w:rPr>
            </w:pPr>
            <w:r w:rsidRPr="000518AB">
              <w:rPr>
                <w:rFonts w:ascii="Times New Roman" w:hAnsi="Times New Roman" w:cs="Times New Roman"/>
                <w:sz w:val="24"/>
                <w:szCs w:val="24"/>
              </w:rPr>
              <w:t>BSEC</w:t>
            </w:r>
          </w:p>
        </w:tc>
        <w:tc>
          <w:tcPr>
            <w:tcW w:w="4475" w:type="dxa"/>
          </w:tcPr>
          <w:p w14:paraId="3CE1556E" w14:textId="5A96D5A7" w:rsidR="00A9104D" w:rsidRPr="000518AB" w:rsidRDefault="000518AB">
            <w:pPr>
              <w:rPr>
                <w:rFonts w:ascii="Times New Roman" w:hAnsi="Times New Roman" w:cs="Times New Roman"/>
                <w:sz w:val="24"/>
                <w:szCs w:val="24"/>
              </w:rPr>
            </w:pPr>
            <w:r w:rsidRPr="000518AB">
              <w:rPr>
                <w:rFonts w:ascii="Times New Roman" w:hAnsi="Times New Roman" w:cs="Times New Roman"/>
                <w:sz w:val="24"/>
                <w:szCs w:val="24"/>
              </w:rPr>
              <w:t>Bangladesh Securities and Exchange Commission</w:t>
            </w:r>
          </w:p>
        </w:tc>
      </w:tr>
      <w:tr w:rsidR="00A9104D" w:rsidRPr="000518AB" w14:paraId="36FF91A3" w14:textId="77777777" w:rsidTr="00302AAF">
        <w:trPr>
          <w:trHeight w:val="863"/>
        </w:trPr>
        <w:tc>
          <w:tcPr>
            <w:tcW w:w="4475" w:type="dxa"/>
          </w:tcPr>
          <w:p w14:paraId="7DA54C41" w14:textId="775ABB7B" w:rsidR="00A9104D" w:rsidRPr="000518AB" w:rsidRDefault="00A9104D">
            <w:pPr>
              <w:rPr>
                <w:rFonts w:ascii="Times New Roman" w:hAnsi="Times New Roman" w:cs="Times New Roman"/>
                <w:sz w:val="24"/>
                <w:szCs w:val="24"/>
              </w:rPr>
            </w:pPr>
            <w:r w:rsidRPr="000518AB">
              <w:rPr>
                <w:rFonts w:ascii="Times New Roman" w:hAnsi="Times New Roman" w:cs="Times New Roman"/>
                <w:sz w:val="24"/>
                <w:szCs w:val="24"/>
              </w:rPr>
              <w:t>DSE</w:t>
            </w:r>
          </w:p>
        </w:tc>
        <w:tc>
          <w:tcPr>
            <w:tcW w:w="4475" w:type="dxa"/>
          </w:tcPr>
          <w:p w14:paraId="496B5DF0" w14:textId="12F01F21" w:rsidR="00A9104D" w:rsidRPr="000518AB" w:rsidRDefault="000518AB">
            <w:pPr>
              <w:rPr>
                <w:rFonts w:ascii="Times New Roman" w:hAnsi="Times New Roman" w:cs="Times New Roman"/>
                <w:sz w:val="24"/>
                <w:szCs w:val="24"/>
              </w:rPr>
            </w:pPr>
            <w:r w:rsidRPr="000518AB">
              <w:rPr>
                <w:rFonts w:ascii="Times New Roman" w:hAnsi="Times New Roman" w:cs="Times New Roman"/>
                <w:sz w:val="24"/>
                <w:szCs w:val="24"/>
              </w:rPr>
              <w:t>Dhaka Stock Exchange</w:t>
            </w:r>
          </w:p>
        </w:tc>
      </w:tr>
    </w:tbl>
    <w:p w14:paraId="61A69BD2" w14:textId="2F73E226" w:rsidR="003E5E0C" w:rsidRPr="00CF268C" w:rsidRDefault="006C1925" w:rsidP="00CF268C">
      <w:r>
        <w:br w:type="page"/>
      </w:r>
    </w:p>
    <w:p w14:paraId="49CA773A" w14:textId="774CBABE" w:rsidR="00396D00" w:rsidRDefault="00396D00" w:rsidP="00396D00"/>
    <w:sdt>
      <w:sdtPr>
        <w:rPr>
          <w:rFonts w:ascii="Times New Roman" w:eastAsiaTheme="minorHAnsi" w:hAnsi="Times New Roman" w:cs="Times New Roman"/>
          <w:color w:val="auto"/>
          <w:sz w:val="24"/>
          <w:szCs w:val="24"/>
          <w:lang w:val="en-GB" w:bidi="bn-BD"/>
        </w:rPr>
        <w:id w:val="-1066713839"/>
        <w:docPartObj>
          <w:docPartGallery w:val="Table of Contents"/>
          <w:docPartUnique/>
        </w:docPartObj>
      </w:sdtPr>
      <w:sdtEndPr>
        <w:rPr>
          <w:rFonts w:asciiTheme="minorHAnsi" w:hAnsiTheme="minorHAnsi" w:cstheme="minorBidi"/>
          <w:b/>
          <w:bCs/>
          <w:noProof/>
          <w:sz w:val="22"/>
          <w:szCs w:val="28"/>
        </w:rPr>
      </w:sdtEndPr>
      <w:sdtContent>
        <w:p w14:paraId="6A15B6AF" w14:textId="78A0CDB9" w:rsidR="003240F9" w:rsidRDefault="003240F9" w:rsidP="00CF268C">
          <w:pPr>
            <w:pStyle w:val="TOCHeading"/>
            <w:spacing w:line="360" w:lineRule="auto"/>
            <w:jc w:val="center"/>
            <w:rPr>
              <w:rFonts w:ascii="Times New Roman" w:hAnsi="Times New Roman" w:cs="Times New Roman"/>
              <w:b/>
              <w:bCs/>
              <w:sz w:val="44"/>
              <w:szCs w:val="44"/>
              <w:u w:val="single"/>
            </w:rPr>
          </w:pPr>
          <w:r w:rsidRPr="00CF268C">
            <w:rPr>
              <w:rFonts w:ascii="Times New Roman" w:hAnsi="Times New Roman" w:cs="Times New Roman"/>
              <w:b/>
              <w:bCs/>
              <w:sz w:val="44"/>
              <w:szCs w:val="44"/>
              <w:u w:val="single"/>
            </w:rPr>
            <w:t>Table of Contents</w:t>
          </w:r>
        </w:p>
        <w:p w14:paraId="4C011B42" w14:textId="77777777" w:rsidR="00CF268C" w:rsidRPr="00CF268C" w:rsidRDefault="00CF268C" w:rsidP="00CF268C">
          <w:pPr>
            <w:rPr>
              <w:lang w:val="en-US" w:bidi="ar-SA"/>
            </w:rPr>
          </w:pPr>
        </w:p>
        <w:p w14:paraId="3966F3C0" w14:textId="23B94881" w:rsidR="007173EA" w:rsidRDefault="003240F9">
          <w:pPr>
            <w:pStyle w:val="TOC1"/>
            <w:tabs>
              <w:tab w:val="right" w:leader="dot" w:pos="9016"/>
            </w:tabs>
            <w:rPr>
              <w:rFonts w:eastAsiaTheme="minorEastAsia"/>
              <w:noProof/>
              <w:lang w:eastAsia="en-GB"/>
            </w:rPr>
          </w:pPr>
          <w:r w:rsidRPr="00CF268C">
            <w:rPr>
              <w:rFonts w:ascii="Times New Roman" w:hAnsi="Times New Roman" w:cs="Times New Roman"/>
              <w:sz w:val="24"/>
              <w:szCs w:val="24"/>
            </w:rPr>
            <w:fldChar w:fldCharType="begin"/>
          </w:r>
          <w:r w:rsidRPr="00CF268C">
            <w:rPr>
              <w:rFonts w:ascii="Times New Roman" w:hAnsi="Times New Roman" w:cs="Times New Roman"/>
              <w:sz w:val="24"/>
              <w:szCs w:val="24"/>
            </w:rPr>
            <w:instrText xml:space="preserve"> TOC \o "1-3" \h \z \u </w:instrText>
          </w:r>
          <w:r w:rsidRPr="00CF268C">
            <w:rPr>
              <w:rFonts w:ascii="Times New Roman" w:hAnsi="Times New Roman" w:cs="Times New Roman"/>
              <w:sz w:val="24"/>
              <w:szCs w:val="24"/>
            </w:rPr>
            <w:fldChar w:fldCharType="separate"/>
          </w:r>
          <w:hyperlink w:anchor="_Toc89790433" w:history="1">
            <w:r w:rsidR="007173EA" w:rsidRPr="008A621D">
              <w:rPr>
                <w:rStyle w:val="Hyperlink"/>
                <w:rFonts w:ascii="Times New Roman" w:hAnsi="Times New Roman" w:cs="Times New Roman"/>
                <w:b/>
                <w:bCs/>
                <w:noProof/>
              </w:rPr>
              <w:t>Acknowledgement</w:t>
            </w:r>
            <w:r w:rsidR="007173EA">
              <w:rPr>
                <w:noProof/>
                <w:webHidden/>
              </w:rPr>
              <w:tab/>
            </w:r>
            <w:r w:rsidR="007173EA">
              <w:rPr>
                <w:noProof/>
                <w:webHidden/>
              </w:rPr>
              <w:fldChar w:fldCharType="begin"/>
            </w:r>
            <w:r w:rsidR="007173EA">
              <w:rPr>
                <w:noProof/>
                <w:webHidden/>
              </w:rPr>
              <w:instrText xml:space="preserve"> PAGEREF _Toc89790433 \h </w:instrText>
            </w:r>
            <w:r w:rsidR="007173EA">
              <w:rPr>
                <w:noProof/>
                <w:webHidden/>
              </w:rPr>
            </w:r>
            <w:r w:rsidR="007173EA">
              <w:rPr>
                <w:noProof/>
                <w:webHidden/>
              </w:rPr>
              <w:fldChar w:fldCharType="separate"/>
            </w:r>
            <w:r w:rsidR="007173EA">
              <w:rPr>
                <w:noProof/>
                <w:webHidden/>
              </w:rPr>
              <w:t>iii</w:t>
            </w:r>
            <w:r w:rsidR="007173EA">
              <w:rPr>
                <w:noProof/>
                <w:webHidden/>
              </w:rPr>
              <w:fldChar w:fldCharType="end"/>
            </w:r>
          </w:hyperlink>
        </w:p>
        <w:p w14:paraId="3DA1DA4D" w14:textId="3AB78368" w:rsidR="007173EA" w:rsidRDefault="0077768D">
          <w:pPr>
            <w:pStyle w:val="TOC1"/>
            <w:tabs>
              <w:tab w:val="right" w:leader="dot" w:pos="9016"/>
            </w:tabs>
            <w:rPr>
              <w:rFonts w:eastAsiaTheme="minorEastAsia"/>
              <w:noProof/>
              <w:lang w:eastAsia="en-GB"/>
            </w:rPr>
          </w:pPr>
          <w:hyperlink w:anchor="_Toc89790434" w:history="1">
            <w:r w:rsidR="007173EA" w:rsidRPr="008A621D">
              <w:rPr>
                <w:rStyle w:val="Hyperlink"/>
                <w:rFonts w:ascii="Times New Roman" w:hAnsi="Times New Roman" w:cs="Times New Roman"/>
                <w:b/>
                <w:bCs/>
                <w:noProof/>
              </w:rPr>
              <w:t>Letter of Transmittal</w:t>
            </w:r>
            <w:r w:rsidR="007173EA">
              <w:rPr>
                <w:noProof/>
                <w:webHidden/>
              </w:rPr>
              <w:tab/>
            </w:r>
            <w:r w:rsidR="007173EA">
              <w:rPr>
                <w:noProof/>
                <w:webHidden/>
              </w:rPr>
              <w:fldChar w:fldCharType="begin"/>
            </w:r>
            <w:r w:rsidR="007173EA">
              <w:rPr>
                <w:noProof/>
                <w:webHidden/>
              </w:rPr>
              <w:instrText xml:space="preserve"> PAGEREF _Toc89790434 \h </w:instrText>
            </w:r>
            <w:r w:rsidR="007173EA">
              <w:rPr>
                <w:noProof/>
                <w:webHidden/>
              </w:rPr>
            </w:r>
            <w:r w:rsidR="007173EA">
              <w:rPr>
                <w:noProof/>
                <w:webHidden/>
              </w:rPr>
              <w:fldChar w:fldCharType="separate"/>
            </w:r>
            <w:r w:rsidR="007173EA">
              <w:rPr>
                <w:noProof/>
                <w:webHidden/>
              </w:rPr>
              <w:t>iv</w:t>
            </w:r>
            <w:r w:rsidR="007173EA">
              <w:rPr>
                <w:noProof/>
                <w:webHidden/>
              </w:rPr>
              <w:fldChar w:fldCharType="end"/>
            </w:r>
          </w:hyperlink>
        </w:p>
        <w:p w14:paraId="054095BE" w14:textId="188E187D" w:rsidR="007173EA" w:rsidRDefault="0077768D">
          <w:pPr>
            <w:pStyle w:val="TOC1"/>
            <w:tabs>
              <w:tab w:val="right" w:leader="dot" w:pos="9016"/>
            </w:tabs>
            <w:rPr>
              <w:rFonts w:eastAsiaTheme="minorEastAsia"/>
              <w:noProof/>
              <w:lang w:eastAsia="en-GB"/>
            </w:rPr>
          </w:pPr>
          <w:hyperlink w:anchor="_Toc89790435" w:history="1">
            <w:r w:rsidR="007173EA" w:rsidRPr="008A621D">
              <w:rPr>
                <w:rStyle w:val="Hyperlink"/>
                <w:rFonts w:ascii="Times New Roman" w:hAnsi="Times New Roman" w:cs="Times New Roman"/>
                <w:b/>
                <w:bCs/>
                <w:noProof/>
              </w:rPr>
              <w:t>Declaration</w:t>
            </w:r>
            <w:r w:rsidR="007173EA">
              <w:rPr>
                <w:noProof/>
                <w:webHidden/>
              </w:rPr>
              <w:tab/>
            </w:r>
            <w:r w:rsidR="007173EA">
              <w:rPr>
                <w:noProof/>
                <w:webHidden/>
              </w:rPr>
              <w:fldChar w:fldCharType="begin"/>
            </w:r>
            <w:r w:rsidR="007173EA">
              <w:rPr>
                <w:noProof/>
                <w:webHidden/>
              </w:rPr>
              <w:instrText xml:space="preserve"> PAGEREF _Toc89790435 \h </w:instrText>
            </w:r>
            <w:r w:rsidR="007173EA">
              <w:rPr>
                <w:noProof/>
                <w:webHidden/>
              </w:rPr>
            </w:r>
            <w:r w:rsidR="007173EA">
              <w:rPr>
                <w:noProof/>
                <w:webHidden/>
              </w:rPr>
              <w:fldChar w:fldCharType="separate"/>
            </w:r>
            <w:r w:rsidR="007173EA">
              <w:rPr>
                <w:noProof/>
                <w:webHidden/>
              </w:rPr>
              <w:t>v</w:t>
            </w:r>
            <w:r w:rsidR="007173EA">
              <w:rPr>
                <w:noProof/>
                <w:webHidden/>
              </w:rPr>
              <w:fldChar w:fldCharType="end"/>
            </w:r>
          </w:hyperlink>
        </w:p>
        <w:p w14:paraId="19BD3E5E" w14:textId="36F4A90F" w:rsidR="007173EA" w:rsidRDefault="0077768D">
          <w:pPr>
            <w:pStyle w:val="TOC1"/>
            <w:tabs>
              <w:tab w:val="right" w:leader="dot" w:pos="9016"/>
            </w:tabs>
            <w:rPr>
              <w:rFonts w:eastAsiaTheme="minorEastAsia"/>
              <w:noProof/>
              <w:lang w:eastAsia="en-GB"/>
            </w:rPr>
          </w:pPr>
          <w:hyperlink w:anchor="_Toc89790436" w:history="1">
            <w:r w:rsidR="007173EA" w:rsidRPr="008A621D">
              <w:rPr>
                <w:rStyle w:val="Hyperlink"/>
                <w:rFonts w:ascii="Times New Roman" w:hAnsi="Times New Roman" w:cs="Times New Roman"/>
                <w:b/>
                <w:bCs/>
                <w:noProof/>
              </w:rPr>
              <w:t>Acronyms</w:t>
            </w:r>
            <w:r w:rsidR="007173EA">
              <w:rPr>
                <w:noProof/>
                <w:webHidden/>
              </w:rPr>
              <w:tab/>
            </w:r>
            <w:r w:rsidR="007173EA">
              <w:rPr>
                <w:noProof/>
                <w:webHidden/>
              </w:rPr>
              <w:fldChar w:fldCharType="begin"/>
            </w:r>
            <w:r w:rsidR="007173EA">
              <w:rPr>
                <w:noProof/>
                <w:webHidden/>
              </w:rPr>
              <w:instrText xml:space="preserve"> PAGEREF _Toc89790436 \h </w:instrText>
            </w:r>
            <w:r w:rsidR="007173EA">
              <w:rPr>
                <w:noProof/>
                <w:webHidden/>
              </w:rPr>
            </w:r>
            <w:r w:rsidR="007173EA">
              <w:rPr>
                <w:noProof/>
                <w:webHidden/>
              </w:rPr>
              <w:fldChar w:fldCharType="separate"/>
            </w:r>
            <w:r w:rsidR="007173EA">
              <w:rPr>
                <w:noProof/>
                <w:webHidden/>
              </w:rPr>
              <w:t>vi</w:t>
            </w:r>
            <w:r w:rsidR="007173EA">
              <w:rPr>
                <w:noProof/>
                <w:webHidden/>
              </w:rPr>
              <w:fldChar w:fldCharType="end"/>
            </w:r>
          </w:hyperlink>
        </w:p>
        <w:p w14:paraId="0C0E534D" w14:textId="6FDDFD83" w:rsidR="007173EA" w:rsidRDefault="0077768D">
          <w:pPr>
            <w:pStyle w:val="TOC1"/>
            <w:tabs>
              <w:tab w:val="right" w:leader="dot" w:pos="9016"/>
            </w:tabs>
            <w:rPr>
              <w:rFonts w:eastAsiaTheme="minorEastAsia"/>
              <w:noProof/>
              <w:lang w:eastAsia="en-GB"/>
            </w:rPr>
          </w:pPr>
          <w:hyperlink w:anchor="_Toc89790437" w:history="1">
            <w:r w:rsidR="007173EA" w:rsidRPr="008A621D">
              <w:rPr>
                <w:rStyle w:val="Hyperlink"/>
                <w:rFonts w:ascii="Times New Roman" w:hAnsi="Times New Roman" w:cs="Times New Roman"/>
                <w:b/>
                <w:bCs/>
                <w:noProof/>
              </w:rPr>
              <w:t>Chapter 1:</w:t>
            </w:r>
            <w:r w:rsidR="007173EA">
              <w:rPr>
                <w:noProof/>
                <w:webHidden/>
              </w:rPr>
              <w:tab/>
            </w:r>
            <w:r w:rsidR="007173EA">
              <w:rPr>
                <w:noProof/>
                <w:webHidden/>
              </w:rPr>
              <w:fldChar w:fldCharType="begin"/>
            </w:r>
            <w:r w:rsidR="007173EA">
              <w:rPr>
                <w:noProof/>
                <w:webHidden/>
              </w:rPr>
              <w:instrText xml:space="preserve"> PAGEREF _Toc89790437 \h </w:instrText>
            </w:r>
            <w:r w:rsidR="007173EA">
              <w:rPr>
                <w:noProof/>
                <w:webHidden/>
              </w:rPr>
            </w:r>
            <w:r w:rsidR="007173EA">
              <w:rPr>
                <w:noProof/>
                <w:webHidden/>
              </w:rPr>
              <w:fldChar w:fldCharType="separate"/>
            </w:r>
            <w:r w:rsidR="007173EA">
              <w:rPr>
                <w:noProof/>
                <w:webHidden/>
              </w:rPr>
              <w:t>2</w:t>
            </w:r>
            <w:r w:rsidR="007173EA">
              <w:rPr>
                <w:noProof/>
                <w:webHidden/>
              </w:rPr>
              <w:fldChar w:fldCharType="end"/>
            </w:r>
          </w:hyperlink>
        </w:p>
        <w:p w14:paraId="1C9E5876" w14:textId="2F5F1DC0" w:rsidR="007173EA" w:rsidRDefault="0077768D">
          <w:pPr>
            <w:pStyle w:val="TOC1"/>
            <w:tabs>
              <w:tab w:val="left" w:pos="660"/>
              <w:tab w:val="right" w:leader="dot" w:pos="9016"/>
            </w:tabs>
            <w:rPr>
              <w:rFonts w:eastAsiaTheme="minorEastAsia"/>
              <w:noProof/>
              <w:lang w:eastAsia="en-GB"/>
            </w:rPr>
          </w:pPr>
          <w:hyperlink w:anchor="_Toc89790438" w:history="1">
            <w:r w:rsidR="007173EA" w:rsidRPr="008A621D">
              <w:rPr>
                <w:rStyle w:val="Hyperlink"/>
                <w:rFonts w:ascii="Times New Roman" w:hAnsi="Times New Roman" w:cs="Times New Roman"/>
                <w:b/>
                <w:bCs/>
                <w:noProof/>
              </w:rPr>
              <w:t>1.1</w:t>
            </w:r>
            <w:r w:rsidR="007173EA">
              <w:rPr>
                <w:rFonts w:eastAsiaTheme="minorEastAsia"/>
                <w:noProof/>
                <w:lang w:eastAsia="en-GB"/>
              </w:rPr>
              <w:tab/>
            </w:r>
            <w:r w:rsidR="007173EA" w:rsidRPr="008A621D">
              <w:rPr>
                <w:rStyle w:val="Hyperlink"/>
                <w:rFonts w:ascii="Times New Roman" w:hAnsi="Times New Roman" w:cs="Times New Roman"/>
                <w:b/>
                <w:bCs/>
                <w:noProof/>
              </w:rPr>
              <w:t>Introduction</w:t>
            </w:r>
            <w:r w:rsidR="007173EA">
              <w:rPr>
                <w:noProof/>
                <w:webHidden/>
              </w:rPr>
              <w:tab/>
            </w:r>
            <w:r w:rsidR="007173EA">
              <w:rPr>
                <w:noProof/>
                <w:webHidden/>
              </w:rPr>
              <w:fldChar w:fldCharType="begin"/>
            </w:r>
            <w:r w:rsidR="007173EA">
              <w:rPr>
                <w:noProof/>
                <w:webHidden/>
              </w:rPr>
              <w:instrText xml:space="preserve"> PAGEREF _Toc89790438 \h </w:instrText>
            </w:r>
            <w:r w:rsidR="007173EA">
              <w:rPr>
                <w:noProof/>
                <w:webHidden/>
              </w:rPr>
            </w:r>
            <w:r w:rsidR="007173EA">
              <w:rPr>
                <w:noProof/>
                <w:webHidden/>
              </w:rPr>
              <w:fldChar w:fldCharType="separate"/>
            </w:r>
            <w:r w:rsidR="007173EA">
              <w:rPr>
                <w:noProof/>
                <w:webHidden/>
              </w:rPr>
              <w:t>2</w:t>
            </w:r>
            <w:r w:rsidR="007173EA">
              <w:rPr>
                <w:noProof/>
                <w:webHidden/>
              </w:rPr>
              <w:fldChar w:fldCharType="end"/>
            </w:r>
          </w:hyperlink>
        </w:p>
        <w:p w14:paraId="01B47625" w14:textId="4A8B1A0E" w:rsidR="007173EA" w:rsidRDefault="0077768D">
          <w:pPr>
            <w:pStyle w:val="TOC1"/>
            <w:tabs>
              <w:tab w:val="left" w:pos="660"/>
              <w:tab w:val="right" w:leader="dot" w:pos="9016"/>
            </w:tabs>
            <w:rPr>
              <w:rFonts w:eastAsiaTheme="minorEastAsia"/>
              <w:noProof/>
              <w:lang w:eastAsia="en-GB"/>
            </w:rPr>
          </w:pPr>
          <w:hyperlink w:anchor="_Toc89790439" w:history="1">
            <w:r w:rsidR="007173EA" w:rsidRPr="008A621D">
              <w:rPr>
                <w:rStyle w:val="Hyperlink"/>
                <w:rFonts w:ascii="Times New Roman" w:hAnsi="Times New Roman" w:cs="Times New Roman"/>
                <w:b/>
                <w:bCs/>
                <w:noProof/>
              </w:rPr>
              <w:t>1.2</w:t>
            </w:r>
            <w:r w:rsidR="007173EA">
              <w:rPr>
                <w:rFonts w:eastAsiaTheme="minorEastAsia"/>
                <w:noProof/>
                <w:lang w:eastAsia="en-GB"/>
              </w:rPr>
              <w:tab/>
            </w:r>
            <w:r w:rsidR="007173EA" w:rsidRPr="008A621D">
              <w:rPr>
                <w:rStyle w:val="Hyperlink"/>
                <w:rFonts w:ascii="Times New Roman" w:hAnsi="Times New Roman" w:cs="Times New Roman"/>
                <w:b/>
                <w:bCs/>
                <w:noProof/>
              </w:rPr>
              <w:t>Scope of the Study</w:t>
            </w:r>
            <w:r w:rsidR="007173EA">
              <w:rPr>
                <w:noProof/>
                <w:webHidden/>
              </w:rPr>
              <w:tab/>
            </w:r>
            <w:r w:rsidR="007173EA">
              <w:rPr>
                <w:noProof/>
                <w:webHidden/>
              </w:rPr>
              <w:fldChar w:fldCharType="begin"/>
            </w:r>
            <w:r w:rsidR="007173EA">
              <w:rPr>
                <w:noProof/>
                <w:webHidden/>
              </w:rPr>
              <w:instrText xml:space="preserve"> PAGEREF _Toc89790439 \h </w:instrText>
            </w:r>
            <w:r w:rsidR="007173EA">
              <w:rPr>
                <w:noProof/>
                <w:webHidden/>
              </w:rPr>
            </w:r>
            <w:r w:rsidR="007173EA">
              <w:rPr>
                <w:noProof/>
                <w:webHidden/>
              </w:rPr>
              <w:fldChar w:fldCharType="separate"/>
            </w:r>
            <w:r w:rsidR="007173EA">
              <w:rPr>
                <w:noProof/>
                <w:webHidden/>
              </w:rPr>
              <w:t>3</w:t>
            </w:r>
            <w:r w:rsidR="007173EA">
              <w:rPr>
                <w:noProof/>
                <w:webHidden/>
              </w:rPr>
              <w:fldChar w:fldCharType="end"/>
            </w:r>
          </w:hyperlink>
        </w:p>
        <w:p w14:paraId="032523AA" w14:textId="6DFD94CC" w:rsidR="007173EA" w:rsidRDefault="0077768D">
          <w:pPr>
            <w:pStyle w:val="TOC1"/>
            <w:tabs>
              <w:tab w:val="right" w:leader="dot" w:pos="9016"/>
            </w:tabs>
            <w:rPr>
              <w:rFonts w:eastAsiaTheme="minorEastAsia"/>
              <w:noProof/>
              <w:lang w:eastAsia="en-GB"/>
            </w:rPr>
          </w:pPr>
          <w:hyperlink w:anchor="_Toc89790440" w:history="1">
            <w:r w:rsidR="007173EA" w:rsidRPr="008A621D">
              <w:rPr>
                <w:rStyle w:val="Hyperlink"/>
                <w:rFonts w:ascii="Times New Roman" w:hAnsi="Times New Roman" w:cs="Times New Roman"/>
                <w:b/>
                <w:bCs/>
                <w:noProof/>
              </w:rPr>
              <w:t>1.3 Limitation of the report</w:t>
            </w:r>
            <w:r w:rsidR="007173EA">
              <w:rPr>
                <w:noProof/>
                <w:webHidden/>
              </w:rPr>
              <w:tab/>
            </w:r>
            <w:r w:rsidR="007173EA">
              <w:rPr>
                <w:noProof/>
                <w:webHidden/>
              </w:rPr>
              <w:fldChar w:fldCharType="begin"/>
            </w:r>
            <w:r w:rsidR="007173EA">
              <w:rPr>
                <w:noProof/>
                <w:webHidden/>
              </w:rPr>
              <w:instrText xml:space="preserve"> PAGEREF _Toc89790440 \h </w:instrText>
            </w:r>
            <w:r w:rsidR="007173EA">
              <w:rPr>
                <w:noProof/>
                <w:webHidden/>
              </w:rPr>
            </w:r>
            <w:r w:rsidR="007173EA">
              <w:rPr>
                <w:noProof/>
                <w:webHidden/>
              </w:rPr>
              <w:fldChar w:fldCharType="separate"/>
            </w:r>
            <w:r w:rsidR="007173EA">
              <w:rPr>
                <w:noProof/>
                <w:webHidden/>
              </w:rPr>
              <w:t>4</w:t>
            </w:r>
            <w:r w:rsidR="007173EA">
              <w:rPr>
                <w:noProof/>
                <w:webHidden/>
              </w:rPr>
              <w:fldChar w:fldCharType="end"/>
            </w:r>
          </w:hyperlink>
        </w:p>
        <w:p w14:paraId="42D5E968" w14:textId="010925DF" w:rsidR="007173EA" w:rsidRDefault="0077768D">
          <w:pPr>
            <w:pStyle w:val="TOC1"/>
            <w:tabs>
              <w:tab w:val="right" w:leader="dot" w:pos="9016"/>
            </w:tabs>
            <w:rPr>
              <w:rFonts w:eastAsiaTheme="minorEastAsia"/>
              <w:noProof/>
              <w:lang w:eastAsia="en-GB"/>
            </w:rPr>
          </w:pPr>
          <w:hyperlink w:anchor="_Toc89790441" w:history="1">
            <w:r w:rsidR="007173EA" w:rsidRPr="008A621D">
              <w:rPr>
                <w:rStyle w:val="Hyperlink"/>
                <w:rFonts w:ascii="Times New Roman" w:hAnsi="Times New Roman" w:cs="Times New Roman"/>
                <w:b/>
                <w:bCs/>
                <w:noProof/>
              </w:rPr>
              <w:t>Chapter 2:</w:t>
            </w:r>
            <w:r w:rsidR="007173EA">
              <w:rPr>
                <w:noProof/>
                <w:webHidden/>
              </w:rPr>
              <w:tab/>
            </w:r>
            <w:r w:rsidR="007173EA">
              <w:rPr>
                <w:noProof/>
                <w:webHidden/>
              </w:rPr>
              <w:fldChar w:fldCharType="begin"/>
            </w:r>
            <w:r w:rsidR="007173EA">
              <w:rPr>
                <w:noProof/>
                <w:webHidden/>
              </w:rPr>
              <w:instrText xml:space="preserve"> PAGEREF _Toc89790441 \h </w:instrText>
            </w:r>
            <w:r w:rsidR="007173EA">
              <w:rPr>
                <w:noProof/>
                <w:webHidden/>
              </w:rPr>
            </w:r>
            <w:r w:rsidR="007173EA">
              <w:rPr>
                <w:noProof/>
                <w:webHidden/>
              </w:rPr>
              <w:fldChar w:fldCharType="separate"/>
            </w:r>
            <w:r w:rsidR="007173EA">
              <w:rPr>
                <w:noProof/>
                <w:webHidden/>
              </w:rPr>
              <w:t>6</w:t>
            </w:r>
            <w:r w:rsidR="007173EA">
              <w:rPr>
                <w:noProof/>
                <w:webHidden/>
              </w:rPr>
              <w:fldChar w:fldCharType="end"/>
            </w:r>
          </w:hyperlink>
        </w:p>
        <w:p w14:paraId="2368118C" w14:textId="034C40DC" w:rsidR="007173EA" w:rsidRDefault="0077768D">
          <w:pPr>
            <w:pStyle w:val="TOC2"/>
            <w:tabs>
              <w:tab w:val="right" w:leader="dot" w:pos="9016"/>
            </w:tabs>
            <w:rPr>
              <w:rFonts w:eastAsiaTheme="minorEastAsia"/>
              <w:noProof/>
              <w:lang w:eastAsia="en-GB"/>
            </w:rPr>
          </w:pPr>
          <w:hyperlink w:anchor="_Toc89790442" w:history="1">
            <w:r w:rsidR="007173EA" w:rsidRPr="008A621D">
              <w:rPr>
                <w:rStyle w:val="Hyperlink"/>
                <w:rFonts w:ascii="Times New Roman" w:hAnsi="Times New Roman" w:cs="Times New Roman"/>
                <w:b/>
                <w:bCs/>
                <w:noProof/>
              </w:rPr>
              <w:t>2.1 Primary Objective</w:t>
            </w:r>
            <w:r w:rsidR="007173EA">
              <w:rPr>
                <w:noProof/>
                <w:webHidden/>
              </w:rPr>
              <w:tab/>
            </w:r>
            <w:r w:rsidR="007173EA">
              <w:rPr>
                <w:noProof/>
                <w:webHidden/>
              </w:rPr>
              <w:fldChar w:fldCharType="begin"/>
            </w:r>
            <w:r w:rsidR="007173EA">
              <w:rPr>
                <w:noProof/>
                <w:webHidden/>
              </w:rPr>
              <w:instrText xml:space="preserve"> PAGEREF _Toc89790442 \h </w:instrText>
            </w:r>
            <w:r w:rsidR="007173EA">
              <w:rPr>
                <w:noProof/>
                <w:webHidden/>
              </w:rPr>
            </w:r>
            <w:r w:rsidR="007173EA">
              <w:rPr>
                <w:noProof/>
                <w:webHidden/>
              </w:rPr>
              <w:fldChar w:fldCharType="separate"/>
            </w:r>
            <w:r w:rsidR="007173EA">
              <w:rPr>
                <w:noProof/>
                <w:webHidden/>
              </w:rPr>
              <w:t>6</w:t>
            </w:r>
            <w:r w:rsidR="007173EA">
              <w:rPr>
                <w:noProof/>
                <w:webHidden/>
              </w:rPr>
              <w:fldChar w:fldCharType="end"/>
            </w:r>
          </w:hyperlink>
        </w:p>
        <w:p w14:paraId="6A75E0BA" w14:textId="0F85C3CD" w:rsidR="007173EA" w:rsidRDefault="0077768D">
          <w:pPr>
            <w:pStyle w:val="TOC1"/>
            <w:tabs>
              <w:tab w:val="right" w:leader="dot" w:pos="9016"/>
            </w:tabs>
            <w:rPr>
              <w:rFonts w:eastAsiaTheme="minorEastAsia"/>
              <w:noProof/>
              <w:lang w:eastAsia="en-GB"/>
            </w:rPr>
          </w:pPr>
          <w:hyperlink w:anchor="_Toc89790443" w:history="1">
            <w:r w:rsidR="007173EA" w:rsidRPr="008A621D">
              <w:rPr>
                <w:rStyle w:val="Hyperlink"/>
                <w:rFonts w:ascii="Times New Roman" w:hAnsi="Times New Roman" w:cs="Times New Roman"/>
                <w:b/>
                <w:bCs/>
                <w:noProof/>
              </w:rPr>
              <w:t>2.2 Secondary objective: Specific and Broad</w:t>
            </w:r>
            <w:r w:rsidR="007173EA">
              <w:rPr>
                <w:noProof/>
                <w:webHidden/>
              </w:rPr>
              <w:tab/>
            </w:r>
            <w:r w:rsidR="007173EA">
              <w:rPr>
                <w:noProof/>
                <w:webHidden/>
              </w:rPr>
              <w:fldChar w:fldCharType="begin"/>
            </w:r>
            <w:r w:rsidR="007173EA">
              <w:rPr>
                <w:noProof/>
                <w:webHidden/>
              </w:rPr>
              <w:instrText xml:space="preserve"> PAGEREF _Toc89790443 \h </w:instrText>
            </w:r>
            <w:r w:rsidR="007173EA">
              <w:rPr>
                <w:noProof/>
                <w:webHidden/>
              </w:rPr>
            </w:r>
            <w:r w:rsidR="007173EA">
              <w:rPr>
                <w:noProof/>
                <w:webHidden/>
              </w:rPr>
              <w:fldChar w:fldCharType="separate"/>
            </w:r>
            <w:r w:rsidR="007173EA">
              <w:rPr>
                <w:noProof/>
                <w:webHidden/>
              </w:rPr>
              <w:t>6</w:t>
            </w:r>
            <w:r w:rsidR="007173EA">
              <w:rPr>
                <w:noProof/>
                <w:webHidden/>
              </w:rPr>
              <w:fldChar w:fldCharType="end"/>
            </w:r>
          </w:hyperlink>
        </w:p>
        <w:p w14:paraId="473B3A9A" w14:textId="49764B28" w:rsidR="007173EA" w:rsidRDefault="0077768D">
          <w:pPr>
            <w:pStyle w:val="TOC1"/>
            <w:tabs>
              <w:tab w:val="right" w:leader="dot" w:pos="9016"/>
            </w:tabs>
            <w:rPr>
              <w:rFonts w:eastAsiaTheme="minorEastAsia"/>
              <w:noProof/>
              <w:lang w:eastAsia="en-GB"/>
            </w:rPr>
          </w:pPr>
          <w:hyperlink w:anchor="_Toc89790444" w:history="1">
            <w:r w:rsidR="007173EA" w:rsidRPr="008A621D">
              <w:rPr>
                <w:rStyle w:val="Hyperlink"/>
                <w:rFonts w:ascii="Times New Roman" w:hAnsi="Times New Roman" w:cs="Times New Roman"/>
                <w:b/>
                <w:bCs/>
                <w:noProof/>
              </w:rPr>
              <w:t>Chapter 3</w:t>
            </w:r>
            <w:r w:rsidR="007173EA">
              <w:rPr>
                <w:noProof/>
                <w:webHidden/>
              </w:rPr>
              <w:tab/>
            </w:r>
            <w:r w:rsidR="007173EA">
              <w:rPr>
                <w:noProof/>
                <w:webHidden/>
              </w:rPr>
              <w:fldChar w:fldCharType="begin"/>
            </w:r>
            <w:r w:rsidR="007173EA">
              <w:rPr>
                <w:noProof/>
                <w:webHidden/>
              </w:rPr>
              <w:instrText xml:space="preserve"> PAGEREF _Toc89790444 \h </w:instrText>
            </w:r>
            <w:r w:rsidR="007173EA">
              <w:rPr>
                <w:noProof/>
                <w:webHidden/>
              </w:rPr>
            </w:r>
            <w:r w:rsidR="007173EA">
              <w:rPr>
                <w:noProof/>
                <w:webHidden/>
              </w:rPr>
              <w:fldChar w:fldCharType="separate"/>
            </w:r>
            <w:r w:rsidR="007173EA">
              <w:rPr>
                <w:noProof/>
                <w:webHidden/>
              </w:rPr>
              <w:t>9</w:t>
            </w:r>
            <w:r w:rsidR="007173EA">
              <w:rPr>
                <w:noProof/>
                <w:webHidden/>
              </w:rPr>
              <w:fldChar w:fldCharType="end"/>
            </w:r>
          </w:hyperlink>
        </w:p>
        <w:p w14:paraId="46440986" w14:textId="7261A07D" w:rsidR="007173EA" w:rsidRDefault="0077768D">
          <w:pPr>
            <w:pStyle w:val="TOC1"/>
            <w:tabs>
              <w:tab w:val="right" w:leader="dot" w:pos="9016"/>
            </w:tabs>
            <w:rPr>
              <w:rFonts w:eastAsiaTheme="minorEastAsia"/>
              <w:noProof/>
              <w:lang w:eastAsia="en-GB"/>
            </w:rPr>
          </w:pPr>
          <w:hyperlink w:anchor="_Toc89790445" w:history="1">
            <w:r w:rsidR="007173EA" w:rsidRPr="008A621D">
              <w:rPr>
                <w:rStyle w:val="Hyperlink"/>
                <w:rFonts w:ascii="Times New Roman" w:hAnsi="Times New Roman" w:cs="Times New Roman"/>
                <w:b/>
                <w:bCs/>
                <w:noProof/>
              </w:rPr>
              <w:t>3.1 Literature Review</w:t>
            </w:r>
            <w:r w:rsidR="007173EA">
              <w:rPr>
                <w:noProof/>
                <w:webHidden/>
              </w:rPr>
              <w:tab/>
            </w:r>
            <w:r w:rsidR="007173EA">
              <w:rPr>
                <w:noProof/>
                <w:webHidden/>
              </w:rPr>
              <w:fldChar w:fldCharType="begin"/>
            </w:r>
            <w:r w:rsidR="007173EA">
              <w:rPr>
                <w:noProof/>
                <w:webHidden/>
              </w:rPr>
              <w:instrText xml:space="preserve"> PAGEREF _Toc89790445 \h </w:instrText>
            </w:r>
            <w:r w:rsidR="007173EA">
              <w:rPr>
                <w:noProof/>
                <w:webHidden/>
              </w:rPr>
            </w:r>
            <w:r w:rsidR="007173EA">
              <w:rPr>
                <w:noProof/>
                <w:webHidden/>
              </w:rPr>
              <w:fldChar w:fldCharType="separate"/>
            </w:r>
            <w:r w:rsidR="007173EA">
              <w:rPr>
                <w:noProof/>
                <w:webHidden/>
              </w:rPr>
              <w:t>9</w:t>
            </w:r>
            <w:r w:rsidR="007173EA">
              <w:rPr>
                <w:noProof/>
                <w:webHidden/>
              </w:rPr>
              <w:fldChar w:fldCharType="end"/>
            </w:r>
          </w:hyperlink>
        </w:p>
        <w:p w14:paraId="3B2E42E1" w14:textId="743AAB20" w:rsidR="007173EA" w:rsidRDefault="0077768D">
          <w:pPr>
            <w:pStyle w:val="TOC2"/>
            <w:tabs>
              <w:tab w:val="right" w:leader="dot" w:pos="9016"/>
            </w:tabs>
            <w:rPr>
              <w:rFonts w:eastAsiaTheme="minorEastAsia"/>
              <w:noProof/>
              <w:lang w:eastAsia="en-GB"/>
            </w:rPr>
          </w:pPr>
          <w:hyperlink w:anchor="_Toc89790446" w:history="1">
            <w:r w:rsidR="007173EA" w:rsidRPr="008A621D">
              <w:rPr>
                <w:rStyle w:val="Hyperlink"/>
                <w:rFonts w:ascii="Times New Roman" w:hAnsi="Times New Roman" w:cs="Times New Roman"/>
                <w:b/>
                <w:bCs/>
                <w:noProof/>
                <w:shd w:val="clear" w:color="auto" w:fill="FFFFFF"/>
              </w:rPr>
              <w:t>3.2 Corporate Governance in Global Context</w:t>
            </w:r>
            <w:r w:rsidR="007173EA">
              <w:rPr>
                <w:noProof/>
                <w:webHidden/>
              </w:rPr>
              <w:tab/>
            </w:r>
            <w:r w:rsidR="007173EA">
              <w:rPr>
                <w:noProof/>
                <w:webHidden/>
              </w:rPr>
              <w:fldChar w:fldCharType="begin"/>
            </w:r>
            <w:r w:rsidR="007173EA">
              <w:rPr>
                <w:noProof/>
                <w:webHidden/>
              </w:rPr>
              <w:instrText xml:space="preserve"> PAGEREF _Toc89790446 \h </w:instrText>
            </w:r>
            <w:r w:rsidR="007173EA">
              <w:rPr>
                <w:noProof/>
                <w:webHidden/>
              </w:rPr>
            </w:r>
            <w:r w:rsidR="007173EA">
              <w:rPr>
                <w:noProof/>
                <w:webHidden/>
              </w:rPr>
              <w:fldChar w:fldCharType="separate"/>
            </w:r>
            <w:r w:rsidR="007173EA">
              <w:rPr>
                <w:noProof/>
                <w:webHidden/>
              </w:rPr>
              <w:t>11</w:t>
            </w:r>
            <w:r w:rsidR="007173EA">
              <w:rPr>
                <w:noProof/>
                <w:webHidden/>
              </w:rPr>
              <w:fldChar w:fldCharType="end"/>
            </w:r>
          </w:hyperlink>
        </w:p>
        <w:p w14:paraId="78C88C79" w14:textId="292EC9DF" w:rsidR="007173EA" w:rsidRDefault="0077768D">
          <w:pPr>
            <w:pStyle w:val="TOC2"/>
            <w:tabs>
              <w:tab w:val="right" w:leader="dot" w:pos="9016"/>
            </w:tabs>
            <w:rPr>
              <w:rFonts w:eastAsiaTheme="minorEastAsia"/>
              <w:noProof/>
              <w:lang w:eastAsia="en-GB"/>
            </w:rPr>
          </w:pPr>
          <w:hyperlink w:anchor="_Toc89790447" w:history="1">
            <w:r w:rsidR="007173EA" w:rsidRPr="008A621D">
              <w:rPr>
                <w:rStyle w:val="Hyperlink"/>
                <w:rFonts w:ascii="Times New Roman" w:hAnsi="Times New Roman" w:cs="Times New Roman"/>
                <w:b/>
                <w:bCs/>
                <w:noProof/>
              </w:rPr>
              <w:t>3.3 In the Context of Bangladesh</w:t>
            </w:r>
            <w:r w:rsidR="007173EA">
              <w:rPr>
                <w:noProof/>
                <w:webHidden/>
              </w:rPr>
              <w:tab/>
            </w:r>
            <w:r w:rsidR="007173EA">
              <w:rPr>
                <w:noProof/>
                <w:webHidden/>
              </w:rPr>
              <w:fldChar w:fldCharType="begin"/>
            </w:r>
            <w:r w:rsidR="007173EA">
              <w:rPr>
                <w:noProof/>
                <w:webHidden/>
              </w:rPr>
              <w:instrText xml:space="preserve"> PAGEREF _Toc89790447 \h </w:instrText>
            </w:r>
            <w:r w:rsidR="007173EA">
              <w:rPr>
                <w:noProof/>
                <w:webHidden/>
              </w:rPr>
            </w:r>
            <w:r w:rsidR="007173EA">
              <w:rPr>
                <w:noProof/>
                <w:webHidden/>
              </w:rPr>
              <w:fldChar w:fldCharType="separate"/>
            </w:r>
            <w:r w:rsidR="007173EA">
              <w:rPr>
                <w:noProof/>
                <w:webHidden/>
              </w:rPr>
              <w:t>13</w:t>
            </w:r>
            <w:r w:rsidR="007173EA">
              <w:rPr>
                <w:noProof/>
                <w:webHidden/>
              </w:rPr>
              <w:fldChar w:fldCharType="end"/>
            </w:r>
          </w:hyperlink>
        </w:p>
        <w:p w14:paraId="40C1FCE3" w14:textId="2EFF79F6" w:rsidR="007173EA" w:rsidRDefault="0077768D">
          <w:pPr>
            <w:pStyle w:val="TOC1"/>
            <w:tabs>
              <w:tab w:val="right" w:leader="dot" w:pos="9016"/>
            </w:tabs>
            <w:rPr>
              <w:rFonts w:eastAsiaTheme="minorEastAsia"/>
              <w:noProof/>
              <w:lang w:eastAsia="en-GB"/>
            </w:rPr>
          </w:pPr>
          <w:hyperlink w:anchor="_Toc89790448" w:history="1">
            <w:r w:rsidR="007173EA" w:rsidRPr="008A621D">
              <w:rPr>
                <w:rStyle w:val="Hyperlink"/>
                <w:rFonts w:ascii="Times New Roman" w:hAnsi="Times New Roman" w:cs="Times New Roman"/>
                <w:b/>
                <w:bCs/>
                <w:noProof/>
              </w:rPr>
              <w:t>Chapter 4: Methodology</w:t>
            </w:r>
            <w:r w:rsidR="007173EA">
              <w:rPr>
                <w:noProof/>
                <w:webHidden/>
              </w:rPr>
              <w:tab/>
            </w:r>
            <w:r w:rsidR="007173EA">
              <w:rPr>
                <w:noProof/>
                <w:webHidden/>
              </w:rPr>
              <w:fldChar w:fldCharType="begin"/>
            </w:r>
            <w:r w:rsidR="007173EA">
              <w:rPr>
                <w:noProof/>
                <w:webHidden/>
              </w:rPr>
              <w:instrText xml:space="preserve"> PAGEREF _Toc89790448 \h </w:instrText>
            </w:r>
            <w:r w:rsidR="007173EA">
              <w:rPr>
                <w:noProof/>
                <w:webHidden/>
              </w:rPr>
            </w:r>
            <w:r w:rsidR="007173EA">
              <w:rPr>
                <w:noProof/>
                <w:webHidden/>
              </w:rPr>
              <w:fldChar w:fldCharType="separate"/>
            </w:r>
            <w:r w:rsidR="007173EA">
              <w:rPr>
                <w:noProof/>
                <w:webHidden/>
              </w:rPr>
              <w:t>17</w:t>
            </w:r>
            <w:r w:rsidR="007173EA">
              <w:rPr>
                <w:noProof/>
                <w:webHidden/>
              </w:rPr>
              <w:fldChar w:fldCharType="end"/>
            </w:r>
          </w:hyperlink>
        </w:p>
        <w:p w14:paraId="6D0F5EEA" w14:textId="7374B99B" w:rsidR="007173EA" w:rsidRDefault="0077768D">
          <w:pPr>
            <w:pStyle w:val="TOC1"/>
            <w:tabs>
              <w:tab w:val="left" w:pos="660"/>
              <w:tab w:val="right" w:leader="dot" w:pos="9016"/>
            </w:tabs>
            <w:rPr>
              <w:rFonts w:eastAsiaTheme="minorEastAsia"/>
              <w:noProof/>
              <w:lang w:eastAsia="en-GB"/>
            </w:rPr>
          </w:pPr>
          <w:hyperlink w:anchor="_Toc89790449" w:history="1">
            <w:r w:rsidR="007173EA" w:rsidRPr="008A621D">
              <w:rPr>
                <w:rStyle w:val="Hyperlink"/>
                <w:rFonts w:ascii="Times New Roman" w:hAnsi="Times New Roman" w:cs="Times New Roman"/>
                <w:b/>
                <w:bCs/>
                <w:noProof/>
              </w:rPr>
              <w:t>4.1</w:t>
            </w:r>
            <w:r w:rsidR="007173EA">
              <w:rPr>
                <w:rFonts w:eastAsiaTheme="minorEastAsia"/>
                <w:noProof/>
                <w:lang w:eastAsia="en-GB"/>
              </w:rPr>
              <w:tab/>
            </w:r>
            <w:r w:rsidR="007173EA" w:rsidRPr="008A621D">
              <w:rPr>
                <w:rStyle w:val="Hyperlink"/>
                <w:rFonts w:ascii="Times New Roman" w:hAnsi="Times New Roman" w:cs="Times New Roman"/>
                <w:b/>
                <w:bCs/>
                <w:noProof/>
              </w:rPr>
              <w:t>Research Method</w:t>
            </w:r>
            <w:r w:rsidR="007173EA">
              <w:rPr>
                <w:noProof/>
                <w:webHidden/>
              </w:rPr>
              <w:tab/>
            </w:r>
            <w:r w:rsidR="007173EA">
              <w:rPr>
                <w:noProof/>
                <w:webHidden/>
              </w:rPr>
              <w:fldChar w:fldCharType="begin"/>
            </w:r>
            <w:r w:rsidR="007173EA">
              <w:rPr>
                <w:noProof/>
                <w:webHidden/>
              </w:rPr>
              <w:instrText xml:space="preserve"> PAGEREF _Toc89790449 \h </w:instrText>
            </w:r>
            <w:r w:rsidR="007173EA">
              <w:rPr>
                <w:noProof/>
                <w:webHidden/>
              </w:rPr>
            </w:r>
            <w:r w:rsidR="007173EA">
              <w:rPr>
                <w:noProof/>
                <w:webHidden/>
              </w:rPr>
              <w:fldChar w:fldCharType="separate"/>
            </w:r>
            <w:r w:rsidR="007173EA">
              <w:rPr>
                <w:noProof/>
                <w:webHidden/>
              </w:rPr>
              <w:t>17</w:t>
            </w:r>
            <w:r w:rsidR="007173EA">
              <w:rPr>
                <w:noProof/>
                <w:webHidden/>
              </w:rPr>
              <w:fldChar w:fldCharType="end"/>
            </w:r>
          </w:hyperlink>
        </w:p>
        <w:p w14:paraId="01B917AB" w14:textId="4E68B090" w:rsidR="007173EA" w:rsidRDefault="0077768D">
          <w:pPr>
            <w:pStyle w:val="TOC1"/>
            <w:tabs>
              <w:tab w:val="left" w:pos="660"/>
              <w:tab w:val="right" w:leader="dot" w:pos="9016"/>
            </w:tabs>
            <w:rPr>
              <w:rFonts w:eastAsiaTheme="minorEastAsia"/>
              <w:noProof/>
              <w:lang w:eastAsia="en-GB"/>
            </w:rPr>
          </w:pPr>
          <w:hyperlink w:anchor="_Toc89790450" w:history="1">
            <w:r w:rsidR="007173EA" w:rsidRPr="008A621D">
              <w:rPr>
                <w:rStyle w:val="Hyperlink"/>
                <w:rFonts w:ascii="Times New Roman" w:hAnsi="Times New Roman" w:cs="Times New Roman"/>
                <w:b/>
                <w:bCs/>
                <w:noProof/>
              </w:rPr>
              <w:t>4.2</w:t>
            </w:r>
            <w:r w:rsidR="007173EA">
              <w:rPr>
                <w:rFonts w:eastAsiaTheme="minorEastAsia"/>
                <w:noProof/>
                <w:lang w:eastAsia="en-GB"/>
              </w:rPr>
              <w:tab/>
            </w:r>
            <w:r w:rsidR="007173EA" w:rsidRPr="008A621D">
              <w:rPr>
                <w:rStyle w:val="Hyperlink"/>
                <w:rFonts w:ascii="Times New Roman" w:hAnsi="Times New Roman" w:cs="Times New Roman"/>
                <w:b/>
                <w:bCs/>
                <w:noProof/>
              </w:rPr>
              <w:t>Data Analysing Tools</w:t>
            </w:r>
            <w:r w:rsidR="007173EA">
              <w:rPr>
                <w:noProof/>
                <w:webHidden/>
              </w:rPr>
              <w:tab/>
            </w:r>
            <w:r w:rsidR="007173EA">
              <w:rPr>
                <w:noProof/>
                <w:webHidden/>
              </w:rPr>
              <w:fldChar w:fldCharType="begin"/>
            </w:r>
            <w:r w:rsidR="007173EA">
              <w:rPr>
                <w:noProof/>
                <w:webHidden/>
              </w:rPr>
              <w:instrText xml:space="preserve"> PAGEREF _Toc89790450 \h </w:instrText>
            </w:r>
            <w:r w:rsidR="007173EA">
              <w:rPr>
                <w:noProof/>
                <w:webHidden/>
              </w:rPr>
            </w:r>
            <w:r w:rsidR="007173EA">
              <w:rPr>
                <w:noProof/>
                <w:webHidden/>
              </w:rPr>
              <w:fldChar w:fldCharType="separate"/>
            </w:r>
            <w:r w:rsidR="007173EA">
              <w:rPr>
                <w:noProof/>
                <w:webHidden/>
              </w:rPr>
              <w:t>17</w:t>
            </w:r>
            <w:r w:rsidR="007173EA">
              <w:rPr>
                <w:noProof/>
                <w:webHidden/>
              </w:rPr>
              <w:fldChar w:fldCharType="end"/>
            </w:r>
          </w:hyperlink>
        </w:p>
        <w:p w14:paraId="34CDBAE3" w14:textId="15C64280" w:rsidR="007173EA" w:rsidRDefault="0077768D">
          <w:pPr>
            <w:pStyle w:val="TOC1"/>
            <w:tabs>
              <w:tab w:val="left" w:pos="660"/>
              <w:tab w:val="right" w:leader="dot" w:pos="9016"/>
            </w:tabs>
            <w:rPr>
              <w:rFonts w:eastAsiaTheme="minorEastAsia"/>
              <w:noProof/>
              <w:lang w:eastAsia="en-GB"/>
            </w:rPr>
          </w:pPr>
          <w:hyperlink w:anchor="_Toc89790451" w:history="1">
            <w:r w:rsidR="007173EA" w:rsidRPr="008A621D">
              <w:rPr>
                <w:rStyle w:val="Hyperlink"/>
                <w:rFonts w:ascii="Times New Roman" w:hAnsi="Times New Roman" w:cs="Times New Roman"/>
                <w:b/>
                <w:bCs/>
                <w:noProof/>
              </w:rPr>
              <w:t>4.3</w:t>
            </w:r>
            <w:r w:rsidR="007173EA">
              <w:rPr>
                <w:rFonts w:eastAsiaTheme="minorEastAsia"/>
                <w:noProof/>
                <w:lang w:eastAsia="en-GB"/>
              </w:rPr>
              <w:tab/>
            </w:r>
            <w:r w:rsidR="007173EA" w:rsidRPr="008A621D">
              <w:rPr>
                <w:rStyle w:val="Hyperlink"/>
                <w:rFonts w:ascii="Times New Roman" w:hAnsi="Times New Roman" w:cs="Times New Roman"/>
                <w:b/>
                <w:bCs/>
                <w:noProof/>
              </w:rPr>
              <w:t>Sampling Techniques and Population</w:t>
            </w:r>
            <w:r w:rsidR="007173EA">
              <w:rPr>
                <w:noProof/>
                <w:webHidden/>
              </w:rPr>
              <w:tab/>
            </w:r>
            <w:r w:rsidR="007173EA">
              <w:rPr>
                <w:noProof/>
                <w:webHidden/>
              </w:rPr>
              <w:fldChar w:fldCharType="begin"/>
            </w:r>
            <w:r w:rsidR="007173EA">
              <w:rPr>
                <w:noProof/>
                <w:webHidden/>
              </w:rPr>
              <w:instrText xml:space="preserve"> PAGEREF _Toc89790451 \h </w:instrText>
            </w:r>
            <w:r w:rsidR="007173EA">
              <w:rPr>
                <w:noProof/>
                <w:webHidden/>
              </w:rPr>
            </w:r>
            <w:r w:rsidR="007173EA">
              <w:rPr>
                <w:noProof/>
                <w:webHidden/>
              </w:rPr>
              <w:fldChar w:fldCharType="separate"/>
            </w:r>
            <w:r w:rsidR="007173EA">
              <w:rPr>
                <w:noProof/>
                <w:webHidden/>
              </w:rPr>
              <w:t>18</w:t>
            </w:r>
            <w:r w:rsidR="007173EA">
              <w:rPr>
                <w:noProof/>
                <w:webHidden/>
              </w:rPr>
              <w:fldChar w:fldCharType="end"/>
            </w:r>
          </w:hyperlink>
        </w:p>
        <w:p w14:paraId="5387600C" w14:textId="691054CD" w:rsidR="007173EA" w:rsidRDefault="0077768D">
          <w:pPr>
            <w:pStyle w:val="TOC1"/>
            <w:tabs>
              <w:tab w:val="left" w:pos="660"/>
              <w:tab w:val="right" w:leader="dot" w:pos="9016"/>
            </w:tabs>
            <w:rPr>
              <w:rFonts w:eastAsiaTheme="minorEastAsia"/>
              <w:noProof/>
              <w:lang w:eastAsia="en-GB"/>
            </w:rPr>
          </w:pPr>
          <w:hyperlink w:anchor="_Toc89790452" w:history="1">
            <w:r w:rsidR="007173EA" w:rsidRPr="008A621D">
              <w:rPr>
                <w:rStyle w:val="Hyperlink"/>
                <w:rFonts w:ascii="Times New Roman" w:hAnsi="Times New Roman" w:cs="Times New Roman"/>
                <w:b/>
                <w:bCs/>
                <w:noProof/>
              </w:rPr>
              <w:t>4.4</w:t>
            </w:r>
            <w:r w:rsidR="007173EA">
              <w:rPr>
                <w:rFonts w:eastAsiaTheme="minorEastAsia"/>
                <w:noProof/>
                <w:lang w:eastAsia="en-GB"/>
              </w:rPr>
              <w:tab/>
            </w:r>
            <w:r w:rsidR="007173EA" w:rsidRPr="008A621D">
              <w:rPr>
                <w:rStyle w:val="Hyperlink"/>
                <w:rFonts w:ascii="Times New Roman" w:hAnsi="Times New Roman" w:cs="Times New Roman"/>
                <w:b/>
                <w:bCs/>
                <w:noProof/>
              </w:rPr>
              <w:t>Method of Data Collection</w:t>
            </w:r>
            <w:r w:rsidR="007173EA">
              <w:rPr>
                <w:noProof/>
                <w:webHidden/>
              </w:rPr>
              <w:tab/>
            </w:r>
            <w:r w:rsidR="007173EA">
              <w:rPr>
                <w:noProof/>
                <w:webHidden/>
              </w:rPr>
              <w:fldChar w:fldCharType="begin"/>
            </w:r>
            <w:r w:rsidR="007173EA">
              <w:rPr>
                <w:noProof/>
                <w:webHidden/>
              </w:rPr>
              <w:instrText xml:space="preserve"> PAGEREF _Toc89790452 \h </w:instrText>
            </w:r>
            <w:r w:rsidR="007173EA">
              <w:rPr>
                <w:noProof/>
                <w:webHidden/>
              </w:rPr>
            </w:r>
            <w:r w:rsidR="007173EA">
              <w:rPr>
                <w:noProof/>
                <w:webHidden/>
              </w:rPr>
              <w:fldChar w:fldCharType="separate"/>
            </w:r>
            <w:r w:rsidR="007173EA">
              <w:rPr>
                <w:noProof/>
                <w:webHidden/>
              </w:rPr>
              <w:t>20</w:t>
            </w:r>
            <w:r w:rsidR="007173EA">
              <w:rPr>
                <w:noProof/>
                <w:webHidden/>
              </w:rPr>
              <w:fldChar w:fldCharType="end"/>
            </w:r>
          </w:hyperlink>
        </w:p>
        <w:p w14:paraId="0B7C8514" w14:textId="1154F451" w:rsidR="007173EA" w:rsidRDefault="0077768D">
          <w:pPr>
            <w:pStyle w:val="TOC1"/>
            <w:tabs>
              <w:tab w:val="left" w:pos="660"/>
              <w:tab w:val="right" w:leader="dot" w:pos="9016"/>
            </w:tabs>
            <w:rPr>
              <w:rFonts w:eastAsiaTheme="minorEastAsia"/>
              <w:noProof/>
              <w:lang w:eastAsia="en-GB"/>
            </w:rPr>
          </w:pPr>
          <w:hyperlink w:anchor="_Toc89790453" w:history="1">
            <w:r w:rsidR="007173EA" w:rsidRPr="008A621D">
              <w:rPr>
                <w:rStyle w:val="Hyperlink"/>
                <w:rFonts w:ascii="Times New Roman" w:hAnsi="Times New Roman" w:cs="Times New Roman"/>
                <w:b/>
                <w:bCs/>
                <w:noProof/>
              </w:rPr>
              <w:t>4.5</w:t>
            </w:r>
            <w:r w:rsidR="007173EA">
              <w:rPr>
                <w:rFonts w:eastAsiaTheme="minorEastAsia"/>
                <w:noProof/>
                <w:lang w:eastAsia="en-GB"/>
              </w:rPr>
              <w:tab/>
            </w:r>
            <w:r w:rsidR="007173EA" w:rsidRPr="008A621D">
              <w:rPr>
                <w:rStyle w:val="Hyperlink"/>
                <w:rFonts w:ascii="Times New Roman" w:hAnsi="Times New Roman" w:cs="Times New Roman"/>
                <w:b/>
                <w:bCs/>
                <w:noProof/>
              </w:rPr>
              <w:t>Data Source and Design</w:t>
            </w:r>
            <w:r w:rsidR="007173EA">
              <w:rPr>
                <w:noProof/>
                <w:webHidden/>
              </w:rPr>
              <w:tab/>
            </w:r>
            <w:r w:rsidR="007173EA">
              <w:rPr>
                <w:noProof/>
                <w:webHidden/>
              </w:rPr>
              <w:fldChar w:fldCharType="begin"/>
            </w:r>
            <w:r w:rsidR="007173EA">
              <w:rPr>
                <w:noProof/>
                <w:webHidden/>
              </w:rPr>
              <w:instrText xml:space="preserve"> PAGEREF _Toc89790453 \h </w:instrText>
            </w:r>
            <w:r w:rsidR="007173EA">
              <w:rPr>
                <w:noProof/>
                <w:webHidden/>
              </w:rPr>
            </w:r>
            <w:r w:rsidR="007173EA">
              <w:rPr>
                <w:noProof/>
                <w:webHidden/>
              </w:rPr>
              <w:fldChar w:fldCharType="separate"/>
            </w:r>
            <w:r w:rsidR="007173EA">
              <w:rPr>
                <w:noProof/>
                <w:webHidden/>
              </w:rPr>
              <w:t>20</w:t>
            </w:r>
            <w:r w:rsidR="007173EA">
              <w:rPr>
                <w:noProof/>
                <w:webHidden/>
              </w:rPr>
              <w:fldChar w:fldCharType="end"/>
            </w:r>
          </w:hyperlink>
        </w:p>
        <w:p w14:paraId="430A0624" w14:textId="74CB6613" w:rsidR="007173EA" w:rsidRDefault="0077768D">
          <w:pPr>
            <w:pStyle w:val="TOC1"/>
            <w:tabs>
              <w:tab w:val="right" w:leader="dot" w:pos="9016"/>
            </w:tabs>
            <w:rPr>
              <w:rFonts w:eastAsiaTheme="minorEastAsia"/>
              <w:noProof/>
              <w:lang w:eastAsia="en-GB"/>
            </w:rPr>
          </w:pPr>
          <w:hyperlink w:anchor="_Toc89790454" w:history="1">
            <w:r w:rsidR="007173EA" w:rsidRPr="008A621D">
              <w:rPr>
                <w:rStyle w:val="Hyperlink"/>
                <w:rFonts w:ascii="Times New Roman" w:hAnsi="Times New Roman" w:cs="Times New Roman"/>
                <w:b/>
                <w:bCs/>
                <w:noProof/>
              </w:rPr>
              <w:t>Chapter 5</w:t>
            </w:r>
            <w:r w:rsidR="007173EA">
              <w:rPr>
                <w:noProof/>
                <w:webHidden/>
              </w:rPr>
              <w:tab/>
            </w:r>
            <w:r w:rsidR="007173EA">
              <w:rPr>
                <w:noProof/>
                <w:webHidden/>
              </w:rPr>
              <w:fldChar w:fldCharType="begin"/>
            </w:r>
            <w:r w:rsidR="007173EA">
              <w:rPr>
                <w:noProof/>
                <w:webHidden/>
              </w:rPr>
              <w:instrText xml:space="preserve"> PAGEREF _Toc89790454 \h </w:instrText>
            </w:r>
            <w:r w:rsidR="007173EA">
              <w:rPr>
                <w:noProof/>
                <w:webHidden/>
              </w:rPr>
            </w:r>
            <w:r w:rsidR="007173EA">
              <w:rPr>
                <w:noProof/>
                <w:webHidden/>
              </w:rPr>
              <w:fldChar w:fldCharType="separate"/>
            </w:r>
            <w:r w:rsidR="007173EA">
              <w:rPr>
                <w:noProof/>
                <w:webHidden/>
              </w:rPr>
              <w:t>23</w:t>
            </w:r>
            <w:r w:rsidR="007173EA">
              <w:rPr>
                <w:noProof/>
                <w:webHidden/>
              </w:rPr>
              <w:fldChar w:fldCharType="end"/>
            </w:r>
          </w:hyperlink>
        </w:p>
        <w:p w14:paraId="729A5D8E" w14:textId="2F03ECB0" w:rsidR="007173EA" w:rsidRDefault="0077768D">
          <w:pPr>
            <w:pStyle w:val="TOC1"/>
            <w:tabs>
              <w:tab w:val="left" w:pos="660"/>
              <w:tab w:val="right" w:leader="dot" w:pos="9016"/>
            </w:tabs>
            <w:rPr>
              <w:rFonts w:eastAsiaTheme="minorEastAsia"/>
              <w:noProof/>
              <w:lang w:eastAsia="en-GB"/>
            </w:rPr>
          </w:pPr>
          <w:hyperlink w:anchor="_Toc89790455" w:history="1">
            <w:r w:rsidR="007173EA" w:rsidRPr="008A621D">
              <w:rPr>
                <w:rStyle w:val="Hyperlink"/>
                <w:rFonts w:ascii="Times New Roman" w:hAnsi="Times New Roman" w:cs="Times New Roman"/>
                <w:b/>
                <w:bCs/>
                <w:noProof/>
              </w:rPr>
              <w:t>5.1</w:t>
            </w:r>
            <w:r w:rsidR="007173EA">
              <w:rPr>
                <w:rFonts w:eastAsiaTheme="minorEastAsia"/>
                <w:noProof/>
                <w:lang w:eastAsia="en-GB"/>
              </w:rPr>
              <w:tab/>
            </w:r>
            <w:r w:rsidR="007173EA" w:rsidRPr="008A621D">
              <w:rPr>
                <w:rStyle w:val="Hyperlink"/>
                <w:rFonts w:ascii="Times New Roman" w:hAnsi="Times New Roman" w:cs="Times New Roman"/>
                <w:b/>
                <w:bCs/>
                <w:noProof/>
              </w:rPr>
              <w:t>Corporate Governance Compliance in Banking Sector</w:t>
            </w:r>
            <w:r w:rsidR="007173EA">
              <w:rPr>
                <w:noProof/>
                <w:webHidden/>
              </w:rPr>
              <w:tab/>
            </w:r>
            <w:r w:rsidR="007173EA">
              <w:rPr>
                <w:noProof/>
                <w:webHidden/>
              </w:rPr>
              <w:fldChar w:fldCharType="begin"/>
            </w:r>
            <w:r w:rsidR="007173EA">
              <w:rPr>
                <w:noProof/>
                <w:webHidden/>
              </w:rPr>
              <w:instrText xml:space="preserve"> PAGEREF _Toc89790455 \h </w:instrText>
            </w:r>
            <w:r w:rsidR="007173EA">
              <w:rPr>
                <w:noProof/>
                <w:webHidden/>
              </w:rPr>
            </w:r>
            <w:r w:rsidR="007173EA">
              <w:rPr>
                <w:noProof/>
                <w:webHidden/>
              </w:rPr>
              <w:fldChar w:fldCharType="separate"/>
            </w:r>
            <w:r w:rsidR="007173EA">
              <w:rPr>
                <w:noProof/>
                <w:webHidden/>
              </w:rPr>
              <w:t>24</w:t>
            </w:r>
            <w:r w:rsidR="007173EA">
              <w:rPr>
                <w:noProof/>
                <w:webHidden/>
              </w:rPr>
              <w:fldChar w:fldCharType="end"/>
            </w:r>
          </w:hyperlink>
        </w:p>
        <w:p w14:paraId="2703FF8E" w14:textId="33DA53B2" w:rsidR="007173EA" w:rsidRDefault="0077768D">
          <w:pPr>
            <w:pStyle w:val="TOC1"/>
            <w:tabs>
              <w:tab w:val="left" w:pos="660"/>
              <w:tab w:val="right" w:leader="dot" w:pos="9016"/>
            </w:tabs>
            <w:rPr>
              <w:rFonts w:eastAsiaTheme="minorEastAsia"/>
              <w:noProof/>
              <w:lang w:eastAsia="en-GB"/>
            </w:rPr>
          </w:pPr>
          <w:hyperlink w:anchor="_Toc89790456" w:history="1">
            <w:r w:rsidR="007173EA" w:rsidRPr="008A621D">
              <w:rPr>
                <w:rStyle w:val="Hyperlink"/>
                <w:rFonts w:ascii="Times New Roman" w:hAnsi="Times New Roman" w:cs="Times New Roman"/>
                <w:b/>
                <w:bCs/>
                <w:noProof/>
              </w:rPr>
              <w:t>5.2</w:t>
            </w:r>
            <w:r w:rsidR="007173EA">
              <w:rPr>
                <w:rFonts w:eastAsiaTheme="minorEastAsia"/>
                <w:noProof/>
                <w:lang w:eastAsia="en-GB"/>
              </w:rPr>
              <w:tab/>
            </w:r>
            <w:r w:rsidR="007173EA" w:rsidRPr="008A621D">
              <w:rPr>
                <w:rStyle w:val="Hyperlink"/>
                <w:rFonts w:ascii="Times New Roman" w:hAnsi="Times New Roman" w:cs="Times New Roman"/>
                <w:b/>
                <w:bCs/>
                <w:noProof/>
              </w:rPr>
              <w:t>Islami Bank Bangladesh Ltd</w:t>
            </w:r>
            <w:r w:rsidR="007173EA">
              <w:rPr>
                <w:noProof/>
                <w:webHidden/>
              </w:rPr>
              <w:tab/>
            </w:r>
            <w:r w:rsidR="007173EA">
              <w:rPr>
                <w:noProof/>
                <w:webHidden/>
              </w:rPr>
              <w:fldChar w:fldCharType="begin"/>
            </w:r>
            <w:r w:rsidR="007173EA">
              <w:rPr>
                <w:noProof/>
                <w:webHidden/>
              </w:rPr>
              <w:instrText xml:space="preserve"> PAGEREF _Toc89790456 \h </w:instrText>
            </w:r>
            <w:r w:rsidR="007173EA">
              <w:rPr>
                <w:noProof/>
                <w:webHidden/>
              </w:rPr>
            </w:r>
            <w:r w:rsidR="007173EA">
              <w:rPr>
                <w:noProof/>
                <w:webHidden/>
              </w:rPr>
              <w:fldChar w:fldCharType="separate"/>
            </w:r>
            <w:r w:rsidR="007173EA">
              <w:rPr>
                <w:noProof/>
                <w:webHidden/>
              </w:rPr>
              <w:t>25</w:t>
            </w:r>
            <w:r w:rsidR="007173EA">
              <w:rPr>
                <w:noProof/>
                <w:webHidden/>
              </w:rPr>
              <w:fldChar w:fldCharType="end"/>
            </w:r>
          </w:hyperlink>
        </w:p>
        <w:p w14:paraId="5F6FC4DF" w14:textId="64531D25" w:rsidR="007173EA" w:rsidRDefault="0077768D">
          <w:pPr>
            <w:pStyle w:val="TOC1"/>
            <w:tabs>
              <w:tab w:val="left" w:pos="660"/>
              <w:tab w:val="right" w:leader="dot" w:pos="9016"/>
            </w:tabs>
            <w:rPr>
              <w:rFonts w:eastAsiaTheme="minorEastAsia"/>
              <w:noProof/>
              <w:lang w:eastAsia="en-GB"/>
            </w:rPr>
          </w:pPr>
          <w:hyperlink w:anchor="_Toc89790457" w:history="1">
            <w:r w:rsidR="007173EA" w:rsidRPr="008A621D">
              <w:rPr>
                <w:rStyle w:val="Hyperlink"/>
                <w:rFonts w:ascii="Times New Roman" w:hAnsi="Times New Roman" w:cs="Times New Roman"/>
                <w:b/>
                <w:bCs/>
                <w:noProof/>
              </w:rPr>
              <w:t>5.3</w:t>
            </w:r>
            <w:r w:rsidR="007173EA">
              <w:rPr>
                <w:rFonts w:eastAsiaTheme="minorEastAsia"/>
                <w:noProof/>
                <w:lang w:eastAsia="en-GB"/>
              </w:rPr>
              <w:tab/>
            </w:r>
            <w:r w:rsidR="007173EA" w:rsidRPr="008A621D">
              <w:rPr>
                <w:rStyle w:val="Hyperlink"/>
                <w:rFonts w:ascii="Times New Roman" w:hAnsi="Times New Roman" w:cs="Times New Roman"/>
                <w:b/>
                <w:bCs/>
                <w:noProof/>
              </w:rPr>
              <w:t>Al-Arafah Islami Bank</w:t>
            </w:r>
            <w:r w:rsidR="007173EA">
              <w:rPr>
                <w:noProof/>
                <w:webHidden/>
              </w:rPr>
              <w:tab/>
            </w:r>
            <w:r w:rsidR="007173EA">
              <w:rPr>
                <w:noProof/>
                <w:webHidden/>
              </w:rPr>
              <w:fldChar w:fldCharType="begin"/>
            </w:r>
            <w:r w:rsidR="007173EA">
              <w:rPr>
                <w:noProof/>
                <w:webHidden/>
              </w:rPr>
              <w:instrText xml:space="preserve"> PAGEREF _Toc89790457 \h </w:instrText>
            </w:r>
            <w:r w:rsidR="007173EA">
              <w:rPr>
                <w:noProof/>
                <w:webHidden/>
              </w:rPr>
            </w:r>
            <w:r w:rsidR="007173EA">
              <w:rPr>
                <w:noProof/>
                <w:webHidden/>
              </w:rPr>
              <w:fldChar w:fldCharType="separate"/>
            </w:r>
            <w:r w:rsidR="007173EA">
              <w:rPr>
                <w:noProof/>
                <w:webHidden/>
              </w:rPr>
              <w:t>27</w:t>
            </w:r>
            <w:r w:rsidR="007173EA">
              <w:rPr>
                <w:noProof/>
                <w:webHidden/>
              </w:rPr>
              <w:fldChar w:fldCharType="end"/>
            </w:r>
          </w:hyperlink>
        </w:p>
        <w:p w14:paraId="5DE09A7E" w14:textId="65BFB0CC" w:rsidR="007173EA" w:rsidRDefault="0077768D">
          <w:pPr>
            <w:pStyle w:val="TOC1"/>
            <w:tabs>
              <w:tab w:val="left" w:pos="660"/>
              <w:tab w:val="right" w:leader="dot" w:pos="9016"/>
            </w:tabs>
            <w:rPr>
              <w:rFonts w:eastAsiaTheme="minorEastAsia"/>
              <w:noProof/>
              <w:lang w:eastAsia="en-GB"/>
            </w:rPr>
          </w:pPr>
          <w:hyperlink w:anchor="_Toc89790458" w:history="1">
            <w:r w:rsidR="007173EA" w:rsidRPr="008A621D">
              <w:rPr>
                <w:rStyle w:val="Hyperlink"/>
                <w:rFonts w:ascii="Times New Roman" w:hAnsi="Times New Roman" w:cs="Times New Roman"/>
                <w:b/>
                <w:bCs/>
                <w:noProof/>
              </w:rPr>
              <w:t>5.4</w:t>
            </w:r>
            <w:r w:rsidR="007173EA">
              <w:rPr>
                <w:rFonts w:eastAsiaTheme="minorEastAsia"/>
                <w:noProof/>
                <w:lang w:eastAsia="en-GB"/>
              </w:rPr>
              <w:tab/>
            </w:r>
            <w:r w:rsidR="007173EA" w:rsidRPr="008A621D">
              <w:rPr>
                <w:rStyle w:val="Hyperlink"/>
                <w:rFonts w:ascii="Times New Roman" w:hAnsi="Times New Roman" w:cs="Times New Roman"/>
                <w:b/>
                <w:bCs/>
                <w:noProof/>
              </w:rPr>
              <w:t>Bank Asia</w:t>
            </w:r>
            <w:r w:rsidR="007173EA">
              <w:rPr>
                <w:noProof/>
                <w:webHidden/>
              </w:rPr>
              <w:tab/>
            </w:r>
            <w:r w:rsidR="007173EA">
              <w:rPr>
                <w:noProof/>
                <w:webHidden/>
              </w:rPr>
              <w:fldChar w:fldCharType="begin"/>
            </w:r>
            <w:r w:rsidR="007173EA">
              <w:rPr>
                <w:noProof/>
                <w:webHidden/>
              </w:rPr>
              <w:instrText xml:space="preserve"> PAGEREF _Toc89790458 \h </w:instrText>
            </w:r>
            <w:r w:rsidR="007173EA">
              <w:rPr>
                <w:noProof/>
                <w:webHidden/>
              </w:rPr>
            </w:r>
            <w:r w:rsidR="007173EA">
              <w:rPr>
                <w:noProof/>
                <w:webHidden/>
              </w:rPr>
              <w:fldChar w:fldCharType="separate"/>
            </w:r>
            <w:r w:rsidR="007173EA">
              <w:rPr>
                <w:noProof/>
                <w:webHidden/>
              </w:rPr>
              <w:t>29</w:t>
            </w:r>
            <w:r w:rsidR="007173EA">
              <w:rPr>
                <w:noProof/>
                <w:webHidden/>
              </w:rPr>
              <w:fldChar w:fldCharType="end"/>
            </w:r>
          </w:hyperlink>
        </w:p>
        <w:p w14:paraId="0C93BACE" w14:textId="56E86FD9" w:rsidR="007173EA" w:rsidRDefault="0077768D">
          <w:pPr>
            <w:pStyle w:val="TOC1"/>
            <w:tabs>
              <w:tab w:val="left" w:pos="660"/>
              <w:tab w:val="right" w:leader="dot" w:pos="9016"/>
            </w:tabs>
            <w:rPr>
              <w:rFonts w:eastAsiaTheme="minorEastAsia"/>
              <w:noProof/>
              <w:lang w:eastAsia="en-GB"/>
            </w:rPr>
          </w:pPr>
          <w:hyperlink w:anchor="_Toc89790459" w:history="1">
            <w:r w:rsidR="007173EA" w:rsidRPr="008A621D">
              <w:rPr>
                <w:rStyle w:val="Hyperlink"/>
                <w:rFonts w:ascii="Times New Roman" w:hAnsi="Times New Roman" w:cs="Times New Roman"/>
                <w:b/>
                <w:bCs/>
                <w:noProof/>
              </w:rPr>
              <w:t>5.5</w:t>
            </w:r>
            <w:r w:rsidR="007173EA">
              <w:rPr>
                <w:rFonts w:eastAsiaTheme="minorEastAsia"/>
                <w:noProof/>
                <w:lang w:eastAsia="en-GB"/>
              </w:rPr>
              <w:tab/>
            </w:r>
            <w:r w:rsidR="007173EA" w:rsidRPr="008A621D">
              <w:rPr>
                <w:rStyle w:val="Hyperlink"/>
                <w:rFonts w:ascii="Times New Roman" w:hAnsi="Times New Roman" w:cs="Times New Roman"/>
                <w:b/>
                <w:bCs/>
                <w:noProof/>
              </w:rPr>
              <w:t>Brac Bank</w:t>
            </w:r>
            <w:r w:rsidR="007173EA">
              <w:rPr>
                <w:noProof/>
                <w:webHidden/>
              </w:rPr>
              <w:tab/>
            </w:r>
            <w:r w:rsidR="007173EA">
              <w:rPr>
                <w:noProof/>
                <w:webHidden/>
              </w:rPr>
              <w:fldChar w:fldCharType="begin"/>
            </w:r>
            <w:r w:rsidR="007173EA">
              <w:rPr>
                <w:noProof/>
                <w:webHidden/>
              </w:rPr>
              <w:instrText xml:space="preserve"> PAGEREF _Toc89790459 \h </w:instrText>
            </w:r>
            <w:r w:rsidR="007173EA">
              <w:rPr>
                <w:noProof/>
                <w:webHidden/>
              </w:rPr>
            </w:r>
            <w:r w:rsidR="007173EA">
              <w:rPr>
                <w:noProof/>
                <w:webHidden/>
              </w:rPr>
              <w:fldChar w:fldCharType="separate"/>
            </w:r>
            <w:r w:rsidR="007173EA">
              <w:rPr>
                <w:noProof/>
                <w:webHidden/>
              </w:rPr>
              <w:t>31</w:t>
            </w:r>
            <w:r w:rsidR="007173EA">
              <w:rPr>
                <w:noProof/>
                <w:webHidden/>
              </w:rPr>
              <w:fldChar w:fldCharType="end"/>
            </w:r>
          </w:hyperlink>
        </w:p>
        <w:p w14:paraId="1A721AF3" w14:textId="1C3F2F27" w:rsidR="007173EA" w:rsidRDefault="0077768D">
          <w:pPr>
            <w:pStyle w:val="TOC1"/>
            <w:tabs>
              <w:tab w:val="left" w:pos="660"/>
              <w:tab w:val="right" w:leader="dot" w:pos="9016"/>
            </w:tabs>
            <w:rPr>
              <w:rFonts w:eastAsiaTheme="minorEastAsia"/>
              <w:noProof/>
              <w:lang w:eastAsia="en-GB"/>
            </w:rPr>
          </w:pPr>
          <w:hyperlink w:anchor="_Toc89790460" w:history="1">
            <w:r w:rsidR="007173EA" w:rsidRPr="008A621D">
              <w:rPr>
                <w:rStyle w:val="Hyperlink"/>
                <w:rFonts w:ascii="Times New Roman" w:hAnsi="Times New Roman" w:cs="Times New Roman"/>
                <w:b/>
                <w:bCs/>
                <w:noProof/>
              </w:rPr>
              <w:t>5.6</w:t>
            </w:r>
            <w:r w:rsidR="007173EA">
              <w:rPr>
                <w:rFonts w:eastAsiaTheme="minorEastAsia"/>
                <w:noProof/>
                <w:lang w:eastAsia="en-GB"/>
              </w:rPr>
              <w:tab/>
            </w:r>
            <w:r w:rsidR="007173EA" w:rsidRPr="008A621D">
              <w:rPr>
                <w:rStyle w:val="Hyperlink"/>
                <w:rFonts w:ascii="Times New Roman" w:hAnsi="Times New Roman" w:cs="Times New Roman"/>
                <w:b/>
                <w:bCs/>
                <w:noProof/>
              </w:rPr>
              <w:t>City Bank</w:t>
            </w:r>
            <w:r w:rsidR="007173EA">
              <w:rPr>
                <w:noProof/>
                <w:webHidden/>
              </w:rPr>
              <w:tab/>
            </w:r>
            <w:r w:rsidR="007173EA">
              <w:rPr>
                <w:noProof/>
                <w:webHidden/>
              </w:rPr>
              <w:fldChar w:fldCharType="begin"/>
            </w:r>
            <w:r w:rsidR="007173EA">
              <w:rPr>
                <w:noProof/>
                <w:webHidden/>
              </w:rPr>
              <w:instrText xml:space="preserve"> PAGEREF _Toc89790460 \h </w:instrText>
            </w:r>
            <w:r w:rsidR="007173EA">
              <w:rPr>
                <w:noProof/>
                <w:webHidden/>
              </w:rPr>
            </w:r>
            <w:r w:rsidR="007173EA">
              <w:rPr>
                <w:noProof/>
                <w:webHidden/>
              </w:rPr>
              <w:fldChar w:fldCharType="separate"/>
            </w:r>
            <w:r w:rsidR="007173EA">
              <w:rPr>
                <w:noProof/>
                <w:webHidden/>
              </w:rPr>
              <w:t>32</w:t>
            </w:r>
            <w:r w:rsidR="007173EA">
              <w:rPr>
                <w:noProof/>
                <w:webHidden/>
              </w:rPr>
              <w:fldChar w:fldCharType="end"/>
            </w:r>
          </w:hyperlink>
        </w:p>
        <w:p w14:paraId="268092E7" w14:textId="30A1D4B2" w:rsidR="007173EA" w:rsidRDefault="0077768D">
          <w:pPr>
            <w:pStyle w:val="TOC1"/>
            <w:tabs>
              <w:tab w:val="left" w:pos="660"/>
              <w:tab w:val="right" w:leader="dot" w:pos="9016"/>
            </w:tabs>
            <w:rPr>
              <w:rFonts w:eastAsiaTheme="minorEastAsia"/>
              <w:noProof/>
              <w:lang w:eastAsia="en-GB"/>
            </w:rPr>
          </w:pPr>
          <w:hyperlink w:anchor="_Toc89790461" w:history="1">
            <w:r w:rsidR="007173EA" w:rsidRPr="008A621D">
              <w:rPr>
                <w:rStyle w:val="Hyperlink"/>
                <w:rFonts w:ascii="Times New Roman" w:hAnsi="Times New Roman" w:cs="Times New Roman"/>
                <w:b/>
                <w:bCs/>
                <w:noProof/>
              </w:rPr>
              <w:t>5.7</w:t>
            </w:r>
            <w:r w:rsidR="007173EA">
              <w:rPr>
                <w:rFonts w:eastAsiaTheme="minorEastAsia"/>
                <w:noProof/>
                <w:lang w:eastAsia="en-GB"/>
              </w:rPr>
              <w:tab/>
            </w:r>
            <w:r w:rsidR="007173EA" w:rsidRPr="008A621D">
              <w:rPr>
                <w:rStyle w:val="Hyperlink"/>
                <w:rFonts w:ascii="Times New Roman" w:hAnsi="Times New Roman" w:cs="Times New Roman"/>
                <w:b/>
                <w:bCs/>
                <w:noProof/>
              </w:rPr>
              <w:t>Dhaka Bank</w:t>
            </w:r>
            <w:r w:rsidR="007173EA">
              <w:rPr>
                <w:noProof/>
                <w:webHidden/>
              </w:rPr>
              <w:tab/>
            </w:r>
            <w:r w:rsidR="007173EA">
              <w:rPr>
                <w:noProof/>
                <w:webHidden/>
              </w:rPr>
              <w:fldChar w:fldCharType="begin"/>
            </w:r>
            <w:r w:rsidR="007173EA">
              <w:rPr>
                <w:noProof/>
                <w:webHidden/>
              </w:rPr>
              <w:instrText xml:space="preserve"> PAGEREF _Toc89790461 \h </w:instrText>
            </w:r>
            <w:r w:rsidR="007173EA">
              <w:rPr>
                <w:noProof/>
                <w:webHidden/>
              </w:rPr>
            </w:r>
            <w:r w:rsidR="007173EA">
              <w:rPr>
                <w:noProof/>
                <w:webHidden/>
              </w:rPr>
              <w:fldChar w:fldCharType="separate"/>
            </w:r>
            <w:r w:rsidR="007173EA">
              <w:rPr>
                <w:noProof/>
                <w:webHidden/>
              </w:rPr>
              <w:t>34</w:t>
            </w:r>
            <w:r w:rsidR="007173EA">
              <w:rPr>
                <w:noProof/>
                <w:webHidden/>
              </w:rPr>
              <w:fldChar w:fldCharType="end"/>
            </w:r>
          </w:hyperlink>
        </w:p>
        <w:p w14:paraId="2D906B5B" w14:textId="26DF43CB" w:rsidR="007173EA" w:rsidRDefault="0077768D">
          <w:pPr>
            <w:pStyle w:val="TOC1"/>
            <w:tabs>
              <w:tab w:val="left" w:pos="660"/>
              <w:tab w:val="right" w:leader="dot" w:pos="9016"/>
            </w:tabs>
            <w:rPr>
              <w:rFonts w:eastAsiaTheme="minorEastAsia"/>
              <w:noProof/>
              <w:lang w:eastAsia="en-GB"/>
            </w:rPr>
          </w:pPr>
          <w:hyperlink w:anchor="_Toc89790462" w:history="1">
            <w:r w:rsidR="007173EA" w:rsidRPr="008A621D">
              <w:rPr>
                <w:rStyle w:val="Hyperlink"/>
                <w:rFonts w:ascii="Times New Roman" w:hAnsi="Times New Roman" w:cs="Times New Roman"/>
                <w:b/>
                <w:bCs/>
                <w:noProof/>
              </w:rPr>
              <w:t>5.8</w:t>
            </w:r>
            <w:r w:rsidR="007173EA">
              <w:rPr>
                <w:rFonts w:eastAsiaTheme="minorEastAsia"/>
                <w:noProof/>
                <w:lang w:eastAsia="en-GB"/>
              </w:rPr>
              <w:tab/>
            </w:r>
            <w:r w:rsidR="007173EA" w:rsidRPr="008A621D">
              <w:rPr>
                <w:rStyle w:val="Hyperlink"/>
                <w:rFonts w:ascii="Times New Roman" w:hAnsi="Times New Roman" w:cs="Times New Roman"/>
                <w:b/>
                <w:bCs/>
                <w:noProof/>
              </w:rPr>
              <w:t>Exim Bank</w:t>
            </w:r>
            <w:r w:rsidR="007173EA">
              <w:rPr>
                <w:noProof/>
                <w:webHidden/>
              </w:rPr>
              <w:tab/>
            </w:r>
            <w:r w:rsidR="007173EA">
              <w:rPr>
                <w:noProof/>
                <w:webHidden/>
              </w:rPr>
              <w:fldChar w:fldCharType="begin"/>
            </w:r>
            <w:r w:rsidR="007173EA">
              <w:rPr>
                <w:noProof/>
                <w:webHidden/>
              </w:rPr>
              <w:instrText xml:space="preserve"> PAGEREF _Toc89790462 \h </w:instrText>
            </w:r>
            <w:r w:rsidR="007173EA">
              <w:rPr>
                <w:noProof/>
                <w:webHidden/>
              </w:rPr>
            </w:r>
            <w:r w:rsidR="007173EA">
              <w:rPr>
                <w:noProof/>
                <w:webHidden/>
              </w:rPr>
              <w:fldChar w:fldCharType="separate"/>
            </w:r>
            <w:r w:rsidR="007173EA">
              <w:rPr>
                <w:noProof/>
                <w:webHidden/>
              </w:rPr>
              <w:t>36</w:t>
            </w:r>
            <w:r w:rsidR="007173EA">
              <w:rPr>
                <w:noProof/>
                <w:webHidden/>
              </w:rPr>
              <w:fldChar w:fldCharType="end"/>
            </w:r>
          </w:hyperlink>
        </w:p>
        <w:p w14:paraId="187347D2" w14:textId="420A20F1" w:rsidR="007173EA" w:rsidRDefault="0077768D">
          <w:pPr>
            <w:pStyle w:val="TOC1"/>
            <w:tabs>
              <w:tab w:val="left" w:pos="660"/>
              <w:tab w:val="right" w:leader="dot" w:pos="9016"/>
            </w:tabs>
            <w:rPr>
              <w:rFonts w:eastAsiaTheme="minorEastAsia"/>
              <w:noProof/>
              <w:lang w:eastAsia="en-GB"/>
            </w:rPr>
          </w:pPr>
          <w:hyperlink w:anchor="_Toc89790463" w:history="1">
            <w:r w:rsidR="007173EA" w:rsidRPr="008A621D">
              <w:rPr>
                <w:rStyle w:val="Hyperlink"/>
                <w:rFonts w:ascii="Times New Roman" w:hAnsi="Times New Roman" w:cs="Times New Roman"/>
                <w:b/>
                <w:bCs/>
                <w:noProof/>
              </w:rPr>
              <w:t>5.9</w:t>
            </w:r>
            <w:r w:rsidR="007173EA">
              <w:rPr>
                <w:rFonts w:eastAsiaTheme="minorEastAsia"/>
                <w:noProof/>
                <w:lang w:eastAsia="en-GB"/>
              </w:rPr>
              <w:tab/>
            </w:r>
            <w:r w:rsidR="007173EA" w:rsidRPr="008A621D">
              <w:rPr>
                <w:rStyle w:val="Hyperlink"/>
                <w:rFonts w:ascii="Times New Roman" w:hAnsi="Times New Roman" w:cs="Times New Roman"/>
                <w:b/>
                <w:bCs/>
                <w:noProof/>
              </w:rPr>
              <w:t>Eastern Bank</w:t>
            </w:r>
            <w:r w:rsidR="007173EA">
              <w:rPr>
                <w:noProof/>
                <w:webHidden/>
              </w:rPr>
              <w:tab/>
            </w:r>
            <w:r w:rsidR="007173EA">
              <w:rPr>
                <w:noProof/>
                <w:webHidden/>
              </w:rPr>
              <w:fldChar w:fldCharType="begin"/>
            </w:r>
            <w:r w:rsidR="007173EA">
              <w:rPr>
                <w:noProof/>
                <w:webHidden/>
              </w:rPr>
              <w:instrText xml:space="preserve"> PAGEREF _Toc89790463 \h </w:instrText>
            </w:r>
            <w:r w:rsidR="007173EA">
              <w:rPr>
                <w:noProof/>
                <w:webHidden/>
              </w:rPr>
            </w:r>
            <w:r w:rsidR="007173EA">
              <w:rPr>
                <w:noProof/>
                <w:webHidden/>
              </w:rPr>
              <w:fldChar w:fldCharType="separate"/>
            </w:r>
            <w:r w:rsidR="007173EA">
              <w:rPr>
                <w:noProof/>
                <w:webHidden/>
              </w:rPr>
              <w:t>37</w:t>
            </w:r>
            <w:r w:rsidR="007173EA">
              <w:rPr>
                <w:noProof/>
                <w:webHidden/>
              </w:rPr>
              <w:fldChar w:fldCharType="end"/>
            </w:r>
          </w:hyperlink>
        </w:p>
        <w:p w14:paraId="1996FAE3" w14:textId="4982A027" w:rsidR="007173EA" w:rsidRDefault="0077768D">
          <w:pPr>
            <w:pStyle w:val="TOC1"/>
            <w:tabs>
              <w:tab w:val="left" w:pos="660"/>
              <w:tab w:val="right" w:leader="dot" w:pos="9016"/>
            </w:tabs>
            <w:rPr>
              <w:rFonts w:eastAsiaTheme="minorEastAsia"/>
              <w:noProof/>
              <w:lang w:eastAsia="en-GB"/>
            </w:rPr>
          </w:pPr>
          <w:hyperlink w:anchor="_Toc89790464" w:history="1">
            <w:r w:rsidR="007173EA" w:rsidRPr="008A621D">
              <w:rPr>
                <w:rStyle w:val="Hyperlink"/>
                <w:rFonts w:ascii="Times New Roman" w:hAnsi="Times New Roman" w:cs="Times New Roman"/>
                <w:b/>
                <w:bCs/>
                <w:noProof/>
              </w:rPr>
              <w:t>5.10</w:t>
            </w:r>
            <w:r w:rsidR="007173EA">
              <w:rPr>
                <w:rFonts w:eastAsiaTheme="minorEastAsia"/>
                <w:noProof/>
                <w:lang w:eastAsia="en-GB"/>
              </w:rPr>
              <w:tab/>
            </w:r>
            <w:r w:rsidR="007173EA" w:rsidRPr="008A621D">
              <w:rPr>
                <w:rStyle w:val="Hyperlink"/>
                <w:rFonts w:ascii="Times New Roman" w:hAnsi="Times New Roman" w:cs="Times New Roman"/>
                <w:b/>
                <w:bCs/>
                <w:noProof/>
              </w:rPr>
              <w:t>IFIC Bank</w:t>
            </w:r>
            <w:r w:rsidR="007173EA">
              <w:rPr>
                <w:noProof/>
                <w:webHidden/>
              </w:rPr>
              <w:tab/>
            </w:r>
            <w:r w:rsidR="007173EA">
              <w:rPr>
                <w:noProof/>
                <w:webHidden/>
              </w:rPr>
              <w:fldChar w:fldCharType="begin"/>
            </w:r>
            <w:r w:rsidR="007173EA">
              <w:rPr>
                <w:noProof/>
                <w:webHidden/>
              </w:rPr>
              <w:instrText xml:space="preserve"> PAGEREF _Toc89790464 \h </w:instrText>
            </w:r>
            <w:r w:rsidR="007173EA">
              <w:rPr>
                <w:noProof/>
                <w:webHidden/>
              </w:rPr>
            </w:r>
            <w:r w:rsidR="007173EA">
              <w:rPr>
                <w:noProof/>
                <w:webHidden/>
              </w:rPr>
              <w:fldChar w:fldCharType="separate"/>
            </w:r>
            <w:r w:rsidR="007173EA">
              <w:rPr>
                <w:noProof/>
                <w:webHidden/>
              </w:rPr>
              <w:t>39</w:t>
            </w:r>
            <w:r w:rsidR="007173EA">
              <w:rPr>
                <w:noProof/>
                <w:webHidden/>
              </w:rPr>
              <w:fldChar w:fldCharType="end"/>
            </w:r>
          </w:hyperlink>
        </w:p>
        <w:p w14:paraId="5023A7C3" w14:textId="77C964B2" w:rsidR="007173EA" w:rsidRDefault="0077768D">
          <w:pPr>
            <w:pStyle w:val="TOC1"/>
            <w:tabs>
              <w:tab w:val="left" w:pos="660"/>
              <w:tab w:val="right" w:leader="dot" w:pos="9016"/>
            </w:tabs>
            <w:rPr>
              <w:rFonts w:eastAsiaTheme="minorEastAsia"/>
              <w:noProof/>
              <w:lang w:eastAsia="en-GB"/>
            </w:rPr>
          </w:pPr>
          <w:hyperlink w:anchor="_Toc89790465" w:history="1">
            <w:r w:rsidR="007173EA" w:rsidRPr="008A621D">
              <w:rPr>
                <w:rStyle w:val="Hyperlink"/>
                <w:rFonts w:ascii="Times New Roman" w:hAnsi="Times New Roman" w:cs="Times New Roman"/>
                <w:b/>
                <w:bCs/>
                <w:noProof/>
              </w:rPr>
              <w:t>5.11</w:t>
            </w:r>
            <w:r w:rsidR="007173EA">
              <w:rPr>
                <w:rFonts w:eastAsiaTheme="minorEastAsia"/>
                <w:noProof/>
                <w:lang w:eastAsia="en-GB"/>
              </w:rPr>
              <w:tab/>
            </w:r>
            <w:r w:rsidR="007173EA" w:rsidRPr="008A621D">
              <w:rPr>
                <w:rStyle w:val="Hyperlink"/>
                <w:rFonts w:ascii="Times New Roman" w:hAnsi="Times New Roman" w:cs="Times New Roman"/>
                <w:b/>
                <w:bCs/>
                <w:noProof/>
              </w:rPr>
              <w:t>Jamuna Bank</w:t>
            </w:r>
            <w:r w:rsidR="007173EA">
              <w:rPr>
                <w:noProof/>
                <w:webHidden/>
              </w:rPr>
              <w:tab/>
            </w:r>
            <w:r w:rsidR="007173EA">
              <w:rPr>
                <w:noProof/>
                <w:webHidden/>
              </w:rPr>
              <w:fldChar w:fldCharType="begin"/>
            </w:r>
            <w:r w:rsidR="007173EA">
              <w:rPr>
                <w:noProof/>
                <w:webHidden/>
              </w:rPr>
              <w:instrText xml:space="preserve"> PAGEREF _Toc89790465 \h </w:instrText>
            </w:r>
            <w:r w:rsidR="007173EA">
              <w:rPr>
                <w:noProof/>
                <w:webHidden/>
              </w:rPr>
            </w:r>
            <w:r w:rsidR="007173EA">
              <w:rPr>
                <w:noProof/>
                <w:webHidden/>
              </w:rPr>
              <w:fldChar w:fldCharType="separate"/>
            </w:r>
            <w:r w:rsidR="007173EA">
              <w:rPr>
                <w:noProof/>
                <w:webHidden/>
              </w:rPr>
              <w:t>41</w:t>
            </w:r>
            <w:r w:rsidR="007173EA">
              <w:rPr>
                <w:noProof/>
                <w:webHidden/>
              </w:rPr>
              <w:fldChar w:fldCharType="end"/>
            </w:r>
          </w:hyperlink>
        </w:p>
        <w:p w14:paraId="02E7C0C1" w14:textId="5E1BF171" w:rsidR="007173EA" w:rsidRDefault="0077768D">
          <w:pPr>
            <w:pStyle w:val="TOC1"/>
            <w:tabs>
              <w:tab w:val="left" w:pos="660"/>
              <w:tab w:val="right" w:leader="dot" w:pos="9016"/>
            </w:tabs>
            <w:rPr>
              <w:rFonts w:eastAsiaTheme="minorEastAsia"/>
              <w:noProof/>
              <w:lang w:eastAsia="en-GB"/>
            </w:rPr>
          </w:pPr>
          <w:hyperlink w:anchor="_Toc89790466" w:history="1">
            <w:r w:rsidR="007173EA" w:rsidRPr="008A621D">
              <w:rPr>
                <w:rStyle w:val="Hyperlink"/>
                <w:rFonts w:ascii="Times New Roman" w:hAnsi="Times New Roman" w:cs="Times New Roman"/>
                <w:b/>
                <w:bCs/>
                <w:noProof/>
              </w:rPr>
              <w:t>5.12</w:t>
            </w:r>
            <w:r w:rsidR="007173EA">
              <w:rPr>
                <w:rFonts w:eastAsiaTheme="minorEastAsia"/>
                <w:noProof/>
                <w:lang w:eastAsia="en-GB"/>
              </w:rPr>
              <w:tab/>
            </w:r>
            <w:r w:rsidR="007173EA" w:rsidRPr="008A621D">
              <w:rPr>
                <w:rStyle w:val="Hyperlink"/>
                <w:rFonts w:ascii="Times New Roman" w:hAnsi="Times New Roman" w:cs="Times New Roman"/>
                <w:b/>
                <w:bCs/>
                <w:noProof/>
              </w:rPr>
              <w:t>One Bank Ltd</w:t>
            </w:r>
            <w:r w:rsidR="007173EA">
              <w:rPr>
                <w:noProof/>
                <w:webHidden/>
              </w:rPr>
              <w:tab/>
            </w:r>
            <w:r w:rsidR="007173EA">
              <w:rPr>
                <w:noProof/>
                <w:webHidden/>
              </w:rPr>
              <w:fldChar w:fldCharType="begin"/>
            </w:r>
            <w:r w:rsidR="007173EA">
              <w:rPr>
                <w:noProof/>
                <w:webHidden/>
              </w:rPr>
              <w:instrText xml:space="preserve"> PAGEREF _Toc89790466 \h </w:instrText>
            </w:r>
            <w:r w:rsidR="007173EA">
              <w:rPr>
                <w:noProof/>
                <w:webHidden/>
              </w:rPr>
            </w:r>
            <w:r w:rsidR="007173EA">
              <w:rPr>
                <w:noProof/>
                <w:webHidden/>
              </w:rPr>
              <w:fldChar w:fldCharType="separate"/>
            </w:r>
            <w:r w:rsidR="007173EA">
              <w:rPr>
                <w:noProof/>
                <w:webHidden/>
              </w:rPr>
              <w:t>42</w:t>
            </w:r>
            <w:r w:rsidR="007173EA">
              <w:rPr>
                <w:noProof/>
                <w:webHidden/>
              </w:rPr>
              <w:fldChar w:fldCharType="end"/>
            </w:r>
          </w:hyperlink>
        </w:p>
        <w:p w14:paraId="0FDA6895" w14:textId="09655C54" w:rsidR="007173EA" w:rsidRDefault="0077768D">
          <w:pPr>
            <w:pStyle w:val="TOC1"/>
            <w:tabs>
              <w:tab w:val="left" w:pos="660"/>
              <w:tab w:val="right" w:leader="dot" w:pos="9016"/>
            </w:tabs>
            <w:rPr>
              <w:rFonts w:eastAsiaTheme="minorEastAsia"/>
              <w:noProof/>
              <w:lang w:eastAsia="en-GB"/>
            </w:rPr>
          </w:pPr>
          <w:hyperlink w:anchor="_Toc89790467" w:history="1">
            <w:r w:rsidR="007173EA" w:rsidRPr="008A621D">
              <w:rPr>
                <w:rStyle w:val="Hyperlink"/>
                <w:rFonts w:ascii="Times New Roman" w:hAnsi="Times New Roman" w:cs="Times New Roman"/>
                <w:b/>
                <w:bCs/>
                <w:noProof/>
              </w:rPr>
              <w:t>5.13</w:t>
            </w:r>
            <w:r w:rsidR="007173EA">
              <w:rPr>
                <w:rFonts w:eastAsiaTheme="minorEastAsia"/>
                <w:noProof/>
                <w:lang w:eastAsia="en-GB"/>
              </w:rPr>
              <w:tab/>
            </w:r>
            <w:r w:rsidR="007173EA" w:rsidRPr="008A621D">
              <w:rPr>
                <w:rStyle w:val="Hyperlink"/>
                <w:rFonts w:ascii="Times New Roman" w:hAnsi="Times New Roman" w:cs="Times New Roman"/>
                <w:b/>
                <w:bCs/>
                <w:noProof/>
              </w:rPr>
              <w:t>Premier Bank</w:t>
            </w:r>
            <w:r w:rsidR="007173EA">
              <w:rPr>
                <w:noProof/>
                <w:webHidden/>
              </w:rPr>
              <w:tab/>
            </w:r>
            <w:r w:rsidR="007173EA">
              <w:rPr>
                <w:noProof/>
                <w:webHidden/>
              </w:rPr>
              <w:fldChar w:fldCharType="begin"/>
            </w:r>
            <w:r w:rsidR="007173EA">
              <w:rPr>
                <w:noProof/>
                <w:webHidden/>
              </w:rPr>
              <w:instrText xml:space="preserve"> PAGEREF _Toc89790467 \h </w:instrText>
            </w:r>
            <w:r w:rsidR="007173EA">
              <w:rPr>
                <w:noProof/>
                <w:webHidden/>
              </w:rPr>
            </w:r>
            <w:r w:rsidR="007173EA">
              <w:rPr>
                <w:noProof/>
                <w:webHidden/>
              </w:rPr>
              <w:fldChar w:fldCharType="separate"/>
            </w:r>
            <w:r w:rsidR="007173EA">
              <w:rPr>
                <w:noProof/>
                <w:webHidden/>
              </w:rPr>
              <w:t>44</w:t>
            </w:r>
            <w:r w:rsidR="007173EA">
              <w:rPr>
                <w:noProof/>
                <w:webHidden/>
              </w:rPr>
              <w:fldChar w:fldCharType="end"/>
            </w:r>
          </w:hyperlink>
        </w:p>
        <w:p w14:paraId="48EAE603" w14:textId="42E941EF" w:rsidR="007173EA" w:rsidRDefault="0077768D">
          <w:pPr>
            <w:pStyle w:val="TOC1"/>
            <w:tabs>
              <w:tab w:val="left" w:pos="660"/>
              <w:tab w:val="right" w:leader="dot" w:pos="9016"/>
            </w:tabs>
            <w:rPr>
              <w:rFonts w:eastAsiaTheme="minorEastAsia"/>
              <w:noProof/>
              <w:lang w:eastAsia="en-GB"/>
            </w:rPr>
          </w:pPr>
          <w:hyperlink w:anchor="_Toc89790468" w:history="1">
            <w:r w:rsidR="007173EA" w:rsidRPr="008A621D">
              <w:rPr>
                <w:rStyle w:val="Hyperlink"/>
                <w:rFonts w:ascii="Times New Roman" w:hAnsi="Times New Roman" w:cs="Times New Roman"/>
                <w:b/>
                <w:bCs/>
                <w:noProof/>
              </w:rPr>
              <w:t>5.14</w:t>
            </w:r>
            <w:r w:rsidR="007173EA">
              <w:rPr>
                <w:rFonts w:eastAsiaTheme="minorEastAsia"/>
                <w:noProof/>
                <w:lang w:eastAsia="en-GB"/>
              </w:rPr>
              <w:tab/>
            </w:r>
            <w:r w:rsidR="007173EA" w:rsidRPr="008A621D">
              <w:rPr>
                <w:rStyle w:val="Hyperlink"/>
                <w:rFonts w:ascii="Times New Roman" w:hAnsi="Times New Roman" w:cs="Times New Roman"/>
                <w:b/>
                <w:bCs/>
                <w:noProof/>
              </w:rPr>
              <w:t>Prime Bank</w:t>
            </w:r>
            <w:r w:rsidR="007173EA">
              <w:rPr>
                <w:noProof/>
                <w:webHidden/>
              </w:rPr>
              <w:tab/>
            </w:r>
            <w:r w:rsidR="007173EA">
              <w:rPr>
                <w:noProof/>
                <w:webHidden/>
              </w:rPr>
              <w:fldChar w:fldCharType="begin"/>
            </w:r>
            <w:r w:rsidR="007173EA">
              <w:rPr>
                <w:noProof/>
                <w:webHidden/>
              </w:rPr>
              <w:instrText xml:space="preserve"> PAGEREF _Toc89790468 \h </w:instrText>
            </w:r>
            <w:r w:rsidR="007173EA">
              <w:rPr>
                <w:noProof/>
                <w:webHidden/>
              </w:rPr>
            </w:r>
            <w:r w:rsidR="007173EA">
              <w:rPr>
                <w:noProof/>
                <w:webHidden/>
              </w:rPr>
              <w:fldChar w:fldCharType="separate"/>
            </w:r>
            <w:r w:rsidR="007173EA">
              <w:rPr>
                <w:noProof/>
                <w:webHidden/>
              </w:rPr>
              <w:t>46</w:t>
            </w:r>
            <w:r w:rsidR="007173EA">
              <w:rPr>
                <w:noProof/>
                <w:webHidden/>
              </w:rPr>
              <w:fldChar w:fldCharType="end"/>
            </w:r>
          </w:hyperlink>
        </w:p>
        <w:p w14:paraId="7686CF50" w14:textId="5EA53A03" w:rsidR="007173EA" w:rsidRDefault="0077768D">
          <w:pPr>
            <w:pStyle w:val="TOC1"/>
            <w:tabs>
              <w:tab w:val="left" w:pos="660"/>
              <w:tab w:val="right" w:leader="dot" w:pos="9016"/>
            </w:tabs>
            <w:rPr>
              <w:rFonts w:eastAsiaTheme="minorEastAsia"/>
              <w:noProof/>
              <w:lang w:eastAsia="en-GB"/>
            </w:rPr>
          </w:pPr>
          <w:hyperlink w:anchor="_Toc89790469" w:history="1">
            <w:r w:rsidR="007173EA" w:rsidRPr="008A621D">
              <w:rPr>
                <w:rStyle w:val="Hyperlink"/>
                <w:rFonts w:ascii="Times New Roman" w:hAnsi="Times New Roman" w:cs="Times New Roman"/>
                <w:b/>
                <w:bCs/>
                <w:noProof/>
              </w:rPr>
              <w:t>5.15</w:t>
            </w:r>
            <w:r w:rsidR="007173EA">
              <w:rPr>
                <w:rFonts w:eastAsiaTheme="minorEastAsia"/>
                <w:noProof/>
                <w:lang w:eastAsia="en-GB"/>
              </w:rPr>
              <w:tab/>
            </w:r>
            <w:r w:rsidR="007173EA" w:rsidRPr="008A621D">
              <w:rPr>
                <w:rStyle w:val="Hyperlink"/>
                <w:rFonts w:ascii="Times New Roman" w:hAnsi="Times New Roman" w:cs="Times New Roman"/>
                <w:b/>
                <w:bCs/>
                <w:noProof/>
              </w:rPr>
              <w:t>Southeast Bank</w:t>
            </w:r>
            <w:r w:rsidR="007173EA">
              <w:rPr>
                <w:noProof/>
                <w:webHidden/>
              </w:rPr>
              <w:tab/>
            </w:r>
            <w:r w:rsidR="007173EA">
              <w:rPr>
                <w:noProof/>
                <w:webHidden/>
              </w:rPr>
              <w:fldChar w:fldCharType="begin"/>
            </w:r>
            <w:r w:rsidR="007173EA">
              <w:rPr>
                <w:noProof/>
                <w:webHidden/>
              </w:rPr>
              <w:instrText xml:space="preserve"> PAGEREF _Toc89790469 \h </w:instrText>
            </w:r>
            <w:r w:rsidR="007173EA">
              <w:rPr>
                <w:noProof/>
                <w:webHidden/>
              </w:rPr>
            </w:r>
            <w:r w:rsidR="007173EA">
              <w:rPr>
                <w:noProof/>
                <w:webHidden/>
              </w:rPr>
              <w:fldChar w:fldCharType="separate"/>
            </w:r>
            <w:r w:rsidR="007173EA">
              <w:rPr>
                <w:noProof/>
                <w:webHidden/>
              </w:rPr>
              <w:t>47</w:t>
            </w:r>
            <w:r w:rsidR="007173EA">
              <w:rPr>
                <w:noProof/>
                <w:webHidden/>
              </w:rPr>
              <w:fldChar w:fldCharType="end"/>
            </w:r>
          </w:hyperlink>
        </w:p>
        <w:p w14:paraId="2CCC222E" w14:textId="2F91FB77" w:rsidR="007173EA" w:rsidRDefault="0077768D">
          <w:pPr>
            <w:pStyle w:val="TOC1"/>
            <w:tabs>
              <w:tab w:val="left" w:pos="660"/>
              <w:tab w:val="right" w:leader="dot" w:pos="9016"/>
            </w:tabs>
            <w:rPr>
              <w:rFonts w:eastAsiaTheme="minorEastAsia"/>
              <w:noProof/>
              <w:lang w:eastAsia="en-GB"/>
            </w:rPr>
          </w:pPr>
          <w:hyperlink w:anchor="_Toc89790470" w:history="1">
            <w:r w:rsidR="007173EA" w:rsidRPr="008A621D">
              <w:rPr>
                <w:rStyle w:val="Hyperlink"/>
                <w:rFonts w:ascii="Times New Roman" w:hAnsi="Times New Roman" w:cs="Times New Roman"/>
                <w:b/>
                <w:bCs/>
                <w:noProof/>
              </w:rPr>
              <w:t>5.16</w:t>
            </w:r>
            <w:r w:rsidR="007173EA">
              <w:rPr>
                <w:rFonts w:eastAsiaTheme="minorEastAsia"/>
                <w:noProof/>
                <w:lang w:eastAsia="en-GB"/>
              </w:rPr>
              <w:tab/>
            </w:r>
            <w:r w:rsidR="007173EA" w:rsidRPr="008A621D">
              <w:rPr>
                <w:rStyle w:val="Hyperlink"/>
                <w:rFonts w:ascii="Times New Roman" w:hAnsi="Times New Roman" w:cs="Times New Roman"/>
                <w:b/>
                <w:bCs/>
                <w:noProof/>
              </w:rPr>
              <w:t>Mutual Trust Bank</w:t>
            </w:r>
            <w:r w:rsidR="007173EA">
              <w:rPr>
                <w:noProof/>
                <w:webHidden/>
              </w:rPr>
              <w:tab/>
            </w:r>
            <w:r w:rsidR="007173EA">
              <w:rPr>
                <w:noProof/>
                <w:webHidden/>
              </w:rPr>
              <w:fldChar w:fldCharType="begin"/>
            </w:r>
            <w:r w:rsidR="007173EA">
              <w:rPr>
                <w:noProof/>
                <w:webHidden/>
              </w:rPr>
              <w:instrText xml:space="preserve"> PAGEREF _Toc89790470 \h </w:instrText>
            </w:r>
            <w:r w:rsidR="007173EA">
              <w:rPr>
                <w:noProof/>
                <w:webHidden/>
              </w:rPr>
            </w:r>
            <w:r w:rsidR="007173EA">
              <w:rPr>
                <w:noProof/>
                <w:webHidden/>
              </w:rPr>
              <w:fldChar w:fldCharType="separate"/>
            </w:r>
            <w:r w:rsidR="007173EA">
              <w:rPr>
                <w:noProof/>
                <w:webHidden/>
              </w:rPr>
              <w:t>50</w:t>
            </w:r>
            <w:r w:rsidR="007173EA">
              <w:rPr>
                <w:noProof/>
                <w:webHidden/>
              </w:rPr>
              <w:fldChar w:fldCharType="end"/>
            </w:r>
          </w:hyperlink>
        </w:p>
        <w:p w14:paraId="2E480AC4" w14:textId="435D9B56" w:rsidR="007173EA" w:rsidRDefault="0077768D">
          <w:pPr>
            <w:pStyle w:val="TOC1"/>
            <w:tabs>
              <w:tab w:val="left" w:pos="660"/>
              <w:tab w:val="right" w:leader="dot" w:pos="9016"/>
            </w:tabs>
            <w:rPr>
              <w:rFonts w:eastAsiaTheme="minorEastAsia"/>
              <w:noProof/>
              <w:lang w:eastAsia="en-GB"/>
            </w:rPr>
          </w:pPr>
          <w:hyperlink w:anchor="_Toc89790471" w:history="1">
            <w:r w:rsidR="007173EA" w:rsidRPr="008A621D">
              <w:rPr>
                <w:rStyle w:val="Hyperlink"/>
                <w:rFonts w:ascii="Times New Roman" w:hAnsi="Times New Roman" w:cs="Times New Roman"/>
                <w:b/>
                <w:bCs/>
                <w:noProof/>
              </w:rPr>
              <w:t>5.17</w:t>
            </w:r>
            <w:r w:rsidR="007173EA">
              <w:rPr>
                <w:rFonts w:eastAsiaTheme="minorEastAsia"/>
                <w:noProof/>
                <w:lang w:eastAsia="en-GB"/>
              </w:rPr>
              <w:tab/>
            </w:r>
            <w:r w:rsidR="007173EA" w:rsidRPr="008A621D">
              <w:rPr>
                <w:rStyle w:val="Hyperlink"/>
                <w:rFonts w:ascii="Times New Roman" w:hAnsi="Times New Roman" w:cs="Times New Roman"/>
                <w:b/>
                <w:bCs/>
                <w:noProof/>
              </w:rPr>
              <w:t>Uttara Bank</w:t>
            </w:r>
            <w:r w:rsidR="007173EA">
              <w:rPr>
                <w:noProof/>
                <w:webHidden/>
              </w:rPr>
              <w:tab/>
            </w:r>
            <w:r w:rsidR="007173EA">
              <w:rPr>
                <w:noProof/>
                <w:webHidden/>
              </w:rPr>
              <w:fldChar w:fldCharType="begin"/>
            </w:r>
            <w:r w:rsidR="007173EA">
              <w:rPr>
                <w:noProof/>
                <w:webHidden/>
              </w:rPr>
              <w:instrText xml:space="preserve"> PAGEREF _Toc89790471 \h </w:instrText>
            </w:r>
            <w:r w:rsidR="007173EA">
              <w:rPr>
                <w:noProof/>
                <w:webHidden/>
              </w:rPr>
            </w:r>
            <w:r w:rsidR="007173EA">
              <w:rPr>
                <w:noProof/>
                <w:webHidden/>
              </w:rPr>
              <w:fldChar w:fldCharType="separate"/>
            </w:r>
            <w:r w:rsidR="007173EA">
              <w:rPr>
                <w:noProof/>
                <w:webHidden/>
              </w:rPr>
              <w:t>51</w:t>
            </w:r>
            <w:r w:rsidR="007173EA">
              <w:rPr>
                <w:noProof/>
                <w:webHidden/>
              </w:rPr>
              <w:fldChar w:fldCharType="end"/>
            </w:r>
          </w:hyperlink>
        </w:p>
        <w:p w14:paraId="1CD1C2B1" w14:textId="039D7F2A" w:rsidR="007173EA" w:rsidRDefault="0077768D">
          <w:pPr>
            <w:pStyle w:val="TOC1"/>
            <w:tabs>
              <w:tab w:val="left" w:pos="660"/>
              <w:tab w:val="right" w:leader="dot" w:pos="9016"/>
            </w:tabs>
            <w:rPr>
              <w:rFonts w:eastAsiaTheme="minorEastAsia"/>
              <w:noProof/>
              <w:lang w:eastAsia="en-GB"/>
            </w:rPr>
          </w:pPr>
          <w:hyperlink w:anchor="_Toc89790472" w:history="1">
            <w:r w:rsidR="007173EA" w:rsidRPr="008A621D">
              <w:rPr>
                <w:rStyle w:val="Hyperlink"/>
                <w:rFonts w:ascii="Times New Roman" w:hAnsi="Times New Roman" w:cs="Times New Roman"/>
                <w:b/>
                <w:bCs/>
                <w:noProof/>
              </w:rPr>
              <w:t>5.18</w:t>
            </w:r>
            <w:r w:rsidR="007173EA">
              <w:rPr>
                <w:rFonts w:eastAsiaTheme="minorEastAsia"/>
                <w:noProof/>
                <w:lang w:eastAsia="en-GB"/>
              </w:rPr>
              <w:tab/>
            </w:r>
            <w:r w:rsidR="007173EA" w:rsidRPr="008A621D">
              <w:rPr>
                <w:rStyle w:val="Hyperlink"/>
                <w:rFonts w:ascii="Times New Roman" w:hAnsi="Times New Roman" w:cs="Times New Roman"/>
                <w:b/>
                <w:bCs/>
                <w:noProof/>
              </w:rPr>
              <w:t>Overall Analysis of the mentioned Banks Regarding Corporate Governance Compliance in Banking Sector of Bangladesh</w:t>
            </w:r>
            <w:r w:rsidR="007173EA">
              <w:rPr>
                <w:noProof/>
                <w:webHidden/>
              </w:rPr>
              <w:tab/>
            </w:r>
            <w:r w:rsidR="007173EA">
              <w:rPr>
                <w:noProof/>
                <w:webHidden/>
              </w:rPr>
              <w:fldChar w:fldCharType="begin"/>
            </w:r>
            <w:r w:rsidR="007173EA">
              <w:rPr>
                <w:noProof/>
                <w:webHidden/>
              </w:rPr>
              <w:instrText xml:space="preserve"> PAGEREF _Toc89790472 \h </w:instrText>
            </w:r>
            <w:r w:rsidR="007173EA">
              <w:rPr>
                <w:noProof/>
                <w:webHidden/>
              </w:rPr>
            </w:r>
            <w:r w:rsidR="007173EA">
              <w:rPr>
                <w:noProof/>
                <w:webHidden/>
              </w:rPr>
              <w:fldChar w:fldCharType="separate"/>
            </w:r>
            <w:r w:rsidR="007173EA">
              <w:rPr>
                <w:noProof/>
                <w:webHidden/>
              </w:rPr>
              <w:t>53</w:t>
            </w:r>
            <w:r w:rsidR="007173EA">
              <w:rPr>
                <w:noProof/>
                <w:webHidden/>
              </w:rPr>
              <w:fldChar w:fldCharType="end"/>
            </w:r>
          </w:hyperlink>
        </w:p>
        <w:p w14:paraId="3626D0B3" w14:textId="04C67536" w:rsidR="007173EA" w:rsidRDefault="0077768D">
          <w:pPr>
            <w:pStyle w:val="TOC1"/>
            <w:tabs>
              <w:tab w:val="right" w:leader="dot" w:pos="9016"/>
            </w:tabs>
            <w:rPr>
              <w:rFonts w:eastAsiaTheme="minorEastAsia"/>
              <w:noProof/>
              <w:lang w:eastAsia="en-GB"/>
            </w:rPr>
          </w:pPr>
          <w:hyperlink w:anchor="_Toc89790473" w:history="1">
            <w:r w:rsidR="007173EA" w:rsidRPr="008A621D">
              <w:rPr>
                <w:rStyle w:val="Hyperlink"/>
                <w:rFonts w:ascii="Times New Roman" w:hAnsi="Times New Roman" w:cs="Times New Roman"/>
                <w:b/>
                <w:bCs/>
                <w:noProof/>
              </w:rPr>
              <w:t>Chapter 6:</w:t>
            </w:r>
            <w:r w:rsidR="007173EA">
              <w:rPr>
                <w:noProof/>
                <w:webHidden/>
              </w:rPr>
              <w:tab/>
            </w:r>
            <w:r w:rsidR="007173EA">
              <w:rPr>
                <w:noProof/>
                <w:webHidden/>
              </w:rPr>
              <w:fldChar w:fldCharType="begin"/>
            </w:r>
            <w:r w:rsidR="007173EA">
              <w:rPr>
                <w:noProof/>
                <w:webHidden/>
              </w:rPr>
              <w:instrText xml:space="preserve"> PAGEREF _Toc89790473 \h </w:instrText>
            </w:r>
            <w:r w:rsidR="007173EA">
              <w:rPr>
                <w:noProof/>
                <w:webHidden/>
              </w:rPr>
            </w:r>
            <w:r w:rsidR="007173EA">
              <w:rPr>
                <w:noProof/>
                <w:webHidden/>
              </w:rPr>
              <w:fldChar w:fldCharType="separate"/>
            </w:r>
            <w:r w:rsidR="007173EA">
              <w:rPr>
                <w:noProof/>
                <w:webHidden/>
              </w:rPr>
              <w:t>56</w:t>
            </w:r>
            <w:r w:rsidR="007173EA">
              <w:rPr>
                <w:noProof/>
                <w:webHidden/>
              </w:rPr>
              <w:fldChar w:fldCharType="end"/>
            </w:r>
          </w:hyperlink>
        </w:p>
        <w:p w14:paraId="0A21390C" w14:textId="6F131FB2" w:rsidR="007173EA" w:rsidRDefault="0077768D">
          <w:pPr>
            <w:pStyle w:val="TOC2"/>
            <w:tabs>
              <w:tab w:val="left" w:pos="880"/>
              <w:tab w:val="right" w:leader="dot" w:pos="9016"/>
            </w:tabs>
            <w:rPr>
              <w:rFonts w:eastAsiaTheme="minorEastAsia"/>
              <w:noProof/>
              <w:lang w:eastAsia="en-GB"/>
            </w:rPr>
          </w:pPr>
          <w:hyperlink w:anchor="_Toc89790474" w:history="1">
            <w:r w:rsidR="007173EA" w:rsidRPr="008A621D">
              <w:rPr>
                <w:rStyle w:val="Hyperlink"/>
                <w:rFonts w:ascii="Times New Roman" w:hAnsi="Times New Roman" w:cs="Times New Roman"/>
                <w:b/>
                <w:bCs/>
                <w:noProof/>
              </w:rPr>
              <w:t>6.1</w:t>
            </w:r>
            <w:r w:rsidR="007173EA">
              <w:rPr>
                <w:rFonts w:eastAsiaTheme="minorEastAsia"/>
                <w:noProof/>
                <w:lang w:eastAsia="en-GB"/>
              </w:rPr>
              <w:tab/>
            </w:r>
            <w:r w:rsidR="007173EA" w:rsidRPr="008A621D">
              <w:rPr>
                <w:rStyle w:val="Hyperlink"/>
                <w:rFonts w:ascii="Times New Roman" w:hAnsi="Times New Roman" w:cs="Times New Roman"/>
                <w:b/>
                <w:bCs/>
                <w:noProof/>
              </w:rPr>
              <w:t>About the Corporate Governance failure</w:t>
            </w:r>
            <w:r w:rsidR="007173EA">
              <w:rPr>
                <w:noProof/>
                <w:webHidden/>
              </w:rPr>
              <w:tab/>
            </w:r>
            <w:r w:rsidR="007173EA">
              <w:rPr>
                <w:noProof/>
                <w:webHidden/>
              </w:rPr>
              <w:fldChar w:fldCharType="begin"/>
            </w:r>
            <w:r w:rsidR="007173EA">
              <w:rPr>
                <w:noProof/>
                <w:webHidden/>
              </w:rPr>
              <w:instrText xml:space="preserve"> PAGEREF _Toc89790474 \h </w:instrText>
            </w:r>
            <w:r w:rsidR="007173EA">
              <w:rPr>
                <w:noProof/>
                <w:webHidden/>
              </w:rPr>
            </w:r>
            <w:r w:rsidR="007173EA">
              <w:rPr>
                <w:noProof/>
                <w:webHidden/>
              </w:rPr>
              <w:fldChar w:fldCharType="separate"/>
            </w:r>
            <w:r w:rsidR="007173EA">
              <w:rPr>
                <w:noProof/>
                <w:webHidden/>
              </w:rPr>
              <w:t>56</w:t>
            </w:r>
            <w:r w:rsidR="007173EA">
              <w:rPr>
                <w:noProof/>
                <w:webHidden/>
              </w:rPr>
              <w:fldChar w:fldCharType="end"/>
            </w:r>
          </w:hyperlink>
        </w:p>
        <w:p w14:paraId="379648EB" w14:textId="1306115C" w:rsidR="007173EA" w:rsidRDefault="0077768D">
          <w:pPr>
            <w:pStyle w:val="TOC2"/>
            <w:tabs>
              <w:tab w:val="left" w:pos="880"/>
              <w:tab w:val="right" w:leader="dot" w:pos="9016"/>
            </w:tabs>
            <w:rPr>
              <w:rFonts w:eastAsiaTheme="minorEastAsia"/>
              <w:noProof/>
              <w:lang w:eastAsia="en-GB"/>
            </w:rPr>
          </w:pPr>
          <w:hyperlink w:anchor="_Toc89790475" w:history="1">
            <w:r w:rsidR="007173EA" w:rsidRPr="008A621D">
              <w:rPr>
                <w:rStyle w:val="Hyperlink"/>
                <w:rFonts w:ascii="Times New Roman" w:hAnsi="Times New Roman" w:cs="Times New Roman"/>
                <w:b/>
                <w:bCs/>
                <w:noProof/>
              </w:rPr>
              <w:t>6.2</w:t>
            </w:r>
            <w:r w:rsidR="007173EA">
              <w:rPr>
                <w:rFonts w:eastAsiaTheme="minorEastAsia"/>
                <w:noProof/>
                <w:lang w:eastAsia="en-GB"/>
              </w:rPr>
              <w:tab/>
            </w:r>
            <w:r w:rsidR="007173EA" w:rsidRPr="008A621D">
              <w:rPr>
                <w:rStyle w:val="Hyperlink"/>
                <w:rFonts w:ascii="Times New Roman" w:hAnsi="Times New Roman" w:cs="Times New Roman"/>
                <w:b/>
                <w:bCs/>
                <w:noProof/>
              </w:rPr>
              <w:t>Background of corporate governance mismanagement</w:t>
            </w:r>
            <w:r w:rsidR="007173EA">
              <w:rPr>
                <w:noProof/>
                <w:webHidden/>
              </w:rPr>
              <w:tab/>
            </w:r>
            <w:r w:rsidR="007173EA">
              <w:rPr>
                <w:noProof/>
                <w:webHidden/>
              </w:rPr>
              <w:fldChar w:fldCharType="begin"/>
            </w:r>
            <w:r w:rsidR="007173EA">
              <w:rPr>
                <w:noProof/>
                <w:webHidden/>
              </w:rPr>
              <w:instrText xml:space="preserve"> PAGEREF _Toc89790475 \h </w:instrText>
            </w:r>
            <w:r w:rsidR="007173EA">
              <w:rPr>
                <w:noProof/>
                <w:webHidden/>
              </w:rPr>
            </w:r>
            <w:r w:rsidR="007173EA">
              <w:rPr>
                <w:noProof/>
                <w:webHidden/>
              </w:rPr>
              <w:fldChar w:fldCharType="separate"/>
            </w:r>
            <w:r w:rsidR="007173EA">
              <w:rPr>
                <w:noProof/>
                <w:webHidden/>
              </w:rPr>
              <w:t>57</w:t>
            </w:r>
            <w:r w:rsidR="007173EA">
              <w:rPr>
                <w:noProof/>
                <w:webHidden/>
              </w:rPr>
              <w:fldChar w:fldCharType="end"/>
            </w:r>
          </w:hyperlink>
        </w:p>
        <w:p w14:paraId="1B7824C2" w14:textId="5509F05B" w:rsidR="007173EA" w:rsidRDefault="0077768D">
          <w:pPr>
            <w:pStyle w:val="TOC1"/>
            <w:tabs>
              <w:tab w:val="left" w:pos="660"/>
              <w:tab w:val="right" w:leader="dot" w:pos="9016"/>
            </w:tabs>
            <w:rPr>
              <w:rFonts w:eastAsiaTheme="minorEastAsia"/>
              <w:noProof/>
              <w:lang w:eastAsia="en-GB"/>
            </w:rPr>
          </w:pPr>
          <w:hyperlink w:anchor="_Toc89790476" w:history="1">
            <w:r w:rsidR="007173EA" w:rsidRPr="008A621D">
              <w:rPr>
                <w:rStyle w:val="Hyperlink"/>
                <w:rFonts w:ascii="Times New Roman" w:hAnsi="Times New Roman" w:cs="Times New Roman"/>
                <w:b/>
                <w:bCs/>
                <w:noProof/>
              </w:rPr>
              <w:t>6.3</w:t>
            </w:r>
            <w:r w:rsidR="007173EA">
              <w:rPr>
                <w:rFonts w:eastAsiaTheme="minorEastAsia"/>
                <w:noProof/>
                <w:lang w:eastAsia="en-GB"/>
              </w:rPr>
              <w:tab/>
            </w:r>
            <w:r w:rsidR="007173EA" w:rsidRPr="008A621D">
              <w:rPr>
                <w:rStyle w:val="Hyperlink"/>
                <w:rFonts w:ascii="Times New Roman" w:hAnsi="Times New Roman" w:cs="Times New Roman"/>
                <w:b/>
                <w:bCs/>
                <w:noProof/>
              </w:rPr>
              <w:t>Corporate Collapse in Bangladesh</w:t>
            </w:r>
            <w:r w:rsidR="007173EA">
              <w:rPr>
                <w:noProof/>
                <w:webHidden/>
              </w:rPr>
              <w:tab/>
            </w:r>
            <w:r w:rsidR="007173EA">
              <w:rPr>
                <w:noProof/>
                <w:webHidden/>
              </w:rPr>
              <w:fldChar w:fldCharType="begin"/>
            </w:r>
            <w:r w:rsidR="007173EA">
              <w:rPr>
                <w:noProof/>
                <w:webHidden/>
              </w:rPr>
              <w:instrText xml:space="preserve"> PAGEREF _Toc89790476 \h </w:instrText>
            </w:r>
            <w:r w:rsidR="007173EA">
              <w:rPr>
                <w:noProof/>
                <w:webHidden/>
              </w:rPr>
            </w:r>
            <w:r w:rsidR="007173EA">
              <w:rPr>
                <w:noProof/>
                <w:webHidden/>
              </w:rPr>
              <w:fldChar w:fldCharType="separate"/>
            </w:r>
            <w:r w:rsidR="007173EA">
              <w:rPr>
                <w:noProof/>
                <w:webHidden/>
              </w:rPr>
              <w:t>58</w:t>
            </w:r>
            <w:r w:rsidR="007173EA">
              <w:rPr>
                <w:noProof/>
                <w:webHidden/>
              </w:rPr>
              <w:fldChar w:fldCharType="end"/>
            </w:r>
          </w:hyperlink>
        </w:p>
        <w:p w14:paraId="6B26E198" w14:textId="0B5230D6" w:rsidR="007173EA" w:rsidRDefault="0077768D">
          <w:pPr>
            <w:pStyle w:val="TOC2"/>
            <w:tabs>
              <w:tab w:val="left" w:pos="880"/>
              <w:tab w:val="right" w:leader="dot" w:pos="9016"/>
            </w:tabs>
            <w:rPr>
              <w:rFonts w:eastAsiaTheme="minorEastAsia"/>
              <w:noProof/>
              <w:lang w:eastAsia="en-GB"/>
            </w:rPr>
          </w:pPr>
          <w:hyperlink w:anchor="_Toc89790477" w:history="1">
            <w:r w:rsidR="007173EA" w:rsidRPr="008A621D">
              <w:rPr>
                <w:rStyle w:val="Hyperlink"/>
                <w:rFonts w:ascii="Times New Roman" w:hAnsi="Times New Roman" w:cs="Times New Roman"/>
                <w:b/>
                <w:bCs/>
                <w:noProof/>
              </w:rPr>
              <w:t>6.4</w:t>
            </w:r>
            <w:r w:rsidR="007173EA">
              <w:rPr>
                <w:rFonts w:eastAsiaTheme="minorEastAsia"/>
                <w:noProof/>
                <w:lang w:eastAsia="en-GB"/>
              </w:rPr>
              <w:tab/>
            </w:r>
            <w:r w:rsidR="007173EA" w:rsidRPr="008A621D">
              <w:rPr>
                <w:rStyle w:val="Hyperlink"/>
                <w:rFonts w:ascii="Times New Roman" w:hAnsi="Times New Roman" w:cs="Times New Roman"/>
                <w:b/>
                <w:bCs/>
                <w:noProof/>
              </w:rPr>
              <w:t>Sonali Bank and Hallmark Group</w:t>
            </w:r>
            <w:r w:rsidR="007173EA">
              <w:rPr>
                <w:noProof/>
                <w:webHidden/>
              </w:rPr>
              <w:tab/>
            </w:r>
            <w:r w:rsidR="007173EA">
              <w:rPr>
                <w:noProof/>
                <w:webHidden/>
              </w:rPr>
              <w:fldChar w:fldCharType="begin"/>
            </w:r>
            <w:r w:rsidR="007173EA">
              <w:rPr>
                <w:noProof/>
                <w:webHidden/>
              </w:rPr>
              <w:instrText xml:space="preserve"> PAGEREF _Toc89790477 \h </w:instrText>
            </w:r>
            <w:r w:rsidR="007173EA">
              <w:rPr>
                <w:noProof/>
                <w:webHidden/>
              </w:rPr>
            </w:r>
            <w:r w:rsidR="007173EA">
              <w:rPr>
                <w:noProof/>
                <w:webHidden/>
              </w:rPr>
              <w:fldChar w:fldCharType="separate"/>
            </w:r>
            <w:r w:rsidR="007173EA">
              <w:rPr>
                <w:noProof/>
                <w:webHidden/>
              </w:rPr>
              <w:t>58</w:t>
            </w:r>
            <w:r w:rsidR="007173EA">
              <w:rPr>
                <w:noProof/>
                <w:webHidden/>
              </w:rPr>
              <w:fldChar w:fldCharType="end"/>
            </w:r>
          </w:hyperlink>
        </w:p>
        <w:p w14:paraId="4DA96A1F" w14:textId="592E5975" w:rsidR="007173EA" w:rsidRDefault="0077768D">
          <w:pPr>
            <w:pStyle w:val="TOC2"/>
            <w:tabs>
              <w:tab w:val="left" w:pos="880"/>
              <w:tab w:val="right" w:leader="dot" w:pos="9016"/>
            </w:tabs>
            <w:rPr>
              <w:rFonts w:eastAsiaTheme="minorEastAsia"/>
              <w:noProof/>
              <w:lang w:eastAsia="en-GB"/>
            </w:rPr>
          </w:pPr>
          <w:hyperlink w:anchor="_Toc89790478" w:history="1">
            <w:r w:rsidR="007173EA" w:rsidRPr="008A621D">
              <w:rPr>
                <w:rStyle w:val="Hyperlink"/>
                <w:rFonts w:ascii="Times New Roman" w:hAnsi="Times New Roman" w:cs="Times New Roman"/>
                <w:b/>
                <w:bCs/>
                <w:noProof/>
              </w:rPr>
              <w:t>6.5</w:t>
            </w:r>
            <w:r w:rsidR="007173EA">
              <w:rPr>
                <w:rFonts w:eastAsiaTheme="minorEastAsia"/>
                <w:noProof/>
                <w:lang w:eastAsia="en-GB"/>
              </w:rPr>
              <w:tab/>
            </w:r>
            <w:r w:rsidR="007173EA" w:rsidRPr="008A621D">
              <w:rPr>
                <w:rStyle w:val="Hyperlink"/>
                <w:rFonts w:ascii="Times New Roman" w:hAnsi="Times New Roman" w:cs="Times New Roman"/>
                <w:b/>
                <w:bCs/>
                <w:noProof/>
              </w:rPr>
              <w:t>Basic Bank case story</w:t>
            </w:r>
            <w:r w:rsidR="007173EA">
              <w:rPr>
                <w:noProof/>
                <w:webHidden/>
              </w:rPr>
              <w:tab/>
            </w:r>
            <w:r w:rsidR="007173EA">
              <w:rPr>
                <w:noProof/>
                <w:webHidden/>
              </w:rPr>
              <w:fldChar w:fldCharType="begin"/>
            </w:r>
            <w:r w:rsidR="007173EA">
              <w:rPr>
                <w:noProof/>
                <w:webHidden/>
              </w:rPr>
              <w:instrText xml:space="preserve"> PAGEREF _Toc89790478 \h </w:instrText>
            </w:r>
            <w:r w:rsidR="007173EA">
              <w:rPr>
                <w:noProof/>
                <w:webHidden/>
              </w:rPr>
            </w:r>
            <w:r w:rsidR="007173EA">
              <w:rPr>
                <w:noProof/>
                <w:webHidden/>
              </w:rPr>
              <w:fldChar w:fldCharType="separate"/>
            </w:r>
            <w:r w:rsidR="007173EA">
              <w:rPr>
                <w:noProof/>
                <w:webHidden/>
              </w:rPr>
              <w:t>59</w:t>
            </w:r>
            <w:r w:rsidR="007173EA">
              <w:rPr>
                <w:noProof/>
                <w:webHidden/>
              </w:rPr>
              <w:fldChar w:fldCharType="end"/>
            </w:r>
          </w:hyperlink>
        </w:p>
        <w:p w14:paraId="7759024C" w14:textId="572A104A" w:rsidR="007173EA" w:rsidRDefault="0077768D">
          <w:pPr>
            <w:pStyle w:val="TOC1"/>
            <w:tabs>
              <w:tab w:val="left" w:pos="660"/>
              <w:tab w:val="right" w:leader="dot" w:pos="9016"/>
            </w:tabs>
            <w:rPr>
              <w:rFonts w:eastAsiaTheme="minorEastAsia"/>
              <w:noProof/>
              <w:lang w:eastAsia="en-GB"/>
            </w:rPr>
          </w:pPr>
          <w:hyperlink w:anchor="_Toc89790479" w:history="1">
            <w:r w:rsidR="007173EA" w:rsidRPr="008A621D">
              <w:rPr>
                <w:rStyle w:val="Hyperlink"/>
                <w:rFonts w:ascii="Times New Roman" w:hAnsi="Times New Roman" w:cs="Times New Roman"/>
                <w:b/>
                <w:bCs/>
                <w:noProof/>
              </w:rPr>
              <w:t>6.6</w:t>
            </w:r>
            <w:r w:rsidR="007173EA">
              <w:rPr>
                <w:rFonts w:eastAsiaTheme="minorEastAsia"/>
                <w:noProof/>
                <w:lang w:eastAsia="en-GB"/>
              </w:rPr>
              <w:tab/>
            </w:r>
            <w:r w:rsidR="007173EA" w:rsidRPr="008A621D">
              <w:rPr>
                <w:rStyle w:val="Hyperlink"/>
                <w:rFonts w:ascii="Times New Roman" w:hAnsi="Times New Roman" w:cs="Times New Roman"/>
                <w:b/>
                <w:bCs/>
                <w:noProof/>
              </w:rPr>
              <w:t>Minimalizing the mismanagement</w:t>
            </w:r>
            <w:r w:rsidR="007173EA">
              <w:rPr>
                <w:noProof/>
                <w:webHidden/>
              </w:rPr>
              <w:tab/>
            </w:r>
            <w:r w:rsidR="007173EA">
              <w:rPr>
                <w:noProof/>
                <w:webHidden/>
              </w:rPr>
              <w:fldChar w:fldCharType="begin"/>
            </w:r>
            <w:r w:rsidR="007173EA">
              <w:rPr>
                <w:noProof/>
                <w:webHidden/>
              </w:rPr>
              <w:instrText xml:space="preserve"> PAGEREF _Toc89790479 \h </w:instrText>
            </w:r>
            <w:r w:rsidR="007173EA">
              <w:rPr>
                <w:noProof/>
                <w:webHidden/>
              </w:rPr>
            </w:r>
            <w:r w:rsidR="007173EA">
              <w:rPr>
                <w:noProof/>
                <w:webHidden/>
              </w:rPr>
              <w:fldChar w:fldCharType="separate"/>
            </w:r>
            <w:r w:rsidR="007173EA">
              <w:rPr>
                <w:noProof/>
                <w:webHidden/>
              </w:rPr>
              <w:t>60</w:t>
            </w:r>
            <w:r w:rsidR="007173EA">
              <w:rPr>
                <w:noProof/>
                <w:webHidden/>
              </w:rPr>
              <w:fldChar w:fldCharType="end"/>
            </w:r>
          </w:hyperlink>
        </w:p>
        <w:p w14:paraId="2CBA120D" w14:textId="20C00BBE" w:rsidR="007173EA" w:rsidRDefault="0077768D">
          <w:pPr>
            <w:pStyle w:val="TOC1"/>
            <w:tabs>
              <w:tab w:val="right" w:leader="dot" w:pos="9016"/>
            </w:tabs>
            <w:rPr>
              <w:rFonts w:eastAsiaTheme="minorEastAsia"/>
              <w:noProof/>
              <w:lang w:eastAsia="en-GB"/>
            </w:rPr>
          </w:pPr>
          <w:hyperlink w:anchor="_Toc89790480" w:history="1">
            <w:r w:rsidR="007173EA" w:rsidRPr="008A621D">
              <w:rPr>
                <w:rStyle w:val="Hyperlink"/>
                <w:rFonts w:ascii="Times New Roman" w:hAnsi="Times New Roman" w:cs="Times New Roman"/>
                <w:b/>
                <w:bCs/>
                <w:noProof/>
              </w:rPr>
              <w:t>Chapter 7:</w:t>
            </w:r>
            <w:r w:rsidR="007173EA">
              <w:rPr>
                <w:noProof/>
                <w:webHidden/>
              </w:rPr>
              <w:tab/>
            </w:r>
            <w:r w:rsidR="007173EA">
              <w:rPr>
                <w:noProof/>
                <w:webHidden/>
              </w:rPr>
              <w:fldChar w:fldCharType="begin"/>
            </w:r>
            <w:r w:rsidR="007173EA">
              <w:rPr>
                <w:noProof/>
                <w:webHidden/>
              </w:rPr>
              <w:instrText xml:space="preserve"> PAGEREF _Toc89790480 \h </w:instrText>
            </w:r>
            <w:r w:rsidR="007173EA">
              <w:rPr>
                <w:noProof/>
                <w:webHidden/>
              </w:rPr>
            </w:r>
            <w:r w:rsidR="007173EA">
              <w:rPr>
                <w:noProof/>
                <w:webHidden/>
              </w:rPr>
              <w:fldChar w:fldCharType="separate"/>
            </w:r>
            <w:r w:rsidR="007173EA">
              <w:rPr>
                <w:noProof/>
                <w:webHidden/>
              </w:rPr>
              <w:t>62</w:t>
            </w:r>
            <w:r w:rsidR="007173EA">
              <w:rPr>
                <w:noProof/>
                <w:webHidden/>
              </w:rPr>
              <w:fldChar w:fldCharType="end"/>
            </w:r>
          </w:hyperlink>
        </w:p>
        <w:p w14:paraId="79533AAF" w14:textId="71DC04CE" w:rsidR="007173EA" w:rsidRDefault="0077768D">
          <w:pPr>
            <w:pStyle w:val="TOC1"/>
            <w:tabs>
              <w:tab w:val="left" w:pos="660"/>
              <w:tab w:val="right" w:leader="dot" w:pos="9016"/>
            </w:tabs>
            <w:rPr>
              <w:rFonts w:eastAsiaTheme="minorEastAsia"/>
              <w:noProof/>
              <w:lang w:eastAsia="en-GB"/>
            </w:rPr>
          </w:pPr>
          <w:hyperlink w:anchor="_Toc89790481" w:history="1">
            <w:r w:rsidR="007173EA" w:rsidRPr="008A621D">
              <w:rPr>
                <w:rStyle w:val="Hyperlink"/>
                <w:rFonts w:ascii="Times New Roman" w:hAnsi="Times New Roman" w:cs="Times New Roman"/>
                <w:b/>
                <w:bCs/>
                <w:noProof/>
              </w:rPr>
              <w:t>7.1</w:t>
            </w:r>
            <w:r w:rsidR="007173EA">
              <w:rPr>
                <w:rFonts w:eastAsiaTheme="minorEastAsia"/>
                <w:noProof/>
                <w:lang w:eastAsia="en-GB"/>
              </w:rPr>
              <w:tab/>
            </w:r>
            <w:r w:rsidR="007173EA" w:rsidRPr="008A621D">
              <w:rPr>
                <w:rStyle w:val="Hyperlink"/>
                <w:rFonts w:ascii="Times New Roman" w:hAnsi="Times New Roman" w:cs="Times New Roman"/>
                <w:b/>
                <w:bCs/>
                <w:noProof/>
              </w:rPr>
              <w:t>Conclusion</w:t>
            </w:r>
            <w:r w:rsidR="007173EA">
              <w:rPr>
                <w:noProof/>
                <w:webHidden/>
              </w:rPr>
              <w:tab/>
            </w:r>
            <w:r w:rsidR="007173EA">
              <w:rPr>
                <w:noProof/>
                <w:webHidden/>
              </w:rPr>
              <w:fldChar w:fldCharType="begin"/>
            </w:r>
            <w:r w:rsidR="007173EA">
              <w:rPr>
                <w:noProof/>
                <w:webHidden/>
              </w:rPr>
              <w:instrText xml:space="preserve"> PAGEREF _Toc89790481 \h </w:instrText>
            </w:r>
            <w:r w:rsidR="007173EA">
              <w:rPr>
                <w:noProof/>
                <w:webHidden/>
              </w:rPr>
            </w:r>
            <w:r w:rsidR="007173EA">
              <w:rPr>
                <w:noProof/>
                <w:webHidden/>
              </w:rPr>
              <w:fldChar w:fldCharType="separate"/>
            </w:r>
            <w:r w:rsidR="007173EA">
              <w:rPr>
                <w:noProof/>
                <w:webHidden/>
              </w:rPr>
              <w:t>62</w:t>
            </w:r>
            <w:r w:rsidR="007173EA">
              <w:rPr>
                <w:noProof/>
                <w:webHidden/>
              </w:rPr>
              <w:fldChar w:fldCharType="end"/>
            </w:r>
          </w:hyperlink>
        </w:p>
        <w:p w14:paraId="08FF5419" w14:textId="08100EDA" w:rsidR="007173EA" w:rsidRDefault="0077768D">
          <w:pPr>
            <w:pStyle w:val="TOC1"/>
            <w:tabs>
              <w:tab w:val="left" w:pos="660"/>
              <w:tab w:val="right" w:leader="dot" w:pos="9016"/>
            </w:tabs>
            <w:rPr>
              <w:rFonts w:eastAsiaTheme="minorEastAsia"/>
              <w:noProof/>
              <w:lang w:eastAsia="en-GB"/>
            </w:rPr>
          </w:pPr>
          <w:hyperlink w:anchor="_Toc89790482" w:history="1">
            <w:r w:rsidR="007173EA" w:rsidRPr="008A621D">
              <w:rPr>
                <w:rStyle w:val="Hyperlink"/>
                <w:rFonts w:ascii="Times New Roman" w:hAnsi="Times New Roman" w:cs="Times New Roman"/>
                <w:b/>
                <w:bCs/>
                <w:noProof/>
              </w:rPr>
              <w:t>7.2</w:t>
            </w:r>
            <w:r w:rsidR="007173EA">
              <w:rPr>
                <w:rFonts w:eastAsiaTheme="minorEastAsia"/>
                <w:noProof/>
                <w:lang w:eastAsia="en-GB"/>
              </w:rPr>
              <w:tab/>
            </w:r>
            <w:r w:rsidR="007173EA" w:rsidRPr="008A621D">
              <w:rPr>
                <w:rStyle w:val="Hyperlink"/>
                <w:rFonts w:ascii="Times New Roman" w:hAnsi="Times New Roman" w:cs="Times New Roman"/>
                <w:b/>
                <w:bCs/>
                <w:noProof/>
              </w:rPr>
              <w:t>Recommendations on Corporate Governance Compliance in Banking Sectors</w:t>
            </w:r>
            <w:r w:rsidR="007173EA">
              <w:rPr>
                <w:noProof/>
                <w:webHidden/>
              </w:rPr>
              <w:tab/>
            </w:r>
            <w:r w:rsidR="007173EA">
              <w:rPr>
                <w:noProof/>
                <w:webHidden/>
              </w:rPr>
              <w:fldChar w:fldCharType="begin"/>
            </w:r>
            <w:r w:rsidR="007173EA">
              <w:rPr>
                <w:noProof/>
                <w:webHidden/>
              </w:rPr>
              <w:instrText xml:space="preserve"> PAGEREF _Toc89790482 \h </w:instrText>
            </w:r>
            <w:r w:rsidR="007173EA">
              <w:rPr>
                <w:noProof/>
                <w:webHidden/>
              </w:rPr>
            </w:r>
            <w:r w:rsidR="007173EA">
              <w:rPr>
                <w:noProof/>
                <w:webHidden/>
              </w:rPr>
              <w:fldChar w:fldCharType="separate"/>
            </w:r>
            <w:r w:rsidR="007173EA">
              <w:rPr>
                <w:noProof/>
                <w:webHidden/>
              </w:rPr>
              <w:t>62</w:t>
            </w:r>
            <w:r w:rsidR="007173EA">
              <w:rPr>
                <w:noProof/>
                <w:webHidden/>
              </w:rPr>
              <w:fldChar w:fldCharType="end"/>
            </w:r>
          </w:hyperlink>
        </w:p>
        <w:p w14:paraId="4649F4C2" w14:textId="06450371" w:rsidR="007173EA" w:rsidRDefault="0077768D">
          <w:pPr>
            <w:pStyle w:val="TOC1"/>
            <w:tabs>
              <w:tab w:val="right" w:leader="dot" w:pos="9016"/>
            </w:tabs>
            <w:rPr>
              <w:rFonts w:eastAsiaTheme="minorEastAsia"/>
              <w:noProof/>
              <w:lang w:eastAsia="en-GB"/>
            </w:rPr>
          </w:pPr>
          <w:hyperlink w:anchor="_Toc89790483" w:history="1">
            <w:r w:rsidR="007173EA" w:rsidRPr="008A621D">
              <w:rPr>
                <w:rStyle w:val="Hyperlink"/>
                <w:rFonts w:ascii="Times New Roman" w:hAnsi="Times New Roman" w:cs="Times New Roman"/>
                <w:b/>
                <w:bCs/>
                <w:noProof/>
              </w:rPr>
              <w:t>Reference</w:t>
            </w:r>
            <w:r w:rsidR="007173EA">
              <w:rPr>
                <w:noProof/>
                <w:webHidden/>
              </w:rPr>
              <w:tab/>
            </w:r>
            <w:r w:rsidR="007173EA">
              <w:rPr>
                <w:noProof/>
                <w:webHidden/>
              </w:rPr>
              <w:fldChar w:fldCharType="begin"/>
            </w:r>
            <w:r w:rsidR="007173EA">
              <w:rPr>
                <w:noProof/>
                <w:webHidden/>
              </w:rPr>
              <w:instrText xml:space="preserve"> PAGEREF _Toc89790483 \h </w:instrText>
            </w:r>
            <w:r w:rsidR="007173EA">
              <w:rPr>
                <w:noProof/>
                <w:webHidden/>
              </w:rPr>
            </w:r>
            <w:r w:rsidR="007173EA">
              <w:rPr>
                <w:noProof/>
                <w:webHidden/>
              </w:rPr>
              <w:fldChar w:fldCharType="separate"/>
            </w:r>
            <w:r w:rsidR="007173EA">
              <w:rPr>
                <w:noProof/>
                <w:webHidden/>
              </w:rPr>
              <w:t>64</w:t>
            </w:r>
            <w:r w:rsidR="007173EA">
              <w:rPr>
                <w:noProof/>
                <w:webHidden/>
              </w:rPr>
              <w:fldChar w:fldCharType="end"/>
            </w:r>
          </w:hyperlink>
        </w:p>
        <w:p w14:paraId="5E0E529B" w14:textId="1E3FA0BA" w:rsidR="003240F9" w:rsidRDefault="003240F9" w:rsidP="00CF268C">
          <w:pPr>
            <w:spacing w:line="360" w:lineRule="auto"/>
          </w:pPr>
          <w:r w:rsidRPr="00CF268C">
            <w:rPr>
              <w:rFonts w:ascii="Times New Roman" w:hAnsi="Times New Roman" w:cs="Times New Roman"/>
              <w:b/>
              <w:bCs/>
              <w:noProof/>
              <w:sz w:val="24"/>
              <w:szCs w:val="24"/>
            </w:rPr>
            <w:fldChar w:fldCharType="end"/>
          </w:r>
        </w:p>
      </w:sdtContent>
    </w:sdt>
    <w:p w14:paraId="55A50096" w14:textId="3614542F" w:rsidR="00396D00" w:rsidRDefault="00396D00" w:rsidP="00396D00"/>
    <w:p w14:paraId="093E97E8" w14:textId="77777777" w:rsidR="003E5E0C" w:rsidRPr="003E5E0C" w:rsidRDefault="003E5E0C" w:rsidP="003E5E0C"/>
    <w:p w14:paraId="25A6906E" w14:textId="70856D11" w:rsidR="00AA1507" w:rsidRDefault="00AA1507" w:rsidP="003E5E0C">
      <w:pPr>
        <w:pStyle w:val="Heading2"/>
      </w:pPr>
    </w:p>
    <w:p w14:paraId="2098C0AA" w14:textId="77777777" w:rsidR="0060193F" w:rsidRDefault="00AA1507" w:rsidP="0060193F">
      <w:r>
        <w:br w:type="page"/>
      </w:r>
    </w:p>
    <w:p w14:paraId="108F9313" w14:textId="77777777" w:rsidR="00A172DE" w:rsidRDefault="00A172DE" w:rsidP="0060193F">
      <w:pPr>
        <w:sectPr w:rsidR="00A172DE" w:rsidSect="004428D6">
          <w:footerReference w:type="default" r:id="rId12"/>
          <w:footerReference w:type="first" r:id="rId13"/>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pgNumType w:fmt="lowerRoman"/>
          <w:cols w:space="708"/>
          <w:titlePg/>
          <w:docGrid w:linePitch="360"/>
        </w:sectPr>
      </w:pPr>
    </w:p>
    <w:p w14:paraId="41B27890" w14:textId="4B9AE6A8" w:rsidR="0060193F" w:rsidRDefault="0060193F" w:rsidP="0060193F"/>
    <w:p w14:paraId="715646B6" w14:textId="77777777" w:rsidR="0060193F" w:rsidRDefault="0060193F" w:rsidP="0060193F"/>
    <w:p w14:paraId="57C3AAFD" w14:textId="77777777" w:rsidR="0060193F" w:rsidRDefault="0060193F" w:rsidP="0060193F"/>
    <w:p w14:paraId="3A32F6F7" w14:textId="77777777" w:rsidR="0060193F" w:rsidRDefault="0060193F" w:rsidP="0060193F"/>
    <w:p w14:paraId="3BBB23B9" w14:textId="77777777" w:rsidR="0060193F" w:rsidRDefault="0060193F" w:rsidP="0060193F"/>
    <w:p w14:paraId="2BC51020" w14:textId="77777777" w:rsidR="0060193F" w:rsidRDefault="0060193F" w:rsidP="0060193F"/>
    <w:p w14:paraId="584496C6" w14:textId="77777777" w:rsidR="0060193F" w:rsidRDefault="0060193F" w:rsidP="0060193F"/>
    <w:p w14:paraId="25E9779C" w14:textId="77777777" w:rsidR="0060193F" w:rsidRDefault="0060193F" w:rsidP="0060193F"/>
    <w:p w14:paraId="5AD6E3CE" w14:textId="77777777" w:rsidR="0060193F" w:rsidRDefault="0060193F" w:rsidP="0060193F">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FB2DCDC" w14:textId="77777777" w:rsidR="0060193F" w:rsidRDefault="0060193F" w:rsidP="0060193F">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42AF67" w14:textId="77777777" w:rsidR="0060193F" w:rsidRDefault="0060193F" w:rsidP="0060193F">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E6EC7ED" w14:textId="77777777" w:rsidR="0060193F" w:rsidRPr="00492084" w:rsidRDefault="0060193F" w:rsidP="0060193F">
      <w:pP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728F96A" w14:textId="7D2ED121" w:rsidR="005D7219" w:rsidRPr="003240F9" w:rsidRDefault="0060193F" w:rsidP="009132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jc w:val="center"/>
        <w:rPr>
          <w:rFonts w:ascii="Times New Roman" w:hAnsi="Times New Roman" w:cs="Times New Roman"/>
          <w:b/>
          <w:bCs/>
          <w:color w:val="000000" w:themeColor="text1"/>
          <w:sz w:val="56"/>
          <w:szCs w:val="56"/>
          <w:u w:val="single"/>
        </w:rPr>
      </w:pPr>
      <w:r w:rsidRPr="00492084">
        <w:rPr>
          <w:rFonts w:ascii="Times New Roman" w:hAnsi="Times New Roman" w:cs="Times New Roman"/>
          <w:b/>
          <w:bCs/>
          <w:color w:val="000000" w:themeColor="text1"/>
          <w:sz w:val="72"/>
          <w:szCs w:val="72"/>
          <w:bdr w:val="single" w:sz="4" w:space="0" w:color="auto"/>
          <w:shd w:val="clear" w:color="auto" w:fill="B4C6E7" w:themeFill="accent1" w:themeFillTint="66"/>
        </w:rPr>
        <w:t xml:space="preserve">Chapter 1: Introduction of </w:t>
      </w:r>
      <w:r w:rsidRPr="003240F9">
        <w:rPr>
          <w:rFonts w:ascii="Times New Roman" w:hAnsi="Times New Roman" w:cs="Times New Roman"/>
          <w:b/>
          <w:bCs/>
          <w:color w:val="000000" w:themeColor="text1"/>
          <w:sz w:val="72"/>
          <w:szCs w:val="72"/>
          <w:u w:val="single"/>
          <w:bdr w:val="single" w:sz="4" w:space="0" w:color="auto"/>
          <w:shd w:val="clear" w:color="auto" w:fill="B4C6E7" w:themeFill="accent1" w:themeFillTint="66"/>
        </w:rPr>
        <w:t>the Report</w:t>
      </w:r>
      <w:r w:rsidR="005D7219" w:rsidRPr="003240F9">
        <w:rPr>
          <w:rFonts w:ascii="Times New Roman" w:hAnsi="Times New Roman" w:cs="Times New Roman"/>
          <w:b/>
          <w:bCs/>
          <w:color w:val="000000" w:themeColor="text1"/>
          <w:sz w:val="56"/>
          <w:szCs w:val="56"/>
          <w:u w:val="single"/>
        </w:rPr>
        <w:br w:type="page"/>
      </w:r>
    </w:p>
    <w:p w14:paraId="39CDDBB7" w14:textId="77777777" w:rsidR="003240F9" w:rsidRDefault="003240F9" w:rsidP="003240F9"/>
    <w:p w14:paraId="79F7E511" w14:textId="28CF7525" w:rsidR="00AA1507" w:rsidRPr="003240F9" w:rsidRDefault="00021D34" w:rsidP="003240F9">
      <w:pPr>
        <w:pStyle w:val="Heading1"/>
        <w:rPr>
          <w:rFonts w:ascii="Times New Roman" w:hAnsi="Times New Roman" w:cs="Times New Roman"/>
          <w:b/>
          <w:bCs/>
          <w:sz w:val="44"/>
          <w:szCs w:val="44"/>
          <w:u w:val="single"/>
        </w:rPr>
      </w:pPr>
      <w:bookmarkStart w:id="6" w:name="_Toc89790437"/>
      <w:r w:rsidRPr="003240F9">
        <w:rPr>
          <w:rFonts w:ascii="Times New Roman" w:hAnsi="Times New Roman" w:cs="Times New Roman"/>
          <w:b/>
          <w:bCs/>
          <w:sz w:val="44"/>
          <w:szCs w:val="44"/>
          <w:u w:val="single"/>
        </w:rPr>
        <w:t>Chapter 1:</w:t>
      </w:r>
      <w:bookmarkEnd w:id="6"/>
    </w:p>
    <w:p w14:paraId="728CBAB8" w14:textId="77777777" w:rsidR="00E27C64" w:rsidRPr="00E27C64" w:rsidRDefault="00E27C64" w:rsidP="0092441B">
      <w:pPr>
        <w:jc w:val="both"/>
      </w:pPr>
    </w:p>
    <w:p w14:paraId="50C489B0" w14:textId="77777777" w:rsidR="00B53730" w:rsidRPr="00E27C64" w:rsidRDefault="00B53730" w:rsidP="0092441B">
      <w:pPr>
        <w:jc w:val="both"/>
        <w:rPr>
          <w:rFonts w:ascii="Times New Roman" w:hAnsi="Times New Roman" w:cs="Times New Roman"/>
          <w:b/>
          <w:bCs/>
          <w:sz w:val="32"/>
          <w:szCs w:val="32"/>
          <w:u w:val="single"/>
        </w:rPr>
      </w:pPr>
      <w:r w:rsidRPr="00E27C64">
        <w:rPr>
          <w:rFonts w:ascii="Times New Roman" w:hAnsi="Times New Roman" w:cs="Times New Roman"/>
          <w:b/>
          <w:bCs/>
          <w:sz w:val="32"/>
          <w:szCs w:val="32"/>
          <w:u w:val="single"/>
        </w:rPr>
        <w:t>1.1</w:t>
      </w:r>
      <w:r w:rsidRPr="00E27C64">
        <w:rPr>
          <w:rFonts w:ascii="Times New Roman" w:hAnsi="Times New Roman" w:cs="Times New Roman"/>
          <w:b/>
          <w:bCs/>
          <w:sz w:val="32"/>
          <w:szCs w:val="32"/>
          <w:u w:val="single"/>
        </w:rPr>
        <w:tab/>
        <w:t>Introduction</w:t>
      </w:r>
    </w:p>
    <w:p w14:paraId="040A58D7" w14:textId="4FAA7877" w:rsidR="00B53730" w:rsidRPr="00E27C64" w:rsidRDefault="00B53730" w:rsidP="0092441B">
      <w:pPr>
        <w:jc w:val="both"/>
        <w:rPr>
          <w:rFonts w:ascii="Times New Roman" w:hAnsi="Times New Roman" w:cs="Times New Roman"/>
          <w:b/>
          <w:bCs/>
          <w:sz w:val="32"/>
          <w:szCs w:val="32"/>
          <w:u w:val="single"/>
        </w:rPr>
      </w:pPr>
      <w:r w:rsidRPr="00E27C64">
        <w:rPr>
          <w:rFonts w:ascii="Times New Roman" w:hAnsi="Times New Roman" w:cs="Times New Roman"/>
          <w:b/>
          <w:bCs/>
          <w:sz w:val="32"/>
          <w:szCs w:val="32"/>
          <w:u w:val="single"/>
        </w:rPr>
        <w:t>1.</w:t>
      </w:r>
      <w:r w:rsidR="00021D34" w:rsidRPr="00E27C64">
        <w:rPr>
          <w:rFonts w:ascii="Times New Roman" w:hAnsi="Times New Roman" w:cs="Times New Roman"/>
          <w:b/>
          <w:bCs/>
          <w:sz w:val="32"/>
          <w:szCs w:val="32"/>
          <w:u w:val="single"/>
        </w:rPr>
        <w:t>2</w:t>
      </w:r>
      <w:r w:rsidRPr="00E27C64">
        <w:rPr>
          <w:rFonts w:ascii="Times New Roman" w:hAnsi="Times New Roman" w:cs="Times New Roman"/>
          <w:b/>
          <w:bCs/>
          <w:sz w:val="32"/>
          <w:szCs w:val="32"/>
          <w:u w:val="single"/>
        </w:rPr>
        <w:tab/>
        <w:t xml:space="preserve">Scope of the </w:t>
      </w:r>
      <w:r w:rsidR="00A9104D" w:rsidRPr="00E27C64">
        <w:rPr>
          <w:rFonts w:ascii="Times New Roman" w:hAnsi="Times New Roman" w:cs="Times New Roman"/>
          <w:b/>
          <w:bCs/>
          <w:sz w:val="32"/>
          <w:szCs w:val="32"/>
          <w:u w:val="single"/>
        </w:rPr>
        <w:t>study</w:t>
      </w:r>
    </w:p>
    <w:p w14:paraId="1BFEF0B2" w14:textId="23EFB8DF" w:rsidR="00B53730" w:rsidRPr="00E27C64" w:rsidRDefault="00B53730" w:rsidP="0092441B">
      <w:pPr>
        <w:jc w:val="both"/>
        <w:rPr>
          <w:rFonts w:ascii="Times New Roman" w:hAnsi="Times New Roman" w:cs="Times New Roman"/>
          <w:b/>
          <w:bCs/>
          <w:sz w:val="32"/>
          <w:szCs w:val="32"/>
          <w:u w:val="single"/>
        </w:rPr>
      </w:pPr>
      <w:r w:rsidRPr="00E27C64">
        <w:rPr>
          <w:rFonts w:ascii="Times New Roman" w:hAnsi="Times New Roman" w:cs="Times New Roman"/>
          <w:b/>
          <w:bCs/>
          <w:sz w:val="32"/>
          <w:szCs w:val="32"/>
          <w:u w:val="single"/>
        </w:rPr>
        <w:t>1.</w:t>
      </w:r>
      <w:r w:rsidR="00021D34" w:rsidRPr="00E27C64">
        <w:rPr>
          <w:rFonts w:ascii="Times New Roman" w:hAnsi="Times New Roman" w:cs="Times New Roman"/>
          <w:b/>
          <w:bCs/>
          <w:sz w:val="32"/>
          <w:szCs w:val="32"/>
          <w:u w:val="single"/>
        </w:rPr>
        <w:t>3</w:t>
      </w:r>
      <w:r w:rsidRPr="00E27C64">
        <w:rPr>
          <w:rFonts w:ascii="Times New Roman" w:hAnsi="Times New Roman" w:cs="Times New Roman"/>
          <w:b/>
          <w:bCs/>
          <w:sz w:val="32"/>
          <w:szCs w:val="32"/>
          <w:u w:val="single"/>
        </w:rPr>
        <w:tab/>
        <w:t>Limitation of the report</w:t>
      </w:r>
    </w:p>
    <w:p w14:paraId="48F739DA" w14:textId="1E64A62C" w:rsidR="00B53730" w:rsidRPr="00B53730" w:rsidRDefault="00B53730" w:rsidP="0092441B">
      <w:pPr>
        <w:jc w:val="both"/>
      </w:pPr>
      <w:r>
        <w:t> </w:t>
      </w:r>
    </w:p>
    <w:p w14:paraId="281DAD1F" w14:textId="77777777" w:rsidR="00B53730" w:rsidRPr="00B53730" w:rsidRDefault="00B53730" w:rsidP="0092441B">
      <w:pPr>
        <w:jc w:val="both"/>
      </w:pPr>
    </w:p>
    <w:p w14:paraId="70474D25" w14:textId="098FDE51" w:rsidR="00AA1507" w:rsidRPr="00E27C64" w:rsidRDefault="00AA1507" w:rsidP="0092441B">
      <w:pPr>
        <w:pStyle w:val="Heading1"/>
        <w:numPr>
          <w:ilvl w:val="1"/>
          <w:numId w:val="2"/>
        </w:numPr>
        <w:spacing w:line="360" w:lineRule="auto"/>
        <w:jc w:val="both"/>
        <w:rPr>
          <w:rFonts w:ascii="Times New Roman" w:hAnsi="Times New Roman" w:cs="Times New Roman"/>
          <w:b/>
          <w:bCs/>
          <w:sz w:val="40"/>
          <w:u w:val="single"/>
        </w:rPr>
      </w:pPr>
      <w:bookmarkStart w:id="7" w:name="_Toc89790438"/>
      <w:r w:rsidRPr="00E27C64">
        <w:rPr>
          <w:rFonts w:ascii="Times New Roman" w:hAnsi="Times New Roman" w:cs="Times New Roman"/>
          <w:b/>
          <w:bCs/>
          <w:sz w:val="40"/>
          <w:u w:val="single"/>
        </w:rPr>
        <w:t>Introduction</w:t>
      </w:r>
      <w:bookmarkEnd w:id="7"/>
    </w:p>
    <w:p w14:paraId="48B6A669" w14:textId="77777777" w:rsidR="00E27C64" w:rsidRDefault="00E27C64" w:rsidP="0092441B">
      <w:pPr>
        <w:spacing w:line="360" w:lineRule="auto"/>
        <w:jc w:val="both"/>
        <w:rPr>
          <w:rFonts w:ascii="Times New Roman" w:hAnsi="Times New Roman" w:cs="Times New Roman"/>
          <w:sz w:val="24"/>
          <w:szCs w:val="24"/>
        </w:rPr>
      </w:pPr>
    </w:p>
    <w:p w14:paraId="677FBFB3" w14:textId="54F046C7" w:rsidR="00B53730" w:rsidRPr="00B72135" w:rsidRDefault="004C25E9" w:rsidP="0092441B">
      <w:pPr>
        <w:spacing w:line="360" w:lineRule="auto"/>
        <w:jc w:val="both"/>
        <w:rPr>
          <w:rFonts w:ascii="Times New Roman" w:hAnsi="Times New Roman" w:cs="Times New Roman"/>
          <w:sz w:val="24"/>
          <w:szCs w:val="24"/>
        </w:rPr>
      </w:pPr>
      <w:r w:rsidRPr="00B72135">
        <w:rPr>
          <w:rFonts w:ascii="Times New Roman" w:hAnsi="Times New Roman" w:cs="Times New Roman"/>
          <w:sz w:val="24"/>
          <w:szCs w:val="24"/>
        </w:rPr>
        <w:t xml:space="preserve">Corporate governance is essentially a toolkit that allows management and the Board to face the challenges of running a company more efficiently. Corporate governance guarantees the right </w:t>
      </w:r>
      <w:r w:rsidR="006478D9" w:rsidRPr="00B72135">
        <w:rPr>
          <w:rFonts w:ascii="Times New Roman" w:hAnsi="Times New Roman" w:cs="Times New Roman"/>
          <w:sz w:val="24"/>
          <w:szCs w:val="24"/>
        </w:rPr>
        <w:t>decision-making</w:t>
      </w:r>
      <w:r w:rsidRPr="00B72135">
        <w:rPr>
          <w:rFonts w:ascii="Times New Roman" w:hAnsi="Times New Roman" w:cs="Times New Roman"/>
          <w:sz w:val="24"/>
          <w:szCs w:val="24"/>
        </w:rPr>
        <w:t xml:space="preserve"> procedures and inspections are in place by firms in order to balance the interests of all stakeholders in the corporation. Corporate governance relates to how and for what purpose firms are governed. It identifies who is empowered and responsible and who makes decisions. </w:t>
      </w:r>
      <w:r w:rsidR="003706D6" w:rsidRPr="00B72135">
        <w:rPr>
          <w:rFonts w:ascii="Times New Roman" w:hAnsi="Times New Roman" w:cs="Times New Roman"/>
          <w:sz w:val="24"/>
          <w:szCs w:val="24"/>
        </w:rPr>
        <w:t xml:space="preserve">Corporate governance comprises mechanisms through which the objectives of an organization are defined and pursued in the social, regulatory, and market situations. The approach is to ensure that a company is operated to meet its goals and to ensure stakeholders can have confident that their trust in this organization is properly established. It concerns processes and procedures. This </w:t>
      </w:r>
      <w:r w:rsidR="00E27C64" w:rsidRPr="00B72135">
        <w:rPr>
          <w:rFonts w:ascii="Times New Roman" w:hAnsi="Times New Roman" w:cs="Times New Roman"/>
          <w:sz w:val="24"/>
          <w:szCs w:val="24"/>
        </w:rPr>
        <w:t>thing</w:t>
      </w:r>
      <w:r w:rsidR="003706D6" w:rsidRPr="00B72135">
        <w:rPr>
          <w:rFonts w:ascii="Times New Roman" w:hAnsi="Times New Roman" w:cs="Times New Roman"/>
          <w:sz w:val="24"/>
          <w:szCs w:val="24"/>
        </w:rPr>
        <w:t xml:space="preserve"> ensures better governance in the corporation as it is one of the most important </w:t>
      </w:r>
      <w:r w:rsidR="00E27C64" w:rsidRPr="00B72135">
        <w:rPr>
          <w:rFonts w:ascii="Times New Roman" w:hAnsi="Times New Roman" w:cs="Times New Roman"/>
          <w:sz w:val="24"/>
          <w:szCs w:val="24"/>
        </w:rPr>
        <w:t>contexts</w:t>
      </w:r>
      <w:r w:rsidR="003706D6" w:rsidRPr="00B72135">
        <w:rPr>
          <w:rFonts w:ascii="Times New Roman" w:hAnsi="Times New Roman" w:cs="Times New Roman"/>
          <w:sz w:val="24"/>
          <w:szCs w:val="24"/>
        </w:rPr>
        <w:t xml:space="preserve"> to take decision which is not only better but also ensures quality that improves the overall infrastructure of the business management. While ensuring value that affects long term sustainability in the organisation, </w:t>
      </w:r>
      <w:r w:rsidR="006478D9" w:rsidRPr="00B72135">
        <w:rPr>
          <w:rFonts w:ascii="Times New Roman" w:hAnsi="Times New Roman" w:cs="Times New Roman"/>
          <w:sz w:val="24"/>
          <w:szCs w:val="24"/>
        </w:rPr>
        <w:t xml:space="preserve">it also enables them to deliver more effective long-term value for the </w:t>
      </w:r>
      <w:r w:rsidR="00E27C64" w:rsidRPr="00B72135">
        <w:rPr>
          <w:rFonts w:ascii="Times New Roman" w:hAnsi="Times New Roman" w:cs="Times New Roman"/>
          <w:sz w:val="24"/>
          <w:szCs w:val="24"/>
        </w:rPr>
        <w:t>enterprise. (</w:t>
      </w:r>
      <w:r w:rsidR="00F04588" w:rsidRPr="00B72135">
        <w:rPr>
          <w:rFonts w:ascii="Times New Roman" w:hAnsi="Times New Roman" w:cs="Times New Roman"/>
          <w:sz w:val="24"/>
          <w:szCs w:val="24"/>
        </w:rPr>
        <w:t>The Chartered Governance Institute UK &amp; Ireland, 2021)</w:t>
      </w:r>
    </w:p>
    <w:p w14:paraId="2DD2B6B1" w14:textId="1CB1A490" w:rsidR="00AE4DC6" w:rsidRPr="00B72135" w:rsidRDefault="00AE4DC6" w:rsidP="0092441B">
      <w:pPr>
        <w:spacing w:line="360" w:lineRule="auto"/>
        <w:jc w:val="both"/>
        <w:rPr>
          <w:rFonts w:ascii="Times New Roman" w:hAnsi="Times New Roman" w:cs="Times New Roman"/>
          <w:sz w:val="24"/>
          <w:szCs w:val="24"/>
        </w:rPr>
      </w:pPr>
      <w:r w:rsidRPr="00B72135">
        <w:rPr>
          <w:rFonts w:ascii="Times New Roman" w:hAnsi="Times New Roman" w:cs="Times New Roman"/>
          <w:sz w:val="24"/>
          <w:szCs w:val="24"/>
        </w:rPr>
        <w:t xml:space="preserve">Improved company management must meet its owners long-term specific aim while considering other major players' aspirations of maintaining strong ties between buyers as well as producers, recognizing workforce' benefit. Whereas the standard dimension organizational management recognizes the </w:t>
      </w:r>
      <w:r w:rsidR="00E27C64" w:rsidRPr="00B72135">
        <w:rPr>
          <w:rFonts w:ascii="Times New Roman" w:hAnsi="Times New Roman" w:cs="Times New Roman"/>
          <w:sz w:val="24"/>
          <w:szCs w:val="24"/>
        </w:rPr>
        <w:t>shareholders as</w:t>
      </w:r>
      <w:r w:rsidRPr="00B72135">
        <w:rPr>
          <w:rFonts w:ascii="Times New Roman" w:hAnsi="Times New Roman" w:cs="Times New Roman"/>
          <w:sz w:val="24"/>
          <w:szCs w:val="24"/>
        </w:rPr>
        <w:t xml:space="preserve"> well as their presence, that is a classic dispute about the interaction among detached stockholders and the management. In </w:t>
      </w:r>
      <w:r w:rsidRPr="00B72135">
        <w:rPr>
          <w:rFonts w:ascii="Times New Roman" w:hAnsi="Times New Roman" w:cs="Times New Roman"/>
          <w:sz w:val="24"/>
          <w:szCs w:val="24"/>
        </w:rPr>
        <w:lastRenderedPageBreak/>
        <w:t xml:space="preserve">particular, it's really the structure through which conflicting interests of the parties concerned are harmonized. Different cultures have numerous opinions about how effective management implies. </w:t>
      </w:r>
      <w:r w:rsidRPr="00B72135">
        <w:rPr>
          <w:rFonts w:ascii="Times New Roman" w:hAnsi="Times New Roman" w:cs="Times New Roman"/>
          <w:color w:val="000000"/>
          <w:sz w:val="24"/>
          <w:szCs w:val="24"/>
          <w:shd w:val="clear" w:color="auto" w:fill="FFFFFF"/>
        </w:rPr>
        <w:t>(“Applied Corporate Governance,” 2016)</w:t>
      </w:r>
    </w:p>
    <w:p w14:paraId="335E6B86" w14:textId="335BDEA8" w:rsidR="006478D9" w:rsidRPr="00B72135" w:rsidRDefault="006478D9" w:rsidP="0092441B">
      <w:pPr>
        <w:spacing w:line="360" w:lineRule="auto"/>
        <w:jc w:val="both"/>
        <w:rPr>
          <w:rFonts w:ascii="Times New Roman" w:hAnsi="Times New Roman" w:cs="Times New Roman"/>
          <w:color w:val="000000"/>
          <w:sz w:val="24"/>
          <w:szCs w:val="24"/>
          <w:shd w:val="clear" w:color="auto" w:fill="FFFFFF"/>
        </w:rPr>
      </w:pPr>
      <w:r w:rsidRPr="00B72135">
        <w:rPr>
          <w:rFonts w:ascii="Times New Roman" w:hAnsi="Times New Roman" w:cs="Times New Roman"/>
          <w:sz w:val="24"/>
          <w:szCs w:val="24"/>
        </w:rPr>
        <w:t>The Management Board of a firm is the key influence on corporate management.</w:t>
      </w:r>
      <w:r w:rsidR="005977D4" w:rsidRPr="00B72135">
        <w:rPr>
          <w:rFonts w:ascii="Times New Roman" w:hAnsi="Times New Roman" w:cs="Times New Roman"/>
          <w:sz w:val="24"/>
          <w:szCs w:val="24"/>
        </w:rPr>
        <w:t xml:space="preserve"> </w:t>
      </w:r>
      <w:r w:rsidRPr="00B72135">
        <w:rPr>
          <w:rFonts w:ascii="Times New Roman" w:hAnsi="Times New Roman" w:cs="Times New Roman"/>
          <w:sz w:val="24"/>
          <w:szCs w:val="24"/>
        </w:rPr>
        <w:t xml:space="preserve">While having Poor corporate </w:t>
      </w:r>
      <w:r w:rsidR="00E27C64" w:rsidRPr="00B72135">
        <w:rPr>
          <w:rFonts w:ascii="Times New Roman" w:hAnsi="Times New Roman" w:cs="Times New Roman"/>
          <w:sz w:val="24"/>
          <w:szCs w:val="24"/>
        </w:rPr>
        <w:t>management,</w:t>
      </w:r>
      <w:r w:rsidRPr="00B72135">
        <w:rPr>
          <w:rFonts w:ascii="Times New Roman" w:hAnsi="Times New Roman" w:cs="Times New Roman"/>
          <w:sz w:val="24"/>
          <w:szCs w:val="24"/>
        </w:rPr>
        <w:t xml:space="preserve"> it can put doubt on the operations and eventual profitability of a corporation.</w:t>
      </w:r>
      <w:r w:rsidR="00690BAE" w:rsidRPr="00B72135">
        <w:rPr>
          <w:rFonts w:ascii="Times New Roman" w:hAnsi="Times New Roman" w:cs="Times New Roman"/>
          <w:sz w:val="24"/>
          <w:szCs w:val="24"/>
        </w:rPr>
        <w:t xml:space="preserve"> A</w:t>
      </w:r>
      <w:r w:rsidRPr="00B72135">
        <w:rPr>
          <w:rFonts w:ascii="Times New Roman" w:hAnsi="Times New Roman" w:cs="Times New Roman"/>
          <w:sz w:val="24"/>
          <w:szCs w:val="24"/>
        </w:rPr>
        <w:t>ware</w:t>
      </w:r>
      <w:r w:rsidR="00690BAE" w:rsidRPr="00B72135">
        <w:rPr>
          <w:rFonts w:ascii="Times New Roman" w:hAnsi="Times New Roman" w:cs="Times New Roman"/>
          <w:sz w:val="24"/>
          <w:szCs w:val="24"/>
        </w:rPr>
        <w:t>ness in business processes,</w:t>
      </w:r>
      <w:r w:rsidRPr="00B72135">
        <w:rPr>
          <w:rFonts w:ascii="Times New Roman" w:hAnsi="Times New Roman" w:cs="Times New Roman"/>
          <w:sz w:val="24"/>
          <w:szCs w:val="24"/>
        </w:rPr>
        <w:t xml:space="preserve"> </w:t>
      </w:r>
      <w:r w:rsidR="00690BAE" w:rsidRPr="00B72135">
        <w:rPr>
          <w:rFonts w:ascii="Times New Roman" w:hAnsi="Times New Roman" w:cs="Times New Roman"/>
          <w:sz w:val="24"/>
          <w:szCs w:val="24"/>
        </w:rPr>
        <w:t>remuneration</w:t>
      </w:r>
      <w:r w:rsidRPr="00B72135">
        <w:rPr>
          <w:rFonts w:ascii="Times New Roman" w:hAnsi="Times New Roman" w:cs="Times New Roman"/>
          <w:sz w:val="24"/>
          <w:szCs w:val="24"/>
        </w:rPr>
        <w:t xml:space="preserve">, </w:t>
      </w:r>
      <w:r w:rsidR="00690BAE" w:rsidRPr="00B72135">
        <w:rPr>
          <w:rFonts w:ascii="Times New Roman" w:hAnsi="Times New Roman" w:cs="Times New Roman"/>
          <w:sz w:val="24"/>
          <w:szCs w:val="24"/>
        </w:rPr>
        <w:t>business</w:t>
      </w:r>
      <w:r w:rsidRPr="00B72135">
        <w:rPr>
          <w:rFonts w:ascii="Times New Roman" w:hAnsi="Times New Roman" w:cs="Times New Roman"/>
          <w:sz w:val="24"/>
          <w:szCs w:val="24"/>
        </w:rPr>
        <w:t xml:space="preserve"> strategy, compensation and </w:t>
      </w:r>
      <w:r w:rsidR="00E27C64" w:rsidRPr="00B72135">
        <w:rPr>
          <w:rFonts w:ascii="Times New Roman" w:hAnsi="Times New Roman" w:cs="Times New Roman"/>
          <w:sz w:val="24"/>
          <w:szCs w:val="24"/>
        </w:rPr>
        <w:t>reducing</w:t>
      </w:r>
      <w:r w:rsidR="00690BAE" w:rsidRPr="00B72135">
        <w:rPr>
          <w:rFonts w:ascii="Times New Roman" w:hAnsi="Times New Roman" w:cs="Times New Roman"/>
          <w:sz w:val="24"/>
          <w:szCs w:val="24"/>
        </w:rPr>
        <w:t xml:space="preserve"> vulnerability in corporation </w:t>
      </w:r>
      <w:r w:rsidRPr="00B72135">
        <w:rPr>
          <w:rFonts w:ascii="Times New Roman" w:hAnsi="Times New Roman" w:cs="Times New Roman"/>
          <w:sz w:val="24"/>
          <w:szCs w:val="24"/>
        </w:rPr>
        <w:t>include corporate governance.</w:t>
      </w:r>
      <w:r w:rsidR="00690BAE" w:rsidRPr="00B72135">
        <w:rPr>
          <w:rFonts w:ascii="Times New Roman" w:hAnsi="Times New Roman" w:cs="Times New Roman"/>
          <w:sz w:val="24"/>
          <w:szCs w:val="24"/>
        </w:rPr>
        <w:t xml:space="preserve"> Openness, liability, honesty </w:t>
      </w:r>
      <w:r w:rsidRPr="00B72135">
        <w:rPr>
          <w:rFonts w:ascii="Times New Roman" w:hAnsi="Times New Roman" w:cs="Times New Roman"/>
          <w:sz w:val="24"/>
          <w:szCs w:val="24"/>
        </w:rPr>
        <w:t>are the essential</w:t>
      </w:r>
      <w:r w:rsidR="00690BAE" w:rsidRPr="00B72135">
        <w:rPr>
          <w:rFonts w:ascii="Times New Roman" w:hAnsi="Times New Roman" w:cs="Times New Roman"/>
          <w:sz w:val="24"/>
          <w:szCs w:val="24"/>
        </w:rPr>
        <w:t xml:space="preserve"> key</w:t>
      </w:r>
      <w:r w:rsidRPr="00B72135">
        <w:rPr>
          <w:rFonts w:ascii="Times New Roman" w:hAnsi="Times New Roman" w:cs="Times New Roman"/>
          <w:sz w:val="24"/>
          <w:szCs w:val="24"/>
        </w:rPr>
        <w:t xml:space="preserve"> principles of business management.</w:t>
      </w:r>
      <w:r w:rsidR="005977D4" w:rsidRPr="00B72135">
        <w:rPr>
          <w:rFonts w:ascii="Times New Roman" w:hAnsi="Times New Roman" w:cs="Times New Roman"/>
          <w:color w:val="000000"/>
          <w:sz w:val="24"/>
          <w:szCs w:val="24"/>
          <w:shd w:val="clear" w:color="auto" w:fill="FFFFFF"/>
        </w:rPr>
        <w:t xml:space="preserve"> (“What Corporate Governance Means for the Bottom Line,” 2021)</w:t>
      </w:r>
    </w:p>
    <w:p w14:paraId="2AAF2107" w14:textId="3DDBEC8B" w:rsidR="003D6980" w:rsidRDefault="003D6980" w:rsidP="0092441B">
      <w:pPr>
        <w:spacing w:line="360" w:lineRule="auto"/>
        <w:jc w:val="both"/>
        <w:rPr>
          <w:rFonts w:ascii="Times New Roman" w:hAnsi="Times New Roman" w:cs="Times New Roman"/>
          <w:color w:val="000000"/>
          <w:sz w:val="24"/>
          <w:szCs w:val="24"/>
          <w:shd w:val="clear" w:color="auto" w:fill="FFFFFF"/>
        </w:rPr>
      </w:pPr>
      <w:r w:rsidRPr="00B72135">
        <w:rPr>
          <w:rFonts w:ascii="Times New Roman" w:hAnsi="Times New Roman" w:cs="Times New Roman"/>
          <w:sz w:val="24"/>
          <w:szCs w:val="24"/>
        </w:rPr>
        <w:t xml:space="preserve">Numerous businesses are committed to a strong company governance level. For many stakeholders, the profitability of a firm would not be enough; it must also exhibit commitment to corporate social responsibility by understanding about the environmental, moral conduct, and effective corporate governance standards. A comprehensive system of regulations and checks promotes better corporate governance whereby shareholders, managers and managers all have incentives in place. Inside and </w:t>
      </w:r>
      <w:r w:rsidR="00E27C64" w:rsidRPr="00B72135">
        <w:rPr>
          <w:rFonts w:ascii="Times New Roman" w:hAnsi="Times New Roman" w:cs="Times New Roman"/>
          <w:sz w:val="24"/>
          <w:szCs w:val="24"/>
        </w:rPr>
        <w:t>self-reliant</w:t>
      </w:r>
      <w:r w:rsidRPr="00B72135">
        <w:rPr>
          <w:rFonts w:ascii="Times New Roman" w:hAnsi="Times New Roman" w:cs="Times New Roman"/>
          <w:sz w:val="24"/>
          <w:szCs w:val="24"/>
        </w:rPr>
        <w:t xml:space="preserve"> representatives are generally composed of boards. A high proportion of the shareholders were on the Supervisory Board. The representatives of the governing council owned large portion of shareholder right to vote. As an investor, he or she want to guarantee that the firm he wants to purchase strong governance shares in order to avoid losses.</w:t>
      </w:r>
      <w:r w:rsidRPr="00B72135">
        <w:rPr>
          <w:rFonts w:ascii="Times New Roman" w:hAnsi="Times New Roman" w:cs="Times New Roman"/>
          <w:color w:val="000000"/>
          <w:sz w:val="24"/>
          <w:szCs w:val="24"/>
          <w:shd w:val="clear" w:color="auto" w:fill="FFFFFF"/>
        </w:rPr>
        <w:t xml:space="preserve"> (“What Corporate Governance Means for the Bottom Line,” 2021)</w:t>
      </w:r>
    </w:p>
    <w:p w14:paraId="390E5BF3" w14:textId="77777777" w:rsidR="00E27C64" w:rsidRDefault="00E27C64" w:rsidP="0092441B">
      <w:pPr>
        <w:spacing w:line="360" w:lineRule="auto"/>
        <w:jc w:val="both"/>
        <w:rPr>
          <w:rFonts w:ascii="Times New Roman" w:hAnsi="Times New Roman" w:cs="Times New Roman"/>
          <w:color w:val="000000"/>
          <w:sz w:val="24"/>
          <w:szCs w:val="24"/>
          <w:shd w:val="clear" w:color="auto" w:fill="FFFFFF"/>
        </w:rPr>
      </w:pPr>
    </w:p>
    <w:p w14:paraId="0CEC7152" w14:textId="1B0F7BF4" w:rsidR="00B72765" w:rsidRPr="00B72135" w:rsidRDefault="00B72765" w:rsidP="0092441B">
      <w:pPr>
        <w:spacing w:line="360" w:lineRule="auto"/>
        <w:jc w:val="both"/>
        <w:rPr>
          <w:rFonts w:ascii="Times New Roman" w:hAnsi="Times New Roman" w:cs="Times New Roman"/>
          <w:sz w:val="24"/>
          <w:szCs w:val="24"/>
        </w:rPr>
      </w:pPr>
    </w:p>
    <w:p w14:paraId="5882852D" w14:textId="31291BF4" w:rsidR="00021D34" w:rsidRPr="00E27C64" w:rsidRDefault="00021D34" w:rsidP="0092441B">
      <w:pPr>
        <w:pStyle w:val="Heading1"/>
        <w:numPr>
          <w:ilvl w:val="1"/>
          <w:numId w:val="2"/>
        </w:numPr>
        <w:jc w:val="both"/>
        <w:rPr>
          <w:rFonts w:ascii="Times New Roman" w:hAnsi="Times New Roman" w:cs="Times New Roman"/>
          <w:b/>
          <w:bCs/>
          <w:sz w:val="40"/>
          <w:u w:val="single"/>
        </w:rPr>
      </w:pPr>
      <w:bookmarkStart w:id="8" w:name="_Toc89790439"/>
      <w:r w:rsidRPr="00E27C64">
        <w:rPr>
          <w:rFonts w:ascii="Times New Roman" w:hAnsi="Times New Roman" w:cs="Times New Roman"/>
          <w:b/>
          <w:bCs/>
          <w:sz w:val="40"/>
          <w:u w:val="single"/>
        </w:rPr>
        <w:t xml:space="preserve">Scope of the </w:t>
      </w:r>
      <w:r w:rsidR="00A9104D" w:rsidRPr="00E27C64">
        <w:rPr>
          <w:rFonts w:ascii="Times New Roman" w:hAnsi="Times New Roman" w:cs="Times New Roman"/>
          <w:b/>
          <w:bCs/>
          <w:sz w:val="40"/>
          <w:u w:val="single"/>
        </w:rPr>
        <w:t>Study</w:t>
      </w:r>
      <w:bookmarkEnd w:id="8"/>
    </w:p>
    <w:p w14:paraId="5567F429" w14:textId="33872DCC" w:rsidR="00A9104D" w:rsidRDefault="00A9104D" w:rsidP="0092441B">
      <w:pPr>
        <w:spacing w:line="360" w:lineRule="auto"/>
        <w:jc w:val="both"/>
      </w:pPr>
    </w:p>
    <w:p w14:paraId="0A79B7B8" w14:textId="0C5DAD63" w:rsidR="00640F31" w:rsidRPr="00E27C64" w:rsidRDefault="00640F31" w:rsidP="0092441B">
      <w:pPr>
        <w:spacing w:line="360" w:lineRule="auto"/>
        <w:jc w:val="both"/>
        <w:rPr>
          <w:rFonts w:ascii="Times New Roman" w:hAnsi="Times New Roman" w:cs="Times New Roman"/>
          <w:sz w:val="24"/>
          <w:szCs w:val="24"/>
        </w:rPr>
      </w:pPr>
      <w:r w:rsidRPr="00E27C64">
        <w:rPr>
          <w:rFonts w:ascii="Times New Roman" w:hAnsi="Times New Roman" w:cs="Times New Roman"/>
          <w:sz w:val="24"/>
          <w:szCs w:val="24"/>
        </w:rPr>
        <w:t xml:space="preserve">Here the project gave me an opportunity to discover all the related and useful information about the activities of DSE listed Banks and how they try to cope up with the necessary Corporate Governance rules and regulations while maintaining compliance with the Banking Corporate management structures. </w:t>
      </w:r>
    </w:p>
    <w:p w14:paraId="00D17627" w14:textId="1E1C732F" w:rsidR="00640F31" w:rsidRPr="00E27C64" w:rsidRDefault="00640F31" w:rsidP="0092441B">
      <w:pPr>
        <w:spacing w:line="360" w:lineRule="auto"/>
        <w:jc w:val="both"/>
        <w:rPr>
          <w:rFonts w:ascii="Times New Roman" w:hAnsi="Times New Roman" w:cs="Times New Roman"/>
          <w:sz w:val="24"/>
          <w:szCs w:val="24"/>
        </w:rPr>
      </w:pPr>
      <w:r w:rsidRPr="00E27C64">
        <w:rPr>
          <w:rFonts w:ascii="Times New Roman" w:hAnsi="Times New Roman" w:cs="Times New Roman"/>
          <w:sz w:val="24"/>
          <w:szCs w:val="24"/>
        </w:rPr>
        <w:t xml:space="preserve">The listed participants- financial institutions or banks of Dhaka Stock </w:t>
      </w:r>
      <w:r w:rsidR="00E27C64" w:rsidRPr="00E27C64">
        <w:rPr>
          <w:rFonts w:ascii="Times New Roman" w:hAnsi="Times New Roman" w:cs="Times New Roman"/>
          <w:sz w:val="24"/>
          <w:szCs w:val="24"/>
        </w:rPr>
        <w:t>Exchan</w:t>
      </w:r>
      <w:r w:rsidR="00E27C64">
        <w:rPr>
          <w:rFonts w:ascii="Times New Roman" w:hAnsi="Times New Roman" w:cs="Times New Roman"/>
          <w:sz w:val="24"/>
          <w:szCs w:val="24"/>
        </w:rPr>
        <w:t>ge</w:t>
      </w:r>
      <w:r w:rsidRPr="00E27C64">
        <w:rPr>
          <w:rFonts w:ascii="Times New Roman" w:hAnsi="Times New Roman" w:cs="Times New Roman"/>
          <w:sz w:val="24"/>
          <w:szCs w:val="24"/>
        </w:rPr>
        <w:t xml:space="preserve"> always try to maintain </w:t>
      </w:r>
      <w:r w:rsidR="00E27C64" w:rsidRPr="00E27C64">
        <w:rPr>
          <w:rFonts w:ascii="Times New Roman" w:hAnsi="Times New Roman" w:cs="Times New Roman"/>
          <w:sz w:val="24"/>
          <w:szCs w:val="24"/>
        </w:rPr>
        <w:t>corporate</w:t>
      </w:r>
      <w:r w:rsidRPr="00E27C64">
        <w:rPr>
          <w:rFonts w:ascii="Times New Roman" w:hAnsi="Times New Roman" w:cs="Times New Roman"/>
          <w:sz w:val="24"/>
          <w:szCs w:val="24"/>
        </w:rPr>
        <w:t xml:space="preserve"> management in their </w:t>
      </w:r>
      <w:r w:rsidR="00E27C64" w:rsidRPr="00E27C64">
        <w:rPr>
          <w:rFonts w:ascii="Times New Roman" w:hAnsi="Times New Roman" w:cs="Times New Roman"/>
          <w:sz w:val="24"/>
          <w:szCs w:val="24"/>
        </w:rPr>
        <w:t>financial</w:t>
      </w:r>
      <w:r w:rsidRPr="00E27C64">
        <w:rPr>
          <w:rFonts w:ascii="Times New Roman" w:hAnsi="Times New Roman" w:cs="Times New Roman"/>
          <w:sz w:val="24"/>
          <w:szCs w:val="24"/>
        </w:rPr>
        <w:t xml:space="preserve"> activities and this research helps me to gain </w:t>
      </w:r>
      <w:r w:rsidRPr="00E27C64">
        <w:rPr>
          <w:rFonts w:ascii="Times New Roman" w:hAnsi="Times New Roman" w:cs="Times New Roman"/>
          <w:sz w:val="24"/>
          <w:szCs w:val="24"/>
        </w:rPr>
        <w:lastRenderedPageBreak/>
        <w:t xml:space="preserve">a clear picture of their revenue earning capacity with maintaining </w:t>
      </w:r>
      <w:r w:rsidR="00E27C64">
        <w:rPr>
          <w:rFonts w:ascii="Times New Roman" w:hAnsi="Times New Roman" w:cs="Times New Roman"/>
          <w:sz w:val="24"/>
          <w:szCs w:val="24"/>
        </w:rPr>
        <w:t>c</w:t>
      </w:r>
      <w:r w:rsidRPr="00E27C64">
        <w:rPr>
          <w:rFonts w:ascii="Times New Roman" w:hAnsi="Times New Roman" w:cs="Times New Roman"/>
          <w:sz w:val="24"/>
          <w:szCs w:val="24"/>
        </w:rPr>
        <w:t xml:space="preserve">orporate governance </w:t>
      </w:r>
      <w:r w:rsidR="00FE6DB6" w:rsidRPr="00E27C64">
        <w:rPr>
          <w:rFonts w:ascii="Times New Roman" w:hAnsi="Times New Roman" w:cs="Times New Roman"/>
          <w:sz w:val="24"/>
          <w:szCs w:val="24"/>
        </w:rPr>
        <w:t xml:space="preserve">procedures within the institution. It also gives motivation to learn and </w:t>
      </w:r>
      <w:r w:rsidR="00E27C64" w:rsidRPr="00E27C64">
        <w:rPr>
          <w:rFonts w:ascii="Times New Roman" w:hAnsi="Times New Roman" w:cs="Times New Roman"/>
          <w:sz w:val="24"/>
          <w:szCs w:val="24"/>
        </w:rPr>
        <w:t>understand</w:t>
      </w:r>
      <w:r w:rsidR="00FE6DB6" w:rsidRPr="00E27C64">
        <w:rPr>
          <w:rFonts w:ascii="Times New Roman" w:hAnsi="Times New Roman" w:cs="Times New Roman"/>
          <w:sz w:val="24"/>
          <w:szCs w:val="24"/>
        </w:rPr>
        <w:t xml:space="preserve"> more about the overall methods, activities, pro</w:t>
      </w:r>
      <w:r w:rsidR="00E27C64">
        <w:rPr>
          <w:rFonts w:ascii="Times New Roman" w:hAnsi="Times New Roman" w:cs="Times New Roman"/>
          <w:sz w:val="24"/>
          <w:szCs w:val="24"/>
        </w:rPr>
        <w:t>cess</w:t>
      </w:r>
      <w:r w:rsidR="00FE6DB6" w:rsidRPr="00E27C64">
        <w:rPr>
          <w:rFonts w:ascii="Times New Roman" w:hAnsi="Times New Roman" w:cs="Times New Roman"/>
          <w:sz w:val="24"/>
          <w:szCs w:val="24"/>
        </w:rPr>
        <w:t xml:space="preserve">es and day to day functions about the banking sectors of Bangladesh. </w:t>
      </w:r>
    </w:p>
    <w:p w14:paraId="293BADEC" w14:textId="2E5C662D" w:rsidR="00FE6DB6" w:rsidRPr="00E27C64" w:rsidRDefault="00FE6DB6" w:rsidP="0092441B">
      <w:pPr>
        <w:spacing w:line="360" w:lineRule="auto"/>
        <w:jc w:val="both"/>
        <w:rPr>
          <w:rFonts w:ascii="Times New Roman" w:hAnsi="Times New Roman" w:cs="Times New Roman"/>
          <w:sz w:val="24"/>
          <w:szCs w:val="24"/>
        </w:rPr>
      </w:pPr>
      <w:r w:rsidRPr="00E27C64">
        <w:rPr>
          <w:rFonts w:ascii="Times New Roman" w:hAnsi="Times New Roman" w:cs="Times New Roman"/>
          <w:sz w:val="24"/>
          <w:szCs w:val="24"/>
        </w:rPr>
        <w:t xml:space="preserve">In this project, about </w:t>
      </w:r>
      <w:r w:rsidR="00E27C64">
        <w:rPr>
          <w:rFonts w:ascii="Times New Roman" w:hAnsi="Times New Roman" w:cs="Times New Roman"/>
          <w:sz w:val="24"/>
          <w:szCs w:val="24"/>
        </w:rPr>
        <w:t>sixteen</w:t>
      </w:r>
      <w:r w:rsidRPr="00E27C64">
        <w:rPr>
          <w:rFonts w:ascii="Times New Roman" w:hAnsi="Times New Roman" w:cs="Times New Roman"/>
          <w:sz w:val="24"/>
          <w:szCs w:val="24"/>
        </w:rPr>
        <w:t xml:space="preserve"> DSE listed bank’s annual report of various years are used to give a comprehensive analysis of Corporate Governance compliance in banking sector. </w:t>
      </w:r>
      <w:r w:rsidR="00E27C64" w:rsidRPr="00E27C64">
        <w:rPr>
          <w:rFonts w:ascii="Times New Roman" w:hAnsi="Times New Roman" w:cs="Times New Roman"/>
          <w:sz w:val="24"/>
          <w:szCs w:val="24"/>
        </w:rPr>
        <w:t>Also,</w:t>
      </w:r>
      <w:r w:rsidRPr="00E27C64">
        <w:rPr>
          <w:rFonts w:ascii="Times New Roman" w:hAnsi="Times New Roman" w:cs="Times New Roman"/>
          <w:sz w:val="24"/>
          <w:szCs w:val="24"/>
        </w:rPr>
        <w:t xml:space="preserve"> whi</w:t>
      </w:r>
      <w:r w:rsidR="00E27C64">
        <w:rPr>
          <w:rFonts w:ascii="Times New Roman" w:hAnsi="Times New Roman" w:cs="Times New Roman"/>
          <w:sz w:val="24"/>
          <w:szCs w:val="24"/>
        </w:rPr>
        <w:t>le</w:t>
      </w:r>
      <w:r w:rsidRPr="00E27C64">
        <w:rPr>
          <w:rFonts w:ascii="Times New Roman" w:hAnsi="Times New Roman" w:cs="Times New Roman"/>
          <w:sz w:val="24"/>
          <w:szCs w:val="24"/>
        </w:rPr>
        <w:t xml:space="preserve"> preparing this report, it enables me to become expertise in solving minor corporate management related issues because wide range of valuable </w:t>
      </w:r>
      <w:r w:rsidR="00E27C64" w:rsidRPr="00E27C64">
        <w:rPr>
          <w:rFonts w:ascii="Times New Roman" w:hAnsi="Times New Roman" w:cs="Times New Roman"/>
          <w:sz w:val="24"/>
          <w:szCs w:val="24"/>
        </w:rPr>
        <w:t>data</w:t>
      </w:r>
      <w:r w:rsidRPr="00E27C64">
        <w:rPr>
          <w:rFonts w:ascii="Times New Roman" w:hAnsi="Times New Roman" w:cs="Times New Roman"/>
          <w:sz w:val="24"/>
          <w:szCs w:val="24"/>
        </w:rPr>
        <w:t xml:space="preserve"> was obtained in the time of gathering information that helps to </w:t>
      </w:r>
      <w:r w:rsidR="00F15D8E" w:rsidRPr="00E27C64">
        <w:rPr>
          <w:rFonts w:ascii="Times New Roman" w:hAnsi="Times New Roman" w:cs="Times New Roman"/>
          <w:sz w:val="24"/>
          <w:szCs w:val="24"/>
        </w:rPr>
        <w:t>understand an accurate overview on Corporate Governance in banking sectors.</w:t>
      </w:r>
    </w:p>
    <w:p w14:paraId="221C0068" w14:textId="274863A2" w:rsidR="00CF14D6" w:rsidRPr="00E27C64" w:rsidRDefault="00CF14D6" w:rsidP="0092441B">
      <w:pPr>
        <w:jc w:val="both"/>
        <w:rPr>
          <w:rFonts w:ascii="Times New Roman" w:hAnsi="Times New Roman" w:cs="Times New Roman"/>
          <w:sz w:val="24"/>
          <w:szCs w:val="24"/>
        </w:rPr>
      </w:pPr>
    </w:p>
    <w:p w14:paraId="1F230D21" w14:textId="77777777" w:rsidR="00CF14D6" w:rsidRPr="00E27C64" w:rsidRDefault="00CF14D6" w:rsidP="0092441B">
      <w:pPr>
        <w:jc w:val="both"/>
        <w:rPr>
          <w:rFonts w:ascii="Times New Roman" w:hAnsi="Times New Roman" w:cs="Times New Roman"/>
          <w:sz w:val="24"/>
          <w:szCs w:val="24"/>
        </w:rPr>
      </w:pPr>
    </w:p>
    <w:p w14:paraId="223BE2BF" w14:textId="320A8506" w:rsidR="00021D34" w:rsidRPr="00E27C64" w:rsidRDefault="00021D34" w:rsidP="0092441B">
      <w:pPr>
        <w:pStyle w:val="Heading1"/>
        <w:jc w:val="both"/>
        <w:rPr>
          <w:rFonts w:ascii="Times New Roman" w:hAnsi="Times New Roman" w:cs="Times New Roman"/>
          <w:b/>
          <w:bCs/>
          <w:sz w:val="44"/>
          <w:szCs w:val="44"/>
          <w:u w:val="single"/>
        </w:rPr>
      </w:pPr>
      <w:bookmarkStart w:id="9" w:name="_Toc89790440"/>
      <w:r w:rsidRPr="00E27C64">
        <w:rPr>
          <w:rFonts w:ascii="Times New Roman" w:hAnsi="Times New Roman" w:cs="Times New Roman"/>
          <w:b/>
          <w:bCs/>
          <w:sz w:val="44"/>
          <w:szCs w:val="44"/>
          <w:u w:val="single"/>
        </w:rPr>
        <w:t>1.3 Limitation of the report</w:t>
      </w:r>
      <w:bookmarkEnd w:id="9"/>
    </w:p>
    <w:p w14:paraId="6191E233" w14:textId="77777777" w:rsidR="00690BAE" w:rsidRPr="00E27C64" w:rsidRDefault="00690BAE" w:rsidP="0092441B">
      <w:pPr>
        <w:spacing w:line="360" w:lineRule="auto"/>
        <w:jc w:val="both"/>
        <w:rPr>
          <w:rFonts w:ascii="Times New Roman" w:hAnsi="Times New Roman" w:cs="Times New Roman"/>
          <w:sz w:val="24"/>
          <w:szCs w:val="24"/>
        </w:rPr>
      </w:pPr>
    </w:p>
    <w:p w14:paraId="5F3E19DD" w14:textId="6661341F" w:rsidR="00021D34" w:rsidRPr="00E27C64" w:rsidRDefault="00F15D8E" w:rsidP="0092441B">
      <w:pPr>
        <w:spacing w:line="360" w:lineRule="auto"/>
        <w:jc w:val="both"/>
        <w:rPr>
          <w:rFonts w:ascii="Times New Roman" w:hAnsi="Times New Roman" w:cs="Times New Roman"/>
          <w:sz w:val="24"/>
          <w:szCs w:val="24"/>
        </w:rPr>
      </w:pPr>
      <w:r w:rsidRPr="00E27C64">
        <w:rPr>
          <w:rFonts w:ascii="Times New Roman" w:hAnsi="Times New Roman" w:cs="Times New Roman"/>
          <w:sz w:val="24"/>
          <w:szCs w:val="24"/>
        </w:rPr>
        <w:t xml:space="preserve">Though I </w:t>
      </w:r>
      <w:r w:rsidR="00E27C64" w:rsidRPr="00E27C64">
        <w:rPr>
          <w:rFonts w:ascii="Times New Roman" w:hAnsi="Times New Roman" w:cs="Times New Roman"/>
          <w:sz w:val="24"/>
          <w:szCs w:val="24"/>
        </w:rPr>
        <w:t>tried</w:t>
      </w:r>
      <w:r w:rsidRPr="00E27C64">
        <w:rPr>
          <w:rFonts w:ascii="Times New Roman" w:hAnsi="Times New Roman" w:cs="Times New Roman"/>
          <w:sz w:val="24"/>
          <w:szCs w:val="24"/>
        </w:rPr>
        <w:t xml:space="preserve"> my hardest to fulfil all the requirements to </w:t>
      </w:r>
      <w:r w:rsidR="00E27C64" w:rsidRPr="00E27C64">
        <w:rPr>
          <w:rFonts w:ascii="Times New Roman" w:hAnsi="Times New Roman" w:cs="Times New Roman"/>
          <w:sz w:val="24"/>
          <w:szCs w:val="24"/>
        </w:rPr>
        <w:t>complete</w:t>
      </w:r>
      <w:r w:rsidRPr="00E27C64">
        <w:rPr>
          <w:rFonts w:ascii="Times New Roman" w:hAnsi="Times New Roman" w:cs="Times New Roman"/>
          <w:sz w:val="24"/>
          <w:szCs w:val="24"/>
        </w:rPr>
        <w:t xml:space="preserve"> this project consciously, but because of the </w:t>
      </w:r>
      <w:r w:rsidR="00E27C64" w:rsidRPr="00E27C64">
        <w:rPr>
          <w:rFonts w:ascii="Times New Roman" w:hAnsi="Times New Roman" w:cs="Times New Roman"/>
          <w:sz w:val="24"/>
          <w:szCs w:val="24"/>
        </w:rPr>
        <w:t>pandemic</w:t>
      </w:r>
      <w:r w:rsidRPr="00E27C64">
        <w:rPr>
          <w:rFonts w:ascii="Times New Roman" w:hAnsi="Times New Roman" w:cs="Times New Roman"/>
          <w:sz w:val="24"/>
          <w:szCs w:val="24"/>
        </w:rPr>
        <w:t xml:space="preserve"> </w:t>
      </w:r>
      <w:r w:rsidR="00E27C64" w:rsidRPr="00E27C64">
        <w:rPr>
          <w:rFonts w:ascii="Times New Roman" w:hAnsi="Times New Roman" w:cs="Times New Roman"/>
          <w:sz w:val="24"/>
          <w:szCs w:val="24"/>
        </w:rPr>
        <w:t>situation, it</w:t>
      </w:r>
      <w:r w:rsidRPr="00E27C64">
        <w:rPr>
          <w:rFonts w:ascii="Times New Roman" w:hAnsi="Times New Roman" w:cs="Times New Roman"/>
          <w:sz w:val="24"/>
          <w:szCs w:val="24"/>
        </w:rPr>
        <w:t xml:space="preserve"> was almost impossible for my part to </w:t>
      </w:r>
      <w:r w:rsidR="00E27C64">
        <w:rPr>
          <w:rFonts w:ascii="Times New Roman" w:hAnsi="Times New Roman" w:cs="Times New Roman"/>
          <w:sz w:val="24"/>
          <w:szCs w:val="24"/>
        </w:rPr>
        <w:t>gain</w:t>
      </w:r>
      <w:r w:rsidRPr="00E27C64">
        <w:rPr>
          <w:rFonts w:ascii="Times New Roman" w:hAnsi="Times New Roman" w:cs="Times New Roman"/>
          <w:sz w:val="24"/>
          <w:szCs w:val="24"/>
        </w:rPr>
        <w:t xml:space="preserve"> all the necessary details as well as materials properly. One of the main difficulties here was lack of physical inspection in the banks by myself on the time o</w:t>
      </w:r>
      <w:r w:rsidR="0092441B">
        <w:rPr>
          <w:rFonts w:ascii="Times New Roman" w:hAnsi="Times New Roman" w:cs="Times New Roman"/>
          <w:sz w:val="24"/>
          <w:szCs w:val="24"/>
        </w:rPr>
        <w:t>f</w:t>
      </w:r>
      <w:r w:rsidRPr="00E27C64">
        <w:rPr>
          <w:rFonts w:ascii="Times New Roman" w:hAnsi="Times New Roman" w:cs="Times New Roman"/>
          <w:sz w:val="24"/>
          <w:szCs w:val="24"/>
        </w:rPr>
        <w:t xml:space="preserve"> making the project. </w:t>
      </w:r>
    </w:p>
    <w:p w14:paraId="08F35392" w14:textId="7DC5A79B" w:rsidR="00F15D8E" w:rsidRPr="00E27C64" w:rsidRDefault="0092441B" w:rsidP="0092441B">
      <w:pPr>
        <w:spacing w:line="360" w:lineRule="auto"/>
        <w:jc w:val="both"/>
        <w:rPr>
          <w:rFonts w:ascii="Times New Roman" w:hAnsi="Times New Roman" w:cs="Times New Roman"/>
          <w:sz w:val="24"/>
          <w:szCs w:val="24"/>
        </w:rPr>
      </w:pPr>
      <w:r w:rsidRPr="00E27C64">
        <w:rPr>
          <w:rFonts w:ascii="Times New Roman" w:hAnsi="Times New Roman" w:cs="Times New Roman"/>
          <w:sz w:val="24"/>
          <w:szCs w:val="24"/>
        </w:rPr>
        <w:t>Moreover,</w:t>
      </w:r>
      <w:r w:rsidR="00F15D8E" w:rsidRPr="00E27C64">
        <w:rPr>
          <w:rFonts w:ascii="Times New Roman" w:hAnsi="Times New Roman" w:cs="Times New Roman"/>
          <w:sz w:val="24"/>
          <w:szCs w:val="24"/>
        </w:rPr>
        <w:t xml:space="preserve"> limited experience of doing this type of research </w:t>
      </w:r>
      <w:r w:rsidRPr="00E27C64">
        <w:rPr>
          <w:rFonts w:ascii="Times New Roman" w:hAnsi="Times New Roman" w:cs="Times New Roman"/>
          <w:sz w:val="24"/>
          <w:szCs w:val="24"/>
        </w:rPr>
        <w:t>work,</w:t>
      </w:r>
      <w:r w:rsidR="00F15D8E" w:rsidRPr="00E27C64">
        <w:rPr>
          <w:rFonts w:ascii="Times New Roman" w:hAnsi="Times New Roman" w:cs="Times New Roman"/>
          <w:sz w:val="24"/>
          <w:szCs w:val="24"/>
        </w:rPr>
        <w:t xml:space="preserve"> low level of expertise in this field, lack of capacity to understand and analyse </w:t>
      </w:r>
      <w:r w:rsidR="00B77558" w:rsidRPr="00E27C64">
        <w:rPr>
          <w:rFonts w:ascii="Times New Roman" w:hAnsi="Times New Roman" w:cs="Times New Roman"/>
          <w:sz w:val="24"/>
          <w:szCs w:val="24"/>
        </w:rPr>
        <w:t xml:space="preserve">are also the limitations of this study. </w:t>
      </w:r>
    </w:p>
    <w:p w14:paraId="4A79AE39" w14:textId="27537D72" w:rsidR="00B77558" w:rsidRPr="00E27C64" w:rsidRDefault="0092441B" w:rsidP="0092441B">
      <w:pPr>
        <w:spacing w:line="360" w:lineRule="auto"/>
        <w:jc w:val="both"/>
        <w:rPr>
          <w:rFonts w:ascii="Times New Roman" w:hAnsi="Times New Roman" w:cs="Times New Roman"/>
          <w:sz w:val="24"/>
          <w:szCs w:val="24"/>
        </w:rPr>
      </w:pPr>
      <w:r w:rsidRPr="00E27C64">
        <w:rPr>
          <w:rFonts w:ascii="Times New Roman" w:hAnsi="Times New Roman" w:cs="Times New Roman"/>
          <w:sz w:val="24"/>
          <w:szCs w:val="24"/>
        </w:rPr>
        <w:t>In spite</w:t>
      </w:r>
      <w:r w:rsidR="00B77558" w:rsidRPr="00E27C64">
        <w:rPr>
          <w:rFonts w:ascii="Times New Roman" w:hAnsi="Times New Roman" w:cs="Times New Roman"/>
          <w:sz w:val="24"/>
          <w:szCs w:val="24"/>
        </w:rPr>
        <w:t xml:space="preserve"> of these mentioned facts, I gave my best while </w:t>
      </w:r>
      <w:r w:rsidRPr="00E27C64">
        <w:rPr>
          <w:rFonts w:ascii="Times New Roman" w:hAnsi="Times New Roman" w:cs="Times New Roman"/>
          <w:sz w:val="24"/>
          <w:szCs w:val="24"/>
        </w:rPr>
        <w:t>analysing</w:t>
      </w:r>
      <w:r w:rsidR="00B77558" w:rsidRPr="00E27C64">
        <w:rPr>
          <w:rFonts w:ascii="Times New Roman" w:hAnsi="Times New Roman" w:cs="Times New Roman"/>
          <w:sz w:val="24"/>
          <w:szCs w:val="24"/>
        </w:rPr>
        <w:t xml:space="preserve"> the compliance of Corporate </w:t>
      </w:r>
      <w:r w:rsidRPr="00E27C64">
        <w:rPr>
          <w:rFonts w:ascii="Times New Roman" w:hAnsi="Times New Roman" w:cs="Times New Roman"/>
          <w:sz w:val="24"/>
          <w:szCs w:val="24"/>
        </w:rPr>
        <w:t>Governance</w:t>
      </w:r>
      <w:r w:rsidR="00B77558" w:rsidRPr="00E27C64">
        <w:rPr>
          <w:rFonts w:ascii="Times New Roman" w:hAnsi="Times New Roman" w:cs="Times New Roman"/>
          <w:sz w:val="24"/>
          <w:szCs w:val="24"/>
        </w:rPr>
        <w:t xml:space="preserve"> in banking sectors through using journals, numerous </w:t>
      </w:r>
      <w:r w:rsidRPr="00E27C64">
        <w:rPr>
          <w:rFonts w:ascii="Times New Roman" w:hAnsi="Times New Roman" w:cs="Times New Roman"/>
          <w:sz w:val="24"/>
          <w:szCs w:val="24"/>
        </w:rPr>
        <w:t>relevant</w:t>
      </w:r>
      <w:r w:rsidR="00B77558" w:rsidRPr="00E27C64">
        <w:rPr>
          <w:rFonts w:ascii="Times New Roman" w:hAnsi="Times New Roman" w:cs="Times New Roman"/>
          <w:sz w:val="24"/>
          <w:szCs w:val="24"/>
        </w:rPr>
        <w:t xml:space="preserve"> websites, references, annual reports, papers, company related </w:t>
      </w:r>
      <w:r w:rsidRPr="00E27C64">
        <w:rPr>
          <w:rFonts w:ascii="Times New Roman" w:hAnsi="Times New Roman" w:cs="Times New Roman"/>
          <w:sz w:val="24"/>
          <w:szCs w:val="24"/>
        </w:rPr>
        <w:t>articles</w:t>
      </w:r>
      <w:r w:rsidR="00B77558" w:rsidRPr="00E27C64">
        <w:rPr>
          <w:rFonts w:ascii="Times New Roman" w:hAnsi="Times New Roman" w:cs="Times New Roman"/>
          <w:sz w:val="24"/>
          <w:szCs w:val="24"/>
        </w:rPr>
        <w:t xml:space="preserve"> and publications to present a transparent and informative report.</w:t>
      </w:r>
    </w:p>
    <w:p w14:paraId="7FEFC4FB" w14:textId="77777777" w:rsidR="00021D34" w:rsidRPr="00E27C64" w:rsidRDefault="00021D34">
      <w:pPr>
        <w:rPr>
          <w:rFonts w:ascii="Times New Roman" w:hAnsi="Times New Roman" w:cs="Times New Roman"/>
          <w:sz w:val="24"/>
          <w:szCs w:val="24"/>
        </w:rPr>
      </w:pPr>
      <w:r w:rsidRPr="00E27C64">
        <w:rPr>
          <w:rFonts w:ascii="Times New Roman" w:hAnsi="Times New Roman" w:cs="Times New Roman"/>
          <w:sz w:val="24"/>
          <w:szCs w:val="24"/>
        </w:rPr>
        <w:br w:type="page"/>
      </w:r>
    </w:p>
    <w:p w14:paraId="7A1AC170" w14:textId="2F446C81" w:rsidR="00021D34" w:rsidRDefault="00021D34" w:rsidP="00941533">
      <w:pPr>
        <w:spacing w:line="360" w:lineRule="auto"/>
      </w:pPr>
    </w:p>
    <w:p w14:paraId="6F036BD3" w14:textId="714C6B1F" w:rsidR="0052597F" w:rsidRDefault="0052597F" w:rsidP="00941533">
      <w:pPr>
        <w:spacing w:line="360" w:lineRule="auto"/>
      </w:pPr>
    </w:p>
    <w:p w14:paraId="1BB66CA4" w14:textId="4072841A" w:rsidR="0052597F" w:rsidRDefault="0052597F" w:rsidP="00941533">
      <w:pPr>
        <w:spacing w:line="360" w:lineRule="auto"/>
      </w:pPr>
    </w:p>
    <w:p w14:paraId="0442BFF4" w14:textId="0FCA9357" w:rsidR="0052597F" w:rsidRDefault="0052597F" w:rsidP="00941533">
      <w:pPr>
        <w:spacing w:line="360" w:lineRule="auto"/>
      </w:pPr>
    </w:p>
    <w:p w14:paraId="69831DB6" w14:textId="6617B64B" w:rsidR="0052597F" w:rsidRDefault="0052597F" w:rsidP="00941533">
      <w:pPr>
        <w:spacing w:line="360" w:lineRule="auto"/>
      </w:pPr>
    </w:p>
    <w:p w14:paraId="36B939A8" w14:textId="7AE5B6C6" w:rsidR="0052597F" w:rsidRDefault="0052597F" w:rsidP="00941533">
      <w:pPr>
        <w:spacing w:line="360" w:lineRule="auto"/>
      </w:pPr>
    </w:p>
    <w:p w14:paraId="59A1B47A" w14:textId="2B95918D" w:rsidR="0052597F" w:rsidRDefault="0052597F" w:rsidP="00941533">
      <w:pPr>
        <w:spacing w:line="360" w:lineRule="auto"/>
      </w:pPr>
    </w:p>
    <w:p w14:paraId="23FD90E9" w14:textId="51AD0772" w:rsidR="0052597F" w:rsidRDefault="0052597F" w:rsidP="00941533">
      <w:pPr>
        <w:spacing w:line="360" w:lineRule="auto"/>
      </w:pPr>
    </w:p>
    <w:p w14:paraId="76038138" w14:textId="7F813541" w:rsidR="0052597F" w:rsidRDefault="0052597F" w:rsidP="00941533">
      <w:pPr>
        <w:spacing w:line="360" w:lineRule="auto"/>
      </w:pPr>
    </w:p>
    <w:p w14:paraId="1AE4FED1" w14:textId="5E1069AC" w:rsidR="0052597F" w:rsidRDefault="0052597F" w:rsidP="00941533">
      <w:pPr>
        <w:spacing w:line="360" w:lineRule="auto"/>
      </w:pPr>
    </w:p>
    <w:p w14:paraId="36B2CBD8" w14:textId="0442E794" w:rsidR="0052597F" w:rsidRDefault="0052597F" w:rsidP="00941533">
      <w:pPr>
        <w:spacing w:line="360" w:lineRule="auto"/>
      </w:pPr>
    </w:p>
    <w:p w14:paraId="15BABE88" w14:textId="5B6CF952" w:rsidR="0052597F" w:rsidRPr="00492084" w:rsidRDefault="0052597F" w:rsidP="004920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jc w:val="center"/>
        <w:rPr>
          <w:rFonts w:ascii="Times New Roman" w:hAnsi="Times New Roman" w:cs="Times New Roman"/>
          <w:b/>
          <w:bCs/>
          <w:color w:val="000000" w:themeColor="text1"/>
          <w:sz w:val="72"/>
          <w:szCs w:val="72"/>
        </w:rPr>
      </w:pPr>
      <w:r w:rsidRPr="00492084">
        <w:rPr>
          <w:rFonts w:ascii="Times New Roman" w:hAnsi="Times New Roman" w:cs="Times New Roman"/>
          <w:b/>
          <w:bCs/>
          <w:color w:val="000000" w:themeColor="text1"/>
          <w:sz w:val="72"/>
          <w:szCs w:val="72"/>
        </w:rPr>
        <w:t>Chapter 2: Objective of the Report</w:t>
      </w:r>
    </w:p>
    <w:p w14:paraId="267324A6" w14:textId="1F8B7B20" w:rsidR="00021D34" w:rsidRDefault="00021D34" w:rsidP="00021D34">
      <w:pPr>
        <w:jc w:val="center"/>
      </w:pPr>
      <w:r>
        <w:br w:type="page"/>
      </w:r>
    </w:p>
    <w:p w14:paraId="44FF4148" w14:textId="37479F8F" w:rsidR="0052597F" w:rsidRPr="00492084" w:rsidRDefault="0052597F" w:rsidP="00492084">
      <w:pPr>
        <w:pStyle w:val="Heading1"/>
        <w:jc w:val="both"/>
        <w:rPr>
          <w:rFonts w:ascii="Times New Roman" w:hAnsi="Times New Roman" w:cs="Times New Roman"/>
          <w:b/>
          <w:bCs/>
          <w:sz w:val="48"/>
          <w:szCs w:val="48"/>
          <w:u w:val="single"/>
        </w:rPr>
      </w:pPr>
      <w:bookmarkStart w:id="10" w:name="_Toc89790441"/>
      <w:r w:rsidRPr="00492084">
        <w:rPr>
          <w:rFonts w:ascii="Times New Roman" w:hAnsi="Times New Roman" w:cs="Times New Roman"/>
          <w:b/>
          <w:bCs/>
          <w:sz w:val="48"/>
          <w:szCs w:val="48"/>
          <w:u w:val="single"/>
        </w:rPr>
        <w:lastRenderedPageBreak/>
        <w:t>Chapter 2:</w:t>
      </w:r>
      <w:bookmarkEnd w:id="10"/>
      <w:r w:rsidRPr="00492084">
        <w:rPr>
          <w:rFonts w:ascii="Times New Roman" w:hAnsi="Times New Roman" w:cs="Times New Roman"/>
          <w:b/>
          <w:bCs/>
          <w:sz w:val="48"/>
          <w:szCs w:val="48"/>
          <w:u w:val="single"/>
        </w:rPr>
        <w:t xml:space="preserve"> </w:t>
      </w:r>
    </w:p>
    <w:p w14:paraId="55480EB4" w14:textId="77777777" w:rsidR="0052597F" w:rsidRPr="00492084" w:rsidRDefault="0052597F" w:rsidP="00492084">
      <w:pPr>
        <w:jc w:val="both"/>
        <w:rPr>
          <w:rFonts w:ascii="Times New Roman" w:hAnsi="Times New Roman" w:cs="Times New Roman"/>
          <w:b/>
          <w:bCs/>
          <w:sz w:val="32"/>
          <w:szCs w:val="32"/>
          <w:u w:val="single"/>
        </w:rPr>
      </w:pPr>
    </w:p>
    <w:p w14:paraId="6E894022" w14:textId="23C3957F" w:rsidR="00021D34" w:rsidRPr="00492084" w:rsidRDefault="0092441B" w:rsidP="00492084">
      <w:pPr>
        <w:spacing w:line="360" w:lineRule="auto"/>
        <w:jc w:val="both"/>
        <w:rPr>
          <w:rFonts w:ascii="Times New Roman" w:hAnsi="Times New Roman" w:cs="Times New Roman"/>
          <w:b/>
          <w:bCs/>
          <w:sz w:val="32"/>
          <w:szCs w:val="32"/>
          <w:u w:val="single"/>
        </w:rPr>
      </w:pPr>
      <w:r w:rsidRPr="00492084">
        <w:rPr>
          <w:rFonts w:ascii="Times New Roman" w:hAnsi="Times New Roman" w:cs="Times New Roman"/>
          <w:b/>
          <w:bCs/>
          <w:sz w:val="32"/>
          <w:szCs w:val="32"/>
          <w:u w:val="single"/>
        </w:rPr>
        <w:t>2.1</w:t>
      </w:r>
      <w:r w:rsidRPr="00492084">
        <w:rPr>
          <w:rFonts w:ascii="Times New Roman" w:hAnsi="Times New Roman" w:cs="Times New Roman"/>
          <w:b/>
          <w:bCs/>
          <w:sz w:val="32"/>
          <w:szCs w:val="32"/>
          <w:u w:val="single"/>
        </w:rPr>
        <w:tab/>
        <w:t>Primary Objective</w:t>
      </w:r>
    </w:p>
    <w:p w14:paraId="1D92489F" w14:textId="1108574C" w:rsidR="0092441B" w:rsidRPr="00492084" w:rsidRDefault="0092441B" w:rsidP="00492084">
      <w:pPr>
        <w:spacing w:line="360" w:lineRule="auto"/>
        <w:jc w:val="both"/>
        <w:rPr>
          <w:rFonts w:ascii="Times New Roman" w:hAnsi="Times New Roman" w:cs="Times New Roman"/>
          <w:b/>
          <w:bCs/>
          <w:sz w:val="32"/>
          <w:szCs w:val="32"/>
          <w:u w:val="single"/>
        </w:rPr>
      </w:pPr>
      <w:r w:rsidRPr="00492084">
        <w:rPr>
          <w:rFonts w:ascii="Times New Roman" w:hAnsi="Times New Roman" w:cs="Times New Roman"/>
          <w:b/>
          <w:bCs/>
          <w:sz w:val="32"/>
          <w:szCs w:val="32"/>
          <w:u w:val="single"/>
        </w:rPr>
        <w:t>2.2</w:t>
      </w:r>
      <w:r w:rsidRPr="00492084">
        <w:rPr>
          <w:rFonts w:ascii="Times New Roman" w:hAnsi="Times New Roman" w:cs="Times New Roman"/>
          <w:b/>
          <w:bCs/>
          <w:sz w:val="32"/>
          <w:szCs w:val="32"/>
          <w:u w:val="single"/>
        </w:rPr>
        <w:tab/>
        <w:t>Secondary objective; Specific and Broad</w:t>
      </w:r>
    </w:p>
    <w:p w14:paraId="74BD53A6" w14:textId="77777777" w:rsidR="0092441B" w:rsidRPr="00492084" w:rsidRDefault="0092441B" w:rsidP="00492084">
      <w:pPr>
        <w:spacing w:line="360" w:lineRule="auto"/>
        <w:jc w:val="both"/>
        <w:rPr>
          <w:rFonts w:ascii="Times New Roman" w:hAnsi="Times New Roman" w:cs="Times New Roman"/>
          <w:b/>
          <w:bCs/>
          <w:sz w:val="32"/>
          <w:szCs w:val="32"/>
          <w:u w:val="single"/>
        </w:rPr>
      </w:pPr>
    </w:p>
    <w:p w14:paraId="3EF2D602" w14:textId="66EC00FD" w:rsidR="00941533" w:rsidRPr="00492084" w:rsidRDefault="0052597F" w:rsidP="00492084">
      <w:pPr>
        <w:pStyle w:val="Heading2"/>
        <w:jc w:val="both"/>
        <w:rPr>
          <w:rFonts w:ascii="Times New Roman" w:hAnsi="Times New Roman" w:cs="Times New Roman"/>
          <w:b/>
          <w:bCs/>
          <w:sz w:val="44"/>
          <w:szCs w:val="44"/>
          <w:u w:val="single"/>
        </w:rPr>
      </w:pPr>
      <w:bookmarkStart w:id="11" w:name="_Toc89790442"/>
      <w:r w:rsidRPr="00492084">
        <w:rPr>
          <w:rFonts w:ascii="Times New Roman" w:hAnsi="Times New Roman" w:cs="Times New Roman"/>
          <w:b/>
          <w:bCs/>
          <w:sz w:val="44"/>
          <w:szCs w:val="44"/>
          <w:u w:val="single"/>
        </w:rPr>
        <w:t xml:space="preserve">2.1 </w:t>
      </w:r>
      <w:r w:rsidR="00941533" w:rsidRPr="00492084">
        <w:rPr>
          <w:rFonts w:ascii="Times New Roman" w:hAnsi="Times New Roman" w:cs="Times New Roman"/>
          <w:b/>
          <w:bCs/>
          <w:sz w:val="44"/>
          <w:szCs w:val="44"/>
          <w:u w:val="single"/>
        </w:rPr>
        <w:t>Primary Objective</w:t>
      </w:r>
      <w:bookmarkEnd w:id="11"/>
    </w:p>
    <w:p w14:paraId="3F8F2F62" w14:textId="77777777" w:rsidR="00941533" w:rsidRPr="00492084" w:rsidRDefault="00941533" w:rsidP="00492084">
      <w:pPr>
        <w:jc w:val="both"/>
        <w:rPr>
          <w:rFonts w:ascii="Times New Roman" w:hAnsi="Times New Roman" w:cs="Times New Roman"/>
        </w:rPr>
      </w:pPr>
    </w:p>
    <w:p w14:paraId="3EF39A58" w14:textId="354C3EB8" w:rsidR="00941533" w:rsidRPr="00492084" w:rsidRDefault="00941533" w:rsidP="00492084">
      <w:pPr>
        <w:spacing w:line="360" w:lineRule="auto"/>
        <w:jc w:val="both"/>
        <w:rPr>
          <w:rFonts w:ascii="Times New Roman" w:hAnsi="Times New Roman" w:cs="Times New Roman"/>
          <w:sz w:val="24"/>
          <w:szCs w:val="24"/>
        </w:rPr>
      </w:pPr>
      <w:r w:rsidRPr="00492084">
        <w:rPr>
          <w:rFonts w:ascii="Times New Roman" w:hAnsi="Times New Roman" w:cs="Times New Roman"/>
          <w:sz w:val="24"/>
          <w:szCs w:val="24"/>
        </w:rPr>
        <w:t>As a Student of United</w:t>
      </w:r>
      <w:r w:rsidR="006D1C05" w:rsidRPr="00492084">
        <w:rPr>
          <w:rFonts w:ascii="Times New Roman" w:hAnsi="Times New Roman" w:cs="Times New Roman"/>
          <w:sz w:val="24"/>
          <w:szCs w:val="24"/>
        </w:rPr>
        <w:t xml:space="preserve"> </w:t>
      </w:r>
      <w:r w:rsidRPr="00492084">
        <w:rPr>
          <w:rFonts w:ascii="Times New Roman" w:hAnsi="Times New Roman" w:cs="Times New Roman"/>
          <w:sz w:val="24"/>
          <w:szCs w:val="24"/>
        </w:rPr>
        <w:t>I</w:t>
      </w:r>
      <w:r w:rsidR="006D1C05" w:rsidRPr="00492084">
        <w:rPr>
          <w:rFonts w:ascii="Times New Roman" w:hAnsi="Times New Roman" w:cs="Times New Roman"/>
          <w:sz w:val="24"/>
          <w:szCs w:val="24"/>
        </w:rPr>
        <w:t>n</w:t>
      </w:r>
      <w:r w:rsidRPr="00492084">
        <w:rPr>
          <w:rFonts w:ascii="Times New Roman" w:hAnsi="Times New Roman" w:cs="Times New Roman"/>
          <w:sz w:val="24"/>
          <w:szCs w:val="24"/>
        </w:rPr>
        <w:t>ternational University, we have to research on a speci</w:t>
      </w:r>
      <w:r w:rsidR="0092441B" w:rsidRPr="00492084">
        <w:rPr>
          <w:rFonts w:ascii="Times New Roman" w:hAnsi="Times New Roman" w:cs="Times New Roman"/>
          <w:sz w:val="24"/>
          <w:szCs w:val="24"/>
        </w:rPr>
        <w:t>f</w:t>
      </w:r>
      <w:r w:rsidRPr="00492084">
        <w:rPr>
          <w:rFonts w:ascii="Times New Roman" w:hAnsi="Times New Roman" w:cs="Times New Roman"/>
          <w:sz w:val="24"/>
          <w:szCs w:val="24"/>
        </w:rPr>
        <w:t xml:space="preserve">ic topic and submit a report on it. </w:t>
      </w:r>
      <w:r w:rsidR="0092441B" w:rsidRPr="00492084">
        <w:rPr>
          <w:rFonts w:ascii="Times New Roman" w:hAnsi="Times New Roman" w:cs="Times New Roman"/>
          <w:sz w:val="24"/>
          <w:szCs w:val="24"/>
        </w:rPr>
        <w:t>This</w:t>
      </w:r>
      <w:r w:rsidRPr="00492084">
        <w:rPr>
          <w:rFonts w:ascii="Times New Roman" w:hAnsi="Times New Roman" w:cs="Times New Roman"/>
          <w:sz w:val="24"/>
          <w:szCs w:val="24"/>
        </w:rPr>
        <w:t xml:space="preserve"> research work should be done on our final semester to obtain the degree of </w:t>
      </w:r>
      <w:r w:rsidR="0092441B" w:rsidRPr="00492084">
        <w:rPr>
          <w:rFonts w:ascii="Times New Roman" w:hAnsi="Times New Roman" w:cs="Times New Roman"/>
          <w:sz w:val="24"/>
          <w:szCs w:val="24"/>
        </w:rPr>
        <w:t>Bachelor</w:t>
      </w:r>
      <w:r w:rsidRPr="00492084">
        <w:rPr>
          <w:rFonts w:ascii="Times New Roman" w:hAnsi="Times New Roman" w:cs="Times New Roman"/>
          <w:sz w:val="24"/>
          <w:szCs w:val="24"/>
        </w:rPr>
        <w:t xml:space="preserve"> of Business Administration in Accounting and </w:t>
      </w:r>
      <w:r w:rsidR="0092441B" w:rsidRPr="00492084">
        <w:rPr>
          <w:rFonts w:ascii="Times New Roman" w:hAnsi="Times New Roman" w:cs="Times New Roman"/>
          <w:sz w:val="24"/>
          <w:szCs w:val="24"/>
        </w:rPr>
        <w:t>Information</w:t>
      </w:r>
      <w:r w:rsidRPr="00492084">
        <w:rPr>
          <w:rFonts w:ascii="Times New Roman" w:hAnsi="Times New Roman" w:cs="Times New Roman"/>
          <w:sz w:val="24"/>
          <w:szCs w:val="24"/>
        </w:rPr>
        <w:t xml:space="preserve"> System</w:t>
      </w:r>
      <w:r w:rsidR="00492084" w:rsidRPr="00492084">
        <w:rPr>
          <w:rFonts w:ascii="Times New Roman" w:hAnsi="Times New Roman" w:cs="Times New Roman"/>
          <w:sz w:val="24"/>
          <w:szCs w:val="24"/>
        </w:rPr>
        <w:t xml:space="preserve"> </w:t>
      </w:r>
      <w:r w:rsidRPr="00492084">
        <w:rPr>
          <w:rFonts w:ascii="Times New Roman" w:hAnsi="Times New Roman" w:cs="Times New Roman"/>
          <w:sz w:val="24"/>
          <w:szCs w:val="24"/>
        </w:rPr>
        <w:t xml:space="preserve">(BBA in AIS). Here the primary objective is the fulfilment of </w:t>
      </w:r>
      <w:r w:rsidR="006D1C05" w:rsidRPr="00492084">
        <w:rPr>
          <w:rFonts w:ascii="Times New Roman" w:hAnsi="Times New Roman" w:cs="Times New Roman"/>
          <w:sz w:val="24"/>
          <w:szCs w:val="24"/>
        </w:rPr>
        <w:t>accomplishing this final year report successfully which is the prerequisite for our completion of bachelor degree.</w:t>
      </w:r>
    </w:p>
    <w:p w14:paraId="005F9F13" w14:textId="77777777" w:rsidR="006D1C05" w:rsidRPr="00492084" w:rsidRDefault="006D1C05" w:rsidP="00492084">
      <w:pPr>
        <w:spacing w:line="360" w:lineRule="auto"/>
        <w:jc w:val="both"/>
        <w:rPr>
          <w:rFonts w:ascii="Times New Roman" w:hAnsi="Times New Roman" w:cs="Times New Roman"/>
        </w:rPr>
      </w:pPr>
    </w:p>
    <w:p w14:paraId="65B831CD" w14:textId="5D40F69D" w:rsidR="00941533" w:rsidRPr="00492084" w:rsidRDefault="0052597F" w:rsidP="00492084">
      <w:pPr>
        <w:pStyle w:val="Heading1"/>
        <w:jc w:val="both"/>
        <w:rPr>
          <w:rFonts w:ascii="Times New Roman" w:hAnsi="Times New Roman" w:cs="Times New Roman"/>
          <w:b/>
          <w:bCs/>
          <w:sz w:val="44"/>
          <w:szCs w:val="44"/>
          <w:u w:val="single"/>
        </w:rPr>
      </w:pPr>
      <w:bookmarkStart w:id="12" w:name="_Toc89790443"/>
      <w:r w:rsidRPr="00492084">
        <w:rPr>
          <w:rFonts w:ascii="Times New Roman" w:hAnsi="Times New Roman" w:cs="Times New Roman"/>
          <w:b/>
          <w:bCs/>
          <w:sz w:val="44"/>
          <w:szCs w:val="44"/>
          <w:u w:val="single"/>
        </w:rPr>
        <w:t xml:space="preserve">2.2 </w:t>
      </w:r>
      <w:r w:rsidR="00592CE5" w:rsidRPr="00492084">
        <w:rPr>
          <w:rFonts w:ascii="Times New Roman" w:hAnsi="Times New Roman" w:cs="Times New Roman"/>
          <w:b/>
          <w:bCs/>
          <w:sz w:val="44"/>
          <w:szCs w:val="44"/>
          <w:u w:val="single"/>
        </w:rPr>
        <w:t>Secondary objective: Specific and Broad</w:t>
      </w:r>
      <w:bookmarkEnd w:id="12"/>
    </w:p>
    <w:p w14:paraId="2041D32F" w14:textId="184F6601" w:rsidR="00592CE5" w:rsidRPr="00492084" w:rsidRDefault="00592CE5" w:rsidP="00492084">
      <w:pPr>
        <w:jc w:val="both"/>
        <w:rPr>
          <w:rFonts w:ascii="Times New Roman" w:hAnsi="Times New Roman" w:cs="Times New Roman"/>
        </w:rPr>
      </w:pPr>
    </w:p>
    <w:p w14:paraId="6E4F56B2" w14:textId="5913A88E" w:rsidR="00492084" w:rsidRPr="00492084" w:rsidRDefault="00592CE5" w:rsidP="00492084">
      <w:pPr>
        <w:spacing w:line="360" w:lineRule="auto"/>
        <w:jc w:val="both"/>
        <w:rPr>
          <w:rFonts w:ascii="Times New Roman" w:hAnsi="Times New Roman" w:cs="Times New Roman"/>
          <w:sz w:val="24"/>
          <w:szCs w:val="24"/>
        </w:rPr>
      </w:pPr>
      <w:r w:rsidRPr="00492084">
        <w:rPr>
          <w:rFonts w:ascii="Times New Roman" w:hAnsi="Times New Roman" w:cs="Times New Roman"/>
          <w:sz w:val="24"/>
          <w:szCs w:val="24"/>
        </w:rPr>
        <w:t xml:space="preserve">We can reveal that there are two </w:t>
      </w:r>
      <w:r w:rsidR="00492084" w:rsidRPr="00492084">
        <w:rPr>
          <w:rFonts w:ascii="Times New Roman" w:hAnsi="Times New Roman" w:cs="Times New Roman"/>
          <w:sz w:val="24"/>
          <w:szCs w:val="24"/>
        </w:rPr>
        <w:t>categories</w:t>
      </w:r>
      <w:r w:rsidRPr="00492084">
        <w:rPr>
          <w:rFonts w:ascii="Times New Roman" w:hAnsi="Times New Roman" w:cs="Times New Roman"/>
          <w:sz w:val="24"/>
          <w:szCs w:val="24"/>
        </w:rPr>
        <w:t xml:space="preserve"> of secondary objective in this report. First of </w:t>
      </w:r>
      <w:r w:rsidR="00492084" w:rsidRPr="00492084">
        <w:rPr>
          <w:rFonts w:ascii="Times New Roman" w:hAnsi="Times New Roman" w:cs="Times New Roman"/>
          <w:sz w:val="24"/>
          <w:szCs w:val="24"/>
        </w:rPr>
        <w:t>all,</w:t>
      </w:r>
      <w:r w:rsidRPr="00492084">
        <w:rPr>
          <w:rFonts w:ascii="Times New Roman" w:hAnsi="Times New Roman" w:cs="Times New Roman"/>
          <w:sz w:val="24"/>
          <w:szCs w:val="24"/>
        </w:rPr>
        <w:t xml:space="preserve"> specific objective which is providing a unique analysis about how the corporate governance compliance is maintained in the banking sector in our country and its overall impact </w:t>
      </w:r>
      <w:r w:rsidR="00483EC6" w:rsidRPr="00492084">
        <w:rPr>
          <w:rFonts w:ascii="Times New Roman" w:hAnsi="Times New Roman" w:cs="Times New Roman"/>
          <w:sz w:val="24"/>
          <w:szCs w:val="24"/>
        </w:rPr>
        <w:t>in banking industry.</w:t>
      </w:r>
    </w:p>
    <w:p w14:paraId="517991C0" w14:textId="0C7642BD" w:rsidR="00492084" w:rsidRPr="00492084" w:rsidRDefault="00483EC6" w:rsidP="00492084">
      <w:pPr>
        <w:spacing w:line="360" w:lineRule="auto"/>
        <w:jc w:val="both"/>
        <w:rPr>
          <w:rFonts w:ascii="Times New Roman" w:hAnsi="Times New Roman" w:cs="Times New Roman"/>
          <w:sz w:val="24"/>
          <w:szCs w:val="24"/>
        </w:rPr>
      </w:pPr>
      <w:r w:rsidRPr="00492084">
        <w:rPr>
          <w:rFonts w:ascii="Times New Roman" w:hAnsi="Times New Roman" w:cs="Times New Roman"/>
          <w:sz w:val="24"/>
          <w:szCs w:val="24"/>
        </w:rPr>
        <w:t>Also, there are broad objectives of this presented report, which are mentioned below-</w:t>
      </w:r>
    </w:p>
    <w:p w14:paraId="2FEAF832" w14:textId="77777777" w:rsidR="00492084" w:rsidRPr="00492084" w:rsidRDefault="00492084" w:rsidP="00492084">
      <w:pPr>
        <w:spacing w:line="360" w:lineRule="auto"/>
        <w:jc w:val="both"/>
        <w:rPr>
          <w:rFonts w:ascii="Times New Roman" w:hAnsi="Times New Roman" w:cs="Times New Roman"/>
          <w:sz w:val="24"/>
          <w:szCs w:val="24"/>
        </w:rPr>
      </w:pPr>
    </w:p>
    <w:p w14:paraId="6B28A739" w14:textId="4979EB4A" w:rsidR="00483EC6" w:rsidRPr="00492084" w:rsidRDefault="00492084" w:rsidP="00492084">
      <w:pPr>
        <w:pStyle w:val="ListParagraph"/>
        <w:numPr>
          <w:ilvl w:val="0"/>
          <w:numId w:val="7"/>
        </w:numPr>
        <w:spacing w:line="360" w:lineRule="auto"/>
        <w:jc w:val="both"/>
        <w:rPr>
          <w:rFonts w:ascii="Times New Roman" w:hAnsi="Times New Roman" w:cs="Times New Roman"/>
          <w:sz w:val="24"/>
          <w:szCs w:val="24"/>
        </w:rPr>
      </w:pPr>
      <w:r w:rsidRPr="00492084">
        <w:rPr>
          <w:rFonts w:ascii="Times New Roman" w:hAnsi="Times New Roman" w:cs="Times New Roman"/>
          <w:sz w:val="24"/>
          <w:szCs w:val="24"/>
        </w:rPr>
        <w:t>Analyse</w:t>
      </w:r>
      <w:r w:rsidR="00483EC6" w:rsidRPr="00492084">
        <w:rPr>
          <w:rFonts w:ascii="Times New Roman" w:hAnsi="Times New Roman" w:cs="Times New Roman"/>
          <w:sz w:val="24"/>
          <w:szCs w:val="24"/>
        </w:rPr>
        <w:t xml:space="preserve"> the corporate governance reporting throughout the banking industries of </w:t>
      </w:r>
      <w:r w:rsidRPr="00492084">
        <w:rPr>
          <w:rFonts w:ascii="Times New Roman" w:hAnsi="Times New Roman" w:cs="Times New Roman"/>
          <w:sz w:val="24"/>
          <w:szCs w:val="24"/>
        </w:rPr>
        <w:t>Bangladesh</w:t>
      </w:r>
      <w:r w:rsidR="00483EC6" w:rsidRPr="00492084">
        <w:rPr>
          <w:rFonts w:ascii="Times New Roman" w:hAnsi="Times New Roman" w:cs="Times New Roman"/>
          <w:sz w:val="24"/>
          <w:szCs w:val="24"/>
        </w:rPr>
        <w:t>.</w:t>
      </w:r>
    </w:p>
    <w:p w14:paraId="3C60E0A9" w14:textId="0BA73BDF" w:rsidR="00483EC6" w:rsidRPr="00492084" w:rsidRDefault="00483EC6" w:rsidP="00492084">
      <w:pPr>
        <w:pStyle w:val="ListParagraph"/>
        <w:numPr>
          <w:ilvl w:val="0"/>
          <w:numId w:val="7"/>
        </w:numPr>
        <w:spacing w:line="360" w:lineRule="auto"/>
        <w:jc w:val="both"/>
        <w:rPr>
          <w:rFonts w:ascii="Times New Roman" w:hAnsi="Times New Roman" w:cs="Times New Roman"/>
          <w:sz w:val="24"/>
          <w:szCs w:val="24"/>
        </w:rPr>
      </w:pPr>
      <w:r w:rsidRPr="00492084">
        <w:rPr>
          <w:rFonts w:ascii="Times New Roman" w:hAnsi="Times New Roman" w:cs="Times New Roman"/>
          <w:sz w:val="24"/>
          <w:szCs w:val="24"/>
        </w:rPr>
        <w:t xml:space="preserve">Find all the banking related problems regarding corporate governance and discover relevant </w:t>
      </w:r>
      <w:r w:rsidR="00492084" w:rsidRPr="00492084">
        <w:rPr>
          <w:rFonts w:ascii="Times New Roman" w:hAnsi="Times New Roman" w:cs="Times New Roman"/>
          <w:sz w:val="24"/>
          <w:szCs w:val="24"/>
        </w:rPr>
        <w:t>ideas</w:t>
      </w:r>
      <w:r w:rsidRPr="00492084">
        <w:rPr>
          <w:rFonts w:ascii="Times New Roman" w:hAnsi="Times New Roman" w:cs="Times New Roman"/>
          <w:sz w:val="24"/>
          <w:szCs w:val="24"/>
        </w:rPr>
        <w:t xml:space="preserve"> that can be used to minimize the shortcomings.</w:t>
      </w:r>
    </w:p>
    <w:p w14:paraId="1C8D66D8" w14:textId="73ACB78A" w:rsidR="00483EC6" w:rsidRPr="00492084" w:rsidRDefault="00492084" w:rsidP="00492084">
      <w:pPr>
        <w:pStyle w:val="ListParagraph"/>
        <w:numPr>
          <w:ilvl w:val="0"/>
          <w:numId w:val="7"/>
        </w:numPr>
        <w:spacing w:line="360" w:lineRule="auto"/>
        <w:jc w:val="both"/>
        <w:rPr>
          <w:rFonts w:ascii="Times New Roman" w:hAnsi="Times New Roman" w:cs="Times New Roman"/>
          <w:sz w:val="24"/>
          <w:szCs w:val="24"/>
        </w:rPr>
      </w:pPr>
      <w:r w:rsidRPr="00492084">
        <w:rPr>
          <w:rFonts w:ascii="Times New Roman" w:hAnsi="Times New Roman" w:cs="Times New Roman"/>
          <w:sz w:val="24"/>
          <w:szCs w:val="24"/>
        </w:rPr>
        <w:t>Analyse</w:t>
      </w:r>
      <w:r w:rsidR="00483EC6" w:rsidRPr="00492084">
        <w:rPr>
          <w:rFonts w:ascii="Times New Roman" w:hAnsi="Times New Roman" w:cs="Times New Roman"/>
          <w:sz w:val="24"/>
          <w:szCs w:val="24"/>
        </w:rPr>
        <w:t xml:space="preserve"> the annual reports of banks, which shows the ratio that </w:t>
      </w:r>
      <w:r w:rsidR="006F65F9" w:rsidRPr="00492084">
        <w:rPr>
          <w:rFonts w:ascii="Times New Roman" w:hAnsi="Times New Roman" w:cs="Times New Roman"/>
          <w:sz w:val="24"/>
          <w:szCs w:val="24"/>
        </w:rPr>
        <w:t>defines corporate governance compliance in the banks.</w:t>
      </w:r>
    </w:p>
    <w:p w14:paraId="217AB501" w14:textId="0B0E14E7" w:rsidR="006F65F9" w:rsidRPr="00492084" w:rsidRDefault="006F65F9" w:rsidP="00492084">
      <w:pPr>
        <w:pStyle w:val="ListParagraph"/>
        <w:numPr>
          <w:ilvl w:val="0"/>
          <w:numId w:val="7"/>
        </w:numPr>
        <w:spacing w:line="360" w:lineRule="auto"/>
        <w:jc w:val="both"/>
        <w:rPr>
          <w:rFonts w:ascii="Times New Roman" w:hAnsi="Times New Roman" w:cs="Times New Roman"/>
          <w:sz w:val="24"/>
          <w:szCs w:val="24"/>
        </w:rPr>
      </w:pPr>
      <w:r w:rsidRPr="00492084">
        <w:rPr>
          <w:rFonts w:ascii="Times New Roman" w:hAnsi="Times New Roman" w:cs="Times New Roman"/>
          <w:sz w:val="24"/>
          <w:szCs w:val="24"/>
        </w:rPr>
        <w:lastRenderedPageBreak/>
        <w:t xml:space="preserve">Understand the connections among different ratio analysis which might causes increase or decrease of profitability and earnings of the financial institution. </w:t>
      </w:r>
    </w:p>
    <w:p w14:paraId="36448DE7" w14:textId="39915DBC" w:rsidR="006F65F9" w:rsidRPr="00492084" w:rsidRDefault="006F65F9" w:rsidP="00492084">
      <w:pPr>
        <w:pStyle w:val="ListParagraph"/>
        <w:numPr>
          <w:ilvl w:val="0"/>
          <w:numId w:val="7"/>
        </w:numPr>
        <w:spacing w:line="360" w:lineRule="auto"/>
        <w:jc w:val="both"/>
        <w:rPr>
          <w:rFonts w:ascii="Times New Roman" w:hAnsi="Times New Roman" w:cs="Times New Roman"/>
          <w:sz w:val="24"/>
          <w:szCs w:val="24"/>
        </w:rPr>
      </w:pPr>
      <w:r w:rsidRPr="00492084">
        <w:rPr>
          <w:rFonts w:ascii="Times New Roman" w:hAnsi="Times New Roman" w:cs="Times New Roman"/>
          <w:sz w:val="24"/>
          <w:szCs w:val="24"/>
        </w:rPr>
        <w:t xml:space="preserve">Most importantly, to reveal how the banking sector </w:t>
      </w:r>
      <w:r w:rsidR="00492084" w:rsidRPr="00492084">
        <w:rPr>
          <w:rFonts w:ascii="Times New Roman" w:hAnsi="Times New Roman" w:cs="Times New Roman"/>
          <w:sz w:val="24"/>
          <w:szCs w:val="24"/>
        </w:rPr>
        <w:t>really</w:t>
      </w:r>
      <w:r w:rsidRPr="00492084">
        <w:rPr>
          <w:rFonts w:ascii="Times New Roman" w:hAnsi="Times New Roman" w:cs="Times New Roman"/>
          <w:sz w:val="24"/>
          <w:szCs w:val="24"/>
        </w:rPr>
        <w:t xml:space="preserve"> cope up with the </w:t>
      </w:r>
      <w:r w:rsidR="00492084" w:rsidRPr="00492084">
        <w:rPr>
          <w:rFonts w:ascii="Times New Roman" w:hAnsi="Times New Roman" w:cs="Times New Roman"/>
          <w:sz w:val="24"/>
          <w:szCs w:val="24"/>
        </w:rPr>
        <w:t>corporate</w:t>
      </w:r>
      <w:r w:rsidRPr="00492084">
        <w:rPr>
          <w:rFonts w:ascii="Times New Roman" w:hAnsi="Times New Roman" w:cs="Times New Roman"/>
          <w:sz w:val="24"/>
          <w:szCs w:val="24"/>
        </w:rPr>
        <w:t xml:space="preserve"> governance compliance and the significant result of this </w:t>
      </w:r>
      <w:r w:rsidR="00492084" w:rsidRPr="00492084">
        <w:rPr>
          <w:rFonts w:ascii="Times New Roman" w:hAnsi="Times New Roman" w:cs="Times New Roman"/>
          <w:sz w:val="24"/>
          <w:szCs w:val="24"/>
        </w:rPr>
        <w:t>function</w:t>
      </w:r>
      <w:r w:rsidRPr="00492084">
        <w:rPr>
          <w:rFonts w:ascii="Times New Roman" w:hAnsi="Times New Roman" w:cs="Times New Roman"/>
          <w:sz w:val="24"/>
          <w:szCs w:val="24"/>
        </w:rPr>
        <w:t>.</w:t>
      </w:r>
    </w:p>
    <w:p w14:paraId="41201C32" w14:textId="1EC895AC" w:rsidR="006F65F9" w:rsidRDefault="006F65F9" w:rsidP="00492084">
      <w:pPr>
        <w:jc w:val="both"/>
      </w:pPr>
    </w:p>
    <w:p w14:paraId="10229797" w14:textId="77777777" w:rsidR="006F65F9" w:rsidRDefault="006F65F9">
      <w:r>
        <w:br w:type="page"/>
      </w:r>
    </w:p>
    <w:p w14:paraId="3FA101A3" w14:textId="5C425947" w:rsidR="006F65F9" w:rsidRDefault="006F65F9" w:rsidP="00AE4DC6"/>
    <w:p w14:paraId="52968DD4" w14:textId="77777777" w:rsidR="006F65F9" w:rsidRDefault="006F65F9"/>
    <w:p w14:paraId="4A5B8748" w14:textId="77777777" w:rsidR="006F65F9" w:rsidRDefault="006F65F9"/>
    <w:p w14:paraId="256E9CB0" w14:textId="77777777" w:rsidR="006F65F9" w:rsidRDefault="006F65F9"/>
    <w:p w14:paraId="367B534D" w14:textId="77777777" w:rsidR="006F65F9" w:rsidRDefault="006F65F9"/>
    <w:p w14:paraId="507C2EC1" w14:textId="77777777" w:rsidR="006F65F9" w:rsidRDefault="006F65F9"/>
    <w:p w14:paraId="5D5FD954" w14:textId="77777777" w:rsidR="006F65F9" w:rsidRDefault="006F65F9"/>
    <w:p w14:paraId="3828DACC" w14:textId="77777777" w:rsidR="006F65F9" w:rsidRDefault="006F65F9"/>
    <w:p w14:paraId="4EFBB1B2" w14:textId="77777777" w:rsidR="006F65F9" w:rsidRDefault="006F65F9"/>
    <w:p w14:paraId="3B90C331" w14:textId="2E91160C" w:rsidR="006F65F9" w:rsidRDefault="006F65F9"/>
    <w:p w14:paraId="0F07A001" w14:textId="77777777" w:rsidR="00D75515" w:rsidRDefault="00D75515"/>
    <w:p w14:paraId="0EE63558" w14:textId="77777777" w:rsidR="006F65F9" w:rsidRDefault="006F65F9"/>
    <w:p w14:paraId="53369E2C" w14:textId="52FE401C" w:rsidR="00AA1507" w:rsidRPr="00492084" w:rsidRDefault="00D75515" w:rsidP="0091323C">
      <w:pPr>
        <w:jc w:val="center"/>
        <w:rPr>
          <w:rFonts w:ascii="Times New Roman" w:hAnsi="Times New Roman" w:cs="Times New Roman"/>
          <w:b/>
          <w:bCs/>
          <w:sz w:val="72"/>
          <w:szCs w:val="72"/>
        </w:rPr>
      </w:pPr>
      <w:r w:rsidRPr="00492084">
        <w:rPr>
          <w:rFonts w:ascii="Times New Roman" w:hAnsi="Times New Roman" w:cs="Times New Roman"/>
          <w:b/>
          <w:bCs/>
          <w:color w:val="000000" w:themeColor="text1"/>
          <w:sz w:val="72"/>
          <w:szCs w:val="72"/>
          <w:bdr w:val="single" w:sz="4" w:space="0" w:color="auto"/>
          <w:shd w:val="clear" w:color="auto" w:fill="B4C6E7" w:themeFill="accent1" w:themeFillTint="66"/>
        </w:rPr>
        <w:t>Chapter 3: Literature Review</w:t>
      </w:r>
      <w:r w:rsidR="006F65F9" w:rsidRPr="00492084">
        <w:rPr>
          <w:rFonts w:ascii="Times New Roman" w:hAnsi="Times New Roman" w:cs="Times New Roman"/>
          <w:b/>
          <w:bCs/>
          <w:sz w:val="72"/>
          <w:szCs w:val="72"/>
        </w:rPr>
        <w:br w:type="page"/>
      </w:r>
    </w:p>
    <w:p w14:paraId="10A8E5CD" w14:textId="7A5EC319" w:rsidR="00C2594A" w:rsidRPr="00492084" w:rsidRDefault="00C2594A" w:rsidP="00C2594A">
      <w:pPr>
        <w:pStyle w:val="Heading1"/>
        <w:rPr>
          <w:rFonts w:ascii="Times New Roman" w:hAnsi="Times New Roman" w:cs="Times New Roman"/>
          <w:b/>
          <w:bCs/>
          <w:sz w:val="48"/>
          <w:szCs w:val="48"/>
          <w:u w:val="single"/>
        </w:rPr>
      </w:pPr>
      <w:bookmarkStart w:id="13" w:name="_Toc89790444"/>
      <w:r w:rsidRPr="00492084">
        <w:rPr>
          <w:rFonts w:ascii="Times New Roman" w:hAnsi="Times New Roman" w:cs="Times New Roman"/>
          <w:b/>
          <w:bCs/>
          <w:sz w:val="48"/>
          <w:szCs w:val="48"/>
          <w:u w:val="single"/>
        </w:rPr>
        <w:lastRenderedPageBreak/>
        <w:t xml:space="preserve">Chapter </w:t>
      </w:r>
      <w:r w:rsidR="00A643C9" w:rsidRPr="00492084">
        <w:rPr>
          <w:rFonts w:ascii="Times New Roman" w:hAnsi="Times New Roman" w:cs="Times New Roman"/>
          <w:b/>
          <w:bCs/>
          <w:sz w:val="48"/>
          <w:szCs w:val="48"/>
          <w:u w:val="single"/>
        </w:rPr>
        <w:t>3</w:t>
      </w:r>
      <w:bookmarkEnd w:id="13"/>
    </w:p>
    <w:p w14:paraId="206F7E46" w14:textId="77777777" w:rsidR="00B405DF" w:rsidRPr="00B405DF" w:rsidRDefault="00B405DF" w:rsidP="00B405DF"/>
    <w:p w14:paraId="5DC6AC29" w14:textId="30967689" w:rsidR="00B405DF" w:rsidRPr="00492084" w:rsidRDefault="00B405DF" w:rsidP="00B405DF">
      <w:pPr>
        <w:spacing w:line="360" w:lineRule="auto"/>
        <w:rPr>
          <w:rFonts w:ascii="Times New Roman" w:hAnsi="Times New Roman" w:cs="Times New Roman"/>
          <w:b/>
          <w:bCs/>
          <w:sz w:val="32"/>
          <w:szCs w:val="32"/>
          <w:u w:val="single"/>
        </w:rPr>
      </w:pPr>
      <w:r w:rsidRPr="00492084">
        <w:rPr>
          <w:rFonts w:ascii="Times New Roman" w:hAnsi="Times New Roman" w:cs="Times New Roman"/>
          <w:b/>
          <w:bCs/>
          <w:sz w:val="32"/>
          <w:szCs w:val="32"/>
          <w:u w:val="single"/>
        </w:rPr>
        <w:t>3.1</w:t>
      </w:r>
      <w:r w:rsidRPr="00492084">
        <w:rPr>
          <w:rFonts w:ascii="Times New Roman" w:hAnsi="Times New Roman" w:cs="Times New Roman"/>
          <w:b/>
          <w:bCs/>
          <w:sz w:val="32"/>
          <w:szCs w:val="32"/>
          <w:u w:val="single"/>
        </w:rPr>
        <w:tab/>
        <w:t>Literature Review</w:t>
      </w:r>
    </w:p>
    <w:p w14:paraId="6ACDC656" w14:textId="1E010CC3" w:rsidR="00B405DF" w:rsidRPr="00492084" w:rsidRDefault="00B405DF" w:rsidP="00B405DF">
      <w:pPr>
        <w:spacing w:line="360" w:lineRule="auto"/>
        <w:rPr>
          <w:rFonts w:ascii="Times New Roman" w:hAnsi="Times New Roman" w:cs="Times New Roman"/>
          <w:b/>
          <w:bCs/>
          <w:sz w:val="32"/>
          <w:szCs w:val="32"/>
          <w:u w:val="single"/>
        </w:rPr>
      </w:pPr>
      <w:r w:rsidRPr="00492084">
        <w:rPr>
          <w:rFonts w:ascii="Times New Roman" w:hAnsi="Times New Roman" w:cs="Times New Roman"/>
          <w:b/>
          <w:bCs/>
          <w:sz w:val="32"/>
          <w:szCs w:val="32"/>
          <w:u w:val="single"/>
        </w:rPr>
        <w:t>3.2</w:t>
      </w:r>
      <w:r w:rsidRPr="00492084">
        <w:rPr>
          <w:rFonts w:ascii="Times New Roman" w:hAnsi="Times New Roman" w:cs="Times New Roman"/>
          <w:b/>
          <w:bCs/>
          <w:sz w:val="32"/>
          <w:szCs w:val="32"/>
          <w:u w:val="single"/>
        </w:rPr>
        <w:tab/>
        <w:t xml:space="preserve">Corporate </w:t>
      </w:r>
      <w:r w:rsidR="00492084" w:rsidRPr="00492084">
        <w:rPr>
          <w:rFonts w:ascii="Times New Roman" w:hAnsi="Times New Roman" w:cs="Times New Roman"/>
          <w:b/>
          <w:bCs/>
          <w:sz w:val="32"/>
          <w:szCs w:val="32"/>
          <w:u w:val="single"/>
        </w:rPr>
        <w:t>Governance</w:t>
      </w:r>
      <w:r w:rsidRPr="00492084">
        <w:rPr>
          <w:rFonts w:ascii="Times New Roman" w:hAnsi="Times New Roman" w:cs="Times New Roman"/>
          <w:b/>
          <w:bCs/>
          <w:sz w:val="32"/>
          <w:szCs w:val="32"/>
          <w:u w:val="single"/>
        </w:rPr>
        <w:t xml:space="preserve"> </w:t>
      </w:r>
      <w:r w:rsidR="00143B74" w:rsidRPr="00492084">
        <w:rPr>
          <w:rFonts w:ascii="Times New Roman" w:hAnsi="Times New Roman" w:cs="Times New Roman"/>
          <w:b/>
          <w:bCs/>
          <w:sz w:val="32"/>
          <w:szCs w:val="32"/>
          <w:u w:val="single"/>
        </w:rPr>
        <w:t>in</w:t>
      </w:r>
      <w:r w:rsidRPr="00492084">
        <w:rPr>
          <w:rFonts w:ascii="Times New Roman" w:hAnsi="Times New Roman" w:cs="Times New Roman"/>
          <w:b/>
          <w:bCs/>
          <w:sz w:val="32"/>
          <w:szCs w:val="32"/>
          <w:u w:val="single"/>
        </w:rPr>
        <w:t xml:space="preserve"> Global Context</w:t>
      </w:r>
    </w:p>
    <w:p w14:paraId="1ED0ADBF" w14:textId="7CE00D43" w:rsidR="00B405DF" w:rsidRPr="00492084" w:rsidRDefault="00B405DF" w:rsidP="00B405DF">
      <w:pPr>
        <w:spacing w:line="360" w:lineRule="auto"/>
        <w:rPr>
          <w:rFonts w:ascii="Times New Roman" w:hAnsi="Times New Roman" w:cs="Times New Roman"/>
          <w:b/>
          <w:bCs/>
          <w:sz w:val="32"/>
          <w:szCs w:val="32"/>
          <w:u w:val="single"/>
        </w:rPr>
      </w:pPr>
      <w:r w:rsidRPr="00492084">
        <w:rPr>
          <w:rFonts w:ascii="Times New Roman" w:hAnsi="Times New Roman" w:cs="Times New Roman"/>
          <w:b/>
          <w:bCs/>
          <w:sz w:val="32"/>
          <w:szCs w:val="32"/>
          <w:u w:val="single"/>
        </w:rPr>
        <w:t>3.3</w:t>
      </w:r>
      <w:r w:rsidRPr="00492084">
        <w:rPr>
          <w:rFonts w:ascii="Times New Roman" w:hAnsi="Times New Roman" w:cs="Times New Roman"/>
          <w:b/>
          <w:bCs/>
          <w:sz w:val="32"/>
          <w:szCs w:val="32"/>
          <w:u w:val="single"/>
        </w:rPr>
        <w:tab/>
        <w:t xml:space="preserve">Corporate Governance in the context of </w:t>
      </w:r>
      <w:r w:rsidR="00492084" w:rsidRPr="00492084">
        <w:rPr>
          <w:rFonts w:ascii="Times New Roman" w:hAnsi="Times New Roman" w:cs="Times New Roman"/>
          <w:b/>
          <w:bCs/>
          <w:sz w:val="32"/>
          <w:szCs w:val="32"/>
          <w:u w:val="single"/>
        </w:rPr>
        <w:t>Bangladesh</w:t>
      </w:r>
      <w:r w:rsidRPr="00492084">
        <w:rPr>
          <w:rFonts w:ascii="Times New Roman" w:hAnsi="Times New Roman" w:cs="Times New Roman"/>
          <w:b/>
          <w:bCs/>
          <w:sz w:val="32"/>
          <w:szCs w:val="32"/>
          <w:u w:val="single"/>
        </w:rPr>
        <w:t xml:space="preserve"> </w:t>
      </w:r>
    </w:p>
    <w:p w14:paraId="717D055C" w14:textId="62486646" w:rsidR="00B405DF" w:rsidRDefault="00B405DF" w:rsidP="00B405DF">
      <w:pPr>
        <w:spacing w:line="360" w:lineRule="auto"/>
        <w:rPr>
          <w:rFonts w:ascii="Times New Roman" w:hAnsi="Times New Roman" w:cs="Times New Roman"/>
          <w:sz w:val="28"/>
        </w:rPr>
      </w:pPr>
    </w:p>
    <w:p w14:paraId="0E888198" w14:textId="77777777" w:rsidR="00492084" w:rsidRPr="00B405DF" w:rsidRDefault="00492084" w:rsidP="00B405DF">
      <w:pPr>
        <w:spacing w:line="360" w:lineRule="auto"/>
        <w:rPr>
          <w:rFonts w:ascii="Times New Roman" w:hAnsi="Times New Roman" w:cs="Times New Roman"/>
          <w:sz w:val="28"/>
        </w:rPr>
      </w:pPr>
    </w:p>
    <w:p w14:paraId="63918FD9" w14:textId="3E201C3E" w:rsidR="00492084" w:rsidRPr="00492084" w:rsidRDefault="0091323C" w:rsidP="00492084">
      <w:pPr>
        <w:pStyle w:val="Heading1"/>
        <w:spacing w:line="360" w:lineRule="auto"/>
        <w:rPr>
          <w:rFonts w:ascii="Times New Roman" w:hAnsi="Times New Roman" w:cs="Times New Roman"/>
          <w:b/>
          <w:bCs/>
          <w:sz w:val="44"/>
          <w:szCs w:val="44"/>
          <w:u w:val="single"/>
        </w:rPr>
      </w:pPr>
      <w:bookmarkStart w:id="14" w:name="_Toc89790445"/>
      <w:r w:rsidRPr="00492084">
        <w:rPr>
          <w:rFonts w:ascii="Times New Roman" w:hAnsi="Times New Roman" w:cs="Times New Roman"/>
          <w:b/>
          <w:bCs/>
          <w:sz w:val="44"/>
          <w:szCs w:val="44"/>
          <w:u w:val="single"/>
        </w:rPr>
        <w:t>3</w:t>
      </w:r>
      <w:r w:rsidR="00C2594A" w:rsidRPr="00492084">
        <w:rPr>
          <w:rFonts w:ascii="Times New Roman" w:hAnsi="Times New Roman" w:cs="Times New Roman"/>
          <w:b/>
          <w:bCs/>
          <w:sz w:val="44"/>
          <w:szCs w:val="44"/>
          <w:u w:val="single"/>
        </w:rPr>
        <w:t>.1 Literature Review</w:t>
      </w:r>
      <w:bookmarkEnd w:id="14"/>
    </w:p>
    <w:p w14:paraId="4DDFCE20" w14:textId="77777777" w:rsidR="001B3FF3" w:rsidRDefault="001B3FF3" w:rsidP="0000097A">
      <w:pPr>
        <w:spacing w:line="360" w:lineRule="auto"/>
        <w:rPr>
          <w:rFonts w:ascii="Times New Roman" w:hAnsi="Times New Roman" w:cs="Times New Roman"/>
          <w:color w:val="313131"/>
          <w:sz w:val="24"/>
          <w:szCs w:val="24"/>
          <w:shd w:val="clear" w:color="auto" w:fill="FFFFFF"/>
        </w:rPr>
      </w:pPr>
    </w:p>
    <w:p w14:paraId="1FBDF066" w14:textId="4A26CEFE" w:rsidR="00C2594A" w:rsidRPr="0000097A" w:rsidRDefault="00C2594A" w:rsidP="001B3FF3">
      <w:pPr>
        <w:spacing w:line="360" w:lineRule="auto"/>
        <w:jc w:val="both"/>
        <w:rPr>
          <w:rFonts w:ascii="Times New Roman" w:hAnsi="Times New Roman" w:cs="Times New Roman"/>
          <w:color w:val="000000"/>
          <w:sz w:val="24"/>
          <w:szCs w:val="24"/>
          <w:shd w:val="clear" w:color="auto" w:fill="FFFFFF"/>
        </w:rPr>
      </w:pPr>
      <w:r w:rsidRPr="0000097A">
        <w:rPr>
          <w:rFonts w:ascii="Times New Roman" w:hAnsi="Times New Roman" w:cs="Times New Roman"/>
          <w:color w:val="313131"/>
          <w:sz w:val="24"/>
          <w:szCs w:val="24"/>
          <w:shd w:val="clear" w:color="auto" w:fill="FFFFFF"/>
        </w:rPr>
        <w:t xml:space="preserve">Effective and open good management enables the firm to take responsible choices which </w:t>
      </w:r>
      <w:r w:rsidR="00CB4835" w:rsidRPr="0000097A">
        <w:rPr>
          <w:rFonts w:ascii="Times New Roman" w:hAnsi="Times New Roman" w:cs="Times New Roman"/>
          <w:color w:val="313131"/>
          <w:sz w:val="24"/>
          <w:szCs w:val="24"/>
          <w:shd w:val="clear" w:color="auto" w:fill="FFFFFF"/>
        </w:rPr>
        <w:t xml:space="preserve">ensures </w:t>
      </w:r>
      <w:r w:rsidRPr="0000097A">
        <w:rPr>
          <w:rFonts w:ascii="Times New Roman" w:hAnsi="Times New Roman" w:cs="Times New Roman"/>
          <w:color w:val="313131"/>
          <w:sz w:val="24"/>
          <w:szCs w:val="24"/>
          <w:shd w:val="clear" w:color="auto" w:fill="FFFFFF"/>
        </w:rPr>
        <w:t>all of its players</w:t>
      </w:r>
      <w:r w:rsidR="00CB4835" w:rsidRPr="0000097A">
        <w:rPr>
          <w:rFonts w:ascii="Times New Roman" w:hAnsi="Times New Roman" w:cs="Times New Roman"/>
          <w:color w:val="313131"/>
          <w:sz w:val="24"/>
          <w:szCs w:val="24"/>
          <w:shd w:val="clear" w:color="auto" w:fill="FFFFFF"/>
        </w:rPr>
        <w:t>’</w:t>
      </w:r>
      <w:r w:rsidRPr="0000097A">
        <w:rPr>
          <w:rFonts w:ascii="Times New Roman" w:hAnsi="Times New Roman" w:cs="Times New Roman"/>
          <w:color w:val="313131"/>
          <w:sz w:val="24"/>
          <w:szCs w:val="24"/>
          <w:shd w:val="clear" w:color="auto" w:fill="FFFFFF"/>
        </w:rPr>
        <w:t xml:space="preserve"> profit. Organizations having strong corporate management are rarely heard since good management shields it from headlines as there has been no controversy. Internal control of a firm is vital for stakeholders, as it reveals the orientation and honesty of a business.</w:t>
      </w:r>
      <w:r w:rsidR="009112C9" w:rsidRPr="0000097A">
        <w:rPr>
          <w:rFonts w:ascii="Times New Roman" w:hAnsi="Times New Roman" w:cs="Times New Roman"/>
          <w:color w:val="000000"/>
          <w:sz w:val="24"/>
          <w:szCs w:val="24"/>
          <w:shd w:val="clear" w:color="auto" w:fill="FFFFFF"/>
        </w:rPr>
        <w:t xml:space="preserve"> (“What Corporate Governance Means for the Bottom Line,” 2021)</w:t>
      </w:r>
    </w:p>
    <w:p w14:paraId="51CE9961" w14:textId="77777777" w:rsidR="009112C9" w:rsidRPr="0000097A" w:rsidRDefault="009112C9" w:rsidP="001B3FF3">
      <w:pPr>
        <w:spacing w:line="360" w:lineRule="auto"/>
        <w:jc w:val="both"/>
        <w:rPr>
          <w:rFonts w:ascii="Times New Roman" w:hAnsi="Times New Roman" w:cs="Times New Roman"/>
          <w:color w:val="000000"/>
          <w:sz w:val="24"/>
          <w:szCs w:val="24"/>
          <w:shd w:val="clear" w:color="auto" w:fill="FFFFFF"/>
        </w:rPr>
      </w:pPr>
    </w:p>
    <w:p w14:paraId="365AA1B5" w14:textId="465A3F81" w:rsidR="00C2594A" w:rsidRPr="0000097A" w:rsidRDefault="001B733C" w:rsidP="001B3FF3">
      <w:pPr>
        <w:spacing w:line="360" w:lineRule="auto"/>
        <w:jc w:val="both"/>
        <w:rPr>
          <w:rFonts w:ascii="Times New Roman" w:hAnsi="Times New Roman" w:cs="Times New Roman"/>
          <w:sz w:val="24"/>
          <w:szCs w:val="24"/>
        </w:rPr>
      </w:pPr>
      <w:r w:rsidRPr="0000097A">
        <w:rPr>
          <w:rFonts w:ascii="Times New Roman" w:hAnsi="Times New Roman" w:cs="Times New Roman"/>
          <w:color w:val="000000"/>
          <w:sz w:val="24"/>
          <w:szCs w:val="24"/>
          <w:shd w:val="clear" w:color="auto" w:fill="FFFFFF"/>
        </w:rPr>
        <w:t>Interaction process among owners, administrators as well as the managers of the organization are involved in such kind of governance of an organization, which helps the corporation to manage its all kinds of activities efficiently and effectively.  </w:t>
      </w:r>
      <w:r w:rsidR="005A1BED" w:rsidRPr="0000097A">
        <w:rPr>
          <w:rFonts w:ascii="Times New Roman" w:hAnsi="Times New Roman" w:cs="Times New Roman"/>
          <w:color w:val="000000"/>
          <w:sz w:val="24"/>
          <w:szCs w:val="24"/>
          <w:shd w:val="clear" w:color="auto" w:fill="FFFFFF"/>
        </w:rPr>
        <w:t xml:space="preserve">Corporate governance </w:t>
      </w:r>
      <w:r w:rsidR="00492084" w:rsidRPr="0000097A">
        <w:rPr>
          <w:rFonts w:ascii="Times New Roman" w:hAnsi="Times New Roman" w:cs="Times New Roman"/>
          <w:color w:val="000000"/>
          <w:sz w:val="24"/>
          <w:szCs w:val="24"/>
          <w:shd w:val="clear" w:color="auto" w:fill="FFFFFF"/>
        </w:rPr>
        <w:t>helps business organizations</w:t>
      </w:r>
      <w:r w:rsidR="005A1BED" w:rsidRPr="0000097A">
        <w:rPr>
          <w:rFonts w:ascii="Times New Roman" w:hAnsi="Times New Roman" w:cs="Times New Roman"/>
          <w:color w:val="000000"/>
          <w:sz w:val="24"/>
          <w:szCs w:val="24"/>
          <w:shd w:val="clear" w:color="auto" w:fill="FFFFFF"/>
        </w:rPr>
        <w:t xml:space="preserve"> while these business firms want to retain the feeling of peace, unity, </w:t>
      </w:r>
      <w:r w:rsidR="00492084" w:rsidRPr="0000097A">
        <w:rPr>
          <w:rFonts w:ascii="Times New Roman" w:hAnsi="Times New Roman" w:cs="Times New Roman"/>
          <w:color w:val="000000"/>
          <w:sz w:val="24"/>
          <w:szCs w:val="24"/>
          <w:shd w:val="clear" w:color="auto" w:fill="FFFFFF"/>
        </w:rPr>
        <w:t>cooperation</w:t>
      </w:r>
      <w:r w:rsidR="005A1BED" w:rsidRPr="0000097A">
        <w:rPr>
          <w:rFonts w:ascii="Times New Roman" w:hAnsi="Times New Roman" w:cs="Times New Roman"/>
          <w:color w:val="000000"/>
          <w:sz w:val="24"/>
          <w:szCs w:val="24"/>
          <w:shd w:val="clear" w:color="auto" w:fill="FFFFFF"/>
        </w:rPr>
        <w:t xml:space="preserve"> and </w:t>
      </w:r>
      <w:r w:rsidR="00492084" w:rsidRPr="0000097A">
        <w:rPr>
          <w:rFonts w:ascii="Times New Roman" w:hAnsi="Times New Roman" w:cs="Times New Roman"/>
          <w:color w:val="000000"/>
          <w:sz w:val="24"/>
          <w:szCs w:val="24"/>
          <w:shd w:val="clear" w:color="auto" w:fill="FFFFFF"/>
        </w:rPr>
        <w:t>tranquillity.</w:t>
      </w:r>
      <w:r w:rsidRPr="0000097A">
        <w:rPr>
          <w:rFonts w:ascii="Times New Roman" w:hAnsi="Times New Roman" w:cs="Times New Roman"/>
          <w:color w:val="000000"/>
          <w:sz w:val="24"/>
          <w:szCs w:val="24"/>
          <w:shd w:val="clear" w:color="auto" w:fill="FFFFFF"/>
        </w:rPr>
        <w:t xml:space="preserve"> Company governance is really the combination of numerous procedures and </w:t>
      </w:r>
      <w:r w:rsidR="00492084" w:rsidRPr="0000097A">
        <w:rPr>
          <w:rFonts w:ascii="Times New Roman" w:hAnsi="Times New Roman" w:cs="Times New Roman"/>
          <w:color w:val="000000"/>
          <w:sz w:val="24"/>
          <w:szCs w:val="24"/>
          <w:shd w:val="clear" w:color="auto" w:fill="FFFFFF"/>
        </w:rPr>
        <w:t>technologies,</w:t>
      </w:r>
      <w:r w:rsidRPr="0000097A">
        <w:rPr>
          <w:rFonts w:ascii="Times New Roman" w:hAnsi="Times New Roman" w:cs="Times New Roman"/>
          <w:color w:val="000000"/>
          <w:sz w:val="24"/>
          <w:szCs w:val="24"/>
          <w:shd w:val="clear" w:color="auto" w:fill="FFFFFF"/>
        </w:rPr>
        <w:t xml:space="preserve"> and these are effectively implemented by different individuals of the organization. they are </w:t>
      </w:r>
      <w:r w:rsidR="00492084" w:rsidRPr="0000097A">
        <w:rPr>
          <w:rFonts w:ascii="Times New Roman" w:hAnsi="Times New Roman" w:cs="Times New Roman"/>
          <w:color w:val="000000"/>
          <w:sz w:val="24"/>
          <w:szCs w:val="24"/>
          <w:shd w:val="clear" w:color="auto" w:fill="FFFFFF"/>
        </w:rPr>
        <w:t>usually</w:t>
      </w:r>
      <w:r w:rsidRPr="0000097A">
        <w:rPr>
          <w:rFonts w:ascii="Times New Roman" w:hAnsi="Times New Roman" w:cs="Times New Roman"/>
          <w:color w:val="000000"/>
          <w:sz w:val="24"/>
          <w:szCs w:val="24"/>
          <w:shd w:val="clear" w:color="auto" w:fill="FFFFFF"/>
        </w:rPr>
        <w:t xml:space="preserve"> the </w:t>
      </w:r>
      <w:r w:rsidR="00492084" w:rsidRPr="0000097A">
        <w:rPr>
          <w:rFonts w:ascii="Times New Roman" w:hAnsi="Times New Roman" w:cs="Times New Roman"/>
          <w:color w:val="000000"/>
          <w:sz w:val="24"/>
          <w:szCs w:val="24"/>
          <w:shd w:val="clear" w:color="auto" w:fill="FFFFFF"/>
        </w:rPr>
        <w:t>people who</w:t>
      </w:r>
      <w:r w:rsidRPr="0000097A">
        <w:rPr>
          <w:rFonts w:ascii="Times New Roman" w:hAnsi="Times New Roman" w:cs="Times New Roman"/>
          <w:color w:val="000000"/>
          <w:sz w:val="24"/>
          <w:szCs w:val="24"/>
          <w:shd w:val="clear" w:color="auto" w:fill="FFFFFF"/>
        </w:rPr>
        <w:t xml:space="preserve"> set up a company and </w:t>
      </w:r>
      <w:r w:rsidR="00492084" w:rsidRPr="0000097A">
        <w:rPr>
          <w:rFonts w:ascii="Times New Roman" w:hAnsi="Times New Roman" w:cs="Times New Roman"/>
          <w:color w:val="000000"/>
          <w:sz w:val="24"/>
          <w:szCs w:val="24"/>
          <w:shd w:val="clear" w:color="auto" w:fill="FFFFFF"/>
        </w:rPr>
        <w:t>also establish</w:t>
      </w:r>
      <w:r w:rsidRPr="0000097A">
        <w:rPr>
          <w:rFonts w:ascii="Times New Roman" w:hAnsi="Times New Roman" w:cs="Times New Roman"/>
          <w:color w:val="000000"/>
          <w:sz w:val="24"/>
          <w:szCs w:val="24"/>
          <w:shd w:val="clear" w:color="auto" w:fill="FFFFFF"/>
        </w:rPr>
        <w:t xml:space="preserve"> some rules and regulations about how the business functions in their organization. This   would be like a policy which contains a particular form of program or structure designed for achieving a </w:t>
      </w:r>
      <w:r w:rsidR="00492084" w:rsidRPr="0000097A">
        <w:rPr>
          <w:rFonts w:ascii="Times New Roman" w:hAnsi="Times New Roman" w:cs="Times New Roman"/>
          <w:color w:val="000000"/>
          <w:sz w:val="24"/>
          <w:szCs w:val="24"/>
          <w:shd w:val="clear" w:color="auto" w:fill="FFFFFF"/>
        </w:rPr>
        <w:t>designed</w:t>
      </w:r>
      <w:r w:rsidRPr="0000097A">
        <w:rPr>
          <w:rFonts w:ascii="Times New Roman" w:hAnsi="Times New Roman" w:cs="Times New Roman"/>
          <w:color w:val="000000"/>
          <w:sz w:val="24"/>
          <w:szCs w:val="24"/>
          <w:shd w:val="clear" w:color="auto" w:fill="FFFFFF"/>
        </w:rPr>
        <w:t> goal over the long term. The role of corporate governance in each organisation is to achieve its growth and success in various important domains through an exceptional corporate strategy. </w:t>
      </w:r>
      <w:r w:rsidR="009112C9" w:rsidRPr="0000097A">
        <w:rPr>
          <w:rFonts w:ascii="Times New Roman" w:hAnsi="Times New Roman" w:cs="Times New Roman"/>
          <w:color w:val="000000"/>
          <w:sz w:val="24"/>
          <w:szCs w:val="24"/>
          <w:shd w:val="clear" w:color="auto" w:fill="FFFFFF"/>
        </w:rPr>
        <w:t>(Anchal, 2021)</w:t>
      </w:r>
    </w:p>
    <w:p w14:paraId="260413DD" w14:textId="34D9BF12" w:rsidR="00AA1507" w:rsidRPr="0000097A" w:rsidRDefault="008D726A" w:rsidP="001B3FF3">
      <w:pPr>
        <w:spacing w:line="360" w:lineRule="auto"/>
        <w:jc w:val="both"/>
        <w:rPr>
          <w:rFonts w:ascii="Times New Roman" w:hAnsi="Times New Roman" w:cs="Times New Roman"/>
          <w:sz w:val="24"/>
          <w:szCs w:val="24"/>
          <w:shd w:val="clear" w:color="auto" w:fill="FFFFFF"/>
        </w:rPr>
      </w:pPr>
      <w:r w:rsidRPr="0000097A">
        <w:rPr>
          <w:rFonts w:ascii="Times New Roman" w:hAnsi="Times New Roman" w:cs="Times New Roman"/>
          <w:sz w:val="24"/>
          <w:szCs w:val="24"/>
          <w:shd w:val="clear" w:color="auto" w:fill="FFFFFF"/>
        </w:rPr>
        <w:lastRenderedPageBreak/>
        <w:t xml:space="preserve">While we talk about Corporate Governance, a set of specific regulations, procedures, strategies and decisions come first, those are the most important element which are established to determine the proper business conduct in </w:t>
      </w:r>
      <w:r w:rsidR="00492084" w:rsidRPr="0000097A">
        <w:rPr>
          <w:rFonts w:ascii="Times New Roman" w:hAnsi="Times New Roman" w:cs="Times New Roman"/>
          <w:sz w:val="24"/>
          <w:szCs w:val="24"/>
          <w:shd w:val="clear" w:color="auto" w:fill="FFFFFF"/>
        </w:rPr>
        <w:t>the</w:t>
      </w:r>
      <w:r w:rsidRPr="0000097A">
        <w:rPr>
          <w:rFonts w:ascii="Times New Roman" w:hAnsi="Times New Roman" w:cs="Times New Roman"/>
          <w:sz w:val="24"/>
          <w:szCs w:val="24"/>
          <w:shd w:val="clear" w:color="auto" w:fill="FFFFFF"/>
        </w:rPr>
        <w:t xml:space="preserve"> organisation.  Th</w:t>
      </w:r>
      <w:r w:rsidR="00492084">
        <w:rPr>
          <w:rFonts w:ascii="Times New Roman" w:hAnsi="Times New Roman" w:cs="Times New Roman"/>
          <w:sz w:val="24"/>
          <w:szCs w:val="24"/>
          <w:shd w:val="clear" w:color="auto" w:fill="FFFFFF"/>
        </w:rPr>
        <w:t>e</w:t>
      </w:r>
      <w:r w:rsidRPr="0000097A">
        <w:rPr>
          <w:rFonts w:ascii="Times New Roman" w:hAnsi="Times New Roman" w:cs="Times New Roman"/>
          <w:sz w:val="24"/>
          <w:szCs w:val="24"/>
          <w:shd w:val="clear" w:color="auto" w:fill="FFFFFF"/>
        </w:rPr>
        <w:t xml:space="preserve">re are nomination consultants as well as stakeholders in the business organisation. </w:t>
      </w:r>
      <w:r w:rsidR="00492084" w:rsidRPr="0000097A">
        <w:rPr>
          <w:rFonts w:ascii="Times New Roman" w:hAnsi="Times New Roman" w:cs="Times New Roman"/>
          <w:sz w:val="24"/>
          <w:szCs w:val="24"/>
          <w:shd w:val="clear" w:color="auto" w:fill="FFFFFF"/>
        </w:rPr>
        <w:t>They</w:t>
      </w:r>
      <w:r w:rsidRPr="0000097A">
        <w:rPr>
          <w:rFonts w:ascii="Times New Roman" w:hAnsi="Times New Roman" w:cs="Times New Roman"/>
          <w:sz w:val="24"/>
          <w:szCs w:val="24"/>
          <w:shd w:val="clear" w:color="auto" w:fill="FFFFFF"/>
        </w:rPr>
        <w:t xml:space="preserve"> are definitely the participants of the industry because they influence the </w:t>
      </w:r>
      <w:r w:rsidR="00492084" w:rsidRPr="0000097A">
        <w:rPr>
          <w:rFonts w:ascii="Times New Roman" w:hAnsi="Times New Roman" w:cs="Times New Roman"/>
          <w:sz w:val="24"/>
          <w:szCs w:val="24"/>
          <w:shd w:val="clear" w:color="auto" w:fill="FFFFFF"/>
        </w:rPr>
        <w:t>administration by</w:t>
      </w:r>
      <w:r w:rsidRPr="0000097A">
        <w:rPr>
          <w:rFonts w:ascii="Times New Roman" w:hAnsi="Times New Roman" w:cs="Times New Roman"/>
          <w:sz w:val="24"/>
          <w:szCs w:val="24"/>
          <w:shd w:val="clear" w:color="auto" w:fill="FFFFFF"/>
        </w:rPr>
        <w:t xml:space="preserve"> indirect means. In the</w:t>
      </w:r>
      <w:r w:rsidR="00061781" w:rsidRPr="0000097A">
        <w:rPr>
          <w:rFonts w:ascii="Times New Roman" w:hAnsi="Times New Roman" w:cs="Times New Roman"/>
          <w:sz w:val="24"/>
          <w:szCs w:val="24"/>
          <w:shd w:val="clear" w:color="auto" w:fill="FFFFFF"/>
        </w:rPr>
        <w:t xml:space="preserve"> management process of a </w:t>
      </w:r>
      <w:r w:rsidR="00492084" w:rsidRPr="0000097A">
        <w:rPr>
          <w:rFonts w:ascii="Times New Roman" w:hAnsi="Times New Roman" w:cs="Times New Roman"/>
          <w:sz w:val="24"/>
          <w:szCs w:val="24"/>
          <w:shd w:val="clear" w:color="auto" w:fill="FFFFFF"/>
        </w:rPr>
        <w:t>company, the</w:t>
      </w:r>
      <w:r w:rsidR="00061781" w:rsidRPr="0000097A">
        <w:rPr>
          <w:rFonts w:ascii="Times New Roman" w:hAnsi="Times New Roman" w:cs="Times New Roman"/>
          <w:sz w:val="24"/>
          <w:szCs w:val="24"/>
          <w:shd w:val="clear" w:color="auto" w:fill="FFFFFF"/>
        </w:rPr>
        <w:t xml:space="preserve"> executive committee is crucial as they will ensure the significant implication in the assessment of equality. </w:t>
      </w:r>
      <w:r w:rsidR="00F2440F" w:rsidRPr="0000097A">
        <w:rPr>
          <w:rFonts w:ascii="Times New Roman" w:hAnsi="Times New Roman" w:cs="Times New Roman"/>
          <w:sz w:val="24"/>
          <w:szCs w:val="24"/>
          <w:shd w:val="clear" w:color="auto" w:fill="FFFFFF"/>
        </w:rPr>
        <w:t xml:space="preserve"> </w:t>
      </w:r>
      <w:r w:rsidRPr="0000097A">
        <w:rPr>
          <w:rFonts w:ascii="Times New Roman" w:hAnsi="Times New Roman" w:cs="Times New Roman"/>
          <w:sz w:val="24"/>
          <w:szCs w:val="24"/>
          <w:shd w:val="clear" w:color="auto" w:fill="FFFFFF"/>
        </w:rPr>
        <w:t xml:space="preserve">The Funds </w:t>
      </w:r>
      <w:r w:rsidR="00492084" w:rsidRPr="0000097A">
        <w:rPr>
          <w:rFonts w:ascii="Times New Roman" w:hAnsi="Times New Roman" w:cs="Times New Roman"/>
          <w:sz w:val="24"/>
          <w:szCs w:val="24"/>
          <w:shd w:val="clear" w:color="auto" w:fill="FFFFFF"/>
        </w:rPr>
        <w:t>offerors</w:t>
      </w:r>
      <w:r w:rsidRPr="0000097A">
        <w:rPr>
          <w:rFonts w:ascii="Times New Roman" w:hAnsi="Times New Roman" w:cs="Times New Roman"/>
          <w:sz w:val="24"/>
          <w:szCs w:val="24"/>
          <w:shd w:val="clear" w:color="auto" w:fill="FFFFFF"/>
        </w:rPr>
        <w:t xml:space="preserve">, who are also </w:t>
      </w:r>
      <w:r w:rsidR="00492084" w:rsidRPr="0000097A">
        <w:rPr>
          <w:rFonts w:ascii="Times New Roman" w:hAnsi="Times New Roman" w:cs="Times New Roman"/>
          <w:sz w:val="24"/>
          <w:szCs w:val="24"/>
          <w:shd w:val="clear" w:color="auto" w:fill="FFFFFF"/>
        </w:rPr>
        <w:t>known</w:t>
      </w:r>
      <w:r w:rsidRPr="0000097A">
        <w:rPr>
          <w:rFonts w:ascii="Times New Roman" w:hAnsi="Times New Roman" w:cs="Times New Roman"/>
          <w:sz w:val="24"/>
          <w:szCs w:val="24"/>
          <w:shd w:val="clear" w:color="auto" w:fill="FFFFFF"/>
        </w:rPr>
        <w:t xml:space="preserve"> as financial investors of a particular </w:t>
      </w:r>
      <w:r w:rsidR="00492084" w:rsidRPr="0000097A">
        <w:rPr>
          <w:rFonts w:ascii="Times New Roman" w:hAnsi="Times New Roman" w:cs="Times New Roman"/>
          <w:sz w:val="24"/>
          <w:szCs w:val="24"/>
          <w:shd w:val="clear" w:color="auto" w:fill="FFFFFF"/>
        </w:rPr>
        <w:t>company</w:t>
      </w:r>
      <w:r w:rsidRPr="0000097A">
        <w:rPr>
          <w:rFonts w:ascii="Times New Roman" w:hAnsi="Times New Roman" w:cs="Times New Roman"/>
          <w:sz w:val="24"/>
          <w:szCs w:val="24"/>
          <w:shd w:val="clear" w:color="auto" w:fill="FFFFFF"/>
        </w:rPr>
        <w:t xml:space="preserve"> consider corporate governance as a crucial term because it demonstrates how much ethics, credibility, </w:t>
      </w:r>
      <w:r w:rsidR="00981FC9" w:rsidRPr="0000097A">
        <w:rPr>
          <w:rFonts w:ascii="Times New Roman" w:hAnsi="Times New Roman" w:cs="Times New Roman"/>
          <w:sz w:val="24"/>
          <w:szCs w:val="24"/>
          <w:shd w:val="clear" w:color="auto" w:fill="FFFFFF"/>
        </w:rPr>
        <w:t>integrity</w:t>
      </w:r>
      <w:r w:rsidRPr="0000097A">
        <w:rPr>
          <w:rFonts w:ascii="Times New Roman" w:hAnsi="Times New Roman" w:cs="Times New Roman"/>
          <w:sz w:val="24"/>
          <w:szCs w:val="24"/>
          <w:shd w:val="clear" w:color="auto" w:fill="FFFFFF"/>
        </w:rPr>
        <w:t xml:space="preserve"> the organization hold, also the firm's purpose,</w:t>
      </w:r>
      <w:r w:rsidR="00981FC9">
        <w:rPr>
          <w:rFonts w:ascii="Times New Roman" w:hAnsi="Times New Roman" w:cs="Times New Roman"/>
          <w:sz w:val="24"/>
          <w:szCs w:val="24"/>
          <w:shd w:val="clear" w:color="auto" w:fill="FFFFFF"/>
        </w:rPr>
        <w:t xml:space="preserve"> </w:t>
      </w:r>
      <w:r w:rsidRPr="0000097A">
        <w:rPr>
          <w:rFonts w:ascii="Times New Roman" w:hAnsi="Times New Roman" w:cs="Times New Roman"/>
          <w:sz w:val="24"/>
          <w:szCs w:val="24"/>
          <w:shd w:val="clear" w:color="auto" w:fill="FFFFFF"/>
        </w:rPr>
        <w:t xml:space="preserve">vison </w:t>
      </w:r>
      <w:r w:rsidR="00981FC9" w:rsidRPr="0000097A">
        <w:rPr>
          <w:rFonts w:ascii="Times New Roman" w:hAnsi="Times New Roman" w:cs="Times New Roman"/>
          <w:sz w:val="24"/>
          <w:szCs w:val="24"/>
          <w:shd w:val="clear" w:color="auto" w:fill="FFFFFF"/>
        </w:rPr>
        <w:t>is</w:t>
      </w:r>
      <w:r w:rsidRPr="0000097A">
        <w:rPr>
          <w:rFonts w:ascii="Times New Roman" w:hAnsi="Times New Roman" w:cs="Times New Roman"/>
          <w:sz w:val="24"/>
          <w:szCs w:val="24"/>
          <w:shd w:val="clear" w:color="auto" w:fill="FFFFFF"/>
        </w:rPr>
        <w:t xml:space="preserve"> orientation are expressed through the company's management.</w:t>
      </w:r>
      <w:r w:rsidR="00F72C9A" w:rsidRPr="0000097A">
        <w:rPr>
          <w:rFonts w:ascii="Times New Roman" w:hAnsi="Times New Roman" w:cs="Times New Roman"/>
          <w:sz w:val="24"/>
          <w:szCs w:val="24"/>
        </w:rPr>
        <w:t xml:space="preserve"> </w:t>
      </w:r>
      <w:r w:rsidR="00F72C9A" w:rsidRPr="0000097A">
        <w:rPr>
          <w:rFonts w:ascii="Times New Roman" w:hAnsi="Times New Roman" w:cs="Times New Roman"/>
          <w:sz w:val="24"/>
          <w:szCs w:val="24"/>
          <w:shd w:val="clear" w:color="auto" w:fill="FFFFFF"/>
        </w:rPr>
        <w:t>Now a days each and every business organization aspire for excellent business culture. An important aspect of today’s business society is displaying company’s excellent business management. In the current corporate world, only being profitable through financial means are not sufficient in the eyes of associate stockholders and business intelligent. The business must have the ability to display commitment to industrial-social responsibility to become the company with responsible, conscious behaviour in every aspect of corporate life. They also have to prove commitment towards solid corporate standards, moral conduct, sustainability development in order to show their good practise of becoming a responsible corporate citizen. While any business organization stablish excellent corporate reputation in their overall business system, they often establish some visible system of standards that include regulations and procedures which effectively helps the investors, managers as well as executives to get matched rewards.</w:t>
      </w:r>
      <w:r w:rsidRPr="0000097A">
        <w:rPr>
          <w:rFonts w:ascii="Times New Roman" w:hAnsi="Times New Roman" w:cs="Times New Roman"/>
          <w:sz w:val="24"/>
          <w:szCs w:val="24"/>
          <w:shd w:val="clear" w:color="auto" w:fill="FFFFFF"/>
        </w:rPr>
        <w:t xml:space="preserve"> </w:t>
      </w:r>
      <w:r w:rsidR="00CC31E4" w:rsidRPr="0000097A">
        <w:rPr>
          <w:rFonts w:ascii="Times New Roman" w:hAnsi="Times New Roman" w:cs="Times New Roman"/>
          <w:sz w:val="24"/>
          <w:szCs w:val="24"/>
          <w:shd w:val="clear" w:color="auto" w:fill="FFFFFF"/>
        </w:rPr>
        <w:t xml:space="preserve">corporate governance contributes to financial sustainability by providing industry players with a lengthy investment opportunity.  When the industry players want to achieve </w:t>
      </w:r>
      <w:r w:rsidR="00981FC9" w:rsidRPr="0000097A">
        <w:rPr>
          <w:rFonts w:ascii="Times New Roman" w:hAnsi="Times New Roman" w:cs="Times New Roman"/>
          <w:sz w:val="24"/>
          <w:szCs w:val="24"/>
          <w:shd w:val="clear" w:color="auto" w:fill="FFFFFF"/>
        </w:rPr>
        <w:t>lengthy</w:t>
      </w:r>
      <w:r w:rsidR="00CC31E4" w:rsidRPr="0000097A">
        <w:rPr>
          <w:rFonts w:ascii="Times New Roman" w:hAnsi="Times New Roman" w:cs="Times New Roman"/>
          <w:sz w:val="24"/>
          <w:szCs w:val="24"/>
          <w:shd w:val="clear" w:color="auto" w:fill="FFFFFF"/>
        </w:rPr>
        <w:t xml:space="preserve"> opportunity of investment in the business world, it can be gained by the corporate governance which promotes monetary sustainability.</w:t>
      </w:r>
      <w:r w:rsidRPr="0000097A">
        <w:rPr>
          <w:rFonts w:ascii="Times New Roman" w:hAnsi="Times New Roman" w:cs="Times New Roman"/>
          <w:sz w:val="24"/>
          <w:szCs w:val="24"/>
          <w:shd w:val="clear" w:color="auto" w:fill="FFFFFF"/>
        </w:rPr>
        <w:t xml:space="preserve"> Development of faith among the owners, investors and the general public are often aided </w:t>
      </w:r>
      <w:r w:rsidR="00981FC9" w:rsidRPr="0000097A">
        <w:rPr>
          <w:rFonts w:ascii="Times New Roman" w:hAnsi="Times New Roman" w:cs="Times New Roman"/>
          <w:sz w:val="24"/>
          <w:szCs w:val="24"/>
          <w:shd w:val="clear" w:color="auto" w:fill="FFFFFF"/>
        </w:rPr>
        <w:t>and provide</w:t>
      </w:r>
      <w:r w:rsidR="00981FC9">
        <w:rPr>
          <w:rFonts w:ascii="Times New Roman" w:hAnsi="Times New Roman" w:cs="Times New Roman"/>
          <w:sz w:val="24"/>
          <w:szCs w:val="24"/>
          <w:shd w:val="clear" w:color="auto" w:fill="FFFFFF"/>
        </w:rPr>
        <w:t xml:space="preserve">d </w:t>
      </w:r>
      <w:r w:rsidRPr="0000097A">
        <w:rPr>
          <w:rFonts w:ascii="Times New Roman" w:hAnsi="Times New Roman" w:cs="Times New Roman"/>
          <w:sz w:val="24"/>
          <w:szCs w:val="24"/>
          <w:shd w:val="clear" w:color="auto" w:fill="FFFFFF"/>
        </w:rPr>
        <w:t xml:space="preserve">by the practise of better organizational </w:t>
      </w:r>
      <w:r w:rsidR="00981FC9" w:rsidRPr="0000097A">
        <w:rPr>
          <w:rFonts w:ascii="Times New Roman" w:hAnsi="Times New Roman" w:cs="Times New Roman"/>
          <w:sz w:val="24"/>
          <w:szCs w:val="24"/>
          <w:shd w:val="clear" w:color="auto" w:fill="FFFFFF"/>
        </w:rPr>
        <w:t>management. (</w:t>
      </w:r>
      <w:r w:rsidR="006D00CB" w:rsidRPr="0000097A">
        <w:rPr>
          <w:rFonts w:ascii="Times New Roman" w:hAnsi="Times New Roman" w:cs="Times New Roman"/>
          <w:sz w:val="24"/>
          <w:szCs w:val="24"/>
          <w:shd w:val="clear" w:color="auto" w:fill="FFFFFF"/>
        </w:rPr>
        <w:t>“What Corporate Governance Means for the Bottom Line,” 2021)</w:t>
      </w:r>
    </w:p>
    <w:p w14:paraId="21FE8C0E" w14:textId="7ABF8736" w:rsidR="00F72C9A" w:rsidRPr="0000097A" w:rsidRDefault="00F72C9A" w:rsidP="001B3FF3">
      <w:pPr>
        <w:spacing w:line="360" w:lineRule="auto"/>
        <w:jc w:val="both"/>
        <w:rPr>
          <w:rFonts w:ascii="Times New Roman" w:hAnsi="Times New Roman" w:cs="Times New Roman"/>
          <w:sz w:val="24"/>
          <w:szCs w:val="24"/>
          <w:shd w:val="clear" w:color="auto" w:fill="FFFFFF"/>
        </w:rPr>
      </w:pPr>
    </w:p>
    <w:p w14:paraId="20B328F7" w14:textId="1437596F" w:rsidR="006C38CB" w:rsidRPr="0000097A" w:rsidRDefault="006C38CB" w:rsidP="001B3FF3">
      <w:pPr>
        <w:spacing w:line="360" w:lineRule="auto"/>
        <w:jc w:val="both"/>
        <w:rPr>
          <w:rFonts w:ascii="Times New Roman" w:hAnsi="Times New Roman" w:cs="Times New Roman"/>
          <w:sz w:val="24"/>
          <w:szCs w:val="24"/>
          <w:shd w:val="clear" w:color="auto" w:fill="FFFFFF"/>
        </w:rPr>
      </w:pPr>
    </w:p>
    <w:p w14:paraId="359A9B9F" w14:textId="3690B968" w:rsidR="00F72C9A" w:rsidRPr="0000097A" w:rsidRDefault="00D82C5E" w:rsidP="001B3FF3">
      <w:pPr>
        <w:spacing w:line="360" w:lineRule="auto"/>
        <w:jc w:val="both"/>
        <w:rPr>
          <w:rFonts w:ascii="Times New Roman" w:hAnsi="Times New Roman" w:cs="Times New Roman"/>
          <w:sz w:val="24"/>
          <w:szCs w:val="24"/>
          <w:shd w:val="clear" w:color="auto" w:fill="FFFFFF"/>
        </w:rPr>
      </w:pPr>
      <w:r w:rsidRPr="0000097A">
        <w:rPr>
          <w:rFonts w:ascii="Times New Roman" w:hAnsi="Times New Roman" w:cs="Times New Roman"/>
          <w:sz w:val="24"/>
          <w:szCs w:val="24"/>
          <w:shd w:val="clear" w:color="auto" w:fill="FFFFFF"/>
        </w:rPr>
        <w:t xml:space="preserve">Corporate governance could include the fundamentals of the shareholders and stakeholders' </w:t>
      </w:r>
      <w:r w:rsidR="00981FC9" w:rsidRPr="0000097A">
        <w:rPr>
          <w:rFonts w:ascii="Times New Roman" w:hAnsi="Times New Roman" w:cs="Times New Roman"/>
          <w:sz w:val="24"/>
          <w:szCs w:val="24"/>
          <w:shd w:val="clear" w:color="auto" w:fill="FFFFFF"/>
        </w:rPr>
        <w:t>equality as</w:t>
      </w:r>
      <w:r w:rsidRPr="0000097A">
        <w:rPr>
          <w:rFonts w:ascii="Times New Roman" w:hAnsi="Times New Roman" w:cs="Times New Roman"/>
          <w:sz w:val="24"/>
          <w:szCs w:val="24"/>
          <w:shd w:val="clear" w:color="auto" w:fill="FFFFFF"/>
        </w:rPr>
        <w:t xml:space="preserve"> well as moral conduct of the </w:t>
      </w:r>
      <w:r w:rsidR="00981FC9" w:rsidRPr="0000097A">
        <w:rPr>
          <w:rFonts w:ascii="Times New Roman" w:hAnsi="Times New Roman" w:cs="Times New Roman"/>
          <w:sz w:val="24"/>
          <w:szCs w:val="24"/>
          <w:shd w:val="clear" w:color="auto" w:fill="FFFFFF"/>
        </w:rPr>
        <w:t>company.</w:t>
      </w:r>
      <w:r w:rsidRPr="0000097A">
        <w:rPr>
          <w:rFonts w:ascii="Times New Roman" w:hAnsi="Times New Roman" w:cs="Times New Roman"/>
          <w:sz w:val="24"/>
          <w:szCs w:val="24"/>
          <w:shd w:val="clear" w:color="auto" w:fill="FFFFFF"/>
        </w:rPr>
        <w:t xml:space="preserve"> It also comes with </w:t>
      </w:r>
      <w:r w:rsidR="00981FC9" w:rsidRPr="0000097A">
        <w:rPr>
          <w:rFonts w:ascii="Times New Roman" w:hAnsi="Times New Roman" w:cs="Times New Roman"/>
          <w:sz w:val="24"/>
          <w:szCs w:val="24"/>
          <w:shd w:val="clear" w:color="auto" w:fill="FFFFFF"/>
        </w:rPr>
        <w:t>the authenticity</w:t>
      </w:r>
      <w:r w:rsidRPr="0000097A">
        <w:rPr>
          <w:rFonts w:ascii="Times New Roman" w:hAnsi="Times New Roman" w:cs="Times New Roman"/>
          <w:sz w:val="24"/>
          <w:szCs w:val="24"/>
          <w:shd w:val="clear" w:color="auto" w:fill="FFFFFF"/>
        </w:rPr>
        <w:t xml:space="preserve"> practices. </w:t>
      </w:r>
      <w:r w:rsidR="00981FC9" w:rsidRPr="0000097A">
        <w:rPr>
          <w:rFonts w:ascii="Times New Roman" w:hAnsi="Times New Roman" w:cs="Times New Roman"/>
          <w:sz w:val="24"/>
          <w:szCs w:val="24"/>
          <w:shd w:val="clear" w:color="auto" w:fill="FFFFFF"/>
        </w:rPr>
        <w:t>Better management</w:t>
      </w:r>
      <w:r w:rsidRPr="0000097A">
        <w:rPr>
          <w:rFonts w:ascii="Times New Roman" w:hAnsi="Times New Roman" w:cs="Times New Roman"/>
          <w:sz w:val="24"/>
          <w:szCs w:val="24"/>
          <w:shd w:val="clear" w:color="auto" w:fill="FFFFFF"/>
        </w:rPr>
        <w:t xml:space="preserve"> of business </w:t>
      </w:r>
      <w:r w:rsidR="00981FC9" w:rsidRPr="0000097A">
        <w:rPr>
          <w:rFonts w:ascii="Times New Roman" w:hAnsi="Times New Roman" w:cs="Times New Roman"/>
          <w:sz w:val="24"/>
          <w:szCs w:val="24"/>
          <w:shd w:val="clear" w:color="auto" w:fill="FFFFFF"/>
        </w:rPr>
        <w:t>practices</w:t>
      </w:r>
      <w:r w:rsidRPr="0000097A">
        <w:rPr>
          <w:rFonts w:ascii="Times New Roman" w:hAnsi="Times New Roman" w:cs="Times New Roman"/>
          <w:sz w:val="24"/>
          <w:szCs w:val="24"/>
          <w:shd w:val="clear" w:color="auto" w:fill="FFFFFF"/>
        </w:rPr>
        <w:t xml:space="preserve"> requires that their business must </w:t>
      </w:r>
      <w:r w:rsidR="00981FC9" w:rsidRPr="0000097A">
        <w:rPr>
          <w:rFonts w:ascii="Times New Roman" w:hAnsi="Times New Roman" w:cs="Times New Roman"/>
          <w:sz w:val="24"/>
          <w:szCs w:val="24"/>
          <w:shd w:val="clear" w:color="auto" w:fill="FFFFFF"/>
        </w:rPr>
        <w:t>come</w:t>
      </w:r>
      <w:r w:rsidRPr="0000097A">
        <w:rPr>
          <w:rFonts w:ascii="Times New Roman" w:hAnsi="Times New Roman" w:cs="Times New Roman"/>
          <w:sz w:val="24"/>
          <w:szCs w:val="24"/>
          <w:shd w:val="clear" w:color="auto" w:fill="FFFFFF"/>
        </w:rPr>
        <w:t xml:space="preserve"> with </w:t>
      </w:r>
      <w:r w:rsidRPr="0000097A">
        <w:rPr>
          <w:rFonts w:ascii="Times New Roman" w:hAnsi="Times New Roman" w:cs="Times New Roman"/>
          <w:sz w:val="24"/>
          <w:szCs w:val="24"/>
          <w:shd w:val="clear" w:color="auto" w:fill="FFFFFF"/>
        </w:rPr>
        <w:lastRenderedPageBreak/>
        <w:t xml:space="preserve">the disclosures with the integrity </w:t>
      </w:r>
      <w:r w:rsidR="00981FC9" w:rsidRPr="0000097A">
        <w:rPr>
          <w:rFonts w:ascii="Times New Roman" w:hAnsi="Times New Roman" w:cs="Times New Roman"/>
          <w:sz w:val="24"/>
          <w:szCs w:val="24"/>
          <w:shd w:val="clear" w:color="auto" w:fill="FFFFFF"/>
        </w:rPr>
        <w:t>protocols.</w:t>
      </w:r>
      <w:r w:rsidRPr="0000097A">
        <w:rPr>
          <w:rFonts w:ascii="Times New Roman" w:hAnsi="Times New Roman" w:cs="Times New Roman"/>
          <w:sz w:val="24"/>
          <w:szCs w:val="24"/>
          <w:shd w:val="clear" w:color="auto" w:fill="FFFFFF"/>
        </w:rPr>
        <w:t xml:space="preserve"> Those </w:t>
      </w:r>
      <w:r w:rsidR="00981FC9" w:rsidRPr="0000097A">
        <w:rPr>
          <w:rFonts w:ascii="Times New Roman" w:hAnsi="Times New Roman" w:cs="Times New Roman"/>
          <w:sz w:val="24"/>
          <w:szCs w:val="24"/>
          <w:shd w:val="clear" w:color="auto" w:fill="FFFFFF"/>
        </w:rPr>
        <w:t>fundamental</w:t>
      </w:r>
      <w:r w:rsidRPr="0000097A">
        <w:rPr>
          <w:rFonts w:ascii="Times New Roman" w:hAnsi="Times New Roman" w:cs="Times New Roman"/>
          <w:sz w:val="24"/>
          <w:szCs w:val="24"/>
          <w:shd w:val="clear" w:color="auto" w:fill="FFFFFF"/>
        </w:rPr>
        <w:t xml:space="preserve"> objectives of the corporation should be implemented in their business environment in order to </w:t>
      </w:r>
      <w:r w:rsidR="00981FC9" w:rsidRPr="0000097A">
        <w:rPr>
          <w:rFonts w:ascii="Times New Roman" w:hAnsi="Times New Roman" w:cs="Times New Roman"/>
          <w:sz w:val="24"/>
          <w:szCs w:val="24"/>
          <w:shd w:val="clear" w:color="auto" w:fill="FFFFFF"/>
        </w:rPr>
        <w:t>ensure reliable</w:t>
      </w:r>
      <w:r w:rsidRPr="0000097A">
        <w:rPr>
          <w:rFonts w:ascii="Times New Roman" w:hAnsi="Times New Roman" w:cs="Times New Roman"/>
          <w:sz w:val="24"/>
          <w:szCs w:val="24"/>
          <w:shd w:val="clear" w:color="auto" w:fill="FFFFFF"/>
        </w:rPr>
        <w:t xml:space="preserve"> and precise information for their each and every </w:t>
      </w:r>
      <w:r w:rsidR="00981FC9" w:rsidRPr="0000097A">
        <w:rPr>
          <w:rFonts w:ascii="Times New Roman" w:hAnsi="Times New Roman" w:cs="Times New Roman"/>
          <w:sz w:val="24"/>
          <w:szCs w:val="24"/>
          <w:shd w:val="clear" w:color="auto" w:fill="FFFFFF"/>
        </w:rPr>
        <w:t>aspect</w:t>
      </w:r>
      <w:r w:rsidRPr="0000097A">
        <w:rPr>
          <w:rFonts w:ascii="Times New Roman" w:hAnsi="Times New Roman" w:cs="Times New Roman"/>
          <w:sz w:val="24"/>
          <w:szCs w:val="24"/>
          <w:shd w:val="clear" w:color="auto" w:fill="FFFFFF"/>
        </w:rPr>
        <w:t xml:space="preserve"> of business climate. </w:t>
      </w:r>
      <w:r w:rsidR="00981FC9" w:rsidRPr="0000097A">
        <w:rPr>
          <w:rFonts w:ascii="Times New Roman" w:hAnsi="Times New Roman" w:cs="Times New Roman"/>
          <w:sz w:val="24"/>
          <w:szCs w:val="24"/>
          <w:shd w:val="clear" w:color="auto" w:fill="FFFFFF"/>
        </w:rPr>
        <w:t>enterprises</w:t>
      </w:r>
      <w:r w:rsidRPr="0000097A">
        <w:rPr>
          <w:rFonts w:ascii="Times New Roman" w:hAnsi="Times New Roman" w:cs="Times New Roman"/>
          <w:sz w:val="24"/>
          <w:szCs w:val="24"/>
          <w:shd w:val="clear" w:color="auto" w:fill="FFFFFF"/>
        </w:rPr>
        <w:t xml:space="preserve"> usually follow the rules and regulations on the </w:t>
      </w:r>
      <w:r w:rsidR="00981FC9" w:rsidRPr="0000097A">
        <w:rPr>
          <w:rFonts w:ascii="Times New Roman" w:hAnsi="Times New Roman" w:cs="Times New Roman"/>
          <w:sz w:val="24"/>
          <w:szCs w:val="24"/>
          <w:shd w:val="clear" w:color="auto" w:fill="FFFFFF"/>
        </w:rPr>
        <w:t>monetary</w:t>
      </w:r>
      <w:r w:rsidRPr="0000097A">
        <w:rPr>
          <w:rFonts w:ascii="Times New Roman" w:hAnsi="Times New Roman" w:cs="Times New Roman"/>
          <w:sz w:val="24"/>
          <w:szCs w:val="24"/>
          <w:shd w:val="clear" w:color="auto" w:fill="FFFFFF"/>
        </w:rPr>
        <w:t xml:space="preserve">, administrative as well as various elements of the enterprise to effective business management. It not only helps the authorities but also the investors </w:t>
      </w:r>
      <w:r w:rsidR="00981FC9" w:rsidRPr="0000097A">
        <w:rPr>
          <w:rFonts w:ascii="Times New Roman" w:hAnsi="Times New Roman" w:cs="Times New Roman"/>
          <w:sz w:val="24"/>
          <w:szCs w:val="24"/>
          <w:shd w:val="clear" w:color="auto" w:fill="FFFFFF"/>
        </w:rPr>
        <w:t>and the</w:t>
      </w:r>
      <w:r w:rsidRPr="0000097A">
        <w:rPr>
          <w:rFonts w:ascii="Times New Roman" w:hAnsi="Times New Roman" w:cs="Times New Roman"/>
          <w:sz w:val="24"/>
          <w:szCs w:val="24"/>
          <w:shd w:val="clear" w:color="auto" w:fill="FFFFFF"/>
        </w:rPr>
        <w:t xml:space="preserve"> masses to maintain transparently managed organization. </w:t>
      </w:r>
      <w:r w:rsidRPr="0000097A">
        <w:rPr>
          <w:rFonts w:ascii="Times New Roman" w:hAnsi="Times New Roman" w:cs="Times New Roman"/>
          <w:color w:val="000000"/>
          <w:sz w:val="24"/>
          <w:szCs w:val="24"/>
          <w:shd w:val="clear" w:color="auto" w:fill="FFFFFF"/>
        </w:rPr>
        <w:t>Many of the shareholders</w:t>
      </w:r>
      <w:r w:rsidR="00F61830" w:rsidRPr="0000097A">
        <w:rPr>
          <w:rFonts w:ascii="Times New Roman" w:hAnsi="Times New Roman" w:cs="Times New Roman"/>
          <w:color w:val="000000"/>
          <w:sz w:val="24"/>
          <w:szCs w:val="24"/>
          <w:shd w:val="clear" w:color="auto" w:fill="FFFFFF"/>
        </w:rPr>
        <w:t>’</w:t>
      </w:r>
      <w:r w:rsidRPr="0000097A">
        <w:rPr>
          <w:rFonts w:ascii="Times New Roman" w:hAnsi="Times New Roman" w:cs="Times New Roman"/>
          <w:color w:val="000000"/>
          <w:sz w:val="24"/>
          <w:szCs w:val="24"/>
          <w:shd w:val="clear" w:color="auto" w:fill="FFFFFF"/>
        </w:rPr>
        <w:t xml:space="preserve"> demands can be </w:t>
      </w:r>
      <w:r w:rsidR="00981FC9" w:rsidRPr="0000097A">
        <w:rPr>
          <w:rFonts w:ascii="Times New Roman" w:hAnsi="Times New Roman" w:cs="Times New Roman"/>
          <w:color w:val="000000"/>
          <w:sz w:val="24"/>
          <w:szCs w:val="24"/>
          <w:shd w:val="clear" w:color="auto" w:fill="FFFFFF"/>
        </w:rPr>
        <w:t>equalized</w:t>
      </w:r>
      <w:r w:rsidRPr="0000097A">
        <w:rPr>
          <w:rFonts w:ascii="Times New Roman" w:hAnsi="Times New Roman" w:cs="Times New Roman"/>
          <w:color w:val="000000"/>
          <w:sz w:val="24"/>
          <w:szCs w:val="24"/>
          <w:shd w:val="clear" w:color="auto" w:fill="FFFFFF"/>
        </w:rPr>
        <w:t xml:space="preserve"> with the good practise of corporate governance. This good business management te</w:t>
      </w:r>
      <w:r w:rsidR="00981FC9">
        <w:rPr>
          <w:rFonts w:ascii="Times New Roman" w:hAnsi="Times New Roman" w:cs="Times New Roman"/>
          <w:color w:val="000000"/>
          <w:sz w:val="24"/>
          <w:szCs w:val="24"/>
          <w:shd w:val="clear" w:color="auto" w:fill="FFFFFF"/>
        </w:rPr>
        <w:t>ch</w:t>
      </w:r>
      <w:r w:rsidRPr="0000097A">
        <w:rPr>
          <w:rFonts w:ascii="Times New Roman" w:hAnsi="Times New Roman" w:cs="Times New Roman"/>
          <w:color w:val="000000"/>
          <w:sz w:val="24"/>
          <w:szCs w:val="24"/>
          <w:shd w:val="clear" w:color="auto" w:fill="FFFFFF"/>
        </w:rPr>
        <w:t xml:space="preserve">niques helps to manage as well as </w:t>
      </w:r>
      <w:r w:rsidR="00981FC9" w:rsidRPr="0000097A">
        <w:rPr>
          <w:rFonts w:ascii="Times New Roman" w:hAnsi="Times New Roman" w:cs="Times New Roman"/>
          <w:color w:val="000000"/>
          <w:sz w:val="24"/>
          <w:szCs w:val="24"/>
          <w:shd w:val="clear" w:color="auto" w:fill="FFFFFF"/>
        </w:rPr>
        <w:t>regulate</w:t>
      </w:r>
      <w:r w:rsidRPr="0000097A">
        <w:rPr>
          <w:rFonts w:ascii="Times New Roman" w:hAnsi="Times New Roman" w:cs="Times New Roman"/>
          <w:color w:val="000000"/>
          <w:sz w:val="24"/>
          <w:szCs w:val="24"/>
          <w:shd w:val="clear" w:color="auto" w:fill="FFFFFF"/>
        </w:rPr>
        <w:t xml:space="preserve"> the business effectively. This type of effective management of </w:t>
      </w:r>
      <w:r w:rsidR="00981FC9" w:rsidRPr="0000097A">
        <w:rPr>
          <w:rFonts w:ascii="Times New Roman" w:hAnsi="Times New Roman" w:cs="Times New Roman"/>
          <w:color w:val="000000"/>
          <w:sz w:val="24"/>
          <w:szCs w:val="24"/>
          <w:shd w:val="clear" w:color="auto" w:fill="FFFFFF"/>
        </w:rPr>
        <w:t>corporation</w:t>
      </w:r>
      <w:r w:rsidRPr="0000097A">
        <w:rPr>
          <w:rFonts w:ascii="Times New Roman" w:hAnsi="Times New Roman" w:cs="Times New Roman"/>
          <w:color w:val="000000"/>
          <w:sz w:val="24"/>
          <w:szCs w:val="24"/>
          <w:shd w:val="clear" w:color="auto" w:fill="FFFFFF"/>
        </w:rPr>
        <w:t xml:space="preserve"> helps to dismiss the potential disputes of different parties in the organization. Most </w:t>
      </w:r>
      <w:r w:rsidR="00981FC9" w:rsidRPr="0000097A">
        <w:rPr>
          <w:rFonts w:ascii="Times New Roman" w:hAnsi="Times New Roman" w:cs="Times New Roman"/>
          <w:color w:val="000000"/>
          <w:sz w:val="24"/>
          <w:szCs w:val="24"/>
          <w:shd w:val="clear" w:color="auto" w:fill="FFFFFF"/>
        </w:rPr>
        <w:t>importantly,</w:t>
      </w:r>
      <w:r w:rsidRPr="0000097A">
        <w:rPr>
          <w:rFonts w:ascii="Times New Roman" w:hAnsi="Times New Roman" w:cs="Times New Roman"/>
          <w:color w:val="000000"/>
          <w:sz w:val="24"/>
          <w:szCs w:val="24"/>
          <w:shd w:val="clear" w:color="auto" w:fill="FFFFFF"/>
        </w:rPr>
        <w:t xml:space="preserve"> while in any organization, the </w:t>
      </w:r>
      <w:r w:rsidR="00981FC9" w:rsidRPr="0000097A">
        <w:rPr>
          <w:rFonts w:ascii="Times New Roman" w:hAnsi="Times New Roman" w:cs="Times New Roman"/>
          <w:color w:val="000000"/>
          <w:sz w:val="24"/>
          <w:szCs w:val="24"/>
          <w:shd w:val="clear" w:color="auto" w:fill="FFFFFF"/>
        </w:rPr>
        <w:t>stakeholders’</w:t>
      </w:r>
      <w:r w:rsidRPr="0000097A">
        <w:rPr>
          <w:rFonts w:ascii="Times New Roman" w:hAnsi="Times New Roman" w:cs="Times New Roman"/>
          <w:color w:val="000000"/>
          <w:sz w:val="24"/>
          <w:szCs w:val="24"/>
          <w:shd w:val="clear" w:color="auto" w:fill="FFFFFF"/>
        </w:rPr>
        <w:t xml:space="preserve"> groups are often </w:t>
      </w:r>
      <w:r w:rsidR="00981FC9" w:rsidRPr="0000097A">
        <w:rPr>
          <w:rFonts w:ascii="Times New Roman" w:hAnsi="Times New Roman" w:cs="Times New Roman"/>
          <w:color w:val="000000"/>
          <w:sz w:val="24"/>
          <w:szCs w:val="24"/>
          <w:shd w:val="clear" w:color="auto" w:fill="FFFFFF"/>
        </w:rPr>
        <w:t>tried</w:t>
      </w:r>
      <w:r w:rsidRPr="0000097A">
        <w:rPr>
          <w:rFonts w:ascii="Times New Roman" w:hAnsi="Times New Roman" w:cs="Times New Roman"/>
          <w:color w:val="000000"/>
          <w:sz w:val="24"/>
          <w:szCs w:val="24"/>
          <w:shd w:val="clear" w:color="auto" w:fill="FFFFFF"/>
        </w:rPr>
        <w:t xml:space="preserve"> to gain each and everything in according to </w:t>
      </w:r>
      <w:r w:rsidR="00981FC9" w:rsidRPr="0000097A">
        <w:rPr>
          <w:rFonts w:ascii="Times New Roman" w:hAnsi="Times New Roman" w:cs="Times New Roman"/>
          <w:color w:val="000000"/>
          <w:sz w:val="24"/>
          <w:szCs w:val="24"/>
          <w:shd w:val="clear" w:color="auto" w:fill="FFFFFF"/>
        </w:rPr>
        <w:t>their</w:t>
      </w:r>
      <w:r w:rsidRPr="0000097A">
        <w:rPr>
          <w:rFonts w:ascii="Times New Roman" w:hAnsi="Times New Roman" w:cs="Times New Roman"/>
          <w:color w:val="000000"/>
          <w:sz w:val="24"/>
          <w:szCs w:val="24"/>
          <w:shd w:val="clear" w:color="auto" w:fill="FFFFFF"/>
        </w:rPr>
        <w:t xml:space="preserve"> interest. But having the </w:t>
      </w:r>
      <w:r w:rsidR="00981FC9" w:rsidRPr="0000097A">
        <w:rPr>
          <w:rFonts w:ascii="Times New Roman" w:hAnsi="Times New Roman" w:cs="Times New Roman"/>
          <w:color w:val="000000"/>
          <w:sz w:val="24"/>
          <w:szCs w:val="24"/>
          <w:shd w:val="clear" w:color="auto" w:fill="FFFFFF"/>
        </w:rPr>
        <w:t>better</w:t>
      </w:r>
      <w:r w:rsidRPr="0000097A">
        <w:rPr>
          <w:rFonts w:ascii="Times New Roman" w:hAnsi="Times New Roman" w:cs="Times New Roman"/>
          <w:color w:val="000000"/>
          <w:sz w:val="24"/>
          <w:szCs w:val="24"/>
          <w:shd w:val="clear" w:color="auto" w:fill="FFFFFF"/>
        </w:rPr>
        <w:t xml:space="preserve"> management in corporate level, the company can solve any type of mismanagement with proper administrative control. All the regulations, pra</w:t>
      </w:r>
      <w:r w:rsidR="00981FC9">
        <w:rPr>
          <w:rFonts w:ascii="Times New Roman" w:hAnsi="Times New Roman" w:cs="Times New Roman"/>
          <w:color w:val="000000"/>
          <w:sz w:val="24"/>
          <w:szCs w:val="24"/>
          <w:shd w:val="clear" w:color="auto" w:fill="FFFFFF"/>
        </w:rPr>
        <w:t>c</w:t>
      </w:r>
      <w:r w:rsidRPr="0000097A">
        <w:rPr>
          <w:rFonts w:ascii="Times New Roman" w:hAnsi="Times New Roman" w:cs="Times New Roman"/>
          <w:color w:val="000000"/>
          <w:sz w:val="24"/>
          <w:szCs w:val="24"/>
          <w:shd w:val="clear" w:color="auto" w:fill="FFFFFF"/>
        </w:rPr>
        <w:t xml:space="preserve">tises and </w:t>
      </w:r>
      <w:r w:rsidR="00981FC9" w:rsidRPr="0000097A">
        <w:rPr>
          <w:rFonts w:ascii="Times New Roman" w:hAnsi="Times New Roman" w:cs="Times New Roman"/>
          <w:color w:val="000000"/>
          <w:sz w:val="24"/>
          <w:szCs w:val="24"/>
          <w:shd w:val="clear" w:color="auto" w:fill="FFFFFF"/>
        </w:rPr>
        <w:t>guidelines</w:t>
      </w:r>
      <w:r w:rsidRPr="0000097A">
        <w:rPr>
          <w:rFonts w:ascii="Times New Roman" w:hAnsi="Times New Roman" w:cs="Times New Roman"/>
          <w:color w:val="000000"/>
          <w:sz w:val="24"/>
          <w:szCs w:val="24"/>
          <w:shd w:val="clear" w:color="auto" w:fill="FFFFFF"/>
        </w:rPr>
        <w:t xml:space="preserve"> are properly maintained in the company with the help of practising good corporate governance.  </w:t>
      </w:r>
      <w:r w:rsidR="00981FC9" w:rsidRPr="0000097A">
        <w:rPr>
          <w:rFonts w:ascii="Times New Roman" w:hAnsi="Times New Roman" w:cs="Times New Roman"/>
          <w:color w:val="000000"/>
          <w:sz w:val="24"/>
          <w:szCs w:val="24"/>
          <w:shd w:val="clear" w:color="auto" w:fill="FFFFFF"/>
        </w:rPr>
        <w:t>Also,</w:t>
      </w:r>
      <w:r w:rsidRPr="0000097A">
        <w:rPr>
          <w:rFonts w:ascii="Times New Roman" w:hAnsi="Times New Roman" w:cs="Times New Roman"/>
          <w:color w:val="000000"/>
          <w:sz w:val="24"/>
          <w:szCs w:val="24"/>
          <w:shd w:val="clear" w:color="auto" w:fill="FFFFFF"/>
        </w:rPr>
        <w:t xml:space="preserve"> they have to ensure That the company must maintain openness and the disclosure standard to make their business </w:t>
      </w:r>
      <w:r w:rsidR="00981FC9" w:rsidRPr="0000097A">
        <w:rPr>
          <w:rFonts w:ascii="Times New Roman" w:hAnsi="Times New Roman" w:cs="Times New Roman"/>
          <w:color w:val="000000"/>
          <w:sz w:val="24"/>
          <w:szCs w:val="24"/>
          <w:shd w:val="clear" w:color="auto" w:fill="FFFFFF"/>
        </w:rPr>
        <w:t>trustworthy</w:t>
      </w:r>
      <w:r w:rsidRPr="0000097A">
        <w:rPr>
          <w:rFonts w:ascii="Times New Roman" w:hAnsi="Times New Roman" w:cs="Times New Roman"/>
          <w:color w:val="000000"/>
          <w:sz w:val="24"/>
          <w:szCs w:val="24"/>
          <w:shd w:val="clear" w:color="auto" w:fill="FFFFFF"/>
        </w:rPr>
        <w:t xml:space="preserve"> to all the associate investors. The company </w:t>
      </w:r>
      <w:r w:rsidR="00981FC9" w:rsidRPr="0000097A">
        <w:rPr>
          <w:rFonts w:ascii="Times New Roman" w:hAnsi="Times New Roman" w:cs="Times New Roman"/>
          <w:color w:val="000000"/>
          <w:sz w:val="24"/>
          <w:szCs w:val="24"/>
          <w:shd w:val="clear" w:color="auto" w:fill="FFFFFF"/>
        </w:rPr>
        <w:t>must</w:t>
      </w:r>
      <w:r w:rsidRPr="0000097A">
        <w:rPr>
          <w:rFonts w:ascii="Times New Roman" w:hAnsi="Times New Roman" w:cs="Times New Roman"/>
          <w:color w:val="000000"/>
          <w:sz w:val="24"/>
          <w:szCs w:val="24"/>
          <w:shd w:val="clear" w:color="auto" w:fill="FFFFFF"/>
        </w:rPr>
        <w:t xml:space="preserve"> understand that they have undenied obligations to be maintained for the </w:t>
      </w:r>
      <w:r w:rsidR="00981FC9" w:rsidRPr="0000097A">
        <w:rPr>
          <w:rFonts w:ascii="Times New Roman" w:hAnsi="Times New Roman" w:cs="Times New Roman"/>
          <w:color w:val="000000"/>
          <w:sz w:val="24"/>
          <w:szCs w:val="24"/>
          <w:shd w:val="clear" w:color="auto" w:fill="FFFFFF"/>
        </w:rPr>
        <w:t>shareholders and</w:t>
      </w:r>
      <w:r w:rsidR="00F61830" w:rsidRPr="0000097A">
        <w:rPr>
          <w:rFonts w:ascii="Times New Roman" w:hAnsi="Times New Roman" w:cs="Times New Roman"/>
          <w:color w:val="000000"/>
          <w:sz w:val="24"/>
          <w:szCs w:val="24"/>
          <w:shd w:val="clear" w:color="auto" w:fill="FFFFFF"/>
        </w:rPr>
        <w:t xml:space="preserve"> the users. These </w:t>
      </w:r>
      <w:r w:rsidR="00981FC9" w:rsidRPr="0000097A">
        <w:rPr>
          <w:rFonts w:ascii="Times New Roman" w:hAnsi="Times New Roman" w:cs="Times New Roman"/>
          <w:color w:val="000000"/>
          <w:sz w:val="24"/>
          <w:szCs w:val="24"/>
          <w:shd w:val="clear" w:color="auto" w:fill="FFFFFF"/>
        </w:rPr>
        <w:t>essential</w:t>
      </w:r>
      <w:r w:rsidR="00F61830" w:rsidRPr="0000097A">
        <w:rPr>
          <w:rFonts w:ascii="Times New Roman" w:hAnsi="Times New Roman" w:cs="Times New Roman"/>
          <w:color w:val="000000"/>
          <w:sz w:val="24"/>
          <w:szCs w:val="24"/>
          <w:shd w:val="clear" w:color="auto" w:fill="FFFFFF"/>
        </w:rPr>
        <w:t xml:space="preserve"> </w:t>
      </w:r>
      <w:r w:rsidR="00981FC9" w:rsidRPr="0000097A">
        <w:rPr>
          <w:rFonts w:ascii="Times New Roman" w:hAnsi="Times New Roman" w:cs="Times New Roman"/>
          <w:color w:val="000000"/>
          <w:sz w:val="24"/>
          <w:szCs w:val="24"/>
          <w:shd w:val="clear" w:color="auto" w:fill="FFFFFF"/>
        </w:rPr>
        <w:t>commitments</w:t>
      </w:r>
      <w:r w:rsidR="00F61830" w:rsidRPr="0000097A">
        <w:rPr>
          <w:rFonts w:ascii="Times New Roman" w:hAnsi="Times New Roman" w:cs="Times New Roman"/>
          <w:color w:val="000000"/>
          <w:sz w:val="24"/>
          <w:szCs w:val="24"/>
          <w:shd w:val="clear" w:color="auto" w:fill="FFFFFF"/>
        </w:rPr>
        <w:t xml:space="preserve"> </w:t>
      </w:r>
      <w:r w:rsidR="00981FC9" w:rsidRPr="0000097A">
        <w:rPr>
          <w:rFonts w:ascii="Times New Roman" w:hAnsi="Times New Roman" w:cs="Times New Roman"/>
          <w:color w:val="000000"/>
          <w:sz w:val="24"/>
          <w:szCs w:val="24"/>
          <w:shd w:val="clear" w:color="auto" w:fill="FFFFFF"/>
        </w:rPr>
        <w:t>need</w:t>
      </w:r>
      <w:r w:rsidR="00F61830" w:rsidRPr="0000097A">
        <w:rPr>
          <w:rFonts w:ascii="Times New Roman" w:hAnsi="Times New Roman" w:cs="Times New Roman"/>
          <w:color w:val="000000"/>
          <w:sz w:val="24"/>
          <w:szCs w:val="24"/>
          <w:shd w:val="clear" w:color="auto" w:fill="FFFFFF"/>
        </w:rPr>
        <w:t xml:space="preserve"> to be fulfilled in accordance </w:t>
      </w:r>
      <w:r w:rsidR="00981FC9" w:rsidRPr="0000097A">
        <w:rPr>
          <w:rFonts w:ascii="Times New Roman" w:hAnsi="Times New Roman" w:cs="Times New Roman"/>
          <w:color w:val="000000"/>
          <w:sz w:val="24"/>
          <w:szCs w:val="24"/>
          <w:shd w:val="clear" w:color="auto" w:fill="FFFFFF"/>
        </w:rPr>
        <w:t>with</w:t>
      </w:r>
      <w:r w:rsidR="00F61830" w:rsidRPr="0000097A">
        <w:rPr>
          <w:rFonts w:ascii="Times New Roman" w:hAnsi="Times New Roman" w:cs="Times New Roman"/>
          <w:color w:val="000000"/>
          <w:sz w:val="24"/>
          <w:szCs w:val="24"/>
          <w:shd w:val="clear" w:color="auto" w:fill="FFFFFF"/>
        </w:rPr>
        <w:t xml:space="preserve"> the business </w:t>
      </w:r>
      <w:r w:rsidR="00981FC9" w:rsidRPr="0000097A">
        <w:rPr>
          <w:rFonts w:ascii="Times New Roman" w:hAnsi="Times New Roman" w:cs="Times New Roman"/>
          <w:color w:val="000000"/>
          <w:sz w:val="24"/>
          <w:szCs w:val="24"/>
          <w:shd w:val="clear" w:color="auto" w:fill="FFFFFF"/>
        </w:rPr>
        <w:t>legislation</w:t>
      </w:r>
      <w:r w:rsidR="00F61830" w:rsidRPr="0000097A">
        <w:rPr>
          <w:rFonts w:ascii="Times New Roman" w:hAnsi="Times New Roman" w:cs="Times New Roman"/>
          <w:color w:val="000000"/>
          <w:sz w:val="24"/>
          <w:szCs w:val="24"/>
          <w:shd w:val="clear" w:color="auto" w:fill="FFFFFF"/>
        </w:rPr>
        <w:t xml:space="preserve">. The administration </w:t>
      </w:r>
      <w:r w:rsidR="00981FC9" w:rsidRPr="0000097A">
        <w:rPr>
          <w:rFonts w:ascii="Times New Roman" w:hAnsi="Times New Roman" w:cs="Times New Roman"/>
          <w:color w:val="000000"/>
          <w:sz w:val="24"/>
          <w:szCs w:val="24"/>
          <w:shd w:val="clear" w:color="auto" w:fill="FFFFFF"/>
        </w:rPr>
        <w:t>has</w:t>
      </w:r>
      <w:r w:rsidR="00F61830" w:rsidRPr="0000097A">
        <w:rPr>
          <w:rFonts w:ascii="Times New Roman" w:hAnsi="Times New Roman" w:cs="Times New Roman"/>
          <w:color w:val="000000"/>
          <w:sz w:val="24"/>
          <w:szCs w:val="24"/>
          <w:shd w:val="clear" w:color="auto" w:fill="FFFFFF"/>
        </w:rPr>
        <w:t xml:space="preserve"> to safeguard the needs of investors and stockholders. </w:t>
      </w:r>
      <w:r w:rsidR="00981FC9" w:rsidRPr="0000097A">
        <w:rPr>
          <w:rFonts w:ascii="Times New Roman" w:hAnsi="Times New Roman" w:cs="Times New Roman"/>
          <w:color w:val="000000"/>
          <w:sz w:val="24"/>
          <w:szCs w:val="24"/>
          <w:shd w:val="clear" w:color="auto" w:fill="FFFFFF"/>
        </w:rPr>
        <w:t>Thus,</w:t>
      </w:r>
      <w:r w:rsidR="00F61830" w:rsidRPr="0000097A">
        <w:rPr>
          <w:rFonts w:ascii="Times New Roman" w:hAnsi="Times New Roman" w:cs="Times New Roman"/>
          <w:color w:val="000000"/>
          <w:sz w:val="24"/>
          <w:szCs w:val="24"/>
          <w:shd w:val="clear" w:color="auto" w:fill="FFFFFF"/>
        </w:rPr>
        <w:t xml:space="preserve"> the firm can make themselves able to have the better business management practise within the </w:t>
      </w:r>
      <w:r w:rsidR="00981FC9" w:rsidRPr="0000097A">
        <w:rPr>
          <w:rFonts w:ascii="Times New Roman" w:hAnsi="Times New Roman" w:cs="Times New Roman"/>
          <w:color w:val="000000"/>
          <w:sz w:val="24"/>
          <w:szCs w:val="24"/>
          <w:shd w:val="clear" w:color="auto" w:fill="FFFFFF"/>
        </w:rPr>
        <w:t>organization. (</w:t>
      </w:r>
      <w:r w:rsidR="006C38CB" w:rsidRPr="0000097A">
        <w:rPr>
          <w:rFonts w:ascii="Times New Roman" w:hAnsi="Times New Roman" w:cs="Times New Roman"/>
          <w:color w:val="000000"/>
          <w:sz w:val="24"/>
          <w:szCs w:val="24"/>
          <w:shd w:val="clear" w:color="auto" w:fill="FFFFFF"/>
        </w:rPr>
        <w:t>“What is Good Corporate Governance ?,” 2015)</w:t>
      </w:r>
    </w:p>
    <w:p w14:paraId="47708335" w14:textId="05112231" w:rsidR="00F72C9A" w:rsidRDefault="00F72C9A" w:rsidP="001B3FF3">
      <w:pPr>
        <w:spacing w:line="360" w:lineRule="auto"/>
        <w:jc w:val="both"/>
        <w:rPr>
          <w:rFonts w:ascii="Times New Roman" w:hAnsi="Times New Roman" w:cs="Times New Roman"/>
          <w:sz w:val="24"/>
          <w:szCs w:val="24"/>
          <w:shd w:val="clear" w:color="auto" w:fill="FFFFFF"/>
        </w:rPr>
      </w:pPr>
    </w:p>
    <w:p w14:paraId="7D596B91" w14:textId="77777777" w:rsidR="00981FC9" w:rsidRPr="0000097A" w:rsidRDefault="00981FC9" w:rsidP="001B3FF3">
      <w:pPr>
        <w:spacing w:line="360" w:lineRule="auto"/>
        <w:jc w:val="both"/>
        <w:rPr>
          <w:rFonts w:ascii="Times New Roman" w:hAnsi="Times New Roman" w:cs="Times New Roman"/>
          <w:sz w:val="24"/>
          <w:szCs w:val="24"/>
          <w:shd w:val="clear" w:color="auto" w:fill="FFFFFF"/>
        </w:rPr>
      </w:pPr>
    </w:p>
    <w:p w14:paraId="6A7DDF08" w14:textId="57C58332" w:rsidR="00F72C9A" w:rsidRDefault="0091323C" w:rsidP="001B3FF3">
      <w:pPr>
        <w:pStyle w:val="Heading2"/>
        <w:spacing w:line="360" w:lineRule="auto"/>
        <w:jc w:val="both"/>
        <w:rPr>
          <w:rFonts w:ascii="Times New Roman" w:hAnsi="Times New Roman" w:cs="Times New Roman"/>
          <w:b/>
          <w:bCs/>
          <w:sz w:val="44"/>
          <w:szCs w:val="44"/>
          <w:u w:val="single"/>
          <w:shd w:val="clear" w:color="auto" w:fill="FFFFFF"/>
        </w:rPr>
      </w:pPr>
      <w:bookmarkStart w:id="15" w:name="_Toc89790446"/>
      <w:r w:rsidRPr="00981FC9">
        <w:rPr>
          <w:rFonts w:ascii="Times New Roman" w:hAnsi="Times New Roman" w:cs="Times New Roman"/>
          <w:b/>
          <w:bCs/>
          <w:sz w:val="44"/>
          <w:szCs w:val="44"/>
          <w:u w:val="single"/>
          <w:shd w:val="clear" w:color="auto" w:fill="FFFFFF"/>
        </w:rPr>
        <w:t xml:space="preserve">3.2 </w:t>
      </w:r>
      <w:r w:rsidR="000D0C9C" w:rsidRPr="00981FC9">
        <w:rPr>
          <w:rFonts w:ascii="Times New Roman" w:hAnsi="Times New Roman" w:cs="Times New Roman"/>
          <w:b/>
          <w:bCs/>
          <w:sz w:val="44"/>
          <w:szCs w:val="44"/>
          <w:u w:val="single"/>
          <w:shd w:val="clear" w:color="auto" w:fill="FFFFFF"/>
        </w:rPr>
        <w:t xml:space="preserve">Corporate </w:t>
      </w:r>
      <w:r w:rsidR="001B3FF3" w:rsidRPr="00981FC9">
        <w:rPr>
          <w:rFonts w:ascii="Times New Roman" w:hAnsi="Times New Roman" w:cs="Times New Roman"/>
          <w:b/>
          <w:bCs/>
          <w:sz w:val="44"/>
          <w:szCs w:val="44"/>
          <w:u w:val="single"/>
          <w:shd w:val="clear" w:color="auto" w:fill="FFFFFF"/>
        </w:rPr>
        <w:t>Governance</w:t>
      </w:r>
      <w:r w:rsidR="000D0C9C" w:rsidRPr="00981FC9">
        <w:rPr>
          <w:rFonts w:ascii="Times New Roman" w:hAnsi="Times New Roman" w:cs="Times New Roman"/>
          <w:b/>
          <w:bCs/>
          <w:sz w:val="44"/>
          <w:szCs w:val="44"/>
          <w:u w:val="single"/>
          <w:shd w:val="clear" w:color="auto" w:fill="FFFFFF"/>
        </w:rPr>
        <w:t xml:space="preserve"> in Global Context</w:t>
      </w:r>
      <w:bookmarkEnd w:id="15"/>
    </w:p>
    <w:p w14:paraId="62DE3B95" w14:textId="77777777" w:rsidR="00981FC9" w:rsidRPr="00981FC9" w:rsidRDefault="00981FC9" w:rsidP="001B3FF3">
      <w:pPr>
        <w:spacing w:line="360" w:lineRule="auto"/>
        <w:jc w:val="both"/>
      </w:pPr>
    </w:p>
    <w:p w14:paraId="49A16CAE" w14:textId="4434CAE6" w:rsidR="000D0C9C" w:rsidRPr="0000097A" w:rsidRDefault="000F76A9" w:rsidP="001B3FF3">
      <w:p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Different types of business, firms, banks- each and everything now practises the frequently used word- named corporate governance. Around the world, every </w:t>
      </w:r>
      <w:r w:rsidR="00981FC9" w:rsidRPr="0000097A">
        <w:rPr>
          <w:rFonts w:ascii="Times New Roman" w:hAnsi="Times New Roman" w:cs="Times New Roman"/>
          <w:sz w:val="24"/>
          <w:szCs w:val="24"/>
        </w:rPr>
        <w:t>individual</w:t>
      </w:r>
      <w:r w:rsidRPr="0000097A">
        <w:rPr>
          <w:rFonts w:ascii="Times New Roman" w:hAnsi="Times New Roman" w:cs="Times New Roman"/>
          <w:sz w:val="24"/>
          <w:szCs w:val="24"/>
        </w:rPr>
        <w:t xml:space="preserve"> company’s all the business process are governed and managed with the help of corporate governance. When the business organisation takes their necessary </w:t>
      </w:r>
      <w:r w:rsidR="00981FC9" w:rsidRPr="0000097A">
        <w:rPr>
          <w:rFonts w:ascii="Times New Roman" w:hAnsi="Times New Roman" w:cs="Times New Roman"/>
          <w:sz w:val="24"/>
          <w:szCs w:val="24"/>
        </w:rPr>
        <w:t>decisions</w:t>
      </w:r>
      <w:r w:rsidRPr="0000097A">
        <w:rPr>
          <w:rFonts w:ascii="Times New Roman" w:hAnsi="Times New Roman" w:cs="Times New Roman"/>
          <w:sz w:val="24"/>
          <w:szCs w:val="24"/>
        </w:rPr>
        <w:t xml:space="preserve"> and procedures about any of their financial, human </w:t>
      </w:r>
      <w:r w:rsidR="00981FC9" w:rsidRPr="0000097A">
        <w:rPr>
          <w:rFonts w:ascii="Times New Roman" w:hAnsi="Times New Roman" w:cs="Times New Roman"/>
          <w:sz w:val="24"/>
          <w:szCs w:val="24"/>
        </w:rPr>
        <w:t>resource</w:t>
      </w:r>
      <w:r w:rsidRPr="0000097A">
        <w:rPr>
          <w:rFonts w:ascii="Times New Roman" w:hAnsi="Times New Roman" w:cs="Times New Roman"/>
          <w:sz w:val="24"/>
          <w:szCs w:val="24"/>
        </w:rPr>
        <w:t xml:space="preserve"> or management concern, they try to </w:t>
      </w:r>
      <w:r w:rsidR="00F70DED" w:rsidRPr="0000097A">
        <w:rPr>
          <w:rFonts w:ascii="Times New Roman" w:hAnsi="Times New Roman" w:cs="Times New Roman"/>
          <w:sz w:val="24"/>
          <w:szCs w:val="24"/>
        </w:rPr>
        <w:t xml:space="preserve">follow </w:t>
      </w:r>
      <w:r w:rsidR="00981FC9" w:rsidRPr="0000097A">
        <w:rPr>
          <w:rFonts w:ascii="Times New Roman" w:hAnsi="Times New Roman" w:cs="Times New Roman"/>
          <w:sz w:val="24"/>
          <w:szCs w:val="24"/>
        </w:rPr>
        <w:t>their</w:t>
      </w:r>
      <w:r w:rsidR="00F70DED" w:rsidRPr="0000097A">
        <w:rPr>
          <w:rFonts w:ascii="Times New Roman" w:hAnsi="Times New Roman" w:cs="Times New Roman"/>
          <w:sz w:val="24"/>
          <w:szCs w:val="24"/>
        </w:rPr>
        <w:t xml:space="preserve"> company’s </w:t>
      </w:r>
      <w:r w:rsidR="00981FC9" w:rsidRPr="0000097A">
        <w:rPr>
          <w:rFonts w:ascii="Times New Roman" w:hAnsi="Times New Roman" w:cs="Times New Roman"/>
          <w:sz w:val="24"/>
          <w:szCs w:val="24"/>
        </w:rPr>
        <w:t>chosen</w:t>
      </w:r>
      <w:r w:rsidR="00F70DED" w:rsidRPr="0000097A">
        <w:rPr>
          <w:rFonts w:ascii="Times New Roman" w:hAnsi="Times New Roman" w:cs="Times New Roman"/>
          <w:sz w:val="24"/>
          <w:szCs w:val="24"/>
        </w:rPr>
        <w:t xml:space="preserve"> process to regulate the necessary business conduct. The managers, administrators, executives, </w:t>
      </w:r>
      <w:r w:rsidR="00F70DED" w:rsidRPr="0000097A">
        <w:rPr>
          <w:rFonts w:ascii="Times New Roman" w:hAnsi="Times New Roman" w:cs="Times New Roman"/>
          <w:sz w:val="24"/>
          <w:szCs w:val="24"/>
        </w:rPr>
        <w:lastRenderedPageBreak/>
        <w:t xml:space="preserve">authorities as well as regular staffs all are responsible for each </w:t>
      </w:r>
      <w:r w:rsidR="00981FC9" w:rsidRPr="0000097A">
        <w:rPr>
          <w:rFonts w:ascii="Times New Roman" w:hAnsi="Times New Roman" w:cs="Times New Roman"/>
          <w:sz w:val="24"/>
          <w:szCs w:val="24"/>
        </w:rPr>
        <w:t>action</w:t>
      </w:r>
      <w:r w:rsidR="00F70DED" w:rsidRPr="0000097A">
        <w:rPr>
          <w:rFonts w:ascii="Times New Roman" w:hAnsi="Times New Roman" w:cs="Times New Roman"/>
          <w:sz w:val="24"/>
          <w:szCs w:val="24"/>
        </w:rPr>
        <w:t xml:space="preserve"> </w:t>
      </w:r>
      <w:r w:rsidR="00981FC9" w:rsidRPr="0000097A">
        <w:rPr>
          <w:rFonts w:ascii="Times New Roman" w:hAnsi="Times New Roman" w:cs="Times New Roman"/>
          <w:sz w:val="24"/>
          <w:szCs w:val="24"/>
        </w:rPr>
        <w:t>taken in</w:t>
      </w:r>
      <w:r w:rsidR="00F70DED" w:rsidRPr="0000097A">
        <w:rPr>
          <w:rFonts w:ascii="Times New Roman" w:hAnsi="Times New Roman" w:cs="Times New Roman"/>
          <w:sz w:val="24"/>
          <w:szCs w:val="24"/>
        </w:rPr>
        <w:t xml:space="preserve"> the business firm and they have to be </w:t>
      </w:r>
      <w:r w:rsidR="00981FC9" w:rsidRPr="0000097A">
        <w:rPr>
          <w:rFonts w:ascii="Times New Roman" w:hAnsi="Times New Roman" w:cs="Times New Roman"/>
          <w:sz w:val="24"/>
          <w:szCs w:val="24"/>
        </w:rPr>
        <w:t>conscious</w:t>
      </w:r>
      <w:r w:rsidR="00F70DED" w:rsidRPr="0000097A">
        <w:rPr>
          <w:rFonts w:ascii="Times New Roman" w:hAnsi="Times New Roman" w:cs="Times New Roman"/>
          <w:sz w:val="24"/>
          <w:szCs w:val="24"/>
        </w:rPr>
        <w:t xml:space="preserve"> about the maintaining procedures of corporate governance. In any organization, there are connections among the business processes and the workers, vendors, shareholders and consumers. This connection is formed and maintained properly with the corporate governance rules and procedures. The necessary daily operations of a corporation are of wide </w:t>
      </w:r>
      <w:r w:rsidR="00981FC9" w:rsidRPr="0000097A">
        <w:rPr>
          <w:rFonts w:ascii="Times New Roman" w:hAnsi="Times New Roman" w:cs="Times New Roman"/>
          <w:sz w:val="24"/>
          <w:szCs w:val="24"/>
        </w:rPr>
        <w:t>varieties</w:t>
      </w:r>
      <w:r w:rsidR="00F70DED" w:rsidRPr="0000097A">
        <w:rPr>
          <w:rFonts w:ascii="Times New Roman" w:hAnsi="Times New Roman" w:cs="Times New Roman"/>
          <w:sz w:val="24"/>
          <w:szCs w:val="24"/>
        </w:rPr>
        <w:t xml:space="preserve">, and these </w:t>
      </w:r>
      <w:r w:rsidR="00145A43" w:rsidRPr="0000097A">
        <w:rPr>
          <w:rFonts w:ascii="Times New Roman" w:hAnsi="Times New Roman" w:cs="Times New Roman"/>
          <w:sz w:val="24"/>
          <w:szCs w:val="24"/>
        </w:rPr>
        <w:t xml:space="preserve">regular </w:t>
      </w:r>
      <w:r w:rsidR="00981FC9" w:rsidRPr="0000097A">
        <w:rPr>
          <w:rFonts w:ascii="Times New Roman" w:hAnsi="Times New Roman" w:cs="Times New Roman"/>
          <w:sz w:val="24"/>
          <w:szCs w:val="24"/>
        </w:rPr>
        <w:t>functions</w:t>
      </w:r>
      <w:r w:rsidR="00145A43" w:rsidRPr="0000097A">
        <w:rPr>
          <w:rFonts w:ascii="Times New Roman" w:hAnsi="Times New Roman" w:cs="Times New Roman"/>
          <w:sz w:val="24"/>
          <w:szCs w:val="24"/>
        </w:rPr>
        <w:t xml:space="preserve"> of the firms are incorporated with corporate governance </w:t>
      </w:r>
      <w:r w:rsidR="00981FC9" w:rsidRPr="0000097A">
        <w:rPr>
          <w:rFonts w:ascii="Times New Roman" w:hAnsi="Times New Roman" w:cs="Times New Roman"/>
          <w:sz w:val="24"/>
          <w:szCs w:val="24"/>
        </w:rPr>
        <w:t>framework</w:t>
      </w:r>
      <w:r w:rsidR="00981FC9">
        <w:rPr>
          <w:rFonts w:ascii="Times New Roman" w:hAnsi="Times New Roman" w:cs="Times New Roman"/>
          <w:sz w:val="24"/>
          <w:szCs w:val="24"/>
        </w:rPr>
        <w:t>s</w:t>
      </w:r>
      <w:r w:rsidR="00145A43" w:rsidRPr="0000097A">
        <w:rPr>
          <w:rFonts w:ascii="Times New Roman" w:hAnsi="Times New Roman" w:cs="Times New Roman"/>
          <w:sz w:val="24"/>
          <w:szCs w:val="24"/>
        </w:rPr>
        <w:t xml:space="preserve">. By following totally appropriate CG rules and regulations, a company will be maintained successfully and sufficiently. And this properly maintained and organised company will </w:t>
      </w:r>
      <w:r w:rsidR="00981FC9" w:rsidRPr="0000097A">
        <w:rPr>
          <w:rFonts w:ascii="Times New Roman" w:hAnsi="Times New Roman" w:cs="Times New Roman"/>
          <w:sz w:val="24"/>
          <w:szCs w:val="24"/>
        </w:rPr>
        <w:t>generate</w:t>
      </w:r>
      <w:r w:rsidR="00145A43" w:rsidRPr="0000097A">
        <w:rPr>
          <w:rFonts w:ascii="Times New Roman" w:hAnsi="Times New Roman" w:cs="Times New Roman"/>
          <w:sz w:val="24"/>
          <w:szCs w:val="24"/>
        </w:rPr>
        <w:t xml:space="preserve"> good amount of profit in the available market, which eventually give them the </w:t>
      </w:r>
      <w:r w:rsidR="00981FC9" w:rsidRPr="0000097A">
        <w:rPr>
          <w:rFonts w:ascii="Times New Roman" w:hAnsi="Times New Roman" w:cs="Times New Roman"/>
          <w:sz w:val="24"/>
          <w:szCs w:val="24"/>
        </w:rPr>
        <w:t>opportunity</w:t>
      </w:r>
      <w:r w:rsidR="00145A43" w:rsidRPr="0000097A">
        <w:rPr>
          <w:rFonts w:ascii="Times New Roman" w:hAnsi="Times New Roman" w:cs="Times New Roman"/>
          <w:sz w:val="24"/>
          <w:szCs w:val="24"/>
        </w:rPr>
        <w:t xml:space="preserve"> to enhance the price of their stocks.</w:t>
      </w:r>
    </w:p>
    <w:p w14:paraId="21F62A8D" w14:textId="7BCB22AF" w:rsidR="00145A43" w:rsidRPr="0000097A" w:rsidRDefault="00145A43" w:rsidP="001B3FF3">
      <w:pPr>
        <w:spacing w:line="360" w:lineRule="auto"/>
        <w:jc w:val="both"/>
        <w:rPr>
          <w:rFonts w:ascii="Times New Roman" w:hAnsi="Times New Roman" w:cs="Times New Roman"/>
          <w:sz w:val="24"/>
          <w:szCs w:val="24"/>
        </w:rPr>
      </w:pPr>
    </w:p>
    <w:p w14:paraId="3AFE8E02" w14:textId="1FBA8BDC" w:rsidR="00145A43" w:rsidRPr="0000097A" w:rsidRDefault="00566893" w:rsidP="001B3FF3">
      <w:p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When we discuss about corporate governance </w:t>
      </w:r>
      <w:r w:rsidR="00981FC9" w:rsidRPr="0000097A">
        <w:rPr>
          <w:rFonts w:ascii="Times New Roman" w:hAnsi="Times New Roman" w:cs="Times New Roman"/>
          <w:sz w:val="24"/>
          <w:szCs w:val="24"/>
        </w:rPr>
        <w:t>responsibilities,</w:t>
      </w:r>
      <w:r w:rsidRPr="0000097A">
        <w:rPr>
          <w:rFonts w:ascii="Times New Roman" w:hAnsi="Times New Roman" w:cs="Times New Roman"/>
          <w:sz w:val="24"/>
          <w:szCs w:val="24"/>
        </w:rPr>
        <w:t xml:space="preserve"> we can measure that effective corporate manag</w:t>
      </w:r>
      <w:r w:rsidR="00981FC9">
        <w:rPr>
          <w:rFonts w:ascii="Times New Roman" w:hAnsi="Times New Roman" w:cs="Times New Roman"/>
          <w:sz w:val="24"/>
          <w:szCs w:val="24"/>
        </w:rPr>
        <w:t>em</w:t>
      </w:r>
      <w:r w:rsidRPr="0000097A">
        <w:rPr>
          <w:rFonts w:ascii="Times New Roman" w:hAnsi="Times New Roman" w:cs="Times New Roman"/>
          <w:sz w:val="24"/>
          <w:szCs w:val="24"/>
        </w:rPr>
        <w:t xml:space="preserve">ent can cot be achieved without the help of government rules-regulation </w:t>
      </w:r>
      <w:r w:rsidR="00981FC9" w:rsidRPr="0000097A">
        <w:rPr>
          <w:rFonts w:ascii="Times New Roman" w:hAnsi="Times New Roman" w:cs="Times New Roman"/>
          <w:sz w:val="24"/>
          <w:szCs w:val="24"/>
        </w:rPr>
        <w:t>maintenance</w:t>
      </w:r>
      <w:r w:rsidRPr="0000097A">
        <w:rPr>
          <w:rFonts w:ascii="Times New Roman" w:hAnsi="Times New Roman" w:cs="Times New Roman"/>
          <w:sz w:val="24"/>
          <w:szCs w:val="24"/>
        </w:rPr>
        <w:t xml:space="preserve">. </w:t>
      </w:r>
      <w:r w:rsidR="00981FC9" w:rsidRPr="0000097A">
        <w:rPr>
          <w:rFonts w:ascii="Times New Roman" w:hAnsi="Times New Roman" w:cs="Times New Roman"/>
          <w:sz w:val="24"/>
          <w:szCs w:val="24"/>
        </w:rPr>
        <w:t>Also,</w:t>
      </w:r>
      <w:r w:rsidRPr="0000097A">
        <w:rPr>
          <w:rFonts w:ascii="Times New Roman" w:hAnsi="Times New Roman" w:cs="Times New Roman"/>
          <w:sz w:val="24"/>
          <w:szCs w:val="24"/>
        </w:rPr>
        <w:t xml:space="preserve"> there </w:t>
      </w:r>
      <w:r w:rsidR="008915E2" w:rsidRPr="0000097A">
        <w:rPr>
          <w:rFonts w:ascii="Times New Roman" w:hAnsi="Times New Roman" w:cs="Times New Roman"/>
          <w:sz w:val="24"/>
          <w:szCs w:val="24"/>
        </w:rPr>
        <w:t xml:space="preserve">are various legal requirements- which are compulsory to follow as a country’s business </w:t>
      </w:r>
      <w:r w:rsidR="00981FC9" w:rsidRPr="0000097A">
        <w:rPr>
          <w:rFonts w:ascii="Times New Roman" w:hAnsi="Times New Roman" w:cs="Times New Roman"/>
          <w:sz w:val="24"/>
          <w:szCs w:val="24"/>
        </w:rPr>
        <w:t>requirement</w:t>
      </w:r>
      <w:r w:rsidR="008915E2" w:rsidRPr="0000097A">
        <w:rPr>
          <w:rFonts w:ascii="Times New Roman" w:hAnsi="Times New Roman" w:cs="Times New Roman"/>
          <w:sz w:val="24"/>
          <w:szCs w:val="24"/>
        </w:rPr>
        <w:t xml:space="preserve">. Among these </w:t>
      </w:r>
      <w:r w:rsidR="00981FC9" w:rsidRPr="0000097A">
        <w:rPr>
          <w:rFonts w:ascii="Times New Roman" w:hAnsi="Times New Roman" w:cs="Times New Roman"/>
          <w:sz w:val="24"/>
          <w:szCs w:val="24"/>
        </w:rPr>
        <w:t>mandatory</w:t>
      </w:r>
      <w:r w:rsidR="008915E2" w:rsidRPr="0000097A">
        <w:rPr>
          <w:rFonts w:ascii="Times New Roman" w:hAnsi="Times New Roman" w:cs="Times New Roman"/>
          <w:sz w:val="24"/>
          <w:szCs w:val="24"/>
        </w:rPr>
        <w:t xml:space="preserve"> </w:t>
      </w:r>
      <w:r w:rsidR="00981FC9" w:rsidRPr="0000097A">
        <w:rPr>
          <w:rFonts w:ascii="Times New Roman" w:hAnsi="Times New Roman" w:cs="Times New Roman"/>
          <w:sz w:val="24"/>
          <w:szCs w:val="24"/>
        </w:rPr>
        <w:t>duties</w:t>
      </w:r>
      <w:r w:rsidR="006D6F2C" w:rsidRPr="0000097A">
        <w:rPr>
          <w:rFonts w:ascii="Times New Roman" w:hAnsi="Times New Roman" w:cs="Times New Roman"/>
          <w:sz w:val="24"/>
          <w:szCs w:val="24"/>
        </w:rPr>
        <w:t xml:space="preserve">- </w:t>
      </w:r>
      <w:r w:rsidR="00981FC9" w:rsidRPr="0000097A">
        <w:rPr>
          <w:rFonts w:ascii="Times New Roman" w:hAnsi="Times New Roman" w:cs="Times New Roman"/>
          <w:sz w:val="24"/>
          <w:szCs w:val="24"/>
        </w:rPr>
        <w:t>every</w:t>
      </w:r>
      <w:r w:rsidR="006D6F2C" w:rsidRPr="0000097A">
        <w:rPr>
          <w:rFonts w:ascii="Times New Roman" w:hAnsi="Times New Roman" w:cs="Times New Roman"/>
          <w:sz w:val="24"/>
          <w:szCs w:val="24"/>
        </w:rPr>
        <w:t xml:space="preserve"> </w:t>
      </w:r>
      <w:r w:rsidR="00981FC9" w:rsidRPr="0000097A">
        <w:rPr>
          <w:rFonts w:ascii="Times New Roman" w:hAnsi="Times New Roman" w:cs="Times New Roman"/>
          <w:sz w:val="24"/>
          <w:szCs w:val="24"/>
        </w:rPr>
        <w:t>month’s</w:t>
      </w:r>
      <w:r w:rsidR="006D6F2C" w:rsidRPr="0000097A">
        <w:rPr>
          <w:rFonts w:ascii="Times New Roman" w:hAnsi="Times New Roman" w:cs="Times New Roman"/>
          <w:sz w:val="24"/>
          <w:szCs w:val="24"/>
        </w:rPr>
        <w:t xml:space="preserve"> general meeting of shareholder is a must, also there should be certain number of </w:t>
      </w:r>
      <w:r w:rsidR="00981FC9" w:rsidRPr="0000097A">
        <w:rPr>
          <w:rFonts w:ascii="Times New Roman" w:hAnsi="Times New Roman" w:cs="Times New Roman"/>
          <w:sz w:val="24"/>
          <w:szCs w:val="24"/>
        </w:rPr>
        <w:t>directors</w:t>
      </w:r>
      <w:r w:rsidR="006D6F2C" w:rsidRPr="0000097A">
        <w:rPr>
          <w:rFonts w:ascii="Times New Roman" w:hAnsi="Times New Roman" w:cs="Times New Roman"/>
          <w:sz w:val="24"/>
          <w:szCs w:val="24"/>
        </w:rPr>
        <w:t xml:space="preserve"> in the governing board and all the </w:t>
      </w:r>
      <w:r w:rsidR="00567D0E" w:rsidRPr="0000097A">
        <w:rPr>
          <w:rFonts w:ascii="Times New Roman" w:hAnsi="Times New Roman" w:cs="Times New Roman"/>
          <w:sz w:val="24"/>
          <w:szCs w:val="24"/>
        </w:rPr>
        <w:t xml:space="preserve">important judgements </w:t>
      </w:r>
      <w:r w:rsidR="00981FC9" w:rsidRPr="0000097A">
        <w:rPr>
          <w:rFonts w:ascii="Times New Roman" w:hAnsi="Times New Roman" w:cs="Times New Roman"/>
          <w:sz w:val="24"/>
          <w:szCs w:val="24"/>
        </w:rPr>
        <w:t>should</w:t>
      </w:r>
      <w:r w:rsidR="00567D0E" w:rsidRPr="0000097A">
        <w:rPr>
          <w:rFonts w:ascii="Times New Roman" w:hAnsi="Times New Roman" w:cs="Times New Roman"/>
          <w:sz w:val="24"/>
          <w:szCs w:val="24"/>
        </w:rPr>
        <w:t xml:space="preserve"> be taken in accordance with the shareholder’s votes- these </w:t>
      </w:r>
      <w:r w:rsidR="00981FC9" w:rsidRPr="0000097A">
        <w:rPr>
          <w:rFonts w:ascii="Times New Roman" w:hAnsi="Times New Roman" w:cs="Times New Roman"/>
          <w:sz w:val="24"/>
          <w:szCs w:val="24"/>
        </w:rPr>
        <w:t>mandatory</w:t>
      </w:r>
      <w:r w:rsidR="00567D0E" w:rsidRPr="0000097A">
        <w:rPr>
          <w:rFonts w:ascii="Times New Roman" w:hAnsi="Times New Roman" w:cs="Times New Roman"/>
          <w:sz w:val="24"/>
          <w:szCs w:val="24"/>
        </w:rPr>
        <w:t xml:space="preserve"> requirements are to be </w:t>
      </w:r>
      <w:r w:rsidR="00981FC9" w:rsidRPr="0000097A">
        <w:rPr>
          <w:rFonts w:ascii="Times New Roman" w:hAnsi="Times New Roman" w:cs="Times New Roman"/>
          <w:sz w:val="24"/>
          <w:szCs w:val="24"/>
        </w:rPr>
        <w:t>maintained</w:t>
      </w:r>
      <w:r w:rsidR="00567D0E" w:rsidRPr="0000097A">
        <w:rPr>
          <w:rFonts w:ascii="Times New Roman" w:hAnsi="Times New Roman" w:cs="Times New Roman"/>
          <w:sz w:val="24"/>
          <w:szCs w:val="24"/>
        </w:rPr>
        <w:t xml:space="preserve"> </w:t>
      </w:r>
      <w:r w:rsidR="00981FC9" w:rsidRPr="0000097A">
        <w:rPr>
          <w:rFonts w:ascii="Times New Roman" w:hAnsi="Times New Roman" w:cs="Times New Roman"/>
          <w:sz w:val="24"/>
          <w:szCs w:val="24"/>
        </w:rPr>
        <w:t>strictly</w:t>
      </w:r>
      <w:r w:rsidR="00567D0E" w:rsidRPr="0000097A">
        <w:rPr>
          <w:rFonts w:ascii="Times New Roman" w:hAnsi="Times New Roman" w:cs="Times New Roman"/>
          <w:sz w:val="24"/>
          <w:szCs w:val="24"/>
        </w:rPr>
        <w:t xml:space="preserve">. </w:t>
      </w:r>
    </w:p>
    <w:p w14:paraId="083A4E51" w14:textId="3FF488E4" w:rsidR="00F72C9A" w:rsidRPr="0000097A" w:rsidRDefault="00567D0E" w:rsidP="001B3FF3">
      <w:p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In each and every </w:t>
      </w:r>
      <w:r w:rsidR="00981FC9" w:rsidRPr="0000097A">
        <w:rPr>
          <w:rFonts w:ascii="Times New Roman" w:hAnsi="Times New Roman" w:cs="Times New Roman"/>
          <w:sz w:val="24"/>
          <w:szCs w:val="24"/>
        </w:rPr>
        <w:t>country</w:t>
      </w:r>
      <w:r w:rsidRPr="0000097A">
        <w:rPr>
          <w:rFonts w:ascii="Times New Roman" w:hAnsi="Times New Roman" w:cs="Times New Roman"/>
          <w:sz w:val="24"/>
          <w:szCs w:val="24"/>
        </w:rPr>
        <w:t xml:space="preserve">, all the businesses, firms, banks should follow some basic </w:t>
      </w:r>
      <w:r w:rsidR="00981FC9" w:rsidRPr="0000097A">
        <w:rPr>
          <w:rFonts w:ascii="Times New Roman" w:hAnsi="Times New Roman" w:cs="Times New Roman"/>
          <w:sz w:val="24"/>
          <w:szCs w:val="24"/>
        </w:rPr>
        <w:t>criteria</w:t>
      </w:r>
      <w:r w:rsidRPr="0000097A">
        <w:rPr>
          <w:rFonts w:ascii="Times New Roman" w:hAnsi="Times New Roman" w:cs="Times New Roman"/>
          <w:sz w:val="24"/>
          <w:szCs w:val="24"/>
        </w:rPr>
        <w:t xml:space="preserve"> to develop an efficient corporate management structure. </w:t>
      </w:r>
      <w:r w:rsidR="00981FC9" w:rsidRPr="0000097A">
        <w:rPr>
          <w:rFonts w:ascii="Times New Roman" w:hAnsi="Times New Roman" w:cs="Times New Roman"/>
          <w:sz w:val="24"/>
          <w:szCs w:val="24"/>
        </w:rPr>
        <w:t>Thus,</w:t>
      </w:r>
      <w:r w:rsidRPr="0000097A">
        <w:rPr>
          <w:rFonts w:ascii="Times New Roman" w:hAnsi="Times New Roman" w:cs="Times New Roman"/>
          <w:sz w:val="24"/>
          <w:szCs w:val="24"/>
        </w:rPr>
        <w:t xml:space="preserve"> rules and regulation can also be </w:t>
      </w:r>
      <w:r w:rsidR="00981FC9" w:rsidRPr="0000097A">
        <w:rPr>
          <w:rFonts w:ascii="Times New Roman" w:hAnsi="Times New Roman" w:cs="Times New Roman"/>
          <w:sz w:val="24"/>
          <w:szCs w:val="24"/>
        </w:rPr>
        <w:t>described</w:t>
      </w:r>
      <w:r w:rsidRPr="0000097A">
        <w:rPr>
          <w:rFonts w:ascii="Times New Roman" w:hAnsi="Times New Roman" w:cs="Times New Roman"/>
          <w:sz w:val="24"/>
          <w:szCs w:val="24"/>
        </w:rPr>
        <w:t xml:space="preserve"> as foundation framework. They have to value the </w:t>
      </w:r>
      <w:r w:rsidR="00981FC9" w:rsidRPr="0000097A">
        <w:rPr>
          <w:rFonts w:ascii="Times New Roman" w:hAnsi="Times New Roman" w:cs="Times New Roman"/>
          <w:sz w:val="24"/>
          <w:szCs w:val="24"/>
        </w:rPr>
        <w:t>stakeholder’s</w:t>
      </w:r>
      <w:r w:rsidRPr="0000097A">
        <w:rPr>
          <w:rFonts w:ascii="Times New Roman" w:hAnsi="Times New Roman" w:cs="Times New Roman"/>
          <w:sz w:val="24"/>
          <w:szCs w:val="24"/>
        </w:rPr>
        <w:t xml:space="preserve"> interest and should maintain it effectively. The governing body should be well aware of the </w:t>
      </w:r>
      <w:r w:rsidR="006E4C9C" w:rsidRPr="0000097A">
        <w:rPr>
          <w:rFonts w:ascii="Times New Roman" w:hAnsi="Times New Roman" w:cs="Times New Roman"/>
          <w:sz w:val="24"/>
          <w:szCs w:val="24"/>
        </w:rPr>
        <w:t xml:space="preserve">fact that they are the functioning character of the business, thus each and every </w:t>
      </w:r>
      <w:r w:rsidR="00981FC9" w:rsidRPr="0000097A">
        <w:rPr>
          <w:rFonts w:ascii="Times New Roman" w:hAnsi="Times New Roman" w:cs="Times New Roman"/>
          <w:sz w:val="24"/>
          <w:szCs w:val="24"/>
        </w:rPr>
        <w:t>decision</w:t>
      </w:r>
      <w:r w:rsidR="006E4C9C" w:rsidRPr="0000097A">
        <w:rPr>
          <w:rFonts w:ascii="Times New Roman" w:hAnsi="Times New Roman" w:cs="Times New Roman"/>
          <w:sz w:val="24"/>
          <w:szCs w:val="24"/>
        </w:rPr>
        <w:t xml:space="preserve"> and roles have to be maintained transparently by prevailing </w:t>
      </w:r>
      <w:r w:rsidR="00981FC9" w:rsidRPr="0000097A">
        <w:rPr>
          <w:rFonts w:ascii="Times New Roman" w:hAnsi="Times New Roman" w:cs="Times New Roman"/>
          <w:sz w:val="24"/>
          <w:szCs w:val="24"/>
        </w:rPr>
        <w:t>shareholder’s</w:t>
      </w:r>
      <w:r w:rsidR="006E4C9C" w:rsidRPr="0000097A">
        <w:rPr>
          <w:rFonts w:ascii="Times New Roman" w:hAnsi="Times New Roman" w:cs="Times New Roman"/>
          <w:sz w:val="24"/>
          <w:szCs w:val="24"/>
        </w:rPr>
        <w:t xml:space="preserve"> interest. If the duties are done effectively then each </w:t>
      </w:r>
      <w:r w:rsidR="00981FC9" w:rsidRPr="0000097A">
        <w:rPr>
          <w:rFonts w:ascii="Times New Roman" w:hAnsi="Times New Roman" w:cs="Times New Roman"/>
          <w:sz w:val="24"/>
          <w:szCs w:val="24"/>
        </w:rPr>
        <w:t>party</w:t>
      </w:r>
      <w:r w:rsidR="006E4C9C" w:rsidRPr="0000097A">
        <w:rPr>
          <w:rFonts w:ascii="Times New Roman" w:hAnsi="Times New Roman" w:cs="Times New Roman"/>
          <w:sz w:val="24"/>
          <w:szCs w:val="24"/>
        </w:rPr>
        <w:t xml:space="preserve"> involved in the business becomes </w:t>
      </w:r>
      <w:r w:rsidR="007C20DD" w:rsidRPr="0000097A">
        <w:rPr>
          <w:rFonts w:ascii="Times New Roman" w:hAnsi="Times New Roman" w:cs="Times New Roman"/>
          <w:sz w:val="24"/>
          <w:szCs w:val="24"/>
        </w:rPr>
        <w:t xml:space="preserve">conscious to maintain good corporate management. Most importantly information related to finance and management should be disclosed to the appropriate party in a timely manner, so that the concerned party could be able to do the fair use of the info and perfectly maintain the supervisory duty. These responsibilities are not only maintained by local banks or business these concepts are to be followed </w:t>
      </w:r>
      <w:r w:rsidR="00981FC9" w:rsidRPr="0000097A">
        <w:rPr>
          <w:rFonts w:ascii="Times New Roman" w:hAnsi="Times New Roman" w:cs="Times New Roman"/>
          <w:sz w:val="24"/>
          <w:szCs w:val="24"/>
        </w:rPr>
        <w:t>and kept</w:t>
      </w:r>
      <w:r w:rsidR="007C20DD" w:rsidRPr="0000097A">
        <w:rPr>
          <w:rFonts w:ascii="Times New Roman" w:hAnsi="Times New Roman" w:cs="Times New Roman"/>
          <w:sz w:val="24"/>
          <w:szCs w:val="24"/>
        </w:rPr>
        <w:t xml:space="preserve"> in mind by every business </w:t>
      </w:r>
      <w:r w:rsidR="00981FC9" w:rsidRPr="0000097A">
        <w:rPr>
          <w:rFonts w:ascii="Times New Roman" w:hAnsi="Times New Roman" w:cs="Times New Roman"/>
          <w:sz w:val="24"/>
          <w:szCs w:val="24"/>
        </w:rPr>
        <w:t>controller</w:t>
      </w:r>
      <w:r w:rsidR="007C20DD" w:rsidRPr="0000097A">
        <w:rPr>
          <w:rFonts w:ascii="Times New Roman" w:hAnsi="Times New Roman" w:cs="Times New Roman"/>
          <w:sz w:val="24"/>
          <w:szCs w:val="24"/>
        </w:rPr>
        <w:t xml:space="preserve"> globally while carrying </w:t>
      </w:r>
      <w:r w:rsidR="00993135" w:rsidRPr="0000097A">
        <w:rPr>
          <w:rFonts w:ascii="Times New Roman" w:hAnsi="Times New Roman" w:cs="Times New Roman"/>
          <w:sz w:val="24"/>
          <w:szCs w:val="24"/>
        </w:rPr>
        <w:t xml:space="preserve">out their responsibilities to </w:t>
      </w:r>
      <w:r w:rsidR="00981FC9" w:rsidRPr="0000097A">
        <w:rPr>
          <w:rFonts w:ascii="Times New Roman" w:hAnsi="Times New Roman" w:cs="Times New Roman"/>
          <w:sz w:val="24"/>
          <w:szCs w:val="24"/>
        </w:rPr>
        <w:t>ensure</w:t>
      </w:r>
      <w:r w:rsidR="00993135" w:rsidRPr="0000097A">
        <w:rPr>
          <w:rFonts w:ascii="Times New Roman" w:hAnsi="Times New Roman" w:cs="Times New Roman"/>
          <w:sz w:val="24"/>
          <w:szCs w:val="24"/>
        </w:rPr>
        <w:t xml:space="preserve"> effective corporate governance globally. </w:t>
      </w:r>
      <w:r w:rsidR="000D0C9C" w:rsidRPr="0000097A">
        <w:rPr>
          <w:rFonts w:ascii="Times New Roman" w:hAnsi="Times New Roman" w:cs="Times New Roman"/>
          <w:color w:val="000000"/>
          <w:sz w:val="24"/>
          <w:szCs w:val="24"/>
          <w:shd w:val="clear" w:color="auto" w:fill="FFFFFF"/>
        </w:rPr>
        <w:t>(Dundas Lawyers, 2013)</w:t>
      </w:r>
    </w:p>
    <w:p w14:paraId="56DD8583" w14:textId="4CDC2300" w:rsidR="00F72C9A" w:rsidRPr="0000097A" w:rsidRDefault="00F72C9A" w:rsidP="001B3FF3">
      <w:pPr>
        <w:spacing w:line="360" w:lineRule="auto"/>
        <w:jc w:val="both"/>
        <w:rPr>
          <w:rFonts w:ascii="Times New Roman" w:hAnsi="Times New Roman" w:cs="Times New Roman"/>
          <w:sz w:val="24"/>
          <w:szCs w:val="24"/>
        </w:rPr>
      </w:pPr>
    </w:p>
    <w:p w14:paraId="3437A48C" w14:textId="55B057C3" w:rsidR="00085186" w:rsidRPr="0000097A" w:rsidRDefault="00085186" w:rsidP="001B3FF3">
      <w:pPr>
        <w:spacing w:line="360" w:lineRule="auto"/>
        <w:jc w:val="both"/>
        <w:rPr>
          <w:rFonts w:ascii="Times New Roman" w:hAnsi="Times New Roman" w:cs="Times New Roman"/>
          <w:sz w:val="24"/>
          <w:szCs w:val="24"/>
        </w:rPr>
      </w:pPr>
    </w:p>
    <w:p w14:paraId="6923C9ED" w14:textId="7B1B5C52" w:rsidR="00085186" w:rsidRPr="00981FC9" w:rsidRDefault="00B405DF" w:rsidP="001B3FF3">
      <w:pPr>
        <w:pStyle w:val="Heading2"/>
        <w:spacing w:line="360" w:lineRule="auto"/>
        <w:jc w:val="both"/>
        <w:rPr>
          <w:rFonts w:ascii="Times New Roman" w:hAnsi="Times New Roman" w:cs="Times New Roman"/>
          <w:b/>
          <w:bCs/>
          <w:sz w:val="44"/>
          <w:szCs w:val="44"/>
          <w:u w:val="single"/>
        </w:rPr>
      </w:pPr>
      <w:bookmarkStart w:id="16" w:name="_Toc89790447"/>
      <w:r w:rsidRPr="00981FC9">
        <w:rPr>
          <w:rFonts w:ascii="Times New Roman" w:hAnsi="Times New Roman" w:cs="Times New Roman"/>
          <w:b/>
          <w:bCs/>
          <w:sz w:val="44"/>
          <w:szCs w:val="44"/>
          <w:u w:val="single"/>
        </w:rPr>
        <w:t xml:space="preserve">3.3 </w:t>
      </w:r>
      <w:r w:rsidR="000D0C9C" w:rsidRPr="00981FC9">
        <w:rPr>
          <w:rFonts w:ascii="Times New Roman" w:hAnsi="Times New Roman" w:cs="Times New Roman"/>
          <w:b/>
          <w:bCs/>
          <w:sz w:val="44"/>
          <w:szCs w:val="44"/>
          <w:u w:val="single"/>
        </w:rPr>
        <w:t xml:space="preserve">In </w:t>
      </w:r>
      <w:r w:rsidR="00143B74" w:rsidRPr="00981FC9">
        <w:rPr>
          <w:rFonts w:ascii="Times New Roman" w:hAnsi="Times New Roman" w:cs="Times New Roman"/>
          <w:b/>
          <w:bCs/>
          <w:sz w:val="44"/>
          <w:szCs w:val="44"/>
          <w:u w:val="single"/>
        </w:rPr>
        <w:t>the</w:t>
      </w:r>
      <w:r w:rsidR="000D0C9C" w:rsidRPr="00981FC9">
        <w:rPr>
          <w:rFonts w:ascii="Times New Roman" w:hAnsi="Times New Roman" w:cs="Times New Roman"/>
          <w:b/>
          <w:bCs/>
          <w:sz w:val="44"/>
          <w:szCs w:val="44"/>
          <w:u w:val="single"/>
        </w:rPr>
        <w:t xml:space="preserve"> Context of Bangladesh</w:t>
      </w:r>
      <w:bookmarkEnd w:id="16"/>
    </w:p>
    <w:p w14:paraId="280F5B05" w14:textId="7FF653D3" w:rsidR="000D0C9C" w:rsidRPr="0000097A" w:rsidRDefault="000D0C9C" w:rsidP="001B3FF3">
      <w:pPr>
        <w:spacing w:line="360" w:lineRule="auto"/>
        <w:jc w:val="both"/>
        <w:rPr>
          <w:rFonts w:ascii="Times New Roman" w:hAnsi="Times New Roman" w:cs="Times New Roman"/>
          <w:sz w:val="24"/>
          <w:szCs w:val="24"/>
        </w:rPr>
      </w:pPr>
    </w:p>
    <w:p w14:paraId="27FAC60B" w14:textId="51D2DBE9" w:rsidR="00993135" w:rsidRPr="0000097A" w:rsidRDefault="00993135" w:rsidP="001B3FF3">
      <w:p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In the banking or </w:t>
      </w:r>
      <w:r w:rsidR="00981FC9" w:rsidRPr="0000097A">
        <w:rPr>
          <w:rFonts w:ascii="Times New Roman" w:hAnsi="Times New Roman" w:cs="Times New Roman"/>
          <w:sz w:val="24"/>
          <w:szCs w:val="24"/>
        </w:rPr>
        <w:t>business-related</w:t>
      </w:r>
      <w:r w:rsidRPr="0000097A">
        <w:rPr>
          <w:rFonts w:ascii="Times New Roman" w:hAnsi="Times New Roman" w:cs="Times New Roman"/>
          <w:sz w:val="24"/>
          <w:szCs w:val="24"/>
        </w:rPr>
        <w:t xml:space="preserve"> system in </w:t>
      </w:r>
      <w:r w:rsidR="008B6B8C" w:rsidRPr="0000097A">
        <w:rPr>
          <w:rFonts w:ascii="Times New Roman" w:hAnsi="Times New Roman" w:cs="Times New Roman"/>
          <w:sz w:val="24"/>
          <w:szCs w:val="24"/>
        </w:rPr>
        <w:t>Bangladesh</w:t>
      </w:r>
      <w:r w:rsidRPr="0000097A">
        <w:rPr>
          <w:rFonts w:ascii="Times New Roman" w:hAnsi="Times New Roman" w:cs="Times New Roman"/>
          <w:sz w:val="24"/>
          <w:szCs w:val="24"/>
        </w:rPr>
        <w:t xml:space="preserve">, it is obligatory that </w:t>
      </w:r>
      <w:r w:rsidR="00143B74" w:rsidRPr="0000097A">
        <w:rPr>
          <w:rFonts w:ascii="Times New Roman" w:hAnsi="Times New Roman" w:cs="Times New Roman"/>
          <w:sz w:val="24"/>
          <w:szCs w:val="24"/>
        </w:rPr>
        <w:t>if</w:t>
      </w:r>
      <w:r w:rsidRPr="0000097A">
        <w:rPr>
          <w:rFonts w:ascii="Times New Roman" w:hAnsi="Times New Roman" w:cs="Times New Roman"/>
          <w:sz w:val="24"/>
          <w:szCs w:val="24"/>
        </w:rPr>
        <w:t xml:space="preserve"> any company is involved in the </w:t>
      </w:r>
      <w:r w:rsidR="00254D93" w:rsidRPr="0000097A">
        <w:rPr>
          <w:rFonts w:ascii="Times New Roman" w:hAnsi="Times New Roman" w:cs="Times New Roman"/>
          <w:sz w:val="24"/>
          <w:szCs w:val="24"/>
        </w:rPr>
        <w:t xml:space="preserve">current trading market or the </w:t>
      </w:r>
      <w:r w:rsidR="00981FC9" w:rsidRPr="0000097A">
        <w:rPr>
          <w:rFonts w:ascii="Times New Roman" w:hAnsi="Times New Roman" w:cs="Times New Roman"/>
          <w:sz w:val="24"/>
          <w:szCs w:val="24"/>
        </w:rPr>
        <w:t>stock</w:t>
      </w:r>
      <w:r w:rsidR="00254D93" w:rsidRPr="0000097A">
        <w:rPr>
          <w:rFonts w:ascii="Times New Roman" w:hAnsi="Times New Roman" w:cs="Times New Roman"/>
          <w:sz w:val="24"/>
          <w:szCs w:val="24"/>
        </w:rPr>
        <w:t xml:space="preserve"> market, they must follow some </w:t>
      </w:r>
      <w:r w:rsidR="00981FC9" w:rsidRPr="0000097A">
        <w:rPr>
          <w:rFonts w:ascii="Times New Roman" w:hAnsi="Times New Roman" w:cs="Times New Roman"/>
          <w:sz w:val="24"/>
          <w:szCs w:val="24"/>
        </w:rPr>
        <w:t>mandatory</w:t>
      </w:r>
      <w:r w:rsidR="00254D93" w:rsidRPr="0000097A">
        <w:rPr>
          <w:rFonts w:ascii="Times New Roman" w:hAnsi="Times New Roman" w:cs="Times New Roman"/>
          <w:sz w:val="24"/>
          <w:szCs w:val="24"/>
        </w:rPr>
        <w:t xml:space="preserve"> standards or regulations</w:t>
      </w:r>
      <w:r w:rsidR="009F57D2" w:rsidRPr="0000097A">
        <w:rPr>
          <w:rFonts w:ascii="Times New Roman" w:hAnsi="Times New Roman" w:cs="Times New Roman"/>
          <w:sz w:val="24"/>
          <w:szCs w:val="24"/>
        </w:rPr>
        <w:t>.</w:t>
      </w:r>
      <w:r w:rsidR="00D741B1" w:rsidRPr="0000097A">
        <w:rPr>
          <w:rFonts w:ascii="Times New Roman" w:hAnsi="Times New Roman" w:cs="Times New Roman"/>
          <w:sz w:val="24"/>
          <w:szCs w:val="24"/>
        </w:rPr>
        <w:t xml:space="preserve"> </w:t>
      </w:r>
      <w:r w:rsidR="00D741B1" w:rsidRPr="0000097A">
        <w:rPr>
          <w:rFonts w:ascii="Times New Roman" w:hAnsi="Times New Roman" w:cs="Times New Roman"/>
          <w:color w:val="000000"/>
          <w:sz w:val="24"/>
          <w:szCs w:val="24"/>
          <w:shd w:val="clear" w:color="auto" w:fill="FFFFFF"/>
        </w:rPr>
        <w:t>(</w:t>
      </w:r>
      <w:r w:rsidR="00D741B1" w:rsidRPr="0000097A">
        <w:rPr>
          <w:rFonts w:ascii="Times New Roman" w:hAnsi="Times New Roman" w:cs="Times New Roman"/>
          <w:i/>
          <w:iCs/>
          <w:color w:val="000000"/>
          <w:sz w:val="24"/>
          <w:szCs w:val="24"/>
        </w:rPr>
        <w:t>Bangladesh Securities and Exchange Commission</w:t>
      </w:r>
      <w:r w:rsidR="00D741B1" w:rsidRPr="0000097A">
        <w:rPr>
          <w:rFonts w:ascii="Times New Roman" w:hAnsi="Times New Roman" w:cs="Times New Roman"/>
          <w:color w:val="000000"/>
          <w:sz w:val="24"/>
          <w:szCs w:val="24"/>
          <w:shd w:val="clear" w:color="auto" w:fill="FFFFFF"/>
        </w:rPr>
        <w:t>, 2018)</w:t>
      </w:r>
    </w:p>
    <w:p w14:paraId="1A955146" w14:textId="6D5BAC70" w:rsidR="00085186" w:rsidRPr="0000097A" w:rsidRDefault="00085186" w:rsidP="001B3FF3">
      <w:pPr>
        <w:spacing w:line="360" w:lineRule="auto"/>
        <w:jc w:val="both"/>
        <w:rPr>
          <w:rFonts w:ascii="Times New Roman" w:hAnsi="Times New Roman" w:cs="Times New Roman"/>
          <w:sz w:val="24"/>
          <w:szCs w:val="24"/>
        </w:rPr>
      </w:pPr>
    </w:p>
    <w:p w14:paraId="70F345DC" w14:textId="12B60845" w:rsidR="00085186" w:rsidRPr="0000097A" w:rsidRDefault="00491DF6" w:rsidP="001B3FF3">
      <w:pPr>
        <w:pStyle w:val="ListParagraph"/>
        <w:numPr>
          <w:ilvl w:val="0"/>
          <w:numId w:val="6"/>
        </w:num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First and </w:t>
      </w:r>
      <w:r w:rsidR="00981FC9" w:rsidRPr="0000097A">
        <w:rPr>
          <w:rFonts w:ascii="Times New Roman" w:hAnsi="Times New Roman" w:cs="Times New Roman"/>
          <w:sz w:val="24"/>
          <w:szCs w:val="24"/>
        </w:rPr>
        <w:t>foremost,</w:t>
      </w:r>
      <w:r w:rsidRPr="0000097A">
        <w:rPr>
          <w:rFonts w:ascii="Times New Roman" w:hAnsi="Times New Roman" w:cs="Times New Roman"/>
          <w:sz w:val="24"/>
          <w:szCs w:val="24"/>
        </w:rPr>
        <w:t xml:space="preserve"> regulation that all the companies in </w:t>
      </w:r>
      <w:r w:rsidR="00981FC9" w:rsidRPr="0000097A">
        <w:rPr>
          <w:rFonts w:ascii="Times New Roman" w:hAnsi="Times New Roman" w:cs="Times New Roman"/>
          <w:sz w:val="24"/>
          <w:szCs w:val="24"/>
        </w:rPr>
        <w:t>Bangladesh</w:t>
      </w:r>
      <w:r w:rsidRPr="0000097A">
        <w:rPr>
          <w:rFonts w:ascii="Times New Roman" w:hAnsi="Times New Roman" w:cs="Times New Roman"/>
          <w:sz w:val="24"/>
          <w:szCs w:val="24"/>
        </w:rPr>
        <w:t xml:space="preserve"> have </w:t>
      </w:r>
      <w:r w:rsidR="00981FC9" w:rsidRPr="0000097A">
        <w:rPr>
          <w:rFonts w:ascii="Times New Roman" w:hAnsi="Times New Roman" w:cs="Times New Roman"/>
          <w:sz w:val="24"/>
          <w:szCs w:val="24"/>
        </w:rPr>
        <w:t>to maintain</w:t>
      </w:r>
      <w:r w:rsidRPr="0000097A">
        <w:rPr>
          <w:rFonts w:ascii="Times New Roman" w:hAnsi="Times New Roman" w:cs="Times New Roman"/>
          <w:sz w:val="24"/>
          <w:szCs w:val="24"/>
        </w:rPr>
        <w:t xml:space="preserve"> that there </w:t>
      </w:r>
      <w:r w:rsidR="00981FC9" w:rsidRPr="0000097A">
        <w:rPr>
          <w:rFonts w:ascii="Times New Roman" w:hAnsi="Times New Roman" w:cs="Times New Roman"/>
          <w:sz w:val="24"/>
          <w:szCs w:val="24"/>
        </w:rPr>
        <w:t>are certain</w:t>
      </w:r>
      <w:r w:rsidRPr="0000097A">
        <w:rPr>
          <w:rFonts w:ascii="Times New Roman" w:hAnsi="Times New Roman" w:cs="Times New Roman"/>
          <w:sz w:val="24"/>
          <w:szCs w:val="24"/>
        </w:rPr>
        <w:t xml:space="preserve"> </w:t>
      </w:r>
      <w:r w:rsidR="00981FC9" w:rsidRPr="0000097A">
        <w:rPr>
          <w:rFonts w:ascii="Times New Roman" w:hAnsi="Times New Roman" w:cs="Times New Roman"/>
          <w:sz w:val="24"/>
          <w:szCs w:val="24"/>
        </w:rPr>
        <w:t>limitations</w:t>
      </w:r>
      <w:r w:rsidRPr="0000097A">
        <w:rPr>
          <w:rFonts w:ascii="Times New Roman" w:hAnsi="Times New Roman" w:cs="Times New Roman"/>
          <w:sz w:val="24"/>
          <w:szCs w:val="24"/>
        </w:rPr>
        <w:t xml:space="preserve"> in the members of the governing body. There must be not less than five members in the governing body of a company. </w:t>
      </w:r>
      <w:r w:rsidR="00981FC9" w:rsidRPr="0000097A">
        <w:rPr>
          <w:rFonts w:ascii="Times New Roman" w:hAnsi="Times New Roman" w:cs="Times New Roman"/>
          <w:sz w:val="24"/>
          <w:szCs w:val="24"/>
        </w:rPr>
        <w:t>Also,</w:t>
      </w:r>
      <w:r w:rsidR="00672EE9" w:rsidRPr="0000097A">
        <w:rPr>
          <w:rFonts w:ascii="Times New Roman" w:hAnsi="Times New Roman" w:cs="Times New Roman"/>
          <w:sz w:val="24"/>
          <w:szCs w:val="24"/>
        </w:rPr>
        <w:t xml:space="preserve"> the company must maintain their board of director which never </w:t>
      </w:r>
      <w:r w:rsidR="001B3FF3" w:rsidRPr="0000097A">
        <w:rPr>
          <w:rFonts w:ascii="Times New Roman" w:hAnsi="Times New Roman" w:cs="Times New Roman"/>
          <w:sz w:val="24"/>
          <w:szCs w:val="24"/>
        </w:rPr>
        <w:t>exceeds</w:t>
      </w:r>
      <w:r w:rsidR="00672EE9" w:rsidRPr="0000097A">
        <w:rPr>
          <w:rFonts w:ascii="Times New Roman" w:hAnsi="Times New Roman" w:cs="Times New Roman"/>
          <w:sz w:val="24"/>
          <w:szCs w:val="24"/>
        </w:rPr>
        <w:t xml:space="preserve"> twenty members in total. </w:t>
      </w:r>
      <w:r w:rsidR="00981FC9" w:rsidRPr="0000097A">
        <w:rPr>
          <w:rFonts w:ascii="Times New Roman" w:hAnsi="Times New Roman" w:cs="Times New Roman"/>
          <w:color w:val="000000"/>
          <w:sz w:val="24"/>
          <w:szCs w:val="24"/>
          <w:shd w:val="clear" w:color="auto" w:fill="FFFFFF"/>
        </w:rPr>
        <w:t>(</w:t>
      </w:r>
      <w:r w:rsidR="00981FC9" w:rsidRPr="0000097A">
        <w:rPr>
          <w:rFonts w:ascii="Times New Roman" w:hAnsi="Times New Roman" w:cs="Times New Roman"/>
          <w:i/>
          <w:iCs/>
          <w:color w:val="000000"/>
          <w:sz w:val="24"/>
          <w:szCs w:val="24"/>
        </w:rPr>
        <w:t>Bangladesh</w:t>
      </w:r>
      <w:r w:rsidR="00672EE9" w:rsidRPr="0000097A">
        <w:rPr>
          <w:rFonts w:ascii="Times New Roman" w:hAnsi="Times New Roman" w:cs="Times New Roman"/>
          <w:i/>
          <w:iCs/>
          <w:color w:val="000000"/>
          <w:sz w:val="24"/>
          <w:szCs w:val="24"/>
        </w:rPr>
        <w:t xml:space="preserve"> Securities and Exchange Commission</w:t>
      </w:r>
      <w:r w:rsidR="00672EE9" w:rsidRPr="0000097A">
        <w:rPr>
          <w:rFonts w:ascii="Times New Roman" w:hAnsi="Times New Roman" w:cs="Times New Roman"/>
          <w:color w:val="000000"/>
          <w:sz w:val="24"/>
          <w:szCs w:val="24"/>
          <w:shd w:val="clear" w:color="auto" w:fill="FFFFFF"/>
        </w:rPr>
        <w:t>, 2018)</w:t>
      </w:r>
    </w:p>
    <w:p w14:paraId="11B3137B" w14:textId="77777777" w:rsidR="00672EE9" w:rsidRPr="0000097A" w:rsidRDefault="00672EE9" w:rsidP="001B3FF3">
      <w:pPr>
        <w:pStyle w:val="ListParagraph"/>
        <w:spacing w:line="360" w:lineRule="auto"/>
        <w:jc w:val="both"/>
        <w:rPr>
          <w:rFonts w:ascii="Times New Roman" w:hAnsi="Times New Roman" w:cs="Times New Roman"/>
          <w:sz w:val="24"/>
          <w:szCs w:val="24"/>
        </w:rPr>
      </w:pPr>
    </w:p>
    <w:p w14:paraId="6C05861B" w14:textId="466B902D" w:rsidR="00672EE9" w:rsidRPr="0000097A" w:rsidRDefault="00672EE9" w:rsidP="001B3FF3">
      <w:pPr>
        <w:pStyle w:val="ListParagraph"/>
        <w:numPr>
          <w:ilvl w:val="0"/>
          <w:numId w:val="6"/>
        </w:num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The </w:t>
      </w:r>
      <w:r w:rsidR="001B3FF3" w:rsidRPr="0000097A">
        <w:rPr>
          <w:rFonts w:ascii="Times New Roman" w:hAnsi="Times New Roman" w:cs="Times New Roman"/>
          <w:sz w:val="24"/>
          <w:szCs w:val="24"/>
        </w:rPr>
        <w:t>companies,</w:t>
      </w:r>
      <w:r w:rsidR="00524383" w:rsidRPr="0000097A">
        <w:rPr>
          <w:rFonts w:ascii="Times New Roman" w:hAnsi="Times New Roman" w:cs="Times New Roman"/>
          <w:sz w:val="24"/>
          <w:szCs w:val="24"/>
        </w:rPr>
        <w:t xml:space="preserve"> banks or firms should maintain some regulations regarding specific directors. These directors are subject to have efficient implementation in the company’s governing panel. Here this </w:t>
      </w:r>
      <w:r w:rsidR="001B3FF3" w:rsidRPr="0000097A">
        <w:rPr>
          <w:rFonts w:ascii="Times New Roman" w:hAnsi="Times New Roman" w:cs="Times New Roman"/>
          <w:sz w:val="24"/>
          <w:szCs w:val="24"/>
        </w:rPr>
        <w:t>committee</w:t>
      </w:r>
      <w:r w:rsidR="00524383" w:rsidRPr="0000097A">
        <w:rPr>
          <w:rFonts w:ascii="Times New Roman" w:hAnsi="Times New Roman" w:cs="Times New Roman"/>
          <w:sz w:val="24"/>
          <w:szCs w:val="24"/>
        </w:rPr>
        <w:t xml:space="preserve"> is considered as a whole which is therefore incorporates the key competencies that are </w:t>
      </w:r>
      <w:r w:rsidR="00B74651" w:rsidRPr="0000097A">
        <w:rPr>
          <w:rFonts w:ascii="Times New Roman" w:hAnsi="Times New Roman" w:cs="Times New Roman"/>
          <w:sz w:val="24"/>
          <w:szCs w:val="24"/>
        </w:rPr>
        <w:t xml:space="preserve">important in every </w:t>
      </w:r>
      <w:r w:rsidR="001B3FF3" w:rsidRPr="0000097A">
        <w:rPr>
          <w:rFonts w:ascii="Times New Roman" w:hAnsi="Times New Roman" w:cs="Times New Roman"/>
          <w:sz w:val="24"/>
          <w:szCs w:val="24"/>
        </w:rPr>
        <w:t>corporation’s</w:t>
      </w:r>
      <w:r w:rsidR="00B74651" w:rsidRPr="0000097A">
        <w:rPr>
          <w:rFonts w:ascii="Times New Roman" w:hAnsi="Times New Roman" w:cs="Times New Roman"/>
          <w:sz w:val="24"/>
          <w:szCs w:val="24"/>
        </w:rPr>
        <w:t xml:space="preserve"> framework. Thus, to comply with the objective of each company, they must obey all the regulations of good corporate governance.</w:t>
      </w:r>
    </w:p>
    <w:p w14:paraId="00757E7D" w14:textId="64D0B249" w:rsidR="00524383" w:rsidRPr="0000097A" w:rsidRDefault="00524383" w:rsidP="001B3FF3">
      <w:pPr>
        <w:pStyle w:val="ListParagraph"/>
        <w:spacing w:line="360" w:lineRule="auto"/>
        <w:jc w:val="both"/>
        <w:rPr>
          <w:rFonts w:ascii="Times New Roman" w:hAnsi="Times New Roman" w:cs="Times New Roman"/>
          <w:sz w:val="24"/>
          <w:szCs w:val="24"/>
        </w:rPr>
      </w:pPr>
    </w:p>
    <w:p w14:paraId="3D2CF310" w14:textId="39E1328C" w:rsidR="00524383" w:rsidRPr="0000097A" w:rsidRDefault="00B74651" w:rsidP="001B3FF3">
      <w:pPr>
        <w:pStyle w:val="ListParagraph"/>
        <w:numPr>
          <w:ilvl w:val="0"/>
          <w:numId w:val="6"/>
        </w:num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There should be public statement in accordance with the country’s act.</w:t>
      </w:r>
      <w:r w:rsidR="009229E6" w:rsidRPr="0000097A">
        <w:rPr>
          <w:rFonts w:ascii="Times New Roman" w:hAnsi="Times New Roman" w:cs="Times New Roman"/>
          <w:sz w:val="24"/>
          <w:szCs w:val="24"/>
        </w:rPr>
        <w:t xml:space="preserve"> </w:t>
      </w:r>
      <w:r w:rsidR="00B14315" w:rsidRPr="0000097A">
        <w:rPr>
          <w:rFonts w:ascii="Times New Roman" w:hAnsi="Times New Roman" w:cs="Times New Roman"/>
          <w:sz w:val="24"/>
          <w:szCs w:val="24"/>
        </w:rPr>
        <w:t xml:space="preserve">This is also known as “report issued by director”. As this is a public disclosure, </w:t>
      </w:r>
      <w:r w:rsidR="0064701B" w:rsidRPr="0000097A">
        <w:rPr>
          <w:rFonts w:ascii="Times New Roman" w:hAnsi="Times New Roman" w:cs="Times New Roman"/>
          <w:sz w:val="24"/>
          <w:szCs w:val="24"/>
        </w:rPr>
        <w:t xml:space="preserve">it contains documents that reveals information regarding the corporate perspectives. </w:t>
      </w:r>
    </w:p>
    <w:p w14:paraId="7CE3535C" w14:textId="77777777" w:rsidR="0064701B" w:rsidRPr="0000097A" w:rsidRDefault="0064701B" w:rsidP="001B3FF3">
      <w:pPr>
        <w:pStyle w:val="ListParagraph"/>
        <w:spacing w:line="360" w:lineRule="auto"/>
        <w:jc w:val="both"/>
        <w:rPr>
          <w:rFonts w:ascii="Times New Roman" w:hAnsi="Times New Roman" w:cs="Times New Roman"/>
          <w:sz w:val="24"/>
          <w:szCs w:val="24"/>
        </w:rPr>
      </w:pPr>
    </w:p>
    <w:p w14:paraId="0F5CF9AE" w14:textId="115ADF10" w:rsidR="0064701B" w:rsidRPr="0000097A" w:rsidRDefault="0064701B" w:rsidP="001B3FF3">
      <w:pPr>
        <w:pStyle w:val="ListParagraph"/>
        <w:numPr>
          <w:ilvl w:val="0"/>
          <w:numId w:val="6"/>
        </w:num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Director’s annual statement should disclose all the probable industry related changes, strategic outcomes, </w:t>
      </w:r>
      <w:r w:rsidR="001B3FF3" w:rsidRPr="0000097A">
        <w:rPr>
          <w:rFonts w:ascii="Times New Roman" w:hAnsi="Times New Roman" w:cs="Times New Roman"/>
          <w:sz w:val="24"/>
          <w:szCs w:val="24"/>
        </w:rPr>
        <w:t>potential</w:t>
      </w:r>
      <w:r w:rsidRPr="0000097A">
        <w:rPr>
          <w:rFonts w:ascii="Times New Roman" w:hAnsi="Times New Roman" w:cs="Times New Roman"/>
          <w:sz w:val="24"/>
          <w:szCs w:val="24"/>
        </w:rPr>
        <w:t xml:space="preserve"> development in </w:t>
      </w:r>
      <w:r w:rsidR="001B3FF3" w:rsidRPr="0000097A">
        <w:rPr>
          <w:rFonts w:ascii="Times New Roman" w:hAnsi="Times New Roman" w:cs="Times New Roman"/>
          <w:sz w:val="24"/>
          <w:szCs w:val="24"/>
        </w:rPr>
        <w:t>near</w:t>
      </w:r>
      <w:r w:rsidRPr="0000097A">
        <w:rPr>
          <w:rFonts w:ascii="Times New Roman" w:hAnsi="Times New Roman" w:cs="Times New Roman"/>
          <w:sz w:val="24"/>
          <w:szCs w:val="24"/>
        </w:rPr>
        <w:t xml:space="preserve"> years. This disclosure </w:t>
      </w:r>
      <w:r w:rsidR="001B3FF3" w:rsidRPr="0000097A">
        <w:rPr>
          <w:rFonts w:ascii="Times New Roman" w:hAnsi="Times New Roman" w:cs="Times New Roman"/>
          <w:sz w:val="24"/>
          <w:szCs w:val="24"/>
        </w:rPr>
        <w:t>also</w:t>
      </w:r>
      <w:r w:rsidRPr="0000097A">
        <w:rPr>
          <w:rFonts w:ascii="Times New Roman" w:hAnsi="Times New Roman" w:cs="Times New Roman"/>
          <w:sz w:val="24"/>
          <w:szCs w:val="24"/>
        </w:rPr>
        <w:t xml:space="preserve"> shows the corporate perspectives and industry related possible </w:t>
      </w:r>
      <w:r w:rsidR="001B3FF3" w:rsidRPr="0000097A">
        <w:rPr>
          <w:rFonts w:ascii="Times New Roman" w:hAnsi="Times New Roman" w:cs="Times New Roman"/>
          <w:sz w:val="24"/>
          <w:szCs w:val="24"/>
        </w:rPr>
        <w:t>changes</w:t>
      </w:r>
      <w:r w:rsidRPr="0000097A">
        <w:rPr>
          <w:rFonts w:ascii="Times New Roman" w:hAnsi="Times New Roman" w:cs="Times New Roman"/>
          <w:sz w:val="24"/>
          <w:szCs w:val="24"/>
        </w:rPr>
        <w:t xml:space="preserve"> in the market.</w:t>
      </w:r>
    </w:p>
    <w:p w14:paraId="2644399F" w14:textId="77777777" w:rsidR="0064701B" w:rsidRPr="0000097A" w:rsidRDefault="0064701B" w:rsidP="001B3FF3">
      <w:pPr>
        <w:pStyle w:val="ListParagraph"/>
        <w:spacing w:line="360" w:lineRule="auto"/>
        <w:jc w:val="both"/>
        <w:rPr>
          <w:rFonts w:ascii="Times New Roman" w:hAnsi="Times New Roman" w:cs="Times New Roman"/>
          <w:sz w:val="24"/>
          <w:szCs w:val="24"/>
        </w:rPr>
      </w:pPr>
    </w:p>
    <w:p w14:paraId="56CA3446" w14:textId="6976D4AA" w:rsidR="0064701B" w:rsidRPr="0000097A" w:rsidRDefault="001B3FF3" w:rsidP="001B3FF3">
      <w:pPr>
        <w:pStyle w:val="ListParagraph"/>
        <w:numPr>
          <w:ilvl w:val="0"/>
          <w:numId w:val="6"/>
        </w:num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Industry</w:t>
      </w:r>
      <w:r w:rsidR="0064701B" w:rsidRPr="0000097A">
        <w:rPr>
          <w:rFonts w:ascii="Times New Roman" w:hAnsi="Times New Roman" w:cs="Times New Roman"/>
          <w:sz w:val="24"/>
          <w:szCs w:val="24"/>
        </w:rPr>
        <w:t xml:space="preserve"> related potential threats and danger should be revealed to the appropriate business parties, so that the authorities can take proper steps to diminish the risks. This will eventually decrease the probabilities </w:t>
      </w:r>
      <w:r w:rsidR="009D2769" w:rsidRPr="0000097A">
        <w:rPr>
          <w:rFonts w:ascii="Times New Roman" w:hAnsi="Times New Roman" w:cs="Times New Roman"/>
          <w:sz w:val="24"/>
          <w:szCs w:val="24"/>
        </w:rPr>
        <w:t xml:space="preserve">of loss, decrease various threatening and risky </w:t>
      </w:r>
      <w:r w:rsidR="009D2769" w:rsidRPr="0000097A">
        <w:rPr>
          <w:rFonts w:ascii="Times New Roman" w:hAnsi="Times New Roman" w:cs="Times New Roman"/>
          <w:sz w:val="24"/>
          <w:szCs w:val="24"/>
        </w:rPr>
        <w:lastRenderedPageBreak/>
        <w:t>variables in business, increase efficiency development as well as most importantly help to maintain corporate responsibility.</w:t>
      </w:r>
    </w:p>
    <w:p w14:paraId="3181CE9C" w14:textId="77777777" w:rsidR="009D2769" w:rsidRPr="0000097A" w:rsidRDefault="009D2769" w:rsidP="001B3FF3">
      <w:pPr>
        <w:pStyle w:val="ListParagraph"/>
        <w:spacing w:line="360" w:lineRule="auto"/>
        <w:jc w:val="both"/>
        <w:rPr>
          <w:rFonts w:ascii="Times New Roman" w:hAnsi="Times New Roman" w:cs="Times New Roman"/>
          <w:sz w:val="24"/>
          <w:szCs w:val="24"/>
        </w:rPr>
      </w:pPr>
    </w:p>
    <w:p w14:paraId="592D14BF" w14:textId="5FB91D27" w:rsidR="009D2769" w:rsidRPr="0000097A" w:rsidRDefault="009D2769" w:rsidP="001B3FF3">
      <w:pPr>
        <w:pStyle w:val="ListParagraph"/>
        <w:numPr>
          <w:ilvl w:val="0"/>
          <w:numId w:val="6"/>
        </w:num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If there is any expected situation that make the company to loss their profit or gain some benefits then this </w:t>
      </w:r>
      <w:r w:rsidR="001B3FF3" w:rsidRPr="0000097A">
        <w:rPr>
          <w:rFonts w:ascii="Times New Roman" w:hAnsi="Times New Roman" w:cs="Times New Roman"/>
          <w:sz w:val="24"/>
          <w:szCs w:val="24"/>
        </w:rPr>
        <w:t>has</w:t>
      </w:r>
      <w:r w:rsidRPr="0000097A">
        <w:rPr>
          <w:rFonts w:ascii="Times New Roman" w:hAnsi="Times New Roman" w:cs="Times New Roman"/>
          <w:sz w:val="24"/>
          <w:szCs w:val="24"/>
        </w:rPr>
        <w:t xml:space="preserve"> to disclosed in the company’s annual disclosure to maintain corporate governance.</w:t>
      </w:r>
    </w:p>
    <w:p w14:paraId="04D47161" w14:textId="77777777" w:rsidR="009D2769" w:rsidRPr="0000097A" w:rsidRDefault="009D2769" w:rsidP="001B3FF3">
      <w:pPr>
        <w:pStyle w:val="ListParagraph"/>
        <w:spacing w:line="360" w:lineRule="auto"/>
        <w:jc w:val="both"/>
        <w:rPr>
          <w:rFonts w:ascii="Times New Roman" w:hAnsi="Times New Roman" w:cs="Times New Roman"/>
          <w:sz w:val="24"/>
          <w:szCs w:val="24"/>
        </w:rPr>
      </w:pPr>
    </w:p>
    <w:p w14:paraId="7CA5EF26" w14:textId="47956763" w:rsidR="009D2769" w:rsidRPr="0000097A" w:rsidRDefault="00BD0802" w:rsidP="001B3FF3">
      <w:pPr>
        <w:pStyle w:val="ListParagraph"/>
        <w:numPr>
          <w:ilvl w:val="0"/>
          <w:numId w:val="6"/>
        </w:num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In our country, firm should maintain their online platform mandatorily</w:t>
      </w:r>
      <w:r w:rsidR="00807A69" w:rsidRPr="0000097A">
        <w:rPr>
          <w:rFonts w:ascii="Times New Roman" w:hAnsi="Times New Roman" w:cs="Times New Roman"/>
          <w:sz w:val="24"/>
          <w:szCs w:val="24"/>
        </w:rPr>
        <w:t xml:space="preserve">, which must be connected to the </w:t>
      </w:r>
      <w:r w:rsidR="001B3FF3" w:rsidRPr="0000097A">
        <w:rPr>
          <w:rFonts w:ascii="Times New Roman" w:hAnsi="Times New Roman" w:cs="Times New Roman"/>
          <w:sz w:val="24"/>
          <w:szCs w:val="24"/>
        </w:rPr>
        <w:t>websites</w:t>
      </w:r>
      <w:r w:rsidR="00807A69" w:rsidRPr="0000097A">
        <w:rPr>
          <w:rFonts w:ascii="Times New Roman" w:hAnsi="Times New Roman" w:cs="Times New Roman"/>
          <w:sz w:val="24"/>
          <w:szCs w:val="24"/>
        </w:rPr>
        <w:t xml:space="preserve"> of </w:t>
      </w:r>
      <w:r w:rsidR="00E7222A" w:rsidRPr="0000097A">
        <w:rPr>
          <w:rFonts w:ascii="Times New Roman" w:hAnsi="Times New Roman" w:cs="Times New Roman"/>
          <w:sz w:val="24"/>
          <w:szCs w:val="24"/>
        </w:rPr>
        <w:t>Tr</w:t>
      </w:r>
      <w:r w:rsidR="00807A69" w:rsidRPr="0000097A">
        <w:rPr>
          <w:rFonts w:ascii="Times New Roman" w:hAnsi="Times New Roman" w:cs="Times New Roman"/>
          <w:sz w:val="24"/>
          <w:szCs w:val="24"/>
        </w:rPr>
        <w:t xml:space="preserve">ading </w:t>
      </w:r>
      <w:r w:rsidR="00E7222A" w:rsidRPr="0000097A">
        <w:rPr>
          <w:rFonts w:ascii="Times New Roman" w:hAnsi="Times New Roman" w:cs="Times New Roman"/>
          <w:sz w:val="24"/>
          <w:szCs w:val="24"/>
        </w:rPr>
        <w:t>E</w:t>
      </w:r>
      <w:r w:rsidR="00807A69" w:rsidRPr="0000097A">
        <w:rPr>
          <w:rFonts w:ascii="Times New Roman" w:hAnsi="Times New Roman" w:cs="Times New Roman"/>
          <w:sz w:val="24"/>
          <w:szCs w:val="24"/>
        </w:rPr>
        <w:t xml:space="preserve">xchange </w:t>
      </w:r>
      <w:r w:rsidR="001B3FF3" w:rsidRPr="0000097A">
        <w:rPr>
          <w:rFonts w:ascii="Times New Roman" w:hAnsi="Times New Roman" w:cs="Times New Roman"/>
          <w:sz w:val="24"/>
          <w:szCs w:val="24"/>
        </w:rPr>
        <w:t>Com</w:t>
      </w:r>
      <w:r w:rsidR="001B3FF3">
        <w:rPr>
          <w:rFonts w:ascii="Times New Roman" w:hAnsi="Times New Roman" w:cs="Times New Roman"/>
          <w:sz w:val="24"/>
          <w:szCs w:val="24"/>
        </w:rPr>
        <w:t>mis</w:t>
      </w:r>
      <w:r w:rsidR="001B3FF3" w:rsidRPr="0000097A">
        <w:rPr>
          <w:rFonts w:ascii="Times New Roman" w:hAnsi="Times New Roman" w:cs="Times New Roman"/>
          <w:sz w:val="24"/>
          <w:szCs w:val="24"/>
        </w:rPr>
        <w:t>sion</w:t>
      </w:r>
      <w:r w:rsidR="00E7222A" w:rsidRPr="0000097A">
        <w:rPr>
          <w:rFonts w:ascii="Times New Roman" w:hAnsi="Times New Roman" w:cs="Times New Roman"/>
          <w:sz w:val="24"/>
          <w:szCs w:val="24"/>
        </w:rPr>
        <w:t xml:space="preserve"> of BD.</w:t>
      </w:r>
      <w:r w:rsidR="00E7222A" w:rsidRPr="0000097A">
        <w:rPr>
          <w:rFonts w:ascii="Times New Roman" w:hAnsi="Times New Roman" w:cs="Times New Roman"/>
          <w:color w:val="000000"/>
          <w:sz w:val="24"/>
          <w:szCs w:val="24"/>
          <w:shd w:val="clear" w:color="auto" w:fill="FFFFFF"/>
        </w:rPr>
        <w:t xml:space="preserve"> (</w:t>
      </w:r>
      <w:r w:rsidR="00E7222A" w:rsidRPr="0000097A">
        <w:rPr>
          <w:rFonts w:ascii="Times New Roman" w:hAnsi="Times New Roman" w:cs="Times New Roman"/>
          <w:i/>
          <w:iCs/>
          <w:color w:val="000000"/>
          <w:sz w:val="24"/>
          <w:szCs w:val="24"/>
        </w:rPr>
        <w:t>Bangladesh Securities and Exchange Commission</w:t>
      </w:r>
      <w:r w:rsidR="00E7222A" w:rsidRPr="0000097A">
        <w:rPr>
          <w:rFonts w:ascii="Times New Roman" w:hAnsi="Times New Roman" w:cs="Times New Roman"/>
          <w:color w:val="000000"/>
          <w:sz w:val="24"/>
          <w:szCs w:val="24"/>
          <w:shd w:val="clear" w:color="auto" w:fill="FFFFFF"/>
        </w:rPr>
        <w:t>, 2018)</w:t>
      </w:r>
    </w:p>
    <w:p w14:paraId="5FADDC20" w14:textId="77777777" w:rsidR="00E7222A" w:rsidRPr="0000097A" w:rsidRDefault="00E7222A" w:rsidP="001B3FF3">
      <w:pPr>
        <w:pStyle w:val="ListParagraph"/>
        <w:spacing w:line="360" w:lineRule="auto"/>
        <w:jc w:val="both"/>
        <w:rPr>
          <w:rFonts w:ascii="Times New Roman" w:hAnsi="Times New Roman" w:cs="Times New Roman"/>
          <w:sz w:val="24"/>
          <w:szCs w:val="24"/>
        </w:rPr>
      </w:pPr>
    </w:p>
    <w:p w14:paraId="6289E89E" w14:textId="6A2B66E7" w:rsidR="00E7222A" w:rsidRPr="0000097A" w:rsidRDefault="00E7222A" w:rsidP="001B3FF3">
      <w:pPr>
        <w:pStyle w:val="ListParagraph"/>
        <w:numPr>
          <w:ilvl w:val="0"/>
          <w:numId w:val="6"/>
        </w:num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The operational internal portal of website of the bank or corporation of </w:t>
      </w:r>
      <w:r w:rsidR="001B3FF3" w:rsidRPr="0000097A">
        <w:rPr>
          <w:rFonts w:ascii="Times New Roman" w:hAnsi="Times New Roman" w:cs="Times New Roman"/>
          <w:sz w:val="24"/>
          <w:szCs w:val="24"/>
        </w:rPr>
        <w:t>Bangladesh</w:t>
      </w:r>
      <w:r w:rsidRPr="0000097A">
        <w:rPr>
          <w:rFonts w:ascii="Times New Roman" w:hAnsi="Times New Roman" w:cs="Times New Roman"/>
          <w:sz w:val="24"/>
          <w:szCs w:val="24"/>
        </w:rPr>
        <w:t xml:space="preserve"> should require to maintain after completing registration.</w:t>
      </w:r>
    </w:p>
    <w:p w14:paraId="3DB88913" w14:textId="77777777" w:rsidR="00E7222A" w:rsidRPr="0000097A" w:rsidRDefault="00E7222A" w:rsidP="001B3FF3">
      <w:pPr>
        <w:pStyle w:val="ListParagraph"/>
        <w:spacing w:line="360" w:lineRule="auto"/>
        <w:jc w:val="both"/>
        <w:rPr>
          <w:rFonts w:ascii="Times New Roman" w:hAnsi="Times New Roman" w:cs="Times New Roman"/>
          <w:sz w:val="24"/>
          <w:szCs w:val="24"/>
        </w:rPr>
      </w:pPr>
    </w:p>
    <w:p w14:paraId="3579B022" w14:textId="5DCF2AE5" w:rsidR="00E7222A" w:rsidRPr="0000097A" w:rsidRDefault="00E7222A" w:rsidP="001B3FF3">
      <w:pPr>
        <w:pStyle w:val="ListParagraph"/>
        <w:numPr>
          <w:ilvl w:val="0"/>
          <w:numId w:val="6"/>
        </w:num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The bank or other institutions, when they try to comply with the </w:t>
      </w:r>
      <w:r w:rsidR="001B3FF3" w:rsidRPr="0000097A">
        <w:rPr>
          <w:rFonts w:ascii="Times New Roman" w:hAnsi="Times New Roman" w:cs="Times New Roman"/>
          <w:sz w:val="24"/>
          <w:szCs w:val="24"/>
        </w:rPr>
        <w:t>corporate</w:t>
      </w:r>
      <w:r w:rsidRPr="0000097A">
        <w:rPr>
          <w:rFonts w:ascii="Times New Roman" w:hAnsi="Times New Roman" w:cs="Times New Roman"/>
          <w:sz w:val="24"/>
          <w:szCs w:val="24"/>
        </w:rPr>
        <w:t xml:space="preserve"> government framework, they have to publish through statement declaration into their </w:t>
      </w:r>
      <w:r w:rsidR="001B3FF3" w:rsidRPr="0000097A">
        <w:rPr>
          <w:rFonts w:ascii="Times New Roman" w:hAnsi="Times New Roman" w:cs="Times New Roman"/>
          <w:sz w:val="24"/>
          <w:szCs w:val="24"/>
        </w:rPr>
        <w:t>corporation</w:t>
      </w:r>
      <w:r w:rsidRPr="0000097A">
        <w:rPr>
          <w:rFonts w:ascii="Times New Roman" w:hAnsi="Times New Roman" w:cs="Times New Roman"/>
          <w:sz w:val="24"/>
          <w:szCs w:val="24"/>
        </w:rPr>
        <w:t xml:space="preserve"> internet portal in accordance with the relevant posting requirements.</w:t>
      </w:r>
    </w:p>
    <w:p w14:paraId="1039FDFE" w14:textId="77777777" w:rsidR="00E7222A" w:rsidRPr="0000097A" w:rsidRDefault="00E7222A" w:rsidP="001B3FF3">
      <w:pPr>
        <w:pStyle w:val="ListParagraph"/>
        <w:spacing w:line="360" w:lineRule="auto"/>
        <w:jc w:val="both"/>
        <w:rPr>
          <w:rFonts w:ascii="Times New Roman" w:hAnsi="Times New Roman" w:cs="Times New Roman"/>
          <w:sz w:val="24"/>
          <w:szCs w:val="24"/>
        </w:rPr>
      </w:pPr>
    </w:p>
    <w:p w14:paraId="2EBA4007" w14:textId="47E9C2B8" w:rsidR="00672EE9" w:rsidRPr="0000097A" w:rsidRDefault="001B3FF3" w:rsidP="001B3FF3">
      <w:pPr>
        <w:pStyle w:val="ListParagraph"/>
        <w:numPr>
          <w:ilvl w:val="0"/>
          <w:numId w:val="6"/>
        </w:num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Also,</w:t>
      </w:r>
      <w:r w:rsidR="00E7222A" w:rsidRPr="0000097A">
        <w:rPr>
          <w:rFonts w:ascii="Times New Roman" w:hAnsi="Times New Roman" w:cs="Times New Roman"/>
          <w:sz w:val="24"/>
          <w:szCs w:val="24"/>
        </w:rPr>
        <w:t xml:space="preserve"> all the banks, firms or </w:t>
      </w:r>
      <w:r w:rsidR="00C3575D" w:rsidRPr="0000097A">
        <w:rPr>
          <w:rFonts w:ascii="Times New Roman" w:hAnsi="Times New Roman" w:cs="Times New Roman"/>
          <w:sz w:val="24"/>
          <w:szCs w:val="24"/>
        </w:rPr>
        <w:t xml:space="preserve">any other institution in </w:t>
      </w:r>
      <w:r w:rsidRPr="0000097A">
        <w:rPr>
          <w:rFonts w:ascii="Times New Roman" w:hAnsi="Times New Roman" w:cs="Times New Roman"/>
          <w:sz w:val="24"/>
          <w:szCs w:val="24"/>
        </w:rPr>
        <w:t>Bangladesh</w:t>
      </w:r>
      <w:r w:rsidR="00C3575D" w:rsidRPr="0000097A">
        <w:rPr>
          <w:rFonts w:ascii="Times New Roman" w:hAnsi="Times New Roman" w:cs="Times New Roman"/>
          <w:sz w:val="24"/>
          <w:szCs w:val="24"/>
        </w:rPr>
        <w:t xml:space="preserve"> have to certify and confirm that their statements are published in accordance with the IAS and IFRS. They have to ensure that any type of decisions and future estimations are taken consciously to reveal a transparent view to the stakeholders and concerned business parties. </w:t>
      </w:r>
      <w:r w:rsidRPr="0000097A">
        <w:rPr>
          <w:rFonts w:ascii="Times New Roman" w:hAnsi="Times New Roman" w:cs="Times New Roman"/>
          <w:sz w:val="24"/>
          <w:szCs w:val="24"/>
        </w:rPr>
        <w:t>Also,</w:t>
      </w:r>
      <w:r w:rsidR="00C3575D" w:rsidRPr="0000097A">
        <w:rPr>
          <w:rFonts w:ascii="Times New Roman" w:hAnsi="Times New Roman" w:cs="Times New Roman"/>
          <w:sz w:val="24"/>
          <w:szCs w:val="24"/>
        </w:rPr>
        <w:t xml:space="preserve"> annual transactions are revealed in a transparent manner in the annual financial statement to present each and everything fairly about the corporation. </w:t>
      </w:r>
      <w:r w:rsidRPr="0000097A">
        <w:rPr>
          <w:rFonts w:ascii="Times New Roman" w:hAnsi="Times New Roman" w:cs="Times New Roman"/>
          <w:sz w:val="24"/>
          <w:szCs w:val="24"/>
        </w:rPr>
        <w:t>Moreover,</w:t>
      </w:r>
      <w:r w:rsidR="00C3575D" w:rsidRPr="0000097A">
        <w:rPr>
          <w:rFonts w:ascii="Times New Roman" w:hAnsi="Times New Roman" w:cs="Times New Roman"/>
          <w:sz w:val="24"/>
          <w:szCs w:val="24"/>
        </w:rPr>
        <w:t xml:space="preserve"> the CEO and CFO of the concerned companies will certify their truthfulness, transparency and </w:t>
      </w:r>
      <w:r w:rsidRPr="0000097A">
        <w:rPr>
          <w:rFonts w:ascii="Times New Roman" w:hAnsi="Times New Roman" w:cs="Times New Roman"/>
          <w:sz w:val="24"/>
          <w:szCs w:val="24"/>
        </w:rPr>
        <w:t>maintenance</w:t>
      </w:r>
      <w:r w:rsidR="00C3575D" w:rsidRPr="0000097A">
        <w:rPr>
          <w:rFonts w:ascii="Times New Roman" w:hAnsi="Times New Roman" w:cs="Times New Roman"/>
          <w:sz w:val="24"/>
          <w:szCs w:val="24"/>
        </w:rPr>
        <w:t xml:space="preserve"> of fair </w:t>
      </w:r>
      <w:r w:rsidR="0031305C" w:rsidRPr="0000097A">
        <w:rPr>
          <w:rFonts w:ascii="Times New Roman" w:hAnsi="Times New Roman" w:cs="Times New Roman"/>
          <w:sz w:val="24"/>
          <w:szCs w:val="24"/>
        </w:rPr>
        <w:t xml:space="preserve">justification of legality while showing up the yearly transaction summaries in the annual report. The yearly firm’s audit report or FS need to be approved by a licenced independence certified auditor </w:t>
      </w:r>
      <w:r w:rsidR="00BC0CD9" w:rsidRPr="0000097A">
        <w:rPr>
          <w:rFonts w:ascii="Times New Roman" w:hAnsi="Times New Roman" w:cs="Times New Roman"/>
          <w:sz w:val="24"/>
          <w:szCs w:val="24"/>
        </w:rPr>
        <w:t xml:space="preserve">or qualified accountant to </w:t>
      </w:r>
      <w:r w:rsidRPr="0000097A">
        <w:rPr>
          <w:rFonts w:ascii="Times New Roman" w:hAnsi="Times New Roman" w:cs="Times New Roman"/>
          <w:sz w:val="24"/>
          <w:szCs w:val="24"/>
        </w:rPr>
        <w:t>ensure that</w:t>
      </w:r>
      <w:r w:rsidR="00BC0CD9" w:rsidRPr="0000097A">
        <w:rPr>
          <w:rFonts w:ascii="Times New Roman" w:hAnsi="Times New Roman" w:cs="Times New Roman"/>
          <w:sz w:val="24"/>
          <w:szCs w:val="24"/>
        </w:rPr>
        <w:t xml:space="preserve"> the business is doing its activities in accordance with the requirements of ministry’s CG criteria. This also be known as a certification of </w:t>
      </w:r>
      <w:r w:rsidRPr="0000097A">
        <w:rPr>
          <w:rFonts w:ascii="Times New Roman" w:hAnsi="Times New Roman" w:cs="Times New Roman"/>
          <w:sz w:val="24"/>
          <w:szCs w:val="24"/>
        </w:rPr>
        <w:t>ensuring</w:t>
      </w:r>
      <w:r w:rsidR="00BC0CD9" w:rsidRPr="0000097A">
        <w:rPr>
          <w:rFonts w:ascii="Times New Roman" w:hAnsi="Times New Roman" w:cs="Times New Roman"/>
          <w:sz w:val="24"/>
          <w:szCs w:val="24"/>
        </w:rPr>
        <w:t xml:space="preserve"> compliance </w:t>
      </w:r>
      <w:r w:rsidR="0087479F" w:rsidRPr="0000097A">
        <w:rPr>
          <w:rFonts w:ascii="Times New Roman" w:hAnsi="Times New Roman" w:cs="Times New Roman"/>
          <w:sz w:val="24"/>
          <w:szCs w:val="24"/>
        </w:rPr>
        <w:t xml:space="preserve">with the corporate </w:t>
      </w:r>
      <w:r w:rsidRPr="0000097A">
        <w:rPr>
          <w:rFonts w:ascii="Times New Roman" w:hAnsi="Times New Roman" w:cs="Times New Roman"/>
          <w:sz w:val="24"/>
          <w:szCs w:val="24"/>
        </w:rPr>
        <w:t>governance</w:t>
      </w:r>
      <w:r w:rsidR="0081054F" w:rsidRPr="0000097A">
        <w:rPr>
          <w:rFonts w:ascii="Times New Roman" w:hAnsi="Times New Roman" w:cs="Times New Roman"/>
          <w:sz w:val="24"/>
          <w:szCs w:val="24"/>
        </w:rPr>
        <w:t xml:space="preserve"> regulations</w:t>
      </w:r>
      <w:r w:rsidR="007E5F03" w:rsidRPr="0000097A">
        <w:rPr>
          <w:rFonts w:ascii="Times New Roman" w:hAnsi="Times New Roman" w:cs="Times New Roman"/>
          <w:sz w:val="24"/>
          <w:szCs w:val="24"/>
        </w:rPr>
        <w:t xml:space="preserve">, which </w:t>
      </w:r>
      <w:r w:rsidR="006843EB" w:rsidRPr="0000097A">
        <w:rPr>
          <w:rFonts w:ascii="Times New Roman" w:hAnsi="Times New Roman" w:cs="Times New Roman"/>
          <w:sz w:val="24"/>
          <w:szCs w:val="24"/>
        </w:rPr>
        <w:t xml:space="preserve">is reported annually in audit reports. Following fair policies and processes with maintaining transaction related transparent statement is a must process in Bangladesh to ensure CG in company. The authority and management </w:t>
      </w:r>
      <w:r w:rsidR="006843EB" w:rsidRPr="0000097A">
        <w:rPr>
          <w:rFonts w:ascii="Times New Roman" w:hAnsi="Times New Roman" w:cs="Times New Roman"/>
          <w:sz w:val="24"/>
          <w:szCs w:val="24"/>
        </w:rPr>
        <w:lastRenderedPageBreak/>
        <w:t xml:space="preserve">of the firm is solely </w:t>
      </w:r>
      <w:r w:rsidRPr="0000097A">
        <w:rPr>
          <w:rFonts w:ascii="Times New Roman" w:hAnsi="Times New Roman" w:cs="Times New Roman"/>
          <w:sz w:val="24"/>
          <w:szCs w:val="24"/>
        </w:rPr>
        <w:t>responsible</w:t>
      </w:r>
      <w:r w:rsidR="006843EB" w:rsidRPr="0000097A">
        <w:rPr>
          <w:rFonts w:ascii="Times New Roman" w:hAnsi="Times New Roman" w:cs="Times New Roman"/>
          <w:sz w:val="24"/>
          <w:szCs w:val="24"/>
        </w:rPr>
        <w:t xml:space="preserve"> ensuring that corporate management standard </w:t>
      </w:r>
      <w:r w:rsidRPr="0000097A">
        <w:rPr>
          <w:rFonts w:ascii="Times New Roman" w:hAnsi="Times New Roman" w:cs="Times New Roman"/>
          <w:sz w:val="24"/>
          <w:szCs w:val="24"/>
        </w:rPr>
        <w:t>is</w:t>
      </w:r>
      <w:r w:rsidR="006843EB" w:rsidRPr="0000097A">
        <w:rPr>
          <w:rFonts w:ascii="Times New Roman" w:hAnsi="Times New Roman" w:cs="Times New Roman"/>
          <w:sz w:val="24"/>
          <w:szCs w:val="24"/>
        </w:rPr>
        <w:t xml:space="preserve"> properly followed according to the rules and regulations, and thus ICSB should timely and annually review and validate it properly.</w:t>
      </w:r>
    </w:p>
    <w:p w14:paraId="7620A7C8" w14:textId="77777777" w:rsidR="006843EB" w:rsidRPr="006843EB" w:rsidRDefault="006843EB" w:rsidP="006843EB">
      <w:pPr>
        <w:spacing w:line="276" w:lineRule="auto"/>
        <w:ind w:left="360"/>
        <w:rPr>
          <w:rFonts w:ascii="Times New Roman" w:hAnsi="Times New Roman" w:cs="Times New Roman"/>
          <w:sz w:val="24"/>
          <w:szCs w:val="24"/>
        </w:rPr>
      </w:pPr>
    </w:p>
    <w:p w14:paraId="6763709F" w14:textId="77777777" w:rsidR="00672EE9" w:rsidRPr="00672EE9" w:rsidRDefault="00672EE9" w:rsidP="00672EE9">
      <w:pPr>
        <w:rPr>
          <w:rFonts w:ascii="Times New Roman" w:hAnsi="Times New Roman" w:cs="Times New Roman"/>
          <w:sz w:val="24"/>
          <w:szCs w:val="24"/>
        </w:rPr>
      </w:pPr>
    </w:p>
    <w:p w14:paraId="1261588C" w14:textId="2A9D5F12" w:rsidR="00394A06" w:rsidRDefault="00394A06" w:rsidP="006D00CB">
      <w:pPr>
        <w:rPr>
          <w:rFonts w:ascii="Times New Roman" w:hAnsi="Times New Roman" w:cs="Times New Roman"/>
          <w:sz w:val="24"/>
          <w:szCs w:val="24"/>
        </w:rPr>
      </w:pPr>
    </w:p>
    <w:p w14:paraId="7254FF91" w14:textId="17FC4731" w:rsidR="00512C16" w:rsidRDefault="00394A06">
      <w:pPr>
        <w:rPr>
          <w:rFonts w:ascii="Times New Roman" w:hAnsi="Times New Roman" w:cs="Times New Roman"/>
          <w:sz w:val="24"/>
          <w:szCs w:val="24"/>
        </w:rPr>
      </w:pPr>
      <w:r>
        <w:rPr>
          <w:rFonts w:ascii="Times New Roman" w:hAnsi="Times New Roman" w:cs="Times New Roman"/>
          <w:sz w:val="24"/>
          <w:szCs w:val="24"/>
        </w:rPr>
        <w:br w:type="page"/>
      </w:r>
    </w:p>
    <w:p w14:paraId="6A759D00" w14:textId="77777777" w:rsidR="003867FE" w:rsidRDefault="003867FE" w:rsidP="000A4582">
      <w:pPr>
        <w:jc w:val="center"/>
        <w:rPr>
          <w:rFonts w:ascii="Times New Roman" w:hAnsi="Times New Roman" w:cs="Times New Roman"/>
          <w:b/>
          <w:bCs/>
          <w:color w:val="000000" w:themeColor="text1"/>
          <w:sz w:val="56"/>
          <w:szCs w:val="56"/>
          <w:shd w:val="clear" w:color="auto" w:fill="B4C6E7" w:themeFill="accent1" w:themeFillTint="66"/>
        </w:rPr>
      </w:pPr>
    </w:p>
    <w:p w14:paraId="67C4A774" w14:textId="77777777" w:rsidR="003867FE" w:rsidRDefault="003867FE" w:rsidP="000A4582">
      <w:pPr>
        <w:jc w:val="center"/>
        <w:rPr>
          <w:rFonts w:ascii="Times New Roman" w:hAnsi="Times New Roman" w:cs="Times New Roman"/>
          <w:b/>
          <w:bCs/>
          <w:color w:val="000000" w:themeColor="text1"/>
          <w:sz w:val="56"/>
          <w:szCs w:val="56"/>
          <w:shd w:val="clear" w:color="auto" w:fill="B4C6E7" w:themeFill="accent1" w:themeFillTint="66"/>
        </w:rPr>
      </w:pPr>
    </w:p>
    <w:p w14:paraId="364B3E35" w14:textId="77777777" w:rsidR="003867FE" w:rsidRDefault="003867FE" w:rsidP="000A4582">
      <w:pPr>
        <w:jc w:val="center"/>
        <w:rPr>
          <w:rFonts w:ascii="Times New Roman" w:hAnsi="Times New Roman" w:cs="Times New Roman"/>
          <w:b/>
          <w:bCs/>
          <w:color w:val="000000" w:themeColor="text1"/>
          <w:sz w:val="56"/>
          <w:szCs w:val="56"/>
          <w:shd w:val="clear" w:color="auto" w:fill="B4C6E7" w:themeFill="accent1" w:themeFillTint="66"/>
        </w:rPr>
      </w:pPr>
    </w:p>
    <w:p w14:paraId="74E7F66D" w14:textId="77777777" w:rsidR="003867FE" w:rsidRDefault="003867FE" w:rsidP="000A4582">
      <w:pPr>
        <w:jc w:val="center"/>
        <w:rPr>
          <w:rFonts w:ascii="Times New Roman" w:hAnsi="Times New Roman" w:cs="Times New Roman"/>
          <w:b/>
          <w:bCs/>
          <w:color w:val="000000" w:themeColor="text1"/>
          <w:sz w:val="56"/>
          <w:szCs w:val="56"/>
          <w:shd w:val="clear" w:color="auto" w:fill="B4C6E7" w:themeFill="accent1" w:themeFillTint="66"/>
        </w:rPr>
      </w:pPr>
    </w:p>
    <w:p w14:paraId="62E22038" w14:textId="77777777" w:rsidR="003867FE" w:rsidRDefault="003867FE" w:rsidP="000A4582">
      <w:pPr>
        <w:jc w:val="center"/>
        <w:rPr>
          <w:rFonts w:ascii="Times New Roman" w:hAnsi="Times New Roman" w:cs="Times New Roman"/>
          <w:b/>
          <w:bCs/>
          <w:color w:val="000000" w:themeColor="text1"/>
          <w:sz w:val="56"/>
          <w:szCs w:val="56"/>
          <w:shd w:val="clear" w:color="auto" w:fill="B4C6E7" w:themeFill="accent1" w:themeFillTint="66"/>
        </w:rPr>
      </w:pPr>
    </w:p>
    <w:p w14:paraId="11CB0FFB" w14:textId="77777777" w:rsidR="003867FE" w:rsidRDefault="003867FE" w:rsidP="000A4582">
      <w:pPr>
        <w:jc w:val="center"/>
        <w:rPr>
          <w:rFonts w:ascii="Times New Roman" w:hAnsi="Times New Roman" w:cs="Times New Roman"/>
          <w:b/>
          <w:bCs/>
          <w:color w:val="000000" w:themeColor="text1"/>
          <w:sz w:val="56"/>
          <w:szCs w:val="56"/>
          <w:shd w:val="clear" w:color="auto" w:fill="B4C6E7" w:themeFill="accent1" w:themeFillTint="66"/>
        </w:rPr>
      </w:pPr>
    </w:p>
    <w:p w14:paraId="081F7873" w14:textId="77777777" w:rsidR="003867FE" w:rsidRDefault="003867FE" w:rsidP="000A4582">
      <w:pPr>
        <w:jc w:val="center"/>
        <w:rPr>
          <w:rFonts w:ascii="Times New Roman" w:hAnsi="Times New Roman" w:cs="Times New Roman"/>
          <w:b/>
          <w:bCs/>
          <w:color w:val="000000" w:themeColor="text1"/>
          <w:sz w:val="56"/>
          <w:szCs w:val="56"/>
          <w:shd w:val="clear" w:color="auto" w:fill="B4C6E7" w:themeFill="accent1" w:themeFillTint="66"/>
        </w:rPr>
      </w:pPr>
    </w:p>
    <w:p w14:paraId="163749F2" w14:textId="3630C5C2" w:rsidR="003867FE" w:rsidRPr="001B3FF3" w:rsidRDefault="009B58D4" w:rsidP="00A07387">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000000" w:themeColor="text1"/>
          <w:sz w:val="72"/>
          <w:szCs w:val="72"/>
          <w:shd w:val="clear" w:color="auto" w:fill="B4C6E7" w:themeFill="accent1" w:themeFillTint="66"/>
        </w:rPr>
      </w:pPr>
      <w:r w:rsidRPr="001B3FF3">
        <w:rPr>
          <w:rFonts w:ascii="Times New Roman" w:hAnsi="Times New Roman" w:cs="Times New Roman"/>
          <w:b/>
          <w:bCs/>
          <w:color w:val="000000" w:themeColor="text1"/>
          <w:sz w:val="72"/>
          <w:szCs w:val="72"/>
          <w:shd w:val="clear" w:color="auto" w:fill="B4C6E7" w:themeFill="accent1" w:themeFillTint="66"/>
        </w:rPr>
        <w:t>Chapter 4: Metho</w:t>
      </w:r>
      <w:r w:rsidR="000A4582" w:rsidRPr="001B3FF3">
        <w:rPr>
          <w:rFonts w:ascii="Times New Roman" w:hAnsi="Times New Roman" w:cs="Times New Roman"/>
          <w:b/>
          <w:bCs/>
          <w:color w:val="000000" w:themeColor="text1"/>
          <w:sz w:val="72"/>
          <w:szCs w:val="72"/>
          <w:shd w:val="clear" w:color="auto" w:fill="B4C6E7" w:themeFill="accent1" w:themeFillTint="66"/>
        </w:rPr>
        <w:t>dology</w:t>
      </w:r>
    </w:p>
    <w:p w14:paraId="2CD9F7CE" w14:textId="51B8CD83" w:rsidR="003867FE" w:rsidRPr="000C3306" w:rsidRDefault="003867FE" w:rsidP="000C3306">
      <w:pPr>
        <w:rPr>
          <w:rFonts w:ascii="Times New Roman" w:hAnsi="Times New Roman" w:cs="Times New Roman"/>
          <w:b/>
          <w:bCs/>
          <w:color w:val="000000" w:themeColor="text1"/>
          <w:sz w:val="56"/>
          <w:szCs w:val="56"/>
          <w:shd w:val="clear" w:color="auto" w:fill="B4C6E7" w:themeFill="accent1" w:themeFillTint="66"/>
        </w:rPr>
      </w:pPr>
      <w:r>
        <w:rPr>
          <w:rFonts w:ascii="Times New Roman" w:hAnsi="Times New Roman" w:cs="Times New Roman"/>
          <w:b/>
          <w:bCs/>
          <w:color w:val="000000" w:themeColor="text1"/>
          <w:sz w:val="56"/>
          <w:szCs w:val="56"/>
          <w:shd w:val="clear" w:color="auto" w:fill="B4C6E7" w:themeFill="accent1" w:themeFillTint="66"/>
        </w:rPr>
        <w:br w:type="page"/>
      </w:r>
    </w:p>
    <w:p w14:paraId="4A9F5A2D" w14:textId="1F0448C9" w:rsidR="00A07387" w:rsidRPr="001B3FF3" w:rsidRDefault="00A07387" w:rsidP="000C3306">
      <w:pPr>
        <w:pStyle w:val="Heading1"/>
        <w:spacing w:line="360" w:lineRule="auto"/>
        <w:jc w:val="both"/>
        <w:rPr>
          <w:rFonts w:ascii="Times New Roman" w:hAnsi="Times New Roman" w:cs="Times New Roman"/>
          <w:b/>
          <w:bCs/>
          <w:sz w:val="44"/>
          <w:szCs w:val="44"/>
          <w:u w:val="single"/>
        </w:rPr>
      </w:pPr>
      <w:bookmarkStart w:id="17" w:name="_Toc89790448"/>
      <w:r w:rsidRPr="001B3FF3">
        <w:rPr>
          <w:rFonts w:ascii="Times New Roman" w:hAnsi="Times New Roman" w:cs="Times New Roman"/>
          <w:b/>
          <w:bCs/>
          <w:sz w:val="44"/>
          <w:szCs w:val="44"/>
          <w:u w:val="single"/>
        </w:rPr>
        <w:lastRenderedPageBreak/>
        <w:t>Chapter 4: Methodology</w:t>
      </w:r>
      <w:bookmarkEnd w:id="17"/>
    </w:p>
    <w:p w14:paraId="00763EBD" w14:textId="77777777" w:rsidR="001B3FF3" w:rsidRDefault="001B3FF3" w:rsidP="000C3306">
      <w:pPr>
        <w:jc w:val="both"/>
        <w:rPr>
          <w:rFonts w:ascii="Times New Roman" w:hAnsi="Times New Roman" w:cs="Times New Roman"/>
          <w:b/>
          <w:bCs/>
          <w:sz w:val="28"/>
        </w:rPr>
      </w:pPr>
    </w:p>
    <w:p w14:paraId="02691852" w14:textId="2D03A8FA" w:rsidR="00A07387" w:rsidRPr="001B3FF3" w:rsidRDefault="00A07387" w:rsidP="000C3306">
      <w:pPr>
        <w:jc w:val="both"/>
        <w:rPr>
          <w:rFonts w:ascii="Times New Roman" w:hAnsi="Times New Roman" w:cs="Times New Roman"/>
          <w:b/>
          <w:bCs/>
          <w:sz w:val="32"/>
          <w:szCs w:val="32"/>
          <w:u w:val="single"/>
        </w:rPr>
      </w:pPr>
      <w:r w:rsidRPr="001B3FF3">
        <w:rPr>
          <w:rFonts w:ascii="Times New Roman" w:hAnsi="Times New Roman" w:cs="Times New Roman"/>
          <w:b/>
          <w:bCs/>
          <w:sz w:val="32"/>
          <w:szCs w:val="32"/>
          <w:u w:val="single"/>
        </w:rPr>
        <w:t>4.1</w:t>
      </w:r>
      <w:r w:rsidRPr="001B3FF3">
        <w:rPr>
          <w:rFonts w:ascii="Times New Roman" w:hAnsi="Times New Roman" w:cs="Times New Roman"/>
          <w:b/>
          <w:bCs/>
          <w:sz w:val="32"/>
          <w:szCs w:val="32"/>
          <w:u w:val="single"/>
        </w:rPr>
        <w:tab/>
        <w:t>Research Method</w:t>
      </w:r>
    </w:p>
    <w:p w14:paraId="1AE8A660" w14:textId="459172C2" w:rsidR="00A07387" w:rsidRPr="001B3FF3" w:rsidRDefault="00A07387" w:rsidP="000C3306">
      <w:pPr>
        <w:jc w:val="both"/>
        <w:rPr>
          <w:rFonts w:ascii="Times New Roman" w:hAnsi="Times New Roman" w:cs="Times New Roman"/>
          <w:b/>
          <w:bCs/>
          <w:sz w:val="32"/>
          <w:szCs w:val="32"/>
          <w:u w:val="single"/>
        </w:rPr>
      </w:pPr>
      <w:r w:rsidRPr="001B3FF3">
        <w:rPr>
          <w:rFonts w:ascii="Times New Roman" w:hAnsi="Times New Roman" w:cs="Times New Roman"/>
          <w:b/>
          <w:bCs/>
          <w:sz w:val="32"/>
          <w:szCs w:val="32"/>
          <w:u w:val="single"/>
        </w:rPr>
        <w:t>4.2</w:t>
      </w:r>
      <w:r w:rsidRPr="001B3FF3">
        <w:rPr>
          <w:rFonts w:ascii="Times New Roman" w:hAnsi="Times New Roman" w:cs="Times New Roman"/>
          <w:b/>
          <w:bCs/>
          <w:sz w:val="32"/>
          <w:szCs w:val="32"/>
          <w:u w:val="single"/>
        </w:rPr>
        <w:tab/>
        <w:t>Data Analysing Tools</w:t>
      </w:r>
    </w:p>
    <w:p w14:paraId="1BB78765" w14:textId="687D9491" w:rsidR="00A07387" w:rsidRPr="001B3FF3" w:rsidRDefault="00A07387" w:rsidP="000C3306">
      <w:pPr>
        <w:jc w:val="both"/>
        <w:rPr>
          <w:rFonts w:ascii="Times New Roman" w:hAnsi="Times New Roman" w:cs="Times New Roman"/>
          <w:b/>
          <w:bCs/>
          <w:sz w:val="32"/>
          <w:szCs w:val="32"/>
          <w:u w:val="single"/>
        </w:rPr>
      </w:pPr>
      <w:r w:rsidRPr="001B3FF3">
        <w:rPr>
          <w:rFonts w:ascii="Times New Roman" w:hAnsi="Times New Roman" w:cs="Times New Roman"/>
          <w:b/>
          <w:bCs/>
          <w:sz w:val="32"/>
          <w:szCs w:val="32"/>
          <w:u w:val="single"/>
        </w:rPr>
        <w:t>4.3</w:t>
      </w:r>
      <w:r w:rsidRPr="001B3FF3">
        <w:rPr>
          <w:rFonts w:ascii="Times New Roman" w:hAnsi="Times New Roman" w:cs="Times New Roman"/>
          <w:b/>
          <w:bCs/>
          <w:sz w:val="32"/>
          <w:szCs w:val="32"/>
          <w:u w:val="single"/>
        </w:rPr>
        <w:tab/>
        <w:t xml:space="preserve">Sampling </w:t>
      </w:r>
      <w:r w:rsidR="000C3306" w:rsidRPr="001B3FF3">
        <w:rPr>
          <w:rFonts w:ascii="Times New Roman" w:hAnsi="Times New Roman" w:cs="Times New Roman"/>
          <w:b/>
          <w:bCs/>
          <w:sz w:val="32"/>
          <w:szCs w:val="32"/>
          <w:u w:val="single"/>
        </w:rPr>
        <w:t>Techniques</w:t>
      </w:r>
      <w:r w:rsidRPr="001B3FF3">
        <w:rPr>
          <w:rFonts w:ascii="Times New Roman" w:hAnsi="Times New Roman" w:cs="Times New Roman"/>
          <w:b/>
          <w:bCs/>
          <w:sz w:val="32"/>
          <w:szCs w:val="32"/>
          <w:u w:val="single"/>
        </w:rPr>
        <w:t xml:space="preserve"> and Population</w:t>
      </w:r>
    </w:p>
    <w:p w14:paraId="46EF8E00" w14:textId="467706C3" w:rsidR="00A07387" w:rsidRPr="001B3FF3" w:rsidRDefault="00A07387" w:rsidP="000C3306">
      <w:pPr>
        <w:jc w:val="both"/>
        <w:rPr>
          <w:rFonts w:ascii="Times New Roman" w:hAnsi="Times New Roman" w:cs="Times New Roman"/>
          <w:b/>
          <w:bCs/>
          <w:sz w:val="32"/>
          <w:szCs w:val="32"/>
          <w:u w:val="single"/>
        </w:rPr>
      </w:pPr>
      <w:r w:rsidRPr="001B3FF3">
        <w:rPr>
          <w:rFonts w:ascii="Times New Roman" w:hAnsi="Times New Roman" w:cs="Times New Roman"/>
          <w:b/>
          <w:bCs/>
          <w:sz w:val="32"/>
          <w:szCs w:val="32"/>
          <w:u w:val="single"/>
        </w:rPr>
        <w:t>4.4</w:t>
      </w:r>
      <w:r w:rsidRPr="001B3FF3">
        <w:rPr>
          <w:rFonts w:ascii="Times New Roman" w:hAnsi="Times New Roman" w:cs="Times New Roman"/>
          <w:b/>
          <w:bCs/>
          <w:sz w:val="32"/>
          <w:szCs w:val="32"/>
          <w:u w:val="single"/>
        </w:rPr>
        <w:tab/>
        <w:t xml:space="preserve">Method </w:t>
      </w:r>
      <w:r w:rsidR="000C3306" w:rsidRPr="001B3FF3">
        <w:rPr>
          <w:rFonts w:ascii="Times New Roman" w:hAnsi="Times New Roman" w:cs="Times New Roman"/>
          <w:b/>
          <w:bCs/>
          <w:sz w:val="32"/>
          <w:szCs w:val="32"/>
          <w:u w:val="single"/>
        </w:rPr>
        <w:t>of</w:t>
      </w:r>
      <w:r w:rsidRPr="001B3FF3">
        <w:rPr>
          <w:rFonts w:ascii="Times New Roman" w:hAnsi="Times New Roman" w:cs="Times New Roman"/>
          <w:b/>
          <w:bCs/>
          <w:sz w:val="32"/>
          <w:szCs w:val="32"/>
          <w:u w:val="single"/>
        </w:rPr>
        <w:t xml:space="preserve"> Data Collections</w:t>
      </w:r>
    </w:p>
    <w:p w14:paraId="2E1D24D7" w14:textId="15A3ECCB" w:rsidR="00A07387" w:rsidRPr="001B3FF3" w:rsidRDefault="00A07387" w:rsidP="000C3306">
      <w:pPr>
        <w:jc w:val="both"/>
        <w:rPr>
          <w:rFonts w:ascii="Times New Roman" w:hAnsi="Times New Roman" w:cs="Times New Roman"/>
          <w:b/>
          <w:bCs/>
          <w:sz w:val="32"/>
          <w:szCs w:val="32"/>
          <w:u w:val="single"/>
        </w:rPr>
      </w:pPr>
      <w:r w:rsidRPr="001B3FF3">
        <w:rPr>
          <w:rFonts w:ascii="Times New Roman" w:hAnsi="Times New Roman" w:cs="Times New Roman"/>
          <w:b/>
          <w:bCs/>
          <w:sz w:val="32"/>
          <w:szCs w:val="32"/>
          <w:u w:val="single"/>
        </w:rPr>
        <w:t>4.5</w:t>
      </w:r>
      <w:r w:rsidRPr="001B3FF3">
        <w:rPr>
          <w:rFonts w:ascii="Times New Roman" w:hAnsi="Times New Roman" w:cs="Times New Roman"/>
          <w:b/>
          <w:bCs/>
          <w:sz w:val="32"/>
          <w:szCs w:val="32"/>
          <w:u w:val="single"/>
        </w:rPr>
        <w:tab/>
        <w:t xml:space="preserve">Data Source and </w:t>
      </w:r>
      <w:r w:rsidR="001B3FF3" w:rsidRPr="001B3FF3">
        <w:rPr>
          <w:rFonts w:ascii="Times New Roman" w:hAnsi="Times New Roman" w:cs="Times New Roman"/>
          <w:b/>
          <w:bCs/>
          <w:sz w:val="32"/>
          <w:szCs w:val="32"/>
          <w:u w:val="single"/>
        </w:rPr>
        <w:t>Design</w:t>
      </w:r>
      <w:r w:rsidRPr="001B3FF3">
        <w:rPr>
          <w:rFonts w:ascii="Times New Roman" w:hAnsi="Times New Roman" w:cs="Times New Roman"/>
          <w:b/>
          <w:bCs/>
          <w:sz w:val="32"/>
          <w:szCs w:val="32"/>
          <w:u w:val="single"/>
        </w:rPr>
        <w:t xml:space="preserve"> </w:t>
      </w:r>
    </w:p>
    <w:p w14:paraId="55FF71F2" w14:textId="77777777" w:rsidR="00F342B3" w:rsidRPr="00A07387" w:rsidRDefault="00F342B3" w:rsidP="000C3306">
      <w:pPr>
        <w:jc w:val="both"/>
        <w:rPr>
          <w:rFonts w:ascii="Times New Roman" w:hAnsi="Times New Roman" w:cs="Times New Roman"/>
          <w:b/>
          <w:bCs/>
          <w:sz w:val="28"/>
        </w:rPr>
      </w:pPr>
    </w:p>
    <w:p w14:paraId="5FAEC9DC" w14:textId="3D1D9BF9" w:rsidR="003867FE" w:rsidRPr="000C3306" w:rsidRDefault="00F342B3" w:rsidP="000C3306">
      <w:pPr>
        <w:pStyle w:val="Heading1"/>
        <w:jc w:val="both"/>
        <w:rPr>
          <w:rFonts w:ascii="Times New Roman" w:hAnsi="Times New Roman" w:cs="Times New Roman"/>
          <w:b/>
          <w:bCs/>
          <w:sz w:val="44"/>
          <w:szCs w:val="44"/>
          <w:u w:val="single"/>
        </w:rPr>
      </w:pPr>
      <w:bookmarkStart w:id="18" w:name="_Toc89790449"/>
      <w:r w:rsidRPr="000C3306">
        <w:rPr>
          <w:rFonts w:ascii="Times New Roman" w:hAnsi="Times New Roman" w:cs="Times New Roman"/>
          <w:b/>
          <w:bCs/>
          <w:sz w:val="44"/>
          <w:szCs w:val="44"/>
          <w:u w:val="single"/>
        </w:rPr>
        <w:t>4.1</w:t>
      </w:r>
      <w:r w:rsidRPr="000C3306">
        <w:rPr>
          <w:rFonts w:ascii="Times New Roman" w:hAnsi="Times New Roman" w:cs="Times New Roman"/>
          <w:b/>
          <w:bCs/>
          <w:sz w:val="44"/>
          <w:szCs w:val="44"/>
          <w:u w:val="single"/>
        </w:rPr>
        <w:tab/>
        <w:t>Research Method</w:t>
      </w:r>
      <w:bookmarkEnd w:id="18"/>
      <w:r w:rsidRPr="000C3306">
        <w:rPr>
          <w:rFonts w:ascii="Times New Roman" w:hAnsi="Times New Roman" w:cs="Times New Roman"/>
          <w:b/>
          <w:bCs/>
          <w:sz w:val="44"/>
          <w:szCs w:val="44"/>
          <w:u w:val="single"/>
        </w:rPr>
        <w:t xml:space="preserve"> </w:t>
      </w:r>
    </w:p>
    <w:p w14:paraId="33F572DA" w14:textId="5E3560BC" w:rsidR="00F342B3" w:rsidRDefault="00F342B3" w:rsidP="000C3306">
      <w:pPr>
        <w:spacing w:line="360" w:lineRule="auto"/>
        <w:jc w:val="both"/>
      </w:pPr>
    </w:p>
    <w:p w14:paraId="478201ED" w14:textId="6899BA17" w:rsidR="00F342B3" w:rsidRPr="000C3306" w:rsidRDefault="008C55C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 xml:space="preserve">In a research project numerous types of tools and techniques are used to accomplish the task effectively. Sequential methodology and procedures are must </w:t>
      </w:r>
      <w:r w:rsidR="000C3306" w:rsidRPr="000C3306">
        <w:rPr>
          <w:rFonts w:ascii="Times New Roman" w:hAnsi="Times New Roman" w:cs="Times New Roman"/>
          <w:sz w:val="24"/>
          <w:szCs w:val="24"/>
        </w:rPr>
        <w:t>while</w:t>
      </w:r>
      <w:r w:rsidRPr="000C3306">
        <w:rPr>
          <w:rFonts w:ascii="Times New Roman" w:hAnsi="Times New Roman" w:cs="Times New Roman"/>
          <w:sz w:val="24"/>
          <w:szCs w:val="24"/>
        </w:rPr>
        <w:t xml:space="preserve"> </w:t>
      </w:r>
      <w:r w:rsidR="000C3306" w:rsidRPr="000C3306">
        <w:rPr>
          <w:rFonts w:ascii="Times New Roman" w:hAnsi="Times New Roman" w:cs="Times New Roman"/>
          <w:sz w:val="24"/>
          <w:szCs w:val="24"/>
        </w:rPr>
        <w:t>preparing</w:t>
      </w:r>
      <w:r w:rsidRPr="000C3306">
        <w:rPr>
          <w:rFonts w:ascii="Times New Roman" w:hAnsi="Times New Roman" w:cs="Times New Roman"/>
          <w:sz w:val="24"/>
          <w:szCs w:val="24"/>
        </w:rPr>
        <w:t xml:space="preserve"> </w:t>
      </w:r>
      <w:r w:rsidR="000C3306" w:rsidRPr="000C3306">
        <w:rPr>
          <w:rFonts w:ascii="Times New Roman" w:hAnsi="Times New Roman" w:cs="Times New Roman"/>
          <w:sz w:val="24"/>
          <w:szCs w:val="24"/>
        </w:rPr>
        <w:t>research</w:t>
      </w:r>
      <w:r w:rsidRPr="000C3306">
        <w:rPr>
          <w:rFonts w:ascii="Times New Roman" w:hAnsi="Times New Roman" w:cs="Times New Roman"/>
          <w:sz w:val="24"/>
          <w:szCs w:val="24"/>
        </w:rPr>
        <w:t xml:space="preserve"> as they help the report to be an easily understandable paper with </w:t>
      </w:r>
      <w:r w:rsidR="000C3306" w:rsidRPr="000C3306">
        <w:rPr>
          <w:rFonts w:ascii="Times New Roman" w:hAnsi="Times New Roman" w:cs="Times New Roman"/>
          <w:sz w:val="24"/>
          <w:szCs w:val="24"/>
        </w:rPr>
        <w:t>chronological</w:t>
      </w:r>
      <w:r w:rsidRPr="000C3306">
        <w:rPr>
          <w:rFonts w:ascii="Times New Roman" w:hAnsi="Times New Roman" w:cs="Times New Roman"/>
          <w:sz w:val="24"/>
          <w:szCs w:val="24"/>
        </w:rPr>
        <w:t xml:space="preserve"> as well as systemic order.</w:t>
      </w:r>
    </w:p>
    <w:p w14:paraId="170286A7" w14:textId="641E3316" w:rsidR="008C55CD" w:rsidRPr="000C3306" w:rsidRDefault="008C55C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While making a research meaningful, effec</w:t>
      </w:r>
      <w:r w:rsidR="007C504E" w:rsidRPr="000C3306">
        <w:rPr>
          <w:rFonts w:ascii="Times New Roman" w:hAnsi="Times New Roman" w:cs="Times New Roman"/>
          <w:sz w:val="24"/>
          <w:szCs w:val="24"/>
        </w:rPr>
        <w:t xml:space="preserve">tive selection of </w:t>
      </w:r>
      <w:r w:rsidR="000C3306" w:rsidRPr="000C3306">
        <w:rPr>
          <w:rFonts w:ascii="Times New Roman" w:hAnsi="Times New Roman" w:cs="Times New Roman"/>
          <w:sz w:val="24"/>
          <w:szCs w:val="24"/>
        </w:rPr>
        <w:t>research</w:t>
      </w:r>
      <w:r w:rsidR="007C504E" w:rsidRPr="000C3306">
        <w:rPr>
          <w:rFonts w:ascii="Times New Roman" w:hAnsi="Times New Roman" w:cs="Times New Roman"/>
          <w:sz w:val="24"/>
          <w:szCs w:val="24"/>
        </w:rPr>
        <w:t xml:space="preserve"> method is extremely important. When I prepare this project, I usually give </w:t>
      </w:r>
      <w:r w:rsidR="000C3306" w:rsidRPr="000C3306">
        <w:rPr>
          <w:rFonts w:ascii="Times New Roman" w:hAnsi="Times New Roman" w:cs="Times New Roman"/>
          <w:sz w:val="24"/>
          <w:szCs w:val="24"/>
        </w:rPr>
        <w:t>research</w:t>
      </w:r>
      <w:r w:rsidR="007C504E" w:rsidRPr="000C3306">
        <w:rPr>
          <w:rFonts w:ascii="Times New Roman" w:hAnsi="Times New Roman" w:cs="Times New Roman"/>
          <w:sz w:val="24"/>
          <w:szCs w:val="24"/>
        </w:rPr>
        <w:t xml:space="preserve"> importance on method of description. Here in this method- relative terms, procedures and numeric are presented with </w:t>
      </w:r>
      <w:r w:rsidR="000C3306" w:rsidRPr="000C3306">
        <w:rPr>
          <w:rFonts w:ascii="Times New Roman" w:hAnsi="Times New Roman" w:cs="Times New Roman"/>
          <w:sz w:val="24"/>
          <w:szCs w:val="24"/>
        </w:rPr>
        <w:t>explanations</w:t>
      </w:r>
      <w:r w:rsidR="007C504E" w:rsidRPr="000C3306">
        <w:rPr>
          <w:rFonts w:ascii="Times New Roman" w:hAnsi="Times New Roman" w:cs="Times New Roman"/>
          <w:sz w:val="24"/>
          <w:szCs w:val="24"/>
        </w:rPr>
        <w:t xml:space="preserve"> in a summarized way. U</w:t>
      </w:r>
      <w:r w:rsidR="000C3306">
        <w:rPr>
          <w:rFonts w:ascii="Times New Roman" w:hAnsi="Times New Roman" w:cs="Times New Roman"/>
          <w:sz w:val="24"/>
          <w:szCs w:val="24"/>
        </w:rPr>
        <w:t>s</w:t>
      </w:r>
      <w:r w:rsidR="007C504E" w:rsidRPr="000C3306">
        <w:rPr>
          <w:rFonts w:ascii="Times New Roman" w:hAnsi="Times New Roman" w:cs="Times New Roman"/>
          <w:sz w:val="24"/>
          <w:szCs w:val="24"/>
        </w:rPr>
        <w:t xml:space="preserve">ing this approach, all the collected </w:t>
      </w:r>
      <w:r w:rsidR="000C3306" w:rsidRPr="000C3306">
        <w:rPr>
          <w:rFonts w:ascii="Times New Roman" w:hAnsi="Times New Roman" w:cs="Times New Roman"/>
          <w:sz w:val="24"/>
          <w:szCs w:val="24"/>
        </w:rPr>
        <w:t>information</w:t>
      </w:r>
      <w:r w:rsidR="007C504E" w:rsidRPr="000C3306">
        <w:rPr>
          <w:rFonts w:ascii="Times New Roman" w:hAnsi="Times New Roman" w:cs="Times New Roman"/>
          <w:sz w:val="24"/>
          <w:szCs w:val="24"/>
        </w:rPr>
        <w:t xml:space="preserve"> and numeric data are processed accordingly in a transparent way that is easy to understand. </w:t>
      </w:r>
      <w:r w:rsidR="00FB7268" w:rsidRPr="000C3306">
        <w:rPr>
          <w:rFonts w:ascii="Times New Roman" w:hAnsi="Times New Roman" w:cs="Times New Roman"/>
          <w:sz w:val="24"/>
          <w:szCs w:val="24"/>
        </w:rPr>
        <w:t xml:space="preserve">Without the intention of </w:t>
      </w:r>
      <w:r w:rsidR="000C3306" w:rsidRPr="000C3306">
        <w:rPr>
          <w:rFonts w:ascii="Times New Roman" w:hAnsi="Times New Roman" w:cs="Times New Roman"/>
          <w:sz w:val="24"/>
          <w:szCs w:val="24"/>
        </w:rPr>
        <w:t>modifying,</w:t>
      </w:r>
      <w:r w:rsidR="00FB7268" w:rsidRPr="000C3306">
        <w:rPr>
          <w:rFonts w:ascii="Times New Roman" w:hAnsi="Times New Roman" w:cs="Times New Roman"/>
          <w:sz w:val="24"/>
          <w:szCs w:val="24"/>
        </w:rPr>
        <w:t xml:space="preserve"> influencing or altering the relevant values, I have put all the analysis in a narrative and </w:t>
      </w:r>
      <w:r w:rsidR="000C3306" w:rsidRPr="000C3306">
        <w:rPr>
          <w:rFonts w:ascii="Times New Roman" w:hAnsi="Times New Roman" w:cs="Times New Roman"/>
          <w:sz w:val="24"/>
          <w:szCs w:val="24"/>
        </w:rPr>
        <w:t>systematic</w:t>
      </w:r>
      <w:r w:rsidR="00FB7268" w:rsidRPr="000C3306">
        <w:rPr>
          <w:rFonts w:ascii="Times New Roman" w:hAnsi="Times New Roman" w:cs="Times New Roman"/>
          <w:sz w:val="24"/>
          <w:szCs w:val="24"/>
        </w:rPr>
        <w:t xml:space="preserve"> way.</w:t>
      </w:r>
    </w:p>
    <w:p w14:paraId="56960E82" w14:textId="47888C8F" w:rsidR="00FB7268" w:rsidRDefault="00FB7268" w:rsidP="000C3306">
      <w:pPr>
        <w:spacing w:line="360" w:lineRule="auto"/>
        <w:jc w:val="both"/>
        <w:rPr>
          <w:rFonts w:ascii="Times New Roman" w:hAnsi="Times New Roman" w:cs="Times New Roman"/>
          <w:sz w:val="24"/>
          <w:szCs w:val="24"/>
        </w:rPr>
      </w:pPr>
    </w:p>
    <w:p w14:paraId="4A31BA89" w14:textId="77777777" w:rsidR="000C3306" w:rsidRPr="000C3306" w:rsidRDefault="000C3306" w:rsidP="000C3306">
      <w:pPr>
        <w:spacing w:line="360" w:lineRule="auto"/>
        <w:jc w:val="both"/>
        <w:rPr>
          <w:rFonts w:ascii="Times New Roman" w:hAnsi="Times New Roman" w:cs="Times New Roman"/>
          <w:sz w:val="24"/>
          <w:szCs w:val="24"/>
        </w:rPr>
      </w:pPr>
    </w:p>
    <w:p w14:paraId="62B21135" w14:textId="0AC3670D" w:rsidR="00FB7268" w:rsidRDefault="00FB7268" w:rsidP="000C3306">
      <w:pPr>
        <w:pStyle w:val="Heading1"/>
        <w:spacing w:line="360" w:lineRule="auto"/>
        <w:jc w:val="both"/>
        <w:rPr>
          <w:rFonts w:ascii="Times New Roman" w:hAnsi="Times New Roman" w:cs="Times New Roman"/>
          <w:b/>
          <w:bCs/>
          <w:sz w:val="44"/>
          <w:szCs w:val="44"/>
          <w:u w:val="single"/>
        </w:rPr>
      </w:pPr>
      <w:bookmarkStart w:id="19" w:name="_Toc89790450"/>
      <w:r w:rsidRPr="000C3306">
        <w:rPr>
          <w:rFonts w:ascii="Times New Roman" w:hAnsi="Times New Roman" w:cs="Times New Roman"/>
          <w:b/>
          <w:bCs/>
          <w:sz w:val="44"/>
          <w:szCs w:val="44"/>
          <w:u w:val="single"/>
        </w:rPr>
        <w:t>4.2</w:t>
      </w:r>
      <w:r w:rsidRPr="000C3306">
        <w:rPr>
          <w:rFonts w:ascii="Times New Roman" w:hAnsi="Times New Roman" w:cs="Times New Roman"/>
          <w:b/>
          <w:bCs/>
          <w:sz w:val="44"/>
          <w:szCs w:val="44"/>
          <w:u w:val="single"/>
        </w:rPr>
        <w:tab/>
        <w:t>Data Analysing Tools</w:t>
      </w:r>
      <w:bookmarkEnd w:id="19"/>
    </w:p>
    <w:p w14:paraId="05550A29" w14:textId="77777777" w:rsidR="000C3306" w:rsidRPr="000C3306" w:rsidRDefault="000C3306" w:rsidP="000C3306">
      <w:pPr>
        <w:jc w:val="both"/>
      </w:pPr>
    </w:p>
    <w:p w14:paraId="3D949652" w14:textId="4E6C8308" w:rsidR="009872D9" w:rsidRPr="000C3306" w:rsidRDefault="00FB7268"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 xml:space="preserve">Here in this project the data are of two types. The first one data type is descriptive. </w:t>
      </w:r>
      <w:r w:rsidR="00AB65F2" w:rsidRPr="000C3306">
        <w:rPr>
          <w:rFonts w:ascii="Times New Roman" w:hAnsi="Times New Roman" w:cs="Times New Roman"/>
          <w:sz w:val="24"/>
          <w:szCs w:val="24"/>
        </w:rPr>
        <w:t xml:space="preserve">While writing descriptive type of data about the activities and </w:t>
      </w:r>
      <w:r w:rsidR="000C3306" w:rsidRPr="000C3306">
        <w:rPr>
          <w:rFonts w:ascii="Times New Roman" w:hAnsi="Times New Roman" w:cs="Times New Roman"/>
          <w:sz w:val="24"/>
          <w:szCs w:val="24"/>
        </w:rPr>
        <w:t>functioning</w:t>
      </w:r>
      <w:r w:rsidR="00AB65F2" w:rsidRPr="000C3306">
        <w:rPr>
          <w:rFonts w:ascii="Times New Roman" w:hAnsi="Times New Roman" w:cs="Times New Roman"/>
          <w:sz w:val="24"/>
          <w:szCs w:val="24"/>
        </w:rPr>
        <w:t xml:space="preserve"> of the banking sectors to </w:t>
      </w:r>
      <w:r w:rsidR="00AB65F2" w:rsidRPr="000C3306">
        <w:rPr>
          <w:rFonts w:ascii="Times New Roman" w:hAnsi="Times New Roman" w:cs="Times New Roman"/>
          <w:sz w:val="24"/>
          <w:szCs w:val="24"/>
        </w:rPr>
        <w:lastRenderedPageBreak/>
        <w:t xml:space="preserve">maintain compliance with </w:t>
      </w:r>
      <w:r w:rsidR="000C3306" w:rsidRPr="000C3306">
        <w:rPr>
          <w:rFonts w:ascii="Times New Roman" w:hAnsi="Times New Roman" w:cs="Times New Roman"/>
          <w:sz w:val="24"/>
          <w:szCs w:val="24"/>
        </w:rPr>
        <w:t>corporate</w:t>
      </w:r>
      <w:r w:rsidR="00AB65F2" w:rsidRPr="000C3306">
        <w:rPr>
          <w:rFonts w:ascii="Times New Roman" w:hAnsi="Times New Roman" w:cs="Times New Roman"/>
          <w:sz w:val="24"/>
          <w:szCs w:val="24"/>
        </w:rPr>
        <w:t xml:space="preserve"> </w:t>
      </w:r>
      <w:r w:rsidR="000C3306" w:rsidRPr="000C3306">
        <w:rPr>
          <w:rFonts w:ascii="Times New Roman" w:hAnsi="Times New Roman" w:cs="Times New Roman"/>
          <w:sz w:val="24"/>
          <w:szCs w:val="24"/>
        </w:rPr>
        <w:t>governance</w:t>
      </w:r>
      <w:r w:rsidR="00AB65F2" w:rsidRPr="000C3306">
        <w:rPr>
          <w:rFonts w:ascii="Times New Roman" w:hAnsi="Times New Roman" w:cs="Times New Roman"/>
          <w:sz w:val="24"/>
          <w:szCs w:val="24"/>
        </w:rPr>
        <w:t xml:space="preserve"> structures</w:t>
      </w:r>
      <w:r w:rsidR="00D631F8" w:rsidRPr="000C3306">
        <w:rPr>
          <w:rFonts w:ascii="Times New Roman" w:hAnsi="Times New Roman" w:cs="Times New Roman"/>
          <w:sz w:val="24"/>
          <w:szCs w:val="24"/>
        </w:rPr>
        <w:t xml:space="preserve">- I </w:t>
      </w:r>
      <w:r w:rsidR="000C3306" w:rsidRPr="000C3306">
        <w:rPr>
          <w:rFonts w:ascii="Times New Roman" w:hAnsi="Times New Roman" w:cs="Times New Roman"/>
          <w:sz w:val="24"/>
          <w:szCs w:val="24"/>
        </w:rPr>
        <w:t>generally</w:t>
      </w:r>
      <w:r w:rsidR="00D631F8" w:rsidRPr="000C3306">
        <w:rPr>
          <w:rFonts w:ascii="Times New Roman" w:hAnsi="Times New Roman" w:cs="Times New Roman"/>
          <w:sz w:val="24"/>
          <w:szCs w:val="24"/>
        </w:rPr>
        <w:t xml:space="preserve"> use Microsoft word because this software is the best way to </w:t>
      </w:r>
      <w:r w:rsidR="000C3306" w:rsidRPr="000C3306">
        <w:rPr>
          <w:rFonts w:ascii="Times New Roman" w:hAnsi="Times New Roman" w:cs="Times New Roman"/>
          <w:sz w:val="24"/>
          <w:szCs w:val="24"/>
        </w:rPr>
        <w:t>input</w:t>
      </w:r>
      <w:r w:rsidR="00D631F8" w:rsidRPr="000C3306">
        <w:rPr>
          <w:rFonts w:ascii="Times New Roman" w:hAnsi="Times New Roman" w:cs="Times New Roman"/>
          <w:sz w:val="24"/>
          <w:szCs w:val="24"/>
        </w:rPr>
        <w:t xml:space="preserve"> written in word format. </w:t>
      </w:r>
    </w:p>
    <w:p w14:paraId="69549546" w14:textId="2E9C7EE3" w:rsidR="009872D9" w:rsidRPr="000C3306" w:rsidRDefault="00D631F8"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 xml:space="preserve">On the other </w:t>
      </w:r>
      <w:r w:rsidR="000C3306" w:rsidRPr="000C3306">
        <w:rPr>
          <w:rFonts w:ascii="Times New Roman" w:hAnsi="Times New Roman" w:cs="Times New Roman"/>
          <w:sz w:val="24"/>
          <w:szCs w:val="24"/>
        </w:rPr>
        <w:t>hand,</w:t>
      </w:r>
      <w:r w:rsidRPr="000C3306">
        <w:rPr>
          <w:rFonts w:ascii="Times New Roman" w:hAnsi="Times New Roman" w:cs="Times New Roman"/>
          <w:sz w:val="24"/>
          <w:szCs w:val="24"/>
        </w:rPr>
        <w:t xml:space="preserve"> Microsoft excel was </w:t>
      </w:r>
      <w:r w:rsidR="000C3306" w:rsidRPr="000C3306">
        <w:rPr>
          <w:rFonts w:ascii="Times New Roman" w:hAnsi="Times New Roman" w:cs="Times New Roman"/>
          <w:sz w:val="24"/>
          <w:szCs w:val="24"/>
        </w:rPr>
        <w:t>used</w:t>
      </w:r>
      <w:r w:rsidRPr="000C3306">
        <w:rPr>
          <w:rFonts w:ascii="Times New Roman" w:hAnsi="Times New Roman" w:cs="Times New Roman"/>
          <w:sz w:val="24"/>
          <w:szCs w:val="24"/>
        </w:rPr>
        <w:t xml:space="preserve"> very frequently at the time of entering transactions and making calculation about the </w:t>
      </w:r>
      <w:r w:rsidR="000C3306" w:rsidRPr="000C3306">
        <w:rPr>
          <w:rFonts w:ascii="Times New Roman" w:hAnsi="Times New Roman" w:cs="Times New Roman"/>
          <w:sz w:val="24"/>
          <w:szCs w:val="24"/>
        </w:rPr>
        <w:t>revenue,</w:t>
      </w:r>
      <w:r w:rsidRPr="000C3306">
        <w:rPr>
          <w:rFonts w:ascii="Times New Roman" w:hAnsi="Times New Roman" w:cs="Times New Roman"/>
          <w:sz w:val="24"/>
          <w:szCs w:val="24"/>
        </w:rPr>
        <w:t xml:space="preserve"> profit, loss and so on. </w:t>
      </w:r>
      <w:r w:rsidR="00046533" w:rsidRPr="000C3306">
        <w:rPr>
          <w:rFonts w:ascii="Times New Roman" w:hAnsi="Times New Roman" w:cs="Times New Roman"/>
          <w:sz w:val="24"/>
          <w:szCs w:val="24"/>
        </w:rPr>
        <w:t>So,</w:t>
      </w:r>
      <w:r w:rsidRPr="000C3306">
        <w:rPr>
          <w:rFonts w:ascii="Times New Roman" w:hAnsi="Times New Roman" w:cs="Times New Roman"/>
          <w:sz w:val="24"/>
          <w:szCs w:val="24"/>
        </w:rPr>
        <w:t xml:space="preserve"> while using numeric data </w:t>
      </w:r>
      <w:r w:rsidR="000C3306" w:rsidRPr="000C3306">
        <w:rPr>
          <w:rFonts w:ascii="Times New Roman" w:hAnsi="Times New Roman" w:cs="Times New Roman"/>
          <w:sz w:val="24"/>
          <w:szCs w:val="24"/>
        </w:rPr>
        <w:t>typing</w:t>
      </w:r>
      <w:r w:rsidRPr="000C3306">
        <w:rPr>
          <w:rFonts w:ascii="Times New Roman" w:hAnsi="Times New Roman" w:cs="Times New Roman"/>
          <w:sz w:val="24"/>
          <w:szCs w:val="24"/>
        </w:rPr>
        <w:t xml:space="preserve"> my project, I had used Microsoft excel application to process the </w:t>
      </w:r>
      <w:r w:rsidR="00046533" w:rsidRPr="000C3306">
        <w:rPr>
          <w:rFonts w:ascii="Times New Roman" w:hAnsi="Times New Roman" w:cs="Times New Roman"/>
          <w:sz w:val="24"/>
          <w:szCs w:val="24"/>
        </w:rPr>
        <w:t>inform</w:t>
      </w:r>
      <w:r w:rsidR="00046533">
        <w:rPr>
          <w:rFonts w:ascii="Times New Roman" w:hAnsi="Times New Roman" w:cs="Times New Roman"/>
          <w:sz w:val="24"/>
          <w:szCs w:val="24"/>
        </w:rPr>
        <w:t>a</w:t>
      </w:r>
      <w:r w:rsidR="00046533" w:rsidRPr="000C3306">
        <w:rPr>
          <w:rFonts w:ascii="Times New Roman" w:hAnsi="Times New Roman" w:cs="Times New Roman"/>
          <w:sz w:val="24"/>
          <w:szCs w:val="24"/>
        </w:rPr>
        <w:t>tion</w:t>
      </w:r>
      <w:r w:rsidRPr="000C3306">
        <w:rPr>
          <w:rFonts w:ascii="Times New Roman" w:hAnsi="Times New Roman" w:cs="Times New Roman"/>
          <w:sz w:val="24"/>
          <w:szCs w:val="24"/>
        </w:rPr>
        <w:t xml:space="preserve">. This application as also used for analysing the ratios </w:t>
      </w:r>
      <w:r w:rsidR="00046533" w:rsidRPr="000C3306">
        <w:rPr>
          <w:rFonts w:ascii="Times New Roman" w:hAnsi="Times New Roman" w:cs="Times New Roman"/>
          <w:sz w:val="24"/>
          <w:szCs w:val="24"/>
        </w:rPr>
        <w:t>and</w:t>
      </w:r>
      <w:r w:rsidRPr="000C3306">
        <w:rPr>
          <w:rFonts w:ascii="Times New Roman" w:hAnsi="Times New Roman" w:cs="Times New Roman"/>
          <w:sz w:val="24"/>
          <w:szCs w:val="24"/>
        </w:rPr>
        <w:t xml:space="preserve"> numeric chart projections, market </w:t>
      </w:r>
      <w:r w:rsidR="00046533" w:rsidRPr="000C3306">
        <w:rPr>
          <w:rFonts w:ascii="Times New Roman" w:hAnsi="Times New Roman" w:cs="Times New Roman"/>
          <w:sz w:val="24"/>
          <w:szCs w:val="24"/>
        </w:rPr>
        <w:t>analysis</w:t>
      </w:r>
      <w:r w:rsidRPr="000C3306">
        <w:rPr>
          <w:rFonts w:ascii="Times New Roman" w:hAnsi="Times New Roman" w:cs="Times New Roman"/>
          <w:sz w:val="24"/>
          <w:szCs w:val="24"/>
        </w:rPr>
        <w:t xml:space="preserve">, comparison, </w:t>
      </w:r>
      <w:r w:rsidR="00046533" w:rsidRPr="000C3306">
        <w:rPr>
          <w:rFonts w:ascii="Times New Roman" w:hAnsi="Times New Roman" w:cs="Times New Roman"/>
          <w:sz w:val="24"/>
          <w:szCs w:val="24"/>
        </w:rPr>
        <w:t>quantitative</w:t>
      </w:r>
      <w:r w:rsidRPr="000C3306">
        <w:rPr>
          <w:rFonts w:ascii="Times New Roman" w:hAnsi="Times New Roman" w:cs="Times New Roman"/>
          <w:sz w:val="24"/>
          <w:szCs w:val="24"/>
        </w:rPr>
        <w:t xml:space="preserve"> as well as mathematical figure calculation.</w:t>
      </w:r>
    </w:p>
    <w:p w14:paraId="580E174E" w14:textId="17C31117" w:rsidR="009872D9" w:rsidRPr="000C3306" w:rsidRDefault="00D631F8"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 xml:space="preserve"> </w:t>
      </w:r>
      <w:r w:rsidR="00046533" w:rsidRPr="000C3306">
        <w:rPr>
          <w:rFonts w:ascii="Times New Roman" w:hAnsi="Times New Roman" w:cs="Times New Roman"/>
          <w:sz w:val="24"/>
          <w:szCs w:val="24"/>
        </w:rPr>
        <w:t>Also,</w:t>
      </w:r>
      <w:r w:rsidRPr="000C3306">
        <w:rPr>
          <w:rFonts w:ascii="Times New Roman" w:hAnsi="Times New Roman" w:cs="Times New Roman"/>
          <w:sz w:val="24"/>
          <w:szCs w:val="24"/>
        </w:rPr>
        <w:t xml:space="preserve"> I used different </w:t>
      </w:r>
      <w:r w:rsidR="00046533" w:rsidRPr="000C3306">
        <w:rPr>
          <w:rFonts w:ascii="Times New Roman" w:hAnsi="Times New Roman" w:cs="Times New Roman"/>
          <w:sz w:val="24"/>
          <w:szCs w:val="24"/>
        </w:rPr>
        <w:t>pictures in</w:t>
      </w:r>
      <w:r w:rsidRPr="000C3306">
        <w:rPr>
          <w:rFonts w:ascii="Times New Roman" w:hAnsi="Times New Roman" w:cs="Times New Roman"/>
          <w:sz w:val="24"/>
          <w:szCs w:val="24"/>
        </w:rPr>
        <w:t xml:space="preserve"> my project</w:t>
      </w:r>
      <w:r w:rsidR="009872D9" w:rsidRPr="000C3306">
        <w:rPr>
          <w:rFonts w:ascii="Times New Roman" w:hAnsi="Times New Roman" w:cs="Times New Roman"/>
          <w:sz w:val="24"/>
          <w:szCs w:val="24"/>
        </w:rPr>
        <w:t xml:space="preserve">. Thus editing, cropping and resizing the pictures were a must to make them appropriate to use in my report. </w:t>
      </w:r>
      <w:r w:rsidR="00046533" w:rsidRPr="000C3306">
        <w:rPr>
          <w:rFonts w:ascii="Times New Roman" w:hAnsi="Times New Roman" w:cs="Times New Roman"/>
          <w:sz w:val="24"/>
          <w:szCs w:val="24"/>
        </w:rPr>
        <w:t>So,</w:t>
      </w:r>
      <w:r w:rsidR="009872D9" w:rsidRPr="000C3306">
        <w:rPr>
          <w:rFonts w:ascii="Times New Roman" w:hAnsi="Times New Roman" w:cs="Times New Roman"/>
          <w:sz w:val="24"/>
          <w:szCs w:val="24"/>
        </w:rPr>
        <w:t xml:space="preserve"> I also used ‘photo’</w:t>
      </w:r>
      <w:r w:rsidR="008E1EC4" w:rsidRPr="000C3306">
        <w:rPr>
          <w:rFonts w:ascii="Times New Roman" w:hAnsi="Times New Roman" w:cs="Times New Roman"/>
          <w:sz w:val="24"/>
          <w:szCs w:val="24"/>
        </w:rPr>
        <w:t xml:space="preserve"> </w:t>
      </w:r>
      <w:r w:rsidR="009872D9" w:rsidRPr="000C3306">
        <w:rPr>
          <w:rFonts w:ascii="Times New Roman" w:hAnsi="Times New Roman" w:cs="Times New Roman"/>
          <w:sz w:val="24"/>
          <w:szCs w:val="24"/>
        </w:rPr>
        <w:t xml:space="preserve">application to edit the pictures of different important objects and use it in my work while </w:t>
      </w:r>
      <w:r w:rsidR="00046533" w:rsidRPr="000C3306">
        <w:rPr>
          <w:rFonts w:ascii="Times New Roman" w:hAnsi="Times New Roman" w:cs="Times New Roman"/>
          <w:sz w:val="24"/>
          <w:szCs w:val="24"/>
        </w:rPr>
        <w:t>analysing</w:t>
      </w:r>
      <w:r w:rsidR="009872D9" w:rsidRPr="000C3306">
        <w:rPr>
          <w:rFonts w:ascii="Times New Roman" w:hAnsi="Times New Roman" w:cs="Times New Roman"/>
          <w:sz w:val="24"/>
          <w:szCs w:val="24"/>
        </w:rPr>
        <w:t xml:space="preserve"> the </w:t>
      </w:r>
      <w:r w:rsidR="00046533" w:rsidRPr="000C3306">
        <w:rPr>
          <w:rFonts w:ascii="Times New Roman" w:hAnsi="Times New Roman" w:cs="Times New Roman"/>
          <w:sz w:val="24"/>
          <w:szCs w:val="24"/>
        </w:rPr>
        <w:t>descriptions</w:t>
      </w:r>
      <w:r w:rsidR="009872D9" w:rsidRPr="000C3306">
        <w:rPr>
          <w:rFonts w:ascii="Times New Roman" w:hAnsi="Times New Roman" w:cs="Times New Roman"/>
          <w:sz w:val="24"/>
          <w:szCs w:val="24"/>
        </w:rPr>
        <w:t xml:space="preserve"> effectively.</w:t>
      </w:r>
    </w:p>
    <w:p w14:paraId="77B507C9" w14:textId="76F8983C" w:rsidR="00434F00" w:rsidRPr="000C3306" w:rsidRDefault="00434F00" w:rsidP="000C3306">
      <w:pPr>
        <w:spacing w:line="360" w:lineRule="auto"/>
        <w:jc w:val="both"/>
        <w:rPr>
          <w:rFonts w:ascii="Times New Roman" w:hAnsi="Times New Roman" w:cs="Times New Roman"/>
          <w:sz w:val="24"/>
          <w:szCs w:val="24"/>
        </w:rPr>
      </w:pPr>
    </w:p>
    <w:p w14:paraId="39F53D7E" w14:textId="77777777" w:rsidR="00434F00" w:rsidRPr="000C3306" w:rsidRDefault="00434F00" w:rsidP="000C3306">
      <w:pPr>
        <w:spacing w:line="360" w:lineRule="auto"/>
        <w:jc w:val="both"/>
        <w:rPr>
          <w:rFonts w:ascii="Times New Roman" w:hAnsi="Times New Roman" w:cs="Times New Roman"/>
          <w:sz w:val="24"/>
          <w:szCs w:val="24"/>
        </w:rPr>
      </w:pPr>
    </w:p>
    <w:p w14:paraId="46BCD92E" w14:textId="77777777" w:rsidR="00434F00" w:rsidRPr="000C3306" w:rsidRDefault="009872D9" w:rsidP="000C3306">
      <w:pPr>
        <w:pStyle w:val="Heading1"/>
        <w:spacing w:line="360" w:lineRule="auto"/>
        <w:jc w:val="both"/>
        <w:rPr>
          <w:rFonts w:ascii="Times New Roman" w:hAnsi="Times New Roman" w:cs="Times New Roman"/>
          <w:b/>
          <w:bCs/>
          <w:sz w:val="44"/>
          <w:szCs w:val="44"/>
          <w:u w:val="single"/>
        </w:rPr>
      </w:pPr>
      <w:bookmarkStart w:id="20" w:name="_Toc89790451"/>
      <w:r w:rsidRPr="000C3306">
        <w:rPr>
          <w:rFonts w:ascii="Times New Roman" w:hAnsi="Times New Roman" w:cs="Times New Roman"/>
          <w:b/>
          <w:bCs/>
          <w:sz w:val="44"/>
          <w:szCs w:val="44"/>
          <w:u w:val="single"/>
        </w:rPr>
        <w:t>4.3</w:t>
      </w:r>
      <w:r w:rsidRPr="000C3306">
        <w:rPr>
          <w:rFonts w:ascii="Times New Roman" w:hAnsi="Times New Roman" w:cs="Times New Roman"/>
          <w:b/>
          <w:bCs/>
          <w:sz w:val="44"/>
          <w:szCs w:val="44"/>
          <w:u w:val="single"/>
        </w:rPr>
        <w:tab/>
        <w:t>Sampling Techniques and Population</w:t>
      </w:r>
      <w:bookmarkEnd w:id="20"/>
    </w:p>
    <w:p w14:paraId="3D1FD858" w14:textId="77777777" w:rsidR="00434F00" w:rsidRPr="000C3306" w:rsidRDefault="00434F00" w:rsidP="000C3306">
      <w:pPr>
        <w:spacing w:line="360" w:lineRule="auto"/>
        <w:jc w:val="both"/>
        <w:rPr>
          <w:rFonts w:ascii="Times New Roman" w:hAnsi="Times New Roman" w:cs="Times New Roman"/>
          <w:sz w:val="24"/>
          <w:szCs w:val="24"/>
        </w:rPr>
      </w:pPr>
    </w:p>
    <w:p w14:paraId="3BD8FC13" w14:textId="519CAB29" w:rsidR="00434F00" w:rsidRPr="000C3306" w:rsidRDefault="00434F00"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 xml:space="preserve">During the sampling procedure, online platform is used to collect the data needed for the project. Due to </w:t>
      </w:r>
      <w:r w:rsidR="008E1EC4" w:rsidRPr="000C3306">
        <w:rPr>
          <w:rFonts w:ascii="Times New Roman" w:hAnsi="Times New Roman" w:cs="Times New Roman"/>
          <w:sz w:val="24"/>
          <w:szCs w:val="24"/>
        </w:rPr>
        <w:t>pandemic</w:t>
      </w:r>
      <w:r w:rsidRPr="000C3306">
        <w:rPr>
          <w:rFonts w:ascii="Times New Roman" w:hAnsi="Times New Roman" w:cs="Times New Roman"/>
          <w:sz w:val="24"/>
          <w:szCs w:val="24"/>
        </w:rPr>
        <w:t xml:space="preserve">, it was not actually possible to collect data by going to the listed banks physically. Now a days modern technologies are used in every institution and banks also use internet platforms to disclose their annual reports. </w:t>
      </w:r>
      <w:r w:rsidR="00046533" w:rsidRPr="000C3306">
        <w:rPr>
          <w:rFonts w:ascii="Times New Roman" w:hAnsi="Times New Roman" w:cs="Times New Roman"/>
          <w:sz w:val="24"/>
          <w:szCs w:val="24"/>
        </w:rPr>
        <w:t>So,</w:t>
      </w:r>
      <w:r w:rsidRPr="000C3306">
        <w:rPr>
          <w:rFonts w:ascii="Times New Roman" w:hAnsi="Times New Roman" w:cs="Times New Roman"/>
          <w:sz w:val="24"/>
          <w:szCs w:val="24"/>
        </w:rPr>
        <w:t xml:space="preserve"> it becomes so much easier to collect genuine and transparent samples and data through the government as well as b</w:t>
      </w:r>
      <w:r w:rsidR="008E1EC4" w:rsidRPr="000C3306">
        <w:rPr>
          <w:rFonts w:ascii="Times New Roman" w:hAnsi="Times New Roman" w:cs="Times New Roman"/>
          <w:sz w:val="24"/>
          <w:szCs w:val="24"/>
        </w:rPr>
        <w:t>a</w:t>
      </w:r>
      <w:r w:rsidRPr="000C3306">
        <w:rPr>
          <w:rFonts w:ascii="Times New Roman" w:hAnsi="Times New Roman" w:cs="Times New Roman"/>
          <w:sz w:val="24"/>
          <w:szCs w:val="24"/>
        </w:rPr>
        <w:t xml:space="preserve">nk’s websites. </w:t>
      </w:r>
    </w:p>
    <w:p w14:paraId="180CBAD5" w14:textId="77777777" w:rsidR="00C2537A" w:rsidRPr="000C3306" w:rsidRDefault="00C2537A" w:rsidP="000C3306">
      <w:pPr>
        <w:spacing w:line="360" w:lineRule="auto"/>
        <w:jc w:val="both"/>
        <w:rPr>
          <w:rFonts w:ascii="Times New Roman" w:hAnsi="Times New Roman" w:cs="Times New Roman"/>
          <w:sz w:val="24"/>
          <w:szCs w:val="24"/>
        </w:rPr>
      </w:pPr>
    </w:p>
    <w:p w14:paraId="73F1E230" w14:textId="77777777" w:rsidR="00C2537A" w:rsidRPr="000C3306" w:rsidRDefault="00434F00"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 xml:space="preserve">Here the DSE listed banks which are </w:t>
      </w:r>
      <w:r w:rsidR="00C2537A" w:rsidRPr="000C3306">
        <w:rPr>
          <w:rFonts w:ascii="Times New Roman" w:hAnsi="Times New Roman" w:cs="Times New Roman"/>
          <w:sz w:val="24"/>
          <w:szCs w:val="24"/>
        </w:rPr>
        <w:t>going to be analysed for the purpose of the report are mentioned below-</w:t>
      </w:r>
    </w:p>
    <w:p w14:paraId="2B40A76E" w14:textId="77777777" w:rsidR="00C2537A" w:rsidRPr="000C3306" w:rsidRDefault="00C2537A" w:rsidP="000C3306">
      <w:pPr>
        <w:spacing w:line="360" w:lineRule="auto"/>
        <w:jc w:val="both"/>
        <w:rPr>
          <w:rFonts w:ascii="Times New Roman" w:hAnsi="Times New Roman" w:cs="Times New Roman"/>
          <w:b/>
          <w:bCs/>
          <w:sz w:val="24"/>
          <w:szCs w:val="24"/>
          <w:u w:val="single"/>
        </w:rPr>
      </w:pPr>
    </w:p>
    <w:tbl>
      <w:tblPr>
        <w:tblStyle w:val="TableGrid"/>
        <w:tblW w:w="8898" w:type="dxa"/>
        <w:tblLook w:val="04A0" w:firstRow="1" w:lastRow="0" w:firstColumn="1" w:lastColumn="0" w:noHBand="0" w:noVBand="1"/>
      </w:tblPr>
      <w:tblGrid>
        <w:gridCol w:w="2256"/>
        <w:gridCol w:w="6642"/>
      </w:tblGrid>
      <w:tr w:rsidR="00C2537A" w:rsidRPr="000C3306" w14:paraId="03237219" w14:textId="77777777" w:rsidTr="000C3306">
        <w:trPr>
          <w:trHeight w:val="804"/>
        </w:trPr>
        <w:tc>
          <w:tcPr>
            <w:tcW w:w="2256" w:type="dxa"/>
          </w:tcPr>
          <w:p w14:paraId="39909E0F" w14:textId="67C0890B" w:rsidR="00C2537A" w:rsidRPr="000C3306" w:rsidRDefault="00C2537A" w:rsidP="000C3306">
            <w:pPr>
              <w:spacing w:line="360" w:lineRule="auto"/>
              <w:jc w:val="both"/>
              <w:rPr>
                <w:rFonts w:ascii="Times New Roman" w:hAnsi="Times New Roman" w:cs="Times New Roman"/>
                <w:b/>
                <w:bCs/>
                <w:sz w:val="24"/>
                <w:szCs w:val="24"/>
                <w:u w:val="single"/>
              </w:rPr>
            </w:pPr>
            <w:r w:rsidRPr="000C3306">
              <w:rPr>
                <w:rFonts w:ascii="Times New Roman" w:hAnsi="Times New Roman" w:cs="Times New Roman"/>
                <w:b/>
                <w:bCs/>
                <w:sz w:val="24"/>
                <w:szCs w:val="24"/>
                <w:u w:val="single"/>
              </w:rPr>
              <w:t>Serial No.</w:t>
            </w:r>
          </w:p>
        </w:tc>
        <w:tc>
          <w:tcPr>
            <w:tcW w:w="6642" w:type="dxa"/>
          </w:tcPr>
          <w:p w14:paraId="7C0C68F5" w14:textId="1C22C6AA" w:rsidR="00C2537A" w:rsidRPr="000C3306" w:rsidRDefault="00C2537A" w:rsidP="000C3306">
            <w:pPr>
              <w:spacing w:line="360" w:lineRule="auto"/>
              <w:jc w:val="both"/>
              <w:rPr>
                <w:rFonts w:ascii="Times New Roman" w:hAnsi="Times New Roman" w:cs="Times New Roman"/>
                <w:b/>
                <w:bCs/>
                <w:sz w:val="24"/>
                <w:szCs w:val="24"/>
                <w:u w:val="single"/>
              </w:rPr>
            </w:pPr>
            <w:r w:rsidRPr="000C3306">
              <w:rPr>
                <w:rFonts w:ascii="Times New Roman" w:hAnsi="Times New Roman" w:cs="Times New Roman"/>
                <w:b/>
                <w:bCs/>
                <w:sz w:val="24"/>
                <w:szCs w:val="24"/>
                <w:u w:val="single"/>
              </w:rPr>
              <w:t>Name of listed bank</w:t>
            </w:r>
          </w:p>
        </w:tc>
      </w:tr>
      <w:tr w:rsidR="00C2537A" w:rsidRPr="000C3306" w14:paraId="34C46327" w14:textId="77777777" w:rsidTr="000C3306">
        <w:trPr>
          <w:trHeight w:val="804"/>
        </w:trPr>
        <w:tc>
          <w:tcPr>
            <w:tcW w:w="2256" w:type="dxa"/>
          </w:tcPr>
          <w:p w14:paraId="01DCDC90" w14:textId="4BA46C6E"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1</w:t>
            </w:r>
          </w:p>
        </w:tc>
        <w:tc>
          <w:tcPr>
            <w:tcW w:w="6642" w:type="dxa"/>
          </w:tcPr>
          <w:p w14:paraId="11062BA0" w14:textId="0EC66024" w:rsidR="007B27AD" w:rsidRPr="000C3306" w:rsidRDefault="007B27AD" w:rsidP="000C3306">
            <w:pPr>
              <w:spacing w:line="360" w:lineRule="auto"/>
              <w:jc w:val="both"/>
              <w:rPr>
                <w:rFonts w:ascii="Times New Roman" w:hAnsi="Times New Roman" w:cs="Times New Roman"/>
                <w:sz w:val="24"/>
                <w:szCs w:val="24"/>
              </w:rPr>
            </w:pPr>
            <w:bookmarkStart w:id="21" w:name="_Hlk89249454"/>
            <w:r w:rsidRPr="000C3306">
              <w:rPr>
                <w:rFonts w:ascii="Times New Roman" w:hAnsi="Times New Roman" w:cs="Times New Roman"/>
                <w:sz w:val="24"/>
                <w:szCs w:val="24"/>
              </w:rPr>
              <w:t>Islami Bank Bangladesh Ltd</w:t>
            </w:r>
            <w:bookmarkEnd w:id="21"/>
          </w:p>
        </w:tc>
      </w:tr>
      <w:tr w:rsidR="00C2537A" w:rsidRPr="000C3306" w14:paraId="1432415B" w14:textId="77777777" w:rsidTr="000C3306">
        <w:trPr>
          <w:trHeight w:val="804"/>
        </w:trPr>
        <w:tc>
          <w:tcPr>
            <w:tcW w:w="2256" w:type="dxa"/>
          </w:tcPr>
          <w:p w14:paraId="6D1C8CB3" w14:textId="6B63007E"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lastRenderedPageBreak/>
              <w:t>2</w:t>
            </w:r>
          </w:p>
        </w:tc>
        <w:tc>
          <w:tcPr>
            <w:tcW w:w="6642" w:type="dxa"/>
          </w:tcPr>
          <w:p w14:paraId="7B4EAC3B" w14:textId="2FE5D5BC"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Al- Arafah Isl</w:t>
            </w:r>
            <w:r w:rsidR="008E1EC4" w:rsidRPr="000C3306">
              <w:rPr>
                <w:rFonts w:ascii="Times New Roman" w:hAnsi="Times New Roman" w:cs="Times New Roman"/>
                <w:sz w:val="24"/>
                <w:szCs w:val="24"/>
              </w:rPr>
              <w:t>a</w:t>
            </w:r>
            <w:r w:rsidRPr="000C3306">
              <w:rPr>
                <w:rFonts w:ascii="Times New Roman" w:hAnsi="Times New Roman" w:cs="Times New Roman"/>
                <w:sz w:val="24"/>
                <w:szCs w:val="24"/>
              </w:rPr>
              <w:t>mi Bank</w:t>
            </w:r>
          </w:p>
        </w:tc>
      </w:tr>
      <w:tr w:rsidR="00C2537A" w:rsidRPr="000C3306" w14:paraId="69632E32" w14:textId="77777777" w:rsidTr="000C3306">
        <w:trPr>
          <w:trHeight w:val="822"/>
        </w:trPr>
        <w:tc>
          <w:tcPr>
            <w:tcW w:w="2256" w:type="dxa"/>
          </w:tcPr>
          <w:p w14:paraId="67020584" w14:textId="70E807F7"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3</w:t>
            </w:r>
          </w:p>
        </w:tc>
        <w:tc>
          <w:tcPr>
            <w:tcW w:w="6642" w:type="dxa"/>
          </w:tcPr>
          <w:p w14:paraId="539A8167" w14:textId="18FD69F7"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Bank Asia</w:t>
            </w:r>
          </w:p>
        </w:tc>
      </w:tr>
      <w:tr w:rsidR="00C2537A" w:rsidRPr="000C3306" w14:paraId="58FFC062" w14:textId="77777777" w:rsidTr="000C3306">
        <w:trPr>
          <w:trHeight w:val="804"/>
        </w:trPr>
        <w:tc>
          <w:tcPr>
            <w:tcW w:w="2256" w:type="dxa"/>
          </w:tcPr>
          <w:p w14:paraId="1CF035F1" w14:textId="1C3729A2"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4</w:t>
            </w:r>
          </w:p>
        </w:tc>
        <w:tc>
          <w:tcPr>
            <w:tcW w:w="6642" w:type="dxa"/>
          </w:tcPr>
          <w:p w14:paraId="4652291B" w14:textId="0F70D233" w:rsidR="00C2537A" w:rsidRPr="000C3306" w:rsidRDefault="007B27AD" w:rsidP="000C3306">
            <w:pPr>
              <w:spacing w:line="360" w:lineRule="auto"/>
              <w:jc w:val="both"/>
              <w:rPr>
                <w:rFonts w:ascii="Times New Roman" w:hAnsi="Times New Roman" w:cs="Times New Roman"/>
                <w:b/>
                <w:bCs/>
                <w:sz w:val="24"/>
                <w:szCs w:val="24"/>
              </w:rPr>
            </w:pPr>
            <w:r w:rsidRPr="000C3306">
              <w:rPr>
                <w:rFonts w:ascii="Times New Roman" w:hAnsi="Times New Roman" w:cs="Times New Roman"/>
                <w:sz w:val="24"/>
                <w:szCs w:val="24"/>
              </w:rPr>
              <w:t>Brac Bank</w:t>
            </w:r>
          </w:p>
        </w:tc>
      </w:tr>
      <w:tr w:rsidR="00C2537A" w:rsidRPr="000C3306" w14:paraId="7478F50F" w14:textId="77777777" w:rsidTr="000C3306">
        <w:trPr>
          <w:trHeight w:val="804"/>
        </w:trPr>
        <w:tc>
          <w:tcPr>
            <w:tcW w:w="2256" w:type="dxa"/>
          </w:tcPr>
          <w:p w14:paraId="668445B1" w14:textId="6B267F46"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 xml:space="preserve">5 </w:t>
            </w:r>
          </w:p>
        </w:tc>
        <w:tc>
          <w:tcPr>
            <w:tcW w:w="6642" w:type="dxa"/>
          </w:tcPr>
          <w:p w14:paraId="7B728C30" w14:textId="118B0657"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City Bank</w:t>
            </w:r>
          </w:p>
        </w:tc>
      </w:tr>
      <w:tr w:rsidR="00C2537A" w:rsidRPr="000C3306" w14:paraId="51E1270E" w14:textId="77777777" w:rsidTr="000C3306">
        <w:trPr>
          <w:trHeight w:val="804"/>
        </w:trPr>
        <w:tc>
          <w:tcPr>
            <w:tcW w:w="2256" w:type="dxa"/>
          </w:tcPr>
          <w:p w14:paraId="5F5E48BE" w14:textId="1D7EFE31"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6</w:t>
            </w:r>
          </w:p>
        </w:tc>
        <w:tc>
          <w:tcPr>
            <w:tcW w:w="6642" w:type="dxa"/>
          </w:tcPr>
          <w:p w14:paraId="3F198A73" w14:textId="33E0DC44"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Dhaka Bank</w:t>
            </w:r>
          </w:p>
        </w:tc>
      </w:tr>
      <w:tr w:rsidR="00C2537A" w:rsidRPr="000C3306" w14:paraId="495F84E0" w14:textId="77777777" w:rsidTr="000C3306">
        <w:trPr>
          <w:trHeight w:val="804"/>
        </w:trPr>
        <w:tc>
          <w:tcPr>
            <w:tcW w:w="2256" w:type="dxa"/>
          </w:tcPr>
          <w:p w14:paraId="45A436A7" w14:textId="2BEA5553"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7</w:t>
            </w:r>
          </w:p>
        </w:tc>
        <w:tc>
          <w:tcPr>
            <w:tcW w:w="6642" w:type="dxa"/>
          </w:tcPr>
          <w:p w14:paraId="47D17418" w14:textId="3CDBF632"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Exim Bank</w:t>
            </w:r>
          </w:p>
        </w:tc>
      </w:tr>
      <w:tr w:rsidR="00C2537A" w:rsidRPr="000C3306" w14:paraId="342DF49E" w14:textId="77777777" w:rsidTr="000C3306">
        <w:trPr>
          <w:trHeight w:val="804"/>
        </w:trPr>
        <w:tc>
          <w:tcPr>
            <w:tcW w:w="2256" w:type="dxa"/>
          </w:tcPr>
          <w:p w14:paraId="70795C24" w14:textId="44DE34F0"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8</w:t>
            </w:r>
          </w:p>
        </w:tc>
        <w:tc>
          <w:tcPr>
            <w:tcW w:w="6642" w:type="dxa"/>
          </w:tcPr>
          <w:p w14:paraId="7AD0B7F4" w14:textId="028C2E37"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Eastern Bank</w:t>
            </w:r>
          </w:p>
        </w:tc>
      </w:tr>
      <w:tr w:rsidR="00C2537A" w:rsidRPr="000C3306" w14:paraId="273981DB" w14:textId="77777777" w:rsidTr="000C3306">
        <w:trPr>
          <w:trHeight w:val="804"/>
        </w:trPr>
        <w:tc>
          <w:tcPr>
            <w:tcW w:w="2256" w:type="dxa"/>
          </w:tcPr>
          <w:p w14:paraId="620E174E" w14:textId="1BA1A897"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9</w:t>
            </w:r>
          </w:p>
        </w:tc>
        <w:tc>
          <w:tcPr>
            <w:tcW w:w="6642" w:type="dxa"/>
          </w:tcPr>
          <w:p w14:paraId="51A0F73B" w14:textId="57F3E086"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IFIC Bank</w:t>
            </w:r>
          </w:p>
        </w:tc>
      </w:tr>
      <w:tr w:rsidR="00C2537A" w:rsidRPr="000C3306" w14:paraId="326F435D" w14:textId="77777777" w:rsidTr="000C3306">
        <w:trPr>
          <w:trHeight w:val="822"/>
        </w:trPr>
        <w:tc>
          <w:tcPr>
            <w:tcW w:w="2256" w:type="dxa"/>
          </w:tcPr>
          <w:p w14:paraId="643765DB" w14:textId="1C023086"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10</w:t>
            </w:r>
          </w:p>
        </w:tc>
        <w:tc>
          <w:tcPr>
            <w:tcW w:w="6642" w:type="dxa"/>
          </w:tcPr>
          <w:p w14:paraId="3C4B5E59" w14:textId="06CC87EB"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Jamuna Bank</w:t>
            </w:r>
          </w:p>
        </w:tc>
      </w:tr>
      <w:tr w:rsidR="00C2537A" w:rsidRPr="000C3306" w14:paraId="281DA7B7" w14:textId="77777777" w:rsidTr="000C3306">
        <w:trPr>
          <w:trHeight w:val="804"/>
        </w:trPr>
        <w:tc>
          <w:tcPr>
            <w:tcW w:w="2256" w:type="dxa"/>
          </w:tcPr>
          <w:p w14:paraId="7178281D" w14:textId="12E1CC4B"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11</w:t>
            </w:r>
          </w:p>
        </w:tc>
        <w:tc>
          <w:tcPr>
            <w:tcW w:w="6642" w:type="dxa"/>
          </w:tcPr>
          <w:p w14:paraId="29A7DEDE" w14:textId="225DEE54"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One Bank Ltd</w:t>
            </w:r>
          </w:p>
        </w:tc>
      </w:tr>
      <w:tr w:rsidR="00C2537A" w:rsidRPr="000C3306" w14:paraId="3CD26C2E" w14:textId="77777777" w:rsidTr="000C3306">
        <w:trPr>
          <w:trHeight w:val="804"/>
        </w:trPr>
        <w:tc>
          <w:tcPr>
            <w:tcW w:w="2256" w:type="dxa"/>
          </w:tcPr>
          <w:p w14:paraId="14B7F2BF" w14:textId="3BAD8363"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12</w:t>
            </w:r>
          </w:p>
        </w:tc>
        <w:tc>
          <w:tcPr>
            <w:tcW w:w="6642" w:type="dxa"/>
          </w:tcPr>
          <w:p w14:paraId="6FE84600" w14:textId="144688A5"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 xml:space="preserve">Premier Bank </w:t>
            </w:r>
          </w:p>
        </w:tc>
      </w:tr>
      <w:tr w:rsidR="00C2537A" w:rsidRPr="000C3306" w14:paraId="58318D4A" w14:textId="77777777" w:rsidTr="000C3306">
        <w:trPr>
          <w:trHeight w:val="804"/>
        </w:trPr>
        <w:tc>
          <w:tcPr>
            <w:tcW w:w="2256" w:type="dxa"/>
          </w:tcPr>
          <w:p w14:paraId="6F8CF60D" w14:textId="42AB588F"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13</w:t>
            </w:r>
          </w:p>
        </w:tc>
        <w:tc>
          <w:tcPr>
            <w:tcW w:w="6642" w:type="dxa"/>
          </w:tcPr>
          <w:p w14:paraId="0DC84CA8" w14:textId="58C1F1BD"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Prime Bank</w:t>
            </w:r>
          </w:p>
        </w:tc>
      </w:tr>
      <w:tr w:rsidR="00C2537A" w:rsidRPr="000C3306" w14:paraId="5256678F" w14:textId="77777777" w:rsidTr="000C3306">
        <w:trPr>
          <w:trHeight w:val="804"/>
        </w:trPr>
        <w:tc>
          <w:tcPr>
            <w:tcW w:w="2256" w:type="dxa"/>
          </w:tcPr>
          <w:p w14:paraId="00063BEF" w14:textId="0DEDF6F4"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14</w:t>
            </w:r>
          </w:p>
        </w:tc>
        <w:tc>
          <w:tcPr>
            <w:tcW w:w="6642" w:type="dxa"/>
          </w:tcPr>
          <w:p w14:paraId="0A35F075" w14:textId="478D47F6"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Southeast Bank</w:t>
            </w:r>
          </w:p>
        </w:tc>
      </w:tr>
      <w:tr w:rsidR="00C2537A" w:rsidRPr="000C3306" w14:paraId="79241E24" w14:textId="77777777" w:rsidTr="000C3306">
        <w:trPr>
          <w:trHeight w:val="804"/>
        </w:trPr>
        <w:tc>
          <w:tcPr>
            <w:tcW w:w="2256" w:type="dxa"/>
          </w:tcPr>
          <w:p w14:paraId="57CFC324" w14:textId="76DECF69"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15</w:t>
            </w:r>
          </w:p>
        </w:tc>
        <w:tc>
          <w:tcPr>
            <w:tcW w:w="6642" w:type="dxa"/>
          </w:tcPr>
          <w:p w14:paraId="587E1CCF" w14:textId="7961D5C7"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Mutual Trust Bank</w:t>
            </w:r>
          </w:p>
        </w:tc>
      </w:tr>
      <w:tr w:rsidR="00C2537A" w:rsidRPr="000C3306" w14:paraId="69572610" w14:textId="77777777" w:rsidTr="000C3306">
        <w:trPr>
          <w:trHeight w:val="804"/>
        </w:trPr>
        <w:tc>
          <w:tcPr>
            <w:tcW w:w="2256" w:type="dxa"/>
          </w:tcPr>
          <w:p w14:paraId="63B433E7" w14:textId="79EEA0D7"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16</w:t>
            </w:r>
          </w:p>
        </w:tc>
        <w:tc>
          <w:tcPr>
            <w:tcW w:w="6642" w:type="dxa"/>
          </w:tcPr>
          <w:p w14:paraId="133813AA" w14:textId="45B3B08B" w:rsidR="00C2537A" w:rsidRPr="000C3306" w:rsidRDefault="007B27AD"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Uttara Bank</w:t>
            </w:r>
          </w:p>
        </w:tc>
      </w:tr>
    </w:tbl>
    <w:p w14:paraId="6F4B3A2C" w14:textId="77777777" w:rsidR="00C2537A" w:rsidRPr="000C3306" w:rsidRDefault="00C2537A" w:rsidP="000C3306">
      <w:pPr>
        <w:spacing w:line="360" w:lineRule="auto"/>
        <w:jc w:val="both"/>
        <w:rPr>
          <w:rFonts w:ascii="Times New Roman" w:hAnsi="Times New Roman" w:cs="Times New Roman"/>
          <w:sz w:val="24"/>
          <w:szCs w:val="24"/>
        </w:rPr>
      </w:pPr>
    </w:p>
    <w:p w14:paraId="0968BED9" w14:textId="77777777" w:rsidR="00C2537A" w:rsidRPr="000C3306" w:rsidRDefault="00C2537A" w:rsidP="000C3306">
      <w:pPr>
        <w:spacing w:line="360" w:lineRule="auto"/>
        <w:jc w:val="both"/>
        <w:rPr>
          <w:rFonts w:ascii="Times New Roman" w:hAnsi="Times New Roman" w:cs="Times New Roman"/>
          <w:sz w:val="24"/>
          <w:szCs w:val="24"/>
        </w:rPr>
      </w:pPr>
    </w:p>
    <w:p w14:paraId="4ADDC10F" w14:textId="77777777" w:rsidR="00C2537A" w:rsidRPr="000C3306" w:rsidRDefault="00C2537A" w:rsidP="000C3306">
      <w:pPr>
        <w:spacing w:line="360" w:lineRule="auto"/>
        <w:jc w:val="both"/>
        <w:rPr>
          <w:rFonts w:ascii="Times New Roman" w:hAnsi="Times New Roman" w:cs="Times New Roman"/>
          <w:sz w:val="24"/>
          <w:szCs w:val="24"/>
        </w:rPr>
      </w:pPr>
    </w:p>
    <w:p w14:paraId="30AE8D05" w14:textId="77777777" w:rsidR="00C2537A" w:rsidRPr="000C3306" w:rsidRDefault="00C2537A" w:rsidP="000C3306">
      <w:pPr>
        <w:pStyle w:val="Heading1"/>
        <w:spacing w:line="360" w:lineRule="auto"/>
        <w:jc w:val="both"/>
        <w:rPr>
          <w:rFonts w:ascii="Times New Roman" w:hAnsi="Times New Roman" w:cs="Times New Roman"/>
          <w:b/>
          <w:bCs/>
          <w:sz w:val="44"/>
          <w:szCs w:val="44"/>
          <w:u w:val="single"/>
        </w:rPr>
      </w:pPr>
      <w:bookmarkStart w:id="22" w:name="_Toc89790452"/>
      <w:r w:rsidRPr="000C3306">
        <w:rPr>
          <w:rFonts w:ascii="Times New Roman" w:hAnsi="Times New Roman" w:cs="Times New Roman"/>
          <w:b/>
          <w:bCs/>
          <w:sz w:val="44"/>
          <w:szCs w:val="44"/>
          <w:u w:val="single"/>
        </w:rPr>
        <w:lastRenderedPageBreak/>
        <w:t>4.4</w:t>
      </w:r>
      <w:r w:rsidRPr="000C3306">
        <w:rPr>
          <w:rFonts w:ascii="Times New Roman" w:hAnsi="Times New Roman" w:cs="Times New Roman"/>
          <w:b/>
          <w:bCs/>
          <w:sz w:val="44"/>
          <w:szCs w:val="44"/>
          <w:u w:val="single"/>
        </w:rPr>
        <w:tab/>
        <w:t>Method of Data Collection</w:t>
      </w:r>
      <w:bookmarkEnd w:id="22"/>
    </w:p>
    <w:p w14:paraId="052754A6" w14:textId="77777777" w:rsidR="00C2537A" w:rsidRPr="000C3306" w:rsidRDefault="00C2537A" w:rsidP="000C3306">
      <w:pPr>
        <w:spacing w:line="360" w:lineRule="auto"/>
        <w:jc w:val="both"/>
        <w:rPr>
          <w:rFonts w:ascii="Times New Roman" w:hAnsi="Times New Roman" w:cs="Times New Roman"/>
          <w:sz w:val="24"/>
          <w:szCs w:val="24"/>
        </w:rPr>
      </w:pPr>
    </w:p>
    <w:p w14:paraId="4443DE5E" w14:textId="350F52B2" w:rsidR="00512C16" w:rsidRPr="000C3306" w:rsidRDefault="00C2537A"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Here in this rep</w:t>
      </w:r>
      <w:r w:rsidR="008E1EC4" w:rsidRPr="000C3306">
        <w:rPr>
          <w:rFonts w:ascii="Times New Roman" w:hAnsi="Times New Roman" w:cs="Times New Roman"/>
          <w:sz w:val="24"/>
          <w:szCs w:val="24"/>
        </w:rPr>
        <w:t>o</w:t>
      </w:r>
      <w:r w:rsidRPr="000C3306">
        <w:rPr>
          <w:rFonts w:ascii="Times New Roman" w:hAnsi="Times New Roman" w:cs="Times New Roman"/>
          <w:sz w:val="24"/>
          <w:szCs w:val="24"/>
        </w:rPr>
        <w:t xml:space="preserve">rt, all the information and data collection process </w:t>
      </w:r>
      <w:r w:rsidR="00107027" w:rsidRPr="000C3306">
        <w:rPr>
          <w:rFonts w:ascii="Times New Roman" w:hAnsi="Times New Roman" w:cs="Times New Roman"/>
          <w:sz w:val="24"/>
          <w:szCs w:val="24"/>
        </w:rPr>
        <w:t>we</w:t>
      </w:r>
      <w:r w:rsidR="008E1EC4" w:rsidRPr="000C3306">
        <w:rPr>
          <w:rFonts w:ascii="Times New Roman" w:hAnsi="Times New Roman" w:cs="Times New Roman"/>
          <w:sz w:val="24"/>
          <w:szCs w:val="24"/>
        </w:rPr>
        <w:t>r</w:t>
      </w:r>
      <w:r w:rsidR="00107027" w:rsidRPr="000C3306">
        <w:rPr>
          <w:rFonts w:ascii="Times New Roman" w:hAnsi="Times New Roman" w:cs="Times New Roman"/>
          <w:sz w:val="24"/>
          <w:szCs w:val="24"/>
        </w:rPr>
        <w:t xml:space="preserve">e done </w:t>
      </w:r>
      <w:r w:rsidR="008E1EC4" w:rsidRPr="000C3306">
        <w:rPr>
          <w:rFonts w:ascii="Times New Roman" w:hAnsi="Times New Roman" w:cs="Times New Roman"/>
          <w:sz w:val="24"/>
          <w:szCs w:val="24"/>
        </w:rPr>
        <w:t>significantly</w:t>
      </w:r>
      <w:r w:rsidR="00107027" w:rsidRPr="000C3306">
        <w:rPr>
          <w:rFonts w:ascii="Times New Roman" w:hAnsi="Times New Roman" w:cs="Times New Roman"/>
          <w:sz w:val="24"/>
          <w:szCs w:val="24"/>
        </w:rPr>
        <w:t xml:space="preserve"> from the several years annual reports of the DSE listed banks. </w:t>
      </w:r>
      <w:r w:rsidR="00A70178" w:rsidRPr="000C3306">
        <w:rPr>
          <w:rFonts w:ascii="Times New Roman" w:hAnsi="Times New Roman" w:cs="Times New Roman"/>
          <w:sz w:val="24"/>
          <w:szCs w:val="24"/>
        </w:rPr>
        <w:t>This yearly financial information</w:t>
      </w:r>
      <w:r w:rsidR="00107027" w:rsidRPr="000C3306">
        <w:rPr>
          <w:rFonts w:ascii="Times New Roman" w:hAnsi="Times New Roman" w:cs="Times New Roman"/>
          <w:sz w:val="24"/>
          <w:szCs w:val="24"/>
        </w:rPr>
        <w:t xml:space="preserve"> w</w:t>
      </w:r>
      <w:r w:rsidR="00587DC3" w:rsidRPr="000C3306">
        <w:rPr>
          <w:rFonts w:ascii="Times New Roman" w:hAnsi="Times New Roman" w:cs="Times New Roman"/>
          <w:sz w:val="24"/>
          <w:szCs w:val="24"/>
        </w:rPr>
        <w:t>as</w:t>
      </w:r>
      <w:r w:rsidR="00107027" w:rsidRPr="000C3306">
        <w:rPr>
          <w:rFonts w:ascii="Times New Roman" w:hAnsi="Times New Roman" w:cs="Times New Roman"/>
          <w:sz w:val="24"/>
          <w:szCs w:val="24"/>
        </w:rPr>
        <w:t xml:space="preserve"> collected mainly from the internet portals </w:t>
      </w:r>
      <w:r w:rsidR="00C909A9" w:rsidRPr="000C3306">
        <w:rPr>
          <w:rFonts w:ascii="Times New Roman" w:hAnsi="Times New Roman" w:cs="Times New Roman"/>
          <w:sz w:val="24"/>
          <w:szCs w:val="24"/>
        </w:rPr>
        <w:t>and relevant bank’s internet d</w:t>
      </w:r>
      <w:r w:rsidR="00587DC3" w:rsidRPr="000C3306">
        <w:rPr>
          <w:rFonts w:ascii="Times New Roman" w:hAnsi="Times New Roman" w:cs="Times New Roman"/>
          <w:sz w:val="24"/>
          <w:szCs w:val="24"/>
        </w:rPr>
        <w:t>a</w:t>
      </w:r>
      <w:r w:rsidR="00C909A9" w:rsidRPr="000C3306">
        <w:rPr>
          <w:rFonts w:ascii="Times New Roman" w:hAnsi="Times New Roman" w:cs="Times New Roman"/>
          <w:sz w:val="24"/>
          <w:szCs w:val="24"/>
        </w:rPr>
        <w:t xml:space="preserve">tabase. </w:t>
      </w:r>
      <w:r w:rsidR="00A70178" w:rsidRPr="000C3306">
        <w:rPr>
          <w:rFonts w:ascii="Times New Roman" w:hAnsi="Times New Roman" w:cs="Times New Roman"/>
          <w:sz w:val="24"/>
          <w:szCs w:val="24"/>
        </w:rPr>
        <w:t>These financial sta</w:t>
      </w:r>
      <w:r w:rsidR="00587DC3" w:rsidRPr="000C3306">
        <w:rPr>
          <w:rFonts w:ascii="Times New Roman" w:hAnsi="Times New Roman" w:cs="Times New Roman"/>
          <w:sz w:val="24"/>
          <w:szCs w:val="24"/>
        </w:rPr>
        <w:t>t</w:t>
      </w:r>
      <w:r w:rsidR="00A70178" w:rsidRPr="000C3306">
        <w:rPr>
          <w:rFonts w:ascii="Times New Roman" w:hAnsi="Times New Roman" w:cs="Times New Roman"/>
          <w:sz w:val="24"/>
          <w:szCs w:val="24"/>
        </w:rPr>
        <w:t>e</w:t>
      </w:r>
      <w:r w:rsidR="00587DC3" w:rsidRPr="000C3306">
        <w:rPr>
          <w:rFonts w:ascii="Times New Roman" w:hAnsi="Times New Roman" w:cs="Times New Roman"/>
          <w:sz w:val="24"/>
          <w:szCs w:val="24"/>
        </w:rPr>
        <w:t>me</w:t>
      </w:r>
      <w:r w:rsidR="00A70178" w:rsidRPr="000C3306">
        <w:rPr>
          <w:rFonts w:ascii="Times New Roman" w:hAnsi="Times New Roman" w:cs="Times New Roman"/>
          <w:sz w:val="24"/>
          <w:szCs w:val="24"/>
        </w:rPr>
        <w:t xml:space="preserve">nts are used basically for analysing the compliance of corporate governance in banks. </w:t>
      </w:r>
      <w:r w:rsidR="00046533" w:rsidRPr="000C3306">
        <w:rPr>
          <w:rFonts w:ascii="Times New Roman" w:hAnsi="Times New Roman" w:cs="Times New Roman"/>
          <w:sz w:val="24"/>
          <w:szCs w:val="24"/>
        </w:rPr>
        <w:t>Also,</w:t>
      </w:r>
      <w:r w:rsidR="00A70178" w:rsidRPr="000C3306">
        <w:rPr>
          <w:rFonts w:ascii="Times New Roman" w:hAnsi="Times New Roman" w:cs="Times New Roman"/>
          <w:sz w:val="24"/>
          <w:szCs w:val="24"/>
        </w:rPr>
        <w:t xml:space="preserve"> the banks </w:t>
      </w:r>
      <w:r w:rsidR="00046533" w:rsidRPr="000C3306">
        <w:rPr>
          <w:rFonts w:ascii="Times New Roman" w:hAnsi="Times New Roman" w:cs="Times New Roman"/>
          <w:sz w:val="24"/>
          <w:szCs w:val="24"/>
        </w:rPr>
        <w:t>financial performances</w:t>
      </w:r>
      <w:r w:rsidR="00A70178" w:rsidRPr="000C3306">
        <w:rPr>
          <w:rFonts w:ascii="Times New Roman" w:hAnsi="Times New Roman" w:cs="Times New Roman"/>
          <w:sz w:val="24"/>
          <w:szCs w:val="24"/>
        </w:rPr>
        <w:t xml:space="preserve"> are published in different journals, publications, books and banking related websites- which are the effective ways to accumulate and proce</w:t>
      </w:r>
      <w:r w:rsidR="00587DC3" w:rsidRPr="000C3306">
        <w:rPr>
          <w:rFonts w:ascii="Times New Roman" w:hAnsi="Times New Roman" w:cs="Times New Roman"/>
          <w:sz w:val="24"/>
          <w:szCs w:val="24"/>
        </w:rPr>
        <w:t>s</w:t>
      </w:r>
      <w:r w:rsidR="00A70178" w:rsidRPr="000C3306">
        <w:rPr>
          <w:rFonts w:ascii="Times New Roman" w:hAnsi="Times New Roman" w:cs="Times New Roman"/>
          <w:sz w:val="24"/>
          <w:szCs w:val="24"/>
        </w:rPr>
        <w:t>s data</w:t>
      </w:r>
      <w:r w:rsidR="001D1E52" w:rsidRPr="000C3306">
        <w:rPr>
          <w:rFonts w:ascii="Times New Roman" w:hAnsi="Times New Roman" w:cs="Times New Roman"/>
          <w:sz w:val="24"/>
          <w:szCs w:val="24"/>
        </w:rPr>
        <w:t xml:space="preserve"> while analysing the report. </w:t>
      </w:r>
    </w:p>
    <w:p w14:paraId="3B875696" w14:textId="52118D3C" w:rsidR="001D1E52" w:rsidRPr="000C3306" w:rsidRDefault="001D1E52" w:rsidP="000C3306">
      <w:pPr>
        <w:spacing w:line="360" w:lineRule="auto"/>
        <w:jc w:val="both"/>
        <w:rPr>
          <w:rFonts w:ascii="Times New Roman" w:hAnsi="Times New Roman" w:cs="Times New Roman"/>
          <w:sz w:val="24"/>
          <w:szCs w:val="24"/>
        </w:rPr>
      </w:pPr>
    </w:p>
    <w:p w14:paraId="06642159" w14:textId="2B56E6B9" w:rsidR="001D1E52" w:rsidRPr="000C3306" w:rsidRDefault="001D1E52" w:rsidP="000C3306">
      <w:pPr>
        <w:pStyle w:val="Heading1"/>
        <w:spacing w:line="360" w:lineRule="auto"/>
        <w:jc w:val="both"/>
        <w:rPr>
          <w:rFonts w:ascii="Times New Roman" w:hAnsi="Times New Roman" w:cs="Times New Roman"/>
          <w:b/>
          <w:bCs/>
          <w:sz w:val="44"/>
          <w:szCs w:val="44"/>
          <w:u w:val="single"/>
        </w:rPr>
      </w:pPr>
      <w:bookmarkStart w:id="23" w:name="_Toc89790453"/>
      <w:r w:rsidRPr="000C3306">
        <w:rPr>
          <w:rFonts w:ascii="Times New Roman" w:hAnsi="Times New Roman" w:cs="Times New Roman"/>
          <w:b/>
          <w:bCs/>
          <w:sz w:val="44"/>
          <w:szCs w:val="44"/>
          <w:u w:val="single"/>
        </w:rPr>
        <w:t>4.5</w:t>
      </w:r>
      <w:r w:rsidRPr="000C3306">
        <w:rPr>
          <w:rFonts w:ascii="Times New Roman" w:hAnsi="Times New Roman" w:cs="Times New Roman"/>
          <w:b/>
          <w:bCs/>
          <w:sz w:val="44"/>
          <w:szCs w:val="44"/>
          <w:u w:val="single"/>
        </w:rPr>
        <w:tab/>
        <w:t>Data Source and Design</w:t>
      </w:r>
      <w:bookmarkEnd w:id="23"/>
      <w:r w:rsidRPr="000C3306">
        <w:rPr>
          <w:rFonts w:ascii="Times New Roman" w:hAnsi="Times New Roman" w:cs="Times New Roman"/>
          <w:b/>
          <w:bCs/>
          <w:sz w:val="44"/>
          <w:szCs w:val="44"/>
          <w:u w:val="single"/>
        </w:rPr>
        <w:t xml:space="preserve"> </w:t>
      </w:r>
    </w:p>
    <w:p w14:paraId="3FDE180E" w14:textId="464DAA8D" w:rsidR="001D1E52" w:rsidRPr="000C3306" w:rsidRDefault="001D1E52" w:rsidP="000C3306">
      <w:pPr>
        <w:spacing w:line="360" w:lineRule="auto"/>
        <w:jc w:val="both"/>
        <w:rPr>
          <w:rFonts w:ascii="Times New Roman" w:hAnsi="Times New Roman" w:cs="Times New Roman"/>
          <w:sz w:val="24"/>
          <w:szCs w:val="24"/>
        </w:rPr>
      </w:pPr>
    </w:p>
    <w:p w14:paraId="2C94B86B" w14:textId="7E4A2703" w:rsidR="001D1E52" w:rsidRPr="000C3306" w:rsidRDefault="001D1E52" w:rsidP="000C3306">
      <w:pPr>
        <w:spacing w:line="360" w:lineRule="auto"/>
        <w:jc w:val="both"/>
        <w:rPr>
          <w:rFonts w:ascii="Times New Roman" w:hAnsi="Times New Roman" w:cs="Times New Roman"/>
          <w:sz w:val="24"/>
          <w:szCs w:val="24"/>
        </w:rPr>
      </w:pPr>
      <w:r w:rsidRPr="000C3306">
        <w:rPr>
          <w:rFonts w:ascii="Times New Roman" w:hAnsi="Times New Roman" w:cs="Times New Roman"/>
          <w:sz w:val="24"/>
          <w:szCs w:val="24"/>
        </w:rPr>
        <w:t xml:space="preserve">In this particular report, </w:t>
      </w:r>
      <w:r w:rsidR="00587DC3" w:rsidRPr="000C3306">
        <w:rPr>
          <w:rFonts w:ascii="Times New Roman" w:hAnsi="Times New Roman" w:cs="Times New Roman"/>
          <w:sz w:val="24"/>
          <w:szCs w:val="24"/>
        </w:rPr>
        <w:t>source</w:t>
      </w:r>
      <w:r w:rsidRPr="000C3306">
        <w:rPr>
          <w:rFonts w:ascii="Times New Roman" w:hAnsi="Times New Roman" w:cs="Times New Roman"/>
          <w:sz w:val="24"/>
          <w:szCs w:val="24"/>
        </w:rPr>
        <w:t xml:space="preserve"> of information </w:t>
      </w:r>
      <w:r w:rsidR="00046533" w:rsidRPr="000C3306">
        <w:rPr>
          <w:rFonts w:ascii="Times New Roman" w:hAnsi="Times New Roman" w:cs="Times New Roman"/>
          <w:sz w:val="24"/>
          <w:szCs w:val="24"/>
        </w:rPr>
        <w:t>is</w:t>
      </w:r>
      <w:r w:rsidRPr="000C3306">
        <w:rPr>
          <w:rFonts w:ascii="Times New Roman" w:hAnsi="Times New Roman" w:cs="Times New Roman"/>
          <w:sz w:val="24"/>
          <w:szCs w:val="24"/>
        </w:rPr>
        <w:t xml:space="preserve"> mainly</w:t>
      </w:r>
      <w:r w:rsidR="00587DC3" w:rsidRPr="000C3306">
        <w:rPr>
          <w:rFonts w:ascii="Times New Roman" w:hAnsi="Times New Roman" w:cs="Times New Roman"/>
          <w:sz w:val="24"/>
          <w:szCs w:val="24"/>
        </w:rPr>
        <w:t xml:space="preserve"> </w:t>
      </w:r>
      <w:r w:rsidRPr="000C3306">
        <w:rPr>
          <w:rFonts w:ascii="Times New Roman" w:hAnsi="Times New Roman" w:cs="Times New Roman"/>
          <w:sz w:val="24"/>
          <w:szCs w:val="24"/>
        </w:rPr>
        <w:t xml:space="preserve">from online platforms and </w:t>
      </w:r>
      <w:r w:rsidR="00587DC3" w:rsidRPr="000C3306">
        <w:rPr>
          <w:rFonts w:ascii="Times New Roman" w:hAnsi="Times New Roman" w:cs="Times New Roman"/>
          <w:sz w:val="24"/>
          <w:szCs w:val="24"/>
        </w:rPr>
        <w:t>it’s</w:t>
      </w:r>
      <w:r w:rsidRPr="000C3306">
        <w:rPr>
          <w:rFonts w:ascii="Times New Roman" w:hAnsi="Times New Roman" w:cs="Times New Roman"/>
          <w:sz w:val="24"/>
          <w:szCs w:val="24"/>
        </w:rPr>
        <w:t xml:space="preserve"> because of COVIT 19 situation. Here gathering of the information was completed using numerous approaches including-</w:t>
      </w:r>
    </w:p>
    <w:p w14:paraId="34CC8368" w14:textId="1225C33E" w:rsidR="001D1E52" w:rsidRPr="000C3306" w:rsidRDefault="00046533" w:rsidP="000C3306">
      <w:pPr>
        <w:pStyle w:val="ListParagraph"/>
        <w:numPr>
          <w:ilvl w:val="0"/>
          <w:numId w:val="9"/>
        </w:numPr>
        <w:spacing w:line="360" w:lineRule="auto"/>
        <w:jc w:val="both"/>
        <w:rPr>
          <w:rFonts w:ascii="Times New Roman" w:hAnsi="Times New Roman" w:cs="Times New Roman"/>
          <w:b/>
          <w:bCs/>
          <w:sz w:val="28"/>
        </w:rPr>
      </w:pPr>
      <w:r w:rsidRPr="000C3306">
        <w:rPr>
          <w:rFonts w:ascii="Times New Roman" w:hAnsi="Times New Roman" w:cs="Times New Roman"/>
          <w:b/>
          <w:bCs/>
          <w:sz w:val="28"/>
        </w:rPr>
        <w:t>Surveys</w:t>
      </w:r>
    </w:p>
    <w:p w14:paraId="51EF84F1" w14:textId="45E613A1" w:rsidR="001D1E52" w:rsidRPr="000C3306" w:rsidRDefault="001D1E52" w:rsidP="000C3306">
      <w:pPr>
        <w:pStyle w:val="ListParagraph"/>
        <w:numPr>
          <w:ilvl w:val="0"/>
          <w:numId w:val="9"/>
        </w:numPr>
        <w:spacing w:line="360" w:lineRule="auto"/>
        <w:jc w:val="both"/>
        <w:rPr>
          <w:rFonts w:ascii="Times New Roman" w:hAnsi="Times New Roman" w:cs="Times New Roman"/>
          <w:b/>
          <w:bCs/>
          <w:sz w:val="28"/>
        </w:rPr>
      </w:pPr>
      <w:r w:rsidRPr="000C3306">
        <w:rPr>
          <w:rFonts w:ascii="Times New Roman" w:hAnsi="Times New Roman" w:cs="Times New Roman"/>
          <w:b/>
          <w:bCs/>
          <w:sz w:val="28"/>
        </w:rPr>
        <w:t>Yearly publications</w:t>
      </w:r>
    </w:p>
    <w:p w14:paraId="268BEC6B" w14:textId="02465FC6" w:rsidR="001D1E52" w:rsidRPr="000C3306" w:rsidRDefault="00046533" w:rsidP="000C3306">
      <w:pPr>
        <w:pStyle w:val="ListParagraph"/>
        <w:numPr>
          <w:ilvl w:val="0"/>
          <w:numId w:val="9"/>
        </w:numPr>
        <w:spacing w:line="360" w:lineRule="auto"/>
        <w:jc w:val="both"/>
        <w:rPr>
          <w:rFonts w:ascii="Times New Roman" w:hAnsi="Times New Roman" w:cs="Times New Roman"/>
          <w:b/>
          <w:bCs/>
          <w:sz w:val="28"/>
        </w:rPr>
      </w:pPr>
      <w:r w:rsidRPr="000C3306">
        <w:rPr>
          <w:rFonts w:ascii="Times New Roman" w:hAnsi="Times New Roman" w:cs="Times New Roman"/>
          <w:b/>
          <w:bCs/>
          <w:sz w:val="28"/>
        </w:rPr>
        <w:t>Questionnaires</w:t>
      </w:r>
    </w:p>
    <w:p w14:paraId="3316094C" w14:textId="24E877C0" w:rsidR="001D1E52" w:rsidRPr="000C3306" w:rsidRDefault="001D1E52" w:rsidP="000C3306">
      <w:pPr>
        <w:pStyle w:val="ListParagraph"/>
        <w:numPr>
          <w:ilvl w:val="0"/>
          <w:numId w:val="9"/>
        </w:numPr>
        <w:spacing w:line="360" w:lineRule="auto"/>
        <w:jc w:val="both"/>
        <w:rPr>
          <w:rFonts w:ascii="Times New Roman" w:hAnsi="Times New Roman" w:cs="Times New Roman"/>
          <w:b/>
          <w:bCs/>
          <w:sz w:val="28"/>
        </w:rPr>
      </w:pPr>
      <w:r w:rsidRPr="000C3306">
        <w:rPr>
          <w:rFonts w:ascii="Times New Roman" w:hAnsi="Times New Roman" w:cs="Times New Roman"/>
          <w:b/>
          <w:bCs/>
          <w:sz w:val="28"/>
        </w:rPr>
        <w:t>Internet portals of banks</w:t>
      </w:r>
    </w:p>
    <w:p w14:paraId="0546D473" w14:textId="7AEF880D" w:rsidR="001D1E52" w:rsidRPr="000C3306" w:rsidRDefault="001D1E52" w:rsidP="000C3306">
      <w:pPr>
        <w:pStyle w:val="ListParagraph"/>
        <w:numPr>
          <w:ilvl w:val="0"/>
          <w:numId w:val="9"/>
        </w:numPr>
        <w:spacing w:line="360" w:lineRule="auto"/>
        <w:jc w:val="both"/>
        <w:rPr>
          <w:rFonts w:ascii="Times New Roman" w:hAnsi="Times New Roman" w:cs="Times New Roman"/>
          <w:b/>
          <w:bCs/>
          <w:sz w:val="28"/>
        </w:rPr>
      </w:pPr>
      <w:r w:rsidRPr="000C3306">
        <w:rPr>
          <w:rFonts w:ascii="Times New Roman" w:hAnsi="Times New Roman" w:cs="Times New Roman"/>
          <w:b/>
          <w:bCs/>
          <w:sz w:val="28"/>
        </w:rPr>
        <w:t>Internet blogs</w:t>
      </w:r>
    </w:p>
    <w:p w14:paraId="52435E72" w14:textId="1A6EE8C3" w:rsidR="001D1E52" w:rsidRPr="000C3306" w:rsidRDefault="001D1E52" w:rsidP="000C3306">
      <w:pPr>
        <w:pStyle w:val="ListParagraph"/>
        <w:numPr>
          <w:ilvl w:val="0"/>
          <w:numId w:val="9"/>
        </w:numPr>
        <w:spacing w:line="360" w:lineRule="auto"/>
        <w:jc w:val="both"/>
        <w:rPr>
          <w:rFonts w:ascii="Times New Roman" w:hAnsi="Times New Roman" w:cs="Times New Roman"/>
          <w:b/>
          <w:bCs/>
          <w:sz w:val="28"/>
        </w:rPr>
      </w:pPr>
      <w:r w:rsidRPr="000C3306">
        <w:rPr>
          <w:rFonts w:ascii="Times New Roman" w:hAnsi="Times New Roman" w:cs="Times New Roman"/>
          <w:b/>
          <w:bCs/>
          <w:sz w:val="28"/>
        </w:rPr>
        <w:t>Web links</w:t>
      </w:r>
    </w:p>
    <w:p w14:paraId="2BE44613" w14:textId="59BFA71E" w:rsidR="001D1E52" w:rsidRPr="000C3306" w:rsidRDefault="001D1E52" w:rsidP="000C3306">
      <w:pPr>
        <w:pStyle w:val="ListParagraph"/>
        <w:numPr>
          <w:ilvl w:val="0"/>
          <w:numId w:val="9"/>
        </w:numPr>
        <w:spacing w:line="360" w:lineRule="auto"/>
        <w:jc w:val="both"/>
        <w:rPr>
          <w:rFonts w:ascii="Times New Roman" w:hAnsi="Times New Roman" w:cs="Times New Roman"/>
          <w:b/>
          <w:bCs/>
          <w:sz w:val="28"/>
        </w:rPr>
      </w:pPr>
      <w:r w:rsidRPr="000C3306">
        <w:rPr>
          <w:rFonts w:ascii="Times New Roman" w:hAnsi="Times New Roman" w:cs="Times New Roman"/>
          <w:b/>
          <w:bCs/>
          <w:sz w:val="28"/>
        </w:rPr>
        <w:t>Government articles</w:t>
      </w:r>
    </w:p>
    <w:p w14:paraId="678ECC93" w14:textId="08AFF0E2" w:rsidR="007F6FF0" w:rsidRPr="000C3306" w:rsidRDefault="007F6FF0" w:rsidP="000C3306">
      <w:pPr>
        <w:pStyle w:val="ListParagraph"/>
        <w:numPr>
          <w:ilvl w:val="0"/>
          <w:numId w:val="9"/>
        </w:numPr>
        <w:spacing w:line="360" w:lineRule="auto"/>
        <w:jc w:val="both"/>
        <w:rPr>
          <w:rFonts w:ascii="Times New Roman" w:hAnsi="Times New Roman" w:cs="Times New Roman"/>
          <w:b/>
          <w:bCs/>
          <w:sz w:val="28"/>
        </w:rPr>
      </w:pPr>
      <w:r w:rsidRPr="000C3306">
        <w:rPr>
          <w:rFonts w:ascii="Times New Roman" w:hAnsi="Times New Roman" w:cs="Times New Roman"/>
          <w:b/>
          <w:bCs/>
          <w:sz w:val="28"/>
        </w:rPr>
        <w:t xml:space="preserve">Multiple online </w:t>
      </w:r>
      <w:r w:rsidR="00046533" w:rsidRPr="000C3306">
        <w:rPr>
          <w:rFonts w:ascii="Times New Roman" w:hAnsi="Times New Roman" w:cs="Times New Roman"/>
          <w:b/>
          <w:bCs/>
          <w:sz w:val="28"/>
        </w:rPr>
        <w:t>sources and</w:t>
      </w:r>
      <w:r w:rsidRPr="000C3306">
        <w:rPr>
          <w:rFonts w:ascii="Times New Roman" w:hAnsi="Times New Roman" w:cs="Times New Roman"/>
          <w:b/>
          <w:bCs/>
          <w:sz w:val="28"/>
        </w:rPr>
        <w:t xml:space="preserve"> so on.</w:t>
      </w:r>
    </w:p>
    <w:p w14:paraId="562E4A57" w14:textId="77777777" w:rsidR="000C3306" w:rsidRDefault="000C3306" w:rsidP="000C3306">
      <w:pPr>
        <w:spacing w:line="360" w:lineRule="auto"/>
        <w:ind w:left="360"/>
        <w:jc w:val="both"/>
        <w:rPr>
          <w:rFonts w:ascii="Times New Roman" w:hAnsi="Times New Roman" w:cs="Times New Roman"/>
          <w:sz w:val="24"/>
          <w:szCs w:val="24"/>
        </w:rPr>
      </w:pPr>
    </w:p>
    <w:p w14:paraId="5CED5E06" w14:textId="484C14FE" w:rsidR="007F6FF0" w:rsidRPr="000C3306" w:rsidRDefault="007F6FF0" w:rsidP="000C3306">
      <w:pPr>
        <w:spacing w:line="360" w:lineRule="auto"/>
        <w:ind w:left="360"/>
        <w:jc w:val="both"/>
        <w:rPr>
          <w:rFonts w:ascii="Times New Roman" w:hAnsi="Times New Roman" w:cs="Times New Roman"/>
          <w:sz w:val="24"/>
          <w:szCs w:val="24"/>
        </w:rPr>
      </w:pPr>
      <w:r w:rsidRPr="000C3306">
        <w:rPr>
          <w:rFonts w:ascii="Times New Roman" w:hAnsi="Times New Roman" w:cs="Times New Roman"/>
          <w:sz w:val="24"/>
          <w:szCs w:val="24"/>
        </w:rPr>
        <w:t xml:space="preserve">In this report, I basically use the secondary data </w:t>
      </w:r>
      <w:r w:rsidR="00046533" w:rsidRPr="000C3306">
        <w:rPr>
          <w:rFonts w:ascii="Times New Roman" w:hAnsi="Times New Roman" w:cs="Times New Roman"/>
          <w:sz w:val="24"/>
          <w:szCs w:val="24"/>
        </w:rPr>
        <w:t>which</w:t>
      </w:r>
      <w:r w:rsidR="002A5D2B" w:rsidRPr="000C3306">
        <w:rPr>
          <w:rFonts w:ascii="Times New Roman" w:hAnsi="Times New Roman" w:cs="Times New Roman"/>
          <w:sz w:val="24"/>
          <w:szCs w:val="24"/>
        </w:rPr>
        <w:t xml:space="preserve"> are accumulated through the websites of banks and their annual reports as well as financial statements. Lastly the data, </w:t>
      </w:r>
      <w:r w:rsidR="00046533" w:rsidRPr="000C3306">
        <w:rPr>
          <w:rFonts w:ascii="Times New Roman" w:hAnsi="Times New Roman" w:cs="Times New Roman"/>
          <w:sz w:val="24"/>
          <w:szCs w:val="24"/>
        </w:rPr>
        <w:lastRenderedPageBreak/>
        <w:t>resource</w:t>
      </w:r>
      <w:r w:rsidR="002A5D2B" w:rsidRPr="000C3306">
        <w:rPr>
          <w:rFonts w:ascii="Times New Roman" w:hAnsi="Times New Roman" w:cs="Times New Roman"/>
          <w:sz w:val="24"/>
          <w:szCs w:val="24"/>
        </w:rPr>
        <w:t xml:space="preserve"> and information all are combine in a </w:t>
      </w:r>
      <w:r w:rsidR="00046533" w:rsidRPr="000C3306">
        <w:rPr>
          <w:rFonts w:ascii="Times New Roman" w:hAnsi="Times New Roman" w:cs="Times New Roman"/>
          <w:sz w:val="24"/>
          <w:szCs w:val="24"/>
        </w:rPr>
        <w:t>systematic</w:t>
      </w:r>
      <w:r w:rsidR="002A5D2B" w:rsidRPr="000C3306">
        <w:rPr>
          <w:rFonts w:ascii="Times New Roman" w:hAnsi="Times New Roman" w:cs="Times New Roman"/>
          <w:sz w:val="24"/>
          <w:szCs w:val="24"/>
        </w:rPr>
        <w:t xml:space="preserve"> way for preparing the research project successfully.</w:t>
      </w:r>
      <w:r w:rsidR="00E617DA" w:rsidRPr="000C3306">
        <w:rPr>
          <w:rFonts w:ascii="Times New Roman" w:hAnsi="Times New Roman" w:cs="Times New Roman"/>
          <w:sz w:val="24"/>
          <w:szCs w:val="24"/>
        </w:rPr>
        <w:t xml:space="preserve"> </w:t>
      </w:r>
    </w:p>
    <w:p w14:paraId="62A13178" w14:textId="369C6D4D" w:rsidR="00F52BFC" w:rsidRDefault="00F52BFC" w:rsidP="00C2537A">
      <w:pPr>
        <w:spacing w:line="360" w:lineRule="auto"/>
        <w:jc w:val="both"/>
        <w:rPr>
          <w:rFonts w:ascii="Times New Roman" w:hAnsi="Times New Roman" w:cs="Times New Roman"/>
          <w:sz w:val="24"/>
          <w:szCs w:val="24"/>
        </w:rPr>
      </w:pPr>
    </w:p>
    <w:p w14:paraId="2A19E13D" w14:textId="77777777" w:rsidR="00F52BFC" w:rsidRDefault="00F52BFC">
      <w:pPr>
        <w:rPr>
          <w:rFonts w:ascii="Times New Roman" w:hAnsi="Times New Roman" w:cs="Times New Roman"/>
          <w:sz w:val="24"/>
          <w:szCs w:val="24"/>
        </w:rPr>
      </w:pPr>
      <w:r>
        <w:rPr>
          <w:rFonts w:ascii="Times New Roman" w:hAnsi="Times New Roman" w:cs="Times New Roman"/>
          <w:sz w:val="24"/>
          <w:szCs w:val="24"/>
        </w:rPr>
        <w:br w:type="page"/>
      </w:r>
    </w:p>
    <w:p w14:paraId="1BFC3C27" w14:textId="57EE610B" w:rsidR="00F52BFC" w:rsidRDefault="00F52BFC" w:rsidP="00C2537A">
      <w:pPr>
        <w:spacing w:line="360" w:lineRule="auto"/>
        <w:jc w:val="both"/>
        <w:rPr>
          <w:rFonts w:ascii="Times New Roman" w:hAnsi="Times New Roman" w:cs="Times New Roman"/>
          <w:sz w:val="24"/>
          <w:szCs w:val="24"/>
        </w:rPr>
      </w:pPr>
    </w:p>
    <w:p w14:paraId="228EAA1E" w14:textId="77777777" w:rsidR="00F52BFC" w:rsidRDefault="00F52BFC">
      <w:pPr>
        <w:rPr>
          <w:rFonts w:ascii="Times New Roman" w:hAnsi="Times New Roman" w:cs="Times New Roman"/>
          <w:sz w:val="24"/>
          <w:szCs w:val="24"/>
        </w:rPr>
      </w:pPr>
    </w:p>
    <w:p w14:paraId="4962D783" w14:textId="77777777" w:rsidR="00F52BFC" w:rsidRDefault="00F52BFC">
      <w:pPr>
        <w:rPr>
          <w:rFonts w:ascii="Times New Roman" w:hAnsi="Times New Roman" w:cs="Times New Roman"/>
          <w:sz w:val="24"/>
          <w:szCs w:val="24"/>
        </w:rPr>
      </w:pPr>
    </w:p>
    <w:p w14:paraId="493F8319" w14:textId="77777777" w:rsidR="00F52BFC" w:rsidRDefault="00F52BFC">
      <w:pPr>
        <w:rPr>
          <w:rFonts w:ascii="Times New Roman" w:hAnsi="Times New Roman" w:cs="Times New Roman"/>
          <w:sz w:val="24"/>
          <w:szCs w:val="24"/>
        </w:rPr>
      </w:pPr>
    </w:p>
    <w:p w14:paraId="09C6C923" w14:textId="77777777" w:rsidR="00F52BFC" w:rsidRDefault="00F52BFC">
      <w:pPr>
        <w:rPr>
          <w:rFonts w:ascii="Times New Roman" w:hAnsi="Times New Roman" w:cs="Times New Roman"/>
          <w:sz w:val="24"/>
          <w:szCs w:val="24"/>
        </w:rPr>
      </w:pPr>
    </w:p>
    <w:p w14:paraId="7E8B40AA" w14:textId="77777777" w:rsidR="00F52BFC" w:rsidRDefault="00F52BFC">
      <w:pPr>
        <w:rPr>
          <w:rFonts w:ascii="Times New Roman" w:hAnsi="Times New Roman" w:cs="Times New Roman"/>
          <w:sz w:val="24"/>
          <w:szCs w:val="24"/>
        </w:rPr>
      </w:pPr>
    </w:p>
    <w:p w14:paraId="144D0B6F" w14:textId="77777777" w:rsidR="00F52BFC" w:rsidRDefault="00F52BFC">
      <w:pPr>
        <w:rPr>
          <w:rFonts w:ascii="Times New Roman" w:hAnsi="Times New Roman" w:cs="Times New Roman"/>
          <w:sz w:val="24"/>
          <w:szCs w:val="24"/>
        </w:rPr>
      </w:pPr>
    </w:p>
    <w:p w14:paraId="550E39A7" w14:textId="77777777" w:rsidR="00F52BFC" w:rsidRDefault="00F52BFC">
      <w:pPr>
        <w:rPr>
          <w:rFonts w:ascii="Times New Roman" w:hAnsi="Times New Roman" w:cs="Times New Roman"/>
          <w:sz w:val="24"/>
          <w:szCs w:val="24"/>
        </w:rPr>
      </w:pPr>
    </w:p>
    <w:p w14:paraId="698A298E" w14:textId="77777777" w:rsidR="00F52BFC" w:rsidRDefault="00F52BFC">
      <w:pPr>
        <w:rPr>
          <w:rFonts w:ascii="Times New Roman" w:hAnsi="Times New Roman" w:cs="Times New Roman"/>
          <w:sz w:val="24"/>
          <w:szCs w:val="24"/>
        </w:rPr>
      </w:pPr>
    </w:p>
    <w:p w14:paraId="00C5C01F" w14:textId="77777777" w:rsidR="00F52BFC" w:rsidRDefault="00F52BFC">
      <w:pPr>
        <w:rPr>
          <w:rFonts w:ascii="Times New Roman" w:hAnsi="Times New Roman" w:cs="Times New Roman"/>
          <w:sz w:val="24"/>
          <w:szCs w:val="24"/>
        </w:rPr>
      </w:pPr>
    </w:p>
    <w:p w14:paraId="5C9E26F0" w14:textId="77777777" w:rsidR="00F52BFC" w:rsidRDefault="00F52BFC">
      <w:pPr>
        <w:rPr>
          <w:rFonts w:ascii="Times New Roman" w:hAnsi="Times New Roman" w:cs="Times New Roman"/>
          <w:sz w:val="24"/>
          <w:szCs w:val="24"/>
        </w:rPr>
      </w:pPr>
    </w:p>
    <w:p w14:paraId="0B787B37" w14:textId="77777777" w:rsidR="00C260B4" w:rsidRDefault="00C260B4">
      <w:pPr>
        <w:rPr>
          <w:rFonts w:ascii="Times New Roman" w:hAnsi="Times New Roman" w:cs="Times New Roman"/>
          <w:sz w:val="24"/>
          <w:szCs w:val="24"/>
        </w:rPr>
      </w:pPr>
    </w:p>
    <w:p w14:paraId="6F0DCCB8" w14:textId="1FBC0780" w:rsidR="00F52BFC" w:rsidRPr="00046533" w:rsidRDefault="00F52BFC" w:rsidP="00C260B4">
      <w:pPr>
        <w:jc w:val="center"/>
        <w:rPr>
          <w:rFonts w:ascii="Times New Roman" w:hAnsi="Times New Roman" w:cs="Times New Roman"/>
          <w:b/>
          <w:bCs/>
          <w:sz w:val="72"/>
          <w:szCs w:val="72"/>
        </w:rPr>
      </w:pPr>
      <w:bookmarkStart w:id="24" w:name="_Hlk89249389"/>
      <w:r w:rsidRPr="00046533">
        <w:rPr>
          <w:rFonts w:ascii="Times New Roman" w:hAnsi="Times New Roman" w:cs="Times New Roman"/>
          <w:b/>
          <w:bCs/>
          <w:color w:val="4472C4" w:themeColor="accent1"/>
          <w:sz w:val="72"/>
          <w:szCs w:val="72"/>
          <w:bdr w:val="single" w:sz="4" w:space="0" w:color="auto"/>
          <w:shd w:val="clear" w:color="auto" w:fill="B4C6E7" w:themeFill="accent1" w:themeFillTint="66"/>
        </w:rPr>
        <w:t>Chapter 5: Analysing Corporate Governance Compliance in Banking Sector</w:t>
      </w:r>
      <w:bookmarkEnd w:id="24"/>
      <w:r w:rsidRPr="00046533">
        <w:rPr>
          <w:rFonts w:ascii="Times New Roman" w:hAnsi="Times New Roman" w:cs="Times New Roman"/>
          <w:b/>
          <w:bCs/>
          <w:sz w:val="72"/>
          <w:szCs w:val="72"/>
        </w:rPr>
        <w:br w:type="page"/>
      </w:r>
    </w:p>
    <w:p w14:paraId="3DD9646C" w14:textId="046DE558" w:rsidR="00F52BFC" w:rsidRPr="00046533" w:rsidRDefault="00C260B4" w:rsidP="00046533">
      <w:pPr>
        <w:pStyle w:val="Heading1"/>
        <w:spacing w:line="360" w:lineRule="auto"/>
        <w:rPr>
          <w:rFonts w:ascii="Times New Roman" w:hAnsi="Times New Roman" w:cs="Times New Roman"/>
          <w:b/>
          <w:bCs/>
          <w:sz w:val="44"/>
          <w:szCs w:val="44"/>
          <w:u w:val="single"/>
        </w:rPr>
      </w:pPr>
      <w:bookmarkStart w:id="25" w:name="_Toc89790454"/>
      <w:r w:rsidRPr="00046533">
        <w:rPr>
          <w:rFonts w:ascii="Times New Roman" w:hAnsi="Times New Roman" w:cs="Times New Roman"/>
          <w:b/>
          <w:bCs/>
          <w:sz w:val="44"/>
          <w:szCs w:val="44"/>
          <w:u w:val="single"/>
        </w:rPr>
        <w:lastRenderedPageBreak/>
        <w:t>Chapter 5</w:t>
      </w:r>
      <w:bookmarkEnd w:id="25"/>
    </w:p>
    <w:p w14:paraId="4FA23662" w14:textId="77777777" w:rsidR="00046533" w:rsidRDefault="00046533" w:rsidP="00046533">
      <w:pPr>
        <w:spacing w:line="360" w:lineRule="auto"/>
        <w:jc w:val="both"/>
        <w:rPr>
          <w:rFonts w:ascii="Times New Roman" w:hAnsi="Times New Roman" w:cs="Times New Roman"/>
          <w:b/>
          <w:bCs/>
          <w:sz w:val="28"/>
        </w:rPr>
      </w:pPr>
    </w:p>
    <w:p w14:paraId="070406D0" w14:textId="22AFDC46" w:rsidR="00C260B4" w:rsidRPr="00046533" w:rsidRDefault="00C260B4" w:rsidP="00046533">
      <w:pPr>
        <w:spacing w:line="360" w:lineRule="auto"/>
        <w:jc w:val="both"/>
        <w:rPr>
          <w:rFonts w:ascii="Times New Roman" w:hAnsi="Times New Roman" w:cs="Times New Roman"/>
          <w:b/>
          <w:bCs/>
          <w:sz w:val="28"/>
          <w:u w:val="single"/>
        </w:rPr>
      </w:pPr>
      <w:r w:rsidRPr="00046533">
        <w:rPr>
          <w:rFonts w:ascii="Times New Roman" w:hAnsi="Times New Roman" w:cs="Times New Roman"/>
          <w:b/>
          <w:bCs/>
          <w:sz w:val="28"/>
          <w:u w:val="single"/>
        </w:rPr>
        <w:t>5.1</w:t>
      </w:r>
      <w:r w:rsidRPr="00046533">
        <w:rPr>
          <w:rFonts w:ascii="Times New Roman" w:hAnsi="Times New Roman" w:cs="Times New Roman"/>
          <w:b/>
          <w:bCs/>
          <w:sz w:val="28"/>
          <w:u w:val="single"/>
        </w:rPr>
        <w:tab/>
        <w:t>Corporate Governance Compliance in Banking Sector</w:t>
      </w:r>
    </w:p>
    <w:p w14:paraId="6D018EE1" w14:textId="64C4AB55" w:rsidR="008077CC" w:rsidRPr="00046533" w:rsidRDefault="00C260B4"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w:t>
      </w:r>
      <w:r w:rsidR="008077CC" w:rsidRPr="00046533">
        <w:rPr>
          <w:rFonts w:ascii="Times New Roman" w:hAnsi="Times New Roman" w:cs="Times New Roman"/>
          <w:b/>
          <w:bCs/>
          <w:sz w:val="28"/>
          <w:u w:val="single"/>
        </w:rPr>
        <w:t>.2</w:t>
      </w:r>
      <w:r w:rsidR="008077CC" w:rsidRPr="00046533">
        <w:rPr>
          <w:rFonts w:ascii="Times New Roman" w:hAnsi="Times New Roman" w:cs="Times New Roman"/>
          <w:b/>
          <w:bCs/>
          <w:sz w:val="28"/>
          <w:u w:val="single"/>
        </w:rPr>
        <w:tab/>
        <w:t>Islam</w:t>
      </w:r>
      <w:r w:rsidR="008E1EC4" w:rsidRPr="00046533">
        <w:rPr>
          <w:rFonts w:ascii="Times New Roman" w:hAnsi="Times New Roman" w:cs="Times New Roman"/>
          <w:b/>
          <w:bCs/>
          <w:sz w:val="28"/>
          <w:u w:val="single"/>
        </w:rPr>
        <w:t xml:space="preserve">i </w:t>
      </w:r>
      <w:r w:rsidR="008077CC" w:rsidRPr="00046533">
        <w:rPr>
          <w:rFonts w:ascii="Times New Roman" w:hAnsi="Times New Roman" w:cs="Times New Roman"/>
          <w:b/>
          <w:bCs/>
          <w:sz w:val="28"/>
          <w:u w:val="single"/>
        </w:rPr>
        <w:t xml:space="preserve">Bank Bangladesh Ltd </w:t>
      </w:r>
    </w:p>
    <w:p w14:paraId="475E83DE" w14:textId="02E92C7C" w:rsidR="008077CC" w:rsidRPr="00046533" w:rsidRDefault="008077CC" w:rsidP="00046533">
      <w:pPr>
        <w:spacing w:line="360" w:lineRule="auto"/>
        <w:rPr>
          <w:rFonts w:ascii="Times New Roman" w:hAnsi="Times New Roman" w:cs="Times New Roman"/>
          <w:b/>
          <w:bCs/>
          <w:sz w:val="28"/>
          <w:u w:val="single"/>
        </w:rPr>
      </w:pPr>
      <w:bookmarkStart w:id="26" w:name="_Hlk89250120"/>
      <w:r w:rsidRPr="00046533">
        <w:rPr>
          <w:rFonts w:ascii="Times New Roman" w:hAnsi="Times New Roman" w:cs="Times New Roman"/>
          <w:b/>
          <w:bCs/>
          <w:sz w:val="28"/>
          <w:u w:val="single"/>
        </w:rPr>
        <w:t>5.3</w:t>
      </w:r>
      <w:r w:rsidRPr="00046533">
        <w:rPr>
          <w:rFonts w:ascii="Times New Roman" w:hAnsi="Times New Roman" w:cs="Times New Roman"/>
          <w:b/>
          <w:bCs/>
          <w:sz w:val="28"/>
          <w:u w:val="single"/>
        </w:rPr>
        <w:tab/>
        <w:t>Al-Arafah Islami Bank</w:t>
      </w:r>
    </w:p>
    <w:bookmarkEnd w:id="26"/>
    <w:p w14:paraId="061FA6CD" w14:textId="77777777" w:rsidR="008077CC" w:rsidRPr="00046533" w:rsidRDefault="008077C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5.4</w:t>
      </w:r>
      <w:r w:rsidRPr="00046533">
        <w:rPr>
          <w:rFonts w:ascii="Times New Roman" w:hAnsi="Times New Roman" w:cs="Times New Roman"/>
          <w:b/>
          <w:bCs/>
          <w:sz w:val="28"/>
          <w:u w:val="single"/>
        </w:rPr>
        <w:tab/>
        <w:t xml:space="preserve">Bank Asia </w:t>
      </w:r>
    </w:p>
    <w:p w14:paraId="4E80FEE6" w14:textId="77777777" w:rsidR="008077CC" w:rsidRPr="00046533" w:rsidRDefault="008077CC" w:rsidP="00046533">
      <w:pPr>
        <w:spacing w:line="360" w:lineRule="auto"/>
        <w:rPr>
          <w:rFonts w:ascii="Times New Roman" w:hAnsi="Times New Roman" w:cs="Times New Roman"/>
          <w:b/>
          <w:bCs/>
          <w:sz w:val="28"/>
          <w:u w:val="single"/>
        </w:rPr>
      </w:pPr>
      <w:bookmarkStart w:id="27" w:name="_Hlk89250210"/>
      <w:r w:rsidRPr="00046533">
        <w:rPr>
          <w:rFonts w:ascii="Times New Roman" w:hAnsi="Times New Roman" w:cs="Times New Roman"/>
          <w:b/>
          <w:bCs/>
          <w:sz w:val="28"/>
          <w:u w:val="single"/>
        </w:rPr>
        <w:t>5.5</w:t>
      </w:r>
      <w:r w:rsidRPr="00046533">
        <w:rPr>
          <w:rFonts w:ascii="Times New Roman" w:hAnsi="Times New Roman" w:cs="Times New Roman"/>
          <w:b/>
          <w:bCs/>
          <w:sz w:val="28"/>
          <w:u w:val="single"/>
        </w:rPr>
        <w:tab/>
        <w:t>Brac Bank</w:t>
      </w:r>
    </w:p>
    <w:p w14:paraId="5F5EEEF1" w14:textId="77777777" w:rsidR="008077CC" w:rsidRPr="00046533" w:rsidRDefault="008077CC" w:rsidP="00046533">
      <w:pPr>
        <w:spacing w:line="360" w:lineRule="auto"/>
        <w:rPr>
          <w:rFonts w:ascii="Times New Roman" w:hAnsi="Times New Roman" w:cs="Times New Roman"/>
          <w:b/>
          <w:bCs/>
          <w:sz w:val="28"/>
          <w:u w:val="single"/>
        </w:rPr>
      </w:pPr>
      <w:bookmarkStart w:id="28" w:name="_Hlk89250530"/>
      <w:bookmarkEnd w:id="27"/>
      <w:r w:rsidRPr="00046533">
        <w:rPr>
          <w:rFonts w:ascii="Times New Roman" w:hAnsi="Times New Roman" w:cs="Times New Roman"/>
          <w:b/>
          <w:bCs/>
          <w:sz w:val="28"/>
          <w:u w:val="single"/>
        </w:rPr>
        <w:t>5.6</w:t>
      </w:r>
      <w:r w:rsidRPr="00046533">
        <w:rPr>
          <w:rFonts w:ascii="Times New Roman" w:hAnsi="Times New Roman" w:cs="Times New Roman"/>
          <w:b/>
          <w:bCs/>
          <w:sz w:val="28"/>
          <w:u w:val="single"/>
        </w:rPr>
        <w:tab/>
        <w:t>City Bank</w:t>
      </w:r>
    </w:p>
    <w:p w14:paraId="50FA5EEB" w14:textId="77777777" w:rsidR="008077CC" w:rsidRPr="00046533" w:rsidRDefault="008077C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5.7</w:t>
      </w:r>
      <w:r w:rsidRPr="00046533">
        <w:rPr>
          <w:rFonts w:ascii="Times New Roman" w:hAnsi="Times New Roman" w:cs="Times New Roman"/>
          <w:b/>
          <w:bCs/>
          <w:sz w:val="28"/>
          <w:u w:val="single"/>
        </w:rPr>
        <w:tab/>
        <w:t>Dhaka Bank</w:t>
      </w:r>
    </w:p>
    <w:p w14:paraId="03DF1401" w14:textId="7E7178DA" w:rsidR="008077CC" w:rsidRPr="00046533" w:rsidRDefault="008077C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5.8</w:t>
      </w:r>
      <w:r w:rsidRPr="00046533">
        <w:rPr>
          <w:rFonts w:ascii="Times New Roman" w:hAnsi="Times New Roman" w:cs="Times New Roman"/>
          <w:b/>
          <w:bCs/>
          <w:sz w:val="28"/>
          <w:u w:val="single"/>
        </w:rPr>
        <w:tab/>
        <w:t>Exim Bank</w:t>
      </w:r>
    </w:p>
    <w:p w14:paraId="40283F14" w14:textId="77777777" w:rsidR="008077CC" w:rsidRPr="00046533" w:rsidRDefault="008077C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5.9</w:t>
      </w:r>
      <w:r w:rsidRPr="00046533">
        <w:rPr>
          <w:rFonts w:ascii="Times New Roman" w:hAnsi="Times New Roman" w:cs="Times New Roman"/>
          <w:b/>
          <w:bCs/>
          <w:sz w:val="28"/>
          <w:u w:val="single"/>
        </w:rPr>
        <w:tab/>
        <w:t>Eastern Bank</w:t>
      </w:r>
    </w:p>
    <w:p w14:paraId="042741CE" w14:textId="2D794C78" w:rsidR="008077CC" w:rsidRPr="00046533" w:rsidRDefault="008077C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5.10</w:t>
      </w:r>
      <w:r w:rsidRPr="00046533">
        <w:rPr>
          <w:rFonts w:ascii="Times New Roman" w:hAnsi="Times New Roman" w:cs="Times New Roman"/>
          <w:b/>
          <w:bCs/>
          <w:sz w:val="28"/>
          <w:u w:val="single"/>
        </w:rPr>
        <w:tab/>
        <w:t>IFIC Bank</w:t>
      </w:r>
    </w:p>
    <w:p w14:paraId="574F7083" w14:textId="0E8246DF" w:rsidR="008077CC" w:rsidRPr="00046533" w:rsidRDefault="008077C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5.11</w:t>
      </w:r>
      <w:r w:rsidRPr="00046533">
        <w:rPr>
          <w:rFonts w:ascii="Times New Roman" w:hAnsi="Times New Roman" w:cs="Times New Roman"/>
          <w:b/>
          <w:bCs/>
          <w:sz w:val="28"/>
          <w:u w:val="single"/>
        </w:rPr>
        <w:tab/>
        <w:t>Jamuna Bank</w:t>
      </w:r>
    </w:p>
    <w:p w14:paraId="3E3953D1" w14:textId="77777777" w:rsidR="008077CC" w:rsidRPr="00046533" w:rsidRDefault="008077C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5.12</w:t>
      </w:r>
      <w:r w:rsidRPr="00046533">
        <w:rPr>
          <w:rFonts w:ascii="Times New Roman" w:hAnsi="Times New Roman" w:cs="Times New Roman"/>
          <w:b/>
          <w:bCs/>
          <w:sz w:val="28"/>
          <w:u w:val="single"/>
        </w:rPr>
        <w:tab/>
        <w:t>One Bank Ltd</w:t>
      </w:r>
    </w:p>
    <w:p w14:paraId="7CFC8CA4" w14:textId="0252B881" w:rsidR="008077CC" w:rsidRPr="00046533" w:rsidRDefault="008077C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w:t>
      </w:r>
      <w:r w:rsidR="004E7E8C" w:rsidRPr="00046533">
        <w:rPr>
          <w:rFonts w:ascii="Times New Roman" w:hAnsi="Times New Roman" w:cs="Times New Roman"/>
          <w:b/>
          <w:bCs/>
          <w:sz w:val="28"/>
          <w:u w:val="single"/>
        </w:rPr>
        <w:t>.</w:t>
      </w:r>
      <w:r w:rsidRPr="00046533">
        <w:rPr>
          <w:rFonts w:ascii="Times New Roman" w:hAnsi="Times New Roman" w:cs="Times New Roman"/>
          <w:b/>
          <w:bCs/>
          <w:sz w:val="28"/>
          <w:u w:val="single"/>
        </w:rPr>
        <w:t>13</w:t>
      </w:r>
      <w:r w:rsidRPr="00046533">
        <w:rPr>
          <w:rFonts w:ascii="Times New Roman" w:hAnsi="Times New Roman" w:cs="Times New Roman"/>
          <w:b/>
          <w:bCs/>
          <w:sz w:val="28"/>
          <w:u w:val="single"/>
        </w:rPr>
        <w:tab/>
        <w:t>Premier Bank</w:t>
      </w:r>
    </w:p>
    <w:p w14:paraId="4C4C3F86" w14:textId="0A9B2636" w:rsidR="004E7E8C" w:rsidRPr="00046533" w:rsidRDefault="004E7E8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5.14</w:t>
      </w:r>
      <w:r w:rsidRPr="00046533">
        <w:rPr>
          <w:rFonts w:ascii="Times New Roman" w:hAnsi="Times New Roman" w:cs="Times New Roman"/>
          <w:b/>
          <w:bCs/>
          <w:sz w:val="28"/>
          <w:u w:val="single"/>
        </w:rPr>
        <w:tab/>
        <w:t>Prime Bank</w:t>
      </w:r>
    </w:p>
    <w:p w14:paraId="3C18C41C" w14:textId="2AB6D593" w:rsidR="004E7E8C" w:rsidRPr="00046533" w:rsidRDefault="004E7E8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5.15</w:t>
      </w:r>
      <w:r w:rsidRPr="00046533">
        <w:rPr>
          <w:rFonts w:ascii="Times New Roman" w:hAnsi="Times New Roman" w:cs="Times New Roman"/>
          <w:b/>
          <w:bCs/>
          <w:sz w:val="28"/>
          <w:u w:val="single"/>
        </w:rPr>
        <w:tab/>
        <w:t>Southeast Bank</w:t>
      </w:r>
    </w:p>
    <w:p w14:paraId="6BC261F4" w14:textId="50B60CA6" w:rsidR="004E7E8C" w:rsidRPr="00046533" w:rsidRDefault="004E7E8C" w:rsidP="00046533">
      <w:pPr>
        <w:spacing w:line="360" w:lineRule="auto"/>
        <w:rPr>
          <w:rFonts w:ascii="Times New Roman" w:hAnsi="Times New Roman" w:cs="Times New Roman"/>
          <w:b/>
          <w:bCs/>
          <w:sz w:val="28"/>
          <w:u w:val="single"/>
        </w:rPr>
      </w:pPr>
      <w:r w:rsidRPr="00046533">
        <w:rPr>
          <w:rFonts w:ascii="Times New Roman" w:hAnsi="Times New Roman" w:cs="Times New Roman"/>
          <w:b/>
          <w:bCs/>
          <w:sz w:val="28"/>
          <w:u w:val="single"/>
        </w:rPr>
        <w:t>5.16</w:t>
      </w:r>
      <w:r w:rsidRPr="00046533">
        <w:rPr>
          <w:rFonts w:ascii="Times New Roman" w:hAnsi="Times New Roman" w:cs="Times New Roman"/>
          <w:b/>
          <w:bCs/>
          <w:sz w:val="28"/>
          <w:u w:val="single"/>
        </w:rPr>
        <w:tab/>
        <w:t>Mutual Trust Bank</w:t>
      </w:r>
    </w:p>
    <w:p w14:paraId="4107A14A" w14:textId="1E067910" w:rsidR="00F52BFC" w:rsidRDefault="004E7E8C" w:rsidP="00046533">
      <w:pPr>
        <w:spacing w:line="360" w:lineRule="auto"/>
        <w:rPr>
          <w:rFonts w:ascii="Times New Roman" w:hAnsi="Times New Roman" w:cs="Times New Roman"/>
          <w:sz w:val="24"/>
          <w:szCs w:val="24"/>
        </w:rPr>
      </w:pPr>
      <w:r w:rsidRPr="00046533">
        <w:rPr>
          <w:rFonts w:ascii="Times New Roman" w:hAnsi="Times New Roman" w:cs="Times New Roman"/>
          <w:b/>
          <w:bCs/>
          <w:sz w:val="28"/>
          <w:u w:val="single"/>
        </w:rPr>
        <w:t>5.17</w:t>
      </w:r>
      <w:r w:rsidRPr="00046533">
        <w:rPr>
          <w:rFonts w:ascii="Times New Roman" w:hAnsi="Times New Roman" w:cs="Times New Roman"/>
          <w:b/>
          <w:bCs/>
          <w:sz w:val="28"/>
          <w:u w:val="single"/>
        </w:rPr>
        <w:tab/>
        <w:t>Uttara Bank</w:t>
      </w:r>
      <w:bookmarkEnd w:id="28"/>
      <w:r w:rsidR="00F52BFC">
        <w:rPr>
          <w:rFonts w:ascii="Times New Roman" w:hAnsi="Times New Roman" w:cs="Times New Roman"/>
          <w:sz w:val="24"/>
          <w:szCs w:val="24"/>
        </w:rPr>
        <w:br w:type="page"/>
      </w:r>
    </w:p>
    <w:p w14:paraId="10017FDF" w14:textId="24BF45D8" w:rsidR="00F52BFC" w:rsidRDefault="00F52BFC" w:rsidP="00046533">
      <w:pPr>
        <w:spacing w:line="360" w:lineRule="auto"/>
        <w:jc w:val="both"/>
        <w:rPr>
          <w:rFonts w:ascii="Times New Roman" w:hAnsi="Times New Roman" w:cs="Times New Roman"/>
          <w:sz w:val="24"/>
          <w:szCs w:val="24"/>
        </w:rPr>
      </w:pPr>
    </w:p>
    <w:p w14:paraId="644FDB6E" w14:textId="77777777" w:rsidR="004E7E8C" w:rsidRPr="00046533" w:rsidRDefault="004E7E8C" w:rsidP="00046533">
      <w:pPr>
        <w:pStyle w:val="Heading1"/>
        <w:spacing w:line="360" w:lineRule="auto"/>
        <w:rPr>
          <w:rFonts w:ascii="Times New Roman" w:hAnsi="Times New Roman" w:cs="Times New Roman"/>
          <w:b/>
          <w:bCs/>
          <w:sz w:val="44"/>
          <w:szCs w:val="44"/>
          <w:u w:val="single"/>
        </w:rPr>
      </w:pPr>
      <w:bookmarkStart w:id="29" w:name="_Toc89790455"/>
      <w:r w:rsidRPr="00046533">
        <w:rPr>
          <w:rFonts w:ascii="Times New Roman" w:hAnsi="Times New Roman" w:cs="Times New Roman"/>
          <w:b/>
          <w:bCs/>
          <w:sz w:val="44"/>
          <w:szCs w:val="44"/>
          <w:u w:val="single"/>
        </w:rPr>
        <w:t>5.1</w:t>
      </w:r>
      <w:r w:rsidRPr="00046533">
        <w:rPr>
          <w:rFonts w:ascii="Times New Roman" w:hAnsi="Times New Roman" w:cs="Times New Roman"/>
          <w:b/>
          <w:bCs/>
          <w:sz w:val="44"/>
          <w:szCs w:val="44"/>
          <w:u w:val="single"/>
        </w:rPr>
        <w:tab/>
        <w:t>Corporate Governance Compliance in Banking Sector</w:t>
      </w:r>
      <w:bookmarkEnd w:id="29"/>
    </w:p>
    <w:p w14:paraId="6DE72637" w14:textId="77777777" w:rsidR="004E7E8C" w:rsidRDefault="004E7E8C" w:rsidP="00046533">
      <w:pPr>
        <w:spacing w:line="360" w:lineRule="auto"/>
        <w:rPr>
          <w:rFonts w:ascii="Times New Roman" w:hAnsi="Times New Roman" w:cs="Times New Roman"/>
          <w:sz w:val="24"/>
          <w:szCs w:val="24"/>
        </w:rPr>
      </w:pPr>
    </w:p>
    <w:p w14:paraId="72D4F896" w14:textId="658101B5" w:rsidR="004E7E8C" w:rsidRPr="00046533" w:rsidRDefault="00E71196" w:rsidP="00046533">
      <w:pPr>
        <w:spacing w:line="360" w:lineRule="auto"/>
        <w:jc w:val="both"/>
        <w:rPr>
          <w:rFonts w:ascii="Times New Roman" w:hAnsi="Times New Roman" w:cs="Times New Roman"/>
          <w:color w:val="000000"/>
          <w:sz w:val="24"/>
          <w:szCs w:val="24"/>
          <w:shd w:val="clear" w:color="auto" w:fill="FFFFFF"/>
        </w:rPr>
      </w:pPr>
      <w:r w:rsidRPr="00046533">
        <w:rPr>
          <w:rFonts w:ascii="Times New Roman" w:hAnsi="Times New Roman" w:cs="Times New Roman"/>
          <w:sz w:val="24"/>
          <w:szCs w:val="24"/>
        </w:rPr>
        <w:t xml:space="preserve">Now a days, the banking sector is </w:t>
      </w:r>
      <w:r w:rsidR="00B66D76" w:rsidRPr="00046533">
        <w:rPr>
          <w:rFonts w:ascii="Times New Roman" w:hAnsi="Times New Roman" w:cs="Times New Roman"/>
          <w:sz w:val="24"/>
          <w:szCs w:val="24"/>
        </w:rPr>
        <w:t xml:space="preserve">facing severe crisis in doing transparent and validate procedures in their financial as well as corporate activities due to lack of compliance in corporate </w:t>
      </w:r>
      <w:r w:rsidR="00E803B2" w:rsidRPr="00046533">
        <w:rPr>
          <w:rFonts w:ascii="Times New Roman" w:hAnsi="Times New Roman" w:cs="Times New Roman"/>
          <w:sz w:val="24"/>
          <w:szCs w:val="24"/>
        </w:rPr>
        <w:t>governance</w:t>
      </w:r>
      <w:r w:rsidR="00B66D76" w:rsidRPr="00046533">
        <w:rPr>
          <w:rFonts w:ascii="Times New Roman" w:hAnsi="Times New Roman" w:cs="Times New Roman"/>
          <w:sz w:val="24"/>
          <w:szCs w:val="24"/>
        </w:rPr>
        <w:t xml:space="preserve"> structure. But when they give priority towards the openness and accountability, it increases their </w:t>
      </w:r>
      <w:r w:rsidR="00A84DE7" w:rsidRPr="00046533">
        <w:rPr>
          <w:rFonts w:ascii="Times New Roman" w:hAnsi="Times New Roman" w:cs="Times New Roman"/>
          <w:sz w:val="24"/>
          <w:szCs w:val="24"/>
        </w:rPr>
        <w:t xml:space="preserve">profitability, wealth, solvency as well as market value. Banks with better governing structure present their annual report and other statements with great </w:t>
      </w:r>
      <w:r w:rsidR="00E803B2" w:rsidRPr="00046533">
        <w:rPr>
          <w:rFonts w:ascii="Times New Roman" w:hAnsi="Times New Roman" w:cs="Times New Roman"/>
          <w:sz w:val="24"/>
          <w:szCs w:val="24"/>
        </w:rPr>
        <w:t>transparency</w:t>
      </w:r>
      <w:r w:rsidR="00A84DE7" w:rsidRPr="00046533">
        <w:rPr>
          <w:rFonts w:ascii="Times New Roman" w:hAnsi="Times New Roman" w:cs="Times New Roman"/>
          <w:sz w:val="24"/>
          <w:szCs w:val="24"/>
        </w:rPr>
        <w:t xml:space="preserve"> and proper representation </w:t>
      </w:r>
      <w:r w:rsidR="00E803B2" w:rsidRPr="00046533">
        <w:rPr>
          <w:rFonts w:ascii="Times New Roman" w:hAnsi="Times New Roman" w:cs="Times New Roman"/>
          <w:sz w:val="24"/>
          <w:szCs w:val="24"/>
        </w:rPr>
        <w:t>which</w:t>
      </w:r>
      <w:r w:rsidR="00A84DE7" w:rsidRPr="00046533">
        <w:rPr>
          <w:rFonts w:ascii="Times New Roman" w:hAnsi="Times New Roman" w:cs="Times New Roman"/>
          <w:sz w:val="24"/>
          <w:szCs w:val="24"/>
        </w:rPr>
        <w:t xml:space="preserve"> helps the relevant parties to understand and interpret it with a simple and</w:t>
      </w:r>
      <w:r w:rsidR="00E803B2">
        <w:rPr>
          <w:rFonts w:ascii="Times New Roman" w:hAnsi="Times New Roman" w:cs="Times New Roman"/>
          <w:sz w:val="24"/>
          <w:szCs w:val="24"/>
        </w:rPr>
        <w:t xml:space="preserve"> hustle </w:t>
      </w:r>
      <w:r w:rsidR="008E07D3">
        <w:rPr>
          <w:rFonts w:ascii="Times New Roman" w:hAnsi="Times New Roman" w:cs="Times New Roman"/>
          <w:sz w:val="24"/>
          <w:szCs w:val="24"/>
        </w:rPr>
        <w:t>freew</w:t>
      </w:r>
      <w:r w:rsidR="008E07D3" w:rsidRPr="00046533">
        <w:rPr>
          <w:rFonts w:ascii="Times New Roman" w:hAnsi="Times New Roman" w:cs="Times New Roman"/>
          <w:sz w:val="24"/>
          <w:szCs w:val="24"/>
        </w:rPr>
        <w:t>ay</w:t>
      </w:r>
      <w:r w:rsidR="00A84DE7" w:rsidRPr="00046533">
        <w:rPr>
          <w:rFonts w:ascii="Times New Roman" w:hAnsi="Times New Roman" w:cs="Times New Roman"/>
          <w:sz w:val="24"/>
          <w:szCs w:val="24"/>
        </w:rPr>
        <w:t>.</w:t>
      </w:r>
      <w:r w:rsidR="00A84DE7" w:rsidRPr="00046533">
        <w:rPr>
          <w:rFonts w:ascii="Times New Roman" w:hAnsi="Times New Roman" w:cs="Times New Roman"/>
          <w:color w:val="000000"/>
          <w:sz w:val="24"/>
          <w:szCs w:val="24"/>
          <w:shd w:val="clear" w:color="auto" w:fill="FFFFFF"/>
        </w:rPr>
        <w:t xml:space="preserve"> (“Banking sector: Regulations, compliance and good governance,” 2015)</w:t>
      </w:r>
      <w:r w:rsidR="00AC22FB" w:rsidRPr="00046533">
        <w:rPr>
          <w:rFonts w:ascii="Times New Roman" w:hAnsi="Times New Roman" w:cs="Times New Roman"/>
          <w:color w:val="000000"/>
          <w:sz w:val="24"/>
          <w:szCs w:val="24"/>
          <w:shd w:val="clear" w:color="auto" w:fill="FFFFFF"/>
        </w:rPr>
        <w:t xml:space="preserve"> </w:t>
      </w:r>
    </w:p>
    <w:p w14:paraId="5D93B1C1" w14:textId="00A263AE" w:rsidR="00452583" w:rsidRPr="00046533" w:rsidRDefault="00E803B2" w:rsidP="00046533">
      <w:pPr>
        <w:spacing w:line="360" w:lineRule="auto"/>
        <w:jc w:val="both"/>
        <w:rPr>
          <w:rFonts w:ascii="Times New Roman" w:hAnsi="Times New Roman" w:cs="Times New Roman"/>
          <w:color w:val="000000"/>
          <w:sz w:val="24"/>
          <w:szCs w:val="24"/>
          <w:shd w:val="clear" w:color="auto" w:fill="FFFFFF"/>
        </w:rPr>
      </w:pPr>
      <w:r w:rsidRPr="00046533">
        <w:rPr>
          <w:rFonts w:ascii="Times New Roman" w:hAnsi="Times New Roman" w:cs="Times New Roman"/>
          <w:color w:val="000000"/>
          <w:sz w:val="24"/>
          <w:szCs w:val="24"/>
          <w:shd w:val="clear" w:color="auto" w:fill="FFFFFF"/>
        </w:rPr>
        <w:t>Also,</w:t>
      </w:r>
      <w:r w:rsidR="00AC22FB" w:rsidRPr="00046533">
        <w:rPr>
          <w:rFonts w:ascii="Times New Roman" w:hAnsi="Times New Roman" w:cs="Times New Roman"/>
          <w:color w:val="000000"/>
          <w:sz w:val="24"/>
          <w:szCs w:val="24"/>
          <w:shd w:val="clear" w:color="auto" w:fill="FFFFFF"/>
        </w:rPr>
        <w:t xml:space="preserve"> the secur</w:t>
      </w:r>
      <w:r w:rsidR="006A39C1" w:rsidRPr="00046533">
        <w:rPr>
          <w:rFonts w:ascii="Times New Roman" w:hAnsi="Times New Roman" w:cs="Times New Roman"/>
          <w:color w:val="000000"/>
          <w:sz w:val="24"/>
          <w:szCs w:val="24"/>
          <w:shd w:val="clear" w:color="auto" w:fill="FFFFFF"/>
        </w:rPr>
        <w:t xml:space="preserve">ity and exchange </w:t>
      </w:r>
      <w:r w:rsidRPr="00046533">
        <w:rPr>
          <w:rFonts w:ascii="Times New Roman" w:hAnsi="Times New Roman" w:cs="Times New Roman"/>
          <w:color w:val="000000"/>
          <w:sz w:val="24"/>
          <w:szCs w:val="24"/>
          <w:shd w:val="clear" w:color="auto" w:fill="FFFFFF"/>
        </w:rPr>
        <w:t>commi</w:t>
      </w:r>
      <w:r>
        <w:rPr>
          <w:rFonts w:ascii="Times New Roman" w:hAnsi="Times New Roman" w:cs="Times New Roman"/>
          <w:color w:val="000000"/>
          <w:sz w:val="24"/>
          <w:szCs w:val="24"/>
          <w:shd w:val="clear" w:color="auto" w:fill="FFFFFF"/>
        </w:rPr>
        <w:t>s</w:t>
      </w:r>
      <w:r w:rsidRPr="00046533">
        <w:rPr>
          <w:rFonts w:ascii="Times New Roman" w:hAnsi="Times New Roman" w:cs="Times New Roman"/>
          <w:color w:val="000000"/>
          <w:sz w:val="24"/>
          <w:szCs w:val="24"/>
          <w:shd w:val="clear" w:color="auto" w:fill="FFFFFF"/>
        </w:rPr>
        <w:t>sion</w:t>
      </w:r>
      <w:r w:rsidR="006A39C1" w:rsidRPr="00046533">
        <w:rPr>
          <w:rFonts w:ascii="Times New Roman" w:hAnsi="Times New Roman" w:cs="Times New Roman"/>
          <w:color w:val="000000"/>
          <w:sz w:val="24"/>
          <w:szCs w:val="24"/>
          <w:shd w:val="clear" w:color="auto" w:fill="FFFFFF"/>
        </w:rPr>
        <w:t xml:space="preserve"> of </w:t>
      </w:r>
      <w:r w:rsidRPr="00046533">
        <w:rPr>
          <w:rFonts w:ascii="Times New Roman" w:hAnsi="Times New Roman" w:cs="Times New Roman"/>
          <w:color w:val="000000"/>
          <w:sz w:val="24"/>
          <w:szCs w:val="24"/>
          <w:shd w:val="clear" w:color="auto" w:fill="FFFFFF"/>
        </w:rPr>
        <w:t>Bangladesh</w:t>
      </w:r>
      <w:r w:rsidR="006A39C1" w:rsidRPr="00046533">
        <w:rPr>
          <w:rFonts w:ascii="Times New Roman" w:hAnsi="Times New Roman" w:cs="Times New Roman"/>
          <w:color w:val="000000"/>
          <w:sz w:val="24"/>
          <w:szCs w:val="24"/>
          <w:shd w:val="clear" w:color="auto" w:fill="FFFFFF"/>
        </w:rPr>
        <w:t xml:space="preserve"> has given a proper measurement that helps to show a proper view about the maintaining of </w:t>
      </w:r>
      <w:r w:rsidRPr="00046533">
        <w:rPr>
          <w:rFonts w:ascii="Times New Roman" w:hAnsi="Times New Roman" w:cs="Times New Roman"/>
          <w:color w:val="000000"/>
          <w:sz w:val="24"/>
          <w:szCs w:val="24"/>
          <w:shd w:val="clear" w:color="auto" w:fill="FFFFFF"/>
        </w:rPr>
        <w:t>corporate</w:t>
      </w:r>
      <w:r w:rsidR="006A39C1" w:rsidRPr="00046533">
        <w:rPr>
          <w:rFonts w:ascii="Times New Roman" w:hAnsi="Times New Roman" w:cs="Times New Roman"/>
          <w:color w:val="000000"/>
          <w:sz w:val="24"/>
          <w:szCs w:val="24"/>
          <w:shd w:val="clear" w:color="auto" w:fill="FFFFFF"/>
        </w:rPr>
        <w:t xml:space="preserve"> governance compliance of the related </w:t>
      </w:r>
      <w:r w:rsidRPr="00046533">
        <w:rPr>
          <w:rFonts w:ascii="Times New Roman" w:hAnsi="Times New Roman" w:cs="Times New Roman"/>
          <w:color w:val="000000"/>
          <w:sz w:val="24"/>
          <w:szCs w:val="24"/>
          <w:shd w:val="clear" w:color="auto" w:fill="FFFFFF"/>
        </w:rPr>
        <w:t>banks,</w:t>
      </w:r>
      <w:r w:rsidR="006A39C1" w:rsidRPr="00046533">
        <w:rPr>
          <w:rFonts w:ascii="Times New Roman" w:hAnsi="Times New Roman" w:cs="Times New Roman"/>
          <w:color w:val="000000"/>
          <w:sz w:val="24"/>
          <w:szCs w:val="24"/>
          <w:shd w:val="clear" w:color="auto" w:fill="FFFFFF"/>
        </w:rPr>
        <w:t xml:space="preserve"> and its </w:t>
      </w:r>
      <w:r w:rsidRPr="00046533">
        <w:rPr>
          <w:rFonts w:ascii="Times New Roman" w:hAnsi="Times New Roman" w:cs="Times New Roman"/>
          <w:color w:val="000000"/>
          <w:sz w:val="24"/>
          <w:szCs w:val="24"/>
          <w:shd w:val="clear" w:color="auto" w:fill="FFFFFF"/>
        </w:rPr>
        <w:t>guideline</w:t>
      </w:r>
      <w:r w:rsidR="006A39C1" w:rsidRPr="00046533">
        <w:rPr>
          <w:rFonts w:ascii="Times New Roman" w:hAnsi="Times New Roman" w:cs="Times New Roman"/>
          <w:color w:val="000000"/>
          <w:sz w:val="24"/>
          <w:szCs w:val="24"/>
          <w:shd w:val="clear" w:color="auto" w:fill="FFFFFF"/>
        </w:rPr>
        <w:t xml:space="preserve"> consists of about </w:t>
      </w:r>
      <w:r w:rsidRPr="00046533">
        <w:rPr>
          <w:rFonts w:ascii="Times New Roman" w:hAnsi="Times New Roman" w:cs="Times New Roman"/>
          <w:color w:val="000000"/>
          <w:sz w:val="24"/>
          <w:szCs w:val="24"/>
          <w:shd w:val="clear" w:color="auto" w:fill="FFFFFF"/>
        </w:rPr>
        <w:t>thirty-six</w:t>
      </w:r>
      <w:r w:rsidR="006A39C1" w:rsidRPr="00046533">
        <w:rPr>
          <w:rFonts w:ascii="Times New Roman" w:hAnsi="Times New Roman" w:cs="Times New Roman"/>
          <w:color w:val="000000"/>
          <w:sz w:val="24"/>
          <w:szCs w:val="24"/>
          <w:shd w:val="clear" w:color="auto" w:fill="FFFFFF"/>
        </w:rPr>
        <w:t xml:space="preserve"> </w:t>
      </w:r>
      <w:r w:rsidRPr="00046533">
        <w:rPr>
          <w:rFonts w:ascii="Times New Roman" w:hAnsi="Times New Roman" w:cs="Times New Roman"/>
          <w:color w:val="000000"/>
          <w:sz w:val="24"/>
          <w:szCs w:val="24"/>
          <w:shd w:val="clear" w:color="auto" w:fill="FFFFFF"/>
        </w:rPr>
        <w:t>points</w:t>
      </w:r>
      <w:r w:rsidR="006A39C1" w:rsidRPr="00046533">
        <w:rPr>
          <w:rFonts w:ascii="Times New Roman" w:hAnsi="Times New Roman" w:cs="Times New Roman"/>
          <w:color w:val="000000"/>
          <w:sz w:val="24"/>
          <w:szCs w:val="24"/>
          <w:shd w:val="clear" w:color="auto" w:fill="FFFFFF"/>
        </w:rPr>
        <w:t xml:space="preserve"> of disclose </w:t>
      </w:r>
      <w:r w:rsidR="00452583" w:rsidRPr="00046533">
        <w:rPr>
          <w:rFonts w:ascii="Times New Roman" w:hAnsi="Times New Roman" w:cs="Times New Roman"/>
          <w:color w:val="000000"/>
          <w:sz w:val="24"/>
          <w:szCs w:val="24"/>
          <w:shd w:val="clear" w:color="auto" w:fill="FFFFFF"/>
        </w:rPr>
        <w:t xml:space="preserve">that have to be maintained perfectly. (Rahman, Al Bashir, Choudhury, &amp; Rabby, 2014) </w:t>
      </w:r>
    </w:p>
    <w:p w14:paraId="19F45CA7" w14:textId="4DEA3644" w:rsidR="00AC22FB" w:rsidRPr="00046533" w:rsidRDefault="00452583" w:rsidP="00046533">
      <w:pPr>
        <w:spacing w:line="360" w:lineRule="auto"/>
        <w:jc w:val="both"/>
        <w:rPr>
          <w:rFonts w:ascii="Times New Roman" w:hAnsi="Times New Roman" w:cs="Times New Roman"/>
          <w:color w:val="000000"/>
          <w:sz w:val="24"/>
          <w:szCs w:val="24"/>
          <w:shd w:val="clear" w:color="auto" w:fill="FFFFFF"/>
        </w:rPr>
      </w:pPr>
      <w:r w:rsidRPr="00046533">
        <w:rPr>
          <w:rFonts w:ascii="Times New Roman" w:hAnsi="Times New Roman" w:cs="Times New Roman"/>
          <w:color w:val="000000"/>
          <w:sz w:val="24"/>
          <w:szCs w:val="24"/>
          <w:shd w:val="clear" w:color="auto" w:fill="FFFFFF"/>
        </w:rPr>
        <w:t xml:space="preserve">With the help of this disclosure </w:t>
      </w:r>
      <w:r w:rsidR="00E803B2" w:rsidRPr="00046533">
        <w:rPr>
          <w:rFonts w:ascii="Times New Roman" w:hAnsi="Times New Roman" w:cs="Times New Roman"/>
          <w:color w:val="000000"/>
          <w:sz w:val="24"/>
          <w:szCs w:val="24"/>
          <w:shd w:val="clear" w:color="auto" w:fill="FFFFFF"/>
        </w:rPr>
        <w:t>guideline,</w:t>
      </w:r>
      <w:r w:rsidRPr="00046533">
        <w:rPr>
          <w:rFonts w:ascii="Times New Roman" w:hAnsi="Times New Roman" w:cs="Times New Roman"/>
          <w:color w:val="000000"/>
          <w:sz w:val="24"/>
          <w:szCs w:val="24"/>
          <w:shd w:val="clear" w:color="auto" w:fill="FFFFFF"/>
        </w:rPr>
        <w:t xml:space="preserve"> the compliance of banks </w:t>
      </w:r>
      <w:r w:rsidR="00E803B2" w:rsidRPr="00046533">
        <w:rPr>
          <w:rFonts w:ascii="Times New Roman" w:hAnsi="Times New Roman" w:cs="Times New Roman"/>
          <w:color w:val="000000"/>
          <w:sz w:val="24"/>
          <w:szCs w:val="24"/>
          <w:shd w:val="clear" w:color="auto" w:fill="FFFFFF"/>
        </w:rPr>
        <w:t>is</w:t>
      </w:r>
      <w:r w:rsidRPr="00046533">
        <w:rPr>
          <w:rFonts w:ascii="Times New Roman" w:hAnsi="Times New Roman" w:cs="Times New Roman"/>
          <w:color w:val="000000"/>
          <w:sz w:val="24"/>
          <w:szCs w:val="24"/>
          <w:shd w:val="clear" w:color="auto" w:fill="FFFFFF"/>
        </w:rPr>
        <w:t xml:space="preserve"> measured in this report and I collected all the disclosure information from the audit reports of banks.</w:t>
      </w:r>
      <w:r w:rsidR="00147C1A" w:rsidRPr="00046533">
        <w:rPr>
          <w:rFonts w:ascii="Times New Roman" w:hAnsi="Times New Roman" w:cs="Times New Roman"/>
          <w:color w:val="000000"/>
          <w:sz w:val="24"/>
          <w:szCs w:val="24"/>
          <w:shd w:val="clear" w:color="auto" w:fill="FFFFFF"/>
        </w:rPr>
        <w:t xml:space="preserve"> First of all,</w:t>
      </w:r>
      <w:r w:rsidR="00824572" w:rsidRPr="00046533">
        <w:rPr>
          <w:rFonts w:ascii="Times New Roman" w:hAnsi="Times New Roman" w:cs="Times New Roman"/>
          <w:color w:val="000000"/>
          <w:sz w:val="24"/>
          <w:szCs w:val="24"/>
          <w:shd w:val="clear" w:color="auto" w:fill="FFFFFF"/>
        </w:rPr>
        <w:t xml:space="preserve"> h</w:t>
      </w:r>
      <w:r w:rsidR="00147C1A" w:rsidRPr="00046533">
        <w:rPr>
          <w:rFonts w:ascii="Times New Roman" w:hAnsi="Times New Roman" w:cs="Times New Roman"/>
          <w:color w:val="000000"/>
          <w:sz w:val="24"/>
          <w:szCs w:val="24"/>
          <w:shd w:val="clear" w:color="auto" w:fill="FFFFFF"/>
        </w:rPr>
        <w:t xml:space="preserve">ere I use the </w:t>
      </w:r>
      <w:r w:rsidR="00824572" w:rsidRPr="00046533">
        <w:rPr>
          <w:rFonts w:ascii="Times New Roman" w:hAnsi="Times New Roman" w:cs="Times New Roman"/>
          <w:color w:val="000000"/>
          <w:sz w:val="24"/>
          <w:szCs w:val="24"/>
          <w:shd w:val="clear" w:color="auto" w:fill="FFFFFF"/>
        </w:rPr>
        <w:t>profitability ratio and include the ROE, ROA and Net Profit Margin</w:t>
      </w:r>
      <w:r w:rsidR="006C4718" w:rsidRPr="00046533">
        <w:rPr>
          <w:rFonts w:ascii="Times New Roman" w:hAnsi="Times New Roman" w:cs="Times New Roman"/>
          <w:color w:val="000000"/>
          <w:sz w:val="24"/>
          <w:szCs w:val="24"/>
          <w:shd w:val="clear" w:color="auto" w:fill="FFFFFF"/>
        </w:rPr>
        <w:t xml:space="preserve">. </w:t>
      </w:r>
      <w:r w:rsidR="00824572" w:rsidRPr="00046533">
        <w:rPr>
          <w:rFonts w:ascii="Times New Roman" w:hAnsi="Times New Roman" w:cs="Times New Roman"/>
          <w:color w:val="000000"/>
          <w:sz w:val="24"/>
          <w:szCs w:val="24"/>
          <w:shd w:val="clear" w:color="auto" w:fill="FFFFFF"/>
        </w:rPr>
        <w:t xml:space="preserve">After that, with the help of debt equity ratio and debt to capital ratio, I measured the solvency ratio. Lastly, I analysed the market value </w:t>
      </w:r>
      <w:r w:rsidR="00E803B2" w:rsidRPr="00046533">
        <w:rPr>
          <w:rFonts w:ascii="Times New Roman" w:hAnsi="Times New Roman" w:cs="Times New Roman"/>
          <w:color w:val="000000"/>
          <w:sz w:val="24"/>
          <w:szCs w:val="24"/>
          <w:shd w:val="clear" w:color="auto" w:fill="FFFFFF"/>
        </w:rPr>
        <w:t>ratio</w:t>
      </w:r>
      <w:r w:rsidR="00824572" w:rsidRPr="00046533">
        <w:rPr>
          <w:rFonts w:ascii="Times New Roman" w:hAnsi="Times New Roman" w:cs="Times New Roman"/>
          <w:color w:val="000000"/>
          <w:sz w:val="24"/>
          <w:szCs w:val="24"/>
          <w:shd w:val="clear" w:color="auto" w:fill="FFFFFF"/>
        </w:rPr>
        <w:t xml:space="preserve"> with the help of EPS, Dividend </w:t>
      </w:r>
      <w:r w:rsidR="00E803B2" w:rsidRPr="00046533">
        <w:rPr>
          <w:rFonts w:ascii="Times New Roman" w:hAnsi="Times New Roman" w:cs="Times New Roman"/>
          <w:color w:val="000000"/>
          <w:sz w:val="24"/>
          <w:szCs w:val="24"/>
          <w:shd w:val="clear" w:color="auto" w:fill="FFFFFF"/>
        </w:rPr>
        <w:t>pay-out</w:t>
      </w:r>
      <w:r w:rsidR="00824572" w:rsidRPr="00046533">
        <w:rPr>
          <w:rFonts w:ascii="Times New Roman" w:hAnsi="Times New Roman" w:cs="Times New Roman"/>
          <w:color w:val="000000"/>
          <w:sz w:val="24"/>
          <w:szCs w:val="24"/>
          <w:shd w:val="clear" w:color="auto" w:fill="FFFFFF"/>
        </w:rPr>
        <w:t xml:space="preserve"> ratio and Net Interest</w:t>
      </w:r>
      <w:r w:rsidR="006C4718" w:rsidRPr="00046533">
        <w:rPr>
          <w:rFonts w:ascii="Times New Roman" w:hAnsi="Times New Roman" w:cs="Times New Roman"/>
          <w:color w:val="000000"/>
          <w:sz w:val="24"/>
          <w:szCs w:val="24"/>
          <w:shd w:val="clear" w:color="auto" w:fill="FFFFFF"/>
        </w:rPr>
        <w:t>. These are presented below-</w:t>
      </w:r>
    </w:p>
    <w:p w14:paraId="7278D93E" w14:textId="77777777" w:rsidR="006D3678" w:rsidRPr="00046533" w:rsidRDefault="006D3678" w:rsidP="00046533">
      <w:pPr>
        <w:spacing w:line="360" w:lineRule="auto"/>
        <w:ind w:left="360"/>
        <w:jc w:val="both"/>
        <w:rPr>
          <w:rFonts w:ascii="Times New Roman" w:hAnsi="Times New Roman" w:cs="Times New Roman"/>
          <w:color w:val="000000"/>
          <w:sz w:val="24"/>
          <w:szCs w:val="24"/>
          <w:shd w:val="clear" w:color="auto" w:fill="FFFFFF"/>
        </w:rPr>
      </w:pPr>
    </w:p>
    <w:p w14:paraId="5933FA29" w14:textId="45FEAE67" w:rsidR="006C4718" w:rsidRPr="009D1407" w:rsidRDefault="006C4718" w:rsidP="00046533">
      <w:pPr>
        <w:pStyle w:val="ListParagraph"/>
        <w:numPr>
          <w:ilvl w:val="0"/>
          <w:numId w:val="10"/>
        </w:numPr>
        <w:spacing w:line="360" w:lineRule="auto"/>
        <w:ind w:left="1080"/>
        <w:jc w:val="both"/>
        <w:rPr>
          <w:rFonts w:ascii="Times New Roman" w:hAnsi="Times New Roman" w:cs="Times New Roman"/>
          <w:color w:val="4472C4" w:themeColor="accent1"/>
          <w:sz w:val="32"/>
          <w:szCs w:val="32"/>
          <w:shd w:val="clear" w:color="auto" w:fill="FFFFFF"/>
        </w:rPr>
      </w:pPr>
      <w:r w:rsidRPr="009D1407">
        <w:rPr>
          <w:rFonts w:ascii="Times New Roman" w:hAnsi="Times New Roman" w:cs="Times New Roman"/>
          <w:color w:val="4472C4" w:themeColor="accent1"/>
          <w:sz w:val="32"/>
          <w:szCs w:val="32"/>
          <w:shd w:val="clear" w:color="auto" w:fill="FFFFFF"/>
        </w:rPr>
        <w:t>ROE</w:t>
      </w:r>
      <w:r w:rsidR="00F14E30" w:rsidRPr="009D1407">
        <w:rPr>
          <w:rFonts w:ascii="Times New Roman" w:hAnsi="Times New Roman" w:cs="Times New Roman"/>
          <w:color w:val="4472C4" w:themeColor="accent1"/>
          <w:sz w:val="32"/>
          <w:szCs w:val="32"/>
          <w:shd w:val="clear" w:color="auto" w:fill="FFFFFF"/>
        </w:rPr>
        <w:t xml:space="preserve"> </w:t>
      </w:r>
      <w:r w:rsidRPr="009D1407">
        <w:rPr>
          <w:rFonts w:ascii="Times New Roman" w:hAnsi="Times New Roman" w:cs="Times New Roman"/>
          <w:color w:val="4472C4" w:themeColor="accent1"/>
          <w:sz w:val="32"/>
          <w:szCs w:val="32"/>
          <w:shd w:val="clear" w:color="auto" w:fill="FFFFFF"/>
        </w:rPr>
        <w:t>=</w:t>
      </w:r>
      <w:r w:rsidR="006D3678" w:rsidRPr="009D1407">
        <w:rPr>
          <w:rFonts w:ascii="Times New Roman" w:hAnsi="Times New Roman" w:cs="Times New Roman"/>
          <w:color w:val="4472C4" w:themeColor="accent1"/>
          <w:sz w:val="32"/>
          <w:szCs w:val="32"/>
          <w:shd w:val="clear" w:color="auto" w:fill="FFFFFF"/>
        </w:rPr>
        <w:tab/>
      </w:r>
      <w:r w:rsidRPr="009D1407">
        <w:rPr>
          <w:rFonts w:ascii="Times New Roman" w:hAnsi="Times New Roman" w:cs="Times New Roman"/>
          <w:color w:val="4472C4" w:themeColor="accent1"/>
          <w:sz w:val="32"/>
          <w:szCs w:val="32"/>
          <w:shd w:val="clear" w:color="auto" w:fill="FFFFFF"/>
        </w:rPr>
        <w:tab/>
      </w:r>
      <m:oMath>
        <m:f>
          <m:fPr>
            <m:ctrlPr>
              <w:rPr>
                <w:rFonts w:ascii="Cambria Math" w:hAnsi="Cambria Math" w:cs="Times New Roman"/>
                <w:i/>
                <w:color w:val="4472C4" w:themeColor="accent1"/>
                <w:sz w:val="32"/>
                <w:szCs w:val="32"/>
                <w:shd w:val="clear" w:color="auto" w:fill="FFFFFF"/>
              </w:rPr>
            </m:ctrlPr>
          </m:fPr>
          <m:num>
            <m:r>
              <w:rPr>
                <w:rFonts w:ascii="Cambria Math" w:hAnsi="Cambria Math" w:cs="Times New Roman"/>
                <w:color w:val="4472C4" w:themeColor="accent1"/>
                <w:sz w:val="32"/>
                <w:szCs w:val="32"/>
                <w:shd w:val="clear" w:color="auto" w:fill="FFFFFF"/>
              </w:rPr>
              <m:t>Net Income</m:t>
            </m:r>
          </m:num>
          <m:den>
            <m:r>
              <w:rPr>
                <w:rFonts w:ascii="Cambria Math" w:hAnsi="Cambria Math" w:cs="Times New Roman"/>
                <w:color w:val="4472C4" w:themeColor="accent1"/>
                <w:sz w:val="32"/>
                <w:szCs w:val="32"/>
                <w:shd w:val="clear" w:color="auto" w:fill="FFFFFF"/>
              </w:rPr>
              <m:t>Shareholder Equity</m:t>
            </m:r>
          </m:den>
        </m:f>
      </m:oMath>
    </w:p>
    <w:p w14:paraId="67FDE01D" w14:textId="2B17B55E" w:rsidR="006C4718" w:rsidRPr="009D1407" w:rsidRDefault="006C4718" w:rsidP="00046533">
      <w:pPr>
        <w:pStyle w:val="ListParagraph"/>
        <w:numPr>
          <w:ilvl w:val="0"/>
          <w:numId w:val="10"/>
        </w:numPr>
        <w:spacing w:line="360" w:lineRule="auto"/>
        <w:ind w:left="1080"/>
        <w:jc w:val="both"/>
        <w:rPr>
          <w:rFonts w:ascii="Times New Roman" w:hAnsi="Times New Roman" w:cs="Times New Roman"/>
          <w:color w:val="4472C4" w:themeColor="accent1"/>
          <w:sz w:val="32"/>
          <w:szCs w:val="32"/>
          <w:shd w:val="clear" w:color="auto" w:fill="FFFFFF"/>
        </w:rPr>
      </w:pPr>
      <w:r w:rsidRPr="009D1407">
        <w:rPr>
          <w:rFonts w:ascii="Times New Roman" w:hAnsi="Times New Roman" w:cs="Times New Roman"/>
          <w:color w:val="4472C4" w:themeColor="accent1"/>
          <w:sz w:val="32"/>
          <w:szCs w:val="32"/>
          <w:shd w:val="clear" w:color="auto" w:fill="FFFFFF"/>
        </w:rPr>
        <w:t>ROA</w:t>
      </w:r>
      <w:r w:rsidR="00F14E30" w:rsidRPr="009D1407">
        <w:rPr>
          <w:rFonts w:ascii="Times New Roman" w:hAnsi="Times New Roman" w:cs="Times New Roman"/>
          <w:color w:val="4472C4" w:themeColor="accent1"/>
          <w:sz w:val="32"/>
          <w:szCs w:val="32"/>
          <w:shd w:val="clear" w:color="auto" w:fill="FFFFFF"/>
        </w:rPr>
        <w:t xml:space="preserve"> </w:t>
      </w:r>
      <w:r w:rsidRPr="009D1407">
        <w:rPr>
          <w:rFonts w:ascii="Times New Roman" w:hAnsi="Times New Roman" w:cs="Times New Roman"/>
          <w:color w:val="4472C4" w:themeColor="accent1"/>
          <w:sz w:val="32"/>
          <w:szCs w:val="32"/>
          <w:shd w:val="clear" w:color="auto" w:fill="FFFFFF"/>
        </w:rPr>
        <w:t>=</w:t>
      </w:r>
      <w:r w:rsidRPr="009D1407">
        <w:rPr>
          <w:rFonts w:ascii="Times New Roman" w:hAnsi="Times New Roman" w:cs="Times New Roman"/>
          <w:color w:val="4472C4" w:themeColor="accent1"/>
          <w:sz w:val="32"/>
          <w:szCs w:val="32"/>
          <w:shd w:val="clear" w:color="auto" w:fill="FFFFFF"/>
        </w:rPr>
        <w:tab/>
      </w:r>
      <m:oMath>
        <m:f>
          <m:fPr>
            <m:ctrlPr>
              <w:rPr>
                <w:rFonts w:ascii="Cambria Math" w:hAnsi="Cambria Math" w:cs="Times New Roman"/>
                <w:i/>
                <w:color w:val="4472C4" w:themeColor="accent1"/>
                <w:sz w:val="32"/>
                <w:szCs w:val="32"/>
                <w:shd w:val="clear" w:color="auto" w:fill="FFFFFF"/>
              </w:rPr>
            </m:ctrlPr>
          </m:fPr>
          <m:num>
            <m:r>
              <w:rPr>
                <w:rFonts w:ascii="Cambria Math" w:hAnsi="Cambria Math" w:cs="Times New Roman"/>
                <w:color w:val="4472C4" w:themeColor="accent1"/>
                <w:sz w:val="32"/>
                <w:szCs w:val="32"/>
                <w:shd w:val="clear" w:color="auto" w:fill="FFFFFF"/>
              </w:rPr>
              <m:t>Net Income</m:t>
            </m:r>
          </m:num>
          <m:den>
            <m:r>
              <w:rPr>
                <w:rFonts w:ascii="Cambria Math" w:hAnsi="Cambria Math" w:cs="Times New Roman"/>
                <w:color w:val="4472C4" w:themeColor="accent1"/>
                <w:sz w:val="32"/>
                <w:szCs w:val="32"/>
                <w:shd w:val="clear" w:color="auto" w:fill="FFFFFF"/>
              </w:rPr>
              <m:t>Total avg assets</m:t>
            </m:r>
          </m:den>
        </m:f>
      </m:oMath>
    </w:p>
    <w:p w14:paraId="41BADFB2" w14:textId="7F6C2280" w:rsidR="006C4718" w:rsidRPr="009D1407" w:rsidRDefault="006C4718" w:rsidP="00046533">
      <w:pPr>
        <w:pStyle w:val="ListParagraph"/>
        <w:numPr>
          <w:ilvl w:val="0"/>
          <w:numId w:val="10"/>
        </w:numPr>
        <w:spacing w:line="360" w:lineRule="auto"/>
        <w:ind w:left="1080"/>
        <w:jc w:val="both"/>
        <w:rPr>
          <w:rFonts w:ascii="Times New Roman" w:hAnsi="Times New Roman" w:cs="Times New Roman"/>
          <w:color w:val="4472C4" w:themeColor="accent1"/>
          <w:sz w:val="32"/>
          <w:szCs w:val="32"/>
          <w:shd w:val="clear" w:color="auto" w:fill="FFFFFF"/>
        </w:rPr>
      </w:pPr>
      <w:r w:rsidRPr="009D1407">
        <w:rPr>
          <w:rFonts w:ascii="Times New Roman" w:hAnsi="Times New Roman" w:cs="Times New Roman"/>
          <w:color w:val="4472C4" w:themeColor="accent1"/>
          <w:sz w:val="32"/>
          <w:szCs w:val="32"/>
          <w:shd w:val="clear" w:color="auto" w:fill="FFFFFF"/>
        </w:rPr>
        <w:t>ROI</w:t>
      </w:r>
      <w:r w:rsidR="00F14E30" w:rsidRPr="009D1407">
        <w:rPr>
          <w:rFonts w:ascii="Times New Roman" w:hAnsi="Times New Roman" w:cs="Times New Roman"/>
          <w:color w:val="4472C4" w:themeColor="accent1"/>
          <w:sz w:val="32"/>
          <w:szCs w:val="32"/>
          <w:shd w:val="clear" w:color="auto" w:fill="FFFFFF"/>
        </w:rPr>
        <w:t xml:space="preserve"> =</w:t>
      </w:r>
      <w:r w:rsidR="006D3678" w:rsidRPr="009D1407">
        <w:rPr>
          <w:rFonts w:ascii="Times New Roman" w:hAnsi="Times New Roman" w:cs="Times New Roman"/>
          <w:color w:val="4472C4" w:themeColor="accent1"/>
          <w:sz w:val="32"/>
          <w:szCs w:val="32"/>
          <w:shd w:val="clear" w:color="auto" w:fill="FFFFFF"/>
        </w:rPr>
        <w:tab/>
      </w:r>
      <w:r w:rsidR="00F85EAA" w:rsidRPr="009D1407">
        <w:rPr>
          <w:rFonts w:ascii="Times New Roman" w:hAnsi="Times New Roman" w:cs="Times New Roman"/>
          <w:color w:val="4472C4" w:themeColor="accent1"/>
          <w:sz w:val="32"/>
          <w:szCs w:val="32"/>
          <w:shd w:val="clear" w:color="auto" w:fill="FFFFFF"/>
        </w:rPr>
        <w:tab/>
      </w:r>
      <m:oMath>
        <m:f>
          <m:fPr>
            <m:ctrlPr>
              <w:rPr>
                <w:rFonts w:ascii="Cambria Math" w:hAnsi="Cambria Math" w:cs="Times New Roman"/>
                <w:i/>
                <w:color w:val="4472C4" w:themeColor="accent1"/>
                <w:sz w:val="32"/>
                <w:szCs w:val="32"/>
                <w:shd w:val="clear" w:color="auto" w:fill="FFFFFF"/>
              </w:rPr>
            </m:ctrlPr>
          </m:fPr>
          <m:num>
            <m:r>
              <w:rPr>
                <w:rFonts w:ascii="Cambria Math" w:hAnsi="Cambria Math" w:cs="Times New Roman"/>
                <w:color w:val="4472C4" w:themeColor="accent1"/>
                <w:sz w:val="32"/>
                <w:szCs w:val="32"/>
                <w:shd w:val="clear" w:color="auto" w:fill="FFFFFF"/>
              </w:rPr>
              <m:t>Net Return On Investment*100%</m:t>
            </m:r>
          </m:num>
          <m:den>
            <m:r>
              <w:rPr>
                <w:rFonts w:ascii="Cambria Math" w:hAnsi="Cambria Math" w:cs="Times New Roman"/>
                <w:color w:val="4472C4" w:themeColor="accent1"/>
                <w:sz w:val="32"/>
                <w:szCs w:val="32"/>
                <w:shd w:val="clear" w:color="auto" w:fill="FFFFFF"/>
              </w:rPr>
              <m:t>Cost Of Investment</m:t>
            </m:r>
          </m:den>
        </m:f>
      </m:oMath>
    </w:p>
    <w:p w14:paraId="55C45E1F" w14:textId="2857B1C6" w:rsidR="006C4718" w:rsidRPr="009D1407" w:rsidRDefault="006C4718" w:rsidP="00046533">
      <w:pPr>
        <w:pStyle w:val="ListParagraph"/>
        <w:numPr>
          <w:ilvl w:val="0"/>
          <w:numId w:val="10"/>
        </w:numPr>
        <w:spacing w:line="360" w:lineRule="auto"/>
        <w:ind w:left="1080"/>
        <w:jc w:val="both"/>
        <w:rPr>
          <w:rFonts w:ascii="Times New Roman" w:eastAsiaTheme="minorEastAsia" w:hAnsi="Times New Roman" w:cs="Times New Roman"/>
          <w:color w:val="4472C4" w:themeColor="accent1"/>
          <w:sz w:val="32"/>
          <w:szCs w:val="32"/>
          <w:shd w:val="clear" w:color="auto" w:fill="FFFFFF"/>
        </w:rPr>
      </w:pPr>
      <w:r w:rsidRPr="009D1407">
        <w:rPr>
          <w:rFonts w:ascii="Times New Roman" w:hAnsi="Times New Roman" w:cs="Times New Roman"/>
          <w:color w:val="4472C4" w:themeColor="accent1"/>
          <w:sz w:val="32"/>
          <w:szCs w:val="32"/>
          <w:shd w:val="clear" w:color="auto" w:fill="FFFFFF"/>
        </w:rPr>
        <w:lastRenderedPageBreak/>
        <w:t xml:space="preserve">Dividend </w:t>
      </w:r>
      <w:r w:rsidR="00E803B2" w:rsidRPr="009D1407">
        <w:rPr>
          <w:rFonts w:ascii="Times New Roman" w:hAnsi="Times New Roman" w:cs="Times New Roman"/>
          <w:color w:val="4472C4" w:themeColor="accent1"/>
          <w:sz w:val="32"/>
          <w:szCs w:val="32"/>
          <w:shd w:val="clear" w:color="auto" w:fill="FFFFFF"/>
        </w:rPr>
        <w:t>Pay-out</w:t>
      </w:r>
      <w:r w:rsidRPr="009D1407">
        <w:rPr>
          <w:rFonts w:ascii="Times New Roman" w:hAnsi="Times New Roman" w:cs="Times New Roman"/>
          <w:color w:val="4472C4" w:themeColor="accent1"/>
          <w:sz w:val="32"/>
          <w:szCs w:val="32"/>
          <w:shd w:val="clear" w:color="auto" w:fill="FFFFFF"/>
        </w:rPr>
        <w:t xml:space="preserve"> Ratio</w:t>
      </w:r>
      <w:r w:rsidR="00F14E30" w:rsidRPr="009D1407">
        <w:rPr>
          <w:rFonts w:ascii="Times New Roman" w:hAnsi="Times New Roman" w:cs="Times New Roman"/>
          <w:color w:val="4472C4" w:themeColor="accent1"/>
          <w:sz w:val="32"/>
          <w:szCs w:val="32"/>
          <w:shd w:val="clear" w:color="auto" w:fill="FFFFFF"/>
        </w:rPr>
        <w:t xml:space="preserve"> </w:t>
      </w:r>
      <w:r w:rsidRPr="009D1407">
        <w:rPr>
          <w:rFonts w:ascii="Times New Roman" w:hAnsi="Times New Roman" w:cs="Times New Roman"/>
          <w:color w:val="4472C4" w:themeColor="accent1"/>
          <w:sz w:val="32"/>
          <w:szCs w:val="32"/>
          <w:shd w:val="clear" w:color="auto" w:fill="FFFFFF"/>
        </w:rPr>
        <w:t>=</w:t>
      </w:r>
      <w:r w:rsidR="00F85EAA" w:rsidRPr="009D1407">
        <w:rPr>
          <w:rFonts w:ascii="Times New Roman" w:hAnsi="Times New Roman" w:cs="Times New Roman"/>
          <w:color w:val="4472C4" w:themeColor="accent1"/>
          <w:sz w:val="32"/>
          <w:szCs w:val="32"/>
          <w:shd w:val="clear" w:color="auto" w:fill="FFFFFF"/>
        </w:rPr>
        <w:tab/>
      </w:r>
      <w:r w:rsidR="00F85EAA" w:rsidRPr="009D1407">
        <w:rPr>
          <w:rFonts w:ascii="Times New Roman" w:hAnsi="Times New Roman" w:cs="Times New Roman"/>
          <w:color w:val="4472C4" w:themeColor="accent1"/>
          <w:sz w:val="32"/>
          <w:szCs w:val="32"/>
          <w:shd w:val="clear" w:color="auto" w:fill="FFFFFF"/>
        </w:rPr>
        <w:tab/>
      </w:r>
      <m:oMath>
        <m:f>
          <m:fPr>
            <m:ctrlPr>
              <w:rPr>
                <w:rFonts w:ascii="Cambria Math" w:hAnsi="Cambria Math" w:cs="Times New Roman"/>
                <w:i/>
                <w:color w:val="4472C4" w:themeColor="accent1"/>
                <w:sz w:val="32"/>
                <w:szCs w:val="32"/>
                <w:shd w:val="clear" w:color="auto" w:fill="FFFFFF"/>
              </w:rPr>
            </m:ctrlPr>
          </m:fPr>
          <m:num>
            <m:r>
              <w:rPr>
                <w:rFonts w:ascii="Cambria Math" w:hAnsi="Cambria Math" w:cs="Times New Roman"/>
                <w:color w:val="4472C4" w:themeColor="accent1"/>
                <w:sz w:val="32"/>
                <w:szCs w:val="32"/>
                <w:shd w:val="clear" w:color="auto" w:fill="FFFFFF"/>
              </w:rPr>
              <m:t>Per share Dividend*100</m:t>
            </m:r>
          </m:num>
          <m:den>
            <m:r>
              <w:rPr>
                <w:rFonts w:ascii="Cambria Math" w:hAnsi="Cambria Math" w:cs="Times New Roman"/>
                <w:color w:val="4472C4" w:themeColor="accent1"/>
                <w:sz w:val="32"/>
                <w:szCs w:val="32"/>
                <w:shd w:val="clear" w:color="auto" w:fill="FFFFFF"/>
              </w:rPr>
              <m:t>EPS</m:t>
            </m:r>
          </m:den>
        </m:f>
      </m:oMath>
    </w:p>
    <w:p w14:paraId="3A05021A" w14:textId="77777777" w:rsidR="00F85EAA" w:rsidRPr="009D1407" w:rsidRDefault="00F85EAA" w:rsidP="00046533">
      <w:pPr>
        <w:spacing w:line="360" w:lineRule="auto"/>
        <w:ind w:left="360"/>
        <w:jc w:val="both"/>
        <w:rPr>
          <w:rFonts w:ascii="Times New Roman" w:eastAsiaTheme="minorEastAsia" w:hAnsi="Times New Roman" w:cs="Times New Roman"/>
          <w:color w:val="4472C4" w:themeColor="accent1"/>
          <w:sz w:val="32"/>
          <w:szCs w:val="32"/>
          <w:shd w:val="clear" w:color="auto" w:fill="FFFFFF"/>
        </w:rPr>
      </w:pPr>
    </w:p>
    <w:p w14:paraId="41379BC2" w14:textId="5423F20C" w:rsidR="006C4718" w:rsidRPr="009D1407" w:rsidRDefault="006C4718" w:rsidP="00046533">
      <w:pPr>
        <w:pStyle w:val="ListParagraph"/>
        <w:numPr>
          <w:ilvl w:val="0"/>
          <w:numId w:val="10"/>
        </w:numPr>
        <w:spacing w:line="360" w:lineRule="auto"/>
        <w:ind w:left="1080"/>
        <w:jc w:val="both"/>
        <w:rPr>
          <w:rFonts w:ascii="Times New Roman" w:eastAsiaTheme="minorEastAsia" w:hAnsi="Times New Roman" w:cs="Times New Roman"/>
          <w:color w:val="4472C4" w:themeColor="accent1"/>
          <w:sz w:val="32"/>
          <w:szCs w:val="32"/>
          <w:shd w:val="clear" w:color="auto" w:fill="FFFFFF"/>
        </w:rPr>
      </w:pPr>
      <w:r w:rsidRPr="009D1407">
        <w:rPr>
          <w:rFonts w:ascii="Times New Roman" w:hAnsi="Times New Roman" w:cs="Times New Roman"/>
          <w:color w:val="4472C4" w:themeColor="accent1"/>
          <w:sz w:val="32"/>
          <w:szCs w:val="32"/>
          <w:shd w:val="clear" w:color="auto" w:fill="FFFFFF"/>
        </w:rPr>
        <w:t>Debt Equity Ratio</w:t>
      </w:r>
      <w:r w:rsidR="00F14E30" w:rsidRPr="009D1407">
        <w:rPr>
          <w:rFonts w:ascii="Times New Roman" w:hAnsi="Times New Roman" w:cs="Times New Roman"/>
          <w:color w:val="4472C4" w:themeColor="accent1"/>
          <w:sz w:val="32"/>
          <w:szCs w:val="32"/>
          <w:shd w:val="clear" w:color="auto" w:fill="FFFFFF"/>
        </w:rPr>
        <w:t xml:space="preserve"> </w:t>
      </w:r>
      <w:r w:rsidRPr="009D1407">
        <w:rPr>
          <w:rFonts w:ascii="Times New Roman" w:hAnsi="Times New Roman" w:cs="Times New Roman"/>
          <w:color w:val="4472C4" w:themeColor="accent1"/>
          <w:sz w:val="32"/>
          <w:szCs w:val="32"/>
          <w:shd w:val="clear" w:color="auto" w:fill="FFFFFF"/>
        </w:rPr>
        <w:t>=</w:t>
      </w:r>
      <w:r w:rsidR="006D3678" w:rsidRPr="009D1407">
        <w:rPr>
          <w:rFonts w:ascii="Times New Roman" w:hAnsi="Times New Roman" w:cs="Times New Roman"/>
          <w:color w:val="4472C4" w:themeColor="accent1"/>
          <w:sz w:val="32"/>
          <w:szCs w:val="32"/>
          <w:shd w:val="clear" w:color="auto" w:fill="FFFFFF"/>
        </w:rPr>
        <w:tab/>
      </w:r>
      <w:r w:rsidR="006D3678" w:rsidRPr="009D1407">
        <w:rPr>
          <w:rFonts w:ascii="Times New Roman" w:eastAsiaTheme="minorEastAsia" w:hAnsi="Times New Roman" w:cs="Times New Roman"/>
          <w:color w:val="4472C4" w:themeColor="accent1"/>
          <w:sz w:val="32"/>
          <w:szCs w:val="32"/>
          <w:shd w:val="clear" w:color="auto" w:fill="FFFFFF"/>
        </w:rPr>
        <w:tab/>
      </w:r>
      <m:oMath>
        <m:f>
          <m:fPr>
            <m:ctrlPr>
              <w:rPr>
                <w:rFonts w:ascii="Cambria Math" w:hAnsi="Cambria Math" w:cs="Times New Roman"/>
                <w:i/>
                <w:color w:val="4472C4" w:themeColor="accent1"/>
                <w:sz w:val="32"/>
                <w:szCs w:val="32"/>
                <w:shd w:val="clear" w:color="auto" w:fill="FFFFFF"/>
              </w:rPr>
            </m:ctrlPr>
          </m:fPr>
          <m:num>
            <m:r>
              <w:rPr>
                <w:rFonts w:ascii="Cambria Math" w:hAnsi="Cambria Math" w:cs="Times New Roman"/>
                <w:color w:val="4472C4" w:themeColor="accent1"/>
                <w:sz w:val="32"/>
                <w:szCs w:val="32"/>
                <w:shd w:val="clear" w:color="auto" w:fill="FFFFFF"/>
              </w:rPr>
              <m:t>Total Liability</m:t>
            </m:r>
          </m:num>
          <m:den>
            <m:r>
              <w:rPr>
                <w:rFonts w:ascii="Cambria Math" w:hAnsi="Cambria Math" w:cs="Times New Roman"/>
                <w:color w:val="4472C4" w:themeColor="accent1"/>
                <w:sz w:val="32"/>
                <w:szCs w:val="32"/>
                <w:shd w:val="clear" w:color="auto" w:fill="FFFFFF"/>
              </w:rPr>
              <m:t>Total Shareholder Equity</m:t>
            </m:r>
          </m:den>
        </m:f>
      </m:oMath>
    </w:p>
    <w:p w14:paraId="4EF8AB3A" w14:textId="77777777" w:rsidR="006D3678" w:rsidRPr="009D1407" w:rsidRDefault="006D3678" w:rsidP="00046533">
      <w:pPr>
        <w:spacing w:line="360" w:lineRule="auto"/>
        <w:ind w:left="360"/>
        <w:jc w:val="both"/>
        <w:rPr>
          <w:rFonts w:ascii="Times New Roman" w:eastAsiaTheme="minorEastAsia" w:hAnsi="Times New Roman" w:cs="Times New Roman"/>
          <w:color w:val="4472C4" w:themeColor="accent1"/>
          <w:sz w:val="32"/>
          <w:szCs w:val="32"/>
          <w:shd w:val="clear" w:color="auto" w:fill="FFFFFF"/>
        </w:rPr>
      </w:pPr>
    </w:p>
    <w:p w14:paraId="327B1FF0" w14:textId="02099DFD" w:rsidR="006C4718" w:rsidRPr="009D1407" w:rsidRDefault="006C4718" w:rsidP="00046533">
      <w:pPr>
        <w:pStyle w:val="ListParagraph"/>
        <w:numPr>
          <w:ilvl w:val="0"/>
          <w:numId w:val="10"/>
        </w:numPr>
        <w:spacing w:line="360" w:lineRule="auto"/>
        <w:ind w:left="1080"/>
        <w:jc w:val="both"/>
        <w:rPr>
          <w:rFonts w:ascii="Times New Roman" w:eastAsiaTheme="minorEastAsia" w:hAnsi="Times New Roman" w:cs="Times New Roman"/>
          <w:color w:val="4472C4" w:themeColor="accent1"/>
          <w:sz w:val="32"/>
          <w:szCs w:val="32"/>
          <w:shd w:val="clear" w:color="auto" w:fill="FFFFFF"/>
        </w:rPr>
      </w:pPr>
      <w:r w:rsidRPr="009D1407">
        <w:rPr>
          <w:rFonts w:ascii="Times New Roman" w:hAnsi="Times New Roman" w:cs="Times New Roman"/>
          <w:color w:val="4472C4" w:themeColor="accent1"/>
          <w:sz w:val="32"/>
          <w:szCs w:val="32"/>
          <w:shd w:val="clear" w:color="auto" w:fill="FFFFFF"/>
        </w:rPr>
        <w:t>Debt to Capital Ratio</w:t>
      </w:r>
      <w:r w:rsidR="00F14E30" w:rsidRPr="009D1407">
        <w:rPr>
          <w:rFonts w:ascii="Times New Roman" w:hAnsi="Times New Roman" w:cs="Times New Roman"/>
          <w:color w:val="4472C4" w:themeColor="accent1"/>
          <w:sz w:val="32"/>
          <w:szCs w:val="32"/>
          <w:shd w:val="clear" w:color="auto" w:fill="FFFFFF"/>
        </w:rPr>
        <w:t xml:space="preserve"> </w:t>
      </w:r>
      <w:r w:rsidRPr="009D1407">
        <w:rPr>
          <w:rFonts w:ascii="Times New Roman" w:hAnsi="Times New Roman" w:cs="Times New Roman"/>
          <w:color w:val="4472C4" w:themeColor="accent1"/>
          <w:sz w:val="32"/>
          <w:szCs w:val="32"/>
          <w:shd w:val="clear" w:color="auto" w:fill="FFFFFF"/>
        </w:rPr>
        <w:t>=</w:t>
      </w:r>
      <w:r w:rsidR="006D3678" w:rsidRPr="009D1407">
        <w:rPr>
          <w:rFonts w:ascii="Times New Roman" w:hAnsi="Times New Roman" w:cs="Times New Roman"/>
          <w:color w:val="4472C4" w:themeColor="accent1"/>
          <w:sz w:val="32"/>
          <w:szCs w:val="32"/>
          <w:shd w:val="clear" w:color="auto" w:fill="FFFFFF"/>
        </w:rPr>
        <w:tab/>
      </w:r>
      <w:r w:rsidR="006D3678" w:rsidRPr="009D1407">
        <w:rPr>
          <w:rFonts w:ascii="Times New Roman" w:hAnsi="Times New Roman" w:cs="Times New Roman"/>
          <w:color w:val="4472C4" w:themeColor="accent1"/>
          <w:sz w:val="32"/>
          <w:szCs w:val="32"/>
          <w:shd w:val="clear" w:color="auto" w:fill="FFFFFF"/>
        </w:rPr>
        <w:tab/>
      </w:r>
      <m:oMath>
        <m:f>
          <m:fPr>
            <m:ctrlPr>
              <w:rPr>
                <w:rFonts w:ascii="Cambria Math" w:hAnsi="Cambria Math" w:cs="Times New Roman"/>
                <w:i/>
                <w:color w:val="4472C4" w:themeColor="accent1"/>
                <w:sz w:val="32"/>
                <w:szCs w:val="32"/>
                <w:shd w:val="clear" w:color="auto" w:fill="FFFFFF"/>
              </w:rPr>
            </m:ctrlPr>
          </m:fPr>
          <m:num>
            <m:r>
              <w:rPr>
                <w:rFonts w:ascii="Cambria Math" w:hAnsi="Cambria Math" w:cs="Times New Roman"/>
                <w:color w:val="4472C4" w:themeColor="accent1"/>
                <w:sz w:val="32"/>
                <w:szCs w:val="32"/>
                <w:shd w:val="clear" w:color="auto" w:fill="FFFFFF"/>
              </w:rPr>
              <m:t>Total Debt</m:t>
            </m:r>
          </m:num>
          <m:den>
            <m:d>
              <m:dPr>
                <m:ctrlPr>
                  <w:rPr>
                    <w:rFonts w:ascii="Cambria Math" w:hAnsi="Cambria Math" w:cs="Times New Roman"/>
                    <w:i/>
                    <w:color w:val="4472C4" w:themeColor="accent1"/>
                    <w:sz w:val="32"/>
                    <w:szCs w:val="32"/>
                    <w:shd w:val="clear" w:color="auto" w:fill="FFFFFF"/>
                  </w:rPr>
                </m:ctrlPr>
              </m:dPr>
              <m:e>
                <m:r>
                  <w:rPr>
                    <w:rFonts w:ascii="Cambria Math" w:hAnsi="Cambria Math" w:cs="Times New Roman"/>
                    <w:color w:val="4472C4" w:themeColor="accent1"/>
                    <w:sz w:val="32"/>
                    <w:szCs w:val="32"/>
                    <w:shd w:val="clear" w:color="auto" w:fill="FFFFFF"/>
                  </w:rPr>
                  <m:t>Equity+Total Debt</m:t>
                </m:r>
              </m:e>
            </m:d>
          </m:den>
        </m:f>
      </m:oMath>
    </w:p>
    <w:p w14:paraId="7EE40E6D" w14:textId="4B6AA0A9" w:rsidR="00F52BFC" w:rsidRDefault="00F52BFC" w:rsidP="00046533">
      <w:pPr>
        <w:spacing w:line="360" w:lineRule="auto"/>
        <w:rPr>
          <w:rFonts w:ascii="Times New Roman" w:hAnsi="Times New Roman" w:cs="Times New Roman"/>
          <w:sz w:val="24"/>
          <w:szCs w:val="24"/>
        </w:rPr>
      </w:pPr>
    </w:p>
    <w:p w14:paraId="100136CA" w14:textId="77777777" w:rsidR="004E7E8C" w:rsidRPr="00046533" w:rsidRDefault="004E7E8C" w:rsidP="00046533">
      <w:pPr>
        <w:pStyle w:val="Heading1"/>
        <w:spacing w:line="360" w:lineRule="auto"/>
        <w:jc w:val="both"/>
        <w:rPr>
          <w:rFonts w:ascii="Times New Roman" w:hAnsi="Times New Roman" w:cs="Times New Roman"/>
          <w:b/>
          <w:bCs/>
          <w:sz w:val="44"/>
          <w:szCs w:val="44"/>
          <w:u w:val="single"/>
        </w:rPr>
      </w:pPr>
      <w:bookmarkStart w:id="30" w:name="_Toc89790456"/>
      <w:r w:rsidRPr="00046533">
        <w:rPr>
          <w:rFonts w:ascii="Times New Roman" w:hAnsi="Times New Roman" w:cs="Times New Roman"/>
          <w:b/>
          <w:bCs/>
          <w:sz w:val="44"/>
          <w:szCs w:val="44"/>
          <w:u w:val="single"/>
        </w:rPr>
        <w:t>5.2</w:t>
      </w:r>
      <w:r w:rsidRPr="00046533">
        <w:rPr>
          <w:rFonts w:ascii="Times New Roman" w:hAnsi="Times New Roman" w:cs="Times New Roman"/>
          <w:b/>
          <w:bCs/>
          <w:sz w:val="44"/>
          <w:szCs w:val="44"/>
          <w:u w:val="single"/>
        </w:rPr>
        <w:tab/>
        <w:t>Islami Bank Bangladesh Ltd</w:t>
      </w:r>
      <w:bookmarkEnd w:id="30"/>
      <w:r w:rsidRPr="00046533">
        <w:rPr>
          <w:rFonts w:ascii="Times New Roman" w:hAnsi="Times New Roman" w:cs="Times New Roman"/>
          <w:b/>
          <w:bCs/>
          <w:sz w:val="44"/>
          <w:szCs w:val="44"/>
          <w:u w:val="single"/>
        </w:rPr>
        <w:t xml:space="preserve"> </w:t>
      </w:r>
    </w:p>
    <w:p w14:paraId="6B89D93C" w14:textId="0EF9D61C" w:rsidR="00DE2FF8" w:rsidRPr="00046533" w:rsidRDefault="00DE2FF8" w:rsidP="00046533">
      <w:pPr>
        <w:spacing w:line="360" w:lineRule="auto"/>
        <w:jc w:val="both"/>
        <w:rPr>
          <w:rFonts w:ascii="Times New Roman" w:hAnsi="Times New Roman" w:cs="Times New Roman"/>
          <w:sz w:val="24"/>
          <w:szCs w:val="24"/>
        </w:rPr>
      </w:pPr>
    </w:p>
    <w:p w14:paraId="0F739916" w14:textId="541AF25D" w:rsidR="005D33EA" w:rsidRPr="00046533" w:rsidRDefault="00647983" w:rsidP="00046533">
      <w:pPr>
        <w:spacing w:line="360" w:lineRule="auto"/>
        <w:jc w:val="both"/>
        <w:rPr>
          <w:rFonts w:ascii="Times New Roman" w:hAnsi="Times New Roman" w:cs="Times New Roman"/>
          <w:color w:val="000000"/>
          <w:sz w:val="24"/>
          <w:szCs w:val="24"/>
          <w:shd w:val="clear" w:color="auto" w:fill="FFFFFF"/>
        </w:rPr>
      </w:pPr>
      <w:r w:rsidRPr="00046533">
        <w:rPr>
          <w:rFonts w:ascii="Times New Roman" w:hAnsi="Times New Roman" w:cs="Times New Roman"/>
          <w:color w:val="000000"/>
          <w:sz w:val="24"/>
          <w:szCs w:val="24"/>
          <w:shd w:val="clear" w:color="auto" w:fill="FFFFFF"/>
        </w:rPr>
        <w:t xml:space="preserve">Since the beginning of their banking journey, islami </w:t>
      </w:r>
      <w:r w:rsidR="00322D4C" w:rsidRPr="00046533">
        <w:rPr>
          <w:rFonts w:ascii="Times New Roman" w:hAnsi="Times New Roman" w:cs="Times New Roman"/>
          <w:color w:val="000000"/>
          <w:sz w:val="24"/>
          <w:szCs w:val="24"/>
          <w:shd w:val="clear" w:color="auto" w:fill="FFFFFF"/>
        </w:rPr>
        <w:t>Bank</w:t>
      </w:r>
      <w:r w:rsidRPr="00046533">
        <w:rPr>
          <w:rFonts w:ascii="Times New Roman" w:hAnsi="Times New Roman" w:cs="Times New Roman"/>
          <w:color w:val="000000"/>
          <w:sz w:val="24"/>
          <w:szCs w:val="24"/>
          <w:shd w:val="clear" w:color="auto" w:fill="FFFFFF"/>
        </w:rPr>
        <w:t xml:space="preserve"> </w:t>
      </w:r>
      <w:r w:rsidR="00322D4C" w:rsidRPr="00046533">
        <w:rPr>
          <w:rFonts w:ascii="Times New Roman" w:hAnsi="Times New Roman" w:cs="Times New Roman"/>
          <w:color w:val="000000"/>
          <w:sz w:val="24"/>
          <w:szCs w:val="24"/>
          <w:shd w:val="clear" w:color="auto" w:fill="FFFFFF"/>
        </w:rPr>
        <w:t>Bangladesh</w:t>
      </w:r>
      <w:r w:rsidRPr="00046533">
        <w:rPr>
          <w:rFonts w:ascii="Times New Roman" w:hAnsi="Times New Roman" w:cs="Times New Roman"/>
          <w:color w:val="000000"/>
          <w:sz w:val="24"/>
          <w:szCs w:val="24"/>
          <w:shd w:val="clear" w:color="auto" w:fill="FFFFFF"/>
        </w:rPr>
        <w:t xml:space="preserve"> ltd had tried their best to </w:t>
      </w:r>
      <w:r w:rsidR="00322D4C" w:rsidRPr="00046533">
        <w:rPr>
          <w:rFonts w:ascii="Times New Roman" w:hAnsi="Times New Roman" w:cs="Times New Roman"/>
          <w:color w:val="000000"/>
          <w:sz w:val="24"/>
          <w:szCs w:val="24"/>
          <w:shd w:val="clear" w:color="auto" w:fill="FFFFFF"/>
        </w:rPr>
        <w:t xml:space="preserve">achieve the corporate governance compliance in their day-to-day banking activities. This effort of the bank was shown in the result when they achieved the </w:t>
      </w:r>
      <w:r w:rsidR="005D33EA" w:rsidRPr="00046533">
        <w:rPr>
          <w:rFonts w:ascii="Times New Roman" w:hAnsi="Times New Roman" w:cs="Times New Roman"/>
          <w:color w:val="000000"/>
          <w:sz w:val="24"/>
          <w:szCs w:val="24"/>
          <w:shd w:val="clear" w:color="auto" w:fill="FFFFFF"/>
        </w:rPr>
        <w:t>ICSB Gold</w:t>
      </w:r>
      <w:r w:rsidR="00322D4C" w:rsidRPr="00046533">
        <w:rPr>
          <w:rFonts w:ascii="Times New Roman" w:hAnsi="Times New Roman" w:cs="Times New Roman"/>
          <w:color w:val="000000"/>
          <w:sz w:val="24"/>
          <w:szCs w:val="24"/>
          <w:shd w:val="clear" w:color="auto" w:fill="FFFFFF"/>
        </w:rPr>
        <w:t xml:space="preserve"> award in 2019 for best performance in this sector.</w:t>
      </w:r>
      <w:r w:rsidR="00CA7B0B" w:rsidRPr="00046533">
        <w:rPr>
          <w:rFonts w:ascii="Times New Roman" w:hAnsi="Times New Roman" w:cs="Times New Roman"/>
          <w:color w:val="000000"/>
          <w:sz w:val="24"/>
          <w:szCs w:val="24"/>
          <w:shd w:val="clear" w:color="auto" w:fill="FFFFFF"/>
        </w:rPr>
        <w:t xml:space="preserve"> (BI Report, 2020)</w:t>
      </w:r>
      <w:r w:rsidR="00322D4C" w:rsidRPr="00046533">
        <w:rPr>
          <w:rFonts w:ascii="Times New Roman" w:hAnsi="Times New Roman" w:cs="Times New Roman"/>
          <w:color w:val="000000"/>
          <w:sz w:val="24"/>
          <w:szCs w:val="24"/>
          <w:shd w:val="clear" w:color="auto" w:fill="FFFFFF"/>
        </w:rPr>
        <w:t xml:space="preserve"> </w:t>
      </w:r>
    </w:p>
    <w:p w14:paraId="2197B662" w14:textId="6D707CE0" w:rsidR="009E1B28" w:rsidRPr="00046533" w:rsidRDefault="00322D4C" w:rsidP="00046533">
      <w:pPr>
        <w:spacing w:line="360" w:lineRule="auto"/>
        <w:jc w:val="both"/>
        <w:rPr>
          <w:rFonts w:ascii="Times New Roman" w:hAnsi="Times New Roman" w:cs="Times New Roman"/>
          <w:sz w:val="24"/>
          <w:szCs w:val="24"/>
        </w:rPr>
      </w:pPr>
      <w:r w:rsidRPr="00046533">
        <w:rPr>
          <w:rFonts w:ascii="Times New Roman" w:hAnsi="Times New Roman" w:cs="Times New Roman"/>
          <w:color w:val="000000"/>
          <w:sz w:val="24"/>
          <w:szCs w:val="24"/>
          <w:shd w:val="clear" w:color="auto" w:fill="FFFFFF"/>
        </w:rPr>
        <w:t>The ratio study along with the corporate management analysis are stated below in the table-</w:t>
      </w:r>
    </w:p>
    <w:p w14:paraId="265C9AF7" w14:textId="77777777" w:rsidR="000609CE" w:rsidRPr="00046533" w:rsidRDefault="000609CE" w:rsidP="00046533">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A867E8" w:rsidRPr="00046533" w14:paraId="0E5B1DD7" w14:textId="77777777" w:rsidTr="009339FB">
        <w:trPr>
          <w:trHeight w:val="408"/>
        </w:trPr>
        <w:tc>
          <w:tcPr>
            <w:tcW w:w="1562" w:type="dxa"/>
          </w:tcPr>
          <w:p w14:paraId="16B5FE2C" w14:textId="1FD4C6F0" w:rsidR="00A867E8" w:rsidRPr="00046533" w:rsidRDefault="00A867E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4237CF0C" w14:textId="40447C84" w:rsidR="00A867E8" w:rsidRPr="00046533" w:rsidRDefault="00A867E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5EE4AE75" w14:textId="59703F43" w:rsidR="00A867E8" w:rsidRPr="00046533" w:rsidRDefault="00A867E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06059B7E" w14:textId="50BBF91D" w:rsidR="00A867E8" w:rsidRPr="00046533" w:rsidRDefault="00A867E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202AF436" w14:textId="6D538E5F" w:rsidR="00A867E8" w:rsidRPr="00046533" w:rsidRDefault="00A867E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2AE78161" w14:textId="43FA031F" w:rsidR="00A867E8" w:rsidRPr="00046533" w:rsidRDefault="00A867E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F24138" w:rsidRPr="00046533" w14:paraId="3925839D" w14:textId="77777777" w:rsidTr="009339FB">
        <w:trPr>
          <w:trHeight w:val="408"/>
        </w:trPr>
        <w:tc>
          <w:tcPr>
            <w:tcW w:w="1562" w:type="dxa"/>
          </w:tcPr>
          <w:p w14:paraId="58946C0A" w14:textId="7D4B3DE6" w:rsidR="00F24138" w:rsidRPr="00046533" w:rsidRDefault="00F24138" w:rsidP="00046533">
            <w:pPr>
              <w:spacing w:line="360" w:lineRule="auto"/>
              <w:jc w:val="both"/>
              <w:rPr>
                <w:rFonts w:ascii="Times New Roman" w:hAnsi="Times New Roman" w:cs="Times New Roman"/>
                <w:sz w:val="24"/>
                <w:szCs w:val="24"/>
              </w:rPr>
            </w:pPr>
          </w:p>
        </w:tc>
        <w:tc>
          <w:tcPr>
            <w:tcW w:w="1443" w:type="dxa"/>
          </w:tcPr>
          <w:p w14:paraId="25BF82BE" w14:textId="55DC18C2" w:rsidR="00F24138" w:rsidRPr="00046533" w:rsidRDefault="00F2413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0DEF8748" w14:textId="77777777" w:rsidR="00F24138" w:rsidRPr="00046533" w:rsidRDefault="00F24138" w:rsidP="00046533">
            <w:pPr>
              <w:spacing w:line="360" w:lineRule="auto"/>
              <w:jc w:val="both"/>
              <w:rPr>
                <w:rFonts w:ascii="Times New Roman" w:hAnsi="Times New Roman" w:cs="Times New Roman"/>
                <w:sz w:val="24"/>
                <w:szCs w:val="24"/>
              </w:rPr>
            </w:pPr>
          </w:p>
        </w:tc>
      </w:tr>
      <w:tr w:rsidR="00F24138" w:rsidRPr="00046533" w14:paraId="23D55620" w14:textId="77777777" w:rsidTr="009339FB">
        <w:trPr>
          <w:trHeight w:val="399"/>
        </w:trPr>
        <w:tc>
          <w:tcPr>
            <w:tcW w:w="1562" w:type="dxa"/>
          </w:tcPr>
          <w:p w14:paraId="6F36E930" w14:textId="77AEACC8" w:rsidR="00F24138" w:rsidRPr="00046533" w:rsidRDefault="00F2413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03129EF1" w14:textId="2C345B43" w:rsidR="00F24138" w:rsidRPr="00046533" w:rsidRDefault="00F2413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r w:rsidR="0092719F" w:rsidRPr="00046533">
              <w:rPr>
                <w:rFonts w:ascii="Times New Roman" w:hAnsi="Times New Roman" w:cs="Times New Roman"/>
                <w:sz w:val="24"/>
                <w:szCs w:val="24"/>
              </w:rPr>
              <w:t>:</w:t>
            </w:r>
          </w:p>
        </w:tc>
        <w:tc>
          <w:tcPr>
            <w:tcW w:w="6011" w:type="dxa"/>
            <w:gridSpan w:val="4"/>
          </w:tcPr>
          <w:p w14:paraId="3F57BC08" w14:textId="77777777" w:rsidR="00F24138" w:rsidRPr="00046533" w:rsidRDefault="00F24138" w:rsidP="00046533">
            <w:pPr>
              <w:spacing w:line="360" w:lineRule="auto"/>
              <w:jc w:val="both"/>
              <w:rPr>
                <w:rFonts w:ascii="Times New Roman" w:hAnsi="Times New Roman" w:cs="Times New Roman"/>
                <w:sz w:val="24"/>
                <w:szCs w:val="24"/>
              </w:rPr>
            </w:pPr>
          </w:p>
        </w:tc>
      </w:tr>
      <w:tr w:rsidR="009339FB" w:rsidRPr="00046533" w14:paraId="7F289D7D" w14:textId="77777777" w:rsidTr="009339FB">
        <w:trPr>
          <w:trHeight w:val="408"/>
        </w:trPr>
        <w:tc>
          <w:tcPr>
            <w:tcW w:w="1562" w:type="dxa"/>
          </w:tcPr>
          <w:p w14:paraId="4A55CD96" w14:textId="77777777" w:rsidR="00A867E8" w:rsidRPr="00046533" w:rsidRDefault="00A867E8" w:rsidP="00046533">
            <w:pPr>
              <w:spacing w:line="360" w:lineRule="auto"/>
              <w:jc w:val="both"/>
              <w:rPr>
                <w:rFonts w:ascii="Times New Roman" w:hAnsi="Times New Roman" w:cs="Times New Roman"/>
                <w:sz w:val="24"/>
                <w:szCs w:val="24"/>
              </w:rPr>
            </w:pPr>
          </w:p>
        </w:tc>
        <w:tc>
          <w:tcPr>
            <w:tcW w:w="1443" w:type="dxa"/>
          </w:tcPr>
          <w:p w14:paraId="2C7DE300" w14:textId="77777777" w:rsidR="00A867E8" w:rsidRPr="00046533" w:rsidRDefault="00A867E8" w:rsidP="00046533">
            <w:pPr>
              <w:spacing w:line="360" w:lineRule="auto"/>
              <w:jc w:val="both"/>
              <w:rPr>
                <w:rFonts w:ascii="Times New Roman" w:hAnsi="Times New Roman" w:cs="Times New Roman"/>
                <w:sz w:val="24"/>
                <w:szCs w:val="24"/>
              </w:rPr>
            </w:pPr>
          </w:p>
        </w:tc>
        <w:tc>
          <w:tcPr>
            <w:tcW w:w="1481" w:type="dxa"/>
          </w:tcPr>
          <w:p w14:paraId="58BCC3AA" w14:textId="1BB5503F" w:rsidR="00A867E8" w:rsidRPr="00046533" w:rsidRDefault="00FE15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10.5%</w:t>
            </w:r>
          </w:p>
        </w:tc>
        <w:tc>
          <w:tcPr>
            <w:tcW w:w="1481" w:type="dxa"/>
          </w:tcPr>
          <w:p w14:paraId="5CAB383B" w14:textId="54FF3B96" w:rsidR="00A867E8" w:rsidRPr="00046533" w:rsidRDefault="00FE15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12%</w:t>
            </w:r>
          </w:p>
        </w:tc>
        <w:tc>
          <w:tcPr>
            <w:tcW w:w="1481" w:type="dxa"/>
          </w:tcPr>
          <w:p w14:paraId="2F9929B8" w14:textId="33280450" w:rsidR="00A867E8" w:rsidRPr="00046533" w:rsidRDefault="00FE15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13.5%</w:t>
            </w:r>
          </w:p>
        </w:tc>
        <w:tc>
          <w:tcPr>
            <w:tcW w:w="1568" w:type="dxa"/>
          </w:tcPr>
          <w:p w14:paraId="21E23C1B" w14:textId="6986C402" w:rsidR="00A867E8" w:rsidRPr="00046533" w:rsidRDefault="00E6664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11.8%</w:t>
            </w:r>
          </w:p>
        </w:tc>
      </w:tr>
      <w:tr w:rsidR="00F24138" w:rsidRPr="00046533" w14:paraId="6C342F46" w14:textId="77777777" w:rsidTr="009339FB">
        <w:trPr>
          <w:trHeight w:val="408"/>
        </w:trPr>
        <w:tc>
          <w:tcPr>
            <w:tcW w:w="1562" w:type="dxa"/>
          </w:tcPr>
          <w:p w14:paraId="542EC1C4" w14:textId="307211AF" w:rsidR="00F24138" w:rsidRPr="00046533" w:rsidRDefault="00F2413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25E6957A" w14:textId="4E526A98" w:rsidR="00F24138" w:rsidRPr="00046533" w:rsidRDefault="00F2413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r w:rsidR="0092719F" w:rsidRPr="00046533">
              <w:rPr>
                <w:rFonts w:ascii="Times New Roman" w:hAnsi="Times New Roman" w:cs="Times New Roman"/>
                <w:sz w:val="24"/>
                <w:szCs w:val="24"/>
              </w:rPr>
              <w:t>:</w:t>
            </w:r>
          </w:p>
        </w:tc>
        <w:tc>
          <w:tcPr>
            <w:tcW w:w="6011" w:type="dxa"/>
            <w:gridSpan w:val="4"/>
          </w:tcPr>
          <w:p w14:paraId="4D2A560E" w14:textId="77777777" w:rsidR="00F24138" w:rsidRPr="00046533" w:rsidRDefault="00F24138" w:rsidP="00046533">
            <w:pPr>
              <w:spacing w:line="360" w:lineRule="auto"/>
              <w:jc w:val="both"/>
              <w:rPr>
                <w:rFonts w:ascii="Times New Roman" w:hAnsi="Times New Roman" w:cs="Times New Roman"/>
                <w:sz w:val="24"/>
                <w:szCs w:val="24"/>
              </w:rPr>
            </w:pPr>
          </w:p>
        </w:tc>
      </w:tr>
      <w:tr w:rsidR="009339FB" w:rsidRPr="00046533" w14:paraId="3491AFC6" w14:textId="77777777" w:rsidTr="009339FB">
        <w:trPr>
          <w:trHeight w:val="408"/>
        </w:trPr>
        <w:tc>
          <w:tcPr>
            <w:tcW w:w="1562" w:type="dxa"/>
          </w:tcPr>
          <w:p w14:paraId="2906889E" w14:textId="77777777" w:rsidR="00A867E8" w:rsidRPr="00046533" w:rsidRDefault="00A867E8" w:rsidP="00046533">
            <w:pPr>
              <w:spacing w:line="360" w:lineRule="auto"/>
              <w:jc w:val="both"/>
              <w:rPr>
                <w:rFonts w:ascii="Times New Roman" w:hAnsi="Times New Roman" w:cs="Times New Roman"/>
                <w:sz w:val="24"/>
                <w:szCs w:val="24"/>
              </w:rPr>
            </w:pPr>
          </w:p>
        </w:tc>
        <w:tc>
          <w:tcPr>
            <w:tcW w:w="1443" w:type="dxa"/>
          </w:tcPr>
          <w:p w14:paraId="768EE942" w14:textId="77777777" w:rsidR="00A867E8" w:rsidRPr="00046533" w:rsidRDefault="00A867E8" w:rsidP="00046533">
            <w:pPr>
              <w:spacing w:line="360" w:lineRule="auto"/>
              <w:jc w:val="both"/>
              <w:rPr>
                <w:rFonts w:ascii="Times New Roman" w:hAnsi="Times New Roman" w:cs="Times New Roman"/>
                <w:sz w:val="24"/>
                <w:szCs w:val="24"/>
              </w:rPr>
            </w:pPr>
          </w:p>
        </w:tc>
        <w:tc>
          <w:tcPr>
            <w:tcW w:w="1481" w:type="dxa"/>
          </w:tcPr>
          <w:p w14:paraId="7AB3D65C" w14:textId="639EB3F3" w:rsidR="00A867E8" w:rsidRPr="00046533" w:rsidRDefault="00FE15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2.5%</w:t>
            </w:r>
          </w:p>
        </w:tc>
        <w:tc>
          <w:tcPr>
            <w:tcW w:w="1481" w:type="dxa"/>
          </w:tcPr>
          <w:p w14:paraId="603373C4" w14:textId="7ACAAFF5" w:rsidR="00A867E8" w:rsidRPr="00046533" w:rsidRDefault="00FE15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30ED1938" w14:textId="38BD87F1" w:rsidR="00A867E8" w:rsidRPr="00046533" w:rsidRDefault="00FE15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568" w:type="dxa"/>
          </w:tcPr>
          <w:p w14:paraId="12ED4C38" w14:textId="6D244C60" w:rsidR="00A867E8" w:rsidRPr="00046533" w:rsidRDefault="00E6664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w:t>
            </w:r>
          </w:p>
        </w:tc>
      </w:tr>
      <w:tr w:rsidR="0092719F" w:rsidRPr="00046533" w14:paraId="7DE1AF69" w14:textId="77777777" w:rsidTr="009339FB">
        <w:trPr>
          <w:trHeight w:val="408"/>
        </w:trPr>
        <w:tc>
          <w:tcPr>
            <w:tcW w:w="1562" w:type="dxa"/>
          </w:tcPr>
          <w:p w14:paraId="541117F2" w14:textId="0326E163" w:rsidR="0092719F" w:rsidRPr="00046533" w:rsidRDefault="0092719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4A7AFA81" w14:textId="4AD017F8" w:rsidR="0092719F" w:rsidRPr="00046533" w:rsidRDefault="0092719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4D778978" w14:textId="77777777" w:rsidR="0092719F" w:rsidRPr="00046533" w:rsidRDefault="0092719F" w:rsidP="00046533">
            <w:pPr>
              <w:spacing w:line="360" w:lineRule="auto"/>
              <w:jc w:val="both"/>
              <w:rPr>
                <w:rFonts w:ascii="Times New Roman" w:hAnsi="Times New Roman" w:cs="Times New Roman"/>
                <w:sz w:val="24"/>
                <w:szCs w:val="24"/>
              </w:rPr>
            </w:pPr>
          </w:p>
        </w:tc>
      </w:tr>
      <w:tr w:rsidR="009339FB" w:rsidRPr="00046533" w14:paraId="1FF42713" w14:textId="77777777" w:rsidTr="009339FB">
        <w:trPr>
          <w:trHeight w:val="408"/>
        </w:trPr>
        <w:tc>
          <w:tcPr>
            <w:tcW w:w="1562" w:type="dxa"/>
          </w:tcPr>
          <w:p w14:paraId="561341C9" w14:textId="77777777" w:rsidR="00A867E8" w:rsidRPr="00046533" w:rsidRDefault="00A867E8" w:rsidP="00046533">
            <w:pPr>
              <w:spacing w:line="360" w:lineRule="auto"/>
              <w:jc w:val="both"/>
              <w:rPr>
                <w:rFonts w:ascii="Times New Roman" w:hAnsi="Times New Roman" w:cs="Times New Roman"/>
                <w:sz w:val="24"/>
                <w:szCs w:val="24"/>
              </w:rPr>
            </w:pPr>
          </w:p>
        </w:tc>
        <w:tc>
          <w:tcPr>
            <w:tcW w:w="1443" w:type="dxa"/>
          </w:tcPr>
          <w:p w14:paraId="25C64171" w14:textId="77777777" w:rsidR="00A867E8" w:rsidRPr="00046533" w:rsidRDefault="00A867E8" w:rsidP="00046533">
            <w:pPr>
              <w:spacing w:line="360" w:lineRule="auto"/>
              <w:jc w:val="both"/>
              <w:rPr>
                <w:rFonts w:ascii="Times New Roman" w:hAnsi="Times New Roman" w:cs="Times New Roman"/>
                <w:sz w:val="24"/>
                <w:szCs w:val="24"/>
              </w:rPr>
            </w:pPr>
          </w:p>
        </w:tc>
        <w:tc>
          <w:tcPr>
            <w:tcW w:w="1481" w:type="dxa"/>
          </w:tcPr>
          <w:p w14:paraId="3BCF9290" w14:textId="125578FF" w:rsidR="00A867E8" w:rsidRPr="00046533" w:rsidRDefault="00FE15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9.1%</w:t>
            </w:r>
          </w:p>
        </w:tc>
        <w:tc>
          <w:tcPr>
            <w:tcW w:w="1481" w:type="dxa"/>
          </w:tcPr>
          <w:p w14:paraId="25367049" w14:textId="66D09E89"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10.7%</w:t>
            </w:r>
          </w:p>
        </w:tc>
        <w:tc>
          <w:tcPr>
            <w:tcW w:w="1481" w:type="dxa"/>
          </w:tcPr>
          <w:p w14:paraId="347E6F6C" w14:textId="28973822"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11.3%</w:t>
            </w:r>
          </w:p>
        </w:tc>
        <w:tc>
          <w:tcPr>
            <w:tcW w:w="1568" w:type="dxa"/>
          </w:tcPr>
          <w:p w14:paraId="71853FF9" w14:textId="37871162" w:rsidR="00A867E8" w:rsidRPr="00046533" w:rsidRDefault="00E6664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10.4%</w:t>
            </w:r>
          </w:p>
        </w:tc>
      </w:tr>
      <w:tr w:rsidR="0092719F" w:rsidRPr="00046533" w14:paraId="40D3441E" w14:textId="77777777" w:rsidTr="009339FB">
        <w:trPr>
          <w:trHeight w:val="399"/>
        </w:trPr>
        <w:tc>
          <w:tcPr>
            <w:tcW w:w="1562" w:type="dxa"/>
          </w:tcPr>
          <w:p w14:paraId="748BC1DD" w14:textId="77777777" w:rsidR="0092719F" w:rsidRPr="00046533" w:rsidRDefault="0092719F" w:rsidP="00046533">
            <w:pPr>
              <w:spacing w:line="360" w:lineRule="auto"/>
              <w:jc w:val="both"/>
              <w:rPr>
                <w:rFonts w:ascii="Times New Roman" w:hAnsi="Times New Roman" w:cs="Times New Roman"/>
                <w:sz w:val="24"/>
                <w:szCs w:val="24"/>
              </w:rPr>
            </w:pPr>
          </w:p>
        </w:tc>
        <w:tc>
          <w:tcPr>
            <w:tcW w:w="1443" w:type="dxa"/>
          </w:tcPr>
          <w:p w14:paraId="2B3D8315" w14:textId="6D9D805D" w:rsidR="0092719F" w:rsidRPr="00046533" w:rsidRDefault="0092719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2E4FA755" w14:textId="77777777" w:rsidR="0092719F" w:rsidRPr="00046533" w:rsidRDefault="0092719F" w:rsidP="00046533">
            <w:pPr>
              <w:spacing w:line="360" w:lineRule="auto"/>
              <w:jc w:val="both"/>
              <w:rPr>
                <w:rFonts w:ascii="Times New Roman" w:hAnsi="Times New Roman" w:cs="Times New Roman"/>
                <w:sz w:val="24"/>
                <w:szCs w:val="24"/>
              </w:rPr>
            </w:pPr>
          </w:p>
        </w:tc>
      </w:tr>
      <w:tr w:rsidR="0092719F" w:rsidRPr="00046533" w14:paraId="4D09F828" w14:textId="77777777" w:rsidTr="009339FB">
        <w:trPr>
          <w:trHeight w:val="408"/>
        </w:trPr>
        <w:tc>
          <w:tcPr>
            <w:tcW w:w="1562" w:type="dxa"/>
          </w:tcPr>
          <w:p w14:paraId="03E8FD62" w14:textId="4D133076" w:rsidR="0092719F" w:rsidRPr="00046533" w:rsidRDefault="0092719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48645A04" w14:textId="77BECBCD" w:rsidR="0092719F" w:rsidRPr="00046533" w:rsidRDefault="0092719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750B495A" w14:textId="77777777" w:rsidR="0092719F" w:rsidRPr="00046533" w:rsidRDefault="0092719F" w:rsidP="00046533">
            <w:pPr>
              <w:spacing w:line="360" w:lineRule="auto"/>
              <w:jc w:val="both"/>
              <w:rPr>
                <w:rFonts w:ascii="Times New Roman" w:hAnsi="Times New Roman" w:cs="Times New Roman"/>
                <w:sz w:val="24"/>
                <w:szCs w:val="24"/>
              </w:rPr>
            </w:pPr>
          </w:p>
        </w:tc>
      </w:tr>
      <w:tr w:rsidR="009339FB" w:rsidRPr="00046533" w14:paraId="5FB2C69B" w14:textId="77777777" w:rsidTr="009339FB">
        <w:trPr>
          <w:trHeight w:val="408"/>
        </w:trPr>
        <w:tc>
          <w:tcPr>
            <w:tcW w:w="1562" w:type="dxa"/>
          </w:tcPr>
          <w:p w14:paraId="1281F71E" w14:textId="77777777" w:rsidR="00A867E8" w:rsidRPr="00046533" w:rsidRDefault="00A867E8" w:rsidP="00046533">
            <w:pPr>
              <w:spacing w:line="360" w:lineRule="auto"/>
              <w:jc w:val="both"/>
              <w:rPr>
                <w:rFonts w:ascii="Times New Roman" w:hAnsi="Times New Roman" w:cs="Times New Roman"/>
                <w:sz w:val="24"/>
                <w:szCs w:val="24"/>
              </w:rPr>
            </w:pPr>
          </w:p>
        </w:tc>
        <w:tc>
          <w:tcPr>
            <w:tcW w:w="1443" w:type="dxa"/>
          </w:tcPr>
          <w:p w14:paraId="21A03D1C" w14:textId="77777777" w:rsidR="00A867E8" w:rsidRPr="00046533" w:rsidRDefault="00A867E8" w:rsidP="00046533">
            <w:pPr>
              <w:spacing w:line="360" w:lineRule="auto"/>
              <w:jc w:val="both"/>
              <w:rPr>
                <w:rFonts w:ascii="Times New Roman" w:hAnsi="Times New Roman" w:cs="Times New Roman"/>
                <w:sz w:val="24"/>
                <w:szCs w:val="24"/>
              </w:rPr>
            </w:pPr>
          </w:p>
        </w:tc>
        <w:tc>
          <w:tcPr>
            <w:tcW w:w="1481" w:type="dxa"/>
          </w:tcPr>
          <w:p w14:paraId="1EF1F28C" w14:textId="7E31E2FF"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481" w:type="dxa"/>
          </w:tcPr>
          <w:p w14:paraId="42F2A4A0" w14:textId="23849A22"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481" w:type="dxa"/>
          </w:tcPr>
          <w:p w14:paraId="71A257B4" w14:textId="5E4A4CEF"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5.5%</w:t>
            </w:r>
          </w:p>
        </w:tc>
        <w:tc>
          <w:tcPr>
            <w:tcW w:w="1568" w:type="dxa"/>
          </w:tcPr>
          <w:p w14:paraId="7C0B7C76" w14:textId="23A4989A" w:rsidR="00A867E8" w:rsidRPr="00046533" w:rsidRDefault="00C23DE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5.7%</w:t>
            </w:r>
          </w:p>
        </w:tc>
      </w:tr>
      <w:tr w:rsidR="0092719F" w:rsidRPr="00046533" w14:paraId="1781C7B3" w14:textId="77777777" w:rsidTr="009339FB">
        <w:trPr>
          <w:trHeight w:val="408"/>
        </w:trPr>
        <w:tc>
          <w:tcPr>
            <w:tcW w:w="1562" w:type="dxa"/>
          </w:tcPr>
          <w:p w14:paraId="687A1F5E" w14:textId="08B07D9F" w:rsidR="0092719F" w:rsidRPr="00046533" w:rsidRDefault="0092719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67C2772F" w14:textId="4C5125B3" w:rsidR="0092719F" w:rsidRPr="00046533" w:rsidRDefault="0092719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646017B7" w14:textId="579AC69E" w:rsidR="0092719F" w:rsidRPr="00046533" w:rsidRDefault="0092719F" w:rsidP="00046533">
            <w:pPr>
              <w:spacing w:line="360" w:lineRule="auto"/>
              <w:jc w:val="both"/>
              <w:rPr>
                <w:rFonts w:ascii="Times New Roman" w:hAnsi="Times New Roman" w:cs="Times New Roman"/>
                <w:sz w:val="24"/>
                <w:szCs w:val="24"/>
              </w:rPr>
            </w:pPr>
          </w:p>
        </w:tc>
        <w:tc>
          <w:tcPr>
            <w:tcW w:w="6011" w:type="dxa"/>
            <w:gridSpan w:val="4"/>
          </w:tcPr>
          <w:p w14:paraId="039573A2" w14:textId="77777777" w:rsidR="0092719F" w:rsidRPr="00046533" w:rsidRDefault="0092719F" w:rsidP="00046533">
            <w:pPr>
              <w:spacing w:line="360" w:lineRule="auto"/>
              <w:jc w:val="both"/>
              <w:rPr>
                <w:rFonts w:ascii="Times New Roman" w:hAnsi="Times New Roman" w:cs="Times New Roman"/>
                <w:sz w:val="24"/>
                <w:szCs w:val="24"/>
              </w:rPr>
            </w:pPr>
          </w:p>
        </w:tc>
      </w:tr>
      <w:tr w:rsidR="009339FB" w:rsidRPr="00046533" w14:paraId="231AF6A8" w14:textId="77777777" w:rsidTr="009339FB">
        <w:trPr>
          <w:trHeight w:val="408"/>
        </w:trPr>
        <w:tc>
          <w:tcPr>
            <w:tcW w:w="1562" w:type="dxa"/>
          </w:tcPr>
          <w:p w14:paraId="68D6DA31" w14:textId="77777777" w:rsidR="00A867E8" w:rsidRPr="00046533" w:rsidRDefault="00A867E8" w:rsidP="00046533">
            <w:pPr>
              <w:spacing w:line="360" w:lineRule="auto"/>
              <w:jc w:val="both"/>
              <w:rPr>
                <w:rFonts w:ascii="Times New Roman" w:hAnsi="Times New Roman" w:cs="Times New Roman"/>
                <w:sz w:val="24"/>
                <w:szCs w:val="24"/>
              </w:rPr>
            </w:pPr>
          </w:p>
        </w:tc>
        <w:tc>
          <w:tcPr>
            <w:tcW w:w="1443" w:type="dxa"/>
          </w:tcPr>
          <w:p w14:paraId="2EF7C9CC" w14:textId="77777777" w:rsidR="00A867E8" w:rsidRPr="00046533" w:rsidRDefault="00A867E8" w:rsidP="00046533">
            <w:pPr>
              <w:spacing w:line="360" w:lineRule="auto"/>
              <w:jc w:val="both"/>
              <w:rPr>
                <w:rFonts w:ascii="Times New Roman" w:hAnsi="Times New Roman" w:cs="Times New Roman"/>
                <w:sz w:val="24"/>
                <w:szCs w:val="24"/>
              </w:rPr>
            </w:pPr>
          </w:p>
        </w:tc>
        <w:tc>
          <w:tcPr>
            <w:tcW w:w="1481" w:type="dxa"/>
          </w:tcPr>
          <w:p w14:paraId="157D8489" w14:textId="1F47768F"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.87</w:t>
            </w:r>
          </w:p>
        </w:tc>
        <w:tc>
          <w:tcPr>
            <w:tcW w:w="1481" w:type="dxa"/>
          </w:tcPr>
          <w:p w14:paraId="0B52437B" w14:textId="7C78126D"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.79</w:t>
            </w:r>
          </w:p>
        </w:tc>
        <w:tc>
          <w:tcPr>
            <w:tcW w:w="1481" w:type="dxa"/>
          </w:tcPr>
          <w:p w14:paraId="6DF372A3" w14:textId="7967F85D"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.82</w:t>
            </w:r>
          </w:p>
        </w:tc>
        <w:tc>
          <w:tcPr>
            <w:tcW w:w="1568" w:type="dxa"/>
          </w:tcPr>
          <w:p w14:paraId="2F81D6D2" w14:textId="526BF67B" w:rsidR="00A867E8" w:rsidRPr="00046533" w:rsidRDefault="00C23DE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.83</w:t>
            </w:r>
          </w:p>
        </w:tc>
      </w:tr>
      <w:tr w:rsidR="0092719F" w:rsidRPr="00046533" w14:paraId="4C2836F4" w14:textId="77777777" w:rsidTr="009339FB">
        <w:trPr>
          <w:trHeight w:val="408"/>
        </w:trPr>
        <w:tc>
          <w:tcPr>
            <w:tcW w:w="1562" w:type="dxa"/>
          </w:tcPr>
          <w:p w14:paraId="5C753FA1" w14:textId="77777777" w:rsidR="0092719F" w:rsidRPr="00046533" w:rsidRDefault="0092719F" w:rsidP="00046533">
            <w:pPr>
              <w:spacing w:line="360" w:lineRule="auto"/>
              <w:jc w:val="both"/>
              <w:rPr>
                <w:rFonts w:ascii="Times New Roman" w:hAnsi="Times New Roman" w:cs="Times New Roman"/>
                <w:sz w:val="24"/>
                <w:szCs w:val="24"/>
              </w:rPr>
            </w:pPr>
          </w:p>
        </w:tc>
        <w:tc>
          <w:tcPr>
            <w:tcW w:w="1443" w:type="dxa"/>
          </w:tcPr>
          <w:p w14:paraId="2A4145A8" w14:textId="30002AB0" w:rsidR="0092719F" w:rsidRPr="00046533" w:rsidRDefault="0092719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w:t>
            </w:r>
            <w:r w:rsidR="009339FB" w:rsidRPr="00046533">
              <w:rPr>
                <w:rFonts w:ascii="Times New Roman" w:hAnsi="Times New Roman" w:cs="Times New Roman"/>
                <w:sz w:val="24"/>
                <w:szCs w:val="24"/>
              </w:rPr>
              <w:t xml:space="preserve"> Analysis</w:t>
            </w:r>
          </w:p>
        </w:tc>
        <w:tc>
          <w:tcPr>
            <w:tcW w:w="6011" w:type="dxa"/>
            <w:gridSpan w:val="4"/>
          </w:tcPr>
          <w:p w14:paraId="6CDF435D" w14:textId="77777777" w:rsidR="0092719F" w:rsidRPr="00046533" w:rsidRDefault="0092719F" w:rsidP="00046533">
            <w:pPr>
              <w:spacing w:line="360" w:lineRule="auto"/>
              <w:jc w:val="both"/>
              <w:rPr>
                <w:rFonts w:ascii="Times New Roman" w:hAnsi="Times New Roman" w:cs="Times New Roman"/>
                <w:sz w:val="24"/>
                <w:szCs w:val="24"/>
              </w:rPr>
            </w:pPr>
          </w:p>
        </w:tc>
      </w:tr>
      <w:tr w:rsidR="0092719F" w:rsidRPr="00046533" w14:paraId="37EE28CE" w14:textId="77777777" w:rsidTr="009339FB">
        <w:trPr>
          <w:trHeight w:val="399"/>
        </w:trPr>
        <w:tc>
          <w:tcPr>
            <w:tcW w:w="1562" w:type="dxa"/>
          </w:tcPr>
          <w:p w14:paraId="3DD10555" w14:textId="6F8F9079" w:rsidR="0092719F" w:rsidRPr="00046533" w:rsidRDefault="0092719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263ED5A9" w14:textId="1260F067" w:rsidR="0092719F" w:rsidRPr="00046533" w:rsidRDefault="0092719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70E2629E" w14:textId="77777777" w:rsidR="0092719F" w:rsidRPr="00046533" w:rsidRDefault="0092719F" w:rsidP="00046533">
            <w:pPr>
              <w:spacing w:line="360" w:lineRule="auto"/>
              <w:jc w:val="both"/>
              <w:rPr>
                <w:rFonts w:ascii="Times New Roman" w:hAnsi="Times New Roman" w:cs="Times New Roman"/>
                <w:sz w:val="24"/>
                <w:szCs w:val="24"/>
              </w:rPr>
            </w:pPr>
          </w:p>
        </w:tc>
      </w:tr>
      <w:tr w:rsidR="009339FB" w:rsidRPr="00046533" w14:paraId="0CF6A6CE" w14:textId="77777777" w:rsidTr="009339FB">
        <w:trPr>
          <w:trHeight w:val="408"/>
        </w:trPr>
        <w:tc>
          <w:tcPr>
            <w:tcW w:w="1562" w:type="dxa"/>
          </w:tcPr>
          <w:p w14:paraId="46A045C5" w14:textId="77777777" w:rsidR="00A867E8" w:rsidRPr="00046533" w:rsidRDefault="00A867E8" w:rsidP="00046533">
            <w:pPr>
              <w:spacing w:line="360" w:lineRule="auto"/>
              <w:jc w:val="both"/>
              <w:rPr>
                <w:rFonts w:ascii="Times New Roman" w:hAnsi="Times New Roman" w:cs="Times New Roman"/>
                <w:sz w:val="24"/>
                <w:szCs w:val="24"/>
              </w:rPr>
            </w:pPr>
          </w:p>
        </w:tc>
        <w:tc>
          <w:tcPr>
            <w:tcW w:w="1443" w:type="dxa"/>
          </w:tcPr>
          <w:p w14:paraId="2252370D" w14:textId="77777777" w:rsidR="00A867E8" w:rsidRPr="00046533" w:rsidRDefault="00A867E8" w:rsidP="00046533">
            <w:pPr>
              <w:spacing w:line="360" w:lineRule="auto"/>
              <w:jc w:val="both"/>
              <w:rPr>
                <w:rFonts w:ascii="Times New Roman" w:hAnsi="Times New Roman" w:cs="Times New Roman"/>
                <w:sz w:val="24"/>
                <w:szCs w:val="24"/>
              </w:rPr>
            </w:pPr>
          </w:p>
        </w:tc>
        <w:tc>
          <w:tcPr>
            <w:tcW w:w="1481" w:type="dxa"/>
          </w:tcPr>
          <w:p w14:paraId="0DA175BB" w14:textId="18E690E6"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2.67</w:t>
            </w:r>
          </w:p>
        </w:tc>
        <w:tc>
          <w:tcPr>
            <w:tcW w:w="1481" w:type="dxa"/>
          </w:tcPr>
          <w:p w14:paraId="062E2E46" w14:textId="12BA584F"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2.31</w:t>
            </w:r>
          </w:p>
        </w:tc>
        <w:tc>
          <w:tcPr>
            <w:tcW w:w="1481" w:type="dxa"/>
          </w:tcPr>
          <w:p w14:paraId="34B1F4C5" w14:textId="43976DB0" w:rsidR="00A867E8" w:rsidRPr="00046533" w:rsidRDefault="002C6F6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2.98</w:t>
            </w:r>
          </w:p>
        </w:tc>
        <w:tc>
          <w:tcPr>
            <w:tcW w:w="1568" w:type="dxa"/>
          </w:tcPr>
          <w:p w14:paraId="2A07EC08" w14:textId="74CA3D8A" w:rsidR="00A867E8" w:rsidRPr="00046533" w:rsidRDefault="00C23DE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w:t>
            </w:r>
          </w:p>
        </w:tc>
      </w:tr>
      <w:tr w:rsidR="009339FB" w:rsidRPr="00046533" w14:paraId="26908CAC" w14:textId="77777777" w:rsidTr="009339FB">
        <w:trPr>
          <w:trHeight w:val="408"/>
        </w:trPr>
        <w:tc>
          <w:tcPr>
            <w:tcW w:w="1562" w:type="dxa"/>
          </w:tcPr>
          <w:p w14:paraId="6D69F3A4" w14:textId="77DCBB42" w:rsidR="009339FB" w:rsidRPr="00046533" w:rsidRDefault="009339F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65AA4C4E" w14:textId="30A083F9" w:rsidR="009339FB" w:rsidRPr="00046533" w:rsidRDefault="003D1EC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w:t>
            </w:r>
            <w:r w:rsidR="00CF0B15" w:rsidRPr="00046533">
              <w:rPr>
                <w:rFonts w:ascii="Times New Roman" w:hAnsi="Times New Roman" w:cs="Times New Roman"/>
                <w:sz w:val="24"/>
                <w:szCs w:val="24"/>
              </w:rPr>
              <w:t>rice</w:t>
            </w:r>
            <w:r w:rsidRPr="00046533">
              <w:rPr>
                <w:rFonts w:ascii="Times New Roman" w:hAnsi="Times New Roman" w:cs="Times New Roman"/>
                <w:sz w:val="24"/>
                <w:szCs w:val="24"/>
              </w:rPr>
              <w:t xml:space="preserve"> </w:t>
            </w:r>
            <w:r w:rsidR="00E803B2"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r w:rsidR="009339FB" w:rsidRPr="00046533">
              <w:rPr>
                <w:rFonts w:ascii="Times New Roman" w:hAnsi="Times New Roman" w:cs="Times New Roman"/>
                <w:sz w:val="24"/>
                <w:szCs w:val="24"/>
              </w:rPr>
              <w:t>:</w:t>
            </w:r>
          </w:p>
        </w:tc>
        <w:tc>
          <w:tcPr>
            <w:tcW w:w="6011" w:type="dxa"/>
            <w:gridSpan w:val="4"/>
          </w:tcPr>
          <w:p w14:paraId="6D1DAD5C" w14:textId="77777777" w:rsidR="009339FB" w:rsidRPr="00046533" w:rsidRDefault="009339FB" w:rsidP="00046533">
            <w:pPr>
              <w:spacing w:line="360" w:lineRule="auto"/>
              <w:jc w:val="both"/>
              <w:rPr>
                <w:rFonts w:ascii="Times New Roman" w:hAnsi="Times New Roman" w:cs="Times New Roman"/>
                <w:sz w:val="24"/>
                <w:szCs w:val="24"/>
              </w:rPr>
            </w:pPr>
          </w:p>
        </w:tc>
      </w:tr>
      <w:tr w:rsidR="009339FB" w:rsidRPr="00046533" w14:paraId="2341826E" w14:textId="77777777" w:rsidTr="009339FB">
        <w:trPr>
          <w:trHeight w:val="408"/>
        </w:trPr>
        <w:tc>
          <w:tcPr>
            <w:tcW w:w="1562" w:type="dxa"/>
          </w:tcPr>
          <w:p w14:paraId="12716BD8" w14:textId="77777777" w:rsidR="00A867E8" w:rsidRPr="00046533" w:rsidRDefault="00A867E8" w:rsidP="00046533">
            <w:pPr>
              <w:spacing w:line="360" w:lineRule="auto"/>
              <w:jc w:val="both"/>
              <w:rPr>
                <w:rFonts w:ascii="Times New Roman" w:hAnsi="Times New Roman" w:cs="Times New Roman"/>
                <w:sz w:val="24"/>
                <w:szCs w:val="24"/>
              </w:rPr>
            </w:pPr>
          </w:p>
        </w:tc>
        <w:tc>
          <w:tcPr>
            <w:tcW w:w="1443" w:type="dxa"/>
          </w:tcPr>
          <w:p w14:paraId="662F5F4A" w14:textId="77777777" w:rsidR="00A867E8" w:rsidRPr="00046533" w:rsidRDefault="00A867E8" w:rsidP="00046533">
            <w:pPr>
              <w:spacing w:line="360" w:lineRule="auto"/>
              <w:jc w:val="both"/>
              <w:rPr>
                <w:rFonts w:ascii="Times New Roman" w:hAnsi="Times New Roman" w:cs="Times New Roman"/>
                <w:sz w:val="24"/>
                <w:szCs w:val="24"/>
              </w:rPr>
            </w:pPr>
          </w:p>
        </w:tc>
        <w:tc>
          <w:tcPr>
            <w:tcW w:w="1481" w:type="dxa"/>
          </w:tcPr>
          <w:p w14:paraId="2442EA47" w14:textId="027FFA2A" w:rsidR="00A867E8" w:rsidRPr="00046533" w:rsidRDefault="003D1EC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16.17</w:t>
            </w:r>
          </w:p>
        </w:tc>
        <w:tc>
          <w:tcPr>
            <w:tcW w:w="1481" w:type="dxa"/>
          </w:tcPr>
          <w:p w14:paraId="36227119" w14:textId="760C8470" w:rsidR="00A867E8" w:rsidRPr="00046533" w:rsidRDefault="003D1EC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13.14</w:t>
            </w:r>
          </w:p>
        </w:tc>
        <w:tc>
          <w:tcPr>
            <w:tcW w:w="1481" w:type="dxa"/>
          </w:tcPr>
          <w:p w14:paraId="6259949C" w14:textId="5904ED3A" w:rsidR="00A867E8"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15.18</w:t>
            </w:r>
          </w:p>
        </w:tc>
        <w:tc>
          <w:tcPr>
            <w:tcW w:w="1568" w:type="dxa"/>
          </w:tcPr>
          <w:p w14:paraId="21A71E48" w14:textId="69C95772" w:rsidR="00A867E8" w:rsidRPr="00046533" w:rsidRDefault="00C23DE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14.83</w:t>
            </w:r>
          </w:p>
        </w:tc>
      </w:tr>
      <w:tr w:rsidR="009339FB" w:rsidRPr="00046533" w14:paraId="33A3E28C" w14:textId="77777777" w:rsidTr="009339FB">
        <w:trPr>
          <w:trHeight w:val="408"/>
        </w:trPr>
        <w:tc>
          <w:tcPr>
            <w:tcW w:w="1562" w:type="dxa"/>
          </w:tcPr>
          <w:p w14:paraId="23357A5F" w14:textId="01F52527" w:rsidR="009339FB" w:rsidRPr="00046533" w:rsidRDefault="009339F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49D97A1A" w14:textId="10F8CF13" w:rsidR="009339FB" w:rsidRPr="00046533" w:rsidRDefault="009339F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1C599488" w14:textId="77777777" w:rsidR="009339FB" w:rsidRPr="00046533" w:rsidRDefault="009339FB" w:rsidP="00046533">
            <w:pPr>
              <w:spacing w:line="360" w:lineRule="auto"/>
              <w:jc w:val="both"/>
              <w:rPr>
                <w:rFonts w:ascii="Times New Roman" w:hAnsi="Times New Roman" w:cs="Times New Roman"/>
                <w:sz w:val="24"/>
                <w:szCs w:val="24"/>
              </w:rPr>
            </w:pPr>
          </w:p>
        </w:tc>
      </w:tr>
      <w:tr w:rsidR="009339FB" w:rsidRPr="00046533" w14:paraId="21E9AA3E" w14:textId="77777777" w:rsidTr="009339FB">
        <w:trPr>
          <w:trHeight w:val="408"/>
        </w:trPr>
        <w:tc>
          <w:tcPr>
            <w:tcW w:w="1562" w:type="dxa"/>
          </w:tcPr>
          <w:p w14:paraId="3136F717" w14:textId="77777777" w:rsidR="00A867E8" w:rsidRPr="00046533" w:rsidRDefault="00A867E8" w:rsidP="00046533">
            <w:pPr>
              <w:spacing w:line="360" w:lineRule="auto"/>
              <w:jc w:val="both"/>
              <w:rPr>
                <w:rFonts w:ascii="Times New Roman" w:hAnsi="Times New Roman" w:cs="Times New Roman"/>
                <w:sz w:val="24"/>
                <w:szCs w:val="24"/>
              </w:rPr>
            </w:pPr>
          </w:p>
        </w:tc>
        <w:tc>
          <w:tcPr>
            <w:tcW w:w="1443" w:type="dxa"/>
          </w:tcPr>
          <w:p w14:paraId="1C795220" w14:textId="77777777" w:rsidR="00A867E8" w:rsidRPr="00046533" w:rsidRDefault="00A867E8" w:rsidP="00046533">
            <w:pPr>
              <w:spacing w:line="360" w:lineRule="auto"/>
              <w:jc w:val="both"/>
              <w:rPr>
                <w:rFonts w:ascii="Times New Roman" w:hAnsi="Times New Roman" w:cs="Times New Roman"/>
                <w:sz w:val="24"/>
                <w:szCs w:val="24"/>
              </w:rPr>
            </w:pPr>
          </w:p>
        </w:tc>
        <w:tc>
          <w:tcPr>
            <w:tcW w:w="1481" w:type="dxa"/>
          </w:tcPr>
          <w:p w14:paraId="24B20C37" w14:textId="7FFCABD0" w:rsidR="00A867E8"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72</w:t>
            </w:r>
          </w:p>
        </w:tc>
        <w:tc>
          <w:tcPr>
            <w:tcW w:w="1481" w:type="dxa"/>
          </w:tcPr>
          <w:p w14:paraId="5D8B722B" w14:textId="23D4A2FD" w:rsidR="00A867E8"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70</w:t>
            </w:r>
          </w:p>
        </w:tc>
        <w:tc>
          <w:tcPr>
            <w:tcW w:w="1481" w:type="dxa"/>
          </w:tcPr>
          <w:p w14:paraId="49A7D3CE" w14:textId="7E2B622C" w:rsidR="00A867E8"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568" w:type="dxa"/>
          </w:tcPr>
          <w:p w14:paraId="46756D29" w14:textId="0A295A15" w:rsidR="00A867E8" w:rsidRPr="00046533" w:rsidRDefault="00C23DE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69.6</w:t>
            </w:r>
          </w:p>
        </w:tc>
      </w:tr>
      <w:tr w:rsidR="009339FB" w:rsidRPr="00046533" w14:paraId="2C9CFFC2" w14:textId="77777777" w:rsidTr="009339FB">
        <w:trPr>
          <w:trHeight w:val="399"/>
        </w:trPr>
        <w:tc>
          <w:tcPr>
            <w:tcW w:w="1562" w:type="dxa"/>
          </w:tcPr>
          <w:p w14:paraId="1C34D907" w14:textId="5F09FFCC" w:rsidR="00A867E8" w:rsidRPr="00046533" w:rsidRDefault="009339F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3DE1BFDB" w14:textId="5C0AAD92" w:rsidR="00A867E8" w:rsidRPr="00046533" w:rsidRDefault="009339F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Disclosure of Corpor</w:t>
            </w:r>
            <w:r w:rsidR="0048004E" w:rsidRPr="00046533">
              <w:rPr>
                <w:rFonts w:ascii="Times New Roman" w:hAnsi="Times New Roman" w:cs="Times New Roman"/>
                <w:sz w:val="24"/>
                <w:szCs w:val="24"/>
              </w:rPr>
              <w:t>a</w:t>
            </w:r>
            <w:r w:rsidRPr="00046533">
              <w:rPr>
                <w:rFonts w:ascii="Times New Roman" w:hAnsi="Times New Roman" w:cs="Times New Roman"/>
                <w:sz w:val="24"/>
                <w:szCs w:val="24"/>
              </w:rPr>
              <w:t xml:space="preserve">te </w:t>
            </w:r>
            <w:r w:rsidR="00E803B2" w:rsidRPr="00046533">
              <w:rPr>
                <w:rFonts w:ascii="Times New Roman" w:hAnsi="Times New Roman" w:cs="Times New Roman"/>
                <w:sz w:val="24"/>
                <w:szCs w:val="24"/>
              </w:rPr>
              <w:t>Governance Compliance</w:t>
            </w:r>
            <w:r w:rsidRPr="00046533">
              <w:rPr>
                <w:rFonts w:ascii="Times New Roman" w:hAnsi="Times New Roman" w:cs="Times New Roman"/>
                <w:sz w:val="24"/>
                <w:szCs w:val="24"/>
              </w:rPr>
              <w:t>:</w:t>
            </w:r>
          </w:p>
        </w:tc>
        <w:tc>
          <w:tcPr>
            <w:tcW w:w="1481" w:type="dxa"/>
          </w:tcPr>
          <w:p w14:paraId="3276A67A" w14:textId="0F518B6E" w:rsidR="00A867E8"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481" w:type="dxa"/>
          </w:tcPr>
          <w:p w14:paraId="0CDD745C" w14:textId="3CBDC92D" w:rsidR="00A867E8"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26C59F53" w14:textId="1BF1113A" w:rsidR="00A867E8"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34</w:t>
            </w:r>
          </w:p>
        </w:tc>
        <w:tc>
          <w:tcPr>
            <w:tcW w:w="1568" w:type="dxa"/>
          </w:tcPr>
          <w:p w14:paraId="067E0BF2" w14:textId="4C5835DB" w:rsidR="00A867E8" w:rsidRPr="00046533" w:rsidRDefault="00C23DE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32.3</w:t>
            </w:r>
          </w:p>
        </w:tc>
      </w:tr>
    </w:tbl>
    <w:p w14:paraId="39707440" w14:textId="77777777" w:rsidR="0059302E" w:rsidRPr="00046533" w:rsidRDefault="0059302E" w:rsidP="00046533">
      <w:pPr>
        <w:spacing w:line="360" w:lineRule="auto"/>
        <w:jc w:val="both"/>
        <w:rPr>
          <w:rFonts w:ascii="Times New Roman" w:hAnsi="Times New Roman" w:cs="Times New Roman"/>
          <w:sz w:val="24"/>
          <w:szCs w:val="24"/>
        </w:rPr>
      </w:pPr>
    </w:p>
    <w:p w14:paraId="2493C93B" w14:textId="77777777" w:rsidR="009A0E9B" w:rsidRPr="00046533" w:rsidRDefault="009A0E9B" w:rsidP="00046533">
      <w:pPr>
        <w:spacing w:line="360" w:lineRule="auto"/>
        <w:jc w:val="both"/>
        <w:rPr>
          <w:rFonts w:ascii="Times New Roman" w:hAnsi="Times New Roman" w:cs="Times New Roman"/>
          <w:sz w:val="24"/>
          <w:szCs w:val="24"/>
        </w:rPr>
      </w:pPr>
    </w:p>
    <w:p w14:paraId="7292C4E1" w14:textId="445EB847" w:rsidR="00F52BFC" w:rsidRPr="00046533" w:rsidRDefault="0059302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 xml:space="preserve">Here with the </w:t>
      </w:r>
      <w:r w:rsidR="00144EB7" w:rsidRPr="00046533">
        <w:rPr>
          <w:rFonts w:ascii="Times New Roman" w:hAnsi="Times New Roman" w:cs="Times New Roman"/>
          <w:sz w:val="24"/>
          <w:szCs w:val="24"/>
        </w:rPr>
        <w:t>study,</w:t>
      </w:r>
      <w:r w:rsidRPr="00046533">
        <w:rPr>
          <w:rFonts w:ascii="Times New Roman" w:hAnsi="Times New Roman" w:cs="Times New Roman"/>
          <w:sz w:val="24"/>
          <w:szCs w:val="24"/>
        </w:rPr>
        <w:t xml:space="preserve"> is it obvious that the profitability analysis shows a positive increasing result over the </w:t>
      </w:r>
      <w:r w:rsidR="00E803B2" w:rsidRPr="00046533">
        <w:rPr>
          <w:rFonts w:ascii="Times New Roman" w:hAnsi="Times New Roman" w:cs="Times New Roman"/>
          <w:sz w:val="24"/>
          <w:szCs w:val="24"/>
        </w:rPr>
        <w:t>3-year</w:t>
      </w:r>
      <w:r w:rsidRPr="00046533">
        <w:rPr>
          <w:rFonts w:ascii="Times New Roman" w:hAnsi="Times New Roman" w:cs="Times New Roman"/>
          <w:sz w:val="24"/>
          <w:szCs w:val="24"/>
        </w:rPr>
        <w:t xml:space="preserve"> time period. On the other hand</w:t>
      </w:r>
      <w:r w:rsidR="00144EB7" w:rsidRPr="00046533">
        <w:rPr>
          <w:rFonts w:ascii="Times New Roman" w:hAnsi="Times New Roman" w:cs="Times New Roman"/>
          <w:sz w:val="24"/>
          <w:szCs w:val="24"/>
        </w:rPr>
        <w:t xml:space="preserve">, the solvency </w:t>
      </w:r>
      <w:r w:rsidR="00AF12BA" w:rsidRPr="00046533">
        <w:rPr>
          <w:rFonts w:ascii="Times New Roman" w:hAnsi="Times New Roman" w:cs="Times New Roman"/>
          <w:sz w:val="24"/>
          <w:szCs w:val="24"/>
        </w:rPr>
        <w:t xml:space="preserve">and market value </w:t>
      </w:r>
      <w:r w:rsidR="00144EB7" w:rsidRPr="00046533">
        <w:rPr>
          <w:rFonts w:ascii="Times New Roman" w:hAnsi="Times New Roman" w:cs="Times New Roman"/>
          <w:sz w:val="24"/>
          <w:szCs w:val="24"/>
        </w:rPr>
        <w:t>ratio</w:t>
      </w:r>
      <w:r w:rsidR="00AF12BA" w:rsidRPr="00046533">
        <w:rPr>
          <w:rFonts w:ascii="Times New Roman" w:hAnsi="Times New Roman" w:cs="Times New Roman"/>
          <w:sz w:val="24"/>
          <w:szCs w:val="24"/>
        </w:rPr>
        <w:t xml:space="preserve"> irregularly</w:t>
      </w:r>
      <w:r w:rsidR="00144EB7" w:rsidRPr="00046533">
        <w:rPr>
          <w:rFonts w:ascii="Times New Roman" w:hAnsi="Times New Roman" w:cs="Times New Roman"/>
          <w:sz w:val="24"/>
          <w:szCs w:val="24"/>
        </w:rPr>
        <w:t xml:space="preserve"> fluctuated </w:t>
      </w:r>
      <w:r w:rsidR="00AF12BA" w:rsidRPr="00046533">
        <w:rPr>
          <w:rFonts w:ascii="Times New Roman" w:hAnsi="Times New Roman" w:cs="Times New Roman"/>
          <w:sz w:val="24"/>
          <w:szCs w:val="24"/>
        </w:rPr>
        <w:t xml:space="preserve">during 2018, 2019 and </w:t>
      </w:r>
      <w:r w:rsidR="00E803B2" w:rsidRPr="00046533">
        <w:rPr>
          <w:rFonts w:ascii="Times New Roman" w:hAnsi="Times New Roman" w:cs="Times New Roman"/>
          <w:sz w:val="24"/>
          <w:szCs w:val="24"/>
        </w:rPr>
        <w:t>2020.</w:t>
      </w:r>
      <w:r w:rsidR="00AF12BA" w:rsidRPr="00046533">
        <w:rPr>
          <w:rFonts w:ascii="Times New Roman" w:hAnsi="Times New Roman" w:cs="Times New Roman"/>
          <w:sz w:val="24"/>
          <w:szCs w:val="24"/>
        </w:rPr>
        <w:t xml:space="preserve"> lasty their corporate governance compliance shows an upward movement from 2019 to 2020, which is a positive indication undoubtedly. </w:t>
      </w:r>
    </w:p>
    <w:p w14:paraId="3C0B076D" w14:textId="0E28B066" w:rsidR="009A0E9B" w:rsidRDefault="009A0E9B" w:rsidP="00046533">
      <w:pPr>
        <w:spacing w:line="360" w:lineRule="auto"/>
        <w:rPr>
          <w:rFonts w:ascii="Times New Roman" w:hAnsi="Times New Roman" w:cs="Times New Roman"/>
          <w:sz w:val="24"/>
          <w:szCs w:val="24"/>
        </w:rPr>
      </w:pPr>
    </w:p>
    <w:p w14:paraId="4A03FDB0" w14:textId="16283177" w:rsidR="009A0E9B" w:rsidRDefault="009A0E9B" w:rsidP="00046533">
      <w:pPr>
        <w:spacing w:line="360" w:lineRule="auto"/>
        <w:rPr>
          <w:rFonts w:ascii="Times New Roman" w:hAnsi="Times New Roman" w:cs="Times New Roman"/>
          <w:sz w:val="24"/>
          <w:szCs w:val="24"/>
        </w:rPr>
      </w:pPr>
    </w:p>
    <w:p w14:paraId="1EFE649F" w14:textId="77777777" w:rsidR="009A0E9B" w:rsidRDefault="009A0E9B" w:rsidP="00046533">
      <w:pPr>
        <w:spacing w:line="360" w:lineRule="auto"/>
        <w:rPr>
          <w:rFonts w:ascii="Times New Roman" w:hAnsi="Times New Roman" w:cs="Times New Roman"/>
          <w:sz w:val="24"/>
          <w:szCs w:val="24"/>
        </w:rPr>
      </w:pPr>
    </w:p>
    <w:p w14:paraId="53D093F3" w14:textId="77777777" w:rsidR="005B3C32" w:rsidRPr="00046533" w:rsidRDefault="005B3C32" w:rsidP="00046533">
      <w:pPr>
        <w:pStyle w:val="Heading1"/>
        <w:spacing w:line="360" w:lineRule="auto"/>
        <w:jc w:val="both"/>
        <w:rPr>
          <w:rFonts w:ascii="Times New Roman" w:hAnsi="Times New Roman" w:cs="Times New Roman"/>
          <w:b/>
          <w:bCs/>
          <w:sz w:val="44"/>
          <w:szCs w:val="44"/>
          <w:u w:val="single"/>
        </w:rPr>
      </w:pPr>
      <w:bookmarkStart w:id="31" w:name="_Toc89790457"/>
      <w:r w:rsidRPr="00046533">
        <w:rPr>
          <w:rFonts w:ascii="Times New Roman" w:hAnsi="Times New Roman" w:cs="Times New Roman"/>
          <w:b/>
          <w:bCs/>
          <w:sz w:val="44"/>
          <w:szCs w:val="44"/>
          <w:u w:val="single"/>
        </w:rPr>
        <w:t>5.3</w:t>
      </w:r>
      <w:r w:rsidRPr="00046533">
        <w:rPr>
          <w:rFonts w:ascii="Times New Roman" w:hAnsi="Times New Roman" w:cs="Times New Roman"/>
          <w:b/>
          <w:bCs/>
          <w:sz w:val="44"/>
          <w:szCs w:val="44"/>
          <w:u w:val="single"/>
        </w:rPr>
        <w:tab/>
        <w:t>Al-Arafah Islami Bank</w:t>
      </w:r>
      <w:bookmarkEnd w:id="31"/>
    </w:p>
    <w:p w14:paraId="005BE597" w14:textId="1D1A595A" w:rsidR="0048004E" w:rsidRPr="00046533" w:rsidRDefault="005D33E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The analysis regarding maintaining corporate governance compliance of Al-Arafah Islami Bank is mentioned below-</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48004E" w:rsidRPr="00046533" w14:paraId="02CA2FD4" w14:textId="77777777" w:rsidTr="00E371A5">
        <w:trPr>
          <w:trHeight w:val="408"/>
        </w:trPr>
        <w:tc>
          <w:tcPr>
            <w:tcW w:w="1562" w:type="dxa"/>
          </w:tcPr>
          <w:p w14:paraId="60838AE0"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317395FC"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3A4DA7E8"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502F546F"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42C70868"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689A4EB4"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48004E" w:rsidRPr="00046533" w14:paraId="559335A2" w14:textId="77777777" w:rsidTr="00E371A5">
        <w:trPr>
          <w:trHeight w:val="408"/>
        </w:trPr>
        <w:tc>
          <w:tcPr>
            <w:tcW w:w="1562" w:type="dxa"/>
          </w:tcPr>
          <w:p w14:paraId="219982BA"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1938E195"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3632CA9A"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6F0CB503" w14:textId="77777777" w:rsidTr="00E371A5">
        <w:trPr>
          <w:trHeight w:val="399"/>
        </w:trPr>
        <w:tc>
          <w:tcPr>
            <w:tcW w:w="1562" w:type="dxa"/>
          </w:tcPr>
          <w:p w14:paraId="0B7D70D4"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665E3AD9" w14:textId="272ECD16"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48047BC3"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55CDDD95" w14:textId="77777777" w:rsidTr="00E371A5">
        <w:trPr>
          <w:trHeight w:val="408"/>
        </w:trPr>
        <w:tc>
          <w:tcPr>
            <w:tcW w:w="1562" w:type="dxa"/>
          </w:tcPr>
          <w:p w14:paraId="558937BD"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0C2C2D0C"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15C8E19B" w14:textId="75E30569" w:rsidR="0048004E"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81" w:type="dxa"/>
          </w:tcPr>
          <w:p w14:paraId="5683AC48" w14:textId="1DA8F59B" w:rsidR="0048004E"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8.6%</w:t>
            </w:r>
          </w:p>
        </w:tc>
        <w:tc>
          <w:tcPr>
            <w:tcW w:w="1481" w:type="dxa"/>
          </w:tcPr>
          <w:p w14:paraId="1475301C" w14:textId="140A313C" w:rsidR="0048004E"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9.5%</w:t>
            </w:r>
          </w:p>
        </w:tc>
        <w:tc>
          <w:tcPr>
            <w:tcW w:w="1568" w:type="dxa"/>
          </w:tcPr>
          <w:p w14:paraId="6EC34F80" w14:textId="3A4DDA8A" w:rsidR="0048004E" w:rsidRPr="00046533" w:rsidRDefault="00C23DE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9.03%</w:t>
            </w:r>
          </w:p>
        </w:tc>
      </w:tr>
      <w:tr w:rsidR="0048004E" w:rsidRPr="00046533" w14:paraId="072AB96F" w14:textId="77777777" w:rsidTr="00E371A5">
        <w:trPr>
          <w:trHeight w:val="408"/>
        </w:trPr>
        <w:tc>
          <w:tcPr>
            <w:tcW w:w="1562" w:type="dxa"/>
          </w:tcPr>
          <w:p w14:paraId="55BA6F2D"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6C47E737" w14:textId="497E7ACA"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1D7E08F7"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3CC56CBB" w14:textId="77777777" w:rsidTr="00E371A5">
        <w:trPr>
          <w:trHeight w:val="408"/>
        </w:trPr>
        <w:tc>
          <w:tcPr>
            <w:tcW w:w="1562" w:type="dxa"/>
          </w:tcPr>
          <w:p w14:paraId="0D1898AA"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03A57439"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7D68669A" w14:textId="09D8E749" w:rsidR="0048004E"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w:t>
            </w:r>
          </w:p>
        </w:tc>
        <w:tc>
          <w:tcPr>
            <w:tcW w:w="1481" w:type="dxa"/>
          </w:tcPr>
          <w:p w14:paraId="29350F1E" w14:textId="63CFBF9F" w:rsidR="0048004E"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2.4%</w:t>
            </w:r>
          </w:p>
        </w:tc>
        <w:tc>
          <w:tcPr>
            <w:tcW w:w="1481" w:type="dxa"/>
          </w:tcPr>
          <w:p w14:paraId="7391BE66" w14:textId="18D04AF9" w:rsidR="0048004E"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568" w:type="dxa"/>
          </w:tcPr>
          <w:p w14:paraId="39423A5A" w14:textId="792C6E09" w:rsidR="0048004E" w:rsidRPr="00046533" w:rsidRDefault="00C23DE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2.4%</w:t>
            </w:r>
          </w:p>
        </w:tc>
      </w:tr>
      <w:tr w:rsidR="0048004E" w:rsidRPr="00046533" w14:paraId="4B5FC214" w14:textId="77777777" w:rsidTr="00E371A5">
        <w:trPr>
          <w:trHeight w:val="408"/>
        </w:trPr>
        <w:tc>
          <w:tcPr>
            <w:tcW w:w="1562" w:type="dxa"/>
          </w:tcPr>
          <w:p w14:paraId="7CE91A32"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159EEF52" w14:textId="14398142"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0D4FD9B6"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499F89EB" w14:textId="77777777" w:rsidTr="00E371A5">
        <w:trPr>
          <w:trHeight w:val="408"/>
        </w:trPr>
        <w:tc>
          <w:tcPr>
            <w:tcW w:w="1562" w:type="dxa"/>
          </w:tcPr>
          <w:p w14:paraId="33A5647D"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6B0CE679"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68F2B2B4" w14:textId="039A5477" w:rsidR="0048004E"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7.6%</w:t>
            </w:r>
          </w:p>
        </w:tc>
        <w:tc>
          <w:tcPr>
            <w:tcW w:w="1481" w:type="dxa"/>
          </w:tcPr>
          <w:p w14:paraId="41BEA23F" w14:textId="3C60805F" w:rsidR="0048004E"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6.6%</w:t>
            </w:r>
          </w:p>
        </w:tc>
        <w:tc>
          <w:tcPr>
            <w:tcW w:w="1481" w:type="dxa"/>
          </w:tcPr>
          <w:p w14:paraId="49631238" w14:textId="1ED192B5" w:rsidR="0048004E" w:rsidRPr="00046533" w:rsidRDefault="00CF0B1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8.2%</w:t>
            </w:r>
          </w:p>
        </w:tc>
        <w:tc>
          <w:tcPr>
            <w:tcW w:w="1568" w:type="dxa"/>
          </w:tcPr>
          <w:p w14:paraId="78BEC52F" w14:textId="773E704A" w:rsidR="0048004E" w:rsidRPr="00046533" w:rsidRDefault="00C23DE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7.5%</w:t>
            </w:r>
          </w:p>
        </w:tc>
      </w:tr>
      <w:tr w:rsidR="0048004E" w:rsidRPr="00046533" w14:paraId="768DF8BC" w14:textId="77777777" w:rsidTr="00E371A5">
        <w:trPr>
          <w:trHeight w:val="399"/>
        </w:trPr>
        <w:tc>
          <w:tcPr>
            <w:tcW w:w="1562" w:type="dxa"/>
          </w:tcPr>
          <w:p w14:paraId="087AE14E"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6D221425" w14:textId="09E81308"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r w:rsidR="00DB793C" w:rsidRPr="00046533">
              <w:rPr>
                <w:rFonts w:ascii="Times New Roman" w:hAnsi="Times New Roman" w:cs="Times New Roman"/>
                <w:sz w:val="24"/>
                <w:szCs w:val="24"/>
              </w:rPr>
              <w:t>:</w:t>
            </w:r>
          </w:p>
        </w:tc>
        <w:tc>
          <w:tcPr>
            <w:tcW w:w="6011" w:type="dxa"/>
            <w:gridSpan w:val="4"/>
          </w:tcPr>
          <w:p w14:paraId="4F6BD317"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20CF39D3" w14:textId="77777777" w:rsidTr="00E371A5">
        <w:trPr>
          <w:trHeight w:val="408"/>
        </w:trPr>
        <w:tc>
          <w:tcPr>
            <w:tcW w:w="1562" w:type="dxa"/>
          </w:tcPr>
          <w:p w14:paraId="3F8C4D44"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047D050B" w14:textId="74660C05"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4B373A95"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28A8910F" w14:textId="77777777" w:rsidTr="00E371A5">
        <w:trPr>
          <w:trHeight w:val="408"/>
        </w:trPr>
        <w:tc>
          <w:tcPr>
            <w:tcW w:w="1562" w:type="dxa"/>
          </w:tcPr>
          <w:p w14:paraId="48EA295F"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5A41F38F"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2F298AD2" w14:textId="22A01AB1"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8.1%</w:t>
            </w:r>
          </w:p>
        </w:tc>
        <w:tc>
          <w:tcPr>
            <w:tcW w:w="1481" w:type="dxa"/>
          </w:tcPr>
          <w:p w14:paraId="67BF53E8" w14:textId="4E31BCF0"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8.2%</w:t>
            </w:r>
          </w:p>
        </w:tc>
        <w:tc>
          <w:tcPr>
            <w:tcW w:w="1481" w:type="dxa"/>
          </w:tcPr>
          <w:p w14:paraId="3202DF45" w14:textId="1315362E"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7.6%</w:t>
            </w:r>
          </w:p>
        </w:tc>
        <w:tc>
          <w:tcPr>
            <w:tcW w:w="1568" w:type="dxa"/>
          </w:tcPr>
          <w:p w14:paraId="333C3ACD" w14:textId="0D4B1C39" w:rsidR="0048004E" w:rsidRPr="00046533" w:rsidRDefault="000C240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7.9%</w:t>
            </w:r>
          </w:p>
        </w:tc>
      </w:tr>
      <w:tr w:rsidR="0048004E" w:rsidRPr="00046533" w14:paraId="29DDA81D" w14:textId="77777777" w:rsidTr="00E371A5">
        <w:trPr>
          <w:trHeight w:val="408"/>
        </w:trPr>
        <w:tc>
          <w:tcPr>
            <w:tcW w:w="1562" w:type="dxa"/>
          </w:tcPr>
          <w:p w14:paraId="65D1A3F8"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5</w:t>
            </w:r>
          </w:p>
        </w:tc>
        <w:tc>
          <w:tcPr>
            <w:tcW w:w="1443" w:type="dxa"/>
          </w:tcPr>
          <w:p w14:paraId="368C51C9" w14:textId="58313FB6"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Debt to Capital </w:t>
            </w:r>
            <w:r w:rsidR="00DB793C" w:rsidRPr="00046533">
              <w:rPr>
                <w:rFonts w:ascii="Times New Roman" w:hAnsi="Times New Roman" w:cs="Times New Roman"/>
                <w:sz w:val="24"/>
                <w:szCs w:val="24"/>
              </w:rPr>
              <w:t>Ratio</w:t>
            </w:r>
          </w:p>
          <w:p w14:paraId="402A6D0D" w14:textId="77777777" w:rsidR="0048004E" w:rsidRPr="00046533" w:rsidRDefault="0048004E" w:rsidP="00046533">
            <w:pPr>
              <w:spacing w:line="360" w:lineRule="auto"/>
              <w:jc w:val="both"/>
              <w:rPr>
                <w:rFonts w:ascii="Times New Roman" w:hAnsi="Times New Roman" w:cs="Times New Roman"/>
                <w:sz w:val="24"/>
                <w:szCs w:val="24"/>
              </w:rPr>
            </w:pPr>
          </w:p>
        </w:tc>
        <w:tc>
          <w:tcPr>
            <w:tcW w:w="6011" w:type="dxa"/>
            <w:gridSpan w:val="4"/>
          </w:tcPr>
          <w:p w14:paraId="36A66E2E"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632D5EBD" w14:textId="77777777" w:rsidTr="00E371A5">
        <w:trPr>
          <w:trHeight w:val="408"/>
        </w:trPr>
        <w:tc>
          <w:tcPr>
            <w:tcW w:w="1562" w:type="dxa"/>
          </w:tcPr>
          <w:p w14:paraId="37872C5D"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57BDBEBB"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254AE8B2" w14:textId="46211B36"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.91</w:t>
            </w:r>
          </w:p>
        </w:tc>
        <w:tc>
          <w:tcPr>
            <w:tcW w:w="1481" w:type="dxa"/>
          </w:tcPr>
          <w:p w14:paraId="45CDC98F" w14:textId="344E5A0E"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.81</w:t>
            </w:r>
          </w:p>
        </w:tc>
        <w:tc>
          <w:tcPr>
            <w:tcW w:w="1481" w:type="dxa"/>
          </w:tcPr>
          <w:p w14:paraId="02BA4513" w14:textId="348D5FE8"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.79</w:t>
            </w:r>
          </w:p>
        </w:tc>
        <w:tc>
          <w:tcPr>
            <w:tcW w:w="1568" w:type="dxa"/>
          </w:tcPr>
          <w:p w14:paraId="3EF8A060" w14:textId="1E7C48A1" w:rsidR="0048004E" w:rsidRPr="00046533" w:rsidRDefault="000C240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.83</w:t>
            </w:r>
          </w:p>
        </w:tc>
      </w:tr>
      <w:tr w:rsidR="0048004E" w:rsidRPr="00046533" w14:paraId="1A858651" w14:textId="77777777" w:rsidTr="00E371A5">
        <w:trPr>
          <w:trHeight w:val="408"/>
        </w:trPr>
        <w:tc>
          <w:tcPr>
            <w:tcW w:w="1562" w:type="dxa"/>
          </w:tcPr>
          <w:p w14:paraId="5E985DA9"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164E16E8" w14:textId="5D747820"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r w:rsidR="00DB793C" w:rsidRPr="00046533">
              <w:rPr>
                <w:rFonts w:ascii="Times New Roman" w:hAnsi="Times New Roman" w:cs="Times New Roman"/>
                <w:sz w:val="24"/>
                <w:szCs w:val="24"/>
              </w:rPr>
              <w:t>:</w:t>
            </w:r>
          </w:p>
        </w:tc>
        <w:tc>
          <w:tcPr>
            <w:tcW w:w="6011" w:type="dxa"/>
            <w:gridSpan w:val="4"/>
          </w:tcPr>
          <w:p w14:paraId="4CD17515"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0E041774" w14:textId="77777777" w:rsidTr="00E371A5">
        <w:trPr>
          <w:trHeight w:val="399"/>
        </w:trPr>
        <w:tc>
          <w:tcPr>
            <w:tcW w:w="1562" w:type="dxa"/>
          </w:tcPr>
          <w:p w14:paraId="0F7E832E"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037B4691" w14:textId="61BE529F"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2B4EEDC3"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543A1371" w14:textId="77777777" w:rsidTr="00E371A5">
        <w:trPr>
          <w:trHeight w:val="408"/>
        </w:trPr>
        <w:tc>
          <w:tcPr>
            <w:tcW w:w="1562" w:type="dxa"/>
          </w:tcPr>
          <w:p w14:paraId="4E0466CD"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19E8A004"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0C4F6F41" w14:textId="3E9D6556"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1.41</w:t>
            </w:r>
          </w:p>
        </w:tc>
        <w:tc>
          <w:tcPr>
            <w:tcW w:w="1481" w:type="dxa"/>
          </w:tcPr>
          <w:p w14:paraId="5E6BD41F" w14:textId="73CCE3F6"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1.89</w:t>
            </w:r>
          </w:p>
        </w:tc>
        <w:tc>
          <w:tcPr>
            <w:tcW w:w="1481" w:type="dxa"/>
          </w:tcPr>
          <w:p w14:paraId="69B59C59" w14:textId="1E388A1B"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1.18</w:t>
            </w:r>
          </w:p>
        </w:tc>
        <w:tc>
          <w:tcPr>
            <w:tcW w:w="1568" w:type="dxa"/>
          </w:tcPr>
          <w:p w14:paraId="773C0288" w14:textId="6F108630" w:rsidR="0048004E" w:rsidRPr="00046533" w:rsidRDefault="006E4BD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1.57</w:t>
            </w:r>
          </w:p>
        </w:tc>
      </w:tr>
      <w:tr w:rsidR="0048004E" w:rsidRPr="00046533" w14:paraId="5A7D8A3E" w14:textId="77777777" w:rsidTr="00E371A5">
        <w:trPr>
          <w:trHeight w:val="408"/>
        </w:trPr>
        <w:tc>
          <w:tcPr>
            <w:tcW w:w="1562" w:type="dxa"/>
          </w:tcPr>
          <w:p w14:paraId="5308AF97"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0F451005" w14:textId="741DC5FD"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E803B2"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67845353"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6A4E316B" w14:textId="77777777" w:rsidTr="00E371A5">
        <w:trPr>
          <w:trHeight w:val="408"/>
        </w:trPr>
        <w:tc>
          <w:tcPr>
            <w:tcW w:w="1562" w:type="dxa"/>
          </w:tcPr>
          <w:p w14:paraId="1D2D465D"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6CF12F74"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7BB674E4" w14:textId="7F3E83F0"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14.34</w:t>
            </w:r>
          </w:p>
        </w:tc>
        <w:tc>
          <w:tcPr>
            <w:tcW w:w="1481" w:type="dxa"/>
          </w:tcPr>
          <w:p w14:paraId="21AF437E" w14:textId="281C084B"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15.55</w:t>
            </w:r>
          </w:p>
        </w:tc>
        <w:tc>
          <w:tcPr>
            <w:tcW w:w="1481" w:type="dxa"/>
          </w:tcPr>
          <w:p w14:paraId="5BBD0B91" w14:textId="4570BA6D"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15.58</w:t>
            </w:r>
          </w:p>
        </w:tc>
        <w:tc>
          <w:tcPr>
            <w:tcW w:w="1568" w:type="dxa"/>
          </w:tcPr>
          <w:p w14:paraId="7E71AEDC" w14:textId="20FCA368" w:rsidR="0048004E" w:rsidRPr="00046533" w:rsidRDefault="006E4BD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15.15</w:t>
            </w:r>
          </w:p>
        </w:tc>
      </w:tr>
      <w:tr w:rsidR="0048004E" w:rsidRPr="00046533" w14:paraId="59A82B43" w14:textId="77777777" w:rsidTr="00E371A5">
        <w:trPr>
          <w:trHeight w:val="408"/>
        </w:trPr>
        <w:tc>
          <w:tcPr>
            <w:tcW w:w="1562" w:type="dxa"/>
          </w:tcPr>
          <w:p w14:paraId="54CACDAE"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03417710"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0181550B"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57ECE536" w14:textId="77777777" w:rsidTr="00E371A5">
        <w:trPr>
          <w:trHeight w:val="408"/>
        </w:trPr>
        <w:tc>
          <w:tcPr>
            <w:tcW w:w="1562" w:type="dxa"/>
          </w:tcPr>
          <w:p w14:paraId="239096E2"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7CF911E6"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7A308E6D" w14:textId="50C1BD9F"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481" w:type="dxa"/>
          </w:tcPr>
          <w:p w14:paraId="33D4DEC3" w14:textId="604EDB23"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59</w:t>
            </w:r>
          </w:p>
        </w:tc>
        <w:tc>
          <w:tcPr>
            <w:tcW w:w="1481" w:type="dxa"/>
          </w:tcPr>
          <w:p w14:paraId="0872BFBA" w14:textId="5CF74C13" w:rsidR="0048004E" w:rsidRPr="00046533" w:rsidRDefault="00C6780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55</w:t>
            </w:r>
          </w:p>
        </w:tc>
        <w:tc>
          <w:tcPr>
            <w:tcW w:w="1568" w:type="dxa"/>
          </w:tcPr>
          <w:p w14:paraId="3531F0BA" w14:textId="2EC3B734" w:rsidR="0048004E" w:rsidRPr="00046533" w:rsidRDefault="006E4BD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55</w:t>
            </w:r>
          </w:p>
        </w:tc>
      </w:tr>
      <w:tr w:rsidR="0048004E" w:rsidRPr="00046533" w14:paraId="4678F1CA" w14:textId="77777777" w:rsidTr="00E371A5">
        <w:trPr>
          <w:trHeight w:val="399"/>
        </w:trPr>
        <w:tc>
          <w:tcPr>
            <w:tcW w:w="1562" w:type="dxa"/>
          </w:tcPr>
          <w:p w14:paraId="36223A0F"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785F7104" w14:textId="242C75BE"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5A1A2B70" w14:textId="007F9FFE"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3901474C" w14:textId="63C21E1C" w:rsidR="0048004E" w:rsidRPr="00046533" w:rsidRDefault="002C523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w:t>
            </w:r>
          </w:p>
        </w:tc>
        <w:tc>
          <w:tcPr>
            <w:tcW w:w="1481" w:type="dxa"/>
          </w:tcPr>
          <w:p w14:paraId="0118FFC3" w14:textId="7E203F8E" w:rsidR="0048004E" w:rsidRPr="00046533" w:rsidRDefault="002C523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37188474" w14:textId="61AA53D3" w:rsidR="0048004E" w:rsidRPr="00046533" w:rsidRDefault="002C523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568" w:type="dxa"/>
          </w:tcPr>
          <w:p w14:paraId="429E1ADA" w14:textId="1085073B" w:rsidR="0048004E" w:rsidRPr="00046533" w:rsidRDefault="006E4BD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30.7</w:t>
            </w:r>
          </w:p>
        </w:tc>
      </w:tr>
    </w:tbl>
    <w:p w14:paraId="1A981B4C" w14:textId="77777777" w:rsidR="00AF12BA" w:rsidRPr="00046533" w:rsidRDefault="00AF12BA" w:rsidP="00046533">
      <w:pPr>
        <w:spacing w:line="360" w:lineRule="auto"/>
        <w:jc w:val="both"/>
        <w:rPr>
          <w:rFonts w:ascii="Times New Roman" w:hAnsi="Times New Roman" w:cs="Times New Roman"/>
          <w:sz w:val="24"/>
          <w:szCs w:val="24"/>
        </w:rPr>
      </w:pPr>
    </w:p>
    <w:p w14:paraId="1374F01E" w14:textId="77777777" w:rsidR="009A0E9B" w:rsidRPr="00046533" w:rsidRDefault="009A0E9B" w:rsidP="00046533">
      <w:pPr>
        <w:spacing w:line="360" w:lineRule="auto"/>
        <w:jc w:val="both"/>
        <w:rPr>
          <w:rFonts w:ascii="Times New Roman" w:hAnsi="Times New Roman" w:cs="Times New Roman"/>
          <w:sz w:val="24"/>
          <w:szCs w:val="24"/>
        </w:rPr>
      </w:pPr>
    </w:p>
    <w:p w14:paraId="1B6E1A6D" w14:textId="539323C1" w:rsidR="009A0E9B" w:rsidRPr="00046533" w:rsidRDefault="00AF12B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This table gives us an idea about the bank’s </w:t>
      </w:r>
      <w:r w:rsidR="0068390C" w:rsidRPr="00046533">
        <w:rPr>
          <w:rFonts w:ascii="Times New Roman" w:hAnsi="Times New Roman" w:cs="Times New Roman"/>
          <w:sz w:val="24"/>
          <w:szCs w:val="24"/>
        </w:rPr>
        <w:t>profitabil</w:t>
      </w:r>
      <w:r w:rsidR="00E803B2">
        <w:rPr>
          <w:rFonts w:ascii="Times New Roman" w:hAnsi="Times New Roman" w:cs="Times New Roman"/>
          <w:sz w:val="24"/>
          <w:szCs w:val="24"/>
        </w:rPr>
        <w:t>it</w:t>
      </w:r>
      <w:r w:rsidR="0068390C" w:rsidRPr="00046533">
        <w:rPr>
          <w:rFonts w:ascii="Times New Roman" w:hAnsi="Times New Roman" w:cs="Times New Roman"/>
          <w:sz w:val="24"/>
          <w:szCs w:val="24"/>
        </w:rPr>
        <w:t xml:space="preserve">y, market </w:t>
      </w:r>
      <w:r w:rsidR="00E803B2" w:rsidRPr="00046533">
        <w:rPr>
          <w:rFonts w:ascii="Times New Roman" w:hAnsi="Times New Roman" w:cs="Times New Roman"/>
          <w:sz w:val="24"/>
          <w:szCs w:val="24"/>
        </w:rPr>
        <w:t>value</w:t>
      </w:r>
      <w:r w:rsidR="0068390C" w:rsidRPr="00046533">
        <w:rPr>
          <w:rFonts w:ascii="Times New Roman" w:hAnsi="Times New Roman" w:cs="Times New Roman"/>
          <w:sz w:val="24"/>
          <w:szCs w:val="24"/>
        </w:rPr>
        <w:t xml:space="preserve"> and solvency ratios where we can see profitabil</w:t>
      </w:r>
      <w:r w:rsidR="00E803B2">
        <w:rPr>
          <w:rFonts w:ascii="Times New Roman" w:hAnsi="Times New Roman" w:cs="Times New Roman"/>
          <w:sz w:val="24"/>
          <w:szCs w:val="24"/>
        </w:rPr>
        <w:t>it</w:t>
      </w:r>
      <w:r w:rsidR="0068390C" w:rsidRPr="00046533">
        <w:rPr>
          <w:rFonts w:ascii="Times New Roman" w:hAnsi="Times New Roman" w:cs="Times New Roman"/>
          <w:sz w:val="24"/>
          <w:szCs w:val="24"/>
        </w:rPr>
        <w:t xml:space="preserve">y and market value analysis showed us unsteady increasing or decreasing results in each year. On the other </w:t>
      </w:r>
      <w:r w:rsidR="00E803B2" w:rsidRPr="00046533">
        <w:rPr>
          <w:rFonts w:ascii="Times New Roman" w:hAnsi="Times New Roman" w:cs="Times New Roman"/>
          <w:sz w:val="24"/>
          <w:szCs w:val="24"/>
        </w:rPr>
        <w:t>hand,</w:t>
      </w:r>
      <w:r w:rsidR="0068390C" w:rsidRPr="00046533">
        <w:rPr>
          <w:rFonts w:ascii="Times New Roman" w:hAnsi="Times New Roman" w:cs="Times New Roman"/>
          <w:sz w:val="24"/>
          <w:szCs w:val="24"/>
        </w:rPr>
        <w:t xml:space="preserve"> the </w:t>
      </w:r>
      <w:r w:rsidR="00E803B2" w:rsidRPr="00046533">
        <w:rPr>
          <w:rFonts w:ascii="Times New Roman" w:hAnsi="Times New Roman" w:cs="Times New Roman"/>
          <w:sz w:val="24"/>
          <w:szCs w:val="24"/>
        </w:rPr>
        <w:t>solvency</w:t>
      </w:r>
      <w:r w:rsidR="0068390C" w:rsidRPr="00046533">
        <w:rPr>
          <w:rFonts w:ascii="Times New Roman" w:hAnsi="Times New Roman" w:cs="Times New Roman"/>
          <w:sz w:val="24"/>
          <w:szCs w:val="24"/>
        </w:rPr>
        <w:t xml:space="preserve"> ratio showed </w:t>
      </w:r>
      <w:r w:rsidR="00E803B2" w:rsidRPr="00046533">
        <w:rPr>
          <w:rFonts w:ascii="Times New Roman" w:hAnsi="Times New Roman" w:cs="Times New Roman"/>
          <w:sz w:val="24"/>
          <w:szCs w:val="24"/>
        </w:rPr>
        <w:t>decreasing</w:t>
      </w:r>
      <w:r w:rsidR="0068390C" w:rsidRPr="00046533">
        <w:rPr>
          <w:rFonts w:ascii="Times New Roman" w:hAnsi="Times New Roman" w:cs="Times New Roman"/>
          <w:sz w:val="24"/>
          <w:szCs w:val="24"/>
        </w:rPr>
        <w:t xml:space="preserve"> results </w:t>
      </w:r>
      <w:r w:rsidR="0076112F" w:rsidRPr="00046533">
        <w:rPr>
          <w:rFonts w:ascii="Times New Roman" w:hAnsi="Times New Roman" w:cs="Times New Roman"/>
          <w:sz w:val="24"/>
          <w:szCs w:val="24"/>
        </w:rPr>
        <w:t xml:space="preserve">and CG compliance showed increasing results, </w:t>
      </w:r>
      <w:r w:rsidR="0068390C" w:rsidRPr="00046533">
        <w:rPr>
          <w:rFonts w:ascii="Times New Roman" w:hAnsi="Times New Roman" w:cs="Times New Roman"/>
          <w:sz w:val="24"/>
          <w:szCs w:val="24"/>
        </w:rPr>
        <w:t xml:space="preserve">which </w:t>
      </w:r>
      <w:r w:rsidR="0076112F" w:rsidRPr="00046533">
        <w:rPr>
          <w:rFonts w:ascii="Times New Roman" w:hAnsi="Times New Roman" w:cs="Times New Roman"/>
          <w:sz w:val="24"/>
          <w:szCs w:val="24"/>
        </w:rPr>
        <w:t>are</w:t>
      </w:r>
      <w:r w:rsidR="0068390C" w:rsidRPr="00046533">
        <w:rPr>
          <w:rFonts w:ascii="Times New Roman" w:hAnsi="Times New Roman" w:cs="Times New Roman"/>
          <w:sz w:val="24"/>
          <w:szCs w:val="24"/>
        </w:rPr>
        <w:t xml:space="preserve"> actually positive for the firm’s performance.</w:t>
      </w:r>
    </w:p>
    <w:p w14:paraId="17F024F2" w14:textId="77777777" w:rsidR="009A0E9B" w:rsidRPr="00046533" w:rsidRDefault="009A0E9B" w:rsidP="00046533">
      <w:pPr>
        <w:spacing w:line="360" w:lineRule="auto"/>
        <w:jc w:val="both"/>
        <w:rPr>
          <w:rFonts w:ascii="Times New Roman" w:hAnsi="Times New Roman" w:cs="Times New Roman"/>
          <w:sz w:val="24"/>
          <w:szCs w:val="24"/>
        </w:rPr>
      </w:pPr>
    </w:p>
    <w:p w14:paraId="33A7510A" w14:textId="77777777" w:rsidR="009A0E9B" w:rsidRPr="00046533" w:rsidRDefault="009A0E9B" w:rsidP="00046533">
      <w:pPr>
        <w:spacing w:line="360" w:lineRule="auto"/>
        <w:jc w:val="both"/>
        <w:rPr>
          <w:rFonts w:ascii="Times New Roman" w:hAnsi="Times New Roman" w:cs="Times New Roman"/>
          <w:sz w:val="24"/>
          <w:szCs w:val="24"/>
        </w:rPr>
      </w:pPr>
    </w:p>
    <w:p w14:paraId="7B3699C2" w14:textId="3DB71F4A" w:rsidR="001D1E52" w:rsidRPr="00046533" w:rsidRDefault="005B3C32" w:rsidP="00046533">
      <w:pPr>
        <w:pStyle w:val="Heading1"/>
        <w:spacing w:line="360" w:lineRule="auto"/>
        <w:jc w:val="both"/>
        <w:rPr>
          <w:rFonts w:ascii="Times New Roman" w:hAnsi="Times New Roman" w:cs="Times New Roman"/>
          <w:b/>
          <w:bCs/>
          <w:sz w:val="44"/>
          <w:szCs w:val="44"/>
          <w:u w:val="single"/>
        </w:rPr>
      </w:pPr>
      <w:bookmarkStart w:id="32" w:name="_Toc89790458"/>
      <w:r w:rsidRPr="00046533">
        <w:rPr>
          <w:rFonts w:ascii="Times New Roman" w:hAnsi="Times New Roman" w:cs="Times New Roman"/>
          <w:b/>
          <w:bCs/>
          <w:sz w:val="44"/>
          <w:szCs w:val="44"/>
          <w:u w:val="single"/>
        </w:rPr>
        <w:lastRenderedPageBreak/>
        <w:t>5.4</w:t>
      </w:r>
      <w:r w:rsidRPr="00046533">
        <w:rPr>
          <w:rFonts w:ascii="Times New Roman" w:hAnsi="Times New Roman" w:cs="Times New Roman"/>
          <w:b/>
          <w:bCs/>
          <w:sz w:val="44"/>
          <w:szCs w:val="44"/>
          <w:u w:val="single"/>
        </w:rPr>
        <w:tab/>
        <w:t>Bank Asia</w:t>
      </w:r>
      <w:bookmarkEnd w:id="32"/>
    </w:p>
    <w:p w14:paraId="6185E903" w14:textId="73BD6163" w:rsidR="005B3C32" w:rsidRPr="00046533" w:rsidRDefault="0069167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The ratio analysis regarding corporate </w:t>
      </w:r>
      <w:r w:rsidR="00E803B2" w:rsidRPr="00046533">
        <w:rPr>
          <w:rFonts w:ascii="Times New Roman" w:hAnsi="Times New Roman" w:cs="Times New Roman"/>
          <w:sz w:val="24"/>
          <w:szCs w:val="24"/>
        </w:rPr>
        <w:t>governance</w:t>
      </w:r>
      <w:r w:rsidRPr="00046533">
        <w:rPr>
          <w:rFonts w:ascii="Times New Roman" w:hAnsi="Times New Roman" w:cs="Times New Roman"/>
          <w:sz w:val="24"/>
          <w:szCs w:val="24"/>
        </w:rPr>
        <w:t xml:space="preserve"> compliance is stated below-</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48004E" w:rsidRPr="00046533" w14:paraId="400EB98A" w14:textId="77777777" w:rsidTr="00E371A5">
        <w:trPr>
          <w:trHeight w:val="408"/>
        </w:trPr>
        <w:tc>
          <w:tcPr>
            <w:tcW w:w="1562" w:type="dxa"/>
          </w:tcPr>
          <w:p w14:paraId="76966579"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02BFC4ED"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11F27637"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1DADE5B7"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33525DC5"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79E4228F"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046533" w:rsidRPr="00046533" w14:paraId="12C95A96" w14:textId="77777777" w:rsidTr="00E371A5">
        <w:trPr>
          <w:trHeight w:val="408"/>
        </w:trPr>
        <w:tc>
          <w:tcPr>
            <w:tcW w:w="1562" w:type="dxa"/>
          </w:tcPr>
          <w:p w14:paraId="0FF0CB10"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23AAD5D1"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6BD984D2" w14:textId="77777777" w:rsidR="0048004E" w:rsidRPr="00046533" w:rsidRDefault="0048004E" w:rsidP="00046533">
            <w:pPr>
              <w:spacing w:line="360" w:lineRule="auto"/>
              <w:jc w:val="both"/>
              <w:rPr>
                <w:rFonts w:ascii="Times New Roman" w:hAnsi="Times New Roman" w:cs="Times New Roman"/>
                <w:sz w:val="24"/>
                <w:szCs w:val="24"/>
              </w:rPr>
            </w:pPr>
          </w:p>
        </w:tc>
      </w:tr>
      <w:tr w:rsidR="00046533" w:rsidRPr="00046533" w14:paraId="7003825F" w14:textId="77777777" w:rsidTr="00E371A5">
        <w:trPr>
          <w:trHeight w:val="399"/>
        </w:trPr>
        <w:tc>
          <w:tcPr>
            <w:tcW w:w="1562" w:type="dxa"/>
          </w:tcPr>
          <w:p w14:paraId="51A4EE5A"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3F58E5EF" w14:textId="6A848A92"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5079E999"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4C0493A4" w14:textId="77777777" w:rsidTr="00E371A5">
        <w:trPr>
          <w:trHeight w:val="408"/>
        </w:trPr>
        <w:tc>
          <w:tcPr>
            <w:tcW w:w="1562" w:type="dxa"/>
          </w:tcPr>
          <w:p w14:paraId="51AD7703"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06BB9BB7"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665164FD" w14:textId="448B2F01"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r w:rsidR="00777DDD" w:rsidRPr="00046533">
              <w:rPr>
                <w:rFonts w:ascii="Times New Roman" w:hAnsi="Times New Roman" w:cs="Times New Roman"/>
                <w:sz w:val="24"/>
                <w:szCs w:val="24"/>
              </w:rPr>
              <w:t>%</w:t>
            </w:r>
          </w:p>
        </w:tc>
        <w:tc>
          <w:tcPr>
            <w:tcW w:w="1481" w:type="dxa"/>
          </w:tcPr>
          <w:p w14:paraId="5B9C2FE0" w14:textId="01942B1C"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6.3</w:t>
            </w:r>
            <w:r w:rsidR="00777DDD" w:rsidRPr="00046533">
              <w:rPr>
                <w:rFonts w:ascii="Times New Roman" w:hAnsi="Times New Roman" w:cs="Times New Roman"/>
                <w:sz w:val="24"/>
                <w:szCs w:val="24"/>
              </w:rPr>
              <w:t>%</w:t>
            </w:r>
          </w:p>
        </w:tc>
        <w:tc>
          <w:tcPr>
            <w:tcW w:w="1481" w:type="dxa"/>
          </w:tcPr>
          <w:p w14:paraId="11E588C8" w14:textId="26C93816" w:rsidR="0048004E"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568" w:type="dxa"/>
          </w:tcPr>
          <w:p w14:paraId="2DBD236B" w14:textId="6FCD8F32" w:rsidR="0048004E" w:rsidRPr="00046533" w:rsidRDefault="006E4BD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7.4%</w:t>
            </w:r>
          </w:p>
        </w:tc>
      </w:tr>
      <w:tr w:rsidR="00046533" w:rsidRPr="00046533" w14:paraId="12C9E166" w14:textId="77777777" w:rsidTr="00E371A5">
        <w:trPr>
          <w:trHeight w:val="408"/>
        </w:trPr>
        <w:tc>
          <w:tcPr>
            <w:tcW w:w="1562" w:type="dxa"/>
          </w:tcPr>
          <w:p w14:paraId="66A0D743"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436F19A1" w14:textId="79C4FE11"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18370BBC"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0C6331F6" w14:textId="77777777" w:rsidTr="00E371A5">
        <w:trPr>
          <w:trHeight w:val="408"/>
        </w:trPr>
        <w:tc>
          <w:tcPr>
            <w:tcW w:w="1562" w:type="dxa"/>
          </w:tcPr>
          <w:p w14:paraId="65D8BF13"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47271E82"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42CA3C90" w14:textId="1BFEE29B"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r w:rsidR="00777DDD" w:rsidRPr="00046533">
              <w:rPr>
                <w:rFonts w:ascii="Times New Roman" w:hAnsi="Times New Roman" w:cs="Times New Roman"/>
                <w:sz w:val="24"/>
                <w:szCs w:val="24"/>
              </w:rPr>
              <w:t>.6%</w:t>
            </w:r>
          </w:p>
        </w:tc>
        <w:tc>
          <w:tcPr>
            <w:tcW w:w="1481" w:type="dxa"/>
          </w:tcPr>
          <w:p w14:paraId="63824A42" w14:textId="15382AE9" w:rsidR="0048004E"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r w:rsidR="003B7F06" w:rsidRPr="00046533">
              <w:rPr>
                <w:rFonts w:ascii="Times New Roman" w:hAnsi="Times New Roman" w:cs="Times New Roman"/>
                <w:sz w:val="24"/>
                <w:szCs w:val="24"/>
              </w:rPr>
              <w:t>5</w:t>
            </w:r>
            <w:r w:rsidRPr="00046533">
              <w:rPr>
                <w:rFonts w:ascii="Times New Roman" w:hAnsi="Times New Roman" w:cs="Times New Roman"/>
                <w:sz w:val="24"/>
                <w:szCs w:val="24"/>
              </w:rPr>
              <w:t>%</w:t>
            </w:r>
          </w:p>
        </w:tc>
        <w:tc>
          <w:tcPr>
            <w:tcW w:w="1481" w:type="dxa"/>
          </w:tcPr>
          <w:p w14:paraId="1867C00A" w14:textId="0FC703EA"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2.4</w:t>
            </w:r>
            <w:r w:rsidR="00777DDD" w:rsidRPr="00046533">
              <w:rPr>
                <w:rFonts w:ascii="Times New Roman" w:hAnsi="Times New Roman" w:cs="Times New Roman"/>
                <w:sz w:val="24"/>
                <w:szCs w:val="24"/>
              </w:rPr>
              <w:t>%</w:t>
            </w:r>
          </w:p>
        </w:tc>
        <w:tc>
          <w:tcPr>
            <w:tcW w:w="1568" w:type="dxa"/>
          </w:tcPr>
          <w:p w14:paraId="5F3EEEFC" w14:textId="35A6FCE1" w:rsidR="0048004E" w:rsidRPr="00046533" w:rsidRDefault="006E4BD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2.5%</w:t>
            </w:r>
          </w:p>
        </w:tc>
      </w:tr>
      <w:tr w:rsidR="00046533" w:rsidRPr="00046533" w14:paraId="103B3613" w14:textId="77777777" w:rsidTr="00E371A5">
        <w:trPr>
          <w:trHeight w:val="408"/>
        </w:trPr>
        <w:tc>
          <w:tcPr>
            <w:tcW w:w="1562" w:type="dxa"/>
          </w:tcPr>
          <w:p w14:paraId="548059DF"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5B049FFE" w14:textId="1553DC1F"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5B7AC743"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00337164" w14:textId="77777777" w:rsidTr="00E371A5">
        <w:trPr>
          <w:trHeight w:val="408"/>
        </w:trPr>
        <w:tc>
          <w:tcPr>
            <w:tcW w:w="1562" w:type="dxa"/>
          </w:tcPr>
          <w:p w14:paraId="4A963D7C"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00C19BF0"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1E87EA28" w14:textId="1893308B"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9.9</w:t>
            </w:r>
            <w:r w:rsidR="00777DDD" w:rsidRPr="00046533">
              <w:rPr>
                <w:rFonts w:ascii="Times New Roman" w:hAnsi="Times New Roman" w:cs="Times New Roman"/>
                <w:sz w:val="24"/>
                <w:szCs w:val="24"/>
              </w:rPr>
              <w:t>%</w:t>
            </w:r>
          </w:p>
        </w:tc>
        <w:tc>
          <w:tcPr>
            <w:tcW w:w="1481" w:type="dxa"/>
          </w:tcPr>
          <w:p w14:paraId="5F2EBB33" w14:textId="45B439F3"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8.6</w:t>
            </w:r>
            <w:r w:rsidR="00777DDD" w:rsidRPr="00046533">
              <w:rPr>
                <w:rFonts w:ascii="Times New Roman" w:hAnsi="Times New Roman" w:cs="Times New Roman"/>
                <w:sz w:val="24"/>
                <w:szCs w:val="24"/>
              </w:rPr>
              <w:t>%</w:t>
            </w:r>
          </w:p>
        </w:tc>
        <w:tc>
          <w:tcPr>
            <w:tcW w:w="1481" w:type="dxa"/>
          </w:tcPr>
          <w:p w14:paraId="1ED0817D" w14:textId="24757507"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7.21</w:t>
            </w:r>
            <w:r w:rsidR="00777DDD" w:rsidRPr="00046533">
              <w:rPr>
                <w:rFonts w:ascii="Times New Roman" w:hAnsi="Times New Roman" w:cs="Times New Roman"/>
                <w:sz w:val="24"/>
                <w:szCs w:val="24"/>
              </w:rPr>
              <w:t>%</w:t>
            </w:r>
          </w:p>
        </w:tc>
        <w:tc>
          <w:tcPr>
            <w:tcW w:w="1568" w:type="dxa"/>
          </w:tcPr>
          <w:p w14:paraId="40044E0F" w14:textId="794D2C43" w:rsidR="0048004E" w:rsidRPr="00046533" w:rsidRDefault="006E4BD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8.6%</w:t>
            </w:r>
          </w:p>
        </w:tc>
      </w:tr>
      <w:tr w:rsidR="00046533" w:rsidRPr="00046533" w14:paraId="3618659E" w14:textId="77777777" w:rsidTr="00E371A5">
        <w:trPr>
          <w:trHeight w:val="399"/>
        </w:trPr>
        <w:tc>
          <w:tcPr>
            <w:tcW w:w="1562" w:type="dxa"/>
          </w:tcPr>
          <w:p w14:paraId="5091B7EF"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014A24EB" w14:textId="5219FDB1"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r w:rsidR="008428E7" w:rsidRPr="00046533">
              <w:rPr>
                <w:rFonts w:ascii="Times New Roman" w:hAnsi="Times New Roman" w:cs="Times New Roman"/>
                <w:sz w:val="24"/>
                <w:szCs w:val="24"/>
              </w:rPr>
              <w:t>:</w:t>
            </w:r>
          </w:p>
        </w:tc>
        <w:tc>
          <w:tcPr>
            <w:tcW w:w="6011" w:type="dxa"/>
            <w:gridSpan w:val="4"/>
          </w:tcPr>
          <w:p w14:paraId="14770C1D" w14:textId="77777777" w:rsidR="0048004E" w:rsidRPr="00046533" w:rsidRDefault="0048004E" w:rsidP="00046533">
            <w:pPr>
              <w:spacing w:line="360" w:lineRule="auto"/>
              <w:jc w:val="both"/>
              <w:rPr>
                <w:rFonts w:ascii="Times New Roman" w:hAnsi="Times New Roman" w:cs="Times New Roman"/>
                <w:sz w:val="24"/>
                <w:szCs w:val="24"/>
              </w:rPr>
            </w:pPr>
          </w:p>
        </w:tc>
      </w:tr>
      <w:tr w:rsidR="00046533" w:rsidRPr="00046533" w14:paraId="14FE6485" w14:textId="77777777" w:rsidTr="00E371A5">
        <w:trPr>
          <w:trHeight w:val="408"/>
        </w:trPr>
        <w:tc>
          <w:tcPr>
            <w:tcW w:w="1562" w:type="dxa"/>
          </w:tcPr>
          <w:p w14:paraId="60FF1C66"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35F16DD7" w14:textId="4D30542C"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0A0FA375"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31F9B2D7" w14:textId="77777777" w:rsidTr="00E371A5">
        <w:trPr>
          <w:trHeight w:val="408"/>
        </w:trPr>
        <w:tc>
          <w:tcPr>
            <w:tcW w:w="1562" w:type="dxa"/>
          </w:tcPr>
          <w:p w14:paraId="7E6311D0"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39AF4E0D"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15521B5F" w14:textId="56B2AF0F"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481" w:type="dxa"/>
          </w:tcPr>
          <w:p w14:paraId="09F0CC67" w14:textId="384D50B6"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6.0</w:t>
            </w:r>
          </w:p>
        </w:tc>
        <w:tc>
          <w:tcPr>
            <w:tcW w:w="1481" w:type="dxa"/>
          </w:tcPr>
          <w:p w14:paraId="75DE4A6E" w14:textId="32AFB877"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6.0</w:t>
            </w:r>
          </w:p>
        </w:tc>
        <w:tc>
          <w:tcPr>
            <w:tcW w:w="1568" w:type="dxa"/>
          </w:tcPr>
          <w:p w14:paraId="6BDA54F2" w14:textId="01B48681" w:rsidR="0048004E" w:rsidRPr="00046533" w:rsidRDefault="006E4BD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60.3</w:t>
            </w:r>
          </w:p>
        </w:tc>
      </w:tr>
      <w:tr w:rsidR="00046533" w:rsidRPr="00046533" w14:paraId="6822DEB7" w14:textId="77777777" w:rsidTr="00E371A5">
        <w:trPr>
          <w:trHeight w:val="408"/>
        </w:trPr>
        <w:tc>
          <w:tcPr>
            <w:tcW w:w="1562" w:type="dxa"/>
          </w:tcPr>
          <w:p w14:paraId="534E9D5F"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09F8395B" w14:textId="0A5D3D0B"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12BD047F" w14:textId="77777777" w:rsidR="0048004E" w:rsidRPr="00046533" w:rsidRDefault="0048004E" w:rsidP="00046533">
            <w:pPr>
              <w:spacing w:line="360" w:lineRule="auto"/>
              <w:jc w:val="both"/>
              <w:rPr>
                <w:rFonts w:ascii="Times New Roman" w:hAnsi="Times New Roman" w:cs="Times New Roman"/>
                <w:sz w:val="24"/>
                <w:szCs w:val="24"/>
              </w:rPr>
            </w:pPr>
          </w:p>
        </w:tc>
        <w:tc>
          <w:tcPr>
            <w:tcW w:w="6011" w:type="dxa"/>
            <w:gridSpan w:val="4"/>
          </w:tcPr>
          <w:p w14:paraId="78622498"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0A48FA0A" w14:textId="77777777" w:rsidTr="00E371A5">
        <w:trPr>
          <w:trHeight w:val="408"/>
        </w:trPr>
        <w:tc>
          <w:tcPr>
            <w:tcW w:w="1562" w:type="dxa"/>
          </w:tcPr>
          <w:p w14:paraId="1CC70A4B"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1AE2A3BC"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03B01787" w14:textId="30A6818D" w:rsidR="0048004E"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w:t>
            </w:r>
            <w:r w:rsidR="003B7F06" w:rsidRPr="00046533">
              <w:rPr>
                <w:rFonts w:ascii="Times New Roman" w:hAnsi="Times New Roman" w:cs="Times New Roman"/>
                <w:sz w:val="24"/>
                <w:szCs w:val="24"/>
              </w:rPr>
              <w:t>61</w:t>
            </w:r>
          </w:p>
        </w:tc>
        <w:tc>
          <w:tcPr>
            <w:tcW w:w="1481" w:type="dxa"/>
          </w:tcPr>
          <w:p w14:paraId="15833A50" w14:textId="0E5FBDE8" w:rsidR="0048004E"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w:t>
            </w:r>
            <w:r w:rsidR="003B7F06" w:rsidRPr="00046533">
              <w:rPr>
                <w:rFonts w:ascii="Times New Roman" w:hAnsi="Times New Roman" w:cs="Times New Roman"/>
                <w:sz w:val="24"/>
                <w:szCs w:val="24"/>
              </w:rPr>
              <w:t>67</w:t>
            </w:r>
          </w:p>
        </w:tc>
        <w:tc>
          <w:tcPr>
            <w:tcW w:w="1481" w:type="dxa"/>
          </w:tcPr>
          <w:p w14:paraId="6660BF3D" w14:textId="02DA77BD" w:rsidR="0048004E"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w:t>
            </w:r>
            <w:r w:rsidR="003B7F06" w:rsidRPr="00046533">
              <w:rPr>
                <w:rFonts w:ascii="Times New Roman" w:hAnsi="Times New Roman" w:cs="Times New Roman"/>
                <w:sz w:val="24"/>
                <w:szCs w:val="24"/>
              </w:rPr>
              <w:t>5</w:t>
            </w:r>
            <w:r w:rsidRPr="00046533">
              <w:rPr>
                <w:rFonts w:ascii="Times New Roman" w:hAnsi="Times New Roman" w:cs="Times New Roman"/>
                <w:sz w:val="24"/>
                <w:szCs w:val="24"/>
              </w:rPr>
              <w:t>9</w:t>
            </w:r>
          </w:p>
        </w:tc>
        <w:tc>
          <w:tcPr>
            <w:tcW w:w="1568" w:type="dxa"/>
          </w:tcPr>
          <w:p w14:paraId="28957F7F" w14:textId="215E539F" w:rsidR="0048004E" w:rsidRPr="00046533" w:rsidRDefault="006E4BD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.62</w:t>
            </w:r>
          </w:p>
        </w:tc>
      </w:tr>
      <w:tr w:rsidR="00046533" w:rsidRPr="00046533" w14:paraId="2B7720ED" w14:textId="77777777" w:rsidTr="00E371A5">
        <w:trPr>
          <w:trHeight w:val="408"/>
        </w:trPr>
        <w:tc>
          <w:tcPr>
            <w:tcW w:w="1562" w:type="dxa"/>
          </w:tcPr>
          <w:p w14:paraId="2CAD0F60"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0633A321"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0605E6E2" w14:textId="77777777" w:rsidR="0048004E" w:rsidRPr="00046533" w:rsidRDefault="0048004E" w:rsidP="00046533">
            <w:pPr>
              <w:spacing w:line="360" w:lineRule="auto"/>
              <w:jc w:val="both"/>
              <w:rPr>
                <w:rFonts w:ascii="Times New Roman" w:hAnsi="Times New Roman" w:cs="Times New Roman"/>
                <w:sz w:val="24"/>
                <w:szCs w:val="24"/>
              </w:rPr>
            </w:pPr>
          </w:p>
        </w:tc>
      </w:tr>
      <w:tr w:rsidR="00046533" w:rsidRPr="00046533" w14:paraId="1E18C72C" w14:textId="77777777" w:rsidTr="00E371A5">
        <w:trPr>
          <w:trHeight w:val="399"/>
        </w:trPr>
        <w:tc>
          <w:tcPr>
            <w:tcW w:w="1562" w:type="dxa"/>
          </w:tcPr>
          <w:p w14:paraId="1437001D"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1D0C0E1D"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72861D23"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1CA2179C" w14:textId="77777777" w:rsidTr="00E371A5">
        <w:trPr>
          <w:trHeight w:val="408"/>
        </w:trPr>
        <w:tc>
          <w:tcPr>
            <w:tcW w:w="1562" w:type="dxa"/>
          </w:tcPr>
          <w:p w14:paraId="379D9569"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3379C05A"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60D5030D" w14:textId="6B61B33D"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2.16</w:t>
            </w:r>
          </w:p>
        </w:tc>
        <w:tc>
          <w:tcPr>
            <w:tcW w:w="1481" w:type="dxa"/>
          </w:tcPr>
          <w:p w14:paraId="66E2F910" w14:textId="4960561B"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2.33</w:t>
            </w:r>
          </w:p>
        </w:tc>
        <w:tc>
          <w:tcPr>
            <w:tcW w:w="1481" w:type="dxa"/>
          </w:tcPr>
          <w:p w14:paraId="2C79D7DF" w14:textId="464D0ACB"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2.80</w:t>
            </w:r>
          </w:p>
        </w:tc>
        <w:tc>
          <w:tcPr>
            <w:tcW w:w="1568" w:type="dxa"/>
          </w:tcPr>
          <w:p w14:paraId="595B3F8E" w14:textId="19F5272E" w:rsidR="0048004E" w:rsidRPr="00046533" w:rsidRDefault="006E4BD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2.43</w:t>
            </w:r>
          </w:p>
        </w:tc>
      </w:tr>
      <w:tr w:rsidR="00046533" w:rsidRPr="00046533" w14:paraId="4D592526" w14:textId="77777777" w:rsidTr="00E371A5">
        <w:trPr>
          <w:trHeight w:val="408"/>
        </w:trPr>
        <w:tc>
          <w:tcPr>
            <w:tcW w:w="1562" w:type="dxa"/>
          </w:tcPr>
          <w:p w14:paraId="11707A2A"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7</w:t>
            </w:r>
          </w:p>
        </w:tc>
        <w:tc>
          <w:tcPr>
            <w:tcW w:w="1443" w:type="dxa"/>
          </w:tcPr>
          <w:p w14:paraId="230B6378" w14:textId="003D2448" w:rsidR="00777DDD"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E803B2"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r w:rsidR="0048004E" w:rsidRPr="00046533">
              <w:rPr>
                <w:rFonts w:ascii="Times New Roman" w:hAnsi="Times New Roman" w:cs="Times New Roman"/>
                <w:sz w:val="24"/>
                <w:szCs w:val="24"/>
              </w:rPr>
              <w:t>:</w:t>
            </w:r>
          </w:p>
        </w:tc>
        <w:tc>
          <w:tcPr>
            <w:tcW w:w="6011" w:type="dxa"/>
            <w:gridSpan w:val="4"/>
          </w:tcPr>
          <w:p w14:paraId="06F3ADA4"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6EEEE6D7" w14:textId="77777777" w:rsidTr="00E371A5">
        <w:trPr>
          <w:trHeight w:val="408"/>
        </w:trPr>
        <w:tc>
          <w:tcPr>
            <w:tcW w:w="1562" w:type="dxa"/>
          </w:tcPr>
          <w:p w14:paraId="6FF301F6"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589F2E6E"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6DC519BC" w14:textId="03959038" w:rsidR="0048004E"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w:t>
            </w:r>
            <w:r w:rsidR="003B7F06" w:rsidRPr="00046533">
              <w:rPr>
                <w:rFonts w:ascii="Times New Roman" w:hAnsi="Times New Roman" w:cs="Times New Roman"/>
                <w:sz w:val="24"/>
                <w:szCs w:val="24"/>
              </w:rPr>
              <w:t>.66</w:t>
            </w:r>
          </w:p>
        </w:tc>
        <w:tc>
          <w:tcPr>
            <w:tcW w:w="1481" w:type="dxa"/>
          </w:tcPr>
          <w:p w14:paraId="3D793117" w14:textId="46000016" w:rsidR="0048004E"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r w:rsidR="003B7F06" w:rsidRPr="00046533">
              <w:rPr>
                <w:rFonts w:ascii="Times New Roman" w:hAnsi="Times New Roman" w:cs="Times New Roman"/>
                <w:sz w:val="24"/>
                <w:szCs w:val="24"/>
              </w:rPr>
              <w:t>4</w:t>
            </w:r>
            <w:r w:rsidRPr="00046533">
              <w:rPr>
                <w:rFonts w:ascii="Times New Roman" w:hAnsi="Times New Roman" w:cs="Times New Roman"/>
                <w:sz w:val="24"/>
                <w:szCs w:val="24"/>
              </w:rPr>
              <w:t>.</w:t>
            </w:r>
            <w:r w:rsidR="003B7F06" w:rsidRPr="00046533">
              <w:rPr>
                <w:rFonts w:ascii="Times New Roman" w:hAnsi="Times New Roman" w:cs="Times New Roman"/>
                <w:sz w:val="24"/>
                <w:szCs w:val="24"/>
              </w:rPr>
              <w:t>6</w:t>
            </w:r>
            <w:r w:rsidRPr="00046533">
              <w:rPr>
                <w:rFonts w:ascii="Times New Roman" w:hAnsi="Times New Roman" w:cs="Times New Roman"/>
                <w:sz w:val="24"/>
                <w:szCs w:val="24"/>
              </w:rPr>
              <w:t>5</w:t>
            </w:r>
          </w:p>
        </w:tc>
        <w:tc>
          <w:tcPr>
            <w:tcW w:w="1481" w:type="dxa"/>
          </w:tcPr>
          <w:p w14:paraId="6D5D197E" w14:textId="41C86DAB" w:rsidR="0048004E"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r w:rsidR="003B7F06" w:rsidRPr="00046533">
              <w:rPr>
                <w:rFonts w:ascii="Times New Roman" w:hAnsi="Times New Roman" w:cs="Times New Roman"/>
                <w:sz w:val="24"/>
                <w:szCs w:val="24"/>
              </w:rPr>
              <w:t>3</w:t>
            </w:r>
            <w:r w:rsidRPr="00046533">
              <w:rPr>
                <w:rFonts w:ascii="Times New Roman" w:hAnsi="Times New Roman" w:cs="Times New Roman"/>
                <w:sz w:val="24"/>
                <w:szCs w:val="24"/>
              </w:rPr>
              <w:t>.</w:t>
            </w:r>
            <w:r w:rsidR="003B7F06" w:rsidRPr="00046533">
              <w:rPr>
                <w:rFonts w:ascii="Times New Roman" w:hAnsi="Times New Roman" w:cs="Times New Roman"/>
                <w:sz w:val="24"/>
                <w:szCs w:val="24"/>
              </w:rPr>
              <w:t>66</w:t>
            </w:r>
          </w:p>
        </w:tc>
        <w:tc>
          <w:tcPr>
            <w:tcW w:w="1568" w:type="dxa"/>
          </w:tcPr>
          <w:p w14:paraId="27A7E452" w14:textId="11D1A27E" w:rsidR="0048004E"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14.3</w:t>
            </w:r>
          </w:p>
        </w:tc>
      </w:tr>
      <w:tr w:rsidR="00046533" w:rsidRPr="00046533" w14:paraId="437EA144" w14:textId="77777777" w:rsidTr="00E371A5">
        <w:trPr>
          <w:trHeight w:val="408"/>
        </w:trPr>
        <w:tc>
          <w:tcPr>
            <w:tcW w:w="1562" w:type="dxa"/>
          </w:tcPr>
          <w:p w14:paraId="5E1ACA21"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44C92FED"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75406C10" w14:textId="77777777" w:rsidR="0048004E" w:rsidRPr="00046533" w:rsidRDefault="0048004E" w:rsidP="00046533">
            <w:pPr>
              <w:spacing w:line="360" w:lineRule="auto"/>
              <w:jc w:val="both"/>
              <w:rPr>
                <w:rFonts w:ascii="Times New Roman" w:hAnsi="Times New Roman" w:cs="Times New Roman"/>
                <w:sz w:val="24"/>
                <w:szCs w:val="24"/>
              </w:rPr>
            </w:pPr>
          </w:p>
        </w:tc>
      </w:tr>
      <w:tr w:rsidR="0048004E" w:rsidRPr="00046533" w14:paraId="2D1702DD" w14:textId="77777777" w:rsidTr="00E371A5">
        <w:trPr>
          <w:trHeight w:val="408"/>
        </w:trPr>
        <w:tc>
          <w:tcPr>
            <w:tcW w:w="1562" w:type="dxa"/>
          </w:tcPr>
          <w:p w14:paraId="6BFD867E" w14:textId="77777777" w:rsidR="0048004E" w:rsidRPr="00046533" w:rsidRDefault="0048004E" w:rsidP="00046533">
            <w:pPr>
              <w:spacing w:line="360" w:lineRule="auto"/>
              <w:jc w:val="both"/>
              <w:rPr>
                <w:rFonts w:ascii="Times New Roman" w:hAnsi="Times New Roman" w:cs="Times New Roman"/>
                <w:sz w:val="24"/>
                <w:szCs w:val="24"/>
              </w:rPr>
            </w:pPr>
          </w:p>
        </w:tc>
        <w:tc>
          <w:tcPr>
            <w:tcW w:w="1443" w:type="dxa"/>
          </w:tcPr>
          <w:p w14:paraId="781D72FA" w14:textId="77777777" w:rsidR="0048004E" w:rsidRPr="00046533" w:rsidRDefault="0048004E" w:rsidP="00046533">
            <w:pPr>
              <w:spacing w:line="360" w:lineRule="auto"/>
              <w:jc w:val="both"/>
              <w:rPr>
                <w:rFonts w:ascii="Times New Roman" w:hAnsi="Times New Roman" w:cs="Times New Roman"/>
                <w:sz w:val="24"/>
                <w:szCs w:val="24"/>
              </w:rPr>
            </w:pPr>
          </w:p>
        </w:tc>
        <w:tc>
          <w:tcPr>
            <w:tcW w:w="1481" w:type="dxa"/>
          </w:tcPr>
          <w:p w14:paraId="1CD0CD8B" w14:textId="1F1F4D9D"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76</w:t>
            </w:r>
          </w:p>
        </w:tc>
        <w:tc>
          <w:tcPr>
            <w:tcW w:w="1481" w:type="dxa"/>
          </w:tcPr>
          <w:p w14:paraId="116A168E" w14:textId="120DBA82"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71</w:t>
            </w:r>
          </w:p>
        </w:tc>
        <w:tc>
          <w:tcPr>
            <w:tcW w:w="1481" w:type="dxa"/>
          </w:tcPr>
          <w:p w14:paraId="2DEFFCE2" w14:textId="0CA87843"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60</w:t>
            </w:r>
          </w:p>
        </w:tc>
        <w:tc>
          <w:tcPr>
            <w:tcW w:w="1568" w:type="dxa"/>
          </w:tcPr>
          <w:p w14:paraId="6AC545E3" w14:textId="4635F80B" w:rsidR="0048004E"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69</w:t>
            </w:r>
          </w:p>
        </w:tc>
      </w:tr>
      <w:tr w:rsidR="0048004E" w:rsidRPr="00046533" w14:paraId="4CA62DBC" w14:textId="77777777" w:rsidTr="00E371A5">
        <w:trPr>
          <w:trHeight w:val="399"/>
        </w:trPr>
        <w:tc>
          <w:tcPr>
            <w:tcW w:w="1562" w:type="dxa"/>
          </w:tcPr>
          <w:p w14:paraId="66D59340" w14:textId="77777777"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2A7EFC95" w14:textId="36008C4D" w:rsidR="0048004E" w:rsidRPr="00046533" w:rsidRDefault="0048004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Disclosure of Corporate Governance Compliance:</w:t>
            </w:r>
          </w:p>
        </w:tc>
        <w:tc>
          <w:tcPr>
            <w:tcW w:w="1481" w:type="dxa"/>
          </w:tcPr>
          <w:p w14:paraId="64AC9D0B" w14:textId="25274AA3" w:rsidR="0048004E"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r w:rsidR="003B7F06" w:rsidRPr="00046533">
              <w:rPr>
                <w:rFonts w:ascii="Times New Roman" w:hAnsi="Times New Roman" w:cs="Times New Roman"/>
                <w:sz w:val="24"/>
                <w:szCs w:val="24"/>
              </w:rPr>
              <w:t>4</w:t>
            </w:r>
          </w:p>
        </w:tc>
        <w:tc>
          <w:tcPr>
            <w:tcW w:w="1481" w:type="dxa"/>
          </w:tcPr>
          <w:p w14:paraId="4D11A2AF" w14:textId="73251ADB" w:rsidR="0048004E"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w:t>
            </w:r>
          </w:p>
        </w:tc>
        <w:tc>
          <w:tcPr>
            <w:tcW w:w="1481" w:type="dxa"/>
          </w:tcPr>
          <w:p w14:paraId="389AFECC" w14:textId="7AA6DBE5" w:rsidR="0048004E" w:rsidRPr="00046533" w:rsidRDefault="00777DD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r w:rsidR="003B7F06" w:rsidRPr="00046533">
              <w:rPr>
                <w:rFonts w:ascii="Times New Roman" w:hAnsi="Times New Roman" w:cs="Times New Roman"/>
                <w:sz w:val="24"/>
                <w:szCs w:val="24"/>
              </w:rPr>
              <w:t>0</w:t>
            </w:r>
          </w:p>
        </w:tc>
        <w:tc>
          <w:tcPr>
            <w:tcW w:w="1568" w:type="dxa"/>
          </w:tcPr>
          <w:p w14:paraId="2D2DAF2D" w14:textId="13C8CA73" w:rsidR="0048004E"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26.7</w:t>
            </w:r>
          </w:p>
        </w:tc>
      </w:tr>
    </w:tbl>
    <w:p w14:paraId="368CA083" w14:textId="77777777" w:rsidR="009A0E9B" w:rsidRPr="00046533" w:rsidRDefault="009A0E9B" w:rsidP="00046533">
      <w:pPr>
        <w:spacing w:line="360" w:lineRule="auto"/>
        <w:jc w:val="both"/>
        <w:rPr>
          <w:rFonts w:ascii="Times New Roman" w:hAnsi="Times New Roman" w:cs="Times New Roman"/>
          <w:sz w:val="24"/>
          <w:szCs w:val="24"/>
        </w:rPr>
      </w:pPr>
    </w:p>
    <w:p w14:paraId="4EEF1A0C" w14:textId="77777777" w:rsidR="009A0E9B" w:rsidRPr="00046533" w:rsidRDefault="009A0E9B" w:rsidP="00046533">
      <w:pPr>
        <w:spacing w:line="360" w:lineRule="auto"/>
        <w:jc w:val="both"/>
        <w:rPr>
          <w:rFonts w:ascii="Times New Roman" w:hAnsi="Times New Roman" w:cs="Times New Roman"/>
          <w:sz w:val="24"/>
          <w:szCs w:val="24"/>
        </w:rPr>
      </w:pPr>
    </w:p>
    <w:p w14:paraId="4B2C1E62" w14:textId="3EA64E18" w:rsidR="0048004E" w:rsidRPr="00046533" w:rsidRDefault="0076112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Here, we can state that their performance in profitability analysis was somewhat decreasing over the years though they experienced sharp increase in the CG compliance result. </w:t>
      </w:r>
      <w:r w:rsidR="00E803B2" w:rsidRPr="00046533">
        <w:rPr>
          <w:rFonts w:ascii="Times New Roman" w:hAnsi="Times New Roman" w:cs="Times New Roman"/>
          <w:sz w:val="24"/>
          <w:szCs w:val="24"/>
        </w:rPr>
        <w:t>Finally,</w:t>
      </w:r>
      <w:r w:rsidRPr="00046533">
        <w:rPr>
          <w:rFonts w:ascii="Times New Roman" w:hAnsi="Times New Roman" w:cs="Times New Roman"/>
          <w:sz w:val="24"/>
          <w:szCs w:val="24"/>
        </w:rPr>
        <w:t xml:space="preserve"> their debt to capital ratio and debt equity ratio were showing downward movements which were actually good along with a consistent Dividen</w:t>
      </w:r>
      <w:r w:rsidR="004541B7" w:rsidRPr="00046533">
        <w:rPr>
          <w:rFonts w:ascii="Times New Roman" w:hAnsi="Times New Roman" w:cs="Times New Roman"/>
          <w:sz w:val="24"/>
          <w:szCs w:val="24"/>
        </w:rPr>
        <w:t>d</w:t>
      </w:r>
      <w:r w:rsidRPr="00046533">
        <w:rPr>
          <w:rFonts w:ascii="Times New Roman" w:hAnsi="Times New Roman" w:cs="Times New Roman"/>
          <w:sz w:val="24"/>
          <w:szCs w:val="24"/>
        </w:rPr>
        <w:t xml:space="preserve"> </w:t>
      </w:r>
      <w:r w:rsidR="004541B7" w:rsidRPr="00046533">
        <w:rPr>
          <w:rFonts w:ascii="Times New Roman" w:hAnsi="Times New Roman" w:cs="Times New Roman"/>
          <w:sz w:val="24"/>
          <w:szCs w:val="24"/>
        </w:rPr>
        <w:t>pay-out</w:t>
      </w:r>
      <w:r w:rsidRPr="00046533">
        <w:rPr>
          <w:rFonts w:ascii="Times New Roman" w:hAnsi="Times New Roman" w:cs="Times New Roman"/>
          <w:sz w:val="24"/>
          <w:szCs w:val="24"/>
        </w:rPr>
        <w:t xml:space="preserve"> and </w:t>
      </w:r>
      <w:r w:rsidR="004541B7" w:rsidRPr="00046533">
        <w:rPr>
          <w:rFonts w:ascii="Times New Roman" w:hAnsi="Times New Roman" w:cs="Times New Roman"/>
          <w:sz w:val="24"/>
          <w:szCs w:val="24"/>
        </w:rPr>
        <w:t>Increasing EPS.</w:t>
      </w:r>
    </w:p>
    <w:p w14:paraId="072A8B63" w14:textId="02B9145D" w:rsidR="00512C16" w:rsidRPr="00046533" w:rsidRDefault="00512C1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br w:type="page"/>
      </w:r>
    </w:p>
    <w:p w14:paraId="4BF7E1D0" w14:textId="3124D03C" w:rsidR="00394A06" w:rsidRPr="00046533" w:rsidRDefault="005B3C32" w:rsidP="00046533">
      <w:pPr>
        <w:pStyle w:val="Heading1"/>
        <w:spacing w:line="360" w:lineRule="auto"/>
        <w:jc w:val="both"/>
        <w:rPr>
          <w:rFonts w:ascii="Times New Roman" w:hAnsi="Times New Roman" w:cs="Times New Roman"/>
          <w:b/>
          <w:bCs/>
          <w:sz w:val="44"/>
          <w:szCs w:val="44"/>
          <w:u w:val="single"/>
        </w:rPr>
      </w:pPr>
      <w:bookmarkStart w:id="33" w:name="_Toc89790459"/>
      <w:r w:rsidRPr="00046533">
        <w:rPr>
          <w:rFonts w:ascii="Times New Roman" w:hAnsi="Times New Roman" w:cs="Times New Roman"/>
          <w:b/>
          <w:bCs/>
          <w:sz w:val="44"/>
          <w:szCs w:val="44"/>
          <w:u w:val="single"/>
        </w:rPr>
        <w:lastRenderedPageBreak/>
        <w:t>5.5</w:t>
      </w:r>
      <w:r w:rsidRPr="00046533">
        <w:rPr>
          <w:rFonts w:ascii="Times New Roman" w:hAnsi="Times New Roman" w:cs="Times New Roman"/>
          <w:b/>
          <w:bCs/>
          <w:sz w:val="44"/>
          <w:szCs w:val="44"/>
          <w:u w:val="single"/>
        </w:rPr>
        <w:tab/>
        <w:t>Brac Bank</w:t>
      </w:r>
      <w:bookmarkEnd w:id="33"/>
    </w:p>
    <w:p w14:paraId="058FDBF9" w14:textId="77777777" w:rsidR="009A0E9B" w:rsidRPr="00046533" w:rsidRDefault="009A0E9B" w:rsidP="00046533">
      <w:pPr>
        <w:spacing w:line="360" w:lineRule="auto"/>
        <w:jc w:val="both"/>
        <w:rPr>
          <w:rFonts w:ascii="Times New Roman" w:hAnsi="Times New Roman" w:cs="Times New Roman"/>
          <w:sz w:val="24"/>
          <w:szCs w:val="24"/>
        </w:rPr>
      </w:pPr>
    </w:p>
    <w:p w14:paraId="63132E1A" w14:textId="7A0C8A6C" w:rsidR="009A0E9B" w:rsidRPr="00046533" w:rsidRDefault="0069167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The following is the ratio analysis of Brac Bank-</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683F36A8" w14:textId="77777777" w:rsidTr="00E371A5">
        <w:trPr>
          <w:trHeight w:val="408"/>
        </w:trPr>
        <w:tc>
          <w:tcPr>
            <w:tcW w:w="1562" w:type="dxa"/>
          </w:tcPr>
          <w:p w14:paraId="100A08F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6C06733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4E7F31D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00A7E0B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4365B87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3063304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701B1304" w14:textId="77777777" w:rsidTr="00E371A5">
        <w:trPr>
          <w:trHeight w:val="408"/>
        </w:trPr>
        <w:tc>
          <w:tcPr>
            <w:tcW w:w="1562" w:type="dxa"/>
          </w:tcPr>
          <w:p w14:paraId="5C20AD56"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CA6A21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4FA4609C"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DB85B88" w14:textId="77777777" w:rsidTr="00E371A5">
        <w:trPr>
          <w:trHeight w:val="399"/>
        </w:trPr>
        <w:tc>
          <w:tcPr>
            <w:tcW w:w="1562" w:type="dxa"/>
          </w:tcPr>
          <w:p w14:paraId="59B5723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20EAB7D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679A839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6F60683" w14:textId="77777777" w:rsidTr="00E371A5">
        <w:trPr>
          <w:trHeight w:val="408"/>
        </w:trPr>
        <w:tc>
          <w:tcPr>
            <w:tcW w:w="1562" w:type="dxa"/>
          </w:tcPr>
          <w:p w14:paraId="149C320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738AE55"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484C0A7" w14:textId="1B3EED98" w:rsidR="00DB793C"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81" w:type="dxa"/>
          </w:tcPr>
          <w:p w14:paraId="53DFB556" w14:textId="5C53F084" w:rsidR="00DB793C"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81" w:type="dxa"/>
          </w:tcPr>
          <w:p w14:paraId="483C88F2" w14:textId="4B4CCCA7" w:rsidR="00DB793C"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9.6%</w:t>
            </w:r>
          </w:p>
        </w:tc>
        <w:tc>
          <w:tcPr>
            <w:tcW w:w="1568" w:type="dxa"/>
          </w:tcPr>
          <w:p w14:paraId="555E8A8C" w14:textId="7C4EAF31"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7.5%</w:t>
            </w:r>
          </w:p>
        </w:tc>
      </w:tr>
      <w:tr w:rsidR="00DB793C" w:rsidRPr="00046533" w14:paraId="53D63EC4" w14:textId="77777777" w:rsidTr="00E371A5">
        <w:trPr>
          <w:trHeight w:val="408"/>
        </w:trPr>
        <w:tc>
          <w:tcPr>
            <w:tcW w:w="1562" w:type="dxa"/>
          </w:tcPr>
          <w:p w14:paraId="4764876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76ABAD5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3325FFE2"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B25675E" w14:textId="77777777" w:rsidTr="00E371A5">
        <w:trPr>
          <w:trHeight w:val="408"/>
        </w:trPr>
        <w:tc>
          <w:tcPr>
            <w:tcW w:w="1562" w:type="dxa"/>
          </w:tcPr>
          <w:p w14:paraId="5D32D1D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1A95A36"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58F67E11" w14:textId="761DFFE8" w:rsidR="00DB793C"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034F31B7" w14:textId="77EF6A8D" w:rsidR="00DB793C"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3.4%</w:t>
            </w:r>
          </w:p>
        </w:tc>
        <w:tc>
          <w:tcPr>
            <w:tcW w:w="1481" w:type="dxa"/>
          </w:tcPr>
          <w:p w14:paraId="1032E8C3" w14:textId="36D7AC6B" w:rsidR="00DB793C"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2.71%</w:t>
            </w:r>
          </w:p>
        </w:tc>
        <w:tc>
          <w:tcPr>
            <w:tcW w:w="1568" w:type="dxa"/>
          </w:tcPr>
          <w:p w14:paraId="0C184BED" w14:textId="3F650EA6"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r>
      <w:tr w:rsidR="00DB793C" w:rsidRPr="00046533" w14:paraId="7EF479CD" w14:textId="77777777" w:rsidTr="00E371A5">
        <w:trPr>
          <w:trHeight w:val="408"/>
        </w:trPr>
        <w:tc>
          <w:tcPr>
            <w:tcW w:w="1562" w:type="dxa"/>
          </w:tcPr>
          <w:p w14:paraId="04FB315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33A0357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2430CB50"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37920FC" w14:textId="77777777" w:rsidTr="00E371A5">
        <w:trPr>
          <w:trHeight w:val="408"/>
        </w:trPr>
        <w:tc>
          <w:tcPr>
            <w:tcW w:w="1562" w:type="dxa"/>
          </w:tcPr>
          <w:p w14:paraId="03F1A117"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7BDAD52"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2AF04F1" w14:textId="65CDB301" w:rsidR="00DB793C"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6.2%</w:t>
            </w:r>
          </w:p>
        </w:tc>
        <w:tc>
          <w:tcPr>
            <w:tcW w:w="1481" w:type="dxa"/>
          </w:tcPr>
          <w:p w14:paraId="3F5D8FCE" w14:textId="5CC43E16" w:rsidR="00DB793C"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481" w:type="dxa"/>
          </w:tcPr>
          <w:p w14:paraId="0362AE3A" w14:textId="5BAC2540" w:rsidR="00DB793C" w:rsidRPr="00046533" w:rsidRDefault="003B7F0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5.2%</w:t>
            </w:r>
          </w:p>
        </w:tc>
        <w:tc>
          <w:tcPr>
            <w:tcW w:w="1568" w:type="dxa"/>
          </w:tcPr>
          <w:p w14:paraId="7BC2991E" w14:textId="35DB4690"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5.5%</w:t>
            </w:r>
          </w:p>
        </w:tc>
      </w:tr>
      <w:tr w:rsidR="00DB793C" w:rsidRPr="00046533" w14:paraId="03279BA4" w14:textId="77777777" w:rsidTr="00E371A5">
        <w:trPr>
          <w:trHeight w:val="399"/>
        </w:trPr>
        <w:tc>
          <w:tcPr>
            <w:tcW w:w="1562" w:type="dxa"/>
          </w:tcPr>
          <w:p w14:paraId="08F364F4"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C748C6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1E3C1CB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E73521E" w14:textId="77777777" w:rsidTr="00E371A5">
        <w:trPr>
          <w:trHeight w:val="408"/>
        </w:trPr>
        <w:tc>
          <w:tcPr>
            <w:tcW w:w="1562" w:type="dxa"/>
          </w:tcPr>
          <w:p w14:paraId="218A844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5A02276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1FAEC2C9"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21B2DEE" w14:textId="77777777" w:rsidTr="00E371A5">
        <w:trPr>
          <w:trHeight w:val="408"/>
        </w:trPr>
        <w:tc>
          <w:tcPr>
            <w:tcW w:w="1562" w:type="dxa"/>
          </w:tcPr>
          <w:p w14:paraId="79220C1B"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A376564"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2A39714A" w14:textId="35B58063"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5.7</w:t>
            </w:r>
          </w:p>
        </w:tc>
        <w:tc>
          <w:tcPr>
            <w:tcW w:w="1481" w:type="dxa"/>
          </w:tcPr>
          <w:p w14:paraId="78BBF40E" w14:textId="3C4B920D"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5.5</w:t>
            </w:r>
          </w:p>
        </w:tc>
        <w:tc>
          <w:tcPr>
            <w:tcW w:w="1481" w:type="dxa"/>
          </w:tcPr>
          <w:p w14:paraId="5D8EA48F" w14:textId="791BFF10"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568" w:type="dxa"/>
          </w:tcPr>
          <w:p w14:paraId="444BFC4F" w14:textId="7E6E0609"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5.4%</w:t>
            </w:r>
          </w:p>
        </w:tc>
      </w:tr>
      <w:tr w:rsidR="00DB793C" w:rsidRPr="00046533" w14:paraId="4AEF6202" w14:textId="77777777" w:rsidTr="00E371A5">
        <w:trPr>
          <w:trHeight w:val="408"/>
        </w:trPr>
        <w:tc>
          <w:tcPr>
            <w:tcW w:w="1562" w:type="dxa"/>
          </w:tcPr>
          <w:p w14:paraId="57BDC50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263C4E8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729E22C1"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37A83469"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CA1CBAF" w14:textId="77777777" w:rsidTr="00E371A5">
        <w:trPr>
          <w:trHeight w:val="408"/>
        </w:trPr>
        <w:tc>
          <w:tcPr>
            <w:tcW w:w="1562" w:type="dxa"/>
          </w:tcPr>
          <w:p w14:paraId="5C8FB39A"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FEA02B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F773CA4" w14:textId="55240789"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.76</w:t>
            </w:r>
          </w:p>
        </w:tc>
        <w:tc>
          <w:tcPr>
            <w:tcW w:w="1481" w:type="dxa"/>
          </w:tcPr>
          <w:p w14:paraId="3C5E135B" w14:textId="43460F9D"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.81</w:t>
            </w:r>
          </w:p>
        </w:tc>
        <w:tc>
          <w:tcPr>
            <w:tcW w:w="1481" w:type="dxa"/>
          </w:tcPr>
          <w:p w14:paraId="0019513F" w14:textId="65B43407"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.77</w:t>
            </w:r>
          </w:p>
        </w:tc>
        <w:tc>
          <w:tcPr>
            <w:tcW w:w="1568" w:type="dxa"/>
          </w:tcPr>
          <w:p w14:paraId="664E806D" w14:textId="7DFA290F"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.78</w:t>
            </w:r>
          </w:p>
        </w:tc>
      </w:tr>
      <w:tr w:rsidR="00DB793C" w:rsidRPr="00046533" w14:paraId="0D4F320B" w14:textId="77777777" w:rsidTr="00E371A5">
        <w:trPr>
          <w:trHeight w:val="408"/>
        </w:trPr>
        <w:tc>
          <w:tcPr>
            <w:tcW w:w="1562" w:type="dxa"/>
          </w:tcPr>
          <w:p w14:paraId="160FEA3E"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B9A152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61296D3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2B8B3CD" w14:textId="77777777" w:rsidTr="00E371A5">
        <w:trPr>
          <w:trHeight w:val="399"/>
        </w:trPr>
        <w:tc>
          <w:tcPr>
            <w:tcW w:w="1562" w:type="dxa"/>
          </w:tcPr>
          <w:p w14:paraId="323F94C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4C3B8CC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2393A89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654F325" w14:textId="77777777" w:rsidTr="00E371A5">
        <w:trPr>
          <w:trHeight w:val="408"/>
        </w:trPr>
        <w:tc>
          <w:tcPr>
            <w:tcW w:w="1562" w:type="dxa"/>
          </w:tcPr>
          <w:p w14:paraId="32D6A9B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039E78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875527B" w14:textId="5AC358AD"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2.67</w:t>
            </w:r>
          </w:p>
        </w:tc>
        <w:tc>
          <w:tcPr>
            <w:tcW w:w="1481" w:type="dxa"/>
          </w:tcPr>
          <w:p w14:paraId="47EA2A80" w14:textId="5ACF24D5"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2.81</w:t>
            </w:r>
          </w:p>
        </w:tc>
        <w:tc>
          <w:tcPr>
            <w:tcW w:w="1481" w:type="dxa"/>
          </w:tcPr>
          <w:p w14:paraId="7D6D470A" w14:textId="4AC5C51F"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2.88</w:t>
            </w:r>
          </w:p>
        </w:tc>
        <w:tc>
          <w:tcPr>
            <w:tcW w:w="1568" w:type="dxa"/>
          </w:tcPr>
          <w:p w14:paraId="644B42F7" w14:textId="7A0ED062"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r>
      <w:tr w:rsidR="00DB793C" w:rsidRPr="00046533" w14:paraId="10CC828F" w14:textId="77777777" w:rsidTr="00E371A5">
        <w:trPr>
          <w:trHeight w:val="408"/>
        </w:trPr>
        <w:tc>
          <w:tcPr>
            <w:tcW w:w="1562" w:type="dxa"/>
          </w:tcPr>
          <w:p w14:paraId="74009E1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7</w:t>
            </w:r>
          </w:p>
        </w:tc>
        <w:tc>
          <w:tcPr>
            <w:tcW w:w="1443" w:type="dxa"/>
          </w:tcPr>
          <w:p w14:paraId="56BED045" w14:textId="01832E0E" w:rsidR="00FC180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E803B2"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7148CC2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EA67C00" w14:textId="77777777" w:rsidTr="00E371A5">
        <w:trPr>
          <w:trHeight w:val="408"/>
        </w:trPr>
        <w:tc>
          <w:tcPr>
            <w:tcW w:w="1562" w:type="dxa"/>
          </w:tcPr>
          <w:p w14:paraId="10B956A2"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13D3E8C"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5955575" w14:textId="19CDF29E"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15.57</w:t>
            </w:r>
          </w:p>
        </w:tc>
        <w:tc>
          <w:tcPr>
            <w:tcW w:w="1481" w:type="dxa"/>
          </w:tcPr>
          <w:p w14:paraId="1CFC1FC1" w14:textId="60F0B3F9"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16.67</w:t>
            </w:r>
          </w:p>
        </w:tc>
        <w:tc>
          <w:tcPr>
            <w:tcW w:w="1481" w:type="dxa"/>
          </w:tcPr>
          <w:p w14:paraId="0F5AF613" w14:textId="5C3F43A1"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17.87</w:t>
            </w:r>
          </w:p>
        </w:tc>
        <w:tc>
          <w:tcPr>
            <w:tcW w:w="1568" w:type="dxa"/>
          </w:tcPr>
          <w:p w14:paraId="2F9EEAE7" w14:textId="2DEDCE7B"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16.70</w:t>
            </w:r>
          </w:p>
        </w:tc>
      </w:tr>
      <w:tr w:rsidR="00DB793C" w:rsidRPr="00046533" w14:paraId="11540127" w14:textId="77777777" w:rsidTr="00E371A5">
        <w:trPr>
          <w:trHeight w:val="408"/>
        </w:trPr>
        <w:tc>
          <w:tcPr>
            <w:tcW w:w="1562" w:type="dxa"/>
          </w:tcPr>
          <w:p w14:paraId="53F0154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3C6CC8E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34649279"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7D2B9E9" w14:textId="77777777" w:rsidTr="00E371A5">
        <w:trPr>
          <w:trHeight w:val="408"/>
        </w:trPr>
        <w:tc>
          <w:tcPr>
            <w:tcW w:w="1562" w:type="dxa"/>
          </w:tcPr>
          <w:p w14:paraId="5EBCFCC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33B10D4"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5C014C03" w14:textId="1716CF0A"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481" w:type="dxa"/>
          </w:tcPr>
          <w:p w14:paraId="38CDF55E" w14:textId="753EF50F"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63</w:t>
            </w:r>
          </w:p>
        </w:tc>
        <w:tc>
          <w:tcPr>
            <w:tcW w:w="1481" w:type="dxa"/>
          </w:tcPr>
          <w:p w14:paraId="504AEEAA" w14:textId="036B05AF"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568" w:type="dxa"/>
          </w:tcPr>
          <w:p w14:paraId="65B2CF97" w14:textId="02F380E7"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65.7</w:t>
            </w:r>
          </w:p>
        </w:tc>
      </w:tr>
      <w:tr w:rsidR="00DB793C" w:rsidRPr="00046533" w14:paraId="54EFED6C" w14:textId="77777777" w:rsidTr="00E371A5">
        <w:trPr>
          <w:trHeight w:val="399"/>
        </w:trPr>
        <w:tc>
          <w:tcPr>
            <w:tcW w:w="1562" w:type="dxa"/>
          </w:tcPr>
          <w:p w14:paraId="0A32E24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5D1EC3C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004AC12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4EDFDC2A" w14:textId="2AC2B9C9"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w:t>
            </w:r>
          </w:p>
        </w:tc>
        <w:tc>
          <w:tcPr>
            <w:tcW w:w="1481" w:type="dxa"/>
          </w:tcPr>
          <w:p w14:paraId="7D0E148B" w14:textId="35C1D1BA"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c>
          <w:tcPr>
            <w:tcW w:w="1481" w:type="dxa"/>
          </w:tcPr>
          <w:p w14:paraId="20370632" w14:textId="3D4B592D"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w:t>
            </w:r>
          </w:p>
        </w:tc>
        <w:tc>
          <w:tcPr>
            <w:tcW w:w="1568" w:type="dxa"/>
          </w:tcPr>
          <w:p w14:paraId="79F55CA4" w14:textId="18A2DA20"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w:t>
            </w:r>
          </w:p>
        </w:tc>
      </w:tr>
    </w:tbl>
    <w:p w14:paraId="5F78713F" w14:textId="06EA1596" w:rsidR="00394A06" w:rsidRPr="00046533" w:rsidRDefault="00394A06" w:rsidP="00046533">
      <w:pPr>
        <w:spacing w:line="360" w:lineRule="auto"/>
        <w:jc w:val="both"/>
        <w:rPr>
          <w:rFonts w:ascii="Times New Roman" w:hAnsi="Times New Roman" w:cs="Times New Roman"/>
          <w:sz w:val="24"/>
          <w:szCs w:val="24"/>
        </w:rPr>
      </w:pPr>
    </w:p>
    <w:p w14:paraId="1EA41B7F" w14:textId="01120081" w:rsidR="005B3C32" w:rsidRPr="00046533" w:rsidRDefault="005B3C32" w:rsidP="00046533">
      <w:pPr>
        <w:spacing w:line="360" w:lineRule="auto"/>
        <w:jc w:val="both"/>
        <w:rPr>
          <w:rFonts w:ascii="Times New Roman" w:hAnsi="Times New Roman" w:cs="Times New Roman"/>
          <w:sz w:val="24"/>
          <w:szCs w:val="24"/>
        </w:rPr>
      </w:pPr>
    </w:p>
    <w:p w14:paraId="5221CD67" w14:textId="0138E9CC" w:rsidR="009A0E9B" w:rsidRPr="00046533" w:rsidRDefault="004541B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This table stated a decreasing disclosure of Corporate Compliance from 2019 to 2020 where their Market </w:t>
      </w:r>
      <w:r w:rsidR="00E803B2" w:rsidRPr="00046533">
        <w:rPr>
          <w:rFonts w:ascii="Times New Roman" w:hAnsi="Times New Roman" w:cs="Times New Roman"/>
          <w:sz w:val="24"/>
          <w:szCs w:val="24"/>
        </w:rPr>
        <w:t>Value</w:t>
      </w:r>
      <w:r w:rsidRPr="00046533">
        <w:rPr>
          <w:rFonts w:ascii="Times New Roman" w:hAnsi="Times New Roman" w:cs="Times New Roman"/>
          <w:sz w:val="24"/>
          <w:szCs w:val="24"/>
        </w:rPr>
        <w:t xml:space="preserve"> and Profitabil</w:t>
      </w:r>
      <w:r w:rsidR="00E803B2">
        <w:rPr>
          <w:rFonts w:ascii="Times New Roman" w:hAnsi="Times New Roman" w:cs="Times New Roman"/>
          <w:sz w:val="24"/>
          <w:szCs w:val="24"/>
        </w:rPr>
        <w:t>it</w:t>
      </w:r>
      <w:r w:rsidRPr="00046533">
        <w:rPr>
          <w:rFonts w:ascii="Times New Roman" w:hAnsi="Times New Roman" w:cs="Times New Roman"/>
          <w:sz w:val="24"/>
          <w:szCs w:val="24"/>
        </w:rPr>
        <w:t>y analysis showed a gradually upward result which means good performance of the bank over the three years-2018,2019 and 2020.</w:t>
      </w:r>
    </w:p>
    <w:p w14:paraId="7F70CE65" w14:textId="77777777" w:rsidR="009A0E9B" w:rsidRPr="00046533" w:rsidRDefault="009A0E9B" w:rsidP="00046533">
      <w:pPr>
        <w:spacing w:line="360" w:lineRule="auto"/>
        <w:jc w:val="both"/>
        <w:rPr>
          <w:rFonts w:ascii="Times New Roman" w:hAnsi="Times New Roman" w:cs="Times New Roman"/>
          <w:sz w:val="24"/>
          <w:szCs w:val="24"/>
        </w:rPr>
      </w:pPr>
    </w:p>
    <w:p w14:paraId="0A165B29" w14:textId="77777777" w:rsidR="009A0E9B" w:rsidRPr="00046533" w:rsidRDefault="009A0E9B" w:rsidP="00046533">
      <w:pPr>
        <w:spacing w:line="360" w:lineRule="auto"/>
        <w:jc w:val="both"/>
        <w:rPr>
          <w:rFonts w:ascii="Times New Roman" w:hAnsi="Times New Roman" w:cs="Times New Roman"/>
          <w:sz w:val="24"/>
          <w:szCs w:val="24"/>
        </w:rPr>
      </w:pPr>
    </w:p>
    <w:p w14:paraId="5904F8F1" w14:textId="4AF67F9E" w:rsidR="005B3C32" w:rsidRPr="00046533" w:rsidRDefault="00046533" w:rsidP="00046533">
      <w:pPr>
        <w:pStyle w:val="Heading1"/>
        <w:spacing w:line="360" w:lineRule="auto"/>
        <w:jc w:val="both"/>
        <w:rPr>
          <w:rFonts w:ascii="Times New Roman" w:hAnsi="Times New Roman" w:cs="Times New Roman"/>
          <w:b/>
          <w:bCs/>
          <w:sz w:val="44"/>
          <w:szCs w:val="44"/>
          <w:u w:val="single"/>
        </w:rPr>
      </w:pPr>
      <w:bookmarkStart w:id="34" w:name="_Toc89790460"/>
      <w:r>
        <w:rPr>
          <w:rFonts w:ascii="Times New Roman" w:hAnsi="Times New Roman" w:cs="Times New Roman"/>
          <w:b/>
          <w:bCs/>
          <w:sz w:val="44"/>
          <w:szCs w:val="44"/>
          <w:u w:val="single"/>
        </w:rPr>
        <w:t>5.6</w:t>
      </w:r>
      <w:r w:rsidR="005B3C32" w:rsidRPr="00046533">
        <w:rPr>
          <w:rFonts w:ascii="Times New Roman" w:hAnsi="Times New Roman" w:cs="Times New Roman"/>
          <w:b/>
          <w:bCs/>
          <w:sz w:val="44"/>
          <w:szCs w:val="44"/>
          <w:u w:val="single"/>
        </w:rPr>
        <w:tab/>
        <w:t>City Bank</w:t>
      </w:r>
      <w:bookmarkEnd w:id="34"/>
    </w:p>
    <w:p w14:paraId="459779F1" w14:textId="77777777" w:rsidR="009A0E9B" w:rsidRPr="00046533" w:rsidRDefault="009A0E9B" w:rsidP="00046533">
      <w:pPr>
        <w:spacing w:line="360" w:lineRule="auto"/>
        <w:jc w:val="both"/>
        <w:rPr>
          <w:rFonts w:ascii="Times New Roman" w:hAnsi="Times New Roman" w:cs="Times New Roman"/>
          <w:sz w:val="24"/>
          <w:szCs w:val="24"/>
        </w:rPr>
      </w:pPr>
    </w:p>
    <w:p w14:paraId="6AF5716F" w14:textId="79F4183A" w:rsidR="00DB793C" w:rsidRPr="00046533" w:rsidRDefault="009E6FB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Here the </w:t>
      </w:r>
      <w:r w:rsidR="0069167F" w:rsidRPr="00046533">
        <w:rPr>
          <w:rFonts w:ascii="Times New Roman" w:hAnsi="Times New Roman" w:cs="Times New Roman"/>
          <w:sz w:val="24"/>
          <w:szCs w:val="24"/>
        </w:rPr>
        <w:t>analysis of City Bank is done using table-</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4D8379C2" w14:textId="77777777" w:rsidTr="00E371A5">
        <w:trPr>
          <w:trHeight w:val="408"/>
        </w:trPr>
        <w:tc>
          <w:tcPr>
            <w:tcW w:w="1562" w:type="dxa"/>
          </w:tcPr>
          <w:p w14:paraId="24B927B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6E348CA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7104332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492BA61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2A90172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74D5EA1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6B9C08F7" w14:textId="77777777" w:rsidTr="00E371A5">
        <w:trPr>
          <w:trHeight w:val="408"/>
        </w:trPr>
        <w:tc>
          <w:tcPr>
            <w:tcW w:w="1562" w:type="dxa"/>
          </w:tcPr>
          <w:p w14:paraId="47E2E0DE"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5D972D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6218C720"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07D0468" w14:textId="77777777" w:rsidTr="00E371A5">
        <w:trPr>
          <w:trHeight w:val="399"/>
        </w:trPr>
        <w:tc>
          <w:tcPr>
            <w:tcW w:w="1562" w:type="dxa"/>
          </w:tcPr>
          <w:p w14:paraId="5C10CC9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0B8677A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40A8381A"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07464C6" w14:textId="77777777" w:rsidTr="00E371A5">
        <w:trPr>
          <w:trHeight w:val="408"/>
        </w:trPr>
        <w:tc>
          <w:tcPr>
            <w:tcW w:w="1562" w:type="dxa"/>
          </w:tcPr>
          <w:p w14:paraId="271EBDC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1637DBE"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0DBC4EE" w14:textId="7E05659F"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81" w:type="dxa"/>
          </w:tcPr>
          <w:p w14:paraId="4A1EAF4F" w14:textId="1C54E57A"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81" w:type="dxa"/>
          </w:tcPr>
          <w:p w14:paraId="1638432B" w14:textId="752F90B5"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7.5%</w:t>
            </w:r>
          </w:p>
        </w:tc>
        <w:tc>
          <w:tcPr>
            <w:tcW w:w="1568" w:type="dxa"/>
          </w:tcPr>
          <w:p w14:paraId="07757774" w14:textId="71E2FE40"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7.8</w:t>
            </w:r>
          </w:p>
        </w:tc>
      </w:tr>
      <w:tr w:rsidR="00DB793C" w:rsidRPr="00046533" w14:paraId="357C0007" w14:textId="77777777" w:rsidTr="00E371A5">
        <w:trPr>
          <w:trHeight w:val="408"/>
        </w:trPr>
        <w:tc>
          <w:tcPr>
            <w:tcW w:w="1562" w:type="dxa"/>
          </w:tcPr>
          <w:p w14:paraId="4C4ACC4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6C8BC38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48D8853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59A8AD4" w14:textId="77777777" w:rsidTr="00E371A5">
        <w:trPr>
          <w:trHeight w:val="408"/>
        </w:trPr>
        <w:tc>
          <w:tcPr>
            <w:tcW w:w="1562" w:type="dxa"/>
          </w:tcPr>
          <w:p w14:paraId="7119CCFB"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5D99B1E"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082090F7" w14:textId="4E497036"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1.2%</w:t>
            </w:r>
          </w:p>
        </w:tc>
        <w:tc>
          <w:tcPr>
            <w:tcW w:w="1481" w:type="dxa"/>
          </w:tcPr>
          <w:p w14:paraId="6465F6A5" w14:textId="37681026"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1.9%</w:t>
            </w:r>
          </w:p>
        </w:tc>
        <w:tc>
          <w:tcPr>
            <w:tcW w:w="1481" w:type="dxa"/>
          </w:tcPr>
          <w:p w14:paraId="36B40A82" w14:textId="03ACE5E1"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1.92%</w:t>
            </w:r>
          </w:p>
        </w:tc>
        <w:tc>
          <w:tcPr>
            <w:tcW w:w="1568" w:type="dxa"/>
          </w:tcPr>
          <w:p w14:paraId="3403ECA7" w14:textId="5BF7CAEE"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w:t>
            </w:r>
          </w:p>
        </w:tc>
      </w:tr>
      <w:tr w:rsidR="00DB793C" w:rsidRPr="00046533" w14:paraId="5D7FD7BF" w14:textId="77777777" w:rsidTr="00E371A5">
        <w:trPr>
          <w:trHeight w:val="408"/>
        </w:trPr>
        <w:tc>
          <w:tcPr>
            <w:tcW w:w="1562" w:type="dxa"/>
          </w:tcPr>
          <w:p w14:paraId="64CC976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17D9CAC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1943EA4A"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0CB0143" w14:textId="77777777" w:rsidTr="00E371A5">
        <w:trPr>
          <w:trHeight w:val="408"/>
        </w:trPr>
        <w:tc>
          <w:tcPr>
            <w:tcW w:w="1562" w:type="dxa"/>
          </w:tcPr>
          <w:p w14:paraId="0C84A37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577ECC7D"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677B838" w14:textId="6E421C28"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481" w:type="dxa"/>
          </w:tcPr>
          <w:p w14:paraId="29E309E5" w14:textId="1A43B49B"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6.2%</w:t>
            </w:r>
          </w:p>
        </w:tc>
        <w:tc>
          <w:tcPr>
            <w:tcW w:w="1481" w:type="dxa"/>
          </w:tcPr>
          <w:p w14:paraId="05FF6FF6" w14:textId="7C527B58" w:rsidR="00DB793C" w:rsidRPr="00046533" w:rsidRDefault="00FC180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6.8%</w:t>
            </w:r>
          </w:p>
        </w:tc>
        <w:tc>
          <w:tcPr>
            <w:tcW w:w="1568" w:type="dxa"/>
          </w:tcPr>
          <w:p w14:paraId="3376D4B5" w14:textId="04D73B75" w:rsidR="00DB793C" w:rsidRPr="00046533" w:rsidRDefault="00E545C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6.6%</w:t>
            </w:r>
          </w:p>
        </w:tc>
      </w:tr>
      <w:tr w:rsidR="00DB793C" w:rsidRPr="00046533" w14:paraId="542522C3" w14:textId="77777777" w:rsidTr="00E371A5">
        <w:trPr>
          <w:trHeight w:val="399"/>
        </w:trPr>
        <w:tc>
          <w:tcPr>
            <w:tcW w:w="1562" w:type="dxa"/>
          </w:tcPr>
          <w:p w14:paraId="36FC5B8E"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A5125F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66292960"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A613D44" w14:textId="77777777" w:rsidTr="00E371A5">
        <w:trPr>
          <w:trHeight w:val="408"/>
        </w:trPr>
        <w:tc>
          <w:tcPr>
            <w:tcW w:w="1562" w:type="dxa"/>
          </w:tcPr>
          <w:p w14:paraId="2FB3795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1342EB0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093F3F0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5E03421" w14:textId="77777777" w:rsidTr="00E371A5">
        <w:trPr>
          <w:trHeight w:val="408"/>
        </w:trPr>
        <w:tc>
          <w:tcPr>
            <w:tcW w:w="1562" w:type="dxa"/>
          </w:tcPr>
          <w:p w14:paraId="5F78381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20D8548"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BBEDF56" w14:textId="1D68AF08"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4.7</w:t>
            </w:r>
          </w:p>
        </w:tc>
        <w:tc>
          <w:tcPr>
            <w:tcW w:w="1481" w:type="dxa"/>
          </w:tcPr>
          <w:p w14:paraId="648AF1AF" w14:textId="75152DBD"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481" w:type="dxa"/>
          </w:tcPr>
          <w:p w14:paraId="4166A1C3" w14:textId="4B1B8FA1"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4.6</w:t>
            </w:r>
          </w:p>
        </w:tc>
        <w:tc>
          <w:tcPr>
            <w:tcW w:w="1568" w:type="dxa"/>
          </w:tcPr>
          <w:p w14:paraId="195891DB" w14:textId="20F0884E" w:rsidR="00DB793C" w:rsidRPr="00046533" w:rsidRDefault="00EE150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4.8</w:t>
            </w:r>
          </w:p>
        </w:tc>
      </w:tr>
      <w:tr w:rsidR="00DB793C" w:rsidRPr="00046533" w14:paraId="5F9494DD" w14:textId="77777777" w:rsidTr="00E371A5">
        <w:trPr>
          <w:trHeight w:val="408"/>
        </w:trPr>
        <w:tc>
          <w:tcPr>
            <w:tcW w:w="1562" w:type="dxa"/>
          </w:tcPr>
          <w:p w14:paraId="353CD15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7937100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506EC332"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4443294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A05439F" w14:textId="77777777" w:rsidTr="00E371A5">
        <w:trPr>
          <w:trHeight w:val="408"/>
        </w:trPr>
        <w:tc>
          <w:tcPr>
            <w:tcW w:w="1562" w:type="dxa"/>
          </w:tcPr>
          <w:p w14:paraId="621FC1F8"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7611F35"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3F72578" w14:textId="394391AE"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481" w:type="dxa"/>
          </w:tcPr>
          <w:p w14:paraId="1B65581E" w14:textId="04FC2849"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.72</w:t>
            </w:r>
          </w:p>
        </w:tc>
        <w:tc>
          <w:tcPr>
            <w:tcW w:w="1481" w:type="dxa"/>
          </w:tcPr>
          <w:p w14:paraId="19F2437A" w14:textId="704FCC00"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.69</w:t>
            </w:r>
          </w:p>
        </w:tc>
        <w:tc>
          <w:tcPr>
            <w:tcW w:w="1568" w:type="dxa"/>
          </w:tcPr>
          <w:p w14:paraId="7E136B38" w14:textId="1318EA18" w:rsidR="00DB793C" w:rsidRPr="00046533" w:rsidRDefault="00EE150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.64</w:t>
            </w:r>
          </w:p>
        </w:tc>
      </w:tr>
      <w:tr w:rsidR="00DB793C" w:rsidRPr="00046533" w14:paraId="0AEE9F5E" w14:textId="77777777" w:rsidTr="00E371A5">
        <w:trPr>
          <w:trHeight w:val="408"/>
        </w:trPr>
        <w:tc>
          <w:tcPr>
            <w:tcW w:w="1562" w:type="dxa"/>
          </w:tcPr>
          <w:p w14:paraId="47000367"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68F5BA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24BD3D8A"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4670502" w14:textId="77777777" w:rsidTr="00E371A5">
        <w:trPr>
          <w:trHeight w:val="399"/>
        </w:trPr>
        <w:tc>
          <w:tcPr>
            <w:tcW w:w="1562" w:type="dxa"/>
          </w:tcPr>
          <w:p w14:paraId="7F64908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5009211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094698F8"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B317C2D" w14:textId="77777777" w:rsidTr="00E371A5">
        <w:trPr>
          <w:trHeight w:val="408"/>
        </w:trPr>
        <w:tc>
          <w:tcPr>
            <w:tcW w:w="1562" w:type="dxa"/>
          </w:tcPr>
          <w:p w14:paraId="2F38104B"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4D5DCB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B825A82" w14:textId="68241351"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1.05</w:t>
            </w:r>
          </w:p>
        </w:tc>
        <w:tc>
          <w:tcPr>
            <w:tcW w:w="1481" w:type="dxa"/>
          </w:tcPr>
          <w:p w14:paraId="02D7263D" w14:textId="767F4CD8"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1.2</w:t>
            </w:r>
          </w:p>
        </w:tc>
        <w:tc>
          <w:tcPr>
            <w:tcW w:w="1481" w:type="dxa"/>
          </w:tcPr>
          <w:p w14:paraId="12E2B320" w14:textId="33CB716C"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.97</w:t>
            </w:r>
          </w:p>
        </w:tc>
        <w:tc>
          <w:tcPr>
            <w:tcW w:w="1568" w:type="dxa"/>
          </w:tcPr>
          <w:p w14:paraId="1DFE989D" w14:textId="76611D50" w:rsidR="00DB793C" w:rsidRPr="00046533" w:rsidRDefault="00EE150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1.1</w:t>
            </w:r>
          </w:p>
        </w:tc>
      </w:tr>
      <w:tr w:rsidR="00DB793C" w:rsidRPr="00046533" w14:paraId="19B20753" w14:textId="77777777" w:rsidTr="00E371A5">
        <w:trPr>
          <w:trHeight w:val="408"/>
        </w:trPr>
        <w:tc>
          <w:tcPr>
            <w:tcW w:w="1562" w:type="dxa"/>
          </w:tcPr>
          <w:p w14:paraId="4475AC9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716A889F" w14:textId="7E7A1B75"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E803B2"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 </w:t>
            </w:r>
          </w:p>
        </w:tc>
        <w:tc>
          <w:tcPr>
            <w:tcW w:w="6011" w:type="dxa"/>
            <w:gridSpan w:val="4"/>
          </w:tcPr>
          <w:p w14:paraId="1F083A51"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9C3D022" w14:textId="77777777" w:rsidTr="00E371A5">
        <w:trPr>
          <w:trHeight w:val="408"/>
        </w:trPr>
        <w:tc>
          <w:tcPr>
            <w:tcW w:w="1562" w:type="dxa"/>
          </w:tcPr>
          <w:p w14:paraId="5DCFC315"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67BE4DC"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5A07726F" w14:textId="05C9B0BA"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14.84</w:t>
            </w:r>
          </w:p>
        </w:tc>
        <w:tc>
          <w:tcPr>
            <w:tcW w:w="1481" w:type="dxa"/>
          </w:tcPr>
          <w:p w14:paraId="6ABDF419" w14:textId="54DA3C67"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15.51</w:t>
            </w:r>
          </w:p>
        </w:tc>
        <w:tc>
          <w:tcPr>
            <w:tcW w:w="1481" w:type="dxa"/>
          </w:tcPr>
          <w:p w14:paraId="144A52E1" w14:textId="4BB67E42"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16.87</w:t>
            </w:r>
          </w:p>
        </w:tc>
        <w:tc>
          <w:tcPr>
            <w:tcW w:w="1568" w:type="dxa"/>
          </w:tcPr>
          <w:p w14:paraId="025A3585" w14:textId="75C607B5" w:rsidR="00DB793C" w:rsidRPr="00046533" w:rsidRDefault="00EE150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15.74</w:t>
            </w:r>
          </w:p>
        </w:tc>
      </w:tr>
      <w:tr w:rsidR="00DB793C" w:rsidRPr="00046533" w14:paraId="4C5FA4FB" w14:textId="77777777" w:rsidTr="00E371A5">
        <w:trPr>
          <w:trHeight w:val="408"/>
        </w:trPr>
        <w:tc>
          <w:tcPr>
            <w:tcW w:w="1562" w:type="dxa"/>
          </w:tcPr>
          <w:p w14:paraId="4814979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5909957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5FB8B75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B4B39DE" w14:textId="77777777" w:rsidTr="00E371A5">
        <w:trPr>
          <w:trHeight w:val="408"/>
        </w:trPr>
        <w:tc>
          <w:tcPr>
            <w:tcW w:w="1562" w:type="dxa"/>
          </w:tcPr>
          <w:p w14:paraId="0C49197D"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B637DE4"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2E1777B" w14:textId="035B48A0"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54</w:t>
            </w:r>
          </w:p>
        </w:tc>
        <w:tc>
          <w:tcPr>
            <w:tcW w:w="1481" w:type="dxa"/>
          </w:tcPr>
          <w:p w14:paraId="7EB199FF" w14:textId="284BA2DE"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46</w:t>
            </w:r>
          </w:p>
        </w:tc>
        <w:tc>
          <w:tcPr>
            <w:tcW w:w="1481" w:type="dxa"/>
          </w:tcPr>
          <w:p w14:paraId="7E6DD68D" w14:textId="2A95CD7D"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36</w:t>
            </w:r>
          </w:p>
        </w:tc>
        <w:tc>
          <w:tcPr>
            <w:tcW w:w="1568" w:type="dxa"/>
          </w:tcPr>
          <w:p w14:paraId="56CCD66F" w14:textId="4CF0F7A1" w:rsidR="00DB793C" w:rsidRPr="00046533" w:rsidRDefault="00EE150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45.3</w:t>
            </w:r>
          </w:p>
        </w:tc>
      </w:tr>
      <w:tr w:rsidR="00DB793C" w:rsidRPr="00046533" w14:paraId="6E9431A5" w14:textId="77777777" w:rsidTr="00E371A5">
        <w:trPr>
          <w:trHeight w:val="399"/>
        </w:trPr>
        <w:tc>
          <w:tcPr>
            <w:tcW w:w="1562" w:type="dxa"/>
          </w:tcPr>
          <w:p w14:paraId="5FF7AF7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3C12924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2F82ED9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4CE25383" w14:textId="207C40BC"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w:t>
            </w:r>
          </w:p>
        </w:tc>
        <w:tc>
          <w:tcPr>
            <w:tcW w:w="1481" w:type="dxa"/>
          </w:tcPr>
          <w:p w14:paraId="21AA9A44" w14:textId="09C02004"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28ECD5BB" w14:textId="31EB3244"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568" w:type="dxa"/>
          </w:tcPr>
          <w:p w14:paraId="20D03529" w14:textId="69F939B9" w:rsidR="00DB793C" w:rsidRPr="00046533" w:rsidRDefault="00EE150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29.7</w:t>
            </w:r>
          </w:p>
        </w:tc>
      </w:tr>
    </w:tbl>
    <w:p w14:paraId="290A52BC" w14:textId="77777777" w:rsidR="009A0E9B" w:rsidRPr="00046533" w:rsidRDefault="009A0E9B" w:rsidP="00046533">
      <w:pPr>
        <w:spacing w:line="360" w:lineRule="auto"/>
        <w:jc w:val="both"/>
        <w:rPr>
          <w:rFonts w:ascii="Times New Roman" w:hAnsi="Times New Roman" w:cs="Times New Roman"/>
          <w:sz w:val="24"/>
          <w:szCs w:val="24"/>
        </w:rPr>
      </w:pPr>
    </w:p>
    <w:p w14:paraId="5D4DF2AF" w14:textId="08E201F6" w:rsidR="005B3C32" w:rsidRPr="00046533" w:rsidRDefault="006C57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With a good amount of CG disclosure, the bank had earned an increasing number of ROA and price </w:t>
      </w:r>
      <w:r w:rsidR="00E803B2"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 but all other analysis showed inconsistent result over the years of 2018, 2019 and 2020.</w:t>
      </w:r>
    </w:p>
    <w:p w14:paraId="1522C4A8" w14:textId="71DF28F6" w:rsidR="009A0E9B" w:rsidRPr="00046533" w:rsidRDefault="009A0E9B" w:rsidP="00046533">
      <w:pPr>
        <w:spacing w:line="360" w:lineRule="auto"/>
        <w:jc w:val="both"/>
        <w:rPr>
          <w:rFonts w:ascii="Times New Roman" w:hAnsi="Times New Roman" w:cs="Times New Roman"/>
          <w:sz w:val="24"/>
          <w:szCs w:val="24"/>
        </w:rPr>
      </w:pPr>
    </w:p>
    <w:p w14:paraId="19334D98" w14:textId="77777777" w:rsidR="009A0E9B" w:rsidRPr="00046533" w:rsidRDefault="009A0E9B" w:rsidP="00046533">
      <w:pPr>
        <w:spacing w:line="360" w:lineRule="auto"/>
        <w:jc w:val="both"/>
        <w:rPr>
          <w:rFonts w:ascii="Times New Roman" w:hAnsi="Times New Roman" w:cs="Times New Roman"/>
          <w:sz w:val="24"/>
          <w:szCs w:val="24"/>
        </w:rPr>
      </w:pPr>
    </w:p>
    <w:p w14:paraId="6D754D91" w14:textId="492FE66E" w:rsidR="005B3C32" w:rsidRPr="00046533" w:rsidRDefault="005B3C32" w:rsidP="00046533">
      <w:pPr>
        <w:pStyle w:val="Heading1"/>
        <w:spacing w:line="360" w:lineRule="auto"/>
        <w:jc w:val="both"/>
        <w:rPr>
          <w:rFonts w:ascii="Times New Roman" w:hAnsi="Times New Roman" w:cs="Times New Roman"/>
          <w:b/>
          <w:bCs/>
          <w:sz w:val="44"/>
          <w:szCs w:val="44"/>
          <w:u w:val="single"/>
        </w:rPr>
      </w:pPr>
      <w:bookmarkStart w:id="35" w:name="_Toc89790461"/>
      <w:r w:rsidRPr="00046533">
        <w:rPr>
          <w:rFonts w:ascii="Times New Roman" w:hAnsi="Times New Roman" w:cs="Times New Roman"/>
          <w:b/>
          <w:bCs/>
          <w:sz w:val="44"/>
          <w:szCs w:val="44"/>
          <w:u w:val="single"/>
        </w:rPr>
        <w:t>5.7</w:t>
      </w:r>
      <w:r w:rsidRPr="00046533">
        <w:rPr>
          <w:rFonts w:ascii="Times New Roman" w:hAnsi="Times New Roman" w:cs="Times New Roman"/>
          <w:b/>
          <w:bCs/>
          <w:sz w:val="44"/>
          <w:szCs w:val="44"/>
          <w:u w:val="single"/>
        </w:rPr>
        <w:tab/>
        <w:t>Dhaka Bank</w:t>
      </w:r>
      <w:bookmarkEnd w:id="35"/>
    </w:p>
    <w:p w14:paraId="46A71304" w14:textId="77777777" w:rsidR="009A0E9B" w:rsidRPr="00046533" w:rsidRDefault="009A0E9B" w:rsidP="00046533">
      <w:pPr>
        <w:spacing w:line="360" w:lineRule="auto"/>
        <w:jc w:val="both"/>
        <w:rPr>
          <w:rFonts w:ascii="Times New Roman" w:hAnsi="Times New Roman" w:cs="Times New Roman"/>
          <w:sz w:val="24"/>
          <w:szCs w:val="24"/>
        </w:rPr>
      </w:pPr>
    </w:p>
    <w:p w14:paraId="10A43D12" w14:textId="6CA9D306" w:rsidR="005B3C32" w:rsidRPr="00046533" w:rsidRDefault="009E6FB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The following is </w:t>
      </w:r>
      <w:r w:rsidR="00E803B2" w:rsidRPr="00046533">
        <w:rPr>
          <w:rFonts w:ascii="Times New Roman" w:hAnsi="Times New Roman" w:cs="Times New Roman"/>
          <w:sz w:val="24"/>
          <w:szCs w:val="24"/>
        </w:rPr>
        <w:t>the</w:t>
      </w:r>
      <w:r w:rsidRPr="00046533">
        <w:rPr>
          <w:rFonts w:ascii="Times New Roman" w:hAnsi="Times New Roman" w:cs="Times New Roman"/>
          <w:sz w:val="24"/>
          <w:szCs w:val="24"/>
        </w:rPr>
        <w:t xml:space="preserve"> ratio analysis of Dhaka Bank-</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170DFF99" w14:textId="77777777" w:rsidTr="00E371A5">
        <w:trPr>
          <w:trHeight w:val="408"/>
        </w:trPr>
        <w:tc>
          <w:tcPr>
            <w:tcW w:w="1562" w:type="dxa"/>
          </w:tcPr>
          <w:p w14:paraId="4641794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58D6A03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3CCC33E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00EFA59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04B0840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02C6934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782AFD2D" w14:textId="77777777" w:rsidTr="00E371A5">
        <w:trPr>
          <w:trHeight w:val="408"/>
        </w:trPr>
        <w:tc>
          <w:tcPr>
            <w:tcW w:w="1562" w:type="dxa"/>
          </w:tcPr>
          <w:p w14:paraId="0F13462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176728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681491D1"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85F000B" w14:textId="77777777" w:rsidTr="00E371A5">
        <w:trPr>
          <w:trHeight w:val="399"/>
        </w:trPr>
        <w:tc>
          <w:tcPr>
            <w:tcW w:w="1562" w:type="dxa"/>
          </w:tcPr>
          <w:p w14:paraId="243FAA0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396A79A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44C8D9F9"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B206241" w14:textId="77777777" w:rsidTr="00E371A5">
        <w:trPr>
          <w:trHeight w:val="408"/>
        </w:trPr>
        <w:tc>
          <w:tcPr>
            <w:tcW w:w="1562" w:type="dxa"/>
          </w:tcPr>
          <w:p w14:paraId="1F9196FE"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F5A3E74"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41ABA1D" w14:textId="7EADCB67"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81" w:type="dxa"/>
          </w:tcPr>
          <w:p w14:paraId="0062B970" w14:textId="16DA629B"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6.5%</w:t>
            </w:r>
          </w:p>
        </w:tc>
        <w:tc>
          <w:tcPr>
            <w:tcW w:w="1481" w:type="dxa"/>
          </w:tcPr>
          <w:p w14:paraId="6670BB6D" w14:textId="1E53B936"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6.3%</w:t>
            </w:r>
          </w:p>
        </w:tc>
        <w:tc>
          <w:tcPr>
            <w:tcW w:w="1568" w:type="dxa"/>
          </w:tcPr>
          <w:p w14:paraId="0DD33838" w14:textId="7DE32ED6" w:rsidR="00DB793C" w:rsidRPr="00046533" w:rsidRDefault="00EE150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6.3%</w:t>
            </w:r>
          </w:p>
        </w:tc>
      </w:tr>
      <w:tr w:rsidR="00DB793C" w:rsidRPr="00046533" w14:paraId="049B3B40" w14:textId="77777777" w:rsidTr="00E371A5">
        <w:trPr>
          <w:trHeight w:val="408"/>
        </w:trPr>
        <w:tc>
          <w:tcPr>
            <w:tcW w:w="1562" w:type="dxa"/>
          </w:tcPr>
          <w:p w14:paraId="2466545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04BF84A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424FA5D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3B280D4" w14:textId="77777777" w:rsidTr="00E371A5">
        <w:trPr>
          <w:trHeight w:val="408"/>
        </w:trPr>
        <w:tc>
          <w:tcPr>
            <w:tcW w:w="1562" w:type="dxa"/>
          </w:tcPr>
          <w:p w14:paraId="523CB48E"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DE78F2A"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76C2775" w14:textId="40381A7F"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3.01%</w:t>
            </w:r>
          </w:p>
        </w:tc>
        <w:tc>
          <w:tcPr>
            <w:tcW w:w="1481" w:type="dxa"/>
          </w:tcPr>
          <w:p w14:paraId="4B328E3E" w14:textId="12AF1E17"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3.00%</w:t>
            </w:r>
          </w:p>
        </w:tc>
        <w:tc>
          <w:tcPr>
            <w:tcW w:w="1481" w:type="dxa"/>
          </w:tcPr>
          <w:p w14:paraId="6D87B916" w14:textId="19904069" w:rsidR="00DB793C" w:rsidRPr="00046533" w:rsidRDefault="0081571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3.01%</w:t>
            </w:r>
          </w:p>
        </w:tc>
        <w:tc>
          <w:tcPr>
            <w:tcW w:w="1568" w:type="dxa"/>
          </w:tcPr>
          <w:p w14:paraId="0AD475A9" w14:textId="53FBAD70" w:rsidR="00DB793C" w:rsidRPr="00046533" w:rsidRDefault="00EE150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r w:rsidR="006E4D9D" w:rsidRPr="00046533">
              <w:rPr>
                <w:rFonts w:ascii="Times New Roman" w:hAnsi="Times New Roman" w:cs="Times New Roman"/>
                <w:sz w:val="24"/>
                <w:szCs w:val="24"/>
              </w:rPr>
              <w:t>007%</w:t>
            </w:r>
          </w:p>
        </w:tc>
      </w:tr>
      <w:tr w:rsidR="00DB793C" w:rsidRPr="00046533" w14:paraId="6E10E011" w14:textId="77777777" w:rsidTr="00E371A5">
        <w:trPr>
          <w:trHeight w:val="408"/>
        </w:trPr>
        <w:tc>
          <w:tcPr>
            <w:tcW w:w="1562" w:type="dxa"/>
          </w:tcPr>
          <w:p w14:paraId="420513D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57D6FC3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6D97A7E5"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D0DBAD1" w14:textId="77777777" w:rsidTr="00E371A5">
        <w:trPr>
          <w:trHeight w:val="408"/>
        </w:trPr>
        <w:tc>
          <w:tcPr>
            <w:tcW w:w="1562" w:type="dxa"/>
          </w:tcPr>
          <w:p w14:paraId="1870F15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FE6CE73"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48AEEB1" w14:textId="64D338E6" w:rsidR="00DB793C" w:rsidRPr="00046533" w:rsidRDefault="0062773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8.1%</w:t>
            </w:r>
          </w:p>
        </w:tc>
        <w:tc>
          <w:tcPr>
            <w:tcW w:w="1481" w:type="dxa"/>
          </w:tcPr>
          <w:p w14:paraId="30F3B8C5" w14:textId="5B3B6002" w:rsidR="00DB793C" w:rsidRPr="00046533" w:rsidRDefault="0062773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8.4%</w:t>
            </w:r>
          </w:p>
        </w:tc>
        <w:tc>
          <w:tcPr>
            <w:tcW w:w="1481" w:type="dxa"/>
          </w:tcPr>
          <w:p w14:paraId="11042773" w14:textId="016039AC" w:rsidR="00DB793C" w:rsidRPr="00046533" w:rsidRDefault="0062773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8.9%</w:t>
            </w:r>
          </w:p>
        </w:tc>
        <w:tc>
          <w:tcPr>
            <w:tcW w:w="1568" w:type="dxa"/>
          </w:tcPr>
          <w:p w14:paraId="676A1DFF" w14:textId="64C0174C"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8.5%</w:t>
            </w:r>
          </w:p>
        </w:tc>
      </w:tr>
      <w:tr w:rsidR="00DB793C" w:rsidRPr="00046533" w14:paraId="714B7A64" w14:textId="77777777" w:rsidTr="00E371A5">
        <w:trPr>
          <w:trHeight w:val="399"/>
        </w:trPr>
        <w:tc>
          <w:tcPr>
            <w:tcW w:w="1562" w:type="dxa"/>
          </w:tcPr>
          <w:p w14:paraId="42C4D57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43D311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0A90D51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3144E35" w14:textId="77777777" w:rsidTr="00E371A5">
        <w:trPr>
          <w:trHeight w:val="408"/>
        </w:trPr>
        <w:tc>
          <w:tcPr>
            <w:tcW w:w="1562" w:type="dxa"/>
          </w:tcPr>
          <w:p w14:paraId="77A3408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4CEF014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0810442E"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FCE746B" w14:textId="77777777" w:rsidTr="00E371A5">
        <w:trPr>
          <w:trHeight w:val="408"/>
        </w:trPr>
        <w:tc>
          <w:tcPr>
            <w:tcW w:w="1562" w:type="dxa"/>
          </w:tcPr>
          <w:p w14:paraId="6D093B9D"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640F9B0"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55B78DF5" w14:textId="2C08847E"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5.4</w:t>
            </w:r>
          </w:p>
        </w:tc>
        <w:tc>
          <w:tcPr>
            <w:tcW w:w="1481" w:type="dxa"/>
          </w:tcPr>
          <w:p w14:paraId="7DCDD29B" w14:textId="3D75C588"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4.9</w:t>
            </w:r>
          </w:p>
        </w:tc>
        <w:tc>
          <w:tcPr>
            <w:tcW w:w="1481" w:type="dxa"/>
          </w:tcPr>
          <w:p w14:paraId="5C158602" w14:textId="5496D4F1"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4.7</w:t>
            </w:r>
          </w:p>
        </w:tc>
        <w:tc>
          <w:tcPr>
            <w:tcW w:w="1568" w:type="dxa"/>
          </w:tcPr>
          <w:p w14:paraId="40C2E4C0" w14:textId="384ABE5D"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r>
      <w:tr w:rsidR="00DB793C" w:rsidRPr="00046533" w14:paraId="2066BBEC" w14:textId="77777777" w:rsidTr="00E371A5">
        <w:trPr>
          <w:trHeight w:val="408"/>
        </w:trPr>
        <w:tc>
          <w:tcPr>
            <w:tcW w:w="1562" w:type="dxa"/>
          </w:tcPr>
          <w:p w14:paraId="7E54D81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17F3563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6D3FE7C7"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47ABAF09"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32D3429" w14:textId="77777777" w:rsidTr="00E371A5">
        <w:trPr>
          <w:trHeight w:val="408"/>
        </w:trPr>
        <w:tc>
          <w:tcPr>
            <w:tcW w:w="1562" w:type="dxa"/>
          </w:tcPr>
          <w:p w14:paraId="2044036F"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C4483BA"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B7E5E93" w14:textId="27B43B65"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.49</w:t>
            </w:r>
          </w:p>
        </w:tc>
        <w:tc>
          <w:tcPr>
            <w:tcW w:w="1481" w:type="dxa"/>
          </w:tcPr>
          <w:p w14:paraId="59FEE55F" w14:textId="15E1DA99"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.53</w:t>
            </w:r>
          </w:p>
        </w:tc>
        <w:tc>
          <w:tcPr>
            <w:tcW w:w="1481" w:type="dxa"/>
          </w:tcPr>
          <w:p w14:paraId="22B261A7" w14:textId="0515B161"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568" w:type="dxa"/>
          </w:tcPr>
          <w:p w14:paraId="30590BFA" w14:textId="2DA9CA21"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r>
      <w:tr w:rsidR="00DB793C" w:rsidRPr="00046533" w14:paraId="746A963F" w14:textId="77777777" w:rsidTr="00E371A5">
        <w:trPr>
          <w:trHeight w:val="408"/>
        </w:trPr>
        <w:tc>
          <w:tcPr>
            <w:tcW w:w="1562" w:type="dxa"/>
          </w:tcPr>
          <w:p w14:paraId="5836E787"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D5D0FB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062FD77D"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29A6FCC" w14:textId="77777777" w:rsidTr="00E371A5">
        <w:trPr>
          <w:trHeight w:val="399"/>
        </w:trPr>
        <w:tc>
          <w:tcPr>
            <w:tcW w:w="1562" w:type="dxa"/>
          </w:tcPr>
          <w:p w14:paraId="3812E5C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4806A72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4246D65C"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9978063" w14:textId="77777777" w:rsidTr="00E371A5">
        <w:trPr>
          <w:trHeight w:val="408"/>
        </w:trPr>
        <w:tc>
          <w:tcPr>
            <w:tcW w:w="1562" w:type="dxa"/>
          </w:tcPr>
          <w:p w14:paraId="69BFBFE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C32A044"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D3B413F" w14:textId="5A906D1D"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1.76</w:t>
            </w:r>
          </w:p>
        </w:tc>
        <w:tc>
          <w:tcPr>
            <w:tcW w:w="1481" w:type="dxa"/>
          </w:tcPr>
          <w:p w14:paraId="2542E122" w14:textId="3EEFE7D5"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1.55</w:t>
            </w:r>
          </w:p>
        </w:tc>
        <w:tc>
          <w:tcPr>
            <w:tcW w:w="1481" w:type="dxa"/>
          </w:tcPr>
          <w:p w14:paraId="11C3A7A0" w14:textId="3ECEF4CE"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2.00</w:t>
            </w:r>
          </w:p>
        </w:tc>
        <w:tc>
          <w:tcPr>
            <w:tcW w:w="1568" w:type="dxa"/>
          </w:tcPr>
          <w:p w14:paraId="1A02698A" w14:textId="53B23576"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1.77</w:t>
            </w:r>
          </w:p>
        </w:tc>
      </w:tr>
      <w:tr w:rsidR="00DB793C" w:rsidRPr="00046533" w14:paraId="6791E42B" w14:textId="77777777" w:rsidTr="00E371A5">
        <w:trPr>
          <w:trHeight w:val="408"/>
        </w:trPr>
        <w:tc>
          <w:tcPr>
            <w:tcW w:w="1562" w:type="dxa"/>
          </w:tcPr>
          <w:p w14:paraId="74254B1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55BE146F" w14:textId="2826D9FA"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E803B2"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7822BBF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7C69AAC" w14:textId="77777777" w:rsidTr="00E371A5">
        <w:trPr>
          <w:trHeight w:val="408"/>
        </w:trPr>
        <w:tc>
          <w:tcPr>
            <w:tcW w:w="1562" w:type="dxa"/>
          </w:tcPr>
          <w:p w14:paraId="62EB461F"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6EE00CE"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23A1CE1B" w14:textId="35530A19"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16.67</w:t>
            </w:r>
          </w:p>
        </w:tc>
        <w:tc>
          <w:tcPr>
            <w:tcW w:w="1481" w:type="dxa"/>
          </w:tcPr>
          <w:p w14:paraId="116CB19C" w14:textId="154B4D2B"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16.68</w:t>
            </w:r>
          </w:p>
        </w:tc>
        <w:tc>
          <w:tcPr>
            <w:tcW w:w="1481" w:type="dxa"/>
          </w:tcPr>
          <w:p w14:paraId="11E6724F" w14:textId="02DF9C18"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17.87</w:t>
            </w:r>
          </w:p>
        </w:tc>
        <w:tc>
          <w:tcPr>
            <w:tcW w:w="1568" w:type="dxa"/>
          </w:tcPr>
          <w:p w14:paraId="50BC02DC" w14:textId="2D1CDEDF"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17.07</w:t>
            </w:r>
          </w:p>
        </w:tc>
      </w:tr>
      <w:tr w:rsidR="00DB793C" w:rsidRPr="00046533" w14:paraId="748F4853" w14:textId="77777777" w:rsidTr="00E371A5">
        <w:trPr>
          <w:trHeight w:val="408"/>
        </w:trPr>
        <w:tc>
          <w:tcPr>
            <w:tcW w:w="1562" w:type="dxa"/>
          </w:tcPr>
          <w:p w14:paraId="79288FC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2420903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1049A6C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B088893" w14:textId="77777777" w:rsidTr="00E371A5">
        <w:trPr>
          <w:trHeight w:val="408"/>
        </w:trPr>
        <w:tc>
          <w:tcPr>
            <w:tcW w:w="1562" w:type="dxa"/>
          </w:tcPr>
          <w:p w14:paraId="37D68EEA"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D357D1A"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80D1CF8" w14:textId="30EFDE84"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43</w:t>
            </w:r>
          </w:p>
        </w:tc>
        <w:tc>
          <w:tcPr>
            <w:tcW w:w="1481" w:type="dxa"/>
          </w:tcPr>
          <w:p w14:paraId="3A1D3DB8" w14:textId="713E5E67"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47</w:t>
            </w:r>
          </w:p>
        </w:tc>
        <w:tc>
          <w:tcPr>
            <w:tcW w:w="1481" w:type="dxa"/>
          </w:tcPr>
          <w:p w14:paraId="0ED59DB4" w14:textId="4000F82C"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49</w:t>
            </w:r>
          </w:p>
        </w:tc>
        <w:tc>
          <w:tcPr>
            <w:tcW w:w="1568" w:type="dxa"/>
          </w:tcPr>
          <w:p w14:paraId="340FBE69" w14:textId="2285BBBC"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46.3</w:t>
            </w:r>
          </w:p>
        </w:tc>
      </w:tr>
      <w:tr w:rsidR="00DB793C" w:rsidRPr="00046533" w14:paraId="1B7D8616" w14:textId="77777777" w:rsidTr="00E371A5">
        <w:trPr>
          <w:trHeight w:val="399"/>
        </w:trPr>
        <w:tc>
          <w:tcPr>
            <w:tcW w:w="1562" w:type="dxa"/>
          </w:tcPr>
          <w:p w14:paraId="716C65B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6686F00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61B4032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51E9E69A" w14:textId="50878733"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w:t>
            </w:r>
          </w:p>
        </w:tc>
        <w:tc>
          <w:tcPr>
            <w:tcW w:w="1481" w:type="dxa"/>
          </w:tcPr>
          <w:p w14:paraId="15409051" w14:textId="7C831027"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68ED3C41" w14:textId="70327983" w:rsidR="00DB793C" w:rsidRPr="00046533" w:rsidRDefault="00DE779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34</w:t>
            </w:r>
          </w:p>
        </w:tc>
        <w:tc>
          <w:tcPr>
            <w:tcW w:w="1568" w:type="dxa"/>
          </w:tcPr>
          <w:p w14:paraId="702D78BB" w14:textId="6AE51D77"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31.3</w:t>
            </w:r>
          </w:p>
        </w:tc>
      </w:tr>
    </w:tbl>
    <w:p w14:paraId="21C9B400" w14:textId="7850328F" w:rsidR="005B3C32" w:rsidRPr="00046533" w:rsidRDefault="005B3C32" w:rsidP="00046533">
      <w:pPr>
        <w:spacing w:line="360" w:lineRule="auto"/>
        <w:jc w:val="both"/>
        <w:rPr>
          <w:rFonts w:ascii="Times New Roman" w:hAnsi="Times New Roman" w:cs="Times New Roman"/>
          <w:sz w:val="24"/>
          <w:szCs w:val="24"/>
        </w:rPr>
      </w:pPr>
    </w:p>
    <w:p w14:paraId="6FAEA4FB" w14:textId="77777777" w:rsidR="009A0E9B" w:rsidRPr="00046533" w:rsidRDefault="009A0E9B" w:rsidP="00046533">
      <w:pPr>
        <w:spacing w:line="360" w:lineRule="auto"/>
        <w:jc w:val="both"/>
        <w:rPr>
          <w:rFonts w:ascii="Times New Roman" w:hAnsi="Times New Roman" w:cs="Times New Roman"/>
          <w:sz w:val="24"/>
          <w:szCs w:val="24"/>
        </w:rPr>
      </w:pPr>
    </w:p>
    <w:p w14:paraId="4A38A139" w14:textId="57FE5080" w:rsidR="009A0E9B" w:rsidRPr="00046533" w:rsidRDefault="006C57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This </w:t>
      </w:r>
      <w:r w:rsidR="00E803B2" w:rsidRPr="00046533">
        <w:rPr>
          <w:rFonts w:ascii="Times New Roman" w:hAnsi="Times New Roman" w:cs="Times New Roman"/>
          <w:sz w:val="24"/>
          <w:szCs w:val="24"/>
        </w:rPr>
        <w:t>tabular</w:t>
      </w:r>
      <w:r w:rsidRPr="00046533">
        <w:rPr>
          <w:rFonts w:ascii="Times New Roman" w:hAnsi="Times New Roman" w:cs="Times New Roman"/>
          <w:sz w:val="24"/>
          <w:szCs w:val="24"/>
        </w:rPr>
        <w:t xml:space="preserve"> analysis presented us</w:t>
      </w:r>
      <w:r w:rsidR="0039132E" w:rsidRPr="00046533">
        <w:rPr>
          <w:rFonts w:ascii="Times New Roman" w:hAnsi="Times New Roman" w:cs="Times New Roman"/>
          <w:sz w:val="24"/>
          <w:szCs w:val="24"/>
        </w:rPr>
        <w:t xml:space="preserve"> a gradually increasing result in the disclosure of CG </w:t>
      </w:r>
      <w:r w:rsidR="00E803B2" w:rsidRPr="00046533">
        <w:rPr>
          <w:rFonts w:ascii="Times New Roman" w:hAnsi="Times New Roman" w:cs="Times New Roman"/>
          <w:sz w:val="24"/>
          <w:szCs w:val="24"/>
        </w:rPr>
        <w:t>compli</w:t>
      </w:r>
      <w:r w:rsidR="00E803B2">
        <w:rPr>
          <w:rFonts w:ascii="Times New Roman" w:hAnsi="Times New Roman" w:cs="Times New Roman"/>
          <w:sz w:val="24"/>
          <w:szCs w:val="24"/>
        </w:rPr>
        <w:t>an</w:t>
      </w:r>
      <w:r w:rsidR="00E803B2" w:rsidRPr="00046533">
        <w:rPr>
          <w:rFonts w:ascii="Times New Roman" w:hAnsi="Times New Roman" w:cs="Times New Roman"/>
          <w:sz w:val="24"/>
          <w:szCs w:val="24"/>
        </w:rPr>
        <w:t>ce</w:t>
      </w:r>
      <w:r w:rsidR="0039132E" w:rsidRPr="00046533">
        <w:rPr>
          <w:rFonts w:ascii="Times New Roman" w:hAnsi="Times New Roman" w:cs="Times New Roman"/>
          <w:sz w:val="24"/>
          <w:szCs w:val="24"/>
        </w:rPr>
        <w:t xml:space="preserve"> along with a growing result in profitabil</w:t>
      </w:r>
      <w:r w:rsidR="00E803B2">
        <w:rPr>
          <w:rFonts w:ascii="Times New Roman" w:hAnsi="Times New Roman" w:cs="Times New Roman"/>
          <w:sz w:val="24"/>
          <w:szCs w:val="24"/>
        </w:rPr>
        <w:t>ity</w:t>
      </w:r>
      <w:r w:rsidR="0039132E" w:rsidRPr="00046533">
        <w:rPr>
          <w:rFonts w:ascii="Times New Roman" w:hAnsi="Times New Roman" w:cs="Times New Roman"/>
          <w:sz w:val="24"/>
          <w:szCs w:val="24"/>
        </w:rPr>
        <w:t xml:space="preserve"> ratio. </w:t>
      </w:r>
      <w:r w:rsidR="00531144" w:rsidRPr="00046533">
        <w:rPr>
          <w:rFonts w:ascii="Times New Roman" w:hAnsi="Times New Roman" w:cs="Times New Roman"/>
          <w:sz w:val="24"/>
          <w:szCs w:val="24"/>
        </w:rPr>
        <w:t>Also,</w:t>
      </w:r>
      <w:r w:rsidR="0039132E" w:rsidRPr="00046533">
        <w:rPr>
          <w:rFonts w:ascii="Times New Roman" w:hAnsi="Times New Roman" w:cs="Times New Roman"/>
          <w:sz w:val="24"/>
          <w:szCs w:val="24"/>
        </w:rPr>
        <w:t xml:space="preserve"> their solvency and market value analysis showed us a yearly </w:t>
      </w:r>
      <w:r w:rsidR="00531144" w:rsidRPr="00046533">
        <w:rPr>
          <w:rFonts w:ascii="Times New Roman" w:hAnsi="Times New Roman" w:cs="Times New Roman"/>
          <w:sz w:val="24"/>
          <w:szCs w:val="24"/>
        </w:rPr>
        <w:t>consiste</w:t>
      </w:r>
      <w:r w:rsidR="00531144">
        <w:rPr>
          <w:rFonts w:ascii="Times New Roman" w:hAnsi="Times New Roman" w:cs="Times New Roman"/>
          <w:sz w:val="24"/>
          <w:szCs w:val="24"/>
        </w:rPr>
        <w:t>n</w:t>
      </w:r>
      <w:r w:rsidR="00531144" w:rsidRPr="00046533">
        <w:rPr>
          <w:rFonts w:ascii="Times New Roman" w:hAnsi="Times New Roman" w:cs="Times New Roman"/>
          <w:sz w:val="24"/>
          <w:szCs w:val="24"/>
        </w:rPr>
        <w:t>t</w:t>
      </w:r>
      <w:r w:rsidR="0039132E" w:rsidRPr="00046533">
        <w:rPr>
          <w:rFonts w:ascii="Times New Roman" w:hAnsi="Times New Roman" w:cs="Times New Roman"/>
          <w:sz w:val="24"/>
          <w:szCs w:val="24"/>
        </w:rPr>
        <w:t xml:space="preserve"> </w:t>
      </w:r>
      <w:r w:rsidR="00531144" w:rsidRPr="00046533">
        <w:rPr>
          <w:rFonts w:ascii="Times New Roman" w:hAnsi="Times New Roman" w:cs="Times New Roman"/>
          <w:sz w:val="24"/>
          <w:szCs w:val="24"/>
        </w:rPr>
        <w:t>result</w:t>
      </w:r>
      <w:r w:rsidR="0039132E" w:rsidRPr="00046533">
        <w:rPr>
          <w:rFonts w:ascii="Times New Roman" w:hAnsi="Times New Roman" w:cs="Times New Roman"/>
          <w:sz w:val="24"/>
          <w:szCs w:val="24"/>
        </w:rPr>
        <w:t xml:space="preserve"> for the year of 2018, 2019, 2020.</w:t>
      </w:r>
    </w:p>
    <w:p w14:paraId="37B0A2A4" w14:textId="25690D86" w:rsidR="005B3C32" w:rsidRPr="00046533" w:rsidRDefault="005B3C3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br w:type="page"/>
      </w:r>
    </w:p>
    <w:p w14:paraId="5588AB06" w14:textId="19FC2925" w:rsidR="005B3C32" w:rsidRPr="00046533" w:rsidRDefault="005B3C32" w:rsidP="00046533">
      <w:pPr>
        <w:pStyle w:val="Heading1"/>
        <w:spacing w:line="360" w:lineRule="auto"/>
        <w:jc w:val="both"/>
        <w:rPr>
          <w:rFonts w:ascii="Times New Roman" w:hAnsi="Times New Roman" w:cs="Times New Roman"/>
          <w:b/>
          <w:bCs/>
          <w:sz w:val="44"/>
          <w:szCs w:val="44"/>
          <w:u w:val="single"/>
        </w:rPr>
      </w:pPr>
      <w:bookmarkStart w:id="36" w:name="_Toc89790462"/>
      <w:r w:rsidRPr="00046533">
        <w:rPr>
          <w:rFonts w:ascii="Times New Roman" w:hAnsi="Times New Roman" w:cs="Times New Roman"/>
          <w:b/>
          <w:bCs/>
          <w:sz w:val="44"/>
          <w:szCs w:val="44"/>
          <w:u w:val="single"/>
        </w:rPr>
        <w:lastRenderedPageBreak/>
        <w:t>5.8</w:t>
      </w:r>
      <w:r w:rsidRPr="00046533">
        <w:rPr>
          <w:rFonts w:ascii="Times New Roman" w:hAnsi="Times New Roman" w:cs="Times New Roman"/>
          <w:b/>
          <w:bCs/>
          <w:sz w:val="44"/>
          <w:szCs w:val="44"/>
          <w:u w:val="single"/>
        </w:rPr>
        <w:tab/>
        <w:t>Exim Bank</w:t>
      </w:r>
      <w:bookmarkEnd w:id="36"/>
    </w:p>
    <w:p w14:paraId="561D867C" w14:textId="77777777" w:rsidR="009A0E9B" w:rsidRPr="00046533" w:rsidRDefault="009A0E9B" w:rsidP="00046533">
      <w:pPr>
        <w:spacing w:line="360" w:lineRule="auto"/>
        <w:jc w:val="both"/>
        <w:rPr>
          <w:rFonts w:ascii="Times New Roman" w:hAnsi="Times New Roman" w:cs="Times New Roman"/>
          <w:sz w:val="24"/>
          <w:szCs w:val="24"/>
        </w:rPr>
      </w:pPr>
    </w:p>
    <w:p w14:paraId="066E9710" w14:textId="779A4A23" w:rsidR="005B3C32" w:rsidRPr="00046533" w:rsidRDefault="009E6FB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Here is the ratio study of Exim bank using a table -</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630F7F23" w14:textId="77777777" w:rsidTr="00E371A5">
        <w:trPr>
          <w:trHeight w:val="408"/>
        </w:trPr>
        <w:tc>
          <w:tcPr>
            <w:tcW w:w="1562" w:type="dxa"/>
          </w:tcPr>
          <w:p w14:paraId="398DC00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0E0D863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37E1ECF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714D113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349AD92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338A7DF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7CCCD57B" w14:textId="77777777" w:rsidTr="00E371A5">
        <w:trPr>
          <w:trHeight w:val="408"/>
        </w:trPr>
        <w:tc>
          <w:tcPr>
            <w:tcW w:w="1562" w:type="dxa"/>
          </w:tcPr>
          <w:p w14:paraId="648D5F1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E850AF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7102358A"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3CC19E7" w14:textId="77777777" w:rsidTr="00E371A5">
        <w:trPr>
          <w:trHeight w:val="399"/>
        </w:trPr>
        <w:tc>
          <w:tcPr>
            <w:tcW w:w="1562" w:type="dxa"/>
          </w:tcPr>
          <w:p w14:paraId="5926D4A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41BA00E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17C2B5F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FF5B537" w14:textId="77777777" w:rsidTr="00E371A5">
        <w:trPr>
          <w:trHeight w:val="408"/>
        </w:trPr>
        <w:tc>
          <w:tcPr>
            <w:tcW w:w="1562" w:type="dxa"/>
          </w:tcPr>
          <w:p w14:paraId="680A83D7"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670AF8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5C0B1234" w14:textId="2A7E7F75"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81" w:type="dxa"/>
          </w:tcPr>
          <w:p w14:paraId="2FC64369" w14:textId="77ADAAB1"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81" w:type="dxa"/>
          </w:tcPr>
          <w:p w14:paraId="6414E9E9" w14:textId="5A0E50AE"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568" w:type="dxa"/>
          </w:tcPr>
          <w:p w14:paraId="115E7686" w14:textId="72A84F25"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r>
      <w:tr w:rsidR="00DB793C" w:rsidRPr="00046533" w14:paraId="194A9091" w14:textId="77777777" w:rsidTr="00E371A5">
        <w:trPr>
          <w:trHeight w:val="408"/>
        </w:trPr>
        <w:tc>
          <w:tcPr>
            <w:tcW w:w="1562" w:type="dxa"/>
          </w:tcPr>
          <w:p w14:paraId="4035E43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6E80AE6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59AE9302"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AB08E3A" w14:textId="77777777" w:rsidTr="00E371A5">
        <w:trPr>
          <w:trHeight w:val="408"/>
        </w:trPr>
        <w:tc>
          <w:tcPr>
            <w:tcW w:w="1562" w:type="dxa"/>
          </w:tcPr>
          <w:p w14:paraId="5C98C02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B114C5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1AACF8C" w14:textId="4763FE9F"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1.41%</w:t>
            </w:r>
          </w:p>
        </w:tc>
        <w:tc>
          <w:tcPr>
            <w:tcW w:w="1481" w:type="dxa"/>
          </w:tcPr>
          <w:p w14:paraId="60E8DFD6" w14:textId="2A45809E"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81" w:type="dxa"/>
          </w:tcPr>
          <w:p w14:paraId="60DFF480" w14:textId="401CC1D9"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2.15%</w:t>
            </w:r>
          </w:p>
        </w:tc>
        <w:tc>
          <w:tcPr>
            <w:tcW w:w="1568" w:type="dxa"/>
          </w:tcPr>
          <w:p w14:paraId="0AB3B196" w14:textId="108F2B24"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1.9%</w:t>
            </w:r>
          </w:p>
        </w:tc>
      </w:tr>
      <w:tr w:rsidR="00DB793C" w:rsidRPr="00046533" w14:paraId="3E5AB113" w14:textId="77777777" w:rsidTr="00E371A5">
        <w:trPr>
          <w:trHeight w:val="408"/>
        </w:trPr>
        <w:tc>
          <w:tcPr>
            <w:tcW w:w="1562" w:type="dxa"/>
          </w:tcPr>
          <w:p w14:paraId="524D0C8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70E67F7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55B5E68E"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25C10A9" w14:textId="77777777" w:rsidTr="00E371A5">
        <w:trPr>
          <w:trHeight w:val="408"/>
        </w:trPr>
        <w:tc>
          <w:tcPr>
            <w:tcW w:w="1562" w:type="dxa"/>
          </w:tcPr>
          <w:p w14:paraId="3847F76D"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BEBDC0D"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265B530" w14:textId="6BC70310"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7.1%</w:t>
            </w:r>
          </w:p>
        </w:tc>
        <w:tc>
          <w:tcPr>
            <w:tcW w:w="1481" w:type="dxa"/>
          </w:tcPr>
          <w:p w14:paraId="72E4E3CD" w14:textId="1DCEF915"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481" w:type="dxa"/>
          </w:tcPr>
          <w:p w14:paraId="520428DB" w14:textId="52F350FE"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8.2%</w:t>
            </w:r>
          </w:p>
        </w:tc>
        <w:tc>
          <w:tcPr>
            <w:tcW w:w="1568" w:type="dxa"/>
          </w:tcPr>
          <w:p w14:paraId="04A03D4B" w14:textId="3E9C6EC2"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7.1%</w:t>
            </w:r>
          </w:p>
        </w:tc>
      </w:tr>
      <w:tr w:rsidR="00DB793C" w:rsidRPr="00046533" w14:paraId="7578F228" w14:textId="77777777" w:rsidTr="00E371A5">
        <w:trPr>
          <w:trHeight w:val="399"/>
        </w:trPr>
        <w:tc>
          <w:tcPr>
            <w:tcW w:w="1562" w:type="dxa"/>
          </w:tcPr>
          <w:p w14:paraId="70F7CF86"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DE1475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767B5BAD"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C46FDB2" w14:textId="77777777" w:rsidTr="00E371A5">
        <w:trPr>
          <w:trHeight w:val="408"/>
        </w:trPr>
        <w:tc>
          <w:tcPr>
            <w:tcW w:w="1562" w:type="dxa"/>
          </w:tcPr>
          <w:p w14:paraId="3BEEE18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564F527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3C1B3EDA"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B0C09B9" w14:textId="77777777" w:rsidTr="00E371A5">
        <w:trPr>
          <w:trHeight w:val="408"/>
        </w:trPr>
        <w:tc>
          <w:tcPr>
            <w:tcW w:w="1562" w:type="dxa"/>
          </w:tcPr>
          <w:p w14:paraId="4A7F80F6"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8833B68"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D8AB6AE" w14:textId="506CF3AB"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481" w:type="dxa"/>
          </w:tcPr>
          <w:p w14:paraId="4D8F305D" w14:textId="3A77DC59"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5.9</w:t>
            </w:r>
          </w:p>
        </w:tc>
        <w:tc>
          <w:tcPr>
            <w:tcW w:w="1481" w:type="dxa"/>
          </w:tcPr>
          <w:p w14:paraId="093F4312" w14:textId="7F9270BE"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5.8</w:t>
            </w:r>
          </w:p>
        </w:tc>
        <w:tc>
          <w:tcPr>
            <w:tcW w:w="1568" w:type="dxa"/>
          </w:tcPr>
          <w:p w14:paraId="5AFCB080" w14:textId="33ADDF4F"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5.9</w:t>
            </w:r>
          </w:p>
        </w:tc>
      </w:tr>
      <w:tr w:rsidR="00DB793C" w:rsidRPr="00046533" w14:paraId="009F63D9" w14:textId="77777777" w:rsidTr="00E371A5">
        <w:trPr>
          <w:trHeight w:val="408"/>
        </w:trPr>
        <w:tc>
          <w:tcPr>
            <w:tcW w:w="1562" w:type="dxa"/>
          </w:tcPr>
          <w:p w14:paraId="07DDD54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644BBAD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484ABC57"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76283C5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3503F7B" w14:textId="77777777" w:rsidTr="00E371A5">
        <w:trPr>
          <w:trHeight w:val="408"/>
        </w:trPr>
        <w:tc>
          <w:tcPr>
            <w:tcW w:w="1562" w:type="dxa"/>
          </w:tcPr>
          <w:p w14:paraId="7DC61CB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448DB72"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A177B8E" w14:textId="0B96B6E2"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.68</w:t>
            </w:r>
          </w:p>
        </w:tc>
        <w:tc>
          <w:tcPr>
            <w:tcW w:w="1481" w:type="dxa"/>
          </w:tcPr>
          <w:p w14:paraId="21EBD9F1" w14:textId="76EB4F02"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.71</w:t>
            </w:r>
          </w:p>
        </w:tc>
        <w:tc>
          <w:tcPr>
            <w:tcW w:w="1481" w:type="dxa"/>
          </w:tcPr>
          <w:p w14:paraId="7014C6D8" w14:textId="1C9F0E61"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.69</w:t>
            </w:r>
          </w:p>
        </w:tc>
        <w:tc>
          <w:tcPr>
            <w:tcW w:w="1568" w:type="dxa"/>
          </w:tcPr>
          <w:p w14:paraId="681D3391" w14:textId="3256FC64" w:rsidR="00DB793C" w:rsidRPr="00046533" w:rsidRDefault="006E4D9D"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.69</w:t>
            </w:r>
          </w:p>
        </w:tc>
      </w:tr>
      <w:tr w:rsidR="00DB793C" w:rsidRPr="00046533" w14:paraId="4FE39274" w14:textId="77777777" w:rsidTr="00E371A5">
        <w:trPr>
          <w:trHeight w:val="408"/>
        </w:trPr>
        <w:tc>
          <w:tcPr>
            <w:tcW w:w="1562" w:type="dxa"/>
          </w:tcPr>
          <w:p w14:paraId="78A02A8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38D270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491F4695"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E1C944D" w14:textId="77777777" w:rsidTr="00E371A5">
        <w:trPr>
          <w:trHeight w:val="399"/>
        </w:trPr>
        <w:tc>
          <w:tcPr>
            <w:tcW w:w="1562" w:type="dxa"/>
          </w:tcPr>
          <w:p w14:paraId="68763B3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1AC9927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42053DB1"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B889A10" w14:textId="77777777" w:rsidTr="00E371A5">
        <w:trPr>
          <w:trHeight w:val="408"/>
        </w:trPr>
        <w:tc>
          <w:tcPr>
            <w:tcW w:w="1562" w:type="dxa"/>
          </w:tcPr>
          <w:p w14:paraId="0972487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0536FDA"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BF6B785" w14:textId="28872081"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c>
          <w:tcPr>
            <w:tcW w:w="1481" w:type="dxa"/>
          </w:tcPr>
          <w:p w14:paraId="62EB1B12" w14:textId="1CC4B1D4"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3.3</w:t>
            </w:r>
          </w:p>
        </w:tc>
        <w:tc>
          <w:tcPr>
            <w:tcW w:w="1481" w:type="dxa"/>
          </w:tcPr>
          <w:p w14:paraId="707A5AC7" w14:textId="169B39FA"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568" w:type="dxa"/>
          </w:tcPr>
          <w:p w14:paraId="20F96AF2" w14:textId="00E9B3EA"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3.07</w:t>
            </w:r>
          </w:p>
        </w:tc>
      </w:tr>
      <w:tr w:rsidR="00DB793C" w:rsidRPr="00046533" w14:paraId="0C057239" w14:textId="77777777" w:rsidTr="00E371A5">
        <w:trPr>
          <w:trHeight w:val="408"/>
        </w:trPr>
        <w:tc>
          <w:tcPr>
            <w:tcW w:w="1562" w:type="dxa"/>
          </w:tcPr>
          <w:p w14:paraId="628B0A9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7</w:t>
            </w:r>
          </w:p>
        </w:tc>
        <w:tc>
          <w:tcPr>
            <w:tcW w:w="1443" w:type="dxa"/>
          </w:tcPr>
          <w:p w14:paraId="0B2308B9" w14:textId="46CFC257"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531144"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5A1252F5"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C840921" w14:textId="77777777" w:rsidTr="00E371A5">
        <w:trPr>
          <w:trHeight w:val="408"/>
        </w:trPr>
        <w:tc>
          <w:tcPr>
            <w:tcW w:w="1562" w:type="dxa"/>
          </w:tcPr>
          <w:p w14:paraId="47FBB9CA"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F13665B"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64A8115" w14:textId="7E18877C"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15.02</w:t>
            </w:r>
          </w:p>
        </w:tc>
        <w:tc>
          <w:tcPr>
            <w:tcW w:w="1481" w:type="dxa"/>
          </w:tcPr>
          <w:p w14:paraId="3346DC2B" w14:textId="2257CCB6"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14.14</w:t>
            </w:r>
          </w:p>
        </w:tc>
        <w:tc>
          <w:tcPr>
            <w:tcW w:w="1481" w:type="dxa"/>
          </w:tcPr>
          <w:p w14:paraId="407939C8" w14:textId="7E4D5A15" w:rsidR="00DB793C" w:rsidRPr="00046533" w:rsidRDefault="008F19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16.67</w:t>
            </w:r>
          </w:p>
        </w:tc>
        <w:tc>
          <w:tcPr>
            <w:tcW w:w="1568" w:type="dxa"/>
          </w:tcPr>
          <w:p w14:paraId="05AA9789" w14:textId="70BEA1CE"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15.28</w:t>
            </w:r>
          </w:p>
        </w:tc>
      </w:tr>
      <w:tr w:rsidR="00DB793C" w:rsidRPr="00046533" w14:paraId="22D3E152" w14:textId="77777777" w:rsidTr="00E371A5">
        <w:trPr>
          <w:trHeight w:val="408"/>
        </w:trPr>
        <w:tc>
          <w:tcPr>
            <w:tcW w:w="1562" w:type="dxa"/>
          </w:tcPr>
          <w:p w14:paraId="705F373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0FD5248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7EE7EF4A"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38EA384" w14:textId="77777777" w:rsidTr="00E371A5">
        <w:trPr>
          <w:trHeight w:val="408"/>
        </w:trPr>
        <w:tc>
          <w:tcPr>
            <w:tcW w:w="1562" w:type="dxa"/>
          </w:tcPr>
          <w:p w14:paraId="3577CEF2"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504AF0AE"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6002A16" w14:textId="21543D1E"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71</w:t>
            </w:r>
          </w:p>
        </w:tc>
        <w:tc>
          <w:tcPr>
            <w:tcW w:w="1481" w:type="dxa"/>
          </w:tcPr>
          <w:p w14:paraId="2F5B76E5" w14:textId="19D5644B"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76</w:t>
            </w:r>
          </w:p>
        </w:tc>
        <w:tc>
          <w:tcPr>
            <w:tcW w:w="1481" w:type="dxa"/>
          </w:tcPr>
          <w:p w14:paraId="62ECEE0E" w14:textId="71612D4A"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568" w:type="dxa"/>
          </w:tcPr>
          <w:p w14:paraId="36757823" w14:textId="460E51E8"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71.3</w:t>
            </w:r>
          </w:p>
        </w:tc>
      </w:tr>
      <w:tr w:rsidR="00DB793C" w:rsidRPr="00046533" w14:paraId="63F96D0E" w14:textId="77777777" w:rsidTr="00E371A5">
        <w:trPr>
          <w:trHeight w:val="399"/>
        </w:trPr>
        <w:tc>
          <w:tcPr>
            <w:tcW w:w="1562" w:type="dxa"/>
          </w:tcPr>
          <w:p w14:paraId="2223DFC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554C096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61111B1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6849326C" w14:textId="5DBC6570"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c>
          <w:tcPr>
            <w:tcW w:w="1481" w:type="dxa"/>
          </w:tcPr>
          <w:p w14:paraId="5B2036BE" w14:textId="6A389C7E"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w:t>
            </w:r>
          </w:p>
        </w:tc>
        <w:tc>
          <w:tcPr>
            <w:tcW w:w="1481" w:type="dxa"/>
          </w:tcPr>
          <w:p w14:paraId="7DE10B3C" w14:textId="41BB1BD1"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25</w:t>
            </w:r>
          </w:p>
        </w:tc>
        <w:tc>
          <w:tcPr>
            <w:tcW w:w="1568" w:type="dxa"/>
          </w:tcPr>
          <w:p w14:paraId="3D78F26F" w14:textId="695FEA6E"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26.7</w:t>
            </w:r>
          </w:p>
        </w:tc>
      </w:tr>
    </w:tbl>
    <w:p w14:paraId="0217D5C9" w14:textId="77777777" w:rsidR="0039132E" w:rsidRPr="00046533" w:rsidRDefault="0039132E" w:rsidP="00046533">
      <w:pPr>
        <w:spacing w:line="360" w:lineRule="auto"/>
        <w:jc w:val="both"/>
        <w:rPr>
          <w:rFonts w:ascii="Times New Roman" w:hAnsi="Times New Roman" w:cs="Times New Roman"/>
          <w:sz w:val="24"/>
          <w:szCs w:val="24"/>
        </w:rPr>
      </w:pPr>
    </w:p>
    <w:p w14:paraId="7FEDDA18" w14:textId="51B773A8" w:rsidR="009A0E9B" w:rsidRPr="00046533" w:rsidRDefault="00FE639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Here we can </w:t>
      </w:r>
      <w:r w:rsidR="00531144" w:rsidRPr="00046533">
        <w:rPr>
          <w:rFonts w:ascii="Times New Roman" w:hAnsi="Times New Roman" w:cs="Times New Roman"/>
          <w:sz w:val="24"/>
          <w:szCs w:val="24"/>
        </w:rPr>
        <w:t>notice</w:t>
      </w:r>
      <w:r w:rsidRPr="00046533">
        <w:rPr>
          <w:rFonts w:ascii="Times New Roman" w:hAnsi="Times New Roman" w:cs="Times New Roman"/>
          <w:sz w:val="24"/>
          <w:szCs w:val="24"/>
        </w:rPr>
        <w:t xml:space="preserve"> that the </w:t>
      </w:r>
      <w:r w:rsidR="00531144" w:rsidRPr="00046533">
        <w:rPr>
          <w:rFonts w:ascii="Times New Roman" w:hAnsi="Times New Roman" w:cs="Times New Roman"/>
          <w:sz w:val="24"/>
          <w:szCs w:val="24"/>
        </w:rPr>
        <w:t>profitability</w:t>
      </w:r>
      <w:r w:rsidRPr="00046533">
        <w:rPr>
          <w:rFonts w:ascii="Times New Roman" w:hAnsi="Times New Roman" w:cs="Times New Roman"/>
          <w:sz w:val="24"/>
          <w:szCs w:val="24"/>
        </w:rPr>
        <w:t xml:space="preserve"> ratios </w:t>
      </w:r>
      <w:r w:rsidR="00531144" w:rsidRPr="00046533">
        <w:rPr>
          <w:rFonts w:ascii="Times New Roman" w:hAnsi="Times New Roman" w:cs="Times New Roman"/>
          <w:sz w:val="24"/>
          <w:szCs w:val="24"/>
        </w:rPr>
        <w:t>show</w:t>
      </w:r>
      <w:r w:rsidRPr="00046533">
        <w:rPr>
          <w:rFonts w:ascii="Times New Roman" w:hAnsi="Times New Roman" w:cs="Times New Roman"/>
          <w:sz w:val="24"/>
          <w:szCs w:val="24"/>
        </w:rPr>
        <w:t xml:space="preserve"> us a significant rise from 2018 to 2020 and the solvency </w:t>
      </w:r>
      <w:r w:rsidR="00531144" w:rsidRPr="00046533">
        <w:rPr>
          <w:rFonts w:ascii="Times New Roman" w:hAnsi="Times New Roman" w:cs="Times New Roman"/>
          <w:sz w:val="24"/>
          <w:szCs w:val="24"/>
        </w:rPr>
        <w:t>ratio</w:t>
      </w:r>
      <w:r w:rsidRPr="00046533">
        <w:rPr>
          <w:rFonts w:ascii="Times New Roman" w:hAnsi="Times New Roman" w:cs="Times New Roman"/>
          <w:sz w:val="24"/>
          <w:szCs w:val="24"/>
        </w:rPr>
        <w:t xml:space="preserve"> was also </w:t>
      </w:r>
      <w:r w:rsidR="00531144" w:rsidRPr="00046533">
        <w:rPr>
          <w:rFonts w:ascii="Times New Roman" w:hAnsi="Times New Roman" w:cs="Times New Roman"/>
          <w:sz w:val="24"/>
          <w:szCs w:val="24"/>
        </w:rPr>
        <w:t>consistent</w:t>
      </w:r>
      <w:r w:rsidRPr="00046533">
        <w:rPr>
          <w:rFonts w:ascii="Times New Roman" w:hAnsi="Times New Roman" w:cs="Times New Roman"/>
          <w:sz w:val="24"/>
          <w:szCs w:val="24"/>
        </w:rPr>
        <w:t xml:space="preserve">. During that time period the market value ratio showed somewhat unsteady performance along with </w:t>
      </w:r>
      <w:r w:rsidR="00531144" w:rsidRPr="00046533">
        <w:rPr>
          <w:rFonts w:ascii="Times New Roman" w:hAnsi="Times New Roman" w:cs="Times New Roman"/>
          <w:sz w:val="24"/>
          <w:szCs w:val="24"/>
        </w:rPr>
        <w:t>decreasing</w:t>
      </w:r>
      <w:r w:rsidRPr="00046533">
        <w:rPr>
          <w:rFonts w:ascii="Times New Roman" w:hAnsi="Times New Roman" w:cs="Times New Roman"/>
          <w:sz w:val="24"/>
          <w:szCs w:val="24"/>
        </w:rPr>
        <w:t xml:space="preserve"> compliance disclosure.</w:t>
      </w:r>
    </w:p>
    <w:p w14:paraId="62CA3D89" w14:textId="03A78AFD" w:rsidR="009A0E9B" w:rsidRPr="00046533" w:rsidRDefault="009A0E9B" w:rsidP="00046533">
      <w:pPr>
        <w:spacing w:line="360" w:lineRule="auto"/>
        <w:jc w:val="both"/>
        <w:rPr>
          <w:rFonts w:ascii="Times New Roman" w:hAnsi="Times New Roman" w:cs="Times New Roman"/>
          <w:sz w:val="24"/>
          <w:szCs w:val="24"/>
        </w:rPr>
      </w:pPr>
    </w:p>
    <w:p w14:paraId="054925F6" w14:textId="62421240" w:rsidR="009A0E9B" w:rsidRPr="00046533" w:rsidRDefault="009A0E9B" w:rsidP="00046533">
      <w:pPr>
        <w:spacing w:line="360" w:lineRule="auto"/>
        <w:jc w:val="both"/>
        <w:rPr>
          <w:rFonts w:ascii="Times New Roman" w:hAnsi="Times New Roman" w:cs="Times New Roman"/>
          <w:sz w:val="24"/>
          <w:szCs w:val="24"/>
        </w:rPr>
      </w:pPr>
    </w:p>
    <w:p w14:paraId="1BC310D2" w14:textId="77777777" w:rsidR="009A0E9B" w:rsidRPr="00046533" w:rsidRDefault="009A0E9B" w:rsidP="00046533">
      <w:pPr>
        <w:spacing w:line="360" w:lineRule="auto"/>
        <w:jc w:val="both"/>
        <w:rPr>
          <w:rFonts w:ascii="Times New Roman" w:hAnsi="Times New Roman" w:cs="Times New Roman"/>
          <w:sz w:val="24"/>
          <w:szCs w:val="24"/>
        </w:rPr>
      </w:pPr>
    </w:p>
    <w:p w14:paraId="734E33AA" w14:textId="216B5313" w:rsidR="005B3C32" w:rsidRPr="00046533" w:rsidRDefault="005B3C32" w:rsidP="00046533">
      <w:pPr>
        <w:pStyle w:val="Heading1"/>
        <w:spacing w:line="360" w:lineRule="auto"/>
        <w:jc w:val="both"/>
        <w:rPr>
          <w:rFonts w:ascii="Times New Roman" w:hAnsi="Times New Roman" w:cs="Times New Roman"/>
          <w:b/>
          <w:bCs/>
          <w:sz w:val="44"/>
          <w:szCs w:val="44"/>
          <w:u w:val="single"/>
        </w:rPr>
      </w:pPr>
      <w:bookmarkStart w:id="37" w:name="_Toc89790463"/>
      <w:r w:rsidRPr="00046533">
        <w:rPr>
          <w:rFonts w:ascii="Times New Roman" w:hAnsi="Times New Roman" w:cs="Times New Roman"/>
          <w:b/>
          <w:bCs/>
          <w:sz w:val="44"/>
          <w:szCs w:val="44"/>
          <w:u w:val="single"/>
        </w:rPr>
        <w:t>5.9</w:t>
      </w:r>
      <w:r w:rsidRPr="00046533">
        <w:rPr>
          <w:rFonts w:ascii="Times New Roman" w:hAnsi="Times New Roman" w:cs="Times New Roman"/>
          <w:b/>
          <w:bCs/>
          <w:sz w:val="44"/>
          <w:szCs w:val="44"/>
          <w:u w:val="single"/>
        </w:rPr>
        <w:tab/>
        <w:t>Eastern Bank</w:t>
      </w:r>
      <w:bookmarkEnd w:id="37"/>
    </w:p>
    <w:p w14:paraId="2D5EB5C7" w14:textId="77777777" w:rsidR="009A0E9B" w:rsidRPr="00046533" w:rsidRDefault="009A0E9B" w:rsidP="00046533">
      <w:pPr>
        <w:spacing w:line="360" w:lineRule="auto"/>
        <w:jc w:val="both"/>
        <w:rPr>
          <w:rFonts w:ascii="Times New Roman" w:hAnsi="Times New Roman" w:cs="Times New Roman"/>
          <w:sz w:val="24"/>
          <w:szCs w:val="24"/>
        </w:rPr>
      </w:pPr>
    </w:p>
    <w:p w14:paraId="4FB3EC95" w14:textId="16FB7699" w:rsidR="005B3C32" w:rsidRPr="00046533" w:rsidRDefault="009E6FB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The analysis of ratio is the following-</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532F8125" w14:textId="77777777" w:rsidTr="00E371A5">
        <w:trPr>
          <w:trHeight w:val="408"/>
        </w:trPr>
        <w:tc>
          <w:tcPr>
            <w:tcW w:w="1562" w:type="dxa"/>
          </w:tcPr>
          <w:p w14:paraId="72D99F0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21B6D3C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7DE7DD2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431BE2C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1FD8D72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5CC380C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1BEA3469" w14:textId="77777777" w:rsidTr="00E371A5">
        <w:trPr>
          <w:trHeight w:val="408"/>
        </w:trPr>
        <w:tc>
          <w:tcPr>
            <w:tcW w:w="1562" w:type="dxa"/>
          </w:tcPr>
          <w:p w14:paraId="607A4D25"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EEE631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2A5BB98E"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E4CDE2B" w14:textId="77777777" w:rsidTr="00E371A5">
        <w:trPr>
          <w:trHeight w:val="399"/>
        </w:trPr>
        <w:tc>
          <w:tcPr>
            <w:tcW w:w="1562" w:type="dxa"/>
          </w:tcPr>
          <w:p w14:paraId="02E95FF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4E14171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73C6D7AC"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003419C" w14:textId="77777777" w:rsidTr="00E371A5">
        <w:trPr>
          <w:trHeight w:val="408"/>
        </w:trPr>
        <w:tc>
          <w:tcPr>
            <w:tcW w:w="1562" w:type="dxa"/>
          </w:tcPr>
          <w:p w14:paraId="55F3D4B0"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6333F34"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70C6A81" w14:textId="53DF1EA5"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6.5%</w:t>
            </w:r>
          </w:p>
        </w:tc>
        <w:tc>
          <w:tcPr>
            <w:tcW w:w="1481" w:type="dxa"/>
          </w:tcPr>
          <w:p w14:paraId="325ED50B" w14:textId="01E65499"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81" w:type="dxa"/>
          </w:tcPr>
          <w:p w14:paraId="7B1FDC56" w14:textId="772CDD56"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568" w:type="dxa"/>
          </w:tcPr>
          <w:p w14:paraId="1054CB2D" w14:textId="40EAAE2F"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7.2%</w:t>
            </w:r>
          </w:p>
        </w:tc>
      </w:tr>
      <w:tr w:rsidR="00DB793C" w:rsidRPr="00046533" w14:paraId="2430829E" w14:textId="77777777" w:rsidTr="00E371A5">
        <w:trPr>
          <w:trHeight w:val="408"/>
        </w:trPr>
        <w:tc>
          <w:tcPr>
            <w:tcW w:w="1562" w:type="dxa"/>
          </w:tcPr>
          <w:p w14:paraId="37F8C35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5D6B510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7911352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86EF0CE" w14:textId="77777777" w:rsidTr="00E371A5">
        <w:trPr>
          <w:trHeight w:val="408"/>
        </w:trPr>
        <w:tc>
          <w:tcPr>
            <w:tcW w:w="1562" w:type="dxa"/>
          </w:tcPr>
          <w:p w14:paraId="740FA776"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7983F53"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6C20488" w14:textId="40218B92"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w:t>
            </w:r>
          </w:p>
        </w:tc>
        <w:tc>
          <w:tcPr>
            <w:tcW w:w="1481" w:type="dxa"/>
          </w:tcPr>
          <w:p w14:paraId="1C34A3C9" w14:textId="1AE40224"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w:t>
            </w:r>
          </w:p>
        </w:tc>
        <w:tc>
          <w:tcPr>
            <w:tcW w:w="1481" w:type="dxa"/>
          </w:tcPr>
          <w:p w14:paraId="2A7C0959" w14:textId="75A38A03"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w:t>
            </w:r>
          </w:p>
        </w:tc>
        <w:tc>
          <w:tcPr>
            <w:tcW w:w="1568" w:type="dxa"/>
          </w:tcPr>
          <w:p w14:paraId="737F5F10" w14:textId="69430E0F"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w:t>
            </w:r>
          </w:p>
        </w:tc>
      </w:tr>
      <w:tr w:rsidR="00DB793C" w:rsidRPr="00046533" w14:paraId="380B5F6F" w14:textId="77777777" w:rsidTr="00E371A5">
        <w:trPr>
          <w:trHeight w:val="408"/>
        </w:trPr>
        <w:tc>
          <w:tcPr>
            <w:tcW w:w="1562" w:type="dxa"/>
          </w:tcPr>
          <w:p w14:paraId="531902C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018B599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59F8C78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57E9309" w14:textId="77777777" w:rsidTr="00E371A5">
        <w:trPr>
          <w:trHeight w:val="408"/>
        </w:trPr>
        <w:tc>
          <w:tcPr>
            <w:tcW w:w="1562" w:type="dxa"/>
          </w:tcPr>
          <w:p w14:paraId="2758FF04"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C3C0031"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4E01312" w14:textId="08F5DD4D"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5.4%</w:t>
            </w:r>
          </w:p>
        </w:tc>
        <w:tc>
          <w:tcPr>
            <w:tcW w:w="1481" w:type="dxa"/>
          </w:tcPr>
          <w:p w14:paraId="63486703" w14:textId="44BE7D86"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5.6%</w:t>
            </w:r>
          </w:p>
        </w:tc>
        <w:tc>
          <w:tcPr>
            <w:tcW w:w="1481" w:type="dxa"/>
          </w:tcPr>
          <w:p w14:paraId="6BA4D73F" w14:textId="13765203"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568" w:type="dxa"/>
          </w:tcPr>
          <w:p w14:paraId="2DE28113" w14:textId="222D4F92"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5.7%</w:t>
            </w:r>
          </w:p>
        </w:tc>
      </w:tr>
      <w:tr w:rsidR="00DB793C" w:rsidRPr="00046533" w14:paraId="32E21F0D" w14:textId="77777777" w:rsidTr="00E371A5">
        <w:trPr>
          <w:trHeight w:val="399"/>
        </w:trPr>
        <w:tc>
          <w:tcPr>
            <w:tcW w:w="1562" w:type="dxa"/>
          </w:tcPr>
          <w:p w14:paraId="43DBB80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5F2EE23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24AA433C"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6F0FA06" w14:textId="77777777" w:rsidTr="00E371A5">
        <w:trPr>
          <w:trHeight w:val="408"/>
        </w:trPr>
        <w:tc>
          <w:tcPr>
            <w:tcW w:w="1562" w:type="dxa"/>
          </w:tcPr>
          <w:p w14:paraId="27CE0FC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2740789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6F5F529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71F0804" w14:textId="77777777" w:rsidTr="00E371A5">
        <w:trPr>
          <w:trHeight w:val="408"/>
        </w:trPr>
        <w:tc>
          <w:tcPr>
            <w:tcW w:w="1562" w:type="dxa"/>
          </w:tcPr>
          <w:p w14:paraId="55B4797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7A3C5E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0EC37AA" w14:textId="25B64E55"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481" w:type="dxa"/>
          </w:tcPr>
          <w:p w14:paraId="71203B30" w14:textId="7FF94157"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481" w:type="dxa"/>
          </w:tcPr>
          <w:p w14:paraId="7C8B96BF" w14:textId="3BF93B59"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6.2</w:t>
            </w:r>
          </w:p>
        </w:tc>
        <w:tc>
          <w:tcPr>
            <w:tcW w:w="1568" w:type="dxa"/>
          </w:tcPr>
          <w:p w14:paraId="12231666" w14:textId="4983D864"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6.3</w:t>
            </w:r>
          </w:p>
        </w:tc>
      </w:tr>
      <w:tr w:rsidR="00DB793C" w:rsidRPr="00046533" w14:paraId="4D5CD012" w14:textId="77777777" w:rsidTr="00E371A5">
        <w:trPr>
          <w:trHeight w:val="408"/>
        </w:trPr>
        <w:tc>
          <w:tcPr>
            <w:tcW w:w="1562" w:type="dxa"/>
          </w:tcPr>
          <w:p w14:paraId="2C836DC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49181DF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3D42C4C1"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4582FE26"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E761B8E" w14:textId="77777777" w:rsidTr="00E371A5">
        <w:trPr>
          <w:trHeight w:val="408"/>
        </w:trPr>
        <w:tc>
          <w:tcPr>
            <w:tcW w:w="1562" w:type="dxa"/>
          </w:tcPr>
          <w:p w14:paraId="7CA71B5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1D048B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E82A791" w14:textId="4099E425"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.46</w:t>
            </w:r>
          </w:p>
        </w:tc>
        <w:tc>
          <w:tcPr>
            <w:tcW w:w="1481" w:type="dxa"/>
          </w:tcPr>
          <w:p w14:paraId="15632EA9" w14:textId="4168F9F0"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481" w:type="dxa"/>
          </w:tcPr>
          <w:p w14:paraId="1901B9BA" w14:textId="41A83946"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.59</w:t>
            </w:r>
          </w:p>
        </w:tc>
        <w:tc>
          <w:tcPr>
            <w:tcW w:w="1568" w:type="dxa"/>
          </w:tcPr>
          <w:p w14:paraId="723ECE1D" w14:textId="459302F5"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.55</w:t>
            </w:r>
          </w:p>
        </w:tc>
      </w:tr>
      <w:tr w:rsidR="00DB793C" w:rsidRPr="00046533" w14:paraId="1A79DDA2" w14:textId="77777777" w:rsidTr="00E371A5">
        <w:trPr>
          <w:trHeight w:val="408"/>
        </w:trPr>
        <w:tc>
          <w:tcPr>
            <w:tcW w:w="1562" w:type="dxa"/>
          </w:tcPr>
          <w:p w14:paraId="440BFB84"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ABCC43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56BFE325"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9C1421F" w14:textId="77777777" w:rsidTr="00E371A5">
        <w:trPr>
          <w:trHeight w:val="399"/>
        </w:trPr>
        <w:tc>
          <w:tcPr>
            <w:tcW w:w="1562" w:type="dxa"/>
          </w:tcPr>
          <w:p w14:paraId="5038458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19CF1B7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395C6CA8"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8F190D7" w14:textId="77777777" w:rsidTr="00E371A5">
        <w:trPr>
          <w:trHeight w:val="408"/>
        </w:trPr>
        <w:tc>
          <w:tcPr>
            <w:tcW w:w="1562" w:type="dxa"/>
          </w:tcPr>
          <w:p w14:paraId="761277F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D918E0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403A002" w14:textId="64B21809"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w:t>
            </w:r>
          </w:p>
        </w:tc>
        <w:tc>
          <w:tcPr>
            <w:tcW w:w="1481" w:type="dxa"/>
          </w:tcPr>
          <w:p w14:paraId="6A1E15EF" w14:textId="4D0FB1B3"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2.1</w:t>
            </w:r>
          </w:p>
        </w:tc>
        <w:tc>
          <w:tcPr>
            <w:tcW w:w="1481" w:type="dxa"/>
          </w:tcPr>
          <w:p w14:paraId="1F3C6E48" w14:textId="1C735BC1"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568" w:type="dxa"/>
          </w:tcPr>
          <w:p w14:paraId="6C5F8EAE" w14:textId="431DF00F"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1.9</w:t>
            </w:r>
          </w:p>
        </w:tc>
      </w:tr>
      <w:tr w:rsidR="00DB793C" w:rsidRPr="00046533" w14:paraId="2041A369" w14:textId="77777777" w:rsidTr="00E371A5">
        <w:trPr>
          <w:trHeight w:val="408"/>
        </w:trPr>
        <w:tc>
          <w:tcPr>
            <w:tcW w:w="1562" w:type="dxa"/>
          </w:tcPr>
          <w:p w14:paraId="564E43A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138706D6" w14:textId="42D96C5C" w:rsidR="00DB793C" w:rsidRPr="00046533" w:rsidRDefault="00066BC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531144"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3E1E020E"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269B69C" w14:textId="77777777" w:rsidTr="00E371A5">
        <w:trPr>
          <w:trHeight w:val="408"/>
        </w:trPr>
        <w:tc>
          <w:tcPr>
            <w:tcW w:w="1562" w:type="dxa"/>
          </w:tcPr>
          <w:p w14:paraId="1126C232"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6F4C3D8"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709FA7A" w14:textId="6F70EB81"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13.17</w:t>
            </w:r>
          </w:p>
        </w:tc>
        <w:tc>
          <w:tcPr>
            <w:tcW w:w="1481" w:type="dxa"/>
          </w:tcPr>
          <w:p w14:paraId="64DAFF52" w14:textId="00A8C1F1"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16.17</w:t>
            </w:r>
          </w:p>
        </w:tc>
        <w:tc>
          <w:tcPr>
            <w:tcW w:w="1481" w:type="dxa"/>
          </w:tcPr>
          <w:p w14:paraId="4081E74C" w14:textId="28CACC26"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18.87</w:t>
            </w:r>
          </w:p>
        </w:tc>
        <w:tc>
          <w:tcPr>
            <w:tcW w:w="1568" w:type="dxa"/>
          </w:tcPr>
          <w:p w14:paraId="529327C6" w14:textId="30880A94"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16.07</w:t>
            </w:r>
          </w:p>
        </w:tc>
      </w:tr>
      <w:tr w:rsidR="00DB793C" w:rsidRPr="00046533" w14:paraId="06DE8151" w14:textId="77777777" w:rsidTr="00E371A5">
        <w:trPr>
          <w:trHeight w:val="408"/>
        </w:trPr>
        <w:tc>
          <w:tcPr>
            <w:tcW w:w="1562" w:type="dxa"/>
          </w:tcPr>
          <w:p w14:paraId="5C8F7D2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07C10C0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13F7074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84FF591" w14:textId="77777777" w:rsidTr="00E371A5">
        <w:trPr>
          <w:trHeight w:val="408"/>
        </w:trPr>
        <w:tc>
          <w:tcPr>
            <w:tcW w:w="1562" w:type="dxa"/>
          </w:tcPr>
          <w:p w14:paraId="2113AA17"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A70E78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286F2892" w14:textId="23380F30"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481" w:type="dxa"/>
          </w:tcPr>
          <w:p w14:paraId="4B742C8D" w14:textId="22A2E34D"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63</w:t>
            </w:r>
          </w:p>
        </w:tc>
        <w:tc>
          <w:tcPr>
            <w:tcW w:w="1481" w:type="dxa"/>
          </w:tcPr>
          <w:p w14:paraId="42DDE9F3" w14:textId="5CE2AC89"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568" w:type="dxa"/>
          </w:tcPr>
          <w:p w14:paraId="5664E91E" w14:textId="71BBF5A7"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61.7</w:t>
            </w:r>
          </w:p>
        </w:tc>
      </w:tr>
      <w:tr w:rsidR="00DB793C" w:rsidRPr="00046533" w14:paraId="28398C69" w14:textId="77777777" w:rsidTr="00E371A5">
        <w:trPr>
          <w:trHeight w:val="399"/>
        </w:trPr>
        <w:tc>
          <w:tcPr>
            <w:tcW w:w="1562" w:type="dxa"/>
          </w:tcPr>
          <w:p w14:paraId="2E8CBB6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67FF394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4544921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72A437AA" w14:textId="0515818E"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23</w:t>
            </w:r>
          </w:p>
        </w:tc>
        <w:tc>
          <w:tcPr>
            <w:tcW w:w="1481" w:type="dxa"/>
          </w:tcPr>
          <w:p w14:paraId="20F87C61" w14:textId="1FA325A8"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c>
          <w:tcPr>
            <w:tcW w:w="1481" w:type="dxa"/>
          </w:tcPr>
          <w:p w14:paraId="77C86662" w14:textId="0048C354"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w:t>
            </w:r>
          </w:p>
        </w:tc>
        <w:tc>
          <w:tcPr>
            <w:tcW w:w="1568" w:type="dxa"/>
          </w:tcPr>
          <w:p w14:paraId="5E0CB2F0" w14:textId="14A69386" w:rsidR="00DB793C" w:rsidRPr="00046533" w:rsidRDefault="00A91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26.7</w:t>
            </w:r>
          </w:p>
        </w:tc>
      </w:tr>
    </w:tbl>
    <w:p w14:paraId="675B2C76" w14:textId="77777777" w:rsidR="00FE639E" w:rsidRPr="00046533" w:rsidRDefault="00FE639E" w:rsidP="00046533">
      <w:pPr>
        <w:spacing w:line="360" w:lineRule="auto"/>
        <w:jc w:val="both"/>
        <w:rPr>
          <w:rFonts w:ascii="Times New Roman" w:hAnsi="Times New Roman" w:cs="Times New Roman"/>
          <w:sz w:val="24"/>
          <w:szCs w:val="24"/>
        </w:rPr>
      </w:pPr>
    </w:p>
    <w:p w14:paraId="7F4E9B45" w14:textId="4B409F15" w:rsidR="004C66A8" w:rsidRPr="00046533" w:rsidRDefault="00FE639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In this analysis, we can state that with a </w:t>
      </w:r>
      <w:r w:rsidR="00531144" w:rsidRPr="00046533">
        <w:rPr>
          <w:rFonts w:ascii="Times New Roman" w:hAnsi="Times New Roman" w:cs="Times New Roman"/>
          <w:sz w:val="24"/>
          <w:szCs w:val="24"/>
        </w:rPr>
        <w:t>successful</w:t>
      </w:r>
      <w:r w:rsidRPr="00046533">
        <w:rPr>
          <w:rFonts w:ascii="Times New Roman" w:hAnsi="Times New Roman" w:cs="Times New Roman"/>
          <w:sz w:val="24"/>
          <w:szCs w:val="24"/>
        </w:rPr>
        <w:t xml:space="preserve"> rise of profitability ratio along with </w:t>
      </w:r>
      <w:r w:rsidR="004C66A8" w:rsidRPr="00046533">
        <w:rPr>
          <w:rFonts w:ascii="Times New Roman" w:hAnsi="Times New Roman" w:cs="Times New Roman"/>
          <w:sz w:val="24"/>
          <w:szCs w:val="24"/>
        </w:rPr>
        <w:t xml:space="preserve">gradual increase of corporate government </w:t>
      </w:r>
      <w:r w:rsidR="00531144" w:rsidRPr="00046533">
        <w:rPr>
          <w:rFonts w:ascii="Times New Roman" w:hAnsi="Times New Roman" w:cs="Times New Roman"/>
          <w:sz w:val="24"/>
          <w:szCs w:val="24"/>
        </w:rPr>
        <w:t>compliance</w:t>
      </w:r>
      <w:r w:rsidR="004C66A8" w:rsidRPr="00046533">
        <w:rPr>
          <w:rFonts w:ascii="Times New Roman" w:hAnsi="Times New Roman" w:cs="Times New Roman"/>
          <w:sz w:val="24"/>
          <w:szCs w:val="24"/>
        </w:rPr>
        <w:t xml:space="preserve">, the bank showed us a </w:t>
      </w:r>
      <w:r w:rsidR="00531144" w:rsidRPr="00046533">
        <w:rPr>
          <w:rFonts w:ascii="Times New Roman" w:hAnsi="Times New Roman" w:cs="Times New Roman"/>
          <w:sz w:val="24"/>
          <w:szCs w:val="24"/>
        </w:rPr>
        <w:t>consistent</w:t>
      </w:r>
      <w:r w:rsidR="004C66A8" w:rsidRPr="00046533">
        <w:rPr>
          <w:rFonts w:ascii="Times New Roman" w:hAnsi="Times New Roman" w:cs="Times New Roman"/>
          <w:sz w:val="24"/>
          <w:szCs w:val="24"/>
        </w:rPr>
        <w:t xml:space="preserve"> solvency ratio with gradual rising in market value, which indicates an overall good performance over the years.</w:t>
      </w:r>
    </w:p>
    <w:p w14:paraId="4BB62FC0" w14:textId="2752B5E3" w:rsidR="009A0E9B" w:rsidRPr="00046533" w:rsidRDefault="009A0E9B" w:rsidP="00046533">
      <w:pPr>
        <w:spacing w:line="360" w:lineRule="auto"/>
        <w:jc w:val="both"/>
        <w:rPr>
          <w:rFonts w:ascii="Times New Roman" w:hAnsi="Times New Roman" w:cs="Times New Roman"/>
          <w:sz w:val="24"/>
          <w:szCs w:val="24"/>
        </w:rPr>
      </w:pPr>
    </w:p>
    <w:p w14:paraId="2B1896D7" w14:textId="695F739F" w:rsidR="009A0E9B" w:rsidRPr="00046533" w:rsidRDefault="009A0E9B" w:rsidP="00046533">
      <w:pPr>
        <w:spacing w:line="360" w:lineRule="auto"/>
        <w:jc w:val="both"/>
        <w:rPr>
          <w:rFonts w:ascii="Times New Roman" w:hAnsi="Times New Roman" w:cs="Times New Roman"/>
          <w:sz w:val="24"/>
          <w:szCs w:val="24"/>
        </w:rPr>
      </w:pPr>
    </w:p>
    <w:p w14:paraId="2B47AEAF" w14:textId="77777777" w:rsidR="009A0E9B" w:rsidRPr="00046533" w:rsidRDefault="009A0E9B" w:rsidP="00046533">
      <w:pPr>
        <w:spacing w:line="360" w:lineRule="auto"/>
        <w:jc w:val="both"/>
        <w:rPr>
          <w:rFonts w:ascii="Times New Roman" w:hAnsi="Times New Roman" w:cs="Times New Roman"/>
          <w:sz w:val="24"/>
          <w:szCs w:val="24"/>
        </w:rPr>
      </w:pPr>
    </w:p>
    <w:p w14:paraId="7ABB69E1" w14:textId="3F0C679B" w:rsidR="005B3C32" w:rsidRPr="00046533" w:rsidRDefault="005B3C32" w:rsidP="00046533">
      <w:pPr>
        <w:pStyle w:val="Heading1"/>
        <w:spacing w:line="360" w:lineRule="auto"/>
        <w:jc w:val="both"/>
        <w:rPr>
          <w:rFonts w:ascii="Times New Roman" w:hAnsi="Times New Roman" w:cs="Times New Roman"/>
          <w:b/>
          <w:bCs/>
          <w:sz w:val="44"/>
          <w:szCs w:val="44"/>
          <w:u w:val="single"/>
        </w:rPr>
      </w:pPr>
      <w:bookmarkStart w:id="38" w:name="_Toc89790464"/>
      <w:r w:rsidRPr="00046533">
        <w:rPr>
          <w:rFonts w:ascii="Times New Roman" w:hAnsi="Times New Roman" w:cs="Times New Roman"/>
          <w:b/>
          <w:bCs/>
          <w:sz w:val="44"/>
          <w:szCs w:val="44"/>
          <w:u w:val="single"/>
        </w:rPr>
        <w:t>5.10</w:t>
      </w:r>
      <w:r w:rsidRPr="00046533">
        <w:rPr>
          <w:rFonts w:ascii="Times New Roman" w:hAnsi="Times New Roman" w:cs="Times New Roman"/>
          <w:b/>
          <w:bCs/>
          <w:sz w:val="44"/>
          <w:szCs w:val="44"/>
          <w:u w:val="single"/>
        </w:rPr>
        <w:tab/>
        <w:t>IFIC Bank</w:t>
      </w:r>
      <w:bookmarkEnd w:id="38"/>
    </w:p>
    <w:p w14:paraId="59EF72C8" w14:textId="77777777" w:rsidR="009A0E9B" w:rsidRPr="00046533" w:rsidRDefault="009A0E9B" w:rsidP="00046533">
      <w:pPr>
        <w:spacing w:line="360" w:lineRule="auto"/>
        <w:jc w:val="both"/>
        <w:rPr>
          <w:rFonts w:ascii="Times New Roman" w:hAnsi="Times New Roman" w:cs="Times New Roman"/>
          <w:sz w:val="24"/>
          <w:szCs w:val="24"/>
        </w:rPr>
      </w:pPr>
    </w:p>
    <w:p w14:paraId="2097312C" w14:textId="7CAEEF64" w:rsidR="005B3C32" w:rsidRPr="00046533" w:rsidRDefault="009E6FB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The </w:t>
      </w:r>
      <w:r w:rsidR="00531144" w:rsidRPr="00046533">
        <w:rPr>
          <w:rFonts w:ascii="Times New Roman" w:hAnsi="Times New Roman" w:cs="Times New Roman"/>
          <w:sz w:val="24"/>
          <w:szCs w:val="24"/>
        </w:rPr>
        <w:t>tabular</w:t>
      </w:r>
      <w:r w:rsidRPr="00046533">
        <w:rPr>
          <w:rFonts w:ascii="Times New Roman" w:hAnsi="Times New Roman" w:cs="Times New Roman"/>
          <w:sz w:val="24"/>
          <w:szCs w:val="24"/>
        </w:rPr>
        <w:t xml:space="preserve"> </w:t>
      </w:r>
      <w:r w:rsidR="00531144" w:rsidRPr="00046533">
        <w:rPr>
          <w:rFonts w:ascii="Times New Roman" w:hAnsi="Times New Roman" w:cs="Times New Roman"/>
          <w:sz w:val="24"/>
          <w:szCs w:val="24"/>
        </w:rPr>
        <w:t>explanation</w:t>
      </w:r>
      <w:r w:rsidRPr="00046533">
        <w:rPr>
          <w:rFonts w:ascii="Times New Roman" w:hAnsi="Times New Roman" w:cs="Times New Roman"/>
          <w:sz w:val="24"/>
          <w:szCs w:val="24"/>
        </w:rPr>
        <w:t xml:space="preserve"> regarding </w:t>
      </w:r>
      <w:r w:rsidR="00531144" w:rsidRPr="00046533">
        <w:rPr>
          <w:rFonts w:ascii="Times New Roman" w:hAnsi="Times New Roman" w:cs="Times New Roman"/>
          <w:sz w:val="24"/>
          <w:szCs w:val="24"/>
        </w:rPr>
        <w:t>compliance</w:t>
      </w:r>
      <w:r w:rsidRPr="00046533">
        <w:rPr>
          <w:rFonts w:ascii="Times New Roman" w:hAnsi="Times New Roman" w:cs="Times New Roman"/>
          <w:sz w:val="24"/>
          <w:szCs w:val="24"/>
        </w:rPr>
        <w:t xml:space="preserve"> is mentioned below-</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0C532425" w14:textId="77777777" w:rsidTr="00E371A5">
        <w:trPr>
          <w:trHeight w:val="408"/>
        </w:trPr>
        <w:tc>
          <w:tcPr>
            <w:tcW w:w="1562" w:type="dxa"/>
          </w:tcPr>
          <w:p w14:paraId="42CC6F3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37D3470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3F57C9C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25E4BE0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535AA0C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56D6DFC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79EA21B5" w14:textId="77777777" w:rsidTr="00E371A5">
        <w:trPr>
          <w:trHeight w:val="408"/>
        </w:trPr>
        <w:tc>
          <w:tcPr>
            <w:tcW w:w="1562" w:type="dxa"/>
          </w:tcPr>
          <w:p w14:paraId="6C9E4CE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FF9DD6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7FAF0F4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7C905F2" w14:textId="77777777" w:rsidTr="00E371A5">
        <w:trPr>
          <w:trHeight w:val="399"/>
        </w:trPr>
        <w:tc>
          <w:tcPr>
            <w:tcW w:w="1562" w:type="dxa"/>
          </w:tcPr>
          <w:p w14:paraId="261C13F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1E36C44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3614673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5E9CE10" w14:textId="77777777" w:rsidTr="00E371A5">
        <w:trPr>
          <w:trHeight w:val="408"/>
        </w:trPr>
        <w:tc>
          <w:tcPr>
            <w:tcW w:w="1562" w:type="dxa"/>
          </w:tcPr>
          <w:p w14:paraId="05F5E1A5"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4DE2A6B"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A0E1C8C" w14:textId="205698B6"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81" w:type="dxa"/>
          </w:tcPr>
          <w:p w14:paraId="2A69D9E3" w14:textId="75277653"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6.5%</w:t>
            </w:r>
          </w:p>
        </w:tc>
        <w:tc>
          <w:tcPr>
            <w:tcW w:w="1481" w:type="dxa"/>
          </w:tcPr>
          <w:p w14:paraId="39D8A7B1" w14:textId="4D9B7348"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7.3%</w:t>
            </w:r>
          </w:p>
        </w:tc>
        <w:tc>
          <w:tcPr>
            <w:tcW w:w="1568" w:type="dxa"/>
          </w:tcPr>
          <w:p w14:paraId="47A5FD0E" w14:textId="13D4654F" w:rsidR="00DB793C" w:rsidRPr="00046533" w:rsidRDefault="003C02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6.3%</w:t>
            </w:r>
          </w:p>
        </w:tc>
      </w:tr>
      <w:tr w:rsidR="00DB793C" w:rsidRPr="00046533" w14:paraId="2DA192EC" w14:textId="77777777" w:rsidTr="00E371A5">
        <w:trPr>
          <w:trHeight w:val="408"/>
        </w:trPr>
        <w:tc>
          <w:tcPr>
            <w:tcW w:w="1562" w:type="dxa"/>
          </w:tcPr>
          <w:p w14:paraId="35931CB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67C0AD2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65C0B9B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11433D7" w14:textId="77777777" w:rsidTr="00E371A5">
        <w:trPr>
          <w:trHeight w:val="408"/>
        </w:trPr>
        <w:tc>
          <w:tcPr>
            <w:tcW w:w="1562" w:type="dxa"/>
          </w:tcPr>
          <w:p w14:paraId="2A8E41BA"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E7C35D1"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E296412" w14:textId="6728D5E1"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1.9%</w:t>
            </w:r>
          </w:p>
        </w:tc>
        <w:tc>
          <w:tcPr>
            <w:tcW w:w="1481" w:type="dxa"/>
          </w:tcPr>
          <w:p w14:paraId="44F0FBE0" w14:textId="7550F903"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81" w:type="dxa"/>
          </w:tcPr>
          <w:p w14:paraId="6BFBAB98" w14:textId="14C16924"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w:t>
            </w:r>
          </w:p>
        </w:tc>
        <w:tc>
          <w:tcPr>
            <w:tcW w:w="1568" w:type="dxa"/>
          </w:tcPr>
          <w:p w14:paraId="30F2E3A6" w14:textId="1271ABEC" w:rsidR="00DB793C" w:rsidRPr="00046533" w:rsidRDefault="003C02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2.2%</w:t>
            </w:r>
          </w:p>
        </w:tc>
      </w:tr>
      <w:tr w:rsidR="00DB793C" w:rsidRPr="00046533" w14:paraId="0BE16E20" w14:textId="77777777" w:rsidTr="00E371A5">
        <w:trPr>
          <w:trHeight w:val="408"/>
        </w:trPr>
        <w:tc>
          <w:tcPr>
            <w:tcW w:w="1562" w:type="dxa"/>
          </w:tcPr>
          <w:p w14:paraId="2F15A57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6C79582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0637205E"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C6BFB1A" w14:textId="77777777" w:rsidTr="00E371A5">
        <w:trPr>
          <w:trHeight w:val="408"/>
        </w:trPr>
        <w:tc>
          <w:tcPr>
            <w:tcW w:w="1562" w:type="dxa"/>
          </w:tcPr>
          <w:p w14:paraId="624A690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5BAC6CF0"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00DC17E5" w14:textId="55EC6785"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4.2%</w:t>
            </w:r>
          </w:p>
        </w:tc>
        <w:tc>
          <w:tcPr>
            <w:tcW w:w="1481" w:type="dxa"/>
          </w:tcPr>
          <w:p w14:paraId="168D6477" w14:textId="7A5ACAD3"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5.8%</w:t>
            </w:r>
          </w:p>
        </w:tc>
        <w:tc>
          <w:tcPr>
            <w:tcW w:w="1481" w:type="dxa"/>
          </w:tcPr>
          <w:p w14:paraId="4953EC84" w14:textId="07943196" w:rsidR="00DB793C" w:rsidRPr="00046533" w:rsidRDefault="00663F2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5.7%</w:t>
            </w:r>
          </w:p>
        </w:tc>
        <w:tc>
          <w:tcPr>
            <w:tcW w:w="1568" w:type="dxa"/>
          </w:tcPr>
          <w:p w14:paraId="33A56DA4" w14:textId="70122729" w:rsidR="00DB793C" w:rsidRPr="00046533" w:rsidRDefault="003C02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5.2%</w:t>
            </w:r>
          </w:p>
        </w:tc>
      </w:tr>
      <w:tr w:rsidR="00DB793C" w:rsidRPr="00046533" w14:paraId="2B61FA3A" w14:textId="77777777" w:rsidTr="00E371A5">
        <w:trPr>
          <w:trHeight w:val="399"/>
        </w:trPr>
        <w:tc>
          <w:tcPr>
            <w:tcW w:w="1562" w:type="dxa"/>
          </w:tcPr>
          <w:p w14:paraId="058CFC1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CAF207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357D84F2"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FE14A67" w14:textId="77777777" w:rsidTr="00E371A5">
        <w:trPr>
          <w:trHeight w:val="408"/>
        </w:trPr>
        <w:tc>
          <w:tcPr>
            <w:tcW w:w="1562" w:type="dxa"/>
          </w:tcPr>
          <w:p w14:paraId="68C9536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0E9118B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6F6EFCB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C5F29C7" w14:textId="77777777" w:rsidTr="00E371A5">
        <w:trPr>
          <w:trHeight w:val="408"/>
        </w:trPr>
        <w:tc>
          <w:tcPr>
            <w:tcW w:w="1562" w:type="dxa"/>
          </w:tcPr>
          <w:p w14:paraId="50F01022"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4A7C377"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53028146" w14:textId="2898934F" w:rsidR="00DB793C" w:rsidRPr="00046533" w:rsidRDefault="0008574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5.3</w:t>
            </w:r>
          </w:p>
        </w:tc>
        <w:tc>
          <w:tcPr>
            <w:tcW w:w="1481" w:type="dxa"/>
          </w:tcPr>
          <w:p w14:paraId="22263A7D" w14:textId="64CC5D7B" w:rsidR="00DB793C" w:rsidRPr="00046533" w:rsidRDefault="0008574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6.2</w:t>
            </w:r>
          </w:p>
        </w:tc>
        <w:tc>
          <w:tcPr>
            <w:tcW w:w="1481" w:type="dxa"/>
          </w:tcPr>
          <w:p w14:paraId="2F9EA201" w14:textId="56EC2635" w:rsidR="00DB793C" w:rsidRPr="00046533" w:rsidRDefault="0008574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568" w:type="dxa"/>
          </w:tcPr>
          <w:p w14:paraId="73B9DCF9" w14:textId="7E818571" w:rsidR="00DB793C" w:rsidRPr="00046533" w:rsidRDefault="003C02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5.5</w:t>
            </w:r>
          </w:p>
        </w:tc>
      </w:tr>
      <w:tr w:rsidR="00DB793C" w:rsidRPr="00046533" w14:paraId="17E83469" w14:textId="77777777" w:rsidTr="00E371A5">
        <w:trPr>
          <w:trHeight w:val="408"/>
        </w:trPr>
        <w:tc>
          <w:tcPr>
            <w:tcW w:w="1562" w:type="dxa"/>
          </w:tcPr>
          <w:p w14:paraId="29D291B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5</w:t>
            </w:r>
          </w:p>
        </w:tc>
        <w:tc>
          <w:tcPr>
            <w:tcW w:w="1443" w:type="dxa"/>
          </w:tcPr>
          <w:p w14:paraId="0E2D95F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05DFE9B3"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7A1522E2" w14:textId="6F003760"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A427E1B" w14:textId="77777777" w:rsidTr="00E371A5">
        <w:trPr>
          <w:trHeight w:val="408"/>
        </w:trPr>
        <w:tc>
          <w:tcPr>
            <w:tcW w:w="1562" w:type="dxa"/>
          </w:tcPr>
          <w:p w14:paraId="422F60CF"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EA1B5AC"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0CC36479" w14:textId="0A13112C"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.56</w:t>
            </w:r>
          </w:p>
        </w:tc>
        <w:tc>
          <w:tcPr>
            <w:tcW w:w="1481" w:type="dxa"/>
          </w:tcPr>
          <w:p w14:paraId="3EF23965" w14:textId="1DFCB887"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.59</w:t>
            </w:r>
          </w:p>
        </w:tc>
        <w:tc>
          <w:tcPr>
            <w:tcW w:w="1481" w:type="dxa"/>
          </w:tcPr>
          <w:p w14:paraId="6D909D72" w14:textId="305B4627"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.57</w:t>
            </w:r>
          </w:p>
        </w:tc>
        <w:tc>
          <w:tcPr>
            <w:tcW w:w="1568" w:type="dxa"/>
          </w:tcPr>
          <w:p w14:paraId="5FF522BC" w14:textId="7A38D0D0" w:rsidR="00DB793C" w:rsidRPr="00046533" w:rsidRDefault="003C02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.573</w:t>
            </w:r>
          </w:p>
        </w:tc>
      </w:tr>
      <w:tr w:rsidR="00DB793C" w:rsidRPr="00046533" w14:paraId="3E6363DF" w14:textId="77777777" w:rsidTr="00E371A5">
        <w:trPr>
          <w:trHeight w:val="408"/>
        </w:trPr>
        <w:tc>
          <w:tcPr>
            <w:tcW w:w="1562" w:type="dxa"/>
          </w:tcPr>
          <w:p w14:paraId="43ECBCA8"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C0E539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7CAAC56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08521C5" w14:textId="77777777" w:rsidTr="00E371A5">
        <w:trPr>
          <w:trHeight w:val="399"/>
        </w:trPr>
        <w:tc>
          <w:tcPr>
            <w:tcW w:w="1562" w:type="dxa"/>
          </w:tcPr>
          <w:p w14:paraId="05FB341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1108F95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20517869"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578DF99" w14:textId="77777777" w:rsidTr="00E371A5">
        <w:trPr>
          <w:trHeight w:val="408"/>
        </w:trPr>
        <w:tc>
          <w:tcPr>
            <w:tcW w:w="1562" w:type="dxa"/>
          </w:tcPr>
          <w:p w14:paraId="3E6D634D"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58747A2"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1D3D058" w14:textId="1956C90A"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w:t>
            </w:r>
          </w:p>
        </w:tc>
        <w:tc>
          <w:tcPr>
            <w:tcW w:w="1481" w:type="dxa"/>
          </w:tcPr>
          <w:p w14:paraId="25EC862E" w14:textId="06C314CA"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w:t>
            </w:r>
          </w:p>
        </w:tc>
        <w:tc>
          <w:tcPr>
            <w:tcW w:w="1481" w:type="dxa"/>
          </w:tcPr>
          <w:p w14:paraId="7DE44DC0" w14:textId="2C93E22D"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w:t>
            </w:r>
          </w:p>
        </w:tc>
        <w:tc>
          <w:tcPr>
            <w:tcW w:w="1568" w:type="dxa"/>
          </w:tcPr>
          <w:p w14:paraId="3A87C40C" w14:textId="5FB7D1BD" w:rsidR="00DB793C" w:rsidRPr="00046533" w:rsidRDefault="003C02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1.56</w:t>
            </w:r>
          </w:p>
        </w:tc>
      </w:tr>
      <w:tr w:rsidR="00DB793C" w:rsidRPr="00046533" w14:paraId="3CE589E7" w14:textId="77777777" w:rsidTr="00E371A5">
        <w:trPr>
          <w:trHeight w:val="408"/>
        </w:trPr>
        <w:tc>
          <w:tcPr>
            <w:tcW w:w="1562" w:type="dxa"/>
          </w:tcPr>
          <w:p w14:paraId="09269EE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29AA4E0C" w14:textId="183CD5CD"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531144"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0580E53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A8E3E75" w14:textId="77777777" w:rsidTr="00E371A5">
        <w:trPr>
          <w:trHeight w:val="408"/>
        </w:trPr>
        <w:tc>
          <w:tcPr>
            <w:tcW w:w="1562" w:type="dxa"/>
          </w:tcPr>
          <w:p w14:paraId="4CE83B7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43ED25A"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918730D" w14:textId="4699095D"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14.17</w:t>
            </w:r>
          </w:p>
        </w:tc>
        <w:tc>
          <w:tcPr>
            <w:tcW w:w="1481" w:type="dxa"/>
          </w:tcPr>
          <w:p w14:paraId="3A02A7F1" w14:textId="1CFDA481"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14.18</w:t>
            </w:r>
          </w:p>
        </w:tc>
        <w:tc>
          <w:tcPr>
            <w:tcW w:w="1481" w:type="dxa"/>
          </w:tcPr>
          <w:p w14:paraId="12F1A9E3" w14:textId="6BA043BD"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17.87</w:t>
            </w:r>
          </w:p>
        </w:tc>
        <w:tc>
          <w:tcPr>
            <w:tcW w:w="1568" w:type="dxa"/>
          </w:tcPr>
          <w:p w14:paraId="5C0F1B11" w14:textId="55C3FE6A" w:rsidR="00DB793C" w:rsidRPr="00046533" w:rsidRDefault="003C02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14.41</w:t>
            </w:r>
          </w:p>
        </w:tc>
      </w:tr>
      <w:tr w:rsidR="00DB793C" w:rsidRPr="00046533" w14:paraId="7B6C3374" w14:textId="77777777" w:rsidTr="00E371A5">
        <w:trPr>
          <w:trHeight w:val="408"/>
        </w:trPr>
        <w:tc>
          <w:tcPr>
            <w:tcW w:w="1562" w:type="dxa"/>
          </w:tcPr>
          <w:p w14:paraId="4DFEDBD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45443F3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663ADE3A" w14:textId="11A6AE25"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FA5D1B5" w14:textId="77777777" w:rsidTr="00E371A5">
        <w:trPr>
          <w:trHeight w:val="408"/>
        </w:trPr>
        <w:tc>
          <w:tcPr>
            <w:tcW w:w="1562" w:type="dxa"/>
          </w:tcPr>
          <w:p w14:paraId="00FEE7E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E14091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1ADDF0B" w14:textId="681332C6"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481" w:type="dxa"/>
          </w:tcPr>
          <w:p w14:paraId="3652A1EE" w14:textId="7F64700A"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53</w:t>
            </w:r>
          </w:p>
        </w:tc>
        <w:tc>
          <w:tcPr>
            <w:tcW w:w="1481" w:type="dxa"/>
          </w:tcPr>
          <w:p w14:paraId="1B1B07E5" w14:textId="50D18DC4"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60</w:t>
            </w:r>
          </w:p>
        </w:tc>
        <w:tc>
          <w:tcPr>
            <w:tcW w:w="1568" w:type="dxa"/>
          </w:tcPr>
          <w:p w14:paraId="770AAD43" w14:textId="43B8638E" w:rsidR="00DB793C" w:rsidRPr="00046533" w:rsidRDefault="003C02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60</w:t>
            </w:r>
          </w:p>
        </w:tc>
      </w:tr>
      <w:tr w:rsidR="00DB793C" w:rsidRPr="00046533" w14:paraId="2D75F00A" w14:textId="77777777" w:rsidTr="00E371A5">
        <w:trPr>
          <w:trHeight w:val="399"/>
        </w:trPr>
        <w:tc>
          <w:tcPr>
            <w:tcW w:w="1562" w:type="dxa"/>
          </w:tcPr>
          <w:p w14:paraId="476AFC0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6E5341F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0B16FED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0C3A8074" w14:textId="1D64602D"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w:t>
            </w:r>
          </w:p>
        </w:tc>
        <w:tc>
          <w:tcPr>
            <w:tcW w:w="1481" w:type="dxa"/>
          </w:tcPr>
          <w:p w14:paraId="3B5EA487" w14:textId="23A63255"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w:t>
            </w:r>
          </w:p>
        </w:tc>
        <w:tc>
          <w:tcPr>
            <w:tcW w:w="1481" w:type="dxa"/>
          </w:tcPr>
          <w:p w14:paraId="38DAA656" w14:textId="7B370E8D"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c>
          <w:tcPr>
            <w:tcW w:w="1568" w:type="dxa"/>
          </w:tcPr>
          <w:p w14:paraId="372BFC2C" w14:textId="5E7E5A85" w:rsidR="00DB793C" w:rsidRPr="00046533" w:rsidRDefault="003C02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23.3</w:t>
            </w:r>
          </w:p>
        </w:tc>
      </w:tr>
    </w:tbl>
    <w:p w14:paraId="0B2F7BFD" w14:textId="77777777" w:rsidR="004C66A8" w:rsidRPr="00046533" w:rsidRDefault="004C66A8" w:rsidP="00046533">
      <w:pPr>
        <w:spacing w:line="360" w:lineRule="auto"/>
        <w:jc w:val="both"/>
        <w:rPr>
          <w:rFonts w:ascii="Times New Roman" w:hAnsi="Times New Roman" w:cs="Times New Roman"/>
          <w:sz w:val="24"/>
          <w:szCs w:val="24"/>
        </w:rPr>
      </w:pPr>
    </w:p>
    <w:p w14:paraId="5FD3998E" w14:textId="173290B8" w:rsidR="005B3C32" w:rsidRPr="00046533" w:rsidRDefault="004C66A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IFIC bank gave us a significantly increasing profitability ratio along with sharply </w:t>
      </w:r>
      <w:r w:rsidR="00531144" w:rsidRPr="00046533">
        <w:rPr>
          <w:rFonts w:ascii="Times New Roman" w:hAnsi="Times New Roman" w:cs="Times New Roman"/>
          <w:sz w:val="24"/>
          <w:szCs w:val="24"/>
        </w:rPr>
        <w:t>rise</w:t>
      </w:r>
      <w:r w:rsidRPr="00046533">
        <w:rPr>
          <w:rFonts w:ascii="Times New Roman" w:hAnsi="Times New Roman" w:cs="Times New Roman"/>
          <w:sz w:val="24"/>
          <w:szCs w:val="24"/>
        </w:rPr>
        <w:t xml:space="preserve"> CG disclosure from 2018 to 2020. </w:t>
      </w:r>
      <w:r w:rsidR="00531144" w:rsidRPr="00046533">
        <w:rPr>
          <w:rFonts w:ascii="Times New Roman" w:hAnsi="Times New Roman" w:cs="Times New Roman"/>
          <w:sz w:val="24"/>
          <w:szCs w:val="24"/>
        </w:rPr>
        <w:t>Also,</w:t>
      </w:r>
      <w:r w:rsidRPr="00046533">
        <w:rPr>
          <w:rFonts w:ascii="Times New Roman" w:hAnsi="Times New Roman" w:cs="Times New Roman"/>
          <w:sz w:val="24"/>
          <w:szCs w:val="24"/>
        </w:rPr>
        <w:t xml:space="preserve"> their performance was quite </w:t>
      </w:r>
      <w:r w:rsidR="00531144" w:rsidRPr="00046533">
        <w:rPr>
          <w:rFonts w:ascii="Times New Roman" w:hAnsi="Times New Roman" w:cs="Times New Roman"/>
          <w:sz w:val="24"/>
          <w:szCs w:val="24"/>
        </w:rPr>
        <w:t>good with</w:t>
      </w:r>
      <w:r w:rsidRPr="00046533">
        <w:rPr>
          <w:rFonts w:ascii="Times New Roman" w:hAnsi="Times New Roman" w:cs="Times New Roman"/>
          <w:sz w:val="24"/>
          <w:szCs w:val="24"/>
        </w:rPr>
        <w:t xml:space="preserve"> the steady result of solvency and market value </w:t>
      </w:r>
      <w:r w:rsidR="00531144" w:rsidRPr="00046533">
        <w:rPr>
          <w:rFonts w:ascii="Times New Roman" w:hAnsi="Times New Roman" w:cs="Times New Roman"/>
          <w:sz w:val="24"/>
          <w:szCs w:val="24"/>
        </w:rPr>
        <w:t>analysis</w:t>
      </w:r>
      <w:r w:rsidRPr="00046533">
        <w:rPr>
          <w:rFonts w:ascii="Times New Roman" w:hAnsi="Times New Roman" w:cs="Times New Roman"/>
          <w:sz w:val="24"/>
          <w:szCs w:val="24"/>
        </w:rPr>
        <w:t xml:space="preserve"> over the </w:t>
      </w:r>
      <w:r w:rsidR="00531144" w:rsidRPr="00046533">
        <w:rPr>
          <w:rFonts w:ascii="Times New Roman" w:hAnsi="Times New Roman" w:cs="Times New Roman"/>
          <w:sz w:val="24"/>
          <w:szCs w:val="24"/>
        </w:rPr>
        <w:t>three-year</w:t>
      </w:r>
      <w:r w:rsidRPr="00046533">
        <w:rPr>
          <w:rFonts w:ascii="Times New Roman" w:hAnsi="Times New Roman" w:cs="Times New Roman"/>
          <w:sz w:val="24"/>
          <w:szCs w:val="24"/>
        </w:rPr>
        <w:t xml:space="preserve"> period of time.</w:t>
      </w:r>
      <w:r w:rsidR="005B3C32" w:rsidRPr="00046533">
        <w:rPr>
          <w:rFonts w:ascii="Times New Roman" w:hAnsi="Times New Roman" w:cs="Times New Roman"/>
          <w:sz w:val="24"/>
          <w:szCs w:val="24"/>
        </w:rPr>
        <w:br w:type="page"/>
      </w:r>
    </w:p>
    <w:p w14:paraId="0340DDA2" w14:textId="17C98113" w:rsidR="00E84602" w:rsidRPr="00046533" w:rsidRDefault="005B3C32" w:rsidP="00046533">
      <w:pPr>
        <w:pStyle w:val="Heading1"/>
        <w:spacing w:line="360" w:lineRule="auto"/>
        <w:jc w:val="both"/>
        <w:rPr>
          <w:rFonts w:ascii="Times New Roman" w:hAnsi="Times New Roman" w:cs="Times New Roman"/>
          <w:b/>
          <w:bCs/>
          <w:sz w:val="44"/>
          <w:szCs w:val="44"/>
          <w:u w:val="single"/>
        </w:rPr>
      </w:pPr>
      <w:bookmarkStart w:id="39" w:name="_Toc89790465"/>
      <w:r w:rsidRPr="00046533">
        <w:rPr>
          <w:rFonts w:ascii="Times New Roman" w:hAnsi="Times New Roman" w:cs="Times New Roman"/>
          <w:b/>
          <w:bCs/>
          <w:sz w:val="44"/>
          <w:szCs w:val="44"/>
          <w:u w:val="single"/>
        </w:rPr>
        <w:lastRenderedPageBreak/>
        <w:t>5.11</w:t>
      </w:r>
      <w:r w:rsidRPr="00046533">
        <w:rPr>
          <w:rFonts w:ascii="Times New Roman" w:hAnsi="Times New Roman" w:cs="Times New Roman"/>
          <w:b/>
          <w:bCs/>
          <w:sz w:val="44"/>
          <w:szCs w:val="44"/>
          <w:u w:val="single"/>
        </w:rPr>
        <w:tab/>
        <w:t>Jamuna Bank</w:t>
      </w:r>
      <w:bookmarkEnd w:id="39"/>
    </w:p>
    <w:p w14:paraId="2661242A" w14:textId="711B5730" w:rsidR="005B3C32" w:rsidRPr="00046533" w:rsidRDefault="00935BB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The ratio analysis for </w:t>
      </w:r>
      <w:r w:rsidR="00531144" w:rsidRPr="00046533">
        <w:rPr>
          <w:rFonts w:ascii="Times New Roman" w:hAnsi="Times New Roman" w:cs="Times New Roman"/>
          <w:sz w:val="24"/>
          <w:szCs w:val="24"/>
        </w:rPr>
        <w:t>this</w:t>
      </w:r>
      <w:r w:rsidRPr="00046533">
        <w:rPr>
          <w:rFonts w:ascii="Times New Roman" w:hAnsi="Times New Roman" w:cs="Times New Roman"/>
          <w:sz w:val="24"/>
          <w:szCs w:val="24"/>
        </w:rPr>
        <w:t xml:space="preserve"> bank is given-</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3F2DD2DD" w14:textId="77777777" w:rsidTr="00E371A5">
        <w:trPr>
          <w:trHeight w:val="408"/>
        </w:trPr>
        <w:tc>
          <w:tcPr>
            <w:tcW w:w="1562" w:type="dxa"/>
          </w:tcPr>
          <w:p w14:paraId="2086711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60AE82A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21D7636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5F0DA11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28E8CE9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0649256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42F7898B" w14:textId="77777777" w:rsidTr="00E371A5">
        <w:trPr>
          <w:trHeight w:val="408"/>
        </w:trPr>
        <w:tc>
          <w:tcPr>
            <w:tcW w:w="1562" w:type="dxa"/>
          </w:tcPr>
          <w:p w14:paraId="5BFF4352"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AC6953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5F57B63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2E4202C" w14:textId="77777777" w:rsidTr="00E371A5">
        <w:trPr>
          <w:trHeight w:val="399"/>
        </w:trPr>
        <w:tc>
          <w:tcPr>
            <w:tcW w:w="1562" w:type="dxa"/>
          </w:tcPr>
          <w:p w14:paraId="2D64809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03A6450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1CB2D00C"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A7A659A" w14:textId="77777777" w:rsidTr="00E371A5">
        <w:trPr>
          <w:trHeight w:val="408"/>
        </w:trPr>
        <w:tc>
          <w:tcPr>
            <w:tcW w:w="1562" w:type="dxa"/>
          </w:tcPr>
          <w:p w14:paraId="54B2FA38"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136260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55F06FC" w14:textId="31F29A92"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81" w:type="dxa"/>
          </w:tcPr>
          <w:p w14:paraId="699BBCFF" w14:textId="7B20F901"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7.5%</w:t>
            </w:r>
          </w:p>
        </w:tc>
        <w:tc>
          <w:tcPr>
            <w:tcW w:w="1481" w:type="dxa"/>
          </w:tcPr>
          <w:p w14:paraId="16AE7F78" w14:textId="2ECFD537"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568" w:type="dxa"/>
          </w:tcPr>
          <w:p w14:paraId="3F5CE999" w14:textId="2BCD03BF"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7.2%</w:t>
            </w:r>
          </w:p>
        </w:tc>
      </w:tr>
      <w:tr w:rsidR="00DB793C" w:rsidRPr="00046533" w14:paraId="583F7808" w14:textId="77777777" w:rsidTr="00E371A5">
        <w:trPr>
          <w:trHeight w:val="408"/>
        </w:trPr>
        <w:tc>
          <w:tcPr>
            <w:tcW w:w="1562" w:type="dxa"/>
          </w:tcPr>
          <w:p w14:paraId="7498A8A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1F8BC59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50293768"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B80E6AF" w14:textId="77777777" w:rsidTr="00E371A5">
        <w:trPr>
          <w:trHeight w:val="408"/>
        </w:trPr>
        <w:tc>
          <w:tcPr>
            <w:tcW w:w="1562" w:type="dxa"/>
          </w:tcPr>
          <w:p w14:paraId="15ECB04A"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433B125"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E1F9D00" w14:textId="38E383D0"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2.3%</w:t>
            </w:r>
          </w:p>
        </w:tc>
        <w:tc>
          <w:tcPr>
            <w:tcW w:w="1481" w:type="dxa"/>
          </w:tcPr>
          <w:p w14:paraId="5DD6EA8E" w14:textId="0B448567"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2.4%</w:t>
            </w:r>
          </w:p>
        </w:tc>
        <w:tc>
          <w:tcPr>
            <w:tcW w:w="1481" w:type="dxa"/>
          </w:tcPr>
          <w:p w14:paraId="18F13676" w14:textId="4B954777" w:rsidR="00DB793C" w:rsidRPr="00046533" w:rsidRDefault="00FA018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c>
          <w:tcPr>
            <w:tcW w:w="1568" w:type="dxa"/>
          </w:tcPr>
          <w:p w14:paraId="78C2FD6B" w14:textId="1B1261BA"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2.5%</w:t>
            </w:r>
          </w:p>
        </w:tc>
      </w:tr>
      <w:tr w:rsidR="00DB793C" w:rsidRPr="00046533" w14:paraId="5BF26F5D" w14:textId="77777777" w:rsidTr="00E371A5">
        <w:trPr>
          <w:trHeight w:val="408"/>
        </w:trPr>
        <w:tc>
          <w:tcPr>
            <w:tcW w:w="1562" w:type="dxa"/>
          </w:tcPr>
          <w:p w14:paraId="4B1EA84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722BA55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0F7378EA"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6B767C6" w14:textId="77777777" w:rsidTr="00E371A5">
        <w:trPr>
          <w:trHeight w:val="408"/>
        </w:trPr>
        <w:tc>
          <w:tcPr>
            <w:tcW w:w="1562" w:type="dxa"/>
          </w:tcPr>
          <w:p w14:paraId="7EA73220"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F3AF2AE"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37CDD32" w14:textId="19FA1242" w:rsidR="00DB793C" w:rsidRPr="00046533" w:rsidRDefault="0088098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481" w:type="dxa"/>
          </w:tcPr>
          <w:p w14:paraId="283E94DE" w14:textId="23572EAA" w:rsidR="00DB793C" w:rsidRPr="00046533" w:rsidRDefault="0088098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7.2%</w:t>
            </w:r>
          </w:p>
        </w:tc>
        <w:tc>
          <w:tcPr>
            <w:tcW w:w="1481" w:type="dxa"/>
          </w:tcPr>
          <w:p w14:paraId="03E1C9FD" w14:textId="372B1102" w:rsidR="00DB793C" w:rsidRPr="00046533" w:rsidRDefault="0088098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7.4%</w:t>
            </w:r>
          </w:p>
        </w:tc>
        <w:tc>
          <w:tcPr>
            <w:tcW w:w="1568" w:type="dxa"/>
          </w:tcPr>
          <w:p w14:paraId="080EB160" w14:textId="1F5B2D88"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6.6%</w:t>
            </w:r>
          </w:p>
        </w:tc>
      </w:tr>
      <w:tr w:rsidR="00DB793C" w:rsidRPr="00046533" w14:paraId="24574406" w14:textId="77777777" w:rsidTr="00E371A5">
        <w:trPr>
          <w:trHeight w:val="399"/>
        </w:trPr>
        <w:tc>
          <w:tcPr>
            <w:tcW w:w="1562" w:type="dxa"/>
          </w:tcPr>
          <w:p w14:paraId="3514DDBD"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C8B681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0B24F85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787FD78" w14:textId="77777777" w:rsidTr="00E371A5">
        <w:trPr>
          <w:trHeight w:val="408"/>
        </w:trPr>
        <w:tc>
          <w:tcPr>
            <w:tcW w:w="1562" w:type="dxa"/>
          </w:tcPr>
          <w:p w14:paraId="42D952A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26458F0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558D447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2AAE829" w14:textId="77777777" w:rsidTr="00E371A5">
        <w:trPr>
          <w:trHeight w:val="408"/>
        </w:trPr>
        <w:tc>
          <w:tcPr>
            <w:tcW w:w="1562" w:type="dxa"/>
          </w:tcPr>
          <w:p w14:paraId="2713AA94"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883BC45"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0DA6800" w14:textId="697721DD" w:rsidR="00DB793C" w:rsidRPr="00046533" w:rsidRDefault="0088098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6.8</w:t>
            </w:r>
          </w:p>
        </w:tc>
        <w:tc>
          <w:tcPr>
            <w:tcW w:w="1481" w:type="dxa"/>
          </w:tcPr>
          <w:p w14:paraId="45D4A609" w14:textId="0F6C3DBE" w:rsidR="00DB793C" w:rsidRPr="00046533" w:rsidRDefault="0088098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7.2</w:t>
            </w:r>
          </w:p>
        </w:tc>
        <w:tc>
          <w:tcPr>
            <w:tcW w:w="1481" w:type="dxa"/>
          </w:tcPr>
          <w:p w14:paraId="09F27F8A" w14:textId="6C794EFE" w:rsidR="00DB793C" w:rsidRPr="00046533" w:rsidRDefault="0088098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568" w:type="dxa"/>
          </w:tcPr>
          <w:p w14:paraId="3713838F" w14:textId="33F19278"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6.9</w:t>
            </w:r>
          </w:p>
        </w:tc>
      </w:tr>
      <w:tr w:rsidR="00DB793C" w:rsidRPr="00046533" w14:paraId="0F1A9FA5" w14:textId="77777777" w:rsidTr="00E371A5">
        <w:trPr>
          <w:trHeight w:val="408"/>
        </w:trPr>
        <w:tc>
          <w:tcPr>
            <w:tcW w:w="1562" w:type="dxa"/>
          </w:tcPr>
          <w:p w14:paraId="71990CE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17904FD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1652A5F9"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7BB5F8E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08ACA2C" w14:textId="77777777" w:rsidTr="00E371A5">
        <w:trPr>
          <w:trHeight w:val="408"/>
        </w:trPr>
        <w:tc>
          <w:tcPr>
            <w:tcW w:w="1562" w:type="dxa"/>
          </w:tcPr>
          <w:p w14:paraId="0B6B3BCF"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BE236E3"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20606F45" w14:textId="259262BA" w:rsidR="00DB793C" w:rsidRPr="00046533" w:rsidRDefault="0088098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481" w:type="dxa"/>
          </w:tcPr>
          <w:p w14:paraId="2E996483" w14:textId="4971EC96" w:rsidR="00DB793C" w:rsidRPr="00046533" w:rsidRDefault="0088098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481" w:type="dxa"/>
          </w:tcPr>
          <w:p w14:paraId="4DB1C324" w14:textId="342B8CD8" w:rsidR="00DB793C" w:rsidRPr="00046533" w:rsidRDefault="0088098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.59</w:t>
            </w:r>
          </w:p>
        </w:tc>
        <w:tc>
          <w:tcPr>
            <w:tcW w:w="1568" w:type="dxa"/>
          </w:tcPr>
          <w:p w14:paraId="379815D8" w14:textId="6B53F3E1"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.62</w:t>
            </w:r>
          </w:p>
        </w:tc>
      </w:tr>
      <w:tr w:rsidR="00DB793C" w:rsidRPr="00046533" w14:paraId="4D9490A8" w14:textId="77777777" w:rsidTr="00E371A5">
        <w:trPr>
          <w:trHeight w:val="408"/>
        </w:trPr>
        <w:tc>
          <w:tcPr>
            <w:tcW w:w="1562" w:type="dxa"/>
          </w:tcPr>
          <w:p w14:paraId="477AD77F"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EA9F0F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688EE92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0E1C3F3" w14:textId="77777777" w:rsidTr="00E371A5">
        <w:trPr>
          <w:trHeight w:val="399"/>
        </w:trPr>
        <w:tc>
          <w:tcPr>
            <w:tcW w:w="1562" w:type="dxa"/>
          </w:tcPr>
          <w:p w14:paraId="577E5C0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259DD1C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3284EF6C"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A2996BA" w14:textId="77777777" w:rsidTr="00E371A5">
        <w:trPr>
          <w:trHeight w:val="408"/>
        </w:trPr>
        <w:tc>
          <w:tcPr>
            <w:tcW w:w="1562" w:type="dxa"/>
          </w:tcPr>
          <w:p w14:paraId="60270037"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53402DF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0317EAE" w14:textId="571DAB49"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2.1</w:t>
            </w:r>
          </w:p>
        </w:tc>
        <w:tc>
          <w:tcPr>
            <w:tcW w:w="1481" w:type="dxa"/>
          </w:tcPr>
          <w:p w14:paraId="65D5BA64" w14:textId="2CCDFB62"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2.5</w:t>
            </w:r>
          </w:p>
        </w:tc>
        <w:tc>
          <w:tcPr>
            <w:tcW w:w="1481" w:type="dxa"/>
          </w:tcPr>
          <w:p w14:paraId="535C7EB8" w14:textId="0A798BDE"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w:t>
            </w:r>
          </w:p>
        </w:tc>
        <w:tc>
          <w:tcPr>
            <w:tcW w:w="1568" w:type="dxa"/>
          </w:tcPr>
          <w:p w14:paraId="1E76445E" w14:textId="0F654D35"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2.4</w:t>
            </w:r>
          </w:p>
        </w:tc>
      </w:tr>
      <w:tr w:rsidR="00DB793C" w:rsidRPr="00046533" w14:paraId="7E3912EF" w14:textId="77777777" w:rsidTr="00E371A5">
        <w:trPr>
          <w:trHeight w:val="408"/>
        </w:trPr>
        <w:tc>
          <w:tcPr>
            <w:tcW w:w="1562" w:type="dxa"/>
          </w:tcPr>
          <w:p w14:paraId="6888297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7</w:t>
            </w:r>
          </w:p>
        </w:tc>
        <w:tc>
          <w:tcPr>
            <w:tcW w:w="1443" w:type="dxa"/>
          </w:tcPr>
          <w:p w14:paraId="4AABE0DF" w14:textId="7BD4B62A" w:rsidR="006F7C79"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531144"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3EDEA3A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22B1F09" w14:textId="77777777" w:rsidTr="00E371A5">
        <w:trPr>
          <w:trHeight w:val="408"/>
        </w:trPr>
        <w:tc>
          <w:tcPr>
            <w:tcW w:w="1562" w:type="dxa"/>
          </w:tcPr>
          <w:p w14:paraId="6E984FC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439C0B0"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6A204B8" w14:textId="295C83AF"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18.1</w:t>
            </w:r>
          </w:p>
        </w:tc>
        <w:tc>
          <w:tcPr>
            <w:tcW w:w="1481" w:type="dxa"/>
          </w:tcPr>
          <w:p w14:paraId="609BC615" w14:textId="0F8B8675"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18.7</w:t>
            </w:r>
          </w:p>
        </w:tc>
        <w:tc>
          <w:tcPr>
            <w:tcW w:w="1481" w:type="dxa"/>
          </w:tcPr>
          <w:p w14:paraId="530AF928" w14:textId="6BED67AD"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18.9</w:t>
            </w:r>
          </w:p>
        </w:tc>
        <w:tc>
          <w:tcPr>
            <w:tcW w:w="1568" w:type="dxa"/>
          </w:tcPr>
          <w:p w14:paraId="67055217" w14:textId="7C166840"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18.6</w:t>
            </w:r>
          </w:p>
        </w:tc>
      </w:tr>
      <w:tr w:rsidR="00DB793C" w:rsidRPr="00046533" w14:paraId="28D2D110" w14:textId="77777777" w:rsidTr="00E371A5">
        <w:trPr>
          <w:trHeight w:val="408"/>
        </w:trPr>
        <w:tc>
          <w:tcPr>
            <w:tcW w:w="1562" w:type="dxa"/>
          </w:tcPr>
          <w:p w14:paraId="5B527E9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06CEB33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42BEB281"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9DC9A05" w14:textId="77777777" w:rsidTr="00E371A5">
        <w:trPr>
          <w:trHeight w:val="408"/>
        </w:trPr>
        <w:tc>
          <w:tcPr>
            <w:tcW w:w="1562" w:type="dxa"/>
          </w:tcPr>
          <w:p w14:paraId="3AAB104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F9B655B"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78C2270" w14:textId="16E3A9BC"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48</w:t>
            </w:r>
          </w:p>
        </w:tc>
        <w:tc>
          <w:tcPr>
            <w:tcW w:w="1481" w:type="dxa"/>
          </w:tcPr>
          <w:p w14:paraId="7611D603" w14:textId="320BDEC7"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58</w:t>
            </w:r>
          </w:p>
        </w:tc>
        <w:tc>
          <w:tcPr>
            <w:tcW w:w="1481" w:type="dxa"/>
          </w:tcPr>
          <w:p w14:paraId="254C1B31" w14:textId="7E016327"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568" w:type="dxa"/>
          </w:tcPr>
          <w:p w14:paraId="73BBE211" w14:textId="1CEB53A4"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57.7</w:t>
            </w:r>
          </w:p>
        </w:tc>
      </w:tr>
      <w:tr w:rsidR="00DB793C" w:rsidRPr="00046533" w14:paraId="5E99B9AF" w14:textId="77777777" w:rsidTr="00E371A5">
        <w:trPr>
          <w:trHeight w:val="399"/>
        </w:trPr>
        <w:tc>
          <w:tcPr>
            <w:tcW w:w="1562" w:type="dxa"/>
          </w:tcPr>
          <w:p w14:paraId="6F0D5E6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6EEB4BD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53C865F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49FCBB3A" w14:textId="0CA4BE8B"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w:t>
            </w:r>
          </w:p>
        </w:tc>
        <w:tc>
          <w:tcPr>
            <w:tcW w:w="1481" w:type="dxa"/>
          </w:tcPr>
          <w:p w14:paraId="7FA77BA1" w14:textId="422E626E"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481" w:type="dxa"/>
          </w:tcPr>
          <w:p w14:paraId="573ECE57" w14:textId="1F2B6032"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34</w:t>
            </w:r>
          </w:p>
        </w:tc>
        <w:tc>
          <w:tcPr>
            <w:tcW w:w="1568" w:type="dxa"/>
          </w:tcPr>
          <w:p w14:paraId="1F7ECD61" w14:textId="41D2D6D0"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31.7</w:t>
            </w:r>
          </w:p>
        </w:tc>
      </w:tr>
    </w:tbl>
    <w:p w14:paraId="76B74BCF" w14:textId="77777777" w:rsidR="004C66A8" w:rsidRPr="00046533" w:rsidRDefault="004C66A8" w:rsidP="00046533">
      <w:pPr>
        <w:spacing w:line="360" w:lineRule="auto"/>
        <w:jc w:val="both"/>
        <w:rPr>
          <w:rFonts w:ascii="Times New Roman" w:hAnsi="Times New Roman" w:cs="Times New Roman"/>
          <w:sz w:val="24"/>
          <w:szCs w:val="24"/>
        </w:rPr>
      </w:pPr>
    </w:p>
    <w:p w14:paraId="4FA28B6C" w14:textId="21074C3F" w:rsidR="00E84602" w:rsidRDefault="006967F0"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This ratio study shows us an overall analysis over the 2018, 2019, 2020 years where the </w:t>
      </w:r>
      <w:r w:rsidR="00531144" w:rsidRPr="00046533">
        <w:rPr>
          <w:rFonts w:ascii="Times New Roman" w:hAnsi="Times New Roman" w:cs="Times New Roman"/>
          <w:sz w:val="24"/>
          <w:szCs w:val="24"/>
        </w:rPr>
        <w:t>profitability</w:t>
      </w:r>
      <w:r w:rsidRPr="00046533">
        <w:rPr>
          <w:rFonts w:ascii="Times New Roman" w:hAnsi="Times New Roman" w:cs="Times New Roman"/>
          <w:sz w:val="24"/>
          <w:szCs w:val="24"/>
        </w:rPr>
        <w:t xml:space="preserve"> </w:t>
      </w:r>
      <w:r w:rsidR="00531144" w:rsidRPr="00046533">
        <w:rPr>
          <w:rFonts w:ascii="Times New Roman" w:hAnsi="Times New Roman" w:cs="Times New Roman"/>
          <w:sz w:val="24"/>
          <w:szCs w:val="24"/>
        </w:rPr>
        <w:t>Ratio</w:t>
      </w:r>
      <w:r w:rsidRPr="00046533">
        <w:rPr>
          <w:rFonts w:ascii="Times New Roman" w:hAnsi="Times New Roman" w:cs="Times New Roman"/>
          <w:sz w:val="24"/>
          <w:szCs w:val="24"/>
        </w:rPr>
        <w:t xml:space="preserve"> sharply </w:t>
      </w:r>
      <w:r w:rsidR="00531144" w:rsidRPr="00046533">
        <w:rPr>
          <w:rFonts w:ascii="Times New Roman" w:hAnsi="Times New Roman" w:cs="Times New Roman"/>
          <w:sz w:val="24"/>
          <w:szCs w:val="24"/>
        </w:rPr>
        <w:t>rise</w:t>
      </w:r>
      <w:r w:rsidRPr="00046533">
        <w:rPr>
          <w:rFonts w:ascii="Times New Roman" w:hAnsi="Times New Roman" w:cs="Times New Roman"/>
          <w:sz w:val="24"/>
          <w:szCs w:val="24"/>
        </w:rPr>
        <w:t xml:space="preserve"> along with maintaining increasing number of corporate government </w:t>
      </w:r>
      <w:r w:rsidR="00531144" w:rsidRPr="00046533">
        <w:rPr>
          <w:rFonts w:ascii="Times New Roman" w:hAnsi="Times New Roman" w:cs="Times New Roman"/>
          <w:sz w:val="24"/>
          <w:szCs w:val="24"/>
        </w:rPr>
        <w:t>disclosure.</w:t>
      </w:r>
      <w:r w:rsidRPr="00046533">
        <w:rPr>
          <w:rFonts w:ascii="Times New Roman" w:hAnsi="Times New Roman" w:cs="Times New Roman"/>
          <w:sz w:val="24"/>
          <w:szCs w:val="24"/>
        </w:rPr>
        <w:t xml:space="preserve"> solvency analysis showed us a </w:t>
      </w:r>
      <w:r w:rsidR="00531144" w:rsidRPr="00046533">
        <w:rPr>
          <w:rFonts w:ascii="Times New Roman" w:hAnsi="Times New Roman" w:cs="Times New Roman"/>
          <w:sz w:val="24"/>
          <w:szCs w:val="24"/>
        </w:rPr>
        <w:t>steady result</w:t>
      </w:r>
      <w:r w:rsidRPr="00046533">
        <w:rPr>
          <w:rFonts w:ascii="Times New Roman" w:hAnsi="Times New Roman" w:cs="Times New Roman"/>
          <w:sz w:val="24"/>
          <w:szCs w:val="24"/>
        </w:rPr>
        <w:t>, on the other hand market value ratio stated a gradual increase over the years which is actually profitable for business.</w:t>
      </w:r>
    </w:p>
    <w:p w14:paraId="7BB12A18" w14:textId="77777777" w:rsidR="00046533" w:rsidRPr="00046533" w:rsidRDefault="00046533" w:rsidP="00046533">
      <w:pPr>
        <w:spacing w:line="360" w:lineRule="auto"/>
        <w:jc w:val="both"/>
        <w:rPr>
          <w:rFonts w:ascii="Times New Roman" w:hAnsi="Times New Roman" w:cs="Times New Roman"/>
          <w:sz w:val="24"/>
          <w:szCs w:val="24"/>
        </w:rPr>
      </w:pPr>
    </w:p>
    <w:p w14:paraId="7FBA37DF" w14:textId="77777777" w:rsidR="00E84602" w:rsidRPr="00046533" w:rsidRDefault="00E84602" w:rsidP="00046533">
      <w:pPr>
        <w:spacing w:line="360" w:lineRule="auto"/>
        <w:jc w:val="both"/>
        <w:rPr>
          <w:rFonts w:ascii="Times New Roman" w:hAnsi="Times New Roman" w:cs="Times New Roman"/>
          <w:sz w:val="24"/>
          <w:szCs w:val="24"/>
        </w:rPr>
      </w:pPr>
    </w:p>
    <w:p w14:paraId="749D1B24" w14:textId="29CB8501" w:rsidR="005B3C32" w:rsidRPr="00046533" w:rsidRDefault="005B3C32" w:rsidP="00046533">
      <w:pPr>
        <w:pStyle w:val="Heading1"/>
        <w:spacing w:line="360" w:lineRule="auto"/>
        <w:jc w:val="both"/>
        <w:rPr>
          <w:rFonts w:ascii="Times New Roman" w:hAnsi="Times New Roman" w:cs="Times New Roman"/>
          <w:b/>
          <w:bCs/>
          <w:sz w:val="44"/>
          <w:szCs w:val="44"/>
          <w:u w:val="single"/>
        </w:rPr>
      </w:pPr>
      <w:bookmarkStart w:id="40" w:name="_Toc89790466"/>
      <w:r w:rsidRPr="00046533">
        <w:rPr>
          <w:rFonts w:ascii="Times New Roman" w:hAnsi="Times New Roman" w:cs="Times New Roman"/>
          <w:b/>
          <w:bCs/>
          <w:sz w:val="44"/>
          <w:szCs w:val="44"/>
          <w:u w:val="single"/>
        </w:rPr>
        <w:t>5.12</w:t>
      </w:r>
      <w:r w:rsidRPr="00046533">
        <w:rPr>
          <w:rFonts w:ascii="Times New Roman" w:hAnsi="Times New Roman" w:cs="Times New Roman"/>
          <w:b/>
          <w:bCs/>
          <w:sz w:val="44"/>
          <w:szCs w:val="44"/>
          <w:u w:val="single"/>
        </w:rPr>
        <w:tab/>
        <w:t>One Bank Ltd</w:t>
      </w:r>
      <w:bookmarkEnd w:id="40"/>
    </w:p>
    <w:p w14:paraId="5F9C9816" w14:textId="77777777" w:rsidR="00935BB7" w:rsidRPr="00046533" w:rsidRDefault="00935BB7" w:rsidP="00046533">
      <w:pPr>
        <w:spacing w:line="360" w:lineRule="auto"/>
        <w:jc w:val="both"/>
        <w:rPr>
          <w:rFonts w:ascii="Times New Roman" w:hAnsi="Times New Roman" w:cs="Times New Roman"/>
          <w:sz w:val="24"/>
          <w:szCs w:val="24"/>
        </w:rPr>
      </w:pPr>
    </w:p>
    <w:p w14:paraId="0A9993A7" w14:textId="15F9E51F" w:rsidR="00394A06" w:rsidRPr="00046533" w:rsidRDefault="00935BB7"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The ratio study of one bank is stated below with the help of table-</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405E5B58" w14:textId="77777777" w:rsidTr="00E371A5">
        <w:trPr>
          <w:trHeight w:val="408"/>
        </w:trPr>
        <w:tc>
          <w:tcPr>
            <w:tcW w:w="1562" w:type="dxa"/>
          </w:tcPr>
          <w:p w14:paraId="4A75584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12C940C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4DC65AE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4D9AE0A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49A96D7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03D93F4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75F3317C" w14:textId="77777777" w:rsidTr="00E371A5">
        <w:trPr>
          <w:trHeight w:val="408"/>
        </w:trPr>
        <w:tc>
          <w:tcPr>
            <w:tcW w:w="1562" w:type="dxa"/>
          </w:tcPr>
          <w:p w14:paraId="7EE307C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6AF0C3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6474F54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D7F6EA4" w14:textId="77777777" w:rsidTr="00E371A5">
        <w:trPr>
          <w:trHeight w:val="399"/>
        </w:trPr>
        <w:tc>
          <w:tcPr>
            <w:tcW w:w="1562" w:type="dxa"/>
          </w:tcPr>
          <w:p w14:paraId="0DBE49D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5822ED2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4EF0F8A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C15B0CB" w14:textId="77777777" w:rsidTr="00E371A5">
        <w:trPr>
          <w:trHeight w:val="408"/>
        </w:trPr>
        <w:tc>
          <w:tcPr>
            <w:tcW w:w="1562" w:type="dxa"/>
          </w:tcPr>
          <w:p w14:paraId="6CC452DB"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2AB8E20"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A783120" w14:textId="10422BA8"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81" w:type="dxa"/>
          </w:tcPr>
          <w:p w14:paraId="000167C1" w14:textId="6B50AEEF"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9.3%</w:t>
            </w:r>
          </w:p>
        </w:tc>
        <w:tc>
          <w:tcPr>
            <w:tcW w:w="1481" w:type="dxa"/>
          </w:tcPr>
          <w:p w14:paraId="50F60365" w14:textId="6B0FAE28"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10%</w:t>
            </w:r>
          </w:p>
        </w:tc>
        <w:tc>
          <w:tcPr>
            <w:tcW w:w="1568" w:type="dxa"/>
          </w:tcPr>
          <w:p w14:paraId="08ED20F3" w14:textId="643DED59"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9.4%</w:t>
            </w:r>
          </w:p>
        </w:tc>
      </w:tr>
      <w:tr w:rsidR="00DB793C" w:rsidRPr="00046533" w14:paraId="735B556D" w14:textId="77777777" w:rsidTr="00E371A5">
        <w:trPr>
          <w:trHeight w:val="408"/>
        </w:trPr>
        <w:tc>
          <w:tcPr>
            <w:tcW w:w="1562" w:type="dxa"/>
          </w:tcPr>
          <w:p w14:paraId="372C1D2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2</w:t>
            </w:r>
          </w:p>
        </w:tc>
        <w:tc>
          <w:tcPr>
            <w:tcW w:w="1443" w:type="dxa"/>
          </w:tcPr>
          <w:p w14:paraId="3267775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4659854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CB59243" w14:textId="77777777" w:rsidTr="00E371A5">
        <w:trPr>
          <w:trHeight w:val="408"/>
        </w:trPr>
        <w:tc>
          <w:tcPr>
            <w:tcW w:w="1562" w:type="dxa"/>
          </w:tcPr>
          <w:p w14:paraId="11E925DF"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85E8573"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D32516A" w14:textId="127391EC"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2.6%</w:t>
            </w:r>
          </w:p>
        </w:tc>
        <w:tc>
          <w:tcPr>
            <w:tcW w:w="1481" w:type="dxa"/>
          </w:tcPr>
          <w:p w14:paraId="2E6A11AC" w14:textId="1B931286"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81" w:type="dxa"/>
          </w:tcPr>
          <w:p w14:paraId="3634B5DF" w14:textId="09629D6B"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3.10%</w:t>
            </w:r>
          </w:p>
        </w:tc>
        <w:tc>
          <w:tcPr>
            <w:tcW w:w="1568" w:type="dxa"/>
          </w:tcPr>
          <w:p w14:paraId="1F32034E" w14:textId="4A286DF5"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w:t>
            </w:r>
          </w:p>
        </w:tc>
      </w:tr>
      <w:tr w:rsidR="00DB793C" w:rsidRPr="00046533" w14:paraId="318E9502" w14:textId="77777777" w:rsidTr="00E371A5">
        <w:trPr>
          <w:trHeight w:val="408"/>
        </w:trPr>
        <w:tc>
          <w:tcPr>
            <w:tcW w:w="1562" w:type="dxa"/>
          </w:tcPr>
          <w:p w14:paraId="3CB906C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214501F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6F693120"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5ACAFB8" w14:textId="77777777" w:rsidTr="00E371A5">
        <w:trPr>
          <w:trHeight w:val="408"/>
        </w:trPr>
        <w:tc>
          <w:tcPr>
            <w:tcW w:w="1562" w:type="dxa"/>
          </w:tcPr>
          <w:p w14:paraId="45F73548"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7C3F6E7"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3E3DD66" w14:textId="0A224C7B"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4.3%</w:t>
            </w:r>
          </w:p>
        </w:tc>
        <w:tc>
          <w:tcPr>
            <w:tcW w:w="1481" w:type="dxa"/>
          </w:tcPr>
          <w:p w14:paraId="07B177F6" w14:textId="182E068D"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4.4%</w:t>
            </w:r>
          </w:p>
        </w:tc>
        <w:tc>
          <w:tcPr>
            <w:tcW w:w="1481" w:type="dxa"/>
          </w:tcPr>
          <w:p w14:paraId="3E53CD0B" w14:textId="7E109860"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568" w:type="dxa"/>
          </w:tcPr>
          <w:p w14:paraId="2FEDED13" w14:textId="494EF4BC"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4.6%</w:t>
            </w:r>
          </w:p>
        </w:tc>
      </w:tr>
      <w:tr w:rsidR="00DB793C" w:rsidRPr="00046533" w14:paraId="102572D0" w14:textId="77777777" w:rsidTr="00E371A5">
        <w:trPr>
          <w:trHeight w:val="399"/>
        </w:trPr>
        <w:tc>
          <w:tcPr>
            <w:tcW w:w="1562" w:type="dxa"/>
          </w:tcPr>
          <w:p w14:paraId="5CDDFA10"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ACF17F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05D67A7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AF57E87" w14:textId="77777777" w:rsidTr="00E371A5">
        <w:trPr>
          <w:trHeight w:val="408"/>
        </w:trPr>
        <w:tc>
          <w:tcPr>
            <w:tcW w:w="1562" w:type="dxa"/>
          </w:tcPr>
          <w:p w14:paraId="07B25CE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60A2940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5815E4C0"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82EE091" w14:textId="77777777" w:rsidTr="00E371A5">
        <w:trPr>
          <w:trHeight w:val="408"/>
        </w:trPr>
        <w:tc>
          <w:tcPr>
            <w:tcW w:w="1562" w:type="dxa"/>
          </w:tcPr>
          <w:p w14:paraId="1703E6A6"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BB42D7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A413328" w14:textId="74D4F9AE"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8.1</w:t>
            </w:r>
          </w:p>
        </w:tc>
        <w:tc>
          <w:tcPr>
            <w:tcW w:w="1481" w:type="dxa"/>
          </w:tcPr>
          <w:p w14:paraId="525441D9" w14:textId="3F9424C0"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8.9</w:t>
            </w:r>
          </w:p>
        </w:tc>
        <w:tc>
          <w:tcPr>
            <w:tcW w:w="1481" w:type="dxa"/>
          </w:tcPr>
          <w:p w14:paraId="056F0424" w14:textId="2042329B"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8.0</w:t>
            </w:r>
          </w:p>
        </w:tc>
        <w:tc>
          <w:tcPr>
            <w:tcW w:w="1568" w:type="dxa"/>
          </w:tcPr>
          <w:p w14:paraId="0EFE988C" w14:textId="33D96DE1"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8.3</w:t>
            </w:r>
          </w:p>
        </w:tc>
      </w:tr>
      <w:tr w:rsidR="00DB793C" w:rsidRPr="00046533" w14:paraId="0FA03AD4" w14:textId="77777777" w:rsidTr="00E371A5">
        <w:trPr>
          <w:trHeight w:val="408"/>
        </w:trPr>
        <w:tc>
          <w:tcPr>
            <w:tcW w:w="1562" w:type="dxa"/>
          </w:tcPr>
          <w:p w14:paraId="1969ECE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0FB10AD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15F8CBAB"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04AA2D80"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BC1708D" w14:textId="77777777" w:rsidTr="00E371A5">
        <w:trPr>
          <w:trHeight w:val="408"/>
        </w:trPr>
        <w:tc>
          <w:tcPr>
            <w:tcW w:w="1562" w:type="dxa"/>
          </w:tcPr>
          <w:p w14:paraId="10FD9AC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C269961"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FD71214" w14:textId="5A214AD4"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481" w:type="dxa"/>
          </w:tcPr>
          <w:p w14:paraId="18DD5C37" w14:textId="33F94F66"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.77</w:t>
            </w:r>
          </w:p>
        </w:tc>
        <w:tc>
          <w:tcPr>
            <w:tcW w:w="1481" w:type="dxa"/>
          </w:tcPr>
          <w:p w14:paraId="7F276060" w14:textId="6561C129"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.71</w:t>
            </w:r>
          </w:p>
        </w:tc>
        <w:tc>
          <w:tcPr>
            <w:tcW w:w="1568" w:type="dxa"/>
          </w:tcPr>
          <w:p w14:paraId="24A93E22" w14:textId="697CC171" w:rsidR="00DB793C" w:rsidRPr="00046533" w:rsidRDefault="00661684"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.72</w:t>
            </w:r>
          </w:p>
        </w:tc>
      </w:tr>
      <w:tr w:rsidR="00DB793C" w:rsidRPr="00046533" w14:paraId="232D5611" w14:textId="77777777" w:rsidTr="00E371A5">
        <w:trPr>
          <w:trHeight w:val="408"/>
        </w:trPr>
        <w:tc>
          <w:tcPr>
            <w:tcW w:w="1562" w:type="dxa"/>
          </w:tcPr>
          <w:p w14:paraId="17078EAB"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7F8E78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42D5E7E0"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3262404" w14:textId="77777777" w:rsidTr="00E371A5">
        <w:trPr>
          <w:trHeight w:val="399"/>
        </w:trPr>
        <w:tc>
          <w:tcPr>
            <w:tcW w:w="1562" w:type="dxa"/>
          </w:tcPr>
          <w:p w14:paraId="1D4B8DE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7690054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0E274246"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5AD2583" w14:textId="77777777" w:rsidTr="00E371A5">
        <w:trPr>
          <w:trHeight w:val="408"/>
        </w:trPr>
        <w:tc>
          <w:tcPr>
            <w:tcW w:w="1562" w:type="dxa"/>
          </w:tcPr>
          <w:p w14:paraId="394063DA"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6437716"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53C7F7B" w14:textId="0B4ADB92"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81" w:type="dxa"/>
          </w:tcPr>
          <w:p w14:paraId="4CF34828" w14:textId="6C10F623"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1.1</w:t>
            </w:r>
          </w:p>
        </w:tc>
        <w:tc>
          <w:tcPr>
            <w:tcW w:w="1481" w:type="dxa"/>
          </w:tcPr>
          <w:p w14:paraId="2C240265" w14:textId="40D18074"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1.2</w:t>
            </w:r>
          </w:p>
        </w:tc>
        <w:tc>
          <w:tcPr>
            <w:tcW w:w="1568" w:type="dxa"/>
          </w:tcPr>
          <w:p w14:paraId="7C7CAAB0" w14:textId="1B6B2D4C" w:rsidR="00DB793C" w:rsidRPr="00046533" w:rsidRDefault="002158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1.1</w:t>
            </w:r>
          </w:p>
        </w:tc>
      </w:tr>
      <w:tr w:rsidR="00DB793C" w:rsidRPr="00046533" w14:paraId="1C354583" w14:textId="77777777" w:rsidTr="00E371A5">
        <w:trPr>
          <w:trHeight w:val="408"/>
        </w:trPr>
        <w:tc>
          <w:tcPr>
            <w:tcW w:w="1562" w:type="dxa"/>
          </w:tcPr>
          <w:p w14:paraId="6E84EAE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7C358C37" w14:textId="45C24B9C"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531144"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2D511F9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CB0F22A" w14:textId="77777777" w:rsidTr="00E371A5">
        <w:trPr>
          <w:trHeight w:val="408"/>
        </w:trPr>
        <w:tc>
          <w:tcPr>
            <w:tcW w:w="1562" w:type="dxa"/>
          </w:tcPr>
          <w:p w14:paraId="42B876C6"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9B16F02"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6FC7AD6" w14:textId="07A678E5"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13.1 </w:t>
            </w:r>
          </w:p>
        </w:tc>
        <w:tc>
          <w:tcPr>
            <w:tcW w:w="1481" w:type="dxa"/>
          </w:tcPr>
          <w:p w14:paraId="7F015F25" w14:textId="68BBA6F5"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15.6</w:t>
            </w:r>
          </w:p>
        </w:tc>
        <w:tc>
          <w:tcPr>
            <w:tcW w:w="1481" w:type="dxa"/>
          </w:tcPr>
          <w:p w14:paraId="72AC14DC" w14:textId="563AAC0C" w:rsidR="00DB793C" w:rsidRPr="00046533" w:rsidRDefault="006F7C7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17.9</w:t>
            </w:r>
          </w:p>
        </w:tc>
        <w:tc>
          <w:tcPr>
            <w:tcW w:w="1568" w:type="dxa"/>
          </w:tcPr>
          <w:p w14:paraId="4EA93707" w14:textId="0DA43582" w:rsidR="00DB793C" w:rsidRPr="00046533" w:rsidRDefault="002158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15.5</w:t>
            </w:r>
          </w:p>
        </w:tc>
      </w:tr>
      <w:tr w:rsidR="00DB793C" w:rsidRPr="00046533" w14:paraId="4167305C" w14:textId="77777777" w:rsidTr="00E371A5">
        <w:trPr>
          <w:trHeight w:val="408"/>
        </w:trPr>
        <w:tc>
          <w:tcPr>
            <w:tcW w:w="1562" w:type="dxa"/>
          </w:tcPr>
          <w:p w14:paraId="3B47214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32D5845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44425FE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BB87353" w14:textId="77777777" w:rsidTr="00E371A5">
        <w:trPr>
          <w:trHeight w:val="408"/>
        </w:trPr>
        <w:tc>
          <w:tcPr>
            <w:tcW w:w="1562" w:type="dxa"/>
          </w:tcPr>
          <w:p w14:paraId="2EB71FC6"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24ACD6A"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AB73738" w14:textId="4EECC678"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70</w:t>
            </w:r>
          </w:p>
        </w:tc>
        <w:tc>
          <w:tcPr>
            <w:tcW w:w="1481" w:type="dxa"/>
          </w:tcPr>
          <w:p w14:paraId="71CE45C5" w14:textId="0AB65779"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68</w:t>
            </w:r>
          </w:p>
        </w:tc>
        <w:tc>
          <w:tcPr>
            <w:tcW w:w="1481" w:type="dxa"/>
          </w:tcPr>
          <w:p w14:paraId="11577C06" w14:textId="7800F341"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62</w:t>
            </w:r>
          </w:p>
        </w:tc>
        <w:tc>
          <w:tcPr>
            <w:tcW w:w="1568" w:type="dxa"/>
          </w:tcPr>
          <w:p w14:paraId="643DA38E" w14:textId="1C0F5EF3" w:rsidR="00DB793C" w:rsidRPr="00046533" w:rsidRDefault="002158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65.7</w:t>
            </w:r>
          </w:p>
        </w:tc>
      </w:tr>
      <w:tr w:rsidR="00DB793C" w:rsidRPr="00046533" w14:paraId="0745C8A6" w14:textId="77777777" w:rsidTr="00E371A5">
        <w:trPr>
          <w:trHeight w:val="399"/>
        </w:trPr>
        <w:tc>
          <w:tcPr>
            <w:tcW w:w="1562" w:type="dxa"/>
          </w:tcPr>
          <w:p w14:paraId="5E2D10D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01EBF23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53B7968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45166028" w14:textId="09B42DEC"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w:t>
            </w:r>
          </w:p>
        </w:tc>
        <w:tc>
          <w:tcPr>
            <w:tcW w:w="1481" w:type="dxa"/>
          </w:tcPr>
          <w:p w14:paraId="0673C855" w14:textId="52B922B2"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481" w:type="dxa"/>
          </w:tcPr>
          <w:p w14:paraId="22D92AA4" w14:textId="460EA2EE"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33</w:t>
            </w:r>
          </w:p>
        </w:tc>
        <w:tc>
          <w:tcPr>
            <w:tcW w:w="1568" w:type="dxa"/>
          </w:tcPr>
          <w:p w14:paraId="00458D2E" w14:textId="2C8AD433" w:rsidR="00DB793C" w:rsidRPr="00046533" w:rsidRDefault="002158D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30.7</w:t>
            </w:r>
          </w:p>
        </w:tc>
      </w:tr>
    </w:tbl>
    <w:p w14:paraId="259D821E" w14:textId="77777777" w:rsidR="00E84602" w:rsidRPr="00046533" w:rsidRDefault="00E84602" w:rsidP="00046533">
      <w:pPr>
        <w:spacing w:line="360" w:lineRule="auto"/>
        <w:jc w:val="both"/>
        <w:rPr>
          <w:rFonts w:ascii="Times New Roman" w:hAnsi="Times New Roman" w:cs="Times New Roman"/>
          <w:sz w:val="24"/>
          <w:szCs w:val="24"/>
        </w:rPr>
      </w:pPr>
    </w:p>
    <w:p w14:paraId="6CD3822B" w14:textId="3A694FF9" w:rsidR="0065018D" w:rsidRPr="00046533" w:rsidRDefault="006967F0"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 xml:space="preserve">The ratio analysis of One bank Ltd </w:t>
      </w:r>
      <w:r w:rsidR="006F0DEA" w:rsidRPr="00046533">
        <w:rPr>
          <w:rFonts w:ascii="Times New Roman" w:hAnsi="Times New Roman" w:cs="Times New Roman"/>
          <w:sz w:val="24"/>
          <w:szCs w:val="24"/>
        </w:rPr>
        <w:t xml:space="preserve">showed </w:t>
      </w:r>
      <w:r w:rsidR="00DC4C4A" w:rsidRPr="00046533">
        <w:rPr>
          <w:rFonts w:ascii="Times New Roman" w:hAnsi="Times New Roman" w:cs="Times New Roman"/>
          <w:sz w:val="24"/>
          <w:szCs w:val="24"/>
        </w:rPr>
        <w:t xml:space="preserve">significant </w:t>
      </w:r>
      <w:r w:rsidR="00EE549B" w:rsidRPr="00046533">
        <w:rPr>
          <w:rFonts w:ascii="Times New Roman" w:hAnsi="Times New Roman" w:cs="Times New Roman"/>
          <w:sz w:val="24"/>
          <w:szCs w:val="24"/>
        </w:rPr>
        <w:t xml:space="preserve">increase in the profitability with a consistent solvency ratio over the 3 years. </w:t>
      </w:r>
      <w:r w:rsidR="00531144" w:rsidRPr="00046533">
        <w:rPr>
          <w:rFonts w:ascii="Times New Roman" w:hAnsi="Times New Roman" w:cs="Times New Roman"/>
          <w:sz w:val="24"/>
          <w:szCs w:val="24"/>
        </w:rPr>
        <w:t>Also,</w:t>
      </w:r>
      <w:r w:rsidR="00EE549B" w:rsidRPr="00046533">
        <w:rPr>
          <w:rFonts w:ascii="Times New Roman" w:hAnsi="Times New Roman" w:cs="Times New Roman"/>
          <w:sz w:val="24"/>
          <w:szCs w:val="24"/>
        </w:rPr>
        <w:t xml:space="preserve"> their corporate governance disclosure experienced a steady rise along with positive improvement in market value from 2018 to 2020.</w:t>
      </w:r>
    </w:p>
    <w:p w14:paraId="27FA4293" w14:textId="77777777" w:rsidR="00E84602" w:rsidRPr="00046533" w:rsidRDefault="00E84602" w:rsidP="00046533">
      <w:pPr>
        <w:spacing w:line="360" w:lineRule="auto"/>
        <w:jc w:val="both"/>
        <w:rPr>
          <w:rFonts w:ascii="Times New Roman" w:hAnsi="Times New Roman" w:cs="Times New Roman"/>
          <w:sz w:val="24"/>
          <w:szCs w:val="24"/>
        </w:rPr>
      </w:pPr>
    </w:p>
    <w:p w14:paraId="61A628E7" w14:textId="46D8C5A9" w:rsidR="0065018D" w:rsidRPr="00046533" w:rsidRDefault="0065018D" w:rsidP="00046533">
      <w:pPr>
        <w:pStyle w:val="Heading1"/>
        <w:spacing w:line="360" w:lineRule="auto"/>
        <w:jc w:val="both"/>
        <w:rPr>
          <w:rFonts w:ascii="Times New Roman" w:hAnsi="Times New Roman" w:cs="Times New Roman"/>
          <w:b/>
          <w:bCs/>
          <w:sz w:val="44"/>
          <w:szCs w:val="44"/>
          <w:u w:val="single"/>
        </w:rPr>
      </w:pPr>
      <w:bookmarkStart w:id="41" w:name="_Toc89790467"/>
      <w:r w:rsidRPr="00046533">
        <w:rPr>
          <w:rFonts w:ascii="Times New Roman" w:hAnsi="Times New Roman" w:cs="Times New Roman"/>
          <w:b/>
          <w:bCs/>
          <w:sz w:val="44"/>
          <w:szCs w:val="44"/>
          <w:u w:val="single"/>
        </w:rPr>
        <w:t>5.13</w:t>
      </w:r>
      <w:r w:rsidRPr="00046533">
        <w:rPr>
          <w:rFonts w:ascii="Times New Roman" w:hAnsi="Times New Roman" w:cs="Times New Roman"/>
          <w:b/>
          <w:bCs/>
          <w:sz w:val="44"/>
          <w:szCs w:val="44"/>
          <w:u w:val="single"/>
        </w:rPr>
        <w:tab/>
        <w:t>Premier Bank</w:t>
      </w:r>
      <w:bookmarkEnd w:id="41"/>
    </w:p>
    <w:p w14:paraId="0523D072" w14:textId="77777777" w:rsidR="00E84602" w:rsidRPr="00046533" w:rsidRDefault="00E84602" w:rsidP="00046533">
      <w:pPr>
        <w:spacing w:line="360" w:lineRule="auto"/>
        <w:jc w:val="both"/>
        <w:rPr>
          <w:rFonts w:ascii="Times New Roman" w:hAnsi="Times New Roman" w:cs="Times New Roman"/>
          <w:sz w:val="24"/>
          <w:szCs w:val="24"/>
        </w:rPr>
      </w:pPr>
    </w:p>
    <w:p w14:paraId="7E8B2266" w14:textId="6CCDEABA" w:rsidR="00DB793C"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The </w:t>
      </w:r>
      <w:r w:rsidR="00935BB7" w:rsidRPr="00046533">
        <w:rPr>
          <w:rFonts w:ascii="Times New Roman" w:hAnsi="Times New Roman" w:cs="Times New Roman"/>
          <w:sz w:val="24"/>
          <w:szCs w:val="24"/>
        </w:rPr>
        <w:t>analysis of ratio for Premier Bank is the following-</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5ABBEAF2" w14:textId="77777777" w:rsidTr="00E371A5">
        <w:trPr>
          <w:trHeight w:val="408"/>
        </w:trPr>
        <w:tc>
          <w:tcPr>
            <w:tcW w:w="1562" w:type="dxa"/>
          </w:tcPr>
          <w:p w14:paraId="3653CD0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47EE791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22A91E0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4CF10FB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56F4A2E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021AD72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1D1D2F61" w14:textId="77777777" w:rsidTr="00E371A5">
        <w:trPr>
          <w:trHeight w:val="408"/>
        </w:trPr>
        <w:tc>
          <w:tcPr>
            <w:tcW w:w="1562" w:type="dxa"/>
          </w:tcPr>
          <w:p w14:paraId="76313D9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5A14245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51C2114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2EBE109" w14:textId="77777777" w:rsidTr="00E371A5">
        <w:trPr>
          <w:trHeight w:val="399"/>
        </w:trPr>
        <w:tc>
          <w:tcPr>
            <w:tcW w:w="1562" w:type="dxa"/>
          </w:tcPr>
          <w:p w14:paraId="03AF4F4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7780B1E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1F36C33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45A2026" w14:textId="77777777" w:rsidTr="00E371A5">
        <w:trPr>
          <w:trHeight w:val="408"/>
        </w:trPr>
        <w:tc>
          <w:tcPr>
            <w:tcW w:w="1562" w:type="dxa"/>
          </w:tcPr>
          <w:p w14:paraId="7E24D7C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675FDD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57995077" w14:textId="09D6AEFF"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8.5%</w:t>
            </w:r>
          </w:p>
        </w:tc>
        <w:tc>
          <w:tcPr>
            <w:tcW w:w="1481" w:type="dxa"/>
          </w:tcPr>
          <w:p w14:paraId="2FB0DA1F" w14:textId="28F93C1D"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9.4%</w:t>
            </w:r>
          </w:p>
        </w:tc>
        <w:tc>
          <w:tcPr>
            <w:tcW w:w="1481" w:type="dxa"/>
          </w:tcPr>
          <w:p w14:paraId="2EAC9887" w14:textId="12C2B496"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9.9%</w:t>
            </w:r>
          </w:p>
        </w:tc>
        <w:tc>
          <w:tcPr>
            <w:tcW w:w="1568" w:type="dxa"/>
          </w:tcPr>
          <w:p w14:paraId="2E642E8A" w14:textId="22D0A506" w:rsidR="00DB793C" w:rsidRPr="00046533" w:rsidRDefault="00A945C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9.3%</w:t>
            </w:r>
          </w:p>
        </w:tc>
      </w:tr>
      <w:tr w:rsidR="00DB793C" w:rsidRPr="00046533" w14:paraId="12814120" w14:textId="77777777" w:rsidTr="00E371A5">
        <w:trPr>
          <w:trHeight w:val="408"/>
        </w:trPr>
        <w:tc>
          <w:tcPr>
            <w:tcW w:w="1562" w:type="dxa"/>
          </w:tcPr>
          <w:p w14:paraId="20903E9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58BE69E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1BF148C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2882737" w14:textId="77777777" w:rsidTr="00E371A5">
        <w:trPr>
          <w:trHeight w:val="408"/>
        </w:trPr>
        <w:tc>
          <w:tcPr>
            <w:tcW w:w="1562" w:type="dxa"/>
          </w:tcPr>
          <w:p w14:paraId="03AC2BC4"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F17A816"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9984270" w14:textId="7025BC51"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713992A2" w14:textId="7623FCDC"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3.4%</w:t>
            </w:r>
          </w:p>
        </w:tc>
        <w:tc>
          <w:tcPr>
            <w:tcW w:w="1481" w:type="dxa"/>
          </w:tcPr>
          <w:p w14:paraId="48BB49C9" w14:textId="5B477606"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568" w:type="dxa"/>
          </w:tcPr>
          <w:p w14:paraId="540A8474" w14:textId="353385DF" w:rsidR="00DB793C" w:rsidRPr="00046533" w:rsidRDefault="00A945C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3.23%</w:t>
            </w:r>
          </w:p>
        </w:tc>
      </w:tr>
      <w:tr w:rsidR="00DB793C" w:rsidRPr="00046533" w14:paraId="2A2F0972" w14:textId="77777777" w:rsidTr="00E371A5">
        <w:trPr>
          <w:trHeight w:val="408"/>
        </w:trPr>
        <w:tc>
          <w:tcPr>
            <w:tcW w:w="1562" w:type="dxa"/>
          </w:tcPr>
          <w:p w14:paraId="2C5530F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5B4522B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06529BC8"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64899B6" w14:textId="77777777" w:rsidTr="00E371A5">
        <w:trPr>
          <w:trHeight w:val="408"/>
        </w:trPr>
        <w:tc>
          <w:tcPr>
            <w:tcW w:w="1562" w:type="dxa"/>
          </w:tcPr>
          <w:p w14:paraId="698A2052"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306D5A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84089FE" w14:textId="03B767E0"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7.6%</w:t>
            </w:r>
          </w:p>
        </w:tc>
        <w:tc>
          <w:tcPr>
            <w:tcW w:w="1481" w:type="dxa"/>
          </w:tcPr>
          <w:p w14:paraId="0EFAB303" w14:textId="35C69A82"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7.9%</w:t>
            </w:r>
          </w:p>
        </w:tc>
        <w:tc>
          <w:tcPr>
            <w:tcW w:w="1481" w:type="dxa"/>
          </w:tcPr>
          <w:p w14:paraId="42B2367B" w14:textId="14A3DA21"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8.1%</w:t>
            </w:r>
          </w:p>
        </w:tc>
        <w:tc>
          <w:tcPr>
            <w:tcW w:w="1568" w:type="dxa"/>
          </w:tcPr>
          <w:p w14:paraId="49E0F5F5" w14:textId="279BDFB3" w:rsidR="00DB793C" w:rsidRPr="00046533" w:rsidRDefault="00A945C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7.9%</w:t>
            </w:r>
          </w:p>
        </w:tc>
      </w:tr>
      <w:tr w:rsidR="00DB793C" w:rsidRPr="00046533" w14:paraId="63399DDC" w14:textId="77777777" w:rsidTr="00E371A5">
        <w:trPr>
          <w:trHeight w:val="399"/>
        </w:trPr>
        <w:tc>
          <w:tcPr>
            <w:tcW w:w="1562" w:type="dxa"/>
          </w:tcPr>
          <w:p w14:paraId="3A3DAF90"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B84F5F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66DDBA1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D8FD569" w14:textId="77777777" w:rsidTr="00E371A5">
        <w:trPr>
          <w:trHeight w:val="408"/>
        </w:trPr>
        <w:tc>
          <w:tcPr>
            <w:tcW w:w="1562" w:type="dxa"/>
          </w:tcPr>
          <w:p w14:paraId="3469EB0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5E6A007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23A00941"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A039026" w14:textId="77777777" w:rsidTr="00E371A5">
        <w:trPr>
          <w:trHeight w:val="408"/>
        </w:trPr>
        <w:tc>
          <w:tcPr>
            <w:tcW w:w="1562" w:type="dxa"/>
          </w:tcPr>
          <w:p w14:paraId="21FAEBF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23B663B"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2BCDB6CF" w14:textId="7856CC54"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7.1</w:t>
            </w:r>
          </w:p>
        </w:tc>
        <w:tc>
          <w:tcPr>
            <w:tcW w:w="1481" w:type="dxa"/>
          </w:tcPr>
          <w:p w14:paraId="0DEAE0B8" w14:textId="2113610F"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8.6</w:t>
            </w:r>
          </w:p>
        </w:tc>
        <w:tc>
          <w:tcPr>
            <w:tcW w:w="1481" w:type="dxa"/>
          </w:tcPr>
          <w:p w14:paraId="06BBAB32" w14:textId="2D94780E"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568" w:type="dxa"/>
          </w:tcPr>
          <w:p w14:paraId="68A3410D" w14:textId="00A1D513" w:rsidR="00DB793C" w:rsidRPr="00046533" w:rsidRDefault="00A945C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7.3</w:t>
            </w:r>
          </w:p>
        </w:tc>
      </w:tr>
      <w:tr w:rsidR="00DB793C" w:rsidRPr="00046533" w14:paraId="29A5E802" w14:textId="77777777" w:rsidTr="00E371A5">
        <w:trPr>
          <w:trHeight w:val="408"/>
        </w:trPr>
        <w:tc>
          <w:tcPr>
            <w:tcW w:w="1562" w:type="dxa"/>
          </w:tcPr>
          <w:p w14:paraId="55BDE86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7188C4A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26EC23D7"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4C27B05E"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7B7E6EE" w14:textId="77777777" w:rsidTr="00E371A5">
        <w:trPr>
          <w:trHeight w:val="408"/>
        </w:trPr>
        <w:tc>
          <w:tcPr>
            <w:tcW w:w="1562" w:type="dxa"/>
          </w:tcPr>
          <w:p w14:paraId="5CC250BE"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5A075D2"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7D4C93E" w14:textId="4F9ABBBF"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.59</w:t>
            </w:r>
          </w:p>
        </w:tc>
        <w:tc>
          <w:tcPr>
            <w:tcW w:w="1481" w:type="dxa"/>
          </w:tcPr>
          <w:p w14:paraId="5938FBBB" w14:textId="6B61507F"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481" w:type="dxa"/>
          </w:tcPr>
          <w:p w14:paraId="7A1E1537" w14:textId="147D0238"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.60</w:t>
            </w:r>
          </w:p>
        </w:tc>
        <w:tc>
          <w:tcPr>
            <w:tcW w:w="1568" w:type="dxa"/>
          </w:tcPr>
          <w:p w14:paraId="6F20C87A" w14:textId="19F119FC" w:rsidR="00DB793C" w:rsidRPr="00046533" w:rsidRDefault="00A945C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.60</w:t>
            </w:r>
          </w:p>
        </w:tc>
      </w:tr>
      <w:tr w:rsidR="00DB793C" w:rsidRPr="00046533" w14:paraId="55E63724" w14:textId="77777777" w:rsidTr="00E371A5">
        <w:trPr>
          <w:trHeight w:val="408"/>
        </w:trPr>
        <w:tc>
          <w:tcPr>
            <w:tcW w:w="1562" w:type="dxa"/>
          </w:tcPr>
          <w:p w14:paraId="452326FB"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09B41F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0F3DEE28"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78096BD" w14:textId="77777777" w:rsidTr="00E371A5">
        <w:trPr>
          <w:trHeight w:val="399"/>
        </w:trPr>
        <w:tc>
          <w:tcPr>
            <w:tcW w:w="1562" w:type="dxa"/>
          </w:tcPr>
          <w:p w14:paraId="7BDE4C4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1A20FE5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7ECADCA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EF5B1D7" w14:textId="77777777" w:rsidTr="00E371A5">
        <w:trPr>
          <w:trHeight w:val="408"/>
        </w:trPr>
        <w:tc>
          <w:tcPr>
            <w:tcW w:w="1562" w:type="dxa"/>
          </w:tcPr>
          <w:p w14:paraId="2B23AC00"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28A3F97"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5CB63130" w14:textId="49831F3A"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w:t>
            </w:r>
          </w:p>
        </w:tc>
        <w:tc>
          <w:tcPr>
            <w:tcW w:w="1481" w:type="dxa"/>
          </w:tcPr>
          <w:p w14:paraId="5489D428" w14:textId="6FD07EFF"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2.3</w:t>
            </w:r>
          </w:p>
        </w:tc>
        <w:tc>
          <w:tcPr>
            <w:tcW w:w="1481" w:type="dxa"/>
          </w:tcPr>
          <w:p w14:paraId="469CD494" w14:textId="2CA4F81F"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568" w:type="dxa"/>
          </w:tcPr>
          <w:p w14:paraId="099407A3" w14:textId="541CC1F5"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2.4</w:t>
            </w:r>
          </w:p>
        </w:tc>
      </w:tr>
      <w:tr w:rsidR="00DB793C" w:rsidRPr="00046533" w14:paraId="351EC477" w14:textId="77777777" w:rsidTr="00E371A5">
        <w:trPr>
          <w:trHeight w:val="408"/>
        </w:trPr>
        <w:tc>
          <w:tcPr>
            <w:tcW w:w="1562" w:type="dxa"/>
          </w:tcPr>
          <w:p w14:paraId="02B42C5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5516F2E1" w14:textId="00384922"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531144"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6C708EA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11B30F3" w14:textId="77777777" w:rsidTr="00E371A5">
        <w:trPr>
          <w:trHeight w:val="408"/>
        </w:trPr>
        <w:tc>
          <w:tcPr>
            <w:tcW w:w="1562" w:type="dxa"/>
          </w:tcPr>
          <w:p w14:paraId="7863CA7D"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75C25A2"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51C7406" w14:textId="6AEE4C94"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14.1</w:t>
            </w:r>
          </w:p>
        </w:tc>
        <w:tc>
          <w:tcPr>
            <w:tcW w:w="1481" w:type="dxa"/>
          </w:tcPr>
          <w:p w14:paraId="7F9BB82F" w14:textId="79FC9517"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16.1</w:t>
            </w:r>
          </w:p>
        </w:tc>
        <w:tc>
          <w:tcPr>
            <w:tcW w:w="1481" w:type="dxa"/>
          </w:tcPr>
          <w:p w14:paraId="13F5D126" w14:textId="77639524"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17.1</w:t>
            </w:r>
          </w:p>
        </w:tc>
        <w:tc>
          <w:tcPr>
            <w:tcW w:w="1568" w:type="dxa"/>
          </w:tcPr>
          <w:p w14:paraId="58654BD6" w14:textId="42F1CD64"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15.8</w:t>
            </w:r>
          </w:p>
        </w:tc>
      </w:tr>
      <w:tr w:rsidR="00DB793C" w:rsidRPr="00046533" w14:paraId="7E2B87B4" w14:textId="77777777" w:rsidTr="00E371A5">
        <w:trPr>
          <w:trHeight w:val="408"/>
        </w:trPr>
        <w:tc>
          <w:tcPr>
            <w:tcW w:w="1562" w:type="dxa"/>
          </w:tcPr>
          <w:p w14:paraId="4B31BCC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4E25259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021F19C0" w14:textId="6D6D0309"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BBAF5DF" w14:textId="77777777" w:rsidTr="00E371A5">
        <w:trPr>
          <w:trHeight w:val="408"/>
        </w:trPr>
        <w:tc>
          <w:tcPr>
            <w:tcW w:w="1562" w:type="dxa"/>
          </w:tcPr>
          <w:p w14:paraId="670203FE"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536024ED"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2A758964" w14:textId="1A4E3A63"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58</w:t>
            </w:r>
          </w:p>
        </w:tc>
        <w:tc>
          <w:tcPr>
            <w:tcW w:w="1481" w:type="dxa"/>
          </w:tcPr>
          <w:p w14:paraId="7A248D61" w14:textId="3A4D1D3B"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481" w:type="dxa"/>
          </w:tcPr>
          <w:p w14:paraId="6750AA16" w14:textId="000E59CF"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45</w:t>
            </w:r>
          </w:p>
        </w:tc>
        <w:tc>
          <w:tcPr>
            <w:tcW w:w="1568" w:type="dxa"/>
          </w:tcPr>
          <w:p w14:paraId="1C9A04E8" w14:textId="5B0599C3"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51.3</w:t>
            </w:r>
          </w:p>
        </w:tc>
      </w:tr>
      <w:tr w:rsidR="00DB793C" w:rsidRPr="00046533" w14:paraId="22F3E837" w14:textId="77777777" w:rsidTr="00E371A5">
        <w:trPr>
          <w:trHeight w:val="399"/>
        </w:trPr>
        <w:tc>
          <w:tcPr>
            <w:tcW w:w="1562" w:type="dxa"/>
          </w:tcPr>
          <w:p w14:paraId="2E7751B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3285B96F" w14:textId="6B5A979D"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Disclosure of CG</w:t>
            </w:r>
          </w:p>
          <w:p w14:paraId="4F27B1C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40DB68E5" w14:textId="7E7A383D"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481" w:type="dxa"/>
          </w:tcPr>
          <w:p w14:paraId="3C53F7FA" w14:textId="0A0B8D4C"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7C5D030A" w14:textId="217F6386"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w:t>
            </w:r>
          </w:p>
        </w:tc>
        <w:tc>
          <w:tcPr>
            <w:tcW w:w="1568" w:type="dxa"/>
          </w:tcPr>
          <w:p w14:paraId="174A92F1" w14:textId="512312B3"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30.7</w:t>
            </w:r>
          </w:p>
        </w:tc>
      </w:tr>
    </w:tbl>
    <w:p w14:paraId="09F1B96B" w14:textId="77777777" w:rsidR="00E84602" w:rsidRPr="00046533" w:rsidRDefault="00E84602" w:rsidP="00046533">
      <w:pPr>
        <w:spacing w:line="360" w:lineRule="auto"/>
        <w:jc w:val="both"/>
        <w:rPr>
          <w:rFonts w:ascii="Times New Roman" w:hAnsi="Times New Roman" w:cs="Times New Roman"/>
          <w:sz w:val="24"/>
          <w:szCs w:val="24"/>
        </w:rPr>
      </w:pPr>
    </w:p>
    <w:p w14:paraId="62AF4242" w14:textId="1E143A49" w:rsidR="0065018D" w:rsidRPr="00046533" w:rsidRDefault="00EE549B"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Though Premier </w:t>
      </w:r>
      <w:r w:rsidR="00531144" w:rsidRPr="00046533">
        <w:rPr>
          <w:rFonts w:ascii="Times New Roman" w:hAnsi="Times New Roman" w:cs="Times New Roman"/>
          <w:sz w:val="24"/>
          <w:szCs w:val="24"/>
        </w:rPr>
        <w:t>Bank</w:t>
      </w:r>
      <w:r w:rsidRPr="00046533">
        <w:rPr>
          <w:rFonts w:ascii="Times New Roman" w:hAnsi="Times New Roman" w:cs="Times New Roman"/>
          <w:sz w:val="24"/>
          <w:szCs w:val="24"/>
        </w:rPr>
        <w:t xml:space="preserve"> experienced a </w:t>
      </w:r>
      <w:r w:rsidR="00531144" w:rsidRPr="00046533">
        <w:rPr>
          <w:rFonts w:ascii="Times New Roman" w:hAnsi="Times New Roman" w:cs="Times New Roman"/>
          <w:sz w:val="24"/>
          <w:szCs w:val="24"/>
        </w:rPr>
        <w:t>decreasing</w:t>
      </w:r>
      <w:r w:rsidRPr="00046533">
        <w:rPr>
          <w:rFonts w:ascii="Times New Roman" w:hAnsi="Times New Roman" w:cs="Times New Roman"/>
          <w:sz w:val="24"/>
          <w:szCs w:val="24"/>
        </w:rPr>
        <w:t xml:space="preserve"> </w:t>
      </w:r>
      <w:r w:rsidR="0087074A" w:rsidRPr="00046533">
        <w:rPr>
          <w:rFonts w:ascii="Times New Roman" w:hAnsi="Times New Roman" w:cs="Times New Roman"/>
          <w:sz w:val="24"/>
          <w:szCs w:val="24"/>
        </w:rPr>
        <w:t xml:space="preserve">CG disclosure in recent years, their profitability analysis showed a significant rise from 2018 to 2020. </w:t>
      </w:r>
      <w:r w:rsidR="00531144" w:rsidRPr="00046533">
        <w:rPr>
          <w:rFonts w:ascii="Times New Roman" w:hAnsi="Times New Roman" w:cs="Times New Roman"/>
          <w:sz w:val="24"/>
          <w:szCs w:val="24"/>
        </w:rPr>
        <w:t>Decreasing</w:t>
      </w:r>
      <w:r w:rsidR="0087074A" w:rsidRPr="00046533">
        <w:rPr>
          <w:rFonts w:ascii="Times New Roman" w:hAnsi="Times New Roman" w:cs="Times New Roman"/>
          <w:sz w:val="24"/>
          <w:szCs w:val="24"/>
        </w:rPr>
        <w:t xml:space="preserve"> solvency ratio indicates that their debt amount steadily going lower which is good as well as their market value also </w:t>
      </w:r>
      <w:r w:rsidR="00531144" w:rsidRPr="00046533">
        <w:rPr>
          <w:rFonts w:ascii="Times New Roman" w:hAnsi="Times New Roman" w:cs="Times New Roman"/>
          <w:sz w:val="24"/>
          <w:szCs w:val="24"/>
        </w:rPr>
        <w:t>experi</w:t>
      </w:r>
      <w:r w:rsidR="00531144">
        <w:rPr>
          <w:rFonts w:ascii="Times New Roman" w:hAnsi="Times New Roman" w:cs="Times New Roman"/>
          <w:sz w:val="24"/>
          <w:szCs w:val="24"/>
        </w:rPr>
        <w:t>e</w:t>
      </w:r>
      <w:r w:rsidR="00531144" w:rsidRPr="00046533">
        <w:rPr>
          <w:rFonts w:ascii="Times New Roman" w:hAnsi="Times New Roman" w:cs="Times New Roman"/>
          <w:sz w:val="24"/>
          <w:szCs w:val="24"/>
        </w:rPr>
        <w:t>nced</w:t>
      </w:r>
      <w:r w:rsidR="0087074A" w:rsidRPr="00046533">
        <w:rPr>
          <w:rFonts w:ascii="Times New Roman" w:hAnsi="Times New Roman" w:cs="Times New Roman"/>
          <w:sz w:val="24"/>
          <w:szCs w:val="24"/>
        </w:rPr>
        <w:t xml:space="preserve"> increase in the three years analysis.</w:t>
      </w:r>
      <w:r w:rsidR="0065018D" w:rsidRPr="00046533">
        <w:rPr>
          <w:rFonts w:ascii="Times New Roman" w:hAnsi="Times New Roman" w:cs="Times New Roman"/>
          <w:sz w:val="24"/>
          <w:szCs w:val="24"/>
        </w:rPr>
        <w:br w:type="page"/>
      </w:r>
    </w:p>
    <w:p w14:paraId="1D544F9A" w14:textId="477470A4" w:rsidR="0065018D" w:rsidRPr="00046533" w:rsidRDefault="0065018D" w:rsidP="00046533">
      <w:pPr>
        <w:pStyle w:val="Heading1"/>
        <w:spacing w:line="360" w:lineRule="auto"/>
        <w:jc w:val="both"/>
        <w:rPr>
          <w:rFonts w:ascii="Times New Roman" w:hAnsi="Times New Roman" w:cs="Times New Roman"/>
          <w:b/>
          <w:bCs/>
          <w:sz w:val="44"/>
          <w:szCs w:val="44"/>
          <w:u w:val="single"/>
        </w:rPr>
      </w:pPr>
      <w:bookmarkStart w:id="42" w:name="_Toc89790468"/>
      <w:r w:rsidRPr="00046533">
        <w:rPr>
          <w:rFonts w:ascii="Times New Roman" w:hAnsi="Times New Roman" w:cs="Times New Roman"/>
          <w:b/>
          <w:bCs/>
          <w:sz w:val="44"/>
          <w:szCs w:val="44"/>
          <w:u w:val="single"/>
        </w:rPr>
        <w:lastRenderedPageBreak/>
        <w:t>5.14</w:t>
      </w:r>
      <w:r w:rsidRPr="00046533">
        <w:rPr>
          <w:rFonts w:ascii="Times New Roman" w:hAnsi="Times New Roman" w:cs="Times New Roman"/>
          <w:b/>
          <w:bCs/>
          <w:sz w:val="44"/>
          <w:szCs w:val="44"/>
          <w:u w:val="single"/>
        </w:rPr>
        <w:tab/>
        <w:t>Prime Bank</w:t>
      </w:r>
      <w:bookmarkEnd w:id="42"/>
    </w:p>
    <w:p w14:paraId="59122908" w14:textId="77777777" w:rsidR="00E84602" w:rsidRPr="00046533" w:rsidRDefault="00E84602" w:rsidP="00046533">
      <w:pPr>
        <w:spacing w:line="360" w:lineRule="auto"/>
        <w:jc w:val="both"/>
        <w:rPr>
          <w:rFonts w:ascii="Times New Roman" w:hAnsi="Times New Roman" w:cs="Times New Roman"/>
          <w:sz w:val="24"/>
          <w:szCs w:val="24"/>
        </w:rPr>
      </w:pPr>
    </w:p>
    <w:p w14:paraId="2DA17D21" w14:textId="21D033E8" w:rsidR="00DB793C"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Here is the elaborate </w:t>
      </w:r>
      <w:r w:rsidR="00531144" w:rsidRPr="00046533">
        <w:rPr>
          <w:rFonts w:ascii="Times New Roman" w:hAnsi="Times New Roman" w:cs="Times New Roman"/>
          <w:sz w:val="24"/>
          <w:szCs w:val="24"/>
        </w:rPr>
        <w:t>analysis</w:t>
      </w:r>
      <w:r w:rsidRPr="00046533">
        <w:rPr>
          <w:rFonts w:ascii="Times New Roman" w:hAnsi="Times New Roman" w:cs="Times New Roman"/>
          <w:sz w:val="24"/>
          <w:szCs w:val="24"/>
        </w:rPr>
        <w:t xml:space="preserve"> for ratio measurement-</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408B1EEA" w14:textId="77777777" w:rsidTr="00E371A5">
        <w:trPr>
          <w:trHeight w:val="408"/>
        </w:trPr>
        <w:tc>
          <w:tcPr>
            <w:tcW w:w="1562" w:type="dxa"/>
          </w:tcPr>
          <w:p w14:paraId="274A1E6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617E185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3D79565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72F1338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2A535EB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5B64AE9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541BB5CF" w14:textId="77777777" w:rsidTr="00E371A5">
        <w:trPr>
          <w:trHeight w:val="408"/>
        </w:trPr>
        <w:tc>
          <w:tcPr>
            <w:tcW w:w="1562" w:type="dxa"/>
          </w:tcPr>
          <w:p w14:paraId="342DD01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5C9527C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61249958"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40884FB" w14:textId="77777777" w:rsidTr="00E371A5">
        <w:trPr>
          <w:trHeight w:val="399"/>
        </w:trPr>
        <w:tc>
          <w:tcPr>
            <w:tcW w:w="1562" w:type="dxa"/>
          </w:tcPr>
          <w:p w14:paraId="461AB52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09A50CD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1BEA3BE5"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DF878AC" w14:textId="77777777" w:rsidTr="00E371A5">
        <w:trPr>
          <w:trHeight w:val="408"/>
        </w:trPr>
        <w:tc>
          <w:tcPr>
            <w:tcW w:w="1562" w:type="dxa"/>
          </w:tcPr>
          <w:p w14:paraId="55E23AEB"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2FB29E0"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588274C7" w14:textId="50674400"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7.5%</w:t>
            </w:r>
          </w:p>
        </w:tc>
        <w:tc>
          <w:tcPr>
            <w:tcW w:w="1481" w:type="dxa"/>
          </w:tcPr>
          <w:p w14:paraId="1FC6E08B" w14:textId="1B382FD0"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9.1%</w:t>
            </w:r>
          </w:p>
        </w:tc>
        <w:tc>
          <w:tcPr>
            <w:tcW w:w="1481" w:type="dxa"/>
          </w:tcPr>
          <w:p w14:paraId="2BA0FDB4" w14:textId="5796B863"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10.4%</w:t>
            </w:r>
          </w:p>
        </w:tc>
        <w:tc>
          <w:tcPr>
            <w:tcW w:w="1568" w:type="dxa"/>
          </w:tcPr>
          <w:p w14:paraId="5A31A7A0" w14:textId="6F8546E0"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r>
      <w:tr w:rsidR="00DB793C" w:rsidRPr="00046533" w14:paraId="08E2BABF" w14:textId="77777777" w:rsidTr="00E371A5">
        <w:trPr>
          <w:trHeight w:val="408"/>
        </w:trPr>
        <w:tc>
          <w:tcPr>
            <w:tcW w:w="1562" w:type="dxa"/>
          </w:tcPr>
          <w:p w14:paraId="003A264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51DAD8F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53C35D6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B082826" w14:textId="77777777" w:rsidTr="00E371A5">
        <w:trPr>
          <w:trHeight w:val="408"/>
        </w:trPr>
        <w:tc>
          <w:tcPr>
            <w:tcW w:w="1562" w:type="dxa"/>
          </w:tcPr>
          <w:p w14:paraId="7D22D6B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C937C66"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01183A23" w14:textId="4D10E46E"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3.4%</w:t>
            </w:r>
          </w:p>
        </w:tc>
        <w:tc>
          <w:tcPr>
            <w:tcW w:w="1481" w:type="dxa"/>
          </w:tcPr>
          <w:p w14:paraId="197B0578" w14:textId="36369AB0"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3.5%</w:t>
            </w:r>
          </w:p>
        </w:tc>
        <w:tc>
          <w:tcPr>
            <w:tcW w:w="1481" w:type="dxa"/>
          </w:tcPr>
          <w:p w14:paraId="1F8D7B47" w14:textId="242821EB" w:rsidR="00DB793C" w:rsidRPr="00046533" w:rsidRDefault="005473A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3.7%</w:t>
            </w:r>
          </w:p>
        </w:tc>
        <w:tc>
          <w:tcPr>
            <w:tcW w:w="1568" w:type="dxa"/>
          </w:tcPr>
          <w:p w14:paraId="11BF17FE" w14:textId="1CDD18F1"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3.5%</w:t>
            </w:r>
          </w:p>
        </w:tc>
      </w:tr>
      <w:tr w:rsidR="00DB793C" w:rsidRPr="00046533" w14:paraId="75517333" w14:textId="77777777" w:rsidTr="00E371A5">
        <w:trPr>
          <w:trHeight w:val="408"/>
        </w:trPr>
        <w:tc>
          <w:tcPr>
            <w:tcW w:w="1562" w:type="dxa"/>
          </w:tcPr>
          <w:p w14:paraId="32F93D3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1EAD5AF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7B8696B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D8B2BB7" w14:textId="77777777" w:rsidTr="00E371A5">
        <w:trPr>
          <w:trHeight w:val="408"/>
        </w:trPr>
        <w:tc>
          <w:tcPr>
            <w:tcW w:w="1562" w:type="dxa"/>
          </w:tcPr>
          <w:p w14:paraId="50BD61B0"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C598803"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1C3A438" w14:textId="2D63DB89"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3.6%</w:t>
            </w:r>
          </w:p>
        </w:tc>
        <w:tc>
          <w:tcPr>
            <w:tcW w:w="1481" w:type="dxa"/>
          </w:tcPr>
          <w:p w14:paraId="297FDCF9" w14:textId="7EDBD972"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3.7%</w:t>
            </w:r>
          </w:p>
        </w:tc>
        <w:tc>
          <w:tcPr>
            <w:tcW w:w="1481" w:type="dxa"/>
          </w:tcPr>
          <w:p w14:paraId="294D1420" w14:textId="7C85D7EB"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4.1%</w:t>
            </w:r>
          </w:p>
        </w:tc>
        <w:tc>
          <w:tcPr>
            <w:tcW w:w="1568" w:type="dxa"/>
          </w:tcPr>
          <w:p w14:paraId="0D09D709" w14:textId="0416ADC6"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3.8%</w:t>
            </w:r>
          </w:p>
        </w:tc>
      </w:tr>
      <w:tr w:rsidR="00DB793C" w:rsidRPr="00046533" w14:paraId="0A9FF0EF" w14:textId="77777777" w:rsidTr="00E371A5">
        <w:trPr>
          <w:trHeight w:val="399"/>
        </w:trPr>
        <w:tc>
          <w:tcPr>
            <w:tcW w:w="1562" w:type="dxa"/>
          </w:tcPr>
          <w:p w14:paraId="6F18F534"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B83B10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762BD539"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11FA50D" w14:textId="77777777" w:rsidTr="00E371A5">
        <w:trPr>
          <w:trHeight w:val="408"/>
        </w:trPr>
        <w:tc>
          <w:tcPr>
            <w:tcW w:w="1562" w:type="dxa"/>
          </w:tcPr>
          <w:p w14:paraId="34EAB2C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2ADA423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122BB085"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2C1614B" w14:textId="77777777" w:rsidTr="00E371A5">
        <w:trPr>
          <w:trHeight w:val="408"/>
        </w:trPr>
        <w:tc>
          <w:tcPr>
            <w:tcW w:w="1562" w:type="dxa"/>
          </w:tcPr>
          <w:p w14:paraId="260BA92F"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866322A"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39F30AC" w14:textId="36CFDE8A"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481" w:type="dxa"/>
          </w:tcPr>
          <w:p w14:paraId="3D1B3843" w14:textId="58F83B89"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7.9</w:t>
            </w:r>
          </w:p>
        </w:tc>
        <w:tc>
          <w:tcPr>
            <w:tcW w:w="1481" w:type="dxa"/>
          </w:tcPr>
          <w:p w14:paraId="584A2CE4" w14:textId="2E8F2C18"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6.9</w:t>
            </w:r>
          </w:p>
        </w:tc>
        <w:tc>
          <w:tcPr>
            <w:tcW w:w="1568" w:type="dxa"/>
          </w:tcPr>
          <w:p w14:paraId="30A91CC4" w14:textId="7A01087E"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7.7</w:t>
            </w:r>
          </w:p>
        </w:tc>
      </w:tr>
      <w:tr w:rsidR="00DB793C" w:rsidRPr="00046533" w14:paraId="251B82DF" w14:textId="77777777" w:rsidTr="00E371A5">
        <w:trPr>
          <w:trHeight w:val="408"/>
        </w:trPr>
        <w:tc>
          <w:tcPr>
            <w:tcW w:w="1562" w:type="dxa"/>
          </w:tcPr>
          <w:p w14:paraId="2FBE6F2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37BA52F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020E22AE"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7355293A"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5AE57A3" w14:textId="77777777" w:rsidTr="00E371A5">
        <w:trPr>
          <w:trHeight w:val="408"/>
        </w:trPr>
        <w:tc>
          <w:tcPr>
            <w:tcW w:w="1562" w:type="dxa"/>
          </w:tcPr>
          <w:p w14:paraId="2B7865AD"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4E16E52"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7521CC7" w14:textId="682B1CC3"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481" w:type="dxa"/>
          </w:tcPr>
          <w:p w14:paraId="4426C1BA" w14:textId="26118F7B"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.71</w:t>
            </w:r>
          </w:p>
        </w:tc>
        <w:tc>
          <w:tcPr>
            <w:tcW w:w="1481" w:type="dxa"/>
          </w:tcPr>
          <w:p w14:paraId="1DE2E8B2" w14:textId="3D95DFDF"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.68</w:t>
            </w:r>
          </w:p>
        </w:tc>
        <w:tc>
          <w:tcPr>
            <w:tcW w:w="1568" w:type="dxa"/>
          </w:tcPr>
          <w:p w14:paraId="2505AC43" w14:textId="61D5E022"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.69</w:t>
            </w:r>
          </w:p>
        </w:tc>
      </w:tr>
      <w:tr w:rsidR="00DB793C" w:rsidRPr="00046533" w14:paraId="45864E22" w14:textId="77777777" w:rsidTr="00E371A5">
        <w:trPr>
          <w:trHeight w:val="408"/>
        </w:trPr>
        <w:tc>
          <w:tcPr>
            <w:tcW w:w="1562" w:type="dxa"/>
          </w:tcPr>
          <w:p w14:paraId="6C64E520"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5B6DF7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03A75576"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982D6AC" w14:textId="77777777" w:rsidTr="00E371A5">
        <w:trPr>
          <w:trHeight w:val="399"/>
        </w:trPr>
        <w:tc>
          <w:tcPr>
            <w:tcW w:w="1562" w:type="dxa"/>
          </w:tcPr>
          <w:p w14:paraId="4C70460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0A3AF53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12DE6985"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D914476" w14:textId="77777777" w:rsidTr="00E371A5">
        <w:trPr>
          <w:trHeight w:val="408"/>
        </w:trPr>
        <w:tc>
          <w:tcPr>
            <w:tcW w:w="1562" w:type="dxa"/>
          </w:tcPr>
          <w:p w14:paraId="2B72900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50B323B"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992E04A" w14:textId="40B16FFB"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1.9</w:t>
            </w:r>
          </w:p>
        </w:tc>
        <w:tc>
          <w:tcPr>
            <w:tcW w:w="1481" w:type="dxa"/>
          </w:tcPr>
          <w:p w14:paraId="12B37571" w14:textId="6A11574D"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c>
          <w:tcPr>
            <w:tcW w:w="1481" w:type="dxa"/>
          </w:tcPr>
          <w:p w14:paraId="09AD1B96" w14:textId="25843D31"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c>
          <w:tcPr>
            <w:tcW w:w="1568" w:type="dxa"/>
          </w:tcPr>
          <w:p w14:paraId="5108116C" w14:textId="4CD65285"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2.5</w:t>
            </w:r>
          </w:p>
        </w:tc>
      </w:tr>
      <w:tr w:rsidR="00DB793C" w:rsidRPr="00046533" w14:paraId="5D24A00E" w14:textId="77777777" w:rsidTr="00E371A5">
        <w:trPr>
          <w:trHeight w:val="408"/>
        </w:trPr>
        <w:tc>
          <w:tcPr>
            <w:tcW w:w="1562" w:type="dxa"/>
          </w:tcPr>
          <w:p w14:paraId="08FC2FB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7</w:t>
            </w:r>
          </w:p>
        </w:tc>
        <w:tc>
          <w:tcPr>
            <w:tcW w:w="1443" w:type="dxa"/>
          </w:tcPr>
          <w:p w14:paraId="4DC073CC" w14:textId="32E090A4"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531144"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6B2748E6"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5919A51" w14:textId="77777777" w:rsidTr="00E371A5">
        <w:trPr>
          <w:trHeight w:val="408"/>
        </w:trPr>
        <w:tc>
          <w:tcPr>
            <w:tcW w:w="1562" w:type="dxa"/>
          </w:tcPr>
          <w:p w14:paraId="611D26B4"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662BDA1"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05119518" w14:textId="79A895C0"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15.6</w:t>
            </w:r>
          </w:p>
        </w:tc>
        <w:tc>
          <w:tcPr>
            <w:tcW w:w="1481" w:type="dxa"/>
          </w:tcPr>
          <w:p w14:paraId="0E9177C3" w14:textId="2888E575"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16.8</w:t>
            </w:r>
          </w:p>
        </w:tc>
        <w:tc>
          <w:tcPr>
            <w:tcW w:w="1481" w:type="dxa"/>
          </w:tcPr>
          <w:p w14:paraId="7DAC3699" w14:textId="48177081"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17.8</w:t>
            </w:r>
          </w:p>
        </w:tc>
        <w:tc>
          <w:tcPr>
            <w:tcW w:w="1568" w:type="dxa"/>
          </w:tcPr>
          <w:p w14:paraId="52B785B7" w14:textId="018C8C52"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16.7</w:t>
            </w:r>
          </w:p>
        </w:tc>
      </w:tr>
      <w:tr w:rsidR="00DB793C" w:rsidRPr="00046533" w14:paraId="6C747D67" w14:textId="77777777" w:rsidTr="00E371A5">
        <w:trPr>
          <w:trHeight w:val="408"/>
        </w:trPr>
        <w:tc>
          <w:tcPr>
            <w:tcW w:w="1562" w:type="dxa"/>
          </w:tcPr>
          <w:p w14:paraId="1DD9F14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4D0A71E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24BFC850"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8BAE2B4" w14:textId="77777777" w:rsidTr="00E371A5">
        <w:trPr>
          <w:trHeight w:val="408"/>
        </w:trPr>
        <w:tc>
          <w:tcPr>
            <w:tcW w:w="1562" w:type="dxa"/>
          </w:tcPr>
          <w:p w14:paraId="4BFBB82D"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2D57596"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220CA9CD" w14:textId="331CE413"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70</w:t>
            </w:r>
          </w:p>
        </w:tc>
        <w:tc>
          <w:tcPr>
            <w:tcW w:w="1481" w:type="dxa"/>
          </w:tcPr>
          <w:p w14:paraId="5ADADAB0" w14:textId="5507274F"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66</w:t>
            </w:r>
          </w:p>
        </w:tc>
        <w:tc>
          <w:tcPr>
            <w:tcW w:w="1481" w:type="dxa"/>
          </w:tcPr>
          <w:p w14:paraId="19047B24" w14:textId="415FC645"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57</w:t>
            </w:r>
          </w:p>
        </w:tc>
        <w:tc>
          <w:tcPr>
            <w:tcW w:w="1568" w:type="dxa"/>
          </w:tcPr>
          <w:p w14:paraId="5BF4C874" w14:textId="56930AA4"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64</w:t>
            </w:r>
          </w:p>
        </w:tc>
      </w:tr>
      <w:tr w:rsidR="00DB793C" w:rsidRPr="00046533" w14:paraId="7507AACA" w14:textId="77777777" w:rsidTr="00E371A5">
        <w:trPr>
          <w:trHeight w:val="399"/>
        </w:trPr>
        <w:tc>
          <w:tcPr>
            <w:tcW w:w="1562" w:type="dxa"/>
          </w:tcPr>
          <w:p w14:paraId="1498080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2779D3C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07BF740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56D41E57" w14:textId="268702AE"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c>
          <w:tcPr>
            <w:tcW w:w="1481" w:type="dxa"/>
          </w:tcPr>
          <w:p w14:paraId="229CE6F8" w14:textId="2768CB97"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33</w:t>
            </w:r>
          </w:p>
        </w:tc>
        <w:tc>
          <w:tcPr>
            <w:tcW w:w="1481" w:type="dxa"/>
          </w:tcPr>
          <w:p w14:paraId="78557921" w14:textId="7BE35AA6"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568" w:type="dxa"/>
          </w:tcPr>
          <w:p w14:paraId="0214DA4F" w14:textId="05929835" w:rsidR="00DB793C" w:rsidRPr="00046533" w:rsidRDefault="0018096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r>
    </w:tbl>
    <w:p w14:paraId="34FF186E" w14:textId="77777777" w:rsidR="0087074A" w:rsidRPr="00046533" w:rsidRDefault="0087074A" w:rsidP="00046533">
      <w:pPr>
        <w:spacing w:line="360" w:lineRule="auto"/>
        <w:jc w:val="both"/>
        <w:rPr>
          <w:rFonts w:ascii="Times New Roman" w:hAnsi="Times New Roman" w:cs="Times New Roman"/>
          <w:sz w:val="24"/>
          <w:szCs w:val="24"/>
        </w:rPr>
      </w:pPr>
    </w:p>
    <w:p w14:paraId="16EF7966" w14:textId="6F15EA25" w:rsidR="00E84602" w:rsidRPr="00046533" w:rsidRDefault="0036709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While having a gradual rise in the CG compliance, they experienced sharp increase in the profitability </w:t>
      </w:r>
      <w:r w:rsidR="00531144" w:rsidRPr="00046533">
        <w:rPr>
          <w:rFonts w:ascii="Times New Roman" w:hAnsi="Times New Roman" w:cs="Times New Roman"/>
          <w:sz w:val="24"/>
          <w:szCs w:val="24"/>
        </w:rPr>
        <w:t>analysis</w:t>
      </w:r>
      <w:r w:rsidRPr="00046533">
        <w:rPr>
          <w:rFonts w:ascii="Times New Roman" w:hAnsi="Times New Roman" w:cs="Times New Roman"/>
          <w:sz w:val="24"/>
          <w:szCs w:val="24"/>
        </w:rPr>
        <w:t xml:space="preserve"> along with </w:t>
      </w:r>
      <w:r w:rsidR="00531144" w:rsidRPr="00046533">
        <w:rPr>
          <w:rFonts w:ascii="Times New Roman" w:hAnsi="Times New Roman" w:cs="Times New Roman"/>
          <w:sz w:val="24"/>
          <w:szCs w:val="24"/>
        </w:rPr>
        <w:t>fluctuated</w:t>
      </w:r>
      <w:r w:rsidRPr="00046533">
        <w:rPr>
          <w:rFonts w:ascii="Times New Roman" w:hAnsi="Times New Roman" w:cs="Times New Roman"/>
          <w:sz w:val="24"/>
          <w:szCs w:val="24"/>
        </w:rPr>
        <w:t xml:space="preserve"> debt to equity and debt to capital ratio. </w:t>
      </w:r>
      <w:r w:rsidR="00531144" w:rsidRPr="00046533">
        <w:rPr>
          <w:rFonts w:ascii="Times New Roman" w:hAnsi="Times New Roman" w:cs="Times New Roman"/>
          <w:sz w:val="24"/>
          <w:szCs w:val="24"/>
        </w:rPr>
        <w:t>Lastly</w:t>
      </w:r>
      <w:r w:rsidRPr="00046533">
        <w:rPr>
          <w:rFonts w:ascii="Times New Roman" w:hAnsi="Times New Roman" w:cs="Times New Roman"/>
          <w:sz w:val="24"/>
          <w:szCs w:val="24"/>
        </w:rPr>
        <w:t xml:space="preserve"> their market value ratio showed us gradual increase from 2018 to 2020.</w:t>
      </w:r>
    </w:p>
    <w:p w14:paraId="0B55C31D" w14:textId="742ADEAA" w:rsidR="00E84602" w:rsidRPr="00046533" w:rsidRDefault="00E84602" w:rsidP="00046533">
      <w:pPr>
        <w:spacing w:line="360" w:lineRule="auto"/>
        <w:jc w:val="both"/>
        <w:rPr>
          <w:rFonts w:ascii="Times New Roman" w:hAnsi="Times New Roman" w:cs="Times New Roman"/>
          <w:sz w:val="24"/>
          <w:szCs w:val="24"/>
        </w:rPr>
      </w:pPr>
    </w:p>
    <w:p w14:paraId="2BAD0344" w14:textId="27630393" w:rsidR="00E84602" w:rsidRPr="00046533" w:rsidRDefault="00E84602" w:rsidP="00046533">
      <w:pPr>
        <w:spacing w:line="360" w:lineRule="auto"/>
        <w:jc w:val="both"/>
        <w:rPr>
          <w:rFonts w:ascii="Times New Roman" w:hAnsi="Times New Roman" w:cs="Times New Roman"/>
          <w:sz w:val="24"/>
          <w:szCs w:val="24"/>
        </w:rPr>
      </w:pPr>
    </w:p>
    <w:p w14:paraId="1C8CD6E7" w14:textId="621D0DBE" w:rsidR="00E84602" w:rsidRPr="00046533" w:rsidRDefault="00E84602" w:rsidP="00046533">
      <w:pPr>
        <w:spacing w:line="360" w:lineRule="auto"/>
        <w:jc w:val="both"/>
        <w:rPr>
          <w:rFonts w:ascii="Times New Roman" w:hAnsi="Times New Roman" w:cs="Times New Roman"/>
          <w:sz w:val="24"/>
          <w:szCs w:val="24"/>
        </w:rPr>
      </w:pPr>
    </w:p>
    <w:p w14:paraId="0FA52A36" w14:textId="4E511A94" w:rsidR="00E84602" w:rsidRPr="00046533" w:rsidRDefault="00E84602" w:rsidP="00046533">
      <w:pPr>
        <w:spacing w:line="360" w:lineRule="auto"/>
        <w:jc w:val="both"/>
        <w:rPr>
          <w:rFonts w:ascii="Times New Roman" w:hAnsi="Times New Roman" w:cs="Times New Roman"/>
          <w:sz w:val="24"/>
          <w:szCs w:val="24"/>
        </w:rPr>
      </w:pPr>
    </w:p>
    <w:p w14:paraId="18758C1D" w14:textId="77777777" w:rsidR="00E84602" w:rsidRPr="00046533" w:rsidRDefault="00E84602" w:rsidP="00046533">
      <w:pPr>
        <w:spacing w:line="360" w:lineRule="auto"/>
        <w:jc w:val="both"/>
        <w:rPr>
          <w:rFonts w:ascii="Times New Roman" w:hAnsi="Times New Roman" w:cs="Times New Roman"/>
          <w:sz w:val="24"/>
          <w:szCs w:val="24"/>
        </w:rPr>
      </w:pPr>
    </w:p>
    <w:p w14:paraId="05042AAB" w14:textId="2C22BE12" w:rsidR="0065018D" w:rsidRPr="00046533" w:rsidRDefault="0065018D" w:rsidP="00046533">
      <w:pPr>
        <w:pStyle w:val="Heading1"/>
        <w:spacing w:line="360" w:lineRule="auto"/>
        <w:jc w:val="both"/>
        <w:rPr>
          <w:rFonts w:ascii="Times New Roman" w:hAnsi="Times New Roman" w:cs="Times New Roman"/>
          <w:b/>
          <w:bCs/>
          <w:sz w:val="44"/>
          <w:szCs w:val="44"/>
          <w:u w:val="single"/>
        </w:rPr>
      </w:pPr>
      <w:bookmarkStart w:id="43" w:name="_Toc89790469"/>
      <w:r w:rsidRPr="00046533">
        <w:rPr>
          <w:rFonts w:ascii="Times New Roman" w:hAnsi="Times New Roman" w:cs="Times New Roman"/>
          <w:b/>
          <w:bCs/>
          <w:sz w:val="44"/>
          <w:szCs w:val="44"/>
          <w:u w:val="single"/>
        </w:rPr>
        <w:t>5.15</w:t>
      </w:r>
      <w:r w:rsidRPr="00046533">
        <w:rPr>
          <w:rFonts w:ascii="Times New Roman" w:hAnsi="Times New Roman" w:cs="Times New Roman"/>
          <w:b/>
          <w:bCs/>
          <w:sz w:val="44"/>
          <w:szCs w:val="44"/>
          <w:u w:val="single"/>
        </w:rPr>
        <w:tab/>
        <w:t>Southeast Bank</w:t>
      </w:r>
      <w:bookmarkEnd w:id="43"/>
    </w:p>
    <w:p w14:paraId="4BE28C29" w14:textId="77777777" w:rsidR="00E84602" w:rsidRPr="00046533" w:rsidRDefault="00E84602" w:rsidP="00046533">
      <w:pPr>
        <w:spacing w:line="360" w:lineRule="auto"/>
        <w:jc w:val="both"/>
        <w:rPr>
          <w:rFonts w:ascii="Times New Roman" w:hAnsi="Times New Roman" w:cs="Times New Roman"/>
          <w:sz w:val="24"/>
          <w:szCs w:val="24"/>
        </w:rPr>
      </w:pPr>
    </w:p>
    <w:p w14:paraId="020118A0" w14:textId="09C91519" w:rsidR="0065018D"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The analysis of ratio is stated in the below table-</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41C39D7E" w14:textId="77777777" w:rsidTr="00E371A5">
        <w:trPr>
          <w:trHeight w:val="408"/>
        </w:trPr>
        <w:tc>
          <w:tcPr>
            <w:tcW w:w="1562" w:type="dxa"/>
          </w:tcPr>
          <w:p w14:paraId="127012D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708EF27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36F8491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6E1A033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76F9ACA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636200B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3307CBA5" w14:textId="77777777" w:rsidTr="00E371A5">
        <w:trPr>
          <w:trHeight w:val="408"/>
        </w:trPr>
        <w:tc>
          <w:tcPr>
            <w:tcW w:w="1562" w:type="dxa"/>
          </w:tcPr>
          <w:p w14:paraId="087DB927"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5A34C07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34C98BD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30F680C" w14:textId="77777777" w:rsidTr="00E371A5">
        <w:trPr>
          <w:trHeight w:val="399"/>
        </w:trPr>
        <w:tc>
          <w:tcPr>
            <w:tcW w:w="1562" w:type="dxa"/>
          </w:tcPr>
          <w:p w14:paraId="4D1C466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50C649A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6204F3F2"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1E1DF12" w14:textId="77777777" w:rsidTr="00E371A5">
        <w:trPr>
          <w:trHeight w:val="408"/>
        </w:trPr>
        <w:tc>
          <w:tcPr>
            <w:tcW w:w="1562" w:type="dxa"/>
          </w:tcPr>
          <w:p w14:paraId="31178C1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F6658B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4678408" w14:textId="12E6AD89"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8.6%</w:t>
            </w:r>
          </w:p>
        </w:tc>
        <w:tc>
          <w:tcPr>
            <w:tcW w:w="1481" w:type="dxa"/>
          </w:tcPr>
          <w:p w14:paraId="52410F6E" w14:textId="567F2E60"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7.6%</w:t>
            </w:r>
          </w:p>
        </w:tc>
        <w:tc>
          <w:tcPr>
            <w:tcW w:w="1481" w:type="dxa"/>
          </w:tcPr>
          <w:p w14:paraId="24F9D7B6" w14:textId="3907F4DD" w:rsidR="00DB793C" w:rsidRPr="00046533" w:rsidRDefault="00FE385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11%</w:t>
            </w:r>
          </w:p>
        </w:tc>
        <w:tc>
          <w:tcPr>
            <w:tcW w:w="1568" w:type="dxa"/>
          </w:tcPr>
          <w:p w14:paraId="1FD53869" w14:textId="613CF9DF" w:rsidR="00DB793C" w:rsidRPr="00046533" w:rsidRDefault="00FB63F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9.1%</w:t>
            </w:r>
          </w:p>
        </w:tc>
      </w:tr>
      <w:tr w:rsidR="00DB793C" w:rsidRPr="00046533" w14:paraId="17009301" w14:textId="77777777" w:rsidTr="00E371A5">
        <w:trPr>
          <w:trHeight w:val="408"/>
        </w:trPr>
        <w:tc>
          <w:tcPr>
            <w:tcW w:w="1562" w:type="dxa"/>
          </w:tcPr>
          <w:p w14:paraId="6137A7F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2F33237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57E5692C"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A593311" w14:textId="77777777" w:rsidTr="00E371A5">
        <w:trPr>
          <w:trHeight w:val="408"/>
        </w:trPr>
        <w:tc>
          <w:tcPr>
            <w:tcW w:w="1562" w:type="dxa"/>
          </w:tcPr>
          <w:p w14:paraId="0C1454E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30AA71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ABA0B61" w14:textId="4ECA977E"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2.5%</w:t>
            </w:r>
          </w:p>
        </w:tc>
        <w:tc>
          <w:tcPr>
            <w:tcW w:w="1481" w:type="dxa"/>
          </w:tcPr>
          <w:p w14:paraId="5E536E24" w14:textId="6B88BDF4"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c>
          <w:tcPr>
            <w:tcW w:w="1481" w:type="dxa"/>
          </w:tcPr>
          <w:p w14:paraId="41B54D1F" w14:textId="652E9DA8"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568" w:type="dxa"/>
          </w:tcPr>
          <w:p w14:paraId="635C6345" w14:textId="6E765234" w:rsidR="00DB793C" w:rsidRPr="00046533" w:rsidRDefault="00FB63F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r>
      <w:tr w:rsidR="00DB793C" w:rsidRPr="00046533" w14:paraId="5ECF54D3" w14:textId="77777777" w:rsidTr="00E371A5">
        <w:trPr>
          <w:trHeight w:val="408"/>
        </w:trPr>
        <w:tc>
          <w:tcPr>
            <w:tcW w:w="1562" w:type="dxa"/>
          </w:tcPr>
          <w:p w14:paraId="7B090DA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255ECBB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40BAF17E"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3618388" w14:textId="77777777" w:rsidTr="00E371A5">
        <w:trPr>
          <w:trHeight w:val="408"/>
        </w:trPr>
        <w:tc>
          <w:tcPr>
            <w:tcW w:w="1562" w:type="dxa"/>
          </w:tcPr>
          <w:p w14:paraId="52F60BA0"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428E552"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FF25FB7" w14:textId="76F3DE91"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3.8%</w:t>
            </w:r>
          </w:p>
        </w:tc>
        <w:tc>
          <w:tcPr>
            <w:tcW w:w="1481" w:type="dxa"/>
          </w:tcPr>
          <w:p w14:paraId="404EE305" w14:textId="24BD4CFC"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4.7%</w:t>
            </w:r>
          </w:p>
        </w:tc>
        <w:tc>
          <w:tcPr>
            <w:tcW w:w="1481" w:type="dxa"/>
          </w:tcPr>
          <w:p w14:paraId="2D681441" w14:textId="23935F04"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4.1%</w:t>
            </w:r>
          </w:p>
        </w:tc>
        <w:tc>
          <w:tcPr>
            <w:tcW w:w="1568" w:type="dxa"/>
          </w:tcPr>
          <w:p w14:paraId="0CDDC880" w14:textId="04086BF4" w:rsidR="00DB793C" w:rsidRPr="00046533" w:rsidRDefault="00FB63F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4.2%</w:t>
            </w:r>
          </w:p>
        </w:tc>
      </w:tr>
      <w:tr w:rsidR="00DB793C" w:rsidRPr="00046533" w14:paraId="43B13037" w14:textId="77777777" w:rsidTr="00E371A5">
        <w:trPr>
          <w:trHeight w:val="399"/>
        </w:trPr>
        <w:tc>
          <w:tcPr>
            <w:tcW w:w="1562" w:type="dxa"/>
          </w:tcPr>
          <w:p w14:paraId="3EFFD89D"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825E19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604B4C0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6C6D6A6" w14:textId="77777777" w:rsidTr="00E371A5">
        <w:trPr>
          <w:trHeight w:val="408"/>
        </w:trPr>
        <w:tc>
          <w:tcPr>
            <w:tcW w:w="1562" w:type="dxa"/>
          </w:tcPr>
          <w:p w14:paraId="7F938F3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5AEAE82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00D92E0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C3E3DE4" w14:textId="77777777" w:rsidTr="00E371A5">
        <w:trPr>
          <w:trHeight w:val="408"/>
        </w:trPr>
        <w:tc>
          <w:tcPr>
            <w:tcW w:w="1562" w:type="dxa"/>
          </w:tcPr>
          <w:p w14:paraId="3525629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64325DC"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09104E91" w14:textId="5ACD7915"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5.8</w:t>
            </w:r>
          </w:p>
        </w:tc>
        <w:tc>
          <w:tcPr>
            <w:tcW w:w="1481" w:type="dxa"/>
          </w:tcPr>
          <w:p w14:paraId="51A2C041" w14:textId="37369136"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9.1</w:t>
            </w:r>
          </w:p>
        </w:tc>
        <w:tc>
          <w:tcPr>
            <w:tcW w:w="1481" w:type="dxa"/>
          </w:tcPr>
          <w:p w14:paraId="6BB66490" w14:textId="11950D3E"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568" w:type="dxa"/>
          </w:tcPr>
          <w:p w14:paraId="4F3CD82E" w14:textId="522230D4" w:rsidR="00DB793C" w:rsidRPr="00046533" w:rsidRDefault="00FB63F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r>
      <w:tr w:rsidR="00DB793C" w:rsidRPr="00046533" w14:paraId="5B055E1C" w14:textId="77777777" w:rsidTr="00E371A5">
        <w:trPr>
          <w:trHeight w:val="408"/>
        </w:trPr>
        <w:tc>
          <w:tcPr>
            <w:tcW w:w="1562" w:type="dxa"/>
          </w:tcPr>
          <w:p w14:paraId="2AD9443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6C1B03D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63702839"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60C4051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08B162A" w14:textId="77777777" w:rsidTr="00E371A5">
        <w:trPr>
          <w:trHeight w:val="408"/>
        </w:trPr>
        <w:tc>
          <w:tcPr>
            <w:tcW w:w="1562" w:type="dxa"/>
          </w:tcPr>
          <w:p w14:paraId="77F84EEE"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BF8FCD8"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A08B206" w14:textId="5914AA57"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481" w:type="dxa"/>
          </w:tcPr>
          <w:p w14:paraId="6AA27BED" w14:textId="38315099"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.98</w:t>
            </w:r>
          </w:p>
        </w:tc>
        <w:tc>
          <w:tcPr>
            <w:tcW w:w="1481" w:type="dxa"/>
          </w:tcPr>
          <w:p w14:paraId="76791494" w14:textId="259E97B8"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.88</w:t>
            </w:r>
          </w:p>
        </w:tc>
        <w:tc>
          <w:tcPr>
            <w:tcW w:w="1568" w:type="dxa"/>
          </w:tcPr>
          <w:p w14:paraId="1E1757AC" w14:textId="518EB04B" w:rsidR="00DB793C" w:rsidRPr="00046533" w:rsidRDefault="00FB63F8"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.82</w:t>
            </w:r>
          </w:p>
        </w:tc>
      </w:tr>
      <w:tr w:rsidR="00DB793C" w:rsidRPr="00046533" w14:paraId="1CDA6765" w14:textId="77777777" w:rsidTr="00E371A5">
        <w:trPr>
          <w:trHeight w:val="408"/>
        </w:trPr>
        <w:tc>
          <w:tcPr>
            <w:tcW w:w="1562" w:type="dxa"/>
          </w:tcPr>
          <w:p w14:paraId="72DDF0F8"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7723E4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04CBE34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E717968" w14:textId="77777777" w:rsidTr="00E371A5">
        <w:trPr>
          <w:trHeight w:val="399"/>
        </w:trPr>
        <w:tc>
          <w:tcPr>
            <w:tcW w:w="1562" w:type="dxa"/>
          </w:tcPr>
          <w:p w14:paraId="01BD504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56BE862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662E048D"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8F7711C" w14:textId="77777777" w:rsidTr="00E371A5">
        <w:trPr>
          <w:trHeight w:val="408"/>
        </w:trPr>
        <w:tc>
          <w:tcPr>
            <w:tcW w:w="1562" w:type="dxa"/>
          </w:tcPr>
          <w:p w14:paraId="324B38A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AC8A55A"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E7C22E5" w14:textId="7BF0C276"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1.9</w:t>
            </w:r>
          </w:p>
        </w:tc>
        <w:tc>
          <w:tcPr>
            <w:tcW w:w="1481" w:type="dxa"/>
          </w:tcPr>
          <w:p w14:paraId="0B5383AF" w14:textId="51BA9BE3"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w:t>
            </w:r>
          </w:p>
        </w:tc>
        <w:tc>
          <w:tcPr>
            <w:tcW w:w="1481" w:type="dxa"/>
          </w:tcPr>
          <w:p w14:paraId="1DEF97E9" w14:textId="75D78D86"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568" w:type="dxa"/>
          </w:tcPr>
          <w:p w14:paraId="0BA37620" w14:textId="18218758" w:rsidR="00DB793C" w:rsidRPr="00046533" w:rsidRDefault="007D061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w:t>
            </w:r>
          </w:p>
        </w:tc>
      </w:tr>
      <w:tr w:rsidR="00DB793C" w:rsidRPr="00046533" w14:paraId="12BD6673" w14:textId="77777777" w:rsidTr="00E371A5">
        <w:trPr>
          <w:trHeight w:val="408"/>
        </w:trPr>
        <w:tc>
          <w:tcPr>
            <w:tcW w:w="1562" w:type="dxa"/>
          </w:tcPr>
          <w:p w14:paraId="67BAFD9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0B9F4919" w14:textId="16E1E0F7"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531144"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78C4033E"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AA6A620" w14:textId="77777777" w:rsidTr="00E371A5">
        <w:trPr>
          <w:trHeight w:val="408"/>
        </w:trPr>
        <w:tc>
          <w:tcPr>
            <w:tcW w:w="1562" w:type="dxa"/>
          </w:tcPr>
          <w:p w14:paraId="07100640"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CCC68C5"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8DC04CB" w14:textId="034E2A3A"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16.8</w:t>
            </w:r>
          </w:p>
        </w:tc>
        <w:tc>
          <w:tcPr>
            <w:tcW w:w="1481" w:type="dxa"/>
          </w:tcPr>
          <w:p w14:paraId="4BB08E34" w14:textId="6619B439"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17.9</w:t>
            </w:r>
          </w:p>
        </w:tc>
        <w:tc>
          <w:tcPr>
            <w:tcW w:w="1481" w:type="dxa"/>
          </w:tcPr>
          <w:p w14:paraId="4F4C2C0B" w14:textId="3CD40453"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18.7</w:t>
            </w:r>
          </w:p>
        </w:tc>
        <w:tc>
          <w:tcPr>
            <w:tcW w:w="1568" w:type="dxa"/>
          </w:tcPr>
          <w:p w14:paraId="384282F4" w14:textId="3082EFC1" w:rsidR="00DB793C" w:rsidRPr="00046533" w:rsidRDefault="007D061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17.8</w:t>
            </w:r>
          </w:p>
        </w:tc>
      </w:tr>
      <w:tr w:rsidR="00DB793C" w:rsidRPr="00046533" w14:paraId="2540963C" w14:textId="77777777" w:rsidTr="00E371A5">
        <w:trPr>
          <w:trHeight w:val="408"/>
        </w:trPr>
        <w:tc>
          <w:tcPr>
            <w:tcW w:w="1562" w:type="dxa"/>
          </w:tcPr>
          <w:p w14:paraId="1640118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32EC9A0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39DE6E7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80E871C" w14:textId="77777777" w:rsidTr="00E371A5">
        <w:trPr>
          <w:trHeight w:val="408"/>
        </w:trPr>
        <w:tc>
          <w:tcPr>
            <w:tcW w:w="1562" w:type="dxa"/>
          </w:tcPr>
          <w:p w14:paraId="39D04ED1"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76C8BA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A367CCD" w14:textId="79BA89E8"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481" w:type="dxa"/>
          </w:tcPr>
          <w:p w14:paraId="475EBD55" w14:textId="14E9E343"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59</w:t>
            </w:r>
          </w:p>
        </w:tc>
        <w:tc>
          <w:tcPr>
            <w:tcW w:w="1481" w:type="dxa"/>
          </w:tcPr>
          <w:p w14:paraId="18923F32" w14:textId="482CE24C"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68</w:t>
            </w:r>
          </w:p>
        </w:tc>
        <w:tc>
          <w:tcPr>
            <w:tcW w:w="1568" w:type="dxa"/>
          </w:tcPr>
          <w:p w14:paraId="3D8F286C" w14:textId="6D7A5B92" w:rsidR="00DB793C" w:rsidRPr="00046533" w:rsidRDefault="007D061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64.7</w:t>
            </w:r>
          </w:p>
        </w:tc>
      </w:tr>
      <w:tr w:rsidR="00DB793C" w:rsidRPr="00046533" w14:paraId="14947DA2" w14:textId="77777777" w:rsidTr="00E371A5">
        <w:trPr>
          <w:trHeight w:val="399"/>
        </w:trPr>
        <w:tc>
          <w:tcPr>
            <w:tcW w:w="1562" w:type="dxa"/>
          </w:tcPr>
          <w:p w14:paraId="206208C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9</w:t>
            </w:r>
          </w:p>
        </w:tc>
        <w:tc>
          <w:tcPr>
            <w:tcW w:w="1443" w:type="dxa"/>
          </w:tcPr>
          <w:p w14:paraId="6BF7785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0FD03E0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42E78035" w14:textId="75B043DD"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462E54E9" w14:textId="57D71DAD"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34</w:t>
            </w:r>
          </w:p>
        </w:tc>
        <w:tc>
          <w:tcPr>
            <w:tcW w:w="1481" w:type="dxa"/>
          </w:tcPr>
          <w:p w14:paraId="7A7C3872" w14:textId="2549009A"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c>
          <w:tcPr>
            <w:tcW w:w="1568" w:type="dxa"/>
          </w:tcPr>
          <w:p w14:paraId="0A8E6A66" w14:textId="6508843B" w:rsidR="00DB793C" w:rsidRPr="00046533" w:rsidRDefault="007D061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32.3</w:t>
            </w:r>
          </w:p>
        </w:tc>
      </w:tr>
    </w:tbl>
    <w:p w14:paraId="4597A5A6" w14:textId="77777777" w:rsidR="00DB793C" w:rsidRPr="00046533" w:rsidRDefault="00DB793C" w:rsidP="00046533">
      <w:pPr>
        <w:spacing w:line="360" w:lineRule="auto"/>
        <w:jc w:val="both"/>
        <w:rPr>
          <w:rFonts w:ascii="Times New Roman" w:hAnsi="Times New Roman" w:cs="Times New Roman"/>
          <w:sz w:val="24"/>
          <w:szCs w:val="24"/>
        </w:rPr>
      </w:pPr>
    </w:p>
    <w:p w14:paraId="3CF08170" w14:textId="2F7DA7E6" w:rsidR="0065018D" w:rsidRPr="00046533" w:rsidRDefault="0036709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From the </w:t>
      </w:r>
      <w:r w:rsidR="00531144" w:rsidRPr="00046533">
        <w:rPr>
          <w:rFonts w:ascii="Times New Roman" w:hAnsi="Times New Roman" w:cs="Times New Roman"/>
          <w:sz w:val="24"/>
          <w:szCs w:val="24"/>
        </w:rPr>
        <w:t>above-mentioned</w:t>
      </w:r>
      <w:r w:rsidRPr="00046533">
        <w:rPr>
          <w:rFonts w:ascii="Times New Roman" w:hAnsi="Times New Roman" w:cs="Times New Roman"/>
          <w:sz w:val="24"/>
          <w:szCs w:val="24"/>
        </w:rPr>
        <w:t xml:space="preserve"> table, we can have a look at the sharp rise </w:t>
      </w:r>
      <w:r w:rsidR="00531144" w:rsidRPr="00046533">
        <w:rPr>
          <w:rFonts w:ascii="Times New Roman" w:hAnsi="Times New Roman" w:cs="Times New Roman"/>
          <w:sz w:val="24"/>
          <w:szCs w:val="24"/>
        </w:rPr>
        <w:t>of solvency</w:t>
      </w:r>
      <w:r w:rsidRPr="00046533">
        <w:rPr>
          <w:rFonts w:ascii="Times New Roman" w:hAnsi="Times New Roman" w:cs="Times New Roman"/>
          <w:sz w:val="24"/>
          <w:szCs w:val="24"/>
        </w:rPr>
        <w:t xml:space="preserve"> and market value ratio, which give us a positive assumption about </w:t>
      </w:r>
      <w:r w:rsidR="00531144" w:rsidRPr="00046533">
        <w:rPr>
          <w:rFonts w:ascii="Times New Roman" w:hAnsi="Times New Roman" w:cs="Times New Roman"/>
          <w:sz w:val="24"/>
          <w:szCs w:val="24"/>
        </w:rPr>
        <w:t>t</w:t>
      </w:r>
      <w:r w:rsidR="00531144">
        <w:rPr>
          <w:rFonts w:ascii="Times New Roman" w:hAnsi="Times New Roman" w:cs="Times New Roman"/>
          <w:sz w:val="24"/>
          <w:szCs w:val="24"/>
        </w:rPr>
        <w:t>he</w:t>
      </w:r>
      <w:r w:rsidRPr="00046533">
        <w:rPr>
          <w:rFonts w:ascii="Times New Roman" w:hAnsi="Times New Roman" w:cs="Times New Roman"/>
          <w:sz w:val="24"/>
          <w:szCs w:val="24"/>
        </w:rPr>
        <w:t xml:space="preserve"> bank. Also </w:t>
      </w:r>
      <w:r w:rsidR="00531144" w:rsidRPr="00046533">
        <w:rPr>
          <w:rFonts w:ascii="Times New Roman" w:hAnsi="Times New Roman" w:cs="Times New Roman"/>
          <w:sz w:val="24"/>
          <w:szCs w:val="24"/>
        </w:rPr>
        <w:t>decreasing</w:t>
      </w:r>
      <w:r w:rsidRPr="00046533">
        <w:rPr>
          <w:rFonts w:ascii="Times New Roman" w:hAnsi="Times New Roman" w:cs="Times New Roman"/>
          <w:sz w:val="24"/>
          <w:szCs w:val="24"/>
        </w:rPr>
        <w:t xml:space="preserve"> </w:t>
      </w:r>
      <w:r w:rsidR="004967E5" w:rsidRPr="00046533">
        <w:rPr>
          <w:rFonts w:ascii="Times New Roman" w:hAnsi="Times New Roman" w:cs="Times New Roman"/>
          <w:sz w:val="24"/>
          <w:szCs w:val="24"/>
        </w:rPr>
        <w:t xml:space="preserve">debt </w:t>
      </w:r>
      <w:r w:rsidR="00531144" w:rsidRPr="00046533">
        <w:rPr>
          <w:rFonts w:ascii="Times New Roman" w:hAnsi="Times New Roman" w:cs="Times New Roman"/>
          <w:sz w:val="24"/>
          <w:szCs w:val="24"/>
        </w:rPr>
        <w:t>equity</w:t>
      </w:r>
      <w:r w:rsidR="004967E5" w:rsidRPr="00046533">
        <w:rPr>
          <w:rFonts w:ascii="Times New Roman" w:hAnsi="Times New Roman" w:cs="Times New Roman"/>
          <w:sz w:val="24"/>
          <w:szCs w:val="24"/>
        </w:rPr>
        <w:t xml:space="preserve"> and debt to capital ratio shows us that they are having lower number of </w:t>
      </w:r>
      <w:r w:rsidR="00531144" w:rsidRPr="00046533">
        <w:rPr>
          <w:rFonts w:ascii="Times New Roman" w:hAnsi="Times New Roman" w:cs="Times New Roman"/>
          <w:sz w:val="24"/>
          <w:szCs w:val="24"/>
        </w:rPr>
        <w:t>debts</w:t>
      </w:r>
      <w:r w:rsidR="004967E5" w:rsidRPr="00046533">
        <w:rPr>
          <w:rFonts w:ascii="Times New Roman" w:hAnsi="Times New Roman" w:cs="Times New Roman"/>
          <w:sz w:val="24"/>
          <w:szCs w:val="24"/>
        </w:rPr>
        <w:t xml:space="preserve"> in the bank. </w:t>
      </w:r>
      <w:r w:rsidR="00531144" w:rsidRPr="00046533">
        <w:rPr>
          <w:rFonts w:ascii="Times New Roman" w:hAnsi="Times New Roman" w:cs="Times New Roman"/>
          <w:sz w:val="24"/>
          <w:szCs w:val="24"/>
        </w:rPr>
        <w:t>Although</w:t>
      </w:r>
      <w:r w:rsidR="004967E5" w:rsidRPr="00046533">
        <w:rPr>
          <w:rFonts w:ascii="Times New Roman" w:hAnsi="Times New Roman" w:cs="Times New Roman"/>
          <w:sz w:val="24"/>
          <w:szCs w:val="24"/>
        </w:rPr>
        <w:t xml:space="preserve"> the Compliance disclosure </w:t>
      </w:r>
      <w:r w:rsidR="00531144" w:rsidRPr="00046533">
        <w:rPr>
          <w:rFonts w:ascii="Times New Roman" w:hAnsi="Times New Roman" w:cs="Times New Roman"/>
          <w:sz w:val="24"/>
          <w:szCs w:val="24"/>
        </w:rPr>
        <w:t>rise</w:t>
      </w:r>
      <w:r w:rsidR="004967E5" w:rsidRPr="00046533">
        <w:rPr>
          <w:rFonts w:ascii="Times New Roman" w:hAnsi="Times New Roman" w:cs="Times New Roman"/>
          <w:sz w:val="24"/>
          <w:szCs w:val="24"/>
        </w:rPr>
        <w:t xml:space="preserve"> to 34 in 2019</w:t>
      </w:r>
      <w:r w:rsidR="00531144">
        <w:rPr>
          <w:rFonts w:ascii="Times New Roman" w:hAnsi="Times New Roman" w:cs="Times New Roman"/>
          <w:sz w:val="24"/>
          <w:szCs w:val="24"/>
        </w:rPr>
        <w:t xml:space="preserve"> </w:t>
      </w:r>
      <w:r w:rsidR="004967E5" w:rsidRPr="00046533">
        <w:rPr>
          <w:rFonts w:ascii="Times New Roman" w:hAnsi="Times New Roman" w:cs="Times New Roman"/>
          <w:sz w:val="24"/>
          <w:szCs w:val="24"/>
        </w:rPr>
        <w:t xml:space="preserve">but soon after </w:t>
      </w:r>
      <w:r w:rsidR="00531144" w:rsidRPr="00046533">
        <w:rPr>
          <w:rFonts w:ascii="Times New Roman" w:hAnsi="Times New Roman" w:cs="Times New Roman"/>
          <w:sz w:val="24"/>
          <w:szCs w:val="24"/>
        </w:rPr>
        <w:t>decreased</w:t>
      </w:r>
      <w:r w:rsidR="004967E5" w:rsidRPr="00046533">
        <w:rPr>
          <w:rFonts w:ascii="Times New Roman" w:hAnsi="Times New Roman" w:cs="Times New Roman"/>
          <w:sz w:val="24"/>
          <w:szCs w:val="24"/>
        </w:rPr>
        <w:t xml:space="preserve"> to 32 in the subsequent year.</w:t>
      </w:r>
      <w:r w:rsidR="0065018D" w:rsidRPr="00046533">
        <w:rPr>
          <w:rFonts w:ascii="Times New Roman" w:hAnsi="Times New Roman" w:cs="Times New Roman"/>
          <w:sz w:val="24"/>
          <w:szCs w:val="24"/>
        </w:rPr>
        <w:br w:type="page"/>
      </w:r>
    </w:p>
    <w:p w14:paraId="384AFDAA" w14:textId="708D0109" w:rsidR="0065018D" w:rsidRPr="00046533" w:rsidRDefault="0065018D" w:rsidP="00046533">
      <w:pPr>
        <w:pStyle w:val="Heading1"/>
        <w:spacing w:line="360" w:lineRule="auto"/>
        <w:jc w:val="both"/>
        <w:rPr>
          <w:rFonts w:ascii="Times New Roman" w:hAnsi="Times New Roman" w:cs="Times New Roman"/>
          <w:b/>
          <w:bCs/>
          <w:sz w:val="44"/>
          <w:szCs w:val="44"/>
          <w:u w:val="single"/>
        </w:rPr>
      </w:pPr>
      <w:bookmarkStart w:id="44" w:name="_Toc89790470"/>
      <w:r w:rsidRPr="00046533">
        <w:rPr>
          <w:rFonts w:ascii="Times New Roman" w:hAnsi="Times New Roman" w:cs="Times New Roman"/>
          <w:b/>
          <w:bCs/>
          <w:sz w:val="44"/>
          <w:szCs w:val="44"/>
          <w:u w:val="single"/>
        </w:rPr>
        <w:lastRenderedPageBreak/>
        <w:t>5.16</w:t>
      </w:r>
      <w:r w:rsidRPr="00046533">
        <w:rPr>
          <w:rFonts w:ascii="Times New Roman" w:hAnsi="Times New Roman" w:cs="Times New Roman"/>
          <w:b/>
          <w:bCs/>
          <w:sz w:val="44"/>
          <w:szCs w:val="44"/>
          <w:u w:val="single"/>
        </w:rPr>
        <w:tab/>
        <w:t>Mutual Trust Bank</w:t>
      </w:r>
      <w:bookmarkEnd w:id="44"/>
    </w:p>
    <w:p w14:paraId="6C6DA191" w14:textId="77777777" w:rsidR="00E84602" w:rsidRPr="00046533" w:rsidRDefault="00E84602" w:rsidP="00046533">
      <w:pPr>
        <w:spacing w:line="360" w:lineRule="auto"/>
        <w:jc w:val="both"/>
        <w:rPr>
          <w:rFonts w:ascii="Times New Roman" w:hAnsi="Times New Roman" w:cs="Times New Roman"/>
          <w:sz w:val="24"/>
          <w:szCs w:val="24"/>
        </w:rPr>
      </w:pPr>
    </w:p>
    <w:p w14:paraId="040156F9" w14:textId="397A96BC" w:rsidR="00DB793C"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The </w:t>
      </w:r>
      <w:r w:rsidR="00531144" w:rsidRPr="00046533">
        <w:rPr>
          <w:rFonts w:ascii="Times New Roman" w:hAnsi="Times New Roman" w:cs="Times New Roman"/>
          <w:sz w:val="24"/>
          <w:szCs w:val="24"/>
        </w:rPr>
        <w:t>analysis</w:t>
      </w:r>
      <w:r w:rsidRPr="00046533">
        <w:rPr>
          <w:rFonts w:ascii="Times New Roman" w:hAnsi="Times New Roman" w:cs="Times New Roman"/>
          <w:sz w:val="24"/>
          <w:szCs w:val="24"/>
        </w:rPr>
        <w:t xml:space="preserve"> of ratio for measuring corporate </w:t>
      </w:r>
      <w:r w:rsidR="00531144" w:rsidRPr="00046533">
        <w:rPr>
          <w:rFonts w:ascii="Times New Roman" w:hAnsi="Times New Roman" w:cs="Times New Roman"/>
          <w:sz w:val="24"/>
          <w:szCs w:val="24"/>
        </w:rPr>
        <w:t>governance</w:t>
      </w:r>
      <w:r w:rsidRPr="00046533">
        <w:rPr>
          <w:rFonts w:ascii="Times New Roman" w:hAnsi="Times New Roman" w:cs="Times New Roman"/>
          <w:sz w:val="24"/>
          <w:szCs w:val="24"/>
        </w:rPr>
        <w:t xml:space="preserve"> compliance is stated in the below table-</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069FA4F2" w14:textId="77777777" w:rsidTr="00E371A5">
        <w:trPr>
          <w:trHeight w:val="408"/>
        </w:trPr>
        <w:tc>
          <w:tcPr>
            <w:tcW w:w="1562" w:type="dxa"/>
          </w:tcPr>
          <w:p w14:paraId="1B65D60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2CD0E1A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646E6B7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7B1E526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554B476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43FE1CB2"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 Ratio Analysis</w:t>
            </w:r>
          </w:p>
        </w:tc>
      </w:tr>
      <w:tr w:rsidR="00DB793C" w:rsidRPr="00046533" w14:paraId="426EAB3A" w14:textId="77777777" w:rsidTr="00E371A5">
        <w:trPr>
          <w:trHeight w:val="408"/>
        </w:trPr>
        <w:tc>
          <w:tcPr>
            <w:tcW w:w="1562" w:type="dxa"/>
          </w:tcPr>
          <w:p w14:paraId="358787F2"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B7712F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121ECB6C"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B416625" w14:textId="77777777" w:rsidTr="00E371A5">
        <w:trPr>
          <w:trHeight w:val="399"/>
        </w:trPr>
        <w:tc>
          <w:tcPr>
            <w:tcW w:w="1562" w:type="dxa"/>
          </w:tcPr>
          <w:p w14:paraId="2AABA45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15CD6AE4"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048A5DE9"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BD46BF2" w14:textId="77777777" w:rsidTr="00E371A5">
        <w:trPr>
          <w:trHeight w:val="408"/>
        </w:trPr>
        <w:tc>
          <w:tcPr>
            <w:tcW w:w="1562" w:type="dxa"/>
          </w:tcPr>
          <w:p w14:paraId="26F8839E"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6DE06A3"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2EB16492" w14:textId="6A048FED"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10.6</w:t>
            </w:r>
            <w:r w:rsidR="007D0612" w:rsidRPr="00046533">
              <w:rPr>
                <w:rFonts w:ascii="Times New Roman" w:hAnsi="Times New Roman" w:cs="Times New Roman"/>
                <w:sz w:val="24"/>
                <w:szCs w:val="24"/>
              </w:rPr>
              <w:t>%</w:t>
            </w:r>
          </w:p>
        </w:tc>
        <w:tc>
          <w:tcPr>
            <w:tcW w:w="1481" w:type="dxa"/>
          </w:tcPr>
          <w:p w14:paraId="666C0835" w14:textId="0536C5C7"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12</w:t>
            </w:r>
            <w:r w:rsidR="007D0612" w:rsidRPr="00046533">
              <w:rPr>
                <w:rFonts w:ascii="Times New Roman" w:hAnsi="Times New Roman" w:cs="Times New Roman"/>
                <w:sz w:val="24"/>
                <w:szCs w:val="24"/>
              </w:rPr>
              <w:t>%</w:t>
            </w:r>
          </w:p>
        </w:tc>
        <w:tc>
          <w:tcPr>
            <w:tcW w:w="1481" w:type="dxa"/>
          </w:tcPr>
          <w:p w14:paraId="5983CAEB" w14:textId="214E0862" w:rsidR="00DB793C" w:rsidRPr="00046533" w:rsidRDefault="00045D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13.7</w:t>
            </w:r>
            <w:r w:rsidR="007D0612" w:rsidRPr="00046533">
              <w:rPr>
                <w:rFonts w:ascii="Times New Roman" w:hAnsi="Times New Roman" w:cs="Times New Roman"/>
                <w:sz w:val="24"/>
                <w:szCs w:val="24"/>
              </w:rPr>
              <w:t>%</w:t>
            </w:r>
          </w:p>
        </w:tc>
        <w:tc>
          <w:tcPr>
            <w:tcW w:w="1568" w:type="dxa"/>
          </w:tcPr>
          <w:p w14:paraId="300C8844" w14:textId="1EBA3EB6" w:rsidR="00DB793C" w:rsidRPr="00046533" w:rsidRDefault="007D0612"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12.1%</w:t>
            </w:r>
          </w:p>
        </w:tc>
      </w:tr>
      <w:tr w:rsidR="00DB793C" w:rsidRPr="00046533" w14:paraId="56FE8A7D" w14:textId="77777777" w:rsidTr="00E371A5">
        <w:trPr>
          <w:trHeight w:val="408"/>
        </w:trPr>
        <w:tc>
          <w:tcPr>
            <w:tcW w:w="1562" w:type="dxa"/>
          </w:tcPr>
          <w:p w14:paraId="4F3E1B8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1CB3B4C9"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352B3E3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B5B7ED6" w14:textId="77777777" w:rsidTr="00E371A5">
        <w:trPr>
          <w:trHeight w:val="408"/>
        </w:trPr>
        <w:tc>
          <w:tcPr>
            <w:tcW w:w="1562" w:type="dxa"/>
          </w:tcPr>
          <w:p w14:paraId="7E13B45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54F9C8F7"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0D9F8C77" w14:textId="49A46E12"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2.4</w:t>
            </w:r>
            <w:r w:rsidR="007D0612" w:rsidRPr="00046533">
              <w:rPr>
                <w:rFonts w:ascii="Times New Roman" w:hAnsi="Times New Roman" w:cs="Times New Roman"/>
                <w:sz w:val="24"/>
                <w:szCs w:val="24"/>
              </w:rPr>
              <w:t>%</w:t>
            </w:r>
          </w:p>
        </w:tc>
        <w:tc>
          <w:tcPr>
            <w:tcW w:w="1481" w:type="dxa"/>
          </w:tcPr>
          <w:p w14:paraId="3CDC77D0" w14:textId="441F738B"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w:t>
            </w:r>
            <w:r w:rsidR="007D0612" w:rsidRPr="00046533">
              <w:rPr>
                <w:rFonts w:ascii="Times New Roman" w:hAnsi="Times New Roman" w:cs="Times New Roman"/>
                <w:sz w:val="24"/>
                <w:szCs w:val="24"/>
              </w:rPr>
              <w:t>%</w:t>
            </w:r>
          </w:p>
        </w:tc>
        <w:tc>
          <w:tcPr>
            <w:tcW w:w="1481" w:type="dxa"/>
          </w:tcPr>
          <w:p w14:paraId="70ED4472" w14:textId="05A06E85"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w:t>
            </w:r>
            <w:r w:rsidR="007D0612" w:rsidRPr="00046533">
              <w:rPr>
                <w:rFonts w:ascii="Times New Roman" w:hAnsi="Times New Roman" w:cs="Times New Roman"/>
                <w:sz w:val="24"/>
                <w:szCs w:val="24"/>
              </w:rPr>
              <w:t>%</w:t>
            </w:r>
          </w:p>
        </w:tc>
        <w:tc>
          <w:tcPr>
            <w:tcW w:w="1568" w:type="dxa"/>
          </w:tcPr>
          <w:p w14:paraId="5967BA1B" w14:textId="63E71569"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w:t>
            </w:r>
          </w:p>
        </w:tc>
      </w:tr>
      <w:tr w:rsidR="00DB793C" w:rsidRPr="00046533" w14:paraId="53C26CCB" w14:textId="77777777" w:rsidTr="00E371A5">
        <w:trPr>
          <w:trHeight w:val="408"/>
        </w:trPr>
        <w:tc>
          <w:tcPr>
            <w:tcW w:w="1562" w:type="dxa"/>
          </w:tcPr>
          <w:p w14:paraId="001DE09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153CC1D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56E6150D"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E171DCB" w14:textId="77777777" w:rsidTr="00E371A5">
        <w:trPr>
          <w:trHeight w:val="408"/>
        </w:trPr>
        <w:tc>
          <w:tcPr>
            <w:tcW w:w="1562" w:type="dxa"/>
          </w:tcPr>
          <w:p w14:paraId="64D48854"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487EDD86"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60543CF" w14:textId="5F99335A"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5.1</w:t>
            </w:r>
          </w:p>
        </w:tc>
        <w:tc>
          <w:tcPr>
            <w:tcW w:w="1481" w:type="dxa"/>
          </w:tcPr>
          <w:p w14:paraId="530725C7" w14:textId="37E7718A"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6.2</w:t>
            </w:r>
          </w:p>
        </w:tc>
        <w:tc>
          <w:tcPr>
            <w:tcW w:w="1481" w:type="dxa"/>
          </w:tcPr>
          <w:p w14:paraId="54412B5E" w14:textId="13F17FCD"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568" w:type="dxa"/>
          </w:tcPr>
          <w:p w14:paraId="63299A73" w14:textId="47DFD879"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5.8</w:t>
            </w:r>
          </w:p>
        </w:tc>
      </w:tr>
      <w:tr w:rsidR="00DB793C" w:rsidRPr="00046533" w14:paraId="61EB1DE9" w14:textId="77777777" w:rsidTr="00E371A5">
        <w:trPr>
          <w:trHeight w:val="399"/>
        </w:trPr>
        <w:tc>
          <w:tcPr>
            <w:tcW w:w="1562" w:type="dxa"/>
          </w:tcPr>
          <w:p w14:paraId="67DEE3CA"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CD59D9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5A0A8DB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6C4B92F2" w14:textId="77777777" w:rsidTr="00E371A5">
        <w:trPr>
          <w:trHeight w:val="408"/>
        </w:trPr>
        <w:tc>
          <w:tcPr>
            <w:tcW w:w="1562" w:type="dxa"/>
          </w:tcPr>
          <w:p w14:paraId="13E7669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2F57546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444D809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7ACC5A5" w14:textId="77777777" w:rsidTr="00E371A5">
        <w:trPr>
          <w:trHeight w:val="408"/>
        </w:trPr>
        <w:tc>
          <w:tcPr>
            <w:tcW w:w="1562" w:type="dxa"/>
          </w:tcPr>
          <w:p w14:paraId="2A51498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B7F4E9D"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2DF78CD7" w14:textId="329A1407"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5.6</w:t>
            </w:r>
          </w:p>
        </w:tc>
        <w:tc>
          <w:tcPr>
            <w:tcW w:w="1481" w:type="dxa"/>
          </w:tcPr>
          <w:p w14:paraId="0CE2E99A" w14:textId="2677B4DF"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7.8</w:t>
            </w:r>
          </w:p>
        </w:tc>
        <w:tc>
          <w:tcPr>
            <w:tcW w:w="1481" w:type="dxa"/>
          </w:tcPr>
          <w:p w14:paraId="78287615" w14:textId="4ADFF04D"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568" w:type="dxa"/>
          </w:tcPr>
          <w:p w14:paraId="43470C39" w14:textId="089691D5"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r>
      <w:tr w:rsidR="00DB793C" w:rsidRPr="00046533" w14:paraId="4C02CC40" w14:textId="77777777" w:rsidTr="00E371A5">
        <w:trPr>
          <w:trHeight w:val="408"/>
        </w:trPr>
        <w:tc>
          <w:tcPr>
            <w:tcW w:w="1562" w:type="dxa"/>
          </w:tcPr>
          <w:p w14:paraId="5A2703B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25C7375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66A3AC1F"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300F0A16"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27EFB20" w14:textId="77777777" w:rsidTr="00E371A5">
        <w:trPr>
          <w:trHeight w:val="408"/>
        </w:trPr>
        <w:tc>
          <w:tcPr>
            <w:tcW w:w="1562" w:type="dxa"/>
          </w:tcPr>
          <w:p w14:paraId="2262A06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CB11BA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17F06B9" w14:textId="284A2D7A"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.92</w:t>
            </w:r>
          </w:p>
        </w:tc>
        <w:tc>
          <w:tcPr>
            <w:tcW w:w="1481" w:type="dxa"/>
          </w:tcPr>
          <w:p w14:paraId="3131C95D" w14:textId="4731E369"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.95</w:t>
            </w:r>
          </w:p>
        </w:tc>
        <w:tc>
          <w:tcPr>
            <w:tcW w:w="1481" w:type="dxa"/>
          </w:tcPr>
          <w:p w14:paraId="5E06CCD3" w14:textId="308AA57C"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.81</w:t>
            </w:r>
          </w:p>
        </w:tc>
        <w:tc>
          <w:tcPr>
            <w:tcW w:w="1568" w:type="dxa"/>
          </w:tcPr>
          <w:p w14:paraId="45ECA4E7" w14:textId="6D5DEA16"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.89</w:t>
            </w:r>
          </w:p>
        </w:tc>
      </w:tr>
      <w:tr w:rsidR="00DB793C" w:rsidRPr="00046533" w14:paraId="31901209" w14:textId="77777777" w:rsidTr="00E371A5">
        <w:trPr>
          <w:trHeight w:val="408"/>
        </w:trPr>
        <w:tc>
          <w:tcPr>
            <w:tcW w:w="1562" w:type="dxa"/>
          </w:tcPr>
          <w:p w14:paraId="7C74BFDB"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5F12E7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3090797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E25D539" w14:textId="77777777" w:rsidTr="00E371A5">
        <w:trPr>
          <w:trHeight w:val="399"/>
        </w:trPr>
        <w:tc>
          <w:tcPr>
            <w:tcW w:w="1562" w:type="dxa"/>
          </w:tcPr>
          <w:p w14:paraId="7F10B443"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3EE07C1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4505E4C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C69E0E5" w14:textId="77777777" w:rsidTr="00E371A5">
        <w:trPr>
          <w:trHeight w:val="408"/>
        </w:trPr>
        <w:tc>
          <w:tcPr>
            <w:tcW w:w="1562" w:type="dxa"/>
          </w:tcPr>
          <w:p w14:paraId="5C71B104"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10A0C0F8"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0217ADC2" w14:textId="60BB95CF"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61719FC6" w14:textId="36BCA535"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2.7</w:t>
            </w:r>
          </w:p>
        </w:tc>
        <w:tc>
          <w:tcPr>
            <w:tcW w:w="1481" w:type="dxa"/>
          </w:tcPr>
          <w:p w14:paraId="5F0B66E4" w14:textId="7FCCE713"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3.5</w:t>
            </w:r>
          </w:p>
        </w:tc>
        <w:tc>
          <w:tcPr>
            <w:tcW w:w="1568" w:type="dxa"/>
          </w:tcPr>
          <w:p w14:paraId="53772240" w14:textId="14229252"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r>
      <w:tr w:rsidR="00DB793C" w:rsidRPr="00046533" w14:paraId="029E2DDB" w14:textId="77777777" w:rsidTr="00E371A5">
        <w:trPr>
          <w:trHeight w:val="408"/>
        </w:trPr>
        <w:tc>
          <w:tcPr>
            <w:tcW w:w="1562" w:type="dxa"/>
          </w:tcPr>
          <w:p w14:paraId="24E57D65"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13085B1E" w14:textId="5C46DEC4"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531144"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429C560E"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3552283" w14:textId="77777777" w:rsidTr="00E371A5">
        <w:trPr>
          <w:trHeight w:val="408"/>
        </w:trPr>
        <w:tc>
          <w:tcPr>
            <w:tcW w:w="1562" w:type="dxa"/>
          </w:tcPr>
          <w:p w14:paraId="0951EB1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6B3FA71"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619B96E8" w14:textId="69056359"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14.6</w:t>
            </w:r>
          </w:p>
        </w:tc>
        <w:tc>
          <w:tcPr>
            <w:tcW w:w="1481" w:type="dxa"/>
          </w:tcPr>
          <w:p w14:paraId="28F93962" w14:textId="663EC733"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15.6</w:t>
            </w:r>
          </w:p>
        </w:tc>
        <w:tc>
          <w:tcPr>
            <w:tcW w:w="1481" w:type="dxa"/>
          </w:tcPr>
          <w:p w14:paraId="7C1B2064" w14:textId="44DF5CF2"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16.8</w:t>
            </w:r>
          </w:p>
        </w:tc>
        <w:tc>
          <w:tcPr>
            <w:tcW w:w="1568" w:type="dxa"/>
          </w:tcPr>
          <w:p w14:paraId="37B69A95" w14:textId="4F475695"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15.7</w:t>
            </w:r>
          </w:p>
        </w:tc>
      </w:tr>
      <w:tr w:rsidR="00DB793C" w:rsidRPr="00046533" w14:paraId="250CCAB7" w14:textId="77777777" w:rsidTr="00E371A5">
        <w:trPr>
          <w:trHeight w:val="408"/>
        </w:trPr>
        <w:tc>
          <w:tcPr>
            <w:tcW w:w="1562" w:type="dxa"/>
          </w:tcPr>
          <w:p w14:paraId="2419FA5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13A6CEE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015B4258"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D48082C" w14:textId="77777777" w:rsidTr="00E371A5">
        <w:trPr>
          <w:trHeight w:val="408"/>
        </w:trPr>
        <w:tc>
          <w:tcPr>
            <w:tcW w:w="1562" w:type="dxa"/>
          </w:tcPr>
          <w:p w14:paraId="76C9906A"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DB63838"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2978865" w14:textId="61DD2257"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69</w:t>
            </w:r>
          </w:p>
        </w:tc>
        <w:tc>
          <w:tcPr>
            <w:tcW w:w="1481" w:type="dxa"/>
          </w:tcPr>
          <w:p w14:paraId="4A58728B" w14:textId="431642E5"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70</w:t>
            </w:r>
          </w:p>
        </w:tc>
        <w:tc>
          <w:tcPr>
            <w:tcW w:w="1481" w:type="dxa"/>
          </w:tcPr>
          <w:p w14:paraId="3E2F0EE5" w14:textId="54F47382" w:rsidR="00DB793C" w:rsidRPr="00046533" w:rsidRDefault="003272DA"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68</w:t>
            </w:r>
          </w:p>
        </w:tc>
        <w:tc>
          <w:tcPr>
            <w:tcW w:w="1568" w:type="dxa"/>
          </w:tcPr>
          <w:p w14:paraId="2E5B3D36" w14:textId="43C5F3A7"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69</w:t>
            </w:r>
          </w:p>
        </w:tc>
      </w:tr>
      <w:tr w:rsidR="00DB793C" w:rsidRPr="00046533" w14:paraId="2A01B0A6" w14:textId="77777777" w:rsidTr="00E371A5">
        <w:trPr>
          <w:trHeight w:val="399"/>
        </w:trPr>
        <w:tc>
          <w:tcPr>
            <w:tcW w:w="1562" w:type="dxa"/>
          </w:tcPr>
          <w:p w14:paraId="4F6E6BB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w:t>
            </w:r>
          </w:p>
        </w:tc>
        <w:tc>
          <w:tcPr>
            <w:tcW w:w="1443" w:type="dxa"/>
          </w:tcPr>
          <w:p w14:paraId="5A27C69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42F9762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773688F6" w14:textId="5ACD5AA8" w:rsidR="00DB793C" w:rsidRPr="00046533" w:rsidRDefault="00A76F8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24</w:t>
            </w:r>
          </w:p>
        </w:tc>
        <w:tc>
          <w:tcPr>
            <w:tcW w:w="1481" w:type="dxa"/>
          </w:tcPr>
          <w:p w14:paraId="02313A8F" w14:textId="22025A8E" w:rsidR="00DB793C" w:rsidRPr="00046533" w:rsidRDefault="00A76F8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29</w:t>
            </w:r>
          </w:p>
        </w:tc>
        <w:tc>
          <w:tcPr>
            <w:tcW w:w="1481" w:type="dxa"/>
          </w:tcPr>
          <w:p w14:paraId="35A036B9" w14:textId="190AE3F1" w:rsidR="00DB793C" w:rsidRPr="00046533" w:rsidRDefault="00A76F8E"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568" w:type="dxa"/>
          </w:tcPr>
          <w:p w14:paraId="5E602894" w14:textId="074BED26"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w:t>
            </w:r>
          </w:p>
        </w:tc>
      </w:tr>
    </w:tbl>
    <w:p w14:paraId="4A39BF75" w14:textId="77777777" w:rsidR="00E84602" w:rsidRPr="00046533" w:rsidRDefault="00E84602" w:rsidP="00046533">
      <w:pPr>
        <w:spacing w:line="360" w:lineRule="auto"/>
        <w:jc w:val="both"/>
        <w:rPr>
          <w:rFonts w:ascii="Times New Roman" w:hAnsi="Times New Roman" w:cs="Times New Roman"/>
          <w:sz w:val="24"/>
          <w:szCs w:val="24"/>
        </w:rPr>
      </w:pPr>
    </w:p>
    <w:p w14:paraId="62ECA86C" w14:textId="77777777" w:rsidR="00E84602" w:rsidRPr="00046533" w:rsidRDefault="00E84602" w:rsidP="00046533">
      <w:pPr>
        <w:spacing w:line="360" w:lineRule="auto"/>
        <w:jc w:val="both"/>
        <w:rPr>
          <w:rFonts w:ascii="Times New Roman" w:hAnsi="Times New Roman" w:cs="Times New Roman"/>
          <w:sz w:val="24"/>
          <w:szCs w:val="24"/>
        </w:rPr>
      </w:pPr>
    </w:p>
    <w:p w14:paraId="1DFFC608" w14:textId="25CCF604" w:rsidR="00E84602" w:rsidRPr="00046533" w:rsidRDefault="004967E5"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With a sharp </w:t>
      </w:r>
      <w:r w:rsidR="00531144" w:rsidRPr="00046533">
        <w:rPr>
          <w:rFonts w:ascii="Times New Roman" w:hAnsi="Times New Roman" w:cs="Times New Roman"/>
          <w:sz w:val="24"/>
          <w:szCs w:val="24"/>
        </w:rPr>
        <w:t>growth</w:t>
      </w:r>
      <w:r w:rsidRPr="00046533">
        <w:rPr>
          <w:rFonts w:ascii="Times New Roman" w:hAnsi="Times New Roman" w:cs="Times New Roman"/>
          <w:sz w:val="24"/>
          <w:szCs w:val="24"/>
        </w:rPr>
        <w:t xml:space="preserve"> of profitability and market value ratio, Mutual Trust Bank experienced positive corporate governance disclosure with a consistent solvency ratio from the year of 2018 to 2020.</w:t>
      </w:r>
    </w:p>
    <w:p w14:paraId="3643BEC0" w14:textId="364D7352" w:rsidR="00E84602" w:rsidRDefault="00E84602" w:rsidP="00046533">
      <w:pPr>
        <w:spacing w:line="360" w:lineRule="auto"/>
        <w:jc w:val="both"/>
        <w:rPr>
          <w:rFonts w:ascii="Times New Roman" w:hAnsi="Times New Roman" w:cs="Times New Roman"/>
          <w:sz w:val="24"/>
          <w:szCs w:val="24"/>
        </w:rPr>
      </w:pPr>
    </w:p>
    <w:p w14:paraId="544DEF59" w14:textId="77777777" w:rsidR="00046533" w:rsidRPr="00046533" w:rsidRDefault="00046533" w:rsidP="00046533">
      <w:pPr>
        <w:spacing w:line="360" w:lineRule="auto"/>
        <w:jc w:val="both"/>
        <w:rPr>
          <w:rFonts w:ascii="Times New Roman" w:hAnsi="Times New Roman" w:cs="Times New Roman"/>
          <w:sz w:val="24"/>
          <w:szCs w:val="24"/>
        </w:rPr>
      </w:pPr>
    </w:p>
    <w:p w14:paraId="3CF7360F" w14:textId="77777777" w:rsidR="00E84602" w:rsidRPr="00046533" w:rsidRDefault="00E84602" w:rsidP="00046533">
      <w:pPr>
        <w:spacing w:line="360" w:lineRule="auto"/>
        <w:jc w:val="both"/>
        <w:rPr>
          <w:rFonts w:ascii="Times New Roman" w:hAnsi="Times New Roman" w:cs="Times New Roman"/>
          <w:sz w:val="24"/>
          <w:szCs w:val="24"/>
        </w:rPr>
      </w:pPr>
    </w:p>
    <w:p w14:paraId="02EEE51D" w14:textId="5A0C1EA0" w:rsidR="0065018D" w:rsidRPr="00046533" w:rsidRDefault="0065018D" w:rsidP="00046533">
      <w:pPr>
        <w:pStyle w:val="Heading1"/>
        <w:spacing w:line="360" w:lineRule="auto"/>
        <w:jc w:val="both"/>
        <w:rPr>
          <w:rFonts w:ascii="Times New Roman" w:hAnsi="Times New Roman" w:cs="Times New Roman"/>
          <w:b/>
          <w:bCs/>
          <w:sz w:val="44"/>
          <w:szCs w:val="44"/>
          <w:u w:val="single"/>
        </w:rPr>
      </w:pPr>
      <w:bookmarkStart w:id="45" w:name="_Toc89790471"/>
      <w:r w:rsidRPr="00046533">
        <w:rPr>
          <w:rFonts w:ascii="Times New Roman" w:hAnsi="Times New Roman" w:cs="Times New Roman"/>
          <w:b/>
          <w:bCs/>
          <w:sz w:val="44"/>
          <w:szCs w:val="44"/>
          <w:u w:val="single"/>
        </w:rPr>
        <w:t>5.17</w:t>
      </w:r>
      <w:r w:rsidRPr="00046533">
        <w:rPr>
          <w:rFonts w:ascii="Times New Roman" w:hAnsi="Times New Roman" w:cs="Times New Roman"/>
          <w:b/>
          <w:bCs/>
          <w:sz w:val="44"/>
          <w:szCs w:val="44"/>
          <w:u w:val="single"/>
        </w:rPr>
        <w:tab/>
        <w:t>Uttara Bank</w:t>
      </w:r>
      <w:bookmarkEnd w:id="45"/>
    </w:p>
    <w:p w14:paraId="33895AD9" w14:textId="77777777" w:rsidR="00E84602" w:rsidRPr="00046533" w:rsidRDefault="00E84602" w:rsidP="00046533">
      <w:pPr>
        <w:spacing w:line="360" w:lineRule="auto"/>
        <w:jc w:val="both"/>
        <w:rPr>
          <w:rFonts w:ascii="Times New Roman" w:hAnsi="Times New Roman" w:cs="Times New Roman"/>
          <w:sz w:val="24"/>
          <w:szCs w:val="24"/>
        </w:rPr>
      </w:pPr>
    </w:p>
    <w:p w14:paraId="1B05265C" w14:textId="1F866A29" w:rsidR="00DB793C"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The analysis of ratio for Uttara Bank is given below-</w:t>
      </w:r>
    </w:p>
    <w:tbl>
      <w:tblPr>
        <w:tblStyle w:val="TableGrid"/>
        <w:tblW w:w="0" w:type="auto"/>
        <w:tblLook w:val="04A0" w:firstRow="1" w:lastRow="0" w:firstColumn="1" w:lastColumn="0" w:noHBand="0" w:noVBand="1"/>
      </w:tblPr>
      <w:tblGrid>
        <w:gridCol w:w="1562"/>
        <w:gridCol w:w="1443"/>
        <w:gridCol w:w="1481"/>
        <w:gridCol w:w="1481"/>
        <w:gridCol w:w="1481"/>
        <w:gridCol w:w="1568"/>
      </w:tblGrid>
      <w:tr w:rsidR="00DB793C" w:rsidRPr="00046533" w14:paraId="46B1B904" w14:textId="77777777" w:rsidTr="00E371A5">
        <w:trPr>
          <w:trHeight w:val="408"/>
        </w:trPr>
        <w:tc>
          <w:tcPr>
            <w:tcW w:w="1562" w:type="dxa"/>
          </w:tcPr>
          <w:p w14:paraId="2F9D4B0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SL No.</w:t>
            </w:r>
          </w:p>
        </w:tc>
        <w:tc>
          <w:tcPr>
            <w:tcW w:w="1443" w:type="dxa"/>
          </w:tcPr>
          <w:p w14:paraId="4054EAF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Name of the analysis</w:t>
            </w:r>
          </w:p>
        </w:tc>
        <w:tc>
          <w:tcPr>
            <w:tcW w:w="1481" w:type="dxa"/>
          </w:tcPr>
          <w:p w14:paraId="14C6FD3E"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2018</w:t>
            </w:r>
          </w:p>
        </w:tc>
        <w:tc>
          <w:tcPr>
            <w:tcW w:w="1481" w:type="dxa"/>
          </w:tcPr>
          <w:p w14:paraId="30EE028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2019</w:t>
            </w:r>
          </w:p>
        </w:tc>
        <w:tc>
          <w:tcPr>
            <w:tcW w:w="1481" w:type="dxa"/>
          </w:tcPr>
          <w:p w14:paraId="35E2AD3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2020</w:t>
            </w:r>
          </w:p>
        </w:tc>
        <w:tc>
          <w:tcPr>
            <w:tcW w:w="1568" w:type="dxa"/>
          </w:tcPr>
          <w:p w14:paraId="541BB9BF" w14:textId="043D2AC3"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Average of the</w:t>
            </w:r>
            <w:r w:rsidR="00046533">
              <w:rPr>
                <w:rFonts w:ascii="Times New Roman" w:hAnsi="Times New Roman" w:cs="Times New Roman"/>
                <w:sz w:val="24"/>
                <w:szCs w:val="24"/>
              </w:rPr>
              <w:t xml:space="preserve"> </w:t>
            </w:r>
            <w:r w:rsidRPr="00046533">
              <w:rPr>
                <w:rFonts w:ascii="Times New Roman" w:hAnsi="Times New Roman" w:cs="Times New Roman"/>
                <w:sz w:val="24"/>
                <w:szCs w:val="24"/>
              </w:rPr>
              <w:t>Ratio Analysis</w:t>
            </w:r>
          </w:p>
        </w:tc>
      </w:tr>
      <w:tr w:rsidR="00DB793C" w:rsidRPr="00046533" w14:paraId="6336072F" w14:textId="77777777" w:rsidTr="00E371A5">
        <w:trPr>
          <w:trHeight w:val="408"/>
        </w:trPr>
        <w:tc>
          <w:tcPr>
            <w:tcW w:w="1562" w:type="dxa"/>
          </w:tcPr>
          <w:p w14:paraId="2B13A61F"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2BD8BAA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Profitability Ratio Analysis:</w:t>
            </w:r>
          </w:p>
        </w:tc>
        <w:tc>
          <w:tcPr>
            <w:tcW w:w="6011" w:type="dxa"/>
            <w:gridSpan w:val="4"/>
          </w:tcPr>
          <w:p w14:paraId="347E0FEF"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B3589CA" w14:textId="77777777" w:rsidTr="00E371A5">
        <w:trPr>
          <w:trHeight w:val="399"/>
        </w:trPr>
        <w:tc>
          <w:tcPr>
            <w:tcW w:w="1562" w:type="dxa"/>
          </w:tcPr>
          <w:p w14:paraId="2ABE7B3B"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w:t>
            </w:r>
          </w:p>
        </w:tc>
        <w:tc>
          <w:tcPr>
            <w:tcW w:w="1443" w:type="dxa"/>
          </w:tcPr>
          <w:p w14:paraId="688A422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ROE</w:t>
            </w:r>
          </w:p>
        </w:tc>
        <w:tc>
          <w:tcPr>
            <w:tcW w:w="6011" w:type="dxa"/>
            <w:gridSpan w:val="4"/>
          </w:tcPr>
          <w:p w14:paraId="1B18A318"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B20F751" w14:textId="77777777" w:rsidTr="00E371A5">
        <w:trPr>
          <w:trHeight w:val="408"/>
        </w:trPr>
        <w:tc>
          <w:tcPr>
            <w:tcW w:w="1562" w:type="dxa"/>
          </w:tcPr>
          <w:p w14:paraId="6FF3DB74"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936DF82"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9296D7F" w14:textId="2B84E146"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11.8%</w:t>
            </w:r>
          </w:p>
        </w:tc>
        <w:tc>
          <w:tcPr>
            <w:tcW w:w="1481" w:type="dxa"/>
          </w:tcPr>
          <w:p w14:paraId="555A70EF" w14:textId="2355859B"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13.6%</w:t>
            </w:r>
          </w:p>
        </w:tc>
        <w:tc>
          <w:tcPr>
            <w:tcW w:w="1481" w:type="dxa"/>
          </w:tcPr>
          <w:p w14:paraId="09AB6BD3" w14:textId="2F80C084"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14.6%</w:t>
            </w:r>
          </w:p>
        </w:tc>
        <w:tc>
          <w:tcPr>
            <w:tcW w:w="1568" w:type="dxa"/>
          </w:tcPr>
          <w:p w14:paraId="10543FD1" w14:textId="79847FA3"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13.3%</w:t>
            </w:r>
          </w:p>
        </w:tc>
      </w:tr>
      <w:tr w:rsidR="00DB793C" w:rsidRPr="00046533" w14:paraId="031AE64C" w14:textId="77777777" w:rsidTr="00E371A5">
        <w:trPr>
          <w:trHeight w:val="408"/>
        </w:trPr>
        <w:tc>
          <w:tcPr>
            <w:tcW w:w="1562" w:type="dxa"/>
          </w:tcPr>
          <w:p w14:paraId="0ABC8F5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w:t>
            </w:r>
          </w:p>
        </w:tc>
        <w:tc>
          <w:tcPr>
            <w:tcW w:w="1443" w:type="dxa"/>
          </w:tcPr>
          <w:p w14:paraId="7ED460F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ROA</w:t>
            </w:r>
          </w:p>
        </w:tc>
        <w:tc>
          <w:tcPr>
            <w:tcW w:w="6011" w:type="dxa"/>
            <w:gridSpan w:val="4"/>
          </w:tcPr>
          <w:p w14:paraId="349995F7"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7F57228A" w14:textId="77777777" w:rsidTr="00E371A5">
        <w:trPr>
          <w:trHeight w:val="408"/>
        </w:trPr>
        <w:tc>
          <w:tcPr>
            <w:tcW w:w="1562" w:type="dxa"/>
          </w:tcPr>
          <w:p w14:paraId="3A01A29D"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BC832E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7A56D9C1" w14:textId="22FE8949"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1.6%</w:t>
            </w:r>
          </w:p>
        </w:tc>
        <w:tc>
          <w:tcPr>
            <w:tcW w:w="1481" w:type="dxa"/>
          </w:tcPr>
          <w:p w14:paraId="70ECC6B5" w14:textId="0B381513"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w:t>
            </w:r>
          </w:p>
        </w:tc>
        <w:tc>
          <w:tcPr>
            <w:tcW w:w="1481" w:type="dxa"/>
          </w:tcPr>
          <w:p w14:paraId="469008DC" w14:textId="035F18DB"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2.5%</w:t>
            </w:r>
          </w:p>
        </w:tc>
        <w:tc>
          <w:tcPr>
            <w:tcW w:w="1568" w:type="dxa"/>
          </w:tcPr>
          <w:p w14:paraId="1EB0CA8C" w14:textId="6C9B417B"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1.97%</w:t>
            </w:r>
          </w:p>
        </w:tc>
      </w:tr>
      <w:tr w:rsidR="00DB793C" w:rsidRPr="00046533" w14:paraId="1CAE1778" w14:textId="77777777" w:rsidTr="00E371A5">
        <w:trPr>
          <w:trHeight w:val="408"/>
        </w:trPr>
        <w:tc>
          <w:tcPr>
            <w:tcW w:w="1562" w:type="dxa"/>
          </w:tcPr>
          <w:p w14:paraId="4CD5057D"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w:t>
            </w:r>
          </w:p>
        </w:tc>
        <w:tc>
          <w:tcPr>
            <w:tcW w:w="1443" w:type="dxa"/>
          </w:tcPr>
          <w:p w14:paraId="234061E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ROI</w:t>
            </w:r>
          </w:p>
        </w:tc>
        <w:tc>
          <w:tcPr>
            <w:tcW w:w="6011" w:type="dxa"/>
            <w:gridSpan w:val="4"/>
          </w:tcPr>
          <w:p w14:paraId="77F8BE6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14EAE82" w14:textId="77777777" w:rsidTr="00E371A5">
        <w:trPr>
          <w:trHeight w:val="408"/>
        </w:trPr>
        <w:tc>
          <w:tcPr>
            <w:tcW w:w="1562" w:type="dxa"/>
          </w:tcPr>
          <w:p w14:paraId="5DC70F2A"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389D9D6B"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11ACDF93" w14:textId="62E0A5F9"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4.2%</w:t>
            </w:r>
          </w:p>
        </w:tc>
        <w:tc>
          <w:tcPr>
            <w:tcW w:w="1481" w:type="dxa"/>
          </w:tcPr>
          <w:p w14:paraId="3009CBBE" w14:textId="0B655D17"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4.6%</w:t>
            </w:r>
          </w:p>
        </w:tc>
        <w:tc>
          <w:tcPr>
            <w:tcW w:w="1481" w:type="dxa"/>
          </w:tcPr>
          <w:p w14:paraId="02D9FA7D" w14:textId="2FA6CB76"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4.9%</w:t>
            </w:r>
          </w:p>
        </w:tc>
        <w:tc>
          <w:tcPr>
            <w:tcW w:w="1568" w:type="dxa"/>
          </w:tcPr>
          <w:p w14:paraId="7F6B454E" w14:textId="0F3C3F6B" w:rsidR="00DB793C" w:rsidRPr="00046533" w:rsidRDefault="00FE77A1"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4.6%</w:t>
            </w:r>
          </w:p>
        </w:tc>
      </w:tr>
      <w:tr w:rsidR="00DB793C" w:rsidRPr="00046533" w14:paraId="78AD54E3" w14:textId="77777777" w:rsidTr="00E371A5">
        <w:trPr>
          <w:trHeight w:val="399"/>
        </w:trPr>
        <w:tc>
          <w:tcPr>
            <w:tcW w:w="1562" w:type="dxa"/>
          </w:tcPr>
          <w:p w14:paraId="528994A8"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318CC4C"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Solvency Ratio Analysis:</w:t>
            </w:r>
          </w:p>
        </w:tc>
        <w:tc>
          <w:tcPr>
            <w:tcW w:w="6011" w:type="dxa"/>
            <w:gridSpan w:val="4"/>
          </w:tcPr>
          <w:p w14:paraId="69623C39"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2B8A4CFD" w14:textId="77777777" w:rsidTr="00E371A5">
        <w:trPr>
          <w:trHeight w:val="408"/>
        </w:trPr>
        <w:tc>
          <w:tcPr>
            <w:tcW w:w="1562" w:type="dxa"/>
          </w:tcPr>
          <w:p w14:paraId="2C9E74D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4</w:t>
            </w:r>
          </w:p>
        </w:tc>
        <w:tc>
          <w:tcPr>
            <w:tcW w:w="1443" w:type="dxa"/>
          </w:tcPr>
          <w:p w14:paraId="55F41C3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Equity Ratio</w:t>
            </w:r>
          </w:p>
        </w:tc>
        <w:tc>
          <w:tcPr>
            <w:tcW w:w="6011" w:type="dxa"/>
            <w:gridSpan w:val="4"/>
          </w:tcPr>
          <w:p w14:paraId="10EB3CDB"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008DF41A" w14:textId="77777777" w:rsidTr="00E371A5">
        <w:trPr>
          <w:trHeight w:val="408"/>
        </w:trPr>
        <w:tc>
          <w:tcPr>
            <w:tcW w:w="1562" w:type="dxa"/>
          </w:tcPr>
          <w:p w14:paraId="73B85EEC"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31E7BD9"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4381EDE7" w14:textId="5008BD65"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6.1</w:t>
            </w:r>
          </w:p>
        </w:tc>
        <w:tc>
          <w:tcPr>
            <w:tcW w:w="1481" w:type="dxa"/>
          </w:tcPr>
          <w:p w14:paraId="6A9087FE" w14:textId="3B403BE0"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8.7</w:t>
            </w:r>
          </w:p>
        </w:tc>
        <w:tc>
          <w:tcPr>
            <w:tcW w:w="1481" w:type="dxa"/>
          </w:tcPr>
          <w:p w14:paraId="45BDFA48" w14:textId="3B85B4E0"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7.6</w:t>
            </w:r>
          </w:p>
        </w:tc>
        <w:tc>
          <w:tcPr>
            <w:tcW w:w="1568" w:type="dxa"/>
          </w:tcPr>
          <w:p w14:paraId="24378249" w14:textId="1D7E2F4F" w:rsidR="00DB793C"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7.47</w:t>
            </w:r>
          </w:p>
        </w:tc>
      </w:tr>
      <w:tr w:rsidR="00DB793C" w:rsidRPr="00046533" w14:paraId="07F820C1" w14:textId="77777777" w:rsidTr="00E371A5">
        <w:trPr>
          <w:trHeight w:val="408"/>
        </w:trPr>
        <w:tc>
          <w:tcPr>
            <w:tcW w:w="1562" w:type="dxa"/>
          </w:tcPr>
          <w:p w14:paraId="60DA4B2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w:t>
            </w:r>
          </w:p>
        </w:tc>
        <w:tc>
          <w:tcPr>
            <w:tcW w:w="1443" w:type="dxa"/>
          </w:tcPr>
          <w:p w14:paraId="318222D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Debt to Capital Ratio</w:t>
            </w:r>
          </w:p>
          <w:p w14:paraId="687F40DC" w14:textId="77777777" w:rsidR="00DB793C" w:rsidRPr="00046533" w:rsidRDefault="00DB793C" w:rsidP="00046533">
            <w:pPr>
              <w:spacing w:line="360" w:lineRule="auto"/>
              <w:jc w:val="both"/>
              <w:rPr>
                <w:rFonts w:ascii="Times New Roman" w:hAnsi="Times New Roman" w:cs="Times New Roman"/>
                <w:sz w:val="24"/>
                <w:szCs w:val="24"/>
              </w:rPr>
            </w:pPr>
          </w:p>
        </w:tc>
        <w:tc>
          <w:tcPr>
            <w:tcW w:w="6011" w:type="dxa"/>
            <w:gridSpan w:val="4"/>
          </w:tcPr>
          <w:p w14:paraId="74E81EF2"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46194511" w14:textId="77777777" w:rsidTr="00E371A5">
        <w:trPr>
          <w:trHeight w:val="408"/>
        </w:trPr>
        <w:tc>
          <w:tcPr>
            <w:tcW w:w="1562" w:type="dxa"/>
          </w:tcPr>
          <w:p w14:paraId="550D42E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78CBCFD5"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DF1289F" w14:textId="6FC80C13"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.85</w:t>
            </w:r>
          </w:p>
        </w:tc>
        <w:tc>
          <w:tcPr>
            <w:tcW w:w="1481" w:type="dxa"/>
          </w:tcPr>
          <w:p w14:paraId="67B03A8B" w14:textId="0FEE22F7"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.88</w:t>
            </w:r>
          </w:p>
        </w:tc>
        <w:tc>
          <w:tcPr>
            <w:tcW w:w="1481" w:type="dxa"/>
          </w:tcPr>
          <w:p w14:paraId="6EC2DE14" w14:textId="4818DCA0"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.91</w:t>
            </w:r>
          </w:p>
        </w:tc>
        <w:tc>
          <w:tcPr>
            <w:tcW w:w="1568" w:type="dxa"/>
          </w:tcPr>
          <w:p w14:paraId="44CEA192" w14:textId="3CDAE72B" w:rsidR="00DB793C"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.88</w:t>
            </w:r>
          </w:p>
        </w:tc>
      </w:tr>
      <w:tr w:rsidR="00DB793C" w:rsidRPr="00046533" w14:paraId="139A8556" w14:textId="77777777" w:rsidTr="00E371A5">
        <w:trPr>
          <w:trHeight w:val="408"/>
        </w:trPr>
        <w:tc>
          <w:tcPr>
            <w:tcW w:w="1562" w:type="dxa"/>
          </w:tcPr>
          <w:p w14:paraId="527B6DA6"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642A564A"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Market Value Ratio Analysis:</w:t>
            </w:r>
          </w:p>
        </w:tc>
        <w:tc>
          <w:tcPr>
            <w:tcW w:w="6011" w:type="dxa"/>
            <w:gridSpan w:val="4"/>
          </w:tcPr>
          <w:p w14:paraId="473D3EAE"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3723BD59" w14:textId="77777777" w:rsidTr="00E371A5">
        <w:trPr>
          <w:trHeight w:val="399"/>
        </w:trPr>
        <w:tc>
          <w:tcPr>
            <w:tcW w:w="1562" w:type="dxa"/>
          </w:tcPr>
          <w:p w14:paraId="29F9EBD7"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w:t>
            </w:r>
          </w:p>
        </w:tc>
        <w:tc>
          <w:tcPr>
            <w:tcW w:w="1443" w:type="dxa"/>
          </w:tcPr>
          <w:p w14:paraId="73D96866"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EPS</w:t>
            </w:r>
          </w:p>
        </w:tc>
        <w:tc>
          <w:tcPr>
            <w:tcW w:w="6011" w:type="dxa"/>
            <w:gridSpan w:val="4"/>
          </w:tcPr>
          <w:p w14:paraId="76871453"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5CB58B89" w14:textId="77777777" w:rsidTr="00E371A5">
        <w:trPr>
          <w:trHeight w:val="408"/>
        </w:trPr>
        <w:tc>
          <w:tcPr>
            <w:tcW w:w="1562" w:type="dxa"/>
          </w:tcPr>
          <w:p w14:paraId="7123C949"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4EDDA14"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3D3DBC0" w14:textId="7EDA8874"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481" w:type="dxa"/>
          </w:tcPr>
          <w:p w14:paraId="61A22E36" w14:textId="240095FA"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3.0</w:t>
            </w:r>
          </w:p>
        </w:tc>
        <w:tc>
          <w:tcPr>
            <w:tcW w:w="1481" w:type="dxa"/>
          </w:tcPr>
          <w:p w14:paraId="25D3C92D" w14:textId="505D7724"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3.5</w:t>
            </w:r>
          </w:p>
        </w:tc>
        <w:tc>
          <w:tcPr>
            <w:tcW w:w="1568" w:type="dxa"/>
          </w:tcPr>
          <w:p w14:paraId="48D98AFB" w14:textId="42AC3105" w:rsidR="00DB793C"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3.2</w:t>
            </w:r>
          </w:p>
        </w:tc>
      </w:tr>
      <w:tr w:rsidR="00DB793C" w:rsidRPr="00046533" w14:paraId="6BD0382D" w14:textId="77777777" w:rsidTr="00E371A5">
        <w:trPr>
          <w:trHeight w:val="408"/>
        </w:trPr>
        <w:tc>
          <w:tcPr>
            <w:tcW w:w="1562" w:type="dxa"/>
          </w:tcPr>
          <w:p w14:paraId="3BB6E42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7</w:t>
            </w:r>
          </w:p>
        </w:tc>
        <w:tc>
          <w:tcPr>
            <w:tcW w:w="1443" w:type="dxa"/>
          </w:tcPr>
          <w:p w14:paraId="725AAC43" w14:textId="44E21CF6"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Price </w:t>
            </w:r>
            <w:r w:rsidR="00531144" w:rsidRPr="00046533">
              <w:rPr>
                <w:rFonts w:ascii="Times New Roman" w:hAnsi="Times New Roman" w:cs="Times New Roman"/>
                <w:sz w:val="24"/>
                <w:szCs w:val="24"/>
              </w:rPr>
              <w:t>earnings</w:t>
            </w:r>
            <w:r w:rsidRPr="00046533">
              <w:rPr>
                <w:rFonts w:ascii="Times New Roman" w:hAnsi="Times New Roman" w:cs="Times New Roman"/>
                <w:sz w:val="24"/>
                <w:szCs w:val="24"/>
              </w:rPr>
              <w:t xml:space="preserve"> ratio</w:t>
            </w:r>
          </w:p>
        </w:tc>
        <w:tc>
          <w:tcPr>
            <w:tcW w:w="6011" w:type="dxa"/>
            <w:gridSpan w:val="4"/>
          </w:tcPr>
          <w:p w14:paraId="1B8F8439"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5B35BED" w14:textId="77777777" w:rsidTr="00E371A5">
        <w:trPr>
          <w:trHeight w:val="408"/>
        </w:trPr>
        <w:tc>
          <w:tcPr>
            <w:tcW w:w="1562" w:type="dxa"/>
          </w:tcPr>
          <w:p w14:paraId="2E07FC67"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36ABE2F"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10EBE7B" w14:textId="5E888136"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18.6</w:t>
            </w:r>
          </w:p>
        </w:tc>
        <w:tc>
          <w:tcPr>
            <w:tcW w:w="1481" w:type="dxa"/>
          </w:tcPr>
          <w:p w14:paraId="1DAE515F" w14:textId="4187F8D8"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17.6</w:t>
            </w:r>
          </w:p>
        </w:tc>
        <w:tc>
          <w:tcPr>
            <w:tcW w:w="1481" w:type="dxa"/>
          </w:tcPr>
          <w:p w14:paraId="43747770" w14:textId="14711629"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18.7</w:t>
            </w:r>
          </w:p>
        </w:tc>
        <w:tc>
          <w:tcPr>
            <w:tcW w:w="1568" w:type="dxa"/>
          </w:tcPr>
          <w:p w14:paraId="6616D9EE" w14:textId="62F934F9" w:rsidR="00DB793C"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18.3</w:t>
            </w:r>
          </w:p>
        </w:tc>
      </w:tr>
      <w:tr w:rsidR="00DB793C" w:rsidRPr="00046533" w14:paraId="70CBA38C" w14:textId="77777777" w:rsidTr="00E371A5">
        <w:trPr>
          <w:trHeight w:val="408"/>
        </w:trPr>
        <w:tc>
          <w:tcPr>
            <w:tcW w:w="1562" w:type="dxa"/>
          </w:tcPr>
          <w:p w14:paraId="1CDA4C1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8</w:t>
            </w:r>
          </w:p>
        </w:tc>
        <w:tc>
          <w:tcPr>
            <w:tcW w:w="1443" w:type="dxa"/>
          </w:tcPr>
          <w:p w14:paraId="7DA6FD80"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Dividend Pay-out Ratio</w:t>
            </w:r>
          </w:p>
        </w:tc>
        <w:tc>
          <w:tcPr>
            <w:tcW w:w="6011" w:type="dxa"/>
            <w:gridSpan w:val="4"/>
          </w:tcPr>
          <w:p w14:paraId="0A581934" w14:textId="77777777" w:rsidR="00DB793C" w:rsidRPr="00046533" w:rsidRDefault="00DB793C" w:rsidP="00046533">
            <w:pPr>
              <w:spacing w:line="360" w:lineRule="auto"/>
              <w:jc w:val="both"/>
              <w:rPr>
                <w:rFonts w:ascii="Times New Roman" w:hAnsi="Times New Roman" w:cs="Times New Roman"/>
                <w:sz w:val="24"/>
                <w:szCs w:val="24"/>
              </w:rPr>
            </w:pPr>
          </w:p>
        </w:tc>
      </w:tr>
      <w:tr w:rsidR="00DB793C" w:rsidRPr="00046533" w14:paraId="1023B366" w14:textId="77777777" w:rsidTr="00E371A5">
        <w:trPr>
          <w:trHeight w:val="408"/>
        </w:trPr>
        <w:tc>
          <w:tcPr>
            <w:tcW w:w="1562" w:type="dxa"/>
          </w:tcPr>
          <w:p w14:paraId="4F4E32E3" w14:textId="77777777" w:rsidR="00DB793C" w:rsidRPr="00046533" w:rsidRDefault="00DB793C" w:rsidP="00046533">
            <w:pPr>
              <w:spacing w:line="360" w:lineRule="auto"/>
              <w:jc w:val="both"/>
              <w:rPr>
                <w:rFonts w:ascii="Times New Roman" w:hAnsi="Times New Roman" w:cs="Times New Roman"/>
                <w:sz w:val="24"/>
                <w:szCs w:val="24"/>
              </w:rPr>
            </w:pPr>
          </w:p>
        </w:tc>
        <w:tc>
          <w:tcPr>
            <w:tcW w:w="1443" w:type="dxa"/>
          </w:tcPr>
          <w:p w14:paraId="06030037" w14:textId="77777777" w:rsidR="00DB793C" w:rsidRPr="00046533" w:rsidRDefault="00DB793C" w:rsidP="00046533">
            <w:pPr>
              <w:spacing w:line="360" w:lineRule="auto"/>
              <w:jc w:val="both"/>
              <w:rPr>
                <w:rFonts w:ascii="Times New Roman" w:hAnsi="Times New Roman" w:cs="Times New Roman"/>
                <w:sz w:val="24"/>
                <w:szCs w:val="24"/>
              </w:rPr>
            </w:pPr>
          </w:p>
        </w:tc>
        <w:tc>
          <w:tcPr>
            <w:tcW w:w="1481" w:type="dxa"/>
          </w:tcPr>
          <w:p w14:paraId="3C2BF7FA" w14:textId="320BA0AD"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65</w:t>
            </w:r>
          </w:p>
        </w:tc>
        <w:tc>
          <w:tcPr>
            <w:tcW w:w="1481" w:type="dxa"/>
          </w:tcPr>
          <w:p w14:paraId="7DD4FBEC" w14:textId="76978580"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59</w:t>
            </w:r>
          </w:p>
        </w:tc>
        <w:tc>
          <w:tcPr>
            <w:tcW w:w="1481" w:type="dxa"/>
          </w:tcPr>
          <w:p w14:paraId="6ED17F39" w14:textId="6EBE88B4"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67</w:t>
            </w:r>
          </w:p>
        </w:tc>
        <w:tc>
          <w:tcPr>
            <w:tcW w:w="1568" w:type="dxa"/>
          </w:tcPr>
          <w:p w14:paraId="760A9C86" w14:textId="116D31C8" w:rsidR="00DB793C"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63.7</w:t>
            </w:r>
          </w:p>
        </w:tc>
      </w:tr>
      <w:tr w:rsidR="00DB793C" w:rsidRPr="00046533" w14:paraId="5595DBDF" w14:textId="77777777" w:rsidTr="00E371A5">
        <w:trPr>
          <w:trHeight w:val="399"/>
        </w:trPr>
        <w:tc>
          <w:tcPr>
            <w:tcW w:w="1562" w:type="dxa"/>
          </w:tcPr>
          <w:p w14:paraId="44A60721"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lastRenderedPageBreak/>
              <w:t>9</w:t>
            </w:r>
          </w:p>
        </w:tc>
        <w:tc>
          <w:tcPr>
            <w:tcW w:w="1443" w:type="dxa"/>
          </w:tcPr>
          <w:p w14:paraId="306C43DF"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Disclosure of Corporate Governance </w:t>
            </w:r>
          </w:p>
          <w:p w14:paraId="44749568" w14:textId="77777777" w:rsidR="00DB793C" w:rsidRPr="00046533" w:rsidRDefault="00DB793C"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Compliance:</w:t>
            </w:r>
          </w:p>
        </w:tc>
        <w:tc>
          <w:tcPr>
            <w:tcW w:w="1481" w:type="dxa"/>
          </w:tcPr>
          <w:p w14:paraId="479496FD" w14:textId="7A9A98D3"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24</w:t>
            </w:r>
          </w:p>
        </w:tc>
        <w:tc>
          <w:tcPr>
            <w:tcW w:w="1481" w:type="dxa"/>
          </w:tcPr>
          <w:p w14:paraId="2A714A71" w14:textId="68DD70F4"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30</w:t>
            </w:r>
          </w:p>
        </w:tc>
        <w:tc>
          <w:tcPr>
            <w:tcW w:w="1481" w:type="dxa"/>
          </w:tcPr>
          <w:p w14:paraId="5741A56B" w14:textId="376F2369" w:rsidR="00DB793C" w:rsidRPr="00046533" w:rsidRDefault="00977523"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31</w:t>
            </w:r>
          </w:p>
        </w:tc>
        <w:tc>
          <w:tcPr>
            <w:tcW w:w="1568" w:type="dxa"/>
          </w:tcPr>
          <w:p w14:paraId="0C73E7F2" w14:textId="664D40BA" w:rsidR="00DB793C" w:rsidRPr="00046533" w:rsidRDefault="000B69B6"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28.3</w:t>
            </w:r>
          </w:p>
        </w:tc>
      </w:tr>
    </w:tbl>
    <w:p w14:paraId="0FDE83D3" w14:textId="31C328D5" w:rsidR="005D33EA" w:rsidRPr="00046533" w:rsidRDefault="005D33EA" w:rsidP="00046533">
      <w:pPr>
        <w:spacing w:line="360" w:lineRule="auto"/>
        <w:jc w:val="both"/>
        <w:rPr>
          <w:rFonts w:ascii="Times New Roman" w:hAnsi="Times New Roman" w:cs="Times New Roman"/>
          <w:sz w:val="24"/>
          <w:szCs w:val="24"/>
        </w:rPr>
      </w:pPr>
    </w:p>
    <w:p w14:paraId="27024BDF" w14:textId="10E76085" w:rsidR="00533A85" w:rsidRPr="00046533" w:rsidRDefault="00D404AF"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From the above table, we can see a significant rise in profitability analysis in the recent years. </w:t>
      </w:r>
      <w:r w:rsidR="00531144" w:rsidRPr="00046533">
        <w:rPr>
          <w:rFonts w:ascii="Times New Roman" w:hAnsi="Times New Roman" w:cs="Times New Roman"/>
          <w:sz w:val="24"/>
          <w:szCs w:val="24"/>
        </w:rPr>
        <w:t>Also,</w:t>
      </w:r>
      <w:r w:rsidRPr="00046533">
        <w:rPr>
          <w:rFonts w:ascii="Times New Roman" w:hAnsi="Times New Roman" w:cs="Times New Roman"/>
          <w:sz w:val="24"/>
          <w:szCs w:val="24"/>
        </w:rPr>
        <w:t xml:space="preserve"> the solvency ratio was consistent and the Disclosure of CG </w:t>
      </w:r>
      <w:r w:rsidR="00531144" w:rsidRPr="00046533">
        <w:rPr>
          <w:rFonts w:ascii="Times New Roman" w:hAnsi="Times New Roman" w:cs="Times New Roman"/>
          <w:sz w:val="24"/>
          <w:szCs w:val="24"/>
        </w:rPr>
        <w:t>compliance</w:t>
      </w:r>
      <w:r w:rsidRPr="00046533">
        <w:rPr>
          <w:rFonts w:ascii="Times New Roman" w:hAnsi="Times New Roman" w:cs="Times New Roman"/>
          <w:sz w:val="24"/>
          <w:szCs w:val="24"/>
        </w:rPr>
        <w:t xml:space="preserve"> and market value analysis showed us a steady growth from the year of 2018 to 2020.</w:t>
      </w:r>
    </w:p>
    <w:p w14:paraId="49D33621" w14:textId="46D05DD7" w:rsidR="00E84602" w:rsidRPr="00046533" w:rsidRDefault="00E84602" w:rsidP="00046533">
      <w:pPr>
        <w:jc w:val="both"/>
        <w:rPr>
          <w:rFonts w:ascii="Times New Roman" w:hAnsi="Times New Roman" w:cs="Times New Roman"/>
          <w:sz w:val="24"/>
          <w:szCs w:val="24"/>
        </w:rPr>
      </w:pPr>
    </w:p>
    <w:p w14:paraId="42ACD061" w14:textId="7AC2F9D1" w:rsidR="00E84602" w:rsidRPr="00046533" w:rsidRDefault="00E84602" w:rsidP="00046533">
      <w:pPr>
        <w:jc w:val="both"/>
        <w:rPr>
          <w:rFonts w:ascii="Times New Roman" w:hAnsi="Times New Roman" w:cs="Times New Roman"/>
          <w:sz w:val="24"/>
          <w:szCs w:val="24"/>
        </w:rPr>
      </w:pPr>
    </w:p>
    <w:p w14:paraId="24F6CC4D" w14:textId="77777777" w:rsidR="00E84602" w:rsidRPr="00046533" w:rsidRDefault="00E84602" w:rsidP="00046533">
      <w:pPr>
        <w:jc w:val="both"/>
        <w:rPr>
          <w:rFonts w:ascii="Times New Roman" w:hAnsi="Times New Roman" w:cs="Times New Roman"/>
          <w:sz w:val="24"/>
          <w:szCs w:val="24"/>
        </w:rPr>
      </w:pPr>
    </w:p>
    <w:p w14:paraId="2E4D6031" w14:textId="77777777" w:rsidR="00723D19" w:rsidRPr="001640D8" w:rsidRDefault="00723D19" w:rsidP="00046533">
      <w:pPr>
        <w:pStyle w:val="Heading1"/>
        <w:jc w:val="both"/>
        <w:rPr>
          <w:rFonts w:ascii="Times New Roman" w:hAnsi="Times New Roman" w:cs="Times New Roman"/>
          <w:b/>
          <w:bCs/>
          <w:sz w:val="44"/>
          <w:szCs w:val="44"/>
          <w:u w:val="single"/>
        </w:rPr>
      </w:pPr>
      <w:bookmarkStart w:id="46" w:name="_Toc89790472"/>
      <w:r w:rsidRPr="001640D8">
        <w:rPr>
          <w:rFonts w:ascii="Times New Roman" w:hAnsi="Times New Roman" w:cs="Times New Roman"/>
          <w:b/>
          <w:bCs/>
          <w:sz w:val="44"/>
          <w:szCs w:val="44"/>
          <w:u w:val="single"/>
        </w:rPr>
        <w:t>5.18</w:t>
      </w:r>
      <w:r w:rsidRPr="001640D8">
        <w:rPr>
          <w:rFonts w:ascii="Times New Roman" w:hAnsi="Times New Roman" w:cs="Times New Roman"/>
          <w:b/>
          <w:bCs/>
          <w:sz w:val="44"/>
          <w:szCs w:val="44"/>
          <w:u w:val="single"/>
        </w:rPr>
        <w:tab/>
      </w:r>
      <w:r w:rsidR="005D33EA" w:rsidRPr="001640D8">
        <w:rPr>
          <w:rFonts w:ascii="Times New Roman" w:hAnsi="Times New Roman" w:cs="Times New Roman"/>
          <w:b/>
          <w:bCs/>
          <w:sz w:val="44"/>
          <w:szCs w:val="44"/>
          <w:u w:val="single"/>
        </w:rPr>
        <w:t>Overall</w:t>
      </w:r>
      <w:r w:rsidRPr="001640D8">
        <w:rPr>
          <w:rFonts w:ascii="Times New Roman" w:hAnsi="Times New Roman" w:cs="Times New Roman"/>
          <w:b/>
          <w:bCs/>
          <w:sz w:val="44"/>
          <w:szCs w:val="44"/>
          <w:u w:val="single"/>
        </w:rPr>
        <w:t xml:space="preserve"> </w:t>
      </w:r>
      <w:r w:rsidR="005D33EA" w:rsidRPr="001640D8">
        <w:rPr>
          <w:rFonts w:ascii="Times New Roman" w:hAnsi="Times New Roman" w:cs="Times New Roman"/>
          <w:b/>
          <w:bCs/>
          <w:sz w:val="44"/>
          <w:szCs w:val="44"/>
          <w:u w:val="single"/>
        </w:rPr>
        <w:t>Analysis</w:t>
      </w:r>
      <w:r w:rsidRPr="001640D8">
        <w:rPr>
          <w:rFonts w:ascii="Times New Roman" w:hAnsi="Times New Roman" w:cs="Times New Roman"/>
          <w:b/>
          <w:bCs/>
          <w:sz w:val="44"/>
          <w:szCs w:val="44"/>
          <w:u w:val="single"/>
        </w:rPr>
        <w:t xml:space="preserve"> of the mentioned Banks</w:t>
      </w:r>
      <w:r w:rsidR="005D33EA" w:rsidRPr="001640D8">
        <w:rPr>
          <w:rFonts w:ascii="Times New Roman" w:hAnsi="Times New Roman" w:cs="Times New Roman"/>
          <w:b/>
          <w:bCs/>
          <w:sz w:val="44"/>
          <w:szCs w:val="44"/>
          <w:u w:val="single"/>
        </w:rPr>
        <w:t xml:space="preserve"> Regarding Corporate </w:t>
      </w:r>
      <w:r w:rsidRPr="001640D8">
        <w:rPr>
          <w:rFonts w:ascii="Times New Roman" w:hAnsi="Times New Roman" w:cs="Times New Roman"/>
          <w:b/>
          <w:bCs/>
          <w:sz w:val="44"/>
          <w:szCs w:val="44"/>
          <w:u w:val="single"/>
        </w:rPr>
        <w:t>Governance</w:t>
      </w:r>
      <w:r w:rsidR="005D33EA" w:rsidRPr="001640D8">
        <w:rPr>
          <w:rFonts w:ascii="Times New Roman" w:hAnsi="Times New Roman" w:cs="Times New Roman"/>
          <w:b/>
          <w:bCs/>
          <w:sz w:val="44"/>
          <w:szCs w:val="44"/>
          <w:u w:val="single"/>
        </w:rPr>
        <w:t xml:space="preserve"> </w:t>
      </w:r>
      <w:r w:rsidRPr="001640D8">
        <w:rPr>
          <w:rFonts w:ascii="Times New Roman" w:hAnsi="Times New Roman" w:cs="Times New Roman"/>
          <w:b/>
          <w:bCs/>
          <w:sz w:val="44"/>
          <w:szCs w:val="44"/>
          <w:u w:val="single"/>
        </w:rPr>
        <w:t>Compliance</w:t>
      </w:r>
      <w:r w:rsidR="005D33EA" w:rsidRPr="001640D8">
        <w:rPr>
          <w:rFonts w:ascii="Times New Roman" w:hAnsi="Times New Roman" w:cs="Times New Roman"/>
          <w:b/>
          <w:bCs/>
          <w:sz w:val="44"/>
          <w:szCs w:val="44"/>
          <w:u w:val="single"/>
        </w:rPr>
        <w:t xml:space="preserve"> </w:t>
      </w:r>
      <w:r w:rsidRPr="001640D8">
        <w:rPr>
          <w:rFonts w:ascii="Times New Roman" w:hAnsi="Times New Roman" w:cs="Times New Roman"/>
          <w:b/>
          <w:bCs/>
          <w:sz w:val="44"/>
          <w:szCs w:val="44"/>
          <w:u w:val="single"/>
        </w:rPr>
        <w:t>in Banking Sector of Bangladesh</w:t>
      </w:r>
      <w:bookmarkEnd w:id="46"/>
      <w:r w:rsidRPr="001640D8">
        <w:rPr>
          <w:rFonts w:ascii="Times New Roman" w:hAnsi="Times New Roman" w:cs="Times New Roman"/>
          <w:b/>
          <w:bCs/>
          <w:sz w:val="44"/>
          <w:szCs w:val="44"/>
          <w:u w:val="single"/>
        </w:rPr>
        <w:t xml:space="preserve"> </w:t>
      </w:r>
    </w:p>
    <w:p w14:paraId="5517B05D" w14:textId="77777777" w:rsidR="00723D19" w:rsidRPr="00046533" w:rsidRDefault="00723D19" w:rsidP="00046533">
      <w:pPr>
        <w:jc w:val="both"/>
        <w:rPr>
          <w:rFonts w:ascii="Times New Roman" w:hAnsi="Times New Roman" w:cs="Times New Roman"/>
          <w:b/>
          <w:bCs/>
          <w:sz w:val="24"/>
          <w:szCs w:val="24"/>
        </w:rPr>
      </w:pPr>
    </w:p>
    <w:p w14:paraId="4A497517" w14:textId="57E3F39C" w:rsidR="0065018D" w:rsidRPr="00046533" w:rsidRDefault="0065018D" w:rsidP="00046533">
      <w:pPr>
        <w:jc w:val="both"/>
        <w:rPr>
          <w:rFonts w:ascii="Times New Roman" w:hAnsi="Times New Roman" w:cs="Times New Roman"/>
          <w:b/>
          <w:bCs/>
          <w:sz w:val="24"/>
          <w:szCs w:val="24"/>
        </w:rPr>
      </w:pPr>
    </w:p>
    <w:p w14:paraId="65A46F82" w14:textId="1615F47F" w:rsidR="00814000" w:rsidRPr="00046533" w:rsidRDefault="006415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Maintain the corporate </w:t>
      </w:r>
      <w:r w:rsidR="00531144" w:rsidRPr="00046533">
        <w:rPr>
          <w:rFonts w:ascii="Times New Roman" w:hAnsi="Times New Roman" w:cs="Times New Roman"/>
          <w:sz w:val="24"/>
          <w:szCs w:val="24"/>
        </w:rPr>
        <w:t>governance</w:t>
      </w:r>
      <w:r w:rsidRPr="00046533">
        <w:rPr>
          <w:rFonts w:ascii="Times New Roman" w:hAnsi="Times New Roman" w:cs="Times New Roman"/>
          <w:sz w:val="24"/>
          <w:szCs w:val="24"/>
        </w:rPr>
        <w:t xml:space="preserve"> compliance in banking sector is essential to </w:t>
      </w:r>
      <w:r w:rsidR="00420ED0" w:rsidRPr="00046533">
        <w:rPr>
          <w:rFonts w:ascii="Times New Roman" w:hAnsi="Times New Roman" w:cs="Times New Roman"/>
          <w:sz w:val="24"/>
          <w:szCs w:val="24"/>
        </w:rPr>
        <w:t xml:space="preserve">operate the day to financial works transparently and effectively. While using a proper corporate management environment, the bank becomes capable of </w:t>
      </w:r>
      <w:r w:rsidR="00531144" w:rsidRPr="00046533">
        <w:rPr>
          <w:rFonts w:ascii="Times New Roman" w:hAnsi="Times New Roman" w:cs="Times New Roman"/>
          <w:sz w:val="24"/>
          <w:szCs w:val="24"/>
        </w:rPr>
        <w:t>earning</w:t>
      </w:r>
      <w:r w:rsidR="00420ED0" w:rsidRPr="00046533">
        <w:rPr>
          <w:rFonts w:ascii="Times New Roman" w:hAnsi="Times New Roman" w:cs="Times New Roman"/>
          <w:sz w:val="24"/>
          <w:szCs w:val="24"/>
        </w:rPr>
        <w:t xml:space="preserve"> more profit and market value through the practise of it. </w:t>
      </w:r>
    </w:p>
    <w:p w14:paraId="07CB5D22" w14:textId="77777777" w:rsidR="00253C59" w:rsidRPr="00046533" w:rsidRDefault="00253C59" w:rsidP="00046533">
      <w:pPr>
        <w:spacing w:line="360" w:lineRule="auto"/>
        <w:jc w:val="both"/>
        <w:rPr>
          <w:rFonts w:ascii="Times New Roman" w:hAnsi="Times New Roman" w:cs="Times New Roman"/>
          <w:sz w:val="24"/>
          <w:szCs w:val="24"/>
        </w:rPr>
      </w:pPr>
    </w:p>
    <w:p w14:paraId="6BB167F3" w14:textId="613A9067" w:rsidR="00394A06" w:rsidRPr="00046533" w:rsidRDefault="00814000"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Now from the study, </w:t>
      </w:r>
      <w:r w:rsidR="00420ED0" w:rsidRPr="00046533">
        <w:rPr>
          <w:rFonts w:ascii="Times New Roman" w:hAnsi="Times New Roman" w:cs="Times New Roman"/>
          <w:sz w:val="24"/>
          <w:szCs w:val="24"/>
        </w:rPr>
        <w:t xml:space="preserve">it was obvious that the </w:t>
      </w:r>
      <w:r w:rsidR="002B2A6A" w:rsidRPr="00046533">
        <w:rPr>
          <w:rFonts w:ascii="Times New Roman" w:hAnsi="Times New Roman" w:cs="Times New Roman"/>
          <w:sz w:val="24"/>
          <w:szCs w:val="24"/>
        </w:rPr>
        <w:t>profitability</w:t>
      </w:r>
      <w:r w:rsidR="00420ED0" w:rsidRPr="00046533">
        <w:rPr>
          <w:rFonts w:ascii="Times New Roman" w:hAnsi="Times New Roman" w:cs="Times New Roman"/>
          <w:sz w:val="24"/>
          <w:szCs w:val="24"/>
        </w:rPr>
        <w:t xml:space="preserve"> ratio</w:t>
      </w:r>
      <w:r w:rsidR="009C05BF" w:rsidRPr="00046533">
        <w:rPr>
          <w:rFonts w:ascii="Times New Roman" w:hAnsi="Times New Roman" w:cs="Times New Roman"/>
          <w:sz w:val="24"/>
          <w:szCs w:val="24"/>
        </w:rPr>
        <w:t>-</w:t>
      </w:r>
      <w:r w:rsidR="00420ED0" w:rsidRPr="00046533">
        <w:rPr>
          <w:rFonts w:ascii="Times New Roman" w:hAnsi="Times New Roman" w:cs="Times New Roman"/>
          <w:sz w:val="24"/>
          <w:szCs w:val="24"/>
        </w:rPr>
        <w:t xml:space="preserve"> ROE in 2018 was 14.4</w:t>
      </w:r>
      <w:r w:rsidR="009C05BF" w:rsidRPr="00046533">
        <w:rPr>
          <w:rFonts w:ascii="Times New Roman" w:hAnsi="Times New Roman" w:cs="Times New Roman"/>
          <w:sz w:val="24"/>
          <w:szCs w:val="24"/>
        </w:rPr>
        <w:t xml:space="preserve">% </w:t>
      </w:r>
      <w:r w:rsidR="00420ED0" w:rsidRPr="00046533">
        <w:rPr>
          <w:rFonts w:ascii="Times New Roman" w:hAnsi="Times New Roman" w:cs="Times New Roman"/>
          <w:sz w:val="24"/>
          <w:szCs w:val="24"/>
        </w:rPr>
        <w:t xml:space="preserve">which then decreased to </w:t>
      </w:r>
      <w:r w:rsidR="009C05BF" w:rsidRPr="00046533">
        <w:rPr>
          <w:rFonts w:ascii="Times New Roman" w:hAnsi="Times New Roman" w:cs="Times New Roman"/>
          <w:sz w:val="24"/>
          <w:szCs w:val="24"/>
        </w:rPr>
        <w:t xml:space="preserve">7.5% in 2019 but immediately increased during the </w:t>
      </w:r>
      <w:r w:rsidR="002B2A6A" w:rsidRPr="00046533">
        <w:rPr>
          <w:rFonts w:ascii="Times New Roman" w:hAnsi="Times New Roman" w:cs="Times New Roman"/>
          <w:sz w:val="24"/>
          <w:szCs w:val="24"/>
        </w:rPr>
        <w:t>subsequent</w:t>
      </w:r>
      <w:r w:rsidR="009C05BF" w:rsidRPr="00046533">
        <w:rPr>
          <w:rFonts w:ascii="Times New Roman" w:hAnsi="Times New Roman" w:cs="Times New Roman"/>
          <w:sz w:val="24"/>
          <w:szCs w:val="24"/>
        </w:rPr>
        <w:t xml:space="preserve"> year to 16.  </w:t>
      </w:r>
      <w:r w:rsidR="002B2A6A" w:rsidRPr="00046533">
        <w:rPr>
          <w:rFonts w:ascii="Times New Roman" w:hAnsi="Times New Roman" w:cs="Times New Roman"/>
          <w:sz w:val="24"/>
          <w:szCs w:val="24"/>
        </w:rPr>
        <w:t>Another profitability</w:t>
      </w:r>
      <w:r w:rsidR="009C05BF" w:rsidRPr="00046533">
        <w:rPr>
          <w:rFonts w:ascii="Times New Roman" w:hAnsi="Times New Roman" w:cs="Times New Roman"/>
          <w:sz w:val="24"/>
          <w:szCs w:val="24"/>
        </w:rPr>
        <w:t xml:space="preserve"> decider ratio named Return on Asset </w:t>
      </w:r>
      <w:r w:rsidRPr="00046533">
        <w:rPr>
          <w:rFonts w:ascii="Times New Roman" w:hAnsi="Times New Roman" w:cs="Times New Roman"/>
          <w:sz w:val="24"/>
          <w:szCs w:val="24"/>
        </w:rPr>
        <w:t xml:space="preserve">which uses the assets for making profit </w:t>
      </w:r>
      <w:r w:rsidR="009C05BF" w:rsidRPr="00046533">
        <w:rPr>
          <w:rFonts w:ascii="Times New Roman" w:hAnsi="Times New Roman" w:cs="Times New Roman"/>
          <w:sz w:val="24"/>
          <w:szCs w:val="24"/>
        </w:rPr>
        <w:t xml:space="preserve">was experienced gradual increase from 2.3% to 2.8% over the span of three years. Also </w:t>
      </w:r>
      <w:r w:rsidR="00194B8F" w:rsidRPr="00046533">
        <w:rPr>
          <w:rFonts w:ascii="Times New Roman" w:hAnsi="Times New Roman" w:cs="Times New Roman"/>
          <w:sz w:val="24"/>
          <w:szCs w:val="24"/>
        </w:rPr>
        <w:t xml:space="preserve">Return on Investment </w:t>
      </w:r>
      <w:r w:rsidR="006214BC" w:rsidRPr="00046533">
        <w:rPr>
          <w:rFonts w:ascii="Times New Roman" w:hAnsi="Times New Roman" w:cs="Times New Roman"/>
          <w:sz w:val="24"/>
          <w:szCs w:val="24"/>
        </w:rPr>
        <w:t xml:space="preserve">slowly increased from 6.12% to 6.7% in 2020. </w:t>
      </w:r>
      <w:r w:rsidR="002B2A6A" w:rsidRPr="00046533">
        <w:rPr>
          <w:rFonts w:ascii="Times New Roman" w:hAnsi="Times New Roman" w:cs="Times New Roman"/>
          <w:sz w:val="24"/>
          <w:szCs w:val="24"/>
        </w:rPr>
        <w:t>These rises of profitability</w:t>
      </w:r>
      <w:r w:rsidR="006214BC" w:rsidRPr="00046533">
        <w:rPr>
          <w:rFonts w:ascii="Times New Roman" w:hAnsi="Times New Roman" w:cs="Times New Roman"/>
          <w:sz w:val="24"/>
          <w:szCs w:val="24"/>
        </w:rPr>
        <w:t xml:space="preserve"> ratio indicates that the bank is experiencing higher profit th</w:t>
      </w:r>
      <w:r w:rsidR="00E76BAD" w:rsidRPr="00046533">
        <w:rPr>
          <w:rFonts w:ascii="Times New Roman" w:hAnsi="Times New Roman" w:cs="Times New Roman"/>
          <w:sz w:val="24"/>
          <w:szCs w:val="24"/>
        </w:rPr>
        <w:t>r</w:t>
      </w:r>
      <w:r w:rsidR="006214BC" w:rsidRPr="00046533">
        <w:rPr>
          <w:rFonts w:ascii="Times New Roman" w:hAnsi="Times New Roman" w:cs="Times New Roman"/>
          <w:sz w:val="24"/>
          <w:szCs w:val="24"/>
        </w:rPr>
        <w:t>ough investment</w:t>
      </w:r>
      <w:r w:rsidRPr="00046533">
        <w:rPr>
          <w:rFonts w:ascii="Times New Roman" w:hAnsi="Times New Roman" w:cs="Times New Roman"/>
          <w:sz w:val="24"/>
          <w:szCs w:val="24"/>
        </w:rPr>
        <w:t xml:space="preserve">, that eventually leads to positive impact to the banks. After that, for the solvency ratio, it was examined that </w:t>
      </w:r>
      <w:r w:rsidR="002B2A6A" w:rsidRPr="00046533">
        <w:rPr>
          <w:rFonts w:ascii="Times New Roman" w:hAnsi="Times New Roman" w:cs="Times New Roman"/>
          <w:sz w:val="24"/>
          <w:szCs w:val="24"/>
        </w:rPr>
        <w:t>Debt-to-Equity</w:t>
      </w:r>
      <w:r w:rsidR="00E76BAD" w:rsidRPr="00046533">
        <w:rPr>
          <w:rFonts w:ascii="Times New Roman" w:hAnsi="Times New Roman" w:cs="Times New Roman"/>
          <w:sz w:val="24"/>
          <w:szCs w:val="24"/>
        </w:rPr>
        <w:t xml:space="preserve"> ratio initially </w:t>
      </w:r>
      <w:r w:rsidR="00B26F2D" w:rsidRPr="00046533">
        <w:rPr>
          <w:rFonts w:ascii="Times New Roman" w:hAnsi="Times New Roman" w:cs="Times New Roman"/>
          <w:sz w:val="24"/>
          <w:szCs w:val="24"/>
        </w:rPr>
        <w:t>improved</w:t>
      </w:r>
      <w:r w:rsidR="00E76BAD" w:rsidRPr="00046533">
        <w:rPr>
          <w:rFonts w:ascii="Times New Roman" w:hAnsi="Times New Roman" w:cs="Times New Roman"/>
          <w:sz w:val="24"/>
          <w:szCs w:val="24"/>
        </w:rPr>
        <w:t xml:space="preserve"> to 6.9% but immediately in the following year it reduced to 6.1% which </w:t>
      </w:r>
      <w:r w:rsidR="002B2A6A" w:rsidRPr="00046533">
        <w:rPr>
          <w:rFonts w:ascii="Times New Roman" w:hAnsi="Times New Roman" w:cs="Times New Roman"/>
          <w:sz w:val="24"/>
          <w:szCs w:val="24"/>
        </w:rPr>
        <w:t>indicates</w:t>
      </w:r>
      <w:r w:rsidR="00E76BAD" w:rsidRPr="00046533">
        <w:rPr>
          <w:rFonts w:ascii="Times New Roman" w:hAnsi="Times New Roman" w:cs="Times New Roman"/>
          <w:sz w:val="24"/>
          <w:szCs w:val="24"/>
        </w:rPr>
        <w:t xml:space="preserve"> it needed minor amount of debt to maintain the activities</w:t>
      </w:r>
      <w:r w:rsidR="00B26F2D" w:rsidRPr="00046533">
        <w:rPr>
          <w:rFonts w:ascii="Times New Roman" w:hAnsi="Times New Roman" w:cs="Times New Roman"/>
          <w:sz w:val="24"/>
          <w:szCs w:val="24"/>
        </w:rPr>
        <w:t xml:space="preserve">. </w:t>
      </w:r>
      <w:r w:rsidR="002B2A6A" w:rsidRPr="00046533">
        <w:rPr>
          <w:rFonts w:ascii="Times New Roman" w:hAnsi="Times New Roman" w:cs="Times New Roman"/>
          <w:sz w:val="24"/>
          <w:szCs w:val="24"/>
        </w:rPr>
        <w:lastRenderedPageBreak/>
        <w:t>Also,</w:t>
      </w:r>
      <w:r w:rsidR="00B26F2D" w:rsidRPr="00046533">
        <w:rPr>
          <w:rFonts w:ascii="Times New Roman" w:hAnsi="Times New Roman" w:cs="Times New Roman"/>
          <w:sz w:val="24"/>
          <w:szCs w:val="24"/>
        </w:rPr>
        <w:t xml:space="preserve"> the Debt to Capital ratio showed that the average bank’s ratio was below 1, that described </w:t>
      </w:r>
      <w:r w:rsidR="007919D8" w:rsidRPr="00046533">
        <w:rPr>
          <w:rFonts w:ascii="Times New Roman" w:hAnsi="Times New Roman" w:cs="Times New Roman"/>
          <w:sz w:val="24"/>
          <w:szCs w:val="24"/>
        </w:rPr>
        <w:t>minimised risk as they have overall low level of debt available, thus it will not impose a negative impact on the banks.</w:t>
      </w:r>
      <w:r w:rsidR="009A0EB6" w:rsidRPr="00046533">
        <w:rPr>
          <w:rFonts w:ascii="Times New Roman" w:hAnsi="Times New Roman" w:cs="Times New Roman"/>
          <w:sz w:val="24"/>
          <w:szCs w:val="24"/>
        </w:rPr>
        <w:t xml:space="preserve"> Finally, the</w:t>
      </w:r>
      <w:r w:rsidR="00834AC2" w:rsidRPr="00046533">
        <w:rPr>
          <w:rFonts w:ascii="Times New Roman" w:hAnsi="Times New Roman" w:cs="Times New Roman"/>
          <w:sz w:val="24"/>
          <w:szCs w:val="24"/>
        </w:rPr>
        <w:t xml:space="preserve"> market value ratio showed us an average increase in Earning Per Share which was around 2.03 in 2018 and then with a sharp increase it became 2.3 to 2.4 in the subsequent years-2019 to 2020. This indicated the banks improved performance which leads to cost-effectiveness and revenue to shareholders. After that we saw the </w:t>
      </w:r>
      <w:r w:rsidR="002B2A6A" w:rsidRPr="00046533">
        <w:rPr>
          <w:rFonts w:ascii="Times New Roman" w:hAnsi="Times New Roman" w:cs="Times New Roman"/>
          <w:sz w:val="24"/>
          <w:szCs w:val="24"/>
        </w:rPr>
        <w:t>Dividend</w:t>
      </w:r>
      <w:r w:rsidR="00834AC2" w:rsidRPr="00046533">
        <w:rPr>
          <w:rFonts w:ascii="Times New Roman" w:hAnsi="Times New Roman" w:cs="Times New Roman"/>
          <w:sz w:val="24"/>
          <w:szCs w:val="24"/>
        </w:rPr>
        <w:t xml:space="preserve"> pay out ratio w</w:t>
      </w:r>
      <w:r w:rsidR="00945C18" w:rsidRPr="00046533">
        <w:rPr>
          <w:rFonts w:ascii="Times New Roman" w:hAnsi="Times New Roman" w:cs="Times New Roman"/>
          <w:sz w:val="24"/>
          <w:szCs w:val="24"/>
        </w:rPr>
        <w:t xml:space="preserve">hich was somehow fluctuated to around 63% to 59.75% over three years, but it did not explain any negative consequence as this ratio depends on maintaining consistency and here the ratio was always </w:t>
      </w:r>
      <w:r w:rsidR="002B2A6A" w:rsidRPr="00046533">
        <w:rPr>
          <w:rFonts w:ascii="Times New Roman" w:hAnsi="Times New Roman" w:cs="Times New Roman"/>
          <w:sz w:val="24"/>
          <w:szCs w:val="24"/>
        </w:rPr>
        <w:t>consistent</w:t>
      </w:r>
      <w:r w:rsidR="00945C18" w:rsidRPr="00046533">
        <w:rPr>
          <w:rFonts w:ascii="Times New Roman" w:hAnsi="Times New Roman" w:cs="Times New Roman"/>
          <w:sz w:val="24"/>
          <w:szCs w:val="24"/>
        </w:rPr>
        <w:t xml:space="preserve"> during the time period. Lastly, the Price earning ratio showed us a </w:t>
      </w:r>
      <w:r w:rsidR="009764E9" w:rsidRPr="00046533">
        <w:rPr>
          <w:rFonts w:ascii="Times New Roman" w:hAnsi="Times New Roman" w:cs="Times New Roman"/>
          <w:sz w:val="24"/>
          <w:szCs w:val="24"/>
        </w:rPr>
        <w:t>significant rise from 14.4 to 15.9 in 2018 and 2019. It reached the peak at 17.2 during the year of 2020 which is undoubtedly positive for the bank as higher the Price earnings ratio, the better for the upcoming banking and financial performance.</w:t>
      </w:r>
    </w:p>
    <w:p w14:paraId="1561B297" w14:textId="531BED14" w:rsidR="009764E9" w:rsidRPr="00046533" w:rsidRDefault="009764E9" w:rsidP="00046533">
      <w:pPr>
        <w:spacing w:line="360" w:lineRule="auto"/>
        <w:jc w:val="both"/>
        <w:rPr>
          <w:rFonts w:ascii="Times New Roman" w:hAnsi="Times New Roman" w:cs="Times New Roman"/>
          <w:sz w:val="24"/>
          <w:szCs w:val="24"/>
        </w:rPr>
      </w:pPr>
      <w:r w:rsidRPr="00046533">
        <w:rPr>
          <w:rFonts w:ascii="Times New Roman" w:hAnsi="Times New Roman" w:cs="Times New Roman"/>
          <w:sz w:val="24"/>
          <w:szCs w:val="24"/>
        </w:rPr>
        <w:t xml:space="preserve">Here in </w:t>
      </w:r>
      <w:r w:rsidR="002B2A6A" w:rsidRPr="00046533">
        <w:rPr>
          <w:rFonts w:ascii="Times New Roman" w:hAnsi="Times New Roman" w:cs="Times New Roman"/>
          <w:sz w:val="24"/>
          <w:szCs w:val="24"/>
        </w:rPr>
        <w:t>this</w:t>
      </w:r>
      <w:r w:rsidRPr="00046533">
        <w:rPr>
          <w:rFonts w:ascii="Times New Roman" w:hAnsi="Times New Roman" w:cs="Times New Roman"/>
          <w:sz w:val="24"/>
          <w:szCs w:val="24"/>
        </w:rPr>
        <w:t xml:space="preserve"> analysis, the Disclosure of Corporate Governance always showed a positively increasing result that is undoubtedly better for the banking management process. </w:t>
      </w:r>
      <w:r w:rsidR="00160A94" w:rsidRPr="00046533">
        <w:rPr>
          <w:rFonts w:ascii="Times New Roman" w:hAnsi="Times New Roman" w:cs="Times New Roman"/>
          <w:sz w:val="24"/>
          <w:szCs w:val="24"/>
        </w:rPr>
        <w:t xml:space="preserve">Disclosure of CG </w:t>
      </w:r>
      <w:r w:rsidR="002B2A6A" w:rsidRPr="00046533">
        <w:rPr>
          <w:rFonts w:ascii="Times New Roman" w:hAnsi="Times New Roman" w:cs="Times New Roman"/>
          <w:sz w:val="24"/>
          <w:szCs w:val="24"/>
        </w:rPr>
        <w:t>rise</w:t>
      </w:r>
      <w:r w:rsidR="00160A94" w:rsidRPr="00046533">
        <w:rPr>
          <w:rFonts w:ascii="Times New Roman" w:hAnsi="Times New Roman" w:cs="Times New Roman"/>
          <w:sz w:val="24"/>
          <w:szCs w:val="24"/>
        </w:rPr>
        <w:t xml:space="preserve"> sharply from 26.19 to 30.13 during the year of 2018 to 2019. In the following year, it continued its gradual increasing trend and reached to 30.75 in 2020. These increase in corporate </w:t>
      </w:r>
      <w:r w:rsidR="002B2A6A" w:rsidRPr="00046533">
        <w:rPr>
          <w:rFonts w:ascii="Times New Roman" w:hAnsi="Times New Roman" w:cs="Times New Roman"/>
          <w:sz w:val="24"/>
          <w:szCs w:val="24"/>
        </w:rPr>
        <w:t>governance</w:t>
      </w:r>
      <w:r w:rsidR="00160A94" w:rsidRPr="00046533">
        <w:rPr>
          <w:rFonts w:ascii="Times New Roman" w:hAnsi="Times New Roman" w:cs="Times New Roman"/>
          <w:sz w:val="24"/>
          <w:szCs w:val="24"/>
        </w:rPr>
        <w:t xml:space="preserve"> compliance not only helps positively increase in other ratio analysis but also helps the banks to maintain </w:t>
      </w:r>
      <w:r w:rsidR="002B2A6A" w:rsidRPr="00046533">
        <w:rPr>
          <w:rFonts w:ascii="Times New Roman" w:hAnsi="Times New Roman" w:cs="Times New Roman"/>
          <w:sz w:val="24"/>
          <w:szCs w:val="24"/>
        </w:rPr>
        <w:t>the</w:t>
      </w:r>
      <w:r w:rsidR="00160A94" w:rsidRPr="00046533">
        <w:rPr>
          <w:rFonts w:ascii="Times New Roman" w:hAnsi="Times New Roman" w:cs="Times New Roman"/>
          <w:sz w:val="24"/>
          <w:szCs w:val="24"/>
        </w:rPr>
        <w:t xml:space="preserve"> transparency, truthfulness, employee satisfaction as well as overall upgraded management </w:t>
      </w:r>
      <w:r w:rsidR="00285993" w:rsidRPr="00046533">
        <w:rPr>
          <w:rFonts w:ascii="Times New Roman" w:hAnsi="Times New Roman" w:cs="Times New Roman"/>
          <w:sz w:val="24"/>
          <w:szCs w:val="24"/>
        </w:rPr>
        <w:t xml:space="preserve">in the banking environment. The Securities and Exchange </w:t>
      </w:r>
      <w:r w:rsidR="002B2A6A" w:rsidRPr="00046533">
        <w:rPr>
          <w:rFonts w:ascii="Times New Roman" w:hAnsi="Times New Roman" w:cs="Times New Roman"/>
          <w:sz w:val="24"/>
          <w:szCs w:val="24"/>
        </w:rPr>
        <w:t>Commi</w:t>
      </w:r>
      <w:r w:rsidR="002B2A6A">
        <w:rPr>
          <w:rFonts w:ascii="Times New Roman" w:hAnsi="Times New Roman" w:cs="Times New Roman"/>
          <w:sz w:val="24"/>
          <w:szCs w:val="24"/>
        </w:rPr>
        <w:t>s</w:t>
      </w:r>
      <w:r w:rsidR="002B2A6A" w:rsidRPr="00046533">
        <w:rPr>
          <w:rFonts w:ascii="Times New Roman" w:hAnsi="Times New Roman" w:cs="Times New Roman"/>
          <w:sz w:val="24"/>
          <w:szCs w:val="24"/>
        </w:rPr>
        <w:t>sion</w:t>
      </w:r>
      <w:r w:rsidR="00285993" w:rsidRPr="00046533">
        <w:rPr>
          <w:rFonts w:ascii="Times New Roman" w:hAnsi="Times New Roman" w:cs="Times New Roman"/>
          <w:sz w:val="24"/>
          <w:szCs w:val="24"/>
        </w:rPr>
        <w:t xml:space="preserve"> of Bangladesh announced the guideline which cons</w:t>
      </w:r>
      <w:r w:rsidR="000A04B9" w:rsidRPr="00046533">
        <w:rPr>
          <w:rFonts w:ascii="Times New Roman" w:hAnsi="Times New Roman" w:cs="Times New Roman"/>
          <w:sz w:val="24"/>
          <w:szCs w:val="24"/>
        </w:rPr>
        <w:t>i</w:t>
      </w:r>
      <w:r w:rsidR="00285993" w:rsidRPr="00046533">
        <w:rPr>
          <w:rFonts w:ascii="Times New Roman" w:hAnsi="Times New Roman" w:cs="Times New Roman"/>
          <w:sz w:val="24"/>
          <w:szCs w:val="24"/>
        </w:rPr>
        <w:t xml:space="preserve">sts of </w:t>
      </w:r>
      <w:r w:rsidR="002B2A6A" w:rsidRPr="00046533">
        <w:rPr>
          <w:rFonts w:ascii="Times New Roman" w:hAnsi="Times New Roman" w:cs="Times New Roman"/>
          <w:sz w:val="24"/>
          <w:szCs w:val="24"/>
        </w:rPr>
        <w:t>thirty-six</w:t>
      </w:r>
      <w:r w:rsidR="00285993" w:rsidRPr="00046533">
        <w:rPr>
          <w:rFonts w:ascii="Times New Roman" w:hAnsi="Times New Roman" w:cs="Times New Roman"/>
          <w:sz w:val="24"/>
          <w:szCs w:val="24"/>
        </w:rPr>
        <w:t xml:space="preserve"> Corporate Governance disclosure that should be followed</w:t>
      </w:r>
      <w:r w:rsidR="000A04B9" w:rsidRPr="00046533">
        <w:rPr>
          <w:rFonts w:ascii="Times New Roman" w:hAnsi="Times New Roman" w:cs="Times New Roman"/>
          <w:sz w:val="24"/>
          <w:szCs w:val="24"/>
        </w:rPr>
        <w:t xml:space="preserve"> as well as disclosed appropriately</w:t>
      </w:r>
      <w:r w:rsidR="00285993" w:rsidRPr="00046533">
        <w:rPr>
          <w:rFonts w:ascii="Times New Roman" w:hAnsi="Times New Roman" w:cs="Times New Roman"/>
          <w:sz w:val="24"/>
          <w:szCs w:val="24"/>
        </w:rPr>
        <w:t xml:space="preserve"> by each and every bank and from the audit repo</w:t>
      </w:r>
      <w:r w:rsidR="000A04B9" w:rsidRPr="00046533">
        <w:rPr>
          <w:rFonts w:ascii="Times New Roman" w:hAnsi="Times New Roman" w:cs="Times New Roman"/>
          <w:sz w:val="24"/>
          <w:szCs w:val="24"/>
        </w:rPr>
        <w:t>rts of these banks, I collected the overall scenario of the number of Disclosure which were revealed and sustained in the particular Bank.</w:t>
      </w:r>
      <w:r w:rsidR="000A04B9" w:rsidRPr="00046533">
        <w:rPr>
          <w:rFonts w:ascii="Times New Roman" w:hAnsi="Times New Roman" w:cs="Times New Roman"/>
          <w:color w:val="000000"/>
          <w:sz w:val="24"/>
          <w:szCs w:val="24"/>
          <w:shd w:val="clear" w:color="auto" w:fill="FFFFFF"/>
        </w:rPr>
        <w:t xml:space="preserve"> (Rahman, Al Bashir, Choudhury, &amp; Rabby, 2014)</w:t>
      </w:r>
      <w:r w:rsidR="000A04B9" w:rsidRPr="00046533">
        <w:rPr>
          <w:rFonts w:ascii="Times New Roman" w:hAnsi="Times New Roman" w:cs="Times New Roman"/>
          <w:sz w:val="24"/>
          <w:szCs w:val="24"/>
        </w:rPr>
        <w:t xml:space="preserve"> </w:t>
      </w:r>
      <w:r w:rsidRPr="00046533">
        <w:rPr>
          <w:rFonts w:ascii="Times New Roman" w:hAnsi="Times New Roman" w:cs="Times New Roman"/>
          <w:sz w:val="24"/>
          <w:szCs w:val="24"/>
        </w:rPr>
        <w:t xml:space="preserve">In this </w:t>
      </w:r>
      <w:r w:rsidR="002B2A6A" w:rsidRPr="00046533">
        <w:rPr>
          <w:rFonts w:ascii="Times New Roman" w:hAnsi="Times New Roman" w:cs="Times New Roman"/>
          <w:sz w:val="24"/>
          <w:szCs w:val="24"/>
        </w:rPr>
        <w:t>study</w:t>
      </w:r>
      <w:r w:rsidRPr="00046533">
        <w:rPr>
          <w:rFonts w:ascii="Times New Roman" w:hAnsi="Times New Roman" w:cs="Times New Roman"/>
          <w:sz w:val="24"/>
          <w:szCs w:val="24"/>
        </w:rPr>
        <w:t xml:space="preserve">, I have to analyse whether the escalation of Corporate Governance </w:t>
      </w:r>
      <w:r w:rsidR="002B2A6A" w:rsidRPr="00046533">
        <w:rPr>
          <w:rFonts w:ascii="Times New Roman" w:hAnsi="Times New Roman" w:cs="Times New Roman"/>
          <w:sz w:val="24"/>
          <w:szCs w:val="24"/>
        </w:rPr>
        <w:t>compliance</w:t>
      </w:r>
      <w:r w:rsidRPr="00046533">
        <w:rPr>
          <w:rFonts w:ascii="Times New Roman" w:hAnsi="Times New Roman" w:cs="Times New Roman"/>
          <w:sz w:val="24"/>
          <w:szCs w:val="24"/>
        </w:rPr>
        <w:t xml:space="preserve"> in banking sector leaves </w:t>
      </w:r>
      <w:r w:rsidR="002B2A6A" w:rsidRPr="00046533">
        <w:rPr>
          <w:rFonts w:ascii="Times New Roman" w:hAnsi="Times New Roman" w:cs="Times New Roman"/>
          <w:sz w:val="24"/>
          <w:szCs w:val="24"/>
        </w:rPr>
        <w:t>an</w:t>
      </w:r>
      <w:r w:rsidRPr="00046533">
        <w:rPr>
          <w:rFonts w:ascii="Times New Roman" w:hAnsi="Times New Roman" w:cs="Times New Roman"/>
          <w:sz w:val="24"/>
          <w:szCs w:val="24"/>
        </w:rPr>
        <w:t xml:space="preserve"> optimistic impact in the banking sector by increasing profitability, solvency and market value accordingly. We already scrutinised that all other ratio analysis showed us a positive result in profitability, solvency as well as market value during the three years -2018, 2019, 2020, along with the rise in Disclosure of Corporate Government Compliance, which are better for the bank management and also results in overall improvement in Banking industry.</w:t>
      </w:r>
      <w:r w:rsidR="00285993" w:rsidRPr="00046533">
        <w:rPr>
          <w:rFonts w:ascii="Times New Roman" w:hAnsi="Times New Roman" w:cs="Times New Roman"/>
          <w:sz w:val="24"/>
          <w:szCs w:val="24"/>
        </w:rPr>
        <w:t xml:space="preserve"> </w:t>
      </w:r>
      <w:r w:rsidR="000A04B9" w:rsidRPr="00046533">
        <w:rPr>
          <w:rFonts w:ascii="Times New Roman" w:hAnsi="Times New Roman" w:cs="Times New Roman"/>
          <w:sz w:val="24"/>
          <w:szCs w:val="24"/>
        </w:rPr>
        <w:t xml:space="preserve">Thus, we can conclude that Corporate </w:t>
      </w:r>
      <w:r w:rsidR="0070283E" w:rsidRPr="00046533">
        <w:rPr>
          <w:rFonts w:ascii="Times New Roman" w:hAnsi="Times New Roman" w:cs="Times New Roman"/>
          <w:sz w:val="24"/>
          <w:szCs w:val="24"/>
        </w:rPr>
        <w:t xml:space="preserve">Governance carry </w:t>
      </w:r>
      <w:r w:rsidR="002B2A6A" w:rsidRPr="00046533">
        <w:rPr>
          <w:rFonts w:ascii="Times New Roman" w:hAnsi="Times New Roman" w:cs="Times New Roman"/>
          <w:sz w:val="24"/>
          <w:szCs w:val="24"/>
        </w:rPr>
        <w:t>out a</w:t>
      </w:r>
      <w:r w:rsidR="000A04B9" w:rsidRPr="00046533">
        <w:rPr>
          <w:rFonts w:ascii="Times New Roman" w:hAnsi="Times New Roman" w:cs="Times New Roman"/>
          <w:sz w:val="24"/>
          <w:szCs w:val="24"/>
        </w:rPr>
        <w:t xml:space="preserve"> positive relationship</w:t>
      </w:r>
      <w:r w:rsidR="0070283E" w:rsidRPr="00046533">
        <w:rPr>
          <w:rFonts w:ascii="Times New Roman" w:hAnsi="Times New Roman" w:cs="Times New Roman"/>
          <w:sz w:val="24"/>
          <w:szCs w:val="24"/>
        </w:rPr>
        <w:t xml:space="preserve"> on the bank’s profitability, solvency and market value of a particular bank.</w:t>
      </w:r>
    </w:p>
    <w:p w14:paraId="52F45B99" w14:textId="77777777" w:rsidR="009764E9" w:rsidRDefault="009764E9" w:rsidP="009A0EB6">
      <w:pPr>
        <w:spacing w:line="360" w:lineRule="auto"/>
        <w:jc w:val="both"/>
        <w:rPr>
          <w:rFonts w:ascii="Times New Roman" w:hAnsi="Times New Roman" w:cs="Times New Roman"/>
          <w:sz w:val="24"/>
          <w:szCs w:val="24"/>
        </w:rPr>
      </w:pPr>
    </w:p>
    <w:p w14:paraId="315D4A6E" w14:textId="77777777" w:rsidR="00394A06" w:rsidRDefault="00394A06">
      <w:pPr>
        <w:rPr>
          <w:rFonts w:ascii="Times New Roman" w:hAnsi="Times New Roman" w:cs="Times New Roman"/>
          <w:sz w:val="24"/>
          <w:szCs w:val="24"/>
        </w:rPr>
      </w:pPr>
    </w:p>
    <w:p w14:paraId="25F6B4CB" w14:textId="77777777" w:rsidR="00394A06" w:rsidRDefault="00394A06">
      <w:pPr>
        <w:rPr>
          <w:rFonts w:ascii="Times New Roman" w:hAnsi="Times New Roman" w:cs="Times New Roman"/>
          <w:sz w:val="24"/>
          <w:szCs w:val="24"/>
        </w:rPr>
      </w:pPr>
    </w:p>
    <w:p w14:paraId="1F053858" w14:textId="204B8315" w:rsidR="0070283E" w:rsidRDefault="0070283E">
      <w:pPr>
        <w:rPr>
          <w:rFonts w:ascii="Times New Roman" w:hAnsi="Times New Roman" w:cs="Times New Roman"/>
          <w:sz w:val="24"/>
          <w:szCs w:val="24"/>
        </w:rPr>
      </w:pPr>
    </w:p>
    <w:p w14:paraId="7C373835" w14:textId="12A1DEBB" w:rsidR="0070283E" w:rsidRDefault="0070283E">
      <w:pPr>
        <w:rPr>
          <w:rFonts w:ascii="Times New Roman" w:hAnsi="Times New Roman" w:cs="Times New Roman"/>
          <w:sz w:val="24"/>
          <w:szCs w:val="24"/>
        </w:rPr>
      </w:pPr>
    </w:p>
    <w:p w14:paraId="66EA560B" w14:textId="103F46FC" w:rsidR="0070283E" w:rsidRDefault="0070283E">
      <w:pPr>
        <w:rPr>
          <w:rFonts w:ascii="Times New Roman" w:hAnsi="Times New Roman" w:cs="Times New Roman"/>
          <w:sz w:val="24"/>
          <w:szCs w:val="24"/>
        </w:rPr>
      </w:pPr>
    </w:p>
    <w:p w14:paraId="6692F74E" w14:textId="2F26494C" w:rsidR="0070283E" w:rsidRDefault="0070283E">
      <w:pPr>
        <w:rPr>
          <w:rFonts w:ascii="Times New Roman" w:hAnsi="Times New Roman" w:cs="Times New Roman"/>
          <w:sz w:val="24"/>
          <w:szCs w:val="24"/>
        </w:rPr>
      </w:pPr>
    </w:p>
    <w:p w14:paraId="6AD6B9E7" w14:textId="4AA6D631" w:rsidR="0070283E" w:rsidRDefault="0070283E">
      <w:pPr>
        <w:rPr>
          <w:rFonts w:ascii="Times New Roman" w:hAnsi="Times New Roman" w:cs="Times New Roman"/>
          <w:sz w:val="24"/>
          <w:szCs w:val="24"/>
        </w:rPr>
      </w:pPr>
    </w:p>
    <w:p w14:paraId="7D73F8A1" w14:textId="651628BB" w:rsidR="0070283E" w:rsidRDefault="0070283E">
      <w:pPr>
        <w:rPr>
          <w:rFonts w:ascii="Times New Roman" w:hAnsi="Times New Roman" w:cs="Times New Roman"/>
          <w:sz w:val="24"/>
          <w:szCs w:val="24"/>
        </w:rPr>
      </w:pPr>
    </w:p>
    <w:p w14:paraId="1E256BAC" w14:textId="1CA061E1" w:rsidR="0070283E" w:rsidRDefault="0070283E">
      <w:pPr>
        <w:rPr>
          <w:rFonts w:ascii="Times New Roman" w:hAnsi="Times New Roman" w:cs="Times New Roman"/>
          <w:sz w:val="24"/>
          <w:szCs w:val="24"/>
        </w:rPr>
      </w:pPr>
    </w:p>
    <w:p w14:paraId="4FD7B7A6" w14:textId="21AD3D03" w:rsidR="0070283E" w:rsidRDefault="0070283E">
      <w:pPr>
        <w:rPr>
          <w:rFonts w:ascii="Times New Roman" w:hAnsi="Times New Roman" w:cs="Times New Roman"/>
          <w:sz w:val="24"/>
          <w:szCs w:val="24"/>
        </w:rPr>
      </w:pPr>
    </w:p>
    <w:p w14:paraId="0E0A708A" w14:textId="418C0672" w:rsidR="0070283E" w:rsidRDefault="0070283E">
      <w:pPr>
        <w:rPr>
          <w:rFonts w:ascii="Times New Roman" w:hAnsi="Times New Roman" w:cs="Times New Roman"/>
          <w:sz w:val="24"/>
          <w:szCs w:val="24"/>
        </w:rPr>
      </w:pPr>
    </w:p>
    <w:p w14:paraId="33E0129D" w14:textId="77777777" w:rsidR="0070283E" w:rsidRDefault="0070283E">
      <w:pPr>
        <w:rPr>
          <w:rFonts w:ascii="Times New Roman" w:hAnsi="Times New Roman" w:cs="Times New Roman"/>
          <w:sz w:val="24"/>
          <w:szCs w:val="24"/>
        </w:rPr>
      </w:pPr>
    </w:p>
    <w:p w14:paraId="48B9954F" w14:textId="77777777" w:rsidR="0070283E" w:rsidRDefault="0070283E">
      <w:pPr>
        <w:rPr>
          <w:rFonts w:ascii="Times New Roman" w:hAnsi="Times New Roman" w:cs="Times New Roman"/>
          <w:sz w:val="24"/>
          <w:szCs w:val="24"/>
        </w:rPr>
      </w:pPr>
    </w:p>
    <w:p w14:paraId="13531050" w14:textId="77777777" w:rsidR="0070283E" w:rsidRDefault="0070283E">
      <w:pPr>
        <w:rPr>
          <w:rFonts w:ascii="Times New Roman" w:hAnsi="Times New Roman" w:cs="Times New Roman"/>
          <w:sz w:val="24"/>
          <w:szCs w:val="24"/>
        </w:rPr>
      </w:pPr>
    </w:p>
    <w:p w14:paraId="5B8B9B97" w14:textId="77777777" w:rsidR="00394A06" w:rsidRDefault="00394A06">
      <w:pPr>
        <w:rPr>
          <w:rFonts w:ascii="Times New Roman" w:hAnsi="Times New Roman" w:cs="Times New Roman"/>
          <w:sz w:val="24"/>
          <w:szCs w:val="24"/>
        </w:rPr>
      </w:pPr>
    </w:p>
    <w:p w14:paraId="5299FEAE" w14:textId="77777777" w:rsidR="00394A06" w:rsidRDefault="00394A06">
      <w:pPr>
        <w:rPr>
          <w:rFonts w:ascii="Times New Roman" w:hAnsi="Times New Roman" w:cs="Times New Roman"/>
          <w:sz w:val="24"/>
          <w:szCs w:val="24"/>
        </w:rPr>
      </w:pPr>
    </w:p>
    <w:p w14:paraId="38149AA7" w14:textId="1CCA4357" w:rsidR="009C05BF" w:rsidRPr="001640D8" w:rsidRDefault="00394A06" w:rsidP="009C05B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jc w:val="center"/>
        <w:rPr>
          <w:rFonts w:ascii="Times New Roman" w:hAnsi="Times New Roman" w:cs="Times New Roman"/>
          <w:sz w:val="72"/>
          <w:szCs w:val="72"/>
        </w:rPr>
      </w:pPr>
      <w:r w:rsidRPr="001640D8">
        <w:rPr>
          <w:rFonts w:ascii="Times New Roman" w:hAnsi="Times New Roman" w:cs="Times New Roman"/>
          <w:b/>
          <w:bCs/>
          <w:color w:val="000000" w:themeColor="text1"/>
          <w:sz w:val="72"/>
          <w:szCs w:val="72"/>
        </w:rPr>
        <w:t xml:space="preserve">Chapter </w:t>
      </w:r>
      <w:r w:rsidR="001640D8" w:rsidRPr="001640D8">
        <w:rPr>
          <w:rFonts w:ascii="Times New Roman" w:hAnsi="Times New Roman" w:cs="Times New Roman"/>
          <w:b/>
          <w:bCs/>
          <w:color w:val="000000" w:themeColor="text1"/>
          <w:sz w:val="72"/>
          <w:szCs w:val="72"/>
        </w:rPr>
        <w:t>6</w:t>
      </w:r>
      <w:r w:rsidRPr="001640D8">
        <w:rPr>
          <w:rFonts w:ascii="Times New Roman" w:hAnsi="Times New Roman" w:cs="Times New Roman"/>
          <w:b/>
          <w:bCs/>
          <w:color w:val="000000" w:themeColor="text1"/>
          <w:sz w:val="72"/>
          <w:szCs w:val="72"/>
        </w:rPr>
        <w:t>: Corporate Governance Mismanagement in Banking Sectors of Bangladesh</w:t>
      </w:r>
      <w:r w:rsidRPr="001640D8">
        <w:rPr>
          <w:rFonts w:ascii="Times New Roman" w:hAnsi="Times New Roman" w:cs="Times New Roman"/>
          <w:sz w:val="72"/>
          <w:szCs w:val="72"/>
        </w:rPr>
        <w:br w:type="page"/>
      </w:r>
    </w:p>
    <w:p w14:paraId="17363B1A" w14:textId="5C1CB55B" w:rsidR="00951A44" w:rsidRPr="001640D8" w:rsidRDefault="00394A06" w:rsidP="003A53AB">
      <w:pPr>
        <w:pStyle w:val="Heading1"/>
        <w:jc w:val="both"/>
        <w:rPr>
          <w:rFonts w:ascii="Times New Roman" w:hAnsi="Times New Roman" w:cs="Times New Roman"/>
          <w:b/>
          <w:bCs/>
          <w:color w:val="000000" w:themeColor="text1"/>
          <w:sz w:val="44"/>
          <w:szCs w:val="44"/>
          <w:u w:val="single"/>
        </w:rPr>
      </w:pPr>
      <w:bookmarkStart w:id="47" w:name="_Toc89790473"/>
      <w:r w:rsidRPr="001640D8">
        <w:rPr>
          <w:rFonts w:ascii="Times New Roman" w:hAnsi="Times New Roman" w:cs="Times New Roman"/>
          <w:b/>
          <w:bCs/>
          <w:sz w:val="44"/>
          <w:szCs w:val="44"/>
          <w:u w:val="single"/>
        </w:rPr>
        <w:lastRenderedPageBreak/>
        <w:t xml:space="preserve">Chapter </w:t>
      </w:r>
      <w:r w:rsidR="001640D8" w:rsidRPr="001640D8">
        <w:rPr>
          <w:rFonts w:ascii="Times New Roman" w:hAnsi="Times New Roman" w:cs="Times New Roman"/>
          <w:b/>
          <w:bCs/>
          <w:sz w:val="44"/>
          <w:szCs w:val="44"/>
          <w:u w:val="single"/>
        </w:rPr>
        <w:t>6</w:t>
      </w:r>
      <w:r w:rsidRPr="001640D8">
        <w:rPr>
          <w:rFonts w:ascii="Times New Roman" w:hAnsi="Times New Roman" w:cs="Times New Roman"/>
          <w:b/>
          <w:bCs/>
          <w:sz w:val="44"/>
          <w:szCs w:val="44"/>
          <w:u w:val="single"/>
        </w:rPr>
        <w:t>:</w:t>
      </w:r>
      <w:bookmarkEnd w:id="47"/>
      <w:r w:rsidRPr="001640D8">
        <w:rPr>
          <w:rFonts w:ascii="Times New Roman" w:hAnsi="Times New Roman" w:cs="Times New Roman"/>
          <w:b/>
          <w:bCs/>
          <w:sz w:val="44"/>
          <w:szCs w:val="44"/>
          <w:u w:val="single"/>
        </w:rPr>
        <w:t xml:space="preserve"> </w:t>
      </w:r>
    </w:p>
    <w:p w14:paraId="656E16E2" w14:textId="77777777" w:rsidR="001640D8" w:rsidRDefault="001640D8" w:rsidP="003A53AB">
      <w:pPr>
        <w:pStyle w:val="ListParagraph"/>
        <w:spacing w:line="360" w:lineRule="auto"/>
        <w:jc w:val="both"/>
        <w:rPr>
          <w:rFonts w:ascii="Times New Roman" w:hAnsi="Times New Roman" w:cs="Times New Roman"/>
          <w:sz w:val="28"/>
        </w:rPr>
      </w:pPr>
    </w:p>
    <w:p w14:paraId="3D439EC3" w14:textId="204F613E" w:rsidR="00394A06" w:rsidRPr="001640D8" w:rsidRDefault="001640D8" w:rsidP="003A53AB">
      <w:pPr>
        <w:pStyle w:val="ListParagraph"/>
        <w:numPr>
          <w:ilvl w:val="0"/>
          <w:numId w:val="8"/>
        </w:numPr>
        <w:spacing w:line="360" w:lineRule="auto"/>
        <w:jc w:val="both"/>
        <w:rPr>
          <w:rFonts w:ascii="Times New Roman" w:hAnsi="Times New Roman" w:cs="Times New Roman"/>
          <w:b/>
          <w:bCs/>
          <w:sz w:val="28"/>
          <w:u w:val="single"/>
        </w:rPr>
      </w:pPr>
      <w:r>
        <w:rPr>
          <w:rFonts w:ascii="Times New Roman" w:hAnsi="Times New Roman" w:cs="Times New Roman"/>
          <w:b/>
          <w:bCs/>
          <w:sz w:val="28"/>
          <w:u w:val="single"/>
        </w:rPr>
        <w:t>6.1</w:t>
      </w:r>
      <w:r>
        <w:rPr>
          <w:rFonts w:ascii="Times New Roman" w:hAnsi="Times New Roman" w:cs="Times New Roman"/>
          <w:b/>
          <w:bCs/>
          <w:sz w:val="28"/>
          <w:u w:val="single"/>
        </w:rPr>
        <w:tab/>
      </w:r>
      <w:r w:rsidR="00394A06" w:rsidRPr="001640D8">
        <w:rPr>
          <w:rFonts w:ascii="Times New Roman" w:hAnsi="Times New Roman" w:cs="Times New Roman"/>
          <w:b/>
          <w:bCs/>
          <w:sz w:val="28"/>
          <w:u w:val="single"/>
        </w:rPr>
        <w:t>About the Corporate Governance failure</w:t>
      </w:r>
    </w:p>
    <w:p w14:paraId="5F83581C" w14:textId="4CD03954" w:rsidR="00394A06" w:rsidRPr="001640D8" w:rsidRDefault="001640D8" w:rsidP="003A53AB">
      <w:pPr>
        <w:pStyle w:val="ListParagraph"/>
        <w:numPr>
          <w:ilvl w:val="0"/>
          <w:numId w:val="8"/>
        </w:numPr>
        <w:spacing w:line="360" w:lineRule="auto"/>
        <w:jc w:val="both"/>
        <w:rPr>
          <w:rFonts w:ascii="Times New Roman" w:hAnsi="Times New Roman" w:cs="Times New Roman"/>
          <w:b/>
          <w:bCs/>
          <w:sz w:val="28"/>
          <w:u w:val="single"/>
        </w:rPr>
      </w:pPr>
      <w:r>
        <w:rPr>
          <w:rFonts w:ascii="Times New Roman" w:hAnsi="Times New Roman" w:cs="Times New Roman"/>
          <w:b/>
          <w:bCs/>
          <w:sz w:val="28"/>
          <w:u w:val="single"/>
        </w:rPr>
        <w:t>6.2</w:t>
      </w:r>
      <w:r>
        <w:rPr>
          <w:rFonts w:ascii="Times New Roman" w:hAnsi="Times New Roman" w:cs="Times New Roman"/>
          <w:b/>
          <w:bCs/>
          <w:sz w:val="28"/>
          <w:u w:val="single"/>
        </w:rPr>
        <w:tab/>
      </w:r>
      <w:r w:rsidR="00394A06" w:rsidRPr="001640D8">
        <w:rPr>
          <w:rFonts w:ascii="Times New Roman" w:hAnsi="Times New Roman" w:cs="Times New Roman"/>
          <w:b/>
          <w:bCs/>
          <w:sz w:val="28"/>
          <w:u w:val="single"/>
        </w:rPr>
        <w:t>Background of corporate governance mismanagement</w:t>
      </w:r>
    </w:p>
    <w:p w14:paraId="27225308" w14:textId="6198E896" w:rsidR="00394A06" w:rsidRPr="001640D8" w:rsidRDefault="001640D8" w:rsidP="003A53AB">
      <w:pPr>
        <w:pStyle w:val="ListParagraph"/>
        <w:numPr>
          <w:ilvl w:val="0"/>
          <w:numId w:val="8"/>
        </w:numPr>
        <w:spacing w:line="360" w:lineRule="auto"/>
        <w:jc w:val="both"/>
        <w:rPr>
          <w:rFonts w:ascii="Times New Roman" w:hAnsi="Times New Roman" w:cs="Times New Roman"/>
          <w:b/>
          <w:bCs/>
          <w:sz w:val="28"/>
          <w:u w:val="single"/>
        </w:rPr>
      </w:pPr>
      <w:r>
        <w:rPr>
          <w:rFonts w:ascii="Times New Roman" w:hAnsi="Times New Roman" w:cs="Times New Roman"/>
          <w:b/>
          <w:bCs/>
          <w:sz w:val="28"/>
          <w:u w:val="single"/>
        </w:rPr>
        <w:t>6.3</w:t>
      </w:r>
      <w:r>
        <w:rPr>
          <w:rFonts w:ascii="Times New Roman" w:hAnsi="Times New Roman" w:cs="Times New Roman"/>
          <w:b/>
          <w:bCs/>
          <w:sz w:val="28"/>
          <w:u w:val="single"/>
        </w:rPr>
        <w:tab/>
      </w:r>
      <w:r w:rsidR="00394A06" w:rsidRPr="001640D8">
        <w:rPr>
          <w:rFonts w:ascii="Times New Roman" w:hAnsi="Times New Roman" w:cs="Times New Roman"/>
          <w:b/>
          <w:bCs/>
          <w:sz w:val="28"/>
          <w:u w:val="single"/>
        </w:rPr>
        <w:t>Corporate Collapse in Bangladesh</w:t>
      </w:r>
    </w:p>
    <w:p w14:paraId="5066D589" w14:textId="39C408DB" w:rsidR="00394A06" w:rsidRPr="001640D8" w:rsidRDefault="001640D8" w:rsidP="003A53AB">
      <w:pPr>
        <w:pStyle w:val="ListParagraph"/>
        <w:numPr>
          <w:ilvl w:val="0"/>
          <w:numId w:val="8"/>
        </w:numPr>
        <w:spacing w:line="360" w:lineRule="auto"/>
        <w:jc w:val="both"/>
        <w:rPr>
          <w:rFonts w:ascii="Times New Roman" w:hAnsi="Times New Roman" w:cs="Times New Roman"/>
          <w:b/>
          <w:bCs/>
          <w:sz w:val="28"/>
          <w:u w:val="single"/>
        </w:rPr>
      </w:pPr>
      <w:r>
        <w:rPr>
          <w:rFonts w:ascii="Times New Roman" w:hAnsi="Times New Roman" w:cs="Times New Roman"/>
          <w:b/>
          <w:bCs/>
          <w:sz w:val="28"/>
          <w:u w:val="single"/>
        </w:rPr>
        <w:t>6.4</w:t>
      </w:r>
      <w:r>
        <w:rPr>
          <w:rFonts w:ascii="Times New Roman" w:hAnsi="Times New Roman" w:cs="Times New Roman"/>
          <w:b/>
          <w:bCs/>
          <w:sz w:val="28"/>
          <w:u w:val="single"/>
        </w:rPr>
        <w:tab/>
      </w:r>
      <w:r w:rsidR="00394A06" w:rsidRPr="001640D8">
        <w:rPr>
          <w:rFonts w:ascii="Times New Roman" w:hAnsi="Times New Roman" w:cs="Times New Roman"/>
          <w:b/>
          <w:bCs/>
          <w:sz w:val="28"/>
          <w:u w:val="single"/>
        </w:rPr>
        <w:t>Sonali Bank and Hallmark Group</w:t>
      </w:r>
    </w:p>
    <w:p w14:paraId="5FE25453" w14:textId="79BA0A28" w:rsidR="00394A06" w:rsidRPr="001640D8" w:rsidRDefault="001640D8" w:rsidP="003A53AB">
      <w:pPr>
        <w:pStyle w:val="ListParagraph"/>
        <w:numPr>
          <w:ilvl w:val="0"/>
          <w:numId w:val="8"/>
        </w:numPr>
        <w:spacing w:line="360" w:lineRule="auto"/>
        <w:jc w:val="both"/>
        <w:rPr>
          <w:rFonts w:ascii="Times New Roman" w:hAnsi="Times New Roman" w:cs="Times New Roman"/>
          <w:b/>
          <w:bCs/>
          <w:sz w:val="28"/>
          <w:u w:val="single"/>
        </w:rPr>
      </w:pPr>
      <w:r>
        <w:rPr>
          <w:rFonts w:ascii="Times New Roman" w:hAnsi="Times New Roman" w:cs="Times New Roman"/>
          <w:b/>
          <w:bCs/>
          <w:sz w:val="28"/>
          <w:u w:val="single"/>
        </w:rPr>
        <w:t>6.5</w:t>
      </w:r>
      <w:r>
        <w:rPr>
          <w:rFonts w:ascii="Times New Roman" w:hAnsi="Times New Roman" w:cs="Times New Roman"/>
          <w:b/>
          <w:bCs/>
          <w:sz w:val="28"/>
          <w:u w:val="single"/>
        </w:rPr>
        <w:tab/>
      </w:r>
      <w:r w:rsidR="00394A06" w:rsidRPr="001640D8">
        <w:rPr>
          <w:rFonts w:ascii="Times New Roman" w:hAnsi="Times New Roman" w:cs="Times New Roman"/>
          <w:b/>
          <w:bCs/>
          <w:sz w:val="28"/>
          <w:u w:val="single"/>
        </w:rPr>
        <w:t>Basic Bank case story</w:t>
      </w:r>
    </w:p>
    <w:p w14:paraId="0E3A740C" w14:textId="2229ED76" w:rsidR="00394A06" w:rsidRPr="001640D8" w:rsidRDefault="001640D8" w:rsidP="003A53AB">
      <w:pPr>
        <w:pStyle w:val="ListParagraph"/>
        <w:numPr>
          <w:ilvl w:val="0"/>
          <w:numId w:val="8"/>
        </w:numPr>
        <w:spacing w:line="360" w:lineRule="auto"/>
        <w:jc w:val="both"/>
        <w:rPr>
          <w:rFonts w:ascii="Times New Roman" w:hAnsi="Times New Roman" w:cs="Times New Roman"/>
          <w:b/>
          <w:bCs/>
          <w:sz w:val="28"/>
          <w:u w:val="single"/>
        </w:rPr>
      </w:pPr>
      <w:r>
        <w:rPr>
          <w:rFonts w:ascii="Times New Roman" w:hAnsi="Times New Roman" w:cs="Times New Roman"/>
          <w:b/>
          <w:bCs/>
          <w:sz w:val="28"/>
          <w:u w:val="single"/>
        </w:rPr>
        <w:t>6.6</w:t>
      </w:r>
      <w:r>
        <w:rPr>
          <w:rFonts w:ascii="Times New Roman" w:hAnsi="Times New Roman" w:cs="Times New Roman"/>
          <w:b/>
          <w:bCs/>
          <w:sz w:val="28"/>
          <w:u w:val="single"/>
        </w:rPr>
        <w:tab/>
      </w:r>
      <w:r w:rsidR="00576A98" w:rsidRPr="001640D8">
        <w:rPr>
          <w:rFonts w:ascii="Times New Roman" w:hAnsi="Times New Roman" w:cs="Times New Roman"/>
          <w:b/>
          <w:bCs/>
          <w:sz w:val="28"/>
          <w:u w:val="single"/>
        </w:rPr>
        <w:t>Minimalizing the mismanagement</w:t>
      </w:r>
    </w:p>
    <w:p w14:paraId="3F5E6B78" w14:textId="5EA15B8F" w:rsidR="00530D43" w:rsidRDefault="00530D43" w:rsidP="003A53AB">
      <w:pPr>
        <w:spacing w:line="360" w:lineRule="auto"/>
        <w:jc w:val="both"/>
      </w:pPr>
    </w:p>
    <w:p w14:paraId="6F427355" w14:textId="77777777" w:rsidR="001640D8" w:rsidRPr="00530D43" w:rsidRDefault="001640D8" w:rsidP="003A53AB">
      <w:pPr>
        <w:spacing w:line="360" w:lineRule="auto"/>
        <w:jc w:val="both"/>
      </w:pPr>
    </w:p>
    <w:p w14:paraId="7016E945" w14:textId="6E595C51" w:rsidR="00085186" w:rsidRPr="001640D8" w:rsidRDefault="001640D8" w:rsidP="003A53AB">
      <w:pPr>
        <w:pStyle w:val="Heading2"/>
        <w:spacing w:line="360" w:lineRule="auto"/>
        <w:jc w:val="both"/>
        <w:rPr>
          <w:rFonts w:ascii="Times New Roman" w:hAnsi="Times New Roman" w:cs="Times New Roman"/>
          <w:b/>
          <w:bCs/>
          <w:sz w:val="44"/>
          <w:szCs w:val="44"/>
          <w:u w:val="single"/>
        </w:rPr>
      </w:pPr>
      <w:bookmarkStart w:id="48" w:name="_Toc89790474"/>
      <w:r w:rsidRPr="001640D8">
        <w:rPr>
          <w:rFonts w:ascii="Times New Roman" w:hAnsi="Times New Roman" w:cs="Times New Roman"/>
          <w:b/>
          <w:bCs/>
          <w:sz w:val="44"/>
          <w:szCs w:val="44"/>
          <w:u w:val="single"/>
        </w:rPr>
        <w:t>6.1</w:t>
      </w:r>
      <w:r w:rsidRPr="001640D8">
        <w:rPr>
          <w:rFonts w:ascii="Times New Roman" w:hAnsi="Times New Roman" w:cs="Times New Roman"/>
          <w:b/>
          <w:bCs/>
          <w:sz w:val="44"/>
          <w:szCs w:val="44"/>
          <w:u w:val="single"/>
        </w:rPr>
        <w:tab/>
      </w:r>
      <w:r w:rsidR="00530D43" w:rsidRPr="001640D8">
        <w:rPr>
          <w:rFonts w:ascii="Times New Roman" w:hAnsi="Times New Roman" w:cs="Times New Roman"/>
          <w:b/>
          <w:bCs/>
          <w:sz w:val="44"/>
          <w:szCs w:val="44"/>
          <w:u w:val="single"/>
        </w:rPr>
        <w:t>About the Corporate Governance failure</w:t>
      </w:r>
      <w:bookmarkEnd w:id="48"/>
    </w:p>
    <w:p w14:paraId="33AF681C" w14:textId="77777777" w:rsidR="00951A44" w:rsidRPr="00951A44" w:rsidRDefault="00951A44" w:rsidP="003A53AB">
      <w:pPr>
        <w:spacing w:line="360" w:lineRule="auto"/>
        <w:jc w:val="both"/>
      </w:pPr>
    </w:p>
    <w:p w14:paraId="2D246D50" w14:textId="180766FC" w:rsidR="00085186" w:rsidRPr="0000097A" w:rsidRDefault="00530D43" w:rsidP="003A53AB">
      <w:pPr>
        <w:spacing w:line="360" w:lineRule="auto"/>
        <w:jc w:val="both"/>
        <w:rPr>
          <w:rFonts w:ascii="Times New Roman" w:hAnsi="Times New Roman" w:cs="Times New Roman"/>
          <w:sz w:val="24"/>
          <w:szCs w:val="24"/>
        </w:rPr>
      </w:pPr>
      <w:r w:rsidRPr="0000097A">
        <w:rPr>
          <w:rFonts w:ascii="Times New Roman" w:hAnsi="Times New Roman" w:cs="Times New Roman"/>
          <w:sz w:val="24"/>
          <w:szCs w:val="24"/>
        </w:rPr>
        <w:t xml:space="preserve">Now a days the word corporate governance has become a buzzword as its practise in development countries made their industries successful and organised. However recently, in </w:t>
      </w:r>
      <w:r w:rsidR="002B2A6A" w:rsidRPr="0000097A">
        <w:rPr>
          <w:rFonts w:ascii="Times New Roman" w:hAnsi="Times New Roman" w:cs="Times New Roman"/>
          <w:sz w:val="24"/>
          <w:szCs w:val="24"/>
        </w:rPr>
        <w:t>Bangladesh,</w:t>
      </w:r>
      <w:r w:rsidRPr="0000097A">
        <w:rPr>
          <w:rFonts w:ascii="Times New Roman" w:hAnsi="Times New Roman" w:cs="Times New Roman"/>
          <w:sz w:val="24"/>
          <w:szCs w:val="24"/>
        </w:rPr>
        <w:t xml:space="preserve"> the management of so many firms and banks become eager to implement this governance. Though there are many reasons behind it. But one of the most controversial reason was the crash of some companies. Among these, Sonali Bank LTD and Basic Bank have commit</w:t>
      </w:r>
      <w:r w:rsidR="006678AA" w:rsidRPr="0000097A">
        <w:rPr>
          <w:rFonts w:ascii="Times New Roman" w:hAnsi="Times New Roman" w:cs="Times New Roman"/>
          <w:sz w:val="24"/>
          <w:szCs w:val="24"/>
        </w:rPr>
        <w:t xml:space="preserve">ted the greatest loot.  These incidents not only made a major impact but also the management committee of </w:t>
      </w:r>
      <w:r w:rsidR="00332B3B" w:rsidRPr="0000097A">
        <w:rPr>
          <w:rFonts w:ascii="Times New Roman" w:hAnsi="Times New Roman" w:cs="Times New Roman"/>
          <w:sz w:val="24"/>
          <w:szCs w:val="24"/>
        </w:rPr>
        <w:t>banking industries become conscious. This incident can be considered as the corporate governance failure in our countries banking history.  Proper research on this topic will ensure a perfect and smooth banking system in our country. Though our country does not provide that much research work and investigation about this topic, but many individual and industry experts are working on it for preventing corporate governance failure in Bangladesh. When a country is developed enough, it is so much easier to overcome any type of corporate blunders. On the other hand, if the country is experiencing developing markets or growing economic condition,</w:t>
      </w:r>
      <w:r w:rsidR="008C73C6" w:rsidRPr="0000097A">
        <w:rPr>
          <w:rFonts w:ascii="Times New Roman" w:hAnsi="Times New Roman" w:cs="Times New Roman"/>
          <w:sz w:val="24"/>
          <w:szCs w:val="24"/>
        </w:rPr>
        <w:t xml:space="preserve"> it becomes almost </w:t>
      </w:r>
      <w:r w:rsidR="002B2A6A" w:rsidRPr="0000097A">
        <w:rPr>
          <w:rFonts w:ascii="Times New Roman" w:hAnsi="Times New Roman" w:cs="Times New Roman"/>
          <w:sz w:val="24"/>
          <w:szCs w:val="24"/>
        </w:rPr>
        <w:t>impossible</w:t>
      </w:r>
      <w:r w:rsidR="008C73C6" w:rsidRPr="0000097A">
        <w:rPr>
          <w:rFonts w:ascii="Times New Roman" w:hAnsi="Times New Roman" w:cs="Times New Roman"/>
          <w:sz w:val="24"/>
          <w:szCs w:val="24"/>
        </w:rPr>
        <w:t xml:space="preserve"> or rarely possible for the country to fight over this type of misery. Now as a </w:t>
      </w:r>
      <w:r w:rsidR="002B2A6A" w:rsidRPr="0000097A">
        <w:rPr>
          <w:rFonts w:ascii="Times New Roman" w:hAnsi="Times New Roman" w:cs="Times New Roman"/>
          <w:sz w:val="24"/>
          <w:szCs w:val="24"/>
        </w:rPr>
        <w:t>developing</w:t>
      </w:r>
      <w:r w:rsidR="008C73C6" w:rsidRPr="0000097A">
        <w:rPr>
          <w:rFonts w:ascii="Times New Roman" w:hAnsi="Times New Roman" w:cs="Times New Roman"/>
          <w:sz w:val="24"/>
          <w:szCs w:val="24"/>
        </w:rPr>
        <w:t xml:space="preserve"> country, with having corporate management failure, the financial and industrial researchers are working very hard </w:t>
      </w:r>
      <w:r w:rsidR="008C73C6" w:rsidRPr="0000097A">
        <w:rPr>
          <w:rFonts w:ascii="Times New Roman" w:hAnsi="Times New Roman" w:cs="Times New Roman"/>
          <w:sz w:val="24"/>
          <w:szCs w:val="24"/>
        </w:rPr>
        <w:lastRenderedPageBreak/>
        <w:t xml:space="preserve">to examine this serious </w:t>
      </w:r>
      <w:r w:rsidR="008E07D3" w:rsidRPr="0000097A">
        <w:rPr>
          <w:rFonts w:ascii="Times New Roman" w:hAnsi="Times New Roman" w:cs="Times New Roman"/>
          <w:sz w:val="24"/>
          <w:szCs w:val="24"/>
        </w:rPr>
        <w:t>matter,</w:t>
      </w:r>
      <w:r w:rsidR="008C73C6" w:rsidRPr="0000097A">
        <w:rPr>
          <w:rFonts w:ascii="Times New Roman" w:hAnsi="Times New Roman" w:cs="Times New Roman"/>
          <w:sz w:val="24"/>
          <w:szCs w:val="24"/>
        </w:rPr>
        <w:t xml:space="preserve"> so that in near future we do not have to deal with </w:t>
      </w:r>
      <w:r w:rsidR="002B2A6A" w:rsidRPr="0000097A">
        <w:rPr>
          <w:rFonts w:ascii="Times New Roman" w:hAnsi="Times New Roman" w:cs="Times New Roman"/>
          <w:sz w:val="24"/>
          <w:szCs w:val="24"/>
        </w:rPr>
        <w:t>this</w:t>
      </w:r>
      <w:r w:rsidR="008C73C6" w:rsidRPr="0000097A">
        <w:rPr>
          <w:rFonts w:ascii="Times New Roman" w:hAnsi="Times New Roman" w:cs="Times New Roman"/>
          <w:sz w:val="24"/>
          <w:szCs w:val="24"/>
        </w:rPr>
        <w:t xml:space="preserve"> type of serious management inefficiency issues.</w:t>
      </w:r>
    </w:p>
    <w:p w14:paraId="28A8FE6C" w14:textId="77777777" w:rsidR="00951A44" w:rsidRPr="001640D8" w:rsidRDefault="00951A44" w:rsidP="003A53AB">
      <w:pPr>
        <w:jc w:val="both"/>
        <w:rPr>
          <w:rFonts w:ascii="Times New Roman" w:hAnsi="Times New Roman" w:cs="Times New Roman"/>
          <w:sz w:val="44"/>
          <w:szCs w:val="44"/>
        </w:rPr>
      </w:pPr>
    </w:p>
    <w:p w14:paraId="4BB2A699" w14:textId="631858F9" w:rsidR="00085186" w:rsidRPr="001640D8" w:rsidRDefault="001640D8" w:rsidP="002B2A6A">
      <w:pPr>
        <w:pStyle w:val="Heading2"/>
        <w:spacing w:line="360" w:lineRule="auto"/>
        <w:rPr>
          <w:rFonts w:ascii="Times New Roman" w:hAnsi="Times New Roman" w:cs="Times New Roman"/>
          <w:b/>
          <w:bCs/>
          <w:sz w:val="44"/>
          <w:szCs w:val="44"/>
          <w:u w:val="single"/>
        </w:rPr>
      </w:pPr>
      <w:bookmarkStart w:id="49" w:name="_Toc89790475"/>
      <w:r w:rsidRPr="001640D8">
        <w:rPr>
          <w:rFonts w:ascii="Times New Roman" w:hAnsi="Times New Roman" w:cs="Times New Roman"/>
          <w:b/>
          <w:bCs/>
          <w:sz w:val="44"/>
          <w:szCs w:val="44"/>
          <w:u w:val="single"/>
        </w:rPr>
        <w:t>6.2</w:t>
      </w:r>
      <w:r w:rsidRPr="001640D8">
        <w:rPr>
          <w:rFonts w:ascii="Times New Roman" w:hAnsi="Times New Roman" w:cs="Times New Roman"/>
          <w:b/>
          <w:bCs/>
          <w:sz w:val="44"/>
          <w:szCs w:val="44"/>
          <w:u w:val="single"/>
        </w:rPr>
        <w:tab/>
      </w:r>
      <w:r w:rsidR="008C73C6" w:rsidRPr="001640D8">
        <w:rPr>
          <w:rFonts w:ascii="Times New Roman" w:hAnsi="Times New Roman" w:cs="Times New Roman"/>
          <w:b/>
          <w:bCs/>
          <w:sz w:val="44"/>
          <w:szCs w:val="44"/>
          <w:u w:val="single"/>
        </w:rPr>
        <w:t>Background of corporate governance mismanagement</w:t>
      </w:r>
      <w:bookmarkEnd w:id="49"/>
    </w:p>
    <w:p w14:paraId="09964E2D" w14:textId="77777777" w:rsidR="00951A44" w:rsidRPr="00951A44" w:rsidRDefault="00951A44" w:rsidP="003A53AB">
      <w:pPr>
        <w:spacing w:line="360" w:lineRule="auto"/>
        <w:jc w:val="both"/>
      </w:pPr>
    </w:p>
    <w:p w14:paraId="764D2CD3" w14:textId="4953B522" w:rsidR="00085186" w:rsidRPr="00CF14D6" w:rsidRDefault="008C73C6" w:rsidP="003A53AB">
      <w:pPr>
        <w:spacing w:line="360" w:lineRule="auto"/>
        <w:jc w:val="both"/>
        <w:rPr>
          <w:rFonts w:ascii="Times New Roman" w:hAnsi="Times New Roman" w:cs="Times New Roman"/>
          <w:sz w:val="24"/>
          <w:szCs w:val="24"/>
        </w:rPr>
      </w:pPr>
      <w:r w:rsidRPr="00CF14D6">
        <w:rPr>
          <w:rFonts w:ascii="Times New Roman" w:hAnsi="Times New Roman" w:cs="Times New Roman"/>
          <w:sz w:val="24"/>
          <w:szCs w:val="24"/>
        </w:rPr>
        <w:t xml:space="preserve">Corporate governance failure is not a new topic as this type of mismanagement </w:t>
      </w:r>
      <w:r w:rsidR="009B4C8B" w:rsidRPr="00CF14D6">
        <w:rPr>
          <w:rFonts w:ascii="Times New Roman" w:hAnsi="Times New Roman" w:cs="Times New Roman"/>
          <w:sz w:val="24"/>
          <w:szCs w:val="24"/>
        </w:rPr>
        <w:t xml:space="preserve">in each and every business sector were started immediately after the </w:t>
      </w:r>
      <w:r w:rsidR="002B2A6A" w:rsidRPr="00CF14D6">
        <w:rPr>
          <w:rFonts w:ascii="Times New Roman" w:hAnsi="Times New Roman" w:cs="Times New Roman"/>
          <w:sz w:val="24"/>
          <w:szCs w:val="24"/>
        </w:rPr>
        <w:t>independent</w:t>
      </w:r>
      <w:r w:rsidR="009B4C8B" w:rsidRPr="00CF14D6">
        <w:rPr>
          <w:rFonts w:ascii="Times New Roman" w:hAnsi="Times New Roman" w:cs="Times New Roman"/>
          <w:sz w:val="24"/>
          <w:szCs w:val="24"/>
        </w:rPr>
        <w:t xml:space="preserve"> of our country. At that time newly emerging companies, banks, industries and all other private sectors were mainly responsible for corporate governance failure.</w:t>
      </w:r>
    </w:p>
    <w:p w14:paraId="2CCB8A6D" w14:textId="6739EFEB" w:rsidR="009B4C8B" w:rsidRPr="00CF14D6" w:rsidRDefault="009B4C8B" w:rsidP="003A53AB">
      <w:pPr>
        <w:spacing w:line="360" w:lineRule="auto"/>
        <w:jc w:val="both"/>
        <w:rPr>
          <w:rFonts w:ascii="Times New Roman" w:hAnsi="Times New Roman" w:cs="Times New Roman"/>
          <w:sz w:val="24"/>
          <w:szCs w:val="24"/>
        </w:rPr>
      </w:pPr>
      <w:r w:rsidRPr="00CF14D6">
        <w:rPr>
          <w:rFonts w:ascii="Times New Roman" w:hAnsi="Times New Roman" w:cs="Times New Roman"/>
          <w:sz w:val="24"/>
          <w:szCs w:val="24"/>
        </w:rPr>
        <w:t xml:space="preserve">In the private or commercial sector, the ownership is controlled by the shareholder groups.  Those who have the </w:t>
      </w:r>
      <w:r w:rsidR="002B2A6A" w:rsidRPr="00CF14D6">
        <w:rPr>
          <w:rFonts w:ascii="Times New Roman" w:hAnsi="Times New Roman" w:cs="Times New Roman"/>
          <w:sz w:val="24"/>
          <w:szCs w:val="24"/>
        </w:rPr>
        <w:t>substantial</w:t>
      </w:r>
      <w:r w:rsidRPr="00CF14D6">
        <w:rPr>
          <w:rFonts w:ascii="Times New Roman" w:hAnsi="Times New Roman" w:cs="Times New Roman"/>
          <w:sz w:val="24"/>
          <w:szCs w:val="24"/>
        </w:rPr>
        <w:t xml:space="preserve"> amount of share are the main force to control </w:t>
      </w:r>
      <w:r w:rsidR="00022BFC" w:rsidRPr="00CF14D6">
        <w:rPr>
          <w:rFonts w:ascii="Times New Roman" w:hAnsi="Times New Roman" w:cs="Times New Roman"/>
          <w:sz w:val="24"/>
          <w:szCs w:val="24"/>
        </w:rPr>
        <w:t xml:space="preserve">the business. This also happens in the public sector, as shareholder decides the group of authorities. And these executives will have the access to use their power to manage the company. In Bangladesh, this type of practise had </w:t>
      </w:r>
      <w:r w:rsidR="002B2A6A" w:rsidRPr="00CF14D6">
        <w:rPr>
          <w:rFonts w:ascii="Times New Roman" w:hAnsi="Times New Roman" w:cs="Times New Roman"/>
          <w:sz w:val="24"/>
          <w:szCs w:val="24"/>
        </w:rPr>
        <w:t>become</w:t>
      </w:r>
      <w:r w:rsidR="00022BFC" w:rsidRPr="00CF14D6">
        <w:rPr>
          <w:rFonts w:ascii="Times New Roman" w:hAnsi="Times New Roman" w:cs="Times New Roman"/>
          <w:sz w:val="24"/>
          <w:szCs w:val="24"/>
        </w:rPr>
        <w:t xml:space="preserve"> common in banking and other financial sector after the </w:t>
      </w:r>
      <w:r w:rsidR="002B2A6A" w:rsidRPr="00CF14D6">
        <w:rPr>
          <w:rFonts w:ascii="Times New Roman" w:hAnsi="Times New Roman" w:cs="Times New Roman"/>
          <w:sz w:val="24"/>
          <w:szCs w:val="24"/>
        </w:rPr>
        <w:t>independence</w:t>
      </w:r>
      <w:r w:rsidR="00022BFC" w:rsidRPr="00CF14D6">
        <w:rPr>
          <w:rFonts w:ascii="Times New Roman" w:hAnsi="Times New Roman" w:cs="Times New Roman"/>
          <w:sz w:val="24"/>
          <w:szCs w:val="24"/>
        </w:rPr>
        <w:t xml:space="preserve">. </w:t>
      </w:r>
      <w:r w:rsidR="002B2A6A" w:rsidRPr="00CF14D6">
        <w:rPr>
          <w:rFonts w:ascii="Times New Roman" w:hAnsi="Times New Roman" w:cs="Times New Roman"/>
          <w:sz w:val="24"/>
          <w:szCs w:val="24"/>
        </w:rPr>
        <w:t>Thus,</w:t>
      </w:r>
      <w:r w:rsidR="00022BFC" w:rsidRPr="00CF14D6">
        <w:rPr>
          <w:rFonts w:ascii="Times New Roman" w:hAnsi="Times New Roman" w:cs="Times New Roman"/>
          <w:sz w:val="24"/>
          <w:szCs w:val="24"/>
        </w:rPr>
        <w:t xml:space="preserve"> the mismanagement cases in this sector were also increased day by day. </w:t>
      </w:r>
      <w:r w:rsidR="009C4656" w:rsidRPr="00CF14D6">
        <w:rPr>
          <w:rFonts w:ascii="Times New Roman" w:hAnsi="Times New Roman" w:cs="Times New Roman"/>
          <w:sz w:val="24"/>
          <w:szCs w:val="24"/>
        </w:rPr>
        <w:t xml:space="preserve">While a firm is </w:t>
      </w:r>
      <w:r w:rsidR="002B2A6A" w:rsidRPr="00CF14D6">
        <w:rPr>
          <w:rFonts w:ascii="Times New Roman" w:hAnsi="Times New Roman" w:cs="Times New Roman"/>
          <w:sz w:val="24"/>
          <w:szCs w:val="24"/>
        </w:rPr>
        <w:t>established,</w:t>
      </w:r>
      <w:r w:rsidR="009C4656" w:rsidRPr="00CF14D6">
        <w:rPr>
          <w:rFonts w:ascii="Times New Roman" w:hAnsi="Times New Roman" w:cs="Times New Roman"/>
          <w:sz w:val="24"/>
          <w:szCs w:val="24"/>
        </w:rPr>
        <w:t xml:space="preserve"> the founders hold up the position </w:t>
      </w:r>
      <w:r w:rsidR="002B2A6A" w:rsidRPr="00CF14D6">
        <w:rPr>
          <w:rFonts w:ascii="Times New Roman" w:hAnsi="Times New Roman" w:cs="Times New Roman"/>
          <w:sz w:val="24"/>
          <w:szCs w:val="24"/>
        </w:rPr>
        <w:t>of</w:t>
      </w:r>
      <w:r w:rsidR="009C4656" w:rsidRPr="00CF14D6">
        <w:rPr>
          <w:rFonts w:ascii="Times New Roman" w:hAnsi="Times New Roman" w:cs="Times New Roman"/>
          <w:sz w:val="24"/>
          <w:szCs w:val="24"/>
        </w:rPr>
        <w:t xml:space="preserve"> the controller by their power of share.</w:t>
      </w:r>
    </w:p>
    <w:p w14:paraId="72E756B5" w14:textId="720E6B2B" w:rsidR="009C4656" w:rsidRPr="00CF14D6" w:rsidRDefault="009C4656" w:rsidP="003A53AB">
      <w:pPr>
        <w:spacing w:line="360" w:lineRule="auto"/>
        <w:jc w:val="both"/>
        <w:rPr>
          <w:rFonts w:ascii="Times New Roman" w:hAnsi="Times New Roman" w:cs="Times New Roman"/>
          <w:color w:val="000000"/>
          <w:sz w:val="24"/>
          <w:szCs w:val="24"/>
          <w:shd w:val="clear" w:color="auto" w:fill="FFFFFF"/>
        </w:rPr>
      </w:pPr>
      <w:r w:rsidRPr="00CF14D6">
        <w:rPr>
          <w:rFonts w:ascii="Times New Roman" w:hAnsi="Times New Roman" w:cs="Times New Roman"/>
          <w:sz w:val="24"/>
          <w:szCs w:val="24"/>
        </w:rPr>
        <w:t xml:space="preserve">Commonly after the making up of a </w:t>
      </w:r>
      <w:r w:rsidR="002B2A6A" w:rsidRPr="00CF14D6">
        <w:rPr>
          <w:rFonts w:ascii="Times New Roman" w:hAnsi="Times New Roman" w:cs="Times New Roman"/>
          <w:sz w:val="24"/>
          <w:szCs w:val="24"/>
        </w:rPr>
        <w:t>company, if</w:t>
      </w:r>
      <w:r w:rsidRPr="00CF14D6">
        <w:rPr>
          <w:rFonts w:ascii="Times New Roman" w:hAnsi="Times New Roman" w:cs="Times New Roman"/>
          <w:sz w:val="24"/>
          <w:szCs w:val="24"/>
        </w:rPr>
        <w:t xml:space="preserve"> the investors are the member of a certain family, they take the </w:t>
      </w:r>
      <w:r w:rsidR="002B2A6A" w:rsidRPr="00CF14D6">
        <w:rPr>
          <w:rFonts w:ascii="Times New Roman" w:hAnsi="Times New Roman" w:cs="Times New Roman"/>
          <w:sz w:val="24"/>
          <w:szCs w:val="24"/>
        </w:rPr>
        <w:t>opportunity</w:t>
      </w:r>
      <w:r w:rsidRPr="00CF14D6">
        <w:rPr>
          <w:rFonts w:ascii="Times New Roman" w:hAnsi="Times New Roman" w:cs="Times New Roman"/>
          <w:sz w:val="24"/>
          <w:szCs w:val="24"/>
        </w:rPr>
        <w:t xml:space="preserve"> to control and </w:t>
      </w:r>
      <w:r w:rsidR="002B2A6A" w:rsidRPr="00CF14D6">
        <w:rPr>
          <w:rFonts w:ascii="Times New Roman" w:hAnsi="Times New Roman" w:cs="Times New Roman"/>
          <w:sz w:val="24"/>
          <w:szCs w:val="24"/>
        </w:rPr>
        <w:t>owning it</w:t>
      </w:r>
      <w:r w:rsidRPr="00CF14D6">
        <w:rPr>
          <w:rFonts w:ascii="Times New Roman" w:hAnsi="Times New Roman" w:cs="Times New Roman"/>
          <w:sz w:val="24"/>
          <w:szCs w:val="24"/>
        </w:rPr>
        <w:t xml:space="preserve"> by </w:t>
      </w:r>
      <w:r w:rsidR="00CE7C71" w:rsidRPr="00CF14D6">
        <w:rPr>
          <w:rFonts w:ascii="Times New Roman" w:hAnsi="Times New Roman" w:cs="Times New Roman"/>
          <w:sz w:val="24"/>
          <w:szCs w:val="24"/>
        </w:rPr>
        <w:t xml:space="preserve">using their power, which is done by becoming the majority shareholder.  Many fund managers or investment firms, business proprietors as well as </w:t>
      </w:r>
      <w:r w:rsidR="00EF0169" w:rsidRPr="00CF14D6">
        <w:rPr>
          <w:rFonts w:ascii="Times New Roman" w:hAnsi="Times New Roman" w:cs="Times New Roman"/>
          <w:sz w:val="24"/>
          <w:szCs w:val="24"/>
        </w:rPr>
        <w:t xml:space="preserve">very wealthy family members afters try to start up a business company. As they are the main investors or leading </w:t>
      </w:r>
      <w:r w:rsidR="002B2A6A" w:rsidRPr="00CF14D6">
        <w:rPr>
          <w:rFonts w:ascii="Times New Roman" w:hAnsi="Times New Roman" w:cs="Times New Roman"/>
          <w:sz w:val="24"/>
          <w:szCs w:val="24"/>
        </w:rPr>
        <w:t>stakeholder, the</w:t>
      </w:r>
      <w:r w:rsidR="00EF0169" w:rsidRPr="00CF14D6">
        <w:rPr>
          <w:rFonts w:ascii="Times New Roman" w:hAnsi="Times New Roman" w:cs="Times New Roman"/>
          <w:sz w:val="24"/>
          <w:szCs w:val="24"/>
        </w:rPr>
        <w:t xml:space="preserve"> ownership of the particular company </w:t>
      </w:r>
      <w:r w:rsidR="002B2A6A" w:rsidRPr="00CF14D6">
        <w:rPr>
          <w:rFonts w:ascii="Times New Roman" w:hAnsi="Times New Roman" w:cs="Times New Roman"/>
          <w:sz w:val="24"/>
          <w:szCs w:val="24"/>
        </w:rPr>
        <w:t>automatically</w:t>
      </w:r>
      <w:r w:rsidR="00EF0169" w:rsidRPr="00CF14D6">
        <w:rPr>
          <w:rFonts w:ascii="Times New Roman" w:hAnsi="Times New Roman" w:cs="Times New Roman"/>
          <w:sz w:val="24"/>
          <w:szCs w:val="24"/>
        </w:rPr>
        <w:t xml:space="preserve"> goes towards their hands. As a </w:t>
      </w:r>
      <w:r w:rsidR="002B2A6A" w:rsidRPr="00CF14D6">
        <w:rPr>
          <w:rFonts w:ascii="Times New Roman" w:hAnsi="Times New Roman" w:cs="Times New Roman"/>
          <w:sz w:val="24"/>
          <w:szCs w:val="24"/>
        </w:rPr>
        <w:t>result,</w:t>
      </w:r>
      <w:r w:rsidR="00EF0169" w:rsidRPr="00CF14D6">
        <w:rPr>
          <w:rFonts w:ascii="Times New Roman" w:hAnsi="Times New Roman" w:cs="Times New Roman"/>
          <w:sz w:val="24"/>
          <w:szCs w:val="24"/>
        </w:rPr>
        <w:t xml:space="preserve"> they become </w:t>
      </w:r>
      <w:r w:rsidR="00702ED3" w:rsidRPr="00CF14D6">
        <w:rPr>
          <w:rFonts w:ascii="Times New Roman" w:hAnsi="Times New Roman" w:cs="Times New Roman"/>
          <w:sz w:val="24"/>
          <w:szCs w:val="24"/>
        </w:rPr>
        <w:t>the significantly large number of share owner</w:t>
      </w:r>
      <w:r w:rsidR="00175A55" w:rsidRPr="00CF14D6">
        <w:rPr>
          <w:rFonts w:ascii="Times New Roman" w:hAnsi="Times New Roman" w:cs="Times New Roman"/>
          <w:sz w:val="24"/>
          <w:szCs w:val="24"/>
        </w:rPr>
        <w:t xml:space="preserve">. </w:t>
      </w:r>
      <w:r w:rsidR="00702ED3" w:rsidRPr="00CF14D6">
        <w:rPr>
          <w:rFonts w:ascii="Times New Roman" w:hAnsi="Times New Roman" w:cs="Times New Roman"/>
          <w:sz w:val="24"/>
          <w:szCs w:val="24"/>
        </w:rPr>
        <w:t xml:space="preserve"> these few shareholders gained the </w:t>
      </w:r>
      <w:r w:rsidR="00175A55" w:rsidRPr="00CF14D6">
        <w:rPr>
          <w:rFonts w:ascii="Times New Roman" w:hAnsi="Times New Roman" w:cs="Times New Roman"/>
          <w:sz w:val="24"/>
          <w:szCs w:val="24"/>
        </w:rPr>
        <w:t xml:space="preserve">power of ownership </w:t>
      </w:r>
      <w:r w:rsidR="002B2A6A" w:rsidRPr="00CF14D6">
        <w:rPr>
          <w:rFonts w:ascii="Times New Roman" w:hAnsi="Times New Roman" w:cs="Times New Roman"/>
          <w:sz w:val="24"/>
          <w:szCs w:val="24"/>
        </w:rPr>
        <w:t>domination</w:t>
      </w:r>
      <w:r w:rsidR="00175A55" w:rsidRPr="00CF14D6">
        <w:rPr>
          <w:rFonts w:ascii="Times New Roman" w:hAnsi="Times New Roman" w:cs="Times New Roman"/>
          <w:sz w:val="24"/>
          <w:szCs w:val="24"/>
        </w:rPr>
        <w:t xml:space="preserve">. They </w:t>
      </w:r>
      <w:r w:rsidR="002B2A6A" w:rsidRPr="00CF14D6">
        <w:rPr>
          <w:rFonts w:ascii="Times New Roman" w:hAnsi="Times New Roman" w:cs="Times New Roman"/>
          <w:sz w:val="24"/>
          <w:szCs w:val="24"/>
        </w:rPr>
        <w:t>are</w:t>
      </w:r>
      <w:r w:rsidR="00175A55" w:rsidRPr="00CF14D6">
        <w:rPr>
          <w:rFonts w:ascii="Times New Roman" w:hAnsi="Times New Roman" w:cs="Times New Roman"/>
          <w:sz w:val="24"/>
          <w:szCs w:val="24"/>
        </w:rPr>
        <w:t xml:space="preserve"> naturally willing to </w:t>
      </w:r>
      <w:r w:rsidR="002B2A6A" w:rsidRPr="00CF14D6">
        <w:rPr>
          <w:rFonts w:ascii="Times New Roman" w:hAnsi="Times New Roman" w:cs="Times New Roman"/>
          <w:sz w:val="24"/>
          <w:szCs w:val="24"/>
        </w:rPr>
        <w:t>hire</w:t>
      </w:r>
      <w:r w:rsidR="00175A55" w:rsidRPr="00CF14D6">
        <w:rPr>
          <w:rFonts w:ascii="Times New Roman" w:hAnsi="Times New Roman" w:cs="Times New Roman"/>
          <w:sz w:val="24"/>
          <w:szCs w:val="24"/>
        </w:rPr>
        <w:t xml:space="preserve"> all of their favourite persons in the </w:t>
      </w:r>
      <w:r w:rsidR="002B2A6A" w:rsidRPr="00CF14D6">
        <w:rPr>
          <w:rFonts w:ascii="Times New Roman" w:hAnsi="Times New Roman" w:cs="Times New Roman"/>
          <w:sz w:val="24"/>
          <w:szCs w:val="24"/>
        </w:rPr>
        <w:t>firm,</w:t>
      </w:r>
      <w:r w:rsidR="00175A55" w:rsidRPr="00CF14D6">
        <w:rPr>
          <w:rFonts w:ascii="Times New Roman" w:hAnsi="Times New Roman" w:cs="Times New Roman"/>
          <w:sz w:val="24"/>
          <w:szCs w:val="24"/>
        </w:rPr>
        <w:t xml:space="preserve"> as they will act accordingly to their favour. Those chosen employees could be </w:t>
      </w:r>
      <w:r w:rsidR="002B2A6A" w:rsidRPr="00CF14D6">
        <w:rPr>
          <w:rFonts w:ascii="Times New Roman" w:hAnsi="Times New Roman" w:cs="Times New Roman"/>
          <w:sz w:val="24"/>
          <w:szCs w:val="24"/>
        </w:rPr>
        <w:t>their</w:t>
      </w:r>
      <w:r w:rsidR="00175A55" w:rsidRPr="00CF14D6">
        <w:rPr>
          <w:rFonts w:ascii="Times New Roman" w:hAnsi="Times New Roman" w:cs="Times New Roman"/>
          <w:sz w:val="24"/>
          <w:szCs w:val="24"/>
        </w:rPr>
        <w:t xml:space="preserve"> friends and famil</w:t>
      </w:r>
      <w:r w:rsidR="002B2A6A">
        <w:rPr>
          <w:rFonts w:ascii="Times New Roman" w:hAnsi="Times New Roman" w:cs="Times New Roman"/>
          <w:sz w:val="24"/>
          <w:szCs w:val="24"/>
        </w:rPr>
        <w:t xml:space="preserve">y </w:t>
      </w:r>
      <w:r w:rsidR="00175A55" w:rsidRPr="00CF14D6">
        <w:rPr>
          <w:rFonts w:ascii="Times New Roman" w:hAnsi="Times New Roman" w:cs="Times New Roman"/>
          <w:sz w:val="24"/>
          <w:szCs w:val="24"/>
        </w:rPr>
        <w:t xml:space="preserve">members who never </w:t>
      </w:r>
      <w:r w:rsidR="002B2A6A" w:rsidRPr="00CF14D6">
        <w:rPr>
          <w:rFonts w:ascii="Times New Roman" w:hAnsi="Times New Roman" w:cs="Times New Roman"/>
          <w:sz w:val="24"/>
          <w:szCs w:val="24"/>
        </w:rPr>
        <w:t>disobey</w:t>
      </w:r>
      <w:r w:rsidR="00175A55" w:rsidRPr="00CF14D6">
        <w:rPr>
          <w:rFonts w:ascii="Times New Roman" w:hAnsi="Times New Roman" w:cs="Times New Roman"/>
          <w:sz w:val="24"/>
          <w:szCs w:val="24"/>
        </w:rPr>
        <w:t xml:space="preserve"> the orders and act accordingly.  </w:t>
      </w:r>
      <w:r w:rsidR="002B2A6A" w:rsidRPr="00CF14D6">
        <w:rPr>
          <w:rFonts w:ascii="Times New Roman" w:hAnsi="Times New Roman" w:cs="Times New Roman"/>
          <w:sz w:val="24"/>
          <w:szCs w:val="24"/>
        </w:rPr>
        <w:t>Thus,</w:t>
      </w:r>
      <w:r w:rsidR="00175A55" w:rsidRPr="00CF14D6">
        <w:rPr>
          <w:rFonts w:ascii="Times New Roman" w:hAnsi="Times New Roman" w:cs="Times New Roman"/>
          <w:sz w:val="24"/>
          <w:szCs w:val="24"/>
        </w:rPr>
        <w:t xml:space="preserve"> the few </w:t>
      </w:r>
      <w:r w:rsidR="002B2A6A" w:rsidRPr="00CF14D6">
        <w:rPr>
          <w:rFonts w:ascii="Times New Roman" w:hAnsi="Times New Roman" w:cs="Times New Roman"/>
          <w:sz w:val="24"/>
          <w:szCs w:val="24"/>
        </w:rPr>
        <w:t>shareholders,</w:t>
      </w:r>
      <w:r w:rsidR="00175A55" w:rsidRPr="00CF14D6">
        <w:rPr>
          <w:rFonts w:ascii="Times New Roman" w:hAnsi="Times New Roman" w:cs="Times New Roman"/>
          <w:sz w:val="24"/>
          <w:szCs w:val="24"/>
        </w:rPr>
        <w:t xml:space="preserve"> who made up the large </w:t>
      </w:r>
      <w:r w:rsidR="002B2A6A" w:rsidRPr="00CF14D6">
        <w:rPr>
          <w:rFonts w:ascii="Times New Roman" w:hAnsi="Times New Roman" w:cs="Times New Roman"/>
          <w:sz w:val="24"/>
          <w:szCs w:val="24"/>
        </w:rPr>
        <w:t>portion</w:t>
      </w:r>
      <w:r w:rsidR="00175A55" w:rsidRPr="00CF14D6">
        <w:rPr>
          <w:rFonts w:ascii="Times New Roman" w:hAnsi="Times New Roman" w:cs="Times New Roman"/>
          <w:sz w:val="24"/>
          <w:szCs w:val="24"/>
        </w:rPr>
        <w:t xml:space="preserve"> of share </w:t>
      </w:r>
      <w:r w:rsidR="005A69CB" w:rsidRPr="00CF14D6">
        <w:rPr>
          <w:rFonts w:ascii="Times New Roman" w:hAnsi="Times New Roman" w:cs="Times New Roman"/>
          <w:sz w:val="24"/>
          <w:szCs w:val="24"/>
        </w:rPr>
        <w:t xml:space="preserve">and </w:t>
      </w:r>
      <w:r w:rsidR="002B2A6A" w:rsidRPr="00CF14D6">
        <w:rPr>
          <w:rFonts w:ascii="Times New Roman" w:hAnsi="Times New Roman" w:cs="Times New Roman"/>
          <w:sz w:val="24"/>
          <w:szCs w:val="24"/>
        </w:rPr>
        <w:t>became</w:t>
      </w:r>
      <w:r w:rsidR="005A69CB" w:rsidRPr="00CF14D6">
        <w:rPr>
          <w:rFonts w:ascii="Times New Roman" w:hAnsi="Times New Roman" w:cs="Times New Roman"/>
          <w:sz w:val="24"/>
          <w:szCs w:val="24"/>
        </w:rPr>
        <w:t xml:space="preserve"> the owner, gained full and proper control over </w:t>
      </w:r>
      <w:r w:rsidR="002B2A6A" w:rsidRPr="00CF14D6">
        <w:rPr>
          <w:rFonts w:ascii="Times New Roman" w:hAnsi="Times New Roman" w:cs="Times New Roman"/>
          <w:sz w:val="24"/>
          <w:szCs w:val="24"/>
        </w:rPr>
        <w:t>the company</w:t>
      </w:r>
      <w:r w:rsidR="005A69CB" w:rsidRPr="00CF14D6">
        <w:rPr>
          <w:rFonts w:ascii="Times New Roman" w:hAnsi="Times New Roman" w:cs="Times New Roman"/>
          <w:sz w:val="24"/>
          <w:szCs w:val="24"/>
        </w:rPr>
        <w:t xml:space="preserve"> without any hustle. Strong corporate governance practise comes from </w:t>
      </w:r>
      <w:r w:rsidR="002B2A6A" w:rsidRPr="00CF14D6">
        <w:rPr>
          <w:rFonts w:ascii="Times New Roman" w:hAnsi="Times New Roman" w:cs="Times New Roman"/>
          <w:sz w:val="24"/>
          <w:szCs w:val="24"/>
        </w:rPr>
        <w:t>reliable professionals</w:t>
      </w:r>
      <w:r w:rsidR="005A69CB" w:rsidRPr="00CF14D6">
        <w:rPr>
          <w:rFonts w:ascii="Times New Roman" w:hAnsi="Times New Roman" w:cs="Times New Roman"/>
          <w:sz w:val="24"/>
          <w:szCs w:val="24"/>
        </w:rPr>
        <w:t xml:space="preserve"> in </w:t>
      </w:r>
      <w:r w:rsidR="005A69CB" w:rsidRPr="00CF14D6">
        <w:rPr>
          <w:rFonts w:ascii="Times New Roman" w:hAnsi="Times New Roman" w:cs="Times New Roman"/>
          <w:sz w:val="24"/>
          <w:szCs w:val="24"/>
        </w:rPr>
        <w:lastRenderedPageBreak/>
        <w:t xml:space="preserve">the </w:t>
      </w:r>
      <w:r w:rsidR="002B2A6A" w:rsidRPr="00CF14D6">
        <w:rPr>
          <w:rFonts w:ascii="Times New Roman" w:hAnsi="Times New Roman" w:cs="Times New Roman"/>
          <w:sz w:val="24"/>
          <w:szCs w:val="24"/>
        </w:rPr>
        <w:t>field but</w:t>
      </w:r>
      <w:r w:rsidR="005A69CB" w:rsidRPr="00CF14D6">
        <w:rPr>
          <w:rFonts w:ascii="Times New Roman" w:hAnsi="Times New Roman" w:cs="Times New Roman"/>
          <w:sz w:val="24"/>
          <w:szCs w:val="24"/>
        </w:rPr>
        <w:t xml:space="preserve"> as the domin</w:t>
      </w:r>
      <w:r w:rsidR="003A1ACC" w:rsidRPr="00CF14D6">
        <w:rPr>
          <w:rFonts w:ascii="Times New Roman" w:hAnsi="Times New Roman" w:cs="Times New Roman"/>
          <w:sz w:val="24"/>
          <w:szCs w:val="24"/>
        </w:rPr>
        <w:t xml:space="preserve">ant </w:t>
      </w:r>
      <w:r w:rsidR="002B2A6A" w:rsidRPr="00CF14D6">
        <w:rPr>
          <w:rFonts w:ascii="Times New Roman" w:hAnsi="Times New Roman" w:cs="Times New Roman"/>
          <w:sz w:val="24"/>
          <w:szCs w:val="24"/>
        </w:rPr>
        <w:t>owner</w:t>
      </w:r>
      <w:r w:rsidR="003A1ACC" w:rsidRPr="00CF14D6">
        <w:rPr>
          <w:rFonts w:ascii="Times New Roman" w:hAnsi="Times New Roman" w:cs="Times New Roman"/>
          <w:sz w:val="24"/>
          <w:szCs w:val="24"/>
        </w:rPr>
        <w:t xml:space="preserve"> </w:t>
      </w:r>
      <w:r w:rsidR="002B2A6A" w:rsidRPr="00CF14D6">
        <w:rPr>
          <w:rFonts w:ascii="Times New Roman" w:hAnsi="Times New Roman" w:cs="Times New Roman"/>
          <w:sz w:val="24"/>
          <w:szCs w:val="24"/>
        </w:rPr>
        <w:t>has</w:t>
      </w:r>
      <w:r w:rsidR="003A1ACC" w:rsidRPr="00CF14D6">
        <w:rPr>
          <w:rFonts w:ascii="Times New Roman" w:hAnsi="Times New Roman" w:cs="Times New Roman"/>
          <w:sz w:val="24"/>
          <w:szCs w:val="24"/>
        </w:rPr>
        <w:t xml:space="preserve"> the full ownership control, he hols a position for himself in the managing committee as well as in the board and leads the company with a poor and ineffective manner.  The owner may not </w:t>
      </w:r>
      <w:r w:rsidR="002B2A6A" w:rsidRPr="00CF14D6">
        <w:rPr>
          <w:rFonts w:ascii="Times New Roman" w:hAnsi="Times New Roman" w:cs="Times New Roman"/>
          <w:sz w:val="24"/>
          <w:szCs w:val="24"/>
        </w:rPr>
        <w:t>have</w:t>
      </w:r>
      <w:r w:rsidR="003A1ACC" w:rsidRPr="00CF14D6">
        <w:rPr>
          <w:rFonts w:ascii="Times New Roman" w:hAnsi="Times New Roman" w:cs="Times New Roman"/>
          <w:sz w:val="24"/>
          <w:szCs w:val="24"/>
        </w:rPr>
        <w:t xml:space="preserve"> the observation </w:t>
      </w:r>
      <w:r w:rsidR="002B2A6A" w:rsidRPr="00CF14D6">
        <w:rPr>
          <w:rFonts w:ascii="Times New Roman" w:hAnsi="Times New Roman" w:cs="Times New Roman"/>
          <w:sz w:val="24"/>
          <w:szCs w:val="24"/>
        </w:rPr>
        <w:t>in</w:t>
      </w:r>
      <w:r w:rsidR="003A1ACC" w:rsidRPr="00CF14D6">
        <w:rPr>
          <w:rFonts w:ascii="Times New Roman" w:hAnsi="Times New Roman" w:cs="Times New Roman"/>
          <w:sz w:val="24"/>
          <w:szCs w:val="24"/>
        </w:rPr>
        <w:t xml:space="preserve"> the corporate governance practise in the company, which results in </w:t>
      </w:r>
      <w:r w:rsidR="00A15FF8" w:rsidRPr="00CF14D6">
        <w:rPr>
          <w:rFonts w:ascii="Times New Roman" w:hAnsi="Times New Roman" w:cs="Times New Roman"/>
          <w:sz w:val="24"/>
          <w:szCs w:val="24"/>
        </w:rPr>
        <w:t xml:space="preserve">inefficient and inadequate management control system that results in </w:t>
      </w:r>
      <w:r w:rsidR="002B2A6A" w:rsidRPr="00CF14D6">
        <w:rPr>
          <w:rFonts w:ascii="Times New Roman" w:hAnsi="Times New Roman" w:cs="Times New Roman"/>
          <w:sz w:val="24"/>
          <w:szCs w:val="24"/>
        </w:rPr>
        <w:t>corporate</w:t>
      </w:r>
      <w:r w:rsidR="00A15FF8" w:rsidRPr="00CF14D6">
        <w:rPr>
          <w:rFonts w:ascii="Times New Roman" w:hAnsi="Times New Roman" w:cs="Times New Roman"/>
          <w:sz w:val="24"/>
          <w:szCs w:val="24"/>
        </w:rPr>
        <w:t xml:space="preserve"> governance mismanagement. </w:t>
      </w:r>
      <w:r w:rsidR="00A15FF8" w:rsidRPr="00CF14D6">
        <w:rPr>
          <w:rFonts w:ascii="Times New Roman" w:hAnsi="Times New Roman" w:cs="Times New Roman"/>
          <w:color w:val="000000"/>
          <w:sz w:val="24"/>
          <w:szCs w:val="24"/>
          <w:shd w:val="clear" w:color="auto" w:fill="FFFFFF"/>
        </w:rPr>
        <w:t>(Kamal &amp; Begum, n.d.)</w:t>
      </w:r>
    </w:p>
    <w:p w14:paraId="64BE4857" w14:textId="77777777" w:rsidR="00951A44" w:rsidRDefault="00951A44" w:rsidP="003A53AB">
      <w:pPr>
        <w:jc w:val="both"/>
        <w:rPr>
          <w:color w:val="000000"/>
          <w:shd w:val="clear" w:color="auto" w:fill="FFFFFF"/>
        </w:rPr>
      </w:pPr>
    </w:p>
    <w:p w14:paraId="0D318A08" w14:textId="348742AD" w:rsidR="00A15FF8" w:rsidRPr="001640D8" w:rsidRDefault="001640D8" w:rsidP="003A53AB">
      <w:pPr>
        <w:pStyle w:val="Heading1"/>
        <w:jc w:val="both"/>
        <w:rPr>
          <w:rFonts w:ascii="Times New Roman" w:hAnsi="Times New Roman" w:cs="Times New Roman"/>
          <w:b/>
          <w:bCs/>
          <w:sz w:val="44"/>
          <w:szCs w:val="44"/>
          <w:u w:val="single"/>
        </w:rPr>
      </w:pPr>
      <w:bookmarkStart w:id="50" w:name="_Toc89790476"/>
      <w:r w:rsidRPr="001640D8">
        <w:rPr>
          <w:rFonts w:ascii="Times New Roman" w:hAnsi="Times New Roman" w:cs="Times New Roman"/>
          <w:b/>
          <w:bCs/>
          <w:sz w:val="44"/>
          <w:szCs w:val="44"/>
          <w:u w:val="single"/>
        </w:rPr>
        <w:t>6.3</w:t>
      </w:r>
      <w:r w:rsidR="003A53AB">
        <w:rPr>
          <w:rFonts w:ascii="Times New Roman" w:hAnsi="Times New Roman" w:cs="Times New Roman"/>
          <w:b/>
          <w:bCs/>
          <w:sz w:val="44"/>
          <w:szCs w:val="44"/>
          <w:u w:val="single"/>
        </w:rPr>
        <w:tab/>
      </w:r>
      <w:r w:rsidR="00A15FF8" w:rsidRPr="001640D8">
        <w:rPr>
          <w:rFonts w:ascii="Times New Roman" w:hAnsi="Times New Roman" w:cs="Times New Roman"/>
          <w:b/>
          <w:bCs/>
          <w:sz w:val="44"/>
          <w:szCs w:val="44"/>
          <w:u w:val="single"/>
        </w:rPr>
        <w:t>Corporate Collapse in Bangladesh</w:t>
      </w:r>
      <w:bookmarkEnd w:id="50"/>
    </w:p>
    <w:p w14:paraId="37606693" w14:textId="77777777" w:rsidR="00951A44" w:rsidRPr="00951A44" w:rsidRDefault="00951A44" w:rsidP="003A53AB">
      <w:pPr>
        <w:jc w:val="both"/>
      </w:pPr>
    </w:p>
    <w:p w14:paraId="421A411C" w14:textId="04D49F85" w:rsidR="00A15FF8" w:rsidRPr="003A53AB" w:rsidRDefault="003A53AB" w:rsidP="003A53AB">
      <w:pPr>
        <w:pStyle w:val="Heading2"/>
        <w:jc w:val="both"/>
        <w:rPr>
          <w:rFonts w:ascii="Times New Roman" w:hAnsi="Times New Roman" w:cs="Times New Roman"/>
          <w:b/>
          <w:bCs/>
          <w:sz w:val="44"/>
          <w:szCs w:val="44"/>
          <w:u w:val="single"/>
        </w:rPr>
      </w:pPr>
      <w:bookmarkStart w:id="51" w:name="_Toc89790477"/>
      <w:bookmarkStart w:id="52" w:name="_Hlk89098784"/>
      <w:r w:rsidRPr="003A53AB">
        <w:rPr>
          <w:rFonts w:ascii="Times New Roman" w:hAnsi="Times New Roman" w:cs="Times New Roman"/>
          <w:b/>
          <w:bCs/>
          <w:sz w:val="44"/>
          <w:szCs w:val="44"/>
          <w:u w:val="single"/>
        </w:rPr>
        <w:t>6.4</w:t>
      </w:r>
      <w:r w:rsidRPr="003A53AB">
        <w:rPr>
          <w:rFonts w:ascii="Times New Roman" w:hAnsi="Times New Roman" w:cs="Times New Roman"/>
          <w:b/>
          <w:bCs/>
          <w:sz w:val="44"/>
          <w:szCs w:val="44"/>
          <w:u w:val="single"/>
        </w:rPr>
        <w:tab/>
      </w:r>
      <w:r w:rsidR="00A15FF8" w:rsidRPr="003A53AB">
        <w:rPr>
          <w:rFonts w:ascii="Times New Roman" w:hAnsi="Times New Roman" w:cs="Times New Roman"/>
          <w:b/>
          <w:bCs/>
          <w:sz w:val="44"/>
          <w:szCs w:val="44"/>
          <w:u w:val="single"/>
        </w:rPr>
        <w:t>Sonali Bank and Hallmark Group</w:t>
      </w:r>
      <w:bookmarkEnd w:id="51"/>
      <w:r w:rsidR="00951A44" w:rsidRPr="003A53AB">
        <w:rPr>
          <w:rFonts w:ascii="Times New Roman" w:hAnsi="Times New Roman" w:cs="Times New Roman"/>
          <w:b/>
          <w:bCs/>
          <w:sz w:val="44"/>
          <w:szCs w:val="44"/>
          <w:u w:val="single"/>
        </w:rPr>
        <w:t xml:space="preserve"> </w:t>
      </w:r>
      <w:bookmarkEnd w:id="52"/>
    </w:p>
    <w:p w14:paraId="1977F28F" w14:textId="77777777" w:rsidR="00951A44" w:rsidRPr="00951A44" w:rsidRDefault="00951A44" w:rsidP="003A53AB">
      <w:pPr>
        <w:jc w:val="both"/>
      </w:pPr>
    </w:p>
    <w:p w14:paraId="424456EE" w14:textId="32D4A341" w:rsidR="00A15FF8" w:rsidRPr="00CF14D6" w:rsidRDefault="007027CE" w:rsidP="003A53AB">
      <w:pPr>
        <w:spacing w:line="360" w:lineRule="auto"/>
        <w:jc w:val="both"/>
        <w:rPr>
          <w:rFonts w:ascii="Times New Roman" w:hAnsi="Times New Roman" w:cs="Times New Roman"/>
          <w:sz w:val="24"/>
          <w:szCs w:val="24"/>
        </w:rPr>
      </w:pPr>
      <w:r w:rsidRPr="00CF14D6">
        <w:rPr>
          <w:rFonts w:ascii="Times New Roman" w:hAnsi="Times New Roman" w:cs="Times New Roman"/>
          <w:sz w:val="24"/>
          <w:szCs w:val="24"/>
        </w:rPr>
        <w:t>I</w:t>
      </w:r>
      <w:r w:rsidR="00CF14D6" w:rsidRPr="00CF14D6">
        <w:rPr>
          <w:rFonts w:ascii="Times New Roman" w:hAnsi="Times New Roman" w:cs="Times New Roman"/>
          <w:sz w:val="24"/>
          <w:szCs w:val="24"/>
        </w:rPr>
        <w:t>n</w:t>
      </w:r>
      <w:r w:rsidRPr="00CF14D6">
        <w:rPr>
          <w:rFonts w:ascii="Times New Roman" w:hAnsi="Times New Roman" w:cs="Times New Roman"/>
          <w:sz w:val="24"/>
          <w:szCs w:val="24"/>
        </w:rPr>
        <w:t xml:space="preserve"> the history of </w:t>
      </w:r>
      <w:r w:rsidR="002B2A6A" w:rsidRPr="00CF14D6">
        <w:rPr>
          <w:rFonts w:ascii="Times New Roman" w:hAnsi="Times New Roman" w:cs="Times New Roman"/>
          <w:sz w:val="24"/>
          <w:szCs w:val="24"/>
        </w:rPr>
        <w:t>Bangladesh</w:t>
      </w:r>
      <w:r w:rsidRPr="00CF14D6">
        <w:rPr>
          <w:rFonts w:ascii="Times New Roman" w:hAnsi="Times New Roman" w:cs="Times New Roman"/>
          <w:sz w:val="24"/>
          <w:szCs w:val="24"/>
        </w:rPr>
        <w:t xml:space="preserve"> </w:t>
      </w:r>
      <w:r w:rsidR="002B2A6A" w:rsidRPr="00CF14D6">
        <w:rPr>
          <w:rFonts w:ascii="Times New Roman" w:hAnsi="Times New Roman" w:cs="Times New Roman"/>
          <w:sz w:val="24"/>
          <w:szCs w:val="24"/>
        </w:rPr>
        <w:t>banking,</w:t>
      </w:r>
      <w:r w:rsidRPr="00CF14D6">
        <w:rPr>
          <w:rFonts w:ascii="Times New Roman" w:hAnsi="Times New Roman" w:cs="Times New Roman"/>
          <w:sz w:val="24"/>
          <w:szCs w:val="24"/>
        </w:rPr>
        <w:t xml:space="preserve"> the hallmark </w:t>
      </w:r>
      <w:r w:rsidR="002B2A6A" w:rsidRPr="00CF14D6">
        <w:rPr>
          <w:rFonts w:ascii="Times New Roman" w:hAnsi="Times New Roman" w:cs="Times New Roman"/>
          <w:sz w:val="24"/>
          <w:szCs w:val="24"/>
        </w:rPr>
        <w:t>scandal</w:t>
      </w:r>
      <w:r w:rsidRPr="00CF14D6">
        <w:rPr>
          <w:rFonts w:ascii="Times New Roman" w:hAnsi="Times New Roman" w:cs="Times New Roman"/>
          <w:sz w:val="24"/>
          <w:szCs w:val="24"/>
        </w:rPr>
        <w:t xml:space="preserve"> was one of the most controversial </w:t>
      </w:r>
      <w:r w:rsidR="008E07D3" w:rsidRPr="00CF14D6">
        <w:rPr>
          <w:rFonts w:ascii="Times New Roman" w:hAnsi="Times New Roman" w:cs="Times New Roman"/>
          <w:sz w:val="24"/>
          <w:szCs w:val="24"/>
        </w:rPr>
        <w:t>scams</w:t>
      </w:r>
      <w:r w:rsidRPr="00CF14D6">
        <w:rPr>
          <w:rFonts w:ascii="Times New Roman" w:hAnsi="Times New Roman" w:cs="Times New Roman"/>
          <w:sz w:val="24"/>
          <w:szCs w:val="24"/>
        </w:rPr>
        <w:t xml:space="preserve">, which was happened due to corporate </w:t>
      </w:r>
      <w:r w:rsidR="002B2A6A" w:rsidRPr="00CF14D6">
        <w:rPr>
          <w:rFonts w:ascii="Times New Roman" w:hAnsi="Times New Roman" w:cs="Times New Roman"/>
          <w:sz w:val="24"/>
          <w:szCs w:val="24"/>
        </w:rPr>
        <w:t>negligence</w:t>
      </w:r>
      <w:r w:rsidRPr="00CF14D6">
        <w:rPr>
          <w:rFonts w:ascii="Times New Roman" w:hAnsi="Times New Roman" w:cs="Times New Roman"/>
          <w:sz w:val="24"/>
          <w:szCs w:val="24"/>
        </w:rPr>
        <w:t xml:space="preserve">. This scam was committed by the </w:t>
      </w:r>
      <w:r w:rsidR="002B2A6A">
        <w:rPr>
          <w:rFonts w:ascii="Times New Roman" w:hAnsi="Times New Roman" w:cs="Times New Roman"/>
          <w:sz w:val="24"/>
          <w:szCs w:val="24"/>
        </w:rPr>
        <w:t>H</w:t>
      </w:r>
      <w:r w:rsidRPr="00CF14D6">
        <w:rPr>
          <w:rFonts w:ascii="Times New Roman" w:hAnsi="Times New Roman" w:cs="Times New Roman"/>
          <w:sz w:val="24"/>
          <w:szCs w:val="24"/>
        </w:rPr>
        <w:t xml:space="preserve">allmark executives and </w:t>
      </w:r>
      <w:r w:rsidR="002B2A6A">
        <w:rPr>
          <w:rFonts w:ascii="Times New Roman" w:hAnsi="Times New Roman" w:cs="Times New Roman"/>
          <w:sz w:val="24"/>
          <w:szCs w:val="24"/>
        </w:rPr>
        <w:t>S</w:t>
      </w:r>
      <w:r w:rsidRPr="00CF14D6">
        <w:rPr>
          <w:rFonts w:ascii="Times New Roman" w:hAnsi="Times New Roman" w:cs="Times New Roman"/>
          <w:sz w:val="24"/>
          <w:szCs w:val="24"/>
        </w:rPr>
        <w:t>onal</w:t>
      </w:r>
      <w:r w:rsidR="002B2A6A">
        <w:rPr>
          <w:rFonts w:ascii="Times New Roman" w:hAnsi="Times New Roman" w:cs="Times New Roman"/>
          <w:sz w:val="24"/>
          <w:szCs w:val="24"/>
        </w:rPr>
        <w:t>i</w:t>
      </w:r>
      <w:r w:rsidRPr="00CF14D6">
        <w:rPr>
          <w:rFonts w:ascii="Times New Roman" w:hAnsi="Times New Roman" w:cs="Times New Roman"/>
          <w:sz w:val="24"/>
          <w:szCs w:val="24"/>
        </w:rPr>
        <w:t xml:space="preserve"> bank monetary authorities.</w:t>
      </w:r>
    </w:p>
    <w:p w14:paraId="392C1BDD" w14:textId="7861A80F" w:rsidR="00977A25" w:rsidRPr="00CF14D6" w:rsidRDefault="007027CE" w:rsidP="003A53AB">
      <w:pPr>
        <w:spacing w:line="360" w:lineRule="auto"/>
        <w:jc w:val="both"/>
        <w:rPr>
          <w:rFonts w:ascii="Times New Roman" w:hAnsi="Times New Roman" w:cs="Times New Roman"/>
          <w:sz w:val="24"/>
          <w:szCs w:val="24"/>
        </w:rPr>
      </w:pPr>
      <w:r w:rsidRPr="00CF14D6">
        <w:rPr>
          <w:rFonts w:ascii="Times New Roman" w:hAnsi="Times New Roman" w:cs="Times New Roman"/>
          <w:sz w:val="24"/>
          <w:szCs w:val="24"/>
        </w:rPr>
        <w:t xml:space="preserve"> </w:t>
      </w:r>
      <w:r w:rsidR="00A26FDD" w:rsidRPr="00CF14D6">
        <w:rPr>
          <w:rFonts w:ascii="Times New Roman" w:hAnsi="Times New Roman" w:cs="Times New Roman"/>
          <w:sz w:val="24"/>
          <w:szCs w:val="24"/>
        </w:rPr>
        <w:t xml:space="preserve">Hallmark </w:t>
      </w:r>
      <w:r w:rsidR="002B2A6A" w:rsidRPr="00CF14D6">
        <w:rPr>
          <w:rFonts w:ascii="Times New Roman" w:hAnsi="Times New Roman" w:cs="Times New Roman"/>
          <w:sz w:val="24"/>
          <w:szCs w:val="24"/>
        </w:rPr>
        <w:t>tried</w:t>
      </w:r>
      <w:r w:rsidR="002B2A6A">
        <w:rPr>
          <w:rFonts w:ascii="Times New Roman" w:hAnsi="Times New Roman" w:cs="Times New Roman"/>
          <w:sz w:val="24"/>
          <w:szCs w:val="24"/>
        </w:rPr>
        <w:t xml:space="preserve"> </w:t>
      </w:r>
      <w:r w:rsidR="00A26FDD" w:rsidRPr="00CF14D6">
        <w:rPr>
          <w:rFonts w:ascii="Times New Roman" w:hAnsi="Times New Roman" w:cs="Times New Roman"/>
          <w:sz w:val="24"/>
          <w:szCs w:val="24"/>
        </w:rPr>
        <w:t xml:space="preserve">to get the loan from </w:t>
      </w:r>
      <w:r w:rsidR="002B2A6A">
        <w:rPr>
          <w:rFonts w:ascii="Times New Roman" w:hAnsi="Times New Roman" w:cs="Times New Roman"/>
          <w:sz w:val="24"/>
          <w:szCs w:val="24"/>
        </w:rPr>
        <w:t>S</w:t>
      </w:r>
      <w:r w:rsidR="00A26FDD" w:rsidRPr="00CF14D6">
        <w:rPr>
          <w:rFonts w:ascii="Times New Roman" w:hAnsi="Times New Roman" w:cs="Times New Roman"/>
          <w:sz w:val="24"/>
          <w:szCs w:val="24"/>
        </w:rPr>
        <w:t xml:space="preserve">onali bank with the help of mismanagement </w:t>
      </w:r>
      <w:r w:rsidR="002B2A6A">
        <w:rPr>
          <w:rFonts w:ascii="Times New Roman" w:hAnsi="Times New Roman" w:cs="Times New Roman"/>
          <w:sz w:val="24"/>
          <w:szCs w:val="24"/>
        </w:rPr>
        <w:t>o</w:t>
      </w:r>
      <w:r w:rsidR="00A26FDD" w:rsidRPr="00CF14D6">
        <w:rPr>
          <w:rFonts w:ascii="Times New Roman" w:hAnsi="Times New Roman" w:cs="Times New Roman"/>
          <w:sz w:val="24"/>
          <w:szCs w:val="24"/>
        </w:rPr>
        <w:t xml:space="preserve">f the bank authorities.  The authorities did not even </w:t>
      </w:r>
      <w:r w:rsidR="002B2A6A" w:rsidRPr="00CF14D6">
        <w:rPr>
          <w:rFonts w:ascii="Times New Roman" w:hAnsi="Times New Roman" w:cs="Times New Roman"/>
          <w:sz w:val="24"/>
          <w:szCs w:val="24"/>
        </w:rPr>
        <w:t>notice</w:t>
      </w:r>
      <w:r w:rsidR="00A26FDD" w:rsidRPr="00CF14D6">
        <w:rPr>
          <w:rFonts w:ascii="Times New Roman" w:hAnsi="Times New Roman" w:cs="Times New Roman"/>
          <w:sz w:val="24"/>
          <w:szCs w:val="24"/>
        </w:rPr>
        <w:t xml:space="preserve"> the scams when </w:t>
      </w:r>
      <w:r w:rsidR="002B2A6A" w:rsidRPr="00CF14D6">
        <w:rPr>
          <w:rFonts w:ascii="Times New Roman" w:hAnsi="Times New Roman" w:cs="Times New Roman"/>
          <w:sz w:val="24"/>
          <w:szCs w:val="24"/>
        </w:rPr>
        <w:t>Hallmark</w:t>
      </w:r>
      <w:r w:rsidR="00A26FDD" w:rsidRPr="00CF14D6">
        <w:rPr>
          <w:rFonts w:ascii="Times New Roman" w:hAnsi="Times New Roman" w:cs="Times New Roman"/>
          <w:sz w:val="24"/>
          <w:szCs w:val="24"/>
        </w:rPr>
        <w:t xml:space="preserve"> group tried to transfer their </w:t>
      </w:r>
      <w:r w:rsidR="002B2A6A" w:rsidRPr="00CF14D6">
        <w:rPr>
          <w:rFonts w:ascii="Times New Roman" w:hAnsi="Times New Roman" w:cs="Times New Roman"/>
          <w:sz w:val="24"/>
          <w:szCs w:val="24"/>
        </w:rPr>
        <w:t>short-term</w:t>
      </w:r>
      <w:r w:rsidR="00A26FDD" w:rsidRPr="00CF14D6">
        <w:rPr>
          <w:rFonts w:ascii="Times New Roman" w:hAnsi="Times New Roman" w:cs="Times New Roman"/>
          <w:sz w:val="24"/>
          <w:szCs w:val="24"/>
        </w:rPr>
        <w:t xml:space="preserve"> loans into long term big projects, which is totally against the banking </w:t>
      </w:r>
      <w:r w:rsidR="002B2A6A" w:rsidRPr="00CF14D6">
        <w:rPr>
          <w:rFonts w:ascii="Times New Roman" w:hAnsi="Times New Roman" w:cs="Times New Roman"/>
          <w:sz w:val="24"/>
          <w:szCs w:val="24"/>
        </w:rPr>
        <w:t>credit</w:t>
      </w:r>
      <w:r w:rsidR="00A26FDD" w:rsidRPr="00CF14D6">
        <w:rPr>
          <w:rFonts w:ascii="Times New Roman" w:hAnsi="Times New Roman" w:cs="Times New Roman"/>
          <w:sz w:val="24"/>
          <w:szCs w:val="24"/>
        </w:rPr>
        <w:t xml:space="preserve"> terms. </w:t>
      </w:r>
      <w:r w:rsidR="002B2A6A" w:rsidRPr="00CF14D6">
        <w:rPr>
          <w:rFonts w:ascii="Times New Roman" w:hAnsi="Times New Roman" w:cs="Times New Roman"/>
          <w:sz w:val="24"/>
          <w:szCs w:val="24"/>
        </w:rPr>
        <w:t>Moreover,</w:t>
      </w:r>
      <w:r w:rsidR="00A26FDD" w:rsidRPr="00CF14D6">
        <w:rPr>
          <w:rFonts w:ascii="Times New Roman" w:hAnsi="Times New Roman" w:cs="Times New Roman"/>
          <w:sz w:val="24"/>
          <w:szCs w:val="24"/>
        </w:rPr>
        <w:t xml:space="preserve"> the authorities of So</w:t>
      </w:r>
      <w:r w:rsidR="002B2A6A">
        <w:rPr>
          <w:rFonts w:ascii="Times New Roman" w:hAnsi="Times New Roman" w:cs="Times New Roman"/>
          <w:sz w:val="24"/>
          <w:szCs w:val="24"/>
        </w:rPr>
        <w:t>nali</w:t>
      </w:r>
      <w:r w:rsidR="00A26FDD" w:rsidRPr="00CF14D6">
        <w:rPr>
          <w:rFonts w:ascii="Times New Roman" w:hAnsi="Times New Roman" w:cs="Times New Roman"/>
          <w:sz w:val="24"/>
          <w:szCs w:val="24"/>
        </w:rPr>
        <w:t xml:space="preserve"> Bank were totally </w:t>
      </w:r>
      <w:r w:rsidR="002B2A6A" w:rsidRPr="00CF14D6">
        <w:rPr>
          <w:rFonts w:ascii="Times New Roman" w:hAnsi="Times New Roman" w:cs="Times New Roman"/>
          <w:sz w:val="24"/>
          <w:szCs w:val="24"/>
        </w:rPr>
        <w:t>unaware</w:t>
      </w:r>
      <w:r w:rsidR="00A26FDD" w:rsidRPr="00CF14D6">
        <w:rPr>
          <w:rFonts w:ascii="Times New Roman" w:hAnsi="Times New Roman" w:cs="Times New Roman"/>
          <w:sz w:val="24"/>
          <w:szCs w:val="24"/>
        </w:rPr>
        <w:t xml:space="preserve"> of it. Due to lack of internal </w:t>
      </w:r>
      <w:r w:rsidR="002B2A6A" w:rsidRPr="00CF14D6">
        <w:rPr>
          <w:rFonts w:ascii="Times New Roman" w:hAnsi="Times New Roman" w:cs="Times New Roman"/>
          <w:sz w:val="24"/>
          <w:szCs w:val="24"/>
        </w:rPr>
        <w:t>control,</w:t>
      </w:r>
      <w:r w:rsidR="00C924E4" w:rsidRPr="00CF14D6">
        <w:rPr>
          <w:rFonts w:ascii="Times New Roman" w:hAnsi="Times New Roman" w:cs="Times New Roman"/>
          <w:sz w:val="24"/>
          <w:szCs w:val="24"/>
        </w:rPr>
        <w:t xml:space="preserve"> </w:t>
      </w:r>
      <w:r w:rsidR="002B2A6A" w:rsidRPr="00CF14D6">
        <w:rPr>
          <w:rFonts w:ascii="Times New Roman" w:hAnsi="Times New Roman" w:cs="Times New Roman"/>
          <w:sz w:val="24"/>
          <w:szCs w:val="24"/>
        </w:rPr>
        <w:t>Sonali</w:t>
      </w:r>
      <w:r w:rsidR="00C924E4" w:rsidRPr="00CF14D6">
        <w:rPr>
          <w:rFonts w:ascii="Times New Roman" w:hAnsi="Times New Roman" w:cs="Times New Roman"/>
          <w:sz w:val="24"/>
          <w:szCs w:val="24"/>
        </w:rPr>
        <w:t xml:space="preserve"> bank </w:t>
      </w:r>
      <w:r w:rsidR="002B2A6A" w:rsidRPr="00CF14D6">
        <w:rPr>
          <w:rFonts w:ascii="Times New Roman" w:hAnsi="Times New Roman" w:cs="Times New Roman"/>
          <w:sz w:val="24"/>
          <w:szCs w:val="24"/>
        </w:rPr>
        <w:t>monetary</w:t>
      </w:r>
      <w:r w:rsidR="00C924E4" w:rsidRPr="00CF14D6">
        <w:rPr>
          <w:rFonts w:ascii="Times New Roman" w:hAnsi="Times New Roman" w:cs="Times New Roman"/>
          <w:sz w:val="24"/>
          <w:szCs w:val="24"/>
        </w:rPr>
        <w:t xml:space="preserve"> authorities had the chance to neglect their important duties and get personal gain by giving inappropriate chance to Hallmark group. Hallmark </w:t>
      </w:r>
      <w:r w:rsidR="00F8008F" w:rsidRPr="00CF14D6">
        <w:rPr>
          <w:rFonts w:ascii="Times New Roman" w:hAnsi="Times New Roman" w:cs="Times New Roman"/>
          <w:sz w:val="24"/>
          <w:szCs w:val="24"/>
        </w:rPr>
        <w:t>executives</w:t>
      </w:r>
      <w:r w:rsidR="00C924E4" w:rsidRPr="00CF14D6">
        <w:rPr>
          <w:rFonts w:ascii="Times New Roman" w:hAnsi="Times New Roman" w:cs="Times New Roman"/>
          <w:sz w:val="24"/>
          <w:szCs w:val="24"/>
        </w:rPr>
        <w:t xml:space="preserve"> took the chance of poor </w:t>
      </w:r>
      <w:r w:rsidR="00F8008F" w:rsidRPr="00CF14D6">
        <w:rPr>
          <w:rFonts w:ascii="Times New Roman" w:hAnsi="Times New Roman" w:cs="Times New Roman"/>
          <w:sz w:val="24"/>
          <w:szCs w:val="24"/>
        </w:rPr>
        <w:t>management</w:t>
      </w:r>
      <w:r w:rsidR="00C924E4" w:rsidRPr="00CF14D6">
        <w:rPr>
          <w:rFonts w:ascii="Times New Roman" w:hAnsi="Times New Roman" w:cs="Times New Roman"/>
          <w:sz w:val="24"/>
          <w:szCs w:val="24"/>
        </w:rPr>
        <w:t xml:space="preserve"> control in Sonali Bank and got all the </w:t>
      </w:r>
      <w:r w:rsidR="00F8008F" w:rsidRPr="00CF14D6">
        <w:rPr>
          <w:rFonts w:ascii="Times New Roman" w:hAnsi="Times New Roman" w:cs="Times New Roman"/>
          <w:sz w:val="24"/>
          <w:szCs w:val="24"/>
        </w:rPr>
        <w:t>monetary</w:t>
      </w:r>
      <w:r w:rsidR="00C924E4" w:rsidRPr="00CF14D6">
        <w:rPr>
          <w:rFonts w:ascii="Times New Roman" w:hAnsi="Times New Roman" w:cs="Times New Roman"/>
          <w:sz w:val="24"/>
          <w:szCs w:val="24"/>
        </w:rPr>
        <w:t xml:space="preserve"> illegal financial benefits. Sonali bank had the internal audit units which </w:t>
      </w:r>
      <w:r w:rsidR="00F8008F" w:rsidRPr="00CF14D6">
        <w:rPr>
          <w:rFonts w:ascii="Times New Roman" w:hAnsi="Times New Roman" w:cs="Times New Roman"/>
          <w:sz w:val="24"/>
          <w:szCs w:val="24"/>
        </w:rPr>
        <w:t>were</w:t>
      </w:r>
      <w:r w:rsidR="00C924E4" w:rsidRPr="00CF14D6">
        <w:rPr>
          <w:rFonts w:ascii="Times New Roman" w:hAnsi="Times New Roman" w:cs="Times New Roman"/>
          <w:sz w:val="24"/>
          <w:szCs w:val="24"/>
        </w:rPr>
        <w:t xml:space="preserve"> there to trace any </w:t>
      </w:r>
      <w:r w:rsidR="00F8008F" w:rsidRPr="00CF14D6">
        <w:rPr>
          <w:rFonts w:ascii="Times New Roman" w:hAnsi="Times New Roman" w:cs="Times New Roman"/>
          <w:sz w:val="24"/>
          <w:szCs w:val="24"/>
        </w:rPr>
        <w:t>unauthorised,</w:t>
      </w:r>
      <w:r w:rsidR="00C924E4" w:rsidRPr="00CF14D6">
        <w:rPr>
          <w:rFonts w:ascii="Times New Roman" w:hAnsi="Times New Roman" w:cs="Times New Roman"/>
          <w:sz w:val="24"/>
          <w:szCs w:val="24"/>
        </w:rPr>
        <w:t xml:space="preserve"> misleading transactions.  But </w:t>
      </w:r>
      <w:r w:rsidR="00F8008F" w:rsidRPr="00CF14D6">
        <w:rPr>
          <w:rFonts w:ascii="Times New Roman" w:hAnsi="Times New Roman" w:cs="Times New Roman"/>
          <w:sz w:val="24"/>
          <w:szCs w:val="24"/>
        </w:rPr>
        <w:t>three</w:t>
      </w:r>
      <w:r w:rsidR="00C924E4" w:rsidRPr="00CF14D6">
        <w:rPr>
          <w:rFonts w:ascii="Times New Roman" w:hAnsi="Times New Roman" w:cs="Times New Roman"/>
          <w:sz w:val="24"/>
          <w:szCs w:val="24"/>
        </w:rPr>
        <w:t xml:space="preserve"> committee of internal audit did not genuinely </w:t>
      </w:r>
      <w:r w:rsidR="00F8008F" w:rsidRPr="00CF14D6">
        <w:rPr>
          <w:rFonts w:ascii="Times New Roman" w:hAnsi="Times New Roman" w:cs="Times New Roman"/>
          <w:sz w:val="24"/>
          <w:szCs w:val="24"/>
        </w:rPr>
        <w:t>fulfil</w:t>
      </w:r>
      <w:r w:rsidR="00C924E4" w:rsidRPr="00CF14D6">
        <w:rPr>
          <w:rFonts w:ascii="Times New Roman" w:hAnsi="Times New Roman" w:cs="Times New Roman"/>
          <w:sz w:val="24"/>
          <w:szCs w:val="24"/>
        </w:rPr>
        <w:t xml:space="preserve"> its important duties and they did all their audit as a ungenuine show. Finally in 2021, this </w:t>
      </w:r>
      <w:r w:rsidR="00F8008F" w:rsidRPr="00CF14D6">
        <w:rPr>
          <w:rFonts w:ascii="Times New Roman" w:hAnsi="Times New Roman" w:cs="Times New Roman"/>
          <w:sz w:val="24"/>
          <w:szCs w:val="24"/>
        </w:rPr>
        <w:t>monetary</w:t>
      </w:r>
      <w:r w:rsidR="00C924E4" w:rsidRPr="00CF14D6">
        <w:rPr>
          <w:rFonts w:ascii="Times New Roman" w:hAnsi="Times New Roman" w:cs="Times New Roman"/>
          <w:sz w:val="24"/>
          <w:szCs w:val="24"/>
        </w:rPr>
        <w:t xml:space="preserve"> credit scandal issue was </w:t>
      </w:r>
      <w:r w:rsidR="00F8008F" w:rsidRPr="00CF14D6">
        <w:rPr>
          <w:rFonts w:ascii="Times New Roman" w:hAnsi="Times New Roman" w:cs="Times New Roman"/>
          <w:sz w:val="24"/>
          <w:szCs w:val="24"/>
        </w:rPr>
        <w:t>coming</w:t>
      </w:r>
      <w:r w:rsidR="00C924E4" w:rsidRPr="00CF14D6">
        <w:rPr>
          <w:rFonts w:ascii="Times New Roman" w:hAnsi="Times New Roman" w:cs="Times New Roman"/>
          <w:sz w:val="24"/>
          <w:szCs w:val="24"/>
        </w:rPr>
        <w:t xml:space="preserve"> to the light by Bangladesh bank. Though the central bank owned audits were not that much </w:t>
      </w:r>
      <w:r w:rsidR="00F8008F" w:rsidRPr="00CF14D6">
        <w:rPr>
          <w:rFonts w:ascii="Times New Roman" w:hAnsi="Times New Roman" w:cs="Times New Roman"/>
          <w:sz w:val="24"/>
          <w:szCs w:val="24"/>
        </w:rPr>
        <w:t>fruitful</w:t>
      </w:r>
      <w:r w:rsidR="00C924E4" w:rsidRPr="00CF14D6">
        <w:rPr>
          <w:rFonts w:ascii="Times New Roman" w:hAnsi="Times New Roman" w:cs="Times New Roman"/>
          <w:sz w:val="24"/>
          <w:szCs w:val="24"/>
        </w:rPr>
        <w:t xml:space="preserve"> while detecting these frauds, </w:t>
      </w:r>
      <w:r w:rsidR="00977A25" w:rsidRPr="00CF14D6">
        <w:rPr>
          <w:rFonts w:ascii="Times New Roman" w:hAnsi="Times New Roman" w:cs="Times New Roman"/>
          <w:sz w:val="24"/>
          <w:szCs w:val="24"/>
        </w:rPr>
        <w:t xml:space="preserve">but at last Bangladesh bank detected these scams properly. Hallmark group was actually </w:t>
      </w:r>
      <w:r w:rsidR="00F8008F" w:rsidRPr="00CF14D6">
        <w:rPr>
          <w:rFonts w:ascii="Times New Roman" w:hAnsi="Times New Roman" w:cs="Times New Roman"/>
          <w:sz w:val="24"/>
          <w:szCs w:val="24"/>
        </w:rPr>
        <w:t>knowledgeable</w:t>
      </w:r>
      <w:r w:rsidR="00977A25" w:rsidRPr="00CF14D6">
        <w:rPr>
          <w:rFonts w:ascii="Times New Roman" w:hAnsi="Times New Roman" w:cs="Times New Roman"/>
          <w:sz w:val="24"/>
          <w:szCs w:val="24"/>
        </w:rPr>
        <w:t xml:space="preserve"> about their crime of transferring their short term fundings towards lengthy </w:t>
      </w:r>
      <w:r w:rsidR="00F8008F" w:rsidRPr="00CF14D6">
        <w:rPr>
          <w:rFonts w:ascii="Times New Roman" w:hAnsi="Times New Roman" w:cs="Times New Roman"/>
          <w:sz w:val="24"/>
          <w:szCs w:val="24"/>
        </w:rPr>
        <w:t>time-consuming long-term</w:t>
      </w:r>
      <w:r w:rsidR="00977A25" w:rsidRPr="00CF14D6">
        <w:rPr>
          <w:rFonts w:ascii="Times New Roman" w:hAnsi="Times New Roman" w:cs="Times New Roman"/>
          <w:sz w:val="24"/>
          <w:szCs w:val="24"/>
        </w:rPr>
        <w:t xml:space="preserve"> </w:t>
      </w:r>
      <w:r w:rsidR="00F8008F" w:rsidRPr="00CF14D6">
        <w:rPr>
          <w:rFonts w:ascii="Times New Roman" w:hAnsi="Times New Roman" w:cs="Times New Roman"/>
          <w:sz w:val="24"/>
          <w:szCs w:val="24"/>
        </w:rPr>
        <w:t>project fundings</w:t>
      </w:r>
      <w:r w:rsidR="00977A25" w:rsidRPr="00CF14D6">
        <w:rPr>
          <w:rFonts w:ascii="Times New Roman" w:hAnsi="Times New Roman" w:cs="Times New Roman"/>
          <w:sz w:val="24"/>
          <w:szCs w:val="24"/>
        </w:rPr>
        <w:t xml:space="preserve">. They did not stop their loan diverting issues and committed more and more undercover fundings repeatedly. </w:t>
      </w:r>
      <w:r w:rsidR="00F8008F" w:rsidRPr="00CF14D6">
        <w:rPr>
          <w:rFonts w:ascii="Times New Roman" w:hAnsi="Times New Roman" w:cs="Times New Roman"/>
          <w:sz w:val="24"/>
          <w:szCs w:val="24"/>
        </w:rPr>
        <w:t>Continuously</w:t>
      </w:r>
      <w:r w:rsidR="00977A25" w:rsidRPr="00CF14D6">
        <w:rPr>
          <w:rFonts w:ascii="Times New Roman" w:hAnsi="Times New Roman" w:cs="Times New Roman"/>
          <w:sz w:val="24"/>
          <w:szCs w:val="24"/>
        </w:rPr>
        <w:t xml:space="preserve"> </w:t>
      </w:r>
      <w:r w:rsidR="005B485F" w:rsidRPr="00CF14D6">
        <w:rPr>
          <w:rFonts w:ascii="Times New Roman" w:hAnsi="Times New Roman" w:cs="Times New Roman"/>
          <w:sz w:val="24"/>
          <w:szCs w:val="24"/>
        </w:rPr>
        <w:t xml:space="preserve">requesting for </w:t>
      </w:r>
      <w:r w:rsidR="00F8008F" w:rsidRPr="00CF14D6">
        <w:rPr>
          <w:rFonts w:ascii="Times New Roman" w:hAnsi="Times New Roman" w:cs="Times New Roman"/>
          <w:sz w:val="24"/>
          <w:szCs w:val="24"/>
        </w:rPr>
        <w:t>additional</w:t>
      </w:r>
      <w:r w:rsidR="005B485F" w:rsidRPr="00CF14D6">
        <w:rPr>
          <w:rFonts w:ascii="Times New Roman" w:hAnsi="Times New Roman" w:cs="Times New Roman"/>
          <w:sz w:val="24"/>
          <w:szCs w:val="24"/>
        </w:rPr>
        <w:t xml:space="preserve"> financing had become their regular </w:t>
      </w:r>
      <w:r w:rsidR="00F8008F" w:rsidRPr="00CF14D6">
        <w:rPr>
          <w:rFonts w:ascii="Times New Roman" w:hAnsi="Times New Roman" w:cs="Times New Roman"/>
          <w:sz w:val="24"/>
          <w:szCs w:val="24"/>
        </w:rPr>
        <w:t>act from</w:t>
      </w:r>
      <w:r w:rsidR="005B485F" w:rsidRPr="00CF14D6">
        <w:rPr>
          <w:rFonts w:ascii="Times New Roman" w:hAnsi="Times New Roman" w:cs="Times New Roman"/>
          <w:sz w:val="24"/>
          <w:szCs w:val="24"/>
        </w:rPr>
        <w:t xml:space="preserve"> </w:t>
      </w:r>
      <w:r w:rsidR="00F8008F" w:rsidRPr="00CF14D6">
        <w:rPr>
          <w:rFonts w:ascii="Times New Roman" w:hAnsi="Times New Roman" w:cs="Times New Roman"/>
          <w:sz w:val="24"/>
          <w:szCs w:val="24"/>
        </w:rPr>
        <w:t>Sonali</w:t>
      </w:r>
      <w:r w:rsidR="005B485F" w:rsidRPr="00CF14D6">
        <w:rPr>
          <w:rFonts w:ascii="Times New Roman" w:hAnsi="Times New Roman" w:cs="Times New Roman"/>
          <w:sz w:val="24"/>
          <w:szCs w:val="24"/>
        </w:rPr>
        <w:t xml:space="preserve"> bank. </w:t>
      </w:r>
      <w:r w:rsidR="00F8008F" w:rsidRPr="00CF14D6">
        <w:rPr>
          <w:rFonts w:ascii="Times New Roman" w:hAnsi="Times New Roman" w:cs="Times New Roman"/>
          <w:sz w:val="24"/>
          <w:szCs w:val="24"/>
        </w:rPr>
        <w:t>Moreover,</w:t>
      </w:r>
      <w:r w:rsidR="005B485F" w:rsidRPr="00CF14D6">
        <w:rPr>
          <w:rFonts w:ascii="Times New Roman" w:hAnsi="Times New Roman" w:cs="Times New Roman"/>
          <w:sz w:val="24"/>
          <w:szCs w:val="24"/>
        </w:rPr>
        <w:t xml:space="preserve"> they received permission and </w:t>
      </w:r>
      <w:r w:rsidR="00F8008F" w:rsidRPr="00CF14D6">
        <w:rPr>
          <w:rFonts w:ascii="Times New Roman" w:hAnsi="Times New Roman" w:cs="Times New Roman"/>
          <w:sz w:val="24"/>
          <w:szCs w:val="24"/>
        </w:rPr>
        <w:t>clearance</w:t>
      </w:r>
      <w:r w:rsidR="005B485F" w:rsidRPr="00CF14D6">
        <w:rPr>
          <w:rFonts w:ascii="Times New Roman" w:hAnsi="Times New Roman" w:cs="Times New Roman"/>
          <w:sz w:val="24"/>
          <w:szCs w:val="24"/>
        </w:rPr>
        <w:t xml:space="preserve"> with the help of fake papers from guarantees as well as fraudulent documents. After the </w:t>
      </w:r>
      <w:r w:rsidR="00F8008F" w:rsidRPr="00CF14D6">
        <w:rPr>
          <w:rFonts w:ascii="Times New Roman" w:hAnsi="Times New Roman" w:cs="Times New Roman"/>
          <w:sz w:val="24"/>
          <w:szCs w:val="24"/>
        </w:rPr>
        <w:t>revealing</w:t>
      </w:r>
      <w:r w:rsidR="005B485F" w:rsidRPr="00CF14D6">
        <w:rPr>
          <w:rFonts w:ascii="Times New Roman" w:hAnsi="Times New Roman" w:cs="Times New Roman"/>
          <w:sz w:val="24"/>
          <w:szCs w:val="24"/>
        </w:rPr>
        <w:t xml:space="preserve"> of this scam, we can say that to avoid this types of financial scam, effective </w:t>
      </w:r>
      <w:r w:rsidR="005B485F" w:rsidRPr="00CF14D6">
        <w:rPr>
          <w:rFonts w:ascii="Times New Roman" w:hAnsi="Times New Roman" w:cs="Times New Roman"/>
          <w:sz w:val="24"/>
          <w:szCs w:val="24"/>
        </w:rPr>
        <w:lastRenderedPageBreak/>
        <w:t xml:space="preserve">corporate governance </w:t>
      </w:r>
      <w:r w:rsidR="00F8008F" w:rsidRPr="00CF14D6">
        <w:rPr>
          <w:rFonts w:ascii="Times New Roman" w:hAnsi="Times New Roman" w:cs="Times New Roman"/>
          <w:sz w:val="24"/>
          <w:szCs w:val="24"/>
        </w:rPr>
        <w:t>practise should</w:t>
      </w:r>
      <w:r w:rsidR="005B485F" w:rsidRPr="00CF14D6">
        <w:rPr>
          <w:rFonts w:ascii="Times New Roman" w:hAnsi="Times New Roman" w:cs="Times New Roman"/>
          <w:sz w:val="24"/>
          <w:szCs w:val="24"/>
        </w:rPr>
        <w:t xml:space="preserve"> be there in every bank and our </w:t>
      </w:r>
      <w:r w:rsidR="00F8008F" w:rsidRPr="00CF14D6">
        <w:rPr>
          <w:rFonts w:ascii="Times New Roman" w:hAnsi="Times New Roman" w:cs="Times New Roman"/>
          <w:sz w:val="24"/>
          <w:szCs w:val="24"/>
        </w:rPr>
        <w:t>Bangladesh</w:t>
      </w:r>
      <w:r w:rsidR="005B485F" w:rsidRPr="00CF14D6">
        <w:rPr>
          <w:rFonts w:ascii="Times New Roman" w:hAnsi="Times New Roman" w:cs="Times New Roman"/>
          <w:sz w:val="24"/>
          <w:szCs w:val="24"/>
        </w:rPr>
        <w:t xml:space="preserve"> bank need to be more attentive to financial scandal issues. </w:t>
      </w:r>
    </w:p>
    <w:p w14:paraId="774B73E4" w14:textId="24A9F867" w:rsidR="005B485F" w:rsidRPr="00CF14D6" w:rsidRDefault="005B485F" w:rsidP="003A53AB">
      <w:pPr>
        <w:spacing w:line="360" w:lineRule="auto"/>
        <w:jc w:val="both"/>
        <w:rPr>
          <w:rFonts w:ascii="Times New Roman" w:hAnsi="Times New Roman" w:cs="Times New Roman"/>
          <w:sz w:val="24"/>
          <w:szCs w:val="24"/>
        </w:rPr>
      </w:pPr>
    </w:p>
    <w:p w14:paraId="27AB4396" w14:textId="7D782EED" w:rsidR="005B485F" w:rsidRPr="003A53AB" w:rsidRDefault="003A53AB" w:rsidP="003A53AB">
      <w:pPr>
        <w:pStyle w:val="Heading2"/>
        <w:jc w:val="both"/>
        <w:rPr>
          <w:rFonts w:ascii="Times New Roman" w:hAnsi="Times New Roman" w:cs="Times New Roman"/>
          <w:b/>
          <w:bCs/>
          <w:sz w:val="44"/>
          <w:szCs w:val="44"/>
          <w:u w:val="single"/>
        </w:rPr>
      </w:pPr>
      <w:bookmarkStart w:id="53" w:name="_Toc89790478"/>
      <w:bookmarkStart w:id="54" w:name="_Hlk89098801"/>
      <w:r>
        <w:rPr>
          <w:rFonts w:ascii="Times New Roman" w:hAnsi="Times New Roman" w:cs="Times New Roman"/>
          <w:b/>
          <w:bCs/>
          <w:sz w:val="44"/>
          <w:szCs w:val="44"/>
          <w:u w:val="single"/>
        </w:rPr>
        <w:t>6.5</w:t>
      </w:r>
      <w:r>
        <w:rPr>
          <w:rFonts w:ascii="Times New Roman" w:hAnsi="Times New Roman" w:cs="Times New Roman"/>
          <w:b/>
          <w:bCs/>
          <w:sz w:val="44"/>
          <w:szCs w:val="44"/>
          <w:u w:val="single"/>
        </w:rPr>
        <w:tab/>
      </w:r>
      <w:r w:rsidR="005B485F" w:rsidRPr="003A53AB">
        <w:rPr>
          <w:rFonts w:ascii="Times New Roman" w:hAnsi="Times New Roman" w:cs="Times New Roman"/>
          <w:b/>
          <w:bCs/>
          <w:sz w:val="44"/>
          <w:szCs w:val="44"/>
          <w:u w:val="single"/>
        </w:rPr>
        <w:t>Basic Bank</w:t>
      </w:r>
      <w:r w:rsidR="00951A44" w:rsidRPr="003A53AB">
        <w:rPr>
          <w:rFonts w:ascii="Times New Roman" w:hAnsi="Times New Roman" w:cs="Times New Roman"/>
          <w:b/>
          <w:bCs/>
          <w:sz w:val="44"/>
          <w:szCs w:val="44"/>
          <w:u w:val="single"/>
        </w:rPr>
        <w:t xml:space="preserve"> case story</w:t>
      </w:r>
      <w:bookmarkEnd w:id="53"/>
    </w:p>
    <w:p w14:paraId="17161C17" w14:textId="77777777" w:rsidR="00576A98" w:rsidRPr="00576A98" w:rsidRDefault="00576A98" w:rsidP="003A53AB">
      <w:pPr>
        <w:jc w:val="both"/>
      </w:pPr>
    </w:p>
    <w:bookmarkEnd w:id="54"/>
    <w:p w14:paraId="56FAB830" w14:textId="6B78F136" w:rsidR="005B485F" w:rsidRDefault="005B485F" w:rsidP="003A53AB">
      <w:pPr>
        <w:jc w:val="both"/>
      </w:pPr>
    </w:p>
    <w:p w14:paraId="78CF5DBA" w14:textId="1DDDD737" w:rsidR="00085186" w:rsidRPr="00CF14D6" w:rsidRDefault="005B485F" w:rsidP="003A53AB">
      <w:pPr>
        <w:spacing w:line="360" w:lineRule="auto"/>
        <w:jc w:val="both"/>
        <w:rPr>
          <w:rFonts w:ascii="Times New Roman" w:hAnsi="Times New Roman" w:cs="Times New Roman"/>
          <w:sz w:val="24"/>
          <w:szCs w:val="24"/>
        </w:rPr>
      </w:pPr>
      <w:r w:rsidRPr="00CF14D6">
        <w:rPr>
          <w:rFonts w:ascii="Times New Roman" w:hAnsi="Times New Roman" w:cs="Times New Roman"/>
          <w:sz w:val="24"/>
          <w:szCs w:val="24"/>
        </w:rPr>
        <w:t>Basic bank scandal was o</w:t>
      </w:r>
      <w:r w:rsidR="002A5858" w:rsidRPr="00CF14D6">
        <w:rPr>
          <w:rFonts w:ascii="Times New Roman" w:hAnsi="Times New Roman" w:cs="Times New Roman"/>
          <w:sz w:val="24"/>
          <w:szCs w:val="24"/>
        </w:rPr>
        <w:t xml:space="preserve">ne of the talked </w:t>
      </w:r>
      <w:r w:rsidR="00F8008F" w:rsidRPr="00CF14D6">
        <w:rPr>
          <w:rFonts w:ascii="Times New Roman" w:hAnsi="Times New Roman" w:cs="Times New Roman"/>
          <w:sz w:val="24"/>
          <w:szCs w:val="24"/>
        </w:rPr>
        <w:t>topics</w:t>
      </w:r>
      <w:r w:rsidR="002A5858" w:rsidRPr="00CF14D6">
        <w:rPr>
          <w:rFonts w:ascii="Times New Roman" w:hAnsi="Times New Roman" w:cs="Times New Roman"/>
          <w:sz w:val="24"/>
          <w:szCs w:val="24"/>
        </w:rPr>
        <w:t xml:space="preserve"> at the time of 2014. Basic bank was developed and created along with the vision of giving loan to small industries and cottage companies. These low to medium </w:t>
      </w:r>
      <w:r w:rsidR="00F8008F" w:rsidRPr="00CF14D6">
        <w:rPr>
          <w:rFonts w:ascii="Times New Roman" w:hAnsi="Times New Roman" w:cs="Times New Roman"/>
          <w:sz w:val="24"/>
          <w:szCs w:val="24"/>
        </w:rPr>
        <w:t>scale</w:t>
      </w:r>
      <w:r w:rsidR="002A5858" w:rsidRPr="00CF14D6">
        <w:rPr>
          <w:rFonts w:ascii="Times New Roman" w:hAnsi="Times New Roman" w:cs="Times New Roman"/>
          <w:sz w:val="24"/>
          <w:szCs w:val="24"/>
        </w:rPr>
        <w:t xml:space="preserve"> companies usually do not have that much enough funding </w:t>
      </w:r>
      <w:r w:rsidR="009C5C5E" w:rsidRPr="00CF14D6">
        <w:rPr>
          <w:rFonts w:ascii="Times New Roman" w:hAnsi="Times New Roman" w:cs="Times New Roman"/>
          <w:sz w:val="24"/>
          <w:szCs w:val="24"/>
        </w:rPr>
        <w:t xml:space="preserve">or any other way to conduct the business, so they seek loan from the bank to develop </w:t>
      </w:r>
      <w:r w:rsidR="00F8008F" w:rsidRPr="00CF14D6">
        <w:rPr>
          <w:rFonts w:ascii="Times New Roman" w:hAnsi="Times New Roman" w:cs="Times New Roman"/>
          <w:sz w:val="24"/>
          <w:szCs w:val="24"/>
        </w:rPr>
        <w:t>their</w:t>
      </w:r>
      <w:r w:rsidR="009C5C5E" w:rsidRPr="00CF14D6">
        <w:rPr>
          <w:rFonts w:ascii="Times New Roman" w:hAnsi="Times New Roman" w:cs="Times New Roman"/>
          <w:sz w:val="24"/>
          <w:szCs w:val="24"/>
        </w:rPr>
        <w:t xml:space="preserve"> firm. </w:t>
      </w:r>
      <w:r w:rsidR="00F8008F" w:rsidRPr="00CF14D6">
        <w:rPr>
          <w:rFonts w:ascii="Times New Roman" w:hAnsi="Times New Roman" w:cs="Times New Roman"/>
          <w:sz w:val="24"/>
          <w:szCs w:val="24"/>
        </w:rPr>
        <w:t>Usually,</w:t>
      </w:r>
      <w:r w:rsidR="009C5C5E" w:rsidRPr="00CF14D6">
        <w:rPr>
          <w:rFonts w:ascii="Times New Roman" w:hAnsi="Times New Roman" w:cs="Times New Roman"/>
          <w:sz w:val="24"/>
          <w:szCs w:val="24"/>
        </w:rPr>
        <w:t xml:space="preserve"> these loans are not in a bulk amount as normally these fundings are given to small companies to expand or improve the business functions. </w:t>
      </w:r>
      <w:r w:rsidR="00F8008F" w:rsidRPr="00CF14D6">
        <w:rPr>
          <w:rFonts w:ascii="Times New Roman" w:hAnsi="Times New Roman" w:cs="Times New Roman"/>
          <w:sz w:val="24"/>
          <w:szCs w:val="24"/>
        </w:rPr>
        <w:t>All</w:t>
      </w:r>
      <w:r w:rsidR="009C5C5E" w:rsidRPr="00CF14D6">
        <w:rPr>
          <w:rFonts w:ascii="Times New Roman" w:hAnsi="Times New Roman" w:cs="Times New Roman"/>
          <w:sz w:val="24"/>
          <w:szCs w:val="24"/>
        </w:rPr>
        <w:t xml:space="preserve"> financial </w:t>
      </w:r>
      <w:r w:rsidR="00F8008F" w:rsidRPr="00CF14D6">
        <w:rPr>
          <w:rFonts w:ascii="Times New Roman" w:hAnsi="Times New Roman" w:cs="Times New Roman"/>
          <w:sz w:val="24"/>
          <w:szCs w:val="24"/>
        </w:rPr>
        <w:t>transactions</w:t>
      </w:r>
      <w:r w:rsidR="009C5C5E" w:rsidRPr="00CF14D6">
        <w:rPr>
          <w:rFonts w:ascii="Times New Roman" w:hAnsi="Times New Roman" w:cs="Times New Roman"/>
          <w:sz w:val="24"/>
          <w:szCs w:val="24"/>
        </w:rPr>
        <w:t xml:space="preserve"> were going </w:t>
      </w:r>
      <w:r w:rsidR="00F8008F" w:rsidRPr="00CF14D6">
        <w:rPr>
          <w:rFonts w:ascii="Times New Roman" w:hAnsi="Times New Roman" w:cs="Times New Roman"/>
          <w:sz w:val="24"/>
          <w:szCs w:val="24"/>
        </w:rPr>
        <w:t>smoothly</w:t>
      </w:r>
      <w:r w:rsidR="009C5C5E" w:rsidRPr="00CF14D6">
        <w:rPr>
          <w:rFonts w:ascii="Times New Roman" w:hAnsi="Times New Roman" w:cs="Times New Roman"/>
          <w:sz w:val="24"/>
          <w:szCs w:val="24"/>
        </w:rPr>
        <w:t xml:space="preserve"> only before the </w:t>
      </w:r>
      <w:r w:rsidR="00F8008F" w:rsidRPr="00CF14D6">
        <w:rPr>
          <w:rFonts w:ascii="Times New Roman" w:hAnsi="Times New Roman" w:cs="Times New Roman"/>
          <w:sz w:val="24"/>
          <w:szCs w:val="24"/>
        </w:rPr>
        <w:t>bank</w:t>
      </w:r>
      <w:r w:rsidR="009C5C5E" w:rsidRPr="00CF14D6">
        <w:rPr>
          <w:rFonts w:ascii="Times New Roman" w:hAnsi="Times New Roman" w:cs="Times New Roman"/>
          <w:sz w:val="24"/>
          <w:szCs w:val="24"/>
        </w:rPr>
        <w:t xml:space="preserve"> was accused over severe loan related claims. Basic bank’s senior as well as top managers </w:t>
      </w:r>
      <w:r w:rsidR="00F8008F" w:rsidRPr="00CF14D6">
        <w:rPr>
          <w:rFonts w:ascii="Times New Roman" w:hAnsi="Times New Roman" w:cs="Times New Roman"/>
          <w:sz w:val="24"/>
          <w:szCs w:val="24"/>
        </w:rPr>
        <w:t>were</w:t>
      </w:r>
      <w:r w:rsidR="009C5C5E" w:rsidRPr="00CF14D6">
        <w:rPr>
          <w:rFonts w:ascii="Times New Roman" w:hAnsi="Times New Roman" w:cs="Times New Roman"/>
          <w:sz w:val="24"/>
          <w:szCs w:val="24"/>
        </w:rPr>
        <w:t xml:space="preserve"> </w:t>
      </w:r>
      <w:r w:rsidR="00F8008F" w:rsidRPr="00CF14D6">
        <w:rPr>
          <w:rFonts w:ascii="Times New Roman" w:hAnsi="Times New Roman" w:cs="Times New Roman"/>
          <w:sz w:val="24"/>
          <w:szCs w:val="24"/>
        </w:rPr>
        <w:t>the</w:t>
      </w:r>
      <w:r w:rsidR="009C5C5E" w:rsidRPr="00CF14D6">
        <w:rPr>
          <w:rFonts w:ascii="Times New Roman" w:hAnsi="Times New Roman" w:cs="Times New Roman"/>
          <w:sz w:val="24"/>
          <w:szCs w:val="24"/>
        </w:rPr>
        <w:t xml:space="preserve"> main criminals according to the claimers. Majority of the top management were involved which was reported by the central bank’s </w:t>
      </w:r>
      <w:r w:rsidR="00F8008F" w:rsidRPr="00CF14D6">
        <w:rPr>
          <w:rFonts w:ascii="Times New Roman" w:hAnsi="Times New Roman" w:cs="Times New Roman"/>
          <w:sz w:val="24"/>
          <w:szCs w:val="24"/>
        </w:rPr>
        <w:t>financing</w:t>
      </w:r>
      <w:r w:rsidR="009C5C5E" w:rsidRPr="00CF14D6">
        <w:rPr>
          <w:rFonts w:ascii="Times New Roman" w:hAnsi="Times New Roman" w:cs="Times New Roman"/>
          <w:sz w:val="24"/>
          <w:szCs w:val="24"/>
        </w:rPr>
        <w:t xml:space="preserve"> intelligent sector. The intelligence also </w:t>
      </w:r>
      <w:r w:rsidR="00F8008F" w:rsidRPr="00CF14D6">
        <w:rPr>
          <w:rFonts w:ascii="Times New Roman" w:hAnsi="Times New Roman" w:cs="Times New Roman"/>
          <w:sz w:val="24"/>
          <w:szCs w:val="24"/>
        </w:rPr>
        <w:t>accesses</w:t>
      </w:r>
      <w:r w:rsidR="009C5C5E" w:rsidRPr="00CF14D6">
        <w:rPr>
          <w:rFonts w:ascii="Times New Roman" w:hAnsi="Times New Roman" w:cs="Times New Roman"/>
          <w:sz w:val="24"/>
          <w:szCs w:val="24"/>
        </w:rPr>
        <w:t xml:space="preserve"> the chai</w:t>
      </w:r>
      <w:r w:rsidR="00515E24" w:rsidRPr="00CF14D6">
        <w:rPr>
          <w:rFonts w:ascii="Times New Roman" w:hAnsi="Times New Roman" w:cs="Times New Roman"/>
          <w:sz w:val="24"/>
          <w:szCs w:val="24"/>
        </w:rPr>
        <w:t>r</w:t>
      </w:r>
      <w:r w:rsidR="009C5C5E" w:rsidRPr="00CF14D6">
        <w:rPr>
          <w:rFonts w:ascii="Times New Roman" w:hAnsi="Times New Roman" w:cs="Times New Roman"/>
          <w:sz w:val="24"/>
          <w:szCs w:val="24"/>
        </w:rPr>
        <w:t xml:space="preserve">man </w:t>
      </w:r>
      <w:r w:rsidR="00515E24" w:rsidRPr="00CF14D6">
        <w:rPr>
          <w:rFonts w:ascii="Times New Roman" w:hAnsi="Times New Roman" w:cs="Times New Roman"/>
          <w:sz w:val="24"/>
          <w:szCs w:val="24"/>
        </w:rPr>
        <w:t>of the bank over this scam.  According to the expert financial intelligence unit</w:t>
      </w:r>
      <w:r w:rsidR="00641D27" w:rsidRPr="00CF14D6">
        <w:rPr>
          <w:rFonts w:ascii="Times New Roman" w:hAnsi="Times New Roman" w:cs="Times New Roman"/>
          <w:sz w:val="24"/>
          <w:szCs w:val="24"/>
        </w:rPr>
        <w:t xml:space="preserve">, more than around four thousand crore money was fraudfully withdrawn from the bank as credit. </w:t>
      </w:r>
      <w:r w:rsidR="00F8008F" w:rsidRPr="00CF14D6">
        <w:rPr>
          <w:rFonts w:ascii="Times New Roman" w:hAnsi="Times New Roman" w:cs="Times New Roman"/>
          <w:sz w:val="24"/>
          <w:szCs w:val="24"/>
        </w:rPr>
        <w:t>Also,</w:t>
      </w:r>
      <w:r w:rsidR="00641D27" w:rsidRPr="00CF14D6">
        <w:rPr>
          <w:rFonts w:ascii="Times New Roman" w:hAnsi="Times New Roman" w:cs="Times New Roman"/>
          <w:sz w:val="24"/>
          <w:szCs w:val="24"/>
        </w:rPr>
        <w:t xml:space="preserve"> the </w:t>
      </w:r>
      <w:r w:rsidR="00F8008F" w:rsidRPr="00CF14D6">
        <w:rPr>
          <w:rFonts w:ascii="Times New Roman" w:hAnsi="Times New Roman" w:cs="Times New Roman"/>
          <w:sz w:val="24"/>
          <w:szCs w:val="24"/>
        </w:rPr>
        <w:t>expected</w:t>
      </w:r>
      <w:r w:rsidR="00641D27" w:rsidRPr="00CF14D6">
        <w:rPr>
          <w:rFonts w:ascii="Times New Roman" w:hAnsi="Times New Roman" w:cs="Times New Roman"/>
          <w:sz w:val="24"/>
          <w:szCs w:val="24"/>
        </w:rPr>
        <w:t xml:space="preserve"> discovered that all mismanagement was done with the close connection of the chairman. The company was totally misguided and other officials could not do anything </w:t>
      </w:r>
      <w:r w:rsidR="00F8008F" w:rsidRPr="00CF14D6">
        <w:rPr>
          <w:rFonts w:ascii="Times New Roman" w:hAnsi="Times New Roman" w:cs="Times New Roman"/>
          <w:sz w:val="24"/>
          <w:szCs w:val="24"/>
        </w:rPr>
        <w:t>regarding</w:t>
      </w:r>
      <w:r w:rsidR="00641D27" w:rsidRPr="00CF14D6">
        <w:rPr>
          <w:rFonts w:ascii="Times New Roman" w:hAnsi="Times New Roman" w:cs="Times New Roman"/>
          <w:sz w:val="24"/>
          <w:szCs w:val="24"/>
        </w:rPr>
        <w:t xml:space="preserve"> that because the company was not controlled with strict corporate governance rules. If the corporate governance was truly followed in basic bank </w:t>
      </w:r>
      <w:r w:rsidR="00F8008F" w:rsidRPr="00CF14D6">
        <w:rPr>
          <w:rFonts w:ascii="Times New Roman" w:hAnsi="Times New Roman" w:cs="Times New Roman"/>
          <w:sz w:val="24"/>
          <w:szCs w:val="24"/>
        </w:rPr>
        <w:t>these</w:t>
      </w:r>
      <w:r w:rsidR="00641D27" w:rsidRPr="00CF14D6">
        <w:rPr>
          <w:rFonts w:ascii="Times New Roman" w:hAnsi="Times New Roman" w:cs="Times New Roman"/>
          <w:sz w:val="24"/>
          <w:szCs w:val="24"/>
        </w:rPr>
        <w:t xml:space="preserve"> type of fraudulent activities by the management board and chief executives could possibil</w:t>
      </w:r>
      <w:r w:rsidR="00F8008F">
        <w:rPr>
          <w:rFonts w:ascii="Times New Roman" w:hAnsi="Times New Roman" w:cs="Times New Roman"/>
          <w:sz w:val="24"/>
          <w:szCs w:val="24"/>
        </w:rPr>
        <w:t>ity</w:t>
      </w:r>
      <w:r w:rsidR="00641D27" w:rsidRPr="00CF14D6">
        <w:rPr>
          <w:rFonts w:ascii="Times New Roman" w:hAnsi="Times New Roman" w:cs="Times New Roman"/>
          <w:sz w:val="24"/>
          <w:szCs w:val="24"/>
        </w:rPr>
        <w:t xml:space="preserve"> be stopped.  Each and every mismanagement in corporate governance like lack of oversight, honesty and </w:t>
      </w:r>
      <w:r w:rsidR="00F8008F" w:rsidRPr="00CF14D6">
        <w:rPr>
          <w:rFonts w:ascii="Times New Roman" w:hAnsi="Times New Roman" w:cs="Times New Roman"/>
          <w:sz w:val="24"/>
          <w:szCs w:val="24"/>
        </w:rPr>
        <w:t>transparency</w:t>
      </w:r>
      <w:r w:rsidR="00641D27" w:rsidRPr="00CF14D6">
        <w:rPr>
          <w:rFonts w:ascii="Times New Roman" w:hAnsi="Times New Roman" w:cs="Times New Roman"/>
          <w:sz w:val="24"/>
          <w:szCs w:val="24"/>
        </w:rPr>
        <w:t xml:space="preserve"> in banking sector is responsible behind those </w:t>
      </w:r>
      <w:r w:rsidR="00F8008F" w:rsidRPr="00CF14D6">
        <w:rPr>
          <w:rFonts w:ascii="Times New Roman" w:hAnsi="Times New Roman" w:cs="Times New Roman"/>
          <w:sz w:val="24"/>
          <w:szCs w:val="24"/>
        </w:rPr>
        <w:t>deception, fraud</w:t>
      </w:r>
      <w:r w:rsidR="00641D27" w:rsidRPr="00CF14D6">
        <w:rPr>
          <w:rFonts w:ascii="Times New Roman" w:hAnsi="Times New Roman" w:cs="Times New Roman"/>
          <w:sz w:val="24"/>
          <w:szCs w:val="24"/>
        </w:rPr>
        <w:t xml:space="preserve"> as well as scam </w:t>
      </w:r>
      <w:r w:rsidR="00F8008F" w:rsidRPr="00CF14D6">
        <w:rPr>
          <w:rFonts w:ascii="Times New Roman" w:hAnsi="Times New Roman" w:cs="Times New Roman"/>
          <w:sz w:val="24"/>
          <w:szCs w:val="24"/>
        </w:rPr>
        <w:t>incidents</w:t>
      </w:r>
      <w:r w:rsidR="00641D27" w:rsidRPr="00CF14D6">
        <w:rPr>
          <w:rFonts w:ascii="Times New Roman" w:hAnsi="Times New Roman" w:cs="Times New Roman"/>
          <w:sz w:val="24"/>
          <w:szCs w:val="24"/>
        </w:rPr>
        <w:t xml:space="preserve">. </w:t>
      </w:r>
      <w:r w:rsidR="00305634" w:rsidRPr="00CF14D6">
        <w:rPr>
          <w:rFonts w:ascii="Times New Roman" w:hAnsi="Times New Roman" w:cs="Times New Roman"/>
          <w:sz w:val="24"/>
          <w:szCs w:val="24"/>
        </w:rPr>
        <w:t xml:space="preserve"> All the </w:t>
      </w:r>
      <w:r w:rsidR="00F8008F" w:rsidRPr="00CF14D6">
        <w:rPr>
          <w:rFonts w:ascii="Times New Roman" w:hAnsi="Times New Roman" w:cs="Times New Roman"/>
          <w:sz w:val="24"/>
          <w:szCs w:val="24"/>
        </w:rPr>
        <w:t>rules, procedures</w:t>
      </w:r>
      <w:r w:rsidR="00305634" w:rsidRPr="00CF14D6">
        <w:rPr>
          <w:rFonts w:ascii="Times New Roman" w:hAnsi="Times New Roman" w:cs="Times New Roman"/>
          <w:sz w:val="24"/>
          <w:szCs w:val="24"/>
        </w:rPr>
        <w:t xml:space="preserve">, </w:t>
      </w:r>
      <w:r w:rsidR="00F8008F" w:rsidRPr="00CF14D6">
        <w:rPr>
          <w:rFonts w:ascii="Times New Roman" w:hAnsi="Times New Roman" w:cs="Times New Roman"/>
          <w:sz w:val="24"/>
          <w:szCs w:val="24"/>
        </w:rPr>
        <w:t>regulations</w:t>
      </w:r>
      <w:r w:rsidR="00305634" w:rsidRPr="00CF14D6">
        <w:rPr>
          <w:rFonts w:ascii="Times New Roman" w:hAnsi="Times New Roman" w:cs="Times New Roman"/>
          <w:sz w:val="24"/>
          <w:szCs w:val="24"/>
        </w:rPr>
        <w:t xml:space="preserve"> like loan </w:t>
      </w:r>
      <w:r w:rsidR="00F8008F" w:rsidRPr="00CF14D6">
        <w:rPr>
          <w:rFonts w:ascii="Times New Roman" w:hAnsi="Times New Roman" w:cs="Times New Roman"/>
          <w:sz w:val="24"/>
          <w:szCs w:val="24"/>
        </w:rPr>
        <w:t>portfolio,</w:t>
      </w:r>
      <w:r w:rsidR="00305634" w:rsidRPr="00CF14D6">
        <w:rPr>
          <w:rFonts w:ascii="Times New Roman" w:hAnsi="Times New Roman" w:cs="Times New Roman"/>
          <w:sz w:val="24"/>
          <w:szCs w:val="24"/>
        </w:rPr>
        <w:t xml:space="preserve"> validity, credit </w:t>
      </w:r>
      <w:r w:rsidR="00F8008F" w:rsidRPr="00CF14D6">
        <w:rPr>
          <w:rFonts w:ascii="Times New Roman" w:hAnsi="Times New Roman" w:cs="Times New Roman"/>
          <w:sz w:val="24"/>
          <w:szCs w:val="24"/>
        </w:rPr>
        <w:t>worthiness all</w:t>
      </w:r>
      <w:r w:rsidR="00305634" w:rsidRPr="00CF14D6">
        <w:rPr>
          <w:rFonts w:ascii="Times New Roman" w:hAnsi="Times New Roman" w:cs="Times New Roman"/>
          <w:sz w:val="24"/>
          <w:szCs w:val="24"/>
        </w:rPr>
        <w:t xml:space="preserve"> should be analysed prior to credit approval which will decrease the possibilities of major anomalies.</w:t>
      </w:r>
      <w:r w:rsidR="00951A44" w:rsidRPr="00CF14D6">
        <w:rPr>
          <w:rFonts w:ascii="Times New Roman" w:hAnsi="Times New Roman" w:cs="Times New Roman"/>
          <w:sz w:val="24"/>
          <w:szCs w:val="24"/>
        </w:rPr>
        <w:t xml:space="preserve"> </w:t>
      </w:r>
      <w:r w:rsidR="00951A44" w:rsidRPr="00CF14D6">
        <w:rPr>
          <w:rFonts w:ascii="Times New Roman" w:hAnsi="Times New Roman" w:cs="Times New Roman"/>
          <w:color w:val="000000"/>
          <w:sz w:val="24"/>
          <w:szCs w:val="24"/>
          <w:shd w:val="clear" w:color="auto" w:fill="FFFFFF"/>
        </w:rPr>
        <w:t>(Kamal &amp; Begum, n.d.)</w:t>
      </w:r>
    </w:p>
    <w:p w14:paraId="606E1C0D" w14:textId="3DF5DABD" w:rsidR="00085186" w:rsidRPr="00CF14D6" w:rsidRDefault="00085186" w:rsidP="003A53AB">
      <w:pPr>
        <w:spacing w:line="360" w:lineRule="auto"/>
        <w:jc w:val="both"/>
        <w:rPr>
          <w:rFonts w:ascii="Times New Roman" w:hAnsi="Times New Roman" w:cs="Times New Roman"/>
          <w:sz w:val="24"/>
          <w:szCs w:val="24"/>
        </w:rPr>
      </w:pPr>
    </w:p>
    <w:p w14:paraId="1BD55D14" w14:textId="7BE707B0" w:rsidR="00305634" w:rsidRDefault="00305634" w:rsidP="003A53AB">
      <w:pPr>
        <w:jc w:val="both"/>
        <w:rPr>
          <w:rFonts w:ascii="Times New Roman" w:hAnsi="Times New Roman" w:cs="Times New Roman"/>
          <w:sz w:val="24"/>
          <w:szCs w:val="24"/>
        </w:rPr>
      </w:pPr>
    </w:p>
    <w:p w14:paraId="691EF21B" w14:textId="7F4AEDC3" w:rsidR="00CF14D6" w:rsidRDefault="00CF14D6" w:rsidP="003A53AB">
      <w:pPr>
        <w:jc w:val="both"/>
        <w:rPr>
          <w:rFonts w:ascii="Times New Roman" w:hAnsi="Times New Roman" w:cs="Times New Roman"/>
          <w:sz w:val="24"/>
          <w:szCs w:val="24"/>
        </w:rPr>
      </w:pPr>
    </w:p>
    <w:p w14:paraId="78904A06" w14:textId="5274AF81" w:rsidR="00576A98" w:rsidRDefault="00576A98" w:rsidP="003A53AB">
      <w:pPr>
        <w:jc w:val="both"/>
        <w:rPr>
          <w:rFonts w:ascii="Times New Roman" w:hAnsi="Times New Roman" w:cs="Times New Roman"/>
          <w:sz w:val="24"/>
          <w:szCs w:val="24"/>
        </w:rPr>
      </w:pPr>
    </w:p>
    <w:p w14:paraId="617DD448" w14:textId="77777777" w:rsidR="00576A98" w:rsidRDefault="00576A98" w:rsidP="003A53AB">
      <w:pPr>
        <w:jc w:val="both"/>
        <w:rPr>
          <w:rFonts w:ascii="Times New Roman" w:hAnsi="Times New Roman" w:cs="Times New Roman"/>
          <w:sz w:val="24"/>
          <w:szCs w:val="24"/>
        </w:rPr>
      </w:pPr>
    </w:p>
    <w:p w14:paraId="662537F8" w14:textId="77777777" w:rsidR="00CF14D6" w:rsidRDefault="00CF14D6" w:rsidP="003A53AB">
      <w:pPr>
        <w:jc w:val="both"/>
        <w:rPr>
          <w:rFonts w:ascii="Times New Roman" w:hAnsi="Times New Roman" w:cs="Times New Roman"/>
          <w:sz w:val="24"/>
          <w:szCs w:val="24"/>
        </w:rPr>
      </w:pPr>
    </w:p>
    <w:p w14:paraId="09666374" w14:textId="650429A8" w:rsidR="00305634" w:rsidRPr="003A53AB" w:rsidRDefault="003A53AB" w:rsidP="003A53AB">
      <w:pPr>
        <w:pStyle w:val="Heading1"/>
        <w:jc w:val="both"/>
        <w:rPr>
          <w:rFonts w:ascii="Times New Roman" w:hAnsi="Times New Roman" w:cs="Times New Roman"/>
          <w:b/>
          <w:bCs/>
          <w:sz w:val="44"/>
          <w:szCs w:val="44"/>
          <w:u w:val="single"/>
        </w:rPr>
      </w:pPr>
      <w:bookmarkStart w:id="55" w:name="_Toc89790479"/>
      <w:r w:rsidRPr="003A53AB">
        <w:rPr>
          <w:rFonts w:ascii="Times New Roman" w:hAnsi="Times New Roman" w:cs="Times New Roman"/>
          <w:b/>
          <w:bCs/>
          <w:sz w:val="44"/>
          <w:szCs w:val="44"/>
          <w:u w:val="single"/>
        </w:rPr>
        <w:t>6.6</w:t>
      </w:r>
      <w:r w:rsidRPr="003A53AB">
        <w:rPr>
          <w:rFonts w:ascii="Times New Roman" w:hAnsi="Times New Roman" w:cs="Times New Roman"/>
          <w:b/>
          <w:bCs/>
          <w:sz w:val="44"/>
          <w:szCs w:val="44"/>
          <w:u w:val="single"/>
        </w:rPr>
        <w:tab/>
      </w:r>
      <w:r w:rsidR="00305634" w:rsidRPr="003A53AB">
        <w:rPr>
          <w:rFonts w:ascii="Times New Roman" w:hAnsi="Times New Roman" w:cs="Times New Roman"/>
          <w:b/>
          <w:bCs/>
          <w:sz w:val="44"/>
          <w:szCs w:val="44"/>
          <w:u w:val="single"/>
        </w:rPr>
        <w:t>Minimalizing the mismanagemen</w:t>
      </w:r>
      <w:r w:rsidR="004A2C38" w:rsidRPr="003A53AB">
        <w:rPr>
          <w:rFonts w:ascii="Times New Roman" w:hAnsi="Times New Roman" w:cs="Times New Roman"/>
          <w:b/>
          <w:bCs/>
          <w:sz w:val="44"/>
          <w:szCs w:val="44"/>
          <w:u w:val="single"/>
        </w:rPr>
        <w:t>t</w:t>
      </w:r>
      <w:bookmarkEnd w:id="55"/>
    </w:p>
    <w:p w14:paraId="273D8CAF" w14:textId="77777777" w:rsidR="00576A98" w:rsidRDefault="00576A98" w:rsidP="003A53AB">
      <w:pPr>
        <w:spacing w:line="360" w:lineRule="auto"/>
        <w:jc w:val="both"/>
      </w:pPr>
    </w:p>
    <w:p w14:paraId="525864FE" w14:textId="4FD64914" w:rsidR="00305634" w:rsidRPr="00CF14D6" w:rsidRDefault="00305634" w:rsidP="003A53AB">
      <w:pPr>
        <w:spacing w:line="360" w:lineRule="auto"/>
        <w:jc w:val="both"/>
        <w:rPr>
          <w:rFonts w:ascii="Times New Roman" w:hAnsi="Times New Roman" w:cs="Times New Roman"/>
          <w:sz w:val="24"/>
          <w:szCs w:val="24"/>
        </w:rPr>
      </w:pPr>
      <w:r w:rsidRPr="00CF14D6">
        <w:rPr>
          <w:rFonts w:ascii="Times New Roman" w:hAnsi="Times New Roman" w:cs="Times New Roman"/>
          <w:sz w:val="24"/>
          <w:szCs w:val="24"/>
        </w:rPr>
        <w:t>After many research and analysing about the corporate failure in country, the researchers have got some appropriate idea on lowering this kind of activities. I</w:t>
      </w:r>
      <w:r w:rsidR="00CF14D6" w:rsidRPr="00CF14D6">
        <w:rPr>
          <w:rFonts w:ascii="Times New Roman" w:hAnsi="Times New Roman" w:cs="Times New Roman"/>
          <w:sz w:val="24"/>
          <w:szCs w:val="24"/>
        </w:rPr>
        <w:t xml:space="preserve">n </w:t>
      </w:r>
      <w:r w:rsidRPr="00CF14D6">
        <w:rPr>
          <w:rFonts w:ascii="Times New Roman" w:hAnsi="Times New Roman" w:cs="Times New Roman"/>
          <w:sz w:val="24"/>
          <w:szCs w:val="24"/>
        </w:rPr>
        <w:t xml:space="preserve">the cases financial mismanagement, the </w:t>
      </w:r>
      <w:r w:rsidR="00F8008F" w:rsidRPr="00CF14D6">
        <w:rPr>
          <w:rFonts w:ascii="Times New Roman" w:hAnsi="Times New Roman" w:cs="Times New Roman"/>
          <w:sz w:val="24"/>
          <w:szCs w:val="24"/>
        </w:rPr>
        <w:t>high-level</w:t>
      </w:r>
      <w:r w:rsidRPr="00CF14D6">
        <w:rPr>
          <w:rFonts w:ascii="Times New Roman" w:hAnsi="Times New Roman" w:cs="Times New Roman"/>
          <w:sz w:val="24"/>
          <w:szCs w:val="24"/>
        </w:rPr>
        <w:t xml:space="preserve"> broad members had inappropriate contact with the </w:t>
      </w:r>
      <w:r w:rsidR="00F8008F" w:rsidRPr="00CF14D6">
        <w:rPr>
          <w:rFonts w:ascii="Times New Roman" w:hAnsi="Times New Roman" w:cs="Times New Roman"/>
          <w:sz w:val="24"/>
          <w:szCs w:val="24"/>
        </w:rPr>
        <w:t>monetary</w:t>
      </w:r>
      <w:r w:rsidRPr="00CF14D6">
        <w:rPr>
          <w:rFonts w:ascii="Times New Roman" w:hAnsi="Times New Roman" w:cs="Times New Roman"/>
          <w:sz w:val="24"/>
          <w:szCs w:val="24"/>
        </w:rPr>
        <w:t xml:space="preserve"> </w:t>
      </w:r>
      <w:r w:rsidR="00F8008F" w:rsidRPr="00CF14D6">
        <w:rPr>
          <w:rFonts w:ascii="Times New Roman" w:hAnsi="Times New Roman" w:cs="Times New Roman"/>
          <w:sz w:val="24"/>
          <w:szCs w:val="24"/>
        </w:rPr>
        <w:t>assets of</w:t>
      </w:r>
      <w:r w:rsidRPr="00CF14D6">
        <w:rPr>
          <w:rFonts w:ascii="Times New Roman" w:hAnsi="Times New Roman" w:cs="Times New Roman"/>
          <w:sz w:val="24"/>
          <w:szCs w:val="24"/>
        </w:rPr>
        <w:t xml:space="preserve"> the banks. </w:t>
      </w:r>
      <w:r w:rsidR="00F8008F" w:rsidRPr="00CF14D6">
        <w:rPr>
          <w:rFonts w:ascii="Times New Roman" w:hAnsi="Times New Roman" w:cs="Times New Roman"/>
          <w:sz w:val="24"/>
          <w:szCs w:val="24"/>
        </w:rPr>
        <w:t>So,</w:t>
      </w:r>
      <w:r w:rsidRPr="00CF14D6">
        <w:rPr>
          <w:rFonts w:ascii="Times New Roman" w:hAnsi="Times New Roman" w:cs="Times New Roman"/>
          <w:sz w:val="24"/>
          <w:szCs w:val="24"/>
        </w:rPr>
        <w:t xml:space="preserve"> the improper access let them do their </w:t>
      </w:r>
      <w:r w:rsidR="00F8008F" w:rsidRPr="00CF14D6">
        <w:rPr>
          <w:rFonts w:ascii="Times New Roman" w:hAnsi="Times New Roman" w:cs="Times New Roman"/>
          <w:sz w:val="24"/>
          <w:szCs w:val="24"/>
        </w:rPr>
        <w:t>unauthorized</w:t>
      </w:r>
      <w:r w:rsidRPr="00CF14D6">
        <w:rPr>
          <w:rFonts w:ascii="Times New Roman" w:hAnsi="Times New Roman" w:cs="Times New Roman"/>
          <w:sz w:val="24"/>
          <w:szCs w:val="24"/>
        </w:rPr>
        <w:t xml:space="preserve"> works, which eventually harms the bank as well as the shareholders. So first of all, </w:t>
      </w:r>
      <w:r w:rsidR="00F8008F" w:rsidRPr="00CF14D6">
        <w:rPr>
          <w:rFonts w:ascii="Times New Roman" w:hAnsi="Times New Roman" w:cs="Times New Roman"/>
          <w:sz w:val="24"/>
          <w:szCs w:val="24"/>
        </w:rPr>
        <w:t>companies</w:t>
      </w:r>
      <w:r w:rsidRPr="00CF14D6">
        <w:rPr>
          <w:rFonts w:ascii="Times New Roman" w:hAnsi="Times New Roman" w:cs="Times New Roman"/>
          <w:sz w:val="24"/>
          <w:szCs w:val="24"/>
        </w:rPr>
        <w:t xml:space="preserve"> must ensure that their financial assets are not exposed in thew hands of each and every board </w:t>
      </w:r>
      <w:r w:rsidR="00F8008F" w:rsidRPr="00CF14D6">
        <w:rPr>
          <w:rFonts w:ascii="Times New Roman" w:hAnsi="Times New Roman" w:cs="Times New Roman"/>
          <w:sz w:val="24"/>
          <w:szCs w:val="24"/>
        </w:rPr>
        <w:t>member</w:t>
      </w:r>
      <w:r w:rsidRPr="00CF14D6">
        <w:rPr>
          <w:rFonts w:ascii="Times New Roman" w:hAnsi="Times New Roman" w:cs="Times New Roman"/>
          <w:sz w:val="24"/>
          <w:szCs w:val="24"/>
        </w:rPr>
        <w:t xml:space="preserve"> </w:t>
      </w:r>
      <w:r w:rsidR="00F8008F" w:rsidRPr="00CF14D6">
        <w:rPr>
          <w:rFonts w:ascii="Times New Roman" w:hAnsi="Times New Roman" w:cs="Times New Roman"/>
          <w:sz w:val="24"/>
          <w:szCs w:val="24"/>
        </w:rPr>
        <w:t>unnecessarily</w:t>
      </w:r>
      <w:r w:rsidRPr="00CF14D6">
        <w:rPr>
          <w:rFonts w:ascii="Times New Roman" w:hAnsi="Times New Roman" w:cs="Times New Roman"/>
          <w:sz w:val="24"/>
          <w:szCs w:val="24"/>
        </w:rPr>
        <w:t xml:space="preserve">. </w:t>
      </w:r>
      <w:r w:rsidR="00893DBC" w:rsidRPr="00CF14D6">
        <w:rPr>
          <w:rFonts w:ascii="Times New Roman" w:hAnsi="Times New Roman" w:cs="Times New Roman"/>
          <w:sz w:val="24"/>
          <w:szCs w:val="24"/>
        </w:rPr>
        <w:t xml:space="preserve">Financial control should </w:t>
      </w:r>
      <w:r w:rsidR="00F8008F" w:rsidRPr="00CF14D6">
        <w:rPr>
          <w:rFonts w:ascii="Times New Roman" w:hAnsi="Times New Roman" w:cs="Times New Roman"/>
          <w:sz w:val="24"/>
          <w:szCs w:val="24"/>
        </w:rPr>
        <w:t>only</w:t>
      </w:r>
      <w:r w:rsidR="00893DBC" w:rsidRPr="00CF14D6">
        <w:rPr>
          <w:rFonts w:ascii="Times New Roman" w:hAnsi="Times New Roman" w:cs="Times New Roman"/>
          <w:sz w:val="24"/>
          <w:szCs w:val="24"/>
        </w:rPr>
        <w:t xml:space="preserve"> be in the hands of authorized </w:t>
      </w:r>
      <w:r w:rsidR="00F8008F" w:rsidRPr="00CF14D6">
        <w:rPr>
          <w:rFonts w:ascii="Times New Roman" w:hAnsi="Times New Roman" w:cs="Times New Roman"/>
          <w:sz w:val="24"/>
          <w:szCs w:val="24"/>
        </w:rPr>
        <w:t>trustworthy</w:t>
      </w:r>
      <w:r w:rsidR="00893DBC" w:rsidRPr="00CF14D6">
        <w:rPr>
          <w:rFonts w:ascii="Times New Roman" w:hAnsi="Times New Roman" w:cs="Times New Roman"/>
          <w:sz w:val="24"/>
          <w:szCs w:val="24"/>
        </w:rPr>
        <w:t xml:space="preserve"> management members and all the </w:t>
      </w:r>
      <w:r w:rsidR="00F8008F" w:rsidRPr="00CF14D6">
        <w:rPr>
          <w:rFonts w:ascii="Times New Roman" w:hAnsi="Times New Roman" w:cs="Times New Roman"/>
          <w:sz w:val="24"/>
          <w:szCs w:val="24"/>
        </w:rPr>
        <w:t>monetary</w:t>
      </w:r>
      <w:r w:rsidR="00893DBC" w:rsidRPr="00CF14D6">
        <w:rPr>
          <w:rFonts w:ascii="Times New Roman" w:hAnsi="Times New Roman" w:cs="Times New Roman"/>
          <w:sz w:val="24"/>
          <w:szCs w:val="24"/>
        </w:rPr>
        <w:t xml:space="preserve"> transaction should be </w:t>
      </w:r>
      <w:r w:rsidR="00F8008F" w:rsidRPr="00CF14D6">
        <w:rPr>
          <w:rFonts w:ascii="Times New Roman" w:hAnsi="Times New Roman" w:cs="Times New Roman"/>
          <w:sz w:val="24"/>
          <w:szCs w:val="24"/>
        </w:rPr>
        <w:t>monetarized</w:t>
      </w:r>
      <w:r w:rsidR="00893DBC" w:rsidRPr="00CF14D6">
        <w:rPr>
          <w:rFonts w:ascii="Times New Roman" w:hAnsi="Times New Roman" w:cs="Times New Roman"/>
          <w:sz w:val="24"/>
          <w:szCs w:val="24"/>
        </w:rPr>
        <w:t xml:space="preserve"> constantly and effectively. </w:t>
      </w:r>
    </w:p>
    <w:p w14:paraId="57AC0673" w14:textId="4BD13A41" w:rsidR="005C5C68" w:rsidRDefault="005C5C68" w:rsidP="00893DBC"/>
    <w:p w14:paraId="34B4A555" w14:textId="77777777" w:rsidR="005C5C68" w:rsidRDefault="005C5C68">
      <w:r>
        <w:br w:type="page"/>
      </w:r>
    </w:p>
    <w:p w14:paraId="3CC6D079" w14:textId="77777777" w:rsidR="005C5C68" w:rsidRDefault="005C5C68" w:rsidP="00893DBC"/>
    <w:p w14:paraId="3BEDDE96" w14:textId="77777777" w:rsidR="005C5C68" w:rsidRDefault="005C5C68" w:rsidP="00893DBC"/>
    <w:p w14:paraId="028BFAFE" w14:textId="77777777" w:rsidR="005C5C68" w:rsidRDefault="005C5C68" w:rsidP="00893DBC"/>
    <w:p w14:paraId="6524FFFB" w14:textId="77777777" w:rsidR="005C5C68" w:rsidRDefault="005C5C68" w:rsidP="00893DBC"/>
    <w:p w14:paraId="76FFD6F8" w14:textId="77777777" w:rsidR="005C5C68" w:rsidRDefault="005C5C68" w:rsidP="00893DBC"/>
    <w:p w14:paraId="646B2B65" w14:textId="77777777" w:rsidR="005C5C68" w:rsidRDefault="005C5C68" w:rsidP="00893DBC"/>
    <w:p w14:paraId="29F606CB" w14:textId="77777777" w:rsidR="005C5C68" w:rsidRDefault="005C5C68" w:rsidP="00893DBC"/>
    <w:p w14:paraId="70CF7FE8" w14:textId="77777777" w:rsidR="005C5C68" w:rsidRDefault="005C5C68" w:rsidP="00893DBC"/>
    <w:p w14:paraId="18254773" w14:textId="77777777" w:rsidR="005C5C68" w:rsidRDefault="005C5C68" w:rsidP="00893DBC"/>
    <w:p w14:paraId="5D701B22" w14:textId="77777777" w:rsidR="005C5C68" w:rsidRDefault="005C5C68" w:rsidP="00893DBC"/>
    <w:p w14:paraId="623112AF" w14:textId="77777777" w:rsidR="005C5C68" w:rsidRDefault="005C5C68" w:rsidP="00893DBC"/>
    <w:p w14:paraId="091F3896" w14:textId="77777777" w:rsidR="005C5C68" w:rsidRDefault="005C5C68" w:rsidP="00893DBC"/>
    <w:p w14:paraId="2B23C80E" w14:textId="77777777" w:rsidR="005C5C68" w:rsidRDefault="005C5C68" w:rsidP="00893DBC"/>
    <w:p w14:paraId="392E99DB" w14:textId="66A89540" w:rsidR="005C5C68" w:rsidRPr="003A53AB" w:rsidRDefault="005C5C68" w:rsidP="005C5C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jc w:val="center"/>
        <w:rPr>
          <w:b/>
          <w:bCs/>
          <w:color w:val="000000" w:themeColor="text1"/>
          <w:sz w:val="72"/>
          <w:szCs w:val="72"/>
        </w:rPr>
      </w:pPr>
      <w:bookmarkStart w:id="56" w:name="_Hlk89093050"/>
      <w:r w:rsidRPr="003A53AB">
        <w:rPr>
          <w:b/>
          <w:bCs/>
          <w:color w:val="000000" w:themeColor="text1"/>
          <w:sz w:val="72"/>
          <w:szCs w:val="72"/>
        </w:rPr>
        <w:t>Chapter</w:t>
      </w:r>
      <w:r w:rsidR="003A53AB" w:rsidRPr="003A53AB">
        <w:rPr>
          <w:b/>
          <w:bCs/>
          <w:color w:val="000000" w:themeColor="text1"/>
          <w:sz w:val="72"/>
          <w:szCs w:val="72"/>
        </w:rPr>
        <w:t xml:space="preserve"> 7</w:t>
      </w:r>
      <w:r w:rsidRPr="003A53AB">
        <w:rPr>
          <w:b/>
          <w:bCs/>
          <w:color w:val="000000" w:themeColor="text1"/>
          <w:sz w:val="72"/>
          <w:szCs w:val="72"/>
        </w:rPr>
        <w:t>: Conclusion and Recommendation</w:t>
      </w:r>
    </w:p>
    <w:bookmarkEnd w:id="56"/>
    <w:p w14:paraId="718574C4" w14:textId="2FCDC971" w:rsidR="003A53AB" w:rsidRPr="003A53AB" w:rsidRDefault="005C5C68" w:rsidP="003A53AB">
      <w:r>
        <w:br w:type="page"/>
      </w:r>
    </w:p>
    <w:p w14:paraId="19337CF8" w14:textId="66F8CAB5" w:rsidR="00893DBC" w:rsidRPr="003A53AB" w:rsidRDefault="00D67F2E" w:rsidP="00D67F2E">
      <w:pPr>
        <w:pStyle w:val="Heading1"/>
        <w:rPr>
          <w:rFonts w:ascii="Times New Roman" w:hAnsi="Times New Roman" w:cs="Times New Roman"/>
          <w:b/>
          <w:bCs/>
          <w:sz w:val="48"/>
          <w:szCs w:val="48"/>
          <w:u w:val="single"/>
        </w:rPr>
      </w:pPr>
      <w:bookmarkStart w:id="57" w:name="_Toc89790480"/>
      <w:r w:rsidRPr="003A53AB">
        <w:rPr>
          <w:rFonts w:ascii="Times New Roman" w:hAnsi="Times New Roman" w:cs="Times New Roman"/>
          <w:b/>
          <w:bCs/>
          <w:sz w:val="48"/>
          <w:szCs w:val="48"/>
          <w:u w:val="single"/>
        </w:rPr>
        <w:lastRenderedPageBreak/>
        <w:t>Chapter</w:t>
      </w:r>
      <w:r w:rsidR="003A53AB" w:rsidRPr="003A53AB">
        <w:rPr>
          <w:rFonts w:ascii="Times New Roman" w:hAnsi="Times New Roman" w:cs="Times New Roman"/>
          <w:b/>
          <w:bCs/>
          <w:sz w:val="48"/>
          <w:szCs w:val="48"/>
          <w:u w:val="single"/>
        </w:rPr>
        <w:t xml:space="preserve"> 7</w:t>
      </w:r>
      <w:r w:rsidRPr="003A53AB">
        <w:rPr>
          <w:rFonts w:ascii="Times New Roman" w:hAnsi="Times New Roman" w:cs="Times New Roman"/>
          <w:b/>
          <w:bCs/>
          <w:sz w:val="48"/>
          <w:szCs w:val="48"/>
          <w:u w:val="single"/>
        </w:rPr>
        <w:t>:</w:t>
      </w:r>
      <w:bookmarkEnd w:id="57"/>
      <w:r w:rsidRPr="003A53AB">
        <w:rPr>
          <w:rFonts w:ascii="Times New Roman" w:hAnsi="Times New Roman" w:cs="Times New Roman"/>
          <w:b/>
          <w:bCs/>
          <w:sz w:val="48"/>
          <w:szCs w:val="48"/>
          <w:u w:val="single"/>
        </w:rPr>
        <w:t xml:space="preserve"> </w:t>
      </w:r>
    </w:p>
    <w:p w14:paraId="430A21EE" w14:textId="77777777" w:rsidR="00D67F2E" w:rsidRPr="00D67F2E" w:rsidRDefault="00D67F2E" w:rsidP="00D67F2E"/>
    <w:p w14:paraId="028F20D3" w14:textId="278F0875" w:rsidR="00D67F2E" w:rsidRPr="003A53AB" w:rsidRDefault="003A53AB" w:rsidP="003A53AB">
      <w:pPr>
        <w:spacing w:line="360" w:lineRule="auto"/>
        <w:rPr>
          <w:rFonts w:ascii="Times New Roman" w:hAnsi="Times New Roman" w:cs="Times New Roman"/>
          <w:b/>
          <w:bCs/>
          <w:sz w:val="28"/>
          <w:u w:val="single"/>
        </w:rPr>
      </w:pPr>
      <w:r w:rsidRPr="003A53AB">
        <w:rPr>
          <w:rFonts w:ascii="Times New Roman" w:hAnsi="Times New Roman" w:cs="Times New Roman"/>
          <w:b/>
          <w:bCs/>
          <w:sz w:val="28"/>
          <w:u w:val="single"/>
        </w:rPr>
        <w:t>7</w:t>
      </w:r>
      <w:r w:rsidR="00D67F2E" w:rsidRPr="003A53AB">
        <w:rPr>
          <w:rFonts w:ascii="Times New Roman" w:hAnsi="Times New Roman" w:cs="Times New Roman"/>
          <w:b/>
          <w:bCs/>
          <w:sz w:val="28"/>
          <w:u w:val="single"/>
        </w:rPr>
        <w:t>.1</w:t>
      </w:r>
      <w:r w:rsidR="00D67F2E" w:rsidRPr="003A53AB">
        <w:rPr>
          <w:rFonts w:ascii="Times New Roman" w:hAnsi="Times New Roman" w:cs="Times New Roman"/>
          <w:b/>
          <w:bCs/>
          <w:sz w:val="28"/>
          <w:u w:val="single"/>
        </w:rPr>
        <w:tab/>
        <w:t>Conclusion</w:t>
      </w:r>
    </w:p>
    <w:p w14:paraId="7B679506" w14:textId="238056AB" w:rsidR="00D67F2E" w:rsidRDefault="003A53AB" w:rsidP="003A53AB">
      <w:pPr>
        <w:spacing w:line="360" w:lineRule="auto"/>
        <w:rPr>
          <w:rFonts w:ascii="Times New Roman" w:hAnsi="Times New Roman" w:cs="Times New Roman"/>
          <w:b/>
          <w:bCs/>
          <w:sz w:val="28"/>
          <w:u w:val="single"/>
        </w:rPr>
      </w:pPr>
      <w:r w:rsidRPr="003A53AB">
        <w:rPr>
          <w:rFonts w:ascii="Times New Roman" w:hAnsi="Times New Roman" w:cs="Times New Roman"/>
          <w:b/>
          <w:bCs/>
          <w:sz w:val="28"/>
          <w:u w:val="single"/>
        </w:rPr>
        <w:t>7</w:t>
      </w:r>
      <w:r w:rsidR="00D67F2E" w:rsidRPr="003A53AB">
        <w:rPr>
          <w:rFonts w:ascii="Times New Roman" w:hAnsi="Times New Roman" w:cs="Times New Roman"/>
          <w:b/>
          <w:bCs/>
          <w:sz w:val="28"/>
          <w:u w:val="single"/>
        </w:rPr>
        <w:t>.2</w:t>
      </w:r>
      <w:r w:rsidR="00D67F2E" w:rsidRPr="003A53AB">
        <w:rPr>
          <w:rFonts w:ascii="Times New Roman" w:hAnsi="Times New Roman" w:cs="Times New Roman"/>
          <w:b/>
          <w:bCs/>
          <w:sz w:val="28"/>
          <w:u w:val="single"/>
        </w:rPr>
        <w:tab/>
        <w:t xml:space="preserve">Recommendation on Corporate Governance Compliance in Banking Sectors </w:t>
      </w:r>
    </w:p>
    <w:p w14:paraId="0D89B26B" w14:textId="77777777" w:rsidR="003A53AB" w:rsidRPr="003A53AB" w:rsidRDefault="003A53AB" w:rsidP="003A53AB">
      <w:pPr>
        <w:spacing w:line="360" w:lineRule="auto"/>
        <w:rPr>
          <w:rFonts w:ascii="Times New Roman" w:hAnsi="Times New Roman" w:cs="Times New Roman"/>
          <w:b/>
          <w:bCs/>
          <w:sz w:val="28"/>
          <w:u w:val="single"/>
        </w:rPr>
      </w:pPr>
    </w:p>
    <w:p w14:paraId="49236941" w14:textId="5B6357E4" w:rsidR="005C5C68" w:rsidRPr="003A53AB" w:rsidRDefault="003A53AB" w:rsidP="00D67F2E">
      <w:pPr>
        <w:pStyle w:val="Heading1"/>
        <w:rPr>
          <w:rFonts w:ascii="Times New Roman" w:hAnsi="Times New Roman" w:cs="Times New Roman"/>
          <w:b/>
          <w:bCs/>
          <w:sz w:val="44"/>
          <w:szCs w:val="44"/>
          <w:u w:val="single"/>
        </w:rPr>
      </w:pPr>
      <w:bookmarkStart w:id="58" w:name="_Toc89790481"/>
      <w:r w:rsidRPr="003A53AB">
        <w:rPr>
          <w:rFonts w:ascii="Times New Roman" w:hAnsi="Times New Roman" w:cs="Times New Roman"/>
          <w:b/>
          <w:bCs/>
          <w:sz w:val="44"/>
          <w:szCs w:val="44"/>
          <w:u w:val="single"/>
        </w:rPr>
        <w:t>7.1</w:t>
      </w:r>
      <w:r w:rsidRPr="003A53AB">
        <w:rPr>
          <w:rFonts w:ascii="Times New Roman" w:hAnsi="Times New Roman" w:cs="Times New Roman"/>
          <w:b/>
          <w:bCs/>
          <w:sz w:val="44"/>
          <w:szCs w:val="44"/>
          <w:u w:val="single"/>
        </w:rPr>
        <w:tab/>
      </w:r>
      <w:r w:rsidR="00D67F2E" w:rsidRPr="003A53AB">
        <w:rPr>
          <w:rFonts w:ascii="Times New Roman" w:hAnsi="Times New Roman" w:cs="Times New Roman"/>
          <w:b/>
          <w:bCs/>
          <w:sz w:val="44"/>
          <w:szCs w:val="44"/>
          <w:u w:val="single"/>
        </w:rPr>
        <w:t>Conclusion</w:t>
      </w:r>
      <w:bookmarkEnd w:id="58"/>
    </w:p>
    <w:p w14:paraId="36C8385F" w14:textId="3A27674F" w:rsidR="00D67F2E" w:rsidRPr="003A53AB" w:rsidRDefault="00D67F2E" w:rsidP="00D67F2E">
      <w:pPr>
        <w:rPr>
          <w:rFonts w:ascii="Times New Roman" w:hAnsi="Times New Roman" w:cs="Times New Roman"/>
        </w:rPr>
      </w:pPr>
    </w:p>
    <w:p w14:paraId="14B31087" w14:textId="2AFE305F" w:rsidR="00D67F2E" w:rsidRPr="003A53AB" w:rsidRDefault="00AE3D51" w:rsidP="003A53AB">
      <w:pPr>
        <w:spacing w:line="360" w:lineRule="auto"/>
        <w:jc w:val="both"/>
        <w:rPr>
          <w:rFonts w:ascii="Times New Roman" w:hAnsi="Times New Roman" w:cs="Times New Roman"/>
          <w:color w:val="000000"/>
          <w:sz w:val="24"/>
          <w:szCs w:val="24"/>
          <w:shd w:val="clear" w:color="auto" w:fill="FFFFFF"/>
        </w:rPr>
      </w:pPr>
      <w:r w:rsidRPr="003A53AB">
        <w:rPr>
          <w:rFonts w:ascii="Times New Roman" w:hAnsi="Times New Roman" w:cs="Times New Roman"/>
          <w:color w:val="000000"/>
          <w:sz w:val="24"/>
          <w:szCs w:val="24"/>
          <w:shd w:val="clear" w:color="auto" w:fill="FFFFFF"/>
        </w:rPr>
        <w:t>If we talk</w:t>
      </w:r>
      <w:r w:rsidR="009936AC" w:rsidRPr="003A53AB">
        <w:rPr>
          <w:rFonts w:ascii="Times New Roman" w:hAnsi="Times New Roman" w:cs="Times New Roman"/>
          <w:color w:val="000000"/>
          <w:sz w:val="24"/>
          <w:szCs w:val="24"/>
          <w:shd w:val="clear" w:color="auto" w:fill="FFFFFF"/>
        </w:rPr>
        <w:t xml:space="preserve"> about one of the rapidly evolving issue during the recent </w:t>
      </w:r>
      <w:r w:rsidR="00F8008F" w:rsidRPr="003A53AB">
        <w:rPr>
          <w:rFonts w:ascii="Times New Roman" w:hAnsi="Times New Roman" w:cs="Times New Roman"/>
          <w:color w:val="000000"/>
          <w:sz w:val="24"/>
          <w:szCs w:val="24"/>
          <w:shd w:val="clear" w:color="auto" w:fill="FFFFFF"/>
        </w:rPr>
        <w:t>times</w:t>
      </w:r>
      <w:r w:rsidR="009936AC" w:rsidRPr="003A53AB">
        <w:rPr>
          <w:rFonts w:ascii="Times New Roman" w:hAnsi="Times New Roman" w:cs="Times New Roman"/>
          <w:color w:val="000000"/>
          <w:sz w:val="24"/>
          <w:szCs w:val="24"/>
          <w:shd w:val="clear" w:color="auto" w:fill="FFFFFF"/>
        </w:rPr>
        <w:t xml:space="preserve">, then it would be the fact </w:t>
      </w:r>
      <w:r w:rsidR="00F8008F" w:rsidRPr="003A53AB">
        <w:rPr>
          <w:rFonts w:ascii="Times New Roman" w:hAnsi="Times New Roman" w:cs="Times New Roman"/>
          <w:color w:val="000000"/>
          <w:sz w:val="24"/>
          <w:szCs w:val="24"/>
          <w:shd w:val="clear" w:color="auto" w:fill="FFFFFF"/>
        </w:rPr>
        <w:t>that</w:t>
      </w:r>
      <w:r w:rsidR="009936AC" w:rsidRPr="003A53AB">
        <w:rPr>
          <w:rFonts w:ascii="Times New Roman" w:hAnsi="Times New Roman" w:cs="Times New Roman"/>
          <w:color w:val="000000"/>
          <w:sz w:val="24"/>
          <w:szCs w:val="24"/>
          <w:shd w:val="clear" w:color="auto" w:fill="FFFFFF"/>
        </w:rPr>
        <w:t xml:space="preserve"> how to keep compliance with the corporate management structure in banking </w:t>
      </w:r>
      <w:r w:rsidR="00F8008F" w:rsidRPr="003A53AB">
        <w:rPr>
          <w:rFonts w:ascii="Times New Roman" w:hAnsi="Times New Roman" w:cs="Times New Roman"/>
          <w:color w:val="000000"/>
          <w:sz w:val="24"/>
          <w:szCs w:val="24"/>
          <w:shd w:val="clear" w:color="auto" w:fill="FFFFFF"/>
        </w:rPr>
        <w:t>that</w:t>
      </w:r>
      <w:r w:rsidR="009936AC" w:rsidRPr="003A53AB">
        <w:rPr>
          <w:rFonts w:ascii="Times New Roman" w:hAnsi="Times New Roman" w:cs="Times New Roman"/>
          <w:color w:val="000000"/>
          <w:sz w:val="24"/>
          <w:szCs w:val="24"/>
          <w:shd w:val="clear" w:color="auto" w:fill="FFFFFF"/>
        </w:rPr>
        <w:t xml:space="preserve"> maintaining other essential business and </w:t>
      </w:r>
      <w:r w:rsidR="00F8008F" w:rsidRPr="003A53AB">
        <w:rPr>
          <w:rFonts w:ascii="Times New Roman" w:hAnsi="Times New Roman" w:cs="Times New Roman"/>
          <w:color w:val="000000"/>
          <w:sz w:val="24"/>
          <w:szCs w:val="24"/>
          <w:shd w:val="clear" w:color="auto" w:fill="FFFFFF"/>
        </w:rPr>
        <w:t>monetary</w:t>
      </w:r>
      <w:r w:rsidR="009936AC" w:rsidRPr="003A53AB">
        <w:rPr>
          <w:rFonts w:ascii="Times New Roman" w:hAnsi="Times New Roman" w:cs="Times New Roman"/>
          <w:color w:val="000000"/>
          <w:sz w:val="24"/>
          <w:szCs w:val="24"/>
          <w:shd w:val="clear" w:color="auto" w:fill="FFFFFF"/>
        </w:rPr>
        <w:t xml:space="preserve"> services </w:t>
      </w:r>
      <w:r w:rsidR="0085357F" w:rsidRPr="003A53AB">
        <w:rPr>
          <w:rFonts w:ascii="Times New Roman" w:hAnsi="Times New Roman" w:cs="Times New Roman"/>
          <w:color w:val="000000"/>
          <w:sz w:val="24"/>
          <w:szCs w:val="24"/>
          <w:shd w:val="clear" w:color="auto" w:fill="FFFFFF"/>
        </w:rPr>
        <w:t xml:space="preserve">related regulations. </w:t>
      </w:r>
      <w:r w:rsidR="00F8008F" w:rsidRPr="003A53AB">
        <w:rPr>
          <w:rFonts w:ascii="Times New Roman" w:hAnsi="Times New Roman" w:cs="Times New Roman"/>
          <w:color w:val="000000"/>
          <w:sz w:val="24"/>
          <w:szCs w:val="24"/>
          <w:shd w:val="clear" w:color="auto" w:fill="FFFFFF"/>
        </w:rPr>
        <w:t>Thus,</w:t>
      </w:r>
      <w:r w:rsidR="0085357F" w:rsidRPr="003A53AB">
        <w:rPr>
          <w:rFonts w:ascii="Times New Roman" w:hAnsi="Times New Roman" w:cs="Times New Roman"/>
          <w:color w:val="000000"/>
          <w:sz w:val="24"/>
          <w:szCs w:val="24"/>
          <w:shd w:val="clear" w:color="auto" w:fill="FFFFFF"/>
        </w:rPr>
        <w:t xml:space="preserve"> </w:t>
      </w:r>
      <w:r w:rsidR="00F8008F" w:rsidRPr="003A53AB">
        <w:rPr>
          <w:rFonts w:ascii="Times New Roman" w:hAnsi="Times New Roman" w:cs="Times New Roman"/>
          <w:color w:val="000000"/>
          <w:sz w:val="24"/>
          <w:szCs w:val="24"/>
          <w:shd w:val="clear" w:color="auto" w:fill="FFFFFF"/>
        </w:rPr>
        <w:t>always</w:t>
      </w:r>
      <w:r w:rsidR="0085357F" w:rsidRPr="003A53AB">
        <w:rPr>
          <w:rFonts w:ascii="Times New Roman" w:hAnsi="Times New Roman" w:cs="Times New Roman"/>
          <w:color w:val="000000"/>
          <w:sz w:val="24"/>
          <w:szCs w:val="24"/>
          <w:shd w:val="clear" w:color="auto" w:fill="FFFFFF"/>
        </w:rPr>
        <w:t xml:space="preserve"> maintaining governance in </w:t>
      </w:r>
      <w:r w:rsidR="00F8008F" w:rsidRPr="003A53AB">
        <w:rPr>
          <w:rFonts w:ascii="Times New Roman" w:hAnsi="Times New Roman" w:cs="Times New Roman"/>
          <w:color w:val="000000"/>
          <w:sz w:val="24"/>
          <w:szCs w:val="24"/>
          <w:shd w:val="clear" w:color="auto" w:fill="FFFFFF"/>
        </w:rPr>
        <w:t>monetary</w:t>
      </w:r>
      <w:r w:rsidR="0085357F" w:rsidRPr="003A53AB">
        <w:rPr>
          <w:rFonts w:ascii="Times New Roman" w:hAnsi="Times New Roman" w:cs="Times New Roman"/>
          <w:color w:val="000000"/>
          <w:sz w:val="24"/>
          <w:szCs w:val="24"/>
          <w:shd w:val="clear" w:color="auto" w:fill="FFFFFF"/>
        </w:rPr>
        <w:t xml:space="preserve"> section is not </w:t>
      </w:r>
      <w:r w:rsidR="00F8008F" w:rsidRPr="003A53AB">
        <w:rPr>
          <w:rFonts w:ascii="Times New Roman" w:hAnsi="Times New Roman" w:cs="Times New Roman"/>
          <w:color w:val="000000"/>
          <w:sz w:val="24"/>
          <w:szCs w:val="24"/>
          <w:shd w:val="clear" w:color="auto" w:fill="FFFFFF"/>
        </w:rPr>
        <w:t>an</w:t>
      </w:r>
      <w:r w:rsidR="0085357F" w:rsidRPr="003A53AB">
        <w:rPr>
          <w:rFonts w:ascii="Times New Roman" w:hAnsi="Times New Roman" w:cs="Times New Roman"/>
          <w:color w:val="000000"/>
          <w:sz w:val="24"/>
          <w:szCs w:val="24"/>
          <w:shd w:val="clear" w:color="auto" w:fill="FFFFFF"/>
        </w:rPr>
        <w:t xml:space="preserve"> easy task to deal with. Well stablished accountability and management control will lead to unexpected good impacts to </w:t>
      </w:r>
      <w:r w:rsidR="00F8008F" w:rsidRPr="003A53AB">
        <w:rPr>
          <w:rFonts w:ascii="Times New Roman" w:hAnsi="Times New Roman" w:cs="Times New Roman"/>
          <w:color w:val="000000"/>
          <w:sz w:val="24"/>
          <w:szCs w:val="24"/>
          <w:shd w:val="clear" w:color="auto" w:fill="FFFFFF"/>
        </w:rPr>
        <w:t>staff’s</w:t>
      </w:r>
      <w:r w:rsidR="0085357F" w:rsidRPr="003A53AB">
        <w:rPr>
          <w:rFonts w:ascii="Times New Roman" w:hAnsi="Times New Roman" w:cs="Times New Roman"/>
          <w:color w:val="000000"/>
          <w:sz w:val="24"/>
          <w:szCs w:val="24"/>
          <w:shd w:val="clear" w:color="auto" w:fill="FFFFFF"/>
        </w:rPr>
        <w:t xml:space="preserve"> enthusiasm, which eventually leads to enhance the bank’s professional image as well as brand </w:t>
      </w:r>
      <w:r w:rsidR="00F8008F" w:rsidRPr="003A53AB">
        <w:rPr>
          <w:rFonts w:ascii="Times New Roman" w:hAnsi="Times New Roman" w:cs="Times New Roman"/>
          <w:color w:val="000000"/>
          <w:sz w:val="24"/>
          <w:szCs w:val="24"/>
          <w:shd w:val="clear" w:color="auto" w:fill="FFFFFF"/>
        </w:rPr>
        <w:t>growth</w:t>
      </w:r>
      <w:r w:rsidR="0085357F" w:rsidRPr="003A53AB">
        <w:rPr>
          <w:rFonts w:ascii="Times New Roman" w:hAnsi="Times New Roman" w:cs="Times New Roman"/>
          <w:color w:val="000000"/>
          <w:sz w:val="24"/>
          <w:szCs w:val="24"/>
          <w:shd w:val="clear" w:color="auto" w:fill="FFFFFF"/>
        </w:rPr>
        <w:t xml:space="preserve">. Company’s positive perception </w:t>
      </w:r>
      <w:r w:rsidR="00F8008F" w:rsidRPr="003A53AB">
        <w:rPr>
          <w:rFonts w:ascii="Times New Roman" w:hAnsi="Times New Roman" w:cs="Times New Roman"/>
          <w:color w:val="000000"/>
          <w:sz w:val="24"/>
          <w:szCs w:val="24"/>
          <w:shd w:val="clear" w:color="auto" w:fill="FFFFFF"/>
        </w:rPr>
        <w:t>towards</w:t>
      </w:r>
      <w:r w:rsidR="0085357F" w:rsidRPr="003A53AB">
        <w:rPr>
          <w:rFonts w:ascii="Times New Roman" w:hAnsi="Times New Roman" w:cs="Times New Roman"/>
          <w:color w:val="000000"/>
          <w:sz w:val="24"/>
          <w:szCs w:val="24"/>
          <w:shd w:val="clear" w:color="auto" w:fill="FFFFFF"/>
        </w:rPr>
        <w:t xml:space="preserve"> better maintaining of corporate management will stablish good professional culture in the industry. </w:t>
      </w:r>
      <w:r w:rsidR="00425D12" w:rsidRPr="003A53AB">
        <w:rPr>
          <w:rFonts w:ascii="Times New Roman" w:hAnsi="Times New Roman" w:cs="Times New Roman"/>
          <w:color w:val="000000"/>
          <w:sz w:val="24"/>
          <w:szCs w:val="24"/>
          <w:shd w:val="clear" w:color="auto" w:fill="FFFFFF"/>
        </w:rPr>
        <w:t>(Pearse Trust, 2016)</w:t>
      </w:r>
      <w:r w:rsidR="0085357F" w:rsidRPr="003A53AB">
        <w:rPr>
          <w:rFonts w:ascii="Times New Roman" w:hAnsi="Times New Roman" w:cs="Times New Roman"/>
          <w:color w:val="000000"/>
          <w:sz w:val="24"/>
          <w:szCs w:val="24"/>
          <w:shd w:val="clear" w:color="auto" w:fill="FFFFFF"/>
        </w:rPr>
        <w:t xml:space="preserve"> </w:t>
      </w:r>
    </w:p>
    <w:p w14:paraId="38C06A5A" w14:textId="02CA3328" w:rsidR="0085357F" w:rsidRPr="003A53AB" w:rsidRDefault="0085357F" w:rsidP="003A53AB">
      <w:pPr>
        <w:spacing w:line="360" w:lineRule="auto"/>
        <w:jc w:val="both"/>
        <w:rPr>
          <w:rFonts w:ascii="Times New Roman" w:hAnsi="Times New Roman" w:cs="Times New Roman"/>
          <w:color w:val="000000"/>
          <w:sz w:val="24"/>
          <w:szCs w:val="24"/>
          <w:shd w:val="clear" w:color="auto" w:fill="FFFFFF"/>
        </w:rPr>
      </w:pPr>
      <w:r w:rsidRPr="003A53AB">
        <w:rPr>
          <w:rFonts w:ascii="Times New Roman" w:hAnsi="Times New Roman" w:cs="Times New Roman"/>
          <w:color w:val="000000"/>
          <w:sz w:val="24"/>
          <w:szCs w:val="24"/>
          <w:shd w:val="clear" w:color="auto" w:fill="FFFFFF"/>
        </w:rPr>
        <w:t xml:space="preserve">In my </w:t>
      </w:r>
      <w:r w:rsidR="00E043E3" w:rsidRPr="003A53AB">
        <w:rPr>
          <w:rFonts w:ascii="Times New Roman" w:hAnsi="Times New Roman" w:cs="Times New Roman"/>
          <w:color w:val="000000"/>
          <w:sz w:val="24"/>
          <w:szCs w:val="24"/>
          <w:shd w:val="clear" w:color="auto" w:fill="FFFFFF"/>
        </w:rPr>
        <w:t xml:space="preserve">analysis, it is obvious that </w:t>
      </w:r>
      <w:r w:rsidR="00F8008F" w:rsidRPr="003A53AB">
        <w:rPr>
          <w:rFonts w:ascii="Times New Roman" w:hAnsi="Times New Roman" w:cs="Times New Roman"/>
          <w:color w:val="000000"/>
          <w:sz w:val="24"/>
          <w:szCs w:val="24"/>
          <w:shd w:val="clear" w:color="auto" w:fill="FFFFFF"/>
        </w:rPr>
        <w:t>corporate</w:t>
      </w:r>
      <w:r w:rsidR="00E043E3" w:rsidRPr="003A53AB">
        <w:rPr>
          <w:rFonts w:ascii="Times New Roman" w:hAnsi="Times New Roman" w:cs="Times New Roman"/>
          <w:color w:val="000000"/>
          <w:sz w:val="24"/>
          <w:szCs w:val="24"/>
          <w:shd w:val="clear" w:color="auto" w:fill="FFFFFF"/>
        </w:rPr>
        <w:t xml:space="preserve"> </w:t>
      </w:r>
      <w:r w:rsidR="00F8008F" w:rsidRPr="003A53AB">
        <w:rPr>
          <w:rFonts w:ascii="Times New Roman" w:hAnsi="Times New Roman" w:cs="Times New Roman"/>
          <w:color w:val="000000"/>
          <w:sz w:val="24"/>
          <w:szCs w:val="24"/>
          <w:shd w:val="clear" w:color="auto" w:fill="FFFFFF"/>
        </w:rPr>
        <w:t>governance</w:t>
      </w:r>
      <w:r w:rsidR="00E043E3" w:rsidRPr="003A53AB">
        <w:rPr>
          <w:rFonts w:ascii="Times New Roman" w:hAnsi="Times New Roman" w:cs="Times New Roman"/>
          <w:color w:val="000000"/>
          <w:sz w:val="24"/>
          <w:szCs w:val="24"/>
          <w:shd w:val="clear" w:color="auto" w:fill="FFFFFF"/>
        </w:rPr>
        <w:t xml:space="preserve"> gives positive </w:t>
      </w:r>
      <w:r w:rsidR="00F8008F" w:rsidRPr="003A53AB">
        <w:rPr>
          <w:rFonts w:ascii="Times New Roman" w:hAnsi="Times New Roman" w:cs="Times New Roman"/>
          <w:color w:val="000000"/>
          <w:sz w:val="24"/>
          <w:szCs w:val="24"/>
          <w:shd w:val="clear" w:color="auto" w:fill="FFFFFF"/>
        </w:rPr>
        <w:t>impact</w:t>
      </w:r>
      <w:r w:rsidR="00E043E3" w:rsidRPr="003A53AB">
        <w:rPr>
          <w:rFonts w:ascii="Times New Roman" w:hAnsi="Times New Roman" w:cs="Times New Roman"/>
          <w:color w:val="000000"/>
          <w:sz w:val="24"/>
          <w:szCs w:val="24"/>
          <w:shd w:val="clear" w:color="auto" w:fill="FFFFFF"/>
        </w:rPr>
        <w:t xml:space="preserve"> on each ratio- Solvency, profitability and market value </w:t>
      </w:r>
      <w:r w:rsidR="00F8008F" w:rsidRPr="003A53AB">
        <w:rPr>
          <w:rFonts w:ascii="Times New Roman" w:hAnsi="Times New Roman" w:cs="Times New Roman"/>
          <w:color w:val="000000"/>
          <w:sz w:val="24"/>
          <w:szCs w:val="24"/>
          <w:shd w:val="clear" w:color="auto" w:fill="FFFFFF"/>
        </w:rPr>
        <w:t>ratio</w:t>
      </w:r>
      <w:r w:rsidR="00E043E3" w:rsidRPr="003A53AB">
        <w:rPr>
          <w:rFonts w:ascii="Times New Roman" w:hAnsi="Times New Roman" w:cs="Times New Roman"/>
          <w:color w:val="000000"/>
          <w:sz w:val="24"/>
          <w:szCs w:val="24"/>
          <w:shd w:val="clear" w:color="auto" w:fill="FFFFFF"/>
        </w:rPr>
        <w:t xml:space="preserve">. It shows us that having compliance with the corporate </w:t>
      </w:r>
      <w:r w:rsidR="00F8008F" w:rsidRPr="003A53AB">
        <w:rPr>
          <w:rFonts w:ascii="Times New Roman" w:hAnsi="Times New Roman" w:cs="Times New Roman"/>
          <w:color w:val="000000"/>
          <w:sz w:val="24"/>
          <w:szCs w:val="24"/>
          <w:shd w:val="clear" w:color="auto" w:fill="FFFFFF"/>
        </w:rPr>
        <w:t>governance</w:t>
      </w:r>
      <w:r w:rsidR="00E043E3" w:rsidRPr="003A53AB">
        <w:rPr>
          <w:rFonts w:ascii="Times New Roman" w:hAnsi="Times New Roman" w:cs="Times New Roman"/>
          <w:color w:val="000000"/>
          <w:sz w:val="24"/>
          <w:szCs w:val="24"/>
          <w:shd w:val="clear" w:color="auto" w:fill="FFFFFF"/>
        </w:rPr>
        <w:t xml:space="preserve"> will not only ensure positive </w:t>
      </w:r>
      <w:r w:rsidR="00264805" w:rsidRPr="003A53AB">
        <w:rPr>
          <w:rFonts w:ascii="Times New Roman" w:hAnsi="Times New Roman" w:cs="Times New Roman"/>
          <w:color w:val="000000"/>
          <w:sz w:val="24"/>
          <w:szCs w:val="24"/>
          <w:shd w:val="clear" w:color="auto" w:fill="FFFFFF"/>
        </w:rPr>
        <w:t xml:space="preserve">professional environment in the organisation but </w:t>
      </w:r>
      <w:r w:rsidR="00F8008F" w:rsidRPr="003A53AB">
        <w:rPr>
          <w:rFonts w:ascii="Times New Roman" w:hAnsi="Times New Roman" w:cs="Times New Roman"/>
          <w:color w:val="000000"/>
          <w:sz w:val="24"/>
          <w:szCs w:val="24"/>
          <w:shd w:val="clear" w:color="auto" w:fill="FFFFFF"/>
        </w:rPr>
        <w:t>also</w:t>
      </w:r>
      <w:r w:rsidR="00264805" w:rsidRPr="003A53AB">
        <w:rPr>
          <w:rFonts w:ascii="Times New Roman" w:hAnsi="Times New Roman" w:cs="Times New Roman"/>
          <w:color w:val="000000"/>
          <w:sz w:val="24"/>
          <w:szCs w:val="24"/>
          <w:shd w:val="clear" w:color="auto" w:fill="FFFFFF"/>
        </w:rPr>
        <w:t xml:space="preserve"> it will </w:t>
      </w:r>
      <w:r w:rsidR="00F8008F" w:rsidRPr="003A53AB">
        <w:rPr>
          <w:rFonts w:ascii="Times New Roman" w:hAnsi="Times New Roman" w:cs="Times New Roman"/>
          <w:color w:val="000000"/>
          <w:sz w:val="24"/>
          <w:szCs w:val="24"/>
          <w:shd w:val="clear" w:color="auto" w:fill="FFFFFF"/>
        </w:rPr>
        <w:t>enhance</w:t>
      </w:r>
      <w:r w:rsidR="00264805" w:rsidRPr="003A53AB">
        <w:rPr>
          <w:rFonts w:ascii="Times New Roman" w:hAnsi="Times New Roman" w:cs="Times New Roman"/>
          <w:color w:val="000000"/>
          <w:sz w:val="24"/>
          <w:szCs w:val="24"/>
          <w:shd w:val="clear" w:color="auto" w:fill="FFFFFF"/>
        </w:rPr>
        <w:t xml:space="preserve"> the bank’s profit, wealth, solvency as well as potential </w:t>
      </w:r>
      <w:r w:rsidR="00F8008F" w:rsidRPr="003A53AB">
        <w:rPr>
          <w:rFonts w:ascii="Times New Roman" w:hAnsi="Times New Roman" w:cs="Times New Roman"/>
          <w:color w:val="000000"/>
          <w:sz w:val="24"/>
          <w:szCs w:val="24"/>
          <w:shd w:val="clear" w:color="auto" w:fill="FFFFFF"/>
        </w:rPr>
        <w:t>enhancement</w:t>
      </w:r>
      <w:r w:rsidR="00264805" w:rsidRPr="003A53AB">
        <w:rPr>
          <w:rFonts w:ascii="Times New Roman" w:hAnsi="Times New Roman" w:cs="Times New Roman"/>
          <w:color w:val="000000"/>
          <w:sz w:val="24"/>
          <w:szCs w:val="24"/>
          <w:shd w:val="clear" w:color="auto" w:fill="FFFFFF"/>
        </w:rPr>
        <w:t xml:space="preserve"> in market value.</w:t>
      </w:r>
    </w:p>
    <w:p w14:paraId="7B7810C3" w14:textId="77777777" w:rsidR="00264805" w:rsidRPr="003A53AB" w:rsidRDefault="00264805" w:rsidP="003A53AB">
      <w:pPr>
        <w:spacing w:line="360" w:lineRule="auto"/>
        <w:jc w:val="both"/>
        <w:rPr>
          <w:rFonts w:ascii="Times New Roman" w:hAnsi="Times New Roman" w:cs="Times New Roman"/>
          <w:color w:val="000000"/>
          <w:sz w:val="24"/>
          <w:szCs w:val="24"/>
          <w:shd w:val="clear" w:color="auto" w:fill="FFFFFF"/>
        </w:rPr>
      </w:pPr>
    </w:p>
    <w:p w14:paraId="24C2F9E0" w14:textId="77777777" w:rsidR="003A53AB" w:rsidRPr="00D67F2E" w:rsidRDefault="003A53AB" w:rsidP="00D67F2E"/>
    <w:p w14:paraId="34E181E2" w14:textId="3D480C6B" w:rsidR="005C5C68" w:rsidRPr="003A53AB" w:rsidRDefault="003A53AB" w:rsidP="003A53AB">
      <w:pPr>
        <w:pStyle w:val="Heading1"/>
        <w:rPr>
          <w:rFonts w:ascii="Times New Roman" w:hAnsi="Times New Roman" w:cs="Times New Roman"/>
          <w:b/>
          <w:bCs/>
          <w:sz w:val="44"/>
          <w:szCs w:val="44"/>
          <w:u w:val="single"/>
        </w:rPr>
      </w:pPr>
      <w:bookmarkStart w:id="59" w:name="_Toc89790482"/>
      <w:r w:rsidRPr="003A53AB">
        <w:rPr>
          <w:rFonts w:ascii="Times New Roman" w:hAnsi="Times New Roman" w:cs="Times New Roman"/>
          <w:b/>
          <w:bCs/>
          <w:sz w:val="44"/>
          <w:szCs w:val="44"/>
          <w:u w:val="single"/>
        </w:rPr>
        <w:t>7.2</w:t>
      </w:r>
      <w:r w:rsidRPr="003A53AB">
        <w:rPr>
          <w:rFonts w:ascii="Times New Roman" w:hAnsi="Times New Roman" w:cs="Times New Roman"/>
          <w:b/>
          <w:bCs/>
          <w:sz w:val="44"/>
          <w:szCs w:val="44"/>
          <w:u w:val="single"/>
        </w:rPr>
        <w:tab/>
      </w:r>
      <w:r w:rsidR="005C5C68" w:rsidRPr="003A53AB">
        <w:rPr>
          <w:rFonts w:ascii="Times New Roman" w:hAnsi="Times New Roman" w:cs="Times New Roman"/>
          <w:b/>
          <w:bCs/>
          <w:sz w:val="44"/>
          <w:szCs w:val="44"/>
          <w:u w:val="single"/>
        </w:rPr>
        <w:t xml:space="preserve">Recommendations on Corporate Governance Compliance </w:t>
      </w:r>
      <w:r w:rsidR="00F8008F" w:rsidRPr="003A53AB">
        <w:rPr>
          <w:rFonts w:ascii="Times New Roman" w:hAnsi="Times New Roman" w:cs="Times New Roman"/>
          <w:b/>
          <w:bCs/>
          <w:sz w:val="44"/>
          <w:szCs w:val="44"/>
          <w:u w:val="single"/>
        </w:rPr>
        <w:t>in</w:t>
      </w:r>
      <w:r w:rsidR="005C5C68" w:rsidRPr="003A53AB">
        <w:rPr>
          <w:rFonts w:ascii="Times New Roman" w:hAnsi="Times New Roman" w:cs="Times New Roman"/>
          <w:b/>
          <w:bCs/>
          <w:sz w:val="44"/>
          <w:szCs w:val="44"/>
          <w:u w:val="single"/>
        </w:rPr>
        <w:t xml:space="preserve"> Banking Sectors</w:t>
      </w:r>
      <w:bookmarkEnd w:id="59"/>
    </w:p>
    <w:p w14:paraId="77690110" w14:textId="77777777" w:rsidR="005C5C68" w:rsidRPr="005C5C68" w:rsidRDefault="005C5C68" w:rsidP="005C5C68"/>
    <w:p w14:paraId="0431E209" w14:textId="24E5CB8B" w:rsidR="00893DBC" w:rsidRPr="003A53AB" w:rsidRDefault="00893DBC" w:rsidP="003A53AB">
      <w:pPr>
        <w:pStyle w:val="ListParagraph"/>
        <w:numPr>
          <w:ilvl w:val="0"/>
          <w:numId w:val="5"/>
        </w:numPr>
        <w:spacing w:line="360" w:lineRule="auto"/>
        <w:jc w:val="both"/>
        <w:rPr>
          <w:rFonts w:ascii="Times New Roman" w:hAnsi="Times New Roman" w:cs="Times New Roman"/>
          <w:sz w:val="24"/>
          <w:szCs w:val="24"/>
        </w:rPr>
      </w:pPr>
      <w:r w:rsidRPr="003A53AB">
        <w:rPr>
          <w:rFonts w:ascii="Times New Roman" w:hAnsi="Times New Roman" w:cs="Times New Roman"/>
          <w:sz w:val="24"/>
          <w:szCs w:val="24"/>
        </w:rPr>
        <w:t xml:space="preserve">In any banking system, </w:t>
      </w:r>
      <w:r w:rsidR="005C5C68" w:rsidRPr="003A53AB">
        <w:rPr>
          <w:rFonts w:ascii="Times New Roman" w:hAnsi="Times New Roman" w:cs="Times New Roman"/>
          <w:sz w:val="24"/>
          <w:szCs w:val="24"/>
        </w:rPr>
        <w:t xml:space="preserve">Corporate Governance </w:t>
      </w:r>
      <w:r w:rsidRPr="003A53AB">
        <w:rPr>
          <w:rFonts w:ascii="Times New Roman" w:hAnsi="Times New Roman" w:cs="Times New Roman"/>
          <w:sz w:val="24"/>
          <w:szCs w:val="24"/>
        </w:rPr>
        <w:t xml:space="preserve">mismanagement happens when the internal and external </w:t>
      </w:r>
      <w:r w:rsidR="002B1268" w:rsidRPr="003A53AB">
        <w:rPr>
          <w:rFonts w:ascii="Times New Roman" w:hAnsi="Times New Roman" w:cs="Times New Roman"/>
          <w:sz w:val="24"/>
          <w:szCs w:val="24"/>
        </w:rPr>
        <w:t xml:space="preserve">reporting system by the auditors becomes suspicious. Sometimes </w:t>
      </w:r>
      <w:r w:rsidR="002B1268" w:rsidRPr="003A53AB">
        <w:rPr>
          <w:rFonts w:ascii="Times New Roman" w:hAnsi="Times New Roman" w:cs="Times New Roman"/>
          <w:sz w:val="24"/>
          <w:szCs w:val="24"/>
        </w:rPr>
        <w:lastRenderedPageBreak/>
        <w:t xml:space="preserve">for hiding the corporate </w:t>
      </w:r>
      <w:r w:rsidR="00F8008F" w:rsidRPr="003A53AB">
        <w:rPr>
          <w:rFonts w:ascii="Times New Roman" w:hAnsi="Times New Roman" w:cs="Times New Roman"/>
          <w:sz w:val="24"/>
          <w:szCs w:val="24"/>
        </w:rPr>
        <w:t>mismanagement,</w:t>
      </w:r>
      <w:r w:rsidR="002B1268" w:rsidRPr="003A53AB">
        <w:rPr>
          <w:rFonts w:ascii="Times New Roman" w:hAnsi="Times New Roman" w:cs="Times New Roman"/>
          <w:sz w:val="24"/>
          <w:szCs w:val="24"/>
        </w:rPr>
        <w:t xml:space="preserve"> the organization hire the auditors to give false and </w:t>
      </w:r>
      <w:r w:rsidR="00F8008F" w:rsidRPr="003A53AB">
        <w:rPr>
          <w:rFonts w:ascii="Times New Roman" w:hAnsi="Times New Roman" w:cs="Times New Roman"/>
          <w:sz w:val="24"/>
          <w:szCs w:val="24"/>
        </w:rPr>
        <w:t>low-quality</w:t>
      </w:r>
      <w:r w:rsidR="002B1268" w:rsidRPr="003A53AB">
        <w:rPr>
          <w:rFonts w:ascii="Times New Roman" w:hAnsi="Times New Roman" w:cs="Times New Roman"/>
          <w:sz w:val="24"/>
          <w:szCs w:val="24"/>
        </w:rPr>
        <w:t xml:space="preserve"> audit report. There all the imperfects, impurities and mismanagements are hided as well as the company is expressed as a top notch one. Although the reality is quite different. These lack of good quality and </w:t>
      </w:r>
      <w:r w:rsidR="00F8008F" w:rsidRPr="003A53AB">
        <w:rPr>
          <w:rFonts w:ascii="Times New Roman" w:hAnsi="Times New Roman" w:cs="Times New Roman"/>
          <w:sz w:val="24"/>
          <w:szCs w:val="24"/>
        </w:rPr>
        <w:t>lack</w:t>
      </w:r>
      <w:r w:rsidR="002B1268" w:rsidRPr="003A53AB">
        <w:rPr>
          <w:rFonts w:ascii="Times New Roman" w:hAnsi="Times New Roman" w:cs="Times New Roman"/>
          <w:sz w:val="24"/>
          <w:szCs w:val="24"/>
        </w:rPr>
        <w:t xml:space="preserve"> of transparent audit report are al</w:t>
      </w:r>
      <w:r w:rsidR="004D127F" w:rsidRPr="003A53AB">
        <w:rPr>
          <w:rFonts w:ascii="Times New Roman" w:hAnsi="Times New Roman" w:cs="Times New Roman"/>
          <w:sz w:val="24"/>
          <w:szCs w:val="24"/>
        </w:rPr>
        <w:t xml:space="preserve">so responsible for corporate failure in </w:t>
      </w:r>
      <w:r w:rsidR="00F8008F" w:rsidRPr="003A53AB">
        <w:rPr>
          <w:rFonts w:ascii="Times New Roman" w:hAnsi="Times New Roman" w:cs="Times New Roman"/>
          <w:sz w:val="24"/>
          <w:szCs w:val="24"/>
        </w:rPr>
        <w:t>Bangladesh</w:t>
      </w:r>
      <w:r w:rsidR="004D127F" w:rsidRPr="003A53AB">
        <w:rPr>
          <w:rFonts w:ascii="Times New Roman" w:hAnsi="Times New Roman" w:cs="Times New Roman"/>
          <w:sz w:val="24"/>
          <w:szCs w:val="24"/>
        </w:rPr>
        <w:t xml:space="preserve">.  Now to prevent this, </w:t>
      </w:r>
      <w:r w:rsidR="00F8008F" w:rsidRPr="003A53AB">
        <w:rPr>
          <w:rFonts w:ascii="Times New Roman" w:hAnsi="Times New Roman" w:cs="Times New Roman"/>
          <w:sz w:val="24"/>
          <w:szCs w:val="24"/>
        </w:rPr>
        <w:t>the</w:t>
      </w:r>
      <w:r w:rsidR="004D127F" w:rsidRPr="003A53AB">
        <w:rPr>
          <w:rFonts w:ascii="Times New Roman" w:hAnsi="Times New Roman" w:cs="Times New Roman"/>
          <w:sz w:val="24"/>
          <w:szCs w:val="24"/>
        </w:rPr>
        <w:t xml:space="preserve"> baking sector must ensure that they are hiring the best auditor team and </w:t>
      </w:r>
      <w:r w:rsidR="00F8008F" w:rsidRPr="003A53AB">
        <w:rPr>
          <w:rFonts w:ascii="Times New Roman" w:hAnsi="Times New Roman" w:cs="Times New Roman"/>
          <w:sz w:val="24"/>
          <w:szCs w:val="24"/>
        </w:rPr>
        <w:t>ensure</w:t>
      </w:r>
      <w:r w:rsidR="004D127F" w:rsidRPr="003A53AB">
        <w:rPr>
          <w:rFonts w:ascii="Times New Roman" w:hAnsi="Times New Roman" w:cs="Times New Roman"/>
          <w:sz w:val="24"/>
          <w:szCs w:val="24"/>
        </w:rPr>
        <w:t xml:space="preserve"> to the best transparent internal and external report. </w:t>
      </w:r>
    </w:p>
    <w:p w14:paraId="0E558A66" w14:textId="77777777" w:rsidR="004D127F" w:rsidRPr="003A53AB" w:rsidRDefault="004D127F" w:rsidP="003A53AB">
      <w:pPr>
        <w:pStyle w:val="ListParagraph"/>
        <w:spacing w:line="360" w:lineRule="auto"/>
        <w:jc w:val="both"/>
        <w:rPr>
          <w:rFonts w:ascii="Times New Roman" w:hAnsi="Times New Roman" w:cs="Times New Roman"/>
          <w:sz w:val="24"/>
          <w:szCs w:val="24"/>
        </w:rPr>
      </w:pPr>
    </w:p>
    <w:p w14:paraId="6A9C6EDA" w14:textId="7B454A9A" w:rsidR="004D127F" w:rsidRPr="003A53AB" w:rsidRDefault="004D127F" w:rsidP="003A53AB">
      <w:pPr>
        <w:pStyle w:val="ListParagraph"/>
        <w:numPr>
          <w:ilvl w:val="0"/>
          <w:numId w:val="5"/>
        </w:numPr>
        <w:spacing w:line="360" w:lineRule="auto"/>
        <w:jc w:val="both"/>
        <w:rPr>
          <w:rFonts w:ascii="Times New Roman" w:hAnsi="Times New Roman" w:cs="Times New Roman"/>
          <w:sz w:val="24"/>
          <w:szCs w:val="24"/>
        </w:rPr>
      </w:pPr>
      <w:r w:rsidRPr="003A53AB">
        <w:rPr>
          <w:rFonts w:ascii="Times New Roman" w:hAnsi="Times New Roman" w:cs="Times New Roman"/>
          <w:sz w:val="24"/>
          <w:szCs w:val="24"/>
        </w:rPr>
        <w:t xml:space="preserve">While the companies are having inadequate management-contact with the board of directors, the chance of corporate governance failure becomes higher. The regular and proper </w:t>
      </w:r>
      <w:r w:rsidR="00F8008F" w:rsidRPr="003A53AB">
        <w:rPr>
          <w:rFonts w:ascii="Times New Roman" w:hAnsi="Times New Roman" w:cs="Times New Roman"/>
          <w:sz w:val="24"/>
          <w:szCs w:val="24"/>
        </w:rPr>
        <w:t>interaction with</w:t>
      </w:r>
      <w:r w:rsidR="00CB3EC9" w:rsidRPr="003A53AB">
        <w:rPr>
          <w:rFonts w:ascii="Times New Roman" w:hAnsi="Times New Roman" w:cs="Times New Roman"/>
          <w:sz w:val="24"/>
          <w:szCs w:val="24"/>
        </w:rPr>
        <w:t xml:space="preserve"> the board members will ensure the smooth banking process because </w:t>
      </w:r>
      <w:r w:rsidR="00302771" w:rsidRPr="003A53AB">
        <w:rPr>
          <w:rFonts w:ascii="Times New Roman" w:hAnsi="Times New Roman" w:cs="Times New Roman"/>
          <w:sz w:val="24"/>
          <w:szCs w:val="24"/>
        </w:rPr>
        <w:t xml:space="preserve">they will have the knowledge about proper </w:t>
      </w:r>
      <w:r w:rsidR="00F8008F" w:rsidRPr="003A53AB">
        <w:rPr>
          <w:rFonts w:ascii="Times New Roman" w:hAnsi="Times New Roman" w:cs="Times New Roman"/>
          <w:sz w:val="24"/>
          <w:szCs w:val="24"/>
        </w:rPr>
        <w:t>management</w:t>
      </w:r>
      <w:r w:rsidR="00302771" w:rsidRPr="003A53AB">
        <w:rPr>
          <w:rFonts w:ascii="Times New Roman" w:hAnsi="Times New Roman" w:cs="Times New Roman"/>
          <w:sz w:val="24"/>
          <w:szCs w:val="24"/>
        </w:rPr>
        <w:t xml:space="preserve">, how </w:t>
      </w:r>
      <w:r w:rsidR="00F8008F" w:rsidRPr="003A53AB">
        <w:rPr>
          <w:rFonts w:ascii="Times New Roman" w:hAnsi="Times New Roman" w:cs="Times New Roman"/>
          <w:sz w:val="24"/>
          <w:szCs w:val="24"/>
        </w:rPr>
        <w:t>the</w:t>
      </w:r>
      <w:r w:rsidR="00302771" w:rsidRPr="003A53AB">
        <w:rPr>
          <w:rFonts w:ascii="Times New Roman" w:hAnsi="Times New Roman" w:cs="Times New Roman"/>
          <w:sz w:val="24"/>
          <w:szCs w:val="24"/>
        </w:rPr>
        <w:t xml:space="preserve"> </w:t>
      </w:r>
      <w:r w:rsidR="00F8008F" w:rsidRPr="003A53AB">
        <w:rPr>
          <w:rFonts w:ascii="Times New Roman" w:hAnsi="Times New Roman" w:cs="Times New Roman"/>
          <w:sz w:val="24"/>
          <w:szCs w:val="24"/>
        </w:rPr>
        <w:t>decisions</w:t>
      </w:r>
      <w:r w:rsidR="00302771" w:rsidRPr="003A53AB">
        <w:rPr>
          <w:rFonts w:ascii="Times New Roman" w:hAnsi="Times New Roman" w:cs="Times New Roman"/>
          <w:sz w:val="24"/>
          <w:szCs w:val="24"/>
        </w:rPr>
        <w:t xml:space="preserve"> are taken, why the next steps are to be </w:t>
      </w:r>
      <w:r w:rsidR="00F8008F" w:rsidRPr="003A53AB">
        <w:rPr>
          <w:rFonts w:ascii="Times New Roman" w:hAnsi="Times New Roman" w:cs="Times New Roman"/>
          <w:sz w:val="24"/>
          <w:szCs w:val="24"/>
        </w:rPr>
        <w:t>chosen, which</w:t>
      </w:r>
      <w:r w:rsidR="00302771" w:rsidRPr="003A53AB">
        <w:rPr>
          <w:rFonts w:ascii="Times New Roman" w:hAnsi="Times New Roman" w:cs="Times New Roman"/>
          <w:sz w:val="24"/>
          <w:szCs w:val="24"/>
        </w:rPr>
        <w:t xml:space="preserve"> strategies are to be </w:t>
      </w:r>
      <w:r w:rsidR="00F8008F" w:rsidRPr="003A53AB">
        <w:rPr>
          <w:rFonts w:ascii="Times New Roman" w:hAnsi="Times New Roman" w:cs="Times New Roman"/>
          <w:sz w:val="24"/>
          <w:szCs w:val="24"/>
        </w:rPr>
        <w:t>chosen, which</w:t>
      </w:r>
      <w:r w:rsidR="00302771" w:rsidRPr="003A53AB">
        <w:rPr>
          <w:rFonts w:ascii="Times New Roman" w:hAnsi="Times New Roman" w:cs="Times New Roman"/>
          <w:sz w:val="24"/>
          <w:szCs w:val="24"/>
        </w:rPr>
        <w:t xml:space="preserve"> pathways will be used to achieve the goals- all these important </w:t>
      </w:r>
      <w:r w:rsidR="00F8008F" w:rsidRPr="003A53AB">
        <w:rPr>
          <w:rFonts w:ascii="Times New Roman" w:hAnsi="Times New Roman" w:cs="Times New Roman"/>
          <w:sz w:val="24"/>
          <w:szCs w:val="24"/>
        </w:rPr>
        <w:t>decisions</w:t>
      </w:r>
      <w:r w:rsidR="00302771" w:rsidRPr="003A53AB">
        <w:rPr>
          <w:rFonts w:ascii="Times New Roman" w:hAnsi="Times New Roman" w:cs="Times New Roman"/>
          <w:sz w:val="24"/>
          <w:szCs w:val="24"/>
        </w:rPr>
        <w:t xml:space="preserve"> will be known to every </w:t>
      </w:r>
      <w:r w:rsidR="00F8008F" w:rsidRPr="003A53AB">
        <w:rPr>
          <w:rFonts w:ascii="Times New Roman" w:hAnsi="Times New Roman" w:cs="Times New Roman"/>
          <w:sz w:val="24"/>
          <w:szCs w:val="24"/>
        </w:rPr>
        <w:t>management</w:t>
      </w:r>
      <w:r w:rsidR="00302771" w:rsidRPr="003A53AB">
        <w:rPr>
          <w:rFonts w:ascii="Times New Roman" w:hAnsi="Times New Roman" w:cs="Times New Roman"/>
          <w:sz w:val="24"/>
          <w:szCs w:val="24"/>
        </w:rPr>
        <w:t xml:space="preserve"> board </w:t>
      </w:r>
      <w:r w:rsidR="00F8008F" w:rsidRPr="003A53AB">
        <w:rPr>
          <w:rFonts w:ascii="Times New Roman" w:hAnsi="Times New Roman" w:cs="Times New Roman"/>
          <w:sz w:val="24"/>
          <w:szCs w:val="24"/>
        </w:rPr>
        <w:t>member</w:t>
      </w:r>
      <w:r w:rsidR="00302771" w:rsidRPr="003A53AB">
        <w:rPr>
          <w:rFonts w:ascii="Times New Roman" w:hAnsi="Times New Roman" w:cs="Times New Roman"/>
          <w:sz w:val="24"/>
          <w:szCs w:val="24"/>
        </w:rPr>
        <w:t xml:space="preserve"> when they have proper interactions available within themselves. </w:t>
      </w:r>
      <w:r w:rsidR="00F8008F" w:rsidRPr="003A53AB">
        <w:rPr>
          <w:rFonts w:ascii="Times New Roman" w:hAnsi="Times New Roman" w:cs="Times New Roman"/>
          <w:sz w:val="24"/>
          <w:szCs w:val="24"/>
        </w:rPr>
        <w:t>Regular</w:t>
      </w:r>
      <w:r w:rsidR="00302771" w:rsidRPr="003A53AB">
        <w:rPr>
          <w:rFonts w:ascii="Times New Roman" w:hAnsi="Times New Roman" w:cs="Times New Roman"/>
          <w:sz w:val="24"/>
          <w:szCs w:val="24"/>
        </w:rPr>
        <w:t xml:space="preserve"> board meetings, corporate gatherings, seminars will help to make their interactions organised. </w:t>
      </w:r>
    </w:p>
    <w:p w14:paraId="588F5158" w14:textId="77777777" w:rsidR="00302771" w:rsidRPr="003A53AB" w:rsidRDefault="00302771" w:rsidP="003A53AB">
      <w:pPr>
        <w:pStyle w:val="ListParagraph"/>
        <w:spacing w:line="360" w:lineRule="auto"/>
        <w:jc w:val="both"/>
        <w:rPr>
          <w:rFonts w:ascii="Times New Roman" w:hAnsi="Times New Roman" w:cs="Times New Roman"/>
          <w:sz w:val="24"/>
          <w:szCs w:val="24"/>
        </w:rPr>
      </w:pPr>
    </w:p>
    <w:p w14:paraId="3002053A" w14:textId="72F0CE4F" w:rsidR="00302771" w:rsidRPr="003A53AB" w:rsidRDefault="00302771" w:rsidP="003A53AB">
      <w:pPr>
        <w:pStyle w:val="ListParagraph"/>
        <w:numPr>
          <w:ilvl w:val="0"/>
          <w:numId w:val="5"/>
        </w:numPr>
        <w:spacing w:line="360" w:lineRule="auto"/>
        <w:jc w:val="both"/>
        <w:rPr>
          <w:rFonts w:ascii="Times New Roman" w:hAnsi="Times New Roman" w:cs="Times New Roman"/>
          <w:sz w:val="24"/>
          <w:szCs w:val="24"/>
        </w:rPr>
      </w:pPr>
      <w:r w:rsidRPr="003A53AB">
        <w:rPr>
          <w:rFonts w:ascii="Times New Roman" w:hAnsi="Times New Roman" w:cs="Times New Roman"/>
          <w:sz w:val="24"/>
          <w:szCs w:val="24"/>
        </w:rPr>
        <w:t xml:space="preserve">Poor strategy in business is also responsible for the hazardous management in business firms. Many company often </w:t>
      </w:r>
      <w:r w:rsidR="00F8008F" w:rsidRPr="003A53AB">
        <w:rPr>
          <w:rFonts w:ascii="Times New Roman" w:hAnsi="Times New Roman" w:cs="Times New Roman"/>
          <w:sz w:val="24"/>
          <w:szCs w:val="24"/>
        </w:rPr>
        <w:t>believes</w:t>
      </w:r>
      <w:r w:rsidRPr="003A53AB">
        <w:rPr>
          <w:rFonts w:ascii="Times New Roman" w:hAnsi="Times New Roman" w:cs="Times New Roman"/>
          <w:sz w:val="24"/>
          <w:szCs w:val="24"/>
        </w:rPr>
        <w:t xml:space="preserve"> that whatever strategies they take, that will give them profitable as well as organised result.  But the reality is extremely different. Now a days businesses are highly competitive. </w:t>
      </w:r>
      <w:r w:rsidR="00951A44" w:rsidRPr="003A53AB">
        <w:rPr>
          <w:rFonts w:ascii="Times New Roman" w:hAnsi="Times New Roman" w:cs="Times New Roman"/>
          <w:sz w:val="24"/>
          <w:szCs w:val="24"/>
        </w:rPr>
        <w:t xml:space="preserve">Each and every organization wants to make their successful.  </w:t>
      </w:r>
      <w:r w:rsidR="00F8008F" w:rsidRPr="003A53AB">
        <w:rPr>
          <w:rFonts w:ascii="Times New Roman" w:hAnsi="Times New Roman" w:cs="Times New Roman"/>
          <w:sz w:val="24"/>
          <w:szCs w:val="24"/>
        </w:rPr>
        <w:t>So,</w:t>
      </w:r>
      <w:r w:rsidR="00951A44" w:rsidRPr="003A53AB">
        <w:rPr>
          <w:rFonts w:ascii="Times New Roman" w:hAnsi="Times New Roman" w:cs="Times New Roman"/>
          <w:sz w:val="24"/>
          <w:szCs w:val="24"/>
        </w:rPr>
        <w:t xml:space="preserve"> they hire different </w:t>
      </w:r>
      <w:r w:rsidR="00F8008F" w:rsidRPr="003A53AB">
        <w:rPr>
          <w:rFonts w:ascii="Times New Roman" w:hAnsi="Times New Roman" w:cs="Times New Roman"/>
          <w:sz w:val="24"/>
          <w:szCs w:val="24"/>
        </w:rPr>
        <w:t>professionals</w:t>
      </w:r>
      <w:r w:rsidR="00951A44" w:rsidRPr="003A53AB">
        <w:rPr>
          <w:rFonts w:ascii="Times New Roman" w:hAnsi="Times New Roman" w:cs="Times New Roman"/>
          <w:sz w:val="24"/>
          <w:szCs w:val="24"/>
        </w:rPr>
        <w:t xml:space="preserve"> to conduct the strategic plans, so that along with maintaining corporate </w:t>
      </w:r>
      <w:r w:rsidR="00F8008F" w:rsidRPr="003A53AB">
        <w:rPr>
          <w:rFonts w:ascii="Times New Roman" w:hAnsi="Times New Roman" w:cs="Times New Roman"/>
          <w:sz w:val="24"/>
          <w:szCs w:val="24"/>
        </w:rPr>
        <w:t>governance,</w:t>
      </w:r>
      <w:r w:rsidR="00951A44" w:rsidRPr="003A53AB">
        <w:rPr>
          <w:rFonts w:ascii="Times New Roman" w:hAnsi="Times New Roman" w:cs="Times New Roman"/>
          <w:sz w:val="24"/>
          <w:szCs w:val="24"/>
        </w:rPr>
        <w:t xml:space="preserve"> their firm also get the chance to have a </w:t>
      </w:r>
      <w:r w:rsidR="00F8008F" w:rsidRPr="003A53AB">
        <w:rPr>
          <w:rFonts w:ascii="Times New Roman" w:hAnsi="Times New Roman" w:cs="Times New Roman"/>
          <w:sz w:val="24"/>
          <w:szCs w:val="24"/>
        </w:rPr>
        <w:t>fruitful</w:t>
      </w:r>
      <w:r w:rsidR="00951A44" w:rsidRPr="003A53AB">
        <w:rPr>
          <w:rFonts w:ascii="Times New Roman" w:hAnsi="Times New Roman" w:cs="Times New Roman"/>
          <w:sz w:val="24"/>
          <w:szCs w:val="24"/>
        </w:rPr>
        <w:t xml:space="preserve"> strategic management system. </w:t>
      </w:r>
    </w:p>
    <w:p w14:paraId="37313669" w14:textId="2D7A5715" w:rsidR="00951A44" w:rsidRPr="003A53AB" w:rsidRDefault="00951A44" w:rsidP="003A53AB">
      <w:pPr>
        <w:spacing w:line="360" w:lineRule="auto"/>
        <w:jc w:val="both"/>
        <w:rPr>
          <w:rFonts w:ascii="Times New Roman" w:hAnsi="Times New Roman" w:cs="Times New Roman"/>
          <w:sz w:val="24"/>
          <w:szCs w:val="24"/>
        </w:rPr>
      </w:pPr>
    </w:p>
    <w:p w14:paraId="496B960C" w14:textId="00F24583" w:rsidR="00951A44" w:rsidRPr="003A53AB" w:rsidRDefault="00F8008F" w:rsidP="003A53AB">
      <w:pPr>
        <w:spacing w:line="360" w:lineRule="auto"/>
        <w:jc w:val="both"/>
        <w:rPr>
          <w:rFonts w:ascii="Times New Roman" w:hAnsi="Times New Roman" w:cs="Times New Roman"/>
          <w:sz w:val="24"/>
          <w:szCs w:val="24"/>
        </w:rPr>
      </w:pPr>
      <w:r w:rsidRPr="003A53AB">
        <w:rPr>
          <w:rFonts w:ascii="Times New Roman" w:hAnsi="Times New Roman" w:cs="Times New Roman"/>
          <w:sz w:val="24"/>
          <w:szCs w:val="24"/>
        </w:rPr>
        <w:t>Thus,</w:t>
      </w:r>
      <w:r w:rsidR="00951A44" w:rsidRPr="003A53AB">
        <w:rPr>
          <w:rFonts w:ascii="Times New Roman" w:hAnsi="Times New Roman" w:cs="Times New Roman"/>
          <w:sz w:val="24"/>
          <w:szCs w:val="24"/>
        </w:rPr>
        <w:t xml:space="preserve"> all the </w:t>
      </w:r>
      <w:r w:rsidRPr="003A53AB">
        <w:rPr>
          <w:rFonts w:ascii="Times New Roman" w:hAnsi="Times New Roman" w:cs="Times New Roman"/>
          <w:sz w:val="24"/>
          <w:szCs w:val="24"/>
        </w:rPr>
        <w:t>shortcomings</w:t>
      </w:r>
      <w:r w:rsidR="00951A44" w:rsidRPr="003A53AB">
        <w:rPr>
          <w:rFonts w:ascii="Times New Roman" w:hAnsi="Times New Roman" w:cs="Times New Roman"/>
          <w:sz w:val="24"/>
          <w:szCs w:val="24"/>
        </w:rPr>
        <w:t xml:space="preserve"> in corporate governance system should be identified. After that the suggested financial and management related steps need to be taken in order to recover the weakness in the corporate governance management in banking sector of </w:t>
      </w:r>
      <w:r w:rsidRPr="003A53AB">
        <w:rPr>
          <w:rFonts w:ascii="Times New Roman" w:hAnsi="Times New Roman" w:cs="Times New Roman"/>
          <w:sz w:val="24"/>
          <w:szCs w:val="24"/>
        </w:rPr>
        <w:t>Bangladesh</w:t>
      </w:r>
      <w:r w:rsidR="00951A44" w:rsidRPr="003A53AB">
        <w:rPr>
          <w:rFonts w:ascii="Times New Roman" w:hAnsi="Times New Roman" w:cs="Times New Roman"/>
          <w:sz w:val="24"/>
          <w:szCs w:val="24"/>
        </w:rPr>
        <w:t>.</w:t>
      </w:r>
    </w:p>
    <w:p w14:paraId="73BC1000" w14:textId="77777777" w:rsidR="00893DBC" w:rsidRPr="003A53AB" w:rsidRDefault="00893DBC" w:rsidP="003A53AB">
      <w:pPr>
        <w:spacing w:line="360" w:lineRule="auto"/>
        <w:jc w:val="both"/>
        <w:rPr>
          <w:rFonts w:ascii="Times New Roman" w:hAnsi="Times New Roman" w:cs="Times New Roman"/>
          <w:sz w:val="24"/>
          <w:szCs w:val="24"/>
        </w:rPr>
      </w:pPr>
    </w:p>
    <w:p w14:paraId="22DFD4B6" w14:textId="7FF00E39" w:rsidR="005B485F" w:rsidRDefault="005B485F" w:rsidP="006D00CB">
      <w:pPr>
        <w:rPr>
          <w:rFonts w:ascii="Times New Roman" w:hAnsi="Times New Roman" w:cs="Times New Roman"/>
          <w:sz w:val="24"/>
          <w:szCs w:val="24"/>
        </w:rPr>
      </w:pPr>
    </w:p>
    <w:p w14:paraId="016F7EE9" w14:textId="35D79B60" w:rsidR="005B485F" w:rsidRDefault="005B485F" w:rsidP="006D00CB">
      <w:pPr>
        <w:rPr>
          <w:rFonts w:ascii="Times New Roman" w:hAnsi="Times New Roman" w:cs="Times New Roman"/>
          <w:sz w:val="24"/>
          <w:szCs w:val="24"/>
        </w:rPr>
      </w:pPr>
    </w:p>
    <w:p w14:paraId="1F74861D" w14:textId="1065BE36" w:rsidR="00AA1507" w:rsidRDefault="00AA1507">
      <w:pPr>
        <w:rPr>
          <w:rFonts w:asciiTheme="majorHAnsi" w:eastAsiaTheme="majorEastAsia" w:hAnsiTheme="majorHAnsi" w:cstheme="majorBidi"/>
          <w:color w:val="2F5496" w:themeColor="accent1" w:themeShade="BF"/>
          <w:sz w:val="26"/>
          <w:szCs w:val="33"/>
        </w:rPr>
      </w:pPr>
    </w:p>
    <w:p w14:paraId="5D683862" w14:textId="1C082121" w:rsidR="003E5E0C" w:rsidRPr="003A53AB" w:rsidRDefault="00F04588" w:rsidP="00F04588">
      <w:pPr>
        <w:pStyle w:val="Heading1"/>
        <w:rPr>
          <w:rFonts w:ascii="Times New Roman" w:hAnsi="Times New Roman" w:cs="Times New Roman"/>
          <w:b/>
          <w:bCs/>
          <w:sz w:val="44"/>
          <w:szCs w:val="44"/>
          <w:u w:val="single"/>
        </w:rPr>
      </w:pPr>
      <w:bookmarkStart w:id="60" w:name="_Toc89790483"/>
      <w:r w:rsidRPr="003A53AB">
        <w:rPr>
          <w:rFonts w:ascii="Times New Roman" w:hAnsi="Times New Roman" w:cs="Times New Roman"/>
          <w:b/>
          <w:bCs/>
          <w:sz w:val="44"/>
          <w:szCs w:val="44"/>
          <w:u w:val="single"/>
        </w:rPr>
        <w:t>Reference</w:t>
      </w:r>
      <w:bookmarkEnd w:id="60"/>
    </w:p>
    <w:p w14:paraId="6B7D5816" w14:textId="77777777" w:rsidR="00643220" w:rsidRPr="003A53AB" w:rsidRDefault="00643220" w:rsidP="00643220">
      <w:pPr>
        <w:pStyle w:val="NormalWeb"/>
        <w:spacing w:before="0" w:beforeAutospacing="0" w:after="0" w:afterAutospacing="0" w:line="360" w:lineRule="auto"/>
        <w:rPr>
          <w:color w:val="000000"/>
        </w:rPr>
      </w:pPr>
    </w:p>
    <w:p w14:paraId="42A945B1" w14:textId="77777777" w:rsidR="00643220" w:rsidRPr="003A53AB" w:rsidRDefault="00643220" w:rsidP="003A53AB">
      <w:pPr>
        <w:pStyle w:val="NormalWeb"/>
        <w:spacing w:before="0" w:beforeAutospacing="0" w:after="0" w:afterAutospacing="0" w:line="360" w:lineRule="auto"/>
        <w:ind w:left="360"/>
        <w:rPr>
          <w:color w:val="000000"/>
        </w:rPr>
      </w:pPr>
    </w:p>
    <w:p w14:paraId="72E38152" w14:textId="77777777" w:rsidR="00643220" w:rsidRPr="003A53AB" w:rsidRDefault="00643220" w:rsidP="003A53AB">
      <w:pPr>
        <w:pStyle w:val="NormalWeb"/>
        <w:numPr>
          <w:ilvl w:val="0"/>
          <w:numId w:val="4"/>
        </w:numPr>
        <w:spacing w:before="0" w:beforeAutospacing="0" w:after="0" w:afterAutospacing="0" w:line="360" w:lineRule="auto"/>
        <w:rPr>
          <w:color w:val="000000"/>
        </w:rPr>
      </w:pPr>
      <w:r w:rsidRPr="003A53AB">
        <w:rPr>
          <w:color w:val="000000"/>
        </w:rPr>
        <w:t xml:space="preserve">Anchal. (2021, March 23). what is corporate governance and the role of corporate governance. Retrieved September 17, 2021, from AllAssignmentHelp.com - Best Academic Helper US and Australia website: </w:t>
      </w:r>
      <w:hyperlink r:id="rId14" w:history="1">
        <w:r w:rsidRPr="003A53AB">
          <w:rPr>
            <w:rStyle w:val="Hyperlink"/>
          </w:rPr>
          <w:t>https://www.allassignmenthelp.com/blog/role-of-corporate-governance/</w:t>
        </w:r>
      </w:hyperlink>
    </w:p>
    <w:p w14:paraId="1CE527D1" w14:textId="77777777" w:rsidR="00643220" w:rsidRPr="003A53AB" w:rsidRDefault="00643220" w:rsidP="003A53AB">
      <w:pPr>
        <w:pStyle w:val="NormalWeb"/>
        <w:numPr>
          <w:ilvl w:val="0"/>
          <w:numId w:val="4"/>
        </w:numPr>
        <w:spacing w:before="0" w:beforeAutospacing="0" w:after="0" w:afterAutospacing="0" w:line="360" w:lineRule="auto"/>
        <w:rPr>
          <w:color w:val="000000"/>
        </w:rPr>
      </w:pPr>
      <w:r w:rsidRPr="003A53AB">
        <w:rPr>
          <w:color w:val="000000"/>
        </w:rPr>
        <w:t xml:space="preserve">Applied Corporate Governance. (2016, February 14). Retrieved September 17, 2021, from Applied Corporate Governance website: </w:t>
      </w:r>
      <w:hyperlink r:id="rId15" w:history="1">
        <w:r w:rsidRPr="003A53AB">
          <w:rPr>
            <w:rStyle w:val="Hyperlink"/>
          </w:rPr>
          <w:t>https://www.applied-corporate-governance.com/definition-of-corporate-governance/</w:t>
        </w:r>
      </w:hyperlink>
    </w:p>
    <w:p w14:paraId="1E354EAD" w14:textId="77777777" w:rsidR="00643220" w:rsidRPr="003A53AB" w:rsidRDefault="00643220" w:rsidP="003A53AB">
      <w:pPr>
        <w:pStyle w:val="ListParagraph"/>
        <w:numPr>
          <w:ilvl w:val="0"/>
          <w:numId w:val="4"/>
        </w:numPr>
        <w:spacing w:after="0" w:line="360" w:lineRule="auto"/>
        <w:rPr>
          <w:rFonts w:ascii="Times New Roman" w:eastAsia="Times New Roman" w:hAnsi="Times New Roman" w:cs="Times New Roman"/>
          <w:color w:val="000000"/>
          <w:sz w:val="24"/>
          <w:szCs w:val="24"/>
          <w:lang w:eastAsia="en-GB"/>
        </w:rPr>
      </w:pPr>
      <w:r w:rsidRPr="003A53AB">
        <w:rPr>
          <w:rFonts w:ascii="Times New Roman" w:eastAsia="Times New Roman" w:hAnsi="Times New Roman" w:cs="Times New Roman"/>
          <w:i/>
          <w:iCs/>
          <w:color w:val="000000"/>
          <w:sz w:val="24"/>
          <w:szCs w:val="24"/>
          <w:lang w:eastAsia="en-GB"/>
        </w:rPr>
        <w:t>Bangladesh Securities and Exchange Commission</w:t>
      </w:r>
      <w:r w:rsidRPr="003A53AB">
        <w:rPr>
          <w:rFonts w:ascii="Times New Roman" w:eastAsia="Times New Roman" w:hAnsi="Times New Roman" w:cs="Times New Roman"/>
          <w:color w:val="000000"/>
          <w:sz w:val="24"/>
          <w:szCs w:val="24"/>
          <w:lang w:eastAsia="en-GB"/>
        </w:rPr>
        <w:t xml:space="preserve">. (n.d.). Retrieved from </w:t>
      </w:r>
      <w:hyperlink r:id="rId16" w:history="1">
        <w:r w:rsidRPr="003A53AB">
          <w:rPr>
            <w:rStyle w:val="Hyperlink"/>
            <w:rFonts w:ascii="Times New Roman" w:eastAsia="Times New Roman" w:hAnsi="Times New Roman" w:cs="Times New Roman"/>
            <w:sz w:val="24"/>
            <w:szCs w:val="24"/>
            <w:lang w:eastAsia="en-GB"/>
          </w:rPr>
          <w:t>https://www.sec.gov.bd/slaws/Corporate_Governance_Code_10.06.2018.pdf</w:t>
        </w:r>
      </w:hyperlink>
    </w:p>
    <w:p w14:paraId="41FAB964" w14:textId="5CA8AAA0" w:rsidR="009D1407" w:rsidRPr="009D1407" w:rsidRDefault="00643220" w:rsidP="009D1407">
      <w:pPr>
        <w:pStyle w:val="ListParagraph"/>
        <w:numPr>
          <w:ilvl w:val="0"/>
          <w:numId w:val="4"/>
        </w:numPr>
        <w:spacing w:after="0" w:line="360" w:lineRule="auto"/>
        <w:rPr>
          <w:rFonts w:ascii="Times New Roman" w:eastAsia="Times New Roman" w:hAnsi="Times New Roman" w:cs="Times New Roman"/>
          <w:color w:val="000000"/>
          <w:sz w:val="24"/>
          <w:szCs w:val="24"/>
          <w:lang w:eastAsia="en-GB"/>
        </w:rPr>
      </w:pPr>
      <w:r w:rsidRPr="003A53AB">
        <w:rPr>
          <w:rFonts w:ascii="Times New Roman" w:hAnsi="Times New Roman" w:cs="Times New Roman"/>
          <w:color w:val="000000"/>
          <w:sz w:val="24"/>
          <w:szCs w:val="24"/>
        </w:rPr>
        <w:t xml:space="preserve">Bangladesh. (2019, October 11). Corporate governance practices in Bangladesh | The Asian Age Online, Bangladesh. Retrieved November 14, 2021, from The Asian Age website: </w:t>
      </w:r>
      <w:hyperlink r:id="rId17" w:history="1">
        <w:r w:rsidR="009D1407" w:rsidRPr="00AA6B88">
          <w:rPr>
            <w:rStyle w:val="Hyperlink"/>
            <w:rFonts w:ascii="Times New Roman" w:hAnsi="Times New Roman" w:cs="Times New Roman"/>
            <w:sz w:val="24"/>
            <w:szCs w:val="24"/>
          </w:rPr>
          <w:t>https://dailyasianage.com/news/200124/corporate-governance-practices-in-bangladesh</w:t>
        </w:r>
      </w:hyperlink>
    </w:p>
    <w:p w14:paraId="794BB492" w14:textId="77777777" w:rsidR="00643220" w:rsidRPr="003A53AB" w:rsidRDefault="00643220" w:rsidP="007173EA">
      <w:pPr>
        <w:pStyle w:val="NormalWeb"/>
        <w:numPr>
          <w:ilvl w:val="0"/>
          <w:numId w:val="4"/>
        </w:numPr>
        <w:spacing w:before="0" w:beforeAutospacing="0" w:after="0" w:afterAutospacing="0" w:line="360" w:lineRule="auto"/>
        <w:rPr>
          <w:color w:val="000000"/>
        </w:rPr>
      </w:pPr>
      <w:r w:rsidRPr="003A53AB">
        <w:rPr>
          <w:color w:val="000000"/>
        </w:rPr>
        <w:t xml:space="preserve">Banking sector: Regulations, compliance and good governance. (2015, March 9). Retrieved December 1, 2021, from The Daily Star website: </w:t>
      </w:r>
      <w:hyperlink r:id="rId18" w:history="1">
        <w:r w:rsidRPr="003A53AB">
          <w:rPr>
            <w:rStyle w:val="Hyperlink"/>
          </w:rPr>
          <w:t>https://www.thedailystar.net/supplements/24th-anniversary-the-daily-star-part-1/banking-sector-regulations-compliance-and-good</w:t>
        </w:r>
      </w:hyperlink>
    </w:p>
    <w:p w14:paraId="685B379A" w14:textId="77777777" w:rsidR="00643220" w:rsidRPr="003A53AB" w:rsidRDefault="00643220" w:rsidP="003A53AB">
      <w:pPr>
        <w:pStyle w:val="NormalWeb"/>
        <w:numPr>
          <w:ilvl w:val="0"/>
          <w:numId w:val="4"/>
        </w:numPr>
        <w:spacing w:before="0" w:beforeAutospacing="0" w:after="0" w:afterAutospacing="0" w:line="360" w:lineRule="auto"/>
        <w:rPr>
          <w:color w:val="000000"/>
        </w:rPr>
      </w:pPr>
      <w:r w:rsidRPr="003A53AB">
        <w:rPr>
          <w:color w:val="000000"/>
        </w:rPr>
        <w:t xml:space="preserve">BI Report. (2020). IBBL achieves ICMAB Best Corporate Gold Award. Retrieved December 6, 2021, from Business Insider Bangladesh website: </w:t>
      </w:r>
      <w:hyperlink r:id="rId19" w:history="1">
        <w:r w:rsidRPr="003A53AB">
          <w:rPr>
            <w:rStyle w:val="Hyperlink"/>
          </w:rPr>
          <w:t>https://www.businessinsiderbd.com/banking-insurance/news/2917/ibbl-achieves-icmab-best-corporate-gold-award</w:t>
        </w:r>
      </w:hyperlink>
    </w:p>
    <w:p w14:paraId="0E7104D0" w14:textId="77777777" w:rsidR="00643220" w:rsidRPr="003A53AB" w:rsidRDefault="00643220" w:rsidP="003A53AB">
      <w:pPr>
        <w:pStyle w:val="NormalWeb"/>
        <w:numPr>
          <w:ilvl w:val="0"/>
          <w:numId w:val="4"/>
        </w:numPr>
        <w:spacing w:before="0" w:beforeAutospacing="0" w:after="0" w:afterAutospacing="0" w:line="360" w:lineRule="auto"/>
        <w:rPr>
          <w:color w:val="000000"/>
        </w:rPr>
      </w:pPr>
      <w:r w:rsidRPr="003A53AB">
        <w:rPr>
          <w:color w:val="000000"/>
        </w:rPr>
        <w:t xml:space="preserve"> Corporate Governance and Financial Crisis. (2015). Retrieved September 22, 2021, from Managementstudyguide.com website: </w:t>
      </w:r>
      <w:hyperlink r:id="rId20" w:history="1">
        <w:r w:rsidRPr="003A53AB">
          <w:rPr>
            <w:rStyle w:val="Hyperlink"/>
          </w:rPr>
          <w:t>https://www.managementstudyguide.com/corporate-governance-and-financial-crisis.htm</w:t>
        </w:r>
      </w:hyperlink>
    </w:p>
    <w:p w14:paraId="20D24853" w14:textId="77777777" w:rsidR="00643220" w:rsidRPr="003A53AB" w:rsidRDefault="00643220" w:rsidP="003A53AB">
      <w:pPr>
        <w:pStyle w:val="ListParagraph"/>
        <w:numPr>
          <w:ilvl w:val="0"/>
          <w:numId w:val="4"/>
        </w:numPr>
        <w:spacing w:after="0" w:line="360" w:lineRule="auto"/>
        <w:rPr>
          <w:rFonts w:ascii="Times New Roman" w:eastAsia="Times New Roman" w:hAnsi="Times New Roman" w:cs="Times New Roman"/>
          <w:color w:val="000000"/>
          <w:sz w:val="24"/>
          <w:szCs w:val="24"/>
          <w:lang w:eastAsia="en-GB"/>
        </w:rPr>
      </w:pPr>
      <w:r w:rsidRPr="003A53AB">
        <w:rPr>
          <w:rFonts w:ascii="Times New Roman" w:eastAsia="Times New Roman" w:hAnsi="Times New Roman" w:cs="Times New Roman"/>
          <w:color w:val="000000"/>
          <w:sz w:val="24"/>
          <w:szCs w:val="24"/>
          <w:lang w:eastAsia="en-GB"/>
        </w:rPr>
        <w:t xml:space="preserve">Dundas Lawyers. (2013, March 4). What is a Corporate Governance Framework? | Brisbane Technology, IT, and IP Lawyers. Retrieved November 11, 2021, from </w:t>
      </w:r>
      <w:r w:rsidRPr="003A53AB">
        <w:rPr>
          <w:rFonts w:ascii="Times New Roman" w:eastAsia="Times New Roman" w:hAnsi="Times New Roman" w:cs="Times New Roman"/>
          <w:color w:val="000000"/>
          <w:sz w:val="24"/>
          <w:szCs w:val="24"/>
          <w:lang w:eastAsia="en-GB"/>
        </w:rPr>
        <w:lastRenderedPageBreak/>
        <w:t xml:space="preserve">Brisbane Technology, IT, and IP Lawyers website: </w:t>
      </w:r>
      <w:hyperlink r:id="rId21" w:history="1">
        <w:r w:rsidRPr="003A53AB">
          <w:rPr>
            <w:rStyle w:val="Hyperlink"/>
            <w:rFonts w:ascii="Times New Roman" w:eastAsia="Times New Roman" w:hAnsi="Times New Roman" w:cs="Times New Roman"/>
            <w:sz w:val="24"/>
            <w:szCs w:val="24"/>
            <w:lang w:eastAsia="en-GB"/>
          </w:rPr>
          <w:t>https://www.dundaslawyers.com.au/what-is-a-corporate-governance-framework/</w:t>
        </w:r>
      </w:hyperlink>
    </w:p>
    <w:p w14:paraId="3E2D6ACC" w14:textId="77777777" w:rsidR="00643220" w:rsidRPr="003A53AB" w:rsidRDefault="00643220" w:rsidP="003A53AB">
      <w:pPr>
        <w:pStyle w:val="NormalWeb"/>
        <w:numPr>
          <w:ilvl w:val="0"/>
          <w:numId w:val="4"/>
        </w:numPr>
        <w:spacing w:before="0" w:beforeAutospacing="0" w:after="0" w:afterAutospacing="0" w:line="360" w:lineRule="auto"/>
        <w:rPr>
          <w:color w:val="000000"/>
        </w:rPr>
      </w:pPr>
      <w:r w:rsidRPr="003A53AB">
        <w:rPr>
          <w:i/>
          <w:iCs/>
          <w:color w:val="000000"/>
        </w:rPr>
        <w:t>ICB Islamic Bank Limited</w:t>
      </w:r>
      <w:r w:rsidRPr="003A53AB">
        <w:rPr>
          <w:color w:val="000000"/>
        </w:rPr>
        <w:t xml:space="preserve">. (2017). Retrieved from </w:t>
      </w:r>
      <w:hyperlink r:id="rId22" w:history="1">
        <w:r w:rsidRPr="003A53AB">
          <w:rPr>
            <w:rStyle w:val="Hyperlink"/>
          </w:rPr>
          <w:t>https://www.icbislamic-bd.com/assets/files/financial_statements/Annual%20Report%202017.pdf</w:t>
        </w:r>
      </w:hyperlink>
    </w:p>
    <w:p w14:paraId="6F66FB5C" w14:textId="77777777" w:rsidR="00643220" w:rsidRPr="003A53AB" w:rsidRDefault="00643220" w:rsidP="003A53AB">
      <w:pPr>
        <w:pStyle w:val="ListParagraph"/>
        <w:numPr>
          <w:ilvl w:val="0"/>
          <w:numId w:val="4"/>
        </w:numPr>
        <w:spacing w:after="0" w:line="360" w:lineRule="auto"/>
        <w:rPr>
          <w:rFonts w:ascii="Times New Roman" w:eastAsia="Times New Roman" w:hAnsi="Times New Roman" w:cs="Times New Roman"/>
          <w:color w:val="000000"/>
          <w:sz w:val="24"/>
          <w:szCs w:val="24"/>
          <w:lang w:eastAsia="en-GB"/>
        </w:rPr>
      </w:pPr>
      <w:r w:rsidRPr="003A53AB">
        <w:rPr>
          <w:rFonts w:ascii="Times New Roman" w:eastAsia="Times New Roman" w:hAnsi="Times New Roman" w:cs="Times New Roman"/>
          <w:color w:val="000000"/>
          <w:sz w:val="24"/>
          <w:szCs w:val="24"/>
          <w:lang w:eastAsia="en-GB"/>
        </w:rPr>
        <w:t>Kamal, Y., &amp; Begum, F. (n.d.). </w:t>
      </w:r>
      <w:r w:rsidRPr="003A53AB">
        <w:rPr>
          <w:rFonts w:ascii="Times New Roman" w:eastAsia="Times New Roman" w:hAnsi="Times New Roman" w:cs="Times New Roman"/>
          <w:i/>
          <w:iCs/>
          <w:color w:val="000000"/>
          <w:sz w:val="24"/>
          <w:szCs w:val="24"/>
          <w:lang w:eastAsia="en-GB"/>
        </w:rPr>
        <w:t>CORPORATE GOVERNANCE FAILURES IN BANGLADESH: A STUDY OF HALL-MARK AND BASIC BANK</w:t>
      </w:r>
      <w:r w:rsidRPr="003A53AB">
        <w:rPr>
          <w:rFonts w:ascii="Times New Roman" w:eastAsia="Times New Roman" w:hAnsi="Times New Roman" w:cs="Times New Roman"/>
          <w:color w:val="000000"/>
          <w:sz w:val="24"/>
          <w:szCs w:val="24"/>
          <w:lang w:eastAsia="en-GB"/>
        </w:rPr>
        <w:t xml:space="preserve">. Retrieved from </w:t>
      </w:r>
      <w:hyperlink r:id="rId23" w:history="1">
        <w:r w:rsidRPr="003A53AB">
          <w:rPr>
            <w:rStyle w:val="Hyperlink"/>
            <w:rFonts w:ascii="Times New Roman" w:eastAsia="Times New Roman" w:hAnsi="Times New Roman" w:cs="Times New Roman"/>
            <w:sz w:val="24"/>
            <w:szCs w:val="24"/>
            <w:lang w:eastAsia="en-GB"/>
          </w:rPr>
          <w:t>https://green.edu.bd/wp-content/uploads/2020/06/Corporate-Governance-Failures-in-Bangladesh_A-Study-of-Hall-Mark-and-Basic-Bank.pdf</w:t>
        </w:r>
      </w:hyperlink>
    </w:p>
    <w:p w14:paraId="5CC5DDCC" w14:textId="77777777" w:rsidR="00643220" w:rsidRPr="003A53AB" w:rsidRDefault="00643220" w:rsidP="003A53AB">
      <w:pPr>
        <w:pStyle w:val="ListParagraph"/>
        <w:numPr>
          <w:ilvl w:val="0"/>
          <w:numId w:val="4"/>
        </w:numPr>
        <w:spacing w:after="0" w:line="360" w:lineRule="auto"/>
        <w:rPr>
          <w:rFonts w:ascii="Times New Roman" w:eastAsia="Times New Roman" w:hAnsi="Times New Roman" w:cs="Times New Roman"/>
          <w:color w:val="000000"/>
          <w:sz w:val="24"/>
          <w:szCs w:val="24"/>
          <w:lang w:eastAsia="en-GB"/>
        </w:rPr>
      </w:pPr>
      <w:r w:rsidRPr="003A53AB">
        <w:rPr>
          <w:rFonts w:ascii="Times New Roman" w:eastAsia="Times New Roman" w:hAnsi="Times New Roman" w:cs="Times New Roman"/>
          <w:color w:val="000000"/>
          <w:sz w:val="24"/>
          <w:szCs w:val="24"/>
          <w:lang w:eastAsia="en-GB"/>
        </w:rPr>
        <w:t xml:space="preserve">Pearse Trust. (2016). Benefits of Effective Governance and Compliance. Retrieved December 1, 2021, from Pearse-trust.ie website: </w:t>
      </w:r>
      <w:hyperlink r:id="rId24" w:history="1">
        <w:r w:rsidRPr="003A53AB">
          <w:rPr>
            <w:rStyle w:val="Hyperlink"/>
            <w:rFonts w:ascii="Times New Roman" w:eastAsia="Times New Roman" w:hAnsi="Times New Roman" w:cs="Times New Roman"/>
            <w:sz w:val="24"/>
            <w:szCs w:val="24"/>
            <w:lang w:eastAsia="en-GB"/>
          </w:rPr>
          <w:t>https://www.pearse-trust.ie/blog/the-cost-saving-benefits-of-effective-governance-and-compliance</w:t>
        </w:r>
      </w:hyperlink>
    </w:p>
    <w:p w14:paraId="2DDAD22C" w14:textId="77777777" w:rsidR="00643220" w:rsidRPr="003A53AB" w:rsidRDefault="00643220" w:rsidP="003A53AB">
      <w:pPr>
        <w:pStyle w:val="NormalWeb"/>
        <w:numPr>
          <w:ilvl w:val="0"/>
          <w:numId w:val="4"/>
        </w:numPr>
        <w:spacing w:before="0" w:beforeAutospacing="0" w:after="0" w:afterAutospacing="0" w:line="360" w:lineRule="auto"/>
        <w:rPr>
          <w:color w:val="000000"/>
        </w:rPr>
      </w:pPr>
      <w:r w:rsidRPr="003A53AB">
        <w:rPr>
          <w:color w:val="000000"/>
        </w:rPr>
        <w:t>Rahman, M., Al Bashir, M., Choudhury, T., &amp; Rabby, M. (2014). Disclosure of Corporate Governance in Banking Sector of Bangladesh. </w:t>
      </w:r>
      <w:r w:rsidRPr="003A53AB">
        <w:rPr>
          <w:i/>
          <w:iCs/>
          <w:color w:val="000000"/>
        </w:rPr>
        <w:t>Online)</w:t>
      </w:r>
      <w:r w:rsidRPr="003A53AB">
        <w:rPr>
          <w:color w:val="000000"/>
        </w:rPr>
        <w:t>, </w:t>
      </w:r>
      <w:r w:rsidRPr="003A53AB">
        <w:rPr>
          <w:i/>
          <w:iCs/>
          <w:color w:val="000000"/>
        </w:rPr>
        <w:t>6</w:t>
      </w:r>
      <w:r w:rsidRPr="003A53AB">
        <w:rPr>
          <w:color w:val="000000"/>
        </w:rPr>
        <w:t xml:space="preserve">(6). Retrieved from </w:t>
      </w:r>
      <w:hyperlink r:id="rId25" w:history="1">
        <w:r w:rsidRPr="003A53AB">
          <w:rPr>
            <w:rStyle w:val="Hyperlink"/>
          </w:rPr>
          <w:t>https://www.iiste.org/Journals/index.php/EJBM/article/viewFile/11122/11423</w:t>
        </w:r>
      </w:hyperlink>
    </w:p>
    <w:p w14:paraId="3EBDAD83" w14:textId="77777777" w:rsidR="00643220" w:rsidRPr="00643220" w:rsidRDefault="00643220" w:rsidP="00F04588">
      <w:pPr>
        <w:pStyle w:val="NormalWeb"/>
        <w:numPr>
          <w:ilvl w:val="0"/>
          <w:numId w:val="4"/>
        </w:numPr>
        <w:spacing w:before="0" w:beforeAutospacing="0" w:after="0" w:afterAutospacing="0" w:line="360" w:lineRule="auto"/>
        <w:rPr>
          <w:color w:val="000000"/>
        </w:rPr>
      </w:pPr>
      <w:r w:rsidRPr="003A53AB">
        <w:rPr>
          <w:color w:val="000000"/>
        </w:rPr>
        <w:t>Rahman, M., Al Bashir, M., Choudhury, T., &amp; Rabby, M. (2014). Disclosure of Corporate Governance in Banking Sector of Bangladesh. </w:t>
      </w:r>
      <w:r w:rsidRPr="003A53AB">
        <w:rPr>
          <w:i/>
          <w:iCs/>
          <w:color w:val="000000"/>
        </w:rPr>
        <w:t>Online)</w:t>
      </w:r>
      <w:r w:rsidRPr="003A53AB">
        <w:rPr>
          <w:color w:val="000000"/>
        </w:rPr>
        <w:t>, </w:t>
      </w:r>
      <w:r w:rsidRPr="003A53AB">
        <w:rPr>
          <w:i/>
          <w:iCs/>
          <w:color w:val="000000"/>
        </w:rPr>
        <w:t>6</w:t>
      </w:r>
      <w:r w:rsidRPr="003A53AB">
        <w:rPr>
          <w:color w:val="000000"/>
        </w:rPr>
        <w:t xml:space="preserve">(6). Retrieved from </w:t>
      </w:r>
      <w:hyperlink r:id="rId26" w:history="1">
        <w:r w:rsidRPr="003A53AB">
          <w:rPr>
            <w:rStyle w:val="Hyperlink"/>
          </w:rPr>
          <w:t>https://www.iiste.org/Journals/index.php/EJBM/article/viewFile/11122/11423</w:t>
        </w:r>
      </w:hyperlink>
    </w:p>
    <w:p w14:paraId="0DB65807" w14:textId="77777777" w:rsidR="00643220" w:rsidRPr="003A53AB" w:rsidRDefault="00643220" w:rsidP="003A53AB">
      <w:pPr>
        <w:pStyle w:val="NormalWeb"/>
        <w:numPr>
          <w:ilvl w:val="0"/>
          <w:numId w:val="4"/>
        </w:numPr>
        <w:spacing w:before="0" w:beforeAutospacing="0" w:after="0" w:afterAutospacing="0" w:line="360" w:lineRule="auto"/>
        <w:rPr>
          <w:color w:val="000000"/>
        </w:rPr>
      </w:pPr>
      <w:r w:rsidRPr="003A53AB">
        <w:rPr>
          <w:color w:val="000000"/>
        </w:rPr>
        <w:t xml:space="preserve">The Chartered Governance Institute UK &amp; Ireland. (2021). Retrieved September 17, 2021, from </w:t>
      </w:r>
      <w:hyperlink r:id="rId27" w:history="1">
        <w:r w:rsidRPr="003A53AB">
          <w:rPr>
            <w:rStyle w:val="Hyperlink"/>
          </w:rPr>
          <w:t>https://www.cgi.org.uk/about-us/policy/what-is-corporate-governance</w:t>
        </w:r>
      </w:hyperlink>
    </w:p>
    <w:p w14:paraId="275BCB6D" w14:textId="77777777" w:rsidR="00643220" w:rsidRPr="003A53AB" w:rsidRDefault="00643220" w:rsidP="003A53AB">
      <w:pPr>
        <w:pStyle w:val="NormalWeb"/>
        <w:numPr>
          <w:ilvl w:val="0"/>
          <w:numId w:val="4"/>
        </w:numPr>
        <w:spacing w:before="0" w:beforeAutospacing="0" w:after="0" w:afterAutospacing="0" w:line="360" w:lineRule="auto"/>
        <w:rPr>
          <w:color w:val="000000"/>
        </w:rPr>
      </w:pPr>
      <w:r w:rsidRPr="003A53AB">
        <w:rPr>
          <w:color w:val="000000"/>
        </w:rPr>
        <w:t xml:space="preserve">What Corporate Governance Means for the Bottom Line. (2021). Retrieved September 17, 2021, from Investopedia website: </w:t>
      </w:r>
      <w:hyperlink r:id="rId28" w:history="1">
        <w:r w:rsidRPr="003A53AB">
          <w:rPr>
            <w:rStyle w:val="Hyperlink"/>
          </w:rPr>
          <w:t>https://www.investopedia.com/terms/c/corporategovernance.asp</w:t>
        </w:r>
      </w:hyperlink>
    </w:p>
    <w:p w14:paraId="0797E7FF" w14:textId="77777777" w:rsidR="00643220" w:rsidRPr="003A53AB" w:rsidRDefault="00643220" w:rsidP="003A53AB">
      <w:pPr>
        <w:pStyle w:val="NormalWeb"/>
        <w:numPr>
          <w:ilvl w:val="0"/>
          <w:numId w:val="4"/>
        </w:numPr>
        <w:spacing w:before="0" w:beforeAutospacing="0" w:after="0" w:afterAutospacing="0" w:line="360" w:lineRule="auto"/>
        <w:rPr>
          <w:color w:val="000000"/>
        </w:rPr>
      </w:pPr>
      <w:r w:rsidRPr="003A53AB">
        <w:rPr>
          <w:color w:val="000000"/>
        </w:rPr>
        <w:t xml:space="preserve">What Corporate Governance Means for the Bottom Line. (2021). Retrieved September 21, 2021, from Investopedia website: </w:t>
      </w:r>
      <w:hyperlink r:id="rId29" w:anchor=":~:text=What%20Is%20Corporate%20Governance%3F%20Corporate%20governance%20is%20the,management%20executives%2C%20customers%2C%20suppliers%2C%20financiers%2C%20the%20government%2C%20" w:history="1">
        <w:r w:rsidRPr="003A53AB">
          <w:rPr>
            <w:rStyle w:val="Hyperlink"/>
          </w:rPr>
          <w:t>https://www.investopedia.com/terms/c/corporategovernance.asp#:~:text=What%20Is%20Corporate%20Governance%3F%20Corporate%20governance%20is%20the,management%20executives%2C%20customers%2C%20suppliers%2C%20financiers%2C%20the%20government%2C%20</w:t>
        </w:r>
      </w:hyperlink>
    </w:p>
    <w:p w14:paraId="69ABDB7B" w14:textId="77777777" w:rsidR="00643220" w:rsidRPr="003A53AB" w:rsidRDefault="00643220" w:rsidP="003A53AB">
      <w:pPr>
        <w:pStyle w:val="NormalWeb"/>
        <w:numPr>
          <w:ilvl w:val="0"/>
          <w:numId w:val="4"/>
        </w:numPr>
        <w:spacing w:before="0" w:beforeAutospacing="0" w:after="0" w:afterAutospacing="0" w:line="360" w:lineRule="auto"/>
        <w:rPr>
          <w:color w:val="000000"/>
        </w:rPr>
      </w:pPr>
      <w:r w:rsidRPr="003A53AB">
        <w:rPr>
          <w:color w:val="000000"/>
        </w:rPr>
        <w:t xml:space="preserve">What is Good Corporate Governance ? (2015). Retrieved September 22, 2021, from Managementstudyguide.com website: </w:t>
      </w:r>
      <w:hyperlink r:id="rId30" w:history="1">
        <w:r w:rsidRPr="003A53AB">
          <w:rPr>
            <w:rStyle w:val="Hyperlink"/>
          </w:rPr>
          <w:t>https://www.managementstudyguide.com/what-is-good-corporate-governance.htm</w:t>
        </w:r>
      </w:hyperlink>
    </w:p>
    <w:p w14:paraId="772CDF73" w14:textId="77777777" w:rsidR="00F04588" w:rsidRPr="00F04588" w:rsidRDefault="00F04588" w:rsidP="00F04588">
      <w:pPr>
        <w:pStyle w:val="ListParagraph"/>
      </w:pPr>
    </w:p>
    <w:sectPr w:rsidR="00F04588" w:rsidRPr="00F04588" w:rsidSect="00A172DE">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F883B" w14:textId="77777777" w:rsidR="0077768D" w:rsidRDefault="0077768D" w:rsidP="005E0525">
      <w:pPr>
        <w:spacing w:after="0" w:line="240" w:lineRule="auto"/>
      </w:pPr>
      <w:r>
        <w:separator/>
      </w:r>
    </w:p>
  </w:endnote>
  <w:endnote w:type="continuationSeparator" w:id="0">
    <w:p w14:paraId="0266DE6A" w14:textId="77777777" w:rsidR="0077768D" w:rsidRDefault="0077768D" w:rsidP="005E0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599461"/>
      <w:docPartObj>
        <w:docPartGallery w:val="Page Numbers (Bottom of Page)"/>
        <w:docPartUnique/>
      </w:docPartObj>
    </w:sdtPr>
    <w:sdtEndPr>
      <w:rPr>
        <w:noProof/>
      </w:rPr>
    </w:sdtEndPr>
    <w:sdtContent>
      <w:p w14:paraId="161B3403" w14:textId="20D13CE4" w:rsidR="004428D6" w:rsidRDefault="004428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259D02" w14:textId="77777777" w:rsidR="004428D6" w:rsidRDefault="004428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605752"/>
      <w:docPartObj>
        <w:docPartGallery w:val="Page Numbers (Bottom of Page)"/>
        <w:docPartUnique/>
      </w:docPartObj>
    </w:sdtPr>
    <w:sdtEndPr>
      <w:rPr>
        <w:noProof/>
      </w:rPr>
    </w:sdtEndPr>
    <w:sdtContent>
      <w:p w14:paraId="452F85A3" w14:textId="251F662E" w:rsidR="00A172DE" w:rsidRDefault="00A172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DA1A4B" w14:textId="77777777" w:rsidR="00A172DE" w:rsidRDefault="00A17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606D8" w14:textId="77777777" w:rsidR="0077768D" w:rsidRDefault="0077768D" w:rsidP="005E0525">
      <w:pPr>
        <w:spacing w:after="0" w:line="240" w:lineRule="auto"/>
      </w:pPr>
      <w:r>
        <w:separator/>
      </w:r>
    </w:p>
  </w:footnote>
  <w:footnote w:type="continuationSeparator" w:id="0">
    <w:p w14:paraId="3E49A8EC" w14:textId="77777777" w:rsidR="0077768D" w:rsidRDefault="0077768D" w:rsidP="005E05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504CE"/>
    <w:multiLevelType w:val="hybridMultilevel"/>
    <w:tmpl w:val="E5824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4625E"/>
    <w:multiLevelType w:val="hybridMultilevel"/>
    <w:tmpl w:val="DD549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D95822"/>
    <w:multiLevelType w:val="hybridMultilevel"/>
    <w:tmpl w:val="C73A7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9F6E13"/>
    <w:multiLevelType w:val="hybridMultilevel"/>
    <w:tmpl w:val="37AC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1039A"/>
    <w:multiLevelType w:val="hybridMultilevel"/>
    <w:tmpl w:val="1172884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154C2A"/>
    <w:multiLevelType w:val="hybridMultilevel"/>
    <w:tmpl w:val="4BD6C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CC6FC9"/>
    <w:multiLevelType w:val="hybridMultilevel"/>
    <w:tmpl w:val="15548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2D218A"/>
    <w:multiLevelType w:val="hybridMultilevel"/>
    <w:tmpl w:val="B586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4299E"/>
    <w:multiLevelType w:val="multilevel"/>
    <w:tmpl w:val="96E08ECE"/>
    <w:lvl w:ilvl="0">
      <w:start w:val="1"/>
      <w:numFmt w:val="decimal"/>
      <w:lvlText w:val="%1"/>
      <w:lvlJc w:val="left"/>
      <w:pPr>
        <w:ind w:left="473" w:hanging="473"/>
      </w:pPr>
      <w:rPr>
        <w:rFonts w:hint="default"/>
      </w:rPr>
    </w:lvl>
    <w:lvl w:ilvl="1">
      <w:start w:val="1"/>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13F3FC7"/>
    <w:multiLevelType w:val="multilevel"/>
    <w:tmpl w:val="C970655E"/>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0"/>
  </w:num>
  <w:num w:numId="4">
    <w:abstractNumId w:val="3"/>
  </w:num>
  <w:num w:numId="5">
    <w:abstractNumId w:val="4"/>
  </w:num>
  <w:num w:numId="6">
    <w:abstractNumId w:val="6"/>
  </w:num>
  <w:num w:numId="7">
    <w:abstractNumId w:val="1"/>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71E"/>
    <w:rsid w:val="0000097A"/>
    <w:rsid w:val="00021D34"/>
    <w:rsid w:val="00022BFC"/>
    <w:rsid w:val="00023E43"/>
    <w:rsid w:val="00045DE9"/>
    <w:rsid w:val="00046533"/>
    <w:rsid w:val="000518AB"/>
    <w:rsid w:val="000609CE"/>
    <w:rsid w:val="00061781"/>
    <w:rsid w:val="00066BC9"/>
    <w:rsid w:val="00085186"/>
    <w:rsid w:val="00085742"/>
    <w:rsid w:val="000A04B9"/>
    <w:rsid w:val="000A4582"/>
    <w:rsid w:val="000B69B6"/>
    <w:rsid w:val="000C2404"/>
    <w:rsid w:val="000C3306"/>
    <w:rsid w:val="000C46DE"/>
    <w:rsid w:val="000C47B5"/>
    <w:rsid w:val="000D0C9C"/>
    <w:rsid w:val="000F76A9"/>
    <w:rsid w:val="00107027"/>
    <w:rsid w:val="0011691A"/>
    <w:rsid w:val="00143B74"/>
    <w:rsid w:val="00144EB7"/>
    <w:rsid w:val="00145A43"/>
    <w:rsid w:val="00147C1A"/>
    <w:rsid w:val="00160A94"/>
    <w:rsid w:val="001640D8"/>
    <w:rsid w:val="00175A55"/>
    <w:rsid w:val="00180921"/>
    <w:rsid w:val="00180965"/>
    <w:rsid w:val="00194B8F"/>
    <w:rsid w:val="001B2A95"/>
    <w:rsid w:val="001B3FF3"/>
    <w:rsid w:val="001B733C"/>
    <w:rsid w:val="001D1E52"/>
    <w:rsid w:val="001F0C83"/>
    <w:rsid w:val="002158DC"/>
    <w:rsid w:val="002205F7"/>
    <w:rsid w:val="00222BBC"/>
    <w:rsid w:val="002341D4"/>
    <w:rsid w:val="00253C59"/>
    <w:rsid w:val="00254D93"/>
    <w:rsid w:val="00264805"/>
    <w:rsid w:val="002710BF"/>
    <w:rsid w:val="00285993"/>
    <w:rsid w:val="0029428E"/>
    <w:rsid w:val="00297344"/>
    <w:rsid w:val="002A5858"/>
    <w:rsid w:val="002A5D2B"/>
    <w:rsid w:val="002B1268"/>
    <w:rsid w:val="002B2A6A"/>
    <w:rsid w:val="002C1A21"/>
    <w:rsid w:val="002C5235"/>
    <w:rsid w:val="002C6F64"/>
    <w:rsid w:val="00302771"/>
    <w:rsid w:val="00302AAF"/>
    <w:rsid w:val="00305634"/>
    <w:rsid w:val="0031305C"/>
    <w:rsid w:val="00322D4C"/>
    <w:rsid w:val="003240F9"/>
    <w:rsid w:val="003272DA"/>
    <w:rsid w:val="00332B3B"/>
    <w:rsid w:val="00346CBC"/>
    <w:rsid w:val="0035554C"/>
    <w:rsid w:val="00367095"/>
    <w:rsid w:val="003706D6"/>
    <w:rsid w:val="003749C2"/>
    <w:rsid w:val="003867FE"/>
    <w:rsid w:val="0039132E"/>
    <w:rsid w:val="00394A06"/>
    <w:rsid w:val="00396D00"/>
    <w:rsid w:val="003A1ACC"/>
    <w:rsid w:val="003A53AB"/>
    <w:rsid w:val="003B7F06"/>
    <w:rsid w:val="003C02DC"/>
    <w:rsid w:val="003D1EC6"/>
    <w:rsid w:val="003D6980"/>
    <w:rsid w:val="003E0327"/>
    <w:rsid w:val="003E5E0C"/>
    <w:rsid w:val="00420ED0"/>
    <w:rsid w:val="00425D12"/>
    <w:rsid w:val="00434F00"/>
    <w:rsid w:val="004428D6"/>
    <w:rsid w:val="00452583"/>
    <w:rsid w:val="004541B7"/>
    <w:rsid w:val="004567AE"/>
    <w:rsid w:val="0048004E"/>
    <w:rsid w:val="00483EC6"/>
    <w:rsid w:val="00491DF6"/>
    <w:rsid w:val="00492084"/>
    <w:rsid w:val="004967E5"/>
    <w:rsid w:val="004A2C38"/>
    <w:rsid w:val="004B1752"/>
    <w:rsid w:val="004C25E9"/>
    <w:rsid w:val="004C3679"/>
    <w:rsid w:val="004C66A8"/>
    <w:rsid w:val="004D127F"/>
    <w:rsid w:val="004D21AE"/>
    <w:rsid w:val="004E7E8C"/>
    <w:rsid w:val="004F5692"/>
    <w:rsid w:val="00512C16"/>
    <w:rsid w:val="00515E24"/>
    <w:rsid w:val="00524383"/>
    <w:rsid w:val="0052597F"/>
    <w:rsid w:val="00530D43"/>
    <w:rsid w:val="00531144"/>
    <w:rsid w:val="00533A85"/>
    <w:rsid w:val="00544B8D"/>
    <w:rsid w:val="005473A5"/>
    <w:rsid w:val="00566893"/>
    <w:rsid w:val="00567D0E"/>
    <w:rsid w:val="005721C8"/>
    <w:rsid w:val="00576A98"/>
    <w:rsid w:val="00587DC3"/>
    <w:rsid w:val="00592CE5"/>
    <w:rsid w:val="0059302E"/>
    <w:rsid w:val="005977D4"/>
    <w:rsid w:val="005A1BED"/>
    <w:rsid w:val="005A6987"/>
    <w:rsid w:val="005A69CB"/>
    <w:rsid w:val="005B3C32"/>
    <w:rsid w:val="005B485F"/>
    <w:rsid w:val="005C5C68"/>
    <w:rsid w:val="005D33EA"/>
    <w:rsid w:val="005D7219"/>
    <w:rsid w:val="005E0525"/>
    <w:rsid w:val="0060193F"/>
    <w:rsid w:val="006214BC"/>
    <w:rsid w:val="00627737"/>
    <w:rsid w:val="0063467D"/>
    <w:rsid w:val="00640F31"/>
    <w:rsid w:val="006415E9"/>
    <w:rsid w:val="00641D27"/>
    <w:rsid w:val="00643220"/>
    <w:rsid w:val="0064701B"/>
    <w:rsid w:val="006478D9"/>
    <w:rsid w:val="00647983"/>
    <w:rsid w:val="0065018D"/>
    <w:rsid w:val="00661684"/>
    <w:rsid w:val="00663F21"/>
    <w:rsid w:val="006678AA"/>
    <w:rsid w:val="00672EE9"/>
    <w:rsid w:val="0068390C"/>
    <w:rsid w:val="006843EB"/>
    <w:rsid w:val="00690BAE"/>
    <w:rsid w:val="0069167F"/>
    <w:rsid w:val="006967F0"/>
    <w:rsid w:val="006A39C1"/>
    <w:rsid w:val="006A60D5"/>
    <w:rsid w:val="006B26C8"/>
    <w:rsid w:val="006C1925"/>
    <w:rsid w:val="006C38CB"/>
    <w:rsid w:val="006C4718"/>
    <w:rsid w:val="006C573C"/>
    <w:rsid w:val="006D00CB"/>
    <w:rsid w:val="006D1C05"/>
    <w:rsid w:val="006D3678"/>
    <w:rsid w:val="006D6F2C"/>
    <w:rsid w:val="006E4BD6"/>
    <w:rsid w:val="006E4C9C"/>
    <w:rsid w:val="006E4D9D"/>
    <w:rsid w:val="006E6651"/>
    <w:rsid w:val="006F0DEA"/>
    <w:rsid w:val="006F65F9"/>
    <w:rsid w:val="006F7C79"/>
    <w:rsid w:val="007027CE"/>
    <w:rsid w:val="0070283E"/>
    <w:rsid w:val="00702ED3"/>
    <w:rsid w:val="007173EA"/>
    <w:rsid w:val="00720165"/>
    <w:rsid w:val="007211AE"/>
    <w:rsid w:val="00723D19"/>
    <w:rsid w:val="00736CC8"/>
    <w:rsid w:val="00737006"/>
    <w:rsid w:val="00754E35"/>
    <w:rsid w:val="0076112F"/>
    <w:rsid w:val="0077768D"/>
    <w:rsid w:val="00777DDD"/>
    <w:rsid w:val="007919D8"/>
    <w:rsid w:val="0079397D"/>
    <w:rsid w:val="007A0770"/>
    <w:rsid w:val="007B0C0F"/>
    <w:rsid w:val="007B27AD"/>
    <w:rsid w:val="007B2F0F"/>
    <w:rsid w:val="007C20DD"/>
    <w:rsid w:val="007C504E"/>
    <w:rsid w:val="007D0612"/>
    <w:rsid w:val="007E5F03"/>
    <w:rsid w:val="007F6FF0"/>
    <w:rsid w:val="008077CC"/>
    <w:rsid w:val="00807A69"/>
    <w:rsid w:val="0081054F"/>
    <w:rsid w:val="00814000"/>
    <w:rsid w:val="00815717"/>
    <w:rsid w:val="00824572"/>
    <w:rsid w:val="00834AC2"/>
    <w:rsid w:val="008428E7"/>
    <w:rsid w:val="0085357F"/>
    <w:rsid w:val="00867FFD"/>
    <w:rsid w:val="0087074A"/>
    <w:rsid w:val="0087114C"/>
    <w:rsid w:val="0087479F"/>
    <w:rsid w:val="0088098F"/>
    <w:rsid w:val="008915E2"/>
    <w:rsid w:val="00893DBC"/>
    <w:rsid w:val="008A6994"/>
    <w:rsid w:val="008B6B8C"/>
    <w:rsid w:val="008C55CD"/>
    <w:rsid w:val="008C73C6"/>
    <w:rsid w:val="008D726A"/>
    <w:rsid w:val="008E07D3"/>
    <w:rsid w:val="008E1EC4"/>
    <w:rsid w:val="008F19A5"/>
    <w:rsid w:val="009112C9"/>
    <w:rsid w:val="0091323C"/>
    <w:rsid w:val="0092146F"/>
    <w:rsid w:val="009229E6"/>
    <w:rsid w:val="0092441B"/>
    <w:rsid w:val="0092719F"/>
    <w:rsid w:val="009339FB"/>
    <w:rsid w:val="00935BB7"/>
    <w:rsid w:val="00941533"/>
    <w:rsid w:val="00945C18"/>
    <w:rsid w:val="00951A44"/>
    <w:rsid w:val="00955EDF"/>
    <w:rsid w:val="009657C2"/>
    <w:rsid w:val="009764E9"/>
    <w:rsid w:val="00977523"/>
    <w:rsid w:val="00977A25"/>
    <w:rsid w:val="00981FC9"/>
    <w:rsid w:val="009872D9"/>
    <w:rsid w:val="00993135"/>
    <w:rsid w:val="009936AC"/>
    <w:rsid w:val="009A0E9B"/>
    <w:rsid w:val="009A0EB6"/>
    <w:rsid w:val="009B4C8B"/>
    <w:rsid w:val="009B58D4"/>
    <w:rsid w:val="009C05BF"/>
    <w:rsid w:val="009C1290"/>
    <w:rsid w:val="009C4656"/>
    <w:rsid w:val="009C5C5E"/>
    <w:rsid w:val="009D1407"/>
    <w:rsid w:val="009D2769"/>
    <w:rsid w:val="009D6772"/>
    <w:rsid w:val="009E1B28"/>
    <w:rsid w:val="009E6FB1"/>
    <w:rsid w:val="009F57D2"/>
    <w:rsid w:val="00A0484B"/>
    <w:rsid w:val="00A07387"/>
    <w:rsid w:val="00A15FF8"/>
    <w:rsid w:val="00A172DE"/>
    <w:rsid w:val="00A248CB"/>
    <w:rsid w:val="00A26FDD"/>
    <w:rsid w:val="00A34067"/>
    <w:rsid w:val="00A52713"/>
    <w:rsid w:val="00A5414E"/>
    <w:rsid w:val="00A643C9"/>
    <w:rsid w:val="00A70178"/>
    <w:rsid w:val="00A76F8E"/>
    <w:rsid w:val="00A84DE7"/>
    <w:rsid w:val="00A867E8"/>
    <w:rsid w:val="00A9104D"/>
    <w:rsid w:val="00A919B6"/>
    <w:rsid w:val="00A945CB"/>
    <w:rsid w:val="00AA1507"/>
    <w:rsid w:val="00AB3634"/>
    <w:rsid w:val="00AB65F2"/>
    <w:rsid w:val="00AC22FB"/>
    <w:rsid w:val="00AE3D51"/>
    <w:rsid w:val="00AE4DC6"/>
    <w:rsid w:val="00AF12BA"/>
    <w:rsid w:val="00B14315"/>
    <w:rsid w:val="00B26F2D"/>
    <w:rsid w:val="00B405DF"/>
    <w:rsid w:val="00B50EA5"/>
    <w:rsid w:val="00B53730"/>
    <w:rsid w:val="00B65223"/>
    <w:rsid w:val="00B66D76"/>
    <w:rsid w:val="00B72135"/>
    <w:rsid w:val="00B72765"/>
    <w:rsid w:val="00B74651"/>
    <w:rsid w:val="00B77558"/>
    <w:rsid w:val="00B97133"/>
    <w:rsid w:val="00BB15A9"/>
    <w:rsid w:val="00BC0CD9"/>
    <w:rsid w:val="00BD0802"/>
    <w:rsid w:val="00BF286C"/>
    <w:rsid w:val="00C23DE2"/>
    <w:rsid w:val="00C2537A"/>
    <w:rsid w:val="00C2594A"/>
    <w:rsid w:val="00C260B4"/>
    <w:rsid w:val="00C312D0"/>
    <w:rsid w:val="00C33986"/>
    <w:rsid w:val="00C3575D"/>
    <w:rsid w:val="00C67809"/>
    <w:rsid w:val="00C7164F"/>
    <w:rsid w:val="00C72412"/>
    <w:rsid w:val="00C909A9"/>
    <w:rsid w:val="00C924E4"/>
    <w:rsid w:val="00CA7B0B"/>
    <w:rsid w:val="00CB3EC9"/>
    <w:rsid w:val="00CB4835"/>
    <w:rsid w:val="00CC0D57"/>
    <w:rsid w:val="00CC2FB3"/>
    <w:rsid w:val="00CC31E4"/>
    <w:rsid w:val="00CE7C71"/>
    <w:rsid w:val="00CF0B15"/>
    <w:rsid w:val="00CF14D6"/>
    <w:rsid w:val="00CF268C"/>
    <w:rsid w:val="00D02CBE"/>
    <w:rsid w:val="00D13034"/>
    <w:rsid w:val="00D16893"/>
    <w:rsid w:val="00D404AF"/>
    <w:rsid w:val="00D45CE8"/>
    <w:rsid w:val="00D631F8"/>
    <w:rsid w:val="00D67F2E"/>
    <w:rsid w:val="00D741B1"/>
    <w:rsid w:val="00D75515"/>
    <w:rsid w:val="00D82C5E"/>
    <w:rsid w:val="00D96C1D"/>
    <w:rsid w:val="00DB793C"/>
    <w:rsid w:val="00DC4C4A"/>
    <w:rsid w:val="00DE2FF8"/>
    <w:rsid w:val="00DE7798"/>
    <w:rsid w:val="00DF1DBC"/>
    <w:rsid w:val="00E043E3"/>
    <w:rsid w:val="00E059AF"/>
    <w:rsid w:val="00E1671E"/>
    <w:rsid w:val="00E20F40"/>
    <w:rsid w:val="00E231EE"/>
    <w:rsid w:val="00E27C64"/>
    <w:rsid w:val="00E545CA"/>
    <w:rsid w:val="00E5775A"/>
    <w:rsid w:val="00E579A5"/>
    <w:rsid w:val="00E617DA"/>
    <w:rsid w:val="00E66642"/>
    <w:rsid w:val="00E6775E"/>
    <w:rsid w:val="00E71196"/>
    <w:rsid w:val="00E7222A"/>
    <w:rsid w:val="00E76BAD"/>
    <w:rsid w:val="00E803B2"/>
    <w:rsid w:val="00E84602"/>
    <w:rsid w:val="00EB3008"/>
    <w:rsid w:val="00EB7DD9"/>
    <w:rsid w:val="00EE1507"/>
    <w:rsid w:val="00EE3DFF"/>
    <w:rsid w:val="00EE549B"/>
    <w:rsid w:val="00EE7E2C"/>
    <w:rsid w:val="00EF0169"/>
    <w:rsid w:val="00F04588"/>
    <w:rsid w:val="00F14E30"/>
    <w:rsid w:val="00F15D8E"/>
    <w:rsid w:val="00F24138"/>
    <w:rsid w:val="00F2440F"/>
    <w:rsid w:val="00F25062"/>
    <w:rsid w:val="00F308BA"/>
    <w:rsid w:val="00F342B3"/>
    <w:rsid w:val="00F52BFC"/>
    <w:rsid w:val="00F61830"/>
    <w:rsid w:val="00F70DED"/>
    <w:rsid w:val="00F72C9A"/>
    <w:rsid w:val="00F75DED"/>
    <w:rsid w:val="00F77A8D"/>
    <w:rsid w:val="00F8008F"/>
    <w:rsid w:val="00F85EAA"/>
    <w:rsid w:val="00FA018A"/>
    <w:rsid w:val="00FB63F8"/>
    <w:rsid w:val="00FB7268"/>
    <w:rsid w:val="00FC180C"/>
    <w:rsid w:val="00FD06B9"/>
    <w:rsid w:val="00FD161A"/>
    <w:rsid w:val="00FD2FA7"/>
    <w:rsid w:val="00FE1506"/>
    <w:rsid w:val="00FE385C"/>
    <w:rsid w:val="00FE639E"/>
    <w:rsid w:val="00FE6DB6"/>
    <w:rsid w:val="00FE77A1"/>
    <w:rsid w:val="00FF3459"/>
    <w:rsid w:val="00FF715F"/>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4BAB4"/>
  <w15:docId w15:val="{25F5408F-9D20-46BB-AECD-AC5DCF55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GB"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6DE"/>
  </w:style>
  <w:style w:type="paragraph" w:styleId="Heading1">
    <w:name w:val="heading 1"/>
    <w:basedOn w:val="Normal"/>
    <w:next w:val="Normal"/>
    <w:link w:val="Heading1Char"/>
    <w:uiPriority w:val="9"/>
    <w:qFormat/>
    <w:rsid w:val="006C1925"/>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3E5E0C"/>
    <w:pPr>
      <w:keepNext/>
      <w:keepLines/>
      <w:spacing w:before="40" w:after="0"/>
      <w:outlineLvl w:val="1"/>
    </w:pPr>
    <w:rPr>
      <w:rFonts w:asciiTheme="majorHAnsi" w:eastAsiaTheme="majorEastAsia" w:hAnsiTheme="majorHAnsi" w:cstheme="majorBidi"/>
      <w:color w:val="2F5496"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5E052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E0525"/>
    <w:rPr>
      <w:i/>
      <w:iCs/>
      <w:color w:val="4472C4" w:themeColor="accent1"/>
    </w:rPr>
  </w:style>
  <w:style w:type="paragraph" w:styleId="Header">
    <w:name w:val="header"/>
    <w:basedOn w:val="Normal"/>
    <w:link w:val="HeaderChar"/>
    <w:uiPriority w:val="99"/>
    <w:unhideWhenUsed/>
    <w:rsid w:val="005E05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0525"/>
  </w:style>
  <w:style w:type="paragraph" w:styleId="Footer">
    <w:name w:val="footer"/>
    <w:basedOn w:val="Normal"/>
    <w:link w:val="FooterChar"/>
    <w:uiPriority w:val="99"/>
    <w:unhideWhenUsed/>
    <w:rsid w:val="005E05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0525"/>
  </w:style>
  <w:style w:type="character" w:customStyle="1" w:styleId="Heading1Char">
    <w:name w:val="Heading 1 Char"/>
    <w:basedOn w:val="DefaultParagraphFont"/>
    <w:link w:val="Heading1"/>
    <w:uiPriority w:val="9"/>
    <w:rsid w:val="006C1925"/>
    <w:rPr>
      <w:rFonts w:asciiTheme="majorHAnsi" w:eastAsiaTheme="majorEastAsia" w:hAnsiTheme="majorHAnsi" w:cstheme="majorBidi"/>
      <w:color w:val="2F5496" w:themeColor="accent1" w:themeShade="BF"/>
      <w:sz w:val="32"/>
      <w:szCs w:val="40"/>
    </w:rPr>
  </w:style>
  <w:style w:type="character" w:customStyle="1" w:styleId="Heading2Char">
    <w:name w:val="Heading 2 Char"/>
    <w:basedOn w:val="DefaultParagraphFont"/>
    <w:link w:val="Heading2"/>
    <w:uiPriority w:val="9"/>
    <w:rsid w:val="003E5E0C"/>
    <w:rPr>
      <w:rFonts w:asciiTheme="majorHAnsi" w:eastAsiaTheme="majorEastAsia" w:hAnsiTheme="majorHAnsi" w:cstheme="majorBidi"/>
      <w:color w:val="2F5496" w:themeColor="accent1" w:themeShade="BF"/>
      <w:sz w:val="26"/>
      <w:szCs w:val="33"/>
    </w:rPr>
  </w:style>
  <w:style w:type="paragraph" w:styleId="ListParagraph">
    <w:name w:val="List Paragraph"/>
    <w:basedOn w:val="Normal"/>
    <w:uiPriority w:val="34"/>
    <w:qFormat/>
    <w:rsid w:val="00B53730"/>
    <w:pPr>
      <w:ind w:left="720"/>
      <w:contextualSpacing/>
    </w:pPr>
  </w:style>
  <w:style w:type="paragraph" w:styleId="NormalWeb">
    <w:name w:val="Normal (Web)"/>
    <w:basedOn w:val="Normal"/>
    <w:uiPriority w:val="99"/>
    <w:unhideWhenUsed/>
    <w:rsid w:val="00F045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ss827">
    <w:name w:val="jss827"/>
    <w:basedOn w:val="DefaultParagraphFont"/>
    <w:rsid w:val="00A248CB"/>
  </w:style>
  <w:style w:type="character" w:styleId="Hyperlink">
    <w:name w:val="Hyperlink"/>
    <w:basedOn w:val="DefaultParagraphFont"/>
    <w:uiPriority w:val="99"/>
    <w:unhideWhenUsed/>
    <w:rsid w:val="00690BAE"/>
    <w:rPr>
      <w:color w:val="0563C1" w:themeColor="hyperlink"/>
      <w:u w:val="single"/>
    </w:rPr>
  </w:style>
  <w:style w:type="character" w:styleId="UnresolvedMention">
    <w:name w:val="Unresolved Mention"/>
    <w:basedOn w:val="DefaultParagraphFont"/>
    <w:uiPriority w:val="99"/>
    <w:semiHidden/>
    <w:unhideWhenUsed/>
    <w:rsid w:val="00690BAE"/>
    <w:rPr>
      <w:color w:val="605E5C"/>
      <w:shd w:val="clear" w:color="auto" w:fill="E1DFDD"/>
    </w:rPr>
  </w:style>
  <w:style w:type="character" w:customStyle="1" w:styleId="tojvnm2t">
    <w:name w:val="tojvnm2t"/>
    <w:basedOn w:val="DefaultParagraphFont"/>
    <w:rsid w:val="0063467D"/>
  </w:style>
  <w:style w:type="character" w:customStyle="1" w:styleId="jss565">
    <w:name w:val="jss565"/>
    <w:basedOn w:val="DefaultParagraphFont"/>
    <w:rsid w:val="008D726A"/>
  </w:style>
  <w:style w:type="paragraph" w:styleId="NoSpacing">
    <w:name w:val="No Spacing"/>
    <w:uiPriority w:val="1"/>
    <w:qFormat/>
    <w:rsid w:val="002710BF"/>
    <w:pPr>
      <w:spacing w:after="0" w:line="240" w:lineRule="auto"/>
    </w:pPr>
  </w:style>
  <w:style w:type="character" w:styleId="FollowedHyperlink">
    <w:name w:val="FollowedHyperlink"/>
    <w:basedOn w:val="DefaultParagraphFont"/>
    <w:uiPriority w:val="99"/>
    <w:semiHidden/>
    <w:unhideWhenUsed/>
    <w:rsid w:val="009F57D2"/>
    <w:rPr>
      <w:color w:val="954F72" w:themeColor="followedHyperlink"/>
      <w:u w:val="single"/>
    </w:rPr>
  </w:style>
  <w:style w:type="table" w:styleId="TableGrid">
    <w:name w:val="Table Grid"/>
    <w:basedOn w:val="TableNormal"/>
    <w:uiPriority w:val="39"/>
    <w:rsid w:val="00302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D7219"/>
    <w:pPr>
      <w:spacing w:after="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D7219"/>
    <w:rPr>
      <w:rFonts w:asciiTheme="majorHAnsi" w:eastAsiaTheme="majorEastAsia" w:hAnsiTheme="majorHAnsi" w:cstheme="majorBidi"/>
      <w:spacing w:val="-10"/>
      <w:kern w:val="28"/>
      <w:sz w:val="56"/>
      <w:szCs w:val="71"/>
    </w:rPr>
  </w:style>
  <w:style w:type="character" w:styleId="BookTitle">
    <w:name w:val="Book Title"/>
    <w:basedOn w:val="DefaultParagraphFont"/>
    <w:uiPriority w:val="33"/>
    <w:qFormat/>
    <w:rsid w:val="005D7219"/>
    <w:rPr>
      <w:b/>
      <w:bCs/>
      <w:i/>
      <w:iCs/>
      <w:spacing w:val="5"/>
    </w:rPr>
  </w:style>
  <w:style w:type="character" w:styleId="PlaceholderText">
    <w:name w:val="Placeholder Text"/>
    <w:basedOn w:val="DefaultParagraphFont"/>
    <w:uiPriority w:val="99"/>
    <w:semiHidden/>
    <w:rsid w:val="00180921"/>
    <w:rPr>
      <w:color w:val="808080"/>
    </w:rPr>
  </w:style>
  <w:style w:type="paragraph" w:styleId="TOCHeading">
    <w:name w:val="TOC Heading"/>
    <w:basedOn w:val="Heading1"/>
    <w:next w:val="Normal"/>
    <w:uiPriority w:val="39"/>
    <w:unhideWhenUsed/>
    <w:qFormat/>
    <w:rsid w:val="003240F9"/>
    <w:pPr>
      <w:outlineLvl w:val="9"/>
    </w:pPr>
    <w:rPr>
      <w:szCs w:val="32"/>
      <w:lang w:val="en-US" w:bidi="ar-SA"/>
    </w:rPr>
  </w:style>
  <w:style w:type="paragraph" w:styleId="TOC1">
    <w:name w:val="toc 1"/>
    <w:basedOn w:val="Normal"/>
    <w:next w:val="Normal"/>
    <w:autoRedefine/>
    <w:uiPriority w:val="39"/>
    <w:unhideWhenUsed/>
    <w:rsid w:val="003240F9"/>
    <w:pPr>
      <w:spacing w:after="100"/>
    </w:pPr>
  </w:style>
  <w:style w:type="paragraph" w:styleId="TOC2">
    <w:name w:val="toc 2"/>
    <w:basedOn w:val="Normal"/>
    <w:next w:val="Normal"/>
    <w:autoRedefine/>
    <w:uiPriority w:val="39"/>
    <w:unhideWhenUsed/>
    <w:rsid w:val="003240F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4758">
      <w:bodyDiv w:val="1"/>
      <w:marLeft w:val="0"/>
      <w:marRight w:val="0"/>
      <w:marTop w:val="0"/>
      <w:marBottom w:val="0"/>
      <w:divBdr>
        <w:top w:val="none" w:sz="0" w:space="0" w:color="auto"/>
        <w:left w:val="none" w:sz="0" w:space="0" w:color="auto"/>
        <w:bottom w:val="none" w:sz="0" w:space="0" w:color="auto"/>
        <w:right w:val="none" w:sz="0" w:space="0" w:color="auto"/>
      </w:divBdr>
    </w:div>
    <w:div w:id="75790033">
      <w:bodyDiv w:val="1"/>
      <w:marLeft w:val="0"/>
      <w:marRight w:val="0"/>
      <w:marTop w:val="0"/>
      <w:marBottom w:val="0"/>
      <w:divBdr>
        <w:top w:val="none" w:sz="0" w:space="0" w:color="auto"/>
        <w:left w:val="none" w:sz="0" w:space="0" w:color="auto"/>
        <w:bottom w:val="none" w:sz="0" w:space="0" w:color="auto"/>
        <w:right w:val="none" w:sz="0" w:space="0" w:color="auto"/>
      </w:divBdr>
    </w:div>
    <w:div w:id="135495669">
      <w:bodyDiv w:val="1"/>
      <w:marLeft w:val="0"/>
      <w:marRight w:val="0"/>
      <w:marTop w:val="0"/>
      <w:marBottom w:val="0"/>
      <w:divBdr>
        <w:top w:val="none" w:sz="0" w:space="0" w:color="auto"/>
        <w:left w:val="none" w:sz="0" w:space="0" w:color="auto"/>
        <w:bottom w:val="none" w:sz="0" w:space="0" w:color="auto"/>
        <w:right w:val="none" w:sz="0" w:space="0" w:color="auto"/>
      </w:divBdr>
    </w:div>
    <w:div w:id="301006995">
      <w:bodyDiv w:val="1"/>
      <w:marLeft w:val="0"/>
      <w:marRight w:val="0"/>
      <w:marTop w:val="0"/>
      <w:marBottom w:val="0"/>
      <w:divBdr>
        <w:top w:val="none" w:sz="0" w:space="0" w:color="auto"/>
        <w:left w:val="none" w:sz="0" w:space="0" w:color="auto"/>
        <w:bottom w:val="none" w:sz="0" w:space="0" w:color="auto"/>
        <w:right w:val="none" w:sz="0" w:space="0" w:color="auto"/>
      </w:divBdr>
    </w:div>
    <w:div w:id="328412636">
      <w:bodyDiv w:val="1"/>
      <w:marLeft w:val="0"/>
      <w:marRight w:val="0"/>
      <w:marTop w:val="0"/>
      <w:marBottom w:val="0"/>
      <w:divBdr>
        <w:top w:val="none" w:sz="0" w:space="0" w:color="auto"/>
        <w:left w:val="none" w:sz="0" w:space="0" w:color="auto"/>
        <w:bottom w:val="none" w:sz="0" w:space="0" w:color="auto"/>
        <w:right w:val="none" w:sz="0" w:space="0" w:color="auto"/>
      </w:divBdr>
    </w:div>
    <w:div w:id="388071398">
      <w:bodyDiv w:val="1"/>
      <w:marLeft w:val="0"/>
      <w:marRight w:val="0"/>
      <w:marTop w:val="0"/>
      <w:marBottom w:val="0"/>
      <w:divBdr>
        <w:top w:val="none" w:sz="0" w:space="0" w:color="auto"/>
        <w:left w:val="none" w:sz="0" w:space="0" w:color="auto"/>
        <w:bottom w:val="none" w:sz="0" w:space="0" w:color="auto"/>
        <w:right w:val="none" w:sz="0" w:space="0" w:color="auto"/>
      </w:divBdr>
    </w:div>
    <w:div w:id="502621775">
      <w:bodyDiv w:val="1"/>
      <w:marLeft w:val="0"/>
      <w:marRight w:val="0"/>
      <w:marTop w:val="0"/>
      <w:marBottom w:val="0"/>
      <w:divBdr>
        <w:top w:val="none" w:sz="0" w:space="0" w:color="auto"/>
        <w:left w:val="none" w:sz="0" w:space="0" w:color="auto"/>
        <w:bottom w:val="none" w:sz="0" w:space="0" w:color="auto"/>
        <w:right w:val="none" w:sz="0" w:space="0" w:color="auto"/>
      </w:divBdr>
    </w:div>
    <w:div w:id="1016539425">
      <w:bodyDiv w:val="1"/>
      <w:marLeft w:val="0"/>
      <w:marRight w:val="0"/>
      <w:marTop w:val="0"/>
      <w:marBottom w:val="0"/>
      <w:divBdr>
        <w:top w:val="none" w:sz="0" w:space="0" w:color="auto"/>
        <w:left w:val="none" w:sz="0" w:space="0" w:color="auto"/>
        <w:bottom w:val="none" w:sz="0" w:space="0" w:color="auto"/>
        <w:right w:val="none" w:sz="0" w:space="0" w:color="auto"/>
      </w:divBdr>
    </w:div>
    <w:div w:id="1024329048">
      <w:bodyDiv w:val="1"/>
      <w:marLeft w:val="0"/>
      <w:marRight w:val="0"/>
      <w:marTop w:val="0"/>
      <w:marBottom w:val="0"/>
      <w:divBdr>
        <w:top w:val="none" w:sz="0" w:space="0" w:color="auto"/>
        <w:left w:val="none" w:sz="0" w:space="0" w:color="auto"/>
        <w:bottom w:val="none" w:sz="0" w:space="0" w:color="auto"/>
        <w:right w:val="none" w:sz="0" w:space="0" w:color="auto"/>
      </w:divBdr>
    </w:div>
    <w:div w:id="1070495995">
      <w:bodyDiv w:val="1"/>
      <w:marLeft w:val="0"/>
      <w:marRight w:val="0"/>
      <w:marTop w:val="0"/>
      <w:marBottom w:val="0"/>
      <w:divBdr>
        <w:top w:val="none" w:sz="0" w:space="0" w:color="auto"/>
        <w:left w:val="none" w:sz="0" w:space="0" w:color="auto"/>
        <w:bottom w:val="none" w:sz="0" w:space="0" w:color="auto"/>
        <w:right w:val="none" w:sz="0" w:space="0" w:color="auto"/>
      </w:divBdr>
    </w:div>
    <w:div w:id="1089886746">
      <w:bodyDiv w:val="1"/>
      <w:marLeft w:val="0"/>
      <w:marRight w:val="0"/>
      <w:marTop w:val="0"/>
      <w:marBottom w:val="0"/>
      <w:divBdr>
        <w:top w:val="none" w:sz="0" w:space="0" w:color="auto"/>
        <w:left w:val="none" w:sz="0" w:space="0" w:color="auto"/>
        <w:bottom w:val="none" w:sz="0" w:space="0" w:color="auto"/>
        <w:right w:val="none" w:sz="0" w:space="0" w:color="auto"/>
      </w:divBdr>
    </w:div>
    <w:div w:id="1144152823">
      <w:bodyDiv w:val="1"/>
      <w:marLeft w:val="0"/>
      <w:marRight w:val="0"/>
      <w:marTop w:val="0"/>
      <w:marBottom w:val="0"/>
      <w:divBdr>
        <w:top w:val="none" w:sz="0" w:space="0" w:color="auto"/>
        <w:left w:val="none" w:sz="0" w:space="0" w:color="auto"/>
        <w:bottom w:val="none" w:sz="0" w:space="0" w:color="auto"/>
        <w:right w:val="none" w:sz="0" w:space="0" w:color="auto"/>
      </w:divBdr>
    </w:div>
    <w:div w:id="1151752570">
      <w:bodyDiv w:val="1"/>
      <w:marLeft w:val="0"/>
      <w:marRight w:val="0"/>
      <w:marTop w:val="0"/>
      <w:marBottom w:val="0"/>
      <w:divBdr>
        <w:top w:val="none" w:sz="0" w:space="0" w:color="auto"/>
        <w:left w:val="none" w:sz="0" w:space="0" w:color="auto"/>
        <w:bottom w:val="none" w:sz="0" w:space="0" w:color="auto"/>
        <w:right w:val="none" w:sz="0" w:space="0" w:color="auto"/>
      </w:divBdr>
    </w:div>
    <w:div w:id="1205172837">
      <w:bodyDiv w:val="1"/>
      <w:marLeft w:val="0"/>
      <w:marRight w:val="0"/>
      <w:marTop w:val="0"/>
      <w:marBottom w:val="0"/>
      <w:divBdr>
        <w:top w:val="none" w:sz="0" w:space="0" w:color="auto"/>
        <w:left w:val="none" w:sz="0" w:space="0" w:color="auto"/>
        <w:bottom w:val="none" w:sz="0" w:space="0" w:color="auto"/>
        <w:right w:val="none" w:sz="0" w:space="0" w:color="auto"/>
      </w:divBdr>
    </w:div>
    <w:div w:id="1344361448">
      <w:bodyDiv w:val="1"/>
      <w:marLeft w:val="0"/>
      <w:marRight w:val="0"/>
      <w:marTop w:val="0"/>
      <w:marBottom w:val="0"/>
      <w:divBdr>
        <w:top w:val="none" w:sz="0" w:space="0" w:color="auto"/>
        <w:left w:val="none" w:sz="0" w:space="0" w:color="auto"/>
        <w:bottom w:val="none" w:sz="0" w:space="0" w:color="auto"/>
        <w:right w:val="none" w:sz="0" w:space="0" w:color="auto"/>
      </w:divBdr>
    </w:div>
    <w:div w:id="1390764691">
      <w:bodyDiv w:val="1"/>
      <w:marLeft w:val="0"/>
      <w:marRight w:val="0"/>
      <w:marTop w:val="0"/>
      <w:marBottom w:val="0"/>
      <w:divBdr>
        <w:top w:val="none" w:sz="0" w:space="0" w:color="auto"/>
        <w:left w:val="none" w:sz="0" w:space="0" w:color="auto"/>
        <w:bottom w:val="none" w:sz="0" w:space="0" w:color="auto"/>
        <w:right w:val="none" w:sz="0" w:space="0" w:color="auto"/>
      </w:divBdr>
    </w:div>
    <w:div w:id="1447846552">
      <w:bodyDiv w:val="1"/>
      <w:marLeft w:val="0"/>
      <w:marRight w:val="0"/>
      <w:marTop w:val="0"/>
      <w:marBottom w:val="0"/>
      <w:divBdr>
        <w:top w:val="none" w:sz="0" w:space="0" w:color="auto"/>
        <w:left w:val="none" w:sz="0" w:space="0" w:color="auto"/>
        <w:bottom w:val="none" w:sz="0" w:space="0" w:color="auto"/>
        <w:right w:val="none" w:sz="0" w:space="0" w:color="auto"/>
      </w:divBdr>
    </w:div>
    <w:div w:id="1628003448">
      <w:bodyDiv w:val="1"/>
      <w:marLeft w:val="0"/>
      <w:marRight w:val="0"/>
      <w:marTop w:val="0"/>
      <w:marBottom w:val="0"/>
      <w:divBdr>
        <w:top w:val="none" w:sz="0" w:space="0" w:color="auto"/>
        <w:left w:val="none" w:sz="0" w:space="0" w:color="auto"/>
        <w:bottom w:val="none" w:sz="0" w:space="0" w:color="auto"/>
        <w:right w:val="none" w:sz="0" w:space="0" w:color="auto"/>
      </w:divBdr>
    </w:div>
    <w:div w:id="1692536264">
      <w:bodyDiv w:val="1"/>
      <w:marLeft w:val="0"/>
      <w:marRight w:val="0"/>
      <w:marTop w:val="0"/>
      <w:marBottom w:val="0"/>
      <w:divBdr>
        <w:top w:val="none" w:sz="0" w:space="0" w:color="auto"/>
        <w:left w:val="none" w:sz="0" w:space="0" w:color="auto"/>
        <w:bottom w:val="none" w:sz="0" w:space="0" w:color="auto"/>
        <w:right w:val="none" w:sz="0" w:space="0" w:color="auto"/>
      </w:divBdr>
    </w:div>
    <w:div w:id="1847743807">
      <w:bodyDiv w:val="1"/>
      <w:marLeft w:val="0"/>
      <w:marRight w:val="0"/>
      <w:marTop w:val="0"/>
      <w:marBottom w:val="0"/>
      <w:divBdr>
        <w:top w:val="none" w:sz="0" w:space="0" w:color="auto"/>
        <w:left w:val="none" w:sz="0" w:space="0" w:color="auto"/>
        <w:bottom w:val="none" w:sz="0" w:space="0" w:color="auto"/>
        <w:right w:val="none" w:sz="0" w:space="0" w:color="auto"/>
      </w:divBdr>
    </w:div>
    <w:div w:id="1877546041">
      <w:bodyDiv w:val="1"/>
      <w:marLeft w:val="0"/>
      <w:marRight w:val="0"/>
      <w:marTop w:val="0"/>
      <w:marBottom w:val="0"/>
      <w:divBdr>
        <w:top w:val="none" w:sz="0" w:space="0" w:color="auto"/>
        <w:left w:val="none" w:sz="0" w:space="0" w:color="auto"/>
        <w:bottom w:val="none" w:sz="0" w:space="0" w:color="auto"/>
        <w:right w:val="none" w:sz="0" w:space="0" w:color="auto"/>
      </w:divBdr>
    </w:div>
    <w:div w:id="1909881731">
      <w:bodyDiv w:val="1"/>
      <w:marLeft w:val="0"/>
      <w:marRight w:val="0"/>
      <w:marTop w:val="0"/>
      <w:marBottom w:val="0"/>
      <w:divBdr>
        <w:top w:val="none" w:sz="0" w:space="0" w:color="auto"/>
        <w:left w:val="none" w:sz="0" w:space="0" w:color="auto"/>
        <w:bottom w:val="none" w:sz="0" w:space="0" w:color="auto"/>
        <w:right w:val="none" w:sz="0" w:space="0" w:color="auto"/>
      </w:divBdr>
      <w:divsChild>
        <w:div w:id="90317842">
          <w:marLeft w:val="0"/>
          <w:marRight w:val="0"/>
          <w:marTop w:val="0"/>
          <w:marBottom w:val="0"/>
          <w:divBdr>
            <w:top w:val="none" w:sz="0" w:space="0" w:color="auto"/>
            <w:left w:val="none" w:sz="0" w:space="0" w:color="auto"/>
            <w:bottom w:val="none" w:sz="0" w:space="0" w:color="auto"/>
            <w:right w:val="none" w:sz="0" w:space="0" w:color="auto"/>
          </w:divBdr>
        </w:div>
        <w:div w:id="11905331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yperlink" Target="https://www.thedailystar.net/supplements/24th-anniversary-the-daily-star-part-1/banking-sector-regulations-compliance-and-good" TargetMode="External"/><Relationship Id="rId26" Type="http://schemas.openxmlformats.org/officeDocument/2006/relationships/hyperlink" Target="https://www.iiste.org/Journals/index.php/EJBM/article/viewFile/11122/11423" TargetMode="External"/><Relationship Id="rId3" Type="http://schemas.openxmlformats.org/officeDocument/2006/relationships/styles" Target="styles.xml"/><Relationship Id="rId21" Type="http://schemas.openxmlformats.org/officeDocument/2006/relationships/hyperlink" Target="https://www.dundaslawyers.com.au/what-is-a-corporate-governance-framework/"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ailyasianage.com/news/200124/corporate-governance-practices-in-bangladesh" TargetMode="External"/><Relationship Id="rId25" Type="http://schemas.openxmlformats.org/officeDocument/2006/relationships/hyperlink" Target="https://www.iiste.org/Journals/index.php/EJBM/article/viewFile/11122/11423" TargetMode="External"/><Relationship Id="rId2" Type="http://schemas.openxmlformats.org/officeDocument/2006/relationships/numbering" Target="numbering.xml"/><Relationship Id="rId16" Type="http://schemas.openxmlformats.org/officeDocument/2006/relationships/hyperlink" Target="https://www.sec.gov.bd/slaws/Corporate_Governance_Code_10.06.2018.pdf" TargetMode="External"/><Relationship Id="rId20" Type="http://schemas.openxmlformats.org/officeDocument/2006/relationships/hyperlink" Target="https://www.managementstudyguide.com/corporate-governance-and-financial-crisis.htm" TargetMode="External"/><Relationship Id="rId29" Type="http://schemas.openxmlformats.org/officeDocument/2006/relationships/hyperlink" Target="https://www.investopedia.com/terms/c/corporategovernance.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rihanfs@gmail.com" TargetMode="External"/><Relationship Id="rId24" Type="http://schemas.openxmlformats.org/officeDocument/2006/relationships/hyperlink" Target="https://www.pearse-trust.ie/blog/the-cost-saving-benefits-of-effective-governance-and-complianc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pplied-corporate-governance.com/definition-of-corporate-governance/" TargetMode="External"/><Relationship Id="rId23" Type="http://schemas.openxmlformats.org/officeDocument/2006/relationships/hyperlink" Target="https://green.edu.bd/wp-content/uploads/2020/06/Corporate-Governance-Failures-in-Bangladesh_A-Study-of-Hall-Mark-and-Basic-Bank.pdf" TargetMode="External"/><Relationship Id="rId28" Type="http://schemas.openxmlformats.org/officeDocument/2006/relationships/hyperlink" Target="https://www.investopedia.com/terms/c/corporategovernance.asp" TargetMode="External"/><Relationship Id="rId10" Type="http://schemas.openxmlformats.org/officeDocument/2006/relationships/hyperlink" Target="mailto:ftasnim173001@bba-ais.uiu.ac.bd" TargetMode="External"/><Relationship Id="rId19" Type="http://schemas.openxmlformats.org/officeDocument/2006/relationships/hyperlink" Target="https://www.businessinsiderbd.com/banking-insurance/news/2917/ibbl-achieves-icmab-best-corporate-gold-awar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allassignmenthelp.com/blog/role-of-corporate-governance/" TargetMode="External"/><Relationship Id="rId22" Type="http://schemas.openxmlformats.org/officeDocument/2006/relationships/hyperlink" Target="https://www.icbislamic-bd.com/assets/files/financial_statements/Annual%20Report%202017.pdf" TargetMode="External"/><Relationship Id="rId27" Type="http://schemas.openxmlformats.org/officeDocument/2006/relationships/hyperlink" Target="https://www.cgi.org.uk/about-us/policy/what-is-corporate-governance" TargetMode="External"/><Relationship Id="rId30" Type="http://schemas.openxmlformats.org/officeDocument/2006/relationships/hyperlink" Target="https://www.managementstudyguide.com/what-is-good-corporate-governanc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356F-B320-431B-B844-47A374E2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73</Pages>
  <Words>11203</Words>
  <Characters>63859</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Nabil</dc:creator>
  <cp:keywords/>
  <dc:description/>
  <cp:lastModifiedBy>ahmaruf87@gmail.com</cp:lastModifiedBy>
  <cp:revision>8</cp:revision>
  <dcterms:created xsi:type="dcterms:W3CDTF">2021-12-07T11:29:00Z</dcterms:created>
  <dcterms:modified xsi:type="dcterms:W3CDTF">2022-02-28T17:57:00Z</dcterms:modified>
</cp:coreProperties>
</file>