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C86EE" w14:textId="0C50292C" w:rsidR="00C23C3F" w:rsidRDefault="002674A9" w:rsidP="00C23C3F">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329BAC1B" wp14:editId="347C52F9">
            <wp:extent cx="3634740" cy="100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00191" cy="1018134"/>
                    </a:xfrm>
                    <a:prstGeom prst="rect">
                      <a:avLst/>
                    </a:prstGeom>
                  </pic:spPr>
                </pic:pic>
              </a:graphicData>
            </a:graphic>
          </wp:inline>
        </w:drawing>
      </w:r>
    </w:p>
    <w:p w14:paraId="2C5136F6" w14:textId="77777777" w:rsidR="00C23C3F" w:rsidRDefault="00C23C3F" w:rsidP="00C23C3F">
      <w:pPr>
        <w:jc w:val="center"/>
        <w:rPr>
          <w:rFonts w:ascii="Times New Roman" w:hAnsi="Times New Roman" w:cs="Times New Roman"/>
          <w:b/>
          <w:bCs/>
          <w:sz w:val="28"/>
          <w:szCs w:val="28"/>
        </w:rPr>
      </w:pPr>
    </w:p>
    <w:p w14:paraId="6363784D" w14:textId="77777777" w:rsidR="00C23C3F" w:rsidRDefault="00C23C3F" w:rsidP="005F21A2">
      <w:pPr>
        <w:rPr>
          <w:rFonts w:ascii="Times New Roman" w:hAnsi="Times New Roman" w:cs="Times New Roman"/>
          <w:b/>
          <w:bCs/>
          <w:sz w:val="28"/>
          <w:szCs w:val="28"/>
        </w:rPr>
      </w:pPr>
    </w:p>
    <w:p w14:paraId="15426B85" w14:textId="00B2A9C3" w:rsidR="00C23C3F" w:rsidRPr="00410BC6" w:rsidRDefault="002946C4" w:rsidP="002946C4">
      <w:pPr>
        <w:jc w:val="center"/>
        <w:rPr>
          <w:rFonts w:ascii="Times New Roman" w:hAnsi="Times New Roman" w:cs="Times New Roman"/>
          <w:b/>
          <w:bCs/>
          <w:sz w:val="36"/>
          <w:szCs w:val="36"/>
        </w:rPr>
      </w:pPr>
      <w:r w:rsidRPr="00410BC6">
        <w:rPr>
          <w:rFonts w:ascii="Times New Roman" w:hAnsi="Times New Roman" w:cs="Times New Roman"/>
          <w:b/>
          <w:bCs/>
          <w:sz w:val="36"/>
          <w:szCs w:val="36"/>
        </w:rPr>
        <w:t>Internship Report</w:t>
      </w:r>
    </w:p>
    <w:p w14:paraId="7C0694BD" w14:textId="624C39C8" w:rsidR="002946C4" w:rsidRDefault="002946C4" w:rsidP="002946C4">
      <w:pPr>
        <w:jc w:val="center"/>
        <w:rPr>
          <w:rFonts w:ascii="Times New Roman" w:hAnsi="Times New Roman" w:cs="Times New Roman"/>
          <w:b/>
          <w:bCs/>
          <w:sz w:val="28"/>
          <w:szCs w:val="28"/>
        </w:rPr>
      </w:pPr>
      <w:r>
        <w:rPr>
          <w:rFonts w:ascii="Times New Roman" w:hAnsi="Times New Roman" w:cs="Times New Roman"/>
          <w:b/>
          <w:bCs/>
          <w:sz w:val="28"/>
          <w:szCs w:val="28"/>
        </w:rPr>
        <w:t>On</w:t>
      </w:r>
    </w:p>
    <w:p w14:paraId="501CE287" w14:textId="52792368" w:rsidR="00C95AD7" w:rsidRPr="00AE635A" w:rsidRDefault="00C95AD7" w:rsidP="002946C4">
      <w:pPr>
        <w:jc w:val="center"/>
        <w:rPr>
          <w:rFonts w:ascii="Times New Roman" w:hAnsi="Times New Roman" w:cs="Times New Roman"/>
          <w:b/>
          <w:bCs/>
          <w:sz w:val="28"/>
          <w:szCs w:val="28"/>
        </w:rPr>
      </w:pPr>
      <w:r>
        <w:rPr>
          <w:rFonts w:ascii="Times New Roman" w:hAnsi="Times New Roman" w:cs="Times New Roman"/>
          <w:b/>
          <w:bCs/>
          <w:sz w:val="28"/>
          <w:szCs w:val="28"/>
        </w:rPr>
        <w:t xml:space="preserve">An Overview of </w:t>
      </w:r>
      <w:r w:rsidRPr="00AE635A">
        <w:rPr>
          <w:rFonts w:ascii="Times New Roman" w:hAnsi="Times New Roman" w:cs="Times New Roman"/>
          <w:b/>
          <w:bCs/>
          <w:sz w:val="28"/>
          <w:szCs w:val="28"/>
        </w:rPr>
        <w:t xml:space="preserve">Audit </w:t>
      </w:r>
      <w:r>
        <w:rPr>
          <w:rFonts w:ascii="Times New Roman" w:hAnsi="Times New Roman" w:cs="Times New Roman"/>
          <w:b/>
          <w:bCs/>
          <w:sz w:val="28"/>
          <w:szCs w:val="28"/>
        </w:rPr>
        <w:t>Procedures</w:t>
      </w:r>
      <w:r w:rsidRPr="00AE635A">
        <w:rPr>
          <w:rFonts w:ascii="Times New Roman" w:hAnsi="Times New Roman" w:cs="Times New Roman"/>
          <w:b/>
          <w:bCs/>
          <w:sz w:val="28"/>
          <w:szCs w:val="28"/>
        </w:rPr>
        <w:t xml:space="preserve"> of PKF Aziz Halim Khair Choudhury, Chartered Accountants</w:t>
      </w:r>
      <w:r>
        <w:rPr>
          <w:rFonts w:ascii="Times New Roman" w:hAnsi="Times New Roman" w:cs="Times New Roman"/>
          <w:b/>
          <w:bCs/>
          <w:sz w:val="28"/>
          <w:szCs w:val="28"/>
        </w:rPr>
        <w:t xml:space="preserve">, </w:t>
      </w:r>
      <w:r w:rsidR="009509F9">
        <w:rPr>
          <w:rFonts w:ascii="Times New Roman" w:hAnsi="Times New Roman" w:cs="Times New Roman"/>
          <w:b/>
          <w:bCs/>
          <w:sz w:val="28"/>
          <w:szCs w:val="28"/>
        </w:rPr>
        <w:t>A</w:t>
      </w:r>
      <w:r w:rsidR="009C517D">
        <w:rPr>
          <w:rFonts w:ascii="Times New Roman" w:hAnsi="Times New Roman" w:cs="Times New Roman"/>
          <w:b/>
          <w:bCs/>
          <w:sz w:val="28"/>
          <w:szCs w:val="28"/>
        </w:rPr>
        <w:t xml:space="preserve">long with </w:t>
      </w:r>
      <w:r w:rsidR="009509F9">
        <w:rPr>
          <w:rFonts w:ascii="Times New Roman" w:hAnsi="Times New Roman" w:cs="Times New Roman"/>
          <w:b/>
          <w:bCs/>
          <w:sz w:val="28"/>
          <w:szCs w:val="28"/>
        </w:rPr>
        <w:t>S</w:t>
      </w:r>
      <w:r w:rsidR="009C517D">
        <w:rPr>
          <w:rFonts w:ascii="Times New Roman" w:hAnsi="Times New Roman" w:cs="Times New Roman"/>
          <w:b/>
          <w:bCs/>
          <w:sz w:val="28"/>
          <w:szCs w:val="28"/>
        </w:rPr>
        <w:t xml:space="preserve">pecific </w:t>
      </w:r>
      <w:r w:rsidR="009509F9">
        <w:rPr>
          <w:rFonts w:ascii="Times New Roman" w:hAnsi="Times New Roman" w:cs="Times New Roman"/>
          <w:b/>
          <w:bCs/>
          <w:sz w:val="28"/>
          <w:szCs w:val="28"/>
        </w:rPr>
        <w:t>R</w:t>
      </w:r>
      <w:r>
        <w:rPr>
          <w:rFonts w:ascii="Times New Roman" w:hAnsi="Times New Roman" w:cs="Times New Roman"/>
          <w:b/>
          <w:bCs/>
          <w:sz w:val="28"/>
          <w:szCs w:val="28"/>
        </w:rPr>
        <w:t>ecommendations</w:t>
      </w:r>
    </w:p>
    <w:p w14:paraId="0AAEE8C5" w14:textId="0F528B85" w:rsidR="001651D0" w:rsidRDefault="001651D0"/>
    <w:p w14:paraId="6CBF2031" w14:textId="7B42DE73" w:rsidR="00C23C3F" w:rsidRDefault="00C23C3F"/>
    <w:p w14:paraId="4F5CDC49" w14:textId="7B586D88" w:rsidR="00C23C3F" w:rsidRDefault="008504A6" w:rsidP="00410BC6">
      <w:pPr>
        <w:jc w:val="center"/>
        <w:rPr>
          <w:rFonts w:ascii="Times New Roman" w:hAnsi="Times New Roman" w:cs="Times New Roman"/>
          <w:b/>
          <w:bCs/>
          <w:sz w:val="32"/>
          <w:szCs w:val="32"/>
        </w:rPr>
      </w:pPr>
      <w:r w:rsidRPr="00410BC6">
        <w:rPr>
          <w:rFonts w:ascii="Times New Roman" w:hAnsi="Times New Roman" w:cs="Times New Roman"/>
          <w:b/>
          <w:bCs/>
          <w:sz w:val="32"/>
          <w:szCs w:val="32"/>
        </w:rPr>
        <w:t xml:space="preserve">Submitted </w:t>
      </w:r>
      <w:r w:rsidR="00410BC6">
        <w:rPr>
          <w:rFonts w:ascii="Times New Roman" w:hAnsi="Times New Roman" w:cs="Times New Roman"/>
          <w:b/>
          <w:bCs/>
          <w:sz w:val="32"/>
          <w:szCs w:val="32"/>
        </w:rPr>
        <w:t>to</w:t>
      </w:r>
      <w:r w:rsidR="00A863DE">
        <w:rPr>
          <w:rFonts w:ascii="Times New Roman" w:hAnsi="Times New Roman" w:cs="Times New Roman"/>
          <w:b/>
          <w:bCs/>
          <w:sz w:val="32"/>
          <w:szCs w:val="32"/>
        </w:rPr>
        <w:t>:</w:t>
      </w:r>
    </w:p>
    <w:p w14:paraId="58EC5DA1" w14:textId="77777777" w:rsidR="00D05B78" w:rsidRPr="00D05B78" w:rsidRDefault="00D05B78" w:rsidP="00D05B78">
      <w:pPr>
        <w:spacing w:after="0"/>
        <w:jc w:val="center"/>
        <w:rPr>
          <w:rFonts w:ascii="Times New Roman" w:eastAsia="Times New Roman" w:hAnsi="Times New Roman" w:cs="Times New Roman"/>
          <w:b/>
          <w:bCs/>
          <w:sz w:val="28"/>
          <w:szCs w:val="28"/>
        </w:rPr>
      </w:pPr>
      <w:r w:rsidRPr="00D05B78">
        <w:rPr>
          <w:rFonts w:ascii="Times New Roman" w:eastAsia="Times New Roman" w:hAnsi="Times New Roman" w:cs="Times New Roman"/>
          <w:b/>
          <w:bCs/>
          <w:sz w:val="28"/>
          <w:szCs w:val="28"/>
        </w:rPr>
        <w:t>Dr. James Bakul Sarkar</w:t>
      </w:r>
    </w:p>
    <w:p w14:paraId="7ED0D036" w14:textId="77777777" w:rsidR="00D05B78" w:rsidRDefault="00D05B78" w:rsidP="00D05B78">
      <w:pPr>
        <w:spacing w:after="0"/>
        <w:jc w:val="center"/>
        <w:rPr>
          <w:rFonts w:ascii="Times New Roman" w:eastAsia="Times New Roman" w:hAnsi="Times New Roman" w:cs="Times New Roman"/>
          <w:sz w:val="28"/>
          <w:szCs w:val="28"/>
        </w:rPr>
      </w:pPr>
      <w:r w:rsidRPr="009512DD">
        <w:rPr>
          <w:rFonts w:ascii="Times New Roman" w:eastAsia="Times New Roman" w:hAnsi="Times New Roman" w:cs="Times New Roman"/>
          <w:sz w:val="28"/>
          <w:szCs w:val="28"/>
        </w:rPr>
        <w:t>Professor</w:t>
      </w:r>
    </w:p>
    <w:p w14:paraId="2BD0A8F2" w14:textId="77777777" w:rsidR="00D05B78" w:rsidRDefault="00D05B78" w:rsidP="00D05B78">
      <w:pPr>
        <w:spacing w:after="0"/>
        <w:jc w:val="center"/>
        <w:rPr>
          <w:rFonts w:ascii="Times New Roman" w:eastAsia="Times New Roman" w:hAnsi="Times New Roman" w:cs="Times New Roman"/>
          <w:sz w:val="28"/>
          <w:szCs w:val="28"/>
        </w:rPr>
      </w:pPr>
      <w:r w:rsidRPr="009512DD">
        <w:rPr>
          <w:rFonts w:ascii="Times New Roman" w:eastAsia="Times New Roman" w:hAnsi="Times New Roman" w:cs="Times New Roman"/>
          <w:sz w:val="28"/>
          <w:szCs w:val="28"/>
        </w:rPr>
        <w:t>School of Business &amp; Economics (SoBE)</w:t>
      </w:r>
    </w:p>
    <w:p w14:paraId="7EEE132B" w14:textId="77777777" w:rsidR="00D05B78" w:rsidRDefault="00D05B78" w:rsidP="00D05B78">
      <w:pPr>
        <w:spacing w:after="0"/>
        <w:jc w:val="center"/>
      </w:pPr>
      <w:r w:rsidRPr="001A516B">
        <w:rPr>
          <w:rFonts w:ascii="Times New Roman" w:eastAsia="Times New Roman" w:hAnsi="Times New Roman" w:cs="Times New Roman"/>
          <w:b/>
          <w:bCs/>
          <w:sz w:val="28"/>
          <w:szCs w:val="28"/>
        </w:rPr>
        <w:t>United</w:t>
      </w:r>
      <w:r>
        <w:rPr>
          <w:rFonts w:ascii="Times New Roman" w:eastAsia="Times New Roman" w:hAnsi="Times New Roman" w:cs="Times New Roman"/>
          <w:sz w:val="28"/>
          <w:szCs w:val="28"/>
        </w:rPr>
        <w:t xml:space="preserve"> International</w:t>
      </w:r>
      <w:r w:rsidRPr="001A516B">
        <w:rPr>
          <w:rFonts w:ascii="Times New Roman" w:eastAsia="Times New Roman" w:hAnsi="Times New Roman" w:cs="Times New Roman"/>
          <w:b/>
          <w:bCs/>
          <w:sz w:val="28"/>
          <w:szCs w:val="28"/>
        </w:rPr>
        <w:t xml:space="preserve"> University</w:t>
      </w:r>
      <w:r>
        <w:rPr>
          <w:rFonts w:ascii="Times New Roman" w:eastAsia="Times New Roman" w:hAnsi="Times New Roman" w:cs="Times New Roman"/>
          <w:sz w:val="28"/>
          <w:szCs w:val="28"/>
        </w:rPr>
        <w:t xml:space="preserve"> </w:t>
      </w:r>
    </w:p>
    <w:p w14:paraId="7CF8BA20" w14:textId="6D0957FB" w:rsidR="00C23C3F" w:rsidRDefault="00C23C3F"/>
    <w:p w14:paraId="1A8129DA" w14:textId="5F835083" w:rsidR="00C23C3F" w:rsidRDefault="00C23C3F"/>
    <w:p w14:paraId="4BB49312" w14:textId="4847AE51" w:rsidR="00C23C3F" w:rsidRPr="004E16D0" w:rsidRDefault="004E16D0" w:rsidP="004E16D0">
      <w:pPr>
        <w:jc w:val="center"/>
        <w:rPr>
          <w:rFonts w:ascii="Times New Roman" w:hAnsi="Times New Roman" w:cs="Times New Roman"/>
          <w:b/>
          <w:bCs/>
          <w:sz w:val="32"/>
          <w:szCs w:val="32"/>
        </w:rPr>
      </w:pPr>
      <w:r w:rsidRPr="004E16D0">
        <w:rPr>
          <w:rFonts w:ascii="Times New Roman" w:hAnsi="Times New Roman" w:cs="Times New Roman"/>
          <w:b/>
          <w:bCs/>
          <w:sz w:val="32"/>
          <w:szCs w:val="32"/>
        </w:rPr>
        <w:t>Submitted by:</w:t>
      </w:r>
    </w:p>
    <w:p w14:paraId="642895BE" w14:textId="41AAB4FD" w:rsidR="00C23C3F" w:rsidRPr="00533A57" w:rsidRDefault="004E16D0" w:rsidP="004E16D0">
      <w:pPr>
        <w:jc w:val="center"/>
        <w:rPr>
          <w:rFonts w:ascii="Times New Roman" w:hAnsi="Times New Roman" w:cs="Times New Roman"/>
          <w:b/>
          <w:bCs/>
          <w:sz w:val="28"/>
          <w:szCs w:val="28"/>
        </w:rPr>
      </w:pPr>
      <w:r w:rsidRPr="00533A57">
        <w:rPr>
          <w:rFonts w:ascii="Times New Roman" w:hAnsi="Times New Roman" w:cs="Times New Roman"/>
          <w:b/>
          <w:bCs/>
          <w:sz w:val="28"/>
          <w:szCs w:val="28"/>
        </w:rPr>
        <w:t>MD.</w:t>
      </w:r>
      <w:r w:rsidR="00533A57" w:rsidRPr="00533A57">
        <w:rPr>
          <w:rFonts w:ascii="Times New Roman" w:hAnsi="Times New Roman" w:cs="Times New Roman"/>
          <w:b/>
          <w:bCs/>
          <w:sz w:val="28"/>
          <w:szCs w:val="28"/>
        </w:rPr>
        <w:t xml:space="preserve"> </w:t>
      </w:r>
      <w:r w:rsidRPr="00533A57">
        <w:rPr>
          <w:rFonts w:ascii="Times New Roman" w:hAnsi="Times New Roman" w:cs="Times New Roman"/>
          <w:b/>
          <w:bCs/>
          <w:sz w:val="28"/>
          <w:szCs w:val="28"/>
        </w:rPr>
        <w:t xml:space="preserve">Shabbir Hossain Shaif </w:t>
      </w:r>
    </w:p>
    <w:p w14:paraId="51E7102B" w14:textId="3E5462DD" w:rsidR="004E16D0" w:rsidRPr="00533A57" w:rsidRDefault="008103A4" w:rsidP="004E16D0">
      <w:pPr>
        <w:jc w:val="center"/>
        <w:rPr>
          <w:rFonts w:ascii="Times New Roman" w:hAnsi="Times New Roman" w:cs="Times New Roman"/>
          <w:sz w:val="28"/>
          <w:szCs w:val="28"/>
        </w:rPr>
      </w:pPr>
      <w:r w:rsidRPr="00533A57">
        <w:rPr>
          <w:rFonts w:ascii="Times New Roman" w:hAnsi="Times New Roman" w:cs="Times New Roman"/>
          <w:sz w:val="28"/>
          <w:szCs w:val="28"/>
        </w:rPr>
        <w:t>111 212 011</w:t>
      </w:r>
    </w:p>
    <w:p w14:paraId="6B3078C2" w14:textId="0B57D133" w:rsidR="00533A57" w:rsidRPr="00533A57" w:rsidRDefault="00533A57" w:rsidP="004E16D0">
      <w:pPr>
        <w:jc w:val="center"/>
        <w:rPr>
          <w:rFonts w:ascii="Times New Roman" w:hAnsi="Times New Roman" w:cs="Times New Roman"/>
          <w:sz w:val="28"/>
          <w:szCs w:val="28"/>
        </w:rPr>
      </w:pPr>
      <w:r w:rsidRPr="00533A57">
        <w:rPr>
          <w:rFonts w:ascii="Times New Roman" w:hAnsi="Times New Roman" w:cs="Times New Roman"/>
          <w:sz w:val="28"/>
          <w:szCs w:val="28"/>
        </w:rPr>
        <w:t>Major: Accounting</w:t>
      </w:r>
    </w:p>
    <w:p w14:paraId="24BDD225" w14:textId="0A38F71D" w:rsidR="00533A57" w:rsidRPr="00533A57" w:rsidRDefault="00533A57" w:rsidP="004E16D0">
      <w:pPr>
        <w:jc w:val="center"/>
        <w:rPr>
          <w:rFonts w:ascii="Times New Roman" w:hAnsi="Times New Roman" w:cs="Times New Roman"/>
          <w:sz w:val="28"/>
          <w:szCs w:val="28"/>
        </w:rPr>
      </w:pPr>
      <w:r w:rsidRPr="00533A57">
        <w:rPr>
          <w:rFonts w:ascii="Times New Roman" w:hAnsi="Times New Roman" w:cs="Times New Roman"/>
          <w:b/>
          <w:bCs/>
          <w:sz w:val="28"/>
          <w:szCs w:val="28"/>
        </w:rPr>
        <w:t xml:space="preserve">United </w:t>
      </w:r>
      <w:r w:rsidRPr="00533A57">
        <w:rPr>
          <w:rFonts w:ascii="Times New Roman" w:hAnsi="Times New Roman" w:cs="Times New Roman"/>
          <w:sz w:val="28"/>
          <w:szCs w:val="28"/>
        </w:rPr>
        <w:t xml:space="preserve">International </w:t>
      </w:r>
      <w:r w:rsidRPr="00533A57">
        <w:rPr>
          <w:rFonts w:ascii="Times New Roman" w:hAnsi="Times New Roman" w:cs="Times New Roman"/>
          <w:b/>
          <w:bCs/>
          <w:sz w:val="28"/>
          <w:szCs w:val="28"/>
        </w:rPr>
        <w:t xml:space="preserve">University </w:t>
      </w:r>
    </w:p>
    <w:p w14:paraId="607CD3FB" w14:textId="2FDD31E1" w:rsidR="00C23C3F" w:rsidRDefault="00C23C3F"/>
    <w:p w14:paraId="53CF5B94" w14:textId="54F92A9C" w:rsidR="00C23C3F" w:rsidRDefault="00C23C3F"/>
    <w:p w14:paraId="75E48773" w14:textId="5B2D2C61" w:rsidR="00C23C3F" w:rsidRDefault="00C23C3F"/>
    <w:p w14:paraId="6F0C6AC3" w14:textId="16F4190F" w:rsidR="00C23C3F" w:rsidRPr="00111473" w:rsidRDefault="00111473" w:rsidP="00111473">
      <w:pPr>
        <w:jc w:val="center"/>
        <w:rPr>
          <w:rFonts w:ascii="Times New Roman" w:hAnsi="Times New Roman" w:cs="Times New Roman"/>
          <w:sz w:val="32"/>
          <w:szCs w:val="32"/>
        </w:rPr>
      </w:pPr>
      <w:r w:rsidRPr="00111473">
        <w:rPr>
          <w:rFonts w:ascii="Times New Roman" w:hAnsi="Times New Roman" w:cs="Times New Roman"/>
          <w:sz w:val="32"/>
          <w:szCs w:val="32"/>
        </w:rPr>
        <w:t>Submission Date:</w:t>
      </w:r>
      <w:r>
        <w:rPr>
          <w:rFonts w:ascii="Times New Roman" w:hAnsi="Times New Roman" w:cs="Times New Roman"/>
          <w:sz w:val="32"/>
          <w:szCs w:val="32"/>
        </w:rPr>
        <w:t xml:space="preserve"> </w:t>
      </w:r>
    </w:p>
    <w:p w14:paraId="4B10E113" w14:textId="77777777" w:rsidR="005A2773" w:rsidRDefault="005A2773" w:rsidP="00C23C3F">
      <w:pPr>
        <w:rPr>
          <w:rFonts w:ascii="Times New Roman" w:hAnsi="Times New Roman" w:cs="Times New Roman"/>
          <w:b/>
          <w:bCs/>
          <w:sz w:val="28"/>
          <w:szCs w:val="28"/>
        </w:rPr>
      </w:pPr>
    </w:p>
    <w:p w14:paraId="61DA25BF" w14:textId="77777777" w:rsidR="00D05B78" w:rsidRDefault="00D05B78" w:rsidP="00C23C3F">
      <w:pPr>
        <w:rPr>
          <w:rFonts w:ascii="Times New Roman" w:hAnsi="Times New Roman" w:cs="Times New Roman"/>
          <w:b/>
          <w:bCs/>
          <w:sz w:val="28"/>
          <w:szCs w:val="28"/>
        </w:rPr>
      </w:pPr>
    </w:p>
    <w:p w14:paraId="1E022141" w14:textId="77777777" w:rsidR="00D05B78" w:rsidRDefault="00D05B78" w:rsidP="00C23C3F">
      <w:pPr>
        <w:rPr>
          <w:rFonts w:ascii="Times New Roman" w:hAnsi="Times New Roman" w:cs="Times New Roman"/>
          <w:b/>
          <w:bCs/>
          <w:sz w:val="28"/>
          <w:szCs w:val="28"/>
        </w:rPr>
      </w:pPr>
    </w:p>
    <w:p w14:paraId="08879436" w14:textId="77777777" w:rsidR="00D05B78" w:rsidRDefault="00D05B78" w:rsidP="00C23C3F">
      <w:pPr>
        <w:rPr>
          <w:rFonts w:ascii="Times New Roman" w:hAnsi="Times New Roman" w:cs="Times New Roman"/>
          <w:b/>
          <w:bCs/>
          <w:sz w:val="28"/>
          <w:szCs w:val="28"/>
        </w:rPr>
      </w:pPr>
    </w:p>
    <w:p w14:paraId="0878CB47" w14:textId="4079D757" w:rsidR="005A2773" w:rsidRDefault="005A2773" w:rsidP="00C23C3F">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1D46FDFF" wp14:editId="5B85629C">
            <wp:extent cx="5943600" cy="18205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820545"/>
                    </a:xfrm>
                    <a:prstGeom prst="rect">
                      <a:avLst/>
                    </a:prstGeom>
                  </pic:spPr>
                </pic:pic>
              </a:graphicData>
            </a:graphic>
          </wp:inline>
        </w:drawing>
      </w:r>
    </w:p>
    <w:p w14:paraId="34BBF506" w14:textId="77777777" w:rsidR="005A2773" w:rsidRDefault="005A2773" w:rsidP="00C23C3F">
      <w:pPr>
        <w:rPr>
          <w:rFonts w:ascii="Times New Roman" w:hAnsi="Times New Roman" w:cs="Times New Roman"/>
          <w:b/>
          <w:bCs/>
          <w:sz w:val="28"/>
          <w:szCs w:val="28"/>
        </w:rPr>
      </w:pPr>
    </w:p>
    <w:p w14:paraId="2FEB7972" w14:textId="77777777" w:rsidR="005A2773" w:rsidRDefault="005A2773" w:rsidP="00C23C3F">
      <w:pPr>
        <w:rPr>
          <w:rFonts w:ascii="Times New Roman" w:hAnsi="Times New Roman" w:cs="Times New Roman"/>
          <w:b/>
          <w:bCs/>
          <w:sz w:val="28"/>
          <w:szCs w:val="28"/>
        </w:rPr>
      </w:pPr>
    </w:p>
    <w:p w14:paraId="7EF3815E" w14:textId="77777777" w:rsidR="005A2773" w:rsidRPr="00410BC6" w:rsidRDefault="005A2773" w:rsidP="005A2773">
      <w:pPr>
        <w:jc w:val="center"/>
        <w:rPr>
          <w:rFonts w:ascii="Times New Roman" w:hAnsi="Times New Roman" w:cs="Times New Roman"/>
          <w:b/>
          <w:bCs/>
          <w:sz w:val="36"/>
          <w:szCs w:val="36"/>
        </w:rPr>
      </w:pPr>
      <w:r w:rsidRPr="00410BC6">
        <w:rPr>
          <w:rFonts w:ascii="Times New Roman" w:hAnsi="Times New Roman" w:cs="Times New Roman"/>
          <w:b/>
          <w:bCs/>
          <w:sz w:val="36"/>
          <w:szCs w:val="36"/>
        </w:rPr>
        <w:t>Internship Report</w:t>
      </w:r>
    </w:p>
    <w:p w14:paraId="5EB6FA18" w14:textId="77777777" w:rsidR="005A2773" w:rsidRDefault="005A2773" w:rsidP="005A2773">
      <w:pPr>
        <w:jc w:val="center"/>
        <w:rPr>
          <w:rFonts w:ascii="Times New Roman" w:hAnsi="Times New Roman" w:cs="Times New Roman"/>
          <w:b/>
          <w:bCs/>
          <w:sz w:val="28"/>
          <w:szCs w:val="28"/>
        </w:rPr>
      </w:pPr>
      <w:r>
        <w:rPr>
          <w:rFonts w:ascii="Times New Roman" w:hAnsi="Times New Roman" w:cs="Times New Roman"/>
          <w:b/>
          <w:bCs/>
          <w:sz w:val="28"/>
          <w:szCs w:val="28"/>
        </w:rPr>
        <w:t>On</w:t>
      </w:r>
    </w:p>
    <w:p w14:paraId="2CA549CE" w14:textId="1FB692F9" w:rsidR="005A2773" w:rsidRPr="00AE635A" w:rsidRDefault="005A2773" w:rsidP="005A2773">
      <w:pPr>
        <w:jc w:val="center"/>
        <w:rPr>
          <w:rFonts w:ascii="Times New Roman" w:hAnsi="Times New Roman" w:cs="Times New Roman"/>
          <w:b/>
          <w:bCs/>
          <w:sz w:val="28"/>
          <w:szCs w:val="28"/>
        </w:rPr>
      </w:pPr>
      <w:r>
        <w:rPr>
          <w:rFonts w:ascii="Times New Roman" w:hAnsi="Times New Roman" w:cs="Times New Roman"/>
          <w:b/>
          <w:bCs/>
          <w:sz w:val="28"/>
          <w:szCs w:val="28"/>
        </w:rPr>
        <w:t xml:space="preserve">An Overview of </w:t>
      </w:r>
      <w:r w:rsidRPr="00AE635A">
        <w:rPr>
          <w:rFonts w:ascii="Times New Roman" w:hAnsi="Times New Roman" w:cs="Times New Roman"/>
          <w:b/>
          <w:bCs/>
          <w:sz w:val="28"/>
          <w:szCs w:val="28"/>
        </w:rPr>
        <w:t xml:space="preserve">Audit </w:t>
      </w:r>
      <w:r>
        <w:rPr>
          <w:rFonts w:ascii="Times New Roman" w:hAnsi="Times New Roman" w:cs="Times New Roman"/>
          <w:b/>
          <w:bCs/>
          <w:sz w:val="28"/>
          <w:szCs w:val="28"/>
        </w:rPr>
        <w:t>Procedures</w:t>
      </w:r>
      <w:r w:rsidRPr="00AE635A">
        <w:rPr>
          <w:rFonts w:ascii="Times New Roman" w:hAnsi="Times New Roman" w:cs="Times New Roman"/>
          <w:b/>
          <w:bCs/>
          <w:sz w:val="28"/>
          <w:szCs w:val="28"/>
        </w:rPr>
        <w:t xml:space="preserve"> of PKF Aziz Halim Khair Choudhury, Chartered Accountants</w:t>
      </w:r>
      <w:r>
        <w:rPr>
          <w:rFonts w:ascii="Times New Roman" w:hAnsi="Times New Roman" w:cs="Times New Roman"/>
          <w:b/>
          <w:bCs/>
          <w:sz w:val="28"/>
          <w:szCs w:val="28"/>
        </w:rPr>
        <w:t xml:space="preserve">, </w:t>
      </w:r>
      <w:r w:rsidR="009509F9">
        <w:rPr>
          <w:rFonts w:ascii="Times New Roman" w:hAnsi="Times New Roman" w:cs="Times New Roman"/>
          <w:b/>
          <w:bCs/>
          <w:sz w:val="28"/>
          <w:szCs w:val="28"/>
        </w:rPr>
        <w:t>A</w:t>
      </w:r>
      <w:r>
        <w:rPr>
          <w:rFonts w:ascii="Times New Roman" w:hAnsi="Times New Roman" w:cs="Times New Roman"/>
          <w:b/>
          <w:bCs/>
          <w:sz w:val="28"/>
          <w:szCs w:val="28"/>
        </w:rPr>
        <w:t xml:space="preserve">long with </w:t>
      </w:r>
      <w:r w:rsidR="009509F9">
        <w:rPr>
          <w:rFonts w:ascii="Times New Roman" w:hAnsi="Times New Roman" w:cs="Times New Roman"/>
          <w:b/>
          <w:bCs/>
          <w:sz w:val="28"/>
          <w:szCs w:val="28"/>
        </w:rPr>
        <w:t>S</w:t>
      </w:r>
      <w:r>
        <w:rPr>
          <w:rFonts w:ascii="Times New Roman" w:hAnsi="Times New Roman" w:cs="Times New Roman"/>
          <w:b/>
          <w:bCs/>
          <w:sz w:val="28"/>
          <w:szCs w:val="28"/>
        </w:rPr>
        <w:t xml:space="preserve">pecific </w:t>
      </w:r>
      <w:r w:rsidR="009509F9">
        <w:rPr>
          <w:rFonts w:ascii="Times New Roman" w:hAnsi="Times New Roman" w:cs="Times New Roman"/>
          <w:b/>
          <w:bCs/>
          <w:sz w:val="28"/>
          <w:szCs w:val="28"/>
        </w:rPr>
        <w:t>R</w:t>
      </w:r>
      <w:r>
        <w:rPr>
          <w:rFonts w:ascii="Times New Roman" w:hAnsi="Times New Roman" w:cs="Times New Roman"/>
          <w:b/>
          <w:bCs/>
          <w:sz w:val="28"/>
          <w:szCs w:val="28"/>
        </w:rPr>
        <w:t>ecommendations</w:t>
      </w:r>
    </w:p>
    <w:p w14:paraId="5C0D2A91" w14:textId="77777777" w:rsidR="005A2773" w:rsidRDefault="005A2773" w:rsidP="005A2773"/>
    <w:p w14:paraId="23C758E2" w14:textId="77777777" w:rsidR="005A2773" w:rsidRDefault="005A2773" w:rsidP="00C23C3F">
      <w:pPr>
        <w:rPr>
          <w:rFonts w:ascii="Times New Roman" w:hAnsi="Times New Roman" w:cs="Times New Roman"/>
          <w:b/>
          <w:bCs/>
          <w:sz w:val="28"/>
          <w:szCs w:val="28"/>
        </w:rPr>
      </w:pPr>
    </w:p>
    <w:p w14:paraId="556806E1" w14:textId="77777777" w:rsidR="005A2773" w:rsidRDefault="005A2773" w:rsidP="00C23C3F">
      <w:pPr>
        <w:rPr>
          <w:rFonts w:ascii="Times New Roman" w:hAnsi="Times New Roman" w:cs="Times New Roman"/>
          <w:b/>
          <w:bCs/>
          <w:sz w:val="28"/>
          <w:szCs w:val="28"/>
        </w:rPr>
      </w:pPr>
    </w:p>
    <w:p w14:paraId="38D9AC02" w14:textId="77777777" w:rsidR="005A2773" w:rsidRDefault="005A2773" w:rsidP="00C23C3F">
      <w:pPr>
        <w:rPr>
          <w:rFonts w:ascii="Times New Roman" w:hAnsi="Times New Roman" w:cs="Times New Roman"/>
          <w:b/>
          <w:bCs/>
          <w:sz w:val="28"/>
          <w:szCs w:val="28"/>
        </w:rPr>
      </w:pPr>
    </w:p>
    <w:p w14:paraId="0D156A7D" w14:textId="77777777" w:rsidR="005A2773" w:rsidRDefault="005A2773" w:rsidP="00C23C3F">
      <w:pPr>
        <w:rPr>
          <w:rFonts w:ascii="Times New Roman" w:hAnsi="Times New Roman" w:cs="Times New Roman"/>
          <w:b/>
          <w:bCs/>
          <w:sz w:val="28"/>
          <w:szCs w:val="28"/>
        </w:rPr>
      </w:pPr>
    </w:p>
    <w:p w14:paraId="4D72A9F1" w14:textId="77777777" w:rsidR="005A2773" w:rsidRDefault="005A2773" w:rsidP="00C23C3F">
      <w:pPr>
        <w:rPr>
          <w:rFonts w:ascii="Times New Roman" w:hAnsi="Times New Roman" w:cs="Times New Roman"/>
          <w:b/>
          <w:bCs/>
          <w:sz w:val="28"/>
          <w:szCs w:val="28"/>
        </w:rPr>
      </w:pPr>
    </w:p>
    <w:p w14:paraId="50A2943C" w14:textId="77777777" w:rsidR="005A2773" w:rsidRDefault="005A2773" w:rsidP="00C23C3F">
      <w:pPr>
        <w:rPr>
          <w:rFonts w:ascii="Times New Roman" w:hAnsi="Times New Roman" w:cs="Times New Roman"/>
          <w:b/>
          <w:bCs/>
          <w:sz w:val="28"/>
          <w:szCs w:val="28"/>
        </w:rPr>
      </w:pPr>
    </w:p>
    <w:p w14:paraId="767AA4C2" w14:textId="77777777" w:rsidR="005A2773" w:rsidRDefault="005A2773" w:rsidP="00C23C3F">
      <w:pPr>
        <w:rPr>
          <w:rFonts w:ascii="Times New Roman" w:hAnsi="Times New Roman" w:cs="Times New Roman"/>
          <w:b/>
          <w:bCs/>
          <w:sz w:val="28"/>
          <w:szCs w:val="28"/>
        </w:rPr>
      </w:pPr>
    </w:p>
    <w:p w14:paraId="247D3E57" w14:textId="77777777" w:rsidR="005A2773" w:rsidRDefault="005A2773" w:rsidP="00C23C3F">
      <w:pPr>
        <w:rPr>
          <w:rFonts w:ascii="Times New Roman" w:hAnsi="Times New Roman" w:cs="Times New Roman"/>
          <w:b/>
          <w:bCs/>
          <w:sz w:val="28"/>
          <w:szCs w:val="28"/>
        </w:rPr>
      </w:pPr>
    </w:p>
    <w:p w14:paraId="0AB00434" w14:textId="77777777" w:rsidR="005A2773" w:rsidRDefault="005A2773" w:rsidP="00C23C3F">
      <w:pPr>
        <w:rPr>
          <w:rFonts w:ascii="Times New Roman" w:hAnsi="Times New Roman" w:cs="Times New Roman"/>
          <w:b/>
          <w:bCs/>
          <w:sz w:val="28"/>
          <w:szCs w:val="28"/>
        </w:rPr>
      </w:pPr>
    </w:p>
    <w:p w14:paraId="7BB5565C" w14:textId="235BCB7A" w:rsidR="00C23C3F" w:rsidRPr="00750C29" w:rsidRDefault="00C23C3F" w:rsidP="00750C29">
      <w:pPr>
        <w:pStyle w:val="Heading1"/>
        <w:rPr>
          <w:rFonts w:ascii="Times New Roman" w:hAnsi="Times New Roman" w:cs="Times New Roman"/>
          <w:b/>
          <w:bCs/>
          <w:color w:val="4472C4" w:themeColor="accent1"/>
          <w:sz w:val="28"/>
          <w:szCs w:val="28"/>
        </w:rPr>
      </w:pPr>
      <w:bookmarkStart w:id="0" w:name="_Toc210161174"/>
      <w:r w:rsidRPr="00750C29">
        <w:rPr>
          <w:rFonts w:ascii="Times New Roman" w:hAnsi="Times New Roman" w:cs="Times New Roman"/>
          <w:b/>
          <w:bCs/>
          <w:color w:val="4472C4" w:themeColor="accent1"/>
          <w:sz w:val="28"/>
          <w:szCs w:val="28"/>
        </w:rPr>
        <w:lastRenderedPageBreak/>
        <w:t>Declaration</w:t>
      </w:r>
      <w:r w:rsidR="000B6A78" w:rsidRPr="00750C29">
        <w:rPr>
          <w:rFonts w:ascii="Times New Roman" w:hAnsi="Times New Roman" w:cs="Times New Roman"/>
          <w:b/>
          <w:bCs/>
          <w:color w:val="4472C4" w:themeColor="accent1"/>
          <w:sz w:val="28"/>
          <w:szCs w:val="28"/>
        </w:rPr>
        <w:t xml:space="preserve"> of the student</w:t>
      </w:r>
      <w:bookmarkEnd w:id="0"/>
    </w:p>
    <w:p w14:paraId="394703C3" w14:textId="2021081F" w:rsidR="00C23C3F" w:rsidRDefault="00C23C3F" w:rsidP="00DB44BE">
      <w:pPr>
        <w:pStyle w:val="NormalWeb"/>
        <w:spacing w:line="360" w:lineRule="auto"/>
        <w:jc w:val="both"/>
      </w:pPr>
      <w:r>
        <w:t>It is hereby declared that</w:t>
      </w:r>
      <w:r w:rsidR="001D1483">
        <w:t>.</w:t>
      </w:r>
      <w:r>
        <w:t xml:space="preserve"> </w:t>
      </w:r>
    </w:p>
    <w:p w14:paraId="58BB04E9" w14:textId="270DFB2A" w:rsidR="00C23C3F" w:rsidRDefault="004836F3" w:rsidP="00D1257F">
      <w:pPr>
        <w:pStyle w:val="NormalWeb"/>
        <w:numPr>
          <w:ilvl w:val="0"/>
          <w:numId w:val="1"/>
        </w:numPr>
        <w:spacing w:line="360" w:lineRule="auto"/>
        <w:jc w:val="both"/>
      </w:pPr>
      <w:r>
        <w:t xml:space="preserve">I confirm that this </w:t>
      </w:r>
      <w:r w:rsidR="00C710F8">
        <w:t xml:space="preserve">Internship report is fully my own work, done while </w:t>
      </w:r>
      <w:r w:rsidR="00E24949">
        <w:t>studying at</w:t>
      </w:r>
      <w:r w:rsidR="00C23C3F">
        <w:t xml:space="preserve"> </w:t>
      </w:r>
      <w:r w:rsidR="00C23C3F" w:rsidRPr="001A516B">
        <w:rPr>
          <w:b/>
          <w:bCs/>
        </w:rPr>
        <w:t>United</w:t>
      </w:r>
      <w:r w:rsidR="00C23C3F">
        <w:t xml:space="preserve"> International </w:t>
      </w:r>
      <w:r w:rsidR="00C23C3F" w:rsidRPr="001A516B">
        <w:rPr>
          <w:b/>
          <w:bCs/>
        </w:rPr>
        <w:t>University.</w:t>
      </w:r>
    </w:p>
    <w:p w14:paraId="4DE5617E" w14:textId="35A236CF" w:rsidR="00C23C3F" w:rsidRDefault="00C710F8" w:rsidP="00D1257F">
      <w:pPr>
        <w:pStyle w:val="NormalWeb"/>
        <w:numPr>
          <w:ilvl w:val="0"/>
          <w:numId w:val="1"/>
        </w:numPr>
        <w:spacing w:line="360" w:lineRule="auto"/>
        <w:jc w:val="both"/>
      </w:pPr>
      <w:r>
        <w:t xml:space="preserve">No Part of this report </w:t>
      </w:r>
      <w:r w:rsidR="001E28E2">
        <w:t xml:space="preserve">was copied or written by someone else unless I have clearly mentioned it with proper </w:t>
      </w:r>
      <w:r w:rsidR="00E24949">
        <w:t>reference.</w:t>
      </w:r>
    </w:p>
    <w:p w14:paraId="0A7A03DA" w14:textId="1B32712F" w:rsidR="00C23C3F" w:rsidRDefault="00E24949" w:rsidP="00D1257F">
      <w:pPr>
        <w:pStyle w:val="NormalWeb"/>
        <w:numPr>
          <w:ilvl w:val="0"/>
          <w:numId w:val="1"/>
        </w:numPr>
        <w:spacing w:line="360" w:lineRule="auto"/>
        <w:jc w:val="both"/>
      </w:pPr>
      <w:r>
        <w:t>This report has not been used, submitted, or accepted for any other degree at any university or institution.</w:t>
      </w:r>
    </w:p>
    <w:p w14:paraId="40F82066" w14:textId="3BD8E5CE" w:rsidR="00C23C3F" w:rsidRDefault="00C23C3F" w:rsidP="00C23C3F">
      <w:pPr>
        <w:pStyle w:val="NormalWeb"/>
      </w:pPr>
      <w:r>
        <w:t>Student’s Full Name &amp; Signature:</w:t>
      </w:r>
    </w:p>
    <w:p w14:paraId="0AF4DC7E" w14:textId="06ABA2A9" w:rsidR="00C23C3F" w:rsidRDefault="00C23C3F" w:rsidP="00C23C3F">
      <w:pPr>
        <w:pStyle w:val="NormalWeb"/>
      </w:pPr>
    </w:p>
    <w:p w14:paraId="294EF1F3" w14:textId="018BD8C8" w:rsidR="00C23C3F" w:rsidRDefault="00462F2F" w:rsidP="00C23C3F">
      <w:pPr>
        <w:pStyle w:val="NormalWeb"/>
      </w:pPr>
      <w:r>
        <w:rPr>
          <w:noProof/>
        </w:rPr>
        <w:drawing>
          <wp:anchor distT="0" distB="0" distL="114300" distR="114300" simplePos="0" relativeHeight="251670528" behindDoc="0" locked="0" layoutInCell="1" allowOverlap="1" wp14:anchorId="28D4D37F" wp14:editId="7DAC1ED4">
            <wp:simplePos x="0" y="0"/>
            <wp:positionH relativeFrom="margin">
              <wp:align>center</wp:align>
            </wp:positionH>
            <wp:positionV relativeFrom="paragraph">
              <wp:posOffset>6985</wp:posOffset>
            </wp:positionV>
            <wp:extent cx="1615440" cy="464820"/>
            <wp:effectExtent l="0" t="0" r="381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5440" cy="464820"/>
                    </a:xfrm>
                    <a:prstGeom prst="rect">
                      <a:avLst/>
                    </a:prstGeom>
                  </pic:spPr>
                </pic:pic>
              </a:graphicData>
            </a:graphic>
            <wp14:sizeRelH relativeFrom="margin">
              <wp14:pctWidth>0</wp14:pctWidth>
            </wp14:sizeRelH>
            <wp14:sizeRelV relativeFrom="margin">
              <wp14:pctHeight>0</wp14:pctHeight>
            </wp14:sizeRelV>
          </wp:anchor>
        </w:drawing>
      </w:r>
    </w:p>
    <w:p w14:paraId="51DA7EDD" w14:textId="1A33C5D4" w:rsidR="00C23C3F" w:rsidRDefault="009512DD" w:rsidP="00C23C3F">
      <w:pPr>
        <w:pStyle w:val="NormalWeb"/>
        <w:jc w:val="center"/>
      </w:pPr>
      <w:r>
        <w:rPr>
          <w:noProof/>
        </w:rPr>
        <mc:AlternateContent>
          <mc:Choice Requires="wps">
            <w:drawing>
              <wp:anchor distT="0" distB="0" distL="114300" distR="114300" simplePos="0" relativeHeight="251659264" behindDoc="0" locked="0" layoutInCell="1" allowOverlap="1" wp14:anchorId="4F3906DE" wp14:editId="36DD27A8">
                <wp:simplePos x="0" y="0"/>
                <wp:positionH relativeFrom="column">
                  <wp:posOffset>1375646</wp:posOffset>
                </wp:positionH>
                <wp:positionV relativeFrom="paragraph">
                  <wp:posOffset>273921</wp:posOffset>
                </wp:positionV>
                <wp:extent cx="322063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322063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C6F21C"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3pt,21.55pt" to="361.9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" strokecolor="black [3200]" strokeweight="1.5pt">
                <v:stroke joinstyle="miter"/>
              </v:line>
            </w:pict>
          </mc:Fallback>
        </mc:AlternateContent>
      </w:r>
    </w:p>
    <w:p w14:paraId="63839F28" w14:textId="0614C6ED" w:rsidR="00C23C3F" w:rsidRPr="009512DD" w:rsidRDefault="00C23C3F" w:rsidP="00C23C3F">
      <w:pPr>
        <w:pStyle w:val="NormalWeb"/>
        <w:spacing w:before="0" w:beforeAutospacing="0" w:after="0" w:afterAutospacing="0"/>
        <w:jc w:val="center"/>
        <w:rPr>
          <w:sz w:val="28"/>
          <w:szCs w:val="28"/>
        </w:rPr>
      </w:pPr>
      <w:r w:rsidRPr="009512DD">
        <w:rPr>
          <w:sz w:val="28"/>
          <w:szCs w:val="28"/>
        </w:rPr>
        <w:t xml:space="preserve">Md.Shabbir Hossain Shaif </w:t>
      </w:r>
    </w:p>
    <w:p w14:paraId="6620207A" w14:textId="6877D28F" w:rsidR="00C23C3F" w:rsidRDefault="00C23C3F" w:rsidP="00C23C3F">
      <w:pPr>
        <w:pStyle w:val="NormalWeb"/>
        <w:spacing w:before="0" w:beforeAutospacing="0" w:after="0" w:afterAutospacing="0"/>
        <w:jc w:val="center"/>
        <w:rPr>
          <w:sz w:val="28"/>
          <w:szCs w:val="28"/>
        </w:rPr>
      </w:pPr>
      <w:r w:rsidRPr="009512DD">
        <w:rPr>
          <w:sz w:val="28"/>
          <w:szCs w:val="28"/>
        </w:rPr>
        <w:t>Student ID: 111 212 011</w:t>
      </w:r>
    </w:p>
    <w:p w14:paraId="57D59E4D" w14:textId="3926CE75" w:rsidR="009512DD" w:rsidRDefault="009512DD" w:rsidP="00C23C3F">
      <w:pPr>
        <w:pStyle w:val="NormalWeb"/>
        <w:spacing w:before="0" w:beforeAutospacing="0" w:after="0" w:afterAutospacing="0"/>
        <w:jc w:val="center"/>
        <w:rPr>
          <w:sz w:val="28"/>
          <w:szCs w:val="28"/>
        </w:rPr>
      </w:pPr>
    </w:p>
    <w:p w14:paraId="3AF694B2" w14:textId="77777777" w:rsidR="00785CE1" w:rsidRDefault="00785CE1" w:rsidP="00C23C3F">
      <w:pPr>
        <w:pStyle w:val="NormalWeb"/>
        <w:spacing w:before="0" w:beforeAutospacing="0" w:after="0" w:afterAutospacing="0"/>
        <w:jc w:val="center"/>
        <w:rPr>
          <w:sz w:val="28"/>
          <w:szCs w:val="28"/>
        </w:rPr>
      </w:pPr>
    </w:p>
    <w:p w14:paraId="16F962A9" w14:textId="77777777" w:rsidR="00785CE1" w:rsidRDefault="00785CE1" w:rsidP="00C23C3F">
      <w:pPr>
        <w:pStyle w:val="NormalWeb"/>
        <w:spacing w:before="0" w:beforeAutospacing="0" w:after="0" w:afterAutospacing="0"/>
        <w:jc w:val="center"/>
        <w:rPr>
          <w:sz w:val="28"/>
          <w:szCs w:val="28"/>
        </w:rPr>
      </w:pPr>
    </w:p>
    <w:p w14:paraId="6831CCB3" w14:textId="77777777" w:rsidR="009512DD" w:rsidRDefault="009512DD" w:rsidP="009512DD">
      <w:pPr>
        <w:pStyle w:val="NormalWeb"/>
        <w:spacing w:before="0" w:beforeAutospacing="0" w:after="0" w:afterAutospacing="0"/>
        <w:rPr>
          <w:sz w:val="28"/>
          <w:szCs w:val="28"/>
        </w:rPr>
      </w:pPr>
    </w:p>
    <w:p w14:paraId="60A408BF" w14:textId="7768E1A4" w:rsidR="00C23C3F" w:rsidRDefault="00C23C3F"/>
    <w:p w14:paraId="0DA55248" w14:textId="1A5257D2" w:rsidR="009509F9" w:rsidRDefault="009509F9"/>
    <w:p w14:paraId="63FFC796" w14:textId="6698BD73" w:rsidR="009509F9" w:rsidRDefault="009509F9"/>
    <w:p w14:paraId="0CA8DD91" w14:textId="4548AFA9" w:rsidR="009509F9" w:rsidRDefault="009509F9"/>
    <w:p w14:paraId="1087B1C7" w14:textId="40BBC86E" w:rsidR="009509F9" w:rsidRDefault="009509F9"/>
    <w:p w14:paraId="7F04F315" w14:textId="7BEE65A3" w:rsidR="009509F9" w:rsidRDefault="009509F9"/>
    <w:p w14:paraId="03BE058C" w14:textId="77777777" w:rsidR="009509F9" w:rsidRDefault="009509F9"/>
    <w:p w14:paraId="139B0213" w14:textId="3CAB4362" w:rsidR="00C23C3F" w:rsidRDefault="00C23C3F"/>
    <w:p w14:paraId="5E87DB62" w14:textId="1CF82422" w:rsidR="00C23C3F" w:rsidRDefault="00C23C3F"/>
    <w:p w14:paraId="20BFB9A3" w14:textId="7D404BA3" w:rsidR="00DB44BE" w:rsidRPr="00750C29" w:rsidRDefault="00DB44BE" w:rsidP="00750C29">
      <w:pPr>
        <w:pStyle w:val="Heading1"/>
        <w:rPr>
          <w:rFonts w:ascii="Times New Roman" w:hAnsi="Times New Roman" w:cs="Times New Roman"/>
          <w:b/>
          <w:bCs/>
          <w:color w:val="4472C4" w:themeColor="accent1"/>
          <w:sz w:val="28"/>
          <w:szCs w:val="28"/>
        </w:rPr>
      </w:pPr>
      <w:bookmarkStart w:id="1" w:name="_Toc210161175"/>
      <w:r w:rsidRPr="00750C29">
        <w:rPr>
          <w:rFonts w:ascii="Times New Roman" w:hAnsi="Times New Roman" w:cs="Times New Roman"/>
          <w:b/>
          <w:bCs/>
          <w:color w:val="4472C4" w:themeColor="accent1"/>
          <w:sz w:val="28"/>
          <w:szCs w:val="28"/>
        </w:rPr>
        <w:lastRenderedPageBreak/>
        <w:t>Letter of Transmittal</w:t>
      </w:r>
      <w:bookmarkEnd w:id="1"/>
    </w:p>
    <w:p w14:paraId="7F5004AF" w14:textId="77777777" w:rsidR="00750C29" w:rsidRDefault="00750C29" w:rsidP="001A516B">
      <w:pPr>
        <w:spacing w:after="0" w:line="360" w:lineRule="auto"/>
        <w:jc w:val="both"/>
        <w:rPr>
          <w:rFonts w:ascii="Times New Roman" w:eastAsia="Times New Roman" w:hAnsi="Times New Roman" w:cs="Times New Roman"/>
          <w:sz w:val="24"/>
          <w:szCs w:val="24"/>
        </w:rPr>
      </w:pPr>
    </w:p>
    <w:p w14:paraId="32A49342" w14:textId="3612839E" w:rsidR="00DB44BE" w:rsidRPr="00DB44BE" w:rsidRDefault="00DB44BE" w:rsidP="001A516B">
      <w:pPr>
        <w:spacing w:after="0" w:line="360" w:lineRule="auto"/>
        <w:jc w:val="both"/>
        <w:rPr>
          <w:rFonts w:ascii="Times New Roman" w:eastAsia="Times New Roman" w:hAnsi="Times New Roman" w:cs="Times New Roman"/>
          <w:sz w:val="24"/>
          <w:szCs w:val="24"/>
        </w:rPr>
      </w:pPr>
      <w:r w:rsidRPr="00DB44BE">
        <w:rPr>
          <w:rFonts w:ascii="Times New Roman" w:eastAsia="Times New Roman" w:hAnsi="Times New Roman" w:cs="Times New Roman"/>
          <w:sz w:val="24"/>
          <w:szCs w:val="24"/>
        </w:rPr>
        <w:t>Dr. James Bakul Sarkar</w:t>
      </w:r>
    </w:p>
    <w:p w14:paraId="6EB215E7" w14:textId="77777777" w:rsidR="00DB44BE" w:rsidRPr="00DB44BE" w:rsidRDefault="00DB44BE" w:rsidP="001A516B">
      <w:pPr>
        <w:spacing w:after="0" w:line="360" w:lineRule="auto"/>
        <w:jc w:val="both"/>
        <w:rPr>
          <w:rFonts w:ascii="Times New Roman" w:eastAsia="Times New Roman" w:hAnsi="Times New Roman" w:cs="Times New Roman"/>
          <w:sz w:val="24"/>
          <w:szCs w:val="24"/>
        </w:rPr>
      </w:pPr>
      <w:r w:rsidRPr="00DB44BE">
        <w:rPr>
          <w:rFonts w:ascii="Times New Roman" w:eastAsia="Times New Roman" w:hAnsi="Times New Roman" w:cs="Times New Roman"/>
          <w:sz w:val="24"/>
          <w:szCs w:val="24"/>
        </w:rPr>
        <w:t>Professor</w:t>
      </w:r>
    </w:p>
    <w:p w14:paraId="40FF3155" w14:textId="77777777" w:rsidR="00DB44BE" w:rsidRPr="00DB44BE" w:rsidRDefault="00DB44BE" w:rsidP="001A516B">
      <w:pPr>
        <w:spacing w:after="0" w:line="360" w:lineRule="auto"/>
        <w:jc w:val="both"/>
        <w:rPr>
          <w:rFonts w:ascii="Times New Roman" w:eastAsia="Times New Roman" w:hAnsi="Times New Roman" w:cs="Times New Roman"/>
          <w:sz w:val="24"/>
          <w:szCs w:val="24"/>
        </w:rPr>
      </w:pPr>
      <w:r w:rsidRPr="00DB44BE">
        <w:rPr>
          <w:rFonts w:ascii="Times New Roman" w:eastAsia="Times New Roman" w:hAnsi="Times New Roman" w:cs="Times New Roman"/>
          <w:sz w:val="24"/>
          <w:szCs w:val="24"/>
        </w:rPr>
        <w:t>School of Business &amp; Economics (SoBE)</w:t>
      </w:r>
    </w:p>
    <w:p w14:paraId="191471CF" w14:textId="77777777" w:rsidR="00DB44BE" w:rsidRPr="00DB44BE" w:rsidRDefault="00DB44BE" w:rsidP="001A516B">
      <w:pPr>
        <w:spacing w:after="0" w:line="360" w:lineRule="auto"/>
        <w:jc w:val="both"/>
        <w:rPr>
          <w:sz w:val="20"/>
          <w:szCs w:val="20"/>
        </w:rPr>
      </w:pPr>
      <w:r w:rsidRPr="001A516B">
        <w:rPr>
          <w:rFonts w:ascii="Times New Roman" w:eastAsia="Times New Roman" w:hAnsi="Times New Roman" w:cs="Times New Roman"/>
          <w:b/>
          <w:bCs/>
          <w:sz w:val="24"/>
          <w:szCs w:val="24"/>
        </w:rPr>
        <w:t>United</w:t>
      </w:r>
      <w:r w:rsidRPr="00DB44BE">
        <w:rPr>
          <w:rFonts w:ascii="Times New Roman" w:eastAsia="Times New Roman" w:hAnsi="Times New Roman" w:cs="Times New Roman"/>
          <w:sz w:val="24"/>
          <w:szCs w:val="24"/>
        </w:rPr>
        <w:t xml:space="preserve"> International </w:t>
      </w:r>
      <w:r w:rsidRPr="001A516B">
        <w:rPr>
          <w:rFonts w:ascii="Times New Roman" w:eastAsia="Times New Roman" w:hAnsi="Times New Roman" w:cs="Times New Roman"/>
          <w:b/>
          <w:bCs/>
          <w:sz w:val="24"/>
          <w:szCs w:val="24"/>
        </w:rPr>
        <w:t xml:space="preserve">University </w:t>
      </w:r>
    </w:p>
    <w:p w14:paraId="38259FAA" w14:textId="4199AFBD" w:rsidR="00DB44BE" w:rsidRPr="00DB44BE" w:rsidRDefault="00DB44BE" w:rsidP="001A516B">
      <w:pPr>
        <w:spacing w:line="360" w:lineRule="auto"/>
        <w:jc w:val="both"/>
        <w:rPr>
          <w:rFonts w:ascii="Times New Roman" w:hAnsi="Times New Roman" w:cs="Times New Roman"/>
          <w:sz w:val="24"/>
          <w:szCs w:val="24"/>
        </w:rPr>
      </w:pPr>
      <w:r w:rsidRPr="00DB44BE">
        <w:rPr>
          <w:rFonts w:ascii="Times New Roman" w:hAnsi="Times New Roman" w:cs="Times New Roman"/>
          <w:sz w:val="24"/>
          <w:szCs w:val="24"/>
        </w:rPr>
        <w:t xml:space="preserve">Subject: Submission of Internship Report </w:t>
      </w:r>
    </w:p>
    <w:p w14:paraId="21E7C471" w14:textId="134EA91B" w:rsidR="00DB44BE" w:rsidRPr="00DB44BE" w:rsidRDefault="00DB44BE" w:rsidP="001A516B">
      <w:pPr>
        <w:spacing w:line="480" w:lineRule="auto"/>
        <w:jc w:val="both"/>
        <w:rPr>
          <w:rFonts w:ascii="Times New Roman" w:hAnsi="Times New Roman" w:cs="Times New Roman"/>
          <w:sz w:val="24"/>
          <w:szCs w:val="24"/>
        </w:rPr>
      </w:pPr>
      <w:r w:rsidRPr="00DB44BE">
        <w:rPr>
          <w:rFonts w:ascii="Times New Roman" w:hAnsi="Times New Roman" w:cs="Times New Roman"/>
          <w:sz w:val="24"/>
          <w:szCs w:val="24"/>
        </w:rPr>
        <w:t>Dear Sir,</w:t>
      </w:r>
    </w:p>
    <w:p w14:paraId="5E588445" w14:textId="101093B4" w:rsidR="002F53DC" w:rsidRPr="002F53DC" w:rsidRDefault="00DB44BE" w:rsidP="001A516B">
      <w:pPr>
        <w:spacing w:line="480" w:lineRule="auto"/>
        <w:jc w:val="both"/>
        <w:rPr>
          <w:rFonts w:ascii="Times New Roman" w:hAnsi="Times New Roman" w:cs="Times New Roman"/>
          <w:b/>
          <w:bCs/>
          <w:sz w:val="28"/>
          <w:szCs w:val="28"/>
        </w:rPr>
      </w:pPr>
      <w:r w:rsidRPr="00DB44BE">
        <w:rPr>
          <w:rFonts w:ascii="Times New Roman" w:hAnsi="Times New Roman" w:cs="Times New Roman"/>
          <w:sz w:val="24"/>
          <w:szCs w:val="24"/>
        </w:rPr>
        <w:t xml:space="preserve">This is to inform you that I am </w:t>
      </w:r>
      <w:r w:rsidR="00D90A3A">
        <w:rPr>
          <w:rFonts w:ascii="Times New Roman" w:hAnsi="Times New Roman" w:cs="Times New Roman"/>
          <w:sz w:val="24"/>
          <w:szCs w:val="24"/>
        </w:rPr>
        <w:t xml:space="preserve">grateful to the Almighty for allowing me to complete </w:t>
      </w:r>
      <w:r w:rsidRPr="00DB44BE">
        <w:rPr>
          <w:rFonts w:ascii="Times New Roman" w:hAnsi="Times New Roman" w:cs="Times New Roman"/>
          <w:sz w:val="24"/>
          <w:szCs w:val="24"/>
        </w:rPr>
        <w:t xml:space="preserve">my internship and </w:t>
      </w:r>
      <w:r w:rsidR="0015129D">
        <w:rPr>
          <w:rFonts w:ascii="Times New Roman" w:hAnsi="Times New Roman" w:cs="Times New Roman"/>
          <w:sz w:val="24"/>
          <w:szCs w:val="24"/>
        </w:rPr>
        <w:t>prepare</w:t>
      </w:r>
      <w:r w:rsidRPr="00DB44BE">
        <w:rPr>
          <w:rFonts w:ascii="Times New Roman" w:hAnsi="Times New Roman" w:cs="Times New Roman"/>
          <w:sz w:val="24"/>
          <w:szCs w:val="24"/>
        </w:rPr>
        <w:t xml:space="preserve"> this report. I am also </w:t>
      </w:r>
      <w:r w:rsidR="0015129D">
        <w:rPr>
          <w:rFonts w:ascii="Times New Roman" w:hAnsi="Times New Roman" w:cs="Times New Roman"/>
          <w:sz w:val="24"/>
          <w:szCs w:val="24"/>
        </w:rPr>
        <w:t xml:space="preserve">very </w:t>
      </w:r>
      <w:r w:rsidR="00D90A3A">
        <w:rPr>
          <w:rFonts w:ascii="Times New Roman" w:hAnsi="Times New Roman" w:cs="Times New Roman"/>
          <w:sz w:val="24"/>
          <w:szCs w:val="24"/>
        </w:rPr>
        <w:t>thankful</w:t>
      </w:r>
      <w:r w:rsidRPr="00DB44BE">
        <w:rPr>
          <w:rFonts w:ascii="Times New Roman" w:hAnsi="Times New Roman" w:cs="Times New Roman"/>
          <w:sz w:val="24"/>
          <w:szCs w:val="24"/>
        </w:rPr>
        <w:t xml:space="preserve"> to </w:t>
      </w:r>
      <w:r w:rsidR="00BE00A6">
        <w:rPr>
          <w:rFonts w:ascii="Times New Roman" w:hAnsi="Times New Roman" w:cs="Times New Roman"/>
          <w:sz w:val="24"/>
          <w:szCs w:val="24"/>
        </w:rPr>
        <w:t xml:space="preserve">you </w:t>
      </w:r>
      <w:r w:rsidR="00DD7264">
        <w:rPr>
          <w:rFonts w:ascii="Times New Roman" w:hAnsi="Times New Roman" w:cs="Times New Roman"/>
          <w:sz w:val="24"/>
          <w:szCs w:val="24"/>
        </w:rPr>
        <w:t>for</w:t>
      </w:r>
      <w:r w:rsidRPr="00DB44BE">
        <w:rPr>
          <w:rFonts w:ascii="Times New Roman" w:hAnsi="Times New Roman" w:cs="Times New Roman"/>
          <w:sz w:val="24"/>
          <w:szCs w:val="24"/>
        </w:rPr>
        <w:t xml:space="preserve"> your kind advice and guidance while I am </w:t>
      </w:r>
      <w:r w:rsidR="00BE00A6">
        <w:rPr>
          <w:rFonts w:ascii="Times New Roman" w:hAnsi="Times New Roman" w:cs="Times New Roman"/>
          <w:sz w:val="24"/>
          <w:szCs w:val="24"/>
        </w:rPr>
        <w:t>working on it</w:t>
      </w:r>
      <w:r w:rsidRPr="00DB44BE">
        <w:rPr>
          <w:rFonts w:ascii="Times New Roman" w:hAnsi="Times New Roman" w:cs="Times New Roman"/>
          <w:sz w:val="24"/>
          <w:szCs w:val="24"/>
        </w:rPr>
        <w:t xml:space="preserve">. This report includes the essence of my role as an intern at </w:t>
      </w:r>
      <w:r w:rsidR="002F53DC" w:rsidRPr="002F53DC">
        <w:rPr>
          <w:rFonts w:ascii="Times New Roman" w:hAnsi="Times New Roman" w:cs="Times New Roman"/>
          <w:sz w:val="24"/>
          <w:szCs w:val="24"/>
        </w:rPr>
        <w:t>Aziz Halim Khair Choudhury, Chartered Accountants</w:t>
      </w:r>
      <w:r w:rsidR="00CE14B8">
        <w:rPr>
          <w:rFonts w:ascii="Times New Roman" w:hAnsi="Times New Roman" w:cs="Times New Roman"/>
          <w:sz w:val="24"/>
          <w:szCs w:val="24"/>
        </w:rPr>
        <w:t>,</w:t>
      </w:r>
      <w:r w:rsidR="002F53DC">
        <w:rPr>
          <w:rFonts w:ascii="Times New Roman" w:hAnsi="Times New Roman" w:cs="Times New Roman"/>
          <w:b/>
          <w:bCs/>
          <w:sz w:val="28"/>
          <w:szCs w:val="28"/>
        </w:rPr>
        <w:t xml:space="preserve"> </w:t>
      </w:r>
      <w:r w:rsidRPr="00DB44BE">
        <w:rPr>
          <w:rFonts w:ascii="Times New Roman" w:hAnsi="Times New Roman" w:cs="Times New Roman"/>
          <w:sz w:val="24"/>
          <w:szCs w:val="24"/>
        </w:rPr>
        <w:t xml:space="preserve">and </w:t>
      </w:r>
      <w:r w:rsidR="001D1483">
        <w:rPr>
          <w:rFonts w:ascii="Times New Roman" w:hAnsi="Times New Roman" w:cs="Times New Roman"/>
          <w:sz w:val="24"/>
          <w:szCs w:val="24"/>
        </w:rPr>
        <w:t xml:space="preserve">an </w:t>
      </w:r>
      <w:r w:rsidRPr="00DB44BE">
        <w:rPr>
          <w:rFonts w:ascii="Times New Roman" w:hAnsi="Times New Roman" w:cs="Times New Roman"/>
          <w:sz w:val="24"/>
          <w:szCs w:val="24"/>
        </w:rPr>
        <w:t>overview of the organization</w:t>
      </w:r>
      <w:r w:rsidR="00FA4E75">
        <w:rPr>
          <w:rFonts w:ascii="Times New Roman" w:hAnsi="Times New Roman" w:cs="Times New Roman"/>
          <w:sz w:val="24"/>
          <w:szCs w:val="24"/>
        </w:rPr>
        <w:t>,</w:t>
      </w:r>
      <w:r w:rsidRPr="00DB44BE">
        <w:rPr>
          <w:rFonts w:ascii="Times New Roman" w:hAnsi="Times New Roman" w:cs="Times New Roman"/>
          <w:sz w:val="24"/>
          <w:szCs w:val="24"/>
        </w:rPr>
        <w:t xml:space="preserve"> as well as my </w:t>
      </w:r>
      <w:r w:rsidR="003933DC">
        <w:rPr>
          <w:rFonts w:ascii="Times New Roman" w:hAnsi="Times New Roman" w:cs="Times New Roman"/>
          <w:sz w:val="24"/>
          <w:szCs w:val="24"/>
        </w:rPr>
        <w:t>internship</w:t>
      </w:r>
      <w:r w:rsidRPr="00DB44BE">
        <w:rPr>
          <w:rFonts w:ascii="Times New Roman" w:hAnsi="Times New Roman" w:cs="Times New Roman"/>
          <w:sz w:val="24"/>
          <w:szCs w:val="24"/>
        </w:rPr>
        <w:t xml:space="preserve"> on the topic “</w:t>
      </w:r>
      <w:r w:rsidR="009C517D" w:rsidRPr="009C517D">
        <w:rPr>
          <w:rFonts w:ascii="Times New Roman" w:hAnsi="Times New Roman" w:cs="Times New Roman"/>
          <w:b/>
          <w:bCs/>
          <w:sz w:val="24"/>
          <w:szCs w:val="24"/>
        </w:rPr>
        <w:t>An Overview of Audit Procedures of PKF Aziz Halim Khair Choudhury,</w:t>
      </w:r>
      <w:r w:rsidR="009205BD">
        <w:rPr>
          <w:rFonts w:ascii="Times New Roman" w:hAnsi="Times New Roman" w:cs="Times New Roman"/>
          <w:b/>
          <w:bCs/>
          <w:sz w:val="24"/>
          <w:szCs w:val="24"/>
        </w:rPr>
        <w:t xml:space="preserve"> </w:t>
      </w:r>
      <w:r w:rsidR="009C517D" w:rsidRPr="009C517D">
        <w:rPr>
          <w:rFonts w:ascii="Times New Roman" w:hAnsi="Times New Roman" w:cs="Times New Roman"/>
          <w:b/>
          <w:bCs/>
          <w:sz w:val="24"/>
          <w:szCs w:val="24"/>
        </w:rPr>
        <w:t xml:space="preserve">Chartered Accountants, </w:t>
      </w:r>
      <w:r w:rsidR="009509F9">
        <w:rPr>
          <w:rFonts w:ascii="Times New Roman" w:hAnsi="Times New Roman" w:cs="Times New Roman"/>
          <w:b/>
          <w:bCs/>
          <w:sz w:val="24"/>
          <w:szCs w:val="24"/>
        </w:rPr>
        <w:t>A</w:t>
      </w:r>
      <w:r w:rsidR="009C517D" w:rsidRPr="009C517D">
        <w:rPr>
          <w:rFonts w:ascii="Times New Roman" w:hAnsi="Times New Roman" w:cs="Times New Roman"/>
          <w:b/>
          <w:bCs/>
          <w:sz w:val="24"/>
          <w:szCs w:val="24"/>
        </w:rPr>
        <w:t xml:space="preserve">long with </w:t>
      </w:r>
      <w:r w:rsidR="009509F9">
        <w:rPr>
          <w:rFonts w:ascii="Times New Roman" w:hAnsi="Times New Roman" w:cs="Times New Roman"/>
          <w:b/>
          <w:bCs/>
          <w:sz w:val="24"/>
          <w:szCs w:val="24"/>
        </w:rPr>
        <w:t>S</w:t>
      </w:r>
      <w:r w:rsidR="009C517D" w:rsidRPr="009C517D">
        <w:rPr>
          <w:rFonts w:ascii="Times New Roman" w:hAnsi="Times New Roman" w:cs="Times New Roman"/>
          <w:b/>
          <w:bCs/>
          <w:sz w:val="24"/>
          <w:szCs w:val="24"/>
        </w:rPr>
        <w:t xml:space="preserve">pecific </w:t>
      </w:r>
      <w:r w:rsidR="009509F9">
        <w:rPr>
          <w:rFonts w:ascii="Times New Roman" w:hAnsi="Times New Roman" w:cs="Times New Roman"/>
          <w:b/>
          <w:bCs/>
          <w:sz w:val="24"/>
          <w:szCs w:val="24"/>
        </w:rPr>
        <w:t>R</w:t>
      </w:r>
      <w:r w:rsidR="009C517D" w:rsidRPr="009C517D">
        <w:rPr>
          <w:rFonts w:ascii="Times New Roman" w:hAnsi="Times New Roman" w:cs="Times New Roman"/>
          <w:b/>
          <w:bCs/>
          <w:sz w:val="24"/>
          <w:szCs w:val="24"/>
        </w:rPr>
        <w:t>ecommendations</w:t>
      </w:r>
      <w:r w:rsidRPr="00DB44BE">
        <w:rPr>
          <w:rFonts w:ascii="Times New Roman" w:hAnsi="Times New Roman" w:cs="Times New Roman"/>
          <w:sz w:val="24"/>
          <w:szCs w:val="24"/>
        </w:rPr>
        <w:t xml:space="preserve">”. </w:t>
      </w:r>
    </w:p>
    <w:p w14:paraId="1FA6CD5D" w14:textId="608C6AC2" w:rsidR="002F53DC" w:rsidRDefault="00DB44BE" w:rsidP="001A516B">
      <w:pPr>
        <w:spacing w:line="480" w:lineRule="auto"/>
        <w:jc w:val="both"/>
        <w:rPr>
          <w:rFonts w:ascii="Times New Roman" w:hAnsi="Times New Roman" w:cs="Times New Roman"/>
          <w:sz w:val="24"/>
          <w:szCs w:val="24"/>
        </w:rPr>
      </w:pPr>
      <w:r w:rsidRPr="00DB44BE">
        <w:rPr>
          <w:rFonts w:ascii="Times New Roman" w:hAnsi="Times New Roman" w:cs="Times New Roman"/>
          <w:sz w:val="24"/>
          <w:szCs w:val="24"/>
        </w:rPr>
        <w:t xml:space="preserve">I </w:t>
      </w:r>
      <w:r w:rsidR="00FC5AAF">
        <w:rPr>
          <w:rFonts w:ascii="Times New Roman" w:hAnsi="Times New Roman" w:cs="Times New Roman"/>
          <w:sz w:val="24"/>
          <w:szCs w:val="24"/>
        </w:rPr>
        <w:t xml:space="preserve">truly </w:t>
      </w:r>
      <w:r w:rsidRPr="00DB44BE">
        <w:rPr>
          <w:rFonts w:ascii="Times New Roman" w:hAnsi="Times New Roman" w:cs="Times New Roman"/>
          <w:sz w:val="24"/>
          <w:szCs w:val="24"/>
        </w:rPr>
        <w:t xml:space="preserve">hope </w:t>
      </w:r>
      <w:r w:rsidR="00B718F9">
        <w:rPr>
          <w:rFonts w:ascii="Times New Roman" w:hAnsi="Times New Roman" w:cs="Times New Roman"/>
          <w:sz w:val="24"/>
          <w:szCs w:val="24"/>
        </w:rPr>
        <w:t xml:space="preserve">you will find my effort </w:t>
      </w:r>
      <w:r w:rsidR="005339DE">
        <w:rPr>
          <w:rFonts w:ascii="Times New Roman" w:hAnsi="Times New Roman" w:cs="Times New Roman"/>
          <w:sz w:val="24"/>
          <w:szCs w:val="24"/>
        </w:rPr>
        <w:t>useful and meaningful</w:t>
      </w:r>
      <w:r w:rsidRPr="00DB44BE">
        <w:rPr>
          <w:rFonts w:ascii="Times New Roman" w:hAnsi="Times New Roman" w:cs="Times New Roman"/>
          <w:sz w:val="24"/>
          <w:szCs w:val="24"/>
        </w:rPr>
        <w:t xml:space="preserve">. My </w:t>
      </w:r>
      <w:r w:rsidR="004421FD">
        <w:rPr>
          <w:rFonts w:ascii="Times New Roman" w:hAnsi="Times New Roman" w:cs="Times New Roman"/>
          <w:sz w:val="24"/>
          <w:szCs w:val="24"/>
        </w:rPr>
        <w:t>heartfelt</w:t>
      </w:r>
      <w:r w:rsidRPr="00DB44BE">
        <w:rPr>
          <w:rFonts w:ascii="Times New Roman" w:hAnsi="Times New Roman" w:cs="Times New Roman"/>
          <w:sz w:val="24"/>
          <w:szCs w:val="24"/>
        </w:rPr>
        <w:t xml:space="preserve"> thanks to you for encouraging me to work on this engrossing topic and </w:t>
      </w:r>
      <w:r w:rsidR="001D1483">
        <w:rPr>
          <w:rFonts w:ascii="Times New Roman" w:hAnsi="Times New Roman" w:cs="Times New Roman"/>
          <w:sz w:val="24"/>
          <w:szCs w:val="24"/>
        </w:rPr>
        <w:t>accepting</w:t>
      </w:r>
      <w:r w:rsidRPr="00DB44BE">
        <w:rPr>
          <w:rFonts w:ascii="Times New Roman" w:hAnsi="Times New Roman" w:cs="Times New Roman"/>
          <w:sz w:val="24"/>
          <w:szCs w:val="24"/>
        </w:rPr>
        <w:t xml:space="preserve"> it with your contemplative consideration. </w:t>
      </w:r>
    </w:p>
    <w:p w14:paraId="36A32E7C" w14:textId="2D9DF3A0" w:rsidR="001A516B" w:rsidRDefault="00DB44BE" w:rsidP="001A516B">
      <w:pPr>
        <w:spacing w:line="480" w:lineRule="auto"/>
        <w:jc w:val="both"/>
        <w:rPr>
          <w:rFonts w:ascii="Times New Roman" w:hAnsi="Times New Roman" w:cs="Times New Roman"/>
          <w:sz w:val="24"/>
          <w:szCs w:val="24"/>
        </w:rPr>
      </w:pPr>
      <w:r w:rsidRPr="00DB44BE">
        <w:rPr>
          <w:rFonts w:ascii="Times New Roman" w:hAnsi="Times New Roman" w:cs="Times New Roman"/>
          <w:sz w:val="24"/>
          <w:szCs w:val="24"/>
        </w:rPr>
        <w:t>Sincerely,</w:t>
      </w:r>
    </w:p>
    <w:p w14:paraId="2F548B7D" w14:textId="25B3587E" w:rsidR="002F53DC" w:rsidRPr="001A516B" w:rsidRDefault="00A32CB2" w:rsidP="001A516B">
      <w:pPr>
        <w:spacing w:line="480" w:lineRule="auto"/>
        <w:jc w:val="both"/>
        <w:rPr>
          <w:rFonts w:ascii="Times New Roman" w:hAnsi="Times New Roman" w:cs="Times New Roman"/>
          <w:b/>
          <w:bCs/>
          <w:sz w:val="28"/>
          <w:szCs w:val="28"/>
        </w:rPr>
      </w:pPr>
      <w:r>
        <w:rPr>
          <w:noProof/>
        </w:rPr>
        <w:drawing>
          <wp:inline distT="0" distB="0" distL="0" distR="0" wp14:anchorId="6C56A42D" wp14:editId="4D81961A">
            <wp:extent cx="838200" cy="241161"/>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4732" cy="248795"/>
                    </a:xfrm>
                    <a:prstGeom prst="rect">
                      <a:avLst/>
                    </a:prstGeom>
                  </pic:spPr>
                </pic:pic>
              </a:graphicData>
            </a:graphic>
          </wp:inline>
        </w:drawing>
      </w:r>
      <w:r w:rsidR="002F53DC">
        <w:rPr>
          <w:noProof/>
        </w:rPr>
        <mc:AlternateContent>
          <mc:Choice Requires="wps">
            <w:drawing>
              <wp:anchor distT="0" distB="0" distL="114300" distR="114300" simplePos="0" relativeHeight="251665408" behindDoc="0" locked="0" layoutInCell="1" allowOverlap="1" wp14:anchorId="5F7BC3E7" wp14:editId="753E4A4C">
                <wp:simplePos x="0" y="0"/>
                <wp:positionH relativeFrom="margin">
                  <wp:align>left</wp:align>
                </wp:positionH>
                <wp:positionV relativeFrom="paragraph">
                  <wp:posOffset>367469</wp:posOffset>
                </wp:positionV>
                <wp:extent cx="2120113"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2120113"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012C61" id="Straight Connector 4" o:spid="_x0000_s1026" style="position:absolute;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95pt" to="166.9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" strokecolor="windowText" strokeweight="1.5pt">
                <v:stroke joinstyle="miter"/>
                <w10:wrap anchorx="margin"/>
              </v:line>
            </w:pict>
          </mc:Fallback>
        </mc:AlternateContent>
      </w:r>
    </w:p>
    <w:p w14:paraId="597818AB" w14:textId="77777777" w:rsidR="002F53DC" w:rsidRPr="001A516B" w:rsidRDefault="002F53DC" w:rsidP="001A516B">
      <w:pPr>
        <w:pStyle w:val="NormalWeb"/>
        <w:spacing w:before="0" w:beforeAutospacing="0" w:after="0" w:afterAutospacing="0" w:line="360" w:lineRule="auto"/>
        <w:jc w:val="both"/>
      </w:pPr>
      <w:r w:rsidRPr="001A516B">
        <w:t xml:space="preserve">Md.Shabbir Hossain Shaif </w:t>
      </w:r>
    </w:p>
    <w:p w14:paraId="6F57454A" w14:textId="69DE3FEB" w:rsidR="002F53DC" w:rsidRPr="001A516B" w:rsidRDefault="002F53DC" w:rsidP="001A516B">
      <w:pPr>
        <w:pStyle w:val="NormalWeb"/>
        <w:spacing w:before="0" w:beforeAutospacing="0" w:after="0" w:afterAutospacing="0" w:line="360" w:lineRule="auto"/>
        <w:jc w:val="both"/>
      </w:pPr>
      <w:r w:rsidRPr="001A516B">
        <w:t>111 212 011</w:t>
      </w:r>
    </w:p>
    <w:p w14:paraId="0E4708D2" w14:textId="6520E1CD" w:rsidR="002F53DC" w:rsidRPr="001A516B" w:rsidRDefault="002F53DC" w:rsidP="001A516B">
      <w:pPr>
        <w:pStyle w:val="NormalWeb"/>
        <w:spacing w:before="0" w:beforeAutospacing="0" w:after="0" w:afterAutospacing="0" w:line="360" w:lineRule="auto"/>
        <w:jc w:val="both"/>
      </w:pPr>
      <w:r w:rsidRPr="001A516B">
        <w:t>School Of Business &amp; Economics</w:t>
      </w:r>
    </w:p>
    <w:p w14:paraId="140BDB81" w14:textId="04281450" w:rsidR="002F53DC" w:rsidRPr="001A516B" w:rsidRDefault="002F53DC" w:rsidP="001A516B">
      <w:pPr>
        <w:pStyle w:val="NormalWeb"/>
        <w:spacing w:before="0" w:beforeAutospacing="0" w:after="0" w:afterAutospacing="0" w:line="360" w:lineRule="auto"/>
        <w:jc w:val="both"/>
        <w:rPr>
          <w:b/>
          <w:bCs/>
        </w:rPr>
      </w:pPr>
      <w:r w:rsidRPr="001A516B">
        <w:rPr>
          <w:b/>
          <w:bCs/>
        </w:rPr>
        <w:t>United</w:t>
      </w:r>
      <w:r w:rsidRPr="001A516B">
        <w:t xml:space="preserve"> International </w:t>
      </w:r>
      <w:r w:rsidRPr="001A516B">
        <w:rPr>
          <w:b/>
          <w:bCs/>
        </w:rPr>
        <w:t xml:space="preserve">University </w:t>
      </w:r>
    </w:p>
    <w:p w14:paraId="4AD8FFE8" w14:textId="77777777" w:rsidR="009205BD" w:rsidRDefault="001A516B" w:rsidP="009205BD">
      <w:pPr>
        <w:pStyle w:val="NormalWeb"/>
        <w:spacing w:before="0" w:beforeAutospacing="0" w:after="0" w:afterAutospacing="0" w:line="360" w:lineRule="auto"/>
        <w:jc w:val="both"/>
      </w:pPr>
      <w:r w:rsidRPr="001A516B">
        <w:t xml:space="preserve">Date: </w:t>
      </w:r>
    </w:p>
    <w:p w14:paraId="0A02767C" w14:textId="77777777" w:rsidR="005339DE" w:rsidRDefault="005339DE" w:rsidP="009205BD">
      <w:pPr>
        <w:pStyle w:val="NormalWeb"/>
        <w:spacing w:before="0" w:beforeAutospacing="0" w:after="0" w:afterAutospacing="0" w:line="360" w:lineRule="auto"/>
        <w:jc w:val="both"/>
        <w:rPr>
          <w:b/>
          <w:bCs/>
          <w:sz w:val="28"/>
          <w:szCs w:val="28"/>
        </w:rPr>
      </w:pPr>
    </w:p>
    <w:p w14:paraId="15501CF4" w14:textId="440B8BE4" w:rsidR="00796F77" w:rsidRPr="00750C29" w:rsidRDefault="00796F77" w:rsidP="00750C29">
      <w:pPr>
        <w:pStyle w:val="Heading1"/>
        <w:rPr>
          <w:rFonts w:ascii="Times New Roman" w:hAnsi="Times New Roman" w:cs="Times New Roman"/>
          <w:b/>
          <w:bCs/>
          <w:sz w:val="28"/>
          <w:szCs w:val="28"/>
        </w:rPr>
      </w:pPr>
      <w:bookmarkStart w:id="2" w:name="_Toc210161176"/>
      <w:r w:rsidRPr="00750C29">
        <w:rPr>
          <w:rFonts w:ascii="Times New Roman" w:hAnsi="Times New Roman" w:cs="Times New Roman"/>
          <w:b/>
          <w:bCs/>
          <w:sz w:val="28"/>
          <w:szCs w:val="28"/>
        </w:rPr>
        <w:lastRenderedPageBreak/>
        <w:t>Acknowledgements</w:t>
      </w:r>
      <w:bookmarkEnd w:id="2"/>
    </w:p>
    <w:p w14:paraId="2B3D260E" w14:textId="77777777" w:rsidR="00E97CE0" w:rsidRDefault="00E97CE0" w:rsidP="00B97B74">
      <w:pPr>
        <w:spacing w:line="360" w:lineRule="auto"/>
        <w:jc w:val="both"/>
        <w:rPr>
          <w:rFonts w:ascii="Times New Roman" w:hAnsi="Times New Roman" w:cs="Times New Roman"/>
          <w:sz w:val="24"/>
          <w:szCs w:val="24"/>
        </w:rPr>
      </w:pPr>
    </w:p>
    <w:p w14:paraId="270A55CC" w14:textId="3E6CBE2C" w:rsidR="00C27534" w:rsidRPr="00B97B74" w:rsidRDefault="00615312" w:rsidP="00B97B74">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615312">
        <w:rPr>
          <w:rFonts w:ascii="Times New Roman" w:hAnsi="Times New Roman" w:cs="Times New Roman"/>
          <w:sz w:val="24"/>
          <w:szCs w:val="24"/>
        </w:rPr>
        <w:t xml:space="preserve">t the outset, </w:t>
      </w:r>
      <w:r>
        <w:rPr>
          <w:rFonts w:ascii="Times New Roman" w:hAnsi="Times New Roman" w:cs="Times New Roman"/>
          <w:sz w:val="24"/>
          <w:szCs w:val="24"/>
        </w:rPr>
        <w:t>I</w:t>
      </w:r>
      <w:r w:rsidRPr="00615312">
        <w:rPr>
          <w:rFonts w:ascii="Times New Roman" w:hAnsi="Times New Roman" w:cs="Times New Roman"/>
          <w:sz w:val="24"/>
          <w:szCs w:val="24"/>
        </w:rPr>
        <w:t xml:space="preserve"> would like to express my </w:t>
      </w:r>
      <w:r>
        <w:rPr>
          <w:rFonts w:ascii="Times New Roman" w:hAnsi="Times New Roman" w:cs="Times New Roman"/>
          <w:sz w:val="24"/>
          <w:szCs w:val="24"/>
        </w:rPr>
        <w:t>gratitude</w:t>
      </w:r>
      <w:r w:rsidRPr="00615312">
        <w:rPr>
          <w:rFonts w:ascii="Times New Roman" w:hAnsi="Times New Roman" w:cs="Times New Roman"/>
          <w:sz w:val="24"/>
          <w:szCs w:val="24"/>
        </w:rPr>
        <w:t xml:space="preserve"> to Almighty Allah for keeping me well and giving me the chance to finish my internship at PKF Aziz Halim Khair Choudhury, Chartered Accountants.  i remain indebted to my parents for always supporting and helping me throughout my studies.</w:t>
      </w:r>
    </w:p>
    <w:p w14:paraId="19C97D56" w14:textId="758F944F" w:rsidR="00B97B74" w:rsidRPr="00B97B74" w:rsidRDefault="00796F77" w:rsidP="00B97B74">
      <w:pPr>
        <w:spacing w:line="360" w:lineRule="auto"/>
        <w:jc w:val="both"/>
        <w:rPr>
          <w:rFonts w:ascii="Times New Roman" w:hAnsi="Times New Roman" w:cs="Times New Roman"/>
          <w:sz w:val="24"/>
          <w:szCs w:val="24"/>
        </w:rPr>
      </w:pPr>
      <w:r w:rsidRPr="00B97B74">
        <w:rPr>
          <w:rFonts w:ascii="Times New Roman" w:hAnsi="Times New Roman" w:cs="Times New Roman"/>
          <w:sz w:val="24"/>
          <w:szCs w:val="24"/>
        </w:rPr>
        <w:t>I would</w:t>
      </w:r>
      <w:r w:rsidR="00D12C2B">
        <w:rPr>
          <w:rFonts w:ascii="Times New Roman" w:hAnsi="Times New Roman" w:cs="Times New Roman"/>
          <w:sz w:val="24"/>
          <w:szCs w:val="24"/>
        </w:rPr>
        <w:t xml:space="preserve"> also like to show </w:t>
      </w:r>
      <w:r w:rsidR="00B35457">
        <w:rPr>
          <w:rFonts w:ascii="Times New Roman" w:hAnsi="Times New Roman" w:cs="Times New Roman"/>
          <w:sz w:val="24"/>
          <w:szCs w:val="24"/>
        </w:rPr>
        <w:t xml:space="preserve">my </w:t>
      </w:r>
      <w:r w:rsidRPr="00B97B74">
        <w:rPr>
          <w:rFonts w:ascii="Times New Roman" w:hAnsi="Times New Roman" w:cs="Times New Roman"/>
          <w:sz w:val="24"/>
          <w:szCs w:val="24"/>
        </w:rPr>
        <w:t xml:space="preserve">gratitude </w:t>
      </w:r>
      <w:r w:rsidR="00B35457">
        <w:rPr>
          <w:rFonts w:ascii="Times New Roman" w:hAnsi="Times New Roman" w:cs="Times New Roman"/>
          <w:sz w:val="24"/>
          <w:szCs w:val="24"/>
        </w:rPr>
        <w:t xml:space="preserve">to my </w:t>
      </w:r>
      <w:r w:rsidR="0064731C">
        <w:rPr>
          <w:rFonts w:ascii="Times New Roman" w:hAnsi="Times New Roman" w:cs="Times New Roman"/>
          <w:sz w:val="24"/>
          <w:szCs w:val="24"/>
        </w:rPr>
        <w:t xml:space="preserve">respected </w:t>
      </w:r>
      <w:r w:rsidR="00C27534" w:rsidRPr="00B97B74">
        <w:rPr>
          <w:rFonts w:ascii="Times New Roman" w:hAnsi="Times New Roman" w:cs="Times New Roman"/>
          <w:sz w:val="24"/>
          <w:szCs w:val="24"/>
        </w:rPr>
        <w:t>faculty</w:t>
      </w:r>
      <w:r w:rsidRPr="00B97B74">
        <w:rPr>
          <w:rFonts w:ascii="Times New Roman" w:hAnsi="Times New Roman" w:cs="Times New Roman"/>
          <w:sz w:val="24"/>
          <w:szCs w:val="24"/>
        </w:rPr>
        <w:t xml:space="preserve">, </w:t>
      </w:r>
      <w:r w:rsidR="00C27534" w:rsidRPr="00B97B74">
        <w:rPr>
          <w:rFonts w:ascii="Times New Roman" w:hAnsi="Times New Roman" w:cs="Times New Roman"/>
          <w:sz w:val="24"/>
          <w:szCs w:val="24"/>
        </w:rPr>
        <w:t>Dr. James Bakul Sarkar, Professor, School of Business &amp; Economics (SoBE), United International University</w:t>
      </w:r>
      <w:r w:rsidR="0064731C">
        <w:rPr>
          <w:rFonts w:ascii="Times New Roman" w:hAnsi="Times New Roman" w:cs="Times New Roman"/>
          <w:sz w:val="24"/>
          <w:szCs w:val="24"/>
        </w:rPr>
        <w:t>. H</w:t>
      </w:r>
      <w:r w:rsidRPr="00B97B74">
        <w:rPr>
          <w:rFonts w:ascii="Times New Roman" w:hAnsi="Times New Roman" w:cs="Times New Roman"/>
          <w:sz w:val="24"/>
          <w:szCs w:val="24"/>
        </w:rPr>
        <w:t xml:space="preserve">is </w:t>
      </w:r>
      <w:r w:rsidR="00C27534" w:rsidRPr="00B97B74">
        <w:rPr>
          <w:rFonts w:ascii="Times New Roman" w:hAnsi="Times New Roman" w:cs="Times New Roman"/>
          <w:sz w:val="24"/>
          <w:szCs w:val="24"/>
        </w:rPr>
        <w:t>unwavering</w:t>
      </w:r>
      <w:r w:rsidRPr="00B97B74">
        <w:rPr>
          <w:rFonts w:ascii="Times New Roman" w:hAnsi="Times New Roman" w:cs="Times New Roman"/>
          <w:sz w:val="24"/>
          <w:szCs w:val="24"/>
        </w:rPr>
        <w:t xml:space="preserve"> support, direction, </w:t>
      </w:r>
      <w:r w:rsidR="009A3B53">
        <w:rPr>
          <w:rFonts w:ascii="Times New Roman" w:hAnsi="Times New Roman" w:cs="Times New Roman"/>
          <w:sz w:val="24"/>
          <w:szCs w:val="24"/>
        </w:rPr>
        <w:t xml:space="preserve">and </w:t>
      </w:r>
      <w:r w:rsidRPr="00B97B74">
        <w:rPr>
          <w:rFonts w:ascii="Times New Roman" w:hAnsi="Times New Roman" w:cs="Times New Roman"/>
          <w:sz w:val="24"/>
          <w:szCs w:val="24"/>
        </w:rPr>
        <w:t>inspiration</w:t>
      </w:r>
      <w:r w:rsidR="00F4201B">
        <w:rPr>
          <w:rFonts w:ascii="Times New Roman" w:hAnsi="Times New Roman" w:cs="Times New Roman"/>
          <w:sz w:val="24"/>
          <w:szCs w:val="24"/>
        </w:rPr>
        <w:t xml:space="preserve"> </w:t>
      </w:r>
      <w:r w:rsidR="00A31274">
        <w:rPr>
          <w:rFonts w:ascii="Times New Roman" w:hAnsi="Times New Roman" w:cs="Times New Roman"/>
          <w:sz w:val="24"/>
          <w:szCs w:val="24"/>
        </w:rPr>
        <w:t>helped</w:t>
      </w:r>
      <w:r w:rsidR="00F4201B">
        <w:rPr>
          <w:rFonts w:ascii="Times New Roman" w:hAnsi="Times New Roman" w:cs="Times New Roman"/>
          <w:sz w:val="24"/>
          <w:szCs w:val="24"/>
        </w:rPr>
        <w:t xml:space="preserve"> me</w:t>
      </w:r>
      <w:r w:rsidRPr="00B97B74">
        <w:rPr>
          <w:rFonts w:ascii="Times New Roman" w:hAnsi="Times New Roman" w:cs="Times New Roman"/>
          <w:sz w:val="24"/>
          <w:szCs w:val="24"/>
        </w:rPr>
        <w:t xml:space="preserve"> during the </w:t>
      </w:r>
      <w:r w:rsidR="00C27534" w:rsidRPr="00B97B74">
        <w:rPr>
          <w:rFonts w:ascii="Times New Roman" w:hAnsi="Times New Roman" w:cs="Times New Roman"/>
          <w:sz w:val="24"/>
          <w:szCs w:val="24"/>
        </w:rPr>
        <w:t>formation</w:t>
      </w:r>
      <w:r w:rsidRPr="00B97B74">
        <w:rPr>
          <w:rFonts w:ascii="Times New Roman" w:hAnsi="Times New Roman" w:cs="Times New Roman"/>
          <w:sz w:val="24"/>
          <w:szCs w:val="24"/>
        </w:rPr>
        <w:t xml:space="preserve"> of my internship report. </w:t>
      </w:r>
      <w:r w:rsidR="00917F18" w:rsidRPr="00B97B74">
        <w:rPr>
          <w:rFonts w:ascii="Times New Roman" w:hAnsi="Times New Roman" w:cs="Times New Roman"/>
          <w:sz w:val="24"/>
          <w:szCs w:val="24"/>
        </w:rPr>
        <w:t>I appreciate</w:t>
      </w:r>
      <w:r w:rsidRPr="00B97B74">
        <w:rPr>
          <w:rFonts w:ascii="Times New Roman" w:hAnsi="Times New Roman" w:cs="Times New Roman"/>
          <w:sz w:val="24"/>
          <w:szCs w:val="24"/>
        </w:rPr>
        <w:t xml:space="preserve"> that he was always giving his significant time and effort from his busy schedule to read my report. </w:t>
      </w:r>
    </w:p>
    <w:p w14:paraId="6DEFE1AD" w14:textId="6373D042" w:rsidR="00874293" w:rsidRDefault="009D3C7B" w:rsidP="00B97B7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My special </w:t>
      </w:r>
      <w:r w:rsidR="001B2B30" w:rsidRPr="001B2B30">
        <w:rPr>
          <w:rFonts w:ascii="Times New Roman" w:hAnsi="Times New Roman" w:cs="Times New Roman"/>
          <w:sz w:val="24"/>
          <w:szCs w:val="24"/>
        </w:rPr>
        <w:t xml:space="preserve">thanks to the </w:t>
      </w:r>
      <w:r w:rsidR="006F274D" w:rsidRPr="001B2B30">
        <w:rPr>
          <w:rFonts w:ascii="Times New Roman" w:hAnsi="Times New Roman" w:cs="Times New Roman"/>
          <w:sz w:val="24"/>
          <w:szCs w:val="24"/>
        </w:rPr>
        <w:t>principal</w:t>
      </w:r>
      <w:r w:rsidR="001B2B30" w:rsidRPr="001B2B30">
        <w:rPr>
          <w:rFonts w:ascii="Times New Roman" w:hAnsi="Times New Roman" w:cs="Times New Roman"/>
          <w:sz w:val="24"/>
          <w:szCs w:val="24"/>
        </w:rPr>
        <w:t>, “</w:t>
      </w:r>
      <w:r w:rsidR="00302977" w:rsidRPr="00302977">
        <w:rPr>
          <w:rFonts w:ascii="Times New Roman" w:hAnsi="Times New Roman" w:cs="Times New Roman"/>
          <w:b/>
          <w:sz w:val="24"/>
          <w:szCs w:val="24"/>
        </w:rPr>
        <w:t>Golam Fazlul Kabir FCA</w:t>
      </w:r>
      <w:r w:rsidR="00302977">
        <w:rPr>
          <w:rFonts w:ascii="Times New Roman" w:hAnsi="Times New Roman" w:cs="Times New Roman"/>
          <w:b/>
          <w:sz w:val="24"/>
          <w:szCs w:val="24"/>
        </w:rPr>
        <w:t>,</w:t>
      </w:r>
      <w:r w:rsidR="00874293">
        <w:rPr>
          <w:rFonts w:ascii="Times New Roman" w:hAnsi="Times New Roman" w:cs="Times New Roman"/>
          <w:b/>
          <w:sz w:val="24"/>
          <w:szCs w:val="24"/>
        </w:rPr>
        <w:t xml:space="preserve"> </w:t>
      </w:r>
      <w:r w:rsidR="00302977" w:rsidRPr="00302977">
        <w:rPr>
          <w:rFonts w:ascii="Times New Roman" w:hAnsi="Times New Roman" w:cs="Times New Roman"/>
          <w:b/>
          <w:sz w:val="24"/>
          <w:szCs w:val="24"/>
        </w:rPr>
        <w:t>Partner</w:t>
      </w:r>
      <w:r w:rsidR="00302977">
        <w:rPr>
          <w:rFonts w:ascii="Times New Roman" w:hAnsi="Times New Roman" w:cs="Times New Roman"/>
          <w:b/>
          <w:sz w:val="24"/>
          <w:szCs w:val="24"/>
        </w:rPr>
        <w:t xml:space="preserve"> </w:t>
      </w:r>
      <w:r w:rsidR="001B2B30" w:rsidRPr="001B2B30">
        <w:rPr>
          <w:rFonts w:ascii="Times New Roman" w:hAnsi="Times New Roman" w:cs="Times New Roman"/>
          <w:sz w:val="24"/>
          <w:szCs w:val="24"/>
        </w:rPr>
        <w:t xml:space="preserve">at </w:t>
      </w:r>
      <w:r w:rsidR="00C17CF6">
        <w:rPr>
          <w:rFonts w:ascii="Times New Roman" w:hAnsi="Times New Roman" w:cs="Times New Roman"/>
          <w:sz w:val="24"/>
          <w:szCs w:val="24"/>
        </w:rPr>
        <w:t xml:space="preserve">PKF </w:t>
      </w:r>
      <w:r w:rsidR="001B2B30" w:rsidRPr="001B2B30">
        <w:rPr>
          <w:rFonts w:ascii="Times New Roman" w:hAnsi="Times New Roman" w:cs="Times New Roman"/>
          <w:sz w:val="24"/>
          <w:szCs w:val="24"/>
        </w:rPr>
        <w:t xml:space="preserve">AHKC (the Chartered Accountant). </w:t>
      </w:r>
      <w:r w:rsidR="00B43D6E">
        <w:rPr>
          <w:rFonts w:ascii="Times New Roman" w:hAnsi="Times New Roman" w:cs="Times New Roman"/>
          <w:sz w:val="24"/>
          <w:szCs w:val="24"/>
        </w:rPr>
        <w:t xml:space="preserve">He </w:t>
      </w:r>
      <w:r w:rsidR="006F274D">
        <w:rPr>
          <w:rFonts w:ascii="Times New Roman" w:hAnsi="Times New Roman" w:cs="Times New Roman"/>
          <w:sz w:val="24"/>
          <w:szCs w:val="24"/>
        </w:rPr>
        <w:t>allowed me to complete my internship at the Dhanmondi Branch.</w:t>
      </w:r>
    </w:p>
    <w:p w14:paraId="3910AA35" w14:textId="2B671C95" w:rsidR="007F49F0" w:rsidRPr="007F49F0" w:rsidRDefault="00796F77" w:rsidP="007F49F0">
      <w:pPr>
        <w:spacing w:line="360" w:lineRule="auto"/>
        <w:jc w:val="both"/>
        <w:rPr>
          <w:rFonts w:ascii="Times New Roman" w:hAnsi="Times New Roman" w:cs="Times New Roman"/>
          <w:sz w:val="24"/>
          <w:szCs w:val="24"/>
        </w:rPr>
      </w:pPr>
      <w:r w:rsidRPr="00B97B74">
        <w:rPr>
          <w:rFonts w:ascii="Times New Roman" w:hAnsi="Times New Roman" w:cs="Times New Roman"/>
          <w:sz w:val="24"/>
          <w:szCs w:val="24"/>
        </w:rPr>
        <w:t>I</w:t>
      </w:r>
      <w:r w:rsidR="00A31274">
        <w:rPr>
          <w:rFonts w:ascii="Times New Roman" w:hAnsi="Times New Roman" w:cs="Times New Roman"/>
          <w:sz w:val="24"/>
          <w:szCs w:val="24"/>
        </w:rPr>
        <w:t xml:space="preserve"> am also </w:t>
      </w:r>
      <w:r w:rsidR="008B49B1">
        <w:rPr>
          <w:rFonts w:ascii="Times New Roman" w:hAnsi="Times New Roman" w:cs="Times New Roman"/>
          <w:sz w:val="24"/>
          <w:szCs w:val="24"/>
        </w:rPr>
        <w:t xml:space="preserve">very thankful to </w:t>
      </w:r>
      <w:r w:rsidR="00917F18" w:rsidRPr="0031712F">
        <w:rPr>
          <w:rFonts w:ascii="Times New Roman" w:hAnsi="Times New Roman" w:cs="Times New Roman"/>
          <w:b/>
          <w:bCs/>
          <w:sz w:val="24"/>
          <w:szCs w:val="24"/>
        </w:rPr>
        <w:t>Kazi Yousuf Hasan</w:t>
      </w:r>
      <w:r w:rsidR="008B49B1">
        <w:rPr>
          <w:rFonts w:ascii="Times New Roman" w:hAnsi="Times New Roman" w:cs="Times New Roman"/>
          <w:b/>
          <w:bCs/>
          <w:sz w:val="24"/>
          <w:szCs w:val="24"/>
        </w:rPr>
        <w:t>,</w:t>
      </w:r>
      <w:r w:rsidR="00917F18" w:rsidRPr="0031712F">
        <w:rPr>
          <w:rFonts w:ascii="Times New Roman" w:hAnsi="Times New Roman" w:cs="Times New Roman"/>
          <w:b/>
          <w:bCs/>
          <w:sz w:val="24"/>
          <w:szCs w:val="24"/>
        </w:rPr>
        <w:t xml:space="preserve"> ACA</w:t>
      </w:r>
      <w:r w:rsidRPr="00B97B74">
        <w:rPr>
          <w:rFonts w:ascii="Times New Roman" w:hAnsi="Times New Roman" w:cs="Times New Roman"/>
          <w:sz w:val="24"/>
          <w:szCs w:val="24"/>
        </w:rPr>
        <w:t xml:space="preserve">, </w:t>
      </w:r>
      <w:r w:rsidR="00917F18" w:rsidRPr="00B97B74">
        <w:rPr>
          <w:rFonts w:ascii="Times New Roman" w:hAnsi="Times New Roman" w:cs="Times New Roman"/>
          <w:sz w:val="24"/>
          <w:szCs w:val="24"/>
        </w:rPr>
        <w:t xml:space="preserve">Deputy </w:t>
      </w:r>
      <w:r w:rsidR="00C17CF6" w:rsidRPr="00B97B74">
        <w:rPr>
          <w:rFonts w:ascii="Times New Roman" w:hAnsi="Times New Roman" w:cs="Times New Roman"/>
          <w:sz w:val="24"/>
          <w:szCs w:val="24"/>
        </w:rPr>
        <w:t>Director,</w:t>
      </w:r>
      <w:r w:rsidR="00C17CF6">
        <w:rPr>
          <w:rFonts w:ascii="Times New Roman" w:hAnsi="Times New Roman" w:cs="Times New Roman"/>
          <w:sz w:val="24"/>
          <w:szCs w:val="24"/>
        </w:rPr>
        <w:t xml:space="preserve"> Audit &amp; Consultancy,</w:t>
      </w:r>
      <w:r w:rsidRPr="00B97B74">
        <w:rPr>
          <w:rFonts w:ascii="Times New Roman" w:hAnsi="Times New Roman" w:cs="Times New Roman"/>
          <w:sz w:val="24"/>
          <w:szCs w:val="24"/>
        </w:rPr>
        <w:t xml:space="preserve"> </w:t>
      </w:r>
      <w:r w:rsidR="00917F18" w:rsidRPr="00B97B74">
        <w:rPr>
          <w:rFonts w:ascii="Times New Roman" w:hAnsi="Times New Roman" w:cs="Times New Roman"/>
          <w:sz w:val="24"/>
          <w:szCs w:val="24"/>
        </w:rPr>
        <w:t>Aziz Halim Khair Choudhury</w:t>
      </w:r>
      <w:r w:rsidR="00C17CF6">
        <w:rPr>
          <w:rFonts w:ascii="Times New Roman" w:hAnsi="Times New Roman" w:cs="Times New Roman"/>
          <w:sz w:val="24"/>
          <w:szCs w:val="24"/>
        </w:rPr>
        <w:t xml:space="preserve"> </w:t>
      </w:r>
      <w:r w:rsidR="00917F18" w:rsidRPr="00B97B74">
        <w:rPr>
          <w:rFonts w:ascii="Times New Roman" w:hAnsi="Times New Roman" w:cs="Times New Roman"/>
          <w:sz w:val="24"/>
          <w:szCs w:val="24"/>
        </w:rPr>
        <w:t>Chartered Accountants</w:t>
      </w:r>
      <w:r w:rsidRPr="00B97B74">
        <w:rPr>
          <w:rFonts w:ascii="Times New Roman" w:hAnsi="Times New Roman" w:cs="Times New Roman"/>
          <w:sz w:val="24"/>
          <w:szCs w:val="24"/>
        </w:rPr>
        <w:t xml:space="preserve">, who really deserves my </w:t>
      </w:r>
      <w:r w:rsidR="009A3B53">
        <w:rPr>
          <w:rFonts w:ascii="Times New Roman" w:hAnsi="Times New Roman" w:cs="Times New Roman"/>
          <w:sz w:val="24"/>
          <w:szCs w:val="24"/>
        </w:rPr>
        <w:t>gratitude</w:t>
      </w:r>
      <w:r w:rsidRPr="00B97B74">
        <w:rPr>
          <w:rFonts w:ascii="Times New Roman" w:hAnsi="Times New Roman" w:cs="Times New Roman"/>
          <w:sz w:val="24"/>
          <w:szCs w:val="24"/>
        </w:rPr>
        <w:t xml:space="preserve"> for his immense </w:t>
      </w:r>
      <w:r w:rsidR="009A3B53">
        <w:rPr>
          <w:rFonts w:ascii="Times New Roman" w:hAnsi="Times New Roman" w:cs="Times New Roman"/>
          <w:sz w:val="24"/>
          <w:szCs w:val="24"/>
        </w:rPr>
        <w:t>leadership</w:t>
      </w:r>
      <w:r w:rsidRPr="00B97B74">
        <w:rPr>
          <w:rFonts w:ascii="Times New Roman" w:hAnsi="Times New Roman" w:cs="Times New Roman"/>
          <w:sz w:val="24"/>
          <w:szCs w:val="24"/>
        </w:rPr>
        <w:t>, support</w:t>
      </w:r>
      <w:r w:rsidR="009A3B53">
        <w:rPr>
          <w:rFonts w:ascii="Times New Roman" w:hAnsi="Times New Roman" w:cs="Times New Roman"/>
          <w:sz w:val="24"/>
          <w:szCs w:val="24"/>
        </w:rPr>
        <w:t>,</w:t>
      </w:r>
      <w:r w:rsidRPr="00B97B74">
        <w:rPr>
          <w:rFonts w:ascii="Times New Roman" w:hAnsi="Times New Roman" w:cs="Times New Roman"/>
          <w:sz w:val="24"/>
          <w:szCs w:val="24"/>
        </w:rPr>
        <w:t xml:space="preserve"> and guardianship. It </w:t>
      </w:r>
      <w:r w:rsidR="009A3B53">
        <w:rPr>
          <w:rFonts w:ascii="Times New Roman" w:hAnsi="Times New Roman" w:cs="Times New Roman"/>
          <w:sz w:val="24"/>
          <w:szCs w:val="24"/>
        </w:rPr>
        <w:t>would</w:t>
      </w:r>
      <w:r w:rsidRPr="00B97B74">
        <w:rPr>
          <w:rFonts w:ascii="Times New Roman" w:hAnsi="Times New Roman" w:cs="Times New Roman"/>
          <w:sz w:val="24"/>
          <w:szCs w:val="24"/>
        </w:rPr>
        <w:t xml:space="preserve"> not </w:t>
      </w:r>
      <w:r w:rsidR="009D3C7B">
        <w:rPr>
          <w:rFonts w:ascii="Times New Roman" w:hAnsi="Times New Roman" w:cs="Times New Roman"/>
          <w:sz w:val="24"/>
          <w:szCs w:val="24"/>
        </w:rPr>
        <w:t>have been</w:t>
      </w:r>
      <w:r w:rsidRPr="00B97B74">
        <w:rPr>
          <w:rFonts w:ascii="Times New Roman" w:hAnsi="Times New Roman" w:cs="Times New Roman"/>
          <w:sz w:val="24"/>
          <w:szCs w:val="24"/>
        </w:rPr>
        <w:t xml:space="preserve"> possible for me to end up as an intern at </w:t>
      </w:r>
      <w:r w:rsidR="00917F18" w:rsidRPr="00B97B74">
        <w:rPr>
          <w:rFonts w:ascii="Times New Roman" w:hAnsi="Times New Roman" w:cs="Times New Roman"/>
          <w:sz w:val="24"/>
          <w:szCs w:val="24"/>
        </w:rPr>
        <w:t xml:space="preserve">Aziz Halim Khair Choudhury </w:t>
      </w:r>
      <w:r w:rsidRPr="00B97B74">
        <w:rPr>
          <w:rFonts w:ascii="Times New Roman" w:hAnsi="Times New Roman" w:cs="Times New Roman"/>
          <w:sz w:val="24"/>
          <w:szCs w:val="24"/>
        </w:rPr>
        <w:t xml:space="preserve">if he </w:t>
      </w:r>
      <w:r w:rsidR="009A3B53">
        <w:rPr>
          <w:rFonts w:ascii="Times New Roman" w:hAnsi="Times New Roman" w:cs="Times New Roman"/>
          <w:sz w:val="24"/>
          <w:szCs w:val="24"/>
        </w:rPr>
        <w:t>had</w:t>
      </w:r>
      <w:r w:rsidRPr="00B97B74">
        <w:rPr>
          <w:rFonts w:ascii="Times New Roman" w:hAnsi="Times New Roman" w:cs="Times New Roman"/>
          <w:sz w:val="24"/>
          <w:szCs w:val="24"/>
        </w:rPr>
        <w:t xml:space="preserve"> not </w:t>
      </w:r>
      <w:r w:rsidR="009A3B53">
        <w:rPr>
          <w:rFonts w:ascii="Times New Roman" w:hAnsi="Times New Roman" w:cs="Times New Roman"/>
          <w:sz w:val="24"/>
          <w:szCs w:val="24"/>
        </w:rPr>
        <w:t>assisted</w:t>
      </w:r>
      <w:r w:rsidRPr="00B97B74">
        <w:rPr>
          <w:rFonts w:ascii="Times New Roman" w:hAnsi="Times New Roman" w:cs="Times New Roman"/>
          <w:sz w:val="24"/>
          <w:szCs w:val="24"/>
        </w:rPr>
        <w:t xml:space="preserve"> me properly. </w:t>
      </w:r>
      <w:r w:rsidR="007F49F0" w:rsidRPr="007F49F0">
        <w:rPr>
          <w:rFonts w:ascii="Times New Roman" w:hAnsi="Times New Roman" w:cs="Times New Roman"/>
          <w:sz w:val="24"/>
          <w:szCs w:val="24"/>
        </w:rPr>
        <w:t>While working under his supervision with the External Audit Team of Vintage Engineering Limited and Expo Group, I gained experience in the audit process.</w:t>
      </w:r>
    </w:p>
    <w:p w14:paraId="17FFF8BD" w14:textId="4CFD3AE0" w:rsidR="00796F77" w:rsidRDefault="007F49F0" w:rsidP="007F49F0">
      <w:pPr>
        <w:spacing w:line="360" w:lineRule="auto"/>
        <w:jc w:val="both"/>
        <w:rPr>
          <w:rFonts w:ascii="Times New Roman" w:hAnsi="Times New Roman" w:cs="Times New Roman"/>
          <w:sz w:val="24"/>
          <w:szCs w:val="24"/>
        </w:rPr>
      </w:pPr>
      <w:r w:rsidRPr="007F49F0">
        <w:rPr>
          <w:rFonts w:ascii="Times New Roman" w:hAnsi="Times New Roman" w:cs="Times New Roman"/>
          <w:sz w:val="24"/>
          <w:szCs w:val="24"/>
        </w:rPr>
        <w:t>I extended my sincere gratitude to my close friends for always being beside me and helping me during my degree. And my audit team members named Mehedi Hasan (Assistant Manager), Tarek Zaman (Audit Representative), and Omar Faruk Shanto (Audit Representative), for providing me with all the encouragement and support throughout my whole internship period</w:t>
      </w:r>
      <w:r w:rsidR="00796F77" w:rsidRPr="00B97B74">
        <w:rPr>
          <w:rFonts w:ascii="Times New Roman" w:hAnsi="Times New Roman" w:cs="Times New Roman"/>
          <w:sz w:val="24"/>
          <w:szCs w:val="24"/>
        </w:rPr>
        <w:t xml:space="preserve">. </w:t>
      </w:r>
    </w:p>
    <w:p w14:paraId="5151D6B3" w14:textId="77777777" w:rsidR="003A4481" w:rsidRDefault="003A4481" w:rsidP="00B97B74">
      <w:pPr>
        <w:spacing w:line="360" w:lineRule="auto"/>
        <w:jc w:val="both"/>
        <w:rPr>
          <w:rFonts w:ascii="Times New Roman" w:hAnsi="Times New Roman" w:cs="Times New Roman"/>
          <w:sz w:val="24"/>
          <w:szCs w:val="24"/>
        </w:rPr>
      </w:pPr>
    </w:p>
    <w:p w14:paraId="7AF963FF" w14:textId="77777777" w:rsidR="003A4481" w:rsidRDefault="003A4481" w:rsidP="00B97B74">
      <w:pPr>
        <w:spacing w:line="360" w:lineRule="auto"/>
        <w:jc w:val="both"/>
        <w:rPr>
          <w:rFonts w:ascii="Times New Roman" w:hAnsi="Times New Roman" w:cs="Times New Roman"/>
          <w:sz w:val="24"/>
          <w:szCs w:val="24"/>
        </w:rPr>
      </w:pPr>
    </w:p>
    <w:p w14:paraId="0197E71E" w14:textId="77777777" w:rsidR="002738CD" w:rsidRDefault="002738CD" w:rsidP="009E6829">
      <w:pPr>
        <w:spacing w:line="360" w:lineRule="auto"/>
        <w:jc w:val="both"/>
        <w:rPr>
          <w:rFonts w:ascii="Times New Roman" w:hAnsi="Times New Roman" w:cs="Times New Roman"/>
          <w:b/>
          <w:bCs/>
          <w:sz w:val="28"/>
          <w:szCs w:val="28"/>
        </w:rPr>
      </w:pPr>
    </w:p>
    <w:p w14:paraId="51660BBF" w14:textId="401C0740" w:rsidR="009E6829" w:rsidRDefault="009E6829" w:rsidP="009E6829">
      <w:pPr>
        <w:spacing w:line="360" w:lineRule="auto"/>
        <w:jc w:val="both"/>
        <w:rPr>
          <w:rFonts w:ascii="Times New Roman" w:hAnsi="Times New Roman" w:cs="Times New Roman"/>
          <w:b/>
          <w:bCs/>
          <w:sz w:val="28"/>
          <w:szCs w:val="28"/>
        </w:rPr>
      </w:pPr>
    </w:p>
    <w:sdt>
      <w:sdtPr>
        <w:rPr>
          <w:rFonts w:asciiTheme="minorHAnsi" w:eastAsiaTheme="minorHAnsi" w:hAnsiTheme="minorHAnsi" w:cstheme="minorBidi"/>
          <w:color w:val="auto"/>
          <w:sz w:val="22"/>
          <w:szCs w:val="22"/>
        </w:rPr>
        <w:id w:val="2002538987"/>
        <w:docPartObj>
          <w:docPartGallery w:val="Table of Contents"/>
          <w:docPartUnique/>
        </w:docPartObj>
      </w:sdtPr>
      <w:sdtEndPr>
        <w:rPr>
          <w:b/>
          <w:bCs/>
          <w:noProof/>
        </w:rPr>
      </w:sdtEndPr>
      <w:sdtContent>
        <w:p w14:paraId="34B47449" w14:textId="0AE86BFC" w:rsidR="00357AD6" w:rsidRPr="004B2F4F" w:rsidRDefault="004B2F4F" w:rsidP="004B2F4F">
          <w:pPr>
            <w:pStyle w:val="TOCHeading"/>
            <w:jc w:val="center"/>
            <w:rPr>
              <w:rFonts w:ascii="Times New Roman" w:hAnsi="Times New Roman" w:cs="Times New Roman"/>
              <w:b/>
              <w:bCs/>
            </w:rPr>
          </w:pPr>
          <w:r w:rsidRPr="004B2F4F">
            <w:rPr>
              <w:rFonts w:ascii="Times New Roman" w:hAnsi="Times New Roman" w:cs="Times New Roman"/>
              <w:b/>
              <w:bCs/>
            </w:rPr>
            <w:t>Table Of Contents</w:t>
          </w:r>
        </w:p>
        <w:p w14:paraId="44726A87" w14:textId="1B09D42F" w:rsidR="00C632EC" w:rsidRPr="00764B18" w:rsidRDefault="00357AD6">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10161174" w:history="1">
            <w:r w:rsidR="00C632EC" w:rsidRPr="00764B18">
              <w:rPr>
                <w:rStyle w:val="Hyperlink"/>
                <w:rFonts w:ascii="Times New Roman" w:hAnsi="Times New Roman" w:cs="Times New Roman"/>
                <w:b/>
                <w:bCs/>
                <w:noProof/>
                <w:sz w:val="24"/>
                <w:szCs w:val="24"/>
              </w:rPr>
              <w:t>Declaration of the student</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_Toc210161174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iii</w:t>
            </w:r>
            <w:r w:rsidR="00C632EC" w:rsidRPr="00764B18">
              <w:rPr>
                <w:noProof/>
                <w:webHidden/>
                <w:sz w:val="24"/>
                <w:szCs w:val="24"/>
              </w:rPr>
              <w:fldChar w:fldCharType="end"/>
            </w:r>
          </w:hyperlink>
        </w:p>
        <w:p w14:paraId="746D8DD0" w14:textId="741B0FAA" w:rsidR="00C632EC" w:rsidRPr="00764B18" w:rsidRDefault="00606391">
          <w:pPr>
            <w:pStyle w:val="TOC1"/>
            <w:tabs>
              <w:tab w:val="right" w:leader="dot" w:pos="9350"/>
            </w:tabs>
            <w:rPr>
              <w:rFonts w:eastAsiaTheme="minorEastAsia"/>
              <w:noProof/>
              <w:sz w:val="24"/>
              <w:szCs w:val="24"/>
            </w:rPr>
          </w:pPr>
          <w:hyperlink w:anchor="_Toc210161175" w:history="1">
            <w:r w:rsidR="00C632EC" w:rsidRPr="00764B18">
              <w:rPr>
                <w:rStyle w:val="Hyperlink"/>
                <w:rFonts w:ascii="Times New Roman" w:hAnsi="Times New Roman" w:cs="Times New Roman"/>
                <w:b/>
                <w:bCs/>
                <w:noProof/>
                <w:sz w:val="24"/>
                <w:szCs w:val="24"/>
              </w:rPr>
              <w:t>Letter of Transmittal</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_Toc210161175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iv</w:t>
            </w:r>
            <w:r w:rsidR="00C632EC" w:rsidRPr="00764B18">
              <w:rPr>
                <w:noProof/>
                <w:webHidden/>
                <w:sz w:val="24"/>
                <w:szCs w:val="24"/>
              </w:rPr>
              <w:fldChar w:fldCharType="end"/>
            </w:r>
          </w:hyperlink>
        </w:p>
        <w:p w14:paraId="29E65D6C" w14:textId="4D2CE2D7" w:rsidR="00C632EC" w:rsidRPr="00764B18" w:rsidRDefault="00606391">
          <w:pPr>
            <w:pStyle w:val="TOC1"/>
            <w:tabs>
              <w:tab w:val="right" w:leader="dot" w:pos="9350"/>
            </w:tabs>
            <w:rPr>
              <w:rFonts w:eastAsiaTheme="minorEastAsia"/>
              <w:noProof/>
              <w:sz w:val="24"/>
              <w:szCs w:val="24"/>
            </w:rPr>
          </w:pPr>
          <w:hyperlink w:anchor="_Toc210161176" w:history="1">
            <w:r w:rsidR="00C632EC" w:rsidRPr="00764B18">
              <w:rPr>
                <w:rStyle w:val="Hyperlink"/>
                <w:rFonts w:ascii="Times New Roman" w:hAnsi="Times New Roman" w:cs="Times New Roman"/>
                <w:b/>
                <w:bCs/>
                <w:noProof/>
                <w:sz w:val="24"/>
                <w:szCs w:val="24"/>
              </w:rPr>
              <w:t>Acknowledgements</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_Toc210161176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v</w:t>
            </w:r>
            <w:r w:rsidR="00C632EC" w:rsidRPr="00764B18">
              <w:rPr>
                <w:noProof/>
                <w:webHidden/>
                <w:sz w:val="24"/>
                <w:szCs w:val="24"/>
              </w:rPr>
              <w:fldChar w:fldCharType="end"/>
            </w:r>
          </w:hyperlink>
        </w:p>
        <w:p w14:paraId="059AD1A1" w14:textId="7FB28D83" w:rsidR="00C632EC" w:rsidRPr="00764B18" w:rsidRDefault="00606391">
          <w:pPr>
            <w:pStyle w:val="TOC1"/>
            <w:tabs>
              <w:tab w:val="right" w:leader="dot" w:pos="9350"/>
            </w:tabs>
            <w:rPr>
              <w:rFonts w:eastAsiaTheme="minorEastAsia"/>
              <w:noProof/>
              <w:sz w:val="24"/>
              <w:szCs w:val="24"/>
            </w:rPr>
          </w:pPr>
          <w:hyperlink w:anchor="_Toc210161177" w:history="1">
            <w:r w:rsidR="00C632EC" w:rsidRPr="00764B18">
              <w:rPr>
                <w:rStyle w:val="Hyperlink"/>
                <w:rFonts w:ascii="Times New Roman" w:hAnsi="Times New Roman" w:cs="Times New Roman"/>
                <w:b/>
                <w:bCs/>
                <w:noProof/>
                <w:sz w:val="24"/>
                <w:szCs w:val="24"/>
              </w:rPr>
              <w:t>List of Acronyms</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_Toc210161177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vii</w:t>
            </w:r>
            <w:r w:rsidR="00C632EC" w:rsidRPr="00764B18">
              <w:rPr>
                <w:noProof/>
                <w:webHidden/>
                <w:sz w:val="24"/>
                <w:szCs w:val="24"/>
              </w:rPr>
              <w:fldChar w:fldCharType="end"/>
            </w:r>
          </w:hyperlink>
        </w:p>
        <w:p w14:paraId="1F68B55A" w14:textId="094685E3" w:rsidR="00C632EC" w:rsidRPr="00764B18" w:rsidRDefault="00606391">
          <w:pPr>
            <w:pStyle w:val="TOC1"/>
            <w:tabs>
              <w:tab w:val="right" w:leader="dot" w:pos="9350"/>
            </w:tabs>
            <w:rPr>
              <w:rFonts w:eastAsiaTheme="minorEastAsia"/>
              <w:noProof/>
              <w:sz w:val="24"/>
              <w:szCs w:val="24"/>
            </w:rPr>
          </w:pPr>
          <w:hyperlink w:anchor="_Toc210161178" w:history="1">
            <w:r w:rsidR="00C632EC" w:rsidRPr="00764B18">
              <w:rPr>
                <w:rStyle w:val="Hyperlink"/>
                <w:rFonts w:ascii="Times New Roman" w:hAnsi="Times New Roman" w:cs="Times New Roman"/>
                <w:b/>
                <w:bCs/>
                <w:noProof/>
                <w:sz w:val="24"/>
                <w:szCs w:val="24"/>
              </w:rPr>
              <w:t>Executive Summary</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_Toc210161178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ix</w:t>
            </w:r>
            <w:r w:rsidR="00C632EC" w:rsidRPr="00764B18">
              <w:rPr>
                <w:noProof/>
                <w:webHidden/>
                <w:sz w:val="24"/>
                <w:szCs w:val="24"/>
              </w:rPr>
              <w:fldChar w:fldCharType="end"/>
            </w:r>
          </w:hyperlink>
        </w:p>
        <w:p w14:paraId="0F020973" w14:textId="684C15C9" w:rsidR="00C632EC" w:rsidRPr="00764B18" w:rsidRDefault="00606391">
          <w:pPr>
            <w:pStyle w:val="TOC1"/>
            <w:tabs>
              <w:tab w:val="right" w:leader="dot" w:pos="9350"/>
            </w:tabs>
            <w:rPr>
              <w:rFonts w:eastAsiaTheme="minorEastAsia"/>
              <w:noProof/>
              <w:sz w:val="24"/>
              <w:szCs w:val="24"/>
            </w:rPr>
          </w:pPr>
          <w:hyperlink w:anchor="_Toc210161179" w:history="1">
            <w:r w:rsidR="00C632EC" w:rsidRPr="00764B18">
              <w:rPr>
                <w:rStyle w:val="Hyperlink"/>
                <w:rFonts w:ascii="Times New Roman" w:hAnsi="Times New Roman" w:cs="Times New Roman"/>
                <w:b/>
                <w:bCs/>
                <w:noProof/>
                <w:sz w:val="24"/>
                <w:szCs w:val="24"/>
              </w:rPr>
              <w:t>Chapter 1: Introduction</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_Toc210161179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w:t>
            </w:r>
            <w:r w:rsidR="00C632EC" w:rsidRPr="00764B18">
              <w:rPr>
                <w:noProof/>
                <w:webHidden/>
                <w:sz w:val="24"/>
                <w:szCs w:val="24"/>
              </w:rPr>
              <w:fldChar w:fldCharType="end"/>
            </w:r>
          </w:hyperlink>
        </w:p>
        <w:p w14:paraId="5C314CC1" w14:textId="35D0FEA0" w:rsidR="00C632EC" w:rsidRPr="00764B18" w:rsidRDefault="00606391">
          <w:pPr>
            <w:pStyle w:val="TOC2"/>
            <w:tabs>
              <w:tab w:val="right" w:leader="dot" w:pos="9350"/>
            </w:tabs>
            <w:rPr>
              <w:rFonts w:eastAsiaTheme="minorEastAsia"/>
              <w:noProof/>
              <w:sz w:val="24"/>
              <w:szCs w:val="24"/>
            </w:rPr>
          </w:pPr>
          <w:hyperlink w:anchor="_Toc210161180" w:history="1">
            <w:r w:rsidR="00C632EC" w:rsidRPr="00764B18">
              <w:rPr>
                <w:rStyle w:val="Hyperlink"/>
                <w:rFonts w:ascii="Times New Roman" w:hAnsi="Times New Roman" w:cs="Times New Roman"/>
                <w:noProof/>
                <w:sz w:val="24"/>
                <w:szCs w:val="24"/>
              </w:rPr>
              <w:t>1.1 Background &amp; Description of the report</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_Toc210161180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2</w:t>
            </w:r>
            <w:r w:rsidR="00C632EC" w:rsidRPr="00764B18">
              <w:rPr>
                <w:noProof/>
                <w:webHidden/>
                <w:sz w:val="24"/>
                <w:szCs w:val="24"/>
              </w:rPr>
              <w:fldChar w:fldCharType="end"/>
            </w:r>
          </w:hyperlink>
        </w:p>
        <w:p w14:paraId="6A5A68FE" w14:textId="77DBBA36" w:rsidR="00C632EC" w:rsidRPr="00764B18" w:rsidRDefault="00606391">
          <w:pPr>
            <w:pStyle w:val="TOC2"/>
            <w:tabs>
              <w:tab w:val="right" w:leader="dot" w:pos="9350"/>
            </w:tabs>
            <w:rPr>
              <w:rFonts w:eastAsiaTheme="minorEastAsia"/>
              <w:noProof/>
              <w:sz w:val="24"/>
              <w:szCs w:val="24"/>
            </w:rPr>
          </w:pPr>
          <w:hyperlink w:anchor="_Toc210161181" w:history="1">
            <w:r w:rsidR="00C632EC" w:rsidRPr="00764B18">
              <w:rPr>
                <w:rStyle w:val="Hyperlink"/>
                <w:rFonts w:ascii="Times New Roman" w:hAnsi="Times New Roman" w:cs="Times New Roman"/>
                <w:noProof/>
                <w:sz w:val="24"/>
                <w:szCs w:val="24"/>
              </w:rPr>
              <w:t>1.2 Objective of the report:</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_Toc210161181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4</w:t>
            </w:r>
            <w:r w:rsidR="00C632EC" w:rsidRPr="00764B18">
              <w:rPr>
                <w:noProof/>
                <w:webHidden/>
                <w:sz w:val="24"/>
                <w:szCs w:val="24"/>
              </w:rPr>
              <w:fldChar w:fldCharType="end"/>
            </w:r>
          </w:hyperlink>
        </w:p>
        <w:p w14:paraId="297AD328" w14:textId="71FA6ADC" w:rsidR="00C632EC" w:rsidRPr="00764B18" w:rsidRDefault="00606391">
          <w:pPr>
            <w:pStyle w:val="TOC2"/>
            <w:tabs>
              <w:tab w:val="right" w:leader="dot" w:pos="9350"/>
            </w:tabs>
            <w:rPr>
              <w:rFonts w:eastAsiaTheme="minorEastAsia"/>
              <w:noProof/>
              <w:sz w:val="24"/>
              <w:szCs w:val="24"/>
            </w:rPr>
          </w:pPr>
          <w:hyperlink w:anchor="_Toc210161182" w:history="1">
            <w:r w:rsidR="00C632EC" w:rsidRPr="00764B18">
              <w:rPr>
                <w:rStyle w:val="Hyperlink"/>
                <w:rFonts w:ascii="Times New Roman" w:hAnsi="Times New Roman" w:cs="Times New Roman"/>
                <w:noProof/>
                <w:sz w:val="24"/>
                <w:szCs w:val="24"/>
              </w:rPr>
              <w:t>1.3 Methodology:</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_Toc210161182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5</w:t>
            </w:r>
            <w:r w:rsidR="00C632EC" w:rsidRPr="00764B18">
              <w:rPr>
                <w:noProof/>
                <w:webHidden/>
                <w:sz w:val="24"/>
                <w:szCs w:val="24"/>
              </w:rPr>
              <w:fldChar w:fldCharType="end"/>
            </w:r>
          </w:hyperlink>
        </w:p>
        <w:p w14:paraId="68037B2C" w14:textId="3841012F" w:rsidR="00C632EC" w:rsidRPr="00764B18" w:rsidRDefault="00606391">
          <w:pPr>
            <w:pStyle w:val="TOC1"/>
            <w:tabs>
              <w:tab w:val="right" w:leader="dot" w:pos="9350"/>
            </w:tabs>
            <w:rPr>
              <w:rFonts w:eastAsiaTheme="minorEastAsia"/>
              <w:noProof/>
              <w:sz w:val="24"/>
              <w:szCs w:val="24"/>
            </w:rPr>
          </w:pPr>
          <w:hyperlink w:anchor="_Toc210161183" w:history="1">
            <w:r w:rsidR="00C632EC" w:rsidRPr="00764B18">
              <w:rPr>
                <w:rStyle w:val="Hyperlink"/>
                <w:rFonts w:ascii="Times New Roman" w:hAnsi="Times New Roman" w:cs="Times New Roman"/>
                <w:b/>
                <w:bCs/>
                <w:noProof/>
                <w:sz w:val="24"/>
                <w:szCs w:val="24"/>
              </w:rPr>
              <w:t>Chapter 02: Organizational Background and Industry Perspective</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_Toc210161183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6</w:t>
            </w:r>
            <w:r w:rsidR="00C632EC" w:rsidRPr="00764B18">
              <w:rPr>
                <w:noProof/>
                <w:webHidden/>
                <w:sz w:val="24"/>
                <w:szCs w:val="24"/>
              </w:rPr>
              <w:fldChar w:fldCharType="end"/>
            </w:r>
          </w:hyperlink>
        </w:p>
        <w:p w14:paraId="6899386C" w14:textId="71FB68E2" w:rsidR="00C632EC" w:rsidRPr="00764B18" w:rsidRDefault="00606391">
          <w:pPr>
            <w:pStyle w:val="TOC2"/>
            <w:tabs>
              <w:tab w:val="right" w:leader="dot" w:pos="9350"/>
            </w:tabs>
            <w:rPr>
              <w:rFonts w:eastAsiaTheme="minorEastAsia"/>
              <w:noProof/>
              <w:sz w:val="24"/>
              <w:szCs w:val="24"/>
            </w:rPr>
          </w:pPr>
          <w:hyperlink w:anchor="_Toc210161184" w:history="1">
            <w:r w:rsidR="00C632EC" w:rsidRPr="00764B18">
              <w:rPr>
                <w:rStyle w:val="Hyperlink"/>
                <w:rFonts w:ascii="Times New Roman" w:hAnsi="Times New Roman" w:cs="Times New Roman"/>
                <w:noProof/>
                <w:sz w:val="24"/>
                <w:szCs w:val="24"/>
              </w:rPr>
              <w:t>2.1 Background of the Organization</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_Toc210161184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7</w:t>
            </w:r>
            <w:r w:rsidR="00C632EC" w:rsidRPr="00764B18">
              <w:rPr>
                <w:noProof/>
                <w:webHidden/>
                <w:sz w:val="24"/>
                <w:szCs w:val="24"/>
              </w:rPr>
              <w:fldChar w:fldCharType="end"/>
            </w:r>
          </w:hyperlink>
        </w:p>
        <w:p w14:paraId="59168796" w14:textId="1AC8D0FF" w:rsidR="00C632EC" w:rsidRPr="00764B18" w:rsidRDefault="00606391">
          <w:pPr>
            <w:pStyle w:val="TOC3"/>
            <w:tabs>
              <w:tab w:val="right" w:leader="dot" w:pos="9350"/>
            </w:tabs>
            <w:rPr>
              <w:rFonts w:eastAsiaTheme="minorEastAsia"/>
              <w:noProof/>
              <w:sz w:val="24"/>
              <w:szCs w:val="24"/>
            </w:rPr>
          </w:pPr>
          <w:hyperlink w:anchor="_Toc210161185" w:history="1">
            <w:r w:rsidR="00C632EC" w:rsidRPr="00764B18">
              <w:rPr>
                <w:rStyle w:val="Hyperlink"/>
                <w:rFonts w:ascii="Times New Roman" w:hAnsi="Times New Roman" w:cs="Times New Roman"/>
                <w:noProof/>
                <w:sz w:val="24"/>
                <w:szCs w:val="24"/>
              </w:rPr>
              <w:t>2.1.1 Service offered</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_Toc210161185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7</w:t>
            </w:r>
            <w:r w:rsidR="00C632EC" w:rsidRPr="00764B18">
              <w:rPr>
                <w:noProof/>
                <w:webHidden/>
                <w:sz w:val="24"/>
                <w:szCs w:val="24"/>
              </w:rPr>
              <w:fldChar w:fldCharType="end"/>
            </w:r>
          </w:hyperlink>
        </w:p>
        <w:p w14:paraId="505C651A" w14:textId="6801124E" w:rsidR="00C632EC" w:rsidRPr="00764B18" w:rsidRDefault="00606391">
          <w:pPr>
            <w:pStyle w:val="TOC3"/>
            <w:tabs>
              <w:tab w:val="right" w:leader="dot" w:pos="9350"/>
            </w:tabs>
            <w:rPr>
              <w:rFonts w:eastAsiaTheme="minorEastAsia"/>
              <w:noProof/>
              <w:sz w:val="24"/>
              <w:szCs w:val="24"/>
            </w:rPr>
          </w:pPr>
          <w:hyperlink w:anchor="_Toc210161186" w:history="1">
            <w:r w:rsidR="00C632EC" w:rsidRPr="00764B18">
              <w:rPr>
                <w:rStyle w:val="Hyperlink"/>
                <w:rFonts w:ascii="Times New Roman" w:hAnsi="Times New Roman" w:cs="Times New Roman"/>
                <w:noProof/>
                <w:sz w:val="24"/>
                <w:szCs w:val="24"/>
              </w:rPr>
              <w:t>2.1.2 Team Directory</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_Toc210161186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9</w:t>
            </w:r>
            <w:r w:rsidR="00C632EC" w:rsidRPr="00764B18">
              <w:rPr>
                <w:noProof/>
                <w:webHidden/>
                <w:sz w:val="24"/>
                <w:szCs w:val="24"/>
              </w:rPr>
              <w:fldChar w:fldCharType="end"/>
            </w:r>
          </w:hyperlink>
        </w:p>
        <w:p w14:paraId="039F6799" w14:textId="1422F075" w:rsidR="00C632EC" w:rsidRPr="00764B18" w:rsidRDefault="00606391">
          <w:pPr>
            <w:pStyle w:val="TOC3"/>
            <w:tabs>
              <w:tab w:val="right" w:leader="dot" w:pos="9350"/>
            </w:tabs>
            <w:rPr>
              <w:rFonts w:eastAsiaTheme="minorEastAsia"/>
              <w:noProof/>
              <w:sz w:val="24"/>
              <w:szCs w:val="24"/>
            </w:rPr>
          </w:pPr>
          <w:hyperlink w:anchor="_Toc210161187" w:history="1">
            <w:r w:rsidR="00C632EC" w:rsidRPr="00764B18">
              <w:rPr>
                <w:rStyle w:val="Hyperlink"/>
                <w:rFonts w:ascii="Times New Roman" w:hAnsi="Times New Roman" w:cs="Times New Roman"/>
                <w:noProof/>
                <w:sz w:val="24"/>
                <w:szCs w:val="24"/>
              </w:rPr>
              <w:t>2.1.3 Management &amp; Executive Team</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_Toc210161187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9</w:t>
            </w:r>
            <w:r w:rsidR="00C632EC" w:rsidRPr="00764B18">
              <w:rPr>
                <w:noProof/>
                <w:webHidden/>
                <w:sz w:val="24"/>
                <w:szCs w:val="24"/>
              </w:rPr>
              <w:fldChar w:fldCharType="end"/>
            </w:r>
          </w:hyperlink>
        </w:p>
        <w:p w14:paraId="15560132" w14:textId="538A3210" w:rsidR="00C632EC" w:rsidRPr="00764B18" w:rsidRDefault="00606391">
          <w:pPr>
            <w:pStyle w:val="TOC3"/>
            <w:tabs>
              <w:tab w:val="right" w:leader="dot" w:pos="9350"/>
            </w:tabs>
            <w:rPr>
              <w:rFonts w:eastAsiaTheme="minorEastAsia"/>
              <w:noProof/>
              <w:sz w:val="24"/>
              <w:szCs w:val="24"/>
            </w:rPr>
          </w:pPr>
          <w:hyperlink w:anchor="_Toc210161188" w:history="1">
            <w:r w:rsidR="00C632EC" w:rsidRPr="00764B18">
              <w:rPr>
                <w:rStyle w:val="Hyperlink"/>
                <w:rFonts w:ascii="Times New Roman" w:hAnsi="Times New Roman" w:cs="Times New Roman"/>
                <w:noProof/>
                <w:sz w:val="24"/>
                <w:szCs w:val="24"/>
              </w:rPr>
              <w:t>2.1.4 Management Practices</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_Toc210161188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10</w:t>
            </w:r>
            <w:r w:rsidR="00C632EC" w:rsidRPr="00764B18">
              <w:rPr>
                <w:noProof/>
                <w:webHidden/>
                <w:sz w:val="24"/>
                <w:szCs w:val="24"/>
              </w:rPr>
              <w:fldChar w:fldCharType="end"/>
            </w:r>
          </w:hyperlink>
        </w:p>
        <w:p w14:paraId="1F789FE0" w14:textId="77DA2B9F" w:rsidR="00C632EC" w:rsidRPr="00764B18" w:rsidRDefault="00606391">
          <w:pPr>
            <w:pStyle w:val="TOC3"/>
            <w:tabs>
              <w:tab w:val="right" w:leader="dot" w:pos="9350"/>
            </w:tabs>
            <w:rPr>
              <w:rFonts w:eastAsiaTheme="minorEastAsia"/>
              <w:noProof/>
              <w:sz w:val="24"/>
              <w:szCs w:val="24"/>
            </w:rPr>
          </w:pPr>
          <w:hyperlink w:anchor="_Toc210161189" w:history="1">
            <w:r w:rsidR="00C632EC" w:rsidRPr="00764B18">
              <w:rPr>
                <w:rStyle w:val="Hyperlink"/>
                <w:rFonts w:ascii="Times New Roman" w:hAnsi="Times New Roman" w:cs="Times New Roman"/>
                <w:noProof/>
                <w:sz w:val="24"/>
                <w:szCs w:val="24"/>
              </w:rPr>
              <w:t>2.1.5 Human Resources</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_Toc210161189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10</w:t>
            </w:r>
            <w:r w:rsidR="00C632EC" w:rsidRPr="00764B18">
              <w:rPr>
                <w:noProof/>
                <w:webHidden/>
                <w:sz w:val="24"/>
                <w:szCs w:val="24"/>
              </w:rPr>
              <w:fldChar w:fldCharType="end"/>
            </w:r>
          </w:hyperlink>
        </w:p>
        <w:p w14:paraId="719A1D81" w14:textId="11A5144A" w:rsidR="00C632EC" w:rsidRPr="00764B18" w:rsidRDefault="00606391">
          <w:pPr>
            <w:pStyle w:val="TOC3"/>
            <w:tabs>
              <w:tab w:val="right" w:leader="dot" w:pos="9350"/>
            </w:tabs>
            <w:rPr>
              <w:rFonts w:eastAsiaTheme="minorEastAsia"/>
              <w:noProof/>
              <w:sz w:val="24"/>
              <w:szCs w:val="24"/>
            </w:rPr>
          </w:pPr>
          <w:hyperlink w:anchor="_Toc210161190" w:history="1">
            <w:r w:rsidR="00C632EC" w:rsidRPr="00764B18">
              <w:rPr>
                <w:rStyle w:val="Hyperlink"/>
                <w:rFonts w:ascii="Times New Roman" w:hAnsi="Times New Roman" w:cs="Times New Roman"/>
                <w:noProof/>
                <w:sz w:val="24"/>
                <w:szCs w:val="24"/>
              </w:rPr>
              <w:t>2.1.6 Mission</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_Toc210161190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11</w:t>
            </w:r>
            <w:r w:rsidR="00C632EC" w:rsidRPr="00764B18">
              <w:rPr>
                <w:noProof/>
                <w:webHidden/>
                <w:sz w:val="24"/>
                <w:szCs w:val="24"/>
              </w:rPr>
              <w:fldChar w:fldCharType="end"/>
            </w:r>
          </w:hyperlink>
        </w:p>
        <w:p w14:paraId="406AC27E" w14:textId="135300D4" w:rsidR="00C632EC" w:rsidRPr="00764B18" w:rsidRDefault="00606391">
          <w:pPr>
            <w:pStyle w:val="TOC3"/>
            <w:tabs>
              <w:tab w:val="right" w:leader="dot" w:pos="9350"/>
            </w:tabs>
            <w:rPr>
              <w:rFonts w:eastAsiaTheme="minorEastAsia"/>
              <w:noProof/>
              <w:sz w:val="24"/>
              <w:szCs w:val="24"/>
            </w:rPr>
          </w:pPr>
          <w:hyperlink w:anchor="_Toc210161191" w:history="1">
            <w:r w:rsidR="00C632EC" w:rsidRPr="00764B18">
              <w:rPr>
                <w:rStyle w:val="Hyperlink"/>
                <w:rFonts w:ascii="Times New Roman" w:hAnsi="Times New Roman" w:cs="Times New Roman"/>
                <w:noProof/>
                <w:sz w:val="24"/>
                <w:szCs w:val="24"/>
              </w:rPr>
              <w:t>2.1.7 Vision</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_Toc210161191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11</w:t>
            </w:r>
            <w:r w:rsidR="00C632EC" w:rsidRPr="00764B18">
              <w:rPr>
                <w:noProof/>
                <w:webHidden/>
                <w:sz w:val="24"/>
                <w:szCs w:val="24"/>
              </w:rPr>
              <w:fldChar w:fldCharType="end"/>
            </w:r>
          </w:hyperlink>
        </w:p>
        <w:p w14:paraId="5AB43383" w14:textId="6F629A47" w:rsidR="00C632EC" w:rsidRPr="00764B18" w:rsidRDefault="00606391">
          <w:pPr>
            <w:pStyle w:val="TOC3"/>
            <w:tabs>
              <w:tab w:val="right" w:leader="dot" w:pos="9350"/>
            </w:tabs>
            <w:rPr>
              <w:rFonts w:eastAsiaTheme="minorEastAsia"/>
              <w:noProof/>
              <w:sz w:val="24"/>
              <w:szCs w:val="24"/>
            </w:rPr>
          </w:pPr>
          <w:hyperlink w:anchor="_Toc210161192" w:history="1">
            <w:r w:rsidR="00C632EC" w:rsidRPr="00764B18">
              <w:rPr>
                <w:rStyle w:val="Hyperlink"/>
                <w:rFonts w:ascii="Times New Roman" w:hAnsi="Times New Roman" w:cs="Times New Roman"/>
                <w:noProof/>
                <w:sz w:val="24"/>
                <w:szCs w:val="24"/>
              </w:rPr>
              <w:t>2.1.8 Goals</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_Toc210161192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11</w:t>
            </w:r>
            <w:r w:rsidR="00C632EC" w:rsidRPr="00764B18">
              <w:rPr>
                <w:noProof/>
                <w:webHidden/>
                <w:sz w:val="24"/>
                <w:szCs w:val="24"/>
              </w:rPr>
              <w:fldChar w:fldCharType="end"/>
            </w:r>
          </w:hyperlink>
        </w:p>
        <w:p w14:paraId="4E291D54" w14:textId="79BC3F28" w:rsidR="00C632EC" w:rsidRPr="00764B18" w:rsidRDefault="00606391">
          <w:pPr>
            <w:pStyle w:val="TOC2"/>
            <w:tabs>
              <w:tab w:val="right" w:leader="dot" w:pos="9350"/>
            </w:tabs>
            <w:rPr>
              <w:rFonts w:eastAsiaTheme="minorEastAsia"/>
              <w:noProof/>
              <w:sz w:val="24"/>
              <w:szCs w:val="24"/>
            </w:rPr>
          </w:pPr>
          <w:hyperlink w:anchor="_Toc210161193" w:history="1">
            <w:r w:rsidR="00C632EC" w:rsidRPr="00764B18">
              <w:rPr>
                <w:rStyle w:val="Hyperlink"/>
                <w:rFonts w:ascii="Times New Roman" w:hAnsi="Times New Roman" w:cs="Times New Roman"/>
                <w:noProof/>
                <w:sz w:val="24"/>
                <w:szCs w:val="24"/>
              </w:rPr>
              <w:t>2.2 Industry Scenarios</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_Toc210161193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12</w:t>
            </w:r>
            <w:r w:rsidR="00C632EC" w:rsidRPr="00764B18">
              <w:rPr>
                <w:noProof/>
                <w:webHidden/>
                <w:sz w:val="24"/>
                <w:szCs w:val="24"/>
              </w:rPr>
              <w:fldChar w:fldCharType="end"/>
            </w:r>
          </w:hyperlink>
        </w:p>
        <w:p w14:paraId="1A56F935" w14:textId="07290E85" w:rsidR="00C632EC" w:rsidRPr="00764B18" w:rsidRDefault="00606391">
          <w:pPr>
            <w:pStyle w:val="TOC1"/>
            <w:tabs>
              <w:tab w:val="right" w:leader="dot" w:pos="9350"/>
            </w:tabs>
            <w:rPr>
              <w:rFonts w:eastAsiaTheme="minorEastAsia"/>
              <w:noProof/>
              <w:sz w:val="24"/>
              <w:szCs w:val="24"/>
            </w:rPr>
          </w:pPr>
          <w:hyperlink w:anchor="_Toc210161194" w:history="1">
            <w:r w:rsidR="00C632EC" w:rsidRPr="00764B18">
              <w:rPr>
                <w:rStyle w:val="Hyperlink"/>
                <w:rFonts w:ascii="Times New Roman" w:hAnsi="Times New Roman" w:cs="Times New Roman"/>
                <w:b/>
                <w:bCs/>
                <w:noProof/>
                <w:sz w:val="24"/>
                <w:szCs w:val="24"/>
              </w:rPr>
              <w:t>Chapter 03: Findings and Analysis</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_Toc210161194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14</w:t>
            </w:r>
            <w:r w:rsidR="00C632EC" w:rsidRPr="00764B18">
              <w:rPr>
                <w:noProof/>
                <w:webHidden/>
                <w:sz w:val="24"/>
                <w:szCs w:val="24"/>
              </w:rPr>
              <w:fldChar w:fldCharType="end"/>
            </w:r>
          </w:hyperlink>
        </w:p>
        <w:p w14:paraId="15A329FE" w14:textId="7CE00CA9" w:rsidR="00C632EC" w:rsidRPr="00764B18" w:rsidRDefault="00606391">
          <w:pPr>
            <w:pStyle w:val="TOC2"/>
            <w:tabs>
              <w:tab w:val="right" w:leader="dot" w:pos="9350"/>
            </w:tabs>
            <w:rPr>
              <w:rFonts w:eastAsiaTheme="minorEastAsia"/>
              <w:noProof/>
              <w:sz w:val="24"/>
              <w:szCs w:val="24"/>
            </w:rPr>
          </w:pPr>
          <w:hyperlink w:anchor="_Toc210161195" w:history="1">
            <w:r w:rsidR="00C632EC" w:rsidRPr="00764B18">
              <w:rPr>
                <w:rStyle w:val="Hyperlink"/>
                <w:rFonts w:ascii="Times New Roman" w:hAnsi="Times New Roman" w:cs="Times New Roman"/>
                <w:noProof/>
                <w:sz w:val="24"/>
                <w:szCs w:val="24"/>
              </w:rPr>
              <w:t>3.1 Introduction</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_Toc210161195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15</w:t>
            </w:r>
            <w:r w:rsidR="00C632EC" w:rsidRPr="00764B18">
              <w:rPr>
                <w:noProof/>
                <w:webHidden/>
                <w:sz w:val="24"/>
                <w:szCs w:val="24"/>
              </w:rPr>
              <w:fldChar w:fldCharType="end"/>
            </w:r>
          </w:hyperlink>
        </w:p>
        <w:p w14:paraId="2F8EB08B" w14:textId="34976032" w:rsidR="00C632EC" w:rsidRPr="00764B18" w:rsidRDefault="00606391">
          <w:pPr>
            <w:pStyle w:val="TOC2"/>
            <w:tabs>
              <w:tab w:val="right" w:leader="dot" w:pos="9350"/>
            </w:tabs>
            <w:rPr>
              <w:rFonts w:eastAsiaTheme="minorEastAsia"/>
              <w:noProof/>
              <w:sz w:val="24"/>
              <w:szCs w:val="24"/>
            </w:rPr>
          </w:pPr>
          <w:hyperlink w:anchor="_Toc210161196" w:history="1">
            <w:r w:rsidR="00C632EC" w:rsidRPr="00764B18">
              <w:rPr>
                <w:rStyle w:val="Hyperlink"/>
                <w:rFonts w:ascii="Times New Roman" w:hAnsi="Times New Roman" w:cs="Times New Roman"/>
                <w:noProof/>
                <w:sz w:val="24"/>
                <w:szCs w:val="24"/>
              </w:rPr>
              <w:t>3.2 Process of Audit</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_Toc210161196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17</w:t>
            </w:r>
            <w:r w:rsidR="00C632EC" w:rsidRPr="00764B18">
              <w:rPr>
                <w:noProof/>
                <w:webHidden/>
                <w:sz w:val="24"/>
                <w:szCs w:val="24"/>
              </w:rPr>
              <w:fldChar w:fldCharType="end"/>
            </w:r>
          </w:hyperlink>
        </w:p>
        <w:p w14:paraId="101791FA" w14:textId="74C75E4F" w:rsidR="00C632EC" w:rsidRPr="00764B18" w:rsidRDefault="00606391">
          <w:pPr>
            <w:pStyle w:val="TOC3"/>
            <w:tabs>
              <w:tab w:val="right" w:leader="dot" w:pos="9350"/>
            </w:tabs>
            <w:rPr>
              <w:rFonts w:eastAsiaTheme="minorEastAsia"/>
              <w:noProof/>
              <w:sz w:val="24"/>
              <w:szCs w:val="24"/>
            </w:rPr>
          </w:pPr>
          <w:hyperlink w:anchor="_Toc210161197" w:history="1">
            <w:r w:rsidR="00C632EC" w:rsidRPr="00764B18">
              <w:rPr>
                <w:rStyle w:val="Hyperlink"/>
                <w:rFonts w:ascii="Times New Roman" w:hAnsi="Times New Roman" w:cs="Times New Roman"/>
                <w:noProof/>
                <w:sz w:val="24"/>
                <w:szCs w:val="24"/>
              </w:rPr>
              <w:t>3.2.1 Obtaining the Engagement</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_Toc210161197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18</w:t>
            </w:r>
            <w:r w:rsidR="00C632EC" w:rsidRPr="00764B18">
              <w:rPr>
                <w:noProof/>
                <w:webHidden/>
                <w:sz w:val="24"/>
                <w:szCs w:val="24"/>
              </w:rPr>
              <w:fldChar w:fldCharType="end"/>
            </w:r>
          </w:hyperlink>
        </w:p>
        <w:p w14:paraId="7347D040" w14:textId="14C4F7A0" w:rsidR="00C632EC" w:rsidRPr="00764B18" w:rsidRDefault="00606391">
          <w:pPr>
            <w:pStyle w:val="TOC3"/>
            <w:tabs>
              <w:tab w:val="right" w:leader="dot" w:pos="9350"/>
            </w:tabs>
            <w:rPr>
              <w:rFonts w:eastAsiaTheme="minorEastAsia"/>
              <w:noProof/>
              <w:sz w:val="24"/>
              <w:szCs w:val="24"/>
            </w:rPr>
          </w:pPr>
          <w:hyperlink w:anchor="_Toc210161198" w:history="1">
            <w:r w:rsidR="00C632EC" w:rsidRPr="00764B18">
              <w:rPr>
                <w:rStyle w:val="Hyperlink"/>
                <w:rFonts w:ascii="Times New Roman" w:hAnsi="Times New Roman" w:cs="Times New Roman"/>
                <w:noProof/>
                <w:sz w:val="24"/>
                <w:szCs w:val="24"/>
              </w:rPr>
              <w:t>3.2.2 Planning</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_Toc210161198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19</w:t>
            </w:r>
            <w:r w:rsidR="00C632EC" w:rsidRPr="00764B18">
              <w:rPr>
                <w:noProof/>
                <w:webHidden/>
                <w:sz w:val="24"/>
                <w:szCs w:val="24"/>
              </w:rPr>
              <w:fldChar w:fldCharType="end"/>
            </w:r>
          </w:hyperlink>
        </w:p>
        <w:p w14:paraId="250D1C71" w14:textId="2EB14E3E" w:rsidR="00C632EC" w:rsidRPr="00764B18" w:rsidRDefault="00606391">
          <w:pPr>
            <w:pStyle w:val="TOC3"/>
            <w:tabs>
              <w:tab w:val="right" w:leader="dot" w:pos="9350"/>
            </w:tabs>
            <w:rPr>
              <w:rFonts w:eastAsiaTheme="minorEastAsia"/>
              <w:noProof/>
              <w:sz w:val="24"/>
              <w:szCs w:val="24"/>
            </w:rPr>
          </w:pPr>
          <w:hyperlink w:anchor="_Toc210161199" w:history="1">
            <w:r w:rsidR="00C632EC" w:rsidRPr="00764B18">
              <w:rPr>
                <w:rStyle w:val="Hyperlink"/>
                <w:rFonts w:ascii="Times New Roman" w:hAnsi="Times New Roman" w:cs="Times New Roman"/>
                <w:noProof/>
                <w:sz w:val="24"/>
                <w:szCs w:val="24"/>
              </w:rPr>
              <w:t>3.2.3</w:t>
            </w:r>
            <w:r w:rsidR="00C632EC" w:rsidRPr="00764B18">
              <w:rPr>
                <w:rStyle w:val="Hyperlink"/>
                <w:rFonts w:ascii="Times New Roman" w:hAnsi="Times New Roman" w:cs="Times New Roman"/>
                <w:b/>
                <w:bCs/>
                <w:noProof/>
                <w:sz w:val="24"/>
                <w:szCs w:val="24"/>
              </w:rPr>
              <w:t xml:space="preserve"> </w:t>
            </w:r>
            <w:r w:rsidR="00C632EC" w:rsidRPr="00764B18">
              <w:rPr>
                <w:rStyle w:val="Hyperlink"/>
                <w:rFonts w:ascii="Times New Roman" w:hAnsi="Times New Roman" w:cs="Times New Roman"/>
                <w:noProof/>
                <w:sz w:val="24"/>
                <w:szCs w:val="24"/>
              </w:rPr>
              <w:t>Performing Procedures</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_Toc210161199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23</w:t>
            </w:r>
            <w:r w:rsidR="00C632EC" w:rsidRPr="00764B18">
              <w:rPr>
                <w:noProof/>
                <w:webHidden/>
                <w:sz w:val="24"/>
                <w:szCs w:val="24"/>
              </w:rPr>
              <w:fldChar w:fldCharType="end"/>
            </w:r>
          </w:hyperlink>
        </w:p>
        <w:p w14:paraId="0308D1D4" w14:textId="63D47347" w:rsidR="00C632EC" w:rsidRPr="00764B18" w:rsidRDefault="00606391">
          <w:pPr>
            <w:pStyle w:val="TOC3"/>
            <w:tabs>
              <w:tab w:val="right" w:leader="dot" w:pos="9350"/>
            </w:tabs>
            <w:rPr>
              <w:rFonts w:eastAsiaTheme="minorEastAsia"/>
              <w:noProof/>
              <w:sz w:val="24"/>
              <w:szCs w:val="24"/>
            </w:rPr>
          </w:pPr>
          <w:hyperlink w:anchor="_Toc210161200" w:history="1">
            <w:r w:rsidR="00C632EC" w:rsidRPr="00764B18">
              <w:rPr>
                <w:rStyle w:val="Hyperlink"/>
                <w:rFonts w:ascii="Times New Roman" w:hAnsi="Times New Roman" w:cs="Times New Roman"/>
                <w:noProof/>
                <w:sz w:val="24"/>
                <w:szCs w:val="24"/>
              </w:rPr>
              <w:t>3.2.4 Review and Completion</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_Toc210161200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24</w:t>
            </w:r>
            <w:r w:rsidR="00C632EC" w:rsidRPr="00764B18">
              <w:rPr>
                <w:noProof/>
                <w:webHidden/>
                <w:sz w:val="24"/>
                <w:szCs w:val="24"/>
              </w:rPr>
              <w:fldChar w:fldCharType="end"/>
            </w:r>
          </w:hyperlink>
        </w:p>
        <w:p w14:paraId="04665D07" w14:textId="7FF82141" w:rsidR="00C632EC" w:rsidRPr="00764B18" w:rsidRDefault="00606391">
          <w:pPr>
            <w:pStyle w:val="TOC3"/>
            <w:tabs>
              <w:tab w:val="right" w:leader="dot" w:pos="9350"/>
            </w:tabs>
            <w:rPr>
              <w:rFonts w:eastAsiaTheme="minorEastAsia"/>
              <w:noProof/>
              <w:sz w:val="24"/>
              <w:szCs w:val="24"/>
            </w:rPr>
          </w:pPr>
          <w:hyperlink w:anchor="_Toc210161201" w:history="1">
            <w:r w:rsidR="00C632EC" w:rsidRPr="00764B18">
              <w:rPr>
                <w:rStyle w:val="Hyperlink"/>
                <w:rFonts w:ascii="Times New Roman" w:hAnsi="Times New Roman" w:cs="Times New Roman"/>
                <w:noProof/>
                <w:sz w:val="24"/>
                <w:szCs w:val="24"/>
              </w:rPr>
              <w:t>3.2.5 Reporting</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_Toc210161201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26</w:t>
            </w:r>
            <w:r w:rsidR="00C632EC" w:rsidRPr="00764B18">
              <w:rPr>
                <w:noProof/>
                <w:webHidden/>
                <w:sz w:val="24"/>
                <w:szCs w:val="24"/>
              </w:rPr>
              <w:fldChar w:fldCharType="end"/>
            </w:r>
          </w:hyperlink>
        </w:p>
        <w:p w14:paraId="660B930F" w14:textId="6E02D188" w:rsidR="00C632EC" w:rsidRPr="00764B18" w:rsidRDefault="00606391">
          <w:pPr>
            <w:pStyle w:val="TOC1"/>
            <w:tabs>
              <w:tab w:val="right" w:leader="dot" w:pos="9350"/>
            </w:tabs>
            <w:rPr>
              <w:rFonts w:eastAsiaTheme="minorEastAsia"/>
              <w:noProof/>
              <w:sz w:val="24"/>
              <w:szCs w:val="24"/>
            </w:rPr>
          </w:pPr>
          <w:hyperlink w:anchor="_Toc210161202" w:history="1">
            <w:r w:rsidR="00C632EC" w:rsidRPr="00764B18">
              <w:rPr>
                <w:rStyle w:val="Hyperlink"/>
                <w:rFonts w:ascii="Times New Roman" w:hAnsi="Times New Roman" w:cs="Times New Roman"/>
                <w:b/>
                <w:bCs/>
                <w:noProof/>
                <w:sz w:val="24"/>
                <w:szCs w:val="24"/>
              </w:rPr>
              <w:t>Chapter 04: Recommendation &amp; Conclusion</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_Toc210161202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28</w:t>
            </w:r>
            <w:r w:rsidR="00C632EC" w:rsidRPr="00764B18">
              <w:rPr>
                <w:noProof/>
                <w:webHidden/>
                <w:sz w:val="24"/>
                <w:szCs w:val="24"/>
              </w:rPr>
              <w:fldChar w:fldCharType="end"/>
            </w:r>
          </w:hyperlink>
        </w:p>
        <w:p w14:paraId="65159C26" w14:textId="440EEC23" w:rsidR="00C632EC" w:rsidRPr="00764B18" w:rsidRDefault="00606391">
          <w:pPr>
            <w:pStyle w:val="TOC2"/>
            <w:tabs>
              <w:tab w:val="right" w:leader="dot" w:pos="9350"/>
            </w:tabs>
            <w:rPr>
              <w:rFonts w:eastAsiaTheme="minorEastAsia"/>
              <w:noProof/>
              <w:sz w:val="24"/>
              <w:szCs w:val="24"/>
            </w:rPr>
          </w:pPr>
          <w:hyperlink w:anchor="_Toc210161203" w:history="1">
            <w:r w:rsidR="00C632EC" w:rsidRPr="00764B18">
              <w:rPr>
                <w:rStyle w:val="Hyperlink"/>
                <w:rFonts w:ascii="Times New Roman" w:hAnsi="Times New Roman" w:cs="Times New Roman"/>
                <w:noProof/>
                <w:sz w:val="24"/>
                <w:szCs w:val="24"/>
              </w:rPr>
              <w:t>4.1 Recommendation</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_Toc210161203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29</w:t>
            </w:r>
            <w:r w:rsidR="00C632EC" w:rsidRPr="00764B18">
              <w:rPr>
                <w:noProof/>
                <w:webHidden/>
                <w:sz w:val="24"/>
                <w:szCs w:val="24"/>
              </w:rPr>
              <w:fldChar w:fldCharType="end"/>
            </w:r>
          </w:hyperlink>
        </w:p>
        <w:p w14:paraId="09145C70" w14:textId="38B2A79D" w:rsidR="00C632EC" w:rsidRPr="00764B18" w:rsidRDefault="00606391">
          <w:pPr>
            <w:pStyle w:val="TOC2"/>
            <w:tabs>
              <w:tab w:val="right" w:leader="dot" w:pos="9350"/>
            </w:tabs>
            <w:rPr>
              <w:rFonts w:eastAsiaTheme="minorEastAsia"/>
              <w:noProof/>
              <w:sz w:val="24"/>
              <w:szCs w:val="24"/>
            </w:rPr>
          </w:pPr>
          <w:hyperlink w:anchor="_Toc210161204" w:history="1">
            <w:r w:rsidR="00C632EC" w:rsidRPr="00764B18">
              <w:rPr>
                <w:rStyle w:val="Hyperlink"/>
                <w:rFonts w:ascii="Times New Roman" w:hAnsi="Times New Roman" w:cs="Times New Roman"/>
                <w:noProof/>
                <w:sz w:val="24"/>
                <w:szCs w:val="24"/>
              </w:rPr>
              <w:t>4.2 Conclusion</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_Toc210161204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30</w:t>
            </w:r>
            <w:r w:rsidR="00C632EC" w:rsidRPr="00764B18">
              <w:rPr>
                <w:noProof/>
                <w:webHidden/>
                <w:sz w:val="24"/>
                <w:szCs w:val="24"/>
              </w:rPr>
              <w:fldChar w:fldCharType="end"/>
            </w:r>
          </w:hyperlink>
        </w:p>
        <w:p w14:paraId="6D2AE71D" w14:textId="0A1458EB" w:rsidR="00C632EC" w:rsidRPr="00764B18" w:rsidRDefault="00606391">
          <w:pPr>
            <w:pStyle w:val="TOC1"/>
            <w:tabs>
              <w:tab w:val="right" w:leader="dot" w:pos="9350"/>
            </w:tabs>
            <w:rPr>
              <w:rFonts w:eastAsiaTheme="minorEastAsia"/>
              <w:noProof/>
              <w:sz w:val="24"/>
              <w:szCs w:val="24"/>
            </w:rPr>
          </w:pPr>
          <w:hyperlink w:anchor="_Toc210161205" w:history="1">
            <w:r w:rsidR="00C632EC" w:rsidRPr="00764B18">
              <w:rPr>
                <w:rStyle w:val="Hyperlink"/>
                <w:rFonts w:ascii="Times New Roman" w:hAnsi="Times New Roman" w:cs="Times New Roman"/>
                <w:b/>
                <w:bCs/>
                <w:noProof/>
                <w:sz w:val="24"/>
                <w:szCs w:val="24"/>
              </w:rPr>
              <w:t>Chapter 05: Overview of Internship</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_Toc210161205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31</w:t>
            </w:r>
            <w:r w:rsidR="00C632EC" w:rsidRPr="00764B18">
              <w:rPr>
                <w:noProof/>
                <w:webHidden/>
                <w:sz w:val="24"/>
                <w:szCs w:val="24"/>
              </w:rPr>
              <w:fldChar w:fldCharType="end"/>
            </w:r>
          </w:hyperlink>
        </w:p>
        <w:p w14:paraId="21F126BE" w14:textId="1B9E4E7F" w:rsidR="00C632EC" w:rsidRPr="00764B18" w:rsidRDefault="00606391">
          <w:pPr>
            <w:pStyle w:val="TOC2"/>
            <w:tabs>
              <w:tab w:val="right" w:leader="dot" w:pos="9350"/>
            </w:tabs>
            <w:rPr>
              <w:rFonts w:eastAsiaTheme="minorEastAsia"/>
              <w:noProof/>
              <w:sz w:val="24"/>
              <w:szCs w:val="24"/>
            </w:rPr>
          </w:pPr>
          <w:hyperlink w:anchor="_Toc210161206" w:history="1">
            <w:r w:rsidR="00C632EC" w:rsidRPr="00764B18">
              <w:rPr>
                <w:rStyle w:val="Hyperlink"/>
                <w:rFonts w:ascii="Times New Roman" w:hAnsi="Times New Roman" w:cs="Times New Roman"/>
                <w:noProof/>
                <w:sz w:val="24"/>
                <w:szCs w:val="24"/>
              </w:rPr>
              <w:t>5.1 Job Duties and Responsibilities</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_Toc210161206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32</w:t>
            </w:r>
            <w:r w:rsidR="00C632EC" w:rsidRPr="00764B18">
              <w:rPr>
                <w:noProof/>
                <w:webHidden/>
                <w:sz w:val="24"/>
                <w:szCs w:val="24"/>
              </w:rPr>
              <w:fldChar w:fldCharType="end"/>
            </w:r>
          </w:hyperlink>
        </w:p>
        <w:p w14:paraId="3B680D62" w14:textId="3CEFEC18" w:rsidR="00C632EC" w:rsidRPr="00764B18" w:rsidRDefault="00606391">
          <w:pPr>
            <w:pStyle w:val="TOC2"/>
            <w:tabs>
              <w:tab w:val="right" w:leader="dot" w:pos="9350"/>
            </w:tabs>
            <w:rPr>
              <w:rFonts w:eastAsiaTheme="minorEastAsia"/>
              <w:noProof/>
              <w:sz w:val="24"/>
              <w:szCs w:val="24"/>
            </w:rPr>
          </w:pPr>
          <w:hyperlink w:anchor="_Toc210161207" w:history="1">
            <w:r w:rsidR="00C632EC" w:rsidRPr="00764B18">
              <w:rPr>
                <w:rStyle w:val="Hyperlink"/>
                <w:rFonts w:ascii="Times New Roman" w:hAnsi="Times New Roman" w:cs="Times New Roman"/>
                <w:noProof/>
                <w:sz w:val="24"/>
                <w:szCs w:val="24"/>
              </w:rPr>
              <w:t>5.2 Internship Outcomes</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_Toc210161207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33</w:t>
            </w:r>
            <w:r w:rsidR="00C632EC" w:rsidRPr="00764B18">
              <w:rPr>
                <w:noProof/>
                <w:webHidden/>
                <w:sz w:val="24"/>
                <w:szCs w:val="24"/>
              </w:rPr>
              <w:fldChar w:fldCharType="end"/>
            </w:r>
          </w:hyperlink>
        </w:p>
        <w:p w14:paraId="21D63195" w14:textId="645A95AC" w:rsidR="00C632EC" w:rsidRPr="00764B18" w:rsidRDefault="00606391">
          <w:pPr>
            <w:pStyle w:val="TOC2"/>
            <w:tabs>
              <w:tab w:val="right" w:leader="dot" w:pos="9350"/>
            </w:tabs>
            <w:rPr>
              <w:rFonts w:eastAsiaTheme="minorEastAsia"/>
              <w:noProof/>
              <w:sz w:val="24"/>
              <w:szCs w:val="24"/>
            </w:rPr>
          </w:pPr>
          <w:hyperlink w:anchor="_Toc210161208" w:history="1">
            <w:r w:rsidR="00C632EC" w:rsidRPr="00764B18">
              <w:rPr>
                <w:rStyle w:val="Hyperlink"/>
                <w:rFonts w:ascii="Times New Roman" w:hAnsi="Times New Roman" w:cs="Times New Roman"/>
                <w:noProof/>
                <w:sz w:val="24"/>
                <w:szCs w:val="24"/>
              </w:rPr>
              <w:t>5.3 Limitation</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_Toc210161208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34</w:t>
            </w:r>
            <w:r w:rsidR="00C632EC" w:rsidRPr="00764B18">
              <w:rPr>
                <w:noProof/>
                <w:webHidden/>
                <w:sz w:val="24"/>
                <w:szCs w:val="24"/>
              </w:rPr>
              <w:fldChar w:fldCharType="end"/>
            </w:r>
          </w:hyperlink>
        </w:p>
        <w:p w14:paraId="3138F7D2" w14:textId="2C0E7462" w:rsidR="00C632EC" w:rsidRPr="00764B18" w:rsidRDefault="00606391">
          <w:pPr>
            <w:pStyle w:val="TOC1"/>
            <w:tabs>
              <w:tab w:val="right" w:leader="dot" w:pos="9350"/>
            </w:tabs>
            <w:rPr>
              <w:rFonts w:eastAsiaTheme="minorEastAsia"/>
              <w:noProof/>
              <w:sz w:val="24"/>
              <w:szCs w:val="24"/>
            </w:rPr>
          </w:pPr>
          <w:hyperlink w:anchor="_Toc210161209" w:history="1">
            <w:r w:rsidR="00C632EC" w:rsidRPr="00764B18">
              <w:rPr>
                <w:rStyle w:val="Hyperlink"/>
                <w:rFonts w:ascii="Times New Roman" w:hAnsi="Times New Roman" w:cs="Times New Roman"/>
                <w:b/>
                <w:bCs/>
                <w:noProof/>
                <w:sz w:val="24"/>
                <w:szCs w:val="24"/>
              </w:rPr>
              <w:t>References</w:t>
            </w:r>
            <w:r w:rsidR="00C632EC" w:rsidRPr="00764B18">
              <w:rPr>
                <w:noProof/>
                <w:webHidden/>
                <w:sz w:val="24"/>
                <w:szCs w:val="24"/>
              </w:rPr>
              <w:tab/>
            </w:r>
            <w:r w:rsidR="00C632EC" w:rsidRPr="00764B18">
              <w:rPr>
                <w:noProof/>
                <w:webHidden/>
                <w:sz w:val="24"/>
                <w:szCs w:val="24"/>
              </w:rPr>
              <w:fldChar w:fldCharType="begin"/>
            </w:r>
            <w:r w:rsidR="00C632EC" w:rsidRPr="00764B18">
              <w:rPr>
                <w:noProof/>
                <w:webHidden/>
                <w:sz w:val="24"/>
                <w:szCs w:val="24"/>
              </w:rPr>
              <w:instrText xml:space="preserve"> PAGEREF _Toc210161209 \h </w:instrText>
            </w:r>
            <w:r w:rsidR="00C632EC" w:rsidRPr="00764B18">
              <w:rPr>
                <w:noProof/>
                <w:webHidden/>
                <w:sz w:val="24"/>
                <w:szCs w:val="24"/>
              </w:rPr>
            </w:r>
            <w:r w:rsidR="00C632EC" w:rsidRPr="00764B18">
              <w:rPr>
                <w:noProof/>
                <w:webHidden/>
                <w:sz w:val="24"/>
                <w:szCs w:val="24"/>
              </w:rPr>
              <w:fldChar w:fldCharType="separate"/>
            </w:r>
            <w:r w:rsidR="00C632EC" w:rsidRPr="00764B18">
              <w:rPr>
                <w:noProof/>
                <w:webHidden/>
                <w:sz w:val="24"/>
                <w:szCs w:val="24"/>
              </w:rPr>
              <w:t>35</w:t>
            </w:r>
            <w:r w:rsidR="00C632EC" w:rsidRPr="00764B18">
              <w:rPr>
                <w:noProof/>
                <w:webHidden/>
                <w:sz w:val="24"/>
                <w:szCs w:val="24"/>
              </w:rPr>
              <w:fldChar w:fldCharType="end"/>
            </w:r>
          </w:hyperlink>
        </w:p>
        <w:p w14:paraId="09DDDCD4" w14:textId="71881332" w:rsidR="00357AD6" w:rsidRDefault="00357AD6">
          <w:r>
            <w:rPr>
              <w:b/>
              <w:bCs/>
              <w:noProof/>
            </w:rPr>
            <w:fldChar w:fldCharType="end"/>
          </w:r>
        </w:p>
      </w:sdtContent>
    </w:sdt>
    <w:p w14:paraId="216F01EF" w14:textId="77777777" w:rsidR="009E6829" w:rsidRDefault="009E6829" w:rsidP="00B97B74">
      <w:pPr>
        <w:spacing w:line="360" w:lineRule="auto"/>
        <w:jc w:val="both"/>
        <w:rPr>
          <w:rFonts w:ascii="Times New Roman" w:hAnsi="Times New Roman" w:cs="Times New Roman"/>
          <w:b/>
          <w:bCs/>
          <w:sz w:val="28"/>
          <w:szCs w:val="28"/>
        </w:rPr>
      </w:pPr>
    </w:p>
    <w:p w14:paraId="2479BE86" w14:textId="77777777" w:rsidR="009E6829" w:rsidRDefault="009E6829" w:rsidP="00B97B74">
      <w:pPr>
        <w:spacing w:line="360" w:lineRule="auto"/>
        <w:jc w:val="both"/>
        <w:rPr>
          <w:rFonts w:ascii="Times New Roman" w:hAnsi="Times New Roman" w:cs="Times New Roman"/>
          <w:b/>
          <w:bCs/>
          <w:sz w:val="28"/>
          <w:szCs w:val="28"/>
        </w:rPr>
      </w:pPr>
    </w:p>
    <w:p w14:paraId="5A21ED1E" w14:textId="77777777" w:rsidR="009E6829" w:rsidRDefault="009E6829" w:rsidP="00B97B74">
      <w:pPr>
        <w:spacing w:line="360" w:lineRule="auto"/>
        <w:jc w:val="both"/>
        <w:rPr>
          <w:rFonts w:ascii="Times New Roman" w:hAnsi="Times New Roman" w:cs="Times New Roman"/>
          <w:b/>
          <w:bCs/>
          <w:sz w:val="28"/>
          <w:szCs w:val="28"/>
        </w:rPr>
      </w:pPr>
    </w:p>
    <w:p w14:paraId="2A2A4E6A" w14:textId="77777777" w:rsidR="009E6829" w:rsidRDefault="009E6829" w:rsidP="00B97B74">
      <w:pPr>
        <w:spacing w:line="360" w:lineRule="auto"/>
        <w:jc w:val="both"/>
        <w:rPr>
          <w:rFonts w:ascii="Times New Roman" w:hAnsi="Times New Roman" w:cs="Times New Roman"/>
          <w:b/>
          <w:bCs/>
          <w:sz w:val="28"/>
          <w:szCs w:val="28"/>
        </w:rPr>
      </w:pPr>
    </w:p>
    <w:p w14:paraId="4128B30A" w14:textId="77777777" w:rsidR="009E6829" w:rsidRDefault="009E6829" w:rsidP="00B97B74">
      <w:pPr>
        <w:spacing w:line="360" w:lineRule="auto"/>
        <w:jc w:val="both"/>
        <w:rPr>
          <w:rFonts w:ascii="Times New Roman" w:hAnsi="Times New Roman" w:cs="Times New Roman"/>
          <w:b/>
          <w:bCs/>
          <w:sz w:val="28"/>
          <w:szCs w:val="28"/>
        </w:rPr>
      </w:pPr>
    </w:p>
    <w:p w14:paraId="51C69DB7" w14:textId="77777777" w:rsidR="009E6829" w:rsidRDefault="009E6829" w:rsidP="00B97B74">
      <w:pPr>
        <w:spacing w:line="360" w:lineRule="auto"/>
        <w:jc w:val="both"/>
        <w:rPr>
          <w:rFonts w:ascii="Times New Roman" w:hAnsi="Times New Roman" w:cs="Times New Roman"/>
          <w:b/>
          <w:bCs/>
          <w:sz w:val="28"/>
          <w:szCs w:val="28"/>
        </w:rPr>
      </w:pPr>
    </w:p>
    <w:p w14:paraId="6F153625" w14:textId="77777777" w:rsidR="009E6829" w:rsidRDefault="009E6829" w:rsidP="00B97B74">
      <w:pPr>
        <w:spacing w:line="360" w:lineRule="auto"/>
        <w:jc w:val="both"/>
        <w:rPr>
          <w:rFonts w:ascii="Times New Roman" w:hAnsi="Times New Roman" w:cs="Times New Roman"/>
          <w:b/>
          <w:bCs/>
          <w:sz w:val="28"/>
          <w:szCs w:val="28"/>
        </w:rPr>
      </w:pPr>
    </w:p>
    <w:p w14:paraId="5AD8BE65" w14:textId="77777777" w:rsidR="009E6829" w:rsidRDefault="009E6829" w:rsidP="00B97B74">
      <w:pPr>
        <w:spacing w:line="360" w:lineRule="auto"/>
        <w:jc w:val="both"/>
        <w:rPr>
          <w:rFonts w:ascii="Times New Roman" w:hAnsi="Times New Roman" w:cs="Times New Roman"/>
          <w:b/>
          <w:bCs/>
          <w:sz w:val="28"/>
          <w:szCs w:val="28"/>
        </w:rPr>
      </w:pPr>
    </w:p>
    <w:p w14:paraId="395A2839" w14:textId="77777777" w:rsidR="009E6829" w:rsidRDefault="009E6829" w:rsidP="00B97B74">
      <w:pPr>
        <w:spacing w:line="360" w:lineRule="auto"/>
        <w:jc w:val="both"/>
        <w:rPr>
          <w:rFonts w:ascii="Times New Roman" w:hAnsi="Times New Roman" w:cs="Times New Roman"/>
          <w:b/>
          <w:bCs/>
          <w:sz w:val="28"/>
          <w:szCs w:val="28"/>
        </w:rPr>
      </w:pPr>
    </w:p>
    <w:p w14:paraId="0A75D20C" w14:textId="77777777" w:rsidR="009E6829" w:rsidRDefault="009E6829" w:rsidP="00B97B74">
      <w:pPr>
        <w:spacing w:line="360" w:lineRule="auto"/>
        <w:jc w:val="both"/>
        <w:rPr>
          <w:rFonts w:ascii="Times New Roman" w:hAnsi="Times New Roman" w:cs="Times New Roman"/>
          <w:b/>
          <w:bCs/>
          <w:sz w:val="28"/>
          <w:szCs w:val="28"/>
        </w:rPr>
      </w:pPr>
    </w:p>
    <w:p w14:paraId="798BA93E" w14:textId="77777777" w:rsidR="009E6829" w:rsidRDefault="009E6829" w:rsidP="00B97B74">
      <w:pPr>
        <w:spacing w:line="360" w:lineRule="auto"/>
        <w:jc w:val="both"/>
        <w:rPr>
          <w:rFonts w:ascii="Times New Roman" w:hAnsi="Times New Roman" w:cs="Times New Roman"/>
          <w:b/>
          <w:bCs/>
          <w:sz w:val="28"/>
          <w:szCs w:val="28"/>
        </w:rPr>
      </w:pPr>
    </w:p>
    <w:p w14:paraId="633CDDCB" w14:textId="77777777" w:rsidR="009E6829" w:rsidRDefault="009E6829" w:rsidP="00B97B74">
      <w:pPr>
        <w:spacing w:line="360" w:lineRule="auto"/>
        <w:jc w:val="both"/>
        <w:rPr>
          <w:rFonts w:ascii="Times New Roman" w:hAnsi="Times New Roman" w:cs="Times New Roman"/>
          <w:b/>
          <w:bCs/>
          <w:sz w:val="28"/>
          <w:szCs w:val="28"/>
        </w:rPr>
      </w:pPr>
    </w:p>
    <w:p w14:paraId="03653687" w14:textId="77777777" w:rsidR="009E6829" w:rsidRDefault="009E6829" w:rsidP="00B97B74">
      <w:pPr>
        <w:spacing w:line="360" w:lineRule="auto"/>
        <w:jc w:val="both"/>
        <w:rPr>
          <w:rFonts w:ascii="Times New Roman" w:hAnsi="Times New Roman" w:cs="Times New Roman"/>
          <w:b/>
          <w:bCs/>
          <w:sz w:val="28"/>
          <w:szCs w:val="28"/>
        </w:rPr>
      </w:pPr>
    </w:p>
    <w:p w14:paraId="40E72D9D" w14:textId="77777777" w:rsidR="00096890" w:rsidRDefault="00096890" w:rsidP="00B97B74">
      <w:pPr>
        <w:spacing w:line="360" w:lineRule="auto"/>
        <w:jc w:val="both"/>
        <w:rPr>
          <w:rFonts w:ascii="Times New Roman" w:hAnsi="Times New Roman" w:cs="Times New Roman"/>
          <w:b/>
          <w:bCs/>
          <w:sz w:val="28"/>
          <w:szCs w:val="28"/>
        </w:rPr>
      </w:pPr>
    </w:p>
    <w:p w14:paraId="2A5273A6" w14:textId="77777777" w:rsidR="00096890" w:rsidRDefault="00096890" w:rsidP="00B97B74">
      <w:pPr>
        <w:spacing w:line="360" w:lineRule="auto"/>
        <w:jc w:val="both"/>
        <w:rPr>
          <w:rFonts w:ascii="Times New Roman" w:hAnsi="Times New Roman" w:cs="Times New Roman"/>
          <w:b/>
          <w:bCs/>
          <w:sz w:val="28"/>
          <w:szCs w:val="28"/>
        </w:rPr>
      </w:pPr>
    </w:p>
    <w:p w14:paraId="255B7A65" w14:textId="77777777" w:rsidR="00096890" w:rsidRDefault="00096890" w:rsidP="00B97B74">
      <w:pPr>
        <w:spacing w:line="360" w:lineRule="auto"/>
        <w:jc w:val="both"/>
        <w:rPr>
          <w:rFonts w:ascii="Times New Roman" w:hAnsi="Times New Roman" w:cs="Times New Roman"/>
          <w:b/>
          <w:bCs/>
          <w:sz w:val="28"/>
          <w:szCs w:val="28"/>
        </w:rPr>
      </w:pPr>
    </w:p>
    <w:p w14:paraId="4152F147" w14:textId="6B0AD55A" w:rsidR="003A1BD9" w:rsidRPr="00750C29" w:rsidRDefault="003A1BD9" w:rsidP="00750C29">
      <w:pPr>
        <w:pStyle w:val="Heading1"/>
        <w:rPr>
          <w:rFonts w:ascii="Times New Roman" w:hAnsi="Times New Roman" w:cs="Times New Roman"/>
          <w:b/>
          <w:bCs/>
          <w:sz w:val="28"/>
          <w:szCs w:val="28"/>
        </w:rPr>
      </w:pPr>
      <w:bookmarkStart w:id="3" w:name="_Toc210161177"/>
      <w:r w:rsidRPr="00750C29">
        <w:rPr>
          <w:rFonts w:ascii="Times New Roman" w:hAnsi="Times New Roman" w:cs="Times New Roman"/>
          <w:b/>
          <w:bCs/>
          <w:sz w:val="28"/>
          <w:szCs w:val="28"/>
        </w:rPr>
        <w:lastRenderedPageBreak/>
        <w:t>List of Acronyms</w:t>
      </w:r>
      <w:bookmarkEnd w:id="3"/>
    </w:p>
    <w:p w14:paraId="671019B5" w14:textId="77777777" w:rsidR="00E05830" w:rsidRPr="003A1BD9" w:rsidRDefault="00E05830" w:rsidP="00B97B74">
      <w:pPr>
        <w:spacing w:line="360" w:lineRule="auto"/>
        <w:jc w:val="both"/>
        <w:rPr>
          <w:rFonts w:ascii="Times New Roman" w:hAnsi="Times New Roman" w:cs="Times New Roman"/>
          <w:b/>
          <w:bCs/>
          <w:sz w:val="40"/>
          <w:szCs w:val="40"/>
        </w:rPr>
      </w:pPr>
    </w:p>
    <w:tbl>
      <w:tblPr>
        <w:tblW w:w="8400" w:type="dxa"/>
        <w:tblLook w:val="04A0" w:firstRow="1" w:lastRow="0" w:firstColumn="1" w:lastColumn="0" w:noHBand="0" w:noVBand="1"/>
      </w:tblPr>
      <w:tblGrid>
        <w:gridCol w:w="1340"/>
        <w:gridCol w:w="1360"/>
        <w:gridCol w:w="5720"/>
      </w:tblGrid>
      <w:tr w:rsidR="00137E58" w:rsidRPr="00137E58" w14:paraId="12D4F875"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02B2A96C"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1</w:t>
            </w:r>
          </w:p>
        </w:tc>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center"/>
            <w:hideMark/>
          </w:tcPr>
          <w:p w14:paraId="1B1A5653"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PKF</w:t>
            </w:r>
          </w:p>
        </w:tc>
        <w:tc>
          <w:tcPr>
            <w:tcW w:w="572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5C6E6992"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Pannell Kerr Forster</w:t>
            </w:r>
          </w:p>
        </w:tc>
      </w:tr>
      <w:tr w:rsidR="00137E58" w:rsidRPr="00137E58" w14:paraId="28E68D6C"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F4C61FF"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2</w:t>
            </w:r>
          </w:p>
        </w:tc>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00581DAD"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AHKC</w:t>
            </w:r>
          </w:p>
        </w:tc>
        <w:tc>
          <w:tcPr>
            <w:tcW w:w="572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F772580"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Aziz Halim Khair Choudhury</w:t>
            </w:r>
          </w:p>
        </w:tc>
      </w:tr>
      <w:tr w:rsidR="00137E58" w:rsidRPr="00137E58" w14:paraId="274CFD8D"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2FCC3C01"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3</w:t>
            </w:r>
          </w:p>
        </w:tc>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center"/>
            <w:hideMark/>
          </w:tcPr>
          <w:p w14:paraId="4926CF0D"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ICAB</w:t>
            </w:r>
          </w:p>
        </w:tc>
        <w:tc>
          <w:tcPr>
            <w:tcW w:w="572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70E1F3A5"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Institute of Chartered Accountants of Bangladesh</w:t>
            </w:r>
          </w:p>
        </w:tc>
      </w:tr>
      <w:tr w:rsidR="00137E58" w:rsidRPr="00137E58" w14:paraId="25EC0F79"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FA7C065"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4</w:t>
            </w:r>
          </w:p>
        </w:tc>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18CC90A"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ISA</w:t>
            </w:r>
          </w:p>
        </w:tc>
        <w:tc>
          <w:tcPr>
            <w:tcW w:w="572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109897B"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International Standards on Auditing</w:t>
            </w:r>
          </w:p>
        </w:tc>
      </w:tr>
      <w:tr w:rsidR="00137E58" w:rsidRPr="00137E58" w14:paraId="3F950290"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6C1A5BFD"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5</w:t>
            </w:r>
          </w:p>
        </w:tc>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center"/>
            <w:hideMark/>
          </w:tcPr>
          <w:p w14:paraId="4A47DA3E"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IFRS</w:t>
            </w:r>
          </w:p>
        </w:tc>
        <w:tc>
          <w:tcPr>
            <w:tcW w:w="572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418C5490"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International Financial Reporting Standards</w:t>
            </w:r>
          </w:p>
        </w:tc>
      </w:tr>
      <w:tr w:rsidR="00137E58" w:rsidRPr="00137E58" w14:paraId="2253EF6D"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2901784"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6</w:t>
            </w:r>
          </w:p>
        </w:tc>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CE30E8C"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FS</w:t>
            </w:r>
          </w:p>
        </w:tc>
        <w:tc>
          <w:tcPr>
            <w:tcW w:w="572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DB20AC5"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Financial Statements</w:t>
            </w:r>
          </w:p>
        </w:tc>
      </w:tr>
      <w:tr w:rsidR="00137E58" w:rsidRPr="00137E58" w14:paraId="5DB0640B"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0914E37F"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7</w:t>
            </w:r>
          </w:p>
        </w:tc>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center"/>
            <w:hideMark/>
          </w:tcPr>
          <w:p w14:paraId="016829C6"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BSA</w:t>
            </w:r>
          </w:p>
        </w:tc>
        <w:tc>
          <w:tcPr>
            <w:tcW w:w="572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141751F8"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Bangladesh Standards on Auditing</w:t>
            </w:r>
          </w:p>
        </w:tc>
      </w:tr>
      <w:tr w:rsidR="00137E58" w:rsidRPr="00137E58" w14:paraId="273ED989"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52FAF43E"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8</w:t>
            </w:r>
          </w:p>
        </w:tc>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0078C273"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AP</w:t>
            </w:r>
          </w:p>
        </w:tc>
        <w:tc>
          <w:tcPr>
            <w:tcW w:w="572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33C853AD"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Audit Procedure</w:t>
            </w:r>
          </w:p>
        </w:tc>
      </w:tr>
      <w:tr w:rsidR="00137E58" w:rsidRPr="00137E58" w14:paraId="4D95F440"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312C18E7"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9</w:t>
            </w:r>
          </w:p>
        </w:tc>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center"/>
            <w:hideMark/>
          </w:tcPr>
          <w:p w14:paraId="03C413A0"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ICS</w:t>
            </w:r>
          </w:p>
        </w:tc>
        <w:tc>
          <w:tcPr>
            <w:tcW w:w="572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143197B7"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Internal Control Systems</w:t>
            </w:r>
          </w:p>
        </w:tc>
      </w:tr>
      <w:tr w:rsidR="00137E58" w:rsidRPr="00137E58" w14:paraId="06C6AD37"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0CC81641"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10</w:t>
            </w:r>
          </w:p>
        </w:tc>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30A730F"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PF</w:t>
            </w:r>
          </w:p>
        </w:tc>
        <w:tc>
          <w:tcPr>
            <w:tcW w:w="572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2ECF02C"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Provident Fund</w:t>
            </w:r>
          </w:p>
        </w:tc>
      </w:tr>
      <w:tr w:rsidR="00137E58" w:rsidRPr="00137E58" w14:paraId="7246813F"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0EEFD9BF"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11</w:t>
            </w:r>
          </w:p>
        </w:tc>
        <w:tc>
          <w:tcPr>
            <w:tcW w:w="1340" w:type="dxa"/>
            <w:tcBorders>
              <w:top w:val="single" w:sz="4" w:space="0" w:color="auto"/>
              <w:left w:val="single" w:sz="4" w:space="0" w:color="auto"/>
              <w:bottom w:val="single" w:sz="4" w:space="0" w:color="auto"/>
              <w:right w:val="single" w:sz="4" w:space="0" w:color="auto"/>
            </w:tcBorders>
            <w:shd w:val="clear" w:color="BDD7EE" w:fill="BDD7EE"/>
            <w:noWrap/>
            <w:vAlign w:val="center"/>
            <w:hideMark/>
          </w:tcPr>
          <w:p w14:paraId="228121CC"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GF</w:t>
            </w:r>
          </w:p>
        </w:tc>
        <w:tc>
          <w:tcPr>
            <w:tcW w:w="5720" w:type="dxa"/>
            <w:tcBorders>
              <w:top w:val="single" w:sz="4" w:space="0" w:color="auto"/>
              <w:left w:val="single" w:sz="4" w:space="0" w:color="auto"/>
              <w:bottom w:val="single" w:sz="4" w:space="0" w:color="auto"/>
              <w:right w:val="single" w:sz="4" w:space="0" w:color="auto"/>
            </w:tcBorders>
            <w:shd w:val="clear" w:color="BDD7EE" w:fill="BDD7EE"/>
            <w:noWrap/>
            <w:vAlign w:val="bottom"/>
            <w:hideMark/>
          </w:tcPr>
          <w:p w14:paraId="4EFA456F"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Gratuity Fund</w:t>
            </w:r>
          </w:p>
        </w:tc>
      </w:tr>
      <w:tr w:rsidR="00137E58" w:rsidRPr="00137E58" w14:paraId="495A1A35" w14:textId="77777777" w:rsidTr="00137E58">
        <w:trPr>
          <w:trHeight w:val="360"/>
        </w:trPr>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15D94A7F" w14:textId="77777777" w:rsidR="00137E58" w:rsidRPr="00137E58" w:rsidRDefault="00137E58" w:rsidP="00137E58">
            <w:pPr>
              <w:spacing w:after="0" w:line="240" w:lineRule="auto"/>
              <w:jc w:val="right"/>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12</w:t>
            </w:r>
          </w:p>
        </w:tc>
        <w:tc>
          <w:tcPr>
            <w:tcW w:w="134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4C0BA04F"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AGM</w:t>
            </w:r>
          </w:p>
        </w:tc>
        <w:tc>
          <w:tcPr>
            <w:tcW w:w="572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511DD0C" w14:textId="77777777" w:rsidR="00137E58" w:rsidRPr="00137E58" w:rsidRDefault="00137E58" w:rsidP="00137E58">
            <w:pPr>
              <w:spacing w:after="0" w:line="240" w:lineRule="auto"/>
              <w:rPr>
                <w:rFonts w:ascii="Times New Roman" w:eastAsia="Times New Roman" w:hAnsi="Times New Roman" w:cs="Times New Roman"/>
                <w:color w:val="000000"/>
                <w:sz w:val="28"/>
                <w:szCs w:val="28"/>
              </w:rPr>
            </w:pPr>
            <w:r w:rsidRPr="00137E58">
              <w:rPr>
                <w:rFonts w:ascii="Times New Roman" w:eastAsia="Times New Roman" w:hAnsi="Times New Roman" w:cs="Times New Roman"/>
                <w:color w:val="000000"/>
                <w:sz w:val="28"/>
                <w:szCs w:val="28"/>
              </w:rPr>
              <w:t xml:space="preserve">Annual General Meeting </w:t>
            </w:r>
          </w:p>
        </w:tc>
      </w:tr>
    </w:tbl>
    <w:p w14:paraId="2F92AD76" w14:textId="77777777" w:rsidR="000B029B" w:rsidRDefault="000B029B" w:rsidP="00B97B74">
      <w:pPr>
        <w:spacing w:line="360" w:lineRule="auto"/>
        <w:jc w:val="both"/>
        <w:rPr>
          <w:rFonts w:ascii="Times New Roman" w:hAnsi="Times New Roman" w:cs="Times New Roman"/>
          <w:b/>
          <w:bCs/>
          <w:sz w:val="28"/>
          <w:szCs w:val="28"/>
        </w:rPr>
      </w:pPr>
    </w:p>
    <w:p w14:paraId="45864181" w14:textId="77777777" w:rsidR="004C2EE7" w:rsidRDefault="004C2EE7" w:rsidP="00B97B74">
      <w:pPr>
        <w:spacing w:line="360" w:lineRule="auto"/>
        <w:jc w:val="both"/>
        <w:rPr>
          <w:rFonts w:ascii="Times New Roman" w:hAnsi="Times New Roman" w:cs="Times New Roman"/>
          <w:b/>
          <w:bCs/>
          <w:sz w:val="28"/>
          <w:szCs w:val="28"/>
        </w:rPr>
      </w:pPr>
    </w:p>
    <w:p w14:paraId="6F940FC0" w14:textId="77777777" w:rsidR="004C2EE7" w:rsidRPr="00AE1564" w:rsidRDefault="004C2EE7" w:rsidP="00AE1564">
      <w:pPr>
        <w:spacing w:line="360" w:lineRule="auto"/>
        <w:rPr>
          <w:rFonts w:ascii="Times New Roman" w:hAnsi="Times New Roman" w:cs="Times New Roman"/>
          <w:sz w:val="28"/>
          <w:szCs w:val="28"/>
        </w:rPr>
      </w:pPr>
    </w:p>
    <w:p w14:paraId="464B0D45" w14:textId="77777777" w:rsidR="004C2EE7" w:rsidRDefault="004C2EE7" w:rsidP="00B97B74">
      <w:pPr>
        <w:spacing w:line="360" w:lineRule="auto"/>
        <w:jc w:val="both"/>
        <w:rPr>
          <w:rFonts w:ascii="Times New Roman" w:hAnsi="Times New Roman" w:cs="Times New Roman"/>
          <w:b/>
          <w:bCs/>
          <w:sz w:val="28"/>
          <w:szCs w:val="28"/>
        </w:rPr>
      </w:pPr>
    </w:p>
    <w:p w14:paraId="2F6AA4A7" w14:textId="77777777" w:rsidR="004C2EE7" w:rsidRDefault="004C2EE7" w:rsidP="00B97B74">
      <w:pPr>
        <w:spacing w:line="360" w:lineRule="auto"/>
        <w:jc w:val="both"/>
        <w:rPr>
          <w:rFonts w:ascii="Times New Roman" w:hAnsi="Times New Roman" w:cs="Times New Roman"/>
          <w:b/>
          <w:bCs/>
          <w:sz w:val="28"/>
          <w:szCs w:val="28"/>
        </w:rPr>
      </w:pPr>
    </w:p>
    <w:p w14:paraId="69338DEC" w14:textId="77777777" w:rsidR="004C2EE7" w:rsidRDefault="004C2EE7" w:rsidP="00B97B74">
      <w:pPr>
        <w:spacing w:line="360" w:lineRule="auto"/>
        <w:jc w:val="both"/>
        <w:rPr>
          <w:rFonts w:ascii="Times New Roman" w:hAnsi="Times New Roman" w:cs="Times New Roman"/>
          <w:b/>
          <w:bCs/>
          <w:sz w:val="28"/>
          <w:szCs w:val="28"/>
        </w:rPr>
      </w:pPr>
    </w:p>
    <w:p w14:paraId="3A8E49C9" w14:textId="77777777" w:rsidR="003A1BD9" w:rsidRDefault="003A1BD9" w:rsidP="00B97B74">
      <w:pPr>
        <w:spacing w:line="360" w:lineRule="auto"/>
        <w:jc w:val="both"/>
        <w:rPr>
          <w:rFonts w:ascii="Times New Roman" w:hAnsi="Times New Roman" w:cs="Times New Roman"/>
          <w:b/>
          <w:bCs/>
          <w:sz w:val="28"/>
          <w:szCs w:val="28"/>
        </w:rPr>
      </w:pPr>
    </w:p>
    <w:p w14:paraId="208D6557" w14:textId="77777777" w:rsidR="00750C29" w:rsidRDefault="00750C29" w:rsidP="00B97B74">
      <w:pPr>
        <w:spacing w:line="360" w:lineRule="auto"/>
        <w:jc w:val="both"/>
        <w:rPr>
          <w:rFonts w:ascii="Times New Roman" w:hAnsi="Times New Roman" w:cs="Times New Roman"/>
          <w:b/>
          <w:bCs/>
          <w:sz w:val="28"/>
          <w:szCs w:val="28"/>
        </w:rPr>
      </w:pPr>
    </w:p>
    <w:p w14:paraId="7F1B15D2" w14:textId="77777777" w:rsidR="00A950FE" w:rsidRDefault="00A950FE" w:rsidP="00750C29">
      <w:pPr>
        <w:pStyle w:val="Heading1"/>
        <w:rPr>
          <w:rFonts w:ascii="Times New Roman" w:hAnsi="Times New Roman" w:cs="Times New Roman"/>
          <w:b/>
          <w:bCs/>
          <w:sz w:val="28"/>
          <w:szCs w:val="28"/>
        </w:rPr>
        <w:sectPr w:rsidR="00A950FE" w:rsidSect="009C27FA">
          <w:headerReference w:type="default" r:id="rId11"/>
          <w:footerReference w:type="default" r:id="rId12"/>
          <w:pgSz w:w="12240" w:h="15840"/>
          <w:pgMar w:top="1440" w:right="1440" w:bottom="1440" w:left="1440" w:header="720" w:footer="720" w:gutter="0"/>
          <w:pgNumType w:fmt="lowerRoman"/>
          <w:cols w:space="720"/>
          <w:docGrid w:linePitch="360"/>
        </w:sectPr>
      </w:pPr>
    </w:p>
    <w:p w14:paraId="17215897" w14:textId="70EE4006" w:rsidR="003A4481" w:rsidRPr="00750C29" w:rsidRDefault="00EA3E1D" w:rsidP="00750C29">
      <w:pPr>
        <w:pStyle w:val="Heading1"/>
        <w:rPr>
          <w:rFonts w:ascii="Times New Roman" w:hAnsi="Times New Roman" w:cs="Times New Roman"/>
          <w:b/>
          <w:bCs/>
          <w:sz w:val="28"/>
          <w:szCs w:val="28"/>
        </w:rPr>
      </w:pPr>
      <w:bookmarkStart w:id="4" w:name="_Toc210161178"/>
      <w:r w:rsidRPr="00750C29">
        <w:rPr>
          <w:rFonts w:ascii="Times New Roman" w:hAnsi="Times New Roman" w:cs="Times New Roman"/>
          <w:b/>
          <w:bCs/>
          <w:sz w:val="28"/>
          <w:szCs w:val="28"/>
        </w:rPr>
        <w:lastRenderedPageBreak/>
        <w:t>Executive Summary</w:t>
      </w:r>
      <w:bookmarkEnd w:id="4"/>
    </w:p>
    <w:p w14:paraId="3FD19E92" w14:textId="77777777" w:rsidR="00750C29" w:rsidRDefault="00750C29" w:rsidP="00C06C4C">
      <w:pPr>
        <w:spacing w:line="360" w:lineRule="auto"/>
        <w:jc w:val="both"/>
        <w:rPr>
          <w:rFonts w:ascii="Times New Roman" w:hAnsi="Times New Roman" w:cs="Times New Roman"/>
          <w:sz w:val="24"/>
          <w:szCs w:val="24"/>
          <w:shd w:val="clear" w:color="auto" w:fill="FFFFFF"/>
        </w:rPr>
      </w:pPr>
    </w:p>
    <w:p w14:paraId="2B3A7766" w14:textId="20678E7A" w:rsidR="00C06C4C" w:rsidRPr="00C06C4C" w:rsidRDefault="00C06C4C" w:rsidP="00C06C4C">
      <w:pPr>
        <w:spacing w:line="360" w:lineRule="auto"/>
        <w:jc w:val="both"/>
        <w:rPr>
          <w:rFonts w:ascii="Times New Roman" w:hAnsi="Times New Roman" w:cs="Times New Roman"/>
          <w:sz w:val="24"/>
          <w:szCs w:val="24"/>
          <w:shd w:val="clear" w:color="auto" w:fill="FFFFFF"/>
        </w:rPr>
      </w:pPr>
      <w:r w:rsidRPr="00C06C4C">
        <w:rPr>
          <w:rFonts w:ascii="Times New Roman" w:hAnsi="Times New Roman" w:cs="Times New Roman"/>
          <w:sz w:val="24"/>
          <w:szCs w:val="24"/>
          <w:shd w:val="clear" w:color="auto" w:fill="FFFFFF"/>
        </w:rPr>
        <w:t>This internship report is prepared based on the Audit procedure of PKF Aziz Halim Khair Choudhury Chartered Accountants. During the 4-month internship period, I gained practical knowledge about the audit procedure followed by the Bangladesh Chartered Accountancy firm. The internship topic was An Overview of Audit Procedures of PKF Aziz Halim Khair Choudhury, Chartered Accountants, along with specific recommendations.</w:t>
      </w:r>
    </w:p>
    <w:p w14:paraId="7D034191" w14:textId="77777777" w:rsidR="00C06C4C" w:rsidRPr="00C06C4C" w:rsidRDefault="00C06C4C" w:rsidP="00C06C4C">
      <w:pPr>
        <w:spacing w:line="360" w:lineRule="auto"/>
        <w:jc w:val="both"/>
        <w:rPr>
          <w:rFonts w:ascii="Times New Roman" w:hAnsi="Times New Roman" w:cs="Times New Roman"/>
          <w:sz w:val="24"/>
          <w:szCs w:val="24"/>
          <w:shd w:val="clear" w:color="auto" w:fill="FFFFFF"/>
        </w:rPr>
      </w:pPr>
      <w:r w:rsidRPr="00C06C4C">
        <w:rPr>
          <w:rFonts w:ascii="Times New Roman" w:hAnsi="Times New Roman" w:cs="Times New Roman"/>
          <w:sz w:val="24"/>
          <w:szCs w:val="24"/>
          <w:shd w:val="clear" w:color="auto" w:fill="FFFFFF"/>
        </w:rPr>
        <w:t xml:space="preserve"> The report has six parts, which also include the references. Chapter one is the introduction of the report, which discusses the background of the report, the objective, and data collection. Chapter two discusses the organizational background and industry perspectives, which also include the organization profile and industry scenario. Chapter three is the Findings and analysis part, which discusses the details of the Audit procedure about the PKF Aziz Halim Khair Choudhury. The recommendation and conclusion parts were discussed in Chapter Four. Chapter five includes the job duties and responsibilities, Outcomes, and Limitations.</w:t>
      </w:r>
    </w:p>
    <w:p w14:paraId="33FB5D30" w14:textId="26DE90B0" w:rsidR="00AE1564" w:rsidRDefault="00C06C4C" w:rsidP="00C06C4C">
      <w:pPr>
        <w:spacing w:line="360" w:lineRule="auto"/>
        <w:jc w:val="both"/>
        <w:rPr>
          <w:rFonts w:ascii="Times New Roman" w:hAnsi="Times New Roman" w:cs="Times New Roman"/>
          <w:b/>
          <w:bCs/>
          <w:sz w:val="36"/>
          <w:szCs w:val="36"/>
        </w:rPr>
      </w:pPr>
      <w:r w:rsidRPr="00C06C4C">
        <w:rPr>
          <w:rFonts w:ascii="Times New Roman" w:hAnsi="Times New Roman" w:cs="Times New Roman"/>
          <w:sz w:val="24"/>
          <w:szCs w:val="24"/>
          <w:shd w:val="clear" w:color="auto" w:fill="FFFFFF"/>
        </w:rPr>
        <w:t xml:space="preserve">This report mainly focuses on both professional learning objectives and the current Industrial scenario of audit and consultancy firms in Bangladesh. There are more than 250 firms </w:t>
      </w:r>
      <w:r w:rsidR="00750C29">
        <w:rPr>
          <w:rFonts w:ascii="Times New Roman" w:hAnsi="Times New Roman" w:cs="Times New Roman"/>
          <w:sz w:val="24"/>
          <w:szCs w:val="24"/>
          <w:shd w:val="clear" w:color="auto" w:fill="FFFFFF"/>
        </w:rPr>
        <w:t xml:space="preserve">that </w:t>
      </w:r>
      <w:r w:rsidRPr="00C06C4C">
        <w:rPr>
          <w:rFonts w:ascii="Times New Roman" w:hAnsi="Times New Roman" w:cs="Times New Roman"/>
          <w:sz w:val="24"/>
          <w:szCs w:val="24"/>
          <w:shd w:val="clear" w:color="auto" w:fill="FFFFFF"/>
        </w:rPr>
        <w:t>are regulated by ICAB</w:t>
      </w:r>
      <w:r w:rsidR="00750C29">
        <w:rPr>
          <w:rFonts w:ascii="Times New Roman" w:hAnsi="Times New Roman" w:cs="Times New Roman"/>
          <w:sz w:val="24"/>
          <w:szCs w:val="24"/>
          <w:shd w:val="clear" w:color="auto" w:fill="FFFFFF"/>
        </w:rPr>
        <w:t>,</w:t>
      </w:r>
      <w:r w:rsidRPr="00C06C4C">
        <w:rPr>
          <w:rFonts w:ascii="Times New Roman" w:hAnsi="Times New Roman" w:cs="Times New Roman"/>
          <w:sz w:val="24"/>
          <w:szCs w:val="24"/>
          <w:shd w:val="clear" w:color="auto" w:fill="FFFFFF"/>
        </w:rPr>
        <w:t xml:space="preserve"> and together they ensure accountability, compliance, and transparency in financial reporting. Audit software </w:t>
      </w:r>
      <w:r>
        <w:rPr>
          <w:rFonts w:ascii="Times New Roman" w:hAnsi="Times New Roman" w:cs="Times New Roman"/>
          <w:sz w:val="24"/>
          <w:szCs w:val="24"/>
          <w:shd w:val="clear" w:color="auto" w:fill="FFFFFF"/>
        </w:rPr>
        <w:t>has</w:t>
      </w:r>
      <w:r w:rsidRPr="00C06C4C">
        <w:rPr>
          <w:rFonts w:ascii="Times New Roman" w:hAnsi="Times New Roman" w:cs="Times New Roman"/>
          <w:sz w:val="24"/>
          <w:szCs w:val="24"/>
          <w:shd w:val="clear" w:color="auto" w:fill="FFFFFF"/>
        </w:rPr>
        <w:t xml:space="preserve"> further enhanced the efficiency and reliability of the audit procedure</w:t>
      </w:r>
      <w:r w:rsidR="00750C29">
        <w:rPr>
          <w:rFonts w:ascii="Times New Roman" w:hAnsi="Times New Roman" w:cs="Times New Roman"/>
          <w:sz w:val="24"/>
          <w:szCs w:val="24"/>
          <w:shd w:val="clear" w:color="auto" w:fill="FFFFFF"/>
        </w:rPr>
        <w:t>,</w:t>
      </w:r>
      <w:r w:rsidRPr="00C06C4C">
        <w:rPr>
          <w:rFonts w:ascii="Times New Roman" w:hAnsi="Times New Roman" w:cs="Times New Roman"/>
          <w:sz w:val="24"/>
          <w:szCs w:val="24"/>
          <w:shd w:val="clear" w:color="auto" w:fill="FFFFFF"/>
        </w:rPr>
        <w:t xml:space="preserve"> as well as many challenges such as high staff turnover, workload Pressure, and continuous updates in auditing standards, which remain key concerns for the sector. In the course of four four-month practical </w:t>
      </w:r>
      <w:r w:rsidR="00750C29">
        <w:rPr>
          <w:rFonts w:ascii="Times New Roman" w:hAnsi="Times New Roman" w:cs="Times New Roman"/>
          <w:sz w:val="24"/>
          <w:szCs w:val="24"/>
          <w:shd w:val="clear" w:color="auto" w:fill="FFFFFF"/>
        </w:rPr>
        <w:t>exposures</w:t>
      </w:r>
      <w:r w:rsidRPr="00C06C4C">
        <w:rPr>
          <w:rFonts w:ascii="Times New Roman" w:hAnsi="Times New Roman" w:cs="Times New Roman"/>
          <w:sz w:val="24"/>
          <w:szCs w:val="24"/>
          <w:shd w:val="clear" w:color="auto" w:fill="FFFFFF"/>
        </w:rPr>
        <w:t>, I was directly involved in several practical tasks like checking vouchers, preparing lead schedules, reviewing supporting documents, and analyzing ledger data through Tally Prime software &amp; prepared an Audit report for the client. Also responsible for organizing audit documents, which allowed me to gain hands-on exposure to auditing procedures. These experiences not only sharpened my technical skills but also developed professional qualities such as teamwork, Communication, Time management, and adherence to ethics. I also observed how the auditor complies with ISA Standards and ICAB Guidelines, while also understanding how accounting standards operate in real business Environments.</w:t>
      </w:r>
    </w:p>
    <w:p w14:paraId="10378B75" w14:textId="77777777" w:rsidR="009C27FA" w:rsidRDefault="009C27FA" w:rsidP="002A2EA0">
      <w:pPr>
        <w:spacing w:line="360" w:lineRule="auto"/>
        <w:jc w:val="center"/>
        <w:rPr>
          <w:rFonts w:ascii="Times New Roman" w:hAnsi="Times New Roman" w:cs="Times New Roman"/>
          <w:b/>
          <w:bCs/>
          <w:sz w:val="36"/>
          <w:szCs w:val="36"/>
        </w:rPr>
        <w:sectPr w:rsidR="009C27FA" w:rsidSect="009C27FA">
          <w:pgSz w:w="12240" w:h="15840"/>
          <w:pgMar w:top="1440" w:right="1440" w:bottom="1440" w:left="1440" w:header="720" w:footer="720" w:gutter="0"/>
          <w:pgNumType w:fmt="lowerRoman"/>
          <w:cols w:space="720"/>
          <w:docGrid w:linePitch="360"/>
        </w:sectPr>
      </w:pPr>
    </w:p>
    <w:p w14:paraId="2FD2D269" w14:textId="77777777" w:rsidR="00750C29" w:rsidRDefault="00750C29" w:rsidP="00750C29">
      <w:pPr>
        <w:spacing w:line="360" w:lineRule="auto"/>
        <w:jc w:val="center"/>
        <w:rPr>
          <w:rFonts w:ascii="Times New Roman" w:hAnsi="Times New Roman" w:cs="Times New Roman"/>
          <w:b/>
          <w:bCs/>
          <w:sz w:val="36"/>
          <w:szCs w:val="36"/>
        </w:rPr>
      </w:pPr>
    </w:p>
    <w:p w14:paraId="11A59656" w14:textId="77777777" w:rsidR="00750C29" w:rsidRDefault="00750C29" w:rsidP="00750C29">
      <w:pPr>
        <w:spacing w:line="360" w:lineRule="auto"/>
        <w:jc w:val="center"/>
        <w:rPr>
          <w:rFonts w:ascii="Times New Roman" w:hAnsi="Times New Roman" w:cs="Times New Roman"/>
          <w:b/>
          <w:bCs/>
          <w:sz w:val="36"/>
          <w:szCs w:val="36"/>
        </w:rPr>
      </w:pPr>
    </w:p>
    <w:p w14:paraId="48443CCE" w14:textId="77777777" w:rsidR="00750C29" w:rsidRDefault="00750C29" w:rsidP="00750C29">
      <w:pPr>
        <w:spacing w:line="360" w:lineRule="auto"/>
        <w:jc w:val="center"/>
        <w:rPr>
          <w:rFonts w:ascii="Times New Roman" w:hAnsi="Times New Roman" w:cs="Times New Roman"/>
          <w:b/>
          <w:bCs/>
          <w:sz w:val="36"/>
          <w:szCs w:val="36"/>
        </w:rPr>
      </w:pPr>
    </w:p>
    <w:p w14:paraId="2FE15978" w14:textId="77777777" w:rsidR="00750C29" w:rsidRDefault="00750C29" w:rsidP="00750C29">
      <w:pPr>
        <w:spacing w:line="360" w:lineRule="auto"/>
        <w:jc w:val="center"/>
        <w:rPr>
          <w:rFonts w:ascii="Times New Roman" w:hAnsi="Times New Roman" w:cs="Times New Roman"/>
          <w:b/>
          <w:bCs/>
          <w:sz w:val="36"/>
          <w:szCs w:val="36"/>
        </w:rPr>
      </w:pPr>
    </w:p>
    <w:p w14:paraId="790DC6AF" w14:textId="77777777" w:rsidR="000C2B46" w:rsidRDefault="000C2B46" w:rsidP="00750C29">
      <w:pPr>
        <w:spacing w:line="360" w:lineRule="auto"/>
        <w:jc w:val="center"/>
        <w:rPr>
          <w:rFonts w:ascii="Times New Roman" w:hAnsi="Times New Roman" w:cs="Times New Roman"/>
          <w:b/>
          <w:bCs/>
          <w:sz w:val="36"/>
          <w:szCs w:val="36"/>
        </w:rPr>
      </w:pPr>
    </w:p>
    <w:p w14:paraId="576047BA" w14:textId="77777777" w:rsidR="00750C29" w:rsidRDefault="00750C29" w:rsidP="00750C29">
      <w:pPr>
        <w:spacing w:line="360" w:lineRule="auto"/>
        <w:jc w:val="center"/>
        <w:rPr>
          <w:rFonts w:ascii="Times New Roman" w:hAnsi="Times New Roman" w:cs="Times New Roman"/>
          <w:b/>
          <w:bCs/>
          <w:sz w:val="36"/>
          <w:szCs w:val="36"/>
        </w:rPr>
      </w:pPr>
    </w:p>
    <w:p w14:paraId="5C49BD53" w14:textId="77777777" w:rsidR="000C2B46" w:rsidRDefault="000C2B46" w:rsidP="00750C29">
      <w:pPr>
        <w:spacing w:line="360" w:lineRule="auto"/>
        <w:jc w:val="center"/>
        <w:rPr>
          <w:rFonts w:ascii="Times New Roman" w:hAnsi="Times New Roman" w:cs="Times New Roman"/>
          <w:b/>
          <w:bCs/>
          <w:sz w:val="36"/>
          <w:szCs w:val="36"/>
        </w:rPr>
      </w:pPr>
    </w:p>
    <w:p w14:paraId="07EA2B1D" w14:textId="0BD30491" w:rsidR="00EA3E1D" w:rsidRPr="000C2B46" w:rsidRDefault="00CF3A9D" w:rsidP="000C2B46">
      <w:pPr>
        <w:pStyle w:val="Heading1"/>
        <w:jc w:val="center"/>
        <w:rPr>
          <w:rFonts w:ascii="Times New Roman" w:hAnsi="Times New Roman" w:cs="Times New Roman"/>
          <w:b/>
          <w:bCs/>
          <w:sz w:val="40"/>
          <w:szCs w:val="40"/>
        </w:rPr>
      </w:pPr>
      <w:bookmarkStart w:id="5" w:name="_Toc210161179"/>
      <w:r w:rsidRPr="000C2B46">
        <w:rPr>
          <w:rFonts w:ascii="Times New Roman" w:hAnsi="Times New Roman" w:cs="Times New Roman"/>
          <w:b/>
          <w:bCs/>
          <w:sz w:val="40"/>
          <w:szCs w:val="40"/>
        </w:rPr>
        <w:t xml:space="preserve">Chapter </w:t>
      </w:r>
      <w:r w:rsidR="00750C29" w:rsidRPr="000C2B46">
        <w:rPr>
          <w:rFonts w:ascii="Times New Roman" w:hAnsi="Times New Roman" w:cs="Times New Roman"/>
          <w:b/>
          <w:bCs/>
          <w:sz w:val="40"/>
          <w:szCs w:val="40"/>
        </w:rPr>
        <w:t>1</w:t>
      </w:r>
      <w:r w:rsidR="000C2B46" w:rsidRPr="000C2B46">
        <w:rPr>
          <w:rFonts w:ascii="Times New Roman" w:hAnsi="Times New Roman" w:cs="Times New Roman"/>
          <w:b/>
          <w:bCs/>
          <w:sz w:val="40"/>
          <w:szCs w:val="40"/>
        </w:rPr>
        <w:t xml:space="preserve">: </w:t>
      </w:r>
      <w:r w:rsidR="009E6829" w:rsidRPr="000C2B46">
        <w:rPr>
          <w:rFonts w:ascii="Times New Roman" w:hAnsi="Times New Roman" w:cs="Times New Roman"/>
          <w:b/>
          <w:bCs/>
          <w:sz w:val="40"/>
          <w:szCs w:val="40"/>
        </w:rPr>
        <w:t>Introduction</w:t>
      </w:r>
      <w:bookmarkEnd w:id="5"/>
    </w:p>
    <w:p w14:paraId="57242950" w14:textId="77777777" w:rsidR="009D0587" w:rsidRDefault="009D0587" w:rsidP="009D0587">
      <w:pPr>
        <w:spacing w:line="360" w:lineRule="auto"/>
        <w:jc w:val="center"/>
        <w:rPr>
          <w:rFonts w:ascii="Times New Roman" w:hAnsi="Times New Roman" w:cs="Times New Roman"/>
          <w:b/>
          <w:bCs/>
          <w:sz w:val="36"/>
          <w:szCs w:val="36"/>
        </w:rPr>
      </w:pPr>
    </w:p>
    <w:p w14:paraId="593A8C39" w14:textId="77777777" w:rsidR="009D0587" w:rsidRDefault="009D0587" w:rsidP="009D0587">
      <w:pPr>
        <w:spacing w:line="360" w:lineRule="auto"/>
        <w:jc w:val="center"/>
        <w:rPr>
          <w:rFonts w:ascii="Times New Roman" w:hAnsi="Times New Roman" w:cs="Times New Roman"/>
          <w:b/>
          <w:bCs/>
          <w:sz w:val="36"/>
          <w:szCs w:val="36"/>
        </w:rPr>
      </w:pPr>
    </w:p>
    <w:p w14:paraId="730A14F3" w14:textId="77777777" w:rsidR="004C617E" w:rsidRDefault="004C617E" w:rsidP="009D0587">
      <w:pPr>
        <w:spacing w:line="360" w:lineRule="auto"/>
        <w:jc w:val="center"/>
        <w:rPr>
          <w:rFonts w:ascii="Times New Roman" w:hAnsi="Times New Roman" w:cs="Times New Roman"/>
          <w:b/>
          <w:bCs/>
          <w:sz w:val="36"/>
          <w:szCs w:val="36"/>
        </w:rPr>
      </w:pPr>
    </w:p>
    <w:p w14:paraId="7F29711F" w14:textId="77777777" w:rsidR="004C617E" w:rsidRDefault="004C617E" w:rsidP="009D0587">
      <w:pPr>
        <w:spacing w:line="360" w:lineRule="auto"/>
        <w:jc w:val="center"/>
        <w:rPr>
          <w:rFonts w:ascii="Times New Roman" w:hAnsi="Times New Roman" w:cs="Times New Roman"/>
          <w:b/>
          <w:bCs/>
          <w:sz w:val="36"/>
          <w:szCs w:val="36"/>
        </w:rPr>
      </w:pPr>
    </w:p>
    <w:p w14:paraId="4F46E22E" w14:textId="77777777" w:rsidR="004C617E" w:rsidRDefault="004C617E" w:rsidP="009D0587">
      <w:pPr>
        <w:spacing w:line="360" w:lineRule="auto"/>
        <w:jc w:val="center"/>
        <w:rPr>
          <w:rFonts w:ascii="Times New Roman" w:hAnsi="Times New Roman" w:cs="Times New Roman"/>
          <w:b/>
          <w:bCs/>
          <w:sz w:val="36"/>
          <w:szCs w:val="36"/>
        </w:rPr>
      </w:pPr>
    </w:p>
    <w:p w14:paraId="11036AE6" w14:textId="77777777" w:rsidR="004C617E" w:rsidRDefault="004C617E" w:rsidP="009D0587">
      <w:pPr>
        <w:spacing w:line="360" w:lineRule="auto"/>
        <w:jc w:val="center"/>
        <w:rPr>
          <w:rFonts w:ascii="Times New Roman" w:hAnsi="Times New Roman" w:cs="Times New Roman"/>
          <w:b/>
          <w:bCs/>
          <w:sz w:val="36"/>
          <w:szCs w:val="36"/>
        </w:rPr>
      </w:pPr>
    </w:p>
    <w:p w14:paraId="4B8B26B9" w14:textId="77777777" w:rsidR="00C44DD7" w:rsidRDefault="00C44DD7" w:rsidP="002A2EA0">
      <w:pPr>
        <w:spacing w:line="360" w:lineRule="auto"/>
        <w:rPr>
          <w:rFonts w:ascii="Times New Roman" w:hAnsi="Times New Roman" w:cs="Times New Roman"/>
          <w:b/>
          <w:bCs/>
          <w:sz w:val="36"/>
          <w:szCs w:val="36"/>
        </w:rPr>
      </w:pPr>
    </w:p>
    <w:p w14:paraId="1829FBE2" w14:textId="77777777" w:rsidR="002A2EA0" w:rsidRDefault="002A2EA0" w:rsidP="004E537B">
      <w:pPr>
        <w:spacing w:line="360" w:lineRule="auto"/>
        <w:rPr>
          <w:rFonts w:ascii="Times New Roman" w:hAnsi="Times New Roman" w:cs="Times New Roman"/>
          <w:b/>
          <w:bCs/>
          <w:sz w:val="28"/>
          <w:szCs w:val="28"/>
        </w:rPr>
      </w:pPr>
    </w:p>
    <w:p w14:paraId="7A4F3105" w14:textId="77777777" w:rsidR="00750C29" w:rsidRDefault="00750C29" w:rsidP="004E537B">
      <w:pPr>
        <w:spacing w:line="360" w:lineRule="auto"/>
        <w:rPr>
          <w:rFonts w:ascii="Times New Roman" w:hAnsi="Times New Roman" w:cs="Times New Roman"/>
          <w:b/>
          <w:bCs/>
          <w:sz w:val="28"/>
          <w:szCs w:val="28"/>
        </w:rPr>
      </w:pPr>
    </w:p>
    <w:p w14:paraId="553380E0" w14:textId="1DB0BFE8" w:rsidR="0081338B" w:rsidRPr="00A31CFD" w:rsidRDefault="004E537B" w:rsidP="00750C29">
      <w:pPr>
        <w:pStyle w:val="Heading2"/>
        <w:rPr>
          <w:rFonts w:ascii="Times New Roman" w:hAnsi="Times New Roman" w:cs="Times New Roman"/>
          <w:sz w:val="28"/>
          <w:szCs w:val="28"/>
        </w:rPr>
      </w:pPr>
      <w:bookmarkStart w:id="6" w:name="_Toc210161180"/>
      <w:r w:rsidRPr="00A31CFD">
        <w:rPr>
          <w:rFonts w:ascii="Times New Roman" w:hAnsi="Times New Roman" w:cs="Times New Roman"/>
          <w:sz w:val="28"/>
          <w:szCs w:val="28"/>
        </w:rPr>
        <w:lastRenderedPageBreak/>
        <w:t>1.</w:t>
      </w:r>
      <w:r w:rsidR="0081338B" w:rsidRPr="00A31CFD">
        <w:rPr>
          <w:rFonts w:ascii="Times New Roman" w:hAnsi="Times New Roman" w:cs="Times New Roman"/>
          <w:sz w:val="28"/>
          <w:szCs w:val="28"/>
        </w:rPr>
        <w:t xml:space="preserve">1 Background </w:t>
      </w:r>
      <w:r w:rsidR="005577BE" w:rsidRPr="00A31CFD">
        <w:rPr>
          <w:rFonts w:ascii="Times New Roman" w:hAnsi="Times New Roman" w:cs="Times New Roman"/>
          <w:sz w:val="28"/>
          <w:szCs w:val="28"/>
        </w:rPr>
        <w:t xml:space="preserve">&amp; Description of </w:t>
      </w:r>
      <w:r w:rsidR="002A6158" w:rsidRPr="00A31CFD">
        <w:rPr>
          <w:rFonts w:ascii="Times New Roman" w:hAnsi="Times New Roman" w:cs="Times New Roman"/>
          <w:sz w:val="28"/>
          <w:szCs w:val="28"/>
        </w:rPr>
        <w:t>the</w:t>
      </w:r>
      <w:r w:rsidR="005577BE" w:rsidRPr="00A31CFD">
        <w:rPr>
          <w:rFonts w:ascii="Times New Roman" w:hAnsi="Times New Roman" w:cs="Times New Roman"/>
          <w:sz w:val="28"/>
          <w:szCs w:val="28"/>
        </w:rPr>
        <w:t xml:space="preserve"> report</w:t>
      </w:r>
      <w:bookmarkEnd w:id="6"/>
      <w:r w:rsidR="005577BE" w:rsidRPr="00A31CFD">
        <w:rPr>
          <w:rFonts w:ascii="Times New Roman" w:hAnsi="Times New Roman" w:cs="Times New Roman"/>
          <w:sz w:val="28"/>
          <w:szCs w:val="28"/>
        </w:rPr>
        <w:t xml:space="preserve"> </w:t>
      </w:r>
    </w:p>
    <w:p w14:paraId="7FD157F1" w14:textId="77777777" w:rsidR="00750C29" w:rsidRDefault="00750C29" w:rsidP="000A6AAE">
      <w:pPr>
        <w:pStyle w:val="BodyText"/>
        <w:spacing w:line="360" w:lineRule="auto"/>
        <w:jc w:val="both"/>
      </w:pPr>
    </w:p>
    <w:p w14:paraId="61011770" w14:textId="0F6A65D5" w:rsidR="000A6AAE" w:rsidRDefault="00241890" w:rsidP="000A6AAE">
      <w:pPr>
        <w:pStyle w:val="BodyText"/>
        <w:spacing w:line="360" w:lineRule="auto"/>
        <w:jc w:val="both"/>
      </w:pPr>
      <w:r w:rsidRPr="002F5E63">
        <w:t>Th</w:t>
      </w:r>
      <w:r w:rsidR="00C576CA">
        <w:t>is</w:t>
      </w:r>
      <w:r w:rsidRPr="002F5E63">
        <w:t xml:space="preserve"> ‘Internship</w:t>
      </w:r>
      <w:r w:rsidR="001317AC" w:rsidRPr="002F5E63">
        <w:t xml:space="preserve"> Report’ </w:t>
      </w:r>
      <w:r>
        <w:t xml:space="preserve">was </w:t>
      </w:r>
      <w:r w:rsidR="001317AC" w:rsidRPr="002F5E63">
        <w:t xml:space="preserve">prepared </w:t>
      </w:r>
      <w:r w:rsidR="00A957D8">
        <w:t>based on the</w:t>
      </w:r>
      <w:r w:rsidR="001317AC" w:rsidRPr="002F5E63">
        <w:t xml:space="preserve"> requirement for</w:t>
      </w:r>
      <w:r w:rsidR="00A957D8">
        <w:t xml:space="preserve"> </w:t>
      </w:r>
      <w:r w:rsidR="001317AC" w:rsidRPr="002F5E63">
        <w:t xml:space="preserve">completion of </w:t>
      </w:r>
      <w:r w:rsidR="000A6D08">
        <w:t xml:space="preserve">the </w:t>
      </w:r>
      <w:r w:rsidR="001317AC" w:rsidRPr="002F5E63">
        <w:t xml:space="preserve">BBA </w:t>
      </w:r>
      <w:r w:rsidR="001317AC" w:rsidRPr="002F5E63">
        <w:rPr>
          <w:spacing w:val="-3"/>
        </w:rPr>
        <w:t>program</w:t>
      </w:r>
      <w:r w:rsidR="0047734F">
        <w:t xml:space="preserve"> at </w:t>
      </w:r>
      <w:r w:rsidR="001317AC" w:rsidRPr="0047734F">
        <w:rPr>
          <w:b/>
          <w:bCs/>
        </w:rPr>
        <w:t>United</w:t>
      </w:r>
      <w:r w:rsidR="001317AC" w:rsidRPr="002F5E63">
        <w:t xml:space="preserve"> International </w:t>
      </w:r>
      <w:r w:rsidR="001317AC" w:rsidRPr="0047734F">
        <w:rPr>
          <w:b/>
          <w:bCs/>
        </w:rPr>
        <w:t>University</w:t>
      </w:r>
      <w:r w:rsidR="001317AC" w:rsidRPr="002F5E63">
        <w:t xml:space="preserve">. As part of </w:t>
      </w:r>
      <w:r w:rsidR="00E10CBE">
        <w:t xml:space="preserve">the </w:t>
      </w:r>
      <w:r w:rsidR="001317AC" w:rsidRPr="002F5E63">
        <w:rPr>
          <w:spacing w:val="-5"/>
        </w:rPr>
        <w:t xml:space="preserve">BBA </w:t>
      </w:r>
      <w:r w:rsidR="001317AC" w:rsidRPr="002F5E63">
        <w:t xml:space="preserve">completion, I have completed my </w:t>
      </w:r>
      <w:r w:rsidR="003E6FF4">
        <w:t>Four</w:t>
      </w:r>
      <w:r w:rsidR="003F1C1A">
        <w:t>-month</w:t>
      </w:r>
      <w:r w:rsidR="001317AC" w:rsidRPr="002F5E63">
        <w:t xml:space="preserve"> Internship Program at</w:t>
      </w:r>
      <w:r w:rsidR="003E6FF4">
        <w:t xml:space="preserve"> PKF </w:t>
      </w:r>
      <w:r w:rsidR="003E6FF4" w:rsidRPr="00620EC0">
        <w:t xml:space="preserve">(Pannell Kerr </w:t>
      </w:r>
      <w:r w:rsidR="00F625CA" w:rsidRPr="00620EC0">
        <w:t>Forster)</w:t>
      </w:r>
      <w:r w:rsidR="00F625CA">
        <w:t xml:space="preserve"> Aziz</w:t>
      </w:r>
      <w:r w:rsidR="001317AC" w:rsidRPr="002F5E63">
        <w:t xml:space="preserve"> Halim Khair Choudhury (AHKC)</w:t>
      </w:r>
      <w:r w:rsidR="003F7A4F">
        <w:t>,</w:t>
      </w:r>
      <w:r w:rsidR="001317AC" w:rsidRPr="002F5E63">
        <w:t xml:space="preserve"> </w:t>
      </w:r>
      <w:r w:rsidR="003F1C1A">
        <w:t>Dhanmondi Branch.</w:t>
      </w:r>
    </w:p>
    <w:p w14:paraId="3ED0A01A" w14:textId="77777777" w:rsidR="000A6AAE" w:rsidRDefault="000A6AAE" w:rsidP="000A6AAE">
      <w:pPr>
        <w:pStyle w:val="BodyText"/>
        <w:spacing w:line="360" w:lineRule="auto"/>
        <w:jc w:val="both"/>
      </w:pPr>
    </w:p>
    <w:p w14:paraId="77A9FBD2" w14:textId="14F46CB5" w:rsidR="00875E82" w:rsidRDefault="00EB26A6" w:rsidP="00B97B74">
      <w:pPr>
        <w:spacing w:line="360" w:lineRule="auto"/>
        <w:jc w:val="both"/>
        <w:rPr>
          <w:rFonts w:ascii="Times New Roman" w:hAnsi="Times New Roman" w:cs="Times New Roman"/>
          <w:sz w:val="24"/>
          <w:szCs w:val="24"/>
        </w:rPr>
      </w:pPr>
      <w:r w:rsidRPr="00EB26A6">
        <w:rPr>
          <w:rFonts w:ascii="Times New Roman" w:hAnsi="Times New Roman" w:cs="Times New Roman"/>
          <w:sz w:val="24"/>
          <w:szCs w:val="24"/>
        </w:rPr>
        <w:t>During my BBA program, I had the chance to learn about how Chartered Accountant firms do their work in Bangladesh.</w:t>
      </w:r>
      <w:r>
        <w:rPr>
          <w:rFonts w:ascii="Times New Roman" w:hAnsi="Times New Roman" w:cs="Times New Roman"/>
          <w:sz w:val="24"/>
          <w:szCs w:val="24"/>
        </w:rPr>
        <w:t xml:space="preserve"> </w:t>
      </w:r>
      <w:r w:rsidR="00BA4AF6">
        <w:rPr>
          <w:rFonts w:ascii="Times New Roman" w:hAnsi="Times New Roman" w:cs="Times New Roman"/>
          <w:sz w:val="24"/>
          <w:szCs w:val="24"/>
        </w:rPr>
        <w:t>As I want to study CA</w:t>
      </w:r>
      <w:r w:rsidR="00875E82">
        <w:rPr>
          <w:rFonts w:ascii="Times New Roman" w:hAnsi="Times New Roman" w:cs="Times New Roman"/>
          <w:sz w:val="24"/>
          <w:szCs w:val="24"/>
        </w:rPr>
        <w:t>,</w:t>
      </w:r>
      <w:r w:rsidR="00BA4AF6">
        <w:rPr>
          <w:rFonts w:ascii="Times New Roman" w:hAnsi="Times New Roman" w:cs="Times New Roman"/>
          <w:sz w:val="24"/>
          <w:szCs w:val="24"/>
        </w:rPr>
        <w:t xml:space="preserve"> </w:t>
      </w:r>
      <w:r w:rsidR="00875E82">
        <w:rPr>
          <w:rFonts w:ascii="Times New Roman" w:hAnsi="Times New Roman" w:cs="Times New Roman"/>
          <w:sz w:val="24"/>
          <w:szCs w:val="24"/>
        </w:rPr>
        <w:t xml:space="preserve">I chose this firm for my internship and also for my </w:t>
      </w:r>
      <w:r w:rsidR="00FC0636">
        <w:rPr>
          <w:rFonts w:ascii="Times New Roman" w:hAnsi="Times New Roman" w:cs="Times New Roman"/>
          <w:sz w:val="24"/>
          <w:szCs w:val="24"/>
        </w:rPr>
        <w:t>articleship</w:t>
      </w:r>
      <w:r w:rsidR="00875E82">
        <w:rPr>
          <w:rFonts w:ascii="Times New Roman" w:hAnsi="Times New Roman" w:cs="Times New Roman"/>
          <w:sz w:val="24"/>
          <w:szCs w:val="24"/>
        </w:rPr>
        <w:t xml:space="preserve"> period.</w:t>
      </w:r>
    </w:p>
    <w:p w14:paraId="1486775D" w14:textId="78BBE676" w:rsidR="00D96F79" w:rsidRDefault="00EB26A6" w:rsidP="00B97B74">
      <w:pPr>
        <w:spacing w:line="360" w:lineRule="auto"/>
        <w:jc w:val="both"/>
        <w:rPr>
          <w:rFonts w:ascii="Times New Roman" w:hAnsi="Times New Roman" w:cs="Times New Roman"/>
          <w:sz w:val="24"/>
          <w:szCs w:val="24"/>
        </w:rPr>
      </w:pPr>
      <w:r>
        <w:rPr>
          <w:rFonts w:ascii="Times New Roman" w:hAnsi="Times New Roman" w:cs="Times New Roman"/>
          <w:sz w:val="24"/>
          <w:szCs w:val="24"/>
        </w:rPr>
        <w:t>Th</w:t>
      </w:r>
      <w:r w:rsidR="00287311">
        <w:rPr>
          <w:rFonts w:ascii="Times New Roman" w:hAnsi="Times New Roman" w:cs="Times New Roman"/>
          <w:sz w:val="24"/>
          <w:szCs w:val="24"/>
        </w:rPr>
        <w:t>is</w:t>
      </w:r>
      <w:r w:rsidR="00A35885">
        <w:rPr>
          <w:rFonts w:ascii="Times New Roman" w:hAnsi="Times New Roman" w:cs="Times New Roman"/>
          <w:sz w:val="24"/>
          <w:szCs w:val="24"/>
        </w:rPr>
        <w:t xml:space="preserve"> </w:t>
      </w:r>
      <w:r w:rsidR="00620EC0" w:rsidRPr="00620EC0">
        <w:rPr>
          <w:rFonts w:ascii="Times New Roman" w:hAnsi="Times New Roman" w:cs="Times New Roman"/>
          <w:sz w:val="24"/>
          <w:szCs w:val="24"/>
        </w:rPr>
        <w:t xml:space="preserve">report is prepared based on a </w:t>
      </w:r>
      <w:r w:rsidR="00782F66">
        <w:rPr>
          <w:rFonts w:ascii="Times New Roman" w:hAnsi="Times New Roman" w:cs="Times New Roman"/>
          <w:sz w:val="24"/>
          <w:szCs w:val="24"/>
        </w:rPr>
        <w:t>Four</w:t>
      </w:r>
      <w:r w:rsidR="00620EC0" w:rsidRPr="00620EC0">
        <w:rPr>
          <w:rFonts w:ascii="Times New Roman" w:hAnsi="Times New Roman" w:cs="Times New Roman"/>
          <w:sz w:val="24"/>
          <w:szCs w:val="24"/>
        </w:rPr>
        <w:t xml:space="preserve">-month practical engagement with </w:t>
      </w:r>
      <w:r w:rsidR="005D6EB5">
        <w:rPr>
          <w:rFonts w:ascii="Times New Roman" w:hAnsi="Times New Roman" w:cs="Times New Roman"/>
          <w:sz w:val="24"/>
          <w:szCs w:val="24"/>
        </w:rPr>
        <w:t>Aziz Halim Khair Choudhury Chartered Accountants</w:t>
      </w:r>
      <w:r w:rsidR="00620EC0" w:rsidRPr="00620EC0">
        <w:rPr>
          <w:rFonts w:ascii="Times New Roman" w:hAnsi="Times New Roman" w:cs="Times New Roman"/>
          <w:sz w:val="24"/>
          <w:szCs w:val="24"/>
        </w:rPr>
        <w:t xml:space="preserve">, where I was assigned to the external audit team responsible for auditing Vintage Engineering Limited from May 1, 2025, to </w:t>
      </w:r>
      <w:r w:rsidR="00E024CB">
        <w:rPr>
          <w:rFonts w:ascii="Times New Roman" w:hAnsi="Times New Roman" w:cs="Times New Roman"/>
          <w:sz w:val="24"/>
          <w:szCs w:val="24"/>
        </w:rPr>
        <w:t>June 20</w:t>
      </w:r>
      <w:r w:rsidR="00620EC0" w:rsidRPr="00620EC0">
        <w:rPr>
          <w:rFonts w:ascii="Times New Roman" w:hAnsi="Times New Roman" w:cs="Times New Roman"/>
          <w:sz w:val="24"/>
          <w:szCs w:val="24"/>
        </w:rPr>
        <w:t>, 2025</w:t>
      </w:r>
      <w:r w:rsidR="00E024CB">
        <w:rPr>
          <w:rFonts w:ascii="Times New Roman" w:hAnsi="Times New Roman" w:cs="Times New Roman"/>
          <w:sz w:val="24"/>
          <w:szCs w:val="24"/>
        </w:rPr>
        <w:t xml:space="preserve"> and Expo Group from June 21 to August 25,2025. </w:t>
      </w:r>
      <w:r w:rsidR="00620EC0" w:rsidRPr="00620EC0">
        <w:rPr>
          <w:rFonts w:ascii="Times New Roman" w:hAnsi="Times New Roman" w:cs="Times New Roman"/>
          <w:sz w:val="24"/>
          <w:szCs w:val="24"/>
        </w:rPr>
        <w:t>During this period, I had the opportunity to learn more details about audit procedures, which also helped me to apply my theoretical knowledge I gained from the Audit course at our university in a real-world audit environment.</w:t>
      </w:r>
    </w:p>
    <w:p w14:paraId="40A38CC5" w14:textId="362E05F0" w:rsidR="009664A6" w:rsidRPr="009664A6" w:rsidRDefault="009664A6" w:rsidP="009664A6">
      <w:pPr>
        <w:spacing w:before="100" w:beforeAutospacing="1" w:after="100" w:afterAutospacing="1" w:line="360" w:lineRule="auto"/>
        <w:jc w:val="both"/>
        <w:rPr>
          <w:rFonts w:ascii="Times New Roman" w:eastAsia="Times New Roman" w:hAnsi="Times New Roman" w:cs="Times New Roman"/>
          <w:sz w:val="24"/>
          <w:szCs w:val="24"/>
        </w:rPr>
      </w:pPr>
      <w:r w:rsidRPr="009664A6">
        <w:rPr>
          <w:rFonts w:ascii="Times New Roman" w:eastAsia="Times New Roman" w:hAnsi="Times New Roman" w:cs="Times New Roman"/>
          <w:b/>
          <w:bCs/>
          <w:sz w:val="24"/>
          <w:szCs w:val="24"/>
        </w:rPr>
        <w:t>Section 210(1)</w:t>
      </w:r>
      <w:r w:rsidRPr="009664A6">
        <w:rPr>
          <w:rFonts w:ascii="Times New Roman" w:eastAsia="Times New Roman" w:hAnsi="Times New Roman" w:cs="Times New Roman"/>
          <w:sz w:val="24"/>
          <w:szCs w:val="24"/>
        </w:rPr>
        <w:t xml:space="preserve"> of the </w:t>
      </w:r>
      <w:r w:rsidRPr="009664A6">
        <w:rPr>
          <w:rFonts w:ascii="Times New Roman" w:eastAsia="Times New Roman" w:hAnsi="Times New Roman" w:cs="Times New Roman"/>
          <w:b/>
          <w:bCs/>
          <w:sz w:val="24"/>
          <w:szCs w:val="24"/>
        </w:rPr>
        <w:t>Companies Act, 1994</w:t>
      </w:r>
      <w:r w:rsidRPr="009664A6">
        <w:rPr>
          <w:rFonts w:ascii="Times New Roman" w:eastAsia="Times New Roman" w:hAnsi="Times New Roman" w:cs="Times New Roman"/>
          <w:sz w:val="24"/>
          <w:szCs w:val="24"/>
        </w:rPr>
        <w:t xml:space="preserve"> in Bangladesh mandates that every company must appoint auditors at its Annual General Meeting (AGM) to hold office until the next AGM, making the audit a mandatory requirement for all registered limited liability companies under the Act</w:t>
      </w:r>
      <w:r>
        <w:rPr>
          <w:rFonts w:ascii="Times New Roman" w:eastAsia="Times New Roman" w:hAnsi="Times New Roman" w:cs="Times New Roman"/>
          <w:sz w:val="24"/>
          <w:szCs w:val="24"/>
        </w:rPr>
        <w:t>.</w:t>
      </w:r>
      <w:r w:rsidR="00080642">
        <w:rPr>
          <w:rFonts w:ascii="Times New Roman" w:eastAsia="Times New Roman" w:hAnsi="Times New Roman" w:cs="Times New Roman"/>
          <w:sz w:val="24"/>
          <w:szCs w:val="24"/>
        </w:rPr>
        <w:fldChar w:fldCharType="begin"/>
      </w:r>
      <w:r w:rsidR="003F7A4F">
        <w:rPr>
          <w:rFonts w:ascii="Times New Roman" w:eastAsia="Times New Roman" w:hAnsi="Times New Roman" w:cs="Times New Roman"/>
          <w:sz w:val="24"/>
          <w:szCs w:val="24"/>
        </w:rPr>
        <w:instrText xml:space="preserve"> ADDIN ZOTERO_ITEM CSL_CITATION {"citationID":"7of1zpBZ","properties":{"formattedCitation":"({\\i{}The Companies (Bangladesh) Act, 1994}, n.d.)","plainCitation":"(The Companies (Bangladesh) Act, 1994, n.d.)","noteIndex":0},"citationItems":[{"id":67,"uris":["http://zotero.org/users/local/1KEpFIWU/items/FW4292I9"],"itemData":{"id":67,"type":"article-journal","language":"en","source":"Zotero","title":"The Companies (Bangladesh) Act, 1994"}}],"schema":"https://github.com/citation-style-language/schema/raw/master/csl-citation.json"} </w:instrText>
      </w:r>
      <w:r w:rsidR="00080642">
        <w:rPr>
          <w:rFonts w:ascii="Times New Roman" w:eastAsia="Times New Roman" w:hAnsi="Times New Roman" w:cs="Times New Roman"/>
          <w:sz w:val="24"/>
          <w:szCs w:val="24"/>
        </w:rPr>
        <w:fldChar w:fldCharType="separate"/>
      </w:r>
      <w:r w:rsidR="003F7A4F" w:rsidRPr="003F7A4F">
        <w:rPr>
          <w:rFonts w:ascii="Times New Roman" w:hAnsi="Times New Roman" w:cs="Times New Roman"/>
          <w:sz w:val="24"/>
          <w:szCs w:val="24"/>
        </w:rPr>
        <w:t>(</w:t>
      </w:r>
      <w:r w:rsidR="003F7A4F" w:rsidRPr="003F7A4F">
        <w:rPr>
          <w:rFonts w:ascii="Times New Roman" w:hAnsi="Times New Roman" w:cs="Times New Roman"/>
          <w:i/>
          <w:iCs/>
          <w:sz w:val="24"/>
          <w:szCs w:val="24"/>
        </w:rPr>
        <w:t>The Companies (Bangladesh) Act, 1994</w:t>
      </w:r>
      <w:r w:rsidR="003F7A4F" w:rsidRPr="003F7A4F">
        <w:rPr>
          <w:rFonts w:ascii="Times New Roman" w:hAnsi="Times New Roman" w:cs="Times New Roman"/>
          <w:sz w:val="24"/>
          <w:szCs w:val="24"/>
        </w:rPr>
        <w:t>, n.d.)</w:t>
      </w:r>
      <w:r w:rsidR="00080642">
        <w:rPr>
          <w:rFonts w:ascii="Times New Roman" w:eastAsia="Times New Roman" w:hAnsi="Times New Roman" w:cs="Times New Roman"/>
          <w:sz w:val="24"/>
          <w:szCs w:val="24"/>
        </w:rPr>
        <w:fldChar w:fldCharType="end"/>
      </w:r>
    </w:p>
    <w:p w14:paraId="741E9C74" w14:textId="0B6B3DCD" w:rsidR="00ED2B0E" w:rsidRDefault="00B85DBB" w:rsidP="00D826A4">
      <w:pPr>
        <w:spacing w:line="360" w:lineRule="auto"/>
        <w:jc w:val="both"/>
        <w:rPr>
          <w:rFonts w:ascii="Times New Roman" w:hAnsi="Times New Roman" w:cs="Times New Roman"/>
          <w:sz w:val="24"/>
          <w:szCs w:val="24"/>
        </w:rPr>
      </w:pPr>
      <w:r w:rsidRPr="00620EC0">
        <w:rPr>
          <w:rFonts w:ascii="Times New Roman" w:hAnsi="Times New Roman" w:cs="Times New Roman"/>
          <w:sz w:val="24"/>
          <w:szCs w:val="24"/>
        </w:rPr>
        <w:t xml:space="preserve">Auditing is one of the </w:t>
      </w:r>
      <w:r w:rsidR="00D00448" w:rsidRPr="00620EC0">
        <w:rPr>
          <w:rFonts w:ascii="Times New Roman" w:hAnsi="Times New Roman" w:cs="Times New Roman"/>
          <w:sz w:val="24"/>
          <w:szCs w:val="24"/>
        </w:rPr>
        <w:t>most</w:t>
      </w:r>
      <w:r w:rsidR="006C5207">
        <w:rPr>
          <w:rFonts w:ascii="Times New Roman" w:hAnsi="Times New Roman" w:cs="Times New Roman"/>
          <w:sz w:val="24"/>
          <w:szCs w:val="24"/>
        </w:rPr>
        <w:t xml:space="preserve"> crucial </w:t>
      </w:r>
      <w:r w:rsidR="004E2D54" w:rsidRPr="00620EC0">
        <w:rPr>
          <w:rFonts w:ascii="Times New Roman" w:hAnsi="Times New Roman" w:cs="Times New Roman"/>
          <w:sz w:val="24"/>
          <w:szCs w:val="24"/>
        </w:rPr>
        <w:t>elements</w:t>
      </w:r>
      <w:r w:rsidR="00B6369D" w:rsidRPr="00620EC0">
        <w:rPr>
          <w:rFonts w:ascii="Times New Roman" w:hAnsi="Times New Roman" w:cs="Times New Roman"/>
          <w:sz w:val="24"/>
          <w:szCs w:val="24"/>
        </w:rPr>
        <w:t xml:space="preserve"> of </w:t>
      </w:r>
      <w:r w:rsidR="004E2D54" w:rsidRPr="00620EC0">
        <w:rPr>
          <w:rFonts w:ascii="Times New Roman" w:hAnsi="Times New Roman" w:cs="Times New Roman"/>
          <w:sz w:val="24"/>
          <w:szCs w:val="24"/>
        </w:rPr>
        <w:t xml:space="preserve">the </w:t>
      </w:r>
      <w:r w:rsidR="00B6369D" w:rsidRPr="00620EC0">
        <w:rPr>
          <w:rFonts w:ascii="Times New Roman" w:hAnsi="Times New Roman" w:cs="Times New Roman"/>
          <w:sz w:val="24"/>
          <w:szCs w:val="24"/>
        </w:rPr>
        <w:t xml:space="preserve">financial reporting </w:t>
      </w:r>
      <w:r w:rsidR="00CF1467" w:rsidRPr="00620EC0">
        <w:rPr>
          <w:rFonts w:ascii="Times New Roman" w:hAnsi="Times New Roman" w:cs="Times New Roman"/>
          <w:sz w:val="24"/>
          <w:szCs w:val="24"/>
        </w:rPr>
        <w:t>process because</w:t>
      </w:r>
      <w:r w:rsidR="004E2D54" w:rsidRPr="00620EC0">
        <w:rPr>
          <w:rFonts w:ascii="Times New Roman" w:hAnsi="Times New Roman" w:cs="Times New Roman"/>
          <w:sz w:val="24"/>
          <w:szCs w:val="24"/>
        </w:rPr>
        <w:t xml:space="preserve"> it helps to </w:t>
      </w:r>
      <w:r w:rsidR="00A94B45" w:rsidRPr="00620EC0">
        <w:rPr>
          <w:rFonts w:ascii="Times New Roman" w:hAnsi="Times New Roman" w:cs="Times New Roman"/>
          <w:sz w:val="24"/>
          <w:szCs w:val="24"/>
        </w:rPr>
        <w:t xml:space="preserve">provide </w:t>
      </w:r>
      <w:r w:rsidR="00CF1467" w:rsidRPr="00620EC0">
        <w:rPr>
          <w:rFonts w:ascii="Times New Roman" w:hAnsi="Times New Roman" w:cs="Times New Roman"/>
          <w:sz w:val="24"/>
          <w:szCs w:val="24"/>
        </w:rPr>
        <w:t xml:space="preserve">an </w:t>
      </w:r>
      <w:r w:rsidR="00A94B45" w:rsidRPr="00620EC0">
        <w:rPr>
          <w:rFonts w:ascii="Times New Roman" w:hAnsi="Times New Roman" w:cs="Times New Roman"/>
          <w:sz w:val="24"/>
          <w:szCs w:val="24"/>
        </w:rPr>
        <w:t xml:space="preserve">independent </w:t>
      </w:r>
      <w:r w:rsidR="00831914">
        <w:rPr>
          <w:rFonts w:ascii="Times New Roman" w:hAnsi="Times New Roman" w:cs="Times New Roman"/>
          <w:sz w:val="24"/>
          <w:szCs w:val="24"/>
        </w:rPr>
        <w:t>verification</w:t>
      </w:r>
      <w:r w:rsidR="00A94B45" w:rsidRPr="00620EC0">
        <w:rPr>
          <w:rFonts w:ascii="Times New Roman" w:hAnsi="Times New Roman" w:cs="Times New Roman"/>
          <w:sz w:val="24"/>
          <w:szCs w:val="24"/>
        </w:rPr>
        <w:t xml:space="preserve"> of financial statements </w:t>
      </w:r>
      <w:r w:rsidR="00B20B6E" w:rsidRPr="00620EC0">
        <w:rPr>
          <w:rFonts w:ascii="Times New Roman" w:hAnsi="Times New Roman" w:cs="Times New Roman"/>
          <w:sz w:val="24"/>
          <w:szCs w:val="24"/>
        </w:rPr>
        <w:t xml:space="preserve">to ensure the accuracy, fairness, and compliance with the relevant accounting </w:t>
      </w:r>
      <w:r w:rsidR="00DB037F" w:rsidRPr="00620EC0">
        <w:rPr>
          <w:rFonts w:ascii="Times New Roman" w:hAnsi="Times New Roman" w:cs="Times New Roman"/>
          <w:sz w:val="24"/>
          <w:szCs w:val="24"/>
        </w:rPr>
        <w:t>standards</w:t>
      </w:r>
      <w:r w:rsidR="00B20B6E" w:rsidRPr="00620EC0">
        <w:rPr>
          <w:rFonts w:ascii="Times New Roman" w:hAnsi="Times New Roman" w:cs="Times New Roman"/>
          <w:sz w:val="24"/>
          <w:szCs w:val="24"/>
        </w:rPr>
        <w:t xml:space="preserve"> and frameworks</w:t>
      </w:r>
      <w:r w:rsidR="00724DD2">
        <w:rPr>
          <w:rFonts w:ascii="Times New Roman" w:hAnsi="Times New Roman" w:cs="Times New Roman"/>
          <w:sz w:val="24"/>
          <w:szCs w:val="24"/>
        </w:rPr>
        <w:t>.</w:t>
      </w:r>
      <w:r w:rsidR="00FD004E">
        <w:rPr>
          <w:rFonts w:ascii="Times New Roman" w:hAnsi="Times New Roman" w:cs="Times New Roman"/>
          <w:sz w:val="24"/>
          <w:szCs w:val="24"/>
        </w:rPr>
        <w:fldChar w:fldCharType="begin"/>
      </w:r>
      <w:r w:rsidR="007E7D08">
        <w:rPr>
          <w:rFonts w:ascii="Times New Roman" w:hAnsi="Times New Roman" w:cs="Times New Roman"/>
          <w:sz w:val="24"/>
          <w:szCs w:val="24"/>
        </w:rPr>
        <w:instrText xml:space="preserve"> ADDIN ZOTERO_ITEM CSL_CITATION {"citationID":"pR9bS9mF","properties":{"formattedCitation":"({\\i{}Capptions}, n.d.)","plainCitation":"(Capptions, n.d.)","noteIndex":0},"citationItems":[{"id":"nOHKuEOV/DgsQe5FB","uris":["http://zotero.org/users/local/1KEpFIWU/items/9XQR7H8I"],"itemData":{"id":68,"type":"webpage","title":"Capptions","URL":"https://www.capptions.com/blog/what-is-an-audit","accessed":{"date-parts":[["2025",9,16]]}}}],"schema":"https://github.com/citation-style-language/schema/raw/master/csl-citation.json"} </w:instrText>
      </w:r>
      <w:r w:rsidR="00FD004E">
        <w:rPr>
          <w:rFonts w:ascii="Times New Roman" w:hAnsi="Times New Roman" w:cs="Times New Roman"/>
          <w:sz w:val="24"/>
          <w:szCs w:val="24"/>
        </w:rPr>
        <w:fldChar w:fldCharType="separate"/>
      </w:r>
      <w:r w:rsidR="00FD004E" w:rsidRPr="00FD004E">
        <w:rPr>
          <w:rFonts w:ascii="Times New Roman" w:hAnsi="Times New Roman" w:cs="Times New Roman"/>
          <w:sz w:val="24"/>
          <w:szCs w:val="24"/>
        </w:rPr>
        <w:t>(</w:t>
      </w:r>
      <w:r w:rsidR="00FD004E" w:rsidRPr="00FD004E">
        <w:rPr>
          <w:rFonts w:ascii="Times New Roman" w:hAnsi="Times New Roman" w:cs="Times New Roman"/>
          <w:i/>
          <w:iCs/>
          <w:sz w:val="24"/>
          <w:szCs w:val="24"/>
        </w:rPr>
        <w:t>Capptions</w:t>
      </w:r>
      <w:r w:rsidR="00FD004E" w:rsidRPr="00FD004E">
        <w:rPr>
          <w:rFonts w:ascii="Times New Roman" w:hAnsi="Times New Roman" w:cs="Times New Roman"/>
          <w:sz w:val="24"/>
          <w:szCs w:val="24"/>
        </w:rPr>
        <w:t>, n.d.)</w:t>
      </w:r>
      <w:r w:rsidR="00FD004E">
        <w:rPr>
          <w:rFonts w:ascii="Times New Roman" w:hAnsi="Times New Roman" w:cs="Times New Roman"/>
          <w:sz w:val="24"/>
          <w:szCs w:val="24"/>
        </w:rPr>
        <w:fldChar w:fldCharType="end"/>
      </w:r>
      <w:r w:rsidR="00FD004E">
        <w:rPr>
          <w:rFonts w:ascii="Times New Roman" w:hAnsi="Times New Roman" w:cs="Times New Roman"/>
          <w:sz w:val="24"/>
          <w:szCs w:val="24"/>
        </w:rPr>
        <w:t>.</w:t>
      </w:r>
      <w:r w:rsidR="00DB037F" w:rsidRPr="00620EC0">
        <w:rPr>
          <w:rFonts w:ascii="Times New Roman" w:hAnsi="Times New Roman" w:cs="Times New Roman"/>
          <w:sz w:val="24"/>
          <w:szCs w:val="24"/>
        </w:rPr>
        <w:t xml:space="preserve"> T</w:t>
      </w:r>
      <w:r w:rsidR="00F42DAA" w:rsidRPr="00620EC0">
        <w:rPr>
          <w:rFonts w:ascii="Times New Roman" w:hAnsi="Times New Roman" w:cs="Times New Roman"/>
          <w:sz w:val="24"/>
          <w:szCs w:val="24"/>
        </w:rPr>
        <w:t>o</w:t>
      </w:r>
      <w:r w:rsidR="00DB037F" w:rsidRPr="00620EC0">
        <w:rPr>
          <w:rFonts w:ascii="Times New Roman" w:hAnsi="Times New Roman" w:cs="Times New Roman"/>
          <w:sz w:val="24"/>
          <w:szCs w:val="24"/>
        </w:rPr>
        <w:t xml:space="preserve"> </w:t>
      </w:r>
      <w:r w:rsidR="00F42DAA" w:rsidRPr="00620EC0">
        <w:rPr>
          <w:rFonts w:ascii="Times New Roman" w:hAnsi="Times New Roman" w:cs="Times New Roman"/>
          <w:sz w:val="24"/>
          <w:szCs w:val="24"/>
        </w:rPr>
        <w:t>increase</w:t>
      </w:r>
      <w:r w:rsidR="00DB037F" w:rsidRPr="00620EC0">
        <w:rPr>
          <w:rFonts w:ascii="Times New Roman" w:hAnsi="Times New Roman" w:cs="Times New Roman"/>
          <w:sz w:val="24"/>
          <w:szCs w:val="24"/>
        </w:rPr>
        <w:t xml:space="preserve"> the dynamic business </w:t>
      </w:r>
      <w:r w:rsidR="009812AD" w:rsidRPr="00620EC0">
        <w:rPr>
          <w:rFonts w:ascii="Times New Roman" w:hAnsi="Times New Roman" w:cs="Times New Roman"/>
          <w:sz w:val="24"/>
          <w:szCs w:val="24"/>
        </w:rPr>
        <w:t>environment</w:t>
      </w:r>
      <w:r w:rsidR="00C804D2" w:rsidRPr="00620EC0">
        <w:rPr>
          <w:rFonts w:ascii="Times New Roman" w:hAnsi="Times New Roman" w:cs="Times New Roman"/>
          <w:sz w:val="24"/>
          <w:szCs w:val="24"/>
        </w:rPr>
        <w:t>,</w:t>
      </w:r>
      <w:r w:rsidR="009812AD" w:rsidRPr="00620EC0">
        <w:rPr>
          <w:rFonts w:ascii="Times New Roman" w:hAnsi="Times New Roman" w:cs="Times New Roman"/>
          <w:sz w:val="24"/>
          <w:szCs w:val="24"/>
        </w:rPr>
        <w:t xml:space="preserve"> the </w:t>
      </w:r>
      <w:r w:rsidR="00C804D2" w:rsidRPr="00620EC0">
        <w:rPr>
          <w:rFonts w:ascii="Times New Roman" w:hAnsi="Times New Roman" w:cs="Times New Roman"/>
          <w:sz w:val="24"/>
          <w:szCs w:val="24"/>
        </w:rPr>
        <w:t>auditors'</w:t>
      </w:r>
      <w:r w:rsidR="009812AD" w:rsidRPr="00620EC0">
        <w:rPr>
          <w:rFonts w:ascii="Times New Roman" w:hAnsi="Times New Roman" w:cs="Times New Roman"/>
          <w:sz w:val="24"/>
          <w:szCs w:val="24"/>
        </w:rPr>
        <w:t xml:space="preserve"> </w:t>
      </w:r>
      <w:r w:rsidR="009452A9" w:rsidRPr="00620EC0">
        <w:rPr>
          <w:rFonts w:ascii="Times New Roman" w:hAnsi="Times New Roman" w:cs="Times New Roman"/>
          <w:sz w:val="24"/>
          <w:szCs w:val="24"/>
        </w:rPr>
        <w:t xml:space="preserve">responsibility was also increasing day by day </w:t>
      </w:r>
      <w:r w:rsidR="005A2EC2" w:rsidRPr="00620EC0">
        <w:rPr>
          <w:rFonts w:ascii="Times New Roman" w:hAnsi="Times New Roman" w:cs="Times New Roman"/>
          <w:sz w:val="24"/>
          <w:szCs w:val="24"/>
        </w:rPr>
        <w:t xml:space="preserve">as </w:t>
      </w:r>
      <w:r w:rsidR="00DB4643" w:rsidRPr="00620EC0">
        <w:rPr>
          <w:rFonts w:ascii="Times New Roman" w:hAnsi="Times New Roman" w:cs="Times New Roman"/>
          <w:sz w:val="24"/>
          <w:szCs w:val="24"/>
        </w:rPr>
        <w:t>audit</w:t>
      </w:r>
      <w:r w:rsidR="00427431">
        <w:rPr>
          <w:rFonts w:ascii="Times New Roman" w:hAnsi="Times New Roman" w:cs="Times New Roman"/>
          <w:sz w:val="24"/>
          <w:szCs w:val="24"/>
        </w:rPr>
        <w:t xml:space="preserve"> is </w:t>
      </w:r>
      <w:r w:rsidR="00DB4643" w:rsidRPr="00620EC0">
        <w:rPr>
          <w:rFonts w:ascii="Times New Roman" w:hAnsi="Times New Roman" w:cs="Times New Roman"/>
          <w:sz w:val="24"/>
          <w:szCs w:val="24"/>
        </w:rPr>
        <w:t xml:space="preserve">not only helps to detect and prevent </w:t>
      </w:r>
      <w:r w:rsidR="00B0702D" w:rsidRPr="00620EC0">
        <w:rPr>
          <w:rFonts w:ascii="Times New Roman" w:hAnsi="Times New Roman" w:cs="Times New Roman"/>
          <w:sz w:val="24"/>
          <w:szCs w:val="24"/>
        </w:rPr>
        <w:t xml:space="preserve">errors and frauds but also </w:t>
      </w:r>
      <w:r w:rsidR="00045B1A" w:rsidRPr="00620EC0">
        <w:rPr>
          <w:rFonts w:ascii="Times New Roman" w:hAnsi="Times New Roman" w:cs="Times New Roman"/>
          <w:sz w:val="24"/>
          <w:szCs w:val="24"/>
        </w:rPr>
        <w:t>increases the credibility and reliability of the information provided by the stakeholders.</w:t>
      </w:r>
      <w:r w:rsidR="00B0702D" w:rsidRPr="00620EC0">
        <w:rPr>
          <w:rFonts w:ascii="Times New Roman" w:hAnsi="Times New Roman" w:cs="Times New Roman"/>
          <w:sz w:val="24"/>
          <w:szCs w:val="24"/>
        </w:rPr>
        <w:t xml:space="preserve"> </w:t>
      </w:r>
    </w:p>
    <w:p w14:paraId="55EF89D6" w14:textId="6AAFC4D2" w:rsidR="00D826A4" w:rsidRDefault="00A715EB" w:rsidP="00D826A4">
      <w:pPr>
        <w:spacing w:line="360" w:lineRule="auto"/>
        <w:jc w:val="both"/>
        <w:rPr>
          <w:rFonts w:ascii="Times New Roman" w:hAnsi="Times New Roman" w:cs="Times New Roman"/>
          <w:sz w:val="24"/>
          <w:szCs w:val="24"/>
        </w:rPr>
      </w:pPr>
      <w:r w:rsidRPr="00620EC0">
        <w:rPr>
          <w:rFonts w:ascii="Times New Roman" w:hAnsi="Times New Roman" w:cs="Times New Roman"/>
          <w:sz w:val="24"/>
          <w:szCs w:val="24"/>
        </w:rPr>
        <w:t>The audit</w:t>
      </w:r>
      <w:r w:rsidR="00BC4D15" w:rsidRPr="00620EC0">
        <w:rPr>
          <w:rFonts w:ascii="Times New Roman" w:hAnsi="Times New Roman" w:cs="Times New Roman"/>
          <w:sz w:val="24"/>
          <w:szCs w:val="24"/>
        </w:rPr>
        <w:t xml:space="preserve"> process includes </w:t>
      </w:r>
      <w:r w:rsidRPr="00620EC0">
        <w:rPr>
          <w:rFonts w:ascii="Times New Roman" w:hAnsi="Times New Roman" w:cs="Times New Roman"/>
          <w:sz w:val="24"/>
          <w:szCs w:val="24"/>
        </w:rPr>
        <w:t xml:space="preserve">engaging the clients, </w:t>
      </w:r>
      <w:r w:rsidR="00255DFD" w:rsidRPr="00620EC0">
        <w:rPr>
          <w:rFonts w:ascii="Times New Roman" w:hAnsi="Times New Roman" w:cs="Times New Roman"/>
          <w:sz w:val="24"/>
          <w:szCs w:val="24"/>
        </w:rPr>
        <w:t>Risk assessments,</w:t>
      </w:r>
      <w:r w:rsidR="009E52D4" w:rsidRPr="00620EC0">
        <w:rPr>
          <w:rFonts w:ascii="Times New Roman" w:hAnsi="Times New Roman" w:cs="Times New Roman"/>
          <w:sz w:val="24"/>
          <w:szCs w:val="24"/>
        </w:rPr>
        <w:t xml:space="preserve"> and evaluating</w:t>
      </w:r>
      <w:r w:rsidR="00255DFD" w:rsidRPr="00620EC0">
        <w:rPr>
          <w:rFonts w:ascii="Times New Roman" w:hAnsi="Times New Roman" w:cs="Times New Roman"/>
          <w:sz w:val="24"/>
          <w:szCs w:val="24"/>
        </w:rPr>
        <w:t xml:space="preserve"> the internal control system of the </w:t>
      </w:r>
      <w:r w:rsidR="009E52D4" w:rsidRPr="00620EC0">
        <w:rPr>
          <w:rFonts w:ascii="Times New Roman" w:hAnsi="Times New Roman" w:cs="Times New Roman"/>
          <w:sz w:val="24"/>
          <w:szCs w:val="24"/>
        </w:rPr>
        <w:t>client's</w:t>
      </w:r>
      <w:r w:rsidR="00255DFD" w:rsidRPr="00620EC0">
        <w:rPr>
          <w:rFonts w:ascii="Times New Roman" w:hAnsi="Times New Roman" w:cs="Times New Roman"/>
          <w:sz w:val="24"/>
          <w:szCs w:val="24"/>
        </w:rPr>
        <w:t xml:space="preserve"> business</w:t>
      </w:r>
      <w:r w:rsidR="00706E5E" w:rsidRPr="00620EC0">
        <w:rPr>
          <w:rFonts w:ascii="Times New Roman" w:hAnsi="Times New Roman" w:cs="Times New Roman"/>
          <w:sz w:val="24"/>
          <w:szCs w:val="24"/>
        </w:rPr>
        <w:t xml:space="preserve">, </w:t>
      </w:r>
      <w:r w:rsidR="008D223B" w:rsidRPr="00620EC0">
        <w:rPr>
          <w:rFonts w:ascii="Times New Roman" w:hAnsi="Times New Roman" w:cs="Times New Roman"/>
          <w:sz w:val="24"/>
          <w:szCs w:val="24"/>
        </w:rPr>
        <w:t>collecting</w:t>
      </w:r>
      <w:r w:rsidR="009E52D4" w:rsidRPr="00620EC0">
        <w:rPr>
          <w:rFonts w:ascii="Times New Roman" w:hAnsi="Times New Roman" w:cs="Times New Roman"/>
          <w:sz w:val="24"/>
          <w:szCs w:val="24"/>
        </w:rPr>
        <w:t xml:space="preserve"> the evidence</w:t>
      </w:r>
      <w:r w:rsidR="008D223B" w:rsidRPr="00620EC0">
        <w:rPr>
          <w:rFonts w:ascii="Times New Roman" w:hAnsi="Times New Roman" w:cs="Times New Roman"/>
          <w:sz w:val="24"/>
          <w:szCs w:val="24"/>
        </w:rPr>
        <w:t xml:space="preserve">, </w:t>
      </w:r>
      <w:r w:rsidR="00C020FA" w:rsidRPr="00620EC0">
        <w:rPr>
          <w:rFonts w:ascii="Times New Roman" w:hAnsi="Times New Roman" w:cs="Times New Roman"/>
          <w:sz w:val="24"/>
          <w:szCs w:val="24"/>
        </w:rPr>
        <w:t>and providing opinions</w:t>
      </w:r>
      <w:r w:rsidR="001B2DC6" w:rsidRPr="00620EC0">
        <w:rPr>
          <w:rFonts w:ascii="Times New Roman" w:hAnsi="Times New Roman" w:cs="Times New Roman"/>
          <w:sz w:val="24"/>
          <w:szCs w:val="24"/>
        </w:rPr>
        <w:t xml:space="preserve"> </w:t>
      </w:r>
      <w:r w:rsidR="00622AC0" w:rsidRPr="00620EC0">
        <w:rPr>
          <w:rFonts w:ascii="Times New Roman" w:hAnsi="Times New Roman" w:cs="Times New Roman"/>
          <w:sz w:val="24"/>
          <w:szCs w:val="24"/>
        </w:rPr>
        <w:t xml:space="preserve">and </w:t>
      </w:r>
      <w:r w:rsidR="00F96567" w:rsidRPr="00620EC0">
        <w:rPr>
          <w:rFonts w:ascii="Times New Roman" w:hAnsi="Times New Roman" w:cs="Times New Roman"/>
          <w:sz w:val="24"/>
          <w:szCs w:val="24"/>
        </w:rPr>
        <w:t>ensuring</w:t>
      </w:r>
      <w:r w:rsidR="00622AC0" w:rsidRPr="00620EC0">
        <w:rPr>
          <w:rFonts w:ascii="Times New Roman" w:hAnsi="Times New Roman" w:cs="Times New Roman"/>
          <w:sz w:val="24"/>
          <w:szCs w:val="24"/>
        </w:rPr>
        <w:t xml:space="preserve"> the financial health and </w:t>
      </w:r>
      <w:r w:rsidR="00F96567" w:rsidRPr="00620EC0">
        <w:rPr>
          <w:rFonts w:ascii="Times New Roman" w:hAnsi="Times New Roman" w:cs="Times New Roman"/>
          <w:sz w:val="24"/>
          <w:szCs w:val="24"/>
        </w:rPr>
        <w:t>integrity of an organization.</w:t>
      </w:r>
      <w:r w:rsidR="002D2BA3" w:rsidRPr="00620EC0">
        <w:rPr>
          <w:rFonts w:ascii="Times New Roman" w:hAnsi="Times New Roman" w:cs="Times New Roman"/>
          <w:sz w:val="24"/>
          <w:szCs w:val="24"/>
        </w:rPr>
        <w:t xml:space="preserve"> </w:t>
      </w:r>
    </w:p>
    <w:p w14:paraId="7857F557" w14:textId="511223C6" w:rsidR="00052894" w:rsidRPr="00620EC0" w:rsidRDefault="00564749" w:rsidP="00D826A4">
      <w:pPr>
        <w:spacing w:line="360" w:lineRule="auto"/>
        <w:jc w:val="both"/>
        <w:rPr>
          <w:rFonts w:ascii="Times New Roman" w:hAnsi="Times New Roman" w:cs="Times New Roman"/>
          <w:sz w:val="24"/>
          <w:szCs w:val="24"/>
        </w:rPr>
      </w:pPr>
      <w:r w:rsidRPr="00620EC0">
        <w:rPr>
          <w:rFonts w:ascii="Times New Roman" w:hAnsi="Times New Roman" w:cs="Times New Roman"/>
          <w:sz w:val="24"/>
          <w:szCs w:val="24"/>
        </w:rPr>
        <w:lastRenderedPageBreak/>
        <w:t xml:space="preserve">A </w:t>
      </w:r>
      <w:r w:rsidR="0008237D" w:rsidRPr="00620EC0">
        <w:rPr>
          <w:rFonts w:ascii="Times New Roman" w:hAnsi="Times New Roman" w:cs="Times New Roman"/>
          <w:sz w:val="24"/>
          <w:szCs w:val="24"/>
        </w:rPr>
        <w:t xml:space="preserve">well-executed audit report </w:t>
      </w:r>
      <w:r w:rsidR="00484C84" w:rsidRPr="00620EC0">
        <w:rPr>
          <w:rFonts w:ascii="Times New Roman" w:hAnsi="Times New Roman" w:cs="Times New Roman"/>
          <w:sz w:val="24"/>
          <w:szCs w:val="24"/>
        </w:rPr>
        <w:t>attracts</w:t>
      </w:r>
      <w:r w:rsidR="0008237D" w:rsidRPr="00620EC0">
        <w:rPr>
          <w:rFonts w:ascii="Times New Roman" w:hAnsi="Times New Roman" w:cs="Times New Roman"/>
          <w:sz w:val="24"/>
          <w:szCs w:val="24"/>
        </w:rPr>
        <w:t xml:space="preserve"> more </w:t>
      </w:r>
      <w:r w:rsidR="00484C84" w:rsidRPr="00620EC0">
        <w:rPr>
          <w:rFonts w:ascii="Times New Roman" w:hAnsi="Times New Roman" w:cs="Times New Roman"/>
          <w:sz w:val="24"/>
          <w:szCs w:val="24"/>
        </w:rPr>
        <w:t xml:space="preserve">investors </w:t>
      </w:r>
      <w:r w:rsidR="006223A8" w:rsidRPr="00620EC0">
        <w:rPr>
          <w:rFonts w:ascii="Times New Roman" w:hAnsi="Times New Roman" w:cs="Times New Roman"/>
          <w:sz w:val="24"/>
          <w:szCs w:val="24"/>
        </w:rPr>
        <w:t>and</w:t>
      </w:r>
      <w:r w:rsidR="00DF2B14" w:rsidRPr="00620EC0">
        <w:rPr>
          <w:rFonts w:ascii="Times New Roman" w:hAnsi="Times New Roman" w:cs="Times New Roman"/>
          <w:sz w:val="24"/>
          <w:szCs w:val="24"/>
        </w:rPr>
        <w:t xml:space="preserve"> </w:t>
      </w:r>
      <w:r w:rsidR="00982BE2" w:rsidRPr="00620EC0">
        <w:rPr>
          <w:rFonts w:ascii="Times New Roman" w:hAnsi="Times New Roman" w:cs="Times New Roman"/>
          <w:sz w:val="24"/>
          <w:szCs w:val="24"/>
        </w:rPr>
        <w:t>enhances</w:t>
      </w:r>
      <w:r w:rsidR="00DF2B14" w:rsidRPr="00620EC0">
        <w:rPr>
          <w:rFonts w:ascii="Times New Roman" w:hAnsi="Times New Roman" w:cs="Times New Roman"/>
          <w:sz w:val="24"/>
          <w:szCs w:val="24"/>
        </w:rPr>
        <w:t xml:space="preserve"> the </w:t>
      </w:r>
      <w:r w:rsidR="00982BE2" w:rsidRPr="00620EC0">
        <w:rPr>
          <w:rFonts w:ascii="Times New Roman" w:hAnsi="Times New Roman" w:cs="Times New Roman"/>
          <w:sz w:val="24"/>
          <w:szCs w:val="24"/>
        </w:rPr>
        <w:t>investors'</w:t>
      </w:r>
      <w:r w:rsidR="00DF2B14" w:rsidRPr="00620EC0">
        <w:rPr>
          <w:rFonts w:ascii="Times New Roman" w:hAnsi="Times New Roman" w:cs="Times New Roman"/>
          <w:sz w:val="24"/>
          <w:szCs w:val="24"/>
        </w:rPr>
        <w:t xml:space="preserve"> confidence</w:t>
      </w:r>
      <w:r w:rsidR="006223A8" w:rsidRPr="00620EC0">
        <w:rPr>
          <w:rFonts w:ascii="Times New Roman" w:hAnsi="Times New Roman" w:cs="Times New Roman"/>
          <w:sz w:val="24"/>
          <w:szCs w:val="24"/>
        </w:rPr>
        <w:t xml:space="preserve">, also </w:t>
      </w:r>
      <w:r w:rsidR="009F7926" w:rsidRPr="00620EC0">
        <w:rPr>
          <w:rFonts w:ascii="Times New Roman" w:hAnsi="Times New Roman" w:cs="Times New Roman"/>
          <w:sz w:val="24"/>
          <w:szCs w:val="24"/>
        </w:rPr>
        <w:t>helps</w:t>
      </w:r>
      <w:r w:rsidR="006223A8" w:rsidRPr="00620EC0">
        <w:rPr>
          <w:rFonts w:ascii="Times New Roman" w:hAnsi="Times New Roman" w:cs="Times New Roman"/>
          <w:sz w:val="24"/>
          <w:szCs w:val="24"/>
        </w:rPr>
        <w:t xml:space="preserve"> to make better </w:t>
      </w:r>
      <w:r w:rsidR="00DB24BB" w:rsidRPr="00620EC0">
        <w:rPr>
          <w:rFonts w:ascii="Times New Roman" w:hAnsi="Times New Roman" w:cs="Times New Roman"/>
          <w:sz w:val="24"/>
          <w:szCs w:val="24"/>
        </w:rPr>
        <w:t xml:space="preserve">decisions. An audit report helps a company </w:t>
      </w:r>
      <w:r w:rsidR="00D01FD7" w:rsidRPr="00620EC0">
        <w:rPr>
          <w:rFonts w:ascii="Times New Roman" w:hAnsi="Times New Roman" w:cs="Times New Roman"/>
          <w:sz w:val="24"/>
          <w:szCs w:val="24"/>
        </w:rPr>
        <w:t xml:space="preserve">to </w:t>
      </w:r>
      <w:r w:rsidR="00625A1A" w:rsidRPr="00620EC0">
        <w:rPr>
          <w:rFonts w:ascii="Times New Roman" w:hAnsi="Times New Roman" w:cs="Times New Roman"/>
          <w:sz w:val="24"/>
          <w:szCs w:val="24"/>
        </w:rPr>
        <w:t>improve its business strategy</w:t>
      </w:r>
      <w:r w:rsidR="007C7DA4">
        <w:rPr>
          <w:rFonts w:ascii="Times New Roman" w:hAnsi="Times New Roman" w:cs="Times New Roman"/>
          <w:sz w:val="24"/>
          <w:szCs w:val="24"/>
        </w:rPr>
        <w:t xml:space="preserve"> and make it more profitable.</w:t>
      </w:r>
    </w:p>
    <w:p w14:paraId="5A466214" w14:textId="7C9C874E" w:rsidR="00CC1A10" w:rsidRPr="00620EC0" w:rsidRDefault="00C32306" w:rsidP="00052894">
      <w:pPr>
        <w:spacing w:line="360" w:lineRule="auto"/>
        <w:jc w:val="both"/>
        <w:rPr>
          <w:rFonts w:ascii="Times New Roman" w:hAnsi="Times New Roman" w:cs="Times New Roman"/>
          <w:sz w:val="24"/>
          <w:szCs w:val="24"/>
        </w:rPr>
      </w:pPr>
      <w:r w:rsidRPr="00620EC0">
        <w:rPr>
          <w:rFonts w:ascii="Times New Roman" w:hAnsi="Times New Roman" w:cs="Times New Roman"/>
          <w:sz w:val="24"/>
          <w:szCs w:val="24"/>
        </w:rPr>
        <w:t xml:space="preserve">This report provides an overview of the audit procedures followed by </w:t>
      </w:r>
      <w:r w:rsidR="00BB2B8A" w:rsidRPr="00620EC0">
        <w:rPr>
          <w:rFonts w:ascii="Times New Roman" w:hAnsi="Times New Roman" w:cs="Times New Roman"/>
          <w:sz w:val="24"/>
          <w:szCs w:val="24"/>
        </w:rPr>
        <w:t>PKF Aziz Halim Khair Choudhury</w:t>
      </w:r>
      <w:r w:rsidR="00BC0965" w:rsidRPr="00620EC0">
        <w:rPr>
          <w:rFonts w:ascii="Times New Roman" w:hAnsi="Times New Roman" w:cs="Times New Roman"/>
          <w:sz w:val="24"/>
          <w:szCs w:val="24"/>
        </w:rPr>
        <w:t>,</w:t>
      </w:r>
      <w:r w:rsidR="00BB2B8A" w:rsidRPr="00620EC0">
        <w:rPr>
          <w:rFonts w:ascii="Times New Roman" w:hAnsi="Times New Roman" w:cs="Times New Roman"/>
          <w:sz w:val="24"/>
          <w:szCs w:val="24"/>
        </w:rPr>
        <w:t xml:space="preserve"> </w:t>
      </w:r>
      <w:r w:rsidR="00BC0965" w:rsidRPr="00620EC0">
        <w:rPr>
          <w:rFonts w:ascii="Times New Roman" w:hAnsi="Times New Roman" w:cs="Times New Roman"/>
          <w:sz w:val="24"/>
          <w:szCs w:val="24"/>
        </w:rPr>
        <w:t>highlighting the process</w:t>
      </w:r>
      <w:r w:rsidR="00AE133C">
        <w:rPr>
          <w:rFonts w:ascii="Times New Roman" w:hAnsi="Times New Roman" w:cs="Times New Roman"/>
          <w:sz w:val="24"/>
          <w:szCs w:val="24"/>
        </w:rPr>
        <w:t>,</w:t>
      </w:r>
      <w:r w:rsidR="000847F3" w:rsidRPr="00620EC0">
        <w:rPr>
          <w:rFonts w:ascii="Times New Roman" w:hAnsi="Times New Roman" w:cs="Times New Roman"/>
          <w:sz w:val="24"/>
          <w:szCs w:val="24"/>
        </w:rPr>
        <w:t xml:space="preserve"> </w:t>
      </w:r>
      <w:r w:rsidR="00BC0965" w:rsidRPr="00620EC0">
        <w:rPr>
          <w:rFonts w:ascii="Times New Roman" w:hAnsi="Times New Roman" w:cs="Times New Roman"/>
          <w:sz w:val="24"/>
          <w:szCs w:val="24"/>
        </w:rPr>
        <w:t>including the Planning, Executing, and completing the external audit</w:t>
      </w:r>
      <w:r w:rsidR="00460A03">
        <w:rPr>
          <w:rFonts w:ascii="Times New Roman" w:hAnsi="Times New Roman" w:cs="Times New Roman"/>
          <w:sz w:val="24"/>
          <w:szCs w:val="24"/>
        </w:rPr>
        <w:t>,</w:t>
      </w:r>
      <w:r w:rsidR="00E33F4C">
        <w:rPr>
          <w:rFonts w:ascii="Times New Roman" w:hAnsi="Times New Roman" w:cs="Times New Roman"/>
          <w:sz w:val="24"/>
          <w:szCs w:val="24"/>
        </w:rPr>
        <w:t xml:space="preserve"> </w:t>
      </w:r>
      <w:r w:rsidR="000847F3" w:rsidRPr="00620EC0">
        <w:rPr>
          <w:rFonts w:ascii="Times New Roman" w:hAnsi="Times New Roman" w:cs="Times New Roman"/>
          <w:sz w:val="24"/>
          <w:szCs w:val="24"/>
        </w:rPr>
        <w:t xml:space="preserve">also </w:t>
      </w:r>
      <w:r w:rsidR="009C27FA">
        <w:rPr>
          <w:rFonts w:ascii="Times New Roman" w:hAnsi="Times New Roman" w:cs="Times New Roman"/>
          <w:sz w:val="24"/>
          <w:szCs w:val="24"/>
        </w:rPr>
        <w:t>focusing</w:t>
      </w:r>
      <w:r w:rsidR="006A35A3" w:rsidRPr="00620EC0">
        <w:rPr>
          <w:rFonts w:ascii="Times New Roman" w:hAnsi="Times New Roman" w:cs="Times New Roman"/>
          <w:sz w:val="24"/>
          <w:szCs w:val="24"/>
        </w:rPr>
        <w:t xml:space="preserve"> </w:t>
      </w:r>
      <w:r w:rsidR="00F7393E" w:rsidRPr="00620EC0">
        <w:rPr>
          <w:rFonts w:ascii="Times New Roman" w:hAnsi="Times New Roman" w:cs="Times New Roman"/>
          <w:sz w:val="24"/>
          <w:szCs w:val="24"/>
        </w:rPr>
        <w:t xml:space="preserve">on </w:t>
      </w:r>
      <w:r w:rsidR="006A35A3" w:rsidRPr="00620EC0">
        <w:rPr>
          <w:rFonts w:ascii="Times New Roman" w:hAnsi="Times New Roman" w:cs="Times New Roman"/>
          <w:sz w:val="24"/>
          <w:szCs w:val="24"/>
        </w:rPr>
        <w:t xml:space="preserve">my assigned task and </w:t>
      </w:r>
      <w:r w:rsidR="003F6D32" w:rsidRPr="00620EC0">
        <w:rPr>
          <w:rFonts w:ascii="Times New Roman" w:hAnsi="Times New Roman" w:cs="Times New Roman"/>
          <w:sz w:val="24"/>
          <w:szCs w:val="24"/>
        </w:rPr>
        <w:t>responsibility, the</w:t>
      </w:r>
      <w:r w:rsidR="006A35A3" w:rsidRPr="00620EC0">
        <w:rPr>
          <w:rFonts w:ascii="Times New Roman" w:hAnsi="Times New Roman" w:cs="Times New Roman"/>
          <w:sz w:val="24"/>
          <w:szCs w:val="24"/>
        </w:rPr>
        <w:t xml:space="preserve"> skills that I have gained</w:t>
      </w:r>
      <w:r w:rsidR="00CF32DD" w:rsidRPr="00620EC0">
        <w:rPr>
          <w:rFonts w:ascii="Times New Roman" w:hAnsi="Times New Roman" w:cs="Times New Roman"/>
          <w:sz w:val="24"/>
          <w:szCs w:val="24"/>
        </w:rPr>
        <w:t>,</w:t>
      </w:r>
      <w:r w:rsidR="006A35A3" w:rsidRPr="00620EC0">
        <w:rPr>
          <w:rFonts w:ascii="Times New Roman" w:hAnsi="Times New Roman" w:cs="Times New Roman"/>
          <w:sz w:val="24"/>
          <w:szCs w:val="24"/>
        </w:rPr>
        <w:t xml:space="preserve"> </w:t>
      </w:r>
      <w:r w:rsidR="003F6D32" w:rsidRPr="00620EC0">
        <w:rPr>
          <w:rFonts w:ascii="Times New Roman" w:hAnsi="Times New Roman" w:cs="Times New Roman"/>
          <w:sz w:val="24"/>
          <w:szCs w:val="24"/>
        </w:rPr>
        <w:t>and the challenges I faced during this audit process.</w:t>
      </w:r>
      <w:r w:rsidR="00CF32DD" w:rsidRPr="00620EC0">
        <w:rPr>
          <w:rFonts w:ascii="Times New Roman" w:hAnsi="Times New Roman" w:cs="Times New Roman"/>
          <w:sz w:val="24"/>
          <w:szCs w:val="24"/>
        </w:rPr>
        <w:t xml:space="preserve"> Based </w:t>
      </w:r>
      <w:r w:rsidR="008B5F27" w:rsidRPr="00620EC0">
        <w:rPr>
          <w:rFonts w:ascii="Times New Roman" w:hAnsi="Times New Roman" w:cs="Times New Roman"/>
          <w:sz w:val="24"/>
          <w:szCs w:val="24"/>
        </w:rPr>
        <w:t>on my</w:t>
      </w:r>
      <w:r w:rsidR="00337C28" w:rsidRPr="00620EC0">
        <w:rPr>
          <w:rFonts w:ascii="Times New Roman" w:hAnsi="Times New Roman" w:cs="Times New Roman"/>
          <w:sz w:val="24"/>
          <w:szCs w:val="24"/>
        </w:rPr>
        <w:t xml:space="preserve"> observation</w:t>
      </w:r>
      <w:r w:rsidR="005E189D" w:rsidRPr="00620EC0">
        <w:rPr>
          <w:rFonts w:ascii="Times New Roman" w:hAnsi="Times New Roman" w:cs="Times New Roman"/>
          <w:sz w:val="24"/>
          <w:szCs w:val="24"/>
        </w:rPr>
        <w:t>,</w:t>
      </w:r>
      <w:r w:rsidR="00337C28" w:rsidRPr="00620EC0">
        <w:rPr>
          <w:rFonts w:ascii="Times New Roman" w:hAnsi="Times New Roman" w:cs="Times New Roman"/>
          <w:sz w:val="24"/>
          <w:szCs w:val="24"/>
        </w:rPr>
        <w:t xml:space="preserve"> this report </w:t>
      </w:r>
      <w:r w:rsidR="005E189D" w:rsidRPr="00620EC0">
        <w:rPr>
          <w:rFonts w:ascii="Times New Roman" w:hAnsi="Times New Roman" w:cs="Times New Roman"/>
          <w:sz w:val="24"/>
          <w:szCs w:val="24"/>
        </w:rPr>
        <w:t>includes</w:t>
      </w:r>
      <w:r w:rsidR="00337C28" w:rsidRPr="00620EC0">
        <w:rPr>
          <w:rFonts w:ascii="Times New Roman" w:hAnsi="Times New Roman" w:cs="Times New Roman"/>
          <w:sz w:val="24"/>
          <w:szCs w:val="24"/>
        </w:rPr>
        <w:t xml:space="preserve"> some specific </w:t>
      </w:r>
      <w:r w:rsidR="005E189D" w:rsidRPr="00620EC0">
        <w:rPr>
          <w:rFonts w:ascii="Times New Roman" w:hAnsi="Times New Roman" w:cs="Times New Roman"/>
          <w:sz w:val="24"/>
          <w:szCs w:val="24"/>
        </w:rPr>
        <w:t>recommendations</w:t>
      </w:r>
      <w:r w:rsidR="00337C28" w:rsidRPr="00620EC0">
        <w:rPr>
          <w:rFonts w:ascii="Times New Roman" w:hAnsi="Times New Roman" w:cs="Times New Roman"/>
          <w:sz w:val="24"/>
          <w:szCs w:val="24"/>
        </w:rPr>
        <w:t xml:space="preserve"> </w:t>
      </w:r>
      <w:r w:rsidR="008B5F27" w:rsidRPr="00620EC0">
        <w:rPr>
          <w:rFonts w:ascii="Times New Roman" w:hAnsi="Times New Roman" w:cs="Times New Roman"/>
          <w:sz w:val="24"/>
          <w:szCs w:val="24"/>
        </w:rPr>
        <w:t>that</w:t>
      </w:r>
      <w:r w:rsidR="00095002" w:rsidRPr="00620EC0">
        <w:rPr>
          <w:rFonts w:ascii="Times New Roman" w:hAnsi="Times New Roman" w:cs="Times New Roman"/>
          <w:sz w:val="24"/>
          <w:szCs w:val="24"/>
        </w:rPr>
        <w:t xml:space="preserve"> </w:t>
      </w:r>
      <w:r w:rsidR="008B5F27" w:rsidRPr="00620EC0">
        <w:rPr>
          <w:rFonts w:ascii="Times New Roman" w:hAnsi="Times New Roman" w:cs="Times New Roman"/>
          <w:sz w:val="24"/>
          <w:szCs w:val="24"/>
        </w:rPr>
        <w:t xml:space="preserve">improve the </w:t>
      </w:r>
      <w:r w:rsidR="00F7393E" w:rsidRPr="00620EC0">
        <w:rPr>
          <w:rFonts w:ascii="Times New Roman" w:hAnsi="Times New Roman" w:cs="Times New Roman"/>
          <w:sz w:val="24"/>
          <w:szCs w:val="24"/>
        </w:rPr>
        <w:t>audit efficiency</w:t>
      </w:r>
      <w:r w:rsidR="008B5F27" w:rsidRPr="00620EC0">
        <w:rPr>
          <w:rFonts w:ascii="Times New Roman" w:hAnsi="Times New Roman" w:cs="Times New Roman"/>
          <w:sz w:val="24"/>
          <w:szCs w:val="24"/>
        </w:rPr>
        <w:t xml:space="preserve"> and effectiveness.</w:t>
      </w:r>
    </w:p>
    <w:p w14:paraId="19372319" w14:textId="77777777" w:rsidR="0091317C" w:rsidRDefault="0091317C" w:rsidP="00B97B74">
      <w:pPr>
        <w:spacing w:line="360" w:lineRule="auto"/>
        <w:jc w:val="both"/>
        <w:rPr>
          <w:rFonts w:ascii="Times New Roman" w:hAnsi="Times New Roman" w:cs="Times New Roman"/>
          <w:b/>
          <w:bCs/>
          <w:sz w:val="32"/>
          <w:szCs w:val="32"/>
        </w:rPr>
      </w:pPr>
    </w:p>
    <w:p w14:paraId="7EE9E776" w14:textId="74F26D95" w:rsidR="0091317C" w:rsidRDefault="0091317C" w:rsidP="00B97B74">
      <w:pPr>
        <w:spacing w:line="360" w:lineRule="auto"/>
        <w:jc w:val="both"/>
        <w:rPr>
          <w:rFonts w:ascii="Times New Roman" w:hAnsi="Times New Roman" w:cs="Times New Roman"/>
          <w:b/>
          <w:bCs/>
          <w:sz w:val="32"/>
          <w:szCs w:val="32"/>
        </w:rPr>
      </w:pPr>
    </w:p>
    <w:p w14:paraId="1362E0AC" w14:textId="5351DD8E" w:rsidR="00955A6B" w:rsidRDefault="00955A6B" w:rsidP="00B97B74">
      <w:pPr>
        <w:spacing w:line="360" w:lineRule="auto"/>
        <w:jc w:val="both"/>
        <w:rPr>
          <w:rFonts w:ascii="Times New Roman" w:hAnsi="Times New Roman" w:cs="Times New Roman"/>
          <w:b/>
          <w:bCs/>
          <w:sz w:val="32"/>
          <w:szCs w:val="32"/>
        </w:rPr>
      </w:pPr>
    </w:p>
    <w:p w14:paraId="06AD7DD6" w14:textId="48C127C6" w:rsidR="00955A6B" w:rsidRDefault="00955A6B" w:rsidP="00B97B74">
      <w:pPr>
        <w:spacing w:line="360" w:lineRule="auto"/>
        <w:jc w:val="both"/>
        <w:rPr>
          <w:rFonts w:ascii="Times New Roman" w:hAnsi="Times New Roman" w:cs="Times New Roman"/>
          <w:b/>
          <w:bCs/>
          <w:sz w:val="32"/>
          <w:szCs w:val="32"/>
        </w:rPr>
      </w:pPr>
    </w:p>
    <w:p w14:paraId="351FB723" w14:textId="1CC19C3F" w:rsidR="00955A6B" w:rsidRDefault="00955A6B" w:rsidP="00B97B74">
      <w:pPr>
        <w:spacing w:line="360" w:lineRule="auto"/>
        <w:jc w:val="both"/>
        <w:rPr>
          <w:rFonts w:ascii="Times New Roman" w:hAnsi="Times New Roman" w:cs="Times New Roman"/>
          <w:b/>
          <w:bCs/>
          <w:sz w:val="32"/>
          <w:szCs w:val="32"/>
        </w:rPr>
      </w:pPr>
    </w:p>
    <w:p w14:paraId="4A93F141" w14:textId="289B38AF" w:rsidR="00955A6B" w:rsidRDefault="00955A6B" w:rsidP="00B97B74">
      <w:pPr>
        <w:spacing w:line="360" w:lineRule="auto"/>
        <w:jc w:val="both"/>
        <w:rPr>
          <w:rFonts w:ascii="Times New Roman" w:hAnsi="Times New Roman" w:cs="Times New Roman"/>
          <w:b/>
          <w:bCs/>
          <w:sz w:val="32"/>
          <w:szCs w:val="32"/>
        </w:rPr>
      </w:pPr>
    </w:p>
    <w:p w14:paraId="65DA64E4" w14:textId="065D7E6F" w:rsidR="00955A6B" w:rsidRDefault="00955A6B" w:rsidP="00B97B74">
      <w:pPr>
        <w:spacing w:line="360" w:lineRule="auto"/>
        <w:jc w:val="both"/>
        <w:rPr>
          <w:rFonts w:ascii="Times New Roman" w:hAnsi="Times New Roman" w:cs="Times New Roman"/>
          <w:b/>
          <w:bCs/>
          <w:sz w:val="32"/>
          <w:szCs w:val="32"/>
        </w:rPr>
      </w:pPr>
    </w:p>
    <w:p w14:paraId="4BC8289D" w14:textId="58CAE307" w:rsidR="00955A6B" w:rsidRDefault="00955A6B" w:rsidP="00B97B74">
      <w:pPr>
        <w:spacing w:line="360" w:lineRule="auto"/>
        <w:jc w:val="both"/>
        <w:rPr>
          <w:rFonts w:ascii="Times New Roman" w:hAnsi="Times New Roman" w:cs="Times New Roman"/>
          <w:b/>
          <w:bCs/>
          <w:sz w:val="32"/>
          <w:szCs w:val="32"/>
        </w:rPr>
      </w:pPr>
    </w:p>
    <w:p w14:paraId="7A747522" w14:textId="60BE8147" w:rsidR="00955A6B" w:rsidRDefault="00955A6B" w:rsidP="00B97B74">
      <w:pPr>
        <w:spacing w:line="360" w:lineRule="auto"/>
        <w:jc w:val="both"/>
        <w:rPr>
          <w:rFonts w:ascii="Times New Roman" w:hAnsi="Times New Roman" w:cs="Times New Roman"/>
          <w:b/>
          <w:bCs/>
          <w:sz w:val="32"/>
          <w:szCs w:val="32"/>
        </w:rPr>
      </w:pPr>
    </w:p>
    <w:p w14:paraId="581DAD07" w14:textId="77777777" w:rsidR="00CE19CF" w:rsidRDefault="00CE19CF" w:rsidP="00B97B74">
      <w:pPr>
        <w:spacing w:line="360" w:lineRule="auto"/>
        <w:jc w:val="both"/>
        <w:rPr>
          <w:rFonts w:ascii="Times New Roman" w:hAnsi="Times New Roman" w:cs="Times New Roman"/>
          <w:b/>
          <w:bCs/>
          <w:sz w:val="32"/>
          <w:szCs w:val="32"/>
        </w:rPr>
      </w:pPr>
    </w:p>
    <w:p w14:paraId="0EF306F0" w14:textId="77777777" w:rsidR="00223FA0" w:rsidRDefault="00223FA0" w:rsidP="00B97B74">
      <w:pPr>
        <w:spacing w:line="360" w:lineRule="auto"/>
        <w:jc w:val="both"/>
        <w:rPr>
          <w:rFonts w:ascii="Times New Roman" w:hAnsi="Times New Roman" w:cs="Times New Roman"/>
          <w:b/>
          <w:bCs/>
          <w:sz w:val="32"/>
          <w:szCs w:val="32"/>
        </w:rPr>
      </w:pPr>
    </w:p>
    <w:p w14:paraId="4DB0A7FA" w14:textId="77777777" w:rsidR="009D0587" w:rsidRDefault="009D0587" w:rsidP="00B97B74">
      <w:pPr>
        <w:spacing w:line="360" w:lineRule="auto"/>
        <w:jc w:val="both"/>
        <w:rPr>
          <w:rFonts w:ascii="Times New Roman" w:hAnsi="Times New Roman" w:cs="Times New Roman"/>
          <w:b/>
          <w:bCs/>
          <w:sz w:val="32"/>
          <w:szCs w:val="32"/>
        </w:rPr>
      </w:pPr>
    </w:p>
    <w:p w14:paraId="058D9C06" w14:textId="77777777" w:rsidR="004C617E" w:rsidRDefault="004C617E" w:rsidP="00B97B74">
      <w:pPr>
        <w:spacing w:line="360" w:lineRule="auto"/>
        <w:jc w:val="both"/>
        <w:rPr>
          <w:rFonts w:ascii="Times New Roman" w:hAnsi="Times New Roman" w:cs="Times New Roman"/>
          <w:b/>
          <w:bCs/>
          <w:sz w:val="32"/>
          <w:szCs w:val="32"/>
        </w:rPr>
      </w:pPr>
    </w:p>
    <w:p w14:paraId="2D3143B2" w14:textId="734A27E8" w:rsidR="00DF4477" w:rsidRPr="00A31CFD" w:rsidRDefault="00104C0C" w:rsidP="000C2B46">
      <w:pPr>
        <w:pStyle w:val="Heading2"/>
        <w:rPr>
          <w:rFonts w:ascii="Times New Roman" w:hAnsi="Times New Roman" w:cs="Times New Roman"/>
          <w:sz w:val="28"/>
          <w:szCs w:val="28"/>
        </w:rPr>
      </w:pPr>
      <w:bookmarkStart w:id="7" w:name="_Toc210161181"/>
      <w:r w:rsidRPr="00A31CFD">
        <w:rPr>
          <w:rFonts w:ascii="Times New Roman" w:hAnsi="Times New Roman" w:cs="Times New Roman"/>
          <w:sz w:val="28"/>
          <w:szCs w:val="28"/>
        </w:rPr>
        <w:lastRenderedPageBreak/>
        <w:t xml:space="preserve">1.2 </w:t>
      </w:r>
      <w:r w:rsidR="0076478F" w:rsidRPr="00A31CFD">
        <w:rPr>
          <w:rFonts w:ascii="Times New Roman" w:hAnsi="Times New Roman" w:cs="Times New Roman"/>
          <w:sz w:val="28"/>
          <w:szCs w:val="28"/>
        </w:rPr>
        <w:t xml:space="preserve">Objective of the </w:t>
      </w:r>
      <w:r w:rsidR="001C7A6C" w:rsidRPr="00A31CFD">
        <w:rPr>
          <w:rFonts w:ascii="Times New Roman" w:hAnsi="Times New Roman" w:cs="Times New Roman"/>
          <w:sz w:val="28"/>
          <w:szCs w:val="28"/>
        </w:rPr>
        <w:t>report:</w:t>
      </w:r>
      <w:bookmarkEnd w:id="7"/>
    </w:p>
    <w:p w14:paraId="7B5D5EBE" w14:textId="77777777" w:rsidR="00955A6B" w:rsidRDefault="00955A6B" w:rsidP="00B97B74">
      <w:pPr>
        <w:spacing w:line="360" w:lineRule="auto"/>
        <w:jc w:val="both"/>
        <w:rPr>
          <w:rFonts w:ascii="Times New Roman" w:hAnsi="Times New Roman" w:cs="Times New Roman"/>
          <w:b/>
          <w:bCs/>
          <w:sz w:val="28"/>
          <w:szCs w:val="28"/>
        </w:rPr>
      </w:pPr>
    </w:p>
    <w:p w14:paraId="5988382C" w14:textId="17B070E9" w:rsidR="0076478F" w:rsidRPr="00A31CFD" w:rsidRDefault="00104C0C" w:rsidP="00A31CFD">
      <w:pPr>
        <w:rPr>
          <w:rFonts w:ascii="Times New Roman" w:hAnsi="Times New Roman" w:cs="Times New Roman"/>
          <w:b/>
          <w:bCs/>
          <w:sz w:val="28"/>
          <w:szCs w:val="28"/>
        </w:rPr>
      </w:pPr>
      <w:r w:rsidRPr="00A31CFD">
        <w:rPr>
          <w:rFonts w:ascii="Times New Roman" w:hAnsi="Times New Roman" w:cs="Times New Roman"/>
          <w:sz w:val="28"/>
          <w:szCs w:val="28"/>
        </w:rPr>
        <w:t xml:space="preserve"> </w:t>
      </w:r>
      <w:r w:rsidR="00D73065" w:rsidRPr="00A31CFD">
        <w:rPr>
          <w:rFonts w:ascii="Times New Roman" w:hAnsi="Times New Roman" w:cs="Times New Roman"/>
          <w:b/>
          <w:bCs/>
          <w:sz w:val="28"/>
          <w:szCs w:val="28"/>
        </w:rPr>
        <w:t>Broad Objective:</w:t>
      </w:r>
    </w:p>
    <w:p w14:paraId="2E67213F" w14:textId="77777777" w:rsidR="000C2B46" w:rsidRDefault="000C2B46" w:rsidP="00B97B74">
      <w:pPr>
        <w:spacing w:line="360" w:lineRule="auto"/>
        <w:jc w:val="both"/>
        <w:rPr>
          <w:rFonts w:ascii="Times New Roman" w:hAnsi="Times New Roman" w:cs="Times New Roman"/>
          <w:sz w:val="24"/>
          <w:szCs w:val="24"/>
        </w:rPr>
      </w:pPr>
    </w:p>
    <w:p w14:paraId="48DD7658" w14:textId="7F16F2A2" w:rsidR="007A7E6C" w:rsidRDefault="007A7E6C" w:rsidP="00B97B74">
      <w:pPr>
        <w:spacing w:line="360" w:lineRule="auto"/>
        <w:jc w:val="both"/>
        <w:rPr>
          <w:rFonts w:ascii="Times New Roman" w:hAnsi="Times New Roman" w:cs="Times New Roman"/>
          <w:sz w:val="24"/>
          <w:szCs w:val="24"/>
        </w:rPr>
      </w:pPr>
      <w:r>
        <w:rPr>
          <w:rFonts w:ascii="Times New Roman" w:hAnsi="Times New Roman" w:cs="Times New Roman"/>
          <w:sz w:val="24"/>
          <w:szCs w:val="24"/>
        </w:rPr>
        <w:t>The broa</w:t>
      </w:r>
      <w:r w:rsidR="00C62E4D">
        <w:rPr>
          <w:rFonts w:ascii="Times New Roman" w:hAnsi="Times New Roman" w:cs="Times New Roman"/>
          <w:sz w:val="24"/>
          <w:szCs w:val="24"/>
        </w:rPr>
        <w:t xml:space="preserve">d objective of the study is to complete the partial requirements of the BBA Degree from the School of </w:t>
      </w:r>
      <w:r w:rsidR="00A47EA1">
        <w:rPr>
          <w:rFonts w:ascii="Times New Roman" w:hAnsi="Times New Roman" w:cs="Times New Roman"/>
          <w:sz w:val="24"/>
          <w:szCs w:val="24"/>
        </w:rPr>
        <w:t>Business</w:t>
      </w:r>
      <w:r w:rsidR="00C62E4D">
        <w:rPr>
          <w:rFonts w:ascii="Times New Roman" w:hAnsi="Times New Roman" w:cs="Times New Roman"/>
          <w:sz w:val="24"/>
          <w:szCs w:val="24"/>
        </w:rPr>
        <w:t xml:space="preserve"> and Economics</w:t>
      </w:r>
      <w:r w:rsidR="0084053F">
        <w:rPr>
          <w:rFonts w:ascii="Times New Roman" w:hAnsi="Times New Roman" w:cs="Times New Roman"/>
          <w:sz w:val="24"/>
          <w:szCs w:val="24"/>
        </w:rPr>
        <w:t xml:space="preserve"> at </w:t>
      </w:r>
      <w:r w:rsidR="00843EA6" w:rsidRPr="00A47EA1">
        <w:rPr>
          <w:rFonts w:ascii="Times New Roman" w:hAnsi="Times New Roman" w:cs="Times New Roman"/>
          <w:b/>
          <w:bCs/>
          <w:sz w:val="24"/>
          <w:szCs w:val="24"/>
        </w:rPr>
        <w:t>United</w:t>
      </w:r>
      <w:r w:rsidR="00843EA6">
        <w:rPr>
          <w:rFonts w:ascii="Times New Roman" w:hAnsi="Times New Roman" w:cs="Times New Roman"/>
          <w:sz w:val="24"/>
          <w:szCs w:val="24"/>
        </w:rPr>
        <w:t xml:space="preserve"> International </w:t>
      </w:r>
      <w:r w:rsidR="00843EA6" w:rsidRPr="00A47EA1">
        <w:rPr>
          <w:rFonts w:ascii="Times New Roman" w:hAnsi="Times New Roman" w:cs="Times New Roman"/>
          <w:b/>
          <w:bCs/>
          <w:sz w:val="24"/>
          <w:szCs w:val="24"/>
        </w:rPr>
        <w:t>University.</w:t>
      </w:r>
      <w:r w:rsidR="000A50BE">
        <w:rPr>
          <w:rFonts w:ascii="Times New Roman" w:hAnsi="Times New Roman" w:cs="Times New Roman"/>
          <w:b/>
          <w:bCs/>
          <w:sz w:val="24"/>
          <w:szCs w:val="24"/>
        </w:rPr>
        <w:t xml:space="preserve"> </w:t>
      </w:r>
      <w:r w:rsidR="00361378" w:rsidRPr="000A50BE">
        <w:rPr>
          <w:rFonts w:ascii="Times New Roman" w:hAnsi="Times New Roman" w:cs="Times New Roman"/>
          <w:sz w:val="24"/>
          <w:szCs w:val="24"/>
        </w:rPr>
        <w:t xml:space="preserve">This Internship Report is </w:t>
      </w:r>
      <w:r w:rsidR="000A50BE" w:rsidRPr="000A50BE">
        <w:rPr>
          <w:rFonts w:ascii="Times New Roman" w:hAnsi="Times New Roman" w:cs="Times New Roman"/>
          <w:sz w:val="24"/>
          <w:szCs w:val="24"/>
        </w:rPr>
        <w:t>prepared</w:t>
      </w:r>
      <w:r w:rsidR="00361378" w:rsidRPr="000A50BE">
        <w:rPr>
          <w:rFonts w:ascii="Times New Roman" w:hAnsi="Times New Roman" w:cs="Times New Roman"/>
          <w:sz w:val="24"/>
          <w:szCs w:val="24"/>
        </w:rPr>
        <w:t xml:space="preserve"> based on </w:t>
      </w:r>
      <w:r w:rsidR="00955A6B" w:rsidRPr="000A50BE">
        <w:rPr>
          <w:rFonts w:ascii="Times New Roman" w:hAnsi="Times New Roman" w:cs="Times New Roman"/>
          <w:sz w:val="24"/>
          <w:szCs w:val="24"/>
        </w:rPr>
        <w:t>practical</w:t>
      </w:r>
      <w:r w:rsidR="000A50BE" w:rsidRPr="000A50BE">
        <w:rPr>
          <w:rFonts w:ascii="Times New Roman" w:hAnsi="Times New Roman" w:cs="Times New Roman"/>
          <w:sz w:val="24"/>
          <w:szCs w:val="24"/>
        </w:rPr>
        <w:t xml:space="preserve"> learning and aims to bridge the gap between academic Knowledge and real-world professional experience in auditing.</w:t>
      </w:r>
      <w:r w:rsidR="000A50BE">
        <w:rPr>
          <w:rFonts w:ascii="Times New Roman" w:hAnsi="Times New Roman" w:cs="Times New Roman"/>
          <w:b/>
          <w:bCs/>
          <w:sz w:val="24"/>
          <w:szCs w:val="24"/>
        </w:rPr>
        <w:t xml:space="preserve"> </w:t>
      </w:r>
    </w:p>
    <w:p w14:paraId="3D6F6992" w14:textId="01A6F844" w:rsidR="00D73065" w:rsidRDefault="00D73065" w:rsidP="00B97B74">
      <w:pPr>
        <w:spacing w:line="360" w:lineRule="auto"/>
        <w:jc w:val="both"/>
        <w:rPr>
          <w:rFonts w:ascii="Times New Roman" w:hAnsi="Times New Roman" w:cs="Times New Roman"/>
          <w:sz w:val="24"/>
          <w:szCs w:val="24"/>
        </w:rPr>
      </w:pPr>
    </w:p>
    <w:p w14:paraId="7D8EF61B" w14:textId="77777777" w:rsidR="00955A6B" w:rsidRDefault="00955A6B" w:rsidP="00B97B74">
      <w:pPr>
        <w:spacing w:line="360" w:lineRule="auto"/>
        <w:jc w:val="both"/>
        <w:rPr>
          <w:rFonts w:ascii="Times New Roman" w:hAnsi="Times New Roman" w:cs="Times New Roman"/>
          <w:sz w:val="24"/>
          <w:szCs w:val="24"/>
        </w:rPr>
      </w:pPr>
    </w:p>
    <w:p w14:paraId="3731FA1A" w14:textId="26AE5D6A" w:rsidR="00D73065" w:rsidRPr="00A31CFD" w:rsidRDefault="00D73065" w:rsidP="00A31CFD">
      <w:pPr>
        <w:rPr>
          <w:rFonts w:ascii="Times New Roman" w:hAnsi="Times New Roman" w:cs="Times New Roman"/>
          <w:b/>
          <w:bCs/>
          <w:sz w:val="28"/>
          <w:szCs w:val="28"/>
        </w:rPr>
      </w:pPr>
      <w:r w:rsidRPr="00A31CFD">
        <w:rPr>
          <w:rFonts w:ascii="Times New Roman" w:hAnsi="Times New Roman" w:cs="Times New Roman"/>
          <w:b/>
          <w:bCs/>
          <w:sz w:val="28"/>
          <w:szCs w:val="28"/>
        </w:rPr>
        <w:t>Specific Objectives:</w:t>
      </w:r>
    </w:p>
    <w:p w14:paraId="39CFC6A3" w14:textId="77777777" w:rsidR="000C2B46" w:rsidRDefault="000C2B46" w:rsidP="00955A6B">
      <w:pPr>
        <w:spacing w:line="360" w:lineRule="auto"/>
        <w:jc w:val="both"/>
        <w:rPr>
          <w:rFonts w:ascii="Times New Roman" w:hAnsi="Times New Roman" w:cs="Times New Roman"/>
          <w:sz w:val="24"/>
          <w:szCs w:val="24"/>
        </w:rPr>
      </w:pPr>
    </w:p>
    <w:p w14:paraId="44441838" w14:textId="464AACB0" w:rsidR="00955A6B" w:rsidRPr="00955A6B" w:rsidRDefault="00F74FE7" w:rsidP="00955A6B">
      <w:pPr>
        <w:spacing w:line="360" w:lineRule="auto"/>
        <w:jc w:val="both"/>
        <w:rPr>
          <w:rFonts w:ascii="Times New Roman" w:hAnsi="Times New Roman" w:cs="Times New Roman"/>
          <w:b/>
          <w:bCs/>
          <w:sz w:val="32"/>
          <w:szCs w:val="32"/>
        </w:rPr>
      </w:pPr>
      <w:r>
        <w:rPr>
          <w:rFonts w:ascii="Times New Roman" w:hAnsi="Times New Roman" w:cs="Times New Roman"/>
          <w:sz w:val="24"/>
          <w:szCs w:val="24"/>
        </w:rPr>
        <w:t xml:space="preserve">The particular objectives of this </w:t>
      </w:r>
      <w:r w:rsidR="00955A6B" w:rsidRPr="00955A6B">
        <w:rPr>
          <w:rFonts w:ascii="Times New Roman" w:hAnsi="Times New Roman" w:cs="Times New Roman"/>
          <w:sz w:val="24"/>
          <w:szCs w:val="24"/>
        </w:rPr>
        <w:t>report</w:t>
      </w:r>
      <w:r w:rsidR="00BC7D26">
        <w:rPr>
          <w:rFonts w:ascii="Times New Roman" w:hAnsi="Times New Roman" w:cs="Times New Roman"/>
          <w:sz w:val="24"/>
          <w:szCs w:val="24"/>
        </w:rPr>
        <w:t xml:space="preserve"> </w:t>
      </w:r>
      <w:r w:rsidR="008E586E">
        <w:rPr>
          <w:rFonts w:ascii="Times New Roman" w:hAnsi="Times New Roman" w:cs="Times New Roman"/>
          <w:sz w:val="24"/>
          <w:szCs w:val="24"/>
        </w:rPr>
        <w:t>are</w:t>
      </w:r>
      <w:r w:rsidR="00955A6B" w:rsidRPr="00955A6B">
        <w:rPr>
          <w:rFonts w:ascii="Times New Roman" w:hAnsi="Times New Roman" w:cs="Times New Roman"/>
          <w:sz w:val="24"/>
          <w:szCs w:val="24"/>
        </w:rPr>
        <w:t xml:space="preserve"> </w:t>
      </w:r>
      <w:r w:rsidR="001F4373">
        <w:rPr>
          <w:rFonts w:ascii="Times New Roman" w:hAnsi="Times New Roman" w:cs="Times New Roman"/>
          <w:sz w:val="24"/>
          <w:szCs w:val="24"/>
        </w:rPr>
        <w:t>to bridge</w:t>
      </w:r>
      <w:r w:rsidR="00955A6B" w:rsidRPr="00955A6B">
        <w:rPr>
          <w:rFonts w:ascii="Times New Roman" w:hAnsi="Times New Roman" w:cs="Times New Roman"/>
          <w:sz w:val="24"/>
          <w:szCs w:val="24"/>
        </w:rPr>
        <w:t xml:space="preserve"> the gap between theoretical knowledge and practical experience in auditing. These objectives highlight the key areas of learning and skills developed during the internship period:</w:t>
      </w:r>
    </w:p>
    <w:p w14:paraId="2CFF93B8" w14:textId="32D15B8B" w:rsidR="007A7E6C" w:rsidRPr="00AD3145" w:rsidRDefault="000A50BE" w:rsidP="00D1257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Gain a clear understanding of</w:t>
      </w:r>
      <w:r w:rsidR="008F7F3C">
        <w:rPr>
          <w:rFonts w:ascii="Times New Roman" w:hAnsi="Times New Roman" w:cs="Times New Roman"/>
          <w:sz w:val="24"/>
          <w:szCs w:val="24"/>
        </w:rPr>
        <w:t xml:space="preserve"> </w:t>
      </w:r>
      <w:r w:rsidR="008F7F3C" w:rsidRPr="00AD3145">
        <w:rPr>
          <w:rFonts w:ascii="Times New Roman" w:hAnsi="Times New Roman" w:cs="Times New Roman"/>
          <w:sz w:val="24"/>
          <w:szCs w:val="24"/>
        </w:rPr>
        <w:t>the</w:t>
      </w:r>
      <w:r w:rsidR="00B732B0" w:rsidRPr="00AD3145">
        <w:rPr>
          <w:rFonts w:ascii="Times New Roman" w:hAnsi="Times New Roman" w:cs="Times New Roman"/>
          <w:sz w:val="24"/>
          <w:szCs w:val="24"/>
        </w:rPr>
        <w:t xml:space="preserve"> </w:t>
      </w:r>
      <w:r w:rsidR="008F7F3C">
        <w:rPr>
          <w:rFonts w:ascii="Times New Roman" w:hAnsi="Times New Roman" w:cs="Times New Roman"/>
          <w:sz w:val="24"/>
          <w:szCs w:val="24"/>
        </w:rPr>
        <w:t xml:space="preserve">Details </w:t>
      </w:r>
      <w:r w:rsidR="008F7F3C" w:rsidRPr="00AD3145">
        <w:rPr>
          <w:rFonts w:ascii="Times New Roman" w:hAnsi="Times New Roman" w:cs="Times New Roman"/>
          <w:sz w:val="24"/>
          <w:szCs w:val="24"/>
        </w:rPr>
        <w:t>o</w:t>
      </w:r>
      <w:r w:rsidR="008F7F3C">
        <w:rPr>
          <w:rFonts w:ascii="Times New Roman" w:hAnsi="Times New Roman" w:cs="Times New Roman"/>
          <w:sz w:val="24"/>
          <w:szCs w:val="24"/>
        </w:rPr>
        <w:t xml:space="preserve">f </w:t>
      </w:r>
      <w:r w:rsidR="00022AC2">
        <w:rPr>
          <w:rFonts w:ascii="Times New Roman" w:hAnsi="Times New Roman" w:cs="Times New Roman"/>
          <w:sz w:val="24"/>
          <w:szCs w:val="24"/>
        </w:rPr>
        <w:t xml:space="preserve">Audit </w:t>
      </w:r>
      <w:r w:rsidR="00B732B0" w:rsidRPr="00AD3145">
        <w:rPr>
          <w:rFonts w:ascii="Times New Roman" w:hAnsi="Times New Roman" w:cs="Times New Roman"/>
          <w:sz w:val="24"/>
          <w:szCs w:val="24"/>
        </w:rPr>
        <w:t>procedures</w:t>
      </w:r>
      <w:r w:rsidR="00022AC2">
        <w:rPr>
          <w:rFonts w:ascii="Times New Roman" w:hAnsi="Times New Roman" w:cs="Times New Roman"/>
          <w:sz w:val="24"/>
          <w:szCs w:val="24"/>
        </w:rPr>
        <w:t>.</w:t>
      </w:r>
    </w:p>
    <w:p w14:paraId="766D6180" w14:textId="24A2B279" w:rsidR="00B732B0" w:rsidRPr="00AD3145" w:rsidRDefault="000A50BE" w:rsidP="00D1257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Acquire hands-on</w:t>
      </w:r>
      <w:r w:rsidR="00326667" w:rsidRPr="00AD3145">
        <w:rPr>
          <w:rFonts w:ascii="Times New Roman" w:hAnsi="Times New Roman" w:cs="Times New Roman"/>
          <w:sz w:val="24"/>
          <w:szCs w:val="24"/>
        </w:rPr>
        <w:t xml:space="preserve"> experience</w:t>
      </w:r>
      <w:r w:rsidR="007558E8">
        <w:rPr>
          <w:rFonts w:ascii="Times New Roman" w:hAnsi="Times New Roman" w:cs="Times New Roman"/>
          <w:sz w:val="24"/>
          <w:szCs w:val="24"/>
        </w:rPr>
        <w:t xml:space="preserve"> with </w:t>
      </w:r>
      <w:r w:rsidR="007558E8" w:rsidRPr="00AD3145">
        <w:rPr>
          <w:rFonts w:ascii="Times New Roman" w:hAnsi="Times New Roman" w:cs="Times New Roman"/>
          <w:sz w:val="24"/>
          <w:szCs w:val="24"/>
        </w:rPr>
        <w:t>Tally</w:t>
      </w:r>
      <w:r w:rsidR="00326667" w:rsidRPr="00AD3145">
        <w:rPr>
          <w:rFonts w:ascii="Times New Roman" w:hAnsi="Times New Roman" w:cs="Times New Roman"/>
          <w:sz w:val="24"/>
          <w:szCs w:val="24"/>
        </w:rPr>
        <w:t xml:space="preserve"> </w:t>
      </w:r>
      <w:r w:rsidR="007558E8" w:rsidRPr="00AD3145">
        <w:rPr>
          <w:rFonts w:ascii="Times New Roman" w:hAnsi="Times New Roman" w:cs="Times New Roman"/>
          <w:sz w:val="24"/>
          <w:szCs w:val="24"/>
        </w:rPr>
        <w:t>Software.</w:t>
      </w:r>
    </w:p>
    <w:p w14:paraId="520BA949" w14:textId="6A28B9AC" w:rsidR="00326667" w:rsidRDefault="000A50BE" w:rsidP="00D1257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Learn the Practical Application of </w:t>
      </w:r>
      <w:r w:rsidR="004867EF" w:rsidRPr="00AD3145">
        <w:rPr>
          <w:rFonts w:ascii="Times New Roman" w:hAnsi="Times New Roman" w:cs="Times New Roman"/>
          <w:sz w:val="24"/>
          <w:szCs w:val="24"/>
        </w:rPr>
        <w:t>the International Auditing Standa</w:t>
      </w:r>
      <w:r w:rsidR="001050E9" w:rsidRPr="00AD3145">
        <w:rPr>
          <w:rFonts w:ascii="Times New Roman" w:hAnsi="Times New Roman" w:cs="Times New Roman"/>
          <w:sz w:val="24"/>
          <w:szCs w:val="24"/>
        </w:rPr>
        <w:t>rd (</w:t>
      </w:r>
      <w:r w:rsidR="00083DF1" w:rsidRPr="00AD3145">
        <w:rPr>
          <w:rFonts w:ascii="Times New Roman" w:hAnsi="Times New Roman" w:cs="Times New Roman"/>
          <w:sz w:val="24"/>
          <w:szCs w:val="24"/>
        </w:rPr>
        <w:t>ISA</w:t>
      </w:r>
      <w:r w:rsidR="001050E9" w:rsidRPr="00AD3145">
        <w:rPr>
          <w:rFonts w:ascii="Times New Roman" w:hAnsi="Times New Roman" w:cs="Times New Roman"/>
          <w:sz w:val="24"/>
          <w:szCs w:val="24"/>
        </w:rPr>
        <w:t>)</w:t>
      </w:r>
      <w:r w:rsidR="00AD3145" w:rsidRPr="00AD3145">
        <w:rPr>
          <w:rFonts w:ascii="Times New Roman" w:hAnsi="Times New Roman" w:cs="Times New Roman"/>
          <w:sz w:val="24"/>
          <w:szCs w:val="24"/>
        </w:rPr>
        <w:t xml:space="preserve"> and comply</w:t>
      </w:r>
      <w:r w:rsidR="00083DF1" w:rsidRPr="00AD3145">
        <w:rPr>
          <w:rFonts w:ascii="Times New Roman" w:hAnsi="Times New Roman" w:cs="Times New Roman"/>
          <w:sz w:val="24"/>
          <w:szCs w:val="24"/>
        </w:rPr>
        <w:t xml:space="preserve"> with </w:t>
      </w:r>
      <w:r w:rsidR="00AD3145" w:rsidRPr="00AD3145">
        <w:rPr>
          <w:rFonts w:ascii="Times New Roman" w:hAnsi="Times New Roman" w:cs="Times New Roman"/>
          <w:sz w:val="24"/>
          <w:szCs w:val="24"/>
        </w:rPr>
        <w:t xml:space="preserve">the </w:t>
      </w:r>
      <w:r w:rsidR="00083DF1" w:rsidRPr="00AD3145">
        <w:rPr>
          <w:rFonts w:ascii="Times New Roman" w:hAnsi="Times New Roman" w:cs="Times New Roman"/>
          <w:sz w:val="24"/>
          <w:szCs w:val="24"/>
        </w:rPr>
        <w:t xml:space="preserve">ICAB </w:t>
      </w:r>
      <w:r w:rsidR="00AD3145" w:rsidRPr="00AD3145">
        <w:rPr>
          <w:rFonts w:ascii="Times New Roman" w:hAnsi="Times New Roman" w:cs="Times New Roman"/>
          <w:sz w:val="24"/>
          <w:szCs w:val="24"/>
        </w:rPr>
        <w:t>guideline.</w:t>
      </w:r>
    </w:p>
    <w:p w14:paraId="51EADAD4" w14:textId="3767EEBA" w:rsidR="002E7890" w:rsidRDefault="00C57C8B" w:rsidP="00D1257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Analyze Audit structure</w:t>
      </w:r>
      <w:r w:rsidR="00A310E6">
        <w:rPr>
          <w:rFonts w:ascii="Times New Roman" w:hAnsi="Times New Roman" w:cs="Times New Roman"/>
          <w:sz w:val="24"/>
          <w:szCs w:val="24"/>
        </w:rPr>
        <w:t>,</w:t>
      </w:r>
      <w:r>
        <w:rPr>
          <w:rFonts w:ascii="Times New Roman" w:hAnsi="Times New Roman" w:cs="Times New Roman"/>
          <w:sz w:val="24"/>
          <w:szCs w:val="24"/>
        </w:rPr>
        <w:t xml:space="preserve"> </w:t>
      </w:r>
      <w:r w:rsidR="00A310E6">
        <w:rPr>
          <w:rFonts w:ascii="Times New Roman" w:hAnsi="Times New Roman" w:cs="Times New Roman"/>
          <w:sz w:val="24"/>
          <w:szCs w:val="24"/>
        </w:rPr>
        <w:t>working</w:t>
      </w:r>
      <w:r>
        <w:rPr>
          <w:rFonts w:ascii="Times New Roman" w:hAnsi="Times New Roman" w:cs="Times New Roman"/>
          <w:sz w:val="24"/>
          <w:szCs w:val="24"/>
        </w:rPr>
        <w:t xml:space="preserve"> papers</w:t>
      </w:r>
      <w:r w:rsidR="00A310E6">
        <w:rPr>
          <w:rFonts w:ascii="Times New Roman" w:hAnsi="Times New Roman" w:cs="Times New Roman"/>
          <w:sz w:val="24"/>
          <w:szCs w:val="24"/>
        </w:rPr>
        <w:t>,</w:t>
      </w:r>
      <w:r>
        <w:rPr>
          <w:rFonts w:ascii="Times New Roman" w:hAnsi="Times New Roman" w:cs="Times New Roman"/>
          <w:sz w:val="24"/>
          <w:szCs w:val="24"/>
        </w:rPr>
        <w:t xml:space="preserve"> and Audit reports</w:t>
      </w:r>
      <w:r w:rsidR="00A310E6">
        <w:rPr>
          <w:rFonts w:ascii="Times New Roman" w:hAnsi="Times New Roman" w:cs="Times New Roman"/>
          <w:sz w:val="24"/>
          <w:szCs w:val="24"/>
        </w:rPr>
        <w:t>.</w:t>
      </w:r>
    </w:p>
    <w:p w14:paraId="293E16FC" w14:textId="094716BD" w:rsidR="000A50BE" w:rsidRDefault="000A50BE" w:rsidP="00D1257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Identifies Challenges faced in real-world audit Practices.</w:t>
      </w:r>
    </w:p>
    <w:p w14:paraId="073FF395" w14:textId="208BC106" w:rsidR="000A50BE" w:rsidRDefault="000A50BE" w:rsidP="00D1257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Relate theoretical Knowledge with practical Audit Experience.</w:t>
      </w:r>
    </w:p>
    <w:p w14:paraId="2C78D587" w14:textId="00AE26CD" w:rsidR="000A50BE" w:rsidRDefault="000A50BE" w:rsidP="00D1257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Learn the process of risk assessment and materiality determination during </w:t>
      </w:r>
      <w:r w:rsidR="00E662F6">
        <w:rPr>
          <w:rFonts w:ascii="Times New Roman" w:hAnsi="Times New Roman" w:cs="Times New Roman"/>
          <w:sz w:val="24"/>
          <w:szCs w:val="24"/>
        </w:rPr>
        <w:t xml:space="preserve">an </w:t>
      </w:r>
      <w:r>
        <w:rPr>
          <w:rFonts w:ascii="Times New Roman" w:hAnsi="Times New Roman" w:cs="Times New Roman"/>
          <w:sz w:val="24"/>
          <w:szCs w:val="24"/>
        </w:rPr>
        <w:t>audit</w:t>
      </w:r>
    </w:p>
    <w:p w14:paraId="7E6DA3C4" w14:textId="3199722F" w:rsidR="000A50BE" w:rsidRDefault="00E00AA9" w:rsidP="00D1257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450490">
        <w:rPr>
          <w:rFonts w:ascii="Times New Roman" w:hAnsi="Times New Roman" w:cs="Times New Roman"/>
          <w:sz w:val="24"/>
          <w:szCs w:val="24"/>
        </w:rPr>
        <w:t xml:space="preserve">ands-on experiences in </w:t>
      </w:r>
      <w:r w:rsidR="00955A6B">
        <w:rPr>
          <w:rFonts w:ascii="Times New Roman" w:hAnsi="Times New Roman" w:cs="Times New Roman"/>
          <w:sz w:val="24"/>
          <w:szCs w:val="24"/>
        </w:rPr>
        <w:t>reviewing Financial Statements for accuracy and compliance.</w:t>
      </w:r>
    </w:p>
    <w:p w14:paraId="62856641" w14:textId="44A32CCA" w:rsidR="00955A6B" w:rsidRDefault="00955A6B" w:rsidP="00D1257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Explore</w:t>
      </w:r>
      <w:r w:rsidR="00450490">
        <w:rPr>
          <w:rFonts w:ascii="Times New Roman" w:hAnsi="Times New Roman" w:cs="Times New Roman"/>
          <w:sz w:val="24"/>
          <w:szCs w:val="24"/>
        </w:rPr>
        <w:t xml:space="preserve"> </w:t>
      </w:r>
      <w:r>
        <w:rPr>
          <w:rFonts w:ascii="Times New Roman" w:hAnsi="Times New Roman" w:cs="Times New Roman"/>
          <w:sz w:val="24"/>
          <w:szCs w:val="24"/>
        </w:rPr>
        <w:t>Ethical Considerations and Professional Responsibilities in auditing.</w:t>
      </w:r>
    </w:p>
    <w:p w14:paraId="00FE2FB9" w14:textId="77777777" w:rsidR="00DF4D31" w:rsidRDefault="00DF4D31" w:rsidP="00DF4D31">
      <w:pPr>
        <w:spacing w:line="360" w:lineRule="auto"/>
        <w:jc w:val="both"/>
        <w:rPr>
          <w:rFonts w:ascii="Times New Roman" w:hAnsi="Times New Roman" w:cs="Times New Roman"/>
          <w:sz w:val="24"/>
          <w:szCs w:val="24"/>
        </w:rPr>
      </w:pPr>
    </w:p>
    <w:p w14:paraId="4F1B58B5" w14:textId="77777777" w:rsidR="00DF4D31" w:rsidRPr="00DF4D31" w:rsidRDefault="00DF4D31" w:rsidP="00DF4D31">
      <w:pPr>
        <w:spacing w:line="360" w:lineRule="auto"/>
        <w:jc w:val="both"/>
        <w:rPr>
          <w:rFonts w:ascii="Times New Roman" w:hAnsi="Times New Roman" w:cs="Times New Roman"/>
          <w:sz w:val="24"/>
          <w:szCs w:val="24"/>
        </w:rPr>
      </w:pPr>
    </w:p>
    <w:p w14:paraId="2B426766" w14:textId="1B7A063F" w:rsidR="00617E83" w:rsidRPr="00A31CFD" w:rsidRDefault="00902D2A" w:rsidP="000C2B46">
      <w:pPr>
        <w:pStyle w:val="Heading2"/>
        <w:rPr>
          <w:rFonts w:ascii="Times New Roman" w:hAnsi="Times New Roman" w:cs="Times New Roman"/>
          <w:sz w:val="28"/>
          <w:szCs w:val="28"/>
        </w:rPr>
      </w:pPr>
      <w:bookmarkStart w:id="8" w:name="_Toc210161182"/>
      <w:r w:rsidRPr="00A31CFD">
        <w:rPr>
          <w:rFonts w:ascii="Times New Roman" w:hAnsi="Times New Roman" w:cs="Times New Roman"/>
          <w:sz w:val="28"/>
          <w:szCs w:val="28"/>
        </w:rPr>
        <w:lastRenderedPageBreak/>
        <w:t>1.</w:t>
      </w:r>
      <w:r w:rsidR="00617E83" w:rsidRPr="00A31CFD">
        <w:rPr>
          <w:rFonts w:ascii="Times New Roman" w:hAnsi="Times New Roman" w:cs="Times New Roman"/>
          <w:sz w:val="28"/>
          <w:szCs w:val="28"/>
        </w:rPr>
        <w:t xml:space="preserve">3 </w:t>
      </w:r>
      <w:r w:rsidR="00A47FB7" w:rsidRPr="00A31CFD">
        <w:rPr>
          <w:rFonts w:ascii="Times New Roman" w:hAnsi="Times New Roman" w:cs="Times New Roman"/>
          <w:sz w:val="28"/>
          <w:szCs w:val="28"/>
        </w:rPr>
        <w:t>Methodology:</w:t>
      </w:r>
      <w:bookmarkEnd w:id="8"/>
    </w:p>
    <w:p w14:paraId="7E6AB2C1" w14:textId="77777777" w:rsidR="000C2B46" w:rsidRDefault="000C2B46" w:rsidP="001C7A6C">
      <w:pPr>
        <w:spacing w:line="360" w:lineRule="auto"/>
        <w:jc w:val="both"/>
        <w:rPr>
          <w:rFonts w:ascii="Times New Roman" w:hAnsi="Times New Roman" w:cs="Times New Roman"/>
          <w:sz w:val="24"/>
          <w:szCs w:val="24"/>
        </w:rPr>
      </w:pPr>
    </w:p>
    <w:p w14:paraId="1F2B308F" w14:textId="25B3D121" w:rsidR="00157556" w:rsidRPr="007A0CCC" w:rsidRDefault="00157556" w:rsidP="001C7A6C">
      <w:pPr>
        <w:spacing w:line="360" w:lineRule="auto"/>
        <w:jc w:val="both"/>
        <w:rPr>
          <w:rFonts w:ascii="Times New Roman" w:hAnsi="Times New Roman" w:cs="Times New Roman"/>
          <w:sz w:val="24"/>
          <w:szCs w:val="24"/>
        </w:rPr>
      </w:pPr>
      <w:r w:rsidRPr="007A0CCC">
        <w:rPr>
          <w:rFonts w:ascii="Times New Roman" w:hAnsi="Times New Roman" w:cs="Times New Roman"/>
          <w:sz w:val="24"/>
          <w:szCs w:val="24"/>
        </w:rPr>
        <w:t>This report is prepared based on both primary data and secondary data.</w:t>
      </w:r>
      <w:r w:rsidR="007A0CCC">
        <w:rPr>
          <w:rFonts w:ascii="Times New Roman" w:hAnsi="Times New Roman" w:cs="Times New Roman"/>
          <w:sz w:val="24"/>
          <w:szCs w:val="24"/>
        </w:rPr>
        <w:t xml:space="preserve"> </w:t>
      </w:r>
      <w:r w:rsidRPr="007A0CCC">
        <w:rPr>
          <w:rFonts w:ascii="Times New Roman" w:hAnsi="Times New Roman" w:cs="Times New Roman"/>
          <w:sz w:val="24"/>
          <w:szCs w:val="24"/>
        </w:rPr>
        <w:t xml:space="preserve">As I </w:t>
      </w:r>
      <w:r w:rsidR="00AC3D38" w:rsidRPr="007A0CCC">
        <w:rPr>
          <w:rFonts w:ascii="Times New Roman" w:hAnsi="Times New Roman" w:cs="Times New Roman"/>
          <w:sz w:val="24"/>
          <w:szCs w:val="24"/>
        </w:rPr>
        <w:t xml:space="preserve">worked with </w:t>
      </w:r>
      <w:r w:rsidR="007A0CCC" w:rsidRPr="007A0CCC">
        <w:rPr>
          <w:rFonts w:ascii="Times New Roman" w:hAnsi="Times New Roman" w:cs="Times New Roman"/>
          <w:sz w:val="24"/>
          <w:szCs w:val="24"/>
        </w:rPr>
        <w:t>an</w:t>
      </w:r>
      <w:r w:rsidR="00AC3D38" w:rsidRPr="007A0CCC">
        <w:rPr>
          <w:rFonts w:ascii="Times New Roman" w:hAnsi="Times New Roman" w:cs="Times New Roman"/>
          <w:sz w:val="24"/>
          <w:szCs w:val="24"/>
        </w:rPr>
        <w:t xml:space="preserve"> audit team</w:t>
      </w:r>
      <w:r w:rsidR="007A0CCC">
        <w:rPr>
          <w:rFonts w:ascii="Times New Roman" w:hAnsi="Times New Roman" w:cs="Times New Roman"/>
          <w:sz w:val="24"/>
          <w:szCs w:val="24"/>
        </w:rPr>
        <w:t>,</w:t>
      </w:r>
      <w:r w:rsidR="00AC3D38" w:rsidRPr="007A0CCC">
        <w:rPr>
          <w:rFonts w:ascii="Times New Roman" w:hAnsi="Times New Roman" w:cs="Times New Roman"/>
          <w:sz w:val="24"/>
          <w:szCs w:val="24"/>
        </w:rPr>
        <w:t xml:space="preserve"> I gathered data from </w:t>
      </w:r>
      <w:r w:rsidR="007A0CCC">
        <w:rPr>
          <w:rFonts w:ascii="Times New Roman" w:hAnsi="Times New Roman" w:cs="Times New Roman"/>
          <w:sz w:val="24"/>
          <w:szCs w:val="24"/>
        </w:rPr>
        <w:t>these</w:t>
      </w:r>
      <w:r w:rsidR="00AC3D38" w:rsidRPr="007A0CCC">
        <w:rPr>
          <w:rFonts w:ascii="Times New Roman" w:hAnsi="Times New Roman" w:cs="Times New Roman"/>
          <w:sz w:val="24"/>
          <w:szCs w:val="24"/>
        </w:rPr>
        <w:t xml:space="preserve"> </w:t>
      </w:r>
      <w:r w:rsidR="007A0CCC" w:rsidRPr="007A0CCC">
        <w:rPr>
          <w:rFonts w:ascii="Times New Roman" w:hAnsi="Times New Roman" w:cs="Times New Roman"/>
          <w:sz w:val="24"/>
          <w:szCs w:val="24"/>
        </w:rPr>
        <w:t>primary sources</w:t>
      </w:r>
      <w:r w:rsidR="001C7A6C">
        <w:rPr>
          <w:rFonts w:ascii="Times New Roman" w:hAnsi="Times New Roman" w:cs="Times New Roman"/>
          <w:sz w:val="24"/>
          <w:szCs w:val="24"/>
        </w:rPr>
        <w:t>,</w:t>
      </w:r>
      <w:r w:rsidR="007A0CCC" w:rsidRPr="007A0CCC">
        <w:rPr>
          <w:rFonts w:ascii="Times New Roman" w:hAnsi="Times New Roman" w:cs="Times New Roman"/>
          <w:sz w:val="24"/>
          <w:szCs w:val="24"/>
        </w:rPr>
        <w:t xml:space="preserve"> and </w:t>
      </w:r>
      <w:r w:rsidR="00D4059C">
        <w:rPr>
          <w:rFonts w:ascii="Times New Roman" w:hAnsi="Times New Roman" w:cs="Times New Roman"/>
          <w:sz w:val="24"/>
          <w:szCs w:val="24"/>
        </w:rPr>
        <w:t>to improve the quality of this report</w:t>
      </w:r>
      <w:r w:rsidR="001C7A6C">
        <w:rPr>
          <w:rFonts w:ascii="Times New Roman" w:hAnsi="Times New Roman" w:cs="Times New Roman"/>
          <w:sz w:val="24"/>
          <w:szCs w:val="24"/>
        </w:rPr>
        <w:t>,</w:t>
      </w:r>
      <w:r w:rsidR="00D4059C">
        <w:rPr>
          <w:rFonts w:ascii="Times New Roman" w:hAnsi="Times New Roman" w:cs="Times New Roman"/>
          <w:sz w:val="24"/>
          <w:szCs w:val="24"/>
        </w:rPr>
        <w:t xml:space="preserve"> I </w:t>
      </w:r>
      <w:r w:rsidR="001C7A6C">
        <w:rPr>
          <w:rFonts w:ascii="Times New Roman" w:hAnsi="Times New Roman" w:cs="Times New Roman"/>
          <w:sz w:val="24"/>
          <w:szCs w:val="24"/>
        </w:rPr>
        <w:t>collected</w:t>
      </w:r>
      <w:r w:rsidR="00D4059C">
        <w:rPr>
          <w:rFonts w:ascii="Times New Roman" w:hAnsi="Times New Roman" w:cs="Times New Roman"/>
          <w:sz w:val="24"/>
          <w:szCs w:val="24"/>
        </w:rPr>
        <w:t xml:space="preserve"> the data from different online sources and other related </w:t>
      </w:r>
      <w:r w:rsidR="001C7A6C">
        <w:rPr>
          <w:rFonts w:ascii="Times New Roman" w:hAnsi="Times New Roman" w:cs="Times New Roman"/>
          <w:sz w:val="24"/>
          <w:szCs w:val="24"/>
        </w:rPr>
        <w:t>parties</w:t>
      </w:r>
      <w:r w:rsidR="00D4059C">
        <w:rPr>
          <w:rFonts w:ascii="Times New Roman" w:hAnsi="Times New Roman" w:cs="Times New Roman"/>
          <w:sz w:val="24"/>
          <w:szCs w:val="24"/>
        </w:rPr>
        <w:t>.</w:t>
      </w:r>
    </w:p>
    <w:p w14:paraId="5182DF38" w14:textId="0F460588" w:rsidR="00037CA5" w:rsidRPr="00DF4D31" w:rsidRDefault="00594D23" w:rsidP="00C40392">
      <w:pPr>
        <w:spacing w:line="360" w:lineRule="auto"/>
        <w:jc w:val="cente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34C3FD42" wp14:editId="1A573CA0">
            <wp:extent cx="4549140" cy="2042160"/>
            <wp:effectExtent l="0" t="57150" r="0" b="5334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1AC30CB" w14:textId="47FFBFC2" w:rsidR="00594D23" w:rsidRPr="000C2B46" w:rsidRDefault="00BD2997" w:rsidP="001C7A6C">
      <w:pPr>
        <w:spacing w:line="360" w:lineRule="auto"/>
        <w:jc w:val="both"/>
        <w:rPr>
          <w:rFonts w:ascii="Times New Roman" w:hAnsi="Times New Roman" w:cs="Times New Roman"/>
          <w:b/>
          <w:bCs/>
          <w:sz w:val="28"/>
          <w:szCs w:val="28"/>
        </w:rPr>
      </w:pPr>
      <w:r w:rsidRPr="000C2B46">
        <w:rPr>
          <w:rFonts w:ascii="Times New Roman" w:hAnsi="Times New Roman" w:cs="Times New Roman"/>
          <w:b/>
          <w:bCs/>
          <w:sz w:val="28"/>
          <w:szCs w:val="28"/>
        </w:rPr>
        <w:t>Primary Data:</w:t>
      </w:r>
    </w:p>
    <w:p w14:paraId="05B87E51" w14:textId="2C6FC8AB" w:rsidR="00DB44BA" w:rsidRPr="00037CA5" w:rsidRDefault="00DB44BA" w:rsidP="00D1257F">
      <w:pPr>
        <w:pStyle w:val="ListParagraph"/>
        <w:numPr>
          <w:ilvl w:val="0"/>
          <w:numId w:val="9"/>
        </w:numPr>
        <w:spacing w:line="360" w:lineRule="auto"/>
        <w:jc w:val="both"/>
        <w:rPr>
          <w:rFonts w:ascii="Times New Roman" w:hAnsi="Times New Roman" w:cs="Times New Roman"/>
          <w:sz w:val="24"/>
          <w:szCs w:val="24"/>
        </w:rPr>
      </w:pPr>
      <w:r w:rsidRPr="00037CA5">
        <w:rPr>
          <w:rFonts w:ascii="Times New Roman" w:hAnsi="Times New Roman" w:cs="Times New Roman"/>
          <w:sz w:val="24"/>
          <w:szCs w:val="24"/>
        </w:rPr>
        <w:t xml:space="preserve">I gathered data from </w:t>
      </w:r>
      <w:r w:rsidR="00EF0ED9" w:rsidRPr="00037CA5">
        <w:rPr>
          <w:rFonts w:ascii="Times New Roman" w:hAnsi="Times New Roman" w:cs="Times New Roman"/>
          <w:sz w:val="24"/>
          <w:szCs w:val="24"/>
        </w:rPr>
        <w:t>different official personnel</w:t>
      </w:r>
      <w:r w:rsidR="00E85A4C">
        <w:rPr>
          <w:rFonts w:ascii="Times New Roman" w:hAnsi="Times New Roman" w:cs="Times New Roman"/>
          <w:sz w:val="24"/>
          <w:szCs w:val="24"/>
        </w:rPr>
        <w:t xml:space="preserve"> through interviews</w:t>
      </w:r>
      <w:r w:rsidR="006B5654" w:rsidRPr="00037CA5">
        <w:rPr>
          <w:rFonts w:ascii="Times New Roman" w:hAnsi="Times New Roman" w:cs="Times New Roman"/>
          <w:sz w:val="24"/>
          <w:szCs w:val="24"/>
        </w:rPr>
        <w:t>,</w:t>
      </w:r>
      <w:r w:rsidR="00E85A4C">
        <w:rPr>
          <w:rFonts w:ascii="Times New Roman" w:hAnsi="Times New Roman" w:cs="Times New Roman"/>
          <w:sz w:val="24"/>
          <w:szCs w:val="24"/>
        </w:rPr>
        <w:t xml:space="preserve"> including the Deputy Director of Audit &amp; </w:t>
      </w:r>
      <w:r w:rsidR="00A6734B" w:rsidRPr="00037CA5">
        <w:rPr>
          <w:rFonts w:ascii="Times New Roman" w:hAnsi="Times New Roman" w:cs="Times New Roman"/>
          <w:sz w:val="24"/>
          <w:szCs w:val="24"/>
        </w:rPr>
        <w:t>audit managers</w:t>
      </w:r>
      <w:r w:rsidR="006B5654" w:rsidRPr="00037CA5">
        <w:rPr>
          <w:rFonts w:ascii="Times New Roman" w:hAnsi="Times New Roman" w:cs="Times New Roman"/>
          <w:sz w:val="24"/>
          <w:szCs w:val="24"/>
        </w:rPr>
        <w:t>.</w:t>
      </w:r>
    </w:p>
    <w:p w14:paraId="0B5FAD2E" w14:textId="5C493591" w:rsidR="006B5654" w:rsidRDefault="007F0BB3" w:rsidP="00D1257F">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I worked </w:t>
      </w:r>
      <w:r w:rsidR="009E7C00">
        <w:rPr>
          <w:rFonts w:ascii="Times New Roman" w:hAnsi="Times New Roman" w:cs="Times New Roman"/>
          <w:sz w:val="24"/>
          <w:szCs w:val="24"/>
        </w:rPr>
        <w:t>with the audit team, I gathered data from them</w:t>
      </w:r>
      <w:r w:rsidR="00327CB6">
        <w:rPr>
          <w:rFonts w:ascii="Times New Roman" w:hAnsi="Times New Roman" w:cs="Times New Roman"/>
          <w:sz w:val="24"/>
          <w:szCs w:val="24"/>
        </w:rPr>
        <w:t>.</w:t>
      </w:r>
    </w:p>
    <w:p w14:paraId="09341D4C" w14:textId="37E7636E" w:rsidR="00037CA5" w:rsidRPr="000C2B46" w:rsidRDefault="00037CA5" w:rsidP="001C7A6C">
      <w:pPr>
        <w:spacing w:line="360" w:lineRule="auto"/>
        <w:jc w:val="both"/>
        <w:rPr>
          <w:rFonts w:ascii="Times New Roman" w:hAnsi="Times New Roman" w:cs="Times New Roman"/>
          <w:b/>
          <w:bCs/>
          <w:sz w:val="28"/>
          <w:szCs w:val="28"/>
        </w:rPr>
      </w:pPr>
      <w:r w:rsidRPr="000C2B46">
        <w:rPr>
          <w:rFonts w:ascii="Times New Roman" w:hAnsi="Times New Roman" w:cs="Times New Roman"/>
          <w:b/>
          <w:bCs/>
          <w:sz w:val="28"/>
          <w:szCs w:val="28"/>
        </w:rPr>
        <w:t>Secondary Data:</w:t>
      </w:r>
    </w:p>
    <w:p w14:paraId="10819235" w14:textId="4112403E" w:rsidR="00594D23" w:rsidRDefault="00FD64F4" w:rsidP="001C7A6C">
      <w:pPr>
        <w:spacing w:line="360" w:lineRule="auto"/>
        <w:jc w:val="both"/>
        <w:rPr>
          <w:rFonts w:ascii="Times New Roman" w:hAnsi="Times New Roman" w:cs="Times New Roman"/>
          <w:sz w:val="24"/>
          <w:szCs w:val="24"/>
        </w:rPr>
      </w:pPr>
      <w:r w:rsidRPr="006B59F9">
        <w:rPr>
          <w:rFonts w:ascii="Times New Roman" w:hAnsi="Times New Roman" w:cs="Times New Roman"/>
          <w:sz w:val="24"/>
          <w:szCs w:val="24"/>
        </w:rPr>
        <w:t>Outside the primary data</w:t>
      </w:r>
      <w:r w:rsidR="006B59F9" w:rsidRPr="006B59F9">
        <w:rPr>
          <w:rFonts w:ascii="Times New Roman" w:hAnsi="Times New Roman" w:cs="Times New Roman"/>
          <w:sz w:val="24"/>
          <w:szCs w:val="24"/>
        </w:rPr>
        <w:t>,</w:t>
      </w:r>
      <w:r w:rsidRPr="006B59F9">
        <w:rPr>
          <w:rFonts w:ascii="Times New Roman" w:hAnsi="Times New Roman" w:cs="Times New Roman"/>
          <w:sz w:val="24"/>
          <w:szCs w:val="24"/>
        </w:rPr>
        <w:t xml:space="preserve"> I collect data from different online </w:t>
      </w:r>
      <w:r w:rsidR="006B59F9" w:rsidRPr="006B59F9">
        <w:rPr>
          <w:rFonts w:ascii="Times New Roman" w:hAnsi="Times New Roman" w:cs="Times New Roman"/>
          <w:sz w:val="24"/>
          <w:szCs w:val="24"/>
        </w:rPr>
        <w:t>sources</w:t>
      </w:r>
      <w:r w:rsidRPr="006B59F9">
        <w:rPr>
          <w:rFonts w:ascii="Times New Roman" w:hAnsi="Times New Roman" w:cs="Times New Roman"/>
          <w:sz w:val="24"/>
          <w:szCs w:val="24"/>
        </w:rPr>
        <w:t xml:space="preserve"> </w:t>
      </w:r>
      <w:r w:rsidR="006B59F9" w:rsidRPr="006B59F9">
        <w:rPr>
          <w:rFonts w:ascii="Times New Roman" w:hAnsi="Times New Roman" w:cs="Times New Roman"/>
          <w:sz w:val="24"/>
          <w:szCs w:val="24"/>
        </w:rPr>
        <w:t xml:space="preserve">and </w:t>
      </w:r>
      <w:r w:rsidR="006B59F9">
        <w:rPr>
          <w:rFonts w:ascii="Times New Roman" w:hAnsi="Times New Roman" w:cs="Times New Roman"/>
          <w:sz w:val="24"/>
          <w:szCs w:val="24"/>
        </w:rPr>
        <w:t>visit</w:t>
      </w:r>
      <w:r w:rsidRPr="006B59F9">
        <w:rPr>
          <w:rFonts w:ascii="Times New Roman" w:hAnsi="Times New Roman" w:cs="Times New Roman"/>
          <w:sz w:val="24"/>
          <w:szCs w:val="24"/>
        </w:rPr>
        <w:t xml:space="preserve"> different </w:t>
      </w:r>
      <w:r w:rsidR="006B59F9" w:rsidRPr="006B59F9">
        <w:rPr>
          <w:rFonts w:ascii="Times New Roman" w:hAnsi="Times New Roman" w:cs="Times New Roman"/>
          <w:sz w:val="24"/>
          <w:szCs w:val="24"/>
        </w:rPr>
        <w:t xml:space="preserve">related party </w:t>
      </w:r>
      <w:r w:rsidR="006B59F9">
        <w:rPr>
          <w:rFonts w:ascii="Times New Roman" w:hAnsi="Times New Roman" w:cs="Times New Roman"/>
          <w:sz w:val="24"/>
          <w:szCs w:val="24"/>
        </w:rPr>
        <w:t>websites such as –</w:t>
      </w:r>
    </w:p>
    <w:p w14:paraId="55576823" w14:textId="67A9B36D" w:rsidR="006B59F9" w:rsidRPr="00A607B2" w:rsidRDefault="00163B88" w:rsidP="00D1257F">
      <w:pPr>
        <w:pStyle w:val="ListParagraph"/>
        <w:numPr>
          <w:ilvl w:val="0"/>
          <w:numId w:val="10"/>
        </w:numPr>
        <w:spacing w:line="360" w:lineRule="auto"/>
        <w:jc w:val="both"/>
        <w:rPr>
          <w:rFonts w:ascii="Times New Roman" w:hAnsi="Times New Roman" w:cs="Times New Roman"/>
          <w:sz w:val="24"/>
          <w:szCs w:val="24"/>
        </w:rPr>
      </w:pPr>
      <w:r w:rsidRPr="00A607B2">
        <w:rPr>
          <w:rFonts w:ascii="Times New Roman" w:hAnsi="Times New Roman" w:cs="Times New Roman"/>
          <w:sz w:val="24"/>
          <w:szCs w:val="24"/>
        </w:rPr>
        <w:t>Data are collected from Aziz Halim Khair Choudhury's Official websites</w:t>
      </w:r>
    </w:p>
    <w:p w14:paraId="0AACA389" w14:textId="7A9DAE21" w:rsidR="00336741" w:rsidRPr="00336741" w:rsidRDefault="00A607B2" w:rsidP="00D1257F">
      <w:pPr>
        <w:pStyle w:val="ListParagraph"/>
        <w:numPr>
          <w:ilvl w:val="0"/>
          <w:numId w:val="10"/>
        </w:numPr>
        <w:spacing w:line="360" w:lineRule="auto"/>
        <w:jc w:val="both"/>
        <w:rPr>
          <w:rFonts w:ascii="Times New Roman" w:hAnsi="Times New Roman" w:cs="Times New Roman"/>
          <w:sz w:val="24"/>
          <w:szCs w:val="24"/>
        </w:rPr>
      </w:pPr>
      <w:r w:rsidRPr="00A607B2">
        <w:rPr>
          <w:rFonts w:ascii="Times New Roman" w:hAnsi="Times New Roman" w:cs="Times New Roman"/>
          <w:sz w:val="24"/>
          <w:szCs w:val="24"/>
        </w:rPr>
        <w:t xml:space="preserve">Visiting the </w:t>
      </w:r>
      <w:r w:rsidR="00161A65" w:rsidRPr="00A607B2">
        <w:rPr>
          <w:rFonts w:ascii="Times New Roman" w:hAnsi="Times New Roman" w:cs="Times New Roman"/>
          <w:sz w:val="24"/>
          <w:szCs w:val="24"/>
        </w:rPr>
        <w:t>ICAB (</w:t>
      </w:r>
      <w:r w:rsidRPr="00A607B2">
        <w:rPr>
          <w:rFonts w:ascii="Times New Roman" w:hAnsi="Times New Roman" w:cs="Times New Roman"/>
          <w:sz w:val="24"/>
          <w:szCs w:val="24"/>
        </w:rPr>
        <w:t xml:space="preserve">Institute of Chartered </w:t>
      </w:r>
      <w:r>
        <w:rPr>
          <w:rFonts w:ascii="Times New Roman" w:hAnsi="Times New Roman" w:cs="Times New Roman"/>
          <w:sz w:val="24"/>
          <w:szCs w:val="24"/>
        </w:rPr>
        <w:t>Accountants</w:t>
      </w:r>
      <w:r w:rsidRPr="00A607B2">
        <w:rPr>
          <w:rFonts w:ascii="Times New Roman" w:hAnsi="Times New Roman" w:cs="Times New Roman"/>
          <w:sz w:val="24"/>
          <w:szCs w:val="24"/>
        </w:rPr>
        <w:t xml:space="preserve"> of Bangladesh) </w:t>
      </w:r>
      <w:r>
        <w:rPr>
          <w:rFonts w:ascii="Times New Roman" w:hAnsi="Times New Roman" w:cs="Times New Roman"/>
          <w:sz w:val="24"/>
          <w:szCs w:val="24"/>
        </w:rPr>
        <w:t>website</w:t>
      </w:r>
      <w:r w:rsidRPr="00A607B2">
        <w:rPr>
          <w:rFonts w:ascii="Times New Roman" w:hAnsi="Times New Roman" w:cs="Times New Roman"/>
          <w:sz w:val="24"/>
          <w:szCs w:val="24"/>
        </w:rPr>
        <w:t xml:space="preserve"> </w:t>
      </w:r>
    </w:p>
    <w:p w14:paraId="25993C4C" w14:textId="5BC5B921" w:rsidR="00161A65" w:rsidRDefault="00161A65" w:rsidP="00D1257F">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Also</w:t>
      </w:r>
      <w:r w:rsidR="001C7A6C">
        <w:rPr>
          <w:rFonts w:ascii="Times New Roman" w:hAnsi="Times New Roman" w:cs="Times New Roman"/>
          <w:sz w:val="24"/>
          <w:szCs w:val="24"/>
        </w:rPr>
        <w:t>,</w:t>
      </w:r>
      <w:r>
        <w:rPr>
          <w:rFonts w:ascii="Times New Roman" w:hAnsi="Times New Roman" w:cs="Times New Roman"/>
          <w:sz w:val="24"/>
          <w:szCs w:val="24"/>
        </w:rPr>
        <w:t xml:space="preserve"> collect data from different newspapers. </w:t>
      </w:r>
    </w:p>
    <w:p w14:paraId="6523202B" w14:textId="77777777" w:rsidR="00336741" w:rsidRPr="00A607B2" w:rsidRDefault="00336741" w:rsidP="00336741">
      <w:pPr>
        <w:pStyle w:val="ListParagraph"/>
        <w:spacing w:line="360" w:lineRule="auto"/>
        <w:jc w:val="both"/>
        <w:rPr>
          <w:rFonts w:ascii="Times New Roman" w:hAnsi="Times New Roman" w:cs="Times New Roman"/>
          <w:sz w:val="24"/>
          <w:szCs w:val="24"/>
        </w:rPr>
      </w:pPr>
    </w:p>
    <w:p w14:paraId="3564F8A0" w14:textId="77777777" w:rsidR="00163B88" w:rsidRPr="006B59F9" w:rsidRDefault="00163B88" w:rsidP="00617E83">
      <w:pPr>
        <w:spacing w:line="360" w:lineRule="auto"/>
        <w:jc w:val="both"/>
        <w:rPr>
          <w:rFonts w:ascii="Times New Roman" w:hAnsi="Times New Roman" w:cs="Times New Roman"/>
          <w:sz w:val="24"/>
          <w:szCs w:val="24"/>
        </w:rPr>
      </w:pPr>
    </w:p>
    <w:p w14:paraId="35B69278" w14:textId="77777777" w:rsidR="00275033" w:rsidRDefault="00275033" w:rsidP="00617E83">
      <w:pPr>
        <w:spacing w:line="360" w:lineRule="auto"/>
        <w:jc w:val="both"/>
        <w:rPr>
          <w:rFonts w:ascii="Times New Roman" w:hAnsi="Times New Roman" w:cs="Times New Roman"/>
          <w:b/>
          <w:bCs/>
          <w:sz w:val="32"/>
          <w:szCs w:val="32"/>
        </w:rPr>
      </w:pPr>
    </w:p>
    <w:p w14:paraId="513BA554" w14:textId="77777777" w:rsidR="004C4036" w:rsidRDefault="004C4036" w:rsidP="00617E83">
      <w:pPr>
        <w:spacing w:line="360" w:lineRule="auto"/>
        <w:jc w:val="both"/>
        <w:rPr>
          <w:rFonts w:ascii="Times New Roman" w:hAnsi="Times New Roman" w:cs="Times New Roman"/>
          <w:b/>
          <w:bCs/>
          <w:sz w:val="32"/>
          <w:szCs w:val="32"/>
        </w:rPr>
      </w:pPr>
    </w:p>
    <w:p w14:paraId="2180233F" w14:textId="77777777" w:rsidR="00C536AF" w:rsidRPr="00617E83" w:rsidRDefault="00C536AF" w:rsidP="00617E83">
      <w:pPr>
        <w:spacing w:line="360" w:lineRule="auto"/>
        <w:jc w:val="both"/>
        <w:rPr>
          <w:rFonts w:ascii="Times New Roman" w:hAnsi="Times New Roman" w:cs="Times New Roman"/>
          <w:b/>
          <w:bCs/>
          <w:sz w:val="32"/>
          <w:szCs w:val="32"/>
        </w:rPr>
      </w:pPr>
    </w:p>
    <w:p w14:paraId="61493DD4" w14:textId="2D8577DE" w:rsidR="00902D2A" w:rsidRPr="00902D2A" w:rsidRDefault="00902D2A" w:rsidP="00902D2A">
      <w:pPr>
        <w:spacing w:line="360" w:lineRule="auto"/>
        <w:jc w:val="both"/>
        <w:rPr>
          <w:rFonts w:ascii="Times New Roman" w:hAnsi="Times New Roman" w:cs="Times New Roman"/>
          <w:sz w:val="24"/>
          <w:szCs w:val="24"/>
        </w:rPr>
      </w:pPr>
    </w:p>
    <w:p w14:paraId="6A94AE96" w14:textId="77777777" w:rsidR="002454C7" w:rsidRDefault="002454C7" w:rsidP="00B97B74">
      <w:pPr>
        <w:spacing w:line="360" w:lineRule="auto"/>
        <w:jc w:val="both"/>
        <w:rPr>
          <w:rFonts w:ascii="Times New Roman" w:hAnsi="Times New Roman" w:cs="Times New Roman"/>
          <w:sz w:val="24"/>
          <w:szCs w:val="24"/>
        </w:rPr>
      </w:pPr>
    </w:p>
    <w:p w14:paraId="2BF898AF" w14:textId="77777777" w:rsidR="000C2B46" w:rsidRDefault="000C2B46" w:rsidP="00B97B74">
      <w:pPr>
        <w:spacing w:line="360" w:lineRule="auto"/>
        <w:jc w:val="both"/>
        <w:rPr>
          <w:rFonts w:ascii="Times New Roman" w:hAnsi="Times New Roman" w:cs="Times New Roman"/>
          <w:sz w:val="24"/>
          <w:szCs w:val="24"/>
        </w:rPr>
      </w:pPr>
    </w:p>
    <w:p w14:paraId="38C7B2DE" w14:textId="77777777" w:rsidR="000C2B46" w:rsidRDefault="000C2B46" w:rsidP="00B97B74">
      <w:pPr>
        <w:spacing w:line="360" w:lineRule="auto"/>
        <w:jc w:val="both"/>
        <w:rPr>
          <w:rFonts w:ascii="Times New Roman" w:hAnsi="Times New Roman" w:cs="Times New Roman"/>
          <w:sz w:val="24"/>
          <w:szCs w:val="24"/>
        </w:rPr>
      </w:pPr>
    </w:p>
    <w:p w14:paraId="6D484D53" w14:textId="77777777" w:rsidR="0032318E" w:rsidRDefault="0032318E" w:rsidP="00B97B74">
      <w:pPr>
        <w:spacing w:line="360" w:lineRule="auto"/>
        <w:jc w:val="both"/>
        <w:rPr>
          <w:rFonts w:ascii="Times New Roman" w:hAnsi="Times New Roman" w:cs="Times New Roman"/>
          <w:sz w:val="24"/>
          <w:szCs w:val="24"/>
        </w:rPr>
      </w:pPr>
    </w:p>
    <w:p w14:paraId="0B0CC011" w14:textId="77777777" w:rsidR="000C2B46" w:rsidRDefault="000C2B46" w:rsidP="00B97B74">
      <w:pPr>
        <w:spacing w:line="360" w:lineRule="auto"/>
        <w:jc w:val="both"/>
        <w:rPr>
          <w:rFonts w:ascii="Times New Roman" w:hAnsi="Times New Roman" w:cs="Times New Roman"/>
          <w:sz w:val="24"/>
          <w:szCs w:val="24"/>
        </w:rPr>
      </w:pPr>
    </w:p>
    <w:p w14:paraId="13DA0592" w14:textId="363D487E" w:rsidR="00DF4477" w:rsidRPr="0032318E" w:rsidRDefault="00104C0C" w:rsidP="0032318E">
      <w:pPr>
        <w:pStyle w:val="Heading1"/>
        <w:jc w:val="center"/>
        <w:rPr>
          <w:rFonts w:ascii="Times New Roman" w:hAnsi="Times New Roman" w:cs="Times New Roman"/>
          <w:b/>
          <w:bCs/>
          <w:sz w:val="40"/>
          <w:szCs w:val="40"/>
        </w:rPr>
      </w:pPr>
      <w:bookmarkStart w:id="9" w:name="_Toc210161183"/>
      <w:r w:rsidRPr="0032318E">
        <w:rPr>
          <w:rFonts w:ascii="Times New Roman" w:hAnsi="Times New Roman" w:cs="Times New Roman"/>
          <w:b/>
          <w:bCs/>
          <w:sz w:val="40"/>
          <w:szCs w:val="40"/>
        </w:rPr>
        <w:t>Chapter 02</w:t>
      </w:r>
      <w:r w:rsidR="000C2B46" w:rsidRPr="0032318E">
        <w:rPr>
          <w:rFonts w:ascii="Times New Roman" w:hAnsi="Times New Roman" w:cs="Times New Roman"/>
          <w:b/>
          <w:bCs/>
          <w:sz w:val="40"/>
          <w:szCs w:val="40"/>
        </w:rPr>
        <w:t>:</w:t>
      </w:r>
      <w:r w:rsidR="0032318E" w:rsidRPr="0032318E">
        <w:rPr>
          <w:rFonts w:ascii="Times New Roman" w:hAnsi="Times New Roman" w:cs="Times New Roman"/>
          <w:b/>
          <w:bCs/>
          <w:sz w:val="40"/>
          <w:szCs w:val="40"/>
        </w:rPr>
        <w:t xml:space="preserve"> </w:t>
      </w:r>
      <w:r w:rsidR="00A25DDF" w:rsidRPr="0032318E">
        <w:rPr>
          <w:rFonts w:ascii="Times New Roman" w:hAnsi="Times New Roman" w:cs="Times New Roman"/>
          <w:b/>
          <w:bCs/>
          <w:sz w:val="40"/>
          <w:szCs w:val="40"/>
        </w:rPr>
        <w:t xml:space="preserve">Organizational Background and </w:t>
      </w:r>
      <w:r w:rsidR="00DF4477" w:rsidRPr="0032318E">
        <w:rPr>
          <w:rFonts w:ascii="Times New Roman" w:hAnsi="Times New Roman" w:cs="Times New Roman"/>
          <w:b/>
          <w:bCs/>
          <w:sz w:val="40"/>
          <w:szCs w:val="40"/>
        </w:rPr>
        <w:t xml:space="preserve">Industry </w:t>
      </w:r>
      <w:r w:rsidR="00A25DDF" w:rsidRPr="0032318E">
        <w:rPr>
          <w:rFonts w:ascii="Times New Roman" w:hAnsi="Times New Roman" w:cs="Times New Roman"/>
          <w:b/>
          <w:bCs/>
          <w:sz w:val="40"/>
          <w:szCs w:val="40"/>
        </w:rPr>
        <w:t>Perspective</w:t>
      </w:r>
      <w:bookmarkEnd w:id="9"/>
    </w:p>
    <w:p w14:paraId="55221247" w14:textId="77777777" w:rsidR="007148C6" w:rsidRDefault="007148C6" w:rsidP="007148C6">
      <w:pPr>
        <w:spacing w:line="360" w:lineRule="auto"/>
        <w:jc w:val="center"/>
        <w:rPr>
          <w:rFonts w:ascii="Times New Roman" w:hAnsi="Times New Roman" w:cs="Times New Roman"/>
          <w:b/>
          <w:bCs/>
          <w:sz w:val="32"/>
          <w:szCs w:val="32"/>
        </w:rPr>
      </w:pPr>
    </w:p>
    <w:p w14:paraId="5EC0E6F1" w14:textId="77777777" w:rsidR="007148C6" w:rsidRDefault="007148C6" w:rsidP="007148C6">
      <w:pPr>
        <w:spacing w:line="360" w:lineRule="auto"/>
        <w:jc w:val="center"/>
        <w:rPr>
          <w:rFonts w:ascii="Times New Roman" w:hAnsi="Times New Roman" w:cs="Times New Roman"/>
          <w:b/>
          <w:bCs/>
          <w:sz w:val="32"/>
          <w:szCs w:val="32"/>
        </w:rPr>
      </w:pPr>
    </w:p>
    <w:p w14:paraId="2B3F2E94" w14:textId="77777777" w:rsidR="007148C6" w:rsidRDefault="007148C6" w:rsidP="007148C6">
      <w:pPr>
        <w:spacing w:line="360" w:lineRule="auto"/>
        <w:jc w:val="center"/>
        <w:rPr>
          <w:rFonts w:ascii="Times New Roman" w:hAnsi="Times New Roman" w:cs="Times New Roman"/>
          <w:b/>
          <w:bCs/>
          <w:sz w:val="32"/>
          <w:szCs w:val="32"/>
        </w:rPr>
      </w:pPr>
    </w:p>
    <w:p w14:paraId="11B5C04F" w14:textId="77777777" w:rsidR="007148C6" w:rsidRDefault="007148C6" w:rsidP="007148C6">
      <w:pPr>
        <w:spacing w:line="360" w:lineRule="auto"/>
        <w:jc w:val="center"/>
        <w:rPr>
          <w:rFonts w:ascii="Times New Roman" w:hAnsi="Times New Roman" w:cs="Times New Roman"/>
          <w:b/>
          <w:bCs/>
          <w:sz w:val="32"/>
          <w:szCs w:val="32"/>
        </w:rPr>
      </w:pPr>
    </w:p>
    <w:p w14:paraId="4009517D" w14:textId="77777777" w:rsidR="00D81B50" w:rsidRDefault="00D81B50" w:rsidP="007148C6">
      <w:pPr>
        <w:spacing w:line="360" w:lineRule="auto"/>
        <w:jc w:val="center"/>
        <w:rPr>
          <w:rFonts w:ascii="Times New Roman" w:hAnsi="Times New Roman" w:cs="Times New Roman"/>
          <w:b/>
          <w:bCs/>
          <w:sz w:val="32"/>
          <w:szCs w:val="32"/>
        </w:rPr>
      </w:pPr>
    </w:p>
    <w:p w14:paraId="3B6F5292" w14:textId="77777777" w:rsidR="00D81B50" w:rsidRDefault="00D81B50" w:rsidP="007148C6">
      <w:pPr>
        <w:spacing w:line="360" w:lineRule="auto"/>
        <w:jc w:val="center"/>
        <w:rPr>
          <w:rFonts w:ascii="Times New Roman" w:hAnsi="Times New Roman" w:cs="Times New Roman"/>
          <w:b/>
          <w:bCs/>
          <w:sz w:val="32"/>
          <w:szCs w:val="32"/>
        </w:rPr>
      </w:pPr>
    </w:p>
    <w:p w14:paraId="72B1015D" w14:textId="77777777" w:rsidR="00157146" w:rsidRDefault="00157146" w:rsidP="00C63E78">
      <w:pPr>
        <w:spacing w:line="360" w:lineRule="auto"/>
        <w:rPr>
          <w:rFonts w:ascii="Times New Roman" w:hAnsi="Times New Roman" w:cs="Times New Roman"/>
          <w:b/>
          <w:bCs/>
          <w:sz w:val="32"/>
          <w:szCs w:val="32"/>
        </w:rPr>
      </w:pPr>
    </w:p>
    <w:p w14:paraId="18E20C07" w14:textId="77777777" w:rsidR="00157146" w:rsidRDefault="00157146" w:rsidP="00C63E78">
      <w:pPr>
        <w:spacing w:line="360" w:lineRule="auto"/>
        <w:rPr>
          <w:rFonts w:ascii="Times New Roman" w:hAnsi="Times New Roman" w:cs="Times New Roman"/>
          <w:b/>
          <w:bCs/>
          <w:sz w:val="32"/>
          <w:szCs w:val="32"/>
        </w:rPr>
      </w:pPr>
    </w:p>
    <w:p w14:paraId="121891C9" w14:textId="77777777" w:rsidR="00482349" w:rsidRDefault="00482349" w:rsidP="00C63E78">
      <w:pPr>
        <w:spacing w:line="360" w:lineRule="auto"/>
        <w:rPr>
          <w:rFonts w:ascii="Times New Roman" w:hAnsi="Times New Roman" w:cs="Times New Roman"/>
          <w:b/>
          <w:bCs/>
          <w:sz w:val="32"/>
          <w:szCs w:val="32"/>
        </w:rPr>
      </w:pPr>
    </w:p>
    <w:p w14:paraId="6B8639E0" w14:textId="77777777" w:rsidR="0032318E" w:rsidRDefault="0032318E" w:rsidP="00C63E78">
      <w:pPr>
        <w:spacing w:line="360" w:lineRule="auto"/>
        <w:rPr>
          <w:rFonts w:ascii="Times New Roman" w:hAnsi="Times New Roman" w:cs="Times New Roman"/>
          <w:b/>
          <w:bCs/>
          <w:sz w:val="32"/>
          <w:szCs w:val="32"/>
        </w:rPr>
      </w:pPr>
    </w:p>
    <w:p w14:paraId="736B2B95" w14:textId="19422069" w:rsidR="00C63E78" w:rsidRPr="00A31CFD" w:rsidRDefault="00C63E78" w:rsidP="000C2B46">
      <w:pPr>
        <w:pStyle w:val="Heading2"/>
        <w:rPr>
          <w:rFonts w:ascii="Times New Roman" w:hAnsi="Times New Roman" w:cs="Times New Roman"/>
          <w:sz w:val="28"/>
          <w:szCs w:val="28"/>
        </w:rPr>
      </w:pPr>
      <w:bookmarkStart w:id="10" w:name="_Toc210161184"/>
      <w:r w:rsidRPr="00A31CFD">
        <w:rPr>
          <w:rFonts w:ascii="Times New Roman" w:hAnsi="Times New Roman" w:cs="Times New Roman"/>
          <w:sz w:val="28"/>
          <w:szCs w:val="28"/>
        </w:rPr>
        <w:lastRenderedPageBreak/>
        <w:t>2.1</w:t>
      </w:r>
      <w:r w:rsidR="0036432C" w:rsidRPr="00A31CFD">
        <w:rPr>
          <w:rFonts w:ascii="Times New Roman" w:hAnsi="Times New Roman" w:cs="Times New Roman"/>
          <w:sz w:val="28"/>
          <w:szCs w:val="28"/>
        </w:rPr>
        <w:t xml:space="preserve"> Background of the Organization</w:t>
      </w:r>
      <w:bookmarkEnd w:id="10"/>
      <w:r w:rsidR="0036432C" w:rsidRPr="00A31CFD">
        <w:rPr>
          <w:rFonts w:ascii="Times New Roman" w:hAnsi="Times New Roman" w:cs="Times New Roman"/>
          <w:sz w:val="28"/>
          <w:szCs w:val="28"/>
        </w:rPr>
        <w:t xml:space="preserve"> </w:t>
      </w:r>
    </w:p>
    <w:p w14:paraId="49C9B16A" w14:textId="77777777" w:rsidR="000C2B46" w:rsidRDefault="000C2B46" w:rsidP="00D853C6">
      <w:pPr>
        <w:spacing w:line="360" w:lineRule="auto"/>
        <w:jc w:val="both"/>
        <w:rPr>
          <w:rFonts w:ascii="Times New Roman" w:hAnsi="Times New Roman" w:cs="Times New Roman"/>
          <w:sz w:val="24"/>
          <w:szCs w:val="24"/>
        </w:rPr>
      </w:pPr>
    </w:p>
    <w:p w14:paraId="654E51A9" w14:textId="6CF68E9B" w:rsidR="00515881" w:rsidRDefault="00D853C6" w:rsidP="00D853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PKF </w:t>
      </w:r>
      <w:r w:rsidRPr="00620EC0">
        <w:rPr>
          <w:rFonts w:ascii="Times New Roman" w:hAnsi="Times New Roman" w:cs="Times New Roman"/>
          <w:sz w:val="24"/>
          <w:szCs w:val="24"/>
        </w:rPr>
        <w:t>(Pannell Kerr Forster)</w:t>
      </w:r>
      <w:r>
        <w:rPr>
          <w:rFonts w:ascii="Times New Roman" w:hAnsi="Times New Roman" w:cs="Times New Roman"/>
          <w:sz w:val="24"/>
          <w:szCs w:val="24"/>
        </w:rPr>
        <w:t xml:space="preserve"> Aziz Halim Khair Choudhury Chartered Accountants, a prominent CA firm in Bangladesh</w:t>
      </w:r>
      <w:r w:rsidR="00A667EF">
        <w:rPr>
          <w:rFonts w:ascii="Times New Roman" w:hAnsi="Times New Roman" w:cs="Times New Roman"/>
          <w:sz w:val="24"/>
          <w:szCs w:val="24"/>
        </w:rPr>
        <w:t>,</w:t>
      </w:r>
      <w:r w:rsidR="001F70B0">
        <w:rPr>
          <w:rFonts w:ascii="Times New Roman" w:hAnsi="Times New Roman" w:cs="Times New Roman"/>
          <w:sz w:val="24"/>
          <w:szCs w:val="24"/>
        </w:rPr>
        <w:t xml:space="preserve"> </w:t>
      </w:r>
      <w:r w:rsidR="00A667EF">
        <w:rPr>
          <w:rFonts w:ascii="Times New Roman" w:hAnsi="Times New Roman" w:cs="Times New Roman"/>
          <w:sz w:val="24"/>
          <w:szCs w:val="24"/>
        </w:rPr>
        <w:t>which established in 1979.</w:t>
      </w:r>
      <w:r>
        <w:rPr>
          <w:rFonts w:ascii="Times New Roman" w:hAnsi="Times New Roman" w:cs="Times New Roman"/>
          <w:sz w:val="24"/>
          <w:szCs w:val="24"/>
        </w:rPr>
        <w:t xml:space="preserve"> PKF Aziz Halim Khair Choudhury is mainly an independent member of PKF International, a global </w:t>
      </w:r>
      <w:r w:rsidR="004054C7">
        <w:rPr>
          <w:rFonts w:ascii="Times New Roman" w:hAnsi="Times New Roman" w:cs="Times New Roman"/>
          <w:sz w:val="24"/>
          <w:szCs w:val="24"/>
        </w:rPr>
        <w:t>Accounting</w:t>
      </w:r>
      <w:r>
        <w:rPr>
          <w:rFonts w:ascii="Times New Roman" w:hAnsi="Times New Roman" w:cs="Times New Roman"/>
          <w:sz w:val="24"/>
          <w:szCs w:val="24"/>
        </w:rPr>
        <w:t xml:space="preserve"> professional firms that provide audit, tax, consultancy, and advisory services in over 150 countries around the world.  To maintain the ethical standard, Professional Excellence, and focus on client services, this firm frequently develops the country’s leading audit and consultancy firms. </w:t>
      </w:r>
      <w:r w:rsidR="00A51704">
        <w:rPr>
          <w:rFonts w:ascii="Times New Roman" w:hAnsi="Times New Roman" w:cs="Times New Roman"/>
          <w:sz w:val="24"/>
          <w:szCs w:val="24"/>
        </w:rPr>
        <w:fldChar w:fldCharType="begin"/>
      </w:r>
      <w:r w:rsidR="007E7D08">
        <w:rPr>
          <w:rFonts w:ascii="Times New Roman" w:hAnsi="Times New Roman" w:cs="Times New Roman"/>
          <w:sz w:val="24"/>
          <w:szCs w:val="24"/>
        </w:rPr>
        <w:instrText xml:space="preserve"> ADDIN ZOTERO_ITEM CSL_CITATION {"citationID":"mWxVDPh3","properties":{"formattedCitation":"({\\i{}PKF Aziz Halim Khair Choudhury Chartered Accountants}, n.d.)","plainCitation":"(PKF Aziz Halim Khair Choudhury Chartered Accountants, n.d.)","dontUpdate":true,"noteIndex":0},"citationItems":[{"id":"nOHKuEOV/5lQa3VQ0","uris":["http://zotero.org/users/local/1KEpFIWU/items/228HFAL3"],"itemData":{"id":42,"type":"webpage","language":"en","title":"PKF Aziz Halim Khair Choudhury Chartered Accountants","URL":"https://www.pkfahkcbd.com","accessed":{"date-parts":[["2025",9,12]]}}}],"schema":"https://github.com/citation-style-language/schema/raw/master/csl-citation.json"} </w:instrText>
      </w:r>
      <w:r w:rsidR="00606391">
        <w:rPr>
          <w:rFonts w:ascii="Times New Roman" w:hAnsi="Times New Roman" w:cs="Times New Roman"/>
          <w:sz w:val="24"/>
          <w:szCs w:val="24"/>
        </w:rPr>
        <w:fldChar w:fldCharType="separate"/>
      </w:r>
      <w:r w:rsidR="00A51704">
        <w:rPr>
          <w:rFonts w:ascii="Times New Roman" w:hAnsi="Times New Roman" w:cs="Times New Roman"/>
          <w:sz w:val="24"/>
          <w:szCs w:val="24"/>
        </w:rPr>
        <w:fldChar w:fldCharType="end"/>
      </w:r>
    </w:p>
    <w:tbl>
      <w:tblPr>
        <w:tblStyle w:val="TableGrid"/>
        <w:tblW w:w="0" w:type="auto"/>
        <w:tblLook w:val="04A0" w:firstRow="1" w:lastRow="0" w:firstColumn="1" w:lastColumn="0" w:noHBand="0" w:noVBand="1"/>
      </w:tblPr>
      <w:tblGrid>
        <w:gridCol w:w="4675"/>
        <w:gridCol w:w="4675"/>
      </w:tblGrid>
      <w:tr w:rsidR="00A26015" w14:paraId="5C508982" w14:textId="77777777" w:rsidTr="00A26015">
        <w:tc>
          <w:tcPr>
            <w:tcW w:w="4675" w:type="dxa"/>
          </w:tcPr>
          <w:p w14:paraId="00656F5A" w14:textId="657E1CF5" w:rsidR="00A26015" w:rsidRPr="00DA1792" w:rsidRDefault="00934AFE" w:rsidP="00D853C6">
            <w:pPr>
              <w:spacing w:line="360" w:lineRule="auto"/>
              <w:jc w:val="both"/>
              <w:rPr>
                <w:rFonts w:ascii="Times New Roman" w:hAnsi="Times New Roman" w:cs="Times New Roman"/>
                <w:b/>
                <w:bCs/>
                <w:sz w:val="24"/>
                <w:szCs w:val="24"/>
              </w:rPr>
            </w:pPr>
            <w:r w:rsidRPr="00DA1792">
              <w:rPr>
                <w:rFonts w:ascii="Times New Roman" w:hAnsi="Times New Roman" w:cs="Times New Roman"/>
                <w:b/>
                <w:bCs/>
                <w:sz w:val="24"/>
                <w:szCs w:val="24"/>
              </w:rPr>
              <w:t xml:space="preserve">Name of the firm </w:t>
            </w:r>
          </w:p>
        </w:tc>
        <w:tc>
          <w:tcPr>
            <w:tcW w:w="4675" w:type="dxa"/>
          </w:tcPr>
          <w:p w14:paraId="4E6D9095" w14:textId="2C2215EA" w:rsidR="00A26015" w:rsidRPr="00DA1792" w:rsidRDefault="00934AFE" w:rsidP="00D853C6">
            <w:pPr>
              <w:spacing w:line="360" w:lineRule="auto"/>
              <w:jc w:val="both"/>
              <w:rPr>
                <w:rFonts w:ascii="Times New Roman" w:hAnsi="Times New Roman" w:cs="Times New Roman"/>
                <w:sz w:val="24"/>
                <w:szCs w:val="24"/>
              </w:rPr>
            </w:pPr>
            <w:r w:rsidRPr="00DA1792">
              <w:rPr>
                <w:rFonts w:ascii="Times New Roman" w:hAnsi="Times New Roman" w:cs="Times New Roman"/>
                <w:sz w:val="24"/>
                <w:szCs w:val="24"/>
              </w:rPr>
              <w:t>Aziz Halim Khair Choudhury Chartered Accountants.</w:t>
            </w:r>
          </w:p>
        </w:tc>
      </w:tr>
      <w:tr w:rsidR="00A26015" w14:paraId="2A491BAE" w14:textId="77777777" w:rsidTr="00A26015">
        <w:tc>
          <w:tcPr>
            <w:tcW w:w="4675" w:type="dxa"/>
          </w:tcPr>
          <w:p w14:paraId="18B81F3D" w14:textId="0A9063BF" w:rsidR="00A26015" w:rsidRPr="00DA1792" w:rsidRDefault="00934AFE" w:rsidP="00D853C6">
            <w:pPr>
              <w:spacing w:line="360" w:lineRule="auto"/>
              <w:jc w:val="both"/>
              <w:rPr>
                <w:rFonts w:ascii="Times New Roman" w:hAnsi="Times New Roman" w:cs="Times New Roman"/>
                <w:b/>
                <w:bCs/>
                <w:sz w:val="24"/>
                <w:szCs w:val="24"/>
              </w:rPr>
            </w:pPr>
            <w:r w:rsidRPr="00DA1792">
              <w:rPr>
                <w:rFonts w:ascii="Times New Roman" w:hAnsi="Times New Roman" w:cs="Times New Roman"/>
                <w:b/>
                <w:bCs/>
                <w:sz w:val="24"/>
                <w:szCs w:val="24"/>
              </w:rPr>
              <w:t>Address</w:t>
            </w:r>
          </w:p>
        </w:tc>
        <w:tc>
          <w:tcPr>
            <w:tcW w:w="4675" w:type="dxa"/>
          </w:tcPr>
          <w:p w14:paraId="6A9326EC" w14:textId="110D4710" w:rsidR="00A26015" w:rsidRPr="00DA1792" w:rsidRDefault="005C4A29" w:rsidP="00D853C6">
            <w:pPr>
              <w:spacing w:line="360" w:lineRule="auto"/>
              <w:jc w:val="both"/>
              <w:rPr>
                <w:rFonts w:ascii="Times New Roman" w:hAnsi="Times New Roman" w:cs="Times New Roman"/>
                <w:sz w:val="24"/>
                <w:szCs w:val="24"/>
              </w:rPr>
            </w:pPr>
            <w:r w:rsidRPr="00DA1792">
              <w:rPr>
                <w:rFonts w:ascii="Times New Roman" w:hAnsi="Times New Roman" w:cs="Times New Roman"/>
                <w:sz w:val="24"/>
                <w:szCs w:val="24"/>
              </w:rPr>
              <w:t>House # 75/A, Abasar Bhaban (2nd Floor), Road # 5/A Dhanmondi R/A, Dhaka-1209</w:t>
            </w:r>
          </w:p>
        </w:tc>
      </w:tr>
      <w:tr w:rsidR="00A26015" w14:paraId="7F0E9B49" w14:textId="77777777" w:rsidTr="00A26015">
        <w:tc>
          <w:tcPr>
            <w:tcW w:w="4675" w:type="dxa"/>
          </w:tcPr>
          <w:p w14:paraId="51B7A3EC" w14:textId="51877C76" w:rsidR="00A26015" w:rsidRPr="00DA1792" w:rsidRDefault="00F936C9" w:rsidP="00D853C6">
            <w:pPr>
              <w:spacing w:line="360" w:lineRule="auto"/>
              <w:jc w:val="both"/>
              <w:rPr>
                <w:rFonts w:ascii="Times New Roman" w:hAnsi="Times New Roman" w:cs="Times New Roman"/>
                <w:b/>
                <w:bCs/>
                <w:sz w:val="24"/>
                <w:szCs w:val="24"/>
              </w:rPr>
            </w:pPr>
            <w:r w:rsidRPr="00DA1792">
              <w:rPr>
                <w:rFonts w:ascii="Times New Roman" w:hAnsi="Times New Roman" w:cs="Times New Roman"/>
                <w:b/>
                <w:bCs/>
                <w:sz w:val="24"/>
                <w:szCs w:val="24"/>
              </w:rPr>
              <w:t>Website</w:t>
            </w:r>
          </w:p>
        </w:tc>
        <w:tc>
          <w:tcPr>
            <w:tcW w:w="4675" w:type="dxa"/>
          </w:tcPr>
          <w:p w14:paraId="0D187A0A" w14:textId="4639D6BD" w:rsidR="00A26015" w:rsidRPr="00DA1792" w:rsidRDefault="00606391" w:rsidP="00D853C6">
            <w:pPr>
              <w:spacing w:line="360" w:lineRule="auto"/>
              <w:jc w:val="both"/>
              <w:rPr>
                <w:rFonts w:ascii="Times New Roman" w:hAnsi="Times New Roman" w:cs="Times New Roman"/>
                <w:sz w:val="24"/>
                <w:szCs w:val="24"/>
              </w:rPr>
            </w:pPr>
            <w:hyperlink r:id="rId18">
              <w:r w:rsidR="00DA1792" w:rsidRPr="00DA1792">
                <w:rPr>
                  <w:rFonts w:ascii="Times New Roman" w:hAnsi="Times New Roman" w:cs="Times New Roman"/>
                  <w:color w:val="0000FF"/>
                  <w:sz w:val="24"/>
                  <w:szCs w:val="24"/>
                  <w:u w:val="single" w:color="0000FF"/>
                </w:rPr>
                <w:t>www.ahkcbd.com</w:t>
              </w:r>
            </w:hyperlink>
          </w:p>
        </w:tc>
      </w:tr>
      <w:tr w:rsidR="00A26015" w14:paraId="7FCA30FB" w14:textId="77777777" w:rsidTr="00A26015">
        <w:tc>
          <w:tcPr>
            <w:tcW w:w="4675" w:type="dxa"/>
          </w:tcPr>
          <w:p w14:paraId="6E682E90" w14:textId="68212A2A" w:rsidR="00A26015" w:rsidRPr="00DA1792" w:rsidRDefault="000304F5" w:rsidP="00D853C6">
            <w:pPr>
              <w:spacing w:line="360" w:lineRule="auto"/>
              <w:jc w:val="both"/>
              <w:rPr>
                <w:rFonts w:ascii="Times New Roman" w:hAnsi="Times New Roman" w:cs="Times New Roman"/>
                <w:b/>
                <w:bCs/>
                <w:sz w:val="24"/>
                <w:szCs w:val="24"/>
              </w:rPr>
            </w:pPr>
            <w:r w:rsidRPr="00DA1792">
              <w:rPr>
                <w:rFonts w:ascii="Times New Roman" w:hAnsi="Times New Roman" w:cs="Times New Roman"/>
                <w:b/>
                <w:bCs/>
                <w:sz w:val="24"/>
                <w:szCs w:val="24"/>
              </w:rPr>
              <w:t xml:space="preserve">E-Mail </w:t>
            </w:r>
          </w:p>
        </w:tc>
        <w:tc>
          <w:tcPr>
            <w:tcW w:w="4675" w:type="dxa"/>
          </w:tcPr>
          <w:p w14:paraId="2DCF2BA5" w14:textId="1BF23778" w:rsidR="00A26015" w:rsidRPr="00D3012A" w:rsidRDefault="00606391" w:rsidP="00D853C6">
            <w:pPr>
              <w:spacing w:line="360" w:lineRule="auto"/>
              <w:jc w:val="both"/>
              <w:rPr>
                <w:rFonts w:ascii="Times New Roman" w:hAnsi="Times New Roman" w:cs="Times New Roman"/>
                <w:sz w:val="24"/>
                <w:szCs w:val="24"/>
              </w:rPr>
            </w:pPr>
            <w:hyperlink r:id="rId19" w:tooltip="Email Us" w:history="1">
              <w:r w:rsidR="00D3012A" w:rsidRPr="00D3012A">
                <w:rPr>
                  <w:rStyle w:val="Hyperlink"/>
                  <w:rFonts w:ascii="Times New Roman" w:hAnsi="Times New Roman" w:cs="Times New Roman"/>
                  <w:b/>
                  <w:bCs/>
                  <w:color w:val="0056B3"/>
                  <w:sz w:val="24"/>
                  <w:szCs w:val="24"/>
                </w:rPr>
                <w:t>pkfahkc.co@pkfahkcbd.com</w:t>
              </w:r>
            </w:hyperlink>
          </w:p>
        </w:tc>
      </w:tr>
      <w:tr w:rsidR="006D0B77" w14:paraId="624A2130" w14:textId="77777777" w:rsidTr="00A26015">
        <w:tc>
          <w:tcPr>
            <w:tcW w:w="4675" w:type="dxa"/>
          </w:tcPr>
          <w:p w14:paraId="7FA47668" w14:textId="0F4501CB" w:rsidR="006D0B77" w:rsidRPr="00DA1792" w:rsidRDefault="0010200C" w:rsidP="00D853C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Branches</w:t>
            </w:r>
          </w:p>
        </w:tc>
        <w:tc>
          <w:tcPr>
            <w:tcW w:w="4675" w:type="dxa"/>
          </w:tcPr>
          <w:p w14:paraId="48851912" w14:textId="77777777" w:rsidR="006D0B77" w:rsidRPr="0010200C" w:rsidRDefault="006D0B77" w:rsidP="00D1257F">
            <w:pPr>
              <w:pStyle w:val="ListParagraph"/>
              <w:numPr>
                <w:ilvl w:val="0"/>
                <w:numId w:val="7"/>
              </w:numPr>
              <w:spacing w:line="360" w:lineRule="auto"/>
              <w:jc w:val="both"/>
              <w:rPr>
                <w:rFonts w:ascii="Times New Roman" w:hAnsi="Times New Roman" w:cs="Times New Roman"/>
                <w:sz w:val="24"/>
                <w:szCs w:val="24"/>
              </w:rPr>
            </w:pPr>
            <w:r w:rsidRPr="0010200C">
              <w:rPr>
                <w:rFonts w:ascii="Times New Roman" w:hAnsi="Times New Roman" w:cs="Times New Roman"/>
                <w:sz w:val="24"/>
                <w:szCs w:val="24"/>
              </w:rPr>
              <w:t>Dhanmondi</w:t>
            </w:r>
          </w:p>
          <w:p w14:paraId="70891E9C" w14:textId="7E5401A7" w:rsidR="006D0B77" w:rsidRPr="0010200C" w:rsidRDefault="0010200C" w:rsidP="00D1257F">
            <w:pPr>
              <w:pStyle w:val="ListParagraph"/>
              <w:numPr>
                <w:ilvl w:val="0"/>
                <w:numId w:val="7"/>
              </w:numPr>
              <w:spacing w:line="360" w:lineRule="auto"/>
              <w:jc w:val="both"/>
              <w:rPr>
                <w:rFonts w:ascii="Times New Roman" w:hAnsi="Times New Roman" w:cs="Times New Roman"/>
                <w:sz w:val="24"/>
                <w:szCs w:val="24"/>
              </w:rPr>
            </w:pPr>
            <w:r w:rsidRPr="0010200C">
              <w:rPr>
                <w:rFonts w:ascii="Times New Roman" w:hAnsi="Times New Roman" w:cs="Times New Roman"/>
                <w:sz w:val="24"/>
                <w:szCs w:val="24"/>
              </w:rPr>
              <w:t xml:space="preserve">Baridhara </w:t>
            </w:r>
          </w:p>
          <w:p w14:paraId="635F83A4" w14:textId="4FFCC4C8" w:rsidR="0010200C" w:rsidRPr="0010200C" w:rsidRDefault="0010200C" w:rsidP="00D1257F">
            <w:pPr>
              <w:pStyle w:val="ListParagraph"/>
              <w:numPr>
                <w:ilvl w:val="0"/>
                <w:numId w:val="7"/>
              </w:numPr>
              <w:spacing w:line="360" w:lineRule="auto"/>
              <w:jc w:val="both"/>
              <w:rPr>
                <w:rFonts w:ascii="Times New Roman" w:hAnsi="Times New Roman" w:cs="Times New Roman"/>
                <w:sz w:val="24"/>
                <w:szCs w:val="24"/>
              </w:rPr>
            </w:pPr>
            <w:r w:rsidRPr="0010200C">
              <w:rPr>
                <w:rFonts w:ascii="Times New Roman" w:hAnsi="Times New Roman" w:cs="Times New Roman"/>
                <w:sz w:val="24"/>
                <w:szCs w:val="24"/>
              </w:rPr>
              <w:t>Uttara</w:t>
            </w:r>
          </w:p>
        </w:tc>
      </w:tr>
    </w:tbl>
    <w:p w14:paraId="70D81FD7" w14:textId="21AC4F6F" w:rsidR="00515881" w:rsidRPr="003E163A" w:rsidRDefault="0081230D" w:rsidP="003E163A">
      <w:pPr>
        <w:spacing w:line="360" w:lineRule="auto"/>
        <w:jc w:val="center"/>
        <w:rPr>
          <w:rFonts w:ascii="Times New Roman" w:hAnsi="Times New Roman" w:cs="Times New Roman"/>
          <w:b/>
          <w:bCs/>
          <w:i/>
          <w:iCs/>
          <w:sz w:val="24"/>
          <w:szCs w:val="24"/>
        </w:rPr>
      </w:pPr>
      <w:r w:rsidRPr="003E163A">
        <w:rPr>
          <w:rFonts w:ascii="Times New Roman" w:hAnsi="Times New Roman" w:cs="Times New Roman"/>
          <w:b/>
          <w:bCs/>
          <w:i/>
          <w:iCs/>
          <w:sz w:val="24"/>
          <w:szCs w:val="24"/>
        </w:rPr>
        <w:t>Sources:</w:t>
      </w:r>
      <w:r w:rsidR="003E163A" w:rsidRPr="003E163A">
        <w:rPr>
          <w:rFonts w:ascii="Times New Roman" w:hAnsi="Times New Roman" w:cs="Times New Roman"/>
          <w:b/>
          <w:bCs/>
          <w:i/>
          <w:iCs/>
          <w:sz w:val="24"/>
          <w:szCs w:val="24"/>
        </w:rPr>
        <w:fldChar w:fldCharType="begin"/>
      </w:r>
      <w:r w:rsidR="003E163A" w:rsidRPr="003E163A">
        <w:rPr>
          <w:rFonts w:ascii="Times New Roman" w:hAnsi="Times New Roman" w:cs="Times New Roman"/>
          <w:b/>
          <w:bCs/>
          <w:i/>
          <w:iCs/>
          <w:sz w:val="24"/>
          <w:szCs w:val="24"/>
        </w:rPr>
        <w:instrText xml:space="preserve"> ADDIN ZOTERO_ITEM CSL_CITATION {"citationID":"yA17qpab","properties":{"formattedCitation":"({\\i{}PKF Aziz Halim Khair Choudhury Chartered Accountants}, n.d.-b)","plainCitation":"(PKF Aziz Halim Khair Choudhury Chartered Accountants, n.d.-b)","noteIndex":0},"citationItems":[{"id":69,"uris":["http://zotero.org/users/local/1KEpFIWU/items/PWEGBGUA"],"itemData":{"id":69,"type":"webpage","language":"en","title":"PKF Aziz Halim Khair Choudhury Chartered Accountants","URL":"https://www.pkfahkcbd.com","accessed":{"date-parts":[["2025",9,26]]}}}],"schema":"https://github.com/citation-style-language/schema/raw/master/csl-citation.json"} </w:instrText>
      </w:r>
      <w:r w:rsidR="003E163A" w:rsidRPr="003E163A">
        <w:rPr>
          <w:rFonts w:ascii="Times New Roman" w:hAnsi="Times New Roman" w:cs="Times New Roman"/>
          <w:b/>
          <w:bCs/>
          <w:i/>
          <w:iCs/>
          <w:sz w:val="24"/>
          <w:szCs w:val="24"/>
        </w:rPr>
        <w:fldChar w:fldCharType="separate"/>
      </w:r>
      <w:r w:rsidR="003E163A" w:rsidRPr="003E163A">
        <w:rPr>
          <w:rFonts w:ascii="Times New Roman" w:hAnsi="Times New Roman" w:cs="Times New Roman"/>
          <w:b/>
          <w:bCs/>
          <w:i/>
          <w:iCs/>
          <w:sz w:val="24"/>
          <w:szCs w:val="24"/>
        </w:rPr>
        <w:t>(PKF Aziz Halim Khair Choudhury Chartered Accountants, n.d.-b)</w:t>
      </w:r>
      <w:r w:rsidR="003E163A" w:rsidRPr="003E163A">
        <w:rPr>
          <w:rFonts w:ascii="Times New Roman" w:hAnsi="Times New Roman" w:cs="Times New Roman"/>
          <w:b/>
          <w:bCs/>
          <w:i/>
          <w:iCs/>
          <w:sz w:val="24"/>
          <w:szCs w:val="24"/>
        </w:rPr>
        <w:fldChar w:fldCharType="end"/>
      </w:r>
    </w:p>
    <w:p w14:paraId="41D49163" w14:textId="77777777" w:rsidR="0010200C" w:rsidRDefault="0010200C" w:rsidP="00D853C6">
      <w:pPr>
        <w:spacing w:line="360" w:lineRule="auto"/>
        <w:jc w:val="both"/>
        <w:rPr>
          <w:rFonts w:ascii="Times New Roman" w:hAnsi="Times New Roman" w:cs="Times New Roman"/>
          <w:sz w:val="24"/>
          <w:szCs w:val="24"/>
        </w:rPr>
      </w:pPr>
    </w:p>
    <w:p w14:paraId="3A25AF17" w14:textId="280905AF" w:rsidR="00800D90" w:rsidRPr="00A31CFD" w:rsidRDefault="00DC3A74" w:rsidP="00DC3A74">
      <w:pPr>
        <w:pStyle w:val="Heading3"/>
        <w:rPr>
          <w:rFonts w:ascii="Times New Roman" w:hAnsi="Times New Roman" w:cs="Times New Roman"/>
          <w:sz w:val="28"/>
          <w:szCs w:val="28"/>
        </w:rPr>
      </w:pPr>
      <w:bookmarkStart w:id="11" w:name="_Toc210161185"/>
      <w:r w:rsidRPr="00A31CFD">
        <w:rPr>
          <w:rFonts w:ascii="Times New Roman" w:hAnsi="Times New Roman" w:cs="Times New Roman"/>
          <w:sz w:val="28"/>
          <w:szCs w:val="28"/>
        </w:rPr>
        <w:t xml:space="preserve">2.1.1 </w:t>
      </w:r>
      <w:r w:rsidR="007110BF" w:rsidRPr="00A31CFD">
        <w:rPr>
          <w:rFonts w:ascii="Times New Roman" w:hAnsi="Times New Roman" w:cs="Times New Roman"/>
          <w:sz w:val="28"/>
          <w:szCs w:val="28"/>
        </w:rPr>
        <w:t>Service offered</w:t>
      </w:r>
      <w:bookmarkEnd w:id="11"/>
      <w:r w:rsidR="007110BF" w:rsidRPr="00A31CFD">
        <w:rPr>
          <w:rFonts w:ascii="Times New Roman" w:hAnsi="Times New Roman" w:cs="Times New Roman"/>
          <w:sz w:val="28"/>
          <w:szCs w:val="28"/>
        </w:rPr>
        <w:t xml:space="preserve"> </w:t>
      </w:r>
    </w:p>
    <w:p w14:paraId="67EFA108" w14:textId="77777777" w:rsidR="00DC3A74" w:rsidRDefault="00DC3A74" w:rsidP="0004001D">
      <w:pPr>
        <w:spacing w:line="360" w:lineRule="auto"/>
        <w:jc w:val="both"/>
        <w:rPr>
          <w:rFonts w:ascii="Times New Roman" w:hAnsi="Times New Roman" w:cs="Times New Roman"/>
          <w:sz w:val="24"/>
          <w:szCs w:val="24"/>
        </w:rPr>
      </w:pPr>
    </w:p>
    <w:p w14:paraId="1CF95131" w14:textId="0D85FAB5" w:rsidR="0004001D" w:rsidRDefault="00096CAB" w:rsidP="0004001D">
      <w:pPr>
        <w:spacing w:line="360" w:lineRule="auto"/>
        <w:jc w:val="both"/>
        <w:rPr>
          <w:rFonts w:ascii="Times New Roman" w:hAnsi="Times New Roman" w:cs="Times New Roman"/>
          <w:sz w:val="24"/>
          <w:szCs w:val="24"/>
        </w:rPr>
      </w:pPr>
      <w:r w:rsidRPr="00B46CF3">
        <w:rPr>
          <w:rFonts w:ascii="Times New Roman" w:hAnsi="Times New Roman" w:cs="Times New Roman"/>
          <w:sz w:val="24"/>
          <w:szCs w:val="24"/>
        </w:rPr>
        <w:t xml:space="preserve">Aziz </w:t>
      </w:r>
      <w:r w:rsidR="00291D15" w:rsidRPr="00B46CF3">
        <w:rPr>
          <w:rFonts w:ascii="Times New Roman" w:hAnsi="Times New Roman" w:cs="Times New Roman"/>
          <w:sz w:val="24"/>
          <w:szCs w:val="24"/>
        </w:rPr>
        <w:t>Halim Khair Choudhury Chartered Accountants</w:t>
      </w:r>
      <w:r w:rsidRPr="00B46CF3">
        <w:rPr>
          <w:rFonts w:ascii="Times New Roman" w:hAnsi="Times New Roman" w:cs="Times New Roman"/>
          <w:sz w:val="24"/>
          <w:szCs w:val="24"/>
        </w:rPr>
        <w:t xml:space="preserve"> (</w:t>
      </w:r>
      <w:r w:rsidR="00336741">
        <w:rPr>
          <w:rFonts w:ascii="Times New Roman" w:hAnsi="Times New Roman" w:cs="Times New Roman"/>
          <w:sz w:val="24"/>
          <w:szCs w:val="24"/>
        </w:rPr>
        <w:t>AHKC</w:t>
      </w:r>
      <w:r w:rsidRPr="00B46CF3">
        <w:rPr>
          <w:rFonts w:ascii="Times New Roman" w:hAnsi="Times New Roman" w:cs="Times New Roman"/>
          <w:sz w:val="24"/>
          <w:szCs w:val="24"/>
        </w:rPr>
        <w:t xml:space="preserve">) not only </w:t>
      </w:r>
      <w:r w:rsidR="00291D15" w:rsidRPr="00B46CF3">
        <w:rPr>
          <w:rFonts w:ascii="Times New Roman" w:hAnsi="Times New Roman" w:cs="Times New Roman"/>
          <w:sz w:val="24"/>
          <w:szCs w:val="24"/>
        </w:rPr>
        <w:t>provides</w:t>
      </w:r>
      <w:r w:rsidRPr="00B46CF3">
        <w:rPr>
          <w:rFonts w:ascii="Times New Roman" w:hAnsi="Times New Roman" w:cs="Times New Roman"/>
          <w:sz w:val="24"/>
          <w:szCs w:val="24"/>
        </w:rPr>
        <w:t xml:space="preserve"> a wide range </w:t>
      </w:r>
      <w:r w:rsidR="00291D15" w:rsidRPr="00B46CF3">
        <w:rPr>
          <w:rFonts w:ascii="Times New Roman" w:hAnsi="Times New Roman" w:cs="Times New Roman"/>
          <w:sz w:val="24"/>
          <w:szCs w:val="24"/>
        </w:rPr>
        <w:t>of better-quality</w:t>
      </w:r>
      <w:r w:rsidRPr="00B46CF3">
        <w:rPr>
          <w:rFonts w:ascii="Times New Roman" w:hAnsi="Times New Roman" w:cs="Times New Roman"/>
          <w:sz w:val="24"/>
          <w:szCs w:val="24"/>
        </w:rPr>
        <w:t xml:space="preserve"> </w:t>
      </w:r>
      <w:r w:rsidR="00291D15" w:rsidRPr="00B46CF3">
        <w:rPr>
          <w:rFonts w:ascii="Times New Roman" w:hAnsi="Times New Roman" w:cs="Times New Roman"/>
          <w:sz w:val="24"/>
          <w:szCs w:val="24"/>
        </w:rPr>
        <w:t xml:space="preserve">professional services to the </w:t>
      </w:r>
      <w:r w:rsidR="005C0D9D">
        <w:rPr>
          <w:rFonts w:ascii="Times New Roman" w:hAnsi="Times New Roman" w:cs="Times New Roman"/>
          <w:sz w:val="24"/>
          <w:szCs w:val="24"/>
        </w:rPr>
        <w:t>private</w:t>
      </w:r>
      <w:r w:rsidR="00291D15" w:rsidRPr="00B46CF3">
        <w:rPr>
          <w:rFonts w:ascii="Times New Roman" w:hAnsi="Times New Roman" w:cs="Times New Roman"/>
          <w:sz w:val="24"/>
          <w:szCs w:val="24"/>
        </w:rPr>
        <w:t xml:space="preserve"> </w:t>
      </w:r>
      <w:r w:rsidR="005C0D9D">
        <w:rPr>
          <w:rFonts w:ascii="Times New Roman" w:hAnsi="Times New Roman" w:cs="Times New Roman"/>
          <w:sz w:val="24"/>
          <w:szCs w:val="24"/>
        </w:rPr>
        <w:t>sector</w:t>
      </w:r>
      <w:r w:rsidR="00291D15" w:rsidRPr="00B46CF3">
        <w:rPr>
          <w:rFonts w:ascii="Times New Roman" w:hAnsi="Times New Roman" w:cs="Times New Roman"/>
          <w:sz w:val="24"/>
          <w:szCs w:val="24"/>
        </w:rPr>
        <w:t xml:space="preserve"> but also provides </w:t>
      </w:r>
      <w:r w:rsidR="000C7FD7" w:rsidRPr="00B46CF3">
        <w:rPr>
          <w:rFonts w:ascii="Times New Roman" w:hAnsi="Times New Roman" w:cs="Times New Roman"/>
          <w:sz w:val="24"/>
          <w:szCs w:val="24"/>
        </w:rPr>
        <w:t>services</w:t>
      </w:r>
      <w:r w:rsidR="00291D15" w:rsidRPr="00B46CF3">
        <w:rPr>
          <w:rFonts w:ascii="Times New Roman" w:hAnsi="Times New Roman" w:cs="Times New Roman"/>
          <w:sz w:val="24"/>
          <w:szCs w:val="24"/>
        </w:rPr>
        <w:t xml:space="preserve"> to the public </w:t>
      </w:r>
      <w:r w:rsidR="005C0D9D">
        <w:rPr>
          <w:rFonts w:ascii="Times New Roman" w:hAnsi="Times New Roman" w:cs="Times New Roman"/>
          <w:sz w:val="24"/>
          <w:szCs w:val="24"/>
        </w:rPr>
        <w:t>sector</w:t>
      </w:r>
      <w:r w:rsidR="000C7FD7" w:rsidRPr="00B46CF3">
        <w:rPr>
          <w:rFonts w:ascii="Times New Roman" w:hAnsi="Times New Roman" w:cs="Times New Roman"/>
          <w:sz w:val="24"/>
          <w:szCs w:val="24"/>
        </w:rPr>
        <w:t>. Similarly,</w:t>
      </w:r>
      <w:r w:rsidR="0014055E" w:rsidRPr="00B46CF3">
        <w:rPr>
          <w:rFonts w:ascii="Times New Roman" w:hAnsi="Times New Roman" w:cs="Times New Roman"/>
          <w:sz w:val="24"/>
          <w:szCs w:val="24"/>
        </w:rPr>
        <w:t xml:space="preserve"> this CA firm </w:t>
      </w:r>
      <w:r w:rsidR="000C7FD7" w:rsidRPr="00B46CF3">
        <w:rPr>
          <w:rFonts w:ascii="Times New Roman" w:hAnsi="Times New Roman" w:cs="Times New Roman"/>
          <w:sz w:val="24"/>
          <w:szCs w:val="24"/>
        </w:rPr>
        <w:t>collaborates</w:t>
      </w:r>
      <w:r w:rsidR="0014055E" w:rsidRPr="00B46CF3">
        <w:rPr>
          <w:rFonts w:ascii="Times New Roman" w:hAnsi="Times New Roman" w:cs="Times New Roman"/>
          <w:sz w:val="24"/>
          <w:szCs w:val="24"/>
        </w:rPr>
        <w:t xml:space="preserve"> with international development agencies and foreign consultants working on various </w:t>
      </w:r>
      <w:r w:rsidR="006463B3" w:rsidRPr="00B46CF3">
        <w:rPr>
          <w:rFonts w:ascii="Times New Roman" w:hAnsi="Times New Roman" w:cs="Times New Roman"/>
          <w:sz w:val="24"/>
          <w:szCs w:val="24"/>
        </w:rPr>
        <w:t xml:space="preserve">projects within </w:t>
      </w:r>
      <w:r w:rsidR="000C7FD7" w:rsidRPr="00B46CF3">
        <w:rPr>
          <w:rFonts w:ascii="Times New Roman" w:hAnsi="Times New Roman" w:cs="Times New Roman"/>
          <w:sz w:val="24"/>
          <w:szCs w:val="24"/>
        </w:rPr>
        <w:t>Bangladesh. With</w:t>
      </w:r>
      <w:r w:rsidR="006463B3" w:rsidRPr="00B46CF3">
        <w:rPr>
          <w:rFonts w:ascii="Times New Roman" w:hAnsi="Times New Roman" w:cs="Times New Roman"/>
          <w:sz w:val="24"/>
          <w:szCs w:val="24"/>
        </w:rPr>
        <w:t xml:space="preserve"> decades </w:t>
      </w:r>
      <w:r w:rsidR="000C7FD7" w:rsidRPr="00B46CF3">
        <w:rPr>
          <w:rFonts w:ascii="Times New Roman" w:hAnsi="Times New Roman" w:cs="Times New Roman"/>
          <w:sz w:val="24"/>
          <w:szCs w:val="24"/>
        </w:rPr>
        <w:t>of</w:t>
      </w:r>
      <w:r w:rsidR="006463B3" w:rsidRPr="00B46CF3">
        <w:rPr>
          <w:rFonts w:ascii="Times New Roman" w:hAnsi="Times New Roman" w:cs="Times New Roman"/>
          <w:sz w:val="24"/>
          <w:szCs w:val="24"/>
        </w:rPr>
        <w:t xml:space="preserve"> experience</w:t>
      </w:r>
      <w:r w:rsidR="00194E5C" w:rsidRPr="00B46CF3">
        <w:rPr>
          <w:rFonts w:ascii="Times New Roman" w:hAnsi="Times New Roman" w:cs="Times New Roman"/>
          <w:sz w:val="24"/>
          <w:szCs w:val="24"/>
        </w:rPr>
        <w:t>,</w:t>
      </w:r>
      <w:r w:rsidR="006463B3" w:rsidRPr="00B46CF3">
        <w:rPr>
          <w:rFonts w:ascii="Times New Roman" w:hAnsi="Times New Roman" w:cs="Times New Roman"/>
          <w:sz w:val="24"/>
          <w:szCs w:val="24"/>
        </w:rPr>
        <w:t xml:space="preserve"> </w:t>
      </w:r>
      <w:r w:rsidR="00837B30" w:rsidRPr="00B46CF3">
        <w:rPr>
          <w:rFonts w:ascii="Times New Roman" w:hAnsi="Times New Roman" w:cs="Times New Roman"/>
          <w:sz w:val="24"/>
          <w:szCs w:val="24"/>
        </w:rPr>
        <w:t xml:space="preserve">Aziz Halim </w:t>
      </w:r>
      <w:r w:rsidR="00194E5C" w:rsidRPr="00B46CF3">
        <w:rPr>
          <w:rFonts w:ascii="Times New Roman" w:hAnsi="Times New Roman" w:cs="Times New Roman"/>
          <w:sz w:val="24"/>
          <w:szCs w:val="24"/>
        </w:rPr>
        <w:t>Khair</w:t>
      </w:r>
      <w:r w:rsidR="00837B30" w:rsidRPr="00B46CF3">
        <w:rPr>
          <w:rFonts w:ascii="Times New Roman" w:hAnsi="Times New Roman" w:cs="Times New Roman"/>
          <w:sz w:val="24"/>
          <w:szCs w:val="24"/>
        </w:rPr>
        <w:t xml:space="preserve"> Choudhury </w:t>
      </w:r>
      <w:r w:rsidR="00194E5C" w:rsidRPr="00B46CF3">
        <w:rPr>
          <w:rFonts w:ascii="Times New Roman" w:hAnsi="Times New Roman" w:cs="Times New Roman"/>
          <w:sz w:val="24"/>
          <w:szCs w:val="24"/>
        </w:rPr>
        <w:t>Chartered Accountants</w:t>
      </w:r>
      <w:r w:rsidR="00837B30" w:rsidRPr="00B46CF3">
        <w:rPr>
          <w:rFonts w:ascii="Times New Roman" w:hAnsi="Times New Roman" w:cs="Times New Roman"/>
          <w:sz w:val="24"/>
          <w:szCs w:val="24"/>
        </w:rPr>
        <w:t xml:space="preserve"> </w:t>
      </w:r>
      <w:r w:rsidR="004E78B4" w:rsidRPr="00B46CF3">
        <w:rPr>
          <w:rFonts w:ascii="Times New Roman" w:hAnsi="Times New Roman" w:cs="Times New Roman"/>
          <w:sz w:val="24"/>
          <w:szCs w:val="24"/>
        </w:rPr>
        <w:t>offers reliable accounting,</w:t>
      </w:r>
      <w:r w:rsidR="00194E5C" w:rsidRPr="00B46CF3">
        <w:rPr>
          <w:rFonts w:ascii="Times New Roman" w:hAnsi="Times New Roman" w:cs="Times New Roman"/>
          <w:sz w:val="24"/>
          <w:szCs w:val="24"/>
        </w:rPr>
        <w:t xml:space="preserve"> audit, tax,</w:t>
      </w:r>
      <w:r w:rsidR="004E78B4" w:rsidRPr="00B46CF3">
        <w:rPr>
          <w:rFonts w:ascii="Times New Roman" w:hAnsi="Times New Roman" w:cs="Times New Roman"/>
          <w:sz w:val="24"/>
          <w:szCs w:val="24"/>
        </w:rPr>
        <w:t xml:space="preserve"> and consultancy services across </w:t>
      </w:r>
      <w:r w:rsidR="00194E5C" w:rsidRPr="00B46CF3">
        <w:rPr>
          <w:rFonts w:ascii="Times New Roman" w:hAnsi="Times New Roman" w:cs="Times New Roman"/>
          <w:sz w:val="24"/>
          <w:szCs w:val="24"/>
        </w:rPr>
        <w:t>multiple</w:t>
      </w:r>
      <w:r w:rsidR="004E78B4" w:rsidRPr="00B46CF3">
        <w:rPr>
          <w:rFonts w:ascii="Times New Roman" w:hAnsi="Times New Roman" w:cs="Times New Roman"/>
          <w:sz w:val="24"/>
          <w:szCs w:val="24"/>
        </w:rPr>
        <w:t xml:space="preserve"> sectors.</w:t>
      </w:r>
      <w:r w:rsidR="00C16FC3" w:rsidRPr="00B46CF3">
        <w:rPr>
          <w:rFonts w:ascii="Times New Roman" w:hAnsi="Times New Roman" w:cs="Times New Roman"/>
          <w:sz w:val="24"/>
          <w:szCs w:val="24"/>
        </w:rPr>
        <w:t xml:space="preserve"> The main purpose of these </w:t>
      </w:r>
      <w:r w:rsidR="00364E39" w:rsidRPr="00B46CF3">
        <w:rPr>
          <w:rFonts w:ascii="Times New Roman" w:hAnsi="Times New Roman" w:cs="Times New Roman"/>
          <w:sz w:val="24"/>
          <w:szCs w:val="24"/>
        </w:rPr>
        <w:t xml:space="preserve">is to </w:t>
      </w:r>
      <w:r w:rsidR="00F06BF2" w:rsidRPr="00B46CF3">
        <w:rPr>
          <w:rFonts w:ascii="Times New Roman" w:hAnsi="Times New Roman" w:cs="Times New Roman"/>
          <w:sz w:val="24"/>
          <w:szCs w:val="24"/>
        </w:rPr>
        <w:t>strengthen</w:t>
      </w:r>
      <w:r w:rsidR="00913ACD" w:rsidRPr="00B46CF3">
        <w:rPr>
          <w:rFonts w:ascii="Times New Roman" w:hAnsi="Times New Roman" w:cs="Times New Roman"/>
          <w:sz w:val="24"/>
          <w:szCs w:val="24"/>
        </w:rPr>
        <w:t xml:space="preserve"> the internal control system and</w:t>
      </w:r>
      <w:r w:rsidR="00F06BF2" w:rsidRPr="00B46CF3">
        <w:rPr>
          <w:rFonts w:ascii="Times New Roman" w:hAnsi="Times New Roman" w:cs="Times New Roman"/>
          <w:sz w:val="24"/>
          <w:szCs w:val="24"/>
        </w:rPr>
        <w:t xml:space="preserve"> ensure the reliability and fairness of the financial management of their clients.</w:t>
      </w:r>
    </w:p>
    <w:tbl>
      <w:tblPr>
        <w:tblStyle w:val="TableGrid"/>
        <w:tblW w:w="10394" w:type="dxa"/>
        <w:tblLook w:val="04A0" w:firstRow="1" w:lastRow="0" w:firstColumn="1" w:lastColumn="0" w:noHBand="0" w:noVBand="1"/>
      </w:tblPr>
      <w:tblGrid>
        <w:gridCol w:w="5197"/>
        <w:gridCol w:w="5197"/>
      </w:tblGrid>
      <w:tr w:rsidR="0004001D" w14:paraId="3088AA13" w14:textId="77777777" w:rsidTr="000008C1">
        <w:trPr>
          <w:trHeight w:val="2555"/>
        </w:trPr>
        <w:tc>
          <w:tcPr>
            <w:tcW w:w="5197" w:type="dxa"/>
          </w:tcPr>
          <w:p w14:paraId="2E81E349" w14:textId="77777777" w:rsidR="001C0A93" w:rsidRPr="00791828" w:rsidRDefault="001C0A93" w:rsidP="00791828">
            <w:pPr>
              <w:spacing w:line="360" w:lineRule="auto"/>
              <w:jc w:val="both"/>
              <w:rPr>
                <w:rFonts w:ascii="Times New Roman" w:hAnsi="Times New Roman" w:cs="Times New Roman"/>
                <w:sz w:val="24"/>
                <w:szCs w:val="24"/>
              </w:rPr>
            </w:pPr>
            <w:r w:rsidRPr="00791828">
              <w:rPr>
                <w:rFonts w:ascii="Times New Roman" w:hAnsi="Times New Roman" w:cs="Times New Roman"/>
                <w:sz w:val="24"/>
                <w:szCs w:val="24"/>
              </w:rPr>
              <w:lastRenderedPageBreak/>
              <w:t>Business Advisory</w:t>
            </w:r>
          </w:p>
          <w:p w14:paraId="118244FE" w14:textId="77777777" w:rsidR="0004001D" w:rsidRDefault="0004001D" w:rsidP="0004001D">
            <w:pPr>
              <w:spacing w:line="360" w:lineRule="auto"/>
              <w:jc w:val="both"/>
              <w:rPr>
                <w:rFonts w:ascii="Times New Roman" w:hAnsi="Times New Roman" w:cs="Times New Roman"/>
                <w:sz w:val="24"/>
                <w:szCs w:val="24"/>
              </w:rPr>
            </w:pPr>
          </w:p>
        </w:tc>
        <w:tc>
          <w:tcPr>
            <w:tcW w:w="5197" w:type="dxa"/>
          </w:tcPr>
          <w:p w14:paraId="717E41CF" w14:textId="477BCB6B" w:rsidR="0004001D" w:rsidRPr="00505E06" w:rsidRDefault="00365576" w:rsidP="00D1257F">
            <w:pPr>
              <w:pStyle w:val="ListParagraph"/>
              <w:numPr>
                <w:ilvl w:val="0"/>
                <w:numId w:val="12"/>
              </w:numPr>
              <w:spacing w:line="360" w:lineRule="auto"/>
              <w:jc w:val="both"/>
              <w:rPr>
                <w:rFonts w:ascii="Times New Roman" w:hAnsi="Times New Roman" w:cs="Times New Roman"/>
                <w:sz w:val="24"/>
                <w:szCs w:val="24"/>
              </w:rPr>
            </w:pPr>
            <w:r w:rsidRPr="00505E06">
              <w:rPr>
                <w:rFonts w:ascii="Times New Roman" w:hAnsi="Times New Roman" w:cs="Times New Roman"/>
                <w:sz w:val="24"/>
                <w:szCs w:val="24"/>
              </w:rPr>
              <w:t xml:space="preserve">Strategic Planning and Business </w:t>
            </w:r>
            <w:r w:rsidR="000420CD">
              <w:rPr>
                <w:rFonts w:ascii="Times New Roman" w:hAnsi="Times New Roman" w:cs="Times New Roman"/>
                <w:sz w:val="24"/>
                <w:szCs w:val="24"/>
              </w:rPr>
              <w:t>Development</w:t>
            </w:r>
            <w:r w:rsidRPr="00505E06">
              <w:rPr>
                <w:rFonts w:ascii="Times New Roman" w:hAnsi="Times New Roman" w:cs="Times New Roman"/>
                <w:sz w:val="24"/>
                <w:szCs w:val="24"/>
              </w:rPr>
              <w:t xml:space="preserve"> </w:t>
            </w:r>
          </w:p>
          <w:p w14:paraId="6521C56F" w14:textId="77777777" w:rsidR="00365576" w:rsidRPr="00505E06" w:rsidRDefault="00365576" w:rsidP="00D1257F">
            <w:pPr>
              <w:pStyle w:val="ListParagraph"/>
              <w:numPr>
                <w:ilvl w:val="0"/>
                <w:numId w:val="12"/>
              </w:numPr>
              <w:spacing w:line="360" w:lineRule="auto"/>
              <w:jc w:val="both"/>
              <w:rPr>
                <w:rFonts w:ascii="Times New Roman" w:hAnsi="Times New Roman" w:cs="Times New Roman"/>
                <w:sz w:val="24"/>
                <w:szCs w:val="24"/>
              </w:rPr>
            </w:pPr>
            <w:r w:rsidRPr="00505E06">
              <w:rPr>
                <w:rFonts w:ascii="Times New Roman" w:hAnsi="Times New Roman" w:cs="Times New Roman"/>
                <w:sz w:val="24"/>
                <w:szCs w:val="24"/>
              </w:rPr>
              <w:t>Financial Advisory</w:t>
            </w:r>
          </w:p>
          <w:p w14:paraId="765DE1EC" w14:textId="77777777" w:rsidR="00365576" w:rsidRPr="00505E06" w:rsidRDefault="00365576" w:rsidP="00D1257F">
            <w:pPr>
              <w:pStyle w:val="ListParagraph"/>
              <w:numPr>
                <w:ilvl w:val="0"/>
                <w:numId w:val="12"/>
              </w:numPr>
              <w:spacing w:line="360" w:lineRule="auto"/>
              <w:jc w:val="both"/>
              <w:rPr>
                <w:rFonts w:ascii="Times New Roman" w:hAnsi="Times New Roman" w:cs="Times New Roman"/>
                <w:sz w:val="24"/>
                <w:szCs w:val="24"/>
              </w:rPr>
            </w:pPr>
            <w:r w:rsidRPr="00505E06">
              <w:rPr>
                <w:rFonts w:ascii="Times New Roman" w:hAnsi="Times New Roman" w:cs="Times New Roman"/>
                <w:sz w:val="24"/>
                <w:szCs w:val="24"/>
              </w:rPr>
              <w:t>Tax Advisory</w:t>
            </w:r>
          </w:p>
          <w:p w14:paraId="0D826F6A" w14:textId="319F2C8B" w:rsidR="00365576" w:rsidRPr="00505E06" w:rsidRDefault="00505E06" w:rsidP="00D1257F">
            <w:pPr>
              <w:pStyle w:val="ListParagraph"/>
              <w:numPr>
                <w:ilvl w:val="0"/>
                <w:numId w:val="12"/>
              </w:numPr>
              <w:spacing w:line="360" w:lineRule="auto"/>
              <w:jc w:val="both"/>
              <w:rPr>
                <w:rFonts w:ascii="Times New Roman" w:hAnsi="Times New Roman" w:cs="Times New Roman"/>
                <w:sz w:val="24"/>
                <w:szCs w:val="24"/>
              </w:rPr>
            </w:pPr>
            <w:r w:rsidRPr="00505E06">
              <w:rPr>
                <w:rFonts w:ascii="Times New Roman" w:hAnsi="Times New Roman" w:cs="Times New Roman"/>
                <w:sz w:val="24"/>
                <w:szCs w:val="24"/>
              </w:rPr>
              <w:t>Technology</w:t>
            </w:r>
            <w:r w:rsidR="00791828">
              <w:rPr>
                <w:rFonts w:ascii="Times New Roman" w:hAnsi="Times New Roman" w:cs="Times New Roman"/>
                <w:sz w:val="24"/>
                <w:szCs w:val="24"/>
              </w:rPr>
              <w:t xml:space="preserve"> </w:t>
            </w:r>
            <w:r w:rsidR="00365576" w:rsidRPr="00505E06">
              <w:rPr>
                <w:rFonts w:ascii="Times New Roman" w:hAnsi="Times New Roman" w:cs="Times New Roman"/>
                <w:sz w:val="24"/>
                <w:szCs w:val="24"/>
              </w:rPr>
              <w:t>And Di</w:t>
            </w:r>
            <w:r w:rsidRPr="00505E06">
              <w:rPr>
                <w:rFonts w:ascii="Times New Roman" w:hAnsi="Times New Roman" w:cs="Times New Roman"/>
                <w:sz w:val="24"/>
                <w:szCs w:val="24"/>
              </w:rPr>
              <w:t>gital Transformation</w:t>
            </w:r>
          </w:p>
          <w:p w14:paraId="4D9D8F20" w14:textId="4494557C" w:rsidR="00505E06" w:rsidRPr="00505E06" w:rsidRDefault="00505E06" w:rsidP="00D1257F">
            <w:pPr>
              <w:pStyle w:val="ListParagraph"/>
              <w:numPr>
                <w:ilvl w:val="0"/>
                <w:numId w:val="12"/>
              </w:numPr>
              <w:spacing w:line="360" w:lineRule="auto"/>
              <w:jc w:val="both"/>
              <w:rPr>
                <w:rFonts w:ascii="Times New Roman" w:hAnsi="Times New Roman" w:cs="Times New Roman"/>
                <w:sz w:val="24"/>
                <w:szCs w:val="24"/>
              </w:rPr>
            </w:pPr>
            <w:r w:rsidRPr="00505E06">
              <w:rPr>
                <w:rFonts w:ascii="Times New Roman" w:hAnsi="Times New Roman" w:cs="Times New Roman"/>
                <w:sz w:val="24"/>
                <w:szCs w:val="24"/>
              </w:rPr>
              <w:t xml:space="preserve">Corporate Governance and Compliance </w:t>
            </w:r>
          </w:p>
        </w:tc>
      </w:tr>
      <w:tr w:rsidR="0004001D" w14:paraId="4517CD93" w14:textId="77777777" w:rsidTr="00791828">
        <w:trPr>
          <w:trHeight w:val="389"/>
        </w:trPr>
        <w:tc>
          <w:tcPr>
            <w:tcW w:w="5197" w:type="dxa"/>
          </w:tcPr>
          <w:p w14:paraId="2B94BB42" w14:textId="77777777" w:rsidR="000008C1" w:rsidRPr="000008C1" w:rsidRDefault="000008C1" w:rsidP="000008C1">
            <w:pPr>
              <w:spacing w:line="360" w:lineRule="auto"/>
              <w:jc w:val="both"/>
              <w:rPr>
                <w:rFonts w:ascii="Times New Roman" w:hAnsi="Times New Roman" w:cs="Times New Roman"/>
                <w:sz w:val="24"/>
                <w:szCs w:val="24"/>
              </w:rPr>
            </w:pPr>
            <w:r w:rsidRPr="000008C1">
              <w:rPr>
                <w:rFonts w:ascii="Times New Roman" w:hAnsi="Times New Roman" w:cs="Times New Roman"/>
                <w:sz w:val="24"/>
                <w:szCs w:val="24"/>
              </w:rPr>
              <w:t>Foreign Investment Support</w:t>
            </w:r>
          </w:p>
          <w:p w14:paraId="05F16084" w14:textId="77777777" w:rsidR="0004001D" w:rsidRDefault="0004001D" w:rsidP="0004001D">
            <w:pPr>
              <w:spacing w:line="360" w:lineRule="auto"/>
              <w:jc w:val="both"/>
              <w:rPr>
                <w:rFonts w:ascii="Times New Roman" w:hAnsi="Times New Roman" w:cs="Times New Roman"/>
                <w:sz w:val="24"/>
                <w:szCs w:val="24"/>
              </w:rPr>
            </w:pPr>
          </w:p>
        </w:tc>
        <w:tc>
          <w:tcPr>
            <w:tcW w:w="5197" w:type="dxa"/>
          </w:tcPr>
          <w:p w14:paraId="1084E4F0" w14:textId="77777777" w:rsidR="0004001D" w:rsidRPr="00F600BA" w:rsidRDefault="000008C1" w:rsidP="00D1257F">
            <w:pPr>
              <w:pStyle w:val="ListParagraph"/>
              <w:numPr>
                <w:ilvl w:val="0"/>
                <w:numId w:val="13"/>
              </w:numPr>
              <w:spacing w:line="360" w:lineRule="auto"/>
              <w:jc w:val="both"/>
              <w:rPr>
                <w:rFonts w:ascii="Times New Roman" w:hAnsi="Times New Roman" w:cs="Times New Roman"/>
                <w:sz w:val="24"/>
                <w:szCs w:val="24"/>
              </w:rPr>
            </w:pPr>
            <w:r w:rsidRPr="00F600BA">
              <w:rPr>
                <w:rFonts w:ascii="Times New Roman" w:hAnsi="Times New Roman" w:cs="Times New Roman"/>
                <w:sz w:val="24"/>
                <w:szCs w:val="24"/>
              </w:rPr>
              <w:t xml:space="preserve">Market </w:t>
            </w:r>
            <w:r w:rsidR="000E4861" w:rsidRPr="00F600BA">
              <w:rPr>
                <w:rFonts w:ascii="Times New Roman" w:hAnsi="Times New Roman" w:cs="Times New Roman"/>
                <w:sz w:val="24"/>
                <w:szCs w:val="24"/>
              </w:rPr>
              <w:t>Entry Strategy &amp; Feasibility Analysis</w:t>
            </w:r>
          </w:p>
          <w:p w14:paraId="0CE749FC" w14:textId="77777777" w:rsidR="000E4861" w:rsidRPr="00F600BA" w:rsidRDefault="000E4861" w:rsidP="00D1257F">
            <w:pPr>
              <w:pStyle w:val="ListParagraph"/>
              <w:numPr>
                <w:ilvl w:val="0"/>
                <w:numId w:val="13"/>
              </w:numPr>
              <w:spacing w:line="360" w:lineRule="auto"/>
              <w:jc w:val="both"/>
              <w:rPr>
                <w:rFonts w:ascii="Times New Roman" w:hAnsi="Times New Roman" w:cs="Times New Roman"/>
                <w:sz w:val="24"/>
                <w:szCs w:val="24"/>
              </w:rPr>
            </w:pPr>
            <w:r w:rsidRPr="00F600BA">
              <w:rPr>
                <w:rFonts w:ascii="Times New Roman" w:hAnsi="Times New Roman" w:cs="Times New Roman"/>
                <w:sz w:val="24"/>
                <w:szCs w:val="24"/>
              </w:rPr>
              <w:t>Regulatory &amp; Compli</w:t>
            </w:r>
            <w:r w:rsidR="0057423B" w:rsidRPr="00F600BA">
              <w:rPr>
                <w:rFonts w:ascii="Times New Roman" w:hAnsi="Times New Roman" w:cs="Times New Roman"/>
                <w:sz w:val="24"/>
                <w:szCs w:val="24"/>
              </w:rPr>
              <w:t>ance Support</w:t>
            </w:r>
          </w:p>
          <w:p w14:paraId="2A2AD77F" w14:textId="77777777" w:rsidR="0057423B" w:rsidRPr="00F600BA" w:rsidRDefault="0057423B" w:rsidP="00D1257F">
            <w:pPr>
              <w:pStyle w:val="ListParagraph"/>
              <w:numPr>
                <w:ilvl w:val="0"/>
                <w:numId w:val="13"/>
              </w:numPr>
              <w:spacing w:line="360" w:lineRule="auto"/>
              <w:jc w:val="both"/>
              <w:rPr>
                <w:rFonts w:ascii="Times New Roman" w:hAnsi="Times New Roman" w:cs="Times New Roman"/>
                <w:sz w:val="24"/>
                <w:szCs w:val="24"/>
              </w:rPr>
            </w:pPr>
            <w:r w:rsidRPr="00F600BA">
              <w:rPr>
                <w:rFonts w:ascii="Times New Roman" w:hAnsi="Times New Roman" w:cs="Times New Roman"/>
                <w:sz w:val="24"/>
                <w:szCs w:val="24"/>
              </w:rPr>
              <w:t xml:space="preserve">Tax &amp; Accounting Advisory </w:t>
            </w:r>
          </w:p>
          <w:p w14:paraId="1810519E" w14:textId="3ED87E92" w:rsidR="0057423B" w:rsidRPr="00F600BA" w:rsidRDefault="0057423B" w:rsidP="00D1257F">
            <w:pPr>
              <w:pStyle w:val="ListParagraph"/>
              <w:numPr>
                <w:ilvl w:val="0"/>
                <w:numId w:val="13"/>
              </w:numPr>
              <w:spacing w:line="360" w:lineRule="auto"/>
              <w:jc w:val="both"/>
              <w:rPr>
                <w:rFonts w:ascii="Times New Roman" w:hAnsi="Times New Roman" w:cs="Times New Roman"/>
                <w:sz w:val="24"/>
                <w:szCs w:val="24"/>
              </w:rPr>
            </w:pPr>
            <w:r w:rsidRPr="00F600BA">
              <w:rPr>
                <w:rFonts w:ascii="Times New Roman" w:hAnsi="Times New Roman" w:cs="Times New Roman"/>
                <w:sz w:val="24"/>
                <w:szCs w:val="24"/>
              </w:rPr>
              <w:t>HR &amp; Payroll Services for Foreign Business</w:t>
            </w:r>
          </w:p>
        </w:tc>
      </w:tr>
      <w:tr w:rsidR="0004001D" w14:paraId="6AEA0029" w14:textId="77777777" w:rsidTr="00791828">
        <w:trPr>
          <w:trHeight w:val="373"/>
        </w:trPr>
        <w:tc>
          <w:tcPr>
            <w:tcW w:w="5197" w:type="dxa"/>
          </w:tcPr>
          <w:p w14:paraId="3D365C91" w14:textId="3A80E3E9" w:rsidR="0004001D" w:rsidRDefault="00F600BA" w:rsidP="000400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Audit Assurance </w:t>
            </w:r>
          </w:p>
        </w:tc>
        <w:tc>
          <w:tcPr>
            <w:tcW w:w="5197" w:type="dxa"/>
          </w:tcPr>
          <w:p w14:paraId="6B18B99E" w14:textId="77777777" w:rsidR="0004001D" w:rsidRPr="00840F27" w:rsidRDefault="00A13DF0" w:rsidP="00D1257F">
            <w:pPr>
              <w:pStyle w:val="ListParagraph"/>
              <w:numPr>
                <w:ilvl w:val="0"/>
                <w:numId w:val="14"/>
              </w:numPr>
              <w:spacing w:line="360" w:lineRule="auto"/>
              <w:jc w:val="both"/>
              <w:rPr>
                <w:rFonts w:ascii="Times New Roman" w:hAnsi="Times New Roman" w:cs="Times New Roman"/>
                <w:sz w:val="24"/>
                <w:szCs w:val="24"/>
              </w:rPr>
            </w:pPr>
            <w:r w:rsidRPr="00840F27">
              <w:rPr>
                <w:rFonts w:ascii="Times New Roman" w:hAnsi="Times New Roman" w:cs="Times New Roman"/>
                <w:sz w:val="24"/>
                <w:szCs w:val="24"/>
              </w:rPr>
              <w:t>Statutory Audit</w:t>
            </w:r>
          </w:p>
          <w:p w14:paraId="5F9EA5F2" w14:textId="77777777" w:rsidR="00A13DF0" w:rsidRPr="00840F27" w:rsidRDefault="00A13DF0" w:rsidP="00D1257F">
            <w:pPr>
              <w:pStyle w:val="ListParagraph"/>
              <w:numPr>
                <w:ilvl w:val="0"/>
                <w:numId w:val="14"/>
              </w:numPr>
              <w:spacing w:line="360" w:lineRule="auto"/>
              <w:jc w:val="both"/>
              <w:rPr>
                <w:rFonts w:ascii="Times New Roman" w:hAnsi="Times New Roman" w:cs="Times New Roman"/>
                <w:sz w:val="24"/>
                <w:szCs w:val="24"/>
              </w:rPr>
            </w:pPr>
            <w:r w:rsidRPr="00840F27">
              <w:rPr>
                <w:rFonts w:ascii="Times New Roman" w:hAnsi="Times New Roman" w:cs="Times New Roman"/>
                <w:sz w:val="24"/>
                <w:szCs w:val="24"/>
              </w:rPr>
              <w:t>Internal Audit</w:t>
            </w:r>
          </w:p>
          <w:p w14:paraId="6EB53D41" w14:textId="77777777" w:rsidR="00A13DF0" w:rsidRPr="00840F27" w:rsidRDefault="00A13DF0" w:rsidP="00D1257F">
            <w:pPr>
              <w:pStyle w:val="ListParagraph"/>
              <w:numPr>
                <w:ilvl w:val="0"/>
                <w:numId w:val="14"/>
              </w:numPr>
              <w:spacing w:line="360" w:lineRule="auto"/>
              <w:jc w:val="both"/>
              <w:rPr>
                <w:rFonts w:ascii="Times New Roman" w:hAnsi="Times New Roman" w:cs="Times New Roman"/>
                <w:sz w:val="24"/>
                <w:szCs w:val="24"/>
              </w:rPr>
            </w:pPr>
            <w:r w:rsidRPr="00840F27">
              <w:rPr>
                <w:rFonts w:ascii="Times New Roman" w:hAnsi="Times New Roman" w:cs="Times New Roman"/>
                <w:sz w:val="24"/>
                <w:szCs w:val="24"/>
              </w:rPr>
              <w:t>Tax Compliance Assurance</w:t>
            </w:r>
          </w:p>
          <w:p w14:paraId="1DA27791" w14:textId="77777777" w:rsidR="00A13DF0" w:rsidRPr="00840F27" w:rsidRDefault="00840F27" w:rsidP="00D1257F">
            <w:pPr>
              <w:pStyle w:val="ListParagraph"/>
              <w:numPr>
                <w:ilvl w:val="0"/>
                <w:numId w:val="14"/>
              </w:numPr>
              <w:spacing w:line="360" w:lineRule="auto"/>
              <w:jc w:val="both"/>
              <w:rPr>
                <w:rFonts w:ascii="Times New Roman" w:hAnsi="Times New Roman" w:cs="Times New Roman"/>
                <w:sz w:val="24"/>
                <w:szCs w:val="24"/>
              </w:rPr>
            </w:pPr>
            <w:r w:rsidRPr="00840F27">
              <w:rPr>
                <w:rFonts w:ascii="Times New Roman" w:hAnsi="Times New Roman" w:cs="Times New Roman"/>
                <w:sz w:val="24"/>
                <w:szCs w:val="24"/>
              </w:rPr>
              <w:t>Financial Statement Audit</w:t>
            </w:r>
          </w:p>
          <w:p w14:paraId="6989EA2F" w14:textId="2A65492E" w:rsidR="00840F27" w:rsidRPr="00840F27" w:rsidRDefault="00840F27" w:rsidP="00D1257F">
            <w:pPr>
              <w:pStyle w:val="ListParagraph"/>
              <w:numPr>
                <w:ilvl w:val="0"/>
                <w:numId w:val="14"/>
              </w:numPr>
              <w:spacing w:line="360" w:lineRule="auto"/>
              <w:jc w:val="both"/>
              <w:rPr>
                <w:rFonts w:ascii="Times New Roman" w:hAnsi="Times New Roman" w:cs="Times New Roman"/>
                <w:sz w:val="24"/>
                <w:szCs w:val="24"/>
              </w:rPr>
            </w:pPr>
            <w:r w:rsidRPr="00840F27">
              <w:rPr>
                <w:rFonts w:ascii="Times New Roman" w:hAnsi="Times New Roman" w:cs="Times New Roman"/>
                <w:sz w:val="24"/>
                <w:szCs w:val="24"/>
              </w:rPr>
              <w:t xml:space="preserve">Regulatory Report </w:t>
            </w:r>
          </w:p>
        </w:tc>
      </w:tr>
      <w:tr w:rsidR="00F600BA" w14:paraId="0BAE3845" w14:textId="77777777" w:rsidTr="00791828">
        <w:trPr>
          <w:trHeight w:val="373"/>
        </w:trPr>
        <w:tc>
          <w:tcPr>
            <w:tcW w:w="5197" w:type="dxa"/>
          </w:tcPr>
          <w:p w14:paraId="253FAC41" w14:textId="77777777" w:rsidR="00015277" w:rsidRPr="00015277" w:rsidRDefault="00015277" w:rsidP="00015277">
            <w:pPr>
              <w:spacing w:line="360" w:lineRule="auto"/>
              <w:jc w:val="both"/>
              <w:rPr>
                <w:rFonts w:ascii="Times New Roman" w:hAnsi="Times New Roman" w:cs="Times New Roman"/>
                <w:sz w:val="24"/>
                <w:szCs w:val="24"/>
              </w:rPr>
            </w:pPr>
            <w:r w:rsidRPr="00015277">
              <w:rPr>
                <w:rFonts w:ascii="Times New Roman" w:hAnsi="Times New Roman" w:cs="Times New Roman"/>
                <w:sz w:val="24"/>
                <w:szCs w:val="24"/>
              </w:rPr>
              <w:t>Corporate Services</w:t>
            </w:r>
          </w:p>
          <w:p w14:paraId="32095748" w14:textId="77777777" w:rsidR="00F600BA" w:rsidRDefault="00F600BA" w:rsidP="0004001D">
            <w:pPr>
              <w:spacing w:line="360" w:lineRule="auto"/>
              <w:jc w:val="both"/>
              <w:rPr>
                <w:rFonts w:ascii="Times New Roman" w:hAnsi="Times New Roman" w:cs="Times New Roman"/>
                <w:sz w:val="24"/>
                <w:szCs w:val="24"/>
              </w:rPr>
            </w:pPr>
          </w:p>
        </w:tc>
        <w:tc>
          <w:tcPr>
            <w:tcW w:w="5197" w:type="dxa"/>
          </w:tcPr>
          <w:p w14:paraId="2B66393A" w14:textId="6D5E4A7F" w:rsidR="00F600BA" w:rsidRPr="00E15B94" w:rsidRDefault="00E15B94" w:rsidP="00D1257F">
            <w:pPr>
              <w:pStyle w:val="ListParagraph"/>
              <w:numPr>
                <w:ilvl w:val="0"/>
                <w:numId w:val="15"/>
              </w:numPr>
              <w:spacing w:line="360" w:lineRule="auto"/>
              <w:jc w:val="both"/>
              <w:rPr>
                <w:rFonts w:ascii="Times New Roman" w:hAnsi="Times New Roman" w:cs="Times New Roman"/>
                <w:sz w:val="24"/>
                <w:szCs w:val="24"/>
              </w:rPr>
            </w:pPr>
            <w:r w:rsidRPr="00E15B94">
              <w:rPr>
                <w:rFonts w:ascii="Times New Roman" w:hAnsi="Times New Roman" w:cs="Times New Roman"/>
                <w:sz w:val="24"/>
                <w:szCs w:val="24"/>
              </w:rPr>
              <w:t>Strategic Accounting, Advisory &amp; Risk Management Solutions</w:t>
            </w:r>
          </w:p>
        </w:tc>
      </w:tr>
      <w:tr w:rsidR="00F600BA" w14:paraId="396F37CF" w14:textId="77777777" w:rsidTr="00791828">
        <w:trPr>
          <w:trHeight w:val="373"/>
        </w:trPr>
        <w:tc>
          <w:tcPr>
            <w:tcW w:w="5197" w:type="dxa"/>
          </w:tcPr>
          <w:p w14:paraId="46B6684B" w14:textId="77777777" w:rsidR="00230F93" w:rsidRPr="00230F93" w:rsidRDefault="00230F93" w:rsidP="00230F93">
            <w:pPr>
              <w:spacing w:line="360" w:lineRule="auto"/>
              <w:jc w:val="both"/>
              <w:rPr>
                <w:rFonts w:ascii="Times New Roman" w:hAnsi="Times New Roman" w:cs="Times New Roman"/>
                <w:sz w:val="24"/>
                <w:szCs w:val="24"/>
              </w:rPr>
            </w:pPr>
            <w:r w:rsidRPr="00230F93">
              <w:rPr>
                <w:rFonts w:ascii="Times New Roman" w:hAnsi="Times New Roman" w:cs="Times New Roman"/>
                <w:sz w:val="24"/>
                <w:szCs w:val="24"/>
              </w:rPr>
              <w:t>Tax Services</w:t>
            </w:r>
          </w:p>
          <w:p w14:paraId="4A665291" w14:textId="77777777" w:rsidR="00F600BA" w:rsidRDefault="00F600BA" w:rsidP="0004001D">
            <w:pPr>
              <w:spacing w:line="360" w:lineRule="auto"/>
              <w:jc w:val="both"/>
              <w:rPr>
                <w:rFonts w:ascii="Times New Roman" w:hAnsi="Times New Roman" w:cs="Times New Roman"/>
                <w:sz w:val="24"/>
                <w:szCs w:val="24"/>
              </w:rPr>
            </w:pPr>
          </w:p>
        </w:tc>
        <w:tc>
          <w:tcPr>
            <w:tcW w:w="5197" w:type="dxa"/>
          </w:tcPr>
          <w:p w14:paraId="37FDF4DB" w14:textId="77777777" w:rsidR="00F600BA" w:rsidRDefault="00230F93" w:rsidP="00D1257F">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Corporate Tax Services</w:t>
            </w:r>
          </w:p>
          <w:p w14:paraId="51764B27" w14:textId="77777777" w:rsidR="00230F93" w:rsidRDefault="00230F93" w:rsidP="00D1257F">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Individual Tax Services</w:t>
            </w:r>
          </w:p>
          <w:p w14:paraId="22B0CCDC" w14:textId="6F626365" w:rsidR="00230F93" w:rsidRDefault="007F5BD0" w:rsidP="00D1257F">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International /Double Tax Solutions</w:t>
            </w:r>
          </w:p>
          <w:p w14:paraId="527A5081" w14:textId="7F961A78" w:rsidR="007F5BD0" w:rsidRPr="00230F93" w:rsidRDefault="007F5BD0" w:rsidP="00D1257F">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VAT &amp; AIT(Advance Income Tax)</w:t>
            </w:r>
          </w:p>
        </w:tc>
      </w:tr>
    </w:tbl>
    <w:p w14:paraId="43BF6372" w14:textId="77777777" w:rsidR="0010200C" w:rsidRDefault="0010200C" w:rsidP="00D853C6">
      <w:pPr>
        <w:spacing w:line="360" w:lineRule="auto"/>
        <w:jc w:val="both"/>
        <w:rPr>
          <w:rFonts w:ascii="Times New Roman" w:hAnsi="Times New Roman" w:cs="Times New Roman"/>
          <w:sz w:val="24"/>
          <w:szCs w:val="24"/>
        </w:rPr>
      </w:pPr>
    </w:p>
    <w:p w14:paraId="4C4EEE49" w14:textId="77777777" w:rsidR="007F5BD0" w:rsidRDefault="007F5BD0" w:rsidP="00D853C6">
      <w:pPr>
        <w:spacing w:line="360" w:lineRule="auto"/>
        <w:jc w:val="both"/>
        <w:rPr>
          <w:rFonts w:ascii="Times New Roman" w:hAnsi="Times New Roman" w:cs="Times New Roman"/>
          <w:sz w:val="24"/>
          <w:szCs w:val="24"/>
        </w:rPr>
      </w:pPr>
    </w:p>
    <w:p w14:paraId="3CFF545F" w14:textId="77777777" w:rsidR="007F5BD0" w:rsidRDefault="007F5BD0" w:rsidP="00D853C6">
      <w:pPr>
        <w:spacing w:line="360" w:lineRule="auto"/>
        <w:jc w:val="both"/>
        <w:rPr>
          <w:rFonts w:ascii="Times New Roman" w:hAnsi="Times New Roman" w:cs="Times New Roman"/>
          <w:sz w:val="24"/>
          <w:szCs w:val="24"/>
        </w:rPr>
      </w:pPr>
    </w:p>
    <w:p w14:paraId="748EE712" w14:textId="77777777" w:rsidR="000867BE" w:rsidRDefault="000867BE" w:rsidP="00D853C6">
      <w:pPr>
        <w:spacing w:line="360" w:lineRule="auto"/>
        <w:jc w:val="both"/>
        <w:rPr>
          <w:rFonts w:ascii="Times New Roman" w:hAnsi="Times New Roman" w:cs="Times New Roman"/>
          <w:sz w:val="24"/>
          <w:szCs w:val="24"/>
        </w:rPr>
      </w:pPr>
    </w:p>
    <w:p w14:paraId="4B40CFAB" w14:textId="77777777" w:rsidR="00B61E1F" w:rsidRDefault="00B61E1F" w:rsidP="00D853C6">
      <w:pPr>
        <w:spacing w:line="360" w:lineRule="auto"/>
        <w:jc w:val="both"/>
        <w:rPr>
          <w:rFonts w:ascii="Times New Roman" w:hAnsi="Times New Roman" w:cs="Times New Roman"/>
          <w:sz w:val="24"/>
          <w:szCs w:val="24"/>
        </w:rPr>
      </w:pPr>
    </w:p>
    <w:p w14:paraId="5AB19380" w14:textId="77777777" w:rsidR="00556616" w:rsidRDefault="00556616" w:rsidP="00D853C6">
      <w:pPr>
        <w:spacing w:line="360" w:lineRule="auto"/>
        <w:jc w:val="both"/>
        <w:rPr>
          <w:rFonts w:ascii="Times New Roman" w:hAnsi="Times New Roman" w:cs="Times New Roman"/>
          <w:b/>
          <w:bCs/>
          <w:sz w:val="28"/>
          <w:szCs w:val="28"/>
        </w:rPr>
      </w:pPr>
    </w:p>
    <w:p w14:paraId="54C5838A" w14:textId="3B5583E4" w:rsidR="00C536AF" w:rsidRPr="00A31CFD" w:rsidRDefault="00B506B4" w:rsidP="00DC3A74">
      <w:pPr>
        <w:pStyle w:val="Heading3"/>
        <w:rPr>
          <w:rFonts w:ascii="Times New Roman" w:hAnsi="Times New Roman" w:cs="Times New Roman"/>
          <w:sz w:val="28"/>
          <w:szCs w:val="28"/>
        </w:rPr>
      </w:pPr>
      <w:bookmarkStart w:id="12" w:name="_Toc210161186"/>
      <w:r w:rsidRPr="00A31CFD">
        <w:rPr>
          <w:rFonts w:ascii="Times New Roman" w:hAnsi="Times New Roman" w:cs="Times New Roman"/>
          <w:sz w:val="28"/>
          <w:szCs w:val="28"/>
        </w:rPr>
        <w:lastRenderedPageBreak/>
        <w:t>2.1.2</w:t>
      </w:r>
      <w:r w:rsidR="0010200C" w:rsidRPr="00A31CFD">
        <w:rPr>
          <w:rFonts w:ascii="Times New Roman" w:hAnsi="Times New Roman" w:cs="Times New Roman"/>
          <w:sz w:val="28"/>
          <w:szCs w:val="28"/>
        </w:rPr>
        <w:t xml:space="preserve"> </w:t>
      </w:r>
      <w:r w:rsidR="00B74749" w:rsidRPr="00A31CFD">
        <w:rPr>
          <w:rFonts w:ascii="Times New Roman" w:hAnsi="Times New Roman" w:cs="Times New Roman"/>
          <w:sz w:val="28"/>
          <w:szCs w:val="28"/>
        </w:rPr>
        <w:t>Team Directory</w:t>
      </w:r>
      <w:bookmarkEnd w:id="12"/>
      <w:r w:rsidR="00B74749" w:rsidRPr="00A31CFD">
        <w:rPr>
          <w:rFonts w:ascii="Times New Roman" w:hAnsi="Times New Roman" w:cs="Times New Roman"/>
          <w:sz w:val="28"/>
          <w:szCs w:val="28"/>
        </w:rPr>
        <w:t xml:space="preserve"> </w:t>
      </w:r>
    </w:p>
    <w:p w14:paraId="09C83494" w14:textId="77777777" w:rsidR="00DC3A74" w:rsidRPr="00DC3A74" w:rsidRDefault="00DC3A74" w:rsidP="00DC3A74"/>
    <w:tbl>
      <w:tblPr>
        <w:tblStyle w:val="GridTable1Light"/>
        <w:tblW w:w="10056" w:type="dxa"/>
        <w:tblLook w:val="04A0" w:firstRow="1" w:lastRow="0" w:firstColumn="1" w:lastColumn="0" w:noHBand="0" w:noVBand="1"/>
      </w:tblPr>
      <w:tblGrid>
        <w:gridCol w:w="5845"/>
        <w:gridCol w:w="4211"/>
      </w:tblGrid>
      <w:tr w:rsidR="00CE38F9" w14:paraId="65AD5326" w14:textId="77777777" w:rsidTr="00C24A5B">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845" w:type="dxa"/>
          </w:tcPr>
          <w:p w14:paraId="57126B64" w14:textId="18F0C132" w:rsidR="00CE38F9" w:rsidRDefault="005C295F" w:rsidP="00C24A5B">
            <w:pPr>
              <w:spacing w:line="360" w:lineRule="auto"/>
              <w:jc w:val="center"/>
              <w:rPr>
                <w:rFonts w:ascii="Times New Roman" w:hAnsi="Times New Roman" w:cs="Times New Roman"/>
                <w:b w:val="0"/>
                <w:bCs w:val="0"/>
                <w:sz w:val="28"/>
                <w:szCs w:val="28"/>
              </w:rPr>
            </w:pPr>
            <w:r>
              <w:rPr>
                <w:rFonts w:ascii="Times New Roman" w:hAnsi="Times New Roman" w:cs="Times New Roman"/>
                <w:sz w:val="28"/>
                <w:szCs w:val="28"/>
              </w:rPr>
              <w:t>Name</w:t>
            </w:r>
          </w:p>
        </w:tc>
        <w:tc>
          <w:tcPr>
            <w:tcW w:w="4211" w:type="dxa"/>
          </w:tcPr>
          <w:p w14:paraId="78AED1A3" w14:textId="47C161A4" w:rsidR="00CE38F9" w:rsidRDefault="005C295F" w:rsidP="00C24A5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Pr>
                <w:rFonts w:ascii="Times New Roman" w:hAnsi="Times New Roman" w:cs="Times New Roman"/>
                <w:sz w:val="28"/>
                <w:szCs w:val="28"/>
              </w:rPr>
              <w:t>Designation</w:t>
            </w:r>
          </w:p>
        </w:tc>
      </w:tr>
      <w:tr w:rsidR="00CE38F9" w14:paraId="680707CD" w14:textId="77777777" w:rsidTr="00C24A5B">
        <w:trPr>
          <w:trHeight w:val="405"/>
        </w:trPr>
        <w:tc>
          <w:tcPr>
            <w:cnfStyle w:val="001000000000" w:firstRow="0" w:lastRow="0" w:firstColumn="1" w:lastColumn="0" w:oddVBand="0" w:evenVBand="0" w:oddHBand="0" w:evenHBand="0" w:firstRowFirstColumn="0" w:firstRowLastColumn="0" w:lastRowFirstColumn="0" w:lastRowLastColumn="0"/>
            <w:tcW w:w="5845" w:type="dxa"/>
          </w:tcPr>
          <w:p w14:paraId="455BB93D" w14:textId="61B27751" w:rsidR="00CE38F9" w:rsidRPr="00C24A5B" w:rsidRDefault="005C295F" w:rsidP="00E5452D">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M A Halim Gaznavi FCA</w:t>
            </w:r>
          </w:p>
        </w:tc>
        <w:tc>
          <w:tcPr>
            <w:tcW w:w="4211" w:type="dxa"/>
          </w:tcPr>
          <w:p w14:paraId="6ADE2A3B" w14:textId="2209FA3E" w:rsidR="00CE38F9" w:rsidRPr="00C24A5B" w:rsidRDefault="00E864ED" w:rsidP="00E5452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 xml:space="preserve">Founder </w:t>
            </w:r>
            <w:r w:rsidR="002E5C32" w:rsidRPr="00C24A5B">
              <w:rPr>
                <w:rFonts w:ascii="Times New Roman" w:hAnsi="Times New Roman" w:cs="Times New Roman"/>
                <w:sz w:val="24"/>
                <w:szCs w:val="24"/>
              </w:rPr>
              <w:t>&amp; Managing Partner</w:t>
            </w:r>
          </w:p>
        </w:tc>
      </w:tr>
      <w:tr w:rsidR="00CE38F9" w14:paraId="0D04ED6B" w14:textId="77777777" w:rsidTr="00C24A5B">
        <w:trPr>
          <w:trHeight w:val="417"/>
        </w:trPr>
        <w:tc>
          <w:tcPr>
            <w:cnfStyle w:val="001000000000" w:firstRow="0" w:lastRow="0" w:firstColumn="1" w:lastColumn="0" w:oddVBand="0" w:evenVBand="0" w:oddHBand="0" w:evenHBand="0" w:firstRowFirstColumn="0" w:firstRowLastColumn="0" w:lastRowFirstColumn="0" w:lastRowLastColumn="0"/>
            <w:tcW w:w="5845" w:type="dxa"/>
          </w:tcPr>
          <w:p w14:paraId="70C332BD" w14:textId="36D040DE" w:rsidR="00CE38F9" w:rsidRPr="00C24A5B" w:rsidRDefault="00A562E0" w:rsidP="00E5452D">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 xml:space="preserve">Khairul </w:t>
            </w:r>
            <w:r w:rsidR="00E864ED" w:rsidRPr="00C24A5B">
              <w:rPr>
                <w:rFonts w:ascii="Times New Roman" w:hAnsi="Times New Roman" w:cs="Times New Roman"/>
                <w:b w:val="0"/>
                <w:bCs w:val="0"/>
                <w:sz w:val="24"/>
                <w:szCs w:val="24"/>
              </w:rPr>
              <w:t>Bash</w:t>
            </w:r>
            <w:r w:rsidR="00A545D5" w:rsidRPr="00C24A5B">
              <w:rPr>
                <w:rFonts w:ascii="Times New Roman" w:hAnsi="Times New Roman" w:cs="Times New Roman"/>
                <w:b w:val="0"/>
                <w:bCs w:val="0"/>
                <w:sz w:val="24"/>
                <w:szCs w:val="24"/>
              </w:rPr>
              <w:t xml:space="preserve">er </w:t>
            </w:r>
            <w:r w:rsidRPr="00C24A5B">
              <w:rPr>
                <w:rFonts w:ascii="Times New Roman" w:hAnsi="Times New Roman" w:cs="Times New Roman"/>
                <w:b w:val="0"/>
                <w:bCs w:val="0"/>
                <w:sz w:val="24"/>
                <w:szCs w:val="24"/>
              </w:rPr>
              <w:t>FCA</w:t>
            </w:r>
          </w:p>
        </w:tc>
        <w:tc>
          <w:tcPr>
            <w:tcW w:w="4211" w:type="dxa"/>
          </w:tcPr>
          <w:p w14:paraId="0B7E72C0" w14:textId="347FF0FE" w:rsidR="00CE38F9" w:rsidRPr="00C24A5B" w:rsidRDefault="00A545D5" w:rsidP="00E5452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 xml:space="preserve">Senior </w:t>
            </w:r>
            <w:r w:rsidR="00992283" w:rsidRPr="00C24A5B">
              <w:rPr>
                <w:rFonts w:ascii="Times New Roman" w:hAnsi="Times New Roman" w:cs="Times New Roman"/>
                <w:sz w:val="24"/>
                <w:szCs w:val="24"/>
              </w:rPr>
              <w:t xml:space="preserve">Partner </w:t>
            </w:r>
          </w:p>
        </w:tc>
      </w:tr>
      <w:tr w:rsidR="00CE38F9" w14:paraId="2A239750" w14:textId="77777777" w:rsidTr="00C24A5B">
        <w:trPr>
          <w:trHeight w:val="431"/>
        </w:trPr>
        <w:tc>
          <w:tcPr>
            <w:cnfStyle w:val="001000000000" w:firstRow="0" w:lastRow="0" w:firstColumn="1" w:lastColumn="0" w:oddVBand="0" w:evenVBand="0" w:oddHBand="0" w:evenHBand="0" w:firstRowFirstColumn="0" w:firstRowLastColumn="0" w:lastRowFirstColumn="0" w:lastRowLastColumn="0"/>
            <w:tcW w:w="5845" w:type="dxa"/>
          </w:tcPr>
          <w:p w14:paraId="1114E828" w14:textId="4B674962" w:rsidR="00CE38F9" w:rsidRPr="00C24A5B" w:rsidRDefault="00A562E0" w:rsidP="00E5452D">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Dr. Jamshed Sanyiath Ahmed Choudhury</w:t>
            </w:r>
            <w:r w:rsidR="00992283" w:rsidRPr="00C24A5B">
              <w:rPr>
                <w:rFonts w:ascii="Times New Roman" w:hAnsi="Times New Roman" w:cs="Times New Roman"/>
                <w:b w:val="0"/>
                <w:bCs w:val="0"/>
                <w:sz w:val="24"/>
                <w:szCs w:val="24"/>
              </w:rPr>
              <w:t>,</w:t>
            </w:r>
            <w:r w:rsidRPr="00C24A5B">
              <w:rPr>
                <w:rFonts w:ascii="Times New Roman" w:hAnsi="Times New Roman" w:cs="Times New Roman"/>
                <w:b w:val="0"/>
                <w:bCs w:val="0"/>
                <w:sz w:val="24"/>
                <w:szCs w:val="24"/>
              </w:rPr>
              <w:t xml:space="preserve"> PhD, FCA</w:t>
            </w:r>
          </w:p>
        </w:tc>
        <w:tc>
          <w:tcPr>
            <w:tcW w:w="4211" w:type="dxa"/>
          </w:tcPr>
          <w:p w14:paraId="6A1B088A" w14:textId="14718219" w:rsidR="00CE38F9" w:rsidRPr="00C24A5B" w:rsidRDefault="00992283" w:rsidP="00E5452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 xml:space="preserve">Senior Partner </w:t>
            </w:r>
          </w:p>
        </w:tc>
      </w:tr>
      <w:tr w:rsidR="00CE38F9" w14:paraId="12146DEB" w14:textId="77777777" w:rsidTr="00C24A5B">
        <w:trPr>
          <w:trHeight w:val="485"/>
        </w:trPr>
        <w:tc>
          <w:tcPr>
            <w:cnfStyle w:val="001000000000" w:firstRow="0" w:lastRow="0" w:firstColumn="1" w:lastColumn="0" w:oddVBand="0" w:evenVBand="0" w:oddHBand="0" w:evenHBand="0" w:firstRowFirstColumn="0" w:firstRowLastColumn="0" w:lastRowFirstColumn="0" w:lastRowLastColumn="0"/>
            <w:tcW w:w="5845" w:type="dxa"/>
          </w:tcPr>
          <w:p w14:paraId="3270913C" w14:textId="3E1F0FE4" w:rsidR="00CE38F9" w:rsidRPr="00C24A5B" w:rsidRDefault="00875567" w:rsidP="00E5452D">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Md. Aftab</w:t>
            </w:r>
            <w:r w:rsidR="00042567" w:rsidRPr="00C24A5B">
              <w:rPr>
                <w:rFonts w:ascii="Times New Roman" w:hAnsi="Times New Roman" w:cs="Times New Roman"/>
                <w:b w:val="0"/>
                <w:bCs w:val="0"/>
                <w:sz w:val="24"/>
                <w:szCs w:val="24"/>
              </w:rPr>
              <w:t xml:space="preserve"> </w:t>
            </w:r>
            <w:r w:rsidRPr="00C24A5B">
              <w:rPr>
                <w:rFonts w:ascii="Times New Roman" w:hAnsi="Times New Roman" w:cs="Times New Roman"/>
                <w:b w:val="0"/>
                <w:bCs w:val="0"/>
                <w:sz w:val="24"/>
                <w:szCs w:val="24"/>
              </w:rPr>
              <w:t>Uddin Ahmed FCA</w:t>
            </w:r>
          </w:p>
        </w:tc>
        <w:tc>
          <w:tcPr>
            <w:tcW w:w="4211" w:type="dxa"/>
          </w:tcPr>
          <w:p w14:paraId="238074FA" w14:textId="6D45B965" w:rsidR="00CE38F9" w:rsidRPr="00C24A5B" w:rsidRDefault="00880D87" w:rsidP="00E5452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 xml:space="preserve">Senior Partner </w:t>
            </w:r>
          </w:p>
        </w:tc>
      </w:tr>
      <w:tr w:rsidR="00CE38F9" w14:paraId="162E58A8" w14:textId="77777777" w:rsidTr="00C24A5B">
        <w:trPr>
          <w:trHeight w:val="417"/>
        </w:trPr>
        <w:tc>
          <w:tcPr>
            <w:cnfStyle w:val="001000000000" w:firstRow="0" w:lastRow="0" w:firstColumn="1" w:lastColumn="0" w:oddVBand="0" w:evenVBand="0" w:oddHBand="0" w:evenHBand="0" w:firstRowFirstColumn="0" w:firstRowLastColumn="0" w:lastRowFirstColumn="0" w:lastRowLastColumn="0"/>
            <w:tcW w:w="5845" w:type="dxa"/>
          </w:tcPr>
          <w:p w14:paraId="34C994B5" w14:textId="77BD3F12" w:rsidR="00CE38F9" w:rsidRPr="00C24A5B" w:rsidRDefault="00172844" w:rsidP="00E5452D">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Mofazzal Hossain Khan FCA</w:t>
            </w:r>
          </w:p>
        </w:tc>
        <w:tc>
          <w:tcPr>
            <w:tcW w:w="4211" w:type="dxa"/>
          </w:tcPr>
          <w:p w14:paraId="345AB068" w14:textId="153BA0FA" w:rsidR="00CE38F9" w:rsidRPr="00C24A5B" w:rsidRDefault="00D27637" w:rsidP="00E5452D">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 xml:space="preserve">Senior </w:t>
            </w:r>
            <w:r w:rsidR="00992283" w:rsidRPr="00C24A5B">
              <w:rPr>
                <w:rFonts w:ascii="Times New Roman" w:hAnsi="Times New Roman" w:cs="Times New Roman"/>
                <w:sz w:val="24"/>
                <w:szCs w:val="24"/>
              </w:rPr>
              <w:t>Partner</w:t>
            </w:r>
          </w:p>
        </w:tc>
      </w:tr>
      <w:tr w:rsidR="004979A8" w14:paraId="6A62FC40" w14:textId="77777777" w:rsidTr="00C24A5B">
        <w:trPr>
          <w:trHeight w:val="417"/>
        </w:trPr>
        <w:tc>
          <w:tcPr>
            <w:cnfStyle w:val="001000000000" w:firstRow="0" w:lastRow="0" w:firstColumn="1" w:lastColumn="0" w:oddVBand="0" w:evenVBand="0" w:oddHBand="0" w:evenHBand="0" w:firstRowFirstColumn="0" w:firstRowLastColumn="0" w:lastRowFirstColumn="0" w:lastRowLastColumn="0"/>
            <w:tcW w:w="5845" w:type="dxa"/>
          </w:tcPr>
          <w:p w14:paraId="7076B1F8" w14:textId="5C1A3E94" w:rsidR="004979A8" w:rsidRPr="00C24A5B" w:rsidRDefault="004979A8" w:rsidP="004979A8">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Golam Fazlul Kabir FCA</w:t>
            </w:r>
          </w:p>
        </w:tc>
        <w:tc>
          <w:tcPr>
            <w:tcW w:w="4211" w:type="dxa"/>
          </w:tcPr>
          <w:p w14:paraId="14967068" w14:textId="75DFAA39" w:rsidR="004979A8" w:rsidRPr="00C24A5B" w:rsidRDefault="004979A8" w:rsidP="004979A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Partner</w:t>
            </w:r>
          </w:p>
        </w:tc>
      </w:tr>
      <w:tr w:rsidR="004979A8" w14:paraId="0C968B06" w14:textId="77777777" w:rsidTr="00C24A5B">
        <w:trPr>
          <w:trHeight w:val="417"/>
        </w:trPr>
        <w:tc>
          <w:tcPr>
            <w:cnfStyle w:val="001000000000" w:firstRow="0" w:lastRow="0" w:firstColumn="1" w:lastColumn="0" w:oddVBand="0" w:evenVBand="0" w:oddHBand="0" w:evenHBand="0" w:firstRowFirstColumn="0" w:firstRowLastColumn="0" w:lastRowFirstColumn="0" w:lastRowLastColumn="0"/>
            <w:tcW w:w="5845" w:type="dxa"/>
          </w:tcPr>
          <w:p w14:paraId="1C1FFBA7" w14:textId="1C40AE12" w:rsidR="004979A8" w:rsidRPr="00C24A5B" w:rsidRDefault="0053206B" w:rsidP="004979A8">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Dr. M. Mosharraf Hossain FCA</w:t>
            </w:r>
          </w:p>
        </w:tc>
        <w:tc>
          <w:tcPr>
            <w:tcW w:w="4211" w:type="dxa"/>
          </w:tcPr>
          <w:p w14:paraId="12060911" w14:textId="32860AFC" w:rsidR="004979A8" w:rsidRPr="00C24A5B" w:rsidRDefault="0053206B" w:rsidP="004979A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Partner</w:t>
            </w:r>
          </w:p>
        </w:tc>
      </w:tr>
      <w:tr w:rsidR="004979A8" w14:paraId="111D2EDA" w14:textId="77777777" w:rsidTr="00C24A5B">
        <w:trPr>
          <w:trHeight w:val="405"/>
        </w:trPr>
        <w:tc>
          <w:tcPr>
            <w:cnfStyle w:val="001000000000" w:firstRow="0" w:lastRow="0" w:firstColumn="1" w:lastColumn="0" w:oddVBand="0" w:evenVBand="0" w:oddHBand="0" w:evenHBand="0" w:firstRowFirstColumn="0" w:firstRowLastColumn="0" w:lastRowFirstColumn="0" w:lastRowLastColumn="0"/>
            <w:tcW w:w="5845" w:type="dxa"/>
          </w:tcPr>
          <w:p w14:paraId="0B0BD477" w14:textId="5C295F90" w:rsidR="004979A8" w:rsidRPr="00C24A5B" w:rsidRDefault="004979A8" w:rsidP="004979A8">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Md. Monzur Alam FCA</w:t>
            </w:r>
          </w:p>
        </w:tc>
        <w:tc>
          <w:tcPr>
            <w:tcW w:w="4211" w:type="dxa"/>
          </w:tcPr>
          <w:p w14:paraId="5FE28BE1" w14:textId="149EA3E2" w:rsidR="004979A8" w:rsidRPr="00C24A5B" w:rsidRDefault="004979A8" w:rsidP="004979A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Partner</w:t>
            </w:r>
          </w:p>
        </w:tc>
      </w:tr>
      <w:tr w:rsidR="004979A8" w14:paraId="2F1CC069" w14:textId="77777777" w:rsidTr="00C24A5B">
        <w:trPr>
          <w:trHeight w:val="405"/>
        </w:trPr>
        <w:tc>
          <w:tcPr>
            <w:cnfStyle w:val="001000000000" w:firstRow="0" w:lastRow="0" w:firstColumn="1" w:lastColumn="0" w:oddVBand="0" w:evenVBand="0" w:oddHBand="0" w:evenHBand="0" w:firstRowFirstColumn="0" w:firstRowLastColumn="0" w:lastRowFirstColumn="0" w:lastRowLastColumn="0"/>
            <w:tcW w:w="5845" w:type="dxa"/>
          </w:tcPr>
          <w:p w14:paraId="279B1B31" w14:textId="36DFDAF9" w:rsidR="004979A8" w:rsidRPr="00C24A5B" w:rsidRDefault="004979A8" w:rsidP="004979A8">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 xml:space="preserve">Md. Ashrafuzzaman ACA </w:t>
            </w:r>
          </w:p>
        </w:tc>
        <w:tc>
          <w:tcPr>
            <w:tcW w:w="4211" w:type="dxa"/>
          </w:tcPr>
          <w:p w14:paraId="046EF0E9" w14:textId="349ED72F" w:rsidR="004979A8" w:rsidRPr="00C24A5B" w:rsidRDefault="004979A8" w:rsidP="004979A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Partner</w:t>
            </w:r>
          </w:p>
        </w:tc>
      </w:tr>
      <w:tr w:rsidR="004979A8" w14:paraId="056F5749" w14:textId="77777777" w:rsidTr="00C24A5B">
        <w:trPr>
          <w:trHeight w:val="417"/>
        </w:trPr>
        <w:tc>
          <w:tcPr>
            <w:cnfStyle w:val="001000000000" w:firstRow="0" w:lastRow="0" w:firstColumn="1" w:lastColumn="0" w:oddVBand="0" w:evenVBand="0" w:oddHBand="0" w:evenHBand="0" w:firstRowFirstColumn="0" w:firstRowLastColumn="0" w:lastRowFirstColumn="0" w:lastRowLastColumn="0"/>
            <w:tcW w:w="5845" w:type="dxa"/>
          </w:tcPr>
          <w:p w14:paraId="56351F76" w14:textId="3306635D" w:rsidR="004979A8" w:rsidRPr="00C24A5B" w:rsidRDefault="00A2559C" w:rsidP="004979A8">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 xml:space="preserve">Senjuti Maksud Mohua FCA </w:t>
            </w:r>
          </w:p>
        </w:tc>
        <w:tc>
          <w:tcPr>
            <w:tcW w:w="4211" w:type="dxa"/>
          </w:tcPr>
          <w:p w14:paraId="4F04C7BC" w14:textId="404418B0" w:rsidR="004979A8" w:rsidRPr="00C24A5B" w:rsidRDefault="00CA7B14" w:rsidP="004979A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Director (</w:t>
            </w:r>
            <w:r w:rsidR="00A2559C" w:rsidRPr="00C24A5B">
              <w:rPr>
                <w:rFonts w:ascii="Times New Roman" w:hAnsi="Times New Roman" w:cs="Times New Roman"/>
                <w:sz w:val="24"/>
                <w:szCs w:val="24"/>
              </w:rPr>
              <w:t>Audit &amp; Consultancy)</w:t>
            </w:r>
          </w:p>
        </w:tc>
      </w:tr>
      <w:tr w:rsidR="00B74749" w14:paraId="04050F18" w14:textId="77777777" w:rsidTr="00C24A5B">
        <w:trPr>
          <w:trHeight w:val="417"/>
        </w:trPr>
        <w:tc>
          <w:tcPr>
            <w:cnfStyle w:val="001000000000" w:firstRow="0" w:lastRow="0" w:firstColumn="1" w:lastColumn="0" w:oddVBand="0" w:evenVBand="0" w:oddHBand="0" w:evenHBand="0" w:firstRowFirstColumn="0" w:firstRowLastColumn="0" w:lastRowFirstColumn="0" w:lastRowLastColumn="0"/>
            <w:tcW w:w="5845" w:type="dxa"/>
          </w:tcPr>
          <w:p w14:paraId="08B87AE4" w14:textId="674BFE66" w:rsidR="00B74749" w:rsidRPr="00C24A5B" w:rsidRDefault="008F4C08" w:rsidP="004979A8">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 xml:space="preserve">Md. Kardar Rahman (Litu) </w:t>
            </w:r>
          </w:p>
        </w:tc>
        <w:tc>
          <w:tcPr>
            <w:tcW w:w="4211" w:type="dxa"/>
          </w:tcPr>
          <w:p w14:paraId="284F4489" w14:textId="696B8F41" w:rsidR="00B74749" w:rsidRPr="00C24A5B" w:rsidRDefault="008F4C08" w:rsidP="004979A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Director (Audit &amp; Admin)</w:t>
            </w:r>
          </w:p>
        </w:tc>
      </w:tr>
      <w:tr w:rsidR="00B74749" w14:paraId="77651ECE" w14:textId="77777777" w:rsidTr="00C24A5B">
        <w:trPr>
          <w:trHeight w:val="417"/>
        </w:trPr>
        <w:tc>
          <w:tcPr>
            <w:cnfStyle w:val="001000000000" w:firstRow="0" w:lastRow="0" w:firstColumn="1" w:lastColumn="0" w:oddVBand="0" w:evenVBand="0" w:oddHBand="0" w:evenHBand="0" w:firstRowFirstColumn="0" w:firstRowLastColumn="0" w:lastRowFirstColumn="0" w:lastRowLastColumn="0"/>
            <w:tcW w:w="5845" w:type="dxa"/>
          </w:tcPr>
          <w:p w14:paraId="3DCE785F" w14:textId="529FD185" w:rsidR="00B74749" w:rsidRPr="00C24A5B" w:rsidRDefault="007134AE" w:rsidP="004979A8">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 xml:space="preserve">Jahidul Islam Shah </w:t>
            </w:r>
          </w:p>
        </w:tc>
        <w:tc>
          <w:tcPr>
            <w:tcW w:w="4211" w:type="dxa"/>
          </w:tcPr>
          <w:p w14:paraId="34ECB193" w14:textId="5835C052" w:rsidR="00B74749" w:rsidRPr="00C24A5B" w:rsidRDefault="007134AE" w:rsidP="004979A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Additional Director</w:t>
            </w:r>
          </w:p>
        </w:tc>
      </w:tr>
      <w:tr w:rsidR="00B74749" w14:paraId="14F9091E" w14:textId="77777777" w:rsidTr="00C24A5B">
        <w:trPr>
          <w:trHeight w:val="417"/>
        </w:trPr>
        <w:tc>
          <w:tcPr>
            <w:cnfStyle w:val="001000000000" w:firstRow="0" w:lastRow="0" w:firstColumn="1" w:lastColumn="0" w:oddVBand="0" w:evenVBand="0" w:oddHBand="0" w:evenHBand="0" w:firstRowFirstColumn="0" w:firstRowLastColumn="0" w:lastRowFirstColumn="0" w:lastRowLastColumn="0"/>
            <w:tcW w:w="5845" w:type="dxa"/>
          </w:tcPr>
          <w:p w14:paraId="7D5BACD5" w14:textId="7F287A16" w:rsidR="00B74749" w:rsidRPr="00C24A5B" w:rsidRDefault="005E1AB0" w:rsidP="004979A8">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Kazi Yousuf Hasan ACA</w:t>
            </w:r>
          </w:p>
        </w:tc>
        <w:tc>
          <w:tcPr>
            <w:tcW w:w="4211" w:type="dxa"/>
          </w:tcPr>
          <w:p w14:paraId="41026C14" w14:textId="4EE09833" w:rsidR="00B74749" w:rsidRPr="00C24A5B" w:rsidRDefault="005E1AB0" w:rsidP="004979A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 xml:space="preserve"> Deputy Director (Audit &amp; Consultancy)</w:t>
            </w:r>
          </w:p>
        </w:tc>
      </w:tr>
      <w:tr w:rsidR="00B74749" w14:paraId="68BDD39D" w14:textId="77777777" w:rsidTr="00C24A5B">
        <w:trPr>
          <w:trHeight w:val="417"/>
        </w:trPr>
        <w:tc>
          <w:tcPr>
            <w:cnfStyle w:val="001000000000" w:firstRow="0" w:lastRow="0" w:firstColumn="1" w:lastColumn="0" w:oddVBand="0" w:evenVBand="0" w:oddHBand="0" w:evenHBand="0" w:firstRowFirstColumn="0" w:firstRowLastColumn="0" w:lastRowFirstColumn="0" w:lastRowLastColumn="0"/>
            <w:tcW w:w="5845" w:type="dxa"/>
          </w:tcPr>
          <w:p w14:paraId="1FE2C31D" w14:textId="58D2AEE8" w:rsidR="00B74749" w:rsidRPr="00C24A5B" w:rsidRDefault="00776996" w:rsidP="004979A8">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 xml:space="preserve">Md. Amjad Hossain </w:t>
            </w:r>
          </w:p>
        </w:tc>
        <w:tc>
          <w:tcPr>
            <w:tcW w:w="4211" w:type="dxa"/>
          </w:tcPr>
          <w:p w14:paraId="5963E7BB" w14:textId="258CEFFF" w:rsidR="00B74749" w:rsidRPr="00C24A5B" w:rsidRDefault="00776996" w:rsidP="004979A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Assistant Director (Audit)</w:t>
            </w:r>
          </w:p>
        </w:tc>
      </w:tr>
      <w:tr w:rsidR="00B74749" w14:paraId="16ABD966" w14:textId="77777777" w:rsidTr="00C24A5B">
        <w:trPr>
          <w:trHeight w:val="417"/>
        </w:trPr>
        <w:tc>
          <w:tcPr>
            <w:cnfStyle w:val="001000000000" w:firstRow="0" w:lastRow="0" w:firstColumn="1" w:lastColumn="0" w:oddVBand="0" w:evenVBand="0" w:oddHBand="0" w:evenHBand="0" w:firstRowFirstColumn="0" w:firstRowLastColumn="0" w:lastRowFirstColumn="0" w:lastRowLastColumn="0"/>
            <w:tcW w:w="5845" w:type="dxa"/>
          </w:tcPr>
          <w:p w14:paraId="556C1057" w14:textId="32BAD25C" w:rsidR="00B74749" w:rsidRPr="00C24A5B" w:rsidRDefault="00D32C35" w:rsidP="004979A8">
            <w:pPr>
              <w:spacing w:line="360" w:lineRule="auto"/>
              <w:rPr>
                <w:rFonts w:ascii="Times New Roman" w:hAnsi="Times New Roman" w:cs="Times New Roman"/>
                <w:b w:val="0"/>
                <w:bCs w:val="0"/>
                <w:sz w:val="24"/>
                <w:szCs w:val="24"/>
              </w:rPr>
            </w:pPr>
            <w:r w:rsidRPr="00C24A5B">
              <w:rPr>
                <w:rFonts w:ascii="Times New Roman" w:hAnsi="Times New Roman" w:cs="Times New Roman"/>
                <w:b w:val="0"/>
                <w:bCs w:val="0"/>
                <w:sz w:val="24"/>
                <w:szCs w:val="24"/>
              </w:rPr>
              <w:t xml:space="preserve">Md. Sanaullah </w:t>
            </w:r>
          </w:p>
        </w:tc>
        <w:tc>
          <w:tcPr>
            <w:tcW w:w="4211" w:type="dxa"/>
          </w:tcPr>
          <w:p w14:paraId="2DBBBF6F" w14:textId="4424EF6F" w:rsidR="00B74749" w:rsidRPr="00C24A5B" w:rsidRDefault="00D32C35" w:rsidP="004979A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24A5B">
              <w:rPr>
                <w:rFonts w:ascii="Times New Roman" w:hAnsi="Times New Roman" w:cs="Times New Roman"/>
                <w:sz w:val="24"/>
                <w:szCs w:val="24"/>
              </w:rPr>
              <w:t>Assistant Director (Audit)</w:t>
            </w:r>
          </w:p>
        </w:tc>
      </w:tr>
    </w:tbl>
    <w:p w14:paraId="57B6DE93" w14:textId="77777777" w:rsidR="00CE38F9" w:rsidRDefault="00CE38F9" w:rsidP="00D853C6">
      <w:pPr>
        <w:spacing w:line="360" w:lineRule="auto"/>
        <w:jc w:val="both"/>
        <w:rPr>
          <w:rFonts w:ascii="Times New Roman" w:hAnsi="Times New Roman" w:cs="Times New Roman"/>
          <w:b/>
          <w:bCs/>
          <w:sz w:val="28"/>
          <w:szCs w:val="28"/>
        </w:rPr>
      </w:pPr>
    </w:p>
    <w:p w14:paraId="67D57AA7" w14:textId="631FC9AE" w:rsidR="00DC3A74" w:rsidRPr="00A31CFD" w:rsidRDefault="0088743F" w:rsidP="00DC3A74">
      <w:pPr>
        <w:pStyle w:val="Heading3"/>
        <w:rPr>
          <w:rFonts w:ascii="Times New Roman" w:hAnsi="Times New Roman" w:cs="Times New Roman"/>
          <w:sz w:val="28"/>
          <w:szCs w:val="28"/>
        </w:rPr>
      </w:pPr>
      <w:bookmarkStart w:id="13" w:name="_Toc210161187"/>
      <w:r w:rsidRPr="00A31CFD">
        <w:rPr>
          <w:rFonts w:ascii="Times New Roman" w:hAnsi="Times New Roman" w:cs="Times New Roman"/>
          <w:sz w:val="28"/>
          <w:szCs w:val="28"/>
        </w:rPr>
        <w:t>2.1.3 Management &amp; Executive Team</w:t>
      </w:r>
      <w:bookmarkEnd w:id="13"/>
      <w:r w:rsidRPr="00A31CFD">
        <w:rPr>
          <w:rFonts w:ascii="Times New Roman" w:hAnsi="Times New Roman" w:cs="Times New Roman"/>
          <w:sz w:val="28"/>
          <w:szCs w:val="28"/>
        </w:rPr>
        <w:t xml:space="preserve"> </w:t>
      </w:r>
    </w:p>
    <w:tbl>
      <w:tblPr>
        <w:tblStyle w:val="PlainTable2"/>
        <w:tblW w:w="9468" w:type="dxa"/>
        <w:tblLayout w:type="fixed"/>
        <w:tblLook w:val="0000" w:firstRow="0" w:lastRow="0" w:firstColumn="0" w:lastColumn="0" w:noHBand="0" w:noVBand="0"/>
      </w:tblPr>
      <w:tblGrid>
        <w:gridCol w:w="4734"/>
        <w:gridCol w:w="4734"/>
      </w:tblGrid>
      <w:tr w:rsidR="00C668FE" w:rsidRPr="00C668FE" w14:paraId="60781E36" w14:textId="77777777" w:rsidTr="00C668FE">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4734" w:type="dxa"/>
          </w:tcPr>
          <w:p w14:paraId="45F7C69A" w14:textId="5EDC49AD" w:rsidR="00C668FE" w:rsidRPr="00C24A5B" w:rsidRDefault="00C668FE" w:rsidP="00C24A5B">
            <w:pPr>
              <w:pStyle w:val="Default"/>
              <w:jc w:val="center"/>
              <w:rPr>
                <w:rFonts w:ascii="Times New Roman" w:hAnsi="Times New Roman" w:cs="Times New Roman"/>
                <w:b/>
                <w:bCs/>
                <w:sz w:val="28"/>
                <w:szCs w:val="28"/>
              </w:rPr>
            </w:pPr>
            <w:r w:rsidRPr="00C24A5B">
              <w:rPr>
                <w:rFonts w:ascii="Times New Roman" w:hAnsi="Times New Roman" w:cs="Times New Roman"/>
                <w:b/>
                <w:bCs/>
                <w:sz w:val="28"/>
                <w:szCs w:val="28"/>
              </w:rPr>
              <w:t>Manpower</w:t>
            </w:r>
          </w:p>
        </w:tc>
        <w:tc>
          <w:tcPr>
            <w:cnfStyle w:val="000001000000" w:firstRow="0" w:lastRow="0" w:firstColumn="0" w:lastColumn="0" w:oddVBand="0" w:evenVBand="1" w:oddHBand="0" w:evenHBand="0" w:firstRowFirstColumn="0" w:firstRowLastColumn="0" w:lastRowFirstColumn="0" w:lastRowLastColumn="0"/>
            <w:tcW w:w="4734" w:type="dxa"/>
          </w:tcPr>
          <w:p w14:paraId="4D8ACA1A" w14:textId="44034E16" w:rsidR="00C668FE" w:rsidRPr="00C24A5B" w:rsidRDefault="00C668FE" w:rsidP="00C24A5B">
            <w:pPr>
              <w:pStyle w:val="Default"/>
              <w:jc w:val="center"/>
              <w:rPr>
                <w:rFonts w:ascii="Times New Roman" w:hAnsi="Times New Roman" w:cs="Times New Roman"/>
                <w:b/>
                <w:bCs/>
                <w:sz w:val="28"/>
                <w:szCs w:val="28"/>
              </w:rPr>
            </w:pPr>
            <w:r w:rsidRPr="00C24A5B">
              <w:rPr>
                <w:rFonts w:ascii="Times New Roman" w:hAnsi="Times New Roman" w:cs="Times New Roman"/>
                <w:b/>
                <w:bCs/>
                <w:sz w:val="28"/>
                <w:szCs w:val="28"/>
              </w:rPr>
              <w:t>Number</w:t>
            </w:r>
          </w:p>
        </w:tc>
      </w:tr>
      <w:tr w:rsidR="00C668FE" w:rsidRPr="00C668FE" w14:paraId="667911B6" w14:textId="77777777" w:rsidTr="00C668FE">
        <w:trPr>
          <w:trHeight w:val="144"/>
        </w:trPr>
        <w:tc>
          <w:tcPr>
            <w:cnfStyle w:val="000010000000" w:firstRow="0" w:lastRow="0" w:firstColumn="0" w:lastColumn="0" w:oddVBand="1" w:evenVBand="0" w:oddHBand="0" w:evenHBand="0" w:firstRowFirstColumn="0" w:firstRowLastColumn="0" w:lastRowFirstColumn="0" w:lastRowLastColumn="0"/>
            <w:tcW w:w="4734" w:type="dxa"/>
          </w:tcPr>
          <w:p w14:paraId="7B2BE47E"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Partners </w:t>
            </w:r>
          </w:p>
        </w:tc>
        <w:tc>
          <w:tcPr>
            <w:cnfStyle w:val="000001000000" w:firstRow="0" w:lastRow="0" w:firstColumn="0" w:lastColumn="0" w:oddVBand="0" w:evenVBand="1" w:oddHBand="0" w:evenHBand="0" w:firstRowFirstColumn="0" w:firstRowLastColumn="0" w:lastRowFirstColumn="0" w:lastRowLastColumn="0"/>
            <w:tcW w:w="4734" w:type="dxa"/>
          </w:tcPr>
          <w:p w14:paraId="5DE99EAC"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9 </w:t>
            </w:r>
          </w:p>
        </w:tc>
      </w:tr>
      <w:tr w:rsidR="00C668FE" w:rsidRPr="00C668FE" w14:paraId="7333D20A" w14:textId="77777777" w:rsidTr="00C668FE">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4734" w:type="dxa"/>
          </w:tcPr>
          <w:p w14:paraId="4DA95C2B"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Consultants </w:t>
            </w:r>
          </w:p>
        </w:tc>
        <w:tc>
          <w:tcPr>
            <w:cnfStyle w:val="000001000000" w:firstRow="0" w:lastRow="0" w:firstColumn="0" w:lastColumn="0" w:oddVBand="0" w:evenVBand="1" w:oddHBand="0" w:evenHBand="0" w:firstRowFirstColumn="0" w:firstRowLastColumn="0" w:lastRowFirstColumn="0" w:lastRowLastColumn="0"/>
            <w:tcW w:w="4734" w:type="dxa"/>
          </w:tcPr>
          <w:p w14:paraId="7541AA6B"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12 </w:t>
            </w:r>
          </w:p>
        </w:tc>
      </w:tr>
      <w:tr w:rsidR="00C668FE" w:rsidRPr="00C668FE" w14:paraId="043C0DB4" w14:textId="77777777" w:rsidTr="00C668FE">
        <w:trPr>
          <w:trHeight w:val="144"/>
        </w:trPr>
        <w:tc>
          <w:tcPr>
            <w:cnfStyle w:val="000010000000" w:firstRow="0" w:lastRow="0" w:firstColumn="0" w:lastColumn="0" w:oddVBand="1" w:evenVBand="0" w:oddHBand="0" w:evenHBand="0" w:firstRowFirstColumn="0" w:firstRowLastColumn="0" w:lastRowFirstColumn="0" w:lastRowLastColumn="0"/>
            <w:tcW w:w="4734" w:type="dxa"/>
          </w:tcPr>
          <w:p w14:paraId="260DBD8C"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Qualified Assistant </w:t>
            </w:r>
          </w:p>
        </w:tc>
        <w:tc>
          <w:tcPr>
            <w:cnfStyle w:val="000001000000" w:firstRow="0" w:lastRow="0" w:firstColumn="0" w:lastColumn="0" w:oddVBand="0" w:evenVBand="1" w:oddHBand="0" w:evenHBand="0" w:firstRowFirstColumn="0" w:firstRowLastColumn="0" w:lastRowFirstColumn="0" w:lastRowLastColumn="0"/>
            <w:tcW w:w="4734" w:type="dxa"/>
          </w:tcPr>
          <w:p w14:paraId="782D7DB2"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1 </w:t>
            </w:r>
          </w:p>
        </w:tc>
      </w:tr>
      <w:tr w:rsidR="00C668FE" w:rsidRPr="00C668FE" w14:paraId="3F77C69E" w14:textId="77777777" w:rsidTr="00C668FE">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4734" w:type="dxa"/>
          </w:tcPr>
          <w:p w14:paraId="0EE66592"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Directors </w:t>
            </w:r>
          </w:p>
        </w:tc>
        <w:tc>
          <w:tcPr>
            <w:cnfStyle w:val="000001000000" w:firstRow="0" w:lastRow="0" w:firstColumn="0" w:lastColumn="0" w:oddVBand="0" w:evenVBand="1" w:oddHBand="0" w:evenHBand="0" w:firstRowFirstColumn="0" w:firstRowLastColumn="0" w:lastRowFirstColumn="0" w:lastRowLastColumn="0"/>
            <w:tcW w:w="4734" w:type="dxa"/>
          </w:tcPr>
          <w:p w14:paraId="37D347D7"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6 </w:t>
            </w:r>
          </w:p>
        </w:tc>
      </w:tr>
      <w:tr w:rsidR="00C668FE" w:rsidRPr="00C668FE" w14:paraId="54C23FFA" w14:textId="77777777" w:rsidTr="00C668FE">
        <w:trPr>
          <w:trHeight w:val="144"/>
        </w:trPr>
        <w:tc>
          <w:tcPr>
            <w:cnfStyle w:val="000010000000" w:firstRow="0" w:lastRow="0" w:firstColumn="0" w:lastColumn="0" w:oddVBand="1" w:evenVBand="0" w:oddHBand="0" w:evenHBand="0" w:firstRowFirstColumn="0" w:firstRowLastColumn="0" w:lastRowFirstColumn="0" w:lastRowLastColumn="0"/>
            <w:tcW w:w="4734" w:type="dxa"/>
          </w:tcPr>
          <w:p w14:paraId="710B681F"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Senior Audit Managers (Part Qualified) </w:t>
            </w:r>
          </w:p>
        </w:tc>
        <w:tc>
          <w:tcPr>
            <w:cnfStyle w:val="000001000000" w:firstRow="0" w:lastRow="0" w:firstColumn="0" w:lastColumn="0" w:oddVBand="0" w:evenVBand="1" w:oddHBand="0" w:evenHBand="0" w:firstRowFirstColumn="0" w:firstRowLastColumn="0" w:lastRowFirstColumn="0" w:lastRowLastColumn="0"/>
            <w:tcW w:w="4734" w:type="dxa"/>
          </w:tcPr>
          <w:p w14:paraId="5DA66D76"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6 </w:t>
            </w:r>
          </w:p>
        </w:tc>
      </w:tr>
      <w:tr w:rsidR="00C668FE" w:rsidRPr="00C668FE" w14:paraId="20EADE0E" w14:textId="77777777" w:rsidTr="00C668FE">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4734" w:type="dxa"/>
          </w:tcPr>
          <w:p w14:paraId="3B1D3A2E"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Audit Managers (Part Qualified) </w:t>
            </w:r>
          </w:p>
        </w:tc>
        <w:tc>
          <w:tcPr>
            <w:cnfStyle w:val="000001000000" w:firstRow="0" w:lastRow="0" w:firstColumn="0" w:lastColumn="0" w:oddVBand="0" w:evenVBand="1" w:oddHBand="0" w:evenHBand="0" w:firstRowFirstColumn="0" w:firstRowLastColumn="0" w:lastRowFirstColumn="0" w:lastRowLastColumn="0"/>
            <w:tcW w:w="4734" w:type="dxa"/>
          </w:tcPr>
          <w:p w14:paraId="6B4DC0D0"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9 </w:t>
            </w:r>
          </w:p>
        </w:tc>
      </w:tr>
      <w:tr w:rsidR="00C668FE" w:rsidRPr="00C668FE" w14:paraId="29F3A179" w14:textId="77777777" w:rsidTr="00C668FE">
        <w:trPr>
          <w:trHeight w:val="144"/>
        </w:trPr>
        <w:tc>
          <w:tcPr>
            <w:cnfStyle w:val="000010000000" w:firstRow="0" w:lastRow="0" w:firstColumn="0" w:lastColumn="0" w:oddVBand="1" w:evenVBand="0" w:oddHBand="0" w:evenHBand="0" w:firstRowFirstColumn="0" w:firstRowLastColumn="0" w:lastRowFirstColumn="0" w:lastRowLastColumn="0"/>
            <w:tcW w:w="4734" w:type="dxa"/>
          </w:tcPr>
          <w:p w14:paraId="6D55878A"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Audit Executives / Assistants </w:t>
            </w:r>
          </w:p>
        </w:tc>
        <w:tc>
          <w:tcPr>
            <w:cnfStyle w:val="000001000000" w:firstRow="0" w:lastRow="0" w:firstColumn="0" w:lastColumn="0" w:oddVBand="0" w:evenVBand="1" w:oddHBand="0" w:evenHBand="0" w:firstRowFirstColumn="0" w:firstRowLastColumn="0" w:lastRowFirstColumn="0" w:lastRowLastColumn="0"/>
            <w:tcW w:w="4734" w:type="dxa"/>
          </w:tcPr>
          <w:p w14:paraId="053DABC7"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3 </w:t>
            </w:r>
          </w:p>
        </w:tc>
      </w:tr>
      <w:tr w:rsidR="00C668FE" w:rsidRPr="00C668FE" w14:paraId="79EA9286" w14:textId="77777777" w:rsidTr="00C668FE">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4734" w:type="dxa"/>
          </w:tcPr>
          <w:p w14:paraId="028670EF"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Articled Students </w:t>
            </w:r>
          </w:p>
        </w:tc>
        <w:tc>
          <w:tcPr>
            <w:cnfStyle w:val="000001000000" w:firstRow="0" w:lastRow="0" w:firstColumn="0" w:lastColumn="0" w:oddVBand="0" w:evenVBand="1" w:oddHBand="0" w:evenHBand="0" w:firstRowFirstColumn="0" w:firstRowLastColumn="0" w:lastRowFirstColumn="0" w:lastRowLastColumn="0"/>
            <w:tcW w:w="4734" w:type="dxa"/>
          </w:tcPr>
          <w:p w14:paraId="7AA7295B"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71 </w:t>
            </w:r>
          </w:p>
        </w:tc>
      </w:tr>
      <w:tr w:rsidR="00C668FE" w:rsidRPr="00C668FE" w14:paraId="56006EE2" w14:textId="77777777" w:rsidTr="00C668FE">
        <w:trPr>
          <w:trHeight w:val="144"/>
        </w:trPr>
        <w:tc>
          <w:tcPr>
            <w:cnfStyle w:val="000010000000" w:firstRow="0" w:lastRow="0" w:firstColumn="0" w:lastColumn="0" w:oddVBand="1" w:evenVBand="0" w:oddHBand="0" w:evenHBand="0" w:firstRowFirstColumn="0" w:firstRowLastColumn="0" w:lastRowFirstColumn="0" w:lastRowLastColumn="0"/>
            <w:tcW w:w="4734" w:type="dxa"/>
          </w:tcPr>
          <w:p w14:paraId="3704295F"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Unregistered Students </w:t>
            </w:r>
          </w:p>
        </w:tc>
        <w:tc>
          <w:tcPr>
            <w:cnfStyle w:val="000001000000" w:firstRow="0" w:lastRow="0" w:firstColumn="0" w:lastColumn="0" w:oddVBand="0" w:evenVBand="1" w:oddHBand="0" w:evenHBand="0" w:firstRowFirstColumn="0" w:firstRowLastColumn="0" w:lastRowFirstColumn="0" w:lastRowLastColumn="0"/>
            <w:tcW w:w="4734" w:type="dxa"/>
          </w:tcPr>
          <w:p w14:paraId="35B403BE"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22 </w:t>
            </w:r>
          </w:p>
        </w:tc>
      </w:tr>
      <w:tr w:rsidR="00C668FE" w:rsidRPr="00C668FE" w14:paraId="5103F280" w14:textId="77777777" w:rsidTr="00C668FE">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4734" w:type="dxa"/>
          </w:tcPr>
          <w:p w14:paraId="69AAAC4A"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Taxation and Secretarial Manager/Staff </w:t>
            </w:r>
          </w:p>
        </w:tc>
        <w:tc>
          <w:tcPr>
            <w:cnfStyle w:val="000001000000" w:firstRow="0" w:lastRow="0" w:firstColumn="0" w:lastColumn="0" w:oddVBand="0" w:evenVBand="1" w:oddHBand="0" w:evenHBand="0" w:firstRowFirstColumn="0" w:firstRowLastColumn="0" w:lastRowFirstColumn="0" w:lastRowLastColumn="0"/>
            <w:tcW w:w="4734" w:type="dxa"/>
          </w:tcPr>
          <w:p w14:paraId="53A08B11"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5 </w:t>
            </w:r>
          </w:p>
        </w:tc>
      </w:tr>
      <w:tr w:rsidR="00C668FE" w:rsidRPr="00C668FE" w14:paraId="3A20392D" w14:textId="77777777" w:rsidTr="00C668FE">
        <w:trPr>
          <w:trHeight w:val="144"/>
        </w:trPr>
        <w:tc>
          <w:tcPr>
            <w:cnfStyle w:val="000010000000" w:firstRow="0" w:lastRow="0" w:firstColumn="0" w:lastColumn="0" w:oddVBand="1" w:evenVBand="0" w:oddHBand="0" w:evenHBand="0" w:firstRowFirstColumn="0" w:firstRowLastColumn="0" w:lastRowFirstColumn="0" w:lastRowLastColumn="0"/>
            <w:tcW w:w="4734" w:type="dxa"/>
          </w:tcPr>
          <w:p w14:paraId="1F7B04D9"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Support Office Executives /Staff </w:t>
            </w:r>
          </w:p>
        </w:tc>
        <w:tc>
          <w:tcPr>
            <w:cnfStyle w:val="000001000000" w:firstRow="0" w:lastRow="0" w:firstColumn="0" w:lastColumn="0" w:oddVBand="0" w:evenVBand="1" w:oddHBand="0" w:evenHBand="0" w:firstRowFirstColumn="0" w:firstRowLastColumn="0" w:lastRowFirstColumn="0" w:lastRowLastColumn="0"/>
            <w:tcW w:w="4734" w:type="dxa"/>
          </w:tcPr>
          <w:p w14:paraId="4D75C555"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16 </w:t>
            </w:r>
          </w:p>
        </w:tc>
      </w:tr>
      <w:tr w:rsidR="00C668FE" w:rsidRPr="00C668FE" w14:paraId="74F2C170" w14:textId="77777777" w:rsidTr="00C668FE">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4734" w:type="dxa"/>
          </w:tcPr>
          <w:p w14:paraId="013E5163"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Computer Operators </w:t>
            </w:r>
          </w:p>
        </w:tc>
        <w:tc>
          <w:tcPr>
            <w:cnfStyle w:val="000001000000" w:firstRow="0" w:lastRow="0" w:firstColumn="0" w:lastColumn="0" w:oddVBand="0" w:evenVBand="1" w:oddHBand="0" w:evenHBand="0" w:firstRowFirstColumn="0" w:firstRowLastColumn="0" w:lastRowFirstColumn="0" w:lastRowLastColumn="0"/>
            <w:tcW w:w="4734" w:type="dxa"/>
          </w:tcPr>
          <w:p w14:paraId="4EC4F4DE" w14:textId="77777777" w:rsidR="00C668FE" w:rsidRPr="00C24A5B" w:rsidRDefault="00C668FE">
            <w:pPr>
              <w:pStyle w:val="Default"/>
              <w:rPr>
                <w:rFonts w:ascii="Times New Roman" w:hAnsi="Times New Roman" w:cs="Times New Roman"/>
              </w:rPr>
            </w:pPr>
            <w:r w:rsidRPr="00C24A5B">
              <w:rPr>
                <w:rFonts w:ascii="Times New Roman" w:hAnsi="Times New Roman" w:cs="Times New Roman"/>
              </w:rPr>
              <w:t xml:space="preserve">7 </w:t>
            </w:r>
          </w:p>
        </w:tc>
      </w:tr>
    </w:tbl>
    <w:p w14:paraId="570A6A5D" w14:textId="77777777" w:rsidR="0088743F" w:rsidRDefault="0088743F" w:rsidP="00D853C6">
      <w:pPr>
        <w:spacing w:line="360" w:lineRule="auto"/>
        <w:jc w:val="both"/>
        <w:rPr>
          <w:rFonts w:ascii="Times New Roman" w:hAnsi="Times New Roman" w:cs="Times New Roman"/>
          <w:b/>
          <w:bCs/>
          <w:sz w:val="28"/>
          <w:szCs w:val="28"/>
        </w:rPr>
      </w:pPr>
    </w:p>
    <w:p w14:paraId="41E0CFF1" w14:textId="541AB2FD" w:rsidR="007139DF" w:rsidRPr="00A31CFD" w:rsidRDefault="007139DF" w:rsidP="00DC3A74">
      <w:pPr>
        <w:pStyle w:val="Heading3"/>
        <w:rPr>
          <w:rFonts w:ascii="Times New Roman" w:hAnsi="Times New Roman" w:cs="Times New Roman"/>
          <w:sz w:val="28"/>
          <w:szCs w:val="28"/>
        </w:rPr>
      </w:pPr>
      <w:bookmarkStart w:id="14" w:name="_Toc210161188"/>
      <w:r w:rsidRPr="00A31CFD">
        <w:rPr>
          <w:rFonts w:ascii="Times New Roman" w:hAnsi="Times New Roman" w:cs="Times New Roman"/>
          <w:sz w:val="28"/>
          <w:szCs w:val="28"/>
        </w:rPr>
        <w:lastRenderedPageBreak/>
        <w:t>2.1.4 Management Practices</w:t>
      </w:r>
      <w:bookmarkEnd w:id="14"/>
    </w:p>
    <w:p w14:paraId="4816A348" w14:textId="77777777" w:rsidR="00DC3A74" w:rsidRPr="00DC3A74" w:rsidRDefault="00DC3A74" w:rsidP="00DC3A74"/>
    <w:p w14:paraId="47EB4A3D" w14:textId="129B8889" w:rsidR="00475E39" w:rsidRDefault="006D6B8E" w:rsidP="00D853C6">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14:anchorId="3339F96A" wp14:editId="022FBA79">
            <wp:simplePos x="0" y="0"/>
            <wp:positionH relativeFrom="margin">
              <wp:align>left</wp:align>
            </wp:positionH>
            <wp:positionV relativeFrom="paragraph">
              <wp:posOffset>374650</wp:posOffset>
            </wp:positionV>
            <wp:extent cx="5684520" cy="3291840"/>
            <wp:effectExtent l="0" t="57150" r="0" b="6096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r w:rsidR="00B705F6" w:rsidRPr="00B705F6">
        <w:rPr>
          <w:rFonts w:ascii="Times New Roman" w:hAnsi="Times New Roman" w:cs="Times New Roman"/>
          <w:sz w:val="24"/>
          <w:szCs w:val="24"/>
        </w:rPr>
        <w:t>Management</w:t>
      </w:r>
      <w:r w:rsidR="00475E39">
        <w:rPr>
          <w:rFonts w:ascii="Times New Roman" w:hAnsi="Times New Roman" w:cs="Times New Roman"/>
          <w:sz w:val="24"/>
          <w:szCs w:val="24"/>
        </w:rPr>
        <w:t xml:space="preserve"> practices of Aziz Halim Khair Choudhury are given </w:t>
      </w:r>
      <w:r w:rsidR="009C4230">
        <w:rPr>
          <w:rFonts w:ascii="Times New Roman" w:hAnsi="Times New Roman" w:cs="Times New Roman"/>
          <w:sz w:val="24"/>
          <w:szCs w:val="24"/>
        </w:rPr>
        <w:t>below</w:t>
      </w:r>
      <w:r w:rsidR="00475E39">
        <w:rPr>
          <w:rFonts w:ascii="Times New Roman" w:hAnsi="Times New Roman" w:cs="Times New Roman"/>
          <w:sz w:val="24"/>
          <w:szCs w:val="24"/>
        </w:rPr>
        <w:t>:</w:t>
      </w:r>
    </w:p>
    <w:p w14:paraId="66F977B9" w14:textId="65205763" w:rsidR="00C36BAC" w:rsidRPr="00A31CFD" w:rsidRDefault="00475E39" w:rsidP="00DC3A74">
      <w:pPr>
        <w:pStyle w:val="Heading3"/>
        <w:rPr>
          <w:rFonts w:ascii="Times New Roman" w:hAnsi="Times New Roman" w:cs="Times New Roman"/>
          <w:sz w:val="28"/>
          <w:szCs w:val="28"/>
        </w:rPr>
      </w:pPr>
      <w:r w:rsidRPr="00C36BAC">
        <w:t xml:space="preserve"> </w:t>
      </w:r>
      <w:r w:rsidR="00B705F6" w:rsidRPr="00C36BAC">
        <w:t xml:space="preserve"> </w:t>
      </w:r>
      <w:bookmarkStart w:id="15" w:name="_Toc210161189"/>
      <w:r w:rsidR="00DD33CA" w:rsidRPr="00A31CFD">
        <w:rPr>
          <w:rFonts w:ascii="Times New Roman" w:hAnsi="Times New Roman" w:cs="Times New Roman"/>
          <w:sz w:val="28"/>
          <w:szCs w:val="28"/>
        </w:rPr>
        <w:t>2.1.</w:t>
      </w:r>
      <w:r w:rsidR="00DC3A74" w:rsidRPr="00A31CFD">
        <w:rPr>
          <w:rFonts w:ascii="Times New Roman" w:hAnsi="Times New Roman" w:cs="Times New Roman"/>
          <w:sz w:val="28"/>
          <w:szCs w:val="28"/>
        </w:rPr>
        <w:t>5</w:t>
      </w:r>
      <w:r w:rsidR="00DD33CA" w:rsidRPr="00A31CFD">
        <w:rPr>
          <w:rFonts w:ascii="Times New Roman" w:hAnsi="Times New Roman" w:cs="Times New Roman"/>
          <w:sz w:val="28"/>
          <w:szCs w:val="28"/>
        </w:rPr>
        <w:t xml:space="preserve"> </w:t>
      </w:r>
      <w:r w:rsidR="00C36BAC" w:rsidRPr="00A31CFD">
        <w:rPr>
          <w:rFonts w:ascii="Times New Roman" w:hAnsi="Times New Roman" w:cs="Times New Roman"/>
          <w:sz w:val="28"/>
          <w:szCs w:val="28"/>
        </w:rPr>
        <w:t>Human Resources</w:t>
      </w:r>
      <w:bookmarkEnd w:id="15"/>
      <w:r w:rsidR="00C36BAC" w:rsidRPr="00A31CFD">
        <w:rPr>
          <w:rFonts w:ascii="Times New Roman" w:hAnsi="Times New Roman" w:cs="Times New Roman"/>
          <w:sz w:val="28"/>
          <w:szCs w:val="28"/>
        </w:rPr>
        <w:t xml:space="preserve"> </w:t>
      </w:r>
    </w:p>
    <w:p w14:paraId="5A57BD96" w14:textId="77777777" w:rsidR="00DC3A74" w:rsidRPr="00DC3A74" w:rsidRDefault="00DC3A74" w:rsidP="00DC3A74"/>
    <w:p w14:paraId="3872A4FA" w14:textId="4D8343C4" w:rsidR="000325AE" w:rsidRDefault="00C36BAC" w:rsidP="00D853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PKF AHKC </w:t>
      </w:r>
      <w:r w:rsidR="00092378">
        <w:rPr>
          <w:rFonts w:ascii="Times New Roman" w:hAnsi="Times New Roman" w:cs="Times New Roman"/>
          <w:sz w:val="24"/>
          <w:szCs w:val="24"/>
        </w:rPr>
        <w:t xml:space="preserve">Chartered Accountants usually </w:t>
      </w:r>
      <w:r w:rsidR="00037584">
        <w:rPr>
          <w:rFonts w:ascii="Times New Roman" w:hAnsi="Times New Roman" w:cs="Times New Roman"/>
          <w:sz w:val="24"/>
          <w:szCs w:val="24"/>
        </w:rPr>
        <w:t>retains</w:t>
      </w:r>
      <w:r w:rsidR="00092378">
        <w:rPr>
          <w:rFonts w:ascii="Times New Roman" w:hAnsi="Times New Roman" w:cs="Times New Roman"/>
          <w:sz w:val="24"/>
          <w:szCs w:val="24"/>
        </w:rPr>
        <w:t xml:space="preserve"> their best </w:t>
      </w:r>
      <w:r w:rsidR="00037584">
        <w:rPr>
          <w:rFonts w:ascii="Times New Roman" w:hAnsi="Times New Roman" w:cs="Times New Roman"/>
          <w:sz w:val="24"/>
          <w:szCs w:val="24"/>
        </w:rPr>
        <w:t>and most professional employees by increasing their compensation and benefits of based on their work quality</w:t>
      </w:r>
      <w:r w:rsidR="000325AE">
        <w:rPr>
          <w:rFonts w:ascii="Times New Roman" w:hAnsi="Times New Roman" w:cs="Times New Roman"/>
          <w:sz w:val="24"/>
          <w:szCs w:val="24"/>
        </w:rPr>
        <w:t>.</w:t>
      </w:r>
    </w:p>
    <w:p w14:paraId="01645086" w14:textId="255EB7D0" w:rsidR="000325AE" w:rsidRDefault="000325AE" w:rsidP="00D853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have 2 types of recruitment </w:t>
      </w:r>
      <w:r w:rsidR="003B55AC">
        <w:rPr>
          <w:rFonts w:ascii="Times New Roman" w:hAnsi="Times New Roman" w:cs="Times New Roman"/>
          <w:sz w:val="24"/>
          <w:szCs w:val="24"/>
        </w:rPr>
        <w:t>processes</w:t>
      </w:r>
      <w:r w:rsidR="00F85FAA">
        <w:rPr>
          <w:rFonts w:ascii="Times New Roman" w:hAnsi="Times New Roman" w:cs="Times New Roman"/>
          <w:sz w:val="24"/>
          <w:szCs w:val="24"/>
        </w:rPr>
        <w:t>. One</w:t>
      </w:r>
      <w:r w:rsidR="0082583F">
        <w:rPr>
          <w:rFonts w:ascii="Times New Roman" w:hAnsi="Times New Roman" w:cs="Times New Roman"/>
          <w:sz w:val="24"/>
          <w:szCs w:val="24"/>
        </w:rPr>
        <w:t xml:space="preserve"> is </w:t>
      </w:r>
      <w:r w:rsidR="003B55AC">
        <w:rPr>
          <w:rFonts w:ascii="Times New Roman" w:hAnsi="Times New Roman" w:cs="Times New Roman"/>
          <w:sz w:val="24"/>
          <w:szCs w:val="24"/>
        </w:rPr>
        <w:t xml:space="preserve">to </w:t>
      </w:r>
      <w:r w:rsidR="0082583F">
        <w:rPr>
          <w:rFonts w:ascii="Times New Roman" w:hAnsi="Times New Roman" w:cs="Times New Roman"/>
          <w:sz w:val="24"/>
          <w:szCs w:val="24"/>
        </w:rPr>
        <w:t xml:space="preserve">hire </w:t>
      </w:r>
      <w:r w:rsidR="007B40B0">
        <w:rPr>
          <w:rFonts w:ascii="Times New Roman" w:hAnsi="Times New Roman" w:cs="Times New Roman"/>
          <w:sz w:val="24"/>
          <w:szCs w:val="24"/>
        </w:rPr>
        <w:t xml:space="preserve">employees from articled students, and another </w:t>
      </w:r>
      <w:r w:rsidR="00724DD2">
        <w:rPr>
          <w:rFonts w:ascii="Times New Roman" w:hAnsi="Times New Roman" w:cs="Times New Roman"/>
          <w:sz w:val="24"/>
          <w:szCs w:val="24"/>
        </w:rPr>
        <w:t>other</w:t>
      </w:r>
      <w:r w:rsidR="007B40B0">
        <w:rPr>
          <w:rFonts w:ascii="Times New Roman" w:hAnsi="Times New Roman" w:cs="Times New Roman"/>
          <w:sz w:val="24"/>
          <w:szCs w:val="24"/>
        </w:rPr>
        <w:t xml:space="preserve"> is to</w:t>
      </w:r>
      <w:r w:rsidR="0082583F">
        <w:rPr>
          <w:rFonts w:ascii="Times New Roman" w:hAnsi="Times New Roman" w:cs="Times New Roman"/>
          <w:sz w:val="24"/>
          <w:szCs w:val="24"/>
        </w:rPr>
        <w:t xml:space="preserve"> hire outside the </w:t>
      </w:r>
      <w:r w:rsidR="00F85FAA">
        <w:rPr>
          <w:rFonts w:ascii="Times New Roman" w:hAnsi="Times New Roman" w:cs="Times New Roman"/>
          <w:sz w:val="24"/>
          <w:szCs w:val="24"/>
        </w:rPr>
        <w:t xml:space="preserve">firm. In the </w:t>
      </w:r>
      <w:r w:rsidR="007B40B0">
        <w:rPr>
          <w:rFonts w:ascii="Times New Roman" w:hAnsi="Times New Roman" w:cs="Times New Roman"/>
          <w:sz w:val="24"/>
          <w:szCs w:val="24"/>
        </w:rPr>
        <w:t>recruitment</w:t>
      </w:r>
      <w:r w:rsidR="00F85FAA">
        <w:rPr>
          <w:rFonts w:ascii="Times New Roman" w:hAnsi="Times New Roman" w:cs="Times New Roman"/>
          <w:sz w:val="24"/>
          <w:szCs w:val="24"/>
        </w:rPr>
        <w:t xml:space="preserve"> process</w:t>
      </w:r>
      <w:r w:rsidR="007B40B0">
        <w:rPr>
          <w:rFonts w:ascii="Times New Roman" w:hAnsi="Times New Roman" w:cs="Times New Roman"/>
          <w:sz w:val="24"/>
          <w:szCs w:val="24"/>
        </w:rPr>
        <w:t>,</w:t>
      </w:r>
      <w:r w:rsidR="00F85FAA">
        <w:rPr>
          <w:rFonts w:ascii="Times New Roman" w:hAnsi="Times New Roman" w:cs="Times New Roman"/>
          <w:sz w:val="24"/>
          <w:szCs w:val="24"/>
        </w:rPr>
        <w:t xml:space="preserve"> they</w:t>
      </w:r>
      <w:r w:rsidR="00581298">
        <w:rPr>
          <w:rFonts w:ascii="Times New Roman" w:hAnsi="Times New Roman" w:cs="Times New Roman"/>
          <w:sz w:val="24"/>
          <w:szCs w:val="24"/>
        </w:rPr>
        <w:t xml:space="preserve"> organize </w:t>
      </w:r>
      <w:r w:rsidR="007B40B0">
        <w:rPr>
          <w:rFonts w:ascii="Times New Roman" w:hAnsi="Times New Roman" w:cs="Times New Roman"/>
          <w:sz w:val="24"/>
          <w:szCs w:val="24"/>
        </w:rPr>
        <w:t xml:space="preserve">a </w:t>
      </w:r>
      <w:r w:rsidR="00581298">
        <w:rPr>
          <w:rFonts w:ascii="Times New Roman" w:hAnsi="Times New Roman" w:cs="Times New Roman"/>
          <w:sz w:val="24"/>
          <w:szCs w:val="24"/>
        </w:rPr>
        <w:t xml:space="preserve">formal </w:t>
      </w:r>
      <w:r w:rsidR="00BD38B3">
        <w:rPr>
          <w:rFonts w:ascii="Times New Roman" w:hAnsi="Times New Roman" w:cs="Times New Roman"/>
          <w:sz w:val="24"/>
          <w:szCs w:val="24"/>
        </w:rPr>
        <w:t>interview</w:t>
      </w:r>
      <w:r w:rsidR="00724DD2">
        <w:rPr>
          <w:rFonts w:ascii="Times New Roman" w:hAnsi="Times New Roman" w:cs="Times New Roman"/>
          <w:sz w:val="24"/>
          <w:szCs w:val="24"/>
        </w:rPr>
        <w:t>.</w:t>
      </w:r>
      <w:r w:rsidR="00BD38B3">
        <w:rPr>
          <w:rFonts w:ascii="Times New Roman" w:hAnsi="Times New Roman" w:cs="Times New Roman"/>
          <w:sz w:val="24"/>
          <w:szCs w:val="24"/>
        </w:rPr>
        <w:t xml:space="preserve"> in</w:t>
      </w:r>
      <w:r w:rsidR="000E2A58">
        <w:rPr>
          <w:rFonts w:ascii="Times New Roman" w:hAnsi="Times New Roman" w:cs="Times New Roman"/>
          <w:sz w:val="24"/>
          <w:szCs w:val="24"/>
        </w:rPr>
        <w:t xml:space="preserve"> this process</w:t>
      </w:r>
      <w:r w:rsidR="007B40B0">
        <w:rPr>
          <w:rFonts w:ascii="Times New Roman" w:hAnsi="Times New Roman" w:cs="Times New Roman"/>
          <w:sz w:val="24"/>
          <w:szCs w:val="24"/>
        </w:rPr>
        <w:t>,</w:t>
      </w:r>
      <w:r w:rsidR="000E2A58">
        <w:rPr>
          <w:rFonts w:ascii="Times New Roman" w:hAnsi="Times New Roman" w:cs="Times New Roman"/>
          <w:sz w:val="24"/>
          <w:szCs w:val="24"/>
        </w:rPr>
        <w:t xml:space="preserve"> the first step </w:t>
      </w:r>
      <w:r w:rsidR="007B40B0">
        <w:rPr>
          <w:rFonts w:ascii="Times New Roman" w:hAnsi="Times New Roman" w:cs="Times New Roman"/>
          <w:sz w:val="24"/>
          <w:szCs w:val="24"/>
        </w:rPr>
        <w:t>is</w:t>
      </w:r>
      <w:r w:rsidR="000E2A58">
        <w:rPr>
          <w:rFonts w:ascii="Times New Roman" w:hAnsi="Times New Roman" w:cs="Times New Roman"/>
          <w:sz w:val="24"/>
          <w:szCs w:val="24"/>
        </w:rPr>
        <w:t xml:space="preserve"> </w:t>
      </w:r>
      <w:r w:rsidR="00573E33">
        <w:rPr>
          <w:rFonts w:ascii="Times New Roman" w:hAnsi="Times New Roman" w:cs="Times New Roman"/>
          <w:sz w:val="24"/>
          <w:szCs w:val="24"/>
        </w:rPr>
        <w:t xml:space="preserve">a </w:t>
      </w:r>
      <w:r w:rsidR="000E2A58">
        <w:rPr>
          <w:rFonts w:ascii="Times New Roman" w:hAnsi="Times New Roman" w:cs="Times New Roman"/>
          <w:sz w:val="24"/>
          <w:szCs w:val="24"/>
        </w:rPr>
        <w:t>written exam</w:t>
      </w:r>
      <w:r w:rsidR="00573E33">
        <w:rPr>
          <w:rFonts w:ascii="Times New Roman" w:hAnsi="Times New Roman" w:cs="Times New Roman"/>
          <w:sz w:val="24"/>
          <w:szCs w:val="24"/>
        </w:rPr>
        <w:t>,</w:t>
      </w:r>
      <w:r w:rsidR="000E2A58">
        <w:rPr>
          <w:rFonts w:ascii="Times New Roman" w:hAnsi="Times New Roman" w:cs="Times New Roman"/>
          <w:sz w:val="24"/>
          <w:szCs w:val="24"/>
        </w:rPr>
        <w:t xml:space="preserve"> based on the written exam result</w:t>
      </w:r>
      <w:r w:rsidR="00573E33">
        <w:rPr>
          <w:rFonts w:ascii="Times New Roman" w:hAnsi="Times New Roman" w:cs="Times New Roman"/>
          <w:sz w:val="24"/>
          <w:szCs w:val="24"/>
        </w:rPr>
        <w:t>,</w:t>
      </w:r>
      <w:r w:rsidR="000E2A58">
        <w:rPr>
          <w:rFonts w:ascii="Times New Roman" w:hAnsi="Times New Roman" w:cs="Times New Roman"/>
          <w:sz w:val="24"/>
          <w:szCs w:val="24"/>
        </w:rPr>
        <w:t xml:space="preserve"> </w:t>
      </w:r>
      <w:r w:rsidR="00815F87">
        <w:rPr>
          <w:rFonts w:ascii="Times New Roman" w:hAnsi="Times New Roman" w:cs="Times New Roman"/>
          <w:sz w:val="24"/>
          <w:szCs w:val="24"/>
        </w:rPr>
        <w:t xml:space="preserve">they shortlist the </w:t>
      </w:r>
      <w:r w:rsidR="00BD38B3">
        <w:rPr>
          <w:rFonts w:ascii="Times New Roman" w:hAnsi="Times New Roman" w:cs="Times New Roman"/>
          <w:sz w:val="24"/>
          <w:szCs w:val="24"/>
        </w:rPr>
        <w:t>candidates. Then</w:t>
      </w:r>
      <w:r w:rsidR="00815F87">
        <w:rPr>
          <w:rFonts w:ascii="Times New Roman" w:hAnsi="Times New Roman" w:cs="Times New Roman"/>
          <w:sz w:val="24"/>
          <w:szCs w:val="24"/>
        </w:rPr>
        <w:t xml:space="preserve"> the final steps </w:t>
      </w:r>
      <w:r w:rsidR="00BD38B3">
        <w:rPr>
          <w:rFonts w:ascii="Times New Roman" w:hAnsi="Times New Roman" w:cs="Times New Roman"/>
          <w:sz w:val="24"/>
          <w:szCs w:val="24"/>
        </w:rPr>
        <w:t>were</w:t>
      </w:r>
      <w:r w:rsidR="00815F87">
        <w:rPr>
          <w:rFonts w:ascii="Times New Roman" w:hAnsi="Times New Roman" w:cs="Times New Roman"/>
          <w:sz w:val="24"/>
          <w:szCs w:val="24"/>
        </w:rPr>
        <w:t xml:space="preserve"> </w:t>
      </w:r>
      <w:r w:rsidR="00573E33">
        <w:rPr>
          <w:rFonts w:ascii="Times New Roman" w:hAnsi="Times New Roman" w:cs="Times New Roman"/>
          <w:sz w:val="24"/>
          <w:szCs w:val="24"/>
        </w:rPr>
        <w:t xml:space="preserve">an </w:t>
      </w:r>
      <w:r w:rsidR="00815F87">
        <w:rPr>
          <w:rFonts w:ascii="Times New Roman" w:hAnsi="Times New Roman" w:cs="Times New Roman"/>
          <w:sz w:val="24"/>
          <w:szCs w:val="24"/>
        </w:rPr>
        <w:t>interview</w:t>
      </w:r>
      <w:r w:rsidR="00573E33">
        <w:rPr>
          <w:rFonts w:ascii="Times New Roman" w:hAnsi="Times New Roman" w:cs="Times New Roman"/>
          <w:sz w:val="24"/>
          <w:szCs w:val="24"/>
        </w:rPr>
        <w:t>,</w:t>
      </w:r>
      <w:r w:rsidR="00815F87">
        <w:rPr>
          <w:rFonts w:ascii="Times New Roman" w:hAnsi="Times New Roman" w:cs="Times New Roman"/>
          <w:sz w:val="24"/>
          <w:szCs w:val="24"/>
        </w:rPr>
        <w:t xml:space="preserve"> </w:t>
      </w:r>
      <w:r w:rsidR="005B1247">
        <w:rPr>
          <w:rFonts w:ascii="Times New Roman" w:hAnsi="Times New Roman" w:cs="Times New Roman"/>
          <w:sz w:val="24"/>
          <w:szCs w:val="24"/>
        </w:rPr>
        <w:t xml:space="preserve">and the </w:t>
      </w:r>
      <w:r w:rsidR="00573E33">
        <w:rPr>
          <w:rFonts w:ascii="Times New Roman" w:hAnsi="Times New Roman" w:cs="Times New Roman"/>
          <w:sz w:val="24"/>
          <w:szCs w:val="24"/>
        </w:rPr>
        <w:t>interviews</w:t>
      </w:r>
      <w:r w:rsidR="005B1247">
        <w:rPr>
          <w:rFonts w:ascii="Times New Roman" w:hAnsi="Times New Roman" w:cs="Times New Roman"/>
          <w:sz w:val="24"/>
          <w:szCs w:val="24"/>
        </w:rPr>
        <w:t xml:space="preserve"> are held by partners of </w:t>
      </w:r>
      <w:r w:rsidR="00573E33">
        <w:rPr>
          <w:rFonts w:ascii="Times New Roman" w:hAnsi="Times New Roman" w:cs="Times New Roman"/>
          <w:sz w:val="24"/>
          <w:szCs w:val="24"/>
        </w:rPr>
        <w:t xml:space="preserve">the </w:t>
      </w:r>
      <w:r w:rsidR="005B1247">
        <w:rPr>
          <w:rFonts w:ascii="Times New Roman" w:hAnsi="Times New Roman" w:cs="Times New Roman"/>
          <w:sz w:val="24"/>
          <w:szCs w:val="24"/>
        </w:rPr>
        <w:t>FCA of the firm</w:t>
      </w:r>
      <w:r w:rsidR="00573E33">
        <w:rPr>
          <w:rFonts w:ascii="Times New Roman" w:hAnsi="Times New Roman" w:cs="Times New Roman"/>
          <w:sz w:val="24"/>
          <w:szCs w:val="24"/>
        </w:rPr>
        <w:t>,</w:t>
      </w:r>
      <w:r w:rsidR="005B1247">
        <w:rPr>
          <w:rFonts w:ascii="Times New Roman" w:hAnsi="Times New Roman" w:cs="Times New Roman"/>
          <w:sz w:val="24"/>
          <w:szCs w:val="24"/>
        </w:rPr>
        <w:t xml:space="preserve"> so they can select </w:t>
      </w:r>
      <w:r w:rsidR="00573E33">
        <w:rPr>
          <w:rFonts w:ascii="Times New Roman" w:hAnsi="Times New Roman" w:cs="Times New Roman"/>
          <w:sz w:val="24"/>
          <w:szCs w:val="24"/>
        </w:rPr>
        <w:t>a</w:t>
      </w:r>
      <w:r w:rsidR="005B1247">
        <w:rPr>
          <w:rFonts w:ascii="Times New Roman" w:hAnsi="Times New Roman" w:cs="Times New Roman"/>
          <w:sz w:val="24"/>
          <w:szCs w:val="24"/>
        </w:rPr>
        <w:t xml:space="preserve"> suitable candidate for their </w:t>
      </w:r>
      <w:r w:rsidR="00BD38B3">
        <w:rPr>
          <w:rFonts w:ascii="Times New Roman" w:hAnsi="Times New Roman" w:cs="Times New Roman"/>
          <w:sz w:val="24"/>
          <w:szCs w:val="24"/>
        </w:rPr>
        <w:t>firm.</w:t>
      </w:r>
    </w:p>
    <w:p w14:paraId="535C84A2" w14:textId="70ED2491" w:rsidR="000F2359" w:rsidRPr="000F2359" w:rsidRDefault="000F2359" w:rsidP="00D853C6">
      <w:pPr>
        <w:spacing w:line="360" w:lineRule="auto"/>
        <w:jc w:val="both"/>
        <w:rPr>
          <w:rFonts w:ascii="Times New Roman" w:hAnsi="Times New Roman" w:cs="Times New Roman"/>
          <w:sz w:val="28"/>
          <w:szCs w:val="28"/>
        </w:rPr>
      </w:pPr>
      <w:r w:rsidRPr="000F2359">
        <w:rPr>
          <w:rFonts w:ascii="Times New Roman" w:hAnsi="Times New Roman" w:cs="Times New Roman"/>
          <w:sz w:val="24"/>
          <w:szCs w:val="24"/>
        </w:rPr>
        <w:t xml:space="preserve">PKF Aziz Halim Khair Choudhury (AHKC) follows a structured and transparent procedure for the recruitment of articled students. The process begins with the publication of a circular, which specifies the available positions along with the eligibility criteria. Candidates who fulfill the requirements are invited to appear for a written examination. Those who successfully pass the written test are subsequently called for a viva voce (oral interview). Final selection is made based </w:t>
      </w:r>
      <w:r w:rsidRPr="000F2359">
        <w:rPr>
          <w:rFonts w:ascii="Times New Roman" w:hAnsi="Times New Roman" w:cs="Times New Roman"/>
          <w:sz w:val="24"/>
          <w:szCs w:val="24"/>
        </w:rPr>
        <w:lastRenderedPageBreak/>
        <w:t>on the overall performance in both the written examination and the interview, after which the successful candidates are offered the opportunity to join the firm as articled students.</w:t>
      </w:r>
    </w:p>
    <w:p w14:paraId="081BAE4E" w14:textId="35907FE4" w:rsidR="009E3AF2" w:rsidRDefault="00486843" w:rsidP="00D853C6">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AHKC provides </w:t>
      </w:r>
      <w:r w:rsidR="00602552">
        <w:rPr>
          <w:rFonts w:ascii="Times New Roman" w:hAnsi="Times New Roman" w:cs="Times New Roman"/>
          <w:sz w:val="24"/>
          <w:szCs w:val="24"/>
        </w:rPr>
        <w:t>allowance</w:t>
      </w:r>
      <w:r w:rsidR="00507285">
        <w:rPr>
          <w:rFonts w:ascii="Times New Roman" w:hAnsi="Times New Roman" w:cs="Times New Roman"/>
          <w:sz w:val="24"/>
          <w:szCs w:val="24"/>
        </w:rPr>
        <w:t>,</w:t>
      </w:r>
      <w:r w:rsidR="00602552">
        <w:rPr>
          <w:rFonts w:ascii="Times New Roman" w:hAnsi="Times New Roman" w:cs="Times New Roman"/>
          <w:sz w:val="24"/>
          <w:szCs w:val="24"/>
        </w:rPr>
        <w:t xml:space="preserve"> and they provide lunch facility </w:t>
      </w:r>
      <w:r w:rsidR="009E3AF2">
        <w:rPr>
          <w:rFonts w:ascii="Times New Roman" w:hAnsi="Times New Roman" w:cs="Times New Roman"/>
          <w:sz w:val="24"/>
          <w:szCs w:val="24"/>
        </w:rPr>
        <w:t xml:space="preserve">of the </w:t>
      </w:r>
      <w:r w:rsidR="00573E33">
        <w:rPr>
          <w:rFonts w:ascii="Times New Roman" w:hAnsi="Times New Roman" w:cs="Times New Roman"/>
          <w:sz w:val="24"/>
          <w:szCs w:val="24"/>
        </w:rPr>
        <w:t>article</w:t>
      </w:r>
      <w:r w:rsidR="009E3AF2">
        <w:rPr>
          <w:rFonts w:ascii="Times New Roman" w:hAnsi="Times New Roman" w:cs="Times New Roman"/>
          <w:sz w:val="24"/>
          <w:szCs w:val="24"/>
        </w:rPr>
        <w:t xml:space="preserve"> students</w:t>
      </w:r>
      <w:r w:rsidR="008041C7">
        <w:rPr>
          <w:rFonts w:ascii="Times New Roman" w:hAnsi="Times New Roman" w:cs="Times New Roman"/>
          <w:sz w:val="24"/>
          <w:szCs w:val="24"/>
        </w:rPr>
        <w:t xml:space="preserve"> and </w:t>
      </w:r>
      <w:r w:rsidR="00167F26">
        <w:rPr>
          <w:rFonts w:ascii="Times New Roman" w:hAnsi="Times New Roman" w:cs="Times New Roman"/>
          <w:sz w:val="24"/>
          <w:szCs w:val="24"/>
        </w:rPr>
        <w:t>staff</w:t>
      </w:r>
      <w:r w:rsidR="008041C7">
        <w:rPr>
          <w:rFonts w:ascii="Times New Roman" w:hAnsi="Times New Roman" w:cs="Times New Roman"/>
          <w:sz w:val="24"/>
          <w:szCs w:val="24"/>
        </w:rPr>
        <w:t xml:space="preserve"> with a </w:t>
      </w:r>
      <w:r w:rsidR="00507285">
        <w:rPr>
          <w:rFonts w:ascii="Times New Roman" w:hAnsi="Times New Roman" w:cs="Times New Roman"/>
          <w:sz w:val="24"/>
          <w:szCs w:val="24"/>
        </w:rPr>
        <w:t>nominal cost</w:t>
      </w:r>
      <w:r w:rsidR="00167F26">
        <w:rPr>
          <w:rFonts w:ascii="Times New Roman" w:hAnsi="Times New Roman" w:cs="Times New Roman"/>
          <w:sz w:val="24"/>
          <w:szCs w:val="24"/>
        </w:rPr>
        <w:t>.</w:t>
      </w:r>
      <w:r w:rsidR="0085426C">
        <w:rPr>
          <w:rFonts w:ascii="Times New Roman" w:hAnsi="Times New Roman" w:cs="Times New Roman"/>
          <w:sz w:val="24"/>
          <w:szCs w:val="24"/>
        </w:rPr>
        <w:t xml:space="preserve"> According</w:t>
      </w:r>
      <w:r w:rsidR="00803A48">
        <w:rPr>
          <w:rFonts w:ascii="Times New Roman" w:hAnsi="Times New Roman" w:cs="Times New Roman"/>
          <w:sz w:val="24"/>
          <w:szCs w:val="24"/>
        </w:rPr>
        <w:t xml:space="preserve"> to ICAB</w:t>
      </w:r>
      <w:r w:rsidR="00573E33">
        <w:rPr>
          <w:rFonts w:ascii="Times New Roman" w:hAnsi="Times New Roman" w:cs="Times New Roman"/>
          <w:sz w:val="24"/>
          <w:szCs w:val="24"/>
        </w:rPr>
        <w:t>,</w:t>
      </w:r>
      <w:r w:rsidR="00803A48">
        <w:rPr>
          <w:rFonts w:ascii="Times New Roman" w:hAnsi="Times New Roman" w:cs="Times New Roman"/>
          <w:sz w:val="24"/>
          <w:szCs w:val="24"/>
        </w:rPr>
        <w:t xml:space="preserve"> in the 1</w:t>
      </w:r>
      <w:r w:rsidR="00803A48" w:rsidRPr="00803A48">
        <w:rPr>
          <w:rFonts w:ascii="Times New Roman" w:hAnsi="Times New Roman" w:cs="Times New Roman"/>
          <w:sz w:val="24"/>
          <w:szCs w:val="24"/>
          <w:vertAlign w:val="superscript"/>
        </w:rPr>
        <w:t>st</w:t>
      </w:r>
      <w:r w:rsidR="00803A48">
        <w:rPr>
          <w:rFonts w:ascii="Times New Roman" w:hAnsi="Times New Roman" w:cs="Times New Roman"/>
          <w:sz w:val="24"/>
          <w:szCs w:val="24"/>
        </w:rPr>
        <w:t xml:space="preserve"> year</w:t>
      </w:r>
      <w:r w:rsidR="00573E33">
        <w:rPr>
          <w:rFonts w:ascii="Times New Roman" w:hAnsi="Times New Roman" w:cs="Times New Roman"/>
          <w:sz w:val="24"/>
          <w:szCs w:val="24"/>
        </w:rPr>
        <w:t>,</w:t>
      </w:r>
      <w:r w:rsidR="00803A48">
        <w:rPr>
          <w:rFonts w:ascii="Times New Roman" w:hAnsi="Times New Roman" w:cs="Times New Roman"/>
          <w:sz w:val="24"/>
          <w:szCs w:val="24"/>
        </w:rPr>
        <w:t xml:space="preserve"> students will get 7000 BDT and in the 2</w:t>
      </w:r>
      <w:r w:rsidR="00803A48" w:rsidRPr="00803A48">
        <w:rPr>
          <w:rFonts w:ascii="Times New Roman" w:hAnsi="Times New Roman" w:cs="Times New Roman"/>
          <w:sz w:val="24"/>
          <w:szCs w:val="24"/>
          <w:vertAlign w:val="superscript"/>
        </w:rPr>
        <w:t>nd</w:t>
      </w:r>
      <w:r w:rsidR="00803A48">
        <w:rPr>
          <w:rFonts w:ascii="Times New Roman" w:hAnsi="Times New Roman" w:cs="Times New Roman"/>
          <w:sz w:val="24"/>
          <w:szCs w:val="24"/>
        </w:rPr>
        <w:t xml:space="preserve"> </w:t>
      </w:r>
      <w:r w:rsidR="00B01B6E">
        <w:rPr>
          <w:rFonts w:ascii="Times New Roman" w:hAnsi="Times New Roman" w:cs="Times New Roman"/>
          <w:sz w:val="24"/>
          <w:szCs w:val="24"/>
        </w:rPr>
        <w:t>year,</w:t>
      </w:r>
      <w:r w:rsidR="00803A48">
        <w:rPr>
          <w:rFonts w:ascii="Times New Roman" w:hAnsi="Times New Roman" w:cs="Times New Roman"/>
          <w:sz w:val="24"/>
          <w:szCs w:val="24"/>
        </w:rPr>
        <w:t xml:space="preserve"> students</w:t>
      </w:r>
      <w:r w:rsidR="00F8079F">
        <w:rPr>
          <w:rFonts w:ascii="Times New Roman" w:hAnsi="Times New Roman" w:cs="Times New Roman"/>
          <w:sz w:val="24"/>
          <w:szCs w:val="24"/>
        </w:rPr>
        <w:t xml:space="preserve"> will get 8000 BDT</w:t>
      </w:r>
      <w:r w:rsidR="00B01B6E">
        <w:rPr>
          <w:rFonts w:ascii="Times New Roman" w:hAnsi="Times New Roman" w:cs="Times New Roman"/>
          <w:sz w:val="24"/>
          <w:szCs w:val="24"/>
        </w:rPr>
        <w:t>,</w:t>
      </w:r>
      <w:r w:rsidR="00F8079F">
        <w:rPr>
          <w:rFonts w:ascii="Times New Roman" w:hAnsi="Times New Roman" w:cs="Times New Roman"/>
          <w:sz w:val="24"/>
          <w:szCs w:val="24"/>
        </w:rPr>
        <w:t xml:space="preserve"> </w:t>
      </w:r>
      <w:r w:rsidR="00B01B6E">
        <w:rPr>
          <w:rFonts w:ascii="Times New Roman" w:hAnsi="Times New Roman" w:cs="Times New Roman"/>
          <w:sz w:val="24"/>
          <w:szCs w:val="24"/>
        </w:rPr>
        <w:t>and</w:t>
      </w:r>
      <w:r w:rsidR="00F8079F">
        <w:rPr>
          <w:rFonts w:ascii="Times New Roman" w:hAnsi="Times New Roman" w:cs="Times New Roman"/>
          <w:sz w:val="24"/>
          <w:szCs w:val="24"/>
        </w:rPr>
        <w:t xml:space="preserve"> </w:t>
      </w:r>
      <w:r w:rsidR="00167F26">
        <w:rPr>
          <w:rFonts w:ascii="Times New Roman" w:hAnsi="Times New Roman" w:cs="Times New Roman"/>
          <w:sz w:val="24"/>
          <w:szCs w:val="24"/>
        </w:rPr>
        <w:t xml:space="preserve">in the </w:t>
      </w:r>
      <w:r w:rsidR="00F8079F">
        <w:rPr>
          <w:rFonts w:ascii="Times New Roman" w:hAnsi="Times New Roman" w:cs="Times New Roman"/>
          <w:sz w:val="24"/>
          <w:szCs w:val="24"/>
        </w:rPr>
        <w:t>3</w:t>
      </w:r>
      <w:r w:rsidR="00B01B6E">
        <w:rPr>
          <w:rFonts w:ascii="Times New Roman" w:hAnsi="Times New Roman" w:cs="Times New Roman"/>
          <w:sz w:val="24"/>
          <w:szCs w:val="24"/>
        </w:rPr>
        <w:t>r</w:t>
      </w:r>
      <w:r w:rsidR="00F8079F">
        <w:rPr>
          <w:rFonts w:ascii="Times New Roman" w:hAnsi="Times New Roman" w:cs="Times New Roman"/>
          <w:sz w:val="24"/>
          <w:szCs w:val="24"/>
        </w:rPr>
        <w:t xml:space="preserve">d Year will get 9000 </w:t>
      </w:r>
      <w:r w:rsidR="0085426C">
        <w:rPr>
          <w:rFonts w:ascii="Times New Roman" w:hAnsi="Times New Roman" w:cs="Times New Roman"/>
          <w:sz w:val="24"/>
          <w:szCs w:val="24"/>
        </w:rPr>
        <w:t>BDT. If</w:t>
      </w:r>
      <w:r w:rsidR="00F8079F">
        <w:rPr>
          <w:rFonts w:ascii="Times New Roman" w:hAnsi="Times New Roman" w:cs="Times New Roman"/>
          <w:sz w:val="24"/>
          <w:szCs w:val="24"/>
        </w:rPr>
        <w:t xml:space="preserve"> a </w:t>
      </w:r>
      <w:r w:rsidR="00B01B6E">
        <w:rPr>
          <w:rFonts w:ascii="Times New Roman" w:hAnsi="Times New Roman" w:cs="Times New Roman"/>
          <w:sz w:val="24"/>
          <w:szCs w:val="24"/>
        </w:rPr>
        <w:t>student</w:t>
      </w:r>
      <w:r w:rsidR="00F8079F">
        <w:rPr>
          <w:rFonts w:ascii="Times New Roman" w:hAnsi="Times New Roman" w:cs="Times New Roman"/>
          <w:sz w:val="24"/>
          <w:szCs w:val="24"/>
        </w:rPr>
        <w:t xml:space="preserve"> </w:t>
      </w:r>
      <w:r w:rsidR="00B01B6E">
        <w:rPr>
          <w:rFonts w:ascii="Times New Roman" w:hAnsi="Times New Roman" w:cs="Times New Roman"/>
          <w:sz w:val="24"/>
          <w:szCs w:val="24"/>
        </w:rPr>
        <w:t>passes</w:t>
      </w:r>
      <w:r w:rsidR="00F8079F">
        <w:rPr>
          <w:rFonts w:ascii="Times New Roman" w:hAnsi="Times New Roman" w:cs="Times New Roman"/>
          <w:sz w:val="24"/>
          <w:szCs w:val="24"/>
        </w:rPr>
        <w:t xml:space="preserve"> </w:t>
      </w:r>
      <w:r w:rsidR="0085426C">
        <w:rPr>
          <w:rFonts w:ascii="Times New Roman" w:hAnsi="Times New Roman" w:cs="Times New Roman"/>
          <w:sz w:val="24"/>
          <w:szCs w:val="24"/>
        </w:rPr>
        <w:t>CL,</w:t>
      </w:r>
      <w:r w:rsidR="00F8079F">
        <w:rPr>
          <w:rFonts w:ascii="Times New Roman" w:hAnsi="Times New Roman" w:cs="Times New Roman"/>
          <w:sz w:val="24"/>
          <w:szCs w:val="24"/>
        </w:rPr>
        <w:t xml:space="preserve"> then </w:t>
      </w:r>
      <w:r w:rsidR="00B01B6E">
        <w:rPr>
          <w:rFonts w:ascii="Times New Roman" w:hAnsi="Times New Roman" w:cs="Times New Roman"/>
          <w:sz w:val="24"/>
          <w:szCs w:val="24"/>
        </w:rPr>
        <w:t xml:space="preserve">an </w:t>
      </w:r>
      <w:r w:rsidR="00F8079F">
        <w:rPr>
          <w:rFonts w:ascii="Times New Roman" w:hAnsi="Times New Roman" w:cs="Times New Roman"/>
          <w:sz w:val="24"/>
          <w:szCs w:val="24"/>
        </w:rPr>
        <w:t xml:space="preserve">additional 3000 BDT </w:t>
      </w:r>
      <w:r w:rsidR="00B01B6E">
        <w:rPr>
          <w:rFonts w:ascii="Times New Roman" w:hAnsi="Times New Roman" w:cs="Times New Roman"/>
          <w:sz w:val="24"/>
          <w:szCs w:val="24"/>
        </w:rPr>
        <w:t>will</w:t>
      </w:r>
      <w:r w:rsidR="00F8079F">
        <w:rPr>
          <w:rFonts w:ascii="Times New Roman" w:hAnsi="Times New Roman" w:cs="Times New Roman"/>
          <w:sz w:val="24"/>
          <w:szCs w:val="24"/>
        </w:rPr>
        <w:t xml:space="preserve"> </w:t>
      </w:r>
      <w:r w:rsidR="00B01B6E">
        <w:rPr>
          <w:rFonts w:ascii="Times New Roman" w:hAnsi="Times New Roman" w:cs="Times New Roman"/>
          <w:sz w:val="24"/>
          <w:szCs w:val="24"/>
        </w:rPr>
        <w:t>be added</w:t>
      </w:r>
      <w:r w:rsidR="00F8079F">
        <w:rPr>
          <w:rFonts w:ascii="Times New Roman" w:hAnsi="Times New Roman" w:cs="Times New Roman"/>
          <w:sz w:val="24"/>
          <w:szCs w:val="24"/>
        </w:rPr>
        <w:t xml:space="preserve"> </w:t>
      </w:r>
      <w:r w:rsidR="00B94238">
        <w:rPr>
          <w:rFonts w:ascii="Times New Roman" w:hAnsi="Times New Roman" w:cs="Times New Roman"/>
          <w:sz w:val="24"/>
          <w:szCs w:val="24"/>
        </w:rPr>
        <w:t xml:space="preserve">as their </w:t>
      </w:r>
      <w:r w:rsidR="0085426C">
        <w:rPr>
          <w:rFonts w:ascii="Times New Roman" w:hAnsi="Times New Roman" w:cs="Times New Roman"/>
          <w:sz w:val="24"/>
          <w:szCs w:val="24"/>
        </w:rPr>
        <w:t>compensation.</w:t>
      </w:r>
      <w:r w:rsidR="00B94238">
        <w:rPr>
          <w:rFonts w:ascii="Times New Roman" w:hAnsi="Times New Roman" w:cs="Times New Roman"/>
          <w:sz w:val="24"/>
          <w:szCs w:val="24"/>
        </w:rPr>
        <w:t xml:space="preserve"> If a </w:t>
      </w:r>
      <w:r w:rsidR="00242B01">
        <w:rPr>
          <w:rFonts w:ascii="Times New Roman" w:hAnsi="Times New Roman" w:cs="Times New Roman"/>
          <w:sz w:val="24"/>
          <w:szCs w:val="24"/>
        </w:rPr>
        <w:t>student</w:t>
      </w:r>
      <w:r w:rsidR="00B94238">
        <w:rPr>
          <w:rFonts w:ascii="Times New Roman" w:hAnsi="Times New Roman" w:cs="Times New Roman"/>
          <w:sz w:val="24"/>
          <w:szCs w:val="24"/>
        </w:rPr>
        <w:t xml:space="preserve"> </w:t>
      </w:r>
      <w:r w:rsidR="00242B01">
        <w:rPr>
          <w:rFonts w:ascii="Times New Roman" w:hAnsi="Times New Roman" w:cs="Times New Roman"/>
          <w:sz w:val="24"/>
          <w:szCs w:val="24"/>
        </w:rPr>
        <w:t>passes</w:t>
      </w:r>
      <w:r w:rsidR="00B94238">
        <w:rPr>
          <w:rFonts w:ascii="Times New Roman" w:hAnsi="Times New Roman" w:cs="Times New Roman"/>
          <w:sz w:val="24"/>
          <w:szCs w:val="24"/>
        </w:rPr>
        <w:t xml:space="preserve"> </w:t>
      </w:r>
      <w:r w:rsidR="0085426C">
        <w:rPr>
          <w:rFonts w:ascii="Times New Roman" w:hAnsi="Times New Roman" w:cs="Times New Roman"/>
          <w:sz w:val="24"/>
          <w:szCs w:val="24"/>
        </w:rPr>
        <w:t>PL,</w:t>
      </w:r>
      <w:r w:rsidR="00203C29">
        <w:rPr>
          <w:rFonts w:ascii="Times New Roman" w:hAnsi="Times New Roman" w:cs="Times New Roman"/>
          <w:sz w:val="24"/>
          <w:szCs w:val="24"/>
        </w:rPr>
        <w:t xml:space="preserve"> </w:t>
      </w:r>
      <w:r w:rsidR="0085426C">
        <w:rPr>
          <w:rFonts w:ascii="Times New Roman" w:hAnsi="Times New Roman" w:cs="Times New Roman"/>
          <w:sz w:val="24"/>
          <w:szCs w:val="24"/>
        </w:rPr>
        <w:t>then</w:t>
      </w:r>
      <w:r w:rsidR="00203C29">
        <w:rPr>
          <w:rFonts w:ascii="Times New Roman" w:hAnsi="Times New Roman" w:cs="Times New Roman"/>
          <w:sz w:val="24"/>
          <w:szCs w:val="24"/>
        </w:rPr>
        <w:t xml:space="preserve"> </w:t>
      </w:r>
      <w:r w:rsidR="0085426C">
        <w:rPr>
          <w:rFonts w:ascii="Times New Roman" w:hAnsi="Times New Roman" w:cs="Times New Roman"/>
          <w:sz w:val="24"/>
          <w:szCs w:val="24"/>
        </w:rPr>
        <w:t xml:space="preserve">he/She will get </w:t>
      </w:r>
      <w:r w:rsidR="00B01B6E">
        <w:rPr>
          <w:rFonts w:ascii="Times New Roman" w:hAnsi="Times New Roman" w:cs="Times New Roman"/>
          <w:sz w:val="24"/>
          <w:szCs w:val="24"/>
        </w:rPr>
        <w:t xml:space="preserve">an </w:t>
      </w:r>
      <w:r w:rsidR="0085426C">
        <w:rPr>
          <w:rFonts w:ascii="Times New Roman" w:hAnsi="Times New Roman" w:cs="Times New Roman"/>
          <w:sz w:val="24"/>
          <w:szCs w:val="24"/>
        </w:rPr>
        <w:t>additional 5000 BDT as their compensation.</w:t>
      </w:r>
      <w:r w:rsidR="00247337">
        <w:rPr>
          <w:rFonts w:ascii="Times New Roman" w:hAnsi="Times New Roman" w:cs="Times New Roman"/>
          <w:sz w:val="24"/>
          <w:szCs w:val="24"/>
        </w:rPr>
        <w:t xml:space="preserve"> In </w:t>
      </w:r>
      <w:r w:rsidR="00B01B6E">
        <w:rPr>
          <w:rFonts w:ascii="Times New Roman" w:hAnsi="Times New Roman" w:cs="Times New Roman"/>
          <w:sz w:val="24"/>
          <w:szCs w:val="24"/>
        </w:rPr>
        <w:t xml:space="preserve">the </w:t>
      </w:r>
      <w:r w:rsidR="00247337">
        <w:rPr>
          <w:rFonts w:ascii="Times New Roman" w:hAnsi="Times New Roman" w:cs="Times New Roman"/>
          <w:sz w:val="24"/>
          <w:szCs w:val="24"/>
        </w:rPr>
        <w:t xml:space="preserve">case of Employee </w:t>
      </w:r>
      <w:r w:rsidR="006D4753">
        <w:rPr>
          <w:rFonts w:ascii="Times New Roman" w:hAnsi="Times New Roman" w:cs="Times New Roman"/>
          <w:sz w:val="24"/>
          <w:szCs w:val="24"/>
        </w:rPr>
        <w:t>Salary,</w:t>
      </w:r>
      <w:r w:rsidR="00247337">
        <w:rPr>
          <w:rFonts w:ascii="Times New Roman" w:hAnsi="Times New Roman" w:cs="Times New Roman"/>
          <w:sz w:val="24"/>
          <w:szCs w:val="24"/>
        </w:rPr>
        <w:t xml:space="preserve"> they have their salary </w:t>
      </w:r>
      <w:r w:rsidR="006D4753">
        <w:rPr>
          <w:rFonts w:ascii="Times New Roman" w:hAnsi="Times New Roman" w:cs="Times New Roman"/>
          <w:sz w:val="24"/>
          <w:szCs w:val="24"/>
        </w:rPr>
        <w:t>policy.</w:t>
      </w:r>
      <w:r w:rsidR="00247337">
        <w:rPr>
          <w:rFonts w:ascii="Times New Roman" w:hAnsi="Times New Roman" w:cs="Times New Roman"/>
          <w:sz w:val="24"/>
          <w:szCs w:val="24"/>
        </w:rPr>
        <w:t xml:space="preserve"> </w:t>
      </w:r>
      <w:r w:rsidR="006D4753">
        <w:rPr>
          <w:rFonts w:ascii="Times New Roman" w:hAnsi="Times New Roman" w:cs="Times New Roman"/>
          <w:sz w:val="24"/>
          <w:szCs w:val="24"/>
        </w:rPr>
        <w:t>Also,</w:t>
      </w:r>
      <w:r w:rsidR="00247337">
        <w:rPr>
          <w:rFonts w:ascii="Times New Roman" w:hAnsi="Times New Roman" w:cs="Times New Roman"/>
          <w:sz w:val="24"/>
          <w:szCs w:val="24"/>
        </w:rPr>
        <w:t xml:space="preserve"> </w:t>
      </w:r>
      <w:r w:rsidR="006D4753">
        <w:rPr>
          <w:rFonts w:ascii="Times New Roman" w:hAnsi="Times New Roman" w:cs="Times New Roman"/>
          <w:sz w:val="24"/>
          <w:szCs w:val="24"/>
        </w:rPr>
        <w:t xml:space="preserve">they provide </w:t>
      </w:r>
      <w:r w:rsidR="00B01B6E">
        <w:rPr>
          <w:rFonts w:ascii="Times New Roman" w:hAnsi="Times New Roman" w:cs="Times New Roman"/>
          <w:sz w:val="24"/>
          <w:szCs w:val="24"/>
        </w:rPr>
        <w:t>rewards</w:t>
      </w:r>
      <w:r w:rsidR="006D4753">
        <w:rPr>
          <w:rFonts w:ascii="Times New Roman" w:hAnsi="Times New Roman" w:cs="Times New Roman"/>
          <w:sz w:val="24"/>
          <w:szCs w:val="24"/>
        </w:rPr>
        <w:t xml:space="preserve"> based on employee </w:t>
      </w:r>
      <w:r w:rsidR="00B01B6E">
        <w:rPr>
          <w:rFonts w:ascii="Times New Roman" w:hAnsi="Times New Roman" w:cs="Times New Roman"/>
          <w:sz w:val="24"/>
          <w:szCs w:val="24"/>
        </w:rPr>
        <w:t>performance</w:t>
      </w:r>
      <w:r w:rsidR="006D4753" w:rsidRPr="00556616">
        <w:rPr>
          <w:rFonts w:ascii="Times New Roman" w:hAnsi="Times New Roman" w:cs="Times New Roman"/>
          <w:b/>
          <w:bCs/>
          <w:sz w:val="24"/>
          <w:szCs w:val="24"/>
        </w:rPr>
        <w:t>.</w:t>
      </w:r>
    </w:p>
    <w:p w14:paraId="3A27C6B6" w14:textId="4A37EFC5" w:rsidR="00242B01" w:rsidRPr="00167F26" w:rsidRDefault="00242B01" w:rsidP="00D853C6">
      <w:pPr>
        <w:spacing w:line="360" w:lineRule="auto"/>
        <w:jc w:val="both"/>
        <w:rPr>
          <w:rFonts w:ascii="Times New Roman" w:hAnsi="Times New Roman" w:cs="Times New Roman"/>
          <w:sz w:val="24"/>
          <w:szCs w:val="24"/>
        </w:rPr>
      </w:pPr>
      <w:r w:rsidRPr="00167F26">
        <w:rPr>
          <w:rFonts w:ascii="Times New Roman" w:hAnsi="Times New Roman" w:cs="Times New Roman"/>
          <w:sz w:val="24"/>
          <w:szCs w:val="24"/>
        </w:rPr>
        <w:t xml:space="preserve">AHKC also </w:t>
      </w:r>
      <w:r w:rsidR="00167F26">
        <w:rPr>
          <w:rFonts w:ascii="Times New Roman" w:hAnsi="Times New Roman" w:cs="Times New Roman"/>
          <w:sz w:val="24"/>
          <w:szCs w:val="24"/>
        </w:rPr>
        <w:t>provides</w:t>
      </w:r>
      <w:r w:rsidRPr="00167F26">
        <w:rPr>
          <w:rFonts w:ascii="Times New Roman" w:hAnsi="Times New Roman" w:cs="Times New Roman"/>
          <w:sz w:val="24"/>
          <w:szCs w:val="24"/>
        </w:rPr>
        <w:t xml:space="preserve"> </w:t>
      </w:r>
      <w:r w:rsidR="00167F26" w:rsidRPr="00167F26">
        <w:rPr>
          <w:rFonts w:ascii="Times New Roman" w:hAnsi="Times New Roman" w:cs="Times New Roman"/>
          <w:sz w:val="24"/>
          <w:szCs w:val="24"/>
        </w:rPr>
        <w:t>handsome</w:t>
      </w:r>
      <w:r w:rsidR="00BF709B" w:rsidRPr="00167F26">
        <w:rPr>
          <w:rFonts w:ascii="Times New Roman" w:hAnsi="Times New Roman" w:cs="Times New Roman"/>
          <w:sz w:val="24"/>
          <w:szCs w:val="24"/>
        </w:rPr>
        <w:t xml:space="preserve"> </w:t>
      </w:r>
      <w:r w:rsidR="00167F26">
        <w:rPr>
          <w:rFonts w:ascii="Times New Roman" w:hAnsi="Times New Roman" w:cs="Times New Roman"/>
          <w:sz w:val="24"/>
          <w:szCs w:val="24"/>
        </w:rPr>
        <w:t>salaries</w:t>
      </w:r>
      <w:r w:rsidR="00BF709B" w:rsidRPr="00167F26">
        <w:rPr>
          <w:rFonts w:ascii="Times New Roman" w:hAnsi="Times New Roman" w:cs="Times New Roman"/>
          <w:sz w:val="24"/>
          <w:szCs w:val="24"/>
        </w:rPr>
        <w:t xml:space="preserve"> for their </w:t>
      </w:r>
      <w:r w:rsidR="00167F26">
        <w:rPr>
          <w:rFonts w:ascii="Times New Roman" w:hAnsi="Times New Roman" w:cs="Times New Roman"/>
          <w:sz w:val="24"/>
          <w:szCs w:val="24"/>
        </w:rPr>
        <w:t>staff</w:t>
      </w:r>
      <w:r w:rsidR="00BF709B" w:rsidRPr="00167F26">
        <w:rPr>
          <w:rFonts w:ascii="Times New Roman" w:hAnsi="Times New Roman" w:cs="Times New Roman"/>
          <w:sz w:val="24"/>
          <w:szCs w:val="24"/>
        </w:rPr>
        <w:t>,</w:t>
      </w:r>
      <w:r w:rsidR="00167F26">
        <w:rPr>
          <w:rFonts w:ascii="Times New Roman" w:hAnsi="Times New Roman" w:cs="Times New Roman"/>
          <w:sz w:val="24"/>
          <w:szCs w:val="24"/>
        </w:rPr>
        <w:t xml:space="preserve"> and </w:t>
      </w:r>
      <w:r w:rsidR="00BF709B" w:rsidRPr="00167F26">
        <w:rPr>
          <w:rFonts w:ascii="Times New Roman" w:hAnsi="Times New Roman" w:cs="Times New Roman"/>
          <w:sz w:val="24"/>
          <w:szCs w:val="24"/>
        </w:rPr>
        <w:t xml:space="preserve">they </w:t>
      </w:r>
      <w:r w:rsidR="00167F26">
        <w:rPr>
          <w:rFonts w:ascii="Times New Roman" w:hAnsi="Times New Roman" w:cs="Times New Roman"/>
          <w:sz w:val="24"/>
          <w:szCs w:val="24"/>
        </w:rPr>
        <w:t>provide</w:t>
      </w:r>
      <w:r w:rsidR="00BF709B" w:rsidRPr="00167F26">
        <w:rPr>
          <w:rFonts w:ascii="Times New Roman" w:hAnsi="Times New Roman" w:cs="Times New Roman"/>
          <w:sz w:val="24"/>
          <w:szCs w:val="24"/>
        </w:rPr>
        <w:t xml:space="preserve"> </w:t>
      </w:r>
      <w:r w:rsidR="00167F26">
        <w:rPr>
          <w:rFonts w:ascii="Times New Roman" w:hAnsi="Times New Roman" w:cs="Times New Roman"/>
          <w:sz w:val="24"/>
          <w:szCs w:val="24"/>
        </w:rPr>
        <w:t>festival</w:t>
      </w:r>
      <w:r w:rsidR="00BF709B" w:rsidRPr="00167F26">
        <w:rPr>
          <w:rFonts w:ascii="Times New Roman" w:hAnsi="Times New Roman" w:cs="Times New Roman"/>
          <w:sz w:val="24"/>
          <w:szCs w:val="24"/>
        </w:rPr>
        <w:t xml:space="preserve"> bonus</w:t>
      </w:r>
      <w:r w:rsidR="00167F26" w:rsidRPr="00167F26">
        <w:rPr>
          <w:rFonts w:ascii="Times New Roman" w:hAnsi="Times New Roman" w:cs="Times New Roman"/>
          <w:sz w:val="24"/>
          <w:szCs w:val="24"/>
        </w:rPr>
        <w:t>es and other facilities.</w:t>
      </w:r>
      <w:r w:rsidR="00167F26">
        <w:rPr>
          <w:rFonts w:ascii="Times New Roman" w:hAnsi="Times New Roman" w:cs="Times New Roman"/>
          <w:sz w:val="24"/>
          <w:szCs w:val="24"/>
        </w:rPr>
        <w:t xml:space="preserve"> </w:t>
      </w:r>
      <w:r w:rsidR="00167F26" w:rsidRPr="00167F26">
        <w:rPr>
          <w:rFonts w:ascii="Times New Roman" w:hAnsi="Times New Roman" w:cs="Times New Roman"/>
          <w:sz w:val="24"/>
          <w:szCs w:val="24"/>
        </w:rPr>
        <w:t xml:space="preserve">Which can </w:t>
      </w:r>
      <w:r w:rsidR="00167F26">
        <w:rPr>
          <w:rFonts w:ascii="Times New Roman" w:hAnsi="Times New Roman" w:cs="Times New Roman"/>
          <w:sz w:val="24"/>
          <w:szCs w:val="24"/>
        </w:rPr>
        <w:t>motivate</w:t>
      </w:r>
      <w:r w:rsidR="00167F26" w:rsidRPr="00167F26">
        <w:rPr>
          <w:rFonts w:ascii="Times New Roman" w:hAnsi="Times New Roman" w:cs="Times New Roman"/>
          <w:sz w:val="24"/>
          <w:szCs w:val="24"/>
        </w:rPr>
        <w:t xml:space="preserve"> their </w:t>
      </w:r>
      <w:r w:rsidR="00167F26">
        <w:rPr>
          <w:rFonts w:ascii="Times New Roman" w:hAnsi="Times New Roman" w:cs="Times New Roman"/>
          <w:sz w:val="24"/>
          <w:szCs w:val="24"/>
        </w:rPr>
        <w:t>employees</w:t>
      </w:r>
      <w:r w:rsidR="00167F26" w:rsidRPr="00167F26">
        <w:rPr>
          <w:rFonts w:ascii="Times New Roman" w:hAnsi="Times New Roman" w:cs="Times New Roman"/>
          <w:sz w:val="24"/>
          <w:szCs w:val="24"/>
        </w:rPr>
        <w:t>.</w:t>
      </w:r>
    </w:p>
    <w:p w14:paraId="06D9ED75" w14:textId="2C9084AF" w:rsidR="006D4753" w:rsidRPr="00C36BAC" w:rsidRDefault="00647A60" w:rsidP="00D853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AHKC also regularly </w:t>
      </w:r>
      <w:r w:rsidR="00B01B6E">
        <w:rPr>
          <w:rFonts w:ascii="Times New Roman" w:hAnsi="Times New Roman" w:cs="Times New Roman"/>
          <w:sz w:val="24"/>
          <w:szCs w:val="24"/>
        </w:rPr>
        <w:t>organizes</w:t>
      </w:r>
      <w:r>
        <w:rPr>
          <w:rFonts w:ascii="Times New Roman" w:hAnsi="Times New Roman" w:cs="Times New Roman"/>
          <w:sz w:val="24"/>
          <w:szCs w:val="24"/>
        </w:rPr>
        <w:t xml:space="preserve"> training and </w:t>
      </w:r>
      <w:r w:rsidR="00B01B6E">
        <w:rPr>
          <w:rFonts w:ascii="Times New Roman" w:hAnsi="Times New Roman" w:cs="Times New Roman"/>
          <w:sz w:val="24"/>
          <w:szCs w:val="24"/>
        </w:rPr>
        <w:t>development programs</w:t>
      </w:r>
      <w:r>
        <w:rPr>
          <w:rFonts w:ascii="Times New Roman" w:hAnsi="Times New Roman" w:cs="Times New Roman"/>
          <w:sz w:val="24"/>
          <w:szCs w:val="24"/>
        </w:rPr>
        <w:t xml:space="preserve"> for </w:t>
      </w:r>
      <w:r w:rsidR="00167F26">
        <w:rPr>
          <w:rFonts w:ascii="Times New Roman" w:hAnsi="Times New Roman" w:cs="Times New Roman"/>
          <w:sz w:val="24"/>
          <w:szCs w:val="24"/>
        </w:rPr>
        <w:t>its employees</w:t>
      </w:r>
      <w:r>
        <w:rPr>
          <w:rFonts w:ascii="Times New Roman" w:hAnsi="Times New Roman" w:cs="Times New Roman"/>
          <w:sz w:val="24"/>
          <w:szCs w:val="24"/>
        </w:rPr>
        <w:t xml:space="preserve"> and articled students to improve their knowledge. They provide training </w:t>
      </w:r>
      <w:r w:rsidR="00B01B6E">
        <w:rPr>
          <w:rFonts w:ascii="Times New Roman" w:hAnsi="Times New Roman" w:cs="Times New Roman"/>
          <w:sz w:val="24"/>
          <w:szCs w:val="24"/>
        </w:rPr>
        <w:t>programs</w:t>
      </w:r>
      <w:r>
        <w:rPr>
          <w:rFonts w:ascii="Times New Roman" w:hAnsi="Times New Roman" w:cs="Times New Roman"/>
          <w:sz w:val="24"/>
          <w:szCs w:val="24"/>
        </w:rPr>
        <w:t xml:space="preserve"> such as Audit procedures, Bank Audit,</w:t>
      </w:r>
      <w:r w:rsidR="00C469BC">
        <w:rPr>
          <w:rFonts w:ascii="Times New Roman" w:hAnsi="Times New Roman" w:cs="Times New Roman"/>
          <w:sz w:val="24"/>
          <w:szCs w:val="24"/>
        </w:rPr>
        <w:t xml:space="preserve"> Bank Reconciliation, Compli</w:t>
      </w:r>
      <w:r w:rsidR="007A13E2">
        <w:rPr>
          <w:rFonts w:ascii="Times New Roman" w:hAnsi="Times New Roman" w:cs="Times New Roman"/>
          <w:sz w:val="24"/>
          <w:szCs w:val="24"/>
        </w:rPr>
        <w:t xml:space="preserve">ance </w:t>
      </w:r>
      <w:r w:rsidR="00851F71">
        <w:rPr>
          <w:rFonts w:ascii="Times New Roman" w:hAnsi="Times New Roman" w:cs="Times New Roman"/>
          <w:sz w:val="24"/>
          <w:szCs w:val="24"/>
        </w:rPr>
        <w:t>Checking, VAT &amp; Tax Planning</w:t>
      </w:r>
      <w:r w:rsidR="00B01B6E">
        <w:rPr>
          <w:rFonts w:ascii="Times New Roman" w:hAnsi="Times New Roman" w:cs="Times New Roman"/>
          <w:sz w:val="24"/>
          <w:szCs w:val="24"/>
        </w:rPr>
        <w:t>,</w:t>
      </w:r>
      <w:r w:rsidR="00851F71">
        <w:rPr>
          <w:rFonts w:ascii="Times New Roman" w:hAnsi="Times New Roman" w:cs="Times New Roman"/>
          <w:sz w:val="24"/>
          <w:szCs w:val="24"/>
        </w:rPr>
        <w:t xml:space="preserve"> etc. Also, they send their students </w:t>
      </w:r>
      <w:r w:rsidR="00197FC2">
        <w:rPr>
          <w:rFonts w:ascii="Times New Roman" w:hAnsi="Times New Roman" w:cs="Times New Roman"/>
          <w:sz w:val="24"/>
          <w:szCs w:val="24"/>
        </w:rPr>
        <w:t xml:space="preserve">to the ICAB </w:t>
      </w:r>
      <w:r w:rsidR="00B01B6E">
        <w:rPr>
          <w:rFonts w:ascii="Times New Roman" w:hAnsi="Times New Roman" w:cs="Times New Roman"/>
          <w:sz w:val="24"/>
          <w:szCs w:val="24"/>
        </w:rPr>
        <w:t>to</w:t>
      </w:r>
      <w:r w:rsidR="00197FC2">
        <w:rPr>
          <w:rFonts w:ascii="Times New Roman" w:hAnsi="Times New Roman" w:cs="Times New Roman"/>
          <w:sz w:val="24"/>
          <w:szCs w:val="24"/>
        </w:rPr>
        <w:t xml:space="preserve"> attend seminars and training sessions </w:t>
      </w:r>
      <w:r w:rsidR="007C671B">
        <w:rPr>
          <w:rFonts w:ascii="Times New Roman" w:hAnsi="Times New Roman" w:cs="Times New Roman"/>
          <w:sz w:val="24"/>
          <w:szCs w:val="24"/>
        </w:rPr>
        <w:t>for better learning.</w:t>
      </w:r>
    </w:p>
    <w:p w14:paraId="69FC3E4B" w14:textId="77777777" w:rsidR="000F2359" w:rsidRDefault="000F2359" w:rsidP="00D853C6">
      <w:pPr>
        <w:spacing w:line="360" w:lineRule="auto"/>
        <w:jc w:val="both"/>
        <w:rPr>
          <w:rFonts w:ascii="Times New Roman" w:hAnsi="Times New Roman" w:cs="Times New Roman"/>
          <w:b/>
          <w:bCs/>
          <w:sz w:val="28"/>
          <w:szCs w:val="28"/>
        </w:rPr>
      </w:pPr>
    </w:p>
    <w:p w14:paraId="4623AA03" w14:textId="72206604" w:rsidR="007F6F09" w:rsidRPr="00096890" w:rsidRDefault="007F6F09" w:rsidP="00DC3A74">
      <w:pPr>
        <w:pStyle w:val="Heading3"/>
        <w:rPr>
          <w:rFonts w:ascii="Times New Roman" w:hAnsi="Times New Roman" w:cs="Times New Roman"/>
          <w:sz w:val="28"/>
          <w:szCs w:val="28"/>
        </w:rPr>
      </w:pPr>
      <w:bookmarkStart w:id="16" w:name="_Toc210161190"/>
      <w:r w:rsidRPr="00096890">
        <w:rPr>
          <w:rFonts w:ascii="Times New Roman" w:hAnsi="Times New Roman" w:cs="Times New Roman"/>
          <w:sz w:val="28"/>
          <w:szCs w:val="28"/>
        </w:rPr>
        <w:t>2.1.</w:t>
      </w:r>
      <w:r w:rsidR="00DC3A74" w:rsidRPr="00096890">
        <w:rPr>
          <w:rFonts w:ascii="Times New Roman" w:hAnsi="Times New Roman" w:cs="Times New Roman"/>
          <w:sz w:val="28"/>
          <w:szCs w:val="28"/>
        </w:rPr>
        <w:t>6</w:t>
      </w:r>
      <w:r w:rsidRPr="00096890">
        <w:rPr>
          <w:rFonts w:ascii="Times New Roman" w:hAnsi="Times New Roman" w:cs="Times New Roman"/>
          <w:sz w:val="28"/>
          <w:szCs w:val="28"/>
        </w:rPr>
        <w:t xml:space="preserve"> Mission</w:t>
      </w:r>
      <w:bookmarkEnd w:id="16"/>
      <w:r w:rsidRPr="00096890">
        <w:rPr>
          <w:rFonts w:ascii="Times New Roman" w:hAnsi="Times New Roman" w:cs="Times New Roman"/>
          <w:sz w:val="28"/>
          <w:szCs w:val="28"/>
        </w:rPr>
        <w:t xml:space="preserve"> </w:t>
      </w:r>
    </w:p>
    <w:p w14:paraId="3F2EA00D" w14:textId="19417C36" w:rsidR="000F2359" w:rsidRPr="00556616" w:rsidRDefault="00350DF9" w:rsidP="00D853C6">
      <w:pPr>
        <w:spacing w:line="360" w:lineRule="auto"/>
        <w:jc w:val="both"/>
        <w:rPr>
          <w:rFonts w:ascii="Times New Roman" w:hAnsi="Times New Roman" w:cs="Times New Roman"/>
          <w:sz w:val="24"/>
          <w:szCs w:val="24"/>
        </w:rPr>
      </w:pPr>
      <w:r w:rsidRPr="00C77EDD">
        <w:rPr>
          <w:rFonts w:ascii="Times New Roman" w:hAnsi="Times New Roman" w:cs="Times New Roman"/>
          <w:sz w:val="24"/>
          <w:szCs w:val="24"/>
        </w:rPr>
        <w:t xml:space="preserve">Their mission </w:t>
      </w:r>
      <w:r w:rsidR="003D34E1" w:rsidRPr="00C77EDD">
        <w:rPr>
          <w:rFonts w:ascii="Times New Roman" w:hAnsi="Times New Roman" w:cs="Times New Roman"/>
          <w:sz w:val="24"/>
          <w:szCs w:val="24"/>
        </w:rPr>
        <w:t xml:space="preserve">is to help clients </w:t>
      </w:r>
      <w:r w:rsidR="003A5DB8">
        <w:rPr>
          <w:rFonts w:ascii="Times New Roman" w:hAnsi="Times New Roman" w:cs="Times New Roman"/>
          <w:sz w:val="24"/>
          <w:szCs w:val="24"/>
        </w:rPr>
        <w:t xml:space="preserve">to </w:t>
      </w:r>
      <w:r w:rsidR="003D34E1" w:rsidRPr="00C77EDD">
        <w:rPr>
          <w:rFonts w:ascii="Times New Roman" w:hAnsi="Times New Roman" w:cs="Times New Roman"/>
          <w:sz w:val="24"/>
          <w:szCs w:val="24"/>
        </w:rPr>
        <w:t xml:space="preserve">achieve their </w:t>
      </w:r>
      <w:r w:rsidR="007C6F9D" w:rsidRPr="00C77EDD">
        <w:rPr>
          <w:rFonts w:ascii="Times New Roman" w:hAnsi="Times New Roman" w:cs="Times New Roman"/>
          <w:sz w:val="24"/>
          <w:szCs w:val="24"/>
        </w:rPr>
        <w:t>goals</w:t>
      </w:r>
      <w:r w:rsidR="003D34E1" w:rsidRPr="00C77EDD">
        <w:rPr>
          <w:rFonts w:ascii="Times New Roman" w:hAnsi="Times New Roman" w:cs="Times New Roman"/>
          <w:sz w:val="24"/>
          <w:szCs w:val="24"/>
        </w:rPr>
        <w:t xml:space="preserve"> by providing </w:t>
      </w:r>
      <w:r w:rsidR="007C6F9D" w:rsidRPr="00C77EDD">
        <w:rPr>
          <w:rFonts w:ascii="Times New Roman" w:hAnsi="Times New Roman" w:cs="Times New Roman"/>
          <w:sz w:val="24"/>
          <w:szCs w:val="24"/>
        </w:rPr>
        <w:t xml:space="preserve">better services with personal attention and </w:t>
      </w:r>
      <w:r w:rsidR="00853D6E" w:rsidRPr="00C77EDD">
        <w:rPr>
          <w:rFonts w:ascii="Times New Roman" w:hAnsi="Times New Roman" w:cs="Times New Roman"/>
          <w:sz w:val="24"/>
          <w:szCs w:val="24"/>
        </w:rPr>
        <w:t xml:space="preserve">industry-specific expertise in a positive and rewarding work </w:t>
      </w:r>
      <w:r w:rsidR="00167D20" w:rsidRPr="00C77EDD">
        <w:rPr>
          <w:rFonts w:ascii="Times New Roman" w:hAnsi="Times New Roman" w:cs="Times New Roman"/>
          <w:sz w:val="24"/>
          <w:szCs w:val="24"/>
        </w:rPr>
        <w:t>environment</w:t>
      </w:r>
      <w:r w:rsidR="00853D6E" w:rsidRPr="00C77EDD">
        <w:rPr>
          <w:rFonts w:ascii="Times New Roman" w:hAnsi="Times New Roman" w:cs="Times New Roman"/>
          <w:sz w:val="24"/>
          <w:szCs w:val="24"/>
        </w:rPr>
        <w:t>.</w:t>
      </w:r>
    </w:p>
    <w:p w14:paraId="7A03B196" w14:textId="6577BBF4" w:rsidR="00853D6E" w:rsidRPr="00096890" w:rsidRDefault="00853D6E" w:rsidP="00DC3A74">
      <w:pPr>
        <w:pStyle w:val="Heading3"/>
        <w:rPr>
          <w:rFonts w:ascii="Times New Roman" w:hAnsi="Times New Roman" w:cs="Times New Roman"/>
          <w:sz w:val="28"/>
          <w:szCs w:val="28"/>
        </w:rPr>
      </w:pPr>
      <w:bookmarkStart w:id="17" w:name="_Toc210161191"/>
      <w:r w:rsidRPr="00096890">
        <w:rPr>
          <w:rFonts w:ascii="Times New Roman" w:hAnsi="Times New Roman" w:cs="Times New Roman"/>
          <w:sz w:val="28"/>
          <w:szCs w:val="28"/>
        </w:rPr>
        <w:t>2.1.</w:t>
      </w:r>
      <w:r w:rsidR="00DC3A74" w:rsidRPr="00096890">
        <w:rPr>
          <w:rFonts w:ascii="Times New Roman" w:hAnsi="Times New Roman" w:cs="Times New Roman"/>
          <w:sz w:val="28"/>
          <w:szCs w:val="28"/>
        </w:rPr>
        <w:t xml:space="preserve">7 </w:t>
      </w:r>
      <w:r w:rsidRPr="00096890">
        <w:rPr>
          <w:rFonts w:ascii="Times New Roman" w:hAnsi="Times New Roman" w:cs="Times New Roman"/>
          <w:sz w:val="28"/>
          <w:szCs w:val="28"/>
        </w:rPr>
        <w:t>Vision</w:t>
      </w:r>
      <w:bookmarkEnd w:id="17"/>
      <w:r w:rsidRPr="00096890">
        <w:rPr>
          <w:rFonts w:ascii="Times New Roman" w:hAnsi="Times New Roman" w:cs="Times New Roman"/>
          <w:sz w:val="28"/>
          <w:szCs w:val="28"/>
        </w:rPr>
        <w:t xml:space="preserve"> </w:t>
      </w:r>
    </w:p>
    <w:p w14:paraId="3E679D6C" w14:textId="713269CC" w:rsidR="007F6F09" w:rsidRPr="00C77EDD" w:rsidRDefault="00B0502F" w:rsidP="00D853C6">
      <w:pPr>
        <w:spacing w:line="360" w:lineRule="auto"/>
        <w:jc w:val="both"/>
        <w:rPr>
          <w:rFonts w:ascii="Times New Roman" w:hAnsi="Times New Roman" w:cs="Times New Roman"/>
          <w:sz w:val="24"/>
          <w:szCs w:val="24"/>
        </w:rPr>
      </w:pPr>
      <w:r w:rsidRPr="00C77EDD">
        <w:rPr>
          <w:rFonts w:ascii="Times New Roman" w:hAnsi="Times New Roman" w:cs="Times New Roman"/>
          <w:sz w:val="24"/>
          <w:szCs w:val="24"/>
        </w:rPr>
        <w:t xml:space="preserve">Their </w:t>
      </w:r>
      <w:r w:rsidR="00E67D03" w:rsidRPr="00C77EDD">
        <w:rPr>
          <w:rFonts w:ascii="Times New Roman" w:hAnsi="Times New Roman" w:cs="Times New Roman"/>
          <w:sz w:val="24"/>
          <w:szCs w:val="24"/>
        </w:rPr>
        <w:t>vision</w:t>
      </w:r>
      <w:r w:rsidRPr="00C77EDD">
        <w:rPr>
          <w:rFonts w:ascii="Times New Roman" w:hAnsi="Times New Roman" w:cs="Times New Roman"/>
          <w:sz w:val="24"/>
          <w:szCs w:val="24"/>
        </w:rPr>
        <w:t xml:space="preserve"> was to become a trusted and independent accounting and consulting firm that </w:t>
      </w:r>
      <w:r w:rsidR="00167D20" w:rsidRPr="00C77EDD">
        <w:rPr>
          <w:rFonts w:ascii="Times New Roman" w:hAnsi="Times New Roman" w:cs="Times New Roman"/>
          <w:sz w:val="24"/>
          <w:szCs w:val="24"/>
        </w:rPr>
        <w:t>delivers</w:t>
      </w:r>
      <w:r w:rsidRPr="00C77EDD">
        <w:rPr>
          <w:rFonts w:ascii="Times New Roman" w:hAnsi="Times New Roman" w:cs="Times New Roman"/>
          <w:sz w:val="24"/>
          <w:szCs w:val="24"/>
        </w:rPr>
        <w:t xml:space="preserve"> </w:t>
      </w:r>
      <w:r w:rsidR="00167D20" w:rsidRPr="00C77EDD">
        <w:rPr>
          <w:rFonts w:ascii="Times New Roman" w:hAnsi="Times New Roman" w:cs="Times New Roman"/>
          <w:sz w:val="24"/>
          <w:szCs w:val="24"/>
        </w:rPr>
        <w:t>high-quality</w:t>
      </w:r>
      <w:r w:rsidR="00C61220" w:rsidRPr="00C77EDD">
        <w:rPr>
          <w:rFonts w:ascii="Times New Roman" w:hAnsi="Times New Roman" w:cs="Times New Roman"/>
          <w:sz w:val="24"/>
          <w:szCs w:val="24"/>
        </w:rPr>
        <w:t xml:space="preserve"> services</w:t>
      </w:r>
      <w:r w:rsidR="00E67D03" w:rsidRPr="00C77EDD">
        <w:rPr>
          <w:rFonts w:ascii="Times New Roman" w:hAnsi="Times New Roman" w:cs="Times New Roman"/>
          <w:sz w:val="24"/>
          <w:szCs w:val="24"/>
        </w:rPr>
        <w:t>.</w:t>
      </w:r>
    </w:p>
    <w:p w14:paraId="2D423F1E" w14:textId="60C18867" w:rsidR="00C638E7" w:rsidRPr="00096890" w:rsidRDefault="00C638E7" w:rsidP="00DC3A74">
      <w:pPr>
        <w:pStyle w:val="Heading3"/>
        <w:rPr>
          <w:rFonts w:ascii="Times New Roman" w:hAnsi="Times New Roman" w:cs="Times New Roman"/>
          <w:sz w:val="28"/>
          <w:szCs w:val="28"/>
        </w:rPr>
      </w:pPr>
      <w:bookmarkStart w:id="18" w:name="_Toc210161192"/>
      <w:r w:rsidRPr="00096890">
        <w:rPr>
          <w:rFonts w:ascii="Times New Roman" w:hAnsi="Times New Roman" w:cs="Times New Roman"/>
          <w:sz w:val="28"/>
          <w:szCs w:val="28"/>
        </w:rPr>
        <w:t>2.1.</w:t>
      </w:r>
      <w:r w:rsidR="0032318E" w:rsidRPr="00096890">
        <w:rPr>
          <w:rFonts w:ascii="Times New Roman" w:hAnsi="Times New Roman" w:cs="Times New Roman"/>
          <w:sz w:val="28"/>
          <w:szCs w:val="28"/>
        </w:rPr>
        <w:t>8</w:t>
      </w:r>
      <w:r w:rsidRPr="00096890">
        <w:rPr>
          <w:rFonts w:ascii="Times New Roman" w:hAnsi="Times New Roman" w:cs="Times New Roman"/>
          <w:sz w:val="28"/>
          <w:szCs w:val="28"/>
        </w:rPr>
        <w:t xml:space="preserve"> Goals</w:t>
      </w:r>
      <w:bookmarkEnd w:id="18"/>
      <w:r w:rsidRPr="00096890">
        <w:rPr>
          <w:rFonts w:ascii="Times New Roman" w:hAnsi="Times New Roman" w:cs="Times New Roman"/>
          <w:sz w:val="28"/>
          <w:szCs w:val="28"/>
        </w:rPr>
        <w:t xml:space="preserve"> </w:t>
      </w:r>
    </w:p>
    <w:p w14:paraId="49C84FB0" w14:textId="5AC5C10D" w:rsidR="00C638E7" w:rsidRPr="00C77EDD" w:rsidRDefault="00C638E7" w:rsidP="00D1257F">
      <w:pPr>
        <w:pStyle w:val="ListParagraph"/>
        <w:numPr>
          <w:ilvl w:val="0"/>
          <w:numId w:val="8"/>
        </w:numPr>
        <w:spacing w:line="360" w:lineRule="auto"/>
        <w:jc w:val="both"/>
        <w:rPr>
          <w:rFonts w:ascii="Times New Roman" w:hAnsi="Times New Roman" w:cs="Times New Roman"/>
          <w:sz w:val="24"/>
          <w:szCs w:val="24"/>
        </w:rPr>
      </w:pPr>
      <w:r w:rsidRPr="00C77EDD">
        <w:rPr>
          <w:rFonts w:ascii="Times New Roman" w:hAnsi="Times New Roman" w:cs="Times New Roman"/>
          <w:sz w:val="24"/>
          <w:szCs w:val="24"/>
        </w:rPr>
        <w:t xml:space="preserve">Provide </w:t>
      </w:r>
      <w:r w:rsidR="00C77EDD" w:rsidRPr="00C77EDD">
        <w:rPr>
          <w:rFonts w:ascii="Times New Roman" w:hAnsi="Times New Roman" w:cs="Times New Roman"/>
          <w:sz w:val="24"/>
          <w:szCs w:val="24"/>
        </w:rPr>
        <w:t>high-quality</w:t>
      </w:r>
      <w:r w:rsidRPr="00C77EDD">
        <w:rPr>
          <w:rFonts w:ascii="Times New Roman" w:hAnsi="Times New Roman" w:cs="Times New Roman"/>
          <w:sz w:val="24"/>
          <w:szCs w:val="24"/>
        </w:rPr>
        <w:t xml:space="preserve"> services and expand offerings</w:t>
      </w:r>
    </w:p>
    <w:p w14:paraId="66A1E051" w14:textId="6686FFA2" w:rsidR="00C638E7" w:rsidRPr="00C77EDD" w:rsidRDefault="00C77EDD" w:rsidP="00D1257F">
      <w:pPr>
        <w:pStyle w:val="ListParagraph"/>
        <w:numPr>
          <w:ilvl w:val="0"/>
          <w:numId w:val="8"/>
        </w:numPr>
        <w:spacing w:line="360" w:lineRule="auto"/>
        <w:jc w:val="both"/>
        <w:rPr>
          <w:rFonts w:ascii="Times New Roman" w:hAnsi="Times New Roman" w:cs="Times New Roman"/>
          <w:sz w:val="24"/>
          <w:szCs w:val="24"/>
        </w:rPr>
      </w:pPr>
      <w:r w:rsidRPr="00C77EDD">
        <w:rPr>
          <w:rFonts w:ascii="Times New Roman" w:hAnsi="Times New Roman" w:cs="Times New Roman"/>
          <w:sz w:val="24"/>
          <w:szCs w:val="24"/>
        </w:rPr>
        <w:t>Act with Fairness, honesty, and ethics</w:t>
      </w:r>
    </w:p>
    <w:p w14:paraId="66CD41A6" w14:textId="0BAEE547" w:rsidR="00C77EDD" w:rsidRPr="00C77EDD" w:rsidRDefault="00C77EDD" w:rsidP="00D1257F">
      <w:pPr>
        <w:pStyle w:val="ListParagraph"/>
        <w:numPr>
          <w:ilvl w:val="0"/>
          <w:numId w:val="8"/>
        </w:numPr>
        <w:spacing w:line="360" w:lineRule="auto"/>
        <w:jc w:val="both"/>
        <w:rPr>
          <w:rFonts w:ascii="Times New Roman" w:hAnsi="Times New Roman" w:cs="Times New Roman"/>
          <w:sz w:val="24"/>
          <w:szCs w:val="24"/>
        </w:rPr>
      </w:pPr>
      <w:r w:rsidRPr="00C77EDD">
        <w:rPr>
          <w:rFonts w:ascii="Times New Roman" w:hAnsi="Times New Roman" w:cs="Times New Roman"/>
          <w:sz w:val="24"/>
          <w:szCs w:val="24"/>
        </w:rPr>
        <w:t>Support employee growth and job satisfaction</w:t>
      </w:r>
    </w:p>
    <w:p w14:paraId="5A596E1F" w14:textId="5BEFBC8A" w:rsidR="00CE19CF" w:rsidRPr="00167F26" w:rsidRDefault="00C77EDD" w:rsidP="00D1257F">
      <w:pPr>
        <w:pStyle w:val="ListParagraph"/>
        <w:numPr>
          <w:ilvl w:val="0"/>
          <w:numId w:val="8"/>
        </w:numPr>
        <w:spacing w:line="360" w:lineRule="auto"/>
        <w:jc w:val="both"/>
        <w:rPr>
          <w:rFonts w:ascii="Times New Roman" w:hAnsi="Times New Roman" w:cs="Times New Roman"/>
          <w:sz w:val="24"/>
          <w:szCs w:val="24"/>
        </w:rPr>
      </w:pPr>
      <w:r w:rsidRPr="00C77EDD">
        <w:rPr>
          <w:rFonts w:ascii="Times New Roman" w:hAnsi="Times New Roman" w:cs="Times New Roman"/>
          <w:sz w:val="24"/>
          <w:szCs w:val="24"/>
        </w:rPr>
        <w:t>Grow in client numbers, size, and service quality</w:t>
      </w:r>
      <w:r w:rsidR="00167F26">
        <w:rPr>
          <w:rFonts w:ascii="Times New Roman" w:hAnsi="Times New Roman" w:cs="Times New Roman"/>
          <w:sz w:val="24"/>
          <w:szCs w:val="24"/>
        </w:rPr>
        <w:t>.</w:t>
      </w:r>
    </w:p>
    <w:p w14:paraId="42955E7E" w14:textId="77777777" w:rsidR="00DC3A74" w:rsidRDefault="00DC3A74" w:rsidP="00B97B74">
      <w:pPr>
        <w:spacing w:line="360" w:lineRule="auto"/>
        <w:jc w:val="both"/>
        <w:rPr>
          <w:rFonts w:ascii="Times New Roman" w:hAnsi="Times New Roman" w:cs="Times New Roman"/>
          <w:b/>
          <w:bCs/>
          <w:sz w:val="32"/>
          <w:szCs w:val="32"/>
        </w:rPr>
      </w:pPr>
    </w:p>
    <w:p w14:paraId="28E2636B" w14:textId="30A4EFEF" w:rsidR="00D853C6" w:rsidRPr="00A31CFD" w:rsidRDefault="0036432C" w:rsidP="00DC3A74">
      <w:pPr>
        <w:pStyle w:val="Heading2"/>
        <w:rPr>
          <w:rFonts w:ascii="Times New Roman" w:hAnsi="Times New Roman" w:cs="Times New Roman"/>
          <w:sz w:val="28"/>
          <w:szCs w:val="28"/>
        </w:rPr>
      </w:pPr>
      <w:bookmarkStart w:id="19" w:name="_Toc210161193"/>
      <w:r w:rsidRPr="00A31CFD">
        <w:rPr>
          <w:rFonts w:ascii="Times New Roman" w:hAnsi="Times New Roman" w:cs="Times New Roman"/>
          <w:sz w:val="28"/>
          <w:szCs w:val="28"/>
        </w:rPr>
        <w:lastRenderedPageBreak/>
        <w:t xml:space="preserve">2.2 </w:t>
      </w:r>
      <w:r w:rsidR="00902D2A" w:rsidRPr="00A31CFD">
        <w:rPr>
          <w:rFonts w:ascii="Times New Roman" w:hAnsi="Times New Roman" w:cs="Times New Roman"/>
          <w:sz w:val="28"/>
          <w:szCs w:val="28"/>
        </w:rPr>
        <w:t xml:space="preserve">Industry </w:t>
      </w:r>
      <w:r w:rsidR="00521839" w:rsidRPr="00A31CFD">
        <w:rPr>
          <w:rFonts w:ascii="Times New Roman" w:hAnsi="Times New Roman" w:cs="Times New Roman"/>
          <w:sz w:val="28"/>
          <w:szCs w:val="28"/>
        </w:rPr>
        <w:t>Scenarios</w:t>
      </w:r>
      <w:bookmarkEnd w:id="19"/>
    </w:p>
    <w:p w14:paraId="2BD34FE0" w14:textId="77777777" w:rsidR="00DC3A74" w:rsidRDefault="00DC3A74" w:rsidP="0067311F">
      <w:pPr>
        <w:spacing w:line="360" w:lineRule="auto"/>
        <w:jc w:val="both"/>
        <w:rPr>
          <w:rFonts w:ascii="Times New Roman" w:hAnsi="Times New Roman" w:cs="Times New Roman"/>
          <w:sz w:val="24"/>
          <w:szCs w:val="24"/>
        </w:rPr>
      </w:pPr>
    </w:p>
    <w:p w14:paraId="00A500E3" w14:textId="0255ACD0" w:rsidR="0067311F" w:rsidRPr="0067311F" w:rsidRDefault="0067311F" w:rsidP="0067311F">
      <w:pPr>
        <w:spacing w:line="360" w:lineRule="auto"/>
        <w:jc w:val="both"/>
        <w:rPr>
          <w:rFonts w:ascii="Times New Roman" w:hAnsi="Times New Roman" w:cs="Times New Roman"/>
          <w:sz w:val="24"/>
          <w:szCs w:val="24"/>
        </w:rPr>
      </w:pPr>
      <w:r w:rsidRPr="0067311F">
        <w:rPr>
          <w:rFonts w:ascii="Times New Roman" w:hAnsi="Times New Roman" w:cs="Times New Roman"/>
          <w:sz w:val="24"/>
          <w:szCs w:val="24"/>
        </w:rPr>
        <w:t>The audit and consultancy industry in Bangladesh has gone through significant changes over the past few years. As the privet and public sectors increase day by day, the demand for consultancy and audit firms also increases. There are approximately 250+ CA firms in Bangladesh</w:t>
      </w:r>
      <w:r>
        <w:rPr>
          <w:rFonts w:ascii="Times New Roman" w:hAnsi="Times New Roman" w:cs="Times New Roman"/>
          <w:sz w:val="24"/>
          <w:szCs w:val="24"/>
        </w:rPr>
        <w:t>,</w:t>
      </w:r>
      <w:r w:rsidRPr="0067311F">
        <w:rPr>
          <w:rFonts w:ascii="Times New Roman" w:hAnsi="Times New Roman" w:cs="Times New Roman"/>
          <w:sz w:val="24"/>
          <w:szCs w:val="24"/>
        </w:rPr>
        <w:t xml:space="preserve"> and all of these firms are regulated by  </w:t>
      </w:r>
      <w:r w:rsidRPr="0067311F">
        <w:rPr>
          <w:rFonts w:ascii="Times New Roman" w:hAnsi="Times New Roman" w:cs="Times New Roman"/>
          <w:b/>
          <w:bCs/>
          <w:sz w:val="24"/>
          <w:szCs w:val="24"/>
        </w:rPr>
        <w:t>ICAB (Institute of Chartered Accountants of Bangladesh)</w:t>
      </w:r>
      <w:r w:rsidRPr="0067311F">
        <w:rPr>
          <w:rFonts w:ascii="Times New Roman" w:hAnsi="Times New Roman" w:cs="Times New Roman"/>
          <w:sz w:val="24"/>
          <w:szCs w:val="24"/>
        </w:rPr>
        <w:t>.</w:t>
      </w:r>
      <w:r w:rsidR="00D85F15">
        <w:rPr>
          <w:rFonts w:ascii="Times New Roman" w:hAnsi="Times New Roman" w:cs="Times New Roman"/>
          <w:sz w:val="24"/>
          <w:szCs w:val="24"/>
        </w:rPr>
        <w:fldChar w:fldCharType="begin"/>
      </w:r>
      <w:r w:rsidR="00D85F15">
        <w:rPr>
          <w:rFonts w:ascii="Times New Roman" w:hAnsi="Times New Roman" w:cs="Times New Roman"/>
          <w:sz w:val="24"/>
          <w:szCs w:val="24"/>
        </w:rPr>
        <w:instrText xml:space="preserve"> ADDIN ZOTERO_ITEM CSL_CITATION {"citationID":"Jf4dKjV1","properties":{"formattedCitation":"({\\i{}List of Firms_ (2025-26),ICAB}, n.d.)","plainCitation":"(List of Firms_ (2025-26),ICAB, n.d.)","noteIndex":0},"citationItems":[{"id":86,"uris":["http://zotero.org/users/local/1KEpFIWU/items/Z5W4KU5J"],"itemData":{"id":86,"type":"document","title":"List of Firms_ (2025-26),ICAB"}}],"schema":"https://github.com/citation-style-language/schema/raw/master/csl-citation.json"} </w:instrText>
      </w:r>
      <w:r w:rsidR="00D85F15">
        <w:rPr>
          <w:rFonts w:ascii="Times New Roman" w:hAnsi="Times New Roman" w:cs="Times New Roman"/>
          <w:sz w:val="24"/>
          <w:szCs w:val="24"/>
        </w:rPr>
        <w:fldChar w:fldCharType="separate"/>
      </w:r>
      <w:r w:rsidR="00D85F15" w:rsidRPr="00D85F15">
        <w:rPr>
          <w:rFonts w:ascii="Times New Roman" w:hAnsi="Times New Roman" w:cs="Times New Roman"/>
          <w:sz w:val="24"/>
          <w:szCs w:val="24"/>
        </w:rPr>
        <w:t>(</w:t>
      </w:r>
      <w:r w:rsidR="00D85F15" w:rsidRPr="00D85F15">
        <w:rPr>
          <w:rFonts w:ascii="Times New Roman" w:hAnsi="Times New Roman" w:cs="Times New Roman"/>
          <w:i/>
          <w:iCs/>
          <w:sz w:val="24"/>
          <w:szCs w:val="24"/>
        </w:rPr>
        <w:t>List of Firms_ (2025-26),ICAB</w:t>
      </w:r>
      <w:r w:rsidR="00D85F15" w:rsidRPr="00D85F15">
        <w:rPr>
          <w:rFonts w:ascii="Times New Roman" w:hAnsi="Times New Roman" w:cs="Times New Roman"/>
          <w:sz w:val="24"/>
          <w:szCs w:val="24"/>
        </w:rPr>
        <w:t>, n.d.)</w:t>
      </w:r>
      <w:r w:rsidR="00D85F15">
        <w:rPr>
          <w:rFonts w:ascii="Times New Roman" w:hAnsi="Times New Roman" w:cs="Times New Roman"/>
          <w:sz w:val="24"/>
          <w:szCs w:val="24"/>
        </w:rPr>
        <w:fldChar w:fldCharType="end"/>
      </w:r>
      <w:r w:rsidRPr="0067311F">
        <w:rPr>
          <w:rFonts w:ascii="Times New Roman" w:hAnsi="Times New Roman" w:cs="Times New Roman"/>
          <w:sz w:val="24"/>
          <w:szCs w:val="24"/>
        </w:rPr>
        <w:t xml:space="preserve"> ICAB sets the auditing standards in Bangladesh, conducts examinations, grants practicing licenses, and ensures professional ethics and compliance.  ICAB has made substantial progress in complying with local practices with </w:t>
      </w:r>
      <w:r w:rsidRPr="0067311F">
        <w:rPr>
          <w:rFonts w:ascii="Times New Roman" w:hAnsi="Times New Roman" w:cs="Times New Roman"/>
          <w:b/>
          <w:bCs/>
          <w:sz w:val="24"/>
          <w:szCs w:val="24"/>
        </w:rPr>
        <w:t>International Financial Reporting Standards (IFRS)</w:t>
      </w:r>
      <w:r w:rsidRPr="0067311F">
        <w:rPr>
          <w:rFonts w:ascii="Times New Roman" w:hAnsi="Times New Roman" w:cs="Times New Roman"/>
          <w:sz w:val="24"/>
          <w:szCs w:val="24"/>
        </w:rPr>
        <w:t xml:space="preserve"> and </w:t>
      </w:r>
      <w:r w:rsidRPr="0067311F">
        <w:rPr>
          <w:rFonts w:ascii="Times New Roman" w:hAnsi="Times New Roman" w:cs="Times New Roman"/>
          <w:b/>
          <w:bCs/>
          <w:sz w:val="24"/>
          <w:szCs w:val="24"/>
        </w:rPr>
        <w:t xml:space="preserve">International </w:t>
      </w:r>
      <w:r>
        <w:rPr>
          <w:rFonts w:ascii="Times New Roman" w:hAnsi="Times New Roman" w:cs="Times New Roman"/>
          <w:b/>
          <w:bCs/>
          <w:sz w:val="24"/>
          <w:szCs w:val="24"/>
        </w:rPr>
        <w:t>Standards</w:t>
      </w:r>
      <w:r w:rsidRPr="0067311F">
        <w:rPr>
          <w:rFonts w:ascii="Times New Roman" w:hAnsi="Times New Roman" w:cs="Times New Roman"/>
          <w:b/>
          <w:bCs/>
          <w:sz w:val="24"/>
          <w:szCs w:val="24"/>
        </w:rPr>
        <w:t xml:space="preserve"> on Auditing (ISA)</w:t>
      </w:r>
      <w:r w:rsidRPr="0067311F">
        <w:rPr>
          <w:rFonts w:ascii="Times New Roman" w:hAnsi="Times New Roman" w:cs="Times New Roman"/>
          <w:sz w:val="24"/>
          <w:szCs w:val="24"/>
        </w:rPr>
        <w:t>, bringing the Bangladesh accounting framework closer to global benchmarks.</w:t>
      </w:r>
      <w:r w:rsidR="00B74F8E">
        <w:rPr>
          <w:rFonts w:ascii="Times New Roman" w:hAnsi="Times New Roman" w:cs="Times New Roman"/>
          <w:sz w:val="24"/>
          <w:szCs w:val="24"/>
        </w:rPr>
        <w:fldChar w:fldCharType="begin"/>
      </w:r>
      <w:r w:rsidR="00B74F8E">
        <w:rPr>
          <w:rFonts w:ascii="Times New Roman" w:hAnsi="Times New Roman" w:cs="Times New Roman"/>
          <w:sz w:val="24"/>
          <w:szCs w:val="24"/>
        </w:rPr>
        <w:instrText xml:space="preserve"> ADDIN ZOTERO_ITEM CSL_CITATION {"citationID":"7knPUJ2x","properties":{"formattedCitation":"(Chakraborthy, 2023)","plainCitation":"(Chakraborthy, 2023)","noteIndex":0},"citationItems":[{"id":79,"uris":["http://zotero.org/users/local/1KEpFIWU/items/VM4ZULQP"],"itemData":{"id":79,"type":"thesis","publisher":"Department of Management, Faculty of Business Studies, University of Dhaka","title":"Functions, Activities, and List of Leading CA Firms in Bangladesh","author":[{"family":"Chakraborthy","given":"Manika"}],"issued":{"date-parts":[["2023"]]}}}],"schema":"https://github.com/citation-style-language/schema/raw/master/csl-citation.json"} </w:instrText>
      </w:r>
      <w:r w:rsidR="00B74F8E">
        <w:rPr>
          <w:rFonts w:ascii="Times New Roman" w:hAnsi="Times New Roman" w:cs="Times New Roman"/>
          <w:sz w:val="24"/>
          <w:szCs w:val="24"/>
        </w:rPr>
        <w:fldChar w:fldCharType="separate"/>
      </w:r>
      <w:r w:rsidR="00B74F8E" w:rsidRPr="00B74F8E">
        <w:rPr>
          <w:rFonts w:ascii="Times New Roman" w:hAnsi="Times New Roman" w:cs="Times New Roman"/>
          <w:sz w:val="24"/>
        </w:rPr>
        <w:t>(Chakraborthy, 2023)</w:t>
      </w:r>
      <w:r w:rsidR="00B74F8E">
        <w:rPr>
          <w:rFonts w:ascii="Times New Roman" w:hAnsi="Times New Roman" w:cs="Times New Roman"/>
          <w:sz w:val="24"/>
          <w:szCs w:val="24"/>
        </w:rPr>
        <w:fldChar w:fldCharType="end"/>
      </w:r>
    </w:p>
    <w:p w14:paraId="551FC7F9" w14:textId="77777777" w:rsidR="0067311F" w:rsidRPr="0067311F" w:rsidRDefault="0067311F" w:rsidP="0067311F">
      <w:pPr>
        <w:spacing w:line="360" w:lineRule="auto"/>
        <w:jc w:val="both"/>
        <w:rPr>
          <w:rFonts w:ascii="Times New Roman" w:hAnsi="Times New Roman" w:cs="Times New Roman"/>
          <w:sz w:val="24"/>
          <w:szCs w:val="24"/>
        </w:rPr>
      </w:pPr>
      <w:r w:rsidRPr="0067311F">
        <w:rPr>
          <w:rFonts w:ascii="Times New Roman" w:hAnsi="Times New Roman" w:cs="Times New Roman"/>
          <w:sz w:val="24"/>
          <w:szCs w:val="24"/>
        </w:rPr>
        <w:t>The Audit firms now play an important role not just in verifying financial statements but also in identifying the company’s weaknesses in the internal control systems, advising the regulatory risk, and promoting transparency and accountability within both the public and private sectors. As we know that the business is increasing day by day, and the adoption of digital technology is also increasing. Nowadays, CA firms use different software like ERP, Tally Prime, QuickBooks, and Redbooks. Because of the use of this software increase the transparency and fairness of the audit process also increase. Also some of the Ca firm use Audit Software, which can increase the productivity of the audit process and this type of software can reduce the audit times.</w:t>
      </w:r>
    </w:p>
    <w:p w14:paraId="3734762A" w14:textId="0B75813F" w:rsidR="0067311F" w:rsidRPr="00B74F8E" w:rsidRDefault="0067311F" w:rsidP="00B74F8E">
      <w:pPr>
        <w:pStyle w:val="ListParagraph"/>
        <w:numPr>
          <w:ilvl w:val="0"/>
          <w:numId w:val="35"/>
        </w:numPr>
        <w:spacing w:line="360" w:lineRule="auto"/>
        <w:jc w:val="both"/>
        <w:rPr>
          <w:rFonts w:ascii="Times New Roman" w:hAnsi="Times New Roman" w:cs="Times New Roman"/>
          <w:b/>
          <w:bCs/>
          <w:sz w:val="24"/>
          <w:szCs w:val="24"/>
        </w:rPr>
      </w:pPr>
      <w:r w:rsidRPr="00B74F8E">
        <w:rPr>
          <w:rFonts w:ascii="Times New Roman" w:hAnsi="Times New Roman" w:cs="Times New Roman"/>
          <w:b/>
          <w:bCs/>
          <w:sz w:val="24"/>
          <w:szCs w:val="24"/>
        </w:rPr>
        <w:t>Growth and Regulation:</w:t>
      </w:r>
    </w:p>
    <w:p w14:paraId="72A5F2E9" w14:textId="77777777" w:rsidR="0067311F" w:rsidRPr="0067311F" w:rsidRDefault="0067311F" w:rsidP="0067311F">
      <w:pPr>
        <w:spacing w:line="360" w:lineRule="auto"/>
        <w:jc w:val="both"/>
        <w:rPr>
          <w:rFonts w:ascii="Times New Roman" w:hAnsi="Times New Roman" w:cs="Times New Roman"/>
          <w:sz w:val="24"/>
          <w:szCs w:val="24"/>
        </w:rPr>
      </w:pPr>
      <w:r w:rsidRPr="0067311F">
        <w:rPr>
          <w:rFonts w:ascii="Times New Roman" w:hAnsi="Times New Roman" w:cs="Times New Roman"/>
          <w:sz w:val="24"/>
          <w:szCs w:val="24"/>
        </w:rPr>
        <w:t>The audit and Chartered Accountancy (CA) industry in Bangladesh has grown due to an increase in business activities, foreign investment, and stricter regulatory requirements. To establish a CA firm, it must needs to follow the procedure of the Institute of Chartered Accountants of Bangladesh (ICAB) rules and regulations, ensuring compliance with International Standards on Auditing (ISA) and professional ethics.</w:t>
      </w:r>
    </w:p>
    <w:p w14:paraId="6364C3B0" w14:textId="6956CA27" w:rsidR="0067311F" w:rsidRPr="00B74F8E" w:rsidRDefault="0067311F" w:rsidP="00B74F8E">
      <w:pPr>
        <w:pStyle w:val="ListParagraph"/>
        <w:numPr>
          <w:ilvl w:val="0"/>
          <w:numId w:val="35"/>
        </w:numPr>
        <w:spacing w:line="360" w:lineRule="auto"/>
        <w:jc w:val="both"/>
        <w:rPr>
          <w:rFonts w:ascii="Times New Roman" w:hAnsi="Times New Roman" w:cs="Times New Roman"/>
          <w:b/>
          <w:bCs/>
          <w:sz w:val="24"/>
          <w:szCs w:val="24"/>
        </w:rPr>
      </w:pPr>
      <w:r w:rsidRPr="00B74F8E">
        <w:rPr>
          <w:rFonts w:ascii="Times New Roman" w:hAnsi="Times New Roman" w:cs="Times New Roman"/>
          <w:b/>
          <w:bCs/>
          <w:sz w:val="24"/>
          <w:szCs w:val="24"/>
        </w:rPr>
        <w:t>Structure of the Industry:</w:t>
      </w:r>
    </w:p>
    <w:p w14:paraId="2BB41845" w14:textId="36904F35" w:rsidR="0067311F" w:rsidRPr="0067311F" w:rsidRDefault="0067311F" w:rsidP="0067311F">
      <w:pPr>
        <w:spacing w:line="360" w:lineRule="auto"/>
        <w:jc w:val="both"/>
        <w:rPr>
          <w:rFonts w:ascii="Times New Roman" w:hAnsi="Times New Roman" w:cs="Times New Roman"/>
          <w:sz w:val="24"/>
          <w:szCs w:val="24"/>
        </w:rPr>
      </w:pPr>
      <w:r w:rsidRPr="0067311F">
        <w:rPr>
          <w:rFonts w:ascii="Times New Roman" w:hAnsi="Times New Roman" w:cs="Times New Roman"/>
          <w:sz w:val="24"/>
          <w:szCs w:val="24"/>
        </w:rPr>
        <w:t xml:space="preserve">The industry consists of a mix of large multinational firms, prominent domestic firms, and smaller local practices. Big Firm </w:t>
      </w:r>
      <w:r w:rsidR="00AD6D30" w:rsidRPr="0067311F">
        <w:rPr>
          <w:rFonts w:ascii="Times New Roman" w:hAnsi="Times New Roman" w:cs="Times New Roman"/>
          <w:sz w:val="24"/>
          <w:szCs w:val="24"/>
        </w:rPr>
        <w:t>topically provide</w:t>
      </w:r>
      <w:r w:rsidRPr="0067311F">
        <w:rPr>
          <w:rFonts w:ascii="Times New Roman" w:hAnsi="Times New Roman" w:cs="Times New Roman"/>
          <w:sz w:val="24"/>
          <w:szCs w:val="24"/>
        </w:rPr>
        <w:t xml:space="preserve"> the service to the listed companies, financial </w:t>
      </w:r>
      <w:r w:rsidRPr="0067311F">
        <w:rPr>
          <w:rFonts w:ascii="Times New Roman" w:hAnsi="Times New Roman" w:cs="Times New Roman"/>
          <w:sz w:val="24"/>
          <w:szCs w:val="24"/>
        </w:rPr>
        <w:lastRenderedPageBreak/>
        <w:t>institutions, and multinational corporations, while smaller and mid-sized firms focus on SMEs, startups, and unlisted companies.</w:t>
      </w:r>
    </w:p>
    <w:p w14:paraId="3713E708" w14:textId="77777777" w:rsidR="0067311F" w:rsidRPr="00B74F8E" w:rsidRDefault="0067311F" w:rsidP="0067311F">
      <w:pPr>
        <w:spacing w:line="360" w:lineRule="auto"/>
        <w:jc w:val="both"/>
        <w:rPr>
          <w:rFonts w:ascii="Times New Roman" w:hAnsi="Times New Roman" w:cs="Times New Roman"/>
          <w:b/>
          <w:bCs/>
          <w:sz w:val="24"/>
          <w:szCs w:val="24"/>
        </w:rPr>
      </w:pPr>
    </w:p>
    <w:p w14:paraId="11930130" w14:textId="3CF6C406" w:rsidR="0067311F" w:rsidRPr="00B74F8E" w:rsidRDefault="0067311F" w:rsidP="00B74F8E">
      <w:pPr>
        <w:pStyle w:val="ListParagraph"/>
        <w:numPr>
          <w:ilvl w:val="0"/>
          <w:numId w:val="35"/>
        </w:numPr>
        <w:spacing w:line="360" w:lineRule="auto"/>
        <w:jc w:val="both"/>
        <w:rPr>
          <w:rFonts w:ascii="Times New Roman" w:hAnsi="Times New Roman" w:cs="Times New Roman"/>
          <w:b/>
          <w:bCs/>
          <w:sz w:val="24"/>
          <w:szCs w:val="24"/>
        </w:rPr>
      </w:pPr>
      <w:r w:rsidRPr="00B74F8E">
        <w:rPr>
          <w:rFonts w:ascii="Times New Roman" w:hAnsi="Times New Roman" w:cs="Times New Roman"/>
          <w:b/>
          <w:bCs/>
          <w:sz w:val="24"/>
          <w:szCs w:val="24"/>
        </w:rPr>
        <w:t>Advantages and Opportunities:</w:t>
      </w:r>
    </w:p>
    <w:p w14:paraId="4FA15BC3" w14:textId="3A8CF7B4" w:rsidR="0067311F" w:rsidRPr="00B74F8E" w:rsidRDefault="0067311F" w:rsidP="00B74F8E">
      <w:pPr>
        <w:pStyle w:val="ListParagraph"/>
        <w:numPr>
          <w:ilvl w:val="0"/>
          <w:numId w:val="36"/>
        </w:numPr>
        <w:spacing w:line="360" w:lineRule="auto"/>
        <w:jc w:val="both"/>
        <w:rPr>
          <w:rFonts w:ascii="Times New Roman" w:hAnsi="Times New Roman" w:cs="Times New Roman"/>
          <w:sz w:val="24"/>
          <w:szCs w:val="24"/>
        </w:rPr>
      </w:pPr>
      <w:r w:rsidRPr="00B74F8E">
        <w:rPr>
          <w:rFonts w:ascii="Times New Roman" w:hAnsi="Times New Roman" w:cs="Times New Roman"/>
          <w:sz w:val="24"/>
          <w:szCs w:val="24"/>
        </w:rPr>
        <w:t>As the business increases day by day and the mandatory audits under the Companies Act 1994 can increase the demand of this industry.</w:t>
      </w:r>
    </w:p>
    <w:p w14:paraId="7C4A330F" w14:textId="3732D03C" w:rsidR="0067311F" w:rsidRPr="00B74F8E" w:rsidRDefault="0067311F" w:rsidP="00B74F8E">
      <w:pPr>
        <w:pStyle w:val="ListParagraph"/>
        <w:numPr>
          <w:ilvl w:val="0"/>
          <w:numId w:val="36"/>
        </w:numPr>
        <w:spacing w:line="360" w:lineRule="auto"/>
        <w:jc w:val="both"/>
        <w:rPr>
          <w:rFonts w:ascii="Times New Roman" w:hAnsi="Times New Roman" w:cs="Times New Roman"/>
          <w:sz w:val="24"/>
          <w:szCs w:val="24"/>
        </w:rPr>
      </w:pPr>
      <w:r w:rsidRPr="00B74F8E">
        <w:rPr>
          <w:rFonts w:ascii="Times New Roman" w:hAnsi="Times New Roman" w:cs="Times New Roman"/>
          <w:sz w:val="24"/>
          <w:szCs w:val="24"/>
        </w:rPr>
        <w:t>CA firm provides Career and professional growth opportunities for articled students and helps to qualified accountants.</w:t>
      </w:r>
    </w:p>
    <w:p w14:paraId="4595C3E1" w14:textId="385A2212" w:rsidR="0067311F" w:rsidRPr="00B74F8E" w:rsidRDefault="0067311F" w:rsidP="00B74F8E">
      <w:pPr>
        <w:pStyle w:val="ListParagraph"/>
        <w:numPr>
          <w:ilvl w:val="0"/>
          <w:numId w:val="36"/>
        </w:numPr>
        <w:spacing w:line="360" w:lineRule="auto"/>
        <w:jc w:val="both"/>
        <w:rPr>
          <w:rFonts w:ascii="Times New Roman" w:hAnsi="Times New Roman" w:cs="Times New Roman"/>
          <w:sz w:val="24"/>
          <w:szCs w:val="24"/>
        </w:rPr>
      </w:pPr>
      <w:r w:rsidRPr="00B74F8E">
        <w:rPr>
          <w:rFonts w:ascii="Times New Roman" w:hAnsi="Times New Roman" w:cs="Times New Roman"/>
          <w:sz w:val="24"/>
          <w:szCs w:val="24"/>
        </w:rPr>
        <w:t>Enhances practical knowledge and gets the chance to diversify the industry.</w:t>
      </w:r>
    </w:p>
    <w:p w14:paraId="1D886B47" w14:textId="66D803DD" w:rsidR="0067311F" w:rsidRPr="00B74F8E" w:rsidRDefault="0067311F" w:rsidP="00B74F8E">
      <w:pPr>
        <w:pStyle w:val="ListParagraph"/>
        <w:numPr>
          <w:ilvl w:val="0"/>
          <w:numId w:val="36"/>
        </w:numPr>
        <w:spacing w:line="360" w:lineRule="auto"/>
        <w:jc w:val="both"/>
        <w:rPr>
          <w:rFonts w:ascii="Times New Roman" w:hAnsi="Times New Roman" w:cs="Times New Roman"/>
          <w:sz w:val="24"/>
          <w:szCs w:val="24"/>
        </w:rPr>
      </w:pPr>
      <w:r w:rsidRPr="00B74F8E">
        <w:rPr>
          <w:rFonts w:ascii="Times New Roman" w:hAnsi="Times New Roman" w:cs="Times New Roman"/>
          <w:sz w:val="24"/>
          <w:szCs w:val="24"/>
        </w:rPr>
        <w:t>Currently use the Audit software to improve the efficiency and accuracy of the audit.</w:t>
      </w:r>
    </w:p>
    <w:p w14:paraId="158842C9" w14:textId="49009B46" w:rsidR="0067311F" w:rsidRPr="00B74F8E" w:rsidRDefault="0067311F" w:rsidP="00B74F8E">
      <w:pPr>
        <w:pStyle w:val="ListParagraph"/>
        <w:numPr>
          <w:ilvl w:val="0"/>
          <w:numId w:val="36"/>
        </w:numPr>
        <w:spacing w:line="360" w:lineRule="auto"/>
        <w:jc w:val="both"/>
        <w:rPr>
          <w:rFonts w:ascii="Times New Roman" w:hAnsi="Times New Roman" w:cs="Times New Roman"/>
          <w:sz w:val="24"/>
          <w:szCs w:val="24"/>
        </w:rPr>
      </w:pPr>
      <w:r w:rsidRPr="00B74F8E">
        <w:rPr>
          <w:rFonts w:ascii="Times New Roman" w:hAnsi="Times New Roman" w:cs="Times New Roman"/>
          <w:sz w:val="24"/>
          <w:szCs w:val="24"/>
        </w:rPr>
        <w:t>Conducting the audit business can increase their reputation.</w:t>
      </w:r>
    </w:p>
    <w:p w14:paraId="2776D125" w14:textId="71773748" w:rsidR="0067311F" w:rsidRPr="00B74F8E" w:rsidRDefault="0067311F" w:rsidP="00B74F8E">
      <w:pPr>
        <w:pStyle w:val="ListParagraph"/>
        <w:numPr>
          <w:ilvl w:val="0"/>
          <w:numId w:val="35"/>
        </w:numPr>
        <w:spacing w:line="360" w:lineRule="auto"/>
        <w:jc w:val="both"/>
        <w:rPr>
          <w:rFonts w:ascii="Times New Roman" w:hAnsi="Times New Roman" w:cs="Times New Roman"/>
          <w:b/>
          <w:bCs/>
          <w:sz w:val="24"/>
          <w:szCs w:val="24"/>
        </w:rPr>
      </w:pPr>
      <w:r w:rsidRPr="00B74F8E">
        <w:rPr>
          <w:rFonts w:ascii="Times New Roman" w:hAnsi="Times New Roman" w:cs="Times New Roman"/>
          <w:b/>
          <w:bCs/>
          <w:sz w:val="24"/>
          <w:szCs w:val="24"/>
        </w:rPr>
        <w:t>Challenges and Limitations:</w:t>
      </w:r>
    </w:p>
    <w:p w14:paraId="14422DCB" w14:textId="24BAF311" w:rsidR="0067311F" w:rsidRPr="00B74F8E" w:rsidRDefault="0067311F" w:rsidP="00B74F8E">
      <w:pPr>
        <w:pStyle w:val="ListParagraph"/>
        <w:numPr>
          <w:ilvl w:val="0"/>
          <w:numId w:val="37"/>
        </w:numPr>
        <w:spacing w:line="360" w:lineRule="auto"/>
        <w:jc w:val="both"/>
        <w:rPr>
          <w:rFonts w:ascii="Times New Roman" w:hAnsi="Times New Roman" w:cs="Times New Roman"/>
          <w:sz w:val="24"/>
          <w:szCs w:val="24"/>
        </w:rPr>
      </w:pPr>
      <w:r w:rsidRPr="00B74F8E">
        <w:rPr>
          <w:rFonts w:ascii="Times New Roman" w:hAnsi="Times New Roman" w:cs="Times New Roman"/>
          <w:sz w:val="24"/>
          <w:szCs w:val="24"/>
        </w:rPr>
        <w:t>Heavy workloads and tight schedules, especially during year-end audits, create pressure on staff and students.  And sometimes it demotivates the article ship students.</w:t>
      </w:r>
    </w:p>
    <w:p w14:paraId="49E384CF" w14:textId="5C7023E2" w:rsidR="0067311F" w:rsidRPr="00B74F8E" w:rsidRDefault="0067311F" w:rsidP="00B74F8E">
      <w:pPr>
        <w:pStyle w:val="ListParagraph"/>
        <w:numPr>
          <w:ilvl w:val="0"/>
          <w:numId w:val="37"/>
        </w:numPr>
        <w:spacing w:line="360" w:lineRule="auto"/>
        <w:jc w:val="both"/>
        <w:rPr>
          <w:rFonts w:ascii="Times New Roman" w:hAnsi="Times New Roman" w:cs="Times New Roman"/>
          <w:sz w:val="24"/>
          <w:szCs w:val="24"/>
        </w:rPr>
      </w:pPr>
      <w:r w:rsidRPr="00B74F8E">
        <w:rPr>
          <w:rFonts w:ascii="Times New Roman" w:hAnsi="Times New Roman" w:cs="Times New Roman"/>
          <w:sz w:val="24"/>
          <w:szCs w:val="24"/>
        </w:rPr>
        <w:t>Maintaining audit quality while managing multiple clients requires expertise and careful planning.</w:t>
      </w:r>
    </w:p>
    <w:p w14:paraId="386ADEA7" w14:textId="64E848B6" w:rsidR="0067311F" w:rsidRPr="00B74F8E" w:rsidRDefault="0067311F" w:rsidP="00B74F8E">
      <w:pPr>
        <w:pStyle w:val="ListParagraph"/>
        <w:numPr>
          <w:ilvl w:val="0"/>
          <w:numId w:val="37"/>
        </w:numPr>
        <w:spacing w:line="360" w:lineRule="auto"/>
        <w:jc w:val="both"/>
        <w:rPr>
          <w:rFonts w:ascii="Times New Roman" w:hAnsi="Times New Roman" w:cs="Times New Roman"/>
          <w:sz w:val="24"/>
          <w:szCs w:val="24"/>
        </w:rPr>
      </w:pPr>
      <w:r w:rsidRPr="00B74F8E">
        <w:rPr>
          <w:rFonts w:ascii="Times New Roman" w:hAnsi="Times New Roman" w:cs="Times New Roman"/>
          <w:sz w:val="24"/>
          <w:szCs w:val="24"/>
        </w:rPr>
        <w:t>Continuous updates in national and international standards require ongoing learning and adaptation.</w:t>
      </w:r>
    </w:p>
    <w:p w14:paraId="76EC8442" w14:textId="068EEC19" w:rsidR="0067311F" w:rsidRPr="00B74F8E" w:rsidRDefault="0067311F" w:rsidP="00B74F8E">
      <w:pPr>
        <w:pStyle w:val="ListParagraph"/>
        <w:numPr>
          <w:ilvl w:val="0"/>
          <w:numId w:val="35"/>
        </w:numPr>
        <w:spacing w:line="360" w:lineRule="auto"/>
        <w:jc w:val="both"/>
        <w:rPr>
          <w:rFonts w:ascii="Times New Roman" w:hAnsi="Times New Roman" w:cs="Times New Roman"/>
          <w:b/>
          <w:bCs/>
          <w:sz w:val="24"/>
          <w:szCs w:val="24"/>
        </w:rPr>
      </w:pPr>
      <w:r w:rsidRPr="00B74F8E">
        <w:rPr>
          <w:rFonts w:ascii="Times New Roman" w:hAnsi="Times New Roman" w:cs="Times New Roman"/>
          <w:b/>
          <w:bCs/>
          <w:sz w:val="24"/>
          <w:szCs w:val="24"/>
        </w:rPr>
        <w:t>Future Outlook:</w:t>
      </w:r>
    </w:p>
    <w:p w14:paraId="57ABEF29" w14:textId="6A9ABEC7" w:rsidR="00D60778" w:rsidRDefault="0067311F" w:rsidP="0067311F">
      <w:pPr>
        <w:spacing w:line="360" w:lineRule="auto"/>
        <w:jc w:val="both"/>
        <w:rPr>
          <w:rFonts w:ascii="Times New Roman" w:hAnsi="Times New Roman" w:cs="Times New Roman"/>
          <w:b/>
          <w:bCs/>
          <w:sz w:val="28"/>
          <w:szCs w:val="28"/>
        </w:rPr>
      </w:pPr>
      <w:r w:rsidRPr="0067311F">
        <w:rPr>
          <w:rFonts w:ascii="Times New Roman" w:hAnsi="Times New Roman" w:cs="Times New Roman"/>
          <w:sz w:val="24"/>
          <w:szCs w:val="24"/>
        </w:rPr>
        <w:t>There is increasing scope for assurance services, risk management, internal control evaluation, and consultancy beyond traditional statutory audits, making the sector vital for economic growth and financial integrity.</w:t>
      </w:r>
    </w:p>
    <w:p w14:paraId="76933167" w14:textId="77777777" w:rsidR="002F22FF" w:rsidRDefault="002F22FF" w:rsidP="00B97B74">
      <w:pPr>
        <w:spacing w:line="360" w:lineRule="auto"/>
        <w:jc w:val="both"/>
        <w:rPr>
          <w:rFonts w:ascii="Times New Roman" w:hAnsi="Times New Roman" w:cs="Times New Roman"/>
          <w:b/>
          <w:bCs/>
          <w:sz w:val="28"/>
          <w:szCs w:val="28"/>
        </w:rPr>
      </w:pPr>
    </w:p>
    <w:p w14:paraId="455EFC47" w14:textId="77777777" w:rsidR="000837B4" w:rsidRDefault="000837B4" w:rsidP="000837B4">
      <w:pPr>
        <w:spacing w:line="360" w:lineRule="auto"/>
        <w:jc w:val="center"/>
        <w:rPr>
          <w:rFonts w:ascii="Times New Roman" w:hAnsi="Times New Roman" w:cs="Times New Roman"/>
          <w:b/>
          <w:bCs/>
          <w:sz w:val="72"/>
          <w:szCs w:val="72"/>
        </w:rPr>
      </w:pPr>
    </w:p>
    <w:p w14:paraId="0AFDDBFA" w14:textId="77777777" w:rsidR="000837B4" w:rsidRDefault="000837B4" w:rsidP="000837B4">
      <w:pPr>
        <w:spacing w:line="360" w:lineRule="auto"/>
        <w:jc w:val="center"/>
        <w:rPr>
          <w:rFonts w:ascii="Times New Roman" w:hAnsi="Times New Roman" w:cs="Times New Roman"/>
          <w:b/>
          <w:bCs/>
          <w:sz w:val="72"/>
          <w:szCs w:val="72"/>
        </w:rPr>
      </w:pPr>
    </w:p>
    <w:p w14:paraId="5DD2BE32" w14:textId="77777777" w:rsidR="000837B4" w:rsidRDefault="000837B4" w:rsidP="000837B4">
      <w:pPr>
        <w:spacing w:line="360" w:lineRule="auto"/>
        <w:jc w:val="center"/>
        <w:rPr>
          <w:rFonts w:ascii="Times New Roman" w:hAnsi="Times New Roman" w:cs="Times New Roman"/>
          <w:b/>
          <w:bCs/>
          <w:sz w:val="72"/>
          <w:szCs w:val="72"/>
        </w:rPr>
      </w:pPr>
    </w:p>
    <w:p w14:paraId="281D2BE0" w14:textId="77777777" w:rsidR="003203DC" w:rsidRDefault="003203DC" w:rsidP="00D3725F">
      <w:pPr>
        <w:spacing w:line="360" w:lineRule="auto"/>
        <w:jc w:val="center"/>
        <w:rPr>
          <w:rFonts w:ascii="Times New Roman" w:hAnsi="Times New Roman" w:cs="Times New Roman"/>
          <w:b/>
          <w:bCs/>
          <w:sz w:val="36"/>
          <w:szCs w:val="36"/>
        </w:rPr>
      </w:pPr>
    </w:p>
    <w:p w14:paraId="7877544F" w14:textId="77777777" w:rsidR="003203DC" w:rsidRDefault="003203DC" w:rsidP="00D3725F">
      <w:pPr>
        <w:spacing w:line="360" w:lineRule="auto"/>
        <w:jc w:val="center"/>
        <w:rPr>
          <w:rFonts w:ascii="Times New Roman" w:hAnsi="Times New Roman" w:cs="Times New Roman"/>
          <w:b/>
          <w:bCs/>
          <w:sz w:val="36"/>
          <w:szCs w:val="36"/>
        </w:rPr>
      </w:pPr>
    </w:p>
    <w:p w14:paraId="7C668755" w14:textId="77777777" w:rsidR="003203DC" w:rsidRDefault="003203DC" w:rsidP="00D3725F">
      <w:pPr>
        <w:spacing w:line="360" w:lineRule="auto"/>
        <w:jc w:val="center"/>
        <w:rPr>
          <w:rFonts w:ascii="Times New Roman" w:hAnsi="Times New Roman" w:cs="Times New Roman"/>
          <w:b/>
          <w:bCs/>
          <w:sz w:val="36"/>
          <w:szCs w:val="36"/>
        </w:rPr>
      </w:pPr>
    </w:p>
    <w:p w14:paraId="6441BCAC" w14:textId="77777777" w:rsidR="00DC3A74" w:rsidRDefault="00DC3A74" w:rsidP="00D3725F">
      <w:pPr>
        <w:spacing w:line="360" w:lineRule="auto"/>
        <w:jc w:val="center"/>
        <w:rPr>
          <w:rFonts w:ascii="Times New Roman" w:hAnsi="Times New Roman" w:cs="Times New Roman"/>
          <w:b/>
          <w:bCs/>
          <w:sz w:val="36"/>
          <w:szCs w:val="36"/>
        </w:rPr>
      </w:pPr>
    </w:p>
    <w:p w14:paraId="3A915810" w14:textId="77777777" w:rsidR="00DC3A74" w:rsidRDefault="00DC3A74" w:rsidP="00D3725F">
      <w:pPr>
        <w:spacing w:line="360" w:lineRule="auto"/>
        <w:jc w:val="center"/>
        <w:rPr>
          <w:rFonts w:ascii="Times New Roman" w:hAnsi="Times New Roman" w:cs="Times New Roman"/>
          <w:b/>
          <w:bCs/>
          <w:sz w:val="36"/>
          <w:szCs w:val="36"/>
        </w:rPr>
      </w:pPr>
    </w:p>
    <w:p w14:paraId="5F8C5C47" w14:textId="62ADD273" w:rsidR="00EA3E1D" w:rsidRPr="00DC3A74" w:rsidRDefault="000837B4" w:rsidP="00DC3A74">
      <w:pPr>
        <w:pStyle w:val="Heading1"/>
        <w:jc w:val="center"/>
        <w:rPr>
          <w:rFonts w:ascii="Times New Roman" w:hAnsi="Times New Roman" w:cs="Times New Roman"/>
          <w:b/>
          <w:bCs/>
          <w:sz w:val="40"/>
          <w:szCs w:val="40"/>
        </w:rPr>
      </w:pPr>
      <w:bookmarkStart w:id="20" w:name="_Toc210161194"/>
      <w:r w:rsidRPr="00DC3A74">
        <w:rPr>
          <w:rFonts w:ascii="Times New Roman" w:hAnsi="Times New Roman" w:cs="Times New Roman"/>
          <w:b/>
          <w:bCs/>
          <w:sz w:val="40"/>
          <w:szCs w:val="40"/>
        </w:rPr>
        <w:t>Chapter 03</w:t>
      </w:r>
      <w:r w:rsidR="00DC3A74" w:rsidRPr="00DC3A74">
        <w:rPr>
          <w:rFonts w:ascii="Times New Roman" w:hAnsi="Times New Roman" w:cs="Times New Roman"/>
          <w:b/>
          <w:bCs/>
          <w:sz w:val="40"/>
          <w:szCs w:val="40"/>
        </w:rPr>
        <w:t xml:space="preserve">: </w:t>
      </w:r>
      <w:r w:rsidR="00670D8A" w:rsidRPr="00DC3A74">
        <w:rPr>
          <w:rFonts w:ascii="Times New Roman" w:hAnsi="Times New Roman" w:cs="Times New Roman"/>
          <w:b/>
          <w:bCs/>
          <w:sz w:val="40"/>
          <w:szCs w:val="40"/>
        </w:rPr>
        <w:t>Findings and Analysis</w:t>
      </w:r>
      <w:bookmarkEnd w:id="20"/>
    </w:p>
    <w:p w14:paraId="462986B2" w14:textId="77777777" w:rsidR="001632A7" w:rsidRDefault="001632A7" w:rsidP="00B97B74">
      <w:pPr>
        <w:spacing w:line="360" w:lineRule="auto"/>
        <w:jc w:val="both"/>
        <w:rPr>
          <w:rFonts w:ascii="Times New Roman" w:hAnsi="Times New Roman" w:cs="Times New Roman"/>
          <w:sz w:val="24"/>
          <w:szCs w:val="24"/>
        </w:rPr>
      </w:pPr>
    </w:p>
    <w:p w14:paraId="0E978E29" w14:textId="77777777" w:rsidR="001632A7" w:rsidRDefault="001632A7" w:rsidP="00B97B74">
      <w:pPr>
        <w:spacing w:line="360" w:lineRule="auto"/>
        <w:jc w:val="both"/>
        <w:rPr>
          <w:rFonts w:ascii="Times New Roman" w:hAnsi="Times New Roman" w:cs="Times New Roman"/>
          <w:sz w:val="24"/>
          <w:szCs w:val="24"/>
        </w:rPr>
      </w:pPr>
    </w:p>
    <w:p w14:paraId="07D24472" w14:textId="3879F485" w:rsidR="001632A7" w:rsidRDefault="001632A7" w:rsidP="00B97B74">
      <w:pPr>
        <w:spacing w:line="360" w:lineRule="auto"/>
        <w:jc w:val="both"/>
        <w:rPr>
          <w:rFonts w:ascii="Times New Roman" w:hAnsi="Times New Roman" w:cs="Times New Roman"/>
          <w:sz w:val="24"/>
          <w:szCs w:val="24"/>
        </w:rPr>
      </w:pPr>
    </w:p>
    <w:p w14:paraId="39A66137" w14:textId="4765CACE" w:rsidR="001632A7" w:rsidRDefault="001632A7" w:rsidP="00B97B74">
      <w:pPr>
        <w:spacing w:line="360" w:lineRule="auto"/>
        <w:jc w:val="both"/>
        <w:rPr>
          <w:rFonts w:ascii="Times New Roman" w:hAnsi="Times New Roman" w:cs="Times New Roman"/>
          <w:sz w:val="24"/>
          <w:szCs w:val="24"/>
        </w:rPr>
      </w:pPr>
    </w:p>
    <w:p w14:paraId="27222B9C" w14:textId="77777777" w:rsidR="00D3725F" w:rsidRDefault="00D3725F" w:rsidP="00B97B74">
      <w:pPr>
        <w:spacing w:line="360" w:lineRule="auto"/>
        <w:jc w:val="both"/>
        <w:rPr>
          <w:rFonts w:ascii="Times New Roman" w:hAnsi="Times New Roman" w:cs="Times New Roman"/>
          <w:sz w:val="24"/>
          <w:szCs w:val="24"/>
        </w:rPr>
      </w:pPr>
    </w:p>
    <w:p w14:paraId="49B14708" w14:textId="77777777" w:rsidR="007148C6" w:rsidRDefault="007148C6" w:rsidP="00B97B74">
      <w:pPr>
        <w:spacing w:line="360" w:lineRule="auto"/>
        <w:jc w:val="both"/>
        <w:rPr>
          <w:rFonts w:ascii="Times New Roman" w:hAnsi="Times New Roman" w:cs="Times New Roman"/>
          <w:sz w:val="24"/>
          <w:szCs w:val="24"/>
        </w:rPr>
      </w:pPr>
    </w:p>
    <w:p w14:paraId="3B2631E1" w14:textId="77777777" w:rsidR="007148C6" w:rsidRDefault="007148C6" w:rsidP="00B97B74">
      <w:pPr>
        <w:spacing w:line="360" w:lineRule="auto"/>
        <w:jc w:val="both"/>
        <w:rPr>
          <w:rFonts w:ascii="Times New Roman" w:hAnsi="Times New Roman" w:cs="Times New Roman"/>
          <w:sz w:val="24"/>
          <w:szCs w:val="24"/>
        </w:rPr>
      </w:pPr>
    </w:p>
    <w:p w14:paraId="342C460A" w14:textId="77777777" w:rsidR="003203DC" w:rsidRDefault="003203DC" w:rsidP="00B97B74">
      <w:pPr>
        <w:spacing w:line="360" w:lineRule="auto"/>
        <w:jc w:val="both"/>
        <w:rPr>
          <w:rFonts w:ascii="Times New Roman" w:hAnsi="Times New Roman" w:cs="Times New Roman"/>
          <w:sz w:val="24"/>
          <w:szCs w:val="24"/>
        </w:rPr>
      </w:pPr>
    </w:p>
    <w:p w14:paraId="6D75A73C" w14:textId="77777777" w:rsidR="003203DC" w:rsidRDefault="003203DC" w:rsidP="00B97B74">
      <w:pPr>
        <w:spacing w:line="360" w:lineRule="auto"/>
        <w:jc w:val="both"/>
        <w:rPr>
          <w:rFonts w:ascii="Times New Roman" w:hAnsi="Times New Roman" w:cs="Times New Roman"/>
          <w:sz w:val="24"/>
          <w:szCs w:val="24"/>
        </w:rPr>
      </w:pPr>
    </w:p>
    <w:p w14:paraId="1ACB495F" w14:textId="77777777" w:rsidR="003203DC" w:rsidRDefault="003203DC" w:rsidP="00B97B74">
      <w:pPr>
        <w:spacing w:line="360" w:lineRule="auto"/>
        <w:jc w:val="both"/>
        <w:rPr>
          <w:rFonts w:ascii="Times New Roman" w:hAnsi="Times New Roman" w:cs="Times New Roman"/>
          <w:sz w:val="24"/>
          <w:szCs w:val="24"/>
        </w:rPr>
      </w:pPr>
    </w:p>
    <w:p w14:paraId="0CA2D54C" w14:textId="77777777" w:rsidR="003203DC" w:rsidRDefault="003203DC" w:rsidP="00B97B74">
      <w:pPr>
        <w:spacing w:line="360" w:lineRule="auto"/>
        <w:jc w:val="both"/>
        <w:rPr>
          <w:rFonts w:ascii="Times New Roman" w:hAnsi="Times New Roman" w:cs="Times New Roman"/>
          <w:sz w:val="24"/>
          <w:szCs w:val="24"/>
        </w:rPr>
      </w:pPr>
    </w:p>
    <w:p w14:paraId="034CCB02" w14:textId="77777777" w:rsidR="003203DC" w:rsidRDefault="003203DC" w:rsidP="00B97B74">
      <w:pPr>
        <w:spacing w:line="360" w:lineRule="auto"/>
        <w:jc w:val="both"/>
        <w:rPr>
          <w:rFonts w:ascii="Times New Roman" w:hAnsi="Times New Roman" w:cs="Times New Roman"/>
          <w:sz w:val="24"/>
          <w:szCs w:val="24"/>
        </w:rPr>
      </w:pPr>
    </w:p>
    <w:p w14:paraId="5E03ED13" w14:textId="5396084D" w:rsidR="00DC3A74" w:rsidRPr="00C97BF7" w:rsidRDefault="007D43AC" w:rsidP="007D43AC">
      <w:pPr>
        <w:pStyle w:val="Heading2"/>
        <w:rPr>
          <w:rFonts w:ascii="Times New Roman" w:hAnsi="Times New Roman" w:cs="Times New Roman"/>
          <w:sz w:val="28"/>
          <w:szCs w:val="28"/>
        </w:rPr>
      </w:pPr>
      <w:bookmarkStart w:id="21" w:name="_Toc210161195"/>
      <w:r w:rsidRPr="00C97BF7">
        <w:rPr>
          <w:rFonts w:ascii="Times New Roman" w:hAnsi="Times New Roman" w:cs="Times New Roman"/>
          <w:sz w:val="28"/>
          <w:szCs w:val="28"/>
        </w:rPr>
        <w:lastRenderedPageBreak/>
        <w:t xml:space="preserve">3.1 </w:t>
      </w:r>
      <w:r w:rsidR="00DC3A74" w:rsidRPr="00C97BF7">
        <w:rPr>
          <w:rFonts w:ascii="Times New Roman" w:hAnsi="Times New Roman" w:cs="Times New Roman"/>
          <w:sz w:val="28"/>
          <w:szCs w:val="28"/>
        </w:rPr>
        <w:t>Introduction</w:t>
      </w:r>
      <w:bookmarkEnd w:id="21"/>
    </w:p>
    <w:p w14:paraId="1A664657" w14:textId="77777777" w:rsidR="007D43AC" w:rsidRDefault="007D43AC" w:rsidP="00B97B74">
      <w:pPr>
        <w:spacing w:line="360" w:lineRule="auto"/>
        <w:jc w:val="both"/>
        <w:rPr>
          <w:rFonts w:ascii="Times New Roman" w:hAnsi="Times New Roman" w:cs="Times New Roman"/>
          <w:sz w:val="24"/>
          <w:szCs w:val="24"/>
        </w:rPr>
      </w:pPr>
    </w:p>
    <w:p w14:paraId="7E266B52" w14:textId="415FFC7E" w:rsidR="009F7B05" w:rsidRDefault="00A7760A" w:rsidP="00B97B74">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Focus of this chapter is to meet the specific objectives of th</w:t>
      </w:r>
      <w:r w:rsidR="008D6BA3">
        <w:rPr>
          <w:rFonts w:ascii="Times New Roman" w:hAnsi="Times New Roman" w:cs="Times New Roman"/>
          <w:sz w:val="24"/>
          <w:szCs w:val="24"/>
        </w:rPr>
        <w:t>is report</w:t>
      </w:r>
      <w:r>
        <w:rPr>
          <w:rFonts w:ascii="Times New Roman" w:hAnsi="Times New Roman" w:cs="Times New Roman"/>
          <w:sz w:val="24"/>
          <w:szCs w:val="24"/>
        </w:rPr>
        <w:t>,</w:t>
      </w:r>
      <w:r w:rsidR="005F0A98">
        <w:rPr>
          <w:rFonts w:ascii="Times New Roman" w:hAnsi="Times New Roman" w:cs="Times New Roman"/>
          <w:sz w:val="24"/>
          <w:szCs w:val="24"/>
        </w:rPr>
        <w:t xml:space="preserve"> </w:t>
      </w:r>
      <w:r>
        <w:rPr>
          <w:rFonts w:ascii="Times New Roman" w:hAnsi="Times New Roman" w:cs="Times New Roman"/>
          <w:sz w:val="24"/>
          <w:szCs w:val="24"/>
        </w:rPr>
        <w:t xml:space="preserve">which </w:t>
      </w:r>
      <w:r w:rsidR="00A10DEB">
        <w:rPr>
          <w:rFonts w:ascii="Times New Roman" w:hAnsi="Times New Roman" w:cs="Times New Roman"/>
          <w:sz w:val="24"/>
          <w:szCs w:val="24"/>
        </w:rPr>
        <w:t xml:space="preserve">ultimately support the broad objectives of understanding the complete audit process and identifying </w:t>
      </w:r>
      <w:r w:rsidR="005F0A98">
        <w:rPr>
          <w:rFonts w:ascii="Times New Roman" w:hAnsi="Times New Roman" w:cs="Times New Roman"/>
          <w:sz w:val="24"/>
          <w:szCs w:val="24"/>
        </w:rPr>
        <w:t>whether there are any material misstatements in the client's financial documents.</w:t>
      </w:r>
      <w:r w:rsidR="003F3E00">
        <w:rPr>
          <w:rFonts w:ascii="Times New Roman" w:hAnsi="Times New Roman" w:cs="Times New Roman"/>
          <w:sz w:val="24"/>
          <w:szCs w:val="24"/>
        </w:rPr>
        <w:t xml:space="preserve"> During my internship period</w:t>
      </w:r>
      <w:r w:rsidR="009F7B05">
        <w:rPr>
          <w:rFonts w:ascii="Times New Roman" w:hAnsi="Times New Roman" w:cs="Times New Roman"/>
          <w:sz w:val="24"/>
          <w:szCs w:val="24"/>
        </w:rPr>
        <w:t>,</w:t>
      </w:r>
      <w:r w:rsidR="003F3E00">
        <w:rPr>
          <w:rFonts w:ascii="Times New Roman" w:hAnsi="Times New Roman" w:cs="Times New Roman"/>
          <w:sz w:val="24"/>
          <w:szCs w:val="24"/>
        </w:rPr>
        <w:t xml:space="preserve"> I had the opportunity to observe the entire audit process from client enga</w:t>
      </w:r>
      <w:r w:rsidR="00C13E37">
        <w:rPr>
          <w:rFonts w:ascii="Times New Roman" w:hAnsi="Times New Roman" w:cs="Times New Roman"/>
          <w:sz w:val="24"/>
          <w:szCs w:val="24"/>
        </w:rPr>
        <w:t xml:space="preserve">gements to the issuance of the final audit opinion. I also </w:t>
      </w:r>
      <w:r w:rsidR="006A367A">
        <w:rPr>
          <w:rFonts w:ascii="Times New Roman" w:hAnsi="Times New Roman" w:cs="Times New Roman"/>
          <w:sz w:val="24"/>
          <w:szCs w:val="24"/>
        </w:rPr>
        <w:t xml:space="preserve">participated in discussions with audit </w:t>
      </w:r>
      <w:r w:rsidR="009F7B05">
        <w:rPr>
          <w:rFonts w:ascii="Times New Roman" w:hAnsi="Times New Roman" w:cs="Times New Roman"/>
          <w:sz w:val="24"/>
          <w:szCs w:val="24"/>
        </w:rPr>
        <w:t>professionals</w:t>
      </w:r>
      <w:r w:rsidR="00BC1A8C">
        <w:rPr>
          <w:rFonts w:ascii="Times New Roman" w:hAnsi="Times New Roman" w:cs="Times New Roman"/>
          <w:sz w:val="24"/>
          <w:szCs w:val="24"/>
        </w:rPr>
        <w:t>,</w:t>
      </w:r>
      <w:r w:rsidR="009F7B05">
        <w:rPr>
          <w:rFonts w:ascii="Times New Roman" w:hAnsi="Times New Roman" w:cs="Times New Roman"/>
          <w:sz w:val="24"/>
          <w:szCs w:val="24"/>
        </w:rPr>
        <w:t xml:space="preserve"> attended</w:t>
      </w:r>
      <w:r w:rsidR="00BC1A8C">
        <w:rPr>
          <w:rFonts w:ascii="Times New Roman" w:hAnsi="Times New Roman" w:cs="Times New Roman"/>
          <w:sz w:val="24"/>
          <w:szCs w:val="24"/>
        </w:rPr>
        <w:t xml:space="preserve"> </w:t>
      </w:r>
      <w:r w:rsidR="009F7B05">
        <w:rPr>
          <w:rFonts w:ascii="Times New Roman" w:hAnsi="Times New Roman" w:cs="Times New Roman"/>
          <w:sz w:val="24"/>
          <w:szCs w:val="24"/>
        </w:rPr>
        <w:t xml:space="preserve">an </w:t>
      </w:r>
      <w:r w:rsidR="00BC1A8C">
        <w:rPr>
          <w:rFonts w:ascii="Times New Roman" w:hAnsi="Times New Roman" w:cs="Times New Roman"/>
          <w:sz w:val="24"/>
          <w:szCs w:val="24"/>
        </w:rPr>
        <w:t>inventory visit,</w:t>
      </w:r>
      <w:r w:rsidR="009F7B05">
        <w:rPr>
          <w:rFonts w:ascii="Times New Roman" w:hAnsi="Times New Roman" w:cs="Times New Roman"/>
          <w:sz w:val="24"/>
          <w:szCs w:val="24"/>
        </w:rPr>
        <w:t xml:space="preserve"> </w:t>
      </w:r>
      <w:r w:rsidR="00BC1A8C">
        <w:rPr>
          <w:rFonts w:ascii="Times New Roman" w:hAnsi="Times New Roman" w:cs="Times New Roman"/>
          <w:sz w:val="24"/>
          <w:szCs w:val="24"/>
        </w:rPr>
        <w:t xml:space="preserve">and </w:t>
      </w:r>
      <w:r w:rsidR="009F7B05">
        <w:rPr>
          <w:rFonts w:ascii="Times New Roman" w:hAnsi="Times New Roman" w:cs="Times New Roman"/>
          <w:sz w:val="24"/>
          <w:szCs w:val="24"/>
        </w:rPr>
        <w:t>reviewed</w:t>
      </w:r>
      <w:r w:rsidR="00BC1A8C">
        <w:rPr>
          <w:rFonts w:ascii="Times New Roman" w:hAnsi="Times New Roman" w:cs="Times New Roman"/>
          <w:sz w:val="24"/>
          <w:szCs w:val="24"/>
        </w:rPr>
        <w:t xml:space="preserve"> audit documents like vouchers</w:t>
      </w:r>
      <w:r w:rsidR="009F7B05">
        <w:rPr>
          <w:rFonts w:ascii="Times New Roman" w:hAnsi="Times New Roman" w:cs="Times New Roman"/>
          <w:sz w:val="24"/>
          <w:szCs w:val="24"/>
        </w:rPr>
        <w:t xml:space="preserve"> under the guidance of senior auditors and supervisors.</w:t>
      </w:r>
    </w:p>
    <w:p w14:paraId="23F14344" w14:textId="77777777" w:rsidR="001632A7" w:rsidRPr="001632A7" w:rsidRDefault="001632A7" w:rsidP="001632A7">
      <w:pPr>
        <w:spacing w:before="100" w:beforeAutospacing="1" w:after="100" w:afterAutospacing="1" w:line="360" w:lineRule="auto"/>
        <w:jc w:val="both"/>
        <w:rPr>
          <w:rFonts w:ascii="Times New Roman" w:eastAsia="Times New Roman" w:hAnsi="Times New Roman" w:cs="Times New Roman"/>
          <w:sz w:val="24"/>
          <w:szCs w:val="24"/>
        </w:rPr>
      </w:pPr>
      <w:r w:rsidRPr="001632A7">
        <w:rPr>
          <w:rFonts w:ascii="Times New Roman" w:eastAsia="Times New Roman" w:hAnsi="Times New Roman" w:cs="Times New Roman"/>
          <w:sz w:val="24"/>
          <w:szCs w:val="24"/>
        </w:rPr>
        <w:t>Auditors perform assurance engagements to build confidence among users about the reliability of information. These engagements involve evaluating the subject matter against set criteria and providing an opinion. There are mainly two levels of assurance offered by auditors: Reasonable Assurance and Limited Assurance.</w:t>
      </w:r>
    </w:p>
    <w:p w14:paraId="79AE3D33" w14:textId="77777777" w:rsidR="001632A7" w:rsidRPr="001632A7" w:rsidRDefault="001632A7" w:rsidP="001632A7">
      <w:pPr>
        <w:spacing w:before="100" w:beforeAutospacing="1" w:after="100" w:afterAutospacing="1" w:line="360" w:lineRule="auto"/>
        <w:jc w:val="both"/>
        <w:rPr>
          <w:rFonts w:ascii="Times New Roman" w:eastAsia="Times New Roman" w:hAnsi="Times New Roman" w:cs="Times New Roman"/>
          <w:b/>
          <w:bCs/>
          <w:sz w:val="24"/>
          <w:szCs w:val="24"/>
        </w:rPr>
      </w:pPr>
      <w:r w:rsidRPr="001632A7">
        <w:rPr>
          <w:rFonts w:ascii="Times New Roman" w:eastAsia="Times New Roman" w:hAnsi="Times New Roman" w:cs="Times New Roman"/>
          <w:b/>
          <w:bCs/>
          <w:sz w:val="24"/>
          <w:szCs w:val="24"/>
        </w:rPr>
        <w:t>1. Reasonable Assurance Engagement</w:t>
      </w:r>
    </w:p>
    <w:p w14:paraId="013BE59A" w14:textId="09371796" w:rsidR="009F4757" w:rsidRPr="001632A7" w:rsidRDefault="002E6B2B" w:rsidP="001632A7">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Reasonable assurance engagement is </w:t>
      </w:r>
      <w:r w:rsidR="001632A7" w:rsidRPr="001632A7">
        <w:rPr>
          <w:rFonts w:ascii="Times New Roman" w:eastAsia="Times New Roman" w:hAnsi="Times New Roman" w:cs="Times New Roman"/>
          <w:sz w:val="24"/>
          <w:szCs w:val="24"/>
        </w:rPr>
        <w:t xml:space="preserve">a high level of </w:t>
      </w:r>
      <w:r w:rsidR="00035F26" w:rsidRPr="001632A7">
        <w:rPr>
          <w:rFonts w:ascii="Times New Roman" w:eastAsia="Times New Roman" w:hAnsi="Times New Roman" w:cs="Times New Roman"/>
          <w:sz w:val="24"/>
          <w:szCs w:val="24"/>
        </w:rPr>
        <w:t>assurance</w:t>
      </w:r>
      <w:r w:rsidR="00035F26">
        <w:rPr>
          <w:rFonts w:ascii="Times New Roman" w:eastAsia="Times New Roman" w:hAnsi="Times New Roman" w:cs="Times New Roman"/>
          <w:sz w:val="24"/>
          <w:szCs w:val="24"/>
        </w:rPr>
        <w:t>, that is less than absolute assurance, that engagement risk has been reduced to an acceptably low level, which then allows a conclusion to be expressed positively</w:t>
      </w:r>
      <w:r w:rsidR="001632A7" w:rsidRPr="001632A7">
        <w:rPr>
          <w:rFonts w:ascii="Times New Roman" w:eastAsia="Times New Roman" w:hAnsi="Times New Roman" w:cs="Times New Roman"/>
          <w:sz w:val="24"/>
          <w:szCs w:val="24"/>
        </w:rPr>
        <w:t>. To achieve this, the auditor carries out extensive procedures, including examining records, testing internal controls, and performing detailed analytical reviews.</w:t>
      </w:r>
      <w:r w:rsidR="00EA7FCA">
        <w:rPr>
          <w:rFonts w:ascii="Times New Roman" w:eastAsia="Times New Roman" w:hAnsi="Times New Roman" w:cs="Times New Roman"/>
          <w:sz w:val="24"/>
          <w:szCs w:val="24"/>
        </w:rPr>
        <w:t xml:space="preserve"> </w:t>
      </w:r>
      <w:r w:rsidR="009F4757">
        <w:rPr>
          <w:rFonts w:ascii="Times New Roman" w:eastAsia="Times New Roman" w:hAnsi="Times New Roman" w:cs="Times New Roman"/>
          <w:sz w:val="24"/>
          <w:szCs w:val="24"/>
        </w:rPr>
        <w:t xml:space="preserve">Auditors give </w:t>
      </w:r>
      <w:r w:rsidR="00EA7FCA">
        <w:rPr>
          <w:rFonts w:ascii="Times New Roman" w:eastAsia="Times New Roman" w:hAnsi="Times New Roman" w:cs="Times New Roman"/>
          <w:sz w:val="24"/>
          <w:szCs w:val="24"/>
        </w:rPr>
        <w:t xml:space="preserve">a </w:t>
      </w:r>
      <w:r w:rsidR="009F4757">
        <w:rPr>
          <w:rFonts w:ascii="Times New Roman" w:eastAsia="Times New Roman" w:hAnsi="Times New Roman" w:cs="Times New Roman"/>
          <w:sz w:val="24"/>
          <w:szCs w:val="24"/>
        </w:rPr>
        <w:t>clear opinion on this engagement.</w:t>
      </w:r>
    </w:p>
    <w:p w14:paraId="3011251D" w14:textId="74F0CB92" w:rsidR="001632A7" w:rsidRPr="001632A7" w:rsidRDefault="00AD1B42" w:rsidP="001632A7">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Reasonable assurance </w:t>
      </w:r>
      <w:r w:rsidR="00B61369">
        <w:rPr>
          <w:rFonts w:ascii="Times New Roman" w:eastAsia="Times New Roman" w:hAnsi="Times New Roman" w:cs="Times New Roman"/>
          <w:sz w:val="24"/>
          <w:szCs w:val="24"/>
        </w:rPr>
        <w:t>engagement is expressed</w:t>
      </w:r>
      <w:r w:rsidR="001632A7" w:rsidRPr="001632A7">
        <w:rPr>
          <w:rFonts w:ascii="Times New Roman" w:eastAsia="Times New Roman" w:hAnsi="Times New Roman" w:cs="Times New Roman"/>
          <w:sz w:val="24"/>
          <w:szCs w:val="24"/>
        </w:rPr>
        <w:t xml:space="preserve"> in a positive </w:t>
      </w:r>
      <w:r w:rsidR="00B61369">
        <w:rPr>
          <w:rFonts w:ascii="Times New Roman" w:eastAsia="Times New Roman" w:hAnsi="Times New Roman" w:cs="Times New Roman"/>
          <w:sz w:val="24"/>
          <w:szCs w:val="24"/>
        </w:rPr>
        <w:t>way,</w:t>
      </w:r>
      <w:r w:rsidR="001632A7" w:rsidRPr="001632A7">
        <w:rPr>
          <w:rFonts w:ascii="Times New Roman" w:eastAsia="Times New Roman" w:hAnsi="Times New Roman" w:cs="Times New Roman"/>
          <w:sz w:val="24"/>
          <w:szCs w:val="24"/>
        </w:rPr>
        <w:t xml:space="preserve"> meaning the auditor concludes that the information is presented fairly in all material respects. A common example of a reasonable assurance engagement is a statutory audit, where the auditor verifies financial statements to ensure compliance with accounting and auditing standards.</w:t>
      </w:r>
    </w:p>
    <w:p w14:paraId="1CC9A8D9" w14:textId="77777777" w:rsidR="001632A7" w:rsidRPr="001632A7" w:rsidRDefault="001632A7" w:rsidP="001632A7">
      <w:pPr>
        <w:spacing w:before="100" w:beforeAutospacing="1" w:after="100" w:afterAutospacing="1" w:line="360" w:lineRule="auto"/>
        <w:jc w:val="both"/>
        <w:rPr>
          <w:rFonts w:ascii="Times New Roman" w:eastAsia="Times New Roman" w:hAnsi="Times New Roman" w:cs="Times New Roman"/>
          <w:b/>
          <w:bCs/>
          <w:sz w:val="24"/>
          <w:szCs w:val="24"/>
        </w:rPr>
      </w:pPr>
      <w:r w:rsidRPr="001632A7">
        <w:rPr>
          <w:rFonts w:ascii="Times New Roman" w:eastAsia="Times New Roman" w:hAnsi="Times New Roman" w:cs="Times New Roman"/>
          <w:b/>
          <w:bCs/>
          <w:sz w:val="24"/>
          <w:szCs w:val="24"/>
        </w:rPr>
        <w:t>2. Limited Assurance Engagement</w:t>
      </w:r>
    </w:p>
    <w:p w14:paraId="27E37B19" w14:textId="3F93FD66" w:rsidR="001632A7" w:rsidRDefault="00481AB0" w:rsidP="001632A7">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assurance engagement was limited assurance, which </w:t>
      </w:r>
      <w:r w:rsidR="00E33B1D">
        <w:rPr>
          <w:rFonts w:ascii="Times New Roman" w:eastAsia="Times New Roman" w:hAnsi="Times New Roman" w:cs="Times New Roman"/>
          <w:sz w:val="24"/>
          <w:szCs w:val="24"/>
        </w:rPr>
        <w:t xml:space="preserve">is </w:t>
      </w:r>
      <w:r w:rsidR="005C4FE6">
        <w:rPr>
          <w:rFonts w:ascii="Times New Roman" w:eastAsia="Times New Roman" w:hAnsi="Times New Roman" w:cs="Times New Roman"/>
          <w:sz w:val="24"/>
          <w:szCs w:val="24"/>
        </w:rPr>
        <w:t xml:space="preserve">a </w:t>
      </w:r>
      <w:r w:rsidR="002C46F8">
        <w:rPr>
          <w:rFonts w:ascii="Times New Roman" w:eastAsia="Times New Roman" w:hAnsi="Times New Roman" w:cs="Times New Roman"/>
          <w:sz w:val="24"/>
          <w:szCs w:val="24"/>
        </w:rPr>
        <w:t xml:space="preserve">level of assurance that is more than inconsequential but is less than </w:t>
      </w:r>
      <w:r w:rsidR="005C4FE6">
        <w:rPr>
          <w:rFonts w:ascii="Times New Roman" w:eastAsia="Times New Roman" w:hAnsi="Times New Roman" w:cs="Times New Roman"/>
          <w:sz w:val="24"/>
          <w:szCs w:val="24"/>
        </w:rPr>
        <w:t>reasonable</w:t>
      </w:r>
      <w:r w:rsidR="002C46F8">
        <w:rPr>
          <w:rFonts w:ascii="Times New Roman" w:eastAsia="Times New Roman" w:hAnsi="Times New Roman" w:cs="Times New Roman"/>
          <w:sz w:val="24"/>
          <w:szCs w:val="24"/>
        </w:rPr>
        <w:t xml:space="preserve"> </w:t>
      </w:r>
      <w:r w:rsidR="0022649D">
        <w:rPr>
          <w:rFonts w:ascii="Times New Roman" w:eastAsia="Times New Roman" w:hAnsi="Times New Roman" w:cs="Times New Roman"/>
          <w:sz w:val="24"/>
          <w:szCs w:val="24"/>
        </w:rPr>
        <w:t>assurance,</w:t>
      </w:r>
      <w:r w:rsidR="005C4FE6">
        <w:rPr>
          <w:rFonts w:ascii="Times New Roman" w:eastAsia="Times New Roman" w:hAnsi="Times New Roman" w:cs="Times New Roman"/>
          <w:sz w:val="24"/>
          <w:szCs w:val="24"/>
        </w:rPr>
        <w:t xml:space="preserve"> </w:t>
      </w:r>
      <w:r w:rsidR="0022649D">
        <w:rPr>
          <w:rFonts w:ascii="Times New Roman" w:eastAsia="Times New Roman" w:hAnsi="Times New Roman" w:cs="Times New Roman"/>
          <w:sz w:val="24"/>
          <w:szCs w:val="24"/>
        </w:rPr>
        <w:t>that engagement risk has been reduced to an acceptable level,</w:t>
      </w:r>
      <w:r w:rsidR="005C4FE6">
        <w:rPr>
          <w:rFonts w:ascii="Times New Roman" w:eastAsia="Times New Roman" w:hAnsi="Times New Roman" w:cs="Times New Roman"/>
          <w:sz w:val="24"/>
          <w:szCs w:val="24"/>
        </w:rPr>
        <w:t xml:space="preserve"> </w:t>
      </w:r>
      <w:r w:rsidR="0022649D">
        <w:rPr>
          <w:rFonts w:ascii="Times New Roman" w:eastAsia="Times New Roman" w:hAnsi="Times New Roman" w:cs="Times New Roman"/>
          <w:sz w:val="24"/>
          <w:szCs w:val="24"/>
        </w:rPr>
        <w:t>which then allows a conclusion to be expressed negatively</w:t>
      </w:r>
      <w:r w:rsidR="005C4FE6">
        <w:rPr>
          <w:rFonts w:ascii="Times New Roman" w:eastAsia="Times New Roman" w:hAnsi="Times New Roman" w:cs="Times New Roman"/>
          <w:sz w:val="24"/>
          <w:szCs w:val="24"/>
        </w:rPr>
        <w:t xml:space="preserve">. </w:t>
      </w:r>
      <w:r w:rsidR="00A96413" w:rsidRPr="001632A7">
        <w:rPr>
          <w:rFonts w:ascii="Times New Roman" w:eastAsia="Times New Roman" w:hAnsi="Times New Roman" w:cs="Times New Roman"/>
          <w:sz w:val="24"/>
          <w:szCs w:val="24"/>
        </w:rPr>
        <w:t xml:space="preserve">for example, </w:t>
      </w:r>
      <w:r w:rsidR="00A96413" w:rsidRPr="001632A7">
        <w:rPr>
          <w:rFonts w:ascii="Times New Roman" w:eastAsia="Times New Roman" w:hAnsi="Times New Roman" w:cs="Times New Roman"/>
          <w:sz w:val="24"/>
          <w:szCs w:val="24"/>
        </w:rPr>
        <w:lastRenderedPageBreak/>
        <w:t>stating that nothing has come to the auditor’s attention that suggests a material misstatement. An example of this type of engagement is due diligence, often performed during mergers or acquisitions to assess the financial health of a company</w:t>
      </w:r>
      <w:r w:rsidR="00A96413">
        <w:rPr>
          <w:rFonts w:ascii="Times New Roman" w:eastAsia="Times New Roman" w:hAnsi="Times New Roman" w:cs="Times New Roman"/>
          <w:sz w:val="24"/>
          <w:szCs w:val="24"/>
        </w:rPr>
        <w:t xml:space="preserve"> It</w:t>
      </w:r>
      <w:r w:rsidR="001632A7" w:rsidRPr="001632A7">
        <w:rPr>
          <w:rFonts w:ascii="Times New Roman" w:eastAsia="Times New Roman" w:hAnsi="Times New Roman" w:cs="Times New Roman"/>
          <w:sz w:val="24"/>
          <w:szCs w:val="24"/>
        </w:rPr>
        <w:t xml:space="preserve"> usually </w:t>
      </w:r>
      <w:r w:rsidR="00A96413">
        <w:rPr>
          <w:rFonts w:ascii="Times New Roman" w:eastAsia="Times New Roman" w:hAnsi="Times New Roman" w:cs="Times New Roman"/>
          <w:sz w:val="24"/>
          <w:szCs w:val="24"/>
        </w:rPr>
        <w:t>involves</w:t>
      </w:r>
      <w:r w:rsidR="001632A7" w:rsidRPr="001632A7">
        <w:rPr>
          <w:rFonts w:ascii="Times New Roman" w:eastAsia="Times New Roman" w:hAnsi="Times New Roman" w:cs="Times New Roman"/>
          <w:sz w:val="24"/>
          <w:szCs w:val="24"/>
        </w:rPr>
        <w:t xml:space="preserve"> inquiries and analytical reviews rather than detailed testing. The purpose is still to reduce risk, but not to the same extent </w:t>
      </w:r>
      <w:r w:rsidR="004D219A" w:rsidRPr="001632A7">
        <w:rPr>
          <w:rFonts w:ascii="Times New Roman" w:eastAsia="Times New Roman" w:hAnsi="Times New Roman" w:cs="Times New Roman"/>
          <w:noProof/>
          <w:sz w:val="24"/>
          <w:szCs w:val="24"/>
        </w:rPr>
        <w:drawing>
          <wp:anchor distT="0" distB="0" distL="114300" distR="114300" simplePos="0" relativeHeight="251668480" behindDoc="0" locked="0" layoutInCell="1" allowOverlap="1" wp14:anchorId="46581565" wp14:editId="5F70C4B0">
            <wp:simplePos x="0" y="0"/>
            <wp:positionH relativeFrom="page">
              <wp:posOffset>250916</wp:posOffset>
            </wp:positionH>
            <wp:positionV relativeFrom="paragraph">
              <wp:posOffset>1428660</wp:posOffset>
            </wp:positionV>
            <wp:extent cx="7391400" cy="354584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7391400" cy="3545840"/>
                    </a:xfrm>
                    <a:prstGeom prst="rect">
                      <a:avLst/>
                    </a:prstGeom>
                  </pic:spPr>
                </pic:pic>
              </a:graphicData>
            </a:graphic>
            <wp14:sizeRelH relativeFrom="margin">
              <wp14:pctWidth>0</wp14:pctWidth>
            </wp14:sizeRelH>
            <wp14:sizeRelV relativeFrom="margin">
              <wp14:pctHeight>0</wp14:pctHeight>
            </wp14:sizeRelV>
          </wp:anchor>
        </w:drawing>
      </w:r>
      <w:r w:rsidR="001632A7" w:rsidRPr="001632A7">
        <w:rPr>
          <w:rFonts w:ascii="Times New Roman" w:eastAsia="Times New Roman" w:hAnsi="Times New Roman" w:cs="Times New Roman"/>
          <w:sz w:val="24"/>
          <w:szCs w:val="24"/>
        </w:rPr>
        <w:t>as in a reasonable assurance engagement.</w:t>
      </w:r>
    </w:p>
    <w:p w14:paraId="6F06DC58" w14:textId="6F3E2EBD" w:rsidR="001632A7" w:rsidRPr="00173E2C" w:rsidRDefault="00F041A3" w:rsidP="00F041A3">
      <w:pPr>
        <w:spacing w:before="100" w:beforeAutospacing="1" w:after="100" w:afterAutospacing="1" w:line="360" w:lineRule="auto"/>
        <w:jc w:val="center"/>
        <w:rPr>
          <w:rFonts w:ascii="Times New Roman" w:eastAsia="Times New Roman" w:hAnsi="Times New Roman" w:cs="Times New Roman"/>
          <w:b/>
          <w:bCs/>
          <w:i/>
          <w:iCs/>
          <w:sz w:val="24"/>
          <w:szCs w:val="24"/>
        </w:rPr>
      </w:pPr>
      <w:r w:rsidRPr="00173E2C">
        <w:rPr>
          <w:rFonts w:ascii="Times New Roman" w:eastAsia="Times New Roman" w:hAnsi="Times New Roman" w:cs="Times New Roman"/>
          <w:b/>
          <w:bCs/>
          <w:i/>
          <w:iCs/>
          <w:sz w:val="24"/>
          <w:szCs w:val="24"/>
        </w:rPr>
        <w:t>Source</w:t>
      </w:r>
      <w:r w:rsidR="00E9711D">
        <w:rPr>
          <w:rFonts w:ascii="Times New Roman" w:eastAsia="Times New Roman" w:hAnsi="Times New Roman" w:cs="Times New Roman"/>
          <w:b/>
          <w:bCs/>
          <w:i/>
          <w:iCs/>
          <w:sz w:val="24"/>
          <w:szCs w:val="24"/>
        </w:rPr>
        <w:t>:</w:t>
      </w:r>
      <w:r w:rsidR="00E9711D">
        <w:rPr>
          <w:rFonts w:ascii="Times New Roman" w:eastAsia="Times New Roman" w:hAnsi="Times New Roman" w:cs="Times New Roman"/>
          <w:b/>
          <w:bCs/>
          <w:i/>
          <w:iCs/>
          <w:sz w:val="24"/>
          <w:szCs w:val="24"/>
        </w:rPr>
        <w:fldChar w:fldCharType="begin"/>
      </w:r>
      <w:r w:rsidR="00E9711D">
        <w:rPr>
          <w:rFonts w:ascii="Times New Roman" w:eastAsia="Times New Roman" w:hAnsi="Times New Roman" w:cs="Times New Roman"/>
          <w:b/>
          <w:bCs/>
          <w:i/>
          <w:iCs/>
          <w:sz w:val="24"/>
          <w:szCs w:val="24"/>
        </w:rPr>
        <w:instrText xml:space="preserve"> ADDIN ZOTERO_ITEM CSL_CITATION {"citationID":"uxIlPyzh","properties":{"formattedCitation":"({\\i{}Audit &amp; Assurance (2021)-Final}, n.d.)","plainCitation":"(Audit &amp; Assurance (2021)-Final, n.d.)","noteIndex":0},"citationItems":[{"id":71,"uris":["http://zotero.org/users/local/1KEpFIWU/items/7V4II9SC"],"itemData":{"id":71,"type":"document","title":"Audit &amp; Assurance (2021)-final"}}],"schema":"https://github.com/citation-style-language/schema/raw/master/csl-citation.json"} </w:instrText>
      </w:r>
      <w:r w:rsidR="00E9711D">
        <w:rPr>
          <w:rFonts w:ascii="Times New Roman" w:eastAsia="Times New Roman" w:hAnsi="Times New Roman" w:cs="Times New Roman"/>
          <w:b/>
          <w:bCs/>
          <w:i/>
          <w:iCs/>
          <w:sz w:val="24"/>
          <w:szCs w:val="24"/>
        </w:rPr>
        <w:fldChar w:fldCharType="separate"/>
      </w:r>
      <w:r w:rsidR="00E9711D" w:rsidRPr="00E9711D">
        <w:rPr>
          <w:rFonts w:ascii="Times New Roman" w:hAnsi="Times New Roman" w:cs="Times New Roman"/>
          <w:sz w:val="24"/>
          <w:szCs w:val="24"/>
        </w:rPr>
        <w:t>(</w:t>
      </w:r>
      <w:r w:rsidR="00E9711D" w:rsidRPr="00E9711D">
        <w:rPr>
          <w:rFonts w:ascii="Times New Roman" w:hAnsi="Times New Roman" w:cs="Times New Roman"/>
          <w:i/>
          <w:iCs/>
          <w:sz w:val="24"/>
          <w:szCs w:val="24"/>
        </w:rPr>
        <w:t>Audit &amp; Assurance (2021)-Final</w:t>
      </w:r>
      <w:r w:rsidR="00E9711D" w:rsidRPr="00E9711D">
        <w:rPr>
          <w:rFonts w:ascii="Times New Roman" w:hAnsi="Times New Roman" w:cs="Times New Roman"/>
          <w:sz w:val="24"/>
          <w:szCs w:val="24"/>
        </w:rPr>
        <w:t>, n.d.)</w:t>
      </w:r>
      <w:r w:rsidR="00E9711D">
        <w:rPr>
          <w:rFonts w:ascii="Times New Roman" w:eastAsia="Times New Roman" w:hAnsi="Times New Roman" w:cs="Times New Roman"/>
          <w:b/>
          <w:bCs/>
          <w:i/>
          <w:iCs/>
          <w:sz w:val="24"/>
          <w:szCs w:val="24"/>
        </w:rPr>
        <w:fldChar w:fldCharType="end"/>
      </w:r>
    </w:p>
    <w:p w14:paraId="35385052" w14:textId="4C6E1BA7" w:rsidR="001632A7" w:rsidRDefault="001632A7" w:rsidP="001632A7">
      <w:pPr>
        <w:spacing w:before="100" w:beforeAutospacing="1" w:after="100" w:afterAutospacing="1" w:line="360" w:lineRule="auto"/>
        <w:jc w:val="both"/>
        <w:rPr>
          <w:rFonts w:ascii="Times New Roman" w:eastAsia="Times New Roman" w:hAnsi="Times New Roman" w:cs="Times New Roman"/>
          <w:sz w:val="24"/>
          <w:szCs w:val="24"/>
        </w:rPr>
      </w:pPr>
    </w:p>
    <w:p w14:paraId="3727A28C" w14:textId="06939647" w:rsidR="001632A7" w:rsidRDefault="001632A7" w:rsidP="001632A7">
      <w:pPr>
        <w:spacing w:before="100" w:beforeAutospacing="1" w:after="100" w:afterAutospacing="1" w:line="360" w:lineRule="auto"/>
        <w:jc w:val="both"/>
        <w:rPr>
          <w:rFonts w:ascii="Times New Roman" w:eastAsia="Times New Roman" w:hAnsi="Times New Roman" w:cs="Times New Roman"/>
          <w:sz w:val="24"/>
          <w:szCs w:val="24"/>
        </w:rPr>
      </w:pPr>
    </w:p>
    <w:p w14:paraId="66F8C4DB" w14:textId="70A5060F" w:rsidR="001632A7" w:rsidRDefault="001632A7" w:rsidP="001632A7">
      <w:pPr>
        <w:spacing w:before="100" w:beforeAutospacing="1" w:after="100" w:afterAutospacing="1" w:line="360" w:lineRule="auto"/>
        <w:jc w:val="both"/>
        <w:rPr>
          <w:rFonts w:ascii="Times New Roman" w:eastAsia="Times New Roman" w:hAnsi="Times New Roman" w:cs="Times New Roman"/>
          <w:sz w:val="24"/>
          <w:szCs w:val="24"/>
        </w:rPr>
      </w:pPr>
    </w:p>
    <w:p w14:paraId="66D6B0F6" w14:textId="77777777" w:rsidR="001632A7" w:rsidRDefault="001632A7" w:rsidP="001632A7">
      <w:pPr>
        <w:spacing w:before="100" w:beforeAutospacing="1" w:after="100" w:afterAutospacing="1" w:line="360" w:lineRule="auto"/>
        <w:jc w:val="both"/>
        <w:rPr>
          <w:rFonts w:ascii="Times New Roman" w:eastAsia="Times New Roman" w:hAnsi="Times New Roman" w:cs="Times New Roman"/>
          <w:sz w:val="24"/>
          <w:szCs w:val="24"/>
        </w:rPr>
      </w:pPr>
    </w:p>
    <w:p w14:paraId="0C8F729D" w14:textId="77777777" w:rsidR="000F7770" w:rsidRDefault="000F7770" w:rsidP="001632A7">
      <w:pPr>
        <w:spacing w:before="100" w:beforeAutospacing="1" w:after="100" w:afterAutospacing="1" w:line="360" w:lineRule="auto"/>
        <w:jc w:val="both"/>
        <w:rPr>
          <w:rFonts w:ascii="Times New Roman" w:eastAsia="Times New Roman" w:hAnsi="Times New Roman" w:cs="Times New Roman"/>
          <w:sz w:val="24"/>
          <w:szCs w:val="24"/>
        </w:rPr>
      </w:pPr>
    </w:p>
    <w:p w14:paraId="4A07F229" w14:textId="77777777" w:rsidR="000F7770" w:rsidRPr="001632A7" w:rsidRDefault="000F7770" w:rsidP="001632A7">
      <w:pPr>
        <w:spacing w:before="100" w:beforeAutospacing="1" w:after="100" w:afterAutospacing="1" w:line="360" w:lineRule="auto"/>
        <w:jc w:val="both"/>
        <w:rPr>
          <w:rFonts w:ascii="Times New Roman" w:eastAsia="Times New Roman" w:hAnsi="Times New Roman" w:cs="Times New Roman"/>
          <w:sz w:val="24"/>
          <w:szCs w:val="24"/>
        </w:rPr>
      </w:pPr>
    </w:p>
    <w:p w14:paraId="540F5FC0" w14:textId="5E16A399" w:rsidR="00543C8D" w:rsidRPr="00C97BF7" w:rsidRDefault="00543C8D" w:rsidP="00DC3A74">
      <w:pPr>
        <w:pStyle w:val="Heading2"/>
        <w:rPr>
          <w:rFonts w:ascii="Times New Roman" w:hAnsi="Times New Roman" w:cs="Times New Roman"/>
          <w:sz w:val="28"/>
          <w:szCs w:val="28"/>
        </w:rPr>
      </w:pPr>
      <w:bookmarkStart w:id="22" w:name="_Toc210161196"/>
      <w:r w:rsidRPr="00C97BF7">
        <w:rPr>
          <w:rFonts w:ascii="Times New Roman" w:hAnsi="Times New Roman" w:cs="Times New Roman"/>
          <w:sz w:val="28"/>
          <w:szCs w:val="28"/>
        </w:rPr>
        <w:lastRenderedPageBreak/>
        <w:t>3.</w:t>
      </w:r>
      <w:r w:rsidR="007D43AC" w:rsidRPr="00C97BF7">
        <w:rPr>
          <w:rFonts w:ascii="Times New Roman" w:hAnsi="Times New Roman" w:cs="Times New Roman"/>
          <w:sz w:val="28"/>
          <w:szCs w:val="28"/>
        </w:rPr>
        <w:t xml:space="preserve">2 </w:t>
      </w:r>
      <w:r w:rsidR="00817C28" w:rsidRPr="00C97BF7">
        <w:rPr>
          <w:rFonts w:ascii="Times New Roman" w:hAnsi="Times New Roman" w:cs="Times New Roman"/>
          <w:sz w:val="28"/>
          <w:szCs w:val="28"/>
        </w:rPr>
        <w:t>Process of Audit</w:t>
      </w:r>
      <w:bookmarkEnd w:id="22"/>
      <w:r w:rsidR="00817C28" w:rsidRPr="00C97BF7">
        <w:rPr>
          <w:rFonts w:ascii="Times New Roman" w:hAnsi="Times New Roman" w:cs="Times New Roman"/>
          <w:sz w:val="28"/>
          <w:szCs w:val="28"/>
        </w:rPr>
        <w:t xml:space="preserve"> </w:t>
      </w:r>
    </w:p>
    <w:p w14:paraId="7BAE811E" w14:textId="7019E9AE" w:rsidR="00EE255C" w:rsidRPr="00EE255C" w:rsidRDefault="009F367D" w:rsidP="005751BF">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B3ACA2" wp14:editId="32E53362">
            <wp:extent cx="6233160" cy="2689860"/>
            <wp:effectExtent l="0" t="0" r="1524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002F252A" w:rsidRPr="002F252A">
        <w:rPr>
          <w:rFonts w:ascii="Times New Roman" w:eastAsia="Times New Roman" w:hAnsi="Times New Roman" w:cs="Times New Roman"/>
          <w:sz w:val="24"/>
          <w:szCs w:val="24"/>
        </w:rPr>
        <w:t>Audit is a systematic approach that ensures financial statements are accurate and reliable for decision-making.</w:t>
      </w:r>
      <w:r w:rsidR="002F252A">
        <w:rPr>
          <w:rFonts w:ascii="Times New Roman" w:eastAsia="Times New Roman" w:hAnsi="Times New Roman" w:cs="Times New Roman"/>
          <w:sz w:val="24"/>
          <w:szCs w:val="24"/>
        </w:rPr>
        <w:t xml:space="preserve"> </w:t>
      </w:r>
      <w:r w:rsidR="002F252A" w:rsidRPr="002F252A">
        <w:rPr>
          <w:rFonts w:ascii="Times New Roman" w:eastAsia="Times New Roman" w:hAnsi="Times New Roman" w:cs="Times New Roman"/>
          <w:sz w:val="24"/>
          <w:szCs w:val="24"/>
        </w:rPr>
        <w:t>The Audit process begins with obtaining the engagement, where the auditor formally accepts the responsibility to conduct the audit and agrees on the terms with the client through an engagement letter. After completing the engagement process</w:t>
      </w:r>
      <w:r w:rsidR="002F252A">
        <w:rPr>
          <w:rFonts w:ascii="Times New Roman" w:eastAsia="Times New Roman" w:hAnsi="Times New Roman" w:cs="Times New Roman"/>
          <w:sz w:val="24"/>
          <w:szCs w:val="24"/>
        </w:rPr>
        <w:t>,</w:t>
      </w:r>
      <w:r w:rsidR="002F252A" w:rsidRPr="002F252A">
        <w:rPr>
          <w:rFonts w:ascii="Times New Roman" w:eastAsia="Times New Roman" w:hAnsi="Times New Roman" w:cs="Times New Roman"/>
          <w:sz w:val="24"/>
          <w:szCs w:val="24"/>
        </w:rPr>
        <w:t xml:space="preserve"> the auditor moves to the planning stage, which focuses on understanding the client’s business (Nature of the business), identifying possible risky areas, and preparing a clear audit strategy. Once the planning stage is done, the next step is to perform the procedures, where different audit tests and checks are carried out to gather sufficient and appropriate audit evidence.</w:t>
      </w:r>
      <w:r w:rsidR="002F252A">
        <w:rPr>
          <w:rFonts w:ascii="Times New Roman" w:eastAsia="Times New Roman" w:hAnsi="Times New Roman" w:cs="Times New Roman"/>
          <w:sz w:val="24"/>
          <w:szCs w:val="24"/>
        </w:rPr>
        <w:t xml:space="preserve"> </w:t>
      </w:r>
      <w:r w:rsidR="002F252A" w:rsidRPr="002F252A">
        <w:rPr>
          <w:rFonts w:ascii="Times New Roman" w:eastAsia="Times New Roman" w:hAnsi="Times New Roman" w:cs="Times New Roman"/>
          <w:sz w:val="24"/>
          <w:szCs w:val="24"/>
        </w:rPr>
        <w:t xml:space="preserve">After </w:t>
      </w:r>
      <w:r w:rsidR="002F252A">
        <w:rPr>
          <w:rFonts w:ascii="Times New Roman" w:eastAsia="Times New Roman" w:hAnsi="Times New Roman" w:cs="Times New Roman"/>
          <w:sz w:val="24"/>
          <w:szCs w:val="24"/>
        </w:rPr>
        <w:t>completing</w:t>
      </w:r>
      <w:r w:rsidR="002F252A" w:rsidRPr="002F252A">
        <w:rPr>
          <w:rFonts w:ascii="Times New Roman" w:eastAsia="Times New Roman" w:hAnsi="Times New Roman" w:cs="Times New Roman"/>
          <w:sz w:val="24"/>
          <w:szCs w:val="24"/>
        </w:rPr>
        <w:t xml:space="preserve"> this step, the auditor goes through a review and completion stage, ensuring all findings are properly examined and documented according to professional standards. Finally, the process ends with reporting, where the auditor gives an opinion on the financial statements and communicates the results in the audit report.</w:t>
      </w:r>
    </w:p>
    <w:p w14:paraId="66D2CCB3" w14:textId="554FA94E" w:rsidR="00157F08" w:rsidRDefault="00157F08" w:rsidP="00B97B74">
      <w:pPr>
        <w:spacing w:line="360" w:lineRule="auto"/>
        <w:jc w:val="both"/>
        <w:rPr>
          <w:rFonts w:ascii="Times New Roman" w:hAnsi="Times New Roman" w:cs="Times New Roman"/>
          <w:sz w:val="24"/>
          <w:szCs w:val="24"/>
        </w:rPr>
      </w:pPr>
    </w:p>
    <w:p w14:paraId="6C1EEA4D" w14:textId="790F8B6C" w:rsidR="001632A7" w:rsidRDefault="001632A7" w:rsidP="00B97B74">
      <w:pPr>
        <w:spacing w:line="360" w:lineRule="auto"/>
        <w:jc w:val="both"/>
        <w:rPr>
          <w:rFonts w:ascii="Times New Roman" w:hAnsi="Times New Roman" w:cs="Times New Roman"/>
          <w:sz w:val="24"/>
          <w:szCs w:val="24"/>
        </w:rPr>
      </w:pPr>
    </w:p>
    <w:p w14:paraId="6464AD63" w14:textId="055C9240" w:rsidR="001632A7" w:rsidRDefault="001632A7" w:rsidP="00B97B74">
      <w:pPr>
        <w:spacing w:line="360" w:lineRule="auto"/>
        <w:jc w:val="both"/>
        <w:rPr>
          <w:rFonts w:ascii="Times New Roman" w:hAnsi="Times New Roman" w:cs="Times New Roman"/>
          <w:sz w:val="24"/>
          <w:szCs w:val="24"/>
        </w:rPr>
      </w:pPr>
    </w:p>
    <w:p w14:paraId="4B634836" w14:textId="3AD62AD7" w:rsidR="001632A7" w:rsidRDefault="001632A7" w:rsidP="00B97B74">
      <w:pPr>
        <w:spacing w:line="360" w:lineRule="auto"/>
        <w:jc w:val="both"/>
        <w:rPr>
          <w:rFonts w:ascii="Times New Roman" w:hAnsi="Times New Roman" w:cs="Times New Roman"/>
          <w:sz w:val="24"/>
          <w:szCs w:val="24"/>
        </w:rPr>
      </w:pPr>
    </w:p>
    <w:p w14:paraId="4536512C" w14:textId="77777777" w:rsidR="001632A7" w:rsidRPr="00157F08" w:rsidRDefault="001632A7" w:rsidP="00B97B74">
      <w:pPr>
        <w:spacing w:line="360" w:lineRule="auto"/>
        <w:jc w:val="both"/>
        <w:rPr>
          <w:rFonts w:ascii="Times New Roman" w:hAnsi="Times New Roman" w:cs="Times New Roman"/>
          <w:sz w:val="24"/>
          <w:szCs w:val="24"/>
        </w:rPr>
      </w:pPr>
    </w:p>
    <w:p w14:paraId="3A9C4D65" w14:textId="25CCA415" w:rsidR="005751BF" w:rsidRPr="00C97BF7" w:rsidRDefault="00733C20" w:rsidP="007D43AC">
      <w:pPr>
        <w:pStyle w:val="Heading3"/>
        <w:rPr>
          <w:rFonts w:ascii="Times New Roman" w:hAnsi="Times New Roman" w:cs="Times New Roman"/>
          <w:sz w:val="28"/>
          <w:szCs w:val="28"/>
        </w:rPr>
      </w:pPr>
      <w:bookmarkStart w:id="23" w:name="_Toc210161197"/>
      <w:r w:rsidRPr="00C97BF7">
        <w:rPr>
          <w:rFonts w:ascii="Times New Roman" w:hAnsi="Times New Roman" w:cs="Times New Roman"/>
          <w:sz w:val="28"/>
          <w:szCs w:val="28"/>
        </w:rPr>
        <w:lastRenderedPageBreak/>
        <w:t>3.</w:t>
      </w:r>
      <w:r w:rsidR="007D43AC" w:rsidRPr="00C97BF7">
        <w:rPr>
          <w:rFonts w:ascii="Times New Roman" w:hAnsi="Times New Roman" w:cs="Times New Roman"/>
          <w:sz w:val="28"/>
          <w:szCs w:val="28"/>
        </w:rPr>
        <w:t>2</w:t>
      </w:r>
      <w:r w:rsidR="001632A7" w:rsidRPr="00C97BF7">
        <w:rPr>
          <w:rFonts w:ascii="Times New Roman" w:hAnsi="Times New Roman" w:cs="Times New Roman"/>
          <w:sz w:val="28"/>
          <w:szCs w:val="28"/>
        </w:rPr>
        <w:t>.1</w:t>
      </w:r>
      <w:r w:rsidR="00F270D6" w:rsidRPr="00C97BF7">
        <w:rPr>
          <w:rFonts w:ascii="Times New Roman" w:hAnsi="Times New Roman" w:cs="Times New Roman"/>
          <w:sz w:val="28"/>
          <w:szCs w:val="28"/>
        </w:rPr>
        <w:t xml:space="preserve"> </w:t>
      </w:r>
      <w:r w:rsidR="005751BF" w:rsidRPr="00C97BF7">
        <w:rPr>
          <w:rFonts w:ascii="Times New Roman" w:hAnsi="Times New Roman" w:cs="Times New Roman"/>
          <w:sz w:val="28"/>
          <w:szCs w:val="28"/>
        </w:rPr>
        <w:t>Obtaining the Engagement</w:t>
      </w:r>
      <w:bookmarkEnd w:id="23"/>
      <w:r w:rsidR="005751BF" w:rsidRPr="00C97BF7">
        <w:rPr>
          <w:rFonts w:ascii="Times New Roman" w:hAnsi="Times New Roman" w:cs="Times New Roman"/>
          <w:sz w:val="28"/>
          <w:szCs w:val="28"/>
        </w:rPr>
        <w:t xml:space="preserve"> </w:t>
      </w:r>
    </w:p>
    <w:p w14:paraId="197787F1" w14:textId="77777777" w:rsidR="007D43AC" w:rsidRDefault="007D43AC" w:rsidP="00B97B74">
      <w:pPr>
        <w:spacing w:line="360" w:lineRule="auto"/>
        <w:jc w:val="both"/>
        <w:rPr>
          <w:rFonts w:ascii="Times New Roman" w:hAnsi="Times New Roman" w:cs="Times New Roman"/>
          <w:sz w:val="24"/>
          <w:szCs w:val="24"/>
        </w:rPr>
      </w:pPr>
    </w:p>
    <w:p w14:paraId="2D272FFC" w14:textId="208E985A" w:rsidR="00FA5807" w:rsidRDefault="004A5E58" w:rsidP="00B97B7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process </w:t>
      </w:r>
      <w:r w:rsidR="00A43362">
        <w:rPr>
          <w:rFonts w:ascii="Times New Roman" w:hAnsi="Times New Roman" w:cs="Times New Roman"/>
          <w:sz w:val="24"/>
          <w:szCs w:val="24"/>
        </w:rPr>
        <w:t xml:space="preserve">of </w:t>
      </w:r>
      <w:r w:rsidR="000E452A">
        <w:rPr>
          <w:rFonts w:ascii="Times New Roman" w:hAnsi="Times New Roman" w:cs="Times New Roman"/>
          <w:sz w:val="24"/>
          <w:szCs w:val="24"/>
        </w:rPr>
        <w:t>appointment</w:t>
      </w:r>
      <w:r w:rsidR="00253070">
        <w:rPr>
          <w:rFonts w:ascii="Times New Roman" w:hAnsi="Times New Roman" w:cs="Times New Roman"/>
          <w:sz w:val="24"/>
          <w:szCs w:val="24"/>
        </w:rPr>
        <w:t xml:space="preserve"> </w:t>
      </w:r>
      <w:r w:rsidR="000E452A">
        <w:rPr>
          <w:rFonts w:ascii="Times New Roman" w:hAnsi="Times New Roman" w:cs="Times New Roman"/>
          <w:sz w:val="24"/>
          <w:szCs w:val="24"/>
        </w:rPr>
        <w:t xml:space="preserve">of an auditor at AHKC varies depending on the nature and category of the </w:t>
      </w:r>
      <w:r w:rsidR="00741498">
        <w:rPr>
          <w:rFonts w:ascii="Times New Roman" w:hAnsi="Times New Roman" w:cs="Times New Roman"/>
          <w:sz w:val="24"/>
          <w:szCs w:val="24"/>
        </w:rPr>
        <w:t xml:space="preserve">client.  The </w:t>
      </w:r>
      <w:r w:rsidR="004C1164">
        <w:rPr>
          <w:rFonts w:ascii="Times New Roman" w:hAnsi="Times New Roman" w:cs="Times New Roman"/>
          <w:sz w:val="24"/>
          <w:szCs w:val="24"/>
        </w:rPr>
        <w:t>engagement</w:t>
      </w:r>
      <w:r w:rsidR="00741498">
        <w:rPr>
          <w:rFonts w:ascii="Times New Roman" w:hAnsi="Times New Roman" w:cs="Times New Roman"/>
          <w:sz w:val="24"/>
          <w:szCs w:val="24"/>
        </w:rPr>
        <w:t xml:space="preserve"> process can be broadly categorized into </w:t>
      </w:r>
      <w:r w:rsidR="00FA5807">
        <w:rPr>
          <w:rFonts w:ascii="Times New Roman" w:hAnsi="Times New Roman" w:cs="Times New Roman"/>
          <w:sz w:val="24"/>
          <w:szCs w:val="24"/>
        </w:rPr>
        <w:t xml:space="preserve">3 </w:t>
      </w:r>
      <w:r w:rsidR="004C1164">
        <w:rPr>
          <w:rFonts w:ascii="Times New Roman" w:hAnsi="Times New Roman" w:cs="Times New Roman"/>
          <w:sz w:val="24"/>
          <w:szCs w:val="24"/>
        </w:rPr>
        <w:t>ways</w:t>
      </w:r>
      <w:r w:rsidR="00FA5807">
        <w:rPr>
          <w:rFonts w:ascii="Times New Roman" w:hAnsi="Times New Roman" w:cs="Times New Roman"/>
          <w:sz w:val="24"/>
          <w:szCs w:val="24"/>
        </w:rPr>
        <w:t xml:space="preserve">: </w:t>
      </w:r>
    </w:p>
    <w:p w14:paraId="3B30FA13" w14:textId="6EAE7A4F" w:rsidR="00BE314E" w:rsidRDefault="00BE314E" w:rsidP="00B97B7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971053" wp14:editId="2D1AF236">
            <wp:extent cx="4825573" cy="1786698"/>
            <wp:effectExtent l="0" t="19050" r="13335" b="444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F5C5587" w14:textId="6E2F4008" w:rsidR="0041089F" w:rsidRPr="006A1AF2" w:rsidRDefault="0041089F" w:rsidP="0087502F">
      <w:pPr>
        <w:spacing w:line="360" w:lineRule="auto"/>
        <w:jc w:val="center"/>
        <w:rPr>
          <w:rFonts w:ascii="Times New Roman" w:hAnsi="Times New Roman" w:cs="Times New Roman"/>
          <w:b/>
          <w:bCs/>
          <w:i/>
          <w:iCs/>
          <w:sz w:val="24"/>
          <w:szCs w:val="24"/>
        </w:rPr>
      </w:pPr>
      <w:r w:rsidRPr="006A1AF2">
        <w:rPr>
          <w:rFonts w:ascii="Times New Roman" w:hAnsi="Times New Roman" w:cs="Times New Roman"/>
          <w:b/>
          <w:bCs/>
          <w:i/>
          <w:iCs/>
          <w:sz w:val="24"/>
          <w:szCs w:val="24"/>
        </w:rPr>
        <w:t>Source:</w:t>
      </w:r>
      <w:r w:rsidR="006A1AF2" w:rsidRPr="006A1AF2">
        <w:rPr>
          <w:rFonts w:ascii="Times New Roman" w:hAnsi="Times New Roman" w:cs="Times New Roman"/>
          <w:b/>
          <w:bCs/>
          <w:i/>
          <w:iCs/>
          <w:sz w:val="24"/>
          <w:szCs w:val="24"/>
        </w:rPr>
        <w:fldChar w:fldCharType="begin"/>
      </w:r>
      <w:r w:rsidR="006A1AF2" w:rsidRPr="006A1AF2">
        <w:rPr>
          <w:rFonts w:ascii="Times New Roman" w:hAnsi="Times New Roman" w:cs="Times New Roman"/>
          <w:b/>
          <w:bCs/>
          <w:i/>
          <w:iCs/>
          <w:sz w:val="24"/>
          <w:szCs w:val="24"/>
        </w:rPr>
        <w:instrText xml:space="preserve"> ADDIN ZOTERO_ITEM CSL_CITATION {"citationID":"A41B28y6","properties":{"formattedCitation":"({\\i{}Basis for Conclusions - ISA 210 (Redrafted)}, n.d.)","plainCitation":"(Basis for Conclusions - ISA 210 (Redrafted), n.d.)","noteIndex":0},"citationItems":[{"id":73,"uris":["http://zotero.org/users/local/1KEpFIWU/items/RS9NVZB8"],"itemData":{"id":73,"type":"document","title":"Basis for Conclusions - ISA 210 (Redrafted)"}}],"schema":"https://github.com/citation-style-language/schema/raw/master/csl-citation.json"} </w:instrText>
      </w:r>
      <w:r w:rsidR="006A1AF2" w:rsidRPr="006A1AF2">
        <w:rPr>
          <w:rFonts w:ascii="Times New Roman" w:hAnsi="Times New Roman" w:cs="Times New Roman"/>
          <w:b/>
          <w:bCs/>
          <w:i/>
          <w:iCs/>
          <w:sz w:val="24"/>
          <w:szCs w:val="24"/>
        </w:rPr>
        <w:fldChar w:fldCharType="separate"/>
      </w:r>
      <w:r w:rsidR="006A1AF2" w:rsidRPr="006A1AF2">
        <w:rPr>
          <w:rFonts w:ascii="Times New Roman" w:hAnsi="Times New Roman" w:cs="Times New Roman"/>
          <w:b/>
          <w:bCs/>
          <w:sz w:val="24"/>
          <w:szCs w:val="24"/>
        </w:rPr>
        <w:t>(</w:t>
      </w:r>
      <w:r w:rsidR="006A1AF2" w:rsidRPr="006A1AF2">
        <w:rPr>
          <w:rFonts w:ascii="Times New Roman" w:hAnsi="Times New Roman" w:cs="Times New Roman"/>
          <w:b/>
          <w:bCs/>
          <w:i/>
          <w:iCs/>
          <w:sz w:val="24"/>
          <w:szCs w:val="24"/>
        </w:rPr>
        <w:t>Basis for Conclusions - ISA 210 (Redrafted)</w:t>
      </w:r>
      <w:r w:rsidR="006A1AF2" w:rsidRPr="006A1AF2">
        <w:rPr>
          <w:rFonts w:ascii="Times New Roman" w:hAnsi="Times New Roman" w:cs="Times New Roman"/>
          <w:b/>
          <w:bCs/>
          <w:sz w:val="24"/>
          <w:szCs w:val="24"/>
        </w:rPr>
        <w:t>, n.d.)</w:t>
      </w:r>
      <w:r w:rsidR="006A1AF2" w:rsidRPr="006A1AF2">
        <w:rPr>
          <w:rFonts w:ascii="Times New Roman" w:hAnsi="Times New Roman" w:cs="Times New Roman"/>
          <w:b/>
          <w:bCs/>
          <w:i/>
          <w:iCs/>
          <w:sz w:val="24"/>
          <w:szCs w:val="24"/>
        </w:rPr>
        <w:fldChar w:fldCharType="end"/>
      </w:r>
    </w:p>
    <w:p w14:paraId="702585C0" w14:textId="77777777" w:rsidR="00F77A16" w:rsidRPr="00F77A16" w:rsidRDefault="00F77A16" w:rsidP="00F77A16">
      <w:pPr>
        <w:spacing w:line="360" w:lineRule="auto"/>
        <w:jc w:val="both"/>
        <w:rPr>
          <w:rFonts w:ascii="Times New Roman" w:hAnsi="Times New Roman" w:cs="Times New Roman"/>
          <w:b/>
          <w:bCs/>
          <w:sz w:val="24"/>
          <w:szCs w:val="24"/>
        </w:rPr>
      </w:pPr>
      <w:r w:rsidRPr="00F77A16">
        <w:rPr>
          <w:rFonts w:ascii="Times New Roman" w:hAnsi="Times New Roman" w:cs="Times New Roman"/>
          <w:b/>
          <w:bCs/>
          <w:sz w:val="24"/>
          <w:szCs w:val="24"/>
        </w:rPr>
        <w:t>New Client Engagements:</w:t>
      </w:r>
    </w:p>
    <w:p w14:paraId="6A891334" w14:textId="3986A3B7" w:rsidR="00F77A16" w:rsidRPr="00F77A16" w:rsidRDefault="00F77A16" w:rsidP="00F77A16">
      <w:pPr>
        <w:spacing w:line="360" w:lineRule="auto"/>
        <w:jc w:val="both"/>
        <w:rPr>
          <w:rFonts w:ascii="Times New Roman" w:hAnsi="Times New Roman" w:cs="Times New Roman"/>
          <w:sz w:val="24"/>
          <w:szCs w:val="24"/>
        </w:rPr>
      </w:pPr>
      <w:r w:rsidRPr="00F77A16">
        <w:rPr>
          <w:rFonts w:ascii="Times New Roman" w:hAnsi="Times New Roman" w:cs="Times New Roman"/>
          <w:sz w:val="24"/>
          <w:szCs w:val="24"/>
        </w:rPr>
        <w:t xml:space="preserve">For the new clients, the process begins either with a public call for proposal or through direct communication with the audit Firm. </w:t>
      </w:r>
      <w:r w:rsidR="00E41C77">
        <w:rPr>
          <w:rFonts w:ascii="Times New Roman" w:hAnsi="Times New Roman" w:cs="Times New Roman"/>
          <w:sz w:val="24"/>
          <w:szCs w:val="24"/>
        </w:rPr>
        <w:t>If</w:t>
      </w:r>
      <w:r w:rsidRPr="00F77A16">
        <w:rPr>
          <w:rFonts w:ascii="Times New Roman" w:hAnsi="Times New Roman" w:cs="Times New Roman"/>
          <w:sz w:val="24"/>
          <w:szCs w:val="24"/>
        </w:rPr>
        <w:t xml:space="preserve"> the potential client expresses their interest, the firm conducts a preliminary assessment, often called client screening or due diligence.  This includes evaluating the client's Business Background, Business risk, and ethical considerations. After completing this process, AHKC prepares and submits a proposal letter outlining the scope of work, estimated time frame, and Professional Fees.  If the proposal is accepted, a formal contract is signed between the client and Firm Partner.</w:t>
      </w:r>
    </w:p>
    <w:p w14:paraId="27B2A6DB" w14:textId="77777777" w:rsidR="00F77A16" w:rsidRPr="00F77A16" w:rsidRDefault="00F77A16" w:rsidP="00F77A16">
      <w:pPr>
        <w:spacing w:line="360" w:lineRule="auto"/>
        <w:jc w:val="both"/>
        <w:rPr>
          <w:rFonts w:ascii="Times New Roman" w:hAnsi="Times New Roman" w:cs="Times New Roman"/>
          <w:b/>
          <w:bCs/>
          <w:sz w:val="24"/>
          <w:szCs w:val="24"/>
        </w:rPr>
      </w:pPr>
      <w:r w:rsidRPr="00F77A16">
        <w:rPr>
          <w:rFonts w:ascii="Times New Roman" w:hAnsi="Times New Roman" w:cs="Times New Roman"/>
          <w:b/>
          <w:bCs/>
          <w:sz w:val="24"/>
          <w:szCs w:val="24"/>
        </w:rPr>
        <w:t>Existing Clients</w:t>
      </w:r>
    </w:p>
    <w:p w14:paraId="0BB7E7CB" w14:textId="77777777" w:rsidR="00F77A16" w:rsidRPr="00F77A16" w:rsidRDefault="00F77A16" w:rsidP="00F77A16">
      <w:pPr>
        <w:spacing w:line="360" w:lineRule="auto"/>
        <w:jc w:val="both"/>
        <w:rPr>
          <w:rFonts w:ascii="Times New Roman" w:hAnsi="Times New Roman" w:cs="Times New Roman"/>
          <w:sz w:val="24"/>
          <w:szCs w:val="24"/>
        </w:rPr>
      </w:pPr>
      <w:r w:rsidRPr="00F77A16">
        <w:rPr>
          <w:rFonts w:ascii="Times New Roman" w:hAnsi="Times New Roman" w:cs="Times New Roman"/>
          <w:sz w:val="24"/>
          <w:szCs w:val="24"/>
        </w:rPr>
        <w:t>In the case of returning clients or existing clients, the engagement process is relatively simple. The client usually sends an appointment or reappointment letter expressing their interest in continuing the audit services.  After internal review, AHKC sends a confirmation letter to finalize the engagements.</w:t>
      </w:r>
    </w:p>
    <w:p w14:paraId="29440E1F" w14:textId="77777777" w:rsidR="00F77A16" w:rsidRPr="00F77A16" w:rsidRDefault="00F77A16" w:rsidP="00F77A16">
      <w:pPr>
        <w:spacing w:line="360" w:lineRule="auto"/>
        <w:jc w:val="both"/>
        <w:rPr>
          <w:rFonts w:ascii="Times New Roman" w:hAnsi="Times New Roman" w:cs="Times New Roman"/>
          <w:b/>
          <w:bCs/>
          <w:sz w:val="24"/>
          <w:szCs w:val="24"/>
        </w:rPr>
      </w:pPr>
      <w:r w:rsidRPr="00F77A16">
        <w:rPr>
          <w:rFonts w:ascii="Times New Roman" w:hAnsi="Times New Roman" w:cs="Times New Roman"/>
          <w:b/>
          <w:bCs/>
          <w:sz w:val="24"/>
          <w:szCs w:val="24"/>
        </w:rPr>
        <w:t>Direct Appointment</w:t>
      </w:r>
    </w:p>
    <w:p w14:paraId="32DE77A8" w14:textId="4F1FD14B" w:rsidR="00F77A16" w:rsidRPr="00F77A16" w:rsidRDefault="00F77A16" w:rsidP="00F77A16">
      <w:pPr>
        <w:spacing w:line="360" w:lineRule="auto"/>
        <w:jc w:val="both"/>
        <w:rPr>
          <w:rFonts w:ascii="Times New Roman" w:hAnsi="Times New Roman" w:cs="Times New Roman"/>
          <w:sz w:val="24"/>
          <w:szCs w:val="24"/>
        </w:rPr>
      </w:pPr>
      <w:r w:rsidRPr="00F77A16">
        <w:rPr>
          <w:rFonts w:ascii="Times New Roman" w:hAnsi="Times New Roman" w:cs="Times New Roman"/>
          <w:sz w:val="24"/>
          <w:szCs w:val="24"/>
        </w:rPr>
        <w:t xml:space="preserve">As AHKC is the most prominent CA firm in Bangladesh, which was established in 1979, the firm has a good reputation. Some companies may directly appoint AHKC based on the firm's reputation </w:t>
      </w:r>
      <w:r w:rsidRPr="00F77A16">
        <w:rPr>
          <w:rFonts w:ascii="Times New Roman" w:hAnsi="Times New Roman" w:cs="Times New Roman"/>
          <w:sz w:val="24"/>
          <w:szCs w:val="24"/>
        </w:rPr>
        <w:lastRenderedPageBreak/>
        <w:t xml:space="preserve">and prior relationships. The firm still performs an initial profitability and risk assessment before accepting such a proposal. After </w:t>
      </w:r>
      <w:r w:rsidR="008D53D4">
        <w:rPr>
          <w:rFonts w:ascii="Times New Roman" w:hAnsi="Times New Roman" w:cs="Times New Roman"/>
          <w:sz w:val="24"/>
          <w:szCs w:val="24"/>
        </w:rPr>
        <w:t xml:space="preserve">completing the </w:t>
      </w:r>
      <w:r w:rsidRPr="00F77A16">
        <w:rPr>
          <w:rFonts w:ascii="Times New Roman" w:hAnsi="Times New Roman" w:cs="Times New Roman"/>
          <w:sz w:val="24"/>
          <w:szCs w:val="24"/>
        </w:rPr>
        <w:t>evaluat</w:t>
      </w:r>
      <w:r w:rsidR="00267E7B">
        <w:rPr>
          <w:rFonts w:ascii="Times New Roman" w:hAnsi="Times New Roman" w:cs="Times New Roman"/>
          <w:sz w:val="24"/>
          <w:szCs w:val="24"/>
        </w:rPr>
        <w:t>ing</w:t>
      </w:r>
      <w:r w:rsidRPr="00F77A16">
        <w:rPr>
          <w:rFonts w:ascii="Times New Roman" w:hAnsi="Times New Roman" w:cs="Times New Roman"/>
          <w:sz w:val="24"/>
          <w:szCs w:val="24"/>
        </w:rPr>
        <w:t xml:space="preserve"> the</w:t>
      </w:r>
      <w:r w:rsidR="00D71FEB">
        <w:rPr>
          <w:rFonts w:ascii="Times New Roman" w:hAnsi="Times New Roman" w:cs="Times New Roman"/>
          <w:sz w:val="24"/>
          <w:szCs w:val="24"/>
        </w:rPr>
        <w:t xml:space="preserve"> nature of</w:t>
      </w:r>
      <w:r w:rsidRPr="00F77A16">
        <w:rPr>
          <w:rFonts w:ascii="Times New Roman" w:hAnsi="Times New Roman" w:cs="Times New Roman"/>
          <w:sz w:val="24"/>
          <w:szCs w:val="24"/>
        </w:rPr>
        <w:t xml:space="preserve"> </w:t>
      </w:r>
      <w:r>
        <w:rPr>
          <w:rFonts w:ascii="Times New Roman" w:hAnsi="Times New Roman" w:cs="Times New Roman"/>
          <w:sz w:val="24"/>
          <w:szCs w:val="24"/>
        </w:rPr>
        <w:t>business</w:t>
      </w:r>
      <w:r w:rsidRPr="00F77A16">
        <w:rPr>
          <w:rFonts w:ascii="Times New Roman" w:hAnsi="Times New Roman" w:cs="Times New Roman"/>
          <w:sz w:val="24"/>
          <w:szCs w:val="24"/>
        </w:rPr>
        <w:t xml:space="preserve"> </w:t>
      </w:r>
      <w:r w:rsidR="00D71FEB">
        <w:rPr>
          <w:rFonts w:ascii="Times New Roman" w:hAnsi="Times New Roman" w:cs="Times New Roman"/>
          <w:sz w:val="24"/>
          <w:szCs w:val="24"/>
        </w:rPr>
        <w:t xml:space="preserve">&amp; </w:t>
      </w:r>
      <w:r w:rsidRPr="00F77A16">
        <w:rPr>
          <w:rFonts w:ascii="Times New Roman" w:hAnsi="Times New Roman" w:cs="Times New Roman"/>
          <w:sz w:val="24"/>
          <w:szCs w:val="24"/>
        </w:rPr>
        <w:t>risk,</w:t>
      </w:r>
      <w:r>
        <w:rPr>
          <w:rFonts w:ascii="Times New Roman" w:hAnsi="Times New Roman" w:cs="Times New Roman"/>
          <w:sz w:val="24"/>
          <w:szCs w:val="24"/>
        </w:rPr>
        <w:t xml:space="preserve"> </w:t>
      </w:r>
      <w:r w:rsidRPr="00F77A16">
        <w:rPr>
          <w:rFonts w:ascii="Times New Roman" w:hAnsi="Times New Roman" w:cs="Times New Roman"/>
          <w:sz w:val="24"/>
          <w:szCs w:val="24"/>
        </w:rPr>
        <w:t xml:space="preserve">if the Engagement partners think that the engagement is not beneficial or does not comply with professional ethics, </w:t>
      </w:r>
      <w:r w:rsidR="00D71FEB">
        <w:rPr>
          <w:rFonts w:ascii="Times New Roman" w:hAnsi="Times New Roman" w:cs="Times New Roman"/>
          <w:sz w:val="24"/>
          <w:szCs w:val="24"/>
        </w:rPr>
        <w:t>AHKC</w:t>
      </w:r>
      <w:r w:rsidRPr="00F77A16">
        <w:rPr>
          <w:rFonts w:ascii="Times New Roman" w:hAnsi="Times New Roman" w:cs="Times New Roman"/>
          <w:sz w:val="24"/>
          <w:szCs w:val="24"/>
        </w:rPr>
        <w:t xml:space="preserve"> issues a rejection letter with proper justifications.</w:t>
      </w:r>
    </w:p>
    <w:p w14:paraId="441A58C1" w14:textId="69809A12" w:rsidR="00286AED" w:rsidRPr="00F77A16" w:rsidRDefault="00F77A16" w:rsidP="00F77A16">
      <w:pPr>
        <w:spacing w:line="360" w:lineRule="auto"/>
        <w:jc w:val="both"/>
        <w:rPr>
          <w:rFonts w:ascii="Times New Roman" w:hAnsi="Times New Roman" w:cs="Times New Roman"/>
          <w:sz w:val="24"/>
          <w:szCs w:val="24"/>
        </w:rPr>
      </w:pPr>
      <w:r w:rsidRPr="00F77A16">
        <w:rPr>
          <w:rFonts w:ascii="Times New Roman" w:hAnsi="Times New Roman" w:cs="Times New Roman"/>
          <w:sz w:val="24"/>
          <w:szCs w:val="24"/>
        </w:rPr>
        <w:t xml:space="preserve">AHKC maintains professional independence </w:t>
      </w:r>
      <w:r w:rsidR="00BF56E8">
        <w:rPr>
          <w:rFonts w:ascii="Times New Roman" w:hAnsi="Times New Roman" w:cs="Times New Roman"/>
          <w:sz w:val="24"/>
          <w:szCs w:val="24"/>
        </w:rPr>
        <w:t xml:space="preserve">by maintaining </w:t>
      </w:r>
      <w:r w:rsidRPr="00F77A16">
        <w:rPr>
          <w:rFonts w:ascii="Times New Roman" w:hAnsi="Times New Roman" w:cs="Times New Roman"/>
          <w:sz w:val="24"/>
          <w:szCs w:val="24"/>
        </w:rPr>
        <w:t>complies with ethical standards, and avoids engagements with high-risk or non-compliant clients.</w:t>
      </w:r>
    </w:p>
    <w:p w14:paraId="4F207EE1" w14:textId="35F13510" w:rsidR="00447637" w:rsidRPr="00C97BF7" w:rsidRDefault="001632A7" w:rsidP="007D43AC">
      <w:pPr>
        <w:pStyle w:val="Heading3"/>
        <w:rPr>
          <w:rFonts w:ascii="Times New Roman" w:hAnsi="Times New Roman" w:cs="Times New Roman"/>
          <w:sz w:val="28"/>
          <w:szCs w:val="28"/>
        </w:rPr>
      </w:pPr>
      <w:bookmarkStart w:id="24" w:name="_Toc210161198"/>
      <w:r w:rsidRPr="00C97BF7">
        <w:rPr>
          <w:rFonts w:ascii="Times New Roman" w:hAnsi="Times New Roman" w:cs="Times New Roman"/>
          <w:sz w:val="28"/>
          <w:szCs w:val="28"/>
        </w:rPr>
        <w:t>3.</w:t>
      </w:r>
      <w:r w:rsidR="007D43AC" w:rsidRPr="00C97BF7">
        <w:rPr>
          <w:rFonts w:ascii="Times New Roman" w:hAnsi="Times New Roman" w:cs="Times New Roman"/>
          <w:sz w:val="28"/>
          <w:szCs w:val="28"/>
        </w:rPr>
        <w:t>2</w:t>
      </w:r>
      <w:r w:rsidRPr="00C97BF7">
        <w:rPr>
          <w:rFonts w:ascii="Times New Roman" w:hAnsi="Times New Roman" w:cs="Times New Roman"/>
          <w:sz w:val="28"/>
          <w:szCs w:val="28"/>
        </w:rPr>
        <w:t xml:space="preserve">.2 </w:t>
      </w:r>
      <w:r w:rsidR="0021137B" w:rsidRPr="00C97BF7">
        <w:rPr>
          <w:rFonts w:ascii="Times New Roman" w:hAnsi="Times New Roman" w:cs="Times New Roman"/>
          <w:sz w:val="28"/>
          <w:szCs w:val="28"/>
        </w:rPr>
        <w:t>Planning</w:t>
      </w:r>
      <w:bookmarkEnd w:id="24"/>
      <w:r w:rsidR="0021137B" w:rsidRPr="00C97BF7">
        <w:rPr>
          <w:rFonts w:ascii="Times New Roman" w:hAnsi="Times New Roman" w:cs="Times New Roman"/>
          <w:sz w:val="28"/>
          <w:szCs w:val="28"/>
        </w:rPr>
        <w:t xml:space="preserve"> </w:t>
      </w:r>
    </w:p>
    <w:p w14:paraId="6C6F2993" w14:textId="68E3A613" w:rsidR="00F75B60" w:rsidRDefault="00FF05FE" w:rsidP="00376E1D">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w:t>
      </w:r>
      <w:r w:rsidR="007514E0">
        <w:rPr>
          <w:rFonts w:ascii="Times New Roman" w:eastAsia="Times New Roman" w:hAnsi="Times New Roman" w:cs="Times New Roman"/>
          <w:sz w:val="24"/>
          <w:szCs w:val="24"/>
        </w:rPr>
        <w:t xml:space="preserve">important </w:t>
      </w:r>
      <w:r>
        <w:rPr>
          <w:rFonts w:ascii="Times New Roman" w:eastAsia="Times New Roman" w:hAnsi="Times New Roman" w:cs="Times New Roman"/>
          <w:sz w:val="24"/>
          <w:szCs w:val="24"/>
        </w:rPr>
        <w:t>step</w:t>
      </w:r>
      <w:r w:rsidR="007514E0">
        <w:rPr>
          <w:rFonts w:ascii="Times New Roman" w:eastAsia="Times New Roman" w:hAnsi="Times New Roman" w:cs="Times New Roman"/>
          <w:sz w:val="24"/>
          <w:szCs w:val="24"/>
        </w:rPr>
        <w:t xml:space="preserve"> in an Audit is planning.</w:t>
      </w:r>
      <w:r w:rsidR="00667CAE">
        <w:rPr>
          <w:rFonts w:ascii="Times New Roman" w:eastAsia="Times New Roman" w:hAnsi="Times New Roman" w:cs="Times New Roman"/>
          <w:sz w:val="24"/>
          <w:szCs w:val="24"/>
        </w:rPr>
        <w:t xml:space="preserve"> </w:t>
      </w:r>
      <w:r w:rsidR="0029324A">
        <w:rPr>
          <w:rFonts w:ascii="Times New Roman" w:eastAsia="Times New Roman" w:hAnsi="Times New Roman" w:cs="Times New Roman"/>
          <w:sz w:val="24"/>
          <w:szCs w:val="24"/>
        </w:rPr>
        <w:t>T</w:t>
      </w:r>
      <w:r w:rsidR="007514E0">
        <w:rPr>
          <w:rFonts w:ascii="Times New Roman" w:eastAsia="Times New Roman" w:hAnsi="Times New Roman" w:cs="Times New Roman"/>
          <w:sz w:val="24"/>
          <w:szCs w:val="24"/>
        </w:rPr>
        <w:t>he auditors</w:t>
      </w:r>
      <w:r w:rsidR="00376E1D" w:rsidRPr="00376E1D">
        <w:rPr>
          <w:rFonts w:ascii="Times New Roman" w:eastAsia="Times New Roman" w:hAnsi="Times New Roman" w:cs="Times New Roman"/>
          <w:sz w:val="24"/>
          <w:szCs w:val="24"/>
        </w:rPr>
        <w:t xml:space="preserve"> carried out in strict alignment with International Standards on Auditing (ISA)</w:t>
      </w:r>
      <w:r w:rsidR="007514E0">
        <w:rPr>
          <w:rFonts w:ascii="Times New Roman" w:eastAsia="Times New Roman" w:hAnsi="Times New Roman" w:cs="Times New Roman"/>
          <w:sz w:val="24"/>
          <w:szCs w:val="24"/>
        </w:rPr>
        <w:t>,</w:t>
      </w:r>
      <w:r w:rsidR="0004789B">
        <w:rPr>
          <w:rFonts w:ascii="Times New Roman" w:eastAsia="Times New Roman" w:hAnsi="Times New Roman" w:cs="Times New Roman"/>
          <w:sz w:val="24"/>
          <w:szCs w:val="24"/>
        </w:rPr>
        <w:t xml:space="preserve"> </w:t>
      </w:r>
      <w:r w:rsidR="007514E0">
        <w:rPr>
          <w:rFonts w:ascii="Times New Roman" w:eastAsia="Times New Roman" w:hAnsi="Times New Roman" w:cs="Times New Roman"/>
          <w:sz w:val="24"/>
          <w:szCs w:val="24"/>
        </w:rPr>
        <w:t xml:space="preserve">IFRS </w:t>
      </w:r>
      <w:r w:rsidR="0004789B">
        <w:rPr>
          <w:rFonts w:ascii="Times New Roman" w:eastAsia="Times New Roman" w:hAnsi="Times New Roman" w:cs="Times New Roman"/>
          <w:sz w:val="24"/>
          <w:szCs w:val="24"/>
        </w:rPr>
        <w:t xml:space="preserve">(International Financial Reporting Standards), IAS (International Accounting Standards), and </w:t>
      </w:r>
      <w:r w:rsidR="00376E1D" w:rsidRPr="00376E1D">
        <w:rPr>
          <w:rFonts w:ascii="Times New Roman" w:eastAsia="Times New Roman" w:hAnsi="Times New Roman" w:cs="Times New Roman"/>
          <w:sz w:val="24"/>
          <w:szCs w:val="24"/>
        </w:rPr>
        <w:t>Bangladesh Standards on Auditing (BSA)</w:t>
      </w:r>
      <w:r w:rsidR="0029324A">
        <w:rPr>
          <w:rFonts w:ascii="Times New Roman" w:eastAsia="Times New Roman" w:hAnsi="Times New Roman" w:cs="Times New Roman"/>
          <w:sz w:val="24"/>
          <w:szCs w:val="24"/>
        </w:rPr>
        <w:t xml:space="preserve"> in the planning stage.</w:t>
      </w:r>
    </w:p>
    <w:p w14:paraId="51EFD553" w14:textId="5F095FEF" w:rsidR="00376E1D" w:rsidRPr="00376E1D" w:rsidRDefault="00182202" w:rsidP="00376E1D">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376E1D" w:rsidRPr="00376E1D">
        <w:rPr>
          <w:rFonts w:ascii="Times New Roman" w:eastAsia="Times New Roman" w:hAnsi="Times New Roman" w:cs="Times New Roman"/>
          <w:sz w:val="24"/>
          <w:szCs w:val="24"/>
        </w:rPr>
        <w:t>stablish a well-structured audit plan that ensures efficiency, minimizes risks, and allocates resources effectively</w:t>
      </w:r>
      <w:r>
        <w:rPr>
          <w:rFonts w:ascii="Times New Roman" w:eastAsia="Times New Roman" w:hAnsi="Times New Roman" w:cs="Times New Roman"/>
          <w:sz w:val="24"/>
          <w:szCs w:val="24"/>
        </w:rPr>
        <w:t xml:space="preserve"> is the main purpose of this planning stage</w:t>
      </w:r>
      <w:r w:rsidR="00376E1D" w:rsidRPr="00376E1D">
        <w:rPr>
          <w:rFonts w:ascii="Times New Roman" w:eastAsia="Times New Roman" w:hAnsi="Times New Roman" w:cs="Times New Roman"/>
          <w:sz w:val="24"/>
          <w:szCs w:val="24"/>
        </w:rPr>
        <w:t>.</w:t>
      </w:r>
      <w:r w:rsidR="00D04D4A">
        <w:rPr>
          <w:rFonts w:ascii="Times New Roman" w:eastAsia="Times New Roman" w:hAnsi="Times New Roman" w:cs="Times New Roman"/>
          <w:sz w:val="24"/>
          <w:szCs w:val="24"/>
        </w:rPr>
        <w:t xml:space="preserve"> </w:t>
      </w:r>
      <w:r w:rsidR="00376E1D" w:rsidRPr="00376E1D">
        <w:rPr>
          <w:rFonts w:ascii="Times New Roman" w:eastAsia="Times New Roman" w:hAnsi="Times New Roman" w:cs="Times New Roman"/>
          <w:sz w:val="24"/>
          <w:szCs w:val="24"/>
        </w:rPr>
        <w:t xml:space="preserve"> Audit planning sets the foundation for the entire engagement and helps the team understand the scope, objectives, and potential challenges before starting detailed work</w:t>
      </w:r>
      <w:r w:rsidR="003059E5" w:rsidRPr="00E84B8F">
        <w:rPr>
          <w:rFonts w:ascii="Times New Roman" w:eastAsia="Times New Roman" w:hAnsi="Times New Roman" w:cs="Times New Roman"/>
          <w:b/>
          <w:bCs/>
          <w:i/>
          <w:iCs/>
          <w:sz w:val="24"/>
          <w:szCs w:val="24"/>
        </w:rPr>
        <w:t>.</w:t>
      </w:r>
      <w:r w:rsidR="00E84B8F" w:rsidRPr="00E84B8F">
        <w:rPr>
          <w:rFonts w:ascii="Times New Roman" w:eastAsia="Times New Roman" w:hAnsi="Times New Roman" w:cs="Times New Roman"/>
          <w:b/>
          <w:bCs/>
          <w:i/>
          <w:iCs/>
          <w:sz w:val="24"/>
          <w:szCs w:val="24"/>
        </w:rPr>
        <w:fldChar w:fldCharType="begin"/>
      </w:r>
      <w:r w:rsidR="00E84B8F" w:rsidRPr="00E84B8F">
        <w:rPr>
          <w:rFonts w:ascii="Times New Roman" w:eastAsia="Times New Roman" w:hAnsi="Times New Roman" w:cs="Times New Roman"/>
          <w:b/>
          <w:bCs/>
          <w:i/>
          <w:iCs/>
          <w:sz w:val="24"/>
          <w:szCs w:val="24"/>
        </w:rPr>
        <w:instrText xml:space="preserve"> ADDIN ZOTERO_ITEM CSL_CITATION {"citationID":"erbgPJNL","properties":{"formattedCitation":"({\\i{}Isa-300}, n.d.)","plainCitation":"(Isa-300, n.d.)","noteIndex":0},"citationItems":[{"id":74,"uris":["http://zotero.org/users/local/1KEpFIWU/items/T4JVVBHB"],"itemData":{"id":74,"type":"document","title":"isa-300"}}],"schema":"https://github.com/citation-style-language/schema/raw/master/csl-citation.json"} </w:instrText>
      </w:r>
      <w:r w:rsidR="00E84B8F" w:rsidRPr="00E84B8F">
        <w:rPr>
          <w:rFonts w:ascii="Times New Roman" w:eastAsia="Times New Roman" w:hAnsi="Times New Roman" w:cs="Times New Roman"/>
          <w:b/>
          <w:bCs/>
          <w:i/>
          <w:iCs/>
          <w:sz w:val="24"/>
          <w:szCs w:val="24"/>
        </w:rPr>
        <w:fldChar w:fldCharType="separate"/>
      </w:r>
      <w:r w:rsidR="00E84B8F" w:rsidRPr="00E84B8F">
        <w:rPr>
          <w:rFonts w:ascii="Times New Roman" w:hAnsi="Times New Roman" w:cs="Times New Roman"/>
          <w:b/>
          <w:bCs/>
          <w:sz w:val="24"/>
          <w:szCs w:val="24"/>
        </w:rPr>
        <w:t>(</w:t>
      </w:r>
      <w:r w:rsidR="00E84B8F" w:rsidRPr="00E84B8F">
        <w:rPr>
          <w:rFonts w:ascii="Times New Roman" w:hAnsi="Times New Roman" w:cs="Times New Roman"/>
          <w:b/>
          <w:bCs/>
          <w:i/>
          <w:iCs/>
          <w:sz w:val="24"/>
          <w:szCs w:val="24"/>
        </w:rPr>
        <w:t>Isa-300</w:t>
      </w:r>
      <w:r w:rsidR="00E84B8F" w:rsidRPr="00E84B8F">
        <w:rPr>
          <w:rFonts w:ascii="Times New Roman" w:hAnsi="Times New Roman" w:cs="Times New Roman"/>
          <w:b/>
          <w:bCs/>
          <w:sz w:val="24"/>
          <w:szCs w:val="24"/>
        </w:rPr>
        <w:t>, n.d.)</w:t>
      </w:r>
      <w:r w:rsidR="00E84B8F" w:rsidRPr="00E84B8F">
        <w:rPr>
          <w:rFonts w:ascii="Times New Roman" w:eastAsia="Times New Roman" w:hAnsi="Times New Roman" w:cs="Times New Roman"/>
          <w:b/>
          <w:bCs/>
          <w:i/>
          <w:iCs/>
          <w:sz w:val="24"/>
          <w:szCs w:val="24"/>
        </w:rPr>
        <w:fldChar w:fldCharType="end"/>
      </w:r>
    </w:p>
    <w:p w14:paraId="78D7A85E" w14:textId="77777777" w:rsidR="00376E1D" w:rsidRPr="00376E1D" w:rsidRDefault="00376E1D" w:rsidP="00376E1D">
      <w:pPr>
        <w:spacing w:before="100" w:beforeAutospacing="1" w:after="100" w:afterAutospacing="1" w:line="240" w:lineRule="auto"/>
        <w:rPr>
          <w:rFonts w:ascii="Times New Roman" w:eastAsia="Times New Roman" w:hAnsi="Times New Roman" w:cs="Times New Roman"/>
          <w:sz w:val="24"/>
          <w:szCs w:val="24"/>
        </w:rPr>
      </w:pPr>
      <w:r w:rsidRPr="00376E1D">
        <w:rPr>
          <w:rFonts w:ascii="Times New Roman" w:eastAsia="Times New Roman" w:hAnsi="Times New Roman" w:cs="Times New Roman"/>
          <w:sz w:val="24"/>
          <w:szCs w:val="24"/>
        </w:rPr>
        <w:t>The planning process generally covers the following key areas:</w:t>
      </w:r>
    </w:p>
    <w:p w14:paraId="13E7EB57" w14:textId="6412A638" w:rsidR="00376E1D" w:rsidRPr="00376E1D" w:rsidRDefault="00447637" w:rsidP="00B97B74">
      <w:pPr>
        <w:spacing w:line="360" w:lineRule="auto"/>
        <w:jc w:val="both"/>
        <w:rPr>
          <w:rFonts w:ascii="Times New Roman" w:hAnsi="Times New Roman" w:cs="Times New Roman"/>
          <w:sz w:val="24"/>
          <w:szCs w:val="24"/>
        </w:rPr>
      </w:pPr>
      <w:r>
        <w:rPr>
          <w:noProof/>
        </w:rPr>
        <w:drawing>
          <wp:inline distT="0" distB="0" distL="0" distR="0" wp14:anchorId="1A86BEDD" wp14:editId="101686B6">
            <wp:extent cx="7040880" cy="2247900"/>
            <wp:effectExtent l="0" t="0" r="0" b="1905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2F41059F" w14:textId="77777777" w:rsidR="00FD43E1" w:rsidRDefault="00FD43E1" w:rsidP="00376E1D">
      <w:pPr>
        <w:spacing w:before="100" w:beforeAutospacing="1" w:after="100" w:afterAutospacing="1" w:line="360" w:lineRule="auto"/>
        <w:jc w:val="both"/>
        <w:rPr>
          <w:rFonts w:ascii="Times New Roman" w:eastAsia="Times New Roman" w:hAnsi="Times New Roman" w:cs="Times New Roman"/>
          <w:b/>
          <w:bCs/>
          <w:sz w:val="24"/>
          <w:szCs w:val="24"/>
        </w:rPr>
      </w:pPr>
    </w:p>
    <w:p w14:paraId="3F41875A" w14:textId="77777777" w:rsidR="00FD43E1" w:rsidRDefault="00FD43E1" w:rsidP="00376E1D">
      <w:pPr>
        <w:spacing w:before="100" w:beforeAutospacing="1" w:after="100" w:afterAutospacing="1" w:line="360" w:lineRule="auto"/>
        <w:jc w:val="both"/>
        <w:rPr>
          <w:rFonts w:ascii="Times New Roman" w:eastAsia="Times New Roman" w:hAnsi="Times New Roman" w:cs="Times New Roman"/>
          <w:b/>
          <w:bCs/>
          <w:sz w:val="24"/>
          <w:szCs w:val="24"/>
        </w:rPr>
      </w:pPr>
    </w:p>
    <w:p w14:paraId="35806498" w14:textId="6C818112" w:rsidR="00376E1D" w:rsidRPr="00376E1D" w:rsidRDefault="00376E1D" w:rsidP="00376E1D">
      <w:pPr>
        <w:spacing w:before="100" w:beforeAutospacing="1" w:after="100" w:afterAutospacing="1" w:line="360" w:lineRule="auto"/>
        <w:jc w:val="both"/>
        <w:rPr>
          <w:rFonts w:ascii="Times New Roman" w:eastAsia="Times New Roman" w:hAnsi="Times New Roman" w:cs="Times New Roman"/>
          <w:b/>
          <w:bCs/>
          <w:sz w:val="24"/>
          <w:szCs w:val="24"/>
        </w:rPr>
      </w:pPr>
      <w:r w:rsidRPr="00376E1D">
        <w:rPr>
          <w:rFonts w:ascii="Times New Roman" w:eastAsia="Times New Roman" w:hAnsi="Times New Roman" w:cs="Times New Roman"/>
          <w:b/>
          <w:bCs/>
          <w:sz w:val="24"/>
          <w:szCs w:val="24"/>
        </w:rPr>
        <w:lastRenderedPageBreak/>
        <w:t>1. Understanding the Client</w:t>
      </w:r>
    </w:p>
    <w:p w14:paraId="199FE194" w14:textId="511E0182" w:rsidR="00376E1D" w:rsidRPr="00376E1D" w:rsidRDefault="0069333F" w:rsidP="00376E1D">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Understanding the Client's business is one of the most important parts of the audit. </w:t>
      </w:r>
      <w:r w:rsidR="001763E7">
        <w:rPr>
          <w:rFonts w:ascii="Times New Roman" w:eastAsia="Times New Roman" w:hAnsi="Times New Roman" w:cs="Times New Roman"/>
          <w:sz w:val="24"/>
          <w:szCs w:val="24"/>
        </w:rPr>
        <w:t>When</w:t>
      </w:r>
      <w:r>
        <w:rPr>
          <w:rFonts w:ascii="Times New Roman" w:eastAsia="Times New Roman" w:hAnsi="Times New Roman" w:cs="Times New Roman"/>
          <w:sz w:val="24"/>
          <w:szCs w:val="24"/>
        </w:rPr>
        <w:t xml:space="preserve"> The Auditors fail to understand the client's business, the full audit </w:t>
      </w:r>
      <w:r w:rsidR="00F00584">
        <w:rPr>
          <w:rFonts w:ascii="Times New Roman" w:eastAsia="Times New Roman" w:hAnsi="Times New Roman" w:cs="Times New Roman"/>
          <w:sz w:val="24"/>
          <w:szCs w:val="24"/>
        </w:rPr>
        <w:t>process holds immense value</w:t>
      </w:r>
      <w:r>
        <w:rPr>
          <w:rFonts w:ascii="Times New Roman" w:eastAsia="Times New Roman" w:hAnsi="Times New Roman" w:cs="Times New Roman"/>
          <w:sz w:val="24"/>
          <w:szCs w:val="24"/>
        </w:rPr>
        <w:t xml:space="preserve">. </w:t>
      </w:r>
      <w:r w:rsidR="00376E1D" w:rsidRPr="00376E1D">
        <w:rPr>
          <w:rFonts w:ascii="Times New Roman" w:eastAsia="Times New Roman" w:hAnsi="Times New Roman" w:cs="Times New Roman"/>
          <w:sz w:val="24"/>
          <w:szCs w:val="24"/>
        </w:rPr>
        <w:t>Before performing any audit procedure, it is crucial to gain a comprehensive understanding of the client’s business operations, industry environment, internal processes, and financial reporting framework. This step helps auditors identify factors that may affect the financial statements and determine the nature, timing, and extent of audit procedures. At AHKC, auditors also review previous audit reports and hold discussions with management to understand any significant changes since the last audit.</w:t>
      </w:r>
    </w:p>
    <w:p w14:paraId="259DB3BF" w14:textId="77777777" w:rsidR="00376E1D" w:rsidRPr="00376E1D" w:rsidRDefault="00376E1D" w:rsidP="00376E1D">
      <w:pPr>
        <w:spacing w:before="100" w:beforeAutospacing="1" w:after="100" w:afterAutospacing="1" w:line="360" w:lineRule="auto"/>
        <w:jc w:val="both"/>
        <w:rPr>
          <w:rFonts w:ascii="Times New Roman" w:eastAsia="Times New Roman" w:hAnsi="Times New Roman" w:cs="Times New Roman"/>
          <w:b/>
          <w:bCs/>
          <w:sz w:val="24"/>
          <w:szCs w:val="24"/>
        </w:rPr>
      </w:pPr>
      <w:r w:rsidRPr="00376E1D">
        <w:rPr>
          <w:rFonts w:ascii="Times New Roman" w:eastAsia="Times New Roman" w:hAnsi="Times New Roman" w:cs="Times New Roman"/>
          <w:b/>
          <w:bCs/>
          <w:sz w:val="24"/>
          <w:szCs w:val="24"/>
        </w:rPr>
        <w:t>2. Identifying Risks and Irregularities</w:t>
      </w:r>
    </w:p>
    <w:p w14:paraId="2E057D15" w14:textId="466655BC" w:rsidR="00376E1D" w:rsidRDefault="00CB6BB2" w:rsidP="00376E1D">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Identifying the risk and Irregularities is crucial in the audit process</w:t>
      </w:r>
      <w:r w:rsidR="00AC3EFD">
        <w:rPr>
          <w:rFonts w:ascii="Times New Roman" w:eastAsia="Times New Roman" w:hAnsi="Times New Roman" w:cs="Times New Roman"/>
          <w:sz w:val="24"/>
          <w:szCs w:val="24"/>
        </w:rPr>
        <w:t>, because it helps to decide whether the engagement partners can do the engagement or not .</w:t>
      </w:r>
      <w:r w:rsidR="00333AA1">
        <w:rPr>
          <w:rFonts w:ascii="Times New Roman" w:eastAsia="Times New Roman" w:hAnsi="Times New Roman" w:cs="Times New Roman"/>
          <w:sz w:val="24"/>
          <w:szCs w:val="24"/>
        </w:rPr>
        <w:t xml:space="preserve"> </w:t>
      </w:r>
      <w:r w:rsidR="00376E1D" w:rsidRPr="00376E1D">
        <w:rPr>
          <w:rFonts w:ascii="Times New Roman" w:eastAsia="Times New Roman" w:hAnsi="Times New Roman" w:cs="Times New Roman"/>
          <w:sz w:val="24"/>
          <w:szCs w:val="24"/>
        </w:rPr>
        <w:t xml:space="preserve">One of the main objectives of planning is to detect areas where material misstatements are likely to occur. This involves analyzing high-risk areas, unusual transactions, or complex accounting estimates that may impact financial accuracy. </w:t>
      </w:r>
      <w:r w:rsidR="002375D2">
        <w:rPr>
          <w:rFonts w:ascii="Times New Roman" w:eastAsia="Times New Roman" w:hAnsi="Times New Roman" w:cs="Times New Roman"/>
          <w:sz w:val="24"/>
          <w:szCs w:val="24"/>
        </w:rPr>
        <w:t xml:space="preserve">To </w:t>
      </w:r>
      <w:r w:rsidR="00376E1D" w:rsidRPr="00376E1D">
        <w:rPr>
          <w:rFonts w:ascii="Times New Roman" w:eastAsia="Times New Roman" w:hAnsi="Times New Roman" w:cs="Times New Roman"/>
          <w:sz w:val="24"/>
          <w:szCs w:val="24"/>
        </w:rPr>
        <w:t>Identifying the risk</w:t>
      </w:r>
      <w:r w:rsidR="002375D2">
        <w:rPr>
          <w:rFonts w:ascii="Times New Roman" w:eastAsia="Times New Roman" w:hAnsi="Times New Roman" w:cs="Times New Roman"/>
          <w:sz w:val="24"/>
          <w:szCs w:val="24"/>
        </w:rPr>
        <w:t xml:space="preserve">y areas </w:t>
      </w:r>
      <w:r w:rsidR="00376E1D" w:rsidRPr="00376E1D">
        <w:rPr>
          <w:rFonts w:ascii="Times New Roman" w:eastAsia="Times New Roman" w:hAnsi="Times New Roman" w:cs="Times New Roman"/>
          <w:sz w:val="24"/>
          <w:szCs w:val="24"/>
        </w:rPr>
        <w:t xml:space="preserve"> allows auditors to focus more attention on sensitive areas, apply appropriate audit techniques, and maintain compliance with ISA and BSA risk assessment requirements.</w:t>
      </w:r>
    </w:p>
    <w:p w14:paraId="74676ACD" w14:textId="77777777" w:rsidR="005B0071" w:rsidRDefault="005B0071" w:rsidP="005B0071">
      <w:pPr>
        <w:spacing w:before="100" w:beforeAutospacing="1" w:after="100" w:afterAutospacing="1" w:line="360" w:lineRule="auto"/>
        <w:jc w:val="both"/>
        <w:rPr>
          <w:rFonts w:ascii="Times New Roman" w:eastAsia="Times New Roman" w:hAnsi="Times New Roman" w:cs="Times New Roman"/>
          <w:sz w:val="24"/>
          <w:szCs w:val="24"/>
        </w:rPr>
      </w:pPr>
      <w:r w:rsidRPr="005B0071">
        <w:rPr>
          <w:rFonts w:ascii="Times New Roman" w:eastAsia="Times New Roman" w:hAnsi="Times New Roman" w:cs="Times New Roman"/>
          <w:sz w:val="24"/>
          <w:szCs w:val="24"/>
        </w:rPr>
        <w:t xml:space="preserve">Audit risk is the chance that an auditor may express an inappropriate opinion on financial statements that contain material misstatements. It is divided into three main components: </w:t>
      </w:r>
    </w:p>
    <w:p w14:paraId="165C8C27" w14:textId="77777777" w:rsidR="00A03361" w:rsidRDefault="005B0071" w:rsidP="00A03361">
      <w:pPr>
        <w:spacing w:before="100" w:beforeAutospacing="1" w:after="100" w:afterAutospacing="1"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13EFC52F" wp14:editId="68C40B41">
            <wp:extent cx="3512820" cy="1516380"/>
            <wp:effectExtent l="0" t="0" r="11430" b="762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D643B2C" w14:textId="410F7A3C" w:rsidR="00FD43E1" w:rsidRPr="00A03361" w:rsidRDefault="002F226C" w:rsidP="00A03361">
      <w:pPr>
        <w:spacing w:before="100" w:beforeAutospacing="1" w:after="100" w:afterAutospacing="1" w:line="360" w:lineRule="auto"/>
        <w:jc w:val="center"/>
        <w:rPr>
          <w:rFonts w:ascii="Times New Roman" w:eastAsia="Times New Roman" w:hAnsi="Times New Roman" w:cs="Times New Roman"/>
          <w:b/>
          <w:bCs/>
          <w:sz w:val="24"/>
          <w:szCs w:val="24"/>
        </w:rPr>
      </w:pPr>
      <w:r w:rsidRPr="00A03361">
        <w:rPr>
          <w:rFonts w:ascii="Times New Roman" w:eastAsia="Times New Roman" w:hAnsi="Times New Roman" w:cs="Times New Roman"/>
          <w:b/>
          <w:bCs/>
          <w:sz w:val="24"/>
          <w:szCs w:val="24"/>
        </w:rPr>
        <w:t>Sources:</w:t>
      </w:r>
      <w:r w:rsidR="00A03361" w:rsidRPr="00A03361">
        <w:rPr>
          <w:rFonts w:ascii="Times New Roman" w:eastAsia="Times New Roman" w:hAnsi="Times New Roman" w:cs="Times New Roman"/>
          <w:b/>
          <w:bCs/>
          <w:sz w:val="24"/>
          <w:szCs w:val="24"/>
        </w:rPr>
        <w:t xml:space="preserve"> </w:t>
      </w:r>
      <w:r w:rsidR="00E9711D">
        <w:rPr>
          <w:rFonts w:ascii="Times New Roman" w:eastAsia="Times New Roman" w:hAnsi="Times New Roman" w:cs="Times New Roman"/>
          <w:b/>
          <w:bCs/>
          <w:sz w:val="24"/>
          <w:szCs w:val="24"/>
        </w:rPr>
        <w:fldChar w:fldCharType="begin"/>
      </w:r>
      <w:r w:rsidR="00E9711D">
        <w:rPr>
          <w:rFonts w:ascii="Times New Roman" w:eastAsia="Times New Roman" w:hAnsi="Times New Roman" w:cs="Times New Roman"/>
          <w:b/>
          <w:bCs/>
          <w:sz w:val="24"/>
          <w:szCs w:val="24"/>
        </w:rPr>
        <w:instrText xml:space="preserve"> ADDIN ZOTERO_ITEM CSL_CITATION {"citationID":"VNXoCyPo","properties":{"formattedCitation":"({\\i{}Auditor Responses to Assessed Risk,, ISA -330}, n.d.)","plainCitation":"(Auditor Responses to Assessed Risk,, ISA -330, n.d.)","noteIndex":0},"citationItems":[{"id":75,"uris":["http://zotero.org/users/local/1KEpFIWU/items/XD9VLCPP"],"itemData":{"id":75,"type":"document","title":"Auditor responses to assessed risk,, ISA -330"}}],"schema":"https://github.com/citation-style-language/schema/raw/master/csl-citation.json"} </w:instrText>
      </w:r>
      <w:r w:rsidR="00E9711D">
        <w:rPr>
          <w:rFonts w:ascii="Times New Roman" w:eastAsia="Times New Roman" w:hAnsi="Times New Roman" w:cs="Times New Roman"/>
          <w:b/>
          <w:bCs/>
          <w:sz w:val="24"/>
          <w:szCs w:val="24"/>
        </w:rPr>
        <w:fldChar w:fldCharType="separate"/>
      </w:r>
      <w:r w:rsidR="00E9711D" w:rsidRPr="00E9711D">
        <w:rPr>
          <w:rFonts w:ascii="Times New Roman" w:hAnsi="Times New Roman" w:cs="Times New Roman"/>
          <w:sz w:val="24"/>
          <w:szCs w:val="24"/>
        </w:rPr>
        <w:t>(</w:t>
      </w:r>
      <w:r w:rsidR="00E9711D" w:rsidRPr="00E9711D">
        <w:rPr>
          <w:rFonts w:ascii="Times New Roman" w:hAnsi="Times New Roman" w:cs="Times New Roman"/>
          <w:i/>
          <w:iCs/>
          <w:sz w:val="24"/>
          <w:szCs w:val="24"/>
        </w:rPr>
        <w:t>Auditor Responses to Assessed Risk,, ISA -330</w:t>
      </w:r>
      <w:r w:rsidR="00E9711D" w:rsidRPr="00E9711D">
        <w:rPr>
          <w:rFonts w:ascii="Times New Roman" w:hAnsi="Times New Roman" w:cs="Times New Roman"/>
          <w:sz w:val="24"/>
          <w:szCs w:val="24"/>
        </w:rPr>
        <w:t>, n.d.)</w:t>
      </w:r>
      <w:r w:rsidR="00E9711D">
        <w:rPr>
          <w:rFonts w:ascii="Times New Roman" w:eastAsia="Times New Roman" w:hAnsi="Times New Roman" w:cs="Times New Roman"/>
          <w:b/>
          <w:bCs/>
          <w:sz w:val="24"/>
          <w:szCs w:val="24"/>
        </w:rPr>
        <w:fldChar w:fldCharType="end"/>
      </w:r>
    </w:p>
    <w:p w14:paraId="58938C6F" w14:textId="5FE4E769" w:rsidR="005B0071" w:rsidRPr="005B0071" w:rsidRDefault="005B0071" w:rsidP="005B0071">
      <w:pPr>
        <w:spacing w:before="100" w:beforeAutospacing="1" w:after="100" w:afterAutospacing="1" w:line="360" w:lineRule="auto"/>
        <w:jc w:val="both"/>
        <w:rPr>
          <w:rFonts w:ascii="Times New Roman" w:eastAsia="Times New Roman" w:hAnsi="Times New Roman" w:cs="Times New Roman"/>
          <w:b/>
          <w:bCs/>
          <w:sz w:val="24"/>
          <w:szCs w:val="24"/>
        </w:rPr>
      </w:pPr>
      <w:r w:rsidRPr="005B0071">
        <w:rPr>
          <w:rFonts w:ascii="Times New Roman" w:eastAsia="Times New Roman" w:hAnsi="Times New Roman" w:cs="Times New Roman"/>
          <w:b/>
          <w:bCs/>
          <w:sz w:val="24"/>
          <w:szCs w:val="24"/>
        </w:rPr>
        <w:lastRenderedPageBreak/>
        <w:t>Inherent Risk:</w:t>
      </w:r>
      <w:r w:rsidRPr="005B0071">
        <w:rPr>
          <w:rFonts w:ascii="Times New Roman" w:eastAsia="Times New Roman" w:hAnsi="Times New Roman" w:cs="Times New Roman"/>
          <w:sz w:val="24"/>
          <w:szCs w:val="24"/>
        </w:rPr>
        <w:br/>
      </w:r>
      <w:r w:rsidR="007E7B1B" w:rsidRPr="007E7B1B">
        <w:rPr>
          <w:rFonts w:ascii="Times New Roman" w:eastAsia="Times New Roman" w:hAnsi="Times New Roman" w:cs="Times New Roman"/>
          <w:sz w:val="24"/>
          <w:szCs w:val="24"/>
        </w:rPr>
        <w:t>This is the possibility of material misstatement in the financial statements before considering any internal controls. It usually depends on the nature and complexity of the transactions and the environment in which the entity operates.</w:t>
      </w:r>
    </w:p>
    <w:p w14:paraId="2F7F6D4B" w14:textId="0417C250" w:rsidR="005B0071" w:rsidRPr="005B0071" w:rsidRDefault="005B0071" w:rsidP="005B0071">
      <w:pPr>
        <w:spacing w:before="100" w:beforeAutospacing="1" w:after="100" w:afterAutospacing="1" w:line="360" w:lineRule="auto"/>
        <w:jc w:val="both"/>
        <w:rPr>
          <w:rFonts w:ascii="Times New Roman" w:eastAsia="Times New Roman" w:hAnsi="Times New Roman" w:cs="Times New Roman"/>
          <w:sz w:val="24"/>
          <w:szCs w:val="24"/>
        </w:rPr>
      </w:pPr>
      <w:r w:rsidRPr="005B0071">
        <w:rPr>
          <w:rFonts w:ascii="Times New Roman" w:eastAsia="Times New Roman" w:hAnsi="Times New Roman" w:cs="Times New Roman"/>
          <w:b/>
          <w:bCs/>
          <w:sz w:val="24"/>
          <w:szCs w:val="24"/>
        </w:rPr>
        <w:t>Control Risk:</w:t>
      </w:r>
      <w:r w:rsidRPr="005B0071">
        <w:rPr>
          <w:rFonts w:ascii="Times New Roman" w:eastAsia="Times New Roman" w:hAnsi="Times New Roman" w:cs="Times New Roman"/>
          <w:sz w:val="24"/>
          <w:szCs w:val="24"/>
        </w:rPr>
        <w:br/>
      </w:r>
      <w:r w:rsidR="007E7B1B" w:rsidRPr="007E7B1B">
        <w:rPr>
          <w:rFonts w:ascii="Times New Roman" w:eastAsia="Times New Roman" w:hAnsi="Times New Roman" w:cs="Times New Roman"/>
          <w:sz w:val="24"/>
          <w:szCs w:val="24"/>
        </w:rPr>
        <w:t>Control risk refers to the likelihood that the entity’s internal control system will not prevent or detect a material misstatement in time. Even well-designed controls may sometimes fail, which increases this type of risk.</w:t>
      </w:r>
    </w:p>
    <w:p w14:paraId="3A5950FA" w14:textId="77777777" w:rsidR="009E2764" w:rsidRDefault="005B0071" w:rsidP="009E2764">
      <w:pPr>
        <w:spacing w:before="100" w:beforeAutospacing="1" w:after="100" w:afterAutospacing="1" w:line="360" w:lineRule="auto"/>
        <w:jc w:val="both"/>
        <w:rPr>
          <w:rFonts w:ascii="Times New Roman" w:eastAsia="Times New Roman" w:hAnsi="Times New Roman" w:cs="Times New Roman"/>
          <w:sz w:val="24"/>
          <w:szCs w:val="24"/>
        </w:rPr>
      </w:pPr>
      <w:r w:rsidRPr="005B0071">
        <w:rPr>
          <w:rFonts w:ascii="Times New Roman" w:eastAsia="Times New Roman" w:hAnsi="Times New Roman" w:cs="Times New Roman"/>
          <w:b/>
          <w:bCs/>
          <w:sz w:val="24"/>
          <w:szCs w:val="24"/>
        </w:rPr>
        <w:t xml:space="preserve">Detection </w:t>
      </w:r>
      <w:r w:rsidR="006F32C5" w:rsidRPr="005B0071">
        <w:rPr>
          <w:rFonts w:ascii="Times New Roman" w:eastAsia="Times New Roman" w:hAnsi="Times New Roman" w:cs="Times New Roman"/>
          <w:b/>
          <w:bCs/>
          <w:sz w:val="24"/>
          <w:szCs w:val="24"/>
        </w:rPr>
        <w:t>Risk:</w:t>
      </w:r>
    </w:p>
    <w:p w14:paraId="0959C9CD" w14:textId="44CFFA4E" w:rsidR="005B0071" w:rsidRPr="00376E1D" w:rsidRDefault="009E2764" w:rsidP="009E2764">
      <w:pPr>
        <w:spacing w:before="100" w:beforeAutospacing="1" w:after="100" w:afterAutospacing="1" w:line="360" w:lineRule="auto"/>
        <w:jc w:val="both"/>
        <w:rPr>
          <w:rFonts w:ascii="Times New Roman" w:eastAsia="Times New Roman" w:hAnsi="Times New Roman" w:cs="Times New Roman"/>
          <w:sz w:val="24"/>
          <w:szCs w:val="24"/>
        </w:rPr>
      </w:pPr>
      <w:r w:rsidRPr="009E2764">
        <w:rPr>
          <w:rFonts w:ascii="Times New Roman" w:eastAsia="Times New Roman" w:hAnsi="Times New Roman" w:cs="Times New Roman"/>
          <w:sz w:val="24"/>
          <w:szCs w:val="24"/>
        </w:rPr>
        <w:t xml:space="preserve">Detection risk is the auditor's risk. In these, the </w:t>
      </w:r>
      <w:r w:rsidR="006842FB">
        <w:rPr>
          <w:rFonts w:ascii="Times New Roman" w:eastAsia="Times New Roman" w:hAnsi="Times New Roman" w:cs="Times New Roman"/>
          <w:sz w:val="24"/>
          <w:szCs w:val="24"/>
        </w:rPr>
        <w:t>auditor</w:t>
      </w:r>
      <w:r w:rsidRPr="009E2764">
        <w:rPr>
          <w:rFonts w:ascii="Times New Roman" w:eastAsia="Times New Roman" w:hAnsi="Times New Roman" w:cs="Times New Roman"/>
          <w:sz w:val="24"/>
          <w:szCs w:val="24"/>
        </w:rPr>
        <w:t xml:space="preserve"> will not detect an existing material misstatement. Unlike the other two risks, detection risk can be managed by the auditor through proper planning, the extent of testing, and the quality of audit procedures</w:t>
      </w:r>
      <w:r w:rsidR="005B0071" w:rsidRPr="005B0071">
        <w:rPr>
          <w:rFonts w:ascii="Times New Roman" w:eastAsia="Times New Roman" w:hAnsi="Times New Roman" w:cs="Times New Roman"/>
          <w:sz w:val="24"/>
          <w:szCs w:val="24"/>
        </w:rPr>
        <w:t>.</w:t>
      </w:r>
    </w:p>
    <w:p w14:paraId="239C482D" w14:textId="77777777" w:rsidR="00376E1D" w:rsidRPr="00376E1D" w:rsidRDefault="00376E1D" w:rsidP="00376E1D">
      <w:pPr>
        <w:spacing w:before="100" w:beforeAutospacing="1" w:after="100" w:afterAutospacing="1" w:line="360" w:lineRule="auto"/>
        <w:jc w:val="both"/>
        <w:rPr>
          <w:rFonts w:ascii="Times New Roman" w:eastAsia="Times New Roman" w:hAnsi="Times New Roman" w:cs="Times New Roman"/>
          <w:b/>
          <w:bCs/>
          <w:sz w:val="24"/>
          <w:szCs w:val="24"/>
        </w:rPr>
      </w:pPr>
      <w:r w:rsidRPr="00376E1D">
        <w:rPr>
          <w:rFonts w:ascii="Times New Roman" w:eastAsia="Times New Roman" w:hAnsi="Times New Roman" w:cs="Times New Roman"/>
          <w:b/>
          <w:bCs/>
          <w:sz w:val="24"/>
          <w:szCs w:val="24"/>
        </w:rPr>
        <w:t>3. Materiality Calculation</w:t>
      </w:r>
    </w:p>
    <w:tbl>
      <w:tblPr>
        <w:tblStyle w:val="TableGrid"/>
        <w:tblpPr w:leftFromText="180" w:rightFromText="180" w:vertAnchor="text" w:horzAnchor="page" w:tblpX="3397" w:tblpY="3500"/>
        <w:tblW w:w="0" w:type="auto"/>
        <w:tblLook w:val="04A0" w:firstRow="1" w:lastRow="0" w:firstColumn="1" w:lastColumn="0" w:noHBand="0" w:noVBand="1"/>
      </w:tblPr>
      <w:tblGrid>
        <w:gridCol w:w="3362"/>
        <w:gridCol w:w="3362"/>
      </w:tblGrid>
      <w:tr w:rsidR="00F70E1A" w14:paraId="7D282AFD" w14:textId="77777777" w:rsidTr="006842FB">
        <w:trPr>
          <w:trHeight w:val="374"/>
        </w:trPr>
        <w:tc>
          <w:tcPr>
            <w:tcW w:w="3362" w:type="dxa"/>
          </w:tcPr>
          <w:p w14:paraId="65463121" w14:textId="77777777" w:rsidR="00F70E1A" w:rsidRPr="00464DF3" w:rsidRDefault="00F70E1A" w:rsidP="006842FB">
            <w:pPr>
              <w:spacing w:before="100" w:beforeAutospacing="1" w:after="100" w:afterAutospacing="1" w:line="360" w:lineRule="auto"/>
              <w:jc w:val="both"/>
              <w:rPr>
                <w:rFonts w:ascii="Times New Roman" w:eastAsia="Times New Roman" w:hAnsi="Times New Roman" w:cs="Times New Roman"/>
                <w:b/>
                <w:bCs/>
                <w:sz w:val="24"/>
                <w:szCs w:val="24"/>
              </w:rPr>
            </w:pPr>
            <w:r w:rsidRPr="00464DF3">
              <w:rPr>
                <w:rFonts w:ascii="Times New Roman" w:eastAsia="Times New Roman" w:hAnsi="Times New Roman" w:cs="Times New Roman"/>
                <w:b/>
                <w:bCs/>
                <w:sz w:val="24"/>
                <w:szCs w:val="24"/>
              </w:rPr>
              <w:t>Value</w:t>
            </w:r>
          </w:p>
        </w:tc>
        <w:tc>
          <w:tcPr>
            <w:tcW w:w="3362" w:type="dxa"/>
          </w:tcPr>
          <w:p w14:paraId="50D7AD82" w14:textId="77777777" w:rsidR="00F70E1A" w:rsidRPr="00464DF3" w:rsidRDefault="00F70E1A" w:rsidP="006842FB">
            <w:pPr>
              <w:spacing w:before="100" w:beforeAutospacing="1" w:after="100" w:afterAutospacing="1" w:line="360" w:lineRule="auto"/>
              <w:jc w:val="both"/>
              <w:rPr>
                <w:rFonts w:ascii="Times New Roman" w:eastAsia="Times New Roman" w:hAnsi="Times New Roman" w:cs="Times New Roman"/>
                <w:b/>
                <w:bCs/>
                <w:sz w:val="24"/>
                <w:szCs w:val="24"/>
              </w:rPr>
            </w:pPr>
            <w:r w:rsidRPr="00464DF3">
              <w:rPr>
                <w:rFonts w:ascii="Times New Roman" w:eastAsia="Times New Roman" w:hAnsi="Times New Roman" w:cs="Times New Roman"/>
                <w:b/>
                <w:bCs/>
                <w:sz w:val="24"/>
                <w:szCs w:val="24"/>
              </w:rPr>
              <w:t>Percentage (%)</w:t>
            </w:r>
          </w:p>
        </w:tc>
      </w:tr>
      <w:tr w:rsidR="00F70E1A" w14:paraId="68C0717D" w14:textId="77777777" w:rsidTr="006842FB">
        <w:trPr>
          <w:trHeight w:val="374"/>
        </w:trPr>
        <w:tc>
          <w:tcPr>
            <w:tcW w:w="3362" w:type="dxa"/>
          </w:tcPr>
          <w:p w14:paraId="09063927" w14:textId="77777777" w:rsidR="00F70E1A" w:rsidRDefault="00F70E1A" w:rsidP="006842F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Profit Before Tax </w:t>
            </w:r>
          </w:p>
        </w:tc>
        <w:tc>
          <w:tcPr>
            <w:tcW w:w="3362" w:type="dxa"/>
          </w:tcPr>
          <w:p w14:paraId="4ECB4FC7" w14:textId="77777777" w:rsidR="00F70E1A" w:rsidRDefault="00F70E1A" w:rsidP="006842F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w:t>
            </w:r>
          </w:p>
        </w:tc>
      </w:tr>
      <w:tr w:rsidR="00F70E1A" w14:paraId="555068F1" w14:textId="77777777" w:rsidTr="006842FB">
        <w:trPr>
          <w:trHeight w:val="374"/>
        </w:trPr>
        <w:tc>
          <w:tcPr>
            <w:tcW w:w="3362" w:type="dxa"/>
          </w:tcPr>
          <w:p w14:paraId="39CEAD57" w14:textId="77777777" w:rsidR="00F70E1A" w:rsidRDefault="00F70E1A" w:rsidP="006842F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Revenue</w:t>
            </w:r>
          </w:p>
        </w:tc>
        <w:tc>
          <w:tcPr>
            <w:tcW w:w="3362" w:type="dxa"/>
          </w:tcPr>
          <w:p w14:paraId="48DCAFC8" w14:textId="77777777" w:rsidR="00F70E1A" w:rsidRDefault="00F70E1A" w:rsidP="006842F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0.5-1</w:t>
            </w:r>
          </w:p>
        </w:tc>
      </w:tr>
      <w:tr w:rsidR="00F70E1A" w14:paraId="036DD869" w14:textId="77777777" w:rsidTr="006842FB">
        <w:trPr>
          <w:trHeight w:val="364"/>
        </w:trPr>
        <w:tc>
          <w:tcPr>
            <w:tcW w:w="3362" w:type="dxa"/>
          </w:tcPr>
          <w:p w14:paraId="08D6C4DD" w14:textId="77777777" w:rsidR="00F70E1A" w:rsidRDefault="00F70E1A" w:rsidP="006842F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Assets </w:t>
            </w:r>
          </w:p>
        </w:tc>
        <w:tc>
          <w:tcPr>
            <w:tcW w:w="3362" w:type="dxa"/>
          </w:tcPr>
          <w:p w14:paraId="324B078F" w14:textId="77777777" w:rsidR="00F70E1A" w:rsidRDefault="00F70E1A" w:rsidP="006842FB">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bl>
    <w:p w14:paraId="70B57D33" w14:textId="4E88A657" w:rsidR="00CD727F" w:rsidRDefault="006842FB" w:rsidP="00376E1D">
      <w:pPr>
        <w:spacing w:before="100" w:beforeAutospacing="1" w:after="100" w:afterAutospacing="1" w:line="360" w:lineRule="auto"/>
        <w:jc w:val="both"/>
        <w:rPr>
          <w:rFonts w:ascii="Times New Roman" w:eastAsia="Times New Roman" w:hAnsi="Times New Roman" w:cs="Times New Roman"/>
          <w:b/>
          <w:bCs/>
          <w:i/>
          <w:iCs/>
        </w:rPr>
      </w:pPr>
      <w:r w:rsidRPr="006842FB">
        <w:rPr>
          <w:rFonts w:ascii="Times New Roman" w:eastAsia="Times New Roman" w:hAnsi="Times New Roman" w:cs="Times New Roman"/>
          <w:sz w:val="24"/>
          <w:szCs w:val="24"/>
        </w:rPr>
        <w:t xml:space="preserve">Materiality Means </w:t>
      </w:r>
      <w:r w:rsidR="00382CE2" w:rsidRPr="006842FB">
        <w:rPr>
          <w:rFonts w:ascii="Times New Roman" w:eastAsia="Times New Roman" w:hAnsi="Times New Roman" w:cs="Times New Roman"/>
          <w:sz w:val="24"/>
          <w:szCs w:val="24"/>
        </w:rPr>
        <w:t>an</w:t>
      </w:r>
      <w:r w:rsidRPr="006842FB">
        <w:rPr>
          <w:rFonts w:ascii="Times New Roman" w:eastAsia="Times New Roman" w:hAnsi="Times New Roman" w:cs="Times New Roman"/>
          <w:sz w:val="24"/>
          <w:szCs w:val="24"/>
        </w:rPr>
        <w:t xml:space="preserve"> Expression of the relative significance or importance of a particular matter in the context of </w:t>
      </w:r>
      <w:r w:rsidR="006A2DD9">
        <w:rPr>
          <w:rFonts w:ascii="Times New Roman" w:eastAsia="Times New Roman" w:hAnsi="Times New Roman" w:cs="Times New Roman"/>
          <w:sz w:val="24"/>
          <w:szCs w:val="24"/>
        </w:rPr>
        <w:t xml:space="preserve">a </w:t>
      </w:r>
      <w:r w:rsidRPr="006842FB">
        <w:rPr>
          <w:rFonts w:ascii="Times New Roman" w:eastAsia="Times New Roman" w:hAnsi="Times New Roman" w:cs="Times New Roman"/>
          <w:sz w:val="24"/>
          <w:szCs w:val="24"/>
        </w:rPr>
        <w:t xml:space="preserve">financial statement as a </w:t>
      </w:r>
      <w:r w:rsidR="00382CE2" w:rsidRPr="006842FB">
        <w:rPr>
          <w:rFonts w:ascii="Times New Roman" w:eastAsia="Times New Roman" w:hAnsi="Times New Roman" w:cs="Times New Roman"/>
          <w:sz w:val="24"/>
          <w:szCs w:val="24"/>
        </w:rPr>
        <w:t>whole. Plays</w:t>
      </w:r>
      <w:r w:rsidRPr="006842FB">
        <w:rPr>
          <w:rFonts w:ascii="Times New Roman" w:eastAsia="Times New Roman" w:hAnsi="Times New Roman" w:cs="Times New Roman"/>
          <w:sz w:val="24"/>
          <w:szCs w:val="24"/>
        </w:rPr>
        <w:t xml:space="preserve"> a critical role in determining the significance of errors or omissions in financial statements. Before engaging the audit procedure, the auditors calculate materiality based on benchmarks such as revenue, assets, or profit. This calculation helps prioritize audit procedures by focusing efforts on areas that could influence the decisions of financial statement users. Setting an appropriate materiality threshold ensures efficiency and reliability in the audit process</w:t>
      </w:r>
      <w:r w:rsidRPr="006842FB">
        <w:rPr>
          <w:rFonts w:ascii="Times New Roman" w:eastAsia="Times New Roman" w:hAnsi="Times New Roman" w:cs="Times New Roman"/>
          <w:b/>
          <w:bCs/>
          <w:sz w:val="24"/>
          <w:szCs w:val="24"/>
        </w:rPr>
        <w:t xml:space="preserve">. </w:t>
      </w:r>
    </w:p>
    <w:p w14:paraId="3CD79E00" w14:textId="77777777" w:rsidR="00CD727F" w:rsidRDefault="00CD727F" w:rsidP="00376E1D">
      <w:pPr>
        <w:spacing w:before="100" w:beforeAutospacing="1" w:after="100" w:afterAutospacing="1" w:line="360" w:lineRule="auto"/>
        <w:jc w:val="both"/>
        <w:rPr>
          <w:rFonts w:ascii="Times New Roman" w:eastAsia="Times New Roman" w:hAnsi="Times New Roman" w:cs="Times New Roman"/>
          <w:b/>
          <w:bCs/>
          <w:i/>
          <w:iCs/>
        </w:rPr>
      </w:pPr>
    </w:p>
    <w:p w14:paraId="74BDA41E" w14:textId="77777777" w:rsidR="002C5611" w:rsidRDefault="002C5611" w:rsidP="002C5611">
      <w:pPr>
        <w:spacing w:before="100" w:beforeAutospacing="1" w:after="100" w:afterAutospacing="1" w:line="360" w:lineRule="auto"/>
        <w:jc w:val="center"/>
        <w:rPr>
          <w:rFonts w:ascii="Times New Roman" w:eastAsia="Times New Roman" w:hAnsi="Times New Roman" w:cs="Times New Roman"/>
          <w:b/>
          <w:bCs/>
          <w:i/>
          <w:iCs/>
        </w:rPr>
      </w:pPr>
    </w:p>
    <w:p w14:paraId="7DBBF3D2" w14:textId="77777777" w:rsidR="006842FB" w:rsidRDefault="006842FB" w:rsidP="002C5611">
      <w:pPr>
        <w:spacing w:before="100" w:beforeAutospacing="1" w:after="100" w:afterAutospacing="1" w:line="360" w:lineRule="auto"/>
        <w:jc w:val="center"/>
        <w:rPr>
          <w:rFonts w:ascii="Times New Roman" w:eastAsia="Times New Roman" w:hAnsi="Times New Roman" w:cs="Times New Roman"/>
          <w:b/>
          <w:bCs/>
          <w:i/>
          <w:iCs/>
        </w:rPr>
      </w:pPr>
    </w:p>
    <w:p w14:paraId="592797F1" w14:textId="77777777" w:rsidR="006842FB" w:rsidRDefault="006842FB" w:rsidP="002C5611">
      <w:pPr>
        <w:spacing w:before="100" w:beforeAutospacing="1" w:after="100" w:afterAutospacing="1" w:line="360" w:lineRule="auto"/>
        <w:jc w:val="center"/>
        <w:rPr>
          <w:rFonts w:ascii="Times New Roman" w:eastAsia="Times New Roman" w:hAnsi="Times New Roman" w:cs="Times New Roman"/>
          <w:b/>
          <w:bCs/>
          <w:i/>
          <w:iCs/>
        </w:rPr>
      </w:pPr>
    </w:p>
    <w:p w14:paraId="2F7FF58A" w14:textId="169D405A" w:rsidR="006842FB" w:rsidRPr="008A6CD7" w:rsidRDefault="000765EC" w:rsidP="006842FB">
      <w:pPr>
        <w:spacing w:before="100" w:beforeAutospacing="1" w:after="100" w:afterAutospacing="1" w:line="360" w:lineRule="auto"/>
        <w:jc w:val="center"/>
        <w:rPr>
          <w:rFonts w:ascii="Times New Roman" w:eastAsia="Times New Roman" w:hAnsi="Times New Roman" w:cs="Times New Roman"/>
          <w:b/>
          <w:bCs/>
          <w:i/>
          <w:iCs/>
        </w:rPr>
      </w:pPr>
      <w:r w:rsidRPr="008A6CD7">
        <w:rPr>
          <w:rFonts w:ascii="Times New Roman" w:eastAsia="Times New Roman" w:hAnsi="Times New Roman" w:cs="Times New Roman"/>
          <w:b/>
          <w:bCs/>
          <w:i/>
          <w:iCs/>
        </w:rPr>
        <w:t>Source:</w:t>
      </w:r>
      <w:r w:rsidR="006A59F4">
        <w:rPr>
          <w:rFonts w:ascii="Times New Roman" w:eastAsia="Times New Roman" w:hAnsi="Times New Roman" w:cs="Times New Roman"/>
          <w:b/>
          <w:bCs/>
          <w:i/>
          <w:iCs/>
        </w:rPr>
        <w:fldChar w:fldCharType="begin"/>
      </w:r>
      <w:r w:rsidR="006A59F4">
        <w:rPr>
          <w:rFonts w:ascii="Times New Roman" w:eastAsia="Times New Roman" w:hAnsi="Times New Roman" w:cs="Times New Roman"/>
          <w:b/>
          <w:bCs/>
          <w:i/>
          <w:iCs/>
        </w:rPr>
        <w:instrText xml:space="preserve"> ADDIN ZOTERO_ITEM CSL_CITATION {"citationID":"HRLS3eG9","properties":{"formattedCitation":"({\\i{}ISA 320- Materiality in Planning}, n.d.)","plainCitation":"(ISA 320- Materiality in Planning, n.d.)","noteIndex":0},"citationItems":[{"id":76,"uris":["http://zotero.org/users/local/1KEpFIWU/items/P4MSBTIE"],"itemData":{"id":76,"type":"document","title":"ISA 320- Materiality in planning"}}],"schema":"https://github.com/citation-style-language/schema/raw/master/csl-citation.json"} </w:instrText>
      </w:r>
      <w:r w:rsidR="006A59F4">
        <w:rPr>
          <w:rFonts w:ascii="Times New Roman" w:eastAsia="Times New Roman" w:hAnsi="Times New Roman" w:cs="Times New Roman"/>
          <w:b/>
          <w:bCs/>
          <w:i/>
          <w:iCs/>
        </w:rPr>
        <w:fldChar w:fldCharType="separate"/>
      </w:r>
      <w:r w:rsidR="006A59F4" w:rsidRPr="006A59F4">
        <w:rPr>
          <w:rFonts w:ascii="Times New Roman" w:hAnsi="Times New Roman" w:cs="Times New Roman"/>
          <w:szCs w:val="24"/>
        </w:rPr>
        <w:t>(</w:t>
      </w:r>
      <w:r w:rsidR="006A59F4" w:rsidRPr="006A59F4">
        <w:rPr>
          <w:rFonts w:ascii="Times New Roman" w:hAnsi="Times New Roman" w:cs="Times New Roman"/>
          <w:i/>
          <w:iCs/>
          <w:szCs w:val="24"/>
        </w:rPr>
        <w:t>ISA 320- Materiality in Planning</w:t>
      </w:r>
      <w:r w:rsidR="006A59F4" w:rsidRPr="006A59F4">
        <w:rPr>
          <w:rFonts w:ascii="Times New Roman" w:hAnsi="Times New Roman" w:cs="Times New Roman"/>
          <w:szCs w:val="24"/>
        </w:rPr>
        <w:t>, n.d.)</w:t>
      </w:r>
      <w:r w:rsidR="006A59F4">
        <w:rPr>
          <w:rFonts w:ascii="Times New Roman" w:eastAsia="Times New Roman" w:hAnsi="Times New Roman" w:cs="Times New Roman"/>
          <w:b/>
          <w:bCs/>
          <w:i/>
          <w:iCs/>
        </w:rPr>
        <w:fldChar w:fldCharType="end"/>
      </w:r>
    </w:p>
    <w:p w14:paraId="65BEE437" w14:textId="022062EE" w:rsidR="00376E1D" w:rsidRPr="006842FB" w:rsidRDefault="00376E1D" w:rsidP="006842FB">
      <w:pPr>
        <w:spacing w:before="100" w:beforeAutospacing="1" w:after="100" w:afterAutospacing="1" w:line="360" w:lineRule="auto"/>
        <w:rPr>
          <w:rFonts w:ascii="Times New Roman" w:eastAsia="Times New Roman" w:hAnsi="Times New Roman" w:cs="Times New Roman"/>
          <w:b/>
          <w:bCs/>
          <w:i/>
          <w:iCs/>
        </w:rPr>
      </w:pPr>
      <w:r w:rsidRPr="00376E1D">
        <w:rPr>
          <w:rFonts w:ascii="Times New Roman" w:eastAsia="Times New Roman" w:hAnsi="Times New Roman" w:cs="Times New Roman"/>
          <w:b/>
          <w:bCs/>
          <w:sz w:val="24"/>
          <w:szCs w:val="24"/>
        </w:rPr>
        <w:lastRenderedPageBreak/>
        <w:t>4. Efficiency and Team Allocation</w:t>
      </w:r>
    </w:p>
    <w:p w14:paraId="4F3F9F03" w14:textId="6E03DD0E" w:rsidR="00670D8A" w:rsidRDefault="00AB2767" w:rsidP="00B97B74">
      <w:pPr>
        <w:spacing w:line="360" w:lineRule="auto"/>
        <w:jc w:val="both"/>
        <w:rPr>
          <w:rFonts w:ascii="Times New Roman" w:hAnsi="Times New Roman" w:cs="Times New Roman"/>
          <w:b/>
          <w:bCs/>
          <w:sz w:val="36"/>
          <w:szCs w:val="36"/>
        </w:rPr>
      </w:pPr>
      <w:r w:rsidRPr="00AB2767">
        <w:rPr>
          <w:rFonts w:ascii="Times New Roman" w:eastAsia="Times New Roman" w:hAnsi="Times New Roman" w:cs="Times New Roman"/>
          <w:sz w:val="24"/>
          <w:szCs w:val="24"/>
        </w:rPr>
        <w:t xml:space="preserve">Team allocation is also an important part of the </w:t>
      </w:r>
      <w:r>
        <w:rPr>
          <w:rFonts w:ascii="Times New Roman" w:eastAsia="Times New Roman" w:hAnsi="Times New Roman" w:cs="Times New Roman"/>
          <w:sz w:val="24"/>
          <w:szCs w:val="24"/>
        </w:rPr>
        <w:t>audit</w:t>
      </w:r>
      <w:r w:rsidRPr="00AB2767">
        <w:rPr>
          <w:rFonts w:ascii="Times New Roman" w:eastAsia="Times New Roman" w:hAnsi="Times New Roman" w:cs="Times New Roman"/>
          <w:sz w:val="24"/>
          <w:szCs w:val="24"/>
        </w:rPr>
        <w:t xml:space="preserve"> process. It is essential to allocate the right Person to the right tasks. </w:t>
      </w:r>
      <w:r w:rsidR="00A24F51">
        <w:rPr>
          <w:rFonts w:ascii="Times New Roman" w:eastAsia="Times New Roman" w:hAnsi="Times New Roman" w:cs="Times New Roman"/>
          <w:sz w:val="24"/>
          <w:szCs w:val="24"/>
        </w:rPr>
        <w:t>A</w:t>
      </w:r>
      <w:r w:rsidRPr="00AB2767">
        <w:rPr>
          <w:rFonts w:ascii="Times New Roman" w:eastAsia="Times New Roman" w:hAnsi="Times New Roman" w:cs="Times New Roman"/>
          <w:sz w:val="24"/>
          <w:szCs w:val="24"/>
        </w:rPr>
        <w:t xml:space="preserve"> good team not only enhances efficiency but also ensures that critical areas receive adequate attention. At AHKC, this step includes preparing a time budget and scheduling work to meet reporting deadlines without compromising quality.</w:t>
      </w:r>
    </w:p>
    <w:p w14:paraId="4166930E" w14:textId="701011A8" w:rsidR="00D512D1" w:rsidRDefault="00D512D1" w:rsidP="00A80179">
      <w:pPr>
        <w:pStyle w:val="ListParagraph"/>
        <w:spacing w:line="360" w:lineRule="auto"/>
        <w:jc w:val="both"/>
        <w:rPr>
          <w:rFonts w:ascii="Times New Roman" w:hAnsi="Times New Roman" w:cs="Times New Roman"/>
          <w:sz w:val="24"/>
          <w:szCs w:val="24"/>
        </w:rPr>
      </w:pPr>
    </w:p>
    <w:p w14:paraId="0EBE851F" w14:textId="77777777" w:rsidR="00670D8A" w:rsidRDefault="00670D8A" w:rsidP="00B97B74">
      <w:pPr>
        <w:spacing w:line="360" w:lineRule="auto"/>
        <w:jc w:val="both"/>
        <w:rPr>
          <w:rFonts w:ascii="Times New Roman" w:hAnsi="Times New Roman" w:cs="Times New Roman"/>
          <w:b/>
          <w:bCs/>
          <w:sz w:val="36"/>
          <w:szCs w:val="36"/>
        </w:rPr>
      </w:pPr>
    </w:p>
    <w:p w14:paraId="2548ADE8" w14:textId="77777777" w:rsidR="00CB20F5" w:rsidRDefault="00CB20F5" w:rsidP="00B97B74">
      <w:pPr>
        <w:spacing w:line="360" w:lineRule="auto"/>
        <w:jc w:val="both"/>
        <w:rPr>
          <w:rFonts w:ascii="Times New Roman" w:hAnsi="Times New Roman" w:cs="Times New Roman"/>
          <w:b/>
          <w:bCs/>
          <w:sz w:val="36"/>
          <w:szCs w:val="36"/>
        </w:rPr>
      </w:pPr>
    </w:p>
    <w:p w14:paraId="08F78759" w14:textId="77777777" w:rsidR="00CB20F5" w:rsidRDefault="00CB20F5" w:rsidP="00B97B74">
      <w:pPr>
        <w:spacing w:line="360" w:lineRule="auto"/>
        <w:jc w:val="both"/>
        <w:rPr>
          <w:rFonts w:ascii="Times New Roman" w:hAnsi="Times New Roman" w:cs="Times New Roman"/>
          <w:b/>
          <w:bCs/>
          <w:sz w:val="36"/>
          <w:szCs w:val="36"/>
        </w:rPr>
      </w:pPr>
    </w:p>
    <w:p w14:paraId="55064355" w14:textId="77777777" w:rsidR="00CB20F5" w:rsidRDefault="00CB20F5" w:rsidP="00B97B74">
      <w:pPr>
        <w:spacing w:line="360" w:lineRule="auto"/>
        <w:jc w:val="both"/>
        <w:rPr>
          <w:rFonts w:ascii="Times New Roman" w:hAnsi="Times New Roman" w:cs="Times New Roman"/>
          <w:b/>
          <w:bCs/>
          <w:sz w:val="36"/>
          <w:szCs w:val="36"/>
        </w:rPr>
      </w:pPr>
    </w:p>
    <w:p w14:paraId="209D608D" w14:textId="77777777" w:rsidR="00CB20F5" w:rsidRDefault="00CB20F5" w:rsidP="00B97B74">
      <w:pPr>
        <w:spacing w:line="360" w:lineRule="auto"/>
        <w:jc w:val="both"/>
        <w:rPr>
          <w:rFonts w:ascii="Times New Roman" w:hAnsi="Times New Roman" w:cs="Times New Roman"/>
          <w:b/>
          <w:bCs/>
          <w:sz w:val="36"/>
          <w:szCs w:val="36"/>
        </w:rPr>
      </w:pPr>
    </w:p>
    <w:p w14:paraId="66F28D5A" w14:textId="77777777" w:rsidR="00CB20F5" w:rsidRDefault="00CB20F5" w:rsidP="00B97B74">
      <w:pPr>
        <w:spacing w:line="360" w:lineRule="auto"/>
        <w:jc w:val="both"/>
        <w:rPr>
          <w:rFonts w:ascii="Times New Roman" w:hAnsi="Times New Roman" w:cs="Times New Roman"/>
          <w:b/>
          <w:bCs/>
          <w:sz w:val="36"/>
          <w:szCs w:val="36"/>
        </w:rPr>
      </w:pPr>
    </w:p>
    <w:p w14:paraId="7AEB53CB" w14:textId="77777777" w:rsidR="00CB20F5" w:rsidRDefault="00CB20F5" w:rsidP="00B97B74">
      <w:pPr>
        <w:spacing w:line="360" w:lineRule="auto"/>
        <w:jc w:val="both"/>
        <w:rPr>
          <w:rFonts w:ascii="Times New Roman" w:hAnsi="Times New Roman" w:cs="Times New Roman"/>
          <w:b/>
          <w:bCs/>
          <w:sz w:val="36"/>
          <w:szCs w:val="36"/>
        </w:rPr>
      </w:pPr>
    </w:p>
    <w:p w14:paraId="17886118" w14:textId="77777777" w:rsidR="00CB20F5" w:rsidRDefault="00CB20F5" w:rsidP="00B97B74">
      <w:pPr>
        <w:spacing w:line="360" w:lineRule="auto"/>
        <w:jc w:val="both"/>
        <w:rPr>
          <w:rFonts w:ascii="Times New Roman" w:hAnsi="Times New Roman" w:cs="Times New Roman"/>
          <w:b/>
          <w:bCs/>
          <w:sz w:val="36"/>
          <w:szCs w:val="36"/>
        </w:rPr>
      </w:pPr>
    </w:p>
    <w:p w14:paraId="650FE84A" w14:textId="77777777" w:rsidR="00CB20F5" w:rsidRDefault="00CB20F5" w:rsidP="00B97B74">
      <w:pPr>
        <w:spacing w:line="360" w:lineRule="auto"/>
        <w:jc w:val="both"/>
        <w:rPr>
          <w:rFonts w:ascii="Times New Roman" w:hAnsi="Times New Roman" w:cs="Times New Roman"/>
          <w:b/>
          <w:bCs/>
          <w:sz w:val="36"/>
          <w:szCs w:val="36"/>
        </w:rPr>
      </w:pPr>
    </w:p>
    <w:p w14:paraId="33845D3F" w14:textId="77777777" w:rsidR="00CB20F5" w:rsidRDefault="00CB20F5" w:rsidP="00B97B74">
      <w:pPr>
        <w:spacing w:line="360" w:lineRule="auto"/>
        <w:jc w:val="both"/>
        <w:rPr>
          <w:rFonts w:ascii="Times New Roman" w:hAnsi="Times New Roman" w:cs="Times New Roman"/>
          <w:b/>
          <w:bCs/>
          <w:sz w:val="36"/>
          <w:szCs w:val="36"/>
        </w:rPr>
      </w:pPr>
    </w:p>
    <w:p w14:paraId="4E440A38" w14:textId="77777777" w:rsidR="00CB20F5" w:rsidRDefault="00CB20F5" w:rsidP="00B97B74">
      <w:pPr>
        <w:spacing w:line="360" w:lineRule="auto"/>
        <w:jc w:val="both"/>
        <w:rPr>
          <w:rFonts w:ascii="Times New Roman" w:hAnsi="Times New Roman" w:cs="Times New Roman"/>
          <w:b/>
          <w:bCs/>
          <w:sz w:val="36"/>
          <w:szCs w:val="36"/>
        </w:rPr>
      </w:pPr>
    </w:p>
    <w:p w14:paraId="3D5A41EB" w14:textId="77777777" w:rsidR="00CB20F5" w:rsidRDefault="00CB20F5" w:rsidP="00B97B74">
      <w:pPr>
        <w:spacing w:line="360" w:lineRule="auto"/>
        <w:jc w:val="both"/>
        <w:rPr>
          <w:rFonts w:ascii="Times New Roman" w:hAnsi="Times New Roman" w:cs="Times New Roman"/>
          <w:b/>
          <w:bCs/>
          <w:sz w:val="36"/>
          <w:szCs w:val="36"/>
        </w:rPr>
      </w:pPr>
    </w:p>
    <w:p w14:paraId="6C8ECC68" w14:textId="77777777" w:rsidR="00CB20F5" w:rsidRDefault="00CB20F5" w:rsidP="00B97B74">
      <w:pPr>
        <w:spacing w:line="360" w:lineRule="auto"/>
        <w:jc w:val="both"/>
        <w:rPr>
          <w:rFonts w:ascii="Times New Roman" w:hAnsi="Times New Roman" w:cs="Times New Roman"/>
          <w:b/>
          <w:bCs/>
          <w:sz w:val="36"/>
          <w:szCs w:val="36"/>
        </w:rPr>
      </w:pPr>
    </w:p>
    <w:p w14:paraId="5413D364" w14:textId="23F821AF" w:rsidR="00C452BA" w:rsidRPr="00C97BF7" w:rsidRDefault="00456EDE" w:rsidP="007D43AC">
      <w:pPr>
        <w:pStyle w:val="Heading3"/>
        <w:rPr>
          <w:rFonts w:ascii="Times New Roman" w:hAnsi="Times New Roman" w:cs="Times New Roman"/>
          <w:b/>
          <w:bCs/>
          <w:sz w:val="28"/>
          <w:szCs w:val="28"/>
        </w:rPr>
      </w:pPr>
      <w:bookmarkStart w:id="25" w:name="_Toc210161199"/>
      <w:r w:rsidRPr="00C97BF7">
        <w:rPr>
          <w:rFonts w:ascii="Times New Roman" w:hAnsi="Times New Roman" w:cs="Times New Roman"/>
          <w:sz w:val="28"/>
          <w:szCs w:val="28"/>
        </w:rPr>
        <w:lastRenderedPageBreak/>
        <w:t>3.</w:t>
      </w:r>
      <w:r w:rsidR="007D43AC" w:rsidRPr="00C97BF7">
        <w:rPr>
          <w:rFonts w:ascii="Times New Roman" w:hAnsi="Times New Roman" w:cs="Times New Roman"/>
          <w:sz w:val="28"/>
          <w:szCs w:val="28"/>
        </w:rPr>
        <w:t>2</w:t>
      </w:r>
      <w:r w:rsidR="00006376" w:rsidRPr="00C97BF7">
        <w:rPr>
          <w:rFonts w:ascii="Times New Roman" w:hAnsi="Times New Roman" w:cs="Times New Roman"/>
          <w:sz w:val="28"/>
          <w:szCs w:val="28"/>
        </w:rPr>
        <w:t>.3</w:t>
      </w:r>
      <w:r w:rsidRPr="00C97BF7">
        <w:rPr>
          <w:rFonts w:ascii="Times New Roman" w:hAnsi="Times New Roman" w:cs="Times New Roman"/>
          <w:b/>
          <w:bCs/>
          <w:sz w:val="28"/>
          <w:szCs w:val="28"/>
        </w:rPr>
        <w:t xml:space="preserve"> </w:t>
      </w:r>
      <w:r w:rsidR="00C452BA" w:rsidRPr="00C97BF7">
        <w:rPr>
          <w:rStyle w:val="Strong"/>
          <w:rFonts w:ascii="Times New Roman" w:hAnsi="Times New Roman" w:cs="Times New Roman"/>
          <w:b w:val="0"/>
          <w:bCs w:val="0"/>
          <w:sz w:val="28"/>
          <w:szCs w:val="28"/>
        </w:rPr>
        <w:t>Performing Procedures</w:t>
      </w:r>
      <w:bookmarkEnd w:id="25"/>
    </w:p>
    <w:p w14:paraId="17A19226" w14:textId="6B624479" w:rsidR="00C452BA" w:rsidRDefault="002C72A6" w:rsidP="00C452BA">
      <w:pPr>
        <w:pStyle w:val="NormalWeb"/>
        <w:spacing w:line="360" w:lineRule="auto"/>
        <w:jc w:val="both"/>
      </w:pPr>
      <w:r>
        <w:t>T</w:t>
      </w:r>
      <w:r w:rsidR="00C452BA">
        <w:t xml:space="preserve">he </w:t>
      </w:r>
      <w:r>
        <w:t xml:space="preserve">main audit </w:t>
      </w:r>
      <w:r w:rsidR="00C452BA">
        <w:t>work of examining and testing begins</w:t>
      </w:r>
      <w:r>
        <w:t xml:space="preserve"> in this stage</w:t>
      </w:r>
      <w:r w:rsidR="00C452BA">
        <w:t>.</w:t>
      </w:r>
      <w:r w:rsidR="00D76187">
        <w:t xml:space="preserve"> </w:t>
      </w:r>
      <w:r w:rsidR="00CF3B36">
        <w:t>Auditors follow</w:t>
      </w:r>
      <w:r w:rsidR="00C452BA">
        <w:t xml:space="preserve"> the requirements of the </w:t>
      </w:r>
      <w:r w:rsidR="00C452BA" w:rsidRPr="00CF3B36">
        <w:rPr>
          <w:b/>
          <w:bCs/>
        </w:rPr>
        <w:t>International Standards on Auditing (ISA</w:t>
      </w:r>
      <w:r w:rsidR="00C452BA">
        <w:t>)</w:t>
      </w:r>
      <w:r w:rsidR="004C229C">
        <w:t xml:space="preserve"> when they perform the audit</w:t>
      </w:r>
      <w:r w:rsidR="00C452BA">
        <w:t xml:space="preserve">. </w:t>
      </w:r>
      <w:r w:rsidR="00CF3B36">
        <w:t>G</w:t>
      </w:r>
      <w:r w:rsidR="00C452BA">
        <w:t>ather sufficient and appropriate audit evidence to determine whether the financial statements are free from material misstatement</w:t>
      </w:r>
      <w:r w:rsidR="00CF3B36">
        <w:t xml:space="preserve"> is the main purpose of this process.</w:t>
      </w:r>
      <w:r w:rsidR="00C452BA">
        <w:t xml:space="preserve"> Auditors carry out a combination of tests of controls and substantive procedures, ensuring that every significant area identified during planning is covered. Proper documentation of the work performed is essential, as it serves as the basis for forming the audit opinion.</w:t>
      </w:r>
    </w:p>
    <w:p w14:paraId="71CFD18D" w14:textId="77E9B64D" w:rsidR="00C452BA" w:rsidRPr="00C452BA" w:rsidRDefault="00C452BA" w:rsidP="00D1257F">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C452BA">
        <w:rPr>
          <w:rFonts w:ascii="Times New Roman" w:eastAsia="Times New Roman" w:hAnsi="Times New Roman" w:cs="Times New Roman"/>
          <w:b/>
          <w:bCs/>
          <w:sz w:val="24"/>
          <w:szCs w:val="24"/>
        </w:rPr>
        <w:t>Tests of controls</w:t>
      </w:r>
      <w:r w:rsidRPr="00C452BA">
        <w:rPr>
          <w:rFonts w:ascii="Times New Roman" w:eastAsia="Times New Roman" w:hAnsi="Times New Roman" w:cs="Times New Roman"/>
          <w:sz w:val="24"/>
          <w:szCs w:val="24"/>
        </w:rPr>
        <w:t xml:space="preserve"> – </w:t>
      </w:r>
      <w:r w:rsidR="00835A61">
        <w:rPr>
          <w:rFonts w:ascii="Times New Roman" w:eastAsia="Times New Roman" w:hAnsi="Times New Roman" w:cs="Times New Roman"/>
          <w:sz w:val="24"/>
          <w:szCs w:val="24"/>
        </w:rPr>
        <w:t xml:space="preserve">Test of controls means checking the client's business internal control systems. Like </w:t>
      </w:r>
      <w:r w:rsidR="009D07ED">
        <w:rPr>
          <w:rFonts w:ascii="Times New Roman" w:eastAsia="Times New Roman" w:hAnsi="Times New Roman" w:cs="Times New Roman"/>
          <w:sz w:val="24"/>
          <w:szCs w:val="24"/>
        </w:rPr>
        <w:t>checking</w:t>
      </w:r>
      <w:r w:rsidR="00835A61">
        <w:rPr>
          <w:rFonts w:ascii="Times New Roman" w:eastAsia="Times New Roman" w:hAnsi="Times New Roman" w:cs="Times New Roman"/>
          <w:sz w:val="24"/>
          <w:szCs w:val="24"/>
        </w:rPr>
        <w:t xml:space="preserve"> how the client </w:t>
      </w:r>
      <w:r w:rsidR="009D07ED">
        <w:rPr>
          <w:rFonts w:ascii="Times New Roman" w:eastAsia="Times New Roman" w:hAnsi="Times New Roman" w:cs="Times New Roman"/>
          <w:sz w:val="24"/>
          <w:szCs w:val="24"/>
        </w:rPr>
        <w:t>records</w:t>
      </w:r>
      <w:r w:rsidR="00835A61">
        <w:rPr>
          <w:rFonts w:ascii="Times New Roman" w:eastAsia="Times New Roman" w:hAnsi="Times New Roman" w:cs="Times New Roman"/>
          <w:sz w:val="24"/>
          <w:szCs w:val="24"/>
        </w:rPr>
        <w:t xml:space="preserve"> their</w:t>
      </w:r>
      <w:r w:rsidR="009D07ED">
        <w:rPr>
          <w:rFonts w:ascii="Times New Roman" w:eastAsia="Times New Roman" w:hAnsi="Times New Roman" w:cs="Times New Roman"/>
          <w:sz w:val="24"/>
          <w:szCs w:val="24"/>
        </w:rPr>
        <w:t xml:space="preserve"> daily transactions,</w:t>
      </w:r>
      <w:r w:rsidR="002F1349">
        <w:rPr>
          <w:rFonts w:ascii="Times New Roman" w:eastAsia="Times New Roman" w:hAnsi="Times New Roman" w:cs="Times New Roman"/>
          <w:sz w:val="24"/>
          <w:szCs w:val="24"/>
        </w:rPr>
        <w:t xml:space="preserve"> Employee performance, and other related things.</w:t>
      </w:r>
      <w:r w:rsidR="009D07ED" w:rsidRPr="00C452BA">
        <w:rPr>
          <w:rFonts w:ascii="Times New Roman" w:eastAsia="Times New Roman" w:hAnsi="Times New Roman" w:cs="Times New Roman"/>
          <w:sz w:val="24"/>
          <w:szCs w:val="24"/>
        </w:rPr>
        <w:t xml:space="preserve"> </w:t>
      </w:r>
      <w:r w:rsidR="002F1349">
        <w:rPr>
          <w:rFonts w:ascii="Times New Roman" w:eastAsia="Times New Roman" w:hAnsi="Times New Roman" w:cs="Times New Roman"/>
          <w:sz w:val="24"/>
          <w:szCs w:val="24"/>
        </w:rPr>
        <w:t>these</w:t>
      </w:r>
      <w:r w:rsidRPr="00C452BA">
        <w:rPr>
          <w:rFonts w:ascii="Times New Roman" w:eastAsia="Times New Roman" w:hAnsi="Times New Roman" w:cs="Times New Roman"/>
          <w:sz w:val="24"/>
          <w:szCs w:val="24"/>
        </w:rPr>
        <w:t xml:space="preserve"> are procedures performed to check whether the client’s internal control systems are functioning effectively to prevent or detect errors and fraud.</w:t>
      </w:r>
      <w:r w:rsidR="0065024C">
        <w:rPr>
          <w:rFonts w:ascii="Times New Roman" w:eastAsia="Times New Roman" w:hAnsi="Times New Roman" w:cs="Times New Roman"/>
          <w:sz w:val="24"/>
          <w:szCs w:val="24"/>
        </w:rPr>
        <w:fldChar w:fldCharType="begin"/>
      </w:r>
      <w:r w:rsidR="0065024C">
        <w:rPr>
          <w:rFonts w:ascii="Times New Roman" w:eastAsia="Times New Roman" w:hAnsi="Times New Roman" w:cs="Times New Roman"/>
          <w:sz w:val="24"/>
          <w:szCs w:val="24"/>
        </w:rPr>
        <w:instrText xml:space="preserve"> ADDIN ZOTERO_ITEM CSL_CITATION {"citationID":"oFmErgX8","properties":{"formattedCitation":"(Mominur Rahman, 2024)","plainCitation":"(Mominur Rahman, 2024)","noteIndex":0},"citationItems":[{"id":85,"uris":["http://zotero.org/users/local/1KEpFIWU/items/KUNVLIA5"],"itemData":{"id":85,"type":"article-journal","abstract":"The purpose of this study is to examine the effects of diverse expertise types on audit quality, providing valuable insights for corporate governance and enhancing the audit process. This research uses 651 firm-year observations for 2001-2021 year. This research applies Breusch-Pagan LM, Pesaran Scaled LM, Bias-corrected Scaled LM, and Pesaran CSD test to check the cross-sectional dependency of the series. The study uses second generation panel unit root tests to check the stationary of the variables. After applying the panel cointegration test, this study uses the long run estimation model and robustness checking to examine the relationship. The findings reveal that financial, accounting, and non-accounting expertise all positively and significantly affect audit quality, suggesting that audit committees with diverse expertise can effectively enhance the audit process. This study finds single causal indicating that audit committee expertise improves audit quality. This study emphasizes the importance of incorporating experts from various backgrounds on audit committees to improve audit quality and increase stakeholder confidence in financial statements. This study implies that companies must focus on the expertise on the audit committee during the appointment of the members to maintain the quality of audit reports. This research is unique to the existing literature on audit committee expertise and audit quality by examining the influence of accounting and non-accounting expertise types in Bangladesh context and providing empirical evidence in support of the agency theory.","container-title":"Journal of Risk Analysis and Crisis Response","DOI":"10.54560/jracr.v14i1.433","ISSN":"2210-8505, 2210-8491","issue":"1","journalAbbreviation":"JRACR","license":"https://creativecommons.org/licenses/by-nc/4.0","source":"DOI.org (Crossref)","title":"The Effect of Audit Committee Expertise on Audit Quality: Empirical Evidence from Bangladesh","title-short":"The Effect of Audit Committee Expertise on Audit Quality","URL":"https://jracr.com/index.php/jracr/article/view/433","volume":"14","author":[{"family":"Mominur Rahman","given":"Md."}],"accessed":{"date-parts":[["2025",9,27]]},"issued":{"date-parts":[["2024",3,31]]}}}],"schema":"https://github.com/citation-style-language/schema/raw/master/csl-citation.json"} </w:instrText>
      </w:r>
      <w:r w:rsidR="0065024C">
        <w:rPr>
          <w:rFonts w:ascii="Times New Roman" w:eastAsia="Times New Roman" w:hAnsi="Times New Roman" w:cs="Times New Roman"/>
          <w:sz w:val="24"/>
          <w:szCs w:val="24"/>
        </w:rPr>
        <w:fldChar w:fldCharType="separate"/>
      </w:r>
      <w:r w:rsidR="0065024C" w:rsidRPr="0065024C">
        <w:rPr>
          <w:rFonts w:ascii="Times New Roman" w:hAnsi="Times New Roman" w:cs="Times New Roman"/>
          <w:sz w:val="24"/>
        </w:rPr>
        <w:t>(Mominur Rahman, 2024)</w:t>
      </w:r>
      <w:r w:rsidR="0065024C">
        <w:rPr>
          <w:rFonts w:ascii="Times New Roman" w:eastAsia="Times New Roman" w:hAnsi="Times New Roman" w:cs="Times New Roman"/>
          <w:sz w:val="24"/>
          <w:szCs w:val="24"/>
        </w:rPr>
        <w:fldChar w:fldCharType="end"/>
      </w:r>
    </w:p>
    <w:p w14:paraId="4CA70FEC" w14:textId="55778F43" w:rsidR="00C452BA" w:rsidRDefault="009B7DAB" w:rsidP="00D1257F">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Test of details </w:t>
      </w:r>
      <w:r w:rsidRPr="00C452BA">
        <w:rPr>
          <w:rFonts w:ascii="Times New Roman" w:eastAsia="Times New Roman" w:hAnsi="Times New Roman" w:cs="Times New Roman"/>
          <w:b/>
          <w:bCs/>
          <w:sz w:val="24"/>
          <w:szCs w:val="24"/>
        </w:rPr>
        <w:t>–</w:t>
      </w:r>
      <w:r w:rsidR="00C452BA" w:rsidRPr="00C452BA">
        <w:rPr>
          <w:rFonts w:ascii="Times New Roman" w:eastAsia="Times New Roman" w:hAnsi="Times New Roman" w:cs="Times New Roman"/>
          <w:sz w:val="24"/>
          <w:szCs w:val="24"/>
        </w:rPr>
        <w:t xml:space="preserve"> </w:t>
      </w:r>
      <w:r w:rsidR="00882498">
        <w:rPr>
          <w:rFonts w:ascii="Times New Roman" w:eastAsia="Times New Roman" w:hAnsi="Times New Roman" w:cs="Times New Roman"/>
          <w:sz w:val="24"/>
          <w:szCs w:val="24"/>
        </w:rPr>
        <w:t xml:space="preserve">In this process, the auditors perform a </w:t>
      </w:r>
      <w:r w:rsidR="00C452BA" w:rsidRPr="00C452BA">
        <w:rPr>
          <w:rFonts w:ascii="Times New Roman" w:eastAsia="Times New Roman" w:hAnsi="Times New Roman" w:cs="Times New Roman"/>
          <w:sz w:val="24"/>
          <w:szCs w:val="24"/>
        </w:rPr>
        <w:t xml:space="preserve">detailed checking of transactions, balances, and disclosures to ensure the accuracy and completeness of financial </w:t>
      </w:r>
      <w:r w:rsidR="0050666D" w:rsidRPr="00C452BA">
        <w:rPr>
          <w:rFonts w:ascii="Times New Roman" w:eastAsia="Times New Roman" w:hAnsi="Times New Roman" w:cs="Times New Roman"/>
          <w:sz w:val="24"/>
          <w:szCs w:val="24"/>
        </w:rPr>
        <w:t>statements.</w:t>
      </w:r>
      <w:r w:rsidR="0050666D">
        <w:rPr>
          <w:rFonts w:ascii="Times New Roman" w:eastAsia="Times New Roman" w:hAnsi="Times New Roman" w:cs="Times New Roman"/>
          <w:sz w:val="24"/>
          <w:szCs w:val="24"/>
        </w:rPr>
        <w:t xml:space="preserve"> Mainly in this stage, auditors check the assertion level.</w:t>
      </w:r>
    </w:p>
    <w:p w14:paraId="56859653" w14:textId="03AA2DDE" w:rsidR="00BC1431" w:rsidRPr="00BC1431" w:rsidRDefault="005C0828" w:rsidP="00BC1431">
      <w:pPr>
        <w:pStyle w:val="ListParagraph"/>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Assertions</w:t>
      </w:r>
      <w:r w:rsidR="00BC1431">
        <w:rPr>
          <w:rFonts w:ascii="Times New Roman" w:eastAsia="Times New Roman" w:hAnsi="Times New Roman" w:cs="Times New Roman"/>
          <w:sz w:val="24"/>
          <w:szCs w:val="24"/>
        </w:rPr>
        <w:t xml:space="preserve"> are the claim or representation </w:t>
      </w:r>
      <w:r>
        <w:rPr>
          <w:rFonts w:ascii="Times New Roman" w:eastAsia="Times New Roman" w:hAnsi="Times New Roman" w:cs="Times New Roman"/>
          <w:sz w:val="24"/>
          <w:szCs w:val="24"/>
        </w:rPr>
        <w:t>made by the client regarding the existence, completeness, and accuracy of the transaction.</w:t>
      </w:r>
    </w:p>
    <w:p w14:paraId="02A3F83B" w14:textId="54789E8B" w:rsidR="009B7DAB" w:rsidRDefault="009B7DAB" w:rsidP="009B7DAB">
      <w:pPr>
        <w:pStyle w:val="ListParagraph"/>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5 levels of auditor assertion.</w:t>
      </w:r>
    </w:p>
    <w:p w14:paraId="483AED35" w14:textId="45591EDB" w:rsidR="007C6C55" w:rsidRDefault="007C6C55" w:rsidP="00D1257F">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Existence</w:t>
      </w:r>
    </w:p>
    <w:p w14:paraId="42A956AF" w14:textId="07018617" w:rsidR="006B7F4C" w:rsidRDefault="006B7F4C" w:rsidP="00D1257F">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Completeness</w:t>
      </w:r>
    </w:p>
    <w:p w14:paraId="05E98211" w14:textId="6081D242" w:rsidR="006B7F4C" w:rsidRDefault="006B7F4C" w:rsidP="00D1257F">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Valuations</w:t>
      </w:r>
    </w:p>
    <w:p w14:paraId="6A953E29" w14:textId="6F6C06C4" w:rsidR="006B7F4C" w:rsidRDefault="006F1183" w:rsidP="00D1257F">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Rights and obligations </w:t>
      </w:r>
    </w:p>
    <w:p w14:paraId="61A962E0" w14:textId="1E4C7069" w:rsidR="006F1183" w:rsidRDefault="006F1183" w:rsidP="00D1257F">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Presentations and disclosure</w:t>
      </w:r>
    </w:p>
    <w:p w14:paraId="215829C9" w14:textId="77777777" w:rsidR="006F1183" w:rsidRPr="009B7DAB" w:rsidRDefault="006F1183" w:rsidP="006F1183">
      <w:pPr>
        <w:pStyle w:val="ListParagraph"/>
        <w:spacing w:before="100" w:beforeAutospacing="1" w:after="100" w:afterAutospacing="1" w:line="360" w:lineRule="auto"/>
        <w:ind w:left="1440"/>
        <w:jc w:val="both"/>
        <w:rPr>
          <w:rFonts w:ascii="Times New Roman" w:eastAsia="Times New Roman" w:hAnsi="Times New Roman" w:cs="Times New Roman"/>
          <w:sz w:val="24"/>
          <w:szCs w:val="24"/>
        </w:rPr>
      </w:pPr>
    </w:p>
    <w:p w14:paraId="401ABAC2" w14:textId="4CD2695C" w:rsidR="00C452BA" w:rsidRPr="00C452BA" w:rsidRDefault="00C452BA" w:rsidP="00D1257F">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C452BA">
        <w:rPr>
          <w:rFonts w:ascii="Times New Roman" w:eastAsia="Times New Roman" w:hAnsi="Times New Roman" w:cs="Times New Roman"/>
          <w:b/>
          <w:bCs/>
          <w:sz w:val="24"/>
          <w:szCs w:val="24"/>
        </w:rPr>
        <w:t xml:space="preserve">Analytical procedures </w:t>
      </w:r>
      <w:r w:rsidRPr="00C452BA">
        <w:rPr>
          <w:rFonts w:ascii="Times New Roman" w:eastAsia="Times New Roman" w:hAnsi="Times New Roman" w:cs="Times New Roman"/>
          <w:sz w:val="24"/>
          <w:szCs w:val="24"/>
        </w:rPr>
        <w:t xml:space="preserve">– </w:t>
      </w:r>
      <w:r w:rsidR="003B0DDA">
        <w:rPr>
          <w:rFonts w:ascii="Times New Roman" w:eastAsia="Times New Roman" w:hAnsi="Times New Roman" w:cs="Times New Roman"/>
          <w:sz w:val="24"/>
          <w:szCs w:val="24"/>
        </w:rPr>
        <w:t xml:space="preserve">Analytical </w:t>
      </w:r>
      <w:r w:rsidR="00B30126">
        <w:rPr>
          <w:rFonts w:ascii="Times New Roman" w:eastAsia="Times New Roman" w:hAnsi="Times New Roman" w:cs="Times New Roman"/>
          <w:sz w:val="24"/>
          <w:szCs w:val="24"/>
        </w:rPr>
        <w:t>procedures</w:t>
      </w:r>
      <w:r w:rsidR="003B0DDA">
        <w:rPr>
          <w:rFonts w:ascii="Times New Roman" w:eastAsia="Times New Roman" w:hAnsi="Times New Roman" w:cs="Times New Roman"/>
          <w:sz w:val="24"/>
          <w:szCs w:val="24"/>
        </w:rPr>
        <w:t xml:space="preserve"> </w:t>
      </w:r>
      <w:r w:rsidR="00B30126">
        <w:rPr>
          <w:rFonts w:ascii="Times New Roman" w:eastAsia="Times New Roman" w:hAnsi="Times New Roman" w:cs="Times New Roman"/>
          <w:sz w:val="24"/>
          <w:szCs w:val="24"/>
        </w:rPr>
        <w:t>are</w:t>
      </w:r>
      <w:r w:rsidR="003B0DDA">
        <w:rPr>
          <w:rFonts w:ascii="Times New Roman" w:eastAsia="Times New Roman" w:hAnsi="Times New Roman" w:cs="Times New Roman"/>
          <w:sz w:val="24"/>
          <w:szCs w:val="24"/>
        </w:rPr>
        <w:t xml:space="preserve"> important in the audit process.</w:t>
      </w:r>
      <w:r w:rsidR="00B30126">
        <w:rPr>
          <w:rFonts w:ascii="Times New Roman" w:eastAsia="Times New Roman" w:hAnsi="Times New Roman" w:cs="Times New Roman"/>
          <w:sz w:val="24"/>
          <w:szCs w:val="24"/>
        </w:rPr>
        <w:t xml:space="preserve"> </w:t>
      </w:r>
      <w:r w:rsidR="002E0310">
        <w:rPr>
          <w:rFonts w:ascii="Times New Roman" w:eastAsia="Times New Roman" w:hAnsi="Times New Roman" w:cs="Times New Roman"/>
          <w:sz w:val="24"/>
          <w:szCs w:val="24"/>
        </w:rPr>
        <w:t>An auditor must have analytical ability</w:t>
      </w:r>
      <w:r w:rsidR="00F04878">
        <w:rPr>
          <w:rFonts w:ascii="Times New Roman" w:eastAsia="Times New Roman" w:hAnsi="Times New Roman" w:cs="Times New Roman"/>
          <w:sz w:val="24"/>
          <w:szCs w:val="24"/>
        </w:rPr>
        <w:t>,</w:t>
      </w:r>
      <w:r w:rsidR="002E0310">
        <w:rPr>
          <w:rFonts w:ascii="Times New Roman" w:eastAsia="Times New Roman" w:hAnsi="Times New Roman" w:cs="Times New Roman"/>
          <w:sz w:val="24"/>
          <w:szCs w:val="24"/>
        </w:rPr>
        <w:t xml:space="preserve"> must know about </w:t>
      </w:r>
      <w:r w:rsidR="00F04878">
        <w:rPr>
          <w:rFonts w:ascii="Times New Roman" w:eastAsia="Times New Roman" w:hAnsi="Times New Roman" w:cs="Times New Roman"/>
          <w:sz w:val="24"/>
          <w:szCs w:val="24"/>
        </w:rPr>
        <w:t>the assertion level, and the use of it means, which</w:t>
      </w:r>
      <w:r w:rsidR="00B30126">
        <w:rPr>
          <w:rFonts w:ascii="Times New Roman" w:eastAsia="Times New Roman" w:hAnsi="Times New Roman" w:cs="Times New Roman"/>
          <w:sz w:val="24"/>
          <w:szCs w:val="24"/>
        </w:rPr>
        <w:t xml:space="preserve"> </w:t>
      </w:r>
      <w:r w:rsidR="00B93FC2">
        <w:rPr>
          <w:rFonts w:ascii="Times New Roman" w:eastAsia="Times New Roman" w:hAnsi="Times New Roman" w:cs="Times New Roman"/>
          <w:sz w:val="24"/>
          <w:szCs w:val="24"/>
        </w:rPr>
        <w:t>assertion</w:t>
      </w:r>
      <w:r w:rsidR="00B30126">
        <w:rPr>
          <w:rFonts w:ascii="Times New Roman" w:eastAsia="Times New Roman" w:hAnsi="Times New Roman" w:cs="Times New Roman"/>
          <w:sz w:val="24"/>
          <w:szCs w:val="24"/>
        </w:rPr>
        <w:t xml:space="preserve"> </w:t>
      </w:r>
      <w:r w:rsidR="00B93FC2">
        <w:rPr>
          <w:rFonts w:ascii="Times New Roman" w:eastAsia="Times New Roman" w:hAnsi="Times New Roman" w:cs="Times New Roman"/>
          <w:sz w:val="24"/>
          <w:szCs w:val="24"/>
        </w:rPr>
        <w:t xml:space="preserve">level </w:t>
      </w:r>
      <w:r w:rsidR="00B30126">
        <w:rPr>
          <w:rFonts w:ascii="Times New Roman" w:eastAsia="Times New Roman" w:hAnsi="Times New Roman" w:cs="Times New Roman"/>
          <w:sz w:val="24"/>
          <w:szCs w:val="24"/>
        </w:rPr>
        <w:t xml:space="preserve">should </w:t>
      </w:r>
      <w:r w:rsidR="00BC74C9">
        <w:rPr>
          <w:rFonts w:ascii="Times New Roman" w:eastAsia="Times New Roman" w:hAnsi="Times New Roman" w:cs="Times New Roman"/>
          <w:sz w:val="24"/>
          <w:szCs w:val="24"/>
        </w:rPr>
        <w:t>be used</w:t>
      </w:r>
      <w:r w:rsidR="00B30126">
        <w:rPr>
          <w:rFonts w:ascii="Times New Roman" w:eastAsia="Times New Roman" w:hAnsi="Times New Roman" w:cs="Times New Roman"/>
          <w:sz w:val="24"/>
          <w:szCs w:val="24"/>
        </w:rPr>
        <w:t xml:space="preserve"> </w:t>
      </w:r>
      <w:r w:rsidR="00BC74C9">
        <w:rPr>
          <w:rFonts w:ascii="Times New Roman" w:eastAsia="Times New Roman" w:hAnsi="Times New Roman" w:cs="Times New Roman"/>
          <w:sz w:val="24"/>
          <w:szCs w:val="24"/>
        </w:rPr>
        <w:t xml:space="preserve">for </w:t>
      </w:r>
      <w:r w:rsidR="00B30126">
        <w:rPr>
          <w:rFonts w:ascii="Times New Roman" w:eastAsia="Times New Roman" w:hAnsi="Times New Roman" w:cs="Times New Roman"/>
          <w:sz w:val="24"/>
          <w:szCs w:val="24"/>
        </w:rPr>
        <w:t>which transactions.</w:t>
      </w:r>
      <w:r w:rsidRPr="00C452BA">
        <w:rPr>
          <w:rFonts w:ascii="Times New Roman" w:eastAsia="Times New Roman" w:hAnsi="Times New Roman" w:cs="Times New Roman"/>
          <w:sz w:val="24"/>
          <w:szCs w:val="24"/>
        </w:rPr>
        <w:t xml:space="preserve"> </w:t>
      </w:r>
      <w:r w:rsidR="00FB2E58">
        <w:rPr>
          <w:rFonts w:ascii="Times New Roman" w:eastAsia="Times New Roman" w:hAnsi="Times New Roman" w:cs="Times New Roman"/>
          <w:sz w:val="24"/>
          <w:szCs w:val="24"/>
        </w:rPr>
        <w:t xml:space="preserve">It provides </w:t>
      </w:r>
      <w:r w:rsidR="00D01857">
        <w:rPr>
          <w:rFonts w:ascii="Times New Roman" w:eastAsia="Times New Roman" w:hAnsi="Times New Roman" w:cs="Times New Roman"/>
          <w:sz w:val="24"/>
          <w:szCs w:val="24"/>
        </w:rPr>
        <w:t>information on whether</w:t>
      </w:r>
      <w:r w:rsidR="00FB2E58">
        <w:rPr>
          <w:rFonts w:ascii="Times New Roman" w:eastAsia="Times New Roman" w:hAnsi="Times New Roman" w:cs="Times New Roman"/>
          <w:sz w:val="24"/>
          <w:szCs w:val="24"/>
        </w:rPr>
        <w:t xml:space="preserve"> the </w:t>
      </w:r>
      <w:r w:rsidR="00D01857">
        <w:rPr>
          <w:rFonts w:ascii="Times New Roman" w:eastAsia="Times New Roman" w:hAnsi="Times New Roman" w:cs="Times New Roman"/>
          <w:sz w:val="24"/>
          <w:szCs w:val="24"/>
        </w:rPr>
        <w:t>financial statements are reported based on the standards or not.</w:t>
      </w:r>
      <w:r w:rsidR="007E7D08">
        <w:rPr>
          <w:rFonts w:ascii="Times New Roman" w:eastAsia="Times New Roman" w:hAnsi="Times New Roman" w:cs="Times New Roman"/>
          <w:sz w:val="24"/>
          <w:szCs w:val="24"/>
        </w:rPr>
        <w:fldChar w:fldCharType="begin"/>
      </w:r>
      <w:r w:rsidR="007E7D08">
        <w:rPr>
          <w:rFonts w:ascii="Times New Roman" w:eastAsia="Times New Roman" w:hAnsi="Times New Roman" w:cs="Times New Roman"/>
          <w:sz w:val="24"/>
          <w:szCs w:val="24"/>
        </w:rPr>
        <w:instrText xml:space="preserve"> ADDIN ZOTERO_ITEM CSL_CITATION {"citationID":"v1VioXMP","properties":{"formattedCitation":"({\\i{}Analytical Procedure - ISA 520}, n.d.)","plainCitation":"(Analytical Procedure - ISA 520, n.d.)","noteIndex":0},"citationItems":[{"id":81,"uris":["http://zotero.org/users/local/1KEpFIWU/items/8WZ3WRTN"],"itemData":{"id":81,"type":"document","title":"Analytical Procedure - ISA 520"}}],"schema":"https://github.com/citation-style-language/schema/raw/master/csl-citation.json"} </w:instrText>
      </w:r>
      <w:r w:rsidR="007E7D08">
        <w:rPr>
          <w:rFonts w:ascii="Times New Roman" w:eastAsia="Times New Roman" w:hAnsi="Times New Roman" w:cs="Times New Roman"/>
          <w:sz w:val="24"/>
          <w:szCs w:val="24"/>
        </w:rPr>
        <w:fldChar w:fldCharType="separate"/>
      </w:r>
      <w:r w:rsidR="007E7D08" w:rsidRPr="007E7D08">
        <w:rPr>
          <w:rFonts w:ascii="Times New Roman" w:hAnsi="Times New Roman" w:cs="Times New Roman"/>
          <w:sz w:val="24"/>
          <w:szCs w:val="24"/>
        </w:rPr>
        <w:t>(</w:t>
      </w:r>
      <w:r w:rsidR="007E7D08" w:rsidRPr="007E7D08">
        <w:rPr>
          <w:rFonts w:ascii="Times New Roman" w:hAnsi="Times New Roman" w:cs="Times New Roman"/>
          <w:i/>
          <w:iCs/>
          <w:sz w:val="24"/>
          <w:szCs w:val="24"/>
        </w:rPr>
        <w:t>Analytical Procedure - ISA 520</w:t>
      </w:r>
      <w:r w:rsidR="007E7D08" w:rsidRPr="007E7D08">
        <w:rPr>
          <w:rFonts w:ascii="Times New Roman" w:hAnsi="Times New Roman" w:cs="Times New Roman"/>
          <w:sz w:val="24"/>
          <w:szCs w:val="24"/>
        </w:rPr>
        <w:t>, n.d.)</w:t>
      </w:r>
      <w:r w:rsidR="007E7D08">
        <w:rPr>
          <w:rFonts w:ascii="Times New Roman" w:eastAsia="Times New Roman" w:hAnsi="Times New Roman" w:cs="Times New Roman"/>
          <w:sz w:val="24"/>
          <w:szCs w:val="24"/>
        </w:rPr>
        <w:fldChar w:fldCharType="end"/>
      </w:r>
    </w:p>
    <w:p w14:paraId="5C7B7F23" w14:textId="0897069D" w:rsidR="00C452BA" w:rsidRPr="00C452BA" w:rsidRDefault="00C452BA" w:rsidP="00D1257F">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C452BA">
        <w:rPr>
          <w:rFonts w:ascii="Times New Roman" w:eastAsia="Times New Roman" w:hAnsi="Times New Roman" w:cs="Times New Roman"/>
          <w:b/>
          <w:bCs/>
          <w:sz w:val="24"/>
          <w:szCs w:val="24"/>
        </w:rPr>
        <w:lastRenderedPageBreak/>
        <w:t>Obtaining confirmations from third parties</w:t>
      </w:r>
      <w:r w:rsidRPr="00C452BA">
        <w:rPr>
          <w:rFonts w:ascii="Times New Roman" w:eastAsia="Times New Roman" w:hAnsi="Times New Roman" w:cs="Times New Roman"/>
          <w:sz w:val="24"/>
          <w:szCs w:val="24"/>
        </w:rPr>
        <w:t xml:space="preserve"> – </w:t>
      </w:r>
      <w:r w:rsidR="00D01857">
        <w:rPr>
          <w:rFonts w:ascii="Times New Roman" w:eastAsia="Times New Roman" w:hAnsi="Times New Roman" w:cs="Times New Roman"/>
          <w:sz w:val="24"/>
          <w:szCs w:val="24"/>
        </w:rPr>
        <w:t xml:space="preserve">Third-party confirmation means </w:t>
      </w:r>
      <w:r w:rsidR="00D01857" w:rsidRPr="00C452BA">
        <w:rPr>
          <w:rFonts w:ascii="Times New Roman" w:eastAsia="Times New Roman" w:hAnsi="Times New Roman" w:cs="Times New Roman"/>
          <w:sz w:val="24"/>
          <w:szCs w:val="24"/>
        </w:rPr>
        <w:t xml:space="preserve">requesting </w:t>
      </w:r>
      <w:r w:rsidR="00D01857">
        <w:rPr>
          <w:rFonts w:ascii="Times New Roman" w:eastAsia="Times New Roman" w:hAnsi="Times New Roman" w:cs="Times New Roman"/>
          <w:sz w:val="24"/>
          <w:szCs w:val="24"/>
        </w:rPr>
        <w:t xml:space="preserve">the </w:t>
      </w:r>
      <w:r w:rsidR="00D01857" w:rsidRPr="00C452BA">
        <w:rPr>
          <w:rFonts w:ascii="Times New Roman" w:eastAsia="Times New Roman" w:hAnsi="Times New Roman" w:cs="Times New Roman"/>
          <w:sz w:val="24"/>
          <w:szCs w:val="24"/>
        </w:rPr>
        <w:t>verification directly from external parties, such as banks or customers, to confirm account balances or transactions</w:t>
      </w:r>
      <w:r w:rsidR="00F9782C">
        <w:rPr>
          <w:rFonts w:ascii="Times New Roman" w:eastAsia="Times New Roman" w:hAnsi="Times New Roman" w:cs="Times New Roman"/>
          <w:sz w:val="24"/>
          <w:szCs w:val="24"/>
        </w:rPr>
        <w:t>,</w:t>
      </w:r>
      <w:r w:rsidR="00655C45">
        <w:rPr>
          <w:rFonts w:ascii="Times New Roman" w:eastAsia="Times New Roman" w:hAnsi="Times New Roman" w:cs="Times New Roman"/>
          <w:sz w:val="24"/>
          <w:szCs w:val="24"/>
        </w:rPr>
        <w:t xml:space="preserve"> and this process happens only </w:t>
      </w:r>
      <w:r w:rsidR="00F9782C">
        <w:rPr>
          <w:rFonts w:ascii="Times New Roman" w:eastAsia="Times New Roman" w:hAnsi="Times New Roman" w:cs="Times New Roman"/>
          <w:sz w:val="24"/>
          <w:szCs w:val="24"/>
        </w:rPr>
        <w:t xml:space="preserve">with </w:t>
      </w:r>
      <w:r w:rsidR="00655C45">
        <w:rPr>
          <w:rFonts w:ascii="Times New Roman" w:eastAsia="Times New Roman" w:hAnsi="Times New Roman" w:cs="Times New Roman"/>
          <w:sz w:val="24"/>
          <w:szCs w:val="24"/>
        </w:rPr>
        <w:t>the auditors and the third party</w:t>
      </w:r>
      <w:r w:rsidR="00F9782C">
        <w:rPr>
          <w:rFonts w:ascii="Times New Roman" w:eastAsia="Times New Roman" w:hAnsi="Times New Roman" w:cs="Times New Roman"/>
          <w:sz w:val="24"/>
          <w:szCs w:val="24"/>
        </w:rPr>
        <w:t>,</w:t>
      </w:r>
      <w:r w:rsidR="00655C45">
        <w:rPr>
          <w:rFonts w:ascii="Times New Roman" w:eastAsia="Times New Roman" w:hAnsi="Times New Roman" w:cs="Times New Roman"/>
          <w:sz w:val="24"/>
          <w:szCs w:val="24"/>
        </w:rPr>
        <w:t xml:space="preserve"> </w:t>
      </w:r>
      <w:r w:rsidR="00F9782C">
        <w:rPr>
          <w:rFonts w:ascii="Times New Roman" w:eastAsia="Times New Roman" w:hAnsi="Times New Roman" w:cs="Times New Roman"/>
          <w:sz w:val="24"/>
          <w:szCs w:val="24"/>
        </w:rPr>
        <w:t>such as</w:t>
      </w:r>
      <w:r w:rsidR="00655C45">
        <w:rPr>
          <w:rFonts w:ascii="Times New Roman" w:eastAsia="Times New Roman" w:hAnsi="Times New Roman" w:cs="Times New Roman"/>
          <w:sz w:val="24"/>
          <w:szCs w:val="24"/>
        </w:rPr>
        <w:t xml:space="preserve"> </w:t>
      </w:r>
      <w:r w:rsidR="00F9782C">
        <w:rPr>
          <w:rFonts w:ascii="Times New Roman" w:eastAsia="Times New Roman" w:hAnsi="Times New Roman" w:cs="Times New Roman"/>
          <w:sz w:val="24"/>
          <w:szCs w:val="24"/>
        </w:rPr>
        <w:t xml:space="preserve">a </w:t>
      </w:r>
      <w:r w:rsidR="00655C45">
        <w:rPr>
          <w:rFonts w:ascii="Times New Roman" w:eastAsia="Times New Roman" w:hAnsi="Times New Roman" w:cs="Times New Roman"/>
          <w:sz w:val="24"/>
          <w:szCs w:val="24"/>
        </w:rPr>
        <w:t>bank.</w:t>
      </w:r>
      <w:r w:rsidR="00F9782C">
        <w:rPr>
          <w:rFonts w:ascii="Times New Roman" w:eastAsia="Times New Roman" w:hAnsi="Times New Roman" w:cs="Times New Roman"/>
          <w:sz w:val="24"/>
          <w:szCs w:val="24"/>
        </w:rPr>
        <w:t xml:space="preserve"> </w:t>
      </w:r>
      <w:r w:rsidR="00655C45">
        <w:rPr>
          <w:rFonts w:ascii="Times New Roman" w:eastAsia="Times New Roman" w:hAnsi="Times New Roman" w:cs="Times New Roman"/>
          <w:sz w:val="24"/>
          <w:szCs w:val="24"/>
        </w:rPr>
        <w:t>The auditors</w:t>
      </w:r>
      <w:r w:rsidR="00F246E1">
        <w:rPr>
          <w:rFonts w:ascii="Times New Roman" w:eastAsia="Times New Roman" w:hAnsi="Times New Roman" w:cs="Times New Roman"/>
          <w:sz w:val="24"/>
          <w:szCs w:val="24"/>
        </w:rPr>
        <w:t xml:space="preserve"> send a letter to the bank to confirm the</w:t>
      </w:r>
      <w:r w:rsidR="00F9782C">
        <w:rPr>
          <w:rFonts w:ascii="Times New Roman" w:eastAsia="Times New Roman" w:hAnsi="Times New Roman" w:cs="Times New Roman"/>
          <w:sz w:val="24"/>
          <w:szCs w:val="24"/>
        </w:rPr>
        <w:t xml:space="preserve"> balance through the </w:t>
      </w:r>
      <w:r w:rsidR="00E567AF">
        <w:rPr>
          <w:rFonts w:ascii="Times New Roman" w:eastAsia="Times New Roman" w:hAnsi="Times New Roman" w:cs="Times New Roman"/>
          <w:sz w:val="24"/>
          <w:szCs w:val="24"/>
        </w:rPr>
        <w:t xml:space="preserve">authorization </w:t>
      </w:r>
      <w:r w:rsidR="00F9782C">
        <w:rPr>
          <w:rFonts w:ascii="Times New Roman" w:eastAsia="Times New Roman" w:hAnsi="Times New Roman" w:cs="Times New Roman"/>
          <w:sz w:val="24"/>
          <w:szCs w:val="24"/>
        </w:rPr>
        <w:t xml:space="preserve">of </w:t>
      </w:r>
      <w:r w:rsidR="00E567AF">
        <w:rPr>
          <w:rFonts w:ascii="Times New Roman" w:eastAsia="Times New Roman" w:hAnsi="Times New Roman" w:cs="Times New Roman"/>
          <w:sz w:val="24"/>
          <w:szCs w:val="24"/>
        </w:rPr>
        <w:t xml:space="preserve">the </w:t>
      </w:r>
      <w:r w:rsidR="00F9782C">
        <w:rPr>
          <w:rFonts w:ascii="Times New Roman" w:eastAsia="Times New Roman" w:hAnsi="Times New Roman" w:cs="Times New Roman"/>
          <w:sz w:val="24"/>
          <w:szCs w:val="24"/>
        </w:rPr>
        <w:t>client</w:t>
      </w:r>
      <w:r w:rsidR="00D01857" w:rsidRPr="00C452BA">
        <w:rPr>
          <w:rFonts w:ascii="Times New Roman" w:eastAsia="Times New Roman" w:hAnsi="Times New Roman" w:cs="Times New Roman"/>
          <w:sz w:val="24"/>
          <w:szCs w:val="24"/>
        </w:rPr>
        <w:t>.</w:t>
      </w:r>
      <w:r w:rsidR="00D01857">
        <w:rPr>
          <w:rFonts w:ascii="Times New Roman" w:eastAsia="Times New Roman" w:hAnsi="Times New Roman" w:cs="Times New Roman"/>
          <w:sz w:val="24"/>
          <w:szCs w:val="24"/>
        </w:rPr>
        <w:t xml:space="preserve"> </w:t>
      </w:r>
      <w:r w:rsidR="00F00B0F">
        <w:rPr>
          <w:rFonts w:ascii="Times New Roman" w:eastAsia="Times New Roman" w:hAnsi="Times New Roman" w:cs="Times New Roman"/>
          <w:sz w:val="24"/>
          <w:szCs w:val="24"/>
        </w:rPr>
        <w:t xml:space="preserve">Third-party confirmation can increase the reliability and accuracy of the client's financial statement. </w:t>
      </w:r>
    </w:p>
    <w:p w14:paraId="08C959AE" w14:textId="302DFF9B" w:rsidR="00C452BA" w:rsidRPr="00C452BA" w:rsidRDefault="00C452BA" w:rsidP="00D1257F">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C452BA">
        <w:rPr>
          <w:rFonts w:ascii="Times New Roman" w:eastAsia="Times New Roman" w:hAnsi="Times New Roman" w:cs="Times New Roman"/>
          <w:b/>
          <w:bCs/>
          <w:sz w:val="24"/>
          <w:szCs w:val="24"/>
        </w:rPr>
        <w:t>Performing physical verification of assets</w:t>
      </w:r>
      <w:r w:rsidRPr="00C452BA">
        <w:rPr>
          <w:rFonts w:ascii="Times New Roman" w:eastAsia="Times New Roman" w:hAnsi="Times New Roman" w:cs="Times New Roman"/>
          <w:sz w:val="24"/>
          <w:szCs w:val="24"/>
        </w:rPr>
        <w:t xml:space="preserve"> – </w:t>
      </w:r>
      <w:r w:rsidR="005E6F3D">
        <w:rPr>
          <w:rFonts w:ascii="Times New Roman" w:eastAsia="Times New Roman" w:hAnsi="Times New Roman" w:cs="Times New Roman"/>
          <w:sz w:val="24"/>
          <w:szCs w:val="24"/>
        </w:rPr>
        <w:t>Physical veri</w:t>
      </w:r>
      <w:r w:rsidR="00832B8C">
        <w:rPr>
          <w:rFonts w:ascii="Times New Roman" w:eastAsia="Times New Roman" w:hAnsi="Times New Roman" w:cs="Times New Roman"/>
          <w:sz w:val="24"/>
          <w:szCs w:val="24"/>
        </w:rPr>
        <w:t xml:space="preserve">fication of the assets means </w:t>
      </w:r>
      <w:r w:rsidR="00EE6E5C">
        <w:rPr>
          <w:rFonts w:ascii="Times New Roman" w:eastAsia="Times New Roman" w:hAnsi="Times New Roman" w:cs="Times New Roman"/>
          <w:sz w:val="24"/>
          <w:szCs w:val="24"/>
        </w:rPr>
        <w:t>the a</w:t>
      </w:r>
      <w:r w:rsidRPr="00C452BA">
        <w:rPr>
          <w:rFonts w:ascii="Times New Roman" w:eastAsia="Times New Roman" w:hAnsi="Times New Roman" w:cs="Times New Roman"/>
          <w:sz w:val="24"/>
          <w:szCs w:val="24"/>
        </w:rPr>
        <w:t>uditors physically inspect tangible assets like inventory or property to confirm their existence and condition.</w:t>
      </w:r>
    </w:p>
    <w:p w14:paraId="2F821445" w14:textId="0AFAF4D0" w:rsidR="00C452BA" w:rsidRPr="00C452BA" w:rsidRDefault="00C452BA" w:rsidP="00D1257F">
      <w:pPr>
        <w:pStyle w:val="ListParagraph"/>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sidRPr="00C452BA">
        <w:rPr>
          <w:rFonts w:ascii="Times New Roman" w:eastAsia="Times New Roman" w:hAnsi="Times New Roman" w:cs="Times New Roman"/>
          <w:b/>
          <w:bCs/>
          <w:sz w:val="24"/>
          <w:szCs w:val="24"/>
        </w:rPr>
        <w:t>Documentation</w:t>
      </w:r>
      <w:r w:rsidRPr="00C452BA">
        <w:rPr>
          <w:rFonts w:ascii="Times New Roman" w:eastAsia="Times New Roman" w:hAnsi="Times New Roman" w:cs="Times New Roman"/>
          <w:sz w:val="24"/>
          <w:szCs w:val="24"/>
        </w:rPr>
        <w:t xml:space="preserve"> – </w:t>
      </w:r>
      <w:r w:rsidR="00EE6E5C">
        <w:rPr>
          <w:rFonts w:ascii="Times New Roman" w:eastAsia="Times New Roman" w:hAnsi="Times New Roman" w:cs="Times New Roman"/>
          <w:sz w:val="24"/>
          <w:szCs w:val="24"/>
        </w:rPr>
        <w:t>In the audit process</w:t>
      </w:r>
      <w:r w:rsidR="00FE0336">
        <w:rPr>
          <w:rFonts w:ascii="Times New Roman" w:eastAsia="Times New Roman" w:hAnsi="Times New Roman" w:cs="Times New Roman"/>
          <w:sz w:val="24"/>
          <w:szCs w:val="24"/>
        </w:rPr>
        <w:t>,</w:t>
      </w:r>
      <w:r w:rsidR="00EE6E5C">
        <w:rPr>
          <w:rFonts w:ascii="Times New Roman" w:eastAsia="Times New Roman" w:hAnsi="Times New Roman" w:cs="Times New Roman"/>
          <w:sz w:val="24"/>
          <w:szCs w:val="24"/>
        </w:rPr>
        <w:t xml:space="preserve"> documentation is </w:t>
      </w:r>
      <w:r w:rsidR="00FE0336">
        <w:rPr>
          <w:rFonts w:ascii="Times New Roman" w:eastAsia="Times New Roman" w:hAnsi="Times New Roman" w:cs="Times New Roman"/>
          <w:sz w:val="24"/>
          <w:szCs w:val="24"/>
        </w:rPr>
        <w:t xml:space="preserve">a </w:t>
      </w:r>
      <w:r w:rsidR="00EE6E5C">
        <w:rPr>
          <w:rFonts w:ascii="Times New Roman" w:eastAsia="Times New Roman" w:hAnsi="Times New Roman" w:cs="Times New Roman"/>
          <w:sz w:val="24"/>
          <w:szCs w:val="24"/>
        </w:rPr>
        <w:t>must because</w:t>
      </w:r>
      <w:r w:rsidR="00FE0336">
        <w:rPr>
          <w:rFonts w:ascii="Times New Roman" w:eastAsia="Times New Roman" w:hAnsi="Times New Roman" w:cs="Times New Roman"/>
          <w:sz w:val="24"/>
          <w:szCs w:val="24"/>
        </w:rPr>
        <w:t>,</w:t>
      </w:r>
      <w:r w:rsidR="00EE6E5C">
        <w:rPr>
          <w:rFonts w:ascii="Times New Roman" w:eastAsia="Times New Roman" w:hAnsi="Times New Roman" w:cs="Times New Roman"/>
          <w:sz w:val="24"/>
          <w:szCs w:val="24"/>
        </w:rPr>
        <w:t xml:space="preserve"> based on </w:t>
      </w:r>
      <w:r w:rsidR="00FE0336">
        <w:rPr>
          <w:rFonts w:ascii="Times New Roman" w:eastAsia="Times New Roman" w:hAnsi="Times New Roman" w:cs="Times New Roman"/>
          <w:sz w:val="24"/>
          <w:szCs w:val="24"/>
        </w:rPr>
        <w:t>these</w:t>
      </w:r>
      <w:r w:rsidR="00EE6E5C">
        <w:rPr>
          <w:rFonts w:ascii="Times New Roman" w:eastAsia="Times New Roman" w:hAnsi="Times New Roman" w:cs="Times New Roman"/>
          <w:sz w:val="24"/>
          <w:szCs w:val="24"/>
        </w:rPr>
        <w:t xml:space="preserve"> documents</w:t>
      </w:r>
      <w:r w:rsidR="00FE0336">
        <w:rPr>
          <w:rFonts w:ascii="Times New Roman" w:eastAsia="Times New Roman" w:hAnsi="Times New Roman" w:cs="Times New Roman"/>
          <w:sz w:val="24"/>
          <w:szCs w:val="24"/>
        </w:rPr>
        <w:t>,</w:t>
      </w:r>
      <w:r w:rsidR="00EE6E5C">
        <w:rPr>
          <w:rFonts w:ascii="Times New Roman" w:eastAsia="Times New Roman" w:hAnsi="Times New Roman" w:cs="Times New Roman"/>
          <w:sz w:val="24"/>
          <w:szCs w:val="24"/>
        </w:rPr>
        <w:t xml:space="preserve"> the auditor </w:t>
      </w:r>
      <w:r w:rsidR="00FE0336">
        <w:rPr>
          <w:rFonts w:ascii="Times New Roman" w:eastAsia="Times New Roman" w:hAnsi="Times New Roman" w:cs="Times New Roman"/>
          <w:sz w:val="24"/>
          <w:szCs w:val="24"/>
        </w:rPr>
        <w:t xml:space="preserve">makes an opinion. </w:t>
      </w:r>
      <w:r w:rsidRPr="00C452BA">
        <w:rPr>
          <w:rFonts w:ascii="Times New Roman" w:eastAsia="Times New Roman" w:hAnsi="Times New Roman" w:cs="Times New Roman"/>
          <w:sz w:val="24"/>
          <w:szCs w:val="24"/>
        </w:rPr>
        <w:t>Every audit procedure and finding must be recorded in working papers as evidence to support the audit opinion and for future reference.</w:t>
      </w:r>
      <w:r w:rsidR="00AD6550">
        <w:rPr>
          <w:rFonts w:ascii="Times New Roman" w:eastAsia="Times New Roman" w:hAnsi="Times New Roman" w:cs="Times New Roman"/>
          <w:sz w:val="24"/>
          <w:szCs w:val="24"/>
        </w:rPr>
        <w:fldChar w:fldCharType="begin"/>
      </w:r>
      <w:r w:rsidR="00AD6550">
        <w:rPr>
          <w:rFonts w:ascii="Times New Roman" w:eastAsia="Times New Roman" w:hAnsi="Times New Roman" w:cs="Times New Roman"/>
          <w:sz w:val="24"/>
          <w:szCs w:val="24"/>
        </w:rPr>
        <w:instrText xml:space="preserve"> ADDIN ZOTERO_ITEM CSL_CITATION {"citationID":"I7t4D4R8","properties":{"formattedCitation":"({\\i{}ISA 230 Documentation - Wikipedia}, n.d.)","plainCitation":"(ISA 230 Documentation - Wikipedia, n.d.)","noteIndex":0},"citationItems":[{"id":82,"uris":["http://zotero.org/users/local/1KEpFIWU/items/5HATCYN6"],"itemData":{"id":82,"type":"webpage","language":"en","title":"ISA 230 Documentation - Wikipedia","URL":"https://en.wikipedia.org/wiki/ISA_230_Documentation","accessed":{"date-parts":[["2025",9,27]]}}}],"schema":"https://github.com/citation-style-language/schema/raw/master/csl-citation.json"} </w:instrText>
      </w:r>
      <w:r w:rsidR="00AD6550">
        <w:rPr>
          <w:rFonts w:ascii="Times New Roman" w:eastAsia="Times New Roman" w:hAnsi="Times New Roman" w:cs="Times New Roman"/>
          <w:sz w:val="24"/>
          <w:szCs w:val="24"/>
        </w:rPr>
        <w:fldChar w:fldCharType="separate"/>
      </w:r>
      <w:r w:rsidR="00AD6550" w:rsidRPr="00AD6550">
        <w:rPr>
          <w:rFonts w:ascii="Times New Roman" w:hAnsi="Times New Roman" w:cs="Times New Roman"/>
          <w:sz w:val="24"/>
          <w:szCs w:val="24"/>
        </w:rPr>
        <w:t>(</w:t>
      </w:r>
      <w:r w:rsidR="00AD6550" w:rsidRPr="00AD6550">
        <w:rPr>
          <w:rFonts w:ascii="Times New Roman" w:hAnsi="Times New Roman" w:cs="Times New Roman"/>
          <w:i/>
          <w:iCs/>
          <w:sz w:val="24"/>
          <w:szCs w:val="24"/>
        </w:rPr>
        <w:t>ISA 230 Documentation - Wikipedia</w:t>
      </w:r>
      <w:r w:rsidR="00AD6550" w:rsidRPr="00AD6550">
        <w:rPr>
          <w:rFonts w:ascii="Times New Roman" w:hAnsi="Times New Roman" w:cs="Times New Roman"/>
          <w:sz w:val="24"/>
          <w:szCs w:val="24"/>
        </w:rPr>
        <w:t>, n.d.)</w:t>
      </w:r>
      <w:r w:rsidR="00AD6550">
        <w:rPr>
          <w:rFonts w:ascii="Times New Roman" w:eastAsia="Times New Roman" w:hAnsi="Times New Roman" w:cs="Times New Roman"/>
          <w:sz w:val="24"/>
          <w:szCs w:val="24"/>
        </w:rPr>
        <w:fldChar w:fldCharType="end"/>
      </w:r>
    </w:p>
    <w:p w14:paraId="3A3EEBA6" w14:textId="77777777" w:rsidR="00CE19CF" w:rsidRDefault="00CE19CF" w:rsidP="00C452BA">
      <w:pPr>
        <w:pStyle w:val="NormalWeb"/>
        <w:spacing w:line="360" w:lineRule="auto"/>
        <w:jc w:val="both"/>
      </w:pPr>
    </w:p>
    <w:p w14:paraId="660226B8" w14:textId="2C75A9E8" w:rsidR="00922D51" w:rsidRPr="00C97BF7" w:rsidRDefault="008273A9" w:rsidP="007D43AC">
      <w:pPr>
        <w:pStyle w:val="Heading3"/>
        <w:rPr>
          <w:rFonts w:ascii="Times New Roman" w:hAnsi="Times New Roman" w:cs="Times New Roman"/>
          <w:sz w:val="28"/>
          <w:szCs w:val="28"/>
        </w:rPr>
      </w:pPr>
      <w:bookmarkStart w:id="26" w:name="_Toc210161200"/>
      <w:r w:rsidRPr="00C97BF7">
        <w:rPr>
          <w:rFonts w:ascii="Times New Roman" w:hAnsi="Times New Roman" w:cs="Times New Roman"/>
          <w:sz w:val="28"/>
          <w:szCs w:val="28"/>
        </w:rPr>
        <w:t>3.</w:t>
      </w:r>
      <w:r w:rsidR="007D43AC" w:rsidRPr="00C97BF7">
        <w:rPr>
          <w:rFonts w:ascii="Times New Roman" w:hAnsi="Times New Roman" w:cs="Times New Roman"/>
          <w:sz w:val="28"/>
          <w:szCs w:val="28"/>
        </w:rPr>
        <w:t>2</w:t>
      </w:r>
      <w:r w:rsidR="00923299" w:rsidRPr="00C97BF7">
        <w:rPr>
          <w:rFonts w:ascii="Times New Roman" w:hAnsi="Times New Roman" w:cs="Times New Roman"/>
          <w:sz w:val="28"/>
          <w:szCs w:val="28"/>
        </w:rPr>
        <w:t>.</w:t>
      </w:r>
      <w:r w:rsidR="00A403DD" w:rsidRPr="00C97BF7">
        <w:rPr>
          <w:rFonts w:ascii="Times New Roman" w:hAnsi="Times New Roman" w:cs="Times New Roman"/>
          <w:sz w:val="28"/>
          <w:szCs w:val="28"/>
        </w:rPr>
        <w:t xml:space="preserve">4 </w:t>
      </w:r>
      <w:r w:rsidR="00EE3549" w:rsidRPr="00C97BF7">
        <w:rPr>
          <w:rStyle w:val="Strong"/>
          <w:rFonts w:ascii="Times New Roman" w:hAnsi="Times New Roman" w:cs="Times New Roman"/>
          <w:b w:val="0"/>
          <w:bCs w:val="0"/>
          <w:sz w:val="28"/>
          <w:szCs w:val="28"/>
        </w:rPr>
        <w:t>Review and Completion</w:t>
      </w:r>
      <w:bookmarkEnd w:id="26"/>
      <w:r w:rsidR="00EE3549" w:rsidRPr="00C97BF7">
        <w:rPr>
          <w:rFonts w:ascii="Times New Roman" w:hAnsi="Times New Roman" w:cs="Times New Roman"/>
          <w:sz w:val="28"/>
          <w:szCs w:val="28"/>
        </w:rPr>
        <w:t xml:space="preserve"> </w:t>
      </w:r>
    </w:p>
    <w:p w14:paraId="2B28C54A" w14:textId="44A77D1D" w:rsidR="00EE3549" w:rsidRPr="00EE3549" w:rsidRDefault="00EE3549" w:rsidP="00EE3549">
      <w:pPr>
        <w:pStyle w:val="NormalWeb"/>
        <w:spacing w:line="360" w:lineRule="auto"/>
        <w:jc w:val="both"/>
      </w:pPr>
      <w:r w:rsidRPr="00EE3549">
        <w:t xml:space="preserve">The </w:t>
      </w:r>
      <w:r w:rsidRPr="00EE3549">
        <w:rPr>
          <w:rStyle w:val="Strong"/>
          <w:b w:val="0"/>
          <w:bCs w:val="0"/>
        </w:rPr>
        <w:t>Review and Completion</w:t>
      </w:r>
      <w:r w:rsidRPr="00EE3549">
        <w:t xml:space="preserve"> stage is the </w:t>
      </w:r>
      <w:r w:rsidRPr="00EE3549">
        <w:rPr>
          <w:rStyle w:val="Strong"/>
          <w:b w:val="0"/>
          <w:bCs w:val="0"/>
        </w:rPr>
        <w:t>final phase of audit</w:t>
      </w:r>
      <w:r w:rsidRPr="00EE3549">
        <w:t xml:space="preserve">, ensuring all audit work is complete, evidence is sufficient and appropriate, and financial statements comply with </w:t>
      </w:r>
      <w:r w:rsidRPr="00EE3549">
        <w:rPr>
          <w:rStyle w:val="Strong"/>
          <w:b w:val="0"/>
          <w:bCs w:val="0"/>
        </w:rPr>
        <w:t xml:space="preserve">BFRS, ICAB standards, and </w:t>
      </w:r>
      <w:r w:rsidR="007A5E9A">
        <w:rPr>
          <w:rStyle w:val="Strong"/>
          <w:b w:val="0"/>
          <w:bCs w:val="0"/>
        </w:rPr>
        <w:t xml:space="preserve">the </w:t>
      </w:r>
      <w:r w:rsidRPr="00EE3549">
        <w:rPr>
          <w:rStyle w:val="Strong"/>
          <w:b w:val="0"/>
          <w:bCs w:val="0"/>
        </w:rPr>
        <w:t>Companies Act 1994</w:t>
      </w:r>
      <w:r w:rsidRPr="00EE3549">
        <w:t>.</w:t>
      </w:r>
    </w:p>
    <w:p w14:paraId="73709B9B" w14:textId="77777777" w:rsidR="00EE3549" w:rsidRPr="00D1257F" w:rsidRDefault="00EE3549" w:rsidP="00D1257F">
      <w:pPr>
        <w:pStyle w:val="NormalWeb"/>
        <w:numPr>
          <w:ilvl w:val="0"/>
          <w:numId w:val="19"/>
        </w:numPr>
        <w:spacing w:line="360" w:lineRule="auto"/>
      </w:pPr>
      <w:r w:rsidRPr="00D1257F">
        <w:rPr>
          <w:rStyle w:val="Strong"/>
        </w:rPr>
        <w:t>Working Paper Review</w:t>
      </w:r>
    </w:p>
    <w:p w14:paraId="420E87DD" w14:textId="77777777" w:rsidR="00EE3549" w:rsidRPr="00EE3549" w:rsidRDefault="00EE3549" w:rsidP="00D1257F">
      <w:pPr>
        <w:pStyle w:val="NormalWeb"/>
        <w:numPr>
          <w:ilvl w:val="1"/>
          <w:numId w:val="33"/>
        </w:numPr>
        <w:spacing w:line="360" w:lineRule="auto"/>
      </w:pPr>
      <w:r w:rsidRPr="00EE3549">
        <w:t xml:space="preserve">Senior auditor/engagement partner reviews </w:t>
      </w:r>
      <w:r w:rsidRPr="00EE3549">
        <w:rPr>
          <w:rStyle w:val="Strong"/>
          <w:b w:val="0"/>
          <w:bCs w:val="0"/>
        </w:rPr>
        <w:t>audit working papers</w:t>
      </w:r>
      <w:r w:rsidRPr="00EE3549">
        <w:t>.</w:t>
      </w:r>
    </w:p>
    <w:p w14:paraId="427EFB2F" w14:textId="77777777" w:rsidR="00EE3549" w:rsidRPr="00EE3549" w:rsidRDefault="00EE3549" w:rsidP="00D1257F">
      <w:pPr>
        <w:pStyle w:val="NormalWeb"/>
        <w:numPr>
          <w:ilvl w:val="1"/>
          <w:numId w:val="33"/>
        </w:numPr>
        <w:spacing w:line="360" w:lineRule="auto"/>
      </w:pPr>
      <w:r w:rsidRPr="00EE3549">
        <w:t xml:space="preserve">Checks for </w:t>
      </w:r>
      <w:r w:rsidRPr="00EE3549">
        <w:rPr>
          <w:rStyle w:val="Strong"/>
          <w:b w:val="0"/>
          <w:bCs w:val="0"/>
        </w:rPr>
        <w:t>completeness, accuracy, and cross-references</w:t>
      </w:r>
      <w:r w:rsidRPr="00EE3549">
        <w:t>.</w:t>
      </w:r>
    </w:p>
    <w:p w14:paraId="1C770202" w14:textId="77777777" w:rsidR="00EE3549" w:rsidRPr="00EE3549" w:rsidRDefault="00EE3549" w:rsidP="00D1257F">
      <w:pPr>
        <w:pStyle w:val="NormalWeb"/>
        <w:numPr>
          <w:ilvl w:val="1"/>
          <w:numId w:val="33"/>
        </w:numPr>
        <w:spacing w:line="360" w:lineRule="auto"/>
      </w:pPr>
      <w:r w:rsidRPr="00EE3549">
        <w:t xml:space="preserve">Ensures </w:t>
      </w:r>
      <w:r w:rsidRPr="00EE3549">
        <w:rPr>
          <w:rStyle w:val="Strong"/>
          <w:b w:val="0"/>
          <w:bCs w:val="0"/>
        </w:rPr>
        <w:t>all planned procedures and risk areas</w:t>
      </w:r>
      <w:r w:rsidRPr="00EE3549">
        <w:t xml:space="preserve"> are addressed.</w:t>
      </w:r>
    </w:p>
    <w:p w14:paraId="1C94C897" w14:textId="50A3C209" w:rsidR="00EE3549" w:rsidRPr="00D1257F" w:rsidRDefault="00EE3549" w:rsidP="00D1257F">
      <w:pPr>
        <w:pStyle w:val="NormalWeb"/>
        <w:numPr>
          <w:ilvl w:val="0"/>
          <w:numId w:val="19"/>
        </w:numPr>
        <w:spacing w:line="360" w:lineRule="auto"/>
      </w:pPr>
      <w:r w:rsidRPr="00D1257F">
        <w:rPr>
          <w:rStyle w:val="Strong"/>
        </w:rPr>
        <w:t xml:space="preserve">Evaluation of Audit </w:t>
      </w:r>
      <w:r w:rsidR="00FA6982" w:rsidRPr="00D1257F">
        <w:rPr>
          <w:rStyle w:val="Strong"/>
        </w:rPr>
        <w:t>Evidence.</w:t>
      </w:r>
    </w:p>
    <w:p w14:paraId="12E015BC" w14:textId="51575D45" w:rsidR="00EE3549" w:rsidRPr="00EE3549" w:rsidRDefault="00EE3549" w:rsidP="00D1257F">
      <w:pPr>
        <w:pStyle w:val="NormalWeb"/>
        <w:numPr>
          <w:ilvl w:val="1"/>
          <w:numId w:val="34"/>
        </w:numPr>
        <w:spacing w:line="360" w:lineRule="auto"/>
      </w:pPr>
      <w:r w:rsidRPr="00EE3549">
        <w:t xml:space="preserve">Assess </w:t>
      </w:r>
      <w:r w:rsidRPr="00EE3549">
        <w:rPr>
          <w:rStyle w:val="Strong"/>
          <w:b w:val="0"/>
          <w:bCs w:val="0"/>
        </w:rPr>
        <w:t xml:space="preserve">substantive tests, analytical procedures, and </w:t>
      </w:r>
      <w:r w:rsidR="00FA6982">
        <w:rPr>
          <w:rStyle w:val="Strong"/>
          <w:b w:val="0"/>
          <w:bCs w:val="0"/>
        </w:rPr>
        <w:t>tests</w:t>
      </w:r>
      <w:r w:rsidRPr="00EE3549">
        <w:rPr>
          <w:rStyle w:val="Strong"/>
          <w:b w:val="0"/>
          <w:bCs w:val="0"/>
        </w:rPr>
        <w:t xml:space="preserve"> of controls</w:t>
      </w:r>
      <w:r w:rsidRPr="00EE3549">
        <w:t>.</w:t>
      </w:r>
    </w:p>
    <w:p w14:paraId="39AE8EB6" w14:textId="017C8444" w:rsidR="00EE3549" w:rsidRPr="00EE3549" w:rsidRDefault="00EE3549" w:rsidP="00D1257F">
      <w:pPr>
        <w:pStyle w:val="NormalWeb"/>
        <w:numPr>
          <w:ilvl w:val="1"/>
          <w:numId w:val="34"/>
        </w:numPr>
        <w:spacing w:line="360" w:lineRule="auto"/>
      </w:pPr>
      <w:r w:rsidRPr="00EE3549">
        <w:t xml:space="preserve">Confirm </w:t>
      </w:r>
      <w:r w:rsidRPr="00EE3549">
        <w:rPr>
          <w:rStyle w:val="Strong"/>
          <w:b w:val="0"/>
          <w:bCs w:val="0"/>
        </w:rPr>
        <w:t>sufficiency and appropriateness</w:t>
      </w:r>
      <w:r w:rsidRPr="00EE3549">
        <w:t xml:space="preserve"> of audit </w:t>
      </w:r>
      <w:r w:rsidR="004D219A" w:rsidRPr="00EE3549">
        <w:t>evidence</w:t>
      </w:r>
      <w:r w:rsidR="004D219A">
        <w:t>.</w:t>
      </w:r>
    </w:p>
    <w:p w14:paraId="59692B69" w14:textId="760B4B15" w:rsidR="002353E5" w:rsidRPr="00EE3549" w:rsidRDefault="00EE3549" w:rsidP="002353E5">
      <w:pPr>
        <w:pStyle w:val="NormalWeb"/>
        <w:numPr>
          <w:ilvl w:val="1"/>
          <w:numId w:val="34"/>
        </w:numPr>
        <w:spacing w:line="360" w:lineRule="auto"/>
      </w:pPr>
      <w:r w:rsidRPr="00EE3549">
        <w:t xml:space="preserve">Identify </w:t>
      </w:r>
      <w:r w:rsidRPr="00EE3549">
        <w:rPr>
          <w:rStyle w:val="Strong"/>
          <w:b w:val="0"/>
          <w:bCs w:val="0"/>
        </w:rPr>
        <w:t>unresolved misstatements</w:t>
      </w:r>
      <w:r w:rsidRPr="00EE3549">
        <w:t xml:space="preserve"> or anomalies.</w:t>
      </w:r>
    </w:p>
    <w:p w14:paraId="3FA19ACC" w14:textId="77777777" w:rsidR="00EE3549" w:rsidRPr="00D1257F" w:rsidRDefault="00EE3549" w:rsidP="00D1257F">
      <w:pPr>
        <w:pStyle w:val="NormalWeb"/>
        <w:numPr>
          <w:ilvl w:val="0"/>
          <w:numId w:val="19"/>
        </w:numPr>
        <w:spacing w:line="360" w:lineRule="auto"/>
      </w:pPr>
      <w:r w:rsidRPr="00D1257F">
        <w:rPr>
          <w:rStyle w:val="Strong"/>
        </w:rPr>
        <w:lastRenderedPageBreak/>
        <w:t>Compliance Check</w:t>
      </w:r>
    </w:p>
    <w:p w14:paraId="35BC6884" w14:textId="77777777" w:rsidR="00EE3549" w:rsidRPr="00EE3549" w:rsidRDefault="00EE3549" w:rsidP="00D1257F">
      <w:pPr>
        <w:pStyle w:val="NormalWeb"/>
        <w:numPr>
          <w:ilvl w:val="1"/>
          <w:numId w:val="30"/>
        </w:numPr>
        <w:spacing w:line="360" w:lineRule="auto"/>
      </w:pPr>
      <w:r w:rsidRPr="00EE3549">
        <w:t xml:space="preserve">Verify </w:t>
      </w:r>
      <w:r w:rsidRPr="00EE3549">
        <w:rPr>
          <w:rStyle w:val="Strong"/>
          <w:b w:val="0"/>
          <w:bCs w:val="0"/>
        </w:rPr>
        <w:t>Companies Act 1994 requirements</w:t>
      </w:r>
      <w:r w:rsidRPr="00EE3549">
        <w:t>, ICAB guidelines, and disclosure standards.</w:t>
      </w:r>
    </w:p>
    <w:p w14:paraId="180252B8" w14:textId="77777777" w:rsidR="00EE3549" w:rsidRPr="00EE3549" w:rsidRDefault="00EE3549" w:rsidP="00D1257F">
      <w:pPr>
        <w:pStyle w:val="NormalWeb"/>
        <w:numPr>
          <w:ilvl w:val="1"/>
          <w:numId w:val="30"/>
        </w:numPr>
        <w:spacing w:line="360" w:lineRule="auto"/>
      </w:pPr>
      <w:r w:rsidRPr="00EE3549">
        <w:t xml:space="preserve">Confirm proper </w:t>
      </w:r>
      <w:r w:rsidRPr="00EE3549">
        <w:rPr>
          <w:rStyle w:val="Strong"/>
          <w:b w:val="0"/>
          <w:bCs w:val="0"/>
        </w:rPr>
        <w:t>related party disclosures, contingencies, and commitments</w:t>
      </w:r>
      <w:r w:rsidRPr="00EE3549">
        <w:t>.</w:t>
      </w:r>
    </w:p>
    <w:p w14:paraId="2C2C0A40" w14:textId="77777777" w:rsidR="00EE3549" w:rsidRPr="00D1257F" w:rsidRDefault="00EE3549" w:rsidP="00D1257F">
      <w:pPr>
        <w:pStyle w:val="NormalWeb"/>
        <w:numPr>
          <w:ilvl w:val="0"/>
          <w:numId w:val="19"/>
        </w:numPr>
        <w:spacing w:line="360" w:lineRule="auto"/>
      </w:pPr>
      <w:r w:rsidRPr="00D1257F">
        <w:rPr>
          <w:rStyle w:val="Strong"/>
        </w:rPr>
        <w:t>Management Representation</w:t>
      </w:r>
    </w:p>
    <w:p w14:paraId="309215F0" w14:textId="77777777" w:rsidR="00EE3549" w:rsidRPr="00EE3549" w:rsidRDefault="00EE3549" w:rsidP="00D1257F">
      <w:pPr>
        <w:pStyle w:val="NormalWeb"/>
        <w:numPr>
          <w:ilvl w:val="1"/>
          <w:numId w:val="31"/>
        </w:numPr>
        <w:spacing w:line="360" w:lineRule="auto"/>
      </w:pPr>
      <w:r w:rsidRPr="00EE3549">
        <w:t xml:space="preserve">Obtain </w:t>
      </w:r>
      <w:r w:rsidRPr="00EE3549">
        <w:rPr>
          <w:rStyle w:val="Strong"/>
          <w:b w:val="0"/>
          <w:bCs w:val="0"/>
        </w:rPr>
        <w:t>management representation letter</w:t>
      </w:r>
      <w:r w:rsidRPr="00EE3549">
        <w:t xml:space="preserve"> confirming completeness and accuracy of records.</w:t>
      </w:r>
    </w:p>
    <w:p w14:paraId="6F60661C" w14:textId="77777777" w:rsidR="00EE3549" w:rsidRPr="00D1257F" w:rsidRDefault="00EE3549" w:rsidP="00D1257F">
      <w:pPr>
        <w:pStyle w:val="NormalWeb"/>
        <w:numPr>
          <w:ilvl w:val="0"/>
          <w:numId w:val="19"/>
        </w:numPr>
        <w:spacing w:line="360" w:lineRule="auto"/>
      </w:pPr>
      <w:r w:rsidRPr="00D1257F">
        <w:rPr>
          <w:rStyle w:val="Strong"/>
        </w:rPr>
        <w:t>Final Analytical Review</w:t>
      </w:r>
    </w:p>
    <w:p w14:paraId="603A3CC7" w14:textId="179DEFE3" w:rsidR="00EE3549" w:rsidRPr="00EE3549" w:rsidRDefault="00EE3549" w:rsidP="00D1257F">
      <w:pPr>
        <w:pStyle w:val="NormalWeb"/>
        <w:numPr>
          <w:ilvl w:val="1"/>
          <w:numId w:val="31"/>
        </w:numPr>
        <w:spacing w:line="360" w:lineRule="auto"/>
      </w:pPr>
      <w:r w:rsidRPr="00EE3549">
        <w:t xml:space="preserve">Perform </w:t>
      </w:r>
      <w:r w:rsidR="00D1257F">
        <w:t xml:space="preserve">an </w:t>
      </w:r>
      <w:r w:rsidRPr="00EE3549">
        <w:rPr>
          <w:rStyle w:val="Strong"/>
          <w:b w:val="0"/>
          <w:bCs w:val="0"/>
        </w:rPr>
        <w:t>overall review of trends, ratios, and variances</w:t>
      </w:r>
      <w:r w:rsidRPr="00EE3549">
        <w:t>.</w:t>
      </w:r>
    </w:p>
    <w:p w14:paraId="353A7AD5" w14:textId="77777777" w:rsidR="00EE3549" w:rsidRPr="00EE3549" w:rsidRDefault="00EE3549" w:rsidP="00D1257F">
      <w:pPr>
        <w:pStyle w:val="NormalWeb"/>
        <w:numPr>
          <w:ilvl w:val="1"/>
          <w:numId w:val="31"/>
        </w:numPr>
        <w:spacing w:line="360" w:lineRule="auto"/>
      </w:pPr>
      <w:r w:rsidRPr="00EE3549">
        <w:t xml:space="preserve">Ensure all significant matters affecting </w:t>
      </w:r>
      <w:r w:rsidRPr="00EE3549">
        <w:rPr>
          <w:rStyle w:val="Strong"/>
          <w:b w:val="0"/>
          <w:bCs w:val="0"/>
        </w:rPr>
        <w:t>true and fair view</w:t>
      </w:r>
      <w:r w:rsidRPr="00EE3549">
        <w:t xml:space="preserve"> are resolved.</w:t>
      </w:r>
    </w:p>
    <w:p w14:paraId="1F86FD5F" w14:textId="77777777" w:rsidR="00EE3549" w:rsidRPr="00D1257F" w:rsidRDefault="00EE3549" w:rsidP="00D1257F">
      <w:pPr>
        <w:pStyle w:val="NormalWeb"/>
        <w:numPr>
          <w:ilvl w:val="0"/>
          <w:numId w:val="19"/>
        </w:numPr>
        <w:spacing w:line="360" w:lineRule="auto"/>
      </w:pPr>
      <w:r w:rsidRPr="00D1257F">
        <w:rPr>
          <w:rStyle w:val="Strong"/>
        </w:rPr>
        <w:t>Completion Checklist &amp; Sign-off</w:t>
      </w:r>
    </w:p>
    <w:p w14:paraId="18B2DDA3" w14:textId="605503F9" w:rsidR="00EE3549" w:rsidRPr="00EE3549" w:rsidRDefault="00EE3549" w:rsidP="00D1257F">
      <w:pPr>
        <w:pStyle w:val="NormalWeb"/>
        <w:numPr>
          <w:ilvl w:val="1"/>
          <w:numId w:val="32"/>
        </w:numPr>
        <w:spacing w:line="360" w:lineRule="auto"/>
      </w:pPr>
      <w:r w:rsidRPr="00EE3549">
        <w:t xml:space="preserve">Prepare </w:t>
      </w:r>
      <w:r w:rsidR="00D1257F">
        <w:t xml:space="preserve">an </w:t>
      </w:r>
      <w:r w:rsidRPr="00EE3549">
        <w:rPr>
          <w:rStyle w:val="Strong"/>
          <w:b w:val="0"/>
          <w:bCs w:val="0"/>
        </w:rPr>
        <w:t>audit completion checklist</w:t>
      </w:r>
      <w:r w:rsidR="00764FAE">
        <w:rPr>
          <w:rStyle w:val="Strong"/>
          <w:b w:val="0"/>
          <w:bCs w:val="0"/>
        </w:rPr>
        <w:t xml:space="preserve"> as</w:t>
      </w:r>
      <w:r w:rsidRPr="00EE3549">
        <w:t xml:space="preserve"> per ISA 230.</w:t>
      </w:r>
    </w:p>
    <w:p w14:paraId="20ED6B91" w14:textId="77777777" w:rsidR="00EE3549" w:rsidRPr="00EE3549" w:rsidRDefault="00EE3549" w:rsidP="00D1257F">
      <w:pPr>
        <w:pStyle w:val="NormalWeb"/>
        <w:numPr>
          <w:ilvl w:val="1"/>
          <w:numId w:val="32"/>
        </w:numPr>
        <w:spacing w:line="360" w:lineRule="auto"/>
      </w:pPr>
      <w:r w:rsidRPr="00EE3549">
        <w:t xml:space="preserve">Engagement partner signs off, approving final </w:t>
      </w:r>
      <w:r w:rsidRPr="00EE3549">
        <w:rPr>
          <w:rStyle w:val="Strong"/>
          <w:b w:val="0"/>
          <w:bCs w:val="0"/>
        </w:rPr>
        <w:t>audit file closure</w:t>
      </w:r>
      <w:r w:rsidRPr="00EE3549">
        <w:t>.</w:t>
      </w:r>
    </w:p>
    <w:p w14:paraId="2926CCCD" w14:textId="77777777" w:rsidR="00EE3549" w:rsidRPr="00303804" w:rsidRDefault="00EE3549" w:rsidP="00C452BA">
      <w:pPr>
        <w:spacing w:line="360" w:lineRule="auto"/>
        <w:jc w:val="both"/>
        <w:rPr>
          <w:rFonts w:ascii="Times New Roman" w:hAnsi="Times New Roman" w:cs="Times New Roman"/>
          <w:b/>
          <w:bCs/>
          <w:sz w:val="32"/>
          <w:szCs w:val="32"/>
        </w:rPr>
      </w:pPr>
    </w:p>
    <w:p w14:paraId="56A02801" w14:textId="77777777" w:rsidR="004C7F56" w:rsidRDefault="004C7F56" w:rsidP="00A403DD">
      <w:pPr>
        <w:pStyle w:val="NormalWeb"/>
        <w:rPr>
          <w:b/>
          <w:bCs/>
          <w:sz w:val="32"/>
          <w:szCs w:val="32"/>
        </w:rPr>
      </w:pPr>
    </w:p>
    <w:p w14:paraId="7662A111" w14:textId="77777777" w:rsidR="004C7F56" w:rsidRDefault="004C7F56" w:rsidP="00A403DD">
      <w:pPr>
        <w:pStyle w:val="NormalWeb"/>
        <w:rPr>
          <w:b/>
          <w:bCs/>
          <w:sz w:val="32"/>
          <w:szCs w:val="32"/>
        </w:rPr>
      </w:pPr>
    </w:p>
    <w:p w14:paraId="2257FA18" w14:textId="77777777" w:rsidR="004C7F56" w:rsidRDefault="004C7F56" w:rsidP="00A403DD">
      <w:pPr>
        <w:pStyle w:val="NormalWeb"/>
        <w:rPr>
          <w:b/>
          <w:bCs/>
          <w:sz w:val="32"/>
          <w:szCs w:val="32"/>
        </w:rPr>
      </w:pPr>
    </w:p>
    <w:p w14:paraId="4CD04B9E" w14:textId="77777777" w:rsidR="004C7F56" w:rsidRDefault="004C7F56" w:rsidP="00A403DD">
      <w:pPr>
        <w:pStyle w:val="NormalWeb"/>
        <w:rPr>
          <w:b/>
          <w:bCs/>
          <w:sz w:val="32"/>
          <w:szCs w:val="32"/>
        </w:rPr>
      </w:pPr>
    </w:p>
    <w:p w14:paraId="7231A298" w14:textId="77777777" w:rsidR="004C7F56" w:rsidRDefault="004C7F56" w:rsidP="00A403DD">
      <w:pPr>
        <w:pStyle w:val="NormalWeb"/>
        <w:rPr>
          <w:b/>
          <w:bCs/>
          <w:sz w:val="32"/>
          <w:szCs w:val="32"/>
        </w:rPr>
      </w:pPr>
    </w:p>
    <w:p w14:paraId="0B87ED27" w14:textId="2A4C5CE4" w:rsidR="004C7F56" w:rsidRDefault="004C7F56" w:rsidP="00A403DD">
      <w:pPr>
        <w:pStyle w:val="NormalWeb"/>
        <w:rPr>
          <w:b/>
          <w:bCs/>
          <w:sz w:val="32"/>
          <w:szCs w:val="32"/>
        </w:rPr>
      </w:pPr>
    </w:p>
    <w:p w14:paraId="4E945ED5" w14:textId="77777777" w:rsidR="00AD6550" w:rsidRDefault="00AD6550" w:rsidP="00A403DD">
      <w:pPr>
        <w:pStyle w:val="NormalWeb"/>
        <w:rPr>
          <w:b/>
          <w:bCs/>
          <w:sz w:val="32"/>
          <w:szCs w:val="32"/>
        </w:rPr>
      </w:pPr>
    </w:p>
    <w:p w14:paraId="597D4BA4" w14:textId="4AF2F5CC" w:rsidR="00A403DD" w:rsidRPr="00C97BF7" w:rsidRDefault="00A403DD" w:rsidP="007D43AC">
      <w:pPr>
        <w:pStyle w:val="Heading3"/>
        <w:rPr>
          <w:rFonts w:ascii="Times New Roman" w:hAnsi="Times New Roman" w:cs="Times New Roman"/>
          <w:sz w:val="28"/>
          <w:szCs w:val="28"/>
        </w:rPr>
      </w:pPr>
      <w:bookmarkStart w:id="27" w:name="_Toc210161201"/>
      <w:r w:rsidRPr="00C97BF7">
        <w:rPr>
          <w:rFonts w:ascii="Times New Roman" w:hAnsi="Times New Roman" w:cs="Times New Roman"/>
          <w:sz w:val="28"/>
          <w:szCs w:val="28"/>
        </w:rPr>
        <w:lastRenderedPageBreak/>
        <w:t>3.</w:t>
      </w:r>
      <w:r w:rsidR="007D43AC" w:rsidRPr="00C97BF7">
        <w:rPr>
          <w:rFonts w:ascii="Times New Roman" w:hAnsi="Times New Roman" w:cs="Times New Roman"/>
          <w:sz w:val="28"/>
          <w:szCs w:val="28"/>
        </w:rPr>
        <w:t>2</w:t>
      </w:r>
      <w:r w:rsidRPr="00C97BF7">
        <w:rPr>
          <w:rFonts w:ascii="Times New Roman" w:hAnsi="Times New Roman" w:cs="Times New Roman"/>
          <w:sz w:val="28"/>
          <w:szCs w:val="28"/>
        </w:rPr>
        <w:t>.5 Reporting</w:t>
      </w:r>
      <w:bookmarkEnd w:id="27"/>
      <w:r w:rsidRPr="00C97BF7">
        <w:rPr>
          <w:rFonts w:ascii="Times New Roman" w:hAnsi="Times New Roman" w:cs="Times New Roman"/>
          <w:sz w:val="28"/>
          <w:szCs w:val="28"/>
        </w:rPr>
        <w:t xml:space="preserve"> </w:t>
      </w:r>
    </w:p>
    <w:p w14:paraId="1995F1C6" w14:textId="312049BE" w:rsidR="00162608" w:rsidRDefault="00A403DD" w:rsidP="00A403DD">
      <w:pPr>
        <w:spacing w:before="100" w:beforeAutospacing="1" w:after="100" w:afterAutospacing="1" w:line="360" w:lineRule="auto"/>
        <w:jc w:val="both"/>
        <w:rPr>
          <w:rFonts w:ascii="Times New Roman" w:eastAsia="Times New Roman" w:hAnsi="Times New Roman" w:cs="Times New Roman"/>
          <w:sz w:val="24"/>
          <w:szCs w:val="24"/>
        </w:rPr>
      </w:pPr>
      <w:r w:rsidRPr="00A403DD">
        <w:rPr>
          <w:rFonts w:ascii="Times New Roman" w:eastAsia="Times New Roman" w:hAnsi="Times New Roman" w:cs="Times New Roman"/>
          <w:sz w:val="24"/>
          <w:szCs w:val="24"/>
        </w:rPr>
        <w:t xml:space="preserve">After completing the audit procedures and carefully reviewing all collected evidence, auditors must </w:t>
      </w:r>
      <w:r w:rsidR="00162608">
        <w:rPr>
          <w:rFonts w:ascii="Times New Roman" w:eastAsia="Times New Roman" w:hAnsi="Times New Roman" w:cs="Times New Roman"/>
          <w:sz w:val="24"/>
          <w:szCs w:val="24"/>
        </w:rPr>
        <w:t xml:space="preserve">issue an Audit report. According to the </w:t>
      </w:r>
      <w:r w:rsidR="006366E6">
        <w:rPr>
          <w:rFonts w:ascii="Times New Roman" w:eastAsia="Times New Roman" w:hAnsi="Times New Roman" w:cs="Times New Roman"/>
          <w:sz w:val="24"/>
          <w:szCs w:val="24"/>
        </w:rPr>
        <w:t>IAS</w:t>
      </w:r>
      <w:r w:rsidR="00B25B38">
        <w:rPr>
          <w:rFonts w:ascii="Times New Roman" w:eastAsia="Times New Roman" w:hAnsi="Times New Roman" w:cs="Times New Roman"/>
          <w:sz w:val="24"/>
          <w:szCs w:val="24"/>
        </w:rPr>
        <w:t>,</w:t>
      </w:r>
      <w:r w:rsidR="006366E6">
        <w:rPr>
          <w:rFonts w:ascii="Times New Roman" w:eastAsia="Times New Roman" w:hAnsi="Times New Roman" w:cs="Times New Roman"/>
          <w:sz w:val="24"/>
          <w:szCs w:val="24"/>
        </w:rPr>
        <w:t xml:space="preserve"> </w:t>
      </w:r>
      <w:r w:rsidR="00B25B38">
        <w:rPr>
          <w:rFonts w:ascii="Times New Roman" w:eastAsia="Times New Roman" w:hAnsi="Times New Roman" w:cs="Times New Roman"/>
          <w:sz w:val="24"/>
          <w:szCs w:val="24"/>
        </w:rPr>
        <w:t>there</w:t>
      </w:r>
      <w:r w:rsidR="006366E6">
        <w:rPr>
          <w:rFonts w:ascii="Times New Roman" w:eastAsia="Times New Roman" w:hAnsi="Times New Roman" w:cs="Times New Roman"/>
          <w:sz w:val="24"/>
          <w:szCs w:val="24"/>
        </w:rPr>
        <w:t xml:space="preserve"> are 2 Types of Audit </w:t>
      </w:r>
      <w:r w:rsidR="00B25B38">
        <w:rPr>
          <w:rFonts w:ascii="Times New Roman" w:eastAsia="Times New Roman" w:hAnsi="Times New Roman" w:cs="Times New Roman"/>
          <w:sz w:val="24"/>
          <w:szCs w:val="24"/>
        </w:rPr>
        <w:t>reports</w:t>
      </w:r>
      <w:r w:rsidR="006366E6">
        <w:rPr>
          <w:rFonts w:ascii="Times New Roman" w:eastAsia="Times New Roman" w:hAnsi="Times New Roman" w:cs="Times New Roman"/>
          <w:sz w:val="24"/>
          <w:szCs w:val="24"/>
        </w:rPr>
        <w:t>:</w:t>
      </w:r>
    </w:p>
    <w:p w14:paraId="2ADA3D52" w14:textId="5C712A81" w:rsidR="00FE51C0" w:rsidRDefault="00C85CA9" w:rsidP="00A403DD">
      <w:pPr>
        <w:spacing w:before="100" w:beforeAutospacing="1" w:after="100" w:afterAutospacing="1" w:line="360" w:lineRule="auto"/>
        <w:jc w:val="both"/>
        <w:rPr>
          <w:rFonts w:ascii="Times New Roman" w:eastAsia="Times New Roman" w:hAnsi="Times New Roman" w:cs="Times New Roman"/>
          <w:sz w:val="24"/>
          <w:szCs w:val="24"/>
        </w:rPr>
      </w:pPr>
      <w:r w:rsidRPr="007541DE">
        <w:rPr>
          <w:rFonts w:ascii="Arial" w:eastAsia="Times New Roman" w:hAnsi="Arial" w:cs="Arial"/>
          <w:noProof/>
          <w:sz w:val="24"/>
          <w:szCs w:val="24"/>
        </w:rPr>
        <w:drawing>
          <wp:anchor distT="0" distB="0" distL="114300" distR="114300" simplePos="0" relativeHeight="251669504" behindDoc="0" locked="0" layoutInCell="1" allowOverlap="1" wp14:anchorId="631B3840" wp14:editId="6639DC92">
            <wp:simplePos x="0" y="0"/>
            <wp:positionH relativeFrom="margin">
              <wp:align>center</wp:align>
            </wp:positionH>
            <wp:positionV relativeFrom="paragraph">
              <wp:posOffset>73025</wp:posOffset>
            </wp:positionV>
            <wp:extent cx="4309110" cy="2331720"/>
            <wp:effectExtent l="0" t="38100" r="0" b="68580"/>
            <wp:wrapSquare wrapText="bothSides"/>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anchor>
        </w:drawing>
      </w:r>
    </w:p>
    <w:p w14:paraId="27F1D784" w14:textId="77777777" w:rsidR="007541DE" w:rsidRPr="007541DE" w:rsidRDefault="007541DE" w:rsidP="007541DE">
      <w:pPr>
        <w:rPr>
          <w:rFonts w:ascii="Times New Roman" w:eastAsia="Times New Roman" w:hAnsi="Times New Roman" w:cs="Times New Roman"/>
          <w:sz w:val="24"/>
          <w:szCs w:val="24"/>
        </w:rPr>
      </w:pPr>
    </w:p>
    <w:p w14:paraId="1BFF1228" w14:textId="77777777" w:rsidR="007541DE" w:rsidRPr="007541DE" w:rsidRDefault="007541DE" w:rsidP="007541DE">
      <w:pPr>
        <w:rPr>
          <w:rFonts w:ascii="Times New Roman" w:eastAsia="Times New Roman" w:hAnsi="Times New Roman" w:cs="Times New Roman"/>
          <w:sz w:val="24"/>
          <w:szCs w:val="24"/>
        </w:rPr>
      </w:pPr>
    </w:p>
    <w:p w14:paraId="7592D3B1" w14:textId="77777777" w:rsidR="007541DE" w:rsidRPr="007541DE" w:rsidRDefault="007541DE" w:rsidP="007541DE">
      <w:pPr>
        <w:rPr>
          <w:rFonts w:ascii="Times New Roman" w:eastAsia="Times New Roman" w:hAnsi="Times New Roman" w:cs="Times New Roman"/>
          <w:sz w:val="24"/>
          <w:szCs w:val="24"/>
        </w:rPr>
      </w:pPr>
    </w:p>
    <w:p w14:paraId="76D67D68" w14:textId="77777777" w:rsidR="007541DE" w:rsidRPr="007541DE" w:rsidRDefault="007541DE" w:rsidP="007541DE">
      <w:pPr>
        <w:rPr>
          <w:rFonts w:ascii="Times New Roman" w:eastAsia="Times New Roman" w:hAnsi="Times New Roman" w:cs="Times New Roman"/>
          <w:sz w:val="24"/>
          <w:szCs w:val="24"/>
        </w:rPr>
      </w:pPr>
    </w:p>
    <w:p w14:paraId="1D41886F" w14:textId="77777777" w:rsidR="007541DE" w:rsidRPr="007541DE" w:rsidRDefault="007541DE" w:rsidP="007541DE">
      <w:pPr>
        <w:rPr>
          <w:rFonts w:ascii="Times New Roman" w:eastAsia="Times New Roman" w:hAnsi="Times New Roman" w:cs="Times New Roman"/>
          <w:sz w:val="24"/>
          <w:szCs w:val="24"/>
        </w:rPr>
      </w:pPr>
    </w:p>
    <w:p w14:paraId="227545D3" w14:textId="77777777" w:rsidR="007541DE" w:rsidRDefault="007541DE" w:rsidP="007541DE">
      <w:pPr>
        <w:rPr>
          <w:rFonts w:ascii="Times New Roman" w:eastAsia="Times New Roman" w:hAnsi="Times New Roman" w:cs="Times New Roman"/>
          <w:sz w:val="24"/>
          <w:szCs w:val="24"/>
        </w:rPr>
      </w:pPr>
    </w:p>
    <w:p w14:paraId="30AE3D5C" w14:textId="77777777" w:rsidR="007541DE" w:rsidRDefault="007541DE" w:rsidP="007541DE">
      <w:pPr>
        <w:rPr>
          <w:rFonts w:ascii="Times New Roman" w:eastAsia="Times New Roman" w:hAnsi="Times New Roman" w:cs="Times New Roman"/>
          <w:sz w:val="24"/>
          <w:szCs w:val="24"/>
        </w:rPr>
      </w:pPr>
    </w:p>
    <w:p w14:paraId="4734735B" w14:textId="209EED95" w:rsidR="007541DE" w:rsidRPr="0065024C" w:rsidRDefault="006A59F4" w:rsidP="0065024C">
      <w:pPr>
        <w:jc w:val="center"/>
        <w:rPr>
          <w:rFonts w:ascii="Times New Roman" w:eastAsia="Times New Roman" w:hAnsi="Times New Roman" w:cs="Times New Roman"/>
          <w:i/>
          <w:iCs/>
          <w:sz w:val="24"/>
          <w:szCs w:val="24"/>
        </w:rPr>
      </w:pPr>
      <w:r w:rsidRPr="0065024C">
        <w:rPr>
          <w:rFonts w:ascii="Times New Roman" w:eastAsia="Times New Roman" w:hAnsi="Times New Roman" w:cs="Times New Roman"/>
          <w:i/>
          <w:iCs/>
          <w:sz w:val="24"/>
          <w:szCs w:val="24"/>
        </w:rPr>
        <w:t>Sources:</w:t>
      </w:r>
      <w:r w:rsidRPr="0065024C">
        <w:rPr>
          <w:rFonts w:ascii="Times New Roman" w:eastAsia="Times New Roman" w:hAnsi="Times New Roman" w:cs="Times New Roman"/>
          <w:i/>
          <w:iCs/>
          <w:sz w:val="24"/>
          <w:szCs w:val="24"/>
        </w:rPr>
        <w:fldChar w:fldCharType="begin"/>
      </w:r>
      <w:r w:rsidR="0065024C" w:rsidRPr="0065024C">
        <w:rPr>
          <w:rFonts w:ascii="Times New Roman" w:eastAsia="Times New Roman" w:hAnsi="Times New Roman" w:cs="Times New Roman"/>
          <w:i/>
          <w:iCs/>
          <w:sz w:val="24"/>
          <w:szCs w:val="24"/>
        </w:rPr>
        <w:instrText xml:space="preserve"> ADDIN ZOTERO_ITEM CSL_CITATION {"citationID":"giSHCsXa","properties":{"formattedCitation":"({\\i{}ISA-700 (Revised)-Forming an Audit Opinion and Reporting on Financial Statements.}, n.d.)","plainCitation":"(ISA-700 (Revised)-Forming an Audit Opinion and Reporting on Financial Statements., n.d.)","noteIndex":0},"citationItems":[{"id":84,"uris":["http://zotero.org/users/local/1KEpFIWU/items/7CKCR9GD"],"itemData":{"id":84,"type":"document","title":"ISA-700 (Revised)-Forming an Audit Opinion and Reporting on Financial Statements."}}],"schema":"https://github.com/citation-style-language/schema/raw/master/csl-citation.json"} </w:instrText>
      </w:r>
      <w:r w:rsidRPr="0065024C">
        <w:rPr>
          <w:rFonts w:ascii="Times New Roman" w:eastAsia="Times New Roman" w:hAnsi="Times New Roman" w:cs="Times New Roman"/>
          <w:i/>
          <w:iCs/>
          <w:sz w:val="24"/>
          <w:szCs w:val="24"/>
        </w:rPr>
        <w:fldChar w:fldCharType="separate"/>
      </w:r>
      <w:r w:rsidR="0065024C" w:rsidRPr="0065024C">
        <w:rPr>
          <w:rFonts w:ascii="Times New Roman" w:hAnsi="Times New Roman" w:cs="Times New Roman"/>
          <w:i/>
          <w:iCs/>
          <w:sz w:val="24"/>
          <w:szCs w:val="24"/>
        </w:rPr>
        <w:t>(ISA-700 (Revised)-Forming an Audit Opinion and Reporting on Financial Statements., n.d.)</w:t>
      </w:r>
      <w:r w:rsidRPr="0065024C">
        <w:rPr>
          <w:rFonts w:ascii="Times New Roman" w:eastAsia="Times New Roman" w:hAnsi="Times New Roman" w:cs="Times New Roman"/>
          <w:i/>
          <w:iCs/>
          <w:sz w:val="24"/>
          <w:szCs w:val="24"/>
        </w:rPr>
        <w:fldChar w:fldCharType="end"/>
      </w:r>
    </w:p>
    <w:p w14:paraId="124BBFEB" w14:textId="041167C3" w:rsidR="006366E6" w:rsidRDefault="00EA28CC" w:rsidP="00D1257F">
      <w:pPr>
        <w:pStyle w:val="ListParagraph"/>
        <w:numPr>
          <w:ilvl w:val="0"/>
          <w:numId w:val="27"/>
        </w:numPr>
        <w:spacing w:before="100" w:beforeAutospacing="1" w:after="100" w:afterAutospacing="1" w:line="360" w:lineRule="auto"/>
        <w:jc w:val="both"/>
        <w:rPr>
          <w:rFonts w:ascii="Times New Roman" w:eastAsia="Times New Roman" w:hAnsi="Times New Roman" w:cs="Times New Roman"/>
          <w:sz w:val="24"/>
          <w:szCs w:val="24"/>
        </w:rPr>
      </w:pPr>
      <w:r w:rsidRPr="00031677">
        <w:rPr>
          <w:rFonts w:ascii="Times New Roman" w:eastAsia="Times New Roman" w:hAnsi="Times New Roman" w:cs="Times New Roman"/>
          <w:b/>
          <w:bCs/>
          <w:sz w:val="24"/>
          <w:szCs w:val="24"/>
        </w:rPr>
        <w:t>Modified</w:t>
      </w:r>
      <w:r w:rsidR="006366E6" w:rsidRPr="00031677">
        <w:rPr>
          <w:rFonts w:ascii="Times New Roman" w:eastAsia="Times New Roman" w:hAnsi="Times New Roman" w:cs="Times New Roman"/>
          <w:b/>
          <w:bCs/>
          <w:sz w:val="24"/>
          <w:szCs w:val="24"/>
        </w:rPr>
        <w:t xml:space="preserve"> Audit </w:t>
      </w:r>
      <w:r w:rsidR="00237E11" w:rsidRPr="00031677">
        <w:rPr>
          <w:rFonts w:ascii="Times New Roman" w:eastAsia="Times New Roman" w:hAnsi="Times New Roman" w:cs="Times New Roman"/>
          <w:b/>
          <w:bCs/>
          <w:sz w:val="24"/>
          <w:szCs w:val="24"/>
        </w:rPr>
        <w:t>Report</w:t>
      </w:r>
      <w:r w:rsidR="008D3AA0" w:rsidRPr="00031677">
        <w:rPr>
          <w:rFonts w:ascii="Times New Roman" w:eastAsia="Times New Roman" w:hAnsi="Times New Roman" w:cs="Times New Roman"/>
          <w:b/>
          <w:bCs/>
          <w:sz w:val="24"/>
          <w:szCs w:val="24"/>
        </w:rPr>
        <w:t>-</w:t>
      </w:r>
      <w:r w:rsidR="008D3AA0">
        <w:rPr>
          <w:rFonts w:ascii="Times New Roman" w:eastAsia="Times New Roman" w:hAnsi="Times New Roman" w:cs="Times New Roman"/>
          <w:sz w:val="24"/>
          <w:szCs w:val="24"/>
        </w:rPr>
        <w:t xml:space="preserve">According </w:t>
      </w:r>
      <w:r w:rsidR="00AC35A5">
        <w:rPr>
          <w:rFonts w:ascii="Times New Roman" w:eastAsia="Times New Roman" w:hAnsi="Times New Roman" w:cs="Times New Roman"/>
          <w:sz w:val="24"/>
          <w:szCs w:val="24"/>
        </w:rPr>
        <w:t>to</w:t>
      </w:r>
      <w:r w:rsidR="008D3AA0">
        <w:rPr>
          <w:rFonts w:ascii="Times New Roman" w:eastAsia="Times New Roman" w:hAnsi="Times New Roman" w:cs="Times New Roman"/>
          <w:sz w:val="24"/>
          <w:szCs w:val="24"/>
        </w:rPr>
        <w:t xml:space="preserve"> the ISA 70</w:t>
      </w:r>
      <w:r w:rsidR="00AC35A5">
        <w:rPr>
          <w:rFonts w:ascii="Times New Roman" w:eastAsia="Times New Roman" w:hAnsi="Times New Roman" w:cs="Times New Roman"/>
          <w:sz w:val="24"/>
          <w:szCs w:val="24"/>
        </w:rPr>
        <w:t>5</w:t>
      </w:r>
      <w:r w:rsidR="008D3AA0">
        <w:rPr>
          <w:rFonts w:ascii="Times New Roman" w:eastAsia="Times New Roman" w:hAnsi="Times New Roman" w:cs="Times New Roman"/>
          <w:sz w:val="24"/>
          <w:szCs w:val="24"/>
        </w:rPr>
        <w:t>,</w:t>
      </w:r>
      <w:r w:rsidR="00AC35A5">
        <w:rPr>
          <w:rFonts w:ascii="Times New Roman" w:eastAsia="Times New Roman" w:hAnsi="Times New Roman" w:cs="Times New Roman"/>
          <w:sz w:val="24"/>
          <w:szCs w:val="24"/>
        </w:rPr>
        <w:t xml:space="preserve"> </w:t>
      </w:r>
      <w:r w:rsidR="008C7B38">
        <w:rPr>
          <w:rFonts w:ascii="Times New Roman" w:eastAsia="Times New Roman" w:hAnsi="Times New Roman" w:cs="Times New Roman"/>
          <w:sz w:val="24"/>
          <w:szCs w:val="24"/>
        </w:rPr>
        <w:t>a</w:t>
      </w:r>
      <w:r w:rsidR="00237E11">
        <w:rPr>
          <w:rFonts w:ascii="Times New Roman" w:eastAsia="Times New Roman" w:hAnsi="Times New Roman" w:cs="Times New Roman"/>
          <w:sz w:val="24"/>
          <w:szCs w:val="24"/>
        </w:rPr>
        <w:t xml:space="preserve"> qualified report means </w:t>
      </w:r>
      <w:r w:rsidR="008F60C0">
        <w:rPr>
          <w:rFonts w:ascii="Times New Roman" w:eastAsia="Times New Roman" w:hAnsi="Times New Roman" w:cs="Times New Roman"/>
          <w:sz w:val="24"/>
          <w:szCs w:val="24"/>
        </w:rPr>
        <w:t>auditors</w:t>
      </w:r>
      <w:r w:rsidR="00237E11">
        <w:rPr>
          <w:rFonts w:ascii="Times New Roman" w:eastAsia="Times New Roman" w:hAnsi="Times New Roman" w:cs="Times New Roman"/>
          <w:sz w:val="24"/>
          <w:szCs w:val="24"/>
        </w:rPr>
        <w:t xml:space="preserve"> </w:t>
      </w:r>
      <w:r w:rsidR="008F60C0">
        <w:rPr>
          <w:rFonts w:ascii="Times New Roman" w:eastAsia="Times New Roman" w:hAnsi="Times New Roman" w:cs="Times New Roman"/>
          <w:sz w:val="24"/>
          <w:szCs w:val="24"/>
        </w:rPr>
        <w:t>can’t</w:t>
      </w:r>
      <w:r w:rsidR="00237E11">
        <w:rPr>
          <w:rFonts w:ascii="Times New Roman" w:eastAsia="Times New Roman" w:hAnsi="Times New Roman" w:cs="Times New Roman"/>
          <w:sz w:val="24"/>
          <w:szCs w:val="24"/>
        </w:rPr>
        <w:t xml:space="preserve"> issue </w:t>
      </w:r>
      <w:r w:rsidR="008F60C0">
        <w:rPr>
          <w:rFonts w:ascii="Times New Roman" w:eastAsia="Times New Roman" w:hAnsi="Times New Roman" w:cs="Times New Roman"/>
          <w:sz w:val="24"/>
          <w:szCs w:val="24"/>
        </w:rPr>
        <w:t>a</w:t>
      </w:r>
      <w:r w:rsidR="00237E11">
        <w:rPr>
          <w:rFonts w:ascii="Times New Roman" w:eastAsia="Times New Roman" w:hAnsi="Times New Roman" w:cs="Times New Roman"/>
          <w:sz w:val="24"/>
          <w:szCs w:val="24"/>
        </w:rPr>
        <w:t xml:space="preserve"> clear opinion because of </w:t>
      </w:r>
      <w:r w:rsidR="008F60C0">
        <w:rPr>
          <w:rFonts w:ascii="Times New Roman" w:eastAsia="Times New Roman" w:hAnsi="Times New Roman" w:cs="Times New Roman"/>
          <w:sz w:val="24"/>
          <w:szCs w:val="24"/>
        </w:rPr>
        <w:t>limitations</w:t>
      </w:r>
      <w:r w:rsidR="00237E11">
        <w:rPr>
          <w:rFonts w:ascii="Times New Roman" w:eastAsia="Times New Roman" w:hAnsi="Times New Roman" w:cs="Times New Roman"/>
          <w:sz w:val="24"/>
          <w:szCs w:val="24"/>
        </w:rPr>
        <w:t xml:space="preserve"> and </w:t>
      </w:r>
      <w:r w:rsidR="008C7B38">
        <w:rPr>
          <w:rFonts w:ascii="Times New Roman" w:eastAsia="Times New Roman" w:hAnsi="Times New Roman" w:cs="Times New Roman"/>
          <w:sz w:val="24"/>
          <w:szCs w:val="24"/>
        </w:rPr>
        <w:t>problems. A qualified</w:t>
      </w:r>
      <w:r w:rsidR="008316F5">
        <w:rPr>
          <w:rFonts w:ascii="Times New Roman" w:eastAsia="Times New Roman" w:hAnsi="Times New Roman" w:cs="Times New Roman"/>
          <w:sz w:val="24"/>
          <w:szCs w:val="24"/>
        </w:rPr>
        <w:t xml:space="preserve"> report was </w:t>
      </w:r>
      <w:r w:rsidR="008C7B38">
        <w:rPr>
          <w:rFonts w:ascii="Times New Roman" w:eastAsia="Times New Roman" w:hAnsi="Times New Roman" w:cs="Times New Roman"/>
          <w:sz w:val="24"/>
          <w:szCs w:val="24"/>
        </w:rPr>
        <w:t>issued</w:t>
      </w:r>
      <w:r w:rsidR="008316F5">
        <w:rPr>
          <w:rFonts w:ascii="Times New Roman" w:eastAsia="Times New Roman" w:hAnsi="Times New Roman" w:cs="Times New Roman"/>
          <w:sz w:val="24"/>
          <w:szCs w:val="24"/>
        </w:rPr>
        <w:t xml:space="preserve"> when the financial statements </w:t>
      </w:r>
      <w:r w:rsidR="008C7B38">
        <w:rPr>
          <w:rFonts w:ascii="Times New Roman" w:eastAsia="Times New Roman" w:hAnsi="Times New Roman" w:cs="Times New Roman"/>
          <w:sz w:val="24"/>
          <w:szCs w:val="24"/>
        </w:rPr>
        <w:t>contain</w:t>
      </w:r>
      <w:r w:rsidR="008316F5">
        <w:rPr>
          <w:rFonts w:ascii="Times New Roman" w:eastAsia="Times New Roman" w:hAnsi="Times New Roman" w:cs="Times New Roman"/>
          <w:sz w:val="24"/>
          <w:szCs w:val="24"/>
        </w:rPr>
        <w:t xml:space="preserve"> material misstatements and </w:t>
      </w:r>
      <w:r w:rsidR="008C7B38">
        <w:rPr>
          <w:rFonts w:ascii="Times New Roman" w:eastAsia="Times New Roman" w:hAnsi="Times New Roman" w:cs="Times New Roman"/>
          <w:sz w:val="24"/>
          <w:szCs w:val="24"/>
        </w:rPr>
        <w:t>the Auditors cannot obtain sufficient appropriate audit evidence.</w:t>
      </w:r>
    </w:p>
    <w:p w14:paraId="5E4239AD" w14:textId="44720627" w:rsidR="006221E5" w:rsidRDefault="005D19FC" w:rsidP="006221E5">
      <w:pPr>
        <w:pStyle w:val="ListParagraph"/>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w:t>
      </w:r>
      <w:r w:rsidR="00E55471">
        <w:rPr>
          <w:rFonts w:ascii="Times New Roman" w:eastAsia="Times New Roman" w:hAnsi="Times New Roman" w:cs="Times New Roman"/>
          <w:sz w:val="24"/>
          <w:szCs w:val="24"/>
        </w:rPr>
        <w:t xml:space="preserve">Modified </w:t>
      </w:r>
      <w:r>
        <w:rPr>
          <w:rFonts w:ascii="Times New Roman" w:eastAsia="Times New Roman" w:hAnsi="Times New Roman" w:cs="Times New Roman"/>
          <w:sz w:val="24"/>
          <w:szCs w:val="24"/>
        </w:rPr>
        <w:t>Audit report, an auditor can draw 3 types of audit opinions</w:t>
      </w:r>
      <w:r w:rsidR="006B3B5E">
        <w:rPr>
          <w:rFonts w:ascii="Times New Roman" w:eastAsia="Times New Roman" w:hAnsi="Times New Roman" w:cs="Times New Roman"/>
          <w:sz w:val="24"/>
          <w:szCs w:val="24"/>
        </w:rPr>
        <w:t>:</w:t>
      </w:r>
    </w:p>
    <w:p w14:paraId="7DD63CCD" w14:textId="0C814B01" w:rsidR="006B3B5E" w:rsidRDefault="00E55471" w:rsidP="00D1257F">
      <w:pPr>
        <w:pStyle w:val="ListParagraph"/>
        <w:numPr>
          <w:ilvl w:val="0"/>
          <w:numId w:val="28"/>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Qualified audit opinion</w:t>
      </w:r>
    </w:p>
    <w:p w14:paraId="12E7F6A9" w14:textId="583AC83F" w:rsidR="00E55471" w:rsidRDefault="00E55471" w:rsidP="00D1257F">
      <w:pPr>
        <w:pStyle w:val="ListParagraph"/>
        <w:numPr>
          <w:ilvl w:val="0"/>
          <w:numId w:val="28"/>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Adverse Audit Opinion</w:t>
      </w:r>
    </w:p>
    <w:p w14:paraId="27991DE3" w14:textId="487FEC1D" w:rsidR="00E55471" w:rsidRDefault="00E55471" w:rsidP="00D1257F">
      <w:pPr>
        <w:pStyle w:val="ListParagraph"/>
        <w:numPr>
          <w:ilvl w:val="0"/>
          <w:numId w:val="28"/>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Disclaimer audit opinion</w:t>
      </w:r>
    </w:p>
    <w:p w14:paraId="4E10B5B9" w14:textId="6936EC33" w:rsidR="00CE1D3A" w:rsidRPr="00E555BD" w:rsidRDefault="00CE1D3A" w:rsidP="00D1257F">
      <w:pPr>
        <w:pStyle w:val="ListParagraph"/>
        <w:numPr>
          <w:ilvl w:val="0"/>
          <w:numId w:val="29"/>
        </w:numPr>
        <w:spacing w:before="100" w:beforeAutospacing="1" w:after="100" w:afterAutospacing="1" w:line="360" w:lineRule="auto"/>
        <w:jc w:val="both"/>
        <w:rPr>
          <w:rFonts w:ascii="Times New Roman" w:eastAsia="Times New Roman" w:hAnsi="Times New Roman" w:cs="Times New Roman"/>
          <w:sz w:val="24"/>
          <w:szCs w:val="24"/>
        </w:rPr>
      </w:pPr>
      <w:r w:rsidRPr="00E555BD">
        <w:rPr>
          <w:rFonts w:ascii="Times New Roman" w:eastAsia="Times New Roman" w:hAnsi="Times New Roman" w:cs="Times New Roman"/>
          <w:b/>
          <w:bCs/>
          <w:sz w:val="24"/>
          <w:szCs w:val="24"/>
        </w:rPr>
        <w:t>Qualified Opinion:</w:t>
      </w:r>
      <w:r w:rsidR="002353E5">
        <w:rPr>
          <w:rFonts w:ascii="Times New Roman" w:eastAsia="Times New Roman" w:hAnsi="Times New Roman" w:cs="Times New Roman"/>
          <w:b/>
          <w:bCs/>
          <w:sz w:val="24"/>
          <w:szCs w:val="24"/>
        </w:rPr>
        <w:t xml:space="preserve"> </w:t>
      </w:r>
      <w:r w:rsidR="002353E5" w:rsidRPr="002353E5">
        <w:rPr>
          <w:rFonts w:ascii="Times New Roman" w:eastAsia="Times New Roman" w:hAnsi="Times New Roman" w:cs="Times New Roman"/>
          <w:sz w:val="24"/>
          <w:szCs w:val="24"/>
        </w:rPr>
        <w:t xml:space="preserve">Auditor </w:t>
      </w:r>
      <w:r w:rsidR="00AD4CAF">
        <w:rPr>
          <w:rFonts w:ascii="Times New Roman" w:eastAsia="Times New Roman" w:hAnsi="Times New Roman" w:cs="Times New Roman"/>
          <w:sz w:val="24"/>
          <w:szCs w:val="24"/>
        </w:rPr>
        <w:t>issues</w:t>
      </w:r>
      <w:r w:rsidR="00544DA8">
        <w:rPr>
          <w:rFonts w:ascii="Times New Roman" w:eastAsia="Times New Roman" w:hAnsi="Times New Roman" w:cs="Times New Roman"/>
          <w:sz w:val="24"/>
          <w:szCs w:val="24"/>
        </w:rPr>
        <w:t xml:space="preserve"> </w:t>
      </w:r>
      <w:r w:rsidR="002353E5">
        <w:rPr>
          <w:rFonts w:ascii="Times New Roman" w:eastAsia="Times New Roman" w:hAnsi="Times New Roman" w:cs="Times New Roman"/>
          <w:sz w:val="24"/>
          <w:szCs w:val="24"/>
        </w:rPr>
        <w:t>a</w:t>
      </w:r>
      <w:r w:rsidR="002353E5" w:rsidRPr="002353E5">
        <w:rPr>
          <w:rFonts w:ascii="Times New Roman" w:eastAsia="Times New Roman" w:hAnsi="Times New Roman" w:cs="Times New Roman"/>
          <w:sz w:val="24"/>
          <w:szCs w:val="24"/>
        </w:rPr>
        <w:t xml:space="preserve"> qualified audit </w:t>
      </w:r>
      <w:r w:rsidR="00544DA8" w:rsidRPr="002353E5">
        <w:rPr>
          <w:rFonts w:ascii="Times New Roman" w:eastAsia="Times New Roman" w:hAnsi="Times New Roman" w:cs="Times New Roman"/>
          <w:sz w:val="24"/>
          <w:szCs w:val="24"/>
        </w:rPr>
        <w:t>opinion</w:t>
      </w:r>
      <w:r w:rsidR="00544DA8">
        <w:rPr>
          <w:rFonts w:ascii="Times New Roman" w:eastAsia="Times New Roman" w:hAnsi="Times New Roman" w:cs="Times New Roman"/>
          <w:sz w:val="24"/>
          <w:szCs w:val="24"/>
        </w:rPr>
        <w:t xml:space="preserve"> </w:t>
      </w:r>
      <w:r w:rsidR="00544DA8" w:rsidRPr="00E555BD">
        <w:rPr>
          <w:rFonts w:ascii="Times New Roman" w:eastAsia="Times New Roman" w:hAnsi="Times New Roman" w:cs="Times New Roman"/>
          <w:sz w:val="24"/>
          <w:szCs w:val="24"/>
        </w:rPr>
        <w:t>when</w:t>
      </w:r>
      <w:r w:rsidRPr="00E555BD">
        <w:rPr>
          <w:rFonts w:ascii="Times New Roman" w:eastAsia="Times New Roman" w:hAnsi="Times New Roman" w:cs="Times New Roman"/>
          <w:sz w:val="24"/>
          <w:szCs w:val="24"/>
        </w:rPr>
        <w:t xml:space="preserve"> there are certain material misstatements, but they are limited in scope and do not affect the overall reliability of the financial statements. For Example, if some transactions were recorded incorrectly while the majority of accounts remain accurate, the auditor issues a qualified opinion to point out these specific issues.</w:t>
      </w:r>
    </w:p>
    <w:p w14:paraId="3E2F8009" w14:textId="38F9F747" w:rsidR="00CE1D3A" w:rsidRDefault="00CE1D3A" w:rsidP="00D1257F">
      <w:pPr>
        <w:numPr>
          <w:ilvl w:val="0"/>
          <w:numId w:val="20"/>
        </w:numPr>
        <w:spacing w:before="100" w:beforeAutospacing="1" w:after="100" w:afterAutospacing="1" w:line="360" w:lineRule="auto"/>
        <w:jc w:val="both"/>
        <w:rPr>
          <w:rFonts w:ascii="Times New Roman" w:eastAsia="Times New Roman" w:hAnsi="Times New Roman" w:cs="Times New Roman"/>
          <w:sz w:val="24"/>
          <w:szCs w:val="24"/>
        </w:rPr>
      </w:pPr>
      <w:r w:rsidRPr="00A403DD">
        <w:rPr>
          <w:rFonts w:ascii="Times New Roman" w:eastAsia="Times New Roman" w:hAnsi="Times New Roman" w:cs="Times New Roman"/>
          <w:b/>
          <w:bCs/>
          <w:sz w:val="24"/>
          <w:szCs w:val="24"/>
        </w:rPr>
        <w:t>Adverse Opinion:</w:t>
      </w:r>
      <w:r w:rsidRPr="00A403DD">
        <w:rPr>
          <w:rFonts w:ascii="Times New Roman" w:eastAsia="Times New Roman" w:hAnsi="Times New Roman" w:cs="Times New Roman"/>
          <w:sz w:val="24"/>
          <w:szCs w:val="24"/>
        </w:rPr>
        <w:t xml:space="preserve"> </w:t>
      </w:r>
      <w:r w:rsidR="005E0D1E">
        <w:rPr>
          <w:rFonts w:ascii="Times New Roman" w:eastAsia="Times New Roman" w:hAnsi="Times New Roman" w:cs="Times New Roman"/>
          <w:sz w:val="24"/>
          <w:szCs w:val="24"/>
        </w:rPr>
        <w:t>Auditors</w:t>
      </w:r>
      <w:r w:rsidR="002353E5">
        <w:rPr>
          <w:rFonts w:ascii="Times New Roman" w:eastAsia="Times New Roman" w:hAnsi="Times New Roman" w:cs="Times New Roman"/>
          <w:sz w:val="24"/>
          <w:szCs w:val="24"/>
        </w:rPr>
        <w:t xml:space="preserve"> </w:t>
      </w:r>
      <w:r w:rsidR="005E0D1E">
        <w:rPr>
          <w:rFonts w:ascii="Times New Roman" w:eastAsia="Times New Roman" w:hAnsi="Times New Roman" w:cs="Times New Roman"/>
          <w:sz w:val="24"/>
          <w:szCs w:val="24"/>
        </w:rPr>
        <w:t xml:space="preserve">issue an adverse </w:t>
      </w:r>
      <w:r w:rsidRPr="00A403DD">
        <w:rPr>
          <w:rFonts w:ascii="Times New Roman" w:eastAsia="Times New Roman" w:hAnsi="Times New Roman" w:cs="Times New Roman"/>
          <w:sz w:val="24"/>
          <w:szCs w:val="24"/>
        </w:rPr>
        <w:t xml:space="preserve">opinion when misstatements are both significant and pervasive, affecting the financial statements as a whole. An adverse </w:t>
      </w:r>
      <w:r w:rsidRPr="00A403DD">
        <w:rPr>
          <w:rFonts w:ascii="Times New Roman" w:eastAsia="Times New Roman" w:hAnsi="Times New Roman" w:cs="Times New Roman"/>
          <w:sz w:val="24"/>
          <w:szCs w:val="24"/>
        </w:rPr>
        <w:lastRenderedPageBreak/>
        <w:t>opinion indicates that the accounts do not present a true and fair view, alerting stakeholders to serious concerns about the company’s financial reporting.</w:t>
      </w:r>
    </w:p>
    <w:p w14:paraId="705135A5" w14:textId="5648B408" w:rsidR="00CE1D3A" w:rsidRPr="00CE1D3A" w:rsidRDefault="00CE1D3A" w:rsidP="00D1257F">
      <w:pPr>
        <w:numPr>
          <w:ilvl w:val="0"/>
          <w:numId w:val="20"/>
        </w:numPr>
        <w:spacing w:before="100" w:beforeAutospacing="1" w:after="100" w:afterAutospacing="1" w:line="360" w:lineRule="auto"/>
        <w:jc w:val="both"/>
        <w:rPr>
          <w:rFonts w:ascii="Times New Roman" w:eastAsia="Times New Roman" w:hAnsi="Times New Roman" w:cs="Times New Roman"/>
          <w:sz w:val="24"/>
          <w:szCs w:val="24"/>
        </w:rPr>
      </w:pPr>
      <w:r w:rsidRPr="00CE1D3A">
        <w:rPr>
          <w:rFonts w:ascii="Times New Roman" w:eastAsia="Times New Roman" w:hAnsi="Times New Roman" w:cs="Times New Roman"/>
          <w:b/>
          <w:bCs/>
          <w:sz w:val="24"/>
          <w:szCs w:val="24"/>
        </w:rPr>
        <w:t>Disclaimer of Opinion:</w:t>
      </w:r>
      <w:r w:rsidRPr="00CE1D3A">
        <w:rPr>
          <w:rFonts w:ascii="Times New Roman" w:eastAsia="Times New Roman" w:hAnsi="Times New Roman" w:cs="Times New Roman"/>
          <w:sz w:val="24"/>
          <w:szCs w:val="24"/>
        </w:rPr>
        <w:t xml:space="preserve"> When auditors are unable to obtain sufficient evidence to form an opinion—possibly due to missing records or restrictions imposed by management—they issue a disclaimer. This communicates that no assurance can be provided regarding the financial statements</w:t>
      </w:r>
    </w:p>
    <w:p w14:paraId="525F50A8" w14:textId="0902C060" w:rsidR="004C7F56" w:rsidRPr="004C7F56" w:rsidRDefault="006366E6" w:rsidP="00D1257F">
      <w:pPr>
        <w:pStyle w:val="ListParagraph"/>
        <w:numPr>
          <w:ilvl w:val="0"/>
          <w:numId w:val="27"/>
        </w:numPr>
        <w:spacing w:before="100" w:beforeAutospacing="1" w:after="100" w:afterAutospacing="1" w:line="360" w:lineRule="auto"/>
        <w:jc w:val="both"/>
        <w:rPr>
          <w:rFonts w:ascii="Times New Roman" w:eastAsia="Times New Roman" w:hAnsi="Times New Roman" w:cs="Times New Roman"/>
          <w:sz w:val="24"/>
          <w:szCs w:val="24"/>
        </w:rPr>
      </w:pPr>
      <w:r w:rsidRPr="00031677">
        <w:rPr>
          <w:rFonts w:ascii="Times New Roman" w:eastAsia="Times New Roman" w:hAnsi="Times New Roman" w:cs="Times New Roman"/>
          <w:b/>
          <w:bCs/>
          <w:sz w:val="24"/>
          <w:szCs w:val="24"/>
        </w:rPr>
        <w:t xml:space="preserve">Unqualified Audit </w:t>
      </w:r>
      <w:r w:rsidR="008A4786">
        <w:rPr>
          <w:rFonts w:ascii="Times New Roman" w:eastAsia="Times New Roman" w:hAnsi="Times New Roman" w:cs="Times New Roman"/>
          <w:b/>
          <w:bCs/>
          <w:sz w:val="24"/>
          <w:szCs w:val="24"/>
        </w:rPr>
        <w:t>Report-</w:t>
      </w:r>
      <w:r w:rsidR="00D62E92">
        <w:rPr>
          <w:rFonts w:ascii="Times New Roman" w:eastAsia="Times New Roman" w:hAnsi="Times New Roman" w:cs="Times New Roman"/>
          <w:b/>
          <w:bCs/>
          <w:sz w:val="24"/>
          <w:szCs w:val="24"/>
        </w:rPr>
        <w:t xml:space="preserve"> </w:t>
      </w:r>
      <w:r w:rsidR="008A4786" w:rsidRPr="008A4786">
        <w:rPr>
          <w:rFonts w:ascii="Times New Roman" w:eastAsia="Times New Roman" w:hAnsi="Times New Roman" w:cs="Times New Roman"/>
          <w:sz w:val="24"/>
          <w:szCs w:val="24"/>
        </w:rPr>
        <w:t>According to the ISA 700,</w:t>
      </w:r>
      <w:r w:rsidR="009B18EC">
        <w:rPr>
          <w:rFonts w:ascii="Times New Roman" w:eastAsia="Times New Roman" w:hAnsi="Times New Roman" w:cs="Times New Roman"/>
          <w:b/>
          <w:bCs/>
          <w:sz w:val="24"/>
          <w:szCs w:val="24"/>
        </w:rPr>
        <w:t xml:space="preserve"> </w:t>
      </w:r>
      <w:r w:rsidR="008A4786">
        <w:rPr>
          <w:rFonts w:ascii="Times New Roman" w:eastAsia="Times New Roman" w:hAnsi="Times New Roman" w:cs="Times New Roman"/>
          <w:sz w:val="24"/>
          <w:szCs w:val="24"/>
        </w:rPr>
        <w:t>an</w:t>
      </w:r>
      <w:r w:rsidR="009B18EC" w:rsidRPr="009B18EC">
        <w:rPr>
          <w:rFonts w:ascii="Times New Roman" w:eastAsia="Times New Roman" w:hAnsi="Times New Roman" w:cs="Times New Roman"/>
          <w:sz w:val="24"/>
          <w:szCs w:val="24"/>
        </w:rPr>
        <w:t xml:space="preserve"> unqualified</w:t>
      </w:r>
      <w:r w:rsidR="00007982">
        <w:rPr>
          <w:rFonts w:ascii="Times New Roman" w:eastAsia="Times New Roman" w:hAnsi="Times New Roman" w:cs="Times New Roman"/>
          <w:sz w:val="24"/>
          <w:szCs w:val="24"/>
        </w:rPr>
        <w:t xml:space="preserve"> audit </w:t>
      </w:r>
      <w:r w:rsidR="009B18EC">
        <w:rPr>
          <w:rFonts w:ascii="Times New Roman" w:eastAsia="Times New Roman" w:hAnsi="Times New Roman" w:cs="Times New Roman"/>
          <w:sz w:val="24"/>
          <w:szCs w:val="24"/>
        </w:rPr>
        <w:t xml:space="preserve">report means </w:t>
      </w:r>
      <w:r w:rsidR="008A4786">
        <w:rPr>
          <w:rFonts w:ascii="Times New Roman" w:eastAsia="Times New Roman" w:hAnsi="Times New Roman" w:cs="Times New Roman"/>
          <w:sz w:val="24"/>
          <w:szCs w:val="24"/>
        </w:rPr>
        <w:t>that</w:t>
      </w:r>
      <w:r w:rsidR="009B18EC">
        <w:rPr>
          <w:rFonts w:ascii="Times New Roman" w:eastAsia="Times New Roman" w:hAnsi="Times New Roman" w:cs="Times New Roman"/>
          <w:sz w:val="24"/>
          <w:szCs w:val="24"/>
        </w:rPr>
        <w:t xml:space="preserve"> an auditor finds </w:t>
      </w:r>
      <w:r w:rsidR="00031677" w:rsidRPr="00A403DD">
        <w:rPr>
          <w:rFonts w:ascii="Times New Roman" w:eastAsia="Times New Roman" w:hAnsi="Times New Roman" w:cs="Times New Roman"/>
          <w:sz w:val="24"/>
          <w:szCs w:val="24"/>
        </w:rPr>
        <w:t xml:space="preserve">that the financial statements are free from any material misstatements and present a true and fair view according to the relevant accounting </w:t>
      </w:r>
      <w:r w:rsidR="00694341">
        <w:rPr>
          <w:rFonts w:ascii="Times New Roman" w:eastAsia="Times New Roman" w:hAnsi="Times New Roman" w:cs="Times New Roman"/>
          <w:sz w:val="24"/>
          <w:szCs w:val="24"/>
        </w:rPr>
        <w:t xml:space="preserve">and auditing </w:t>
      </w:r>
      <w:r w:rsidR="00031677" w:rsidRPr="00A403DD">
        <w:rPr>
          <w:rFonts w:ascii="Times New Roman" w:eastAsia="Times New Roman" w:hAnsi="Times New Roman" w:cs="Times New Roman"/>
          <w:sz w:val="24"/>
          <w:szCs w:val="24"/>
        </w:rPr>
        <w:t xml:space="preserve">framework. It </w:t>
      </w:r>
      <w:r w:rsidR="00694341">
        <w:rPr>
          <w:rFonts w:ascii="Times New Roman" w:eastAsia="Times New Roman" w:hAnsi="Times New Roman" w:cs="Times New Roman"/>
          <w:sz w:val="24"/>
          <w:szCs w:val="24"/>
        </w:rPr>
        <w:t xml:space="preserve">provides </w:t>
      </w:r>
      <w:r w:rsidR="00031677" w:rsidRPr="00A403DD">
        <w:rPr>
          <w:rFonts w:ascii="Times New Roman" w:eastAsia="Times New Roman" w:hAnsi="Times New Roman" w:cs="Times New Roman"/>
          <w:sz w:val="24"/>
          <w:szCs w:val="24"/>
        </w:rPr>
        <w:t>full confidence in the accounts, giving assurance to shareholders and other stakeholders about the reliability of the financial information.</w:t>
      </w:r>
    </w:p>
    <w:p w14:paraId="6DD54A0E" w14:textId="262AC89F" w:rsidR="00A403DD" w:rsidRPr="004C7F56" w:rsidRDefault="00A403DD" w:rsidP="004C7F56">
      <w:pPr>
        <w:spacing w:before="100" w:beforeAutospacing="1" w:after="100" w:afterAutospacing="1" w:line="360" w:lineRule="auto"/>
        <w:jc w:val="both"/>
        <w:rPr>
          <w:rFonts w:ascii="Times New Roman" w:eastAsia="Times New Roman" w:hAnsi="Times New Roman" w:cs="Times New Roman"/>
          <w:sz w:val="24"/>
          <w:szCs w:val="24"/>
        </w:rPr>
      </w:pPr>
      <w:r w:rsidRPr="004C7F56">
        <w:rPr>
          <w:rFonts w:ascii="Times New Roman" w:eastAsia="Times New Roman" w:hAnsi="Times New Roman" w:cs="Times New Roman"/>
          <w:b/>
          <w:bCs/>
          <w:sz w:val="28"/>
          <w:szCs w:val="28"/>
        </w:rPr>
        <w:t>Drafting the Audit Report</w:t>
      </w:r>
    </w:p>
    <w:p w14:paraId="2A86FD63" w14:textId="2F4D5D78" w:rsidR="00A403DD" w:rsidRPr="00A403DD" w:rsidRDefault="008C1468" w:rsidP="00A403DD">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w:t>
      </w:r>
      <w:r w:rsidR="002B636F">
        <w:rPr>
          <w:rFonts w:ascii="Times New Roman" w:eastAsia="Times New Roman" w:hAnsi="Times New Roman" w:cs="Times New Roman"/>
          <w:sz w:val="24"/>
          <w:szCs w:val="24"/>
        </w:rPr>
        <w:t>issuing</w:t>
      </w:r>
      <w:r>
        <w:rPr>
          <w:rFonts w:ascii="Times New Roman" w:eastAsia="Times New Roman" w:hAnsi="Times New Roman" w:cs="Times New Roman"/>
          <w:sz w:val="24"/>
          <w:szCs w:val="24"/>
        </w:rPr>
        <w:t xml:space="preserve"> the audit opinion</w:t>
      </w:r>
      <w:r w:rsidR="002B636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auditor </w:t>
      </w:r>
      <w:r w:rsidR="002B636F">
        <w:rPr>
          <w:rFonts w:ascii="Times New Roman" w:eastAsia="Times New Roman" w:hAnsi="Times New Roman" w:cs="Times New Roman"/>
          <w:sz w:val="24"/>
          <w:szCs w:val="24"/>
        </w:rPr>
        <w:t>moves</w:t>
      </w:r>
      <w:r>
        <w:rPr>
          <w:rFonts w:ascii="Times New Roman" w:eastAsia="Times New Roman" w:hAnsi="Times New Roman" w:cs="Times New Roman"/>
          <w:sz w:val="24"/>
          <w:szCs w:val="24"/>
        </w:rPr>
        <w:t xml:space="preserve"> to the next steps</w:t>
      </w:r>
      <w:r w:rsidR="002B636F">
        <w:rPr>
          <w:rFonts w:ascii="Times New Roman" w:eastAsia="Times New Roman" w:hAnsi="Times New Roman" w:cs="Times New Roman"/>
          <w:sz w:val="24"/>
          <w:szCs w:val="24"/>
        </w:rPr>
        <w:t>, which are</w:t>
      </w:r>
      <w:r>
        <w:rPr>
          <w:rFonts w:ascii="Times New Roman" w:eastAsia="Times New Roman" w:hAnsi="Times New Roman" w:cs="Times New Roman"/>
          <w:sz w:val="24"/>
          <w:szCs w:val="24"/>
        </w:rPr>
        <w:t xml:space="preserve"> </w:t>
      </w:r>
      <w:r w:rsidR="002B636F">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prepare the draft audit report</w:t>
      </w:r>
      <w:r w:rsidR="002B636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after </w:t>
      </w:r>
      <w:r w:rsidR="002B636F">
        <w:rPr>
          <w:rFonts w:ascii="Times New Roman" w:eastAsia="Times New Roman" w:hAnsi="Times New Roman" w:cs="Times New Roman"/>
          <w:sz w:val="24"/>
          <w:szCs w:val="24"/>
        </w:rPr>
        <w:t>preparing it,</w:t>
      </w:r>
      <w:r>
        <w:rPr>
          <w:rFonts w:ascii="Times New Roman" w:eastAsia="Times New Roman" w:hAnsi="Times New Roman" w:cs="Times New Roman"/>
          <w:sz w:val="24"/>
          <w:szCs w:val="24"/>
        </w:rPr>
        <w:t xml:space="preserve"> it will </w:t>
      </w:r>
      <w:r w:rsidR="002B636F">
        <w:rPr>
          <w:rFonts w:ascii="Times New Roman" w:eastAsia="Times New Roman" w:hAnsi="Times New Roman" w:cs="Times New Roman"/>
          <w:sz w:val="24"/>
          <w:szCs w:val="24"/>
        </w:rPr>
        <w:t xml:space="preserve">be </w:t>
      </w:r>
      <w:r>
        <w:rPr>
          <w:rFonts w:ascii="Times New Roman" w:eastAsia="Times New Roman" w:hAnsi="Times New Roman" w:cs="Times New Roman"/>
          <w:sz w:val="24"/>
          <w:szCs w:val="24"/>
        </w:rPr>
        <w:t xml:space="preserve">sent to the </w:t>
      </w:r>
      <w:r w:rsidR="002B636F">
        <w:rPr>
          <w:rFonts w:ascii="Times New Roman" w:eastAsia="Times New Roman" w:hAnsi="Times New Roman" w:cs="Times New Roman"/>
          <w:sz w:val="24"/>
          <w:szCs w:val="24"/>
        </w:rPr>
        <w:t xml:space="preserve">client. </w:t>
      </w:r>
      <w:r w:rsidR="000344C3">
        <w:rPr>
          <w:rFonts w:ascii="Times New Roman" w:eastAsia="Times New Roman" w:hAnsi="Times New Roman" w:cs="Times New Roman"/>
          <w:sz w:val="24"/>
          <w:szCs w:val="24"/>
        </w:rPr>
        <w:t xml:space="preserve">Because the </w:t>
      </w:r>
      <w:r w:rsidR="005F29CD">
        <w:rPr>
          <w:rFonts w:ascii="Times New Roman" w:eastAsia="Times New Roman" w:hAnsi="Times New Roman" w:cs="Times New Roman"/>
          <w:sz w:val="24"/>
          <w:szCs w:val="24"/>
        </w:rPr>
        <w:t xml:space="preserve">audit </w:t>
      </w:r>
      <w:r w:rsidR="00A403DD" w:rsidRPr="00A403DD">
        <w:rPr>
          <w:rFonts w:ascii="Times New Roman" w:eastAsia="Times New Roman" w:hAnsi="Times New Roman" w:cs="Times New Roman"/>
          <w:sz w:val="24"/>
          <w:szCs w:val="24"/>
        </w:rPr>
        <w:t xml:space="preserve">report must be clear, professional, and free from any </w:t>
      </w:r>
      <w:r w:rsidR="005F29CD">
        <w:rPr>
          <w:rFonts w:ascii="Times New Roman" w:eastAsia="Times New Roman" w:hAnsi="Times New Roman" w:cs="Times New Roman"/>
          <w:sz w:val="24"/>
          <w:szCs w:val="24"/>
        </w:rPr>
        <w:t>misstatement</w:t>
      </w:r>
      <w:r w:rsidR="00A403DD" w:rsidRPr="00A403DD">
        <w:rPr>
          <w:rFonts w:ascii="Times New Roman" w:eastAsia="Times New Roman" w:hAnsi="Times New Roman" w:cs="Times New Roman"/>
          <w:sz w:val="24"/>
          <w:szCs w:val="24"/>
        </w:rPr>
        <w:t>. It typically includes the following sections:</w:t>
      </w:r>
    </w:p>
    <w:p w14:paraId="17B39403" w14:textId="056A2943" w:rsidR="00A403DD" w:rsidRPr="00977FB2" w:rsidRDefault="00A403DD" w:rsidP="00D1257F">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977FB2">
        <w:rPr>
          <w:rFonts w:ascii="Times New Roman" w:eastAsia="Times New Roman" w:hAnsi="Times New Roman" w:cs="Times New Roman"/>
          <w:sz w:val="24"/>
          <w:szCs w:val="24"/>
        </w:rPr>
        <w:t>Title and Addressee</w:t>
      </w:r>
      <w:r w:rsidR="00AD4CAF" w:rsidRPr="00977FB2">
        <w:rPr>
          <w:rFonts w:ascii="Times New Roman" w:eastAsia="Times New Roman" w:hAnsi="Times New Roman" w:cs="Times New Roman"/>
          <w:sz w:val="24"/>
          <w:szCs w:val="24"/>
        </w:rPr>
        <w:t xml:space="preserve"> of the client</w:t>
      </w:r>
    </w:p>
    <w:p w14:paraId="30C5C3D0" w14:textId="162E3313" w:rsidR="00977FB2" w:rsidRPr="00977FB2" w:rsidRDefault="00A403DD" w:rsidP="00D1257F">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977FB2">
        <w:rPr>
          <w:rFonts w:ascii="Times New Roman" w:eastAsia="Times New Roman" w:hAnsi="Times New Roman" w:cs="Times New Roman"/>
          <w:sz w:val="24"/>
          <w:szCs w:val="24"/>
        </w:rPr>
        <w:t>Introduction</w:t>
      </w:r>
    </w:p>
    <w:p w14:paraId="52A0537F" w14:textId="77777777" w:rsidR="00977FB2" w:rsidRPr="00977FB2" w:rsidRDefault="00A403DD" w:rsidP="00D1257F">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977FB2">
        <w:rPr>
          <w:rFonts w:ascii="Times New Roman" w:eastAsia="Times New Roman" w:hAnsi="Times New Roman" w:cs="Times New Roman"/>
          <w:sz w:val="24"/>
          <w:szCs w:val="24"/>
        </w:rPr>
        <w:t>Scope Paragraph</w:t>
      </w:r>
    </w:p>
    <w:p w14:paraId="09DB6104" w14:textId="77777777" w:rsidR="00977FB2" w:rsidRPr="00977FB2" w:rsidRDefault="00A403DD" w:rsidP="00D1257F">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977FB2">
        <w:rPr>
          <w:rFonts w:ascii="Times New Roman" w:eastAsia="Times New Roman" w:hAnsi="Times New Roman" w:cs="Times New Roman"/>
          <w:sz w:val="24"/>
          <w:szCs w:val="24"/>
        </w:rPr>
        <w:t>Opinion Paragraph</w:t>
      </w:r>
    </w:p>
    <w:p w14:paraId="647DA715" w14:textId="3A28418F" w:rsidR="00977FB2" w:rsidRPr="00977FB2" w:rsidRDefault="0097592A" w:rsidP="00D1257F">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Key audit matters</w:t>
      </w:r>
      <w:r w:rsidR="00A403DD" w:rsidRPr="00977FB2">
        <w:rPr>
          <w:rFonts w:ascii="Times New Roman" w:eastAsia="Times New Roman" w:hAnsi="Times New Roman" w:cs="Times New Roman"/>
          <w:sz w:val="24"/>
          <w:szCs w:val="24"/>
        </w:rPr>
        <w:t xml:space="preserve"> (if applicable</w:t>
      </w:r>
      <w:r w:rsidR="000913C8">
        <w:rPr>
          <w:rFonts w:ascii="Times New Roman" w:eastAsia="Times New Roman" w:hAnsi="Times New Roman" w:cs="Times New Roman"/>
          <w:sz w:val="24"/>
          <w:szCs w:val="24"/>
        </w:rPr>
        <w:t>)</w:t>
      </w:r>
    </w:p>
    <w:p w14:paraId="2E5A4A7B" w14:textId="1233B399" w:rsidR="00A403DD" w:rsidRPr="00977FB2" w:rsidRDefault="00A403DD" w:rsidP="00D1257F">
      <w:pPr>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977FB2">
        <w:rPr>
          <w:rFonts w:ascii="Times New Roman" w:eastAsia="Times New Roman" w:hAnsi="Times New Roman" w:cs="Times New Roman"/>
          <w:sz w:val="24"/>
          <w:szCs w:val="24"/>
        </w:rPr>
        <w:t>Review and Approval</w:t>
      </w:r>
    </w:p>
    <w:p w14:paraId="2DE0A3EE" w14:textId="2311FEE5" w:rsidR="00670D8A" w:rsidRPr="00303804" w:rsidRDefault="00670D8A" w:rsidP="00B97B74">
      <w:pPr>
        <w:spacing w:line="360" w:lineRule="auto"/>
        <w:jc w:val="both"/>
        <w:rPr>
          <w:rFonts w:ascii="Times New Roman" w:hAnsi="Times New Roman" w:cs="Times New Roman"/>
          <w:sz w:val="36"/>
          <w:szCs w:val="36"/>
        </w:rPr>
      </w:pPr>
    </w:p>
    <w:p w14:paraId="2A0A2A84" w14:textId="77777777" w:rsidR="00670D8A" w:rsidRDefault="00670D8A" w:rsidP="00B97B74">
      <w:pPr>
        <w:spacing w:line="360" w:lineRule="auto"/>
        <w:jc w:val="both"/>
        <w:rPr>
          <w:rFonts w:ascii="Times New Roman" w:hAnsi="Times New Roman" w:cs="Times New Roman"/>
          <w:b/>
          <w:bCs/>
          <w:sz w:val="36"/>
          <w:szCs w:val="36"/>
        </w:rPr>
      </w:pPr>
    </w:p>
    <w:p w14:paraId="26395C4F" w14:textId="77777777" w:rsidR="00670D8A" w:rsidRDefault="00670D8A" w:rsidP="00B97B74">
      <w:pPr>
        <w:spacing w:line="360" w:lineRule="auto"/>
        <w:jc w:val="both"/>
        <w:rPr>
          <w:rFonts w:ascii="Times New Roman" w:hAnsi="Times New Roman" w:cs="Times New Roman"/>
          <w:b/>
          <w:bCs/>
          <w:sz w:val="36"/>
          <w:szCs w:val="36"/>
        </w:rPr>
      </w:pPr>
    </w:p>
    <w:p w14:paraId="1ACB8BA1" w14:textId="77777777" w:rsidR="00670D8A" w:rsidRDefault="00670D8A" w:rsidP="00670D8A">
      <w:pPr>
        <w:spacing w:line="360" w:lineRule="auto"/>
        <w:jc w:val="center"/>
        <w:rPr>
          <w:rFonts w:ascii="Times New Roman" w:hAnsi="Times New Roman" w:cs="Times New Roman"/>
          <w:b/>
          <w:bCs/>
          <w:sz w:val="72"/>
          <w:szCs w:val="72"/>
        </w:rPr>
      </w:pPr>
    </w:p>
    <w:p w14:paraId="73F77807" w14:textId="77777777" w:rsidR="00670D8A" w:rsidRDefault="00670D8A" w:rsidP="00C97BF7"/>
    <w:p w14:paraId="30D59498" w14:textId="77777777" w:rsidR="00CD0126" w:rsidRDefault="00CD0126" w:rsidP="007D43AC">
      <w:pPr>
        <w:pStyle w:val="Heading1"/>
        <w:jc w:val="center"/>
        <w:rPr>
          <w:rFonts w:ascii="Times New Roman" w:hAnsi="Times New Roman" w:cs="Times New Roman"/>
          <w:b/>
          <w:bCs/>
          <w:sz w:val="36"/>
          <w:szCs w:val="36"/>
        </w:rPr>
      </w:pPr>
    </w:p>
    <w:p w14:paraId="7E0031F0" w14:textId="77777777" w:rsidR="00C97BF7" w:rsidRDefault="00C97BF7" w:rsidP="00C97BF7"/>
    <w:p w14:paraId="63CE8C09" w14:textId="77777777" w:rsidR="00C97BF7" w:rsidRDefault="00C97BF7" w:rsidP="00C97BF7"/>
    <w:p w14:paraId="5DBB9552" w14:textId="77777777" w:rsidR="00C97BF7" w:rsidRDefault="00C97BF7" w:rsidP="00C97BF7"/>
    <w:p w14:paraId="115908C9" w14:textId="77777777" w:rsidR="00C97BF7" w:rsidRDefault="00C97BF7" w:rsidP="00C97BF7"/>
    <w:p w14:paraId="38F61525" w14:textId="77777777" w:rsidR="00C97BF7" w:rsidRDefault="00C97BF7" w:rsidP="00C97BF7"/>
    <w:p w14:paraId="5434C163" w14:textId="77777777" w:rsidR="00C97BF7" w:rsidRDefault="00C97BF7" w:rsidP="00C97BF7"/>
    <w:p w14:paraId="04A1605E" w14:textId="77777777" w:rsidR="00C97BF7" w:rsidRPr="00C97BF7" w:rsidRDefault="00C97BF7" w:rsidP="00C97BF7"/>
    <w:p w14:paraId="6A23C17C" w14:textId="2C556EE9" w:rsidR="00670D8A" w:rsidRPr="009D0587" w:rsidRDefault="00670D8A" w:rsidP="007D43AC">
      <w:pPr>
        <w:pStyle w:val="Heading1"/>
        <w:jc w:val="center"/>
        <w:rPr>
          <w:sz w:val="36"/>
          <w:szCs w:val="36"/>
        </w:rPr>
      </w:pPr>
      <w:bookmarkStart w:id="28" w:name="_Toc210161202"/>
      <w:r w:rsidRPr="007D43AC">
        <w:rPr>
          <w:rFonts w:ascii="Times New Roman" w:hAnsi="Times New Roman" w:cs="Times New Roman"/>
          <w:b/>
          <w:bCs/>
          <w:sz w:val="40"/>
          <w:szCs w:val="40"/>
        </w:rPr>
        <w:t>Chapter 04</w:t>
      </w:r>
      <w:r w:rsidR="007D43AC" w:rsidRPr="007D43AC">
        <w:rPr>
          <w:rFonts w:ascii="Times New Roman" w:hAnsi="Times New Roman" w:cs="Times New Roman"/>
          <w:b/>
          <w:bCs/>
          <w:sz w:val="40"/>
          <w:szCs w:val="40"/>
        </w:rPr>
        <w:t xml:space="preserve">: </w:t>
      </w:r>
      <w:r w:rsidRPr="007D43AC">
        <w:rPr>
          <w:rFonts w:ascii="Times New Roman" w:hAnsi="Times New Roman" w:cs="Times New Roman"/>
          <w:b/>
          <w:bCs/>
          <w:sz w:val="40"/>
          <w:szCs w:val="40"/>
        </w:rPr>
        <w:t>Recommendation &amp; Conclusion</w:t>
      </w:r>
      <w:bookmarkEnd w:id="28"/>
    </w:p>
    <w:p w14:paraId="372D2C4D" w14:textId="77777777" w:rsidR="009D0587" w:rsidRDefault="009D0587" w:rsidP="00B97B74">
      <w:pPr>
        <w:spacing w:line="360" w:lineRule="auto"/>
        <w:jc w:val="both"/>
        <w:rPr>
          <w:rFonts w:ascii="Times New Roman" w:hAnsi="Times New Roman" w:cs="Times New Roman"/>
          <w:b/>
          <w:bCs/>
          <w:sz w:val="28"/>
          <w:szCs w:val="28"/>
        </w:rPr>
      </w:pPr>
    </w:p>
    <w:p w14:paraId="100CB2FD" w14:textId="77777777" w:rsidR="009D0587" w:rsidRDefault="009D0587" w:rsidP="00B97B74">
      <w:pPr>
        <w:spacing w:line="360" w:lineRule="auto"/>
        <w:jc w:val="both"/>
        <w:rPr>
          <w:rFonts w:ascii="Times New Roman" w:hAnsi="Times New Roman" w:cs="Times New Roman"/>
          <w:b/>
          <w:bCs/>
          <w:sz w:val="28"/>
          <w:szCs w:val="28"/>
        </w:rPr>
      </w:pPr>
    </w:p>
    <w:p w14:paraId="4A6D2D43" w14:textId="77777777" w:rsidR="009D0587" w:rsidRDefault="009D0587" w:rsidP="00B97B74">
      <w:pPr>
        <w:spacing w:line="360" w:lineRule="auto"/>
        <w:jc w:val="both"/>
        <w:rPr>
          <w:rFonts w:ascii="Times New Roman" w:hAnsi="Times New Roman" w:cs="Times New Roman"/>
          <w:b/>
          <w:bCs/>
          <w:sz w:val="28"/>
          <w:szCs w:val="28"/>
        </w:rPr>
      </w:pPr>
    </w:p>
    <w:p w14:paraId="74DA8321" w14:textId="77777777" w:rsidR="009D0587" w:rsidRDefault="009D0587" w:rsidP="00B97B74">
      <w:pPr>
        <w:spacing w:line="360" w:lineRule="auto"/>
        <w:jc w:val="both"/>
        <w:rPr>
          <w:rFonts w:ascii="Times New Roman" w:hAnsi="Times New Roman" w:cs="Times New Roman"/>
          <w:b/>
          <w:bCs/>
          <w:sz w:val="28"/>
          <w:szCs w:val="28"/>
        </w:rPr>
      </w:pPr>
    </w:p>
    <w:p w14:paraId="6A65479E" w14:textId="77777777" w:rsidR="009D0587" w:rsidRDefault="009D0587" w:rsidP="00B97B74">
      <w:pPr>
        <w:spacing w:line="360" w:lineRule="auto"/>
        <w:jc w:val="both"/>
        <w:rPr>
          <w:rFonts w:ascii="Times New Roman" w:hAnsi="Times New Roman" w:cs="Times New Roman"/>
          <w:b/>
          <w:bCs/>
          <w:sz w:val="28"/>
          <w:szCs w:val="28"/>
        </w:rPr>
      </w:pPr>
    </w:p>
    <w:p w14:paraId="2D09AC2D" w14:textId="77777777" w:rsidR="009D0587" w:rsidRDefault="009D0587" w:rsidP="00B97B74">
      <w:pPr>
        <w:spacing w:line="360" w:lineRule="auto"/>
        <w:jc w:val="both"/>
        <w:rPr>
          <w:rFonts w:ascii="Times New Roman" w:hAnsi="Times New Roman" w:cs="Times New Roman"/>
          <w:b/>
          <w:bCs/>
          <w:sz w:val="28"/>
          <w:szCs w:val="28"/>
        </w:rPr>
      </w:pPr>
    </w:p>
    <w:p w14:paraId="2C621D9D" w14:textId="77777777" w:rsidR="009D0587" w:rsidRDefault="009D0587" w:rsidP="00B97B74">
      <w:pPr>
        <w:spacing w:line="360" w:lineRule="auto"/>
        <w:jc w:val="both"/>
        <w:rPr>
          <w:rFonts w:ascii="Times New Roman" w:hAnsi="Times New Roman" w:cs="Times New Roman"/>
          <w:b/>
          <w:bCs/>
          <w:sz w:val="28"/>
          <w:szCs w:val="28"/>
        </w:rPr>
      </w:pPr>
    </w:p>
    <w:p w14:paraId="473F9D42" w14:textId="77777777" w:rsidR="009D0587" w:rsidRDefault="009D0587" w:rsidP="00B97B74">
      <w:pPr>
        <w:spacing w:line="360" w:lineRule="auto"/>
        <w:jc w:val="both"/>
        <w:rPr>
          <w:rFonts w:ascii="Times New Roman" w:hAnsi="Times New Roman" w:cs="Times New Roman"/>
          <w:b/>
          <w:bCs/>
          <w:sz w:val="28"/>
          <w:szCs w:val="28"/>
        </w:rPr>
      </w:pPr>
    </w:p>
    <w:p w14:paraId="4D5B03BA" w14:textId="77777777" w:rsidR="007D43AC" w:rsidRDefault="007D43AC" w:rsidP="00B97B74">
      <w:pPr>
        <w:spacing w:line="360" w:lineRule="auto"/>
        <w:jc w:val="both"/>
        <w:rPr>
          <w:rFonts w:ascii="Times New Roman" w:hAnsi="Times New Roman" w:cs="Times New Roman"/>
          <w:b/>
          <w:bCs/>
          <w:sz w:val="28"/>
          <w:szCs w:val="28"/>
        </w:rPr>
      </w:pPr>
    </w:p>
    <w:p w14:paraId="303AD01C" w14:textId="77777777" w:rsidR="007D43AC" w:rsidRDefault="007D43AC" w:rsidP="00B97B74">
      <w:pPr>
        <w:spacing w:line="360" w:lineRule="auto"/>
        <w:jc w:val="both"/>
        <w:rPr>
          <w:rFonts w:ascii="Times New Roman" w:hAnsi="Times New Roman" w:cs="Times New Roman"/>
          <w:b/>
          <w:bCs/>
          <w:sz w:val="28"/>
          <w:szCs w:val="28"/>
        </w:rPr>
      </w:pPr>
    </w:p>
    <w:p w14:paraId="36E9588C" w14:textId="77777777" w:rsidR="009D0587" w:rsidRDefault="009D0587" w:rsidP="00B97B74">
      <w:pPr>
        <w:spacing w:line="360" w:lineRule="auto"/>
        <w:jc w:val="both"/>
        <w:rPr>
          <w:rFonts w:ascii="Times New Roman" w:hAnsi="Times New Roman" w:cs="Times New Roman"/>
          <w:b/>
          <w:bCs/>
          <w:sz w:val="28"/>
          <w:szCs w:val="28"/>
        </w:rPr>
      </w:pPr>
    </w:p>
    <w:p w14:paraId="51BD844D" w14:textId="70C0FE51" w:rsidR="0028205D" w:rsidRPr="00C97BF7" w:rsidRDefault="0028205D" w:rsidP="007D43AC">
      <w:pPr>
        <w:pStyle w:val="Heading2"/>
        <w:rPr>
          <w:rFonts w:ascii="Times New Roman" w:hAnsi="Times New Roman" w:cs="Times New Roman"/>
          <w:sz w:val="28"/>
          <w:szCs w:val="28"/>
        </w:rPr>
      </w:pPr>
      <w:bookmarkStart w:id="29" w:name="_Toc210161203"/>
      <w:r w:rsidRPr="00C97BF7">
        <w:rPr>
          <w:rFonts w:ascii="Times New Roman" w:hAnsi="Times New Roman" w:cs="Times New Roman"/>
          <w:sz w:val="28"/>
          <w:szCs w:val="28"/>
        </w:rPr>
        <w:lastRenderedPageBreak/>
        <w:t>4.1 Recommendation</w:t>
      </w:r>
      <w:bookmarkEnd w:id="29"/>
      <w:r w:rsidRPr="00C97BF7">
        <w:rPr>
          <w:rFonts w:ascii="Times New Roman" w:hAnsi="Times New Roman" w:cs="Times New Roman"/>
          <w:sz w:val="28"/>
          <w:szCs w:val="28"/>
        </w:rPr>
        <w:t xml:space="preserve"> </w:t>
      </w:r>
    </w:p>
    <w:p w14:paraId="33AE37BE" w14:textId="77777777" w:rsidR="00804002" w:rsidRPr="00351C64" w:rsidRDefault="00804002" w:rsidP="00351C64">
      <w:pPr>
        <w:spacing w:before="100" w:beforeAutospacing="1" w:after="100" w:afterAutospacing="1" w:line="360" w:lineRule="auto"/>
        <w:jc w:val="both"/>
        <w:rPr>
          <w:rFonts w:ascii="Times New Roman" w:eastAsia="Times New Roman" w:hAnsi="Times New Roman" w:cs="Times New Roman"/>
          <w:sz w:val="24"/>
          <w:szCs w:val="24"/>
        </w:rPr>
      </w:pPr>
      <w:r w:rsidRPr="00351C64">
        <w:rPr>
          <w:rFonts w:ascii="Times New Roman" w:eastAsia="Times New Roman" w:hAnsi="Times New Roman" w:cs="Times New Roman"/>
          <w:sz w:val="24"/>
          <w:szCs w:val="24"/>
        </w:rPr>
        <w:t xml:space="preserve">During my internship at PKF Aziz Halim Khair Choudhury, I found that this firm has a decent and professional audit process. It is thus based on my practical experience and observations that I would like to make a few suggestions to further enhance efficiency and quality: </w:t>
      </w:r>
    </w:p>
    <w:p w14:paraId="4C0F0B3E" w14:textId="35E1B6B0" w:rsidR="00804002" w:rsidRPr="00351C64" w:rsidRDefault="00804002" w:rsidP="00351C64">
      <w:pPr>
        <w:pStyle w:val="ListParagraph"/>
        <w:numPr>
          <w:ilvl w:val="1"/>
          <w:numId w:val="20"/>
        </w:numPr>
        <w:spacing w:before="100" w:beforeAutospacing="1" w:after="100" w:afterAutospacing="1" w:line="360" w:lineRule="auto"/>
        <w:jc w:val="both"/>
        <w:rPr>
          <w:rFonts w:ascii="Times New Roman" w:eastAsia="Times New Roman" w:hAnsi="Times New Roman" w:cs="Times New Roman"/>
          <w:sz w:val="24"/>
          <w:szCs w:val="24"/>
        </w:rPr>
      </w:pPr>
      <w:r w:rsidRPr="00351C64">
        <w:rPr>
          <w:rFonts w:ascii="Times New Roman" w:eastAsia="Times New Roman" w:hAnsi="Times New Roman" w:cs="Times New Roman"/>
          <w:b/>
          <w:bCs/>
          <w:sz w:val="24"/>
          <w:szCs w:val="24"/>
        </w:rPr>
        <w:t>Stronger Practice in Documentation:</w:t>
      </w:r>
      <w:r w:rsidRPr="00351C64">
        <w:rPr>
          <w:rFonts w:ascii="Times New Roman" w:eastAsia="Times New Roman" w:hAnsi="Times New Roman" w:cs="Times New Roman"/>
          <w:sz w:val="24"/>
          <w:szCs w:val="24"/>
        </w:rPr>
        <w:t xml:space="preserve"> On the whole, the audit working papers </w:t>
      </w:r>
      <w:r w:rsidR="00D57DDC" w:rsidRPr="00351C64">
        <w:rPr>
          <w:rFonts w:ascii="Times New Roman" w:eastAsia="Times New Roman" w:hAnsi="Times New Roman" w:cs="Times New Roman"/>
          <w:sz w:val="24"/>
          <w:szCs w:val="24"/>
        </w:rPr>
        <w:t xml:space="preserve">were </w:t>
      </w:r>
      <w:r w:rsidRPr="00351C64">
        <w:rPr>
          <w:rFonts w:ascii="Times New Roman" w:eastAsia="Times New Roman" w:hAnsi="Times New Roman" w:cs="Times New Roman"/>
          <w:sz w:val="24"/>
          <w:szCs w:val="24"/>
        </w:rPr>
        <w:t>prepared by the firm based on the ISA Standards. However, by creating detailed, consistent cross-reference that applies across all work paper engagements would serve to lift levels not only in terms of quality but also toward mitigation by seasoned professionals reviewing others' work.</w:t>
      </w:r>
    </w:p>
    <w:p w14:paraId="7D88AFE7" w14:textId="77777777" w:rsidR="009B0A81" w:rsidRPr="00351C64" w:rsidRDefault="00804002" w:rsidP="00351C64">
      <w:pPr>
        <w:pStyle w:val="ListParagraph"/>
        <w:numPr>
          <w:ilvl w:val="1"/>
          <w:numId w:val="20"/>
        </w:numPr>
        <w:spacing w:before="100" w:beforeAutospacing="1" w:after="100" w:afterAutospacing="1" w:line="360" w:lineRule="auto"/>
        <w:jc w:val="both"/>
        <w:rPr>
          <w:rFonts w:ascii="Times New Roman" w:eastAsia="Times New Roman" w:hAnsi="Times New Roman" w:cs="Times New Roman"/>
          <w:sz w:val="24"/>
          <w:szCs w:val="24"/>
        </w:rPr>
      </w:pPr>
      <w:r w:rsidRPr="00351C64">
        <w:rPr>
          <w:rFonts w:ascii="Times New Roman" w:eastAsia="Times New Roman" w:hAnsi="Times New Roman" w:cs="Times New Roman"/>
          <w:b/>
          <w:bCs/>
          <w:sz w:val="24"/>
          <w:szCs w:val="24"/>
        </w:rPr>
        <w:t>Widely Use of Audit Software and Tools in Technology:</w:t>
      </w:r>
      <w:r w:rsidRPr="00351C64">
        <w:rPr>
          <w:rFonts w:ascii="Times New Roman" w:eastAsia="Times New Roman" w:hAnsi="Times New Roman" w:cs="Times New Roman"/>
          <w:sz w:val="24"/>
          <w:szCs w:val="24"/>
        </w:rPr>
        <w:t xml:space="preserve"> The firm can further expand and promote its use of audit management software and analytic tools. This would raise the efficiency in substantive testing, analytical review</w:t>
      </w:r>
      <w:r w:rsidR="00D57DDC" w:rsidRPr="00351C64">
        <w:rPr>
          <w:rFonts w:ascii="Times New Roman" w:eastAsia="Times New Roman" w:hAnsi="Times New Roman" w:cs="Times New Roman"/>
          <w:sz w:val="24"/>
          <w:szCs w:val="24"/>
        </w:rPr>
        <w:t>,</w:t>
      </w:r>
      <w:r w:rsidRPr="00351C64">
        <w:rPr>
          <w:rFonts w:ascii="Times New Roman" w:eastAsia="Times New Roman" w:hAnsi="Times New Roman" w:cs="Times New Roman"/>
          <w:sz w:val="24"/>
          <w:szCs w:val="24"/>
        </w:rPr>
        <w:t xml:space="preserve"> and risk assessment work.</w:t>
      </w:r>
    </w:p>
    <w:p w14:paraId="564D209F" w14:textId="29DA794D" w:rsidR="00321891" w:rsidRPr="00351C64" w:rsidRDefault="00371DB1" w:rsidP="00351C64">
      <w:pPr>
        <w:pStyle w:val="ListParagraph"/>
        <w:numPr>
          <w:ilvl w:val="1"/>
          <w:numId w:val="20"/>
        </w:numPr>
        <w:spacing w:before="100" w:beforeAutospacing="1" w:after="100" w:afterAutospacing="1" w:line="360" w:lineRule="auto"/>
        <w:jc w:val="both"/>
        <w:rPr>
          <w:rFonts w:ascii="Times New Roman" w:eastAsia="Times New Roman" w:hAnsi="Times New Roman" w:cs="Times New Roman"/>
          <w:sz w:val="24"/>
          <w:szCs w:val="24"/>
        </w:rPr>
      </w:pPr>
      <w:r w:rsidRPr="00351C64">
        <w:rPr>
          <w:rFonts w:ascii="Times New Roman" w:eastAsia="Times New Roman" w:hAnsi="Times New Roman" w:cs="Times New Roman"/>
          <w:b/>
          <w:bCs/>
          <w:sz w:val="24"/>
          <w:szCs w:val="24"/>
        </w:rPr>
        <w:t>C</w:t>
      </w:r>
      <w:r w:rsidR="009B0A81" w:rsidRPr="00351C64">
        <w:rPr>
          <w:rFonts w:ascii="Times New Roman" w:eastAsia="Times New Roman" w:hAnsi="Times New Roman" w:cs="Times New Roman"/>
          <w:b/>
          <w:bCs/>
          <w:sz w:val="24"/>
          <w:szCs w:val="24"/>
        </w:rPr>
        <w:t>ontinually training:</w:t>
      </w:r>
      <w:r w:rsidR="009B0A81" w:rsidRPr="00351C64">
        <w:rPr>
          <w:rFonts w:ascii="Times New Roman" w:eastAsia="Times New Roman" w:hAnsi="Times New Roman" w:cs="Times New Roman"/>
          <w:sz w:val="24"/>
          <w:szCs w:val="24"/>
        </w:rPr>
        <w:t xml:space="preserve"> comprehensive and continual internal seminars and workshops on updated International Standards </w:t>
      </w:r>
      <w:r w:rsidR="00A1530E" w:rsidRPr="00351C64">
        <w:rPr>
          <w:rFonts w:ascii="Times New Roman" w:eastAsia="Times New Roman" w:hAnsi="Times New Roman" w:cs="Times New Roman"/>
          <w:sz w:val="24"/>
          <w:szCs w:val="24"/>
        </w:rPr>
        <w:t>on Auditing</w:t>
      </w:r>
      <w:r w:rsidR="009B0A81" w:rsidRPr="00351C64">
        <w:rPr>
          <w:rFonts w:ascii="Times New Roman" w:eastAsia="Times New Roman" w:hAnsi="Times New Roman" w:cs="Times New Roman"/>
          <w:sz w:val="24"/>
          <w:szCs w:val="24"/>
        </w:rPr>
        <w:t xml:space="preserve"> (ISA) and Bangladesh Financial Reporting Standards (BFRS) reduce the likelihood of mistakes. This </w:t>
      </w:r>
      <w:r w:rsidRPr="00351C64">
        <w:rPr>
          <w:rFonts w:ascii="Times New Roman" w:eastAsia="Times New Roman" w:hAnsi="Times New Roman" w:cs="Times New Roman"/>
          <w:sz w:val="24"/>
          <w:szCs w:val="24"/>
        </w:rPr>
        <w:t xml:space="preserve">kind of </w:t>
      </w:r>
      <w:r w:rsidR="009B0A81" w:rsidRPr="00351C64">
        <w:rPr>
          <w:rFonts w:ascii="Times New Roman" w:eastAsia="Times New Roman" w:hAnsi="Times New Roman" w:cs="Times New Roman"/>
          <w:sz w:val="24"/>
          <w:szCs w:val="24"/>
        </w:rPr>
        <w:t xml:space="preserve">workshop provides its </w:t>
      </w:r>
      <w:r w:rsidR="00321891" w:rsidRPr="00351C64">
        <w:rPr>
          <w:rFonts w:ascii="Times New Roman" w:eastAsia="Times New Roman" w:hAnsi="Times New Roman" w:cs="Times New Roman"/>
          <w:sz w:val="24"/>
          <w:szCs w:val="24"/>
        </w:rPr>
        <w:t>article students</w:t>
      </w:r>
      <w:r w:rsidR="009B0A81" w:rsidRPr="00351C64">
        <w:rPr>
          <w:rFonts w:ascii="Times New Roman" w:eastAsia="Times New Roman" w:hAnsi="Times New Roman" w:cs="Times New Roman"/>
          <w:sz w:val="24"/>
          <w:szCs w:val="24"/>
        </w:rPr>
        <w:t xml:space="preserve"> with the tools needed to help ensure junior auditors </w:t>
      </w:r>
      <w:r w:rsidR="00A1530E" w:rsidRPr="00351C64">
        <w:rPr>
          <w:rFonts w:ascii="Times New Roman" w:eastAsia="Times New Roman" w:hAnsi="Times New Roman" w:cs="Times New Roman"/>
          <w:sz w:val="24"/>
          <w:szCs w:val="24"/>
        </w:rPr>
        <w:t>stay</w:t>
      </w:r>
      <w:r w:rsidR="009B0A81" w:rsidRPr="00351C64">
        <w:rPr>
          <w:rFonts w:ascii="Times New Roman" w:eastAsia="Times New Roman" w:hAnsi="Times New Roman" w:cs="Times New Roman"/>
          <w:sz w:val="24"/>
          <w:szCs w:val="24"/>
        </w:rPr>
        <w:t xml:space="preserve"> up </w:t>
      </w:r>
      <w:r w:rsidR="00A1530E" w:rsidRPr="00351C64">
        <w:rPr>
          <w:rFonts w:ascii="Times New Roman" w:eastAsia="Times New Roman" w:hAnsi="Times New Roman" w:cs="Times New Roman"/>
          <w:sz w:val="24"/>
          <w:szCs w:val="24"/>
        </w:rPr>
        <w:t xml:space="preserve">to date with </w:t>
      </w:r>
      <w:r w:rsidR="009B0A81" w:rsidRPr="00351C64">
        <w:rPr>
          <w:rFonts w:ascii="Times New Roman" w:eastAsia="Times New Roman" w:hAnsi="Times New Roman" w:cs="Times New Roman"/>
          <w:sz w:val="24"/>
          <w:szCs w:val="24"/>
        </w:rPr>
        <w:t xml:space="preserve">the latest auditing standards. </w:t>
      </w:r>
    </w:p>
    <w:p w14:paraId="785932D6" w14:textId="77777777" w:rsidR="00351C64" w:rsidRPr="00351C64" w:rsidRDefault="00321891" w:rsidP="00351C64">
      <w:pPr>
        <w:pStyle w:val="ListParagraph"/>
        <w:numPr>
          <w:ilvl w:val="1"/>
          <w:numId w:val="20"/>
        </w:numPr>
        <w:spacing w:before="100" w:beforeAutospacing="1" w:after="100" w:afterAutospacing="1" w:line="360" w:lineRule="auto"/>
        <w:jc w:val="both"/>
        <w:rPr>
          <w:rFonts w:ascii="Times New Roman" w:eastAsia="Times New Roman" w:hAnsi="Times New Roman" w:cs="Times New Roman"/>
          <w:sz w:val="24"/>
          <w:szCs w:val="24"/>
        </w:rPr>
      </w:pPr>
      <w:r w:rsidRPr="00351C64">
        <w:rPr>
          <w:rFonts w:ascii="Times New Roman" w:eastAsia="Times New Roman" w:hAnsi="Times New Roman" w:cs="Times New Roman"/>
          <w:b/>
          <w:bCs/>
          <w:sz w:val="24"/>
          <w:szCs w:val="24"/>
        </w:rPr>
        <w:t>C</w:t>
      </w:r>
      <w:r w:rsidR="009B0A81" w:rsidRPr="00351C64">
        <w:rPr>
          <w:rFonts w:ascii="Times New Roman" w:eastAsia="Times New Roman" w:hAnsi="Times New Roman" w:cs="Times New Roman"/>
          <w:b/>
          <w:bCs/>
          <w:sz w:val="24"/>
          <w:szCs w:val="24"/>
        </w:rPr>
        <w:t>ommunication:</w:t>
      </w:r>
      <w:r w:rsidR="009B0A81" w:rsidRPr="00351C64">
        <w:rPr>
          <w:rFonts w:ascii="Times New Roman" w:eastAsia="Times New Roman" w:hAnsi="Times New Roman" w:cs="Times New Roman"/>
          <w:sz w:val="24"/>
          <w:szCs w:val="24"/>
        </w:rPr>
        <w:t xml:space="preserve"> </w:t>
      </w:r>
      <w:r w:rsidR="00A1530E" w:rsidRPr="00351C64">
        <w:rPr>
          <w:rFonts w:ascii="Times New Roman" w:eastAsia="Times New Roman" w:hAnsi="Times New Roman" w:cs="Times New Roman"/>
          <w:sz w:val="24"/>
          <w:szCs w:val="24"/>
        </w:rPr>
        <w:t xml:space="preserve">As we know, communication is one of the most important parts </w:t>
      </w:r>
      <w:r w:rsidR="00371853" w:rsidRPr="00351C64">
        <w:rPr>
          <w:rFonts w:ascii="Times New Roman" w:eastAsia="Times New Roman" w:hAnsi="Times New Roman" w:cs="Times New Roman"/>
          <w:sz w:val="24"/>
          <w:szCs w:val="24"/>
        </w:rPr>
        <w:t>of</w:t>
      </w:r>
      <w:r w:rsidR="00A1530E" w:rsidRPr="00351C64">
        <w:rPr>
          <w:rFonts w:ascii="Times New Roman" w:eastAsia="Times New Roman" w:hAnsi="Times New Roman" w:cs="Times New Roman"/>
          <w:sz w:val="24"/>
          <w:szCs w:val="24"/>
        </w:rPr>
        <w:t xml:space="preserve"> </w:t>
      </w:r>
      <w:r w:rsidR="00371853" w:rsidRPr="00351C64">
        <w:rPr>
          <w:rFonts w:ascii="Times New Roman" w:eastAsia="Times New Roman" w:hAnsi="Times New Roman" w:cs="Times New Roman"/>
          <w:sz w:val="24"/>
          <w:szCs w:val="24"/>
        </w:rPr>
        <w:t>auditing. Because of an article, students need to communicate with their clients regularly</w:t>
      </w:r>
      <w:r w:rsidR="0005009A" w:rsidRPr="00351C64">
        <w:rPr>
          <w:rFonts w:ascii="Times New Roman" w:eastAsia="Times New Roman" w:hAnsi="Times New Roman" w:cs="Times New Roman"/>
          <w:sz w:val="24"/>
          <w:szCs w:val="24"/>
        </w:rPr>
        <w:t>,</w:t>
      </w:r>
      <w:r w:rsidR="00371853" w:rsidRPr="00351C64">
        <w:rPr>
          <w:rFonts w:ascii="Times New Roman" w:eastAsia="Times New Roman" w:hAnsi="Times New Roman" w:cs="Times New Roman"/>
          <w:sz w:val="24"/>
          <w:szCs w:val="24"/>
        </w:rPr>
        <w:t xml:space="preserve"> </w:t>
      </w:r>
      <w:r w:rsidR="0005009A" w:rsidRPr="00351C64">
        <w:rPr>
          <w:rFonts w:ascii="Times New Roman" w:eastAsia="Times New Roman" w:hAnsi="Times New Roman" w:cs="Times New Roman"/>
          <w:sz w:val="24"/>
          <w:szCs w:val="24"/>
        </w:rPr>
        <w:t xml:space="preserve">which is why the firm should make an effective way to improve their students' communication. </w:t>
      </w:r>
    </w:p>
    <w:p w14:paraId="663549E5" w14:textId="48A4E104" w:rsidR="00C56094" w:rsidRPr="00351C64" w:rsidRDefault="00C56094" w:rsidP="00351C64">
      <w:pPr>
        <w:pStyle w:val="ListParagraph"/>
        <w:numPr>
          <w:ilvl w:val="1"/>
          <w:numId w:val="20"/>
        </w:numPr>
        <w:spacing w:before="100" w:beforeAutospacing="1" w:after="100" w:afterAutospacing="1" w:line="360" w:lineRule="auto"/>
        <w:jc w:val="both"/>
        <w:rPr>
          <w:rFonts w:ascii="Times New Roman" w:eastAsia="Times New Roman" w:hAnsi="Times New Roman" w:cs="Times New Roman"/>
          <w:sz w:val="24"/>
          <w:szCs w:val="24"/>
        </w:rPr>
      </w:pPr>
      <w:r w:rsidRPr="00351C64">
        <w:rPr>
          <w:rStyle w:val="Strong"/>
          <w:rFonts w:ascii="Times New Roman" w:hAnsi="Times New Roman" w:cs="Times New Roman"/>
          <w:sz w:val="24"/>
          <w:szCs w:val="24"/>
        </w:rPr>
        <w:t>Quality Control and Review:</w:t>
      </w:r>
      <w:r w:rsidRPr="00351C64">
        <w:rPr>
          <w:rFonts w:ascii="Times New Roman" w:hAnsi="Times New Roman" w:cs="Times New Roman"/>
          <w:sz w:val="24"/>
          <w:szCs w:val="24"/>
        </w:rPr>
        <w:t xml:space="preserve"> Encouraging more frequent internal reviews and feedback sessions during the audit process will support professional development and ensure adherence to ICAB and ISA standards consistently.</w:t>
      </w:r>
    </w:p>
    <w:p w14:paraId="037FEA16" w14:textId="77777777" w:rsidR="009D0587" w:rsidRDefault="009D0587" w:rsidP="009D0587">
      <w:pPr>
        <w:pStyle w:val="NormalWeb"/>
        <w:spacing w:line="360" w:lineRule="auto"/>
        <w:jc w:val="both"/>
      </w:pPr>
    </w:p>
    <w:p w14:paraId="170FD237" w14:textId="77777777" w:rsidR="009D0587" w:rsidRDefault="009D0587" w:rsidP="009D0587">
      <w:pPr>
        <w:pStyle w:val="NormalWeb"/>
        <w:spacing w:line="360" w:lineRule="auto"/>
        <w:jc w:val="both"/>
      </w:pPr>
    </w:p>
    <w:p w14:paraId="050148AA" w14:textId="77777777" w:rsidR="009D0587" w:rsidRDefault="009D0587" w:rsidP="009D0587">
      <w:pPr>
        <w:pStyle w:val="NormalWeb"/>
        <w:spacing w:line="360" w:lineRule="auto"/>
        <w:jc w:val="both"/>
      </w:pPr>
    </w:p>
    <w:p w14:paraId="7A5BF7F2" w14:textId="77777777" w:rsidR="009D0587" w:rsidRDefault="009D0587" w:rsidP="009D0587">
      <w:pPr>
        <w:pStyle w:val="NormalWeb"/>
        <w:spacing w:line="360" w:lineRule="auto"/>
        <w:jc w:val="both"/>
      </w:pPr>
    </w:p>
    <w:p w14:paraId="3F3B0348" w14:textId="77777777" w:rsidR="007D43AC" w:rsidRPr="00C56094" w:rsidRDefault="007D43AC" w:rsidP="009D0587">
      <w:pPr>
        <w:pStyle w:val="NormalWeb"/>
        <w:spacing w:line="360" w:lineRule="auto"/>
        <w:jc w:val="both"/>
      </w:pPr>
    </w:p>
    <w:p w14:paraId="4D9F363E" w14:textId="7143A0CF" w:rsidR="0028205D" w:rsidRPr="00C97BF7" w:rsidRDefault="00744DEC" w:rsidP="007D43AC">
      <w:pPr>
        <w:pStyle w:val="Heading2"/>
        <w:rPr>
          <w:rFonts w:ascii="Times New Roman" w:hAnsi="Times New Roman" w:cs="Times New Roman"/>
          <w:sz w:val="28"/>
          <w:szCs w:val="28"/>
        </w:rPr>
      </w:pPr>
      <w:r w:rsidRPr="00C97BF7">
        <w:rPr>
          <w:rFonts w:ascii="Times New Roman" w:hAnsi="Times New Roman" w:cs="Times New Roman"/>
          <w:sz w:val="28"/>
          <w:szCs w:val="28"/>
        </w:rPr>
        <w:lastRenderedPageBreak/>
        <w:t xml:space="preserve"> </w:t>
      </w:r>
      <w:bookmarkStart w:id="30" w:name="_Toc210161204"/>
      <w:r w:rsidR="007D43AC" w:rsidRPr="00C97BF7">
        <w:rPr>
          <w:rFonts w:ascii="Times New Roman" w:hAnsi="Times New Roman" w:cs="Times New Roman"/>
          <w:sz w:val="28"/>
          <w:szCs w:val="28"/>
        </w:rPr>
        <w:t xml:space="preserve">4.2 </w:t>
      </w:r>
      <w:r w:rsidR="0028205D" w:rsidRPr="00C97BF7">
        <w:rPr>
          <w:rFonts w:ascii="Times New Roman" w:hAnsi="Times New Roman" w:cs="Times New Roman"/>
          <w:sz w:val="28"/>
          <w:szCs w:val="28"/>
        </w:rPr>
        <w:t>Conclusion</w:t>
      </w:r>
      <w:bookmarkEnd w:id="30"/>
      <w:r w:rsidR="0028205D" w:rsidRPr="00C97BF7">
        <w:rPr>
          <w:rFonts w:ascii="Times New Roman" w:hAnsi="Times New Roman" w:cs="Times New Roman"/>
          <w:sz w:val="28"/>
          <w:szCs w:val="28"/>
        </w:rPr>
        <w:t xml:space="preserve"> </w:t>
      </w:r>
    </w:p>
    <w:p w14:paraId="1057142D" w14:textId="40DD93F7" w:rsidR="00C56094" w:rsidRPr="00E9207D" w:rsidRDefault="00C56094" w:rsidP="00E9207D">
      <w:pPr>
        <w:spacing w:before="100" w:beforeAutospacing="1" w:after="100" w:afterAutospacing="1" w:line="360" w:lineRule="auto"/>
        <w:jc w:val="both"/>
        <w:rPr>
          <w:rFonts w:ascii="Times New Roman" w:eastAsia="Times New Roman" w:hAnsi="Times New Roman" w:cs="Times New Roman"/>
          <w:sz w:val="24"/>
          <w:szCs w:val="24"/>
        </w:rPr>
      </w:pPr>
      <w:r w:rsidRPr="00E9207D">
        <w:rPr>
          <w:rFonts w:ascii="Times New Roman" w:eastAsia="Times New Roman" w:hAnsi="Times New Roman" w:cs="Times New Roman"/>
          <w:sz w:val="24"/>
          <w:szCs w:val="24"/>
        </w:rPr>
        <w:t xml:space="preserve">My internship at </w:t>
      </w:r>
      <w:r w:rsidRPr="00E9207D">
        <w:rPr>
          <w:rFonts w:ascii="Times New Roman" w:eastAsia="Times New Roman" w:hAnsi="Times New Roman" w:cs="Times New Roman"/>
          <w:b/>
          <w:bCs/>
          <w:sz w:val="24"/>
          <w:szCs w:val="24"/>
        </w:rPr>
        <w:t>PKF Aziz Halim Khair Choudhury, Chartered Accountants</w:t>
      </w:r>
      <w:r w:rsidR="00311564">
        <w:rPr>
          <w:rFonts w:ascii="Times New Roman" w:eastAsia="Times New Roman" w:hAnsi="Times New Roman" w:cs="Times New Roman"/>
          <w:b/>
          <w:bCs/>
          <w:sz w:val="24"/>
          <w:szCs w:val="24"/>
        </w:rPr>
        <w:t>,</w:t>
      </w:r>
      <w:r w:rsidRPr="00E9207D">
        <w:rPr>
          <w:rFonts w:ascii="Times New Roman" w:eastAsia="Times New Roman" w:hAnsi="Times New Roman" w:cs="Times New Roman"/>
          <w:sz w:val="24"/>
          <w:szCs w:val="24"/>
        </w:rPr>
        <w:t xml:space="preserve"> has been a highly enriching experience that provided a practical understanding of audit processes in a professional setting. During this period, I was able to observe and participate in multiple stages of the audit, including engagement acceptance, planning, performing audit procedures, evaluating evidence, and assisting in drafting audit reports. This exposure allowed me to understand how theoretical knowledge from my academic studies translates into real-world auditing practice.</w:t>
      </w:r>
    </w:p>
    <w:p w14:paraId="77ADB0A6" w14:textId="77777777" w:rsidR="00C56094" w:rsidRPr="00E9207D" w:rsidRDefault="00C56094" w:rsidP="00E9207D">
      <w:pPr>
        <w:spacing w:before="100" w:beforeAutospacing="1" w:after="100" w:afterAutospacing="1" w:line="360" w:lineRule="auto"/>
        <w:jc w:val="both"/>
        <w:rPr>
          <w:rFonts w:ascii="Times New Roman" w:eastAsia="Times New Roman" w:hAnsi="Times New Roman" w:cs="Times New Roman"/>
          <w:sz w:val="24"/>
          <w:szCs w:val="24"/>
        </w:rPr>
      </w:pPr>
      <w:r w:rsidRPr="00E9207D">
        <w:rPr>
          <w:rFonts w:ascii="Times New Roman" w:eastAsia="Times New Roman" w:hAnsi="Times New Roman" w:cs="Times New Roman"/>
          <w:sz w:val="24"/>
          <w:szCs w:val="24"/>
        </w:rPr>
        <w:t xml:space="preserve">Through hands-on involvement, I gained insights into key audit activities such as testing internal controls, verifying transactions, analyzing account balances, and assessing the risk of material misstatements. I also learned the importance of professional skepticism, accuracy, and proper documentation, which are critical for maintaining audit quality and compliance with </w:t>
      </w:r>
      <w:r w:rsidRPr="00E9207D">
        <w:rPr>
          <w:rFonts w:ascii="Times New Roman" w:eastAsia="Times New Roman" w:hAnsi="Times New Roman" w:cs="Times New Roman"/>
          <w:b/>
          <w:bCs/>
          <w:sz w:val="24"/>
          <w:szCs w:val="24"/>
        </w:rPr>
        <w:t>ISA and ICAB standards</w:t>
      </w:r>
      <w:r w:rsidRPr="00E9207D">
        <w:rPr>
          <w:rFonts w:ascii="Times New Roman" w:eastAsia="Times New Roman" w:hAnsi="Times New Roman" w:cs="Times New Roman"/>
          <w:sz w:val="24"/>
          <w:szCs w:val="24"/>
        </w:rPr>
        <w:t>. Observing senior auditors and engagement partners reinforced the significance of teamwork, clear communication, and ethical practices in building trust with clients.</w:t>
      </w:r>
    </w:p>
    <w:p w14:paraId="5D5EDA3F" w14:textId="77777777" w:rsidR="00C56094" w:rsidRPr="00E9207D" w:rsidRDefault="00C56094" w:rsidP="00E9207D">
      <w:pPr>
        <w:spacing w:before="100" w:beforeAutospacing="1" w:after="100" w:afterAutospacing="1" w:line="360" w:lineRule="auto"/>
        <w:jc w:val="both"/>
        <w:rPr>
          <w:rFonts w:ascii="Times New Roman" w:eastAsia="Times New Roman" w:hAnsi="Times New Roman" w:cs="Times New Roman"/>
          <w:sz w:val="24"/>
          <w:szCs w:val="24"/>
        </w:rPr>
      </w:pPr>
      <w:r w:rsidRPr="00E9207D">
        <w:rPr>
          <w:rFonts w:ascii="Times New Roman" w:eastAsia="Times New Roman" w:hAnsi="Times New Roman" w:cs="Times New Roman"/>
          <w:sz w:val="24"/>
          <w:szCs w:val="24"/>
        </w:rPr>
        <w:t>Furthermore, the experience highlighted the challenges auditors face, such as incomplete records, time constraints, and the need to interpret complex transactions, and showed how structured procedures and professional judgment help overcome these challenges. I also noticed areas where technological tools and enhanced client communication could improve efficiency, which strengthened my understanding of continuous improvement in audit practice.</w:t>
      </w:r>
    </w:p>
    <w:p w14:paraId="1AE78C2A" w14:textId="77777777" w:rsidR="00C56094" w:rsidRPr="00E9207D" w:rsidRDefault="00C56094" w:rsidP="00E9207D">
      <w:pPr>
        <w:spacing w:before="100" w:beforeAutospacing="1" w:after="100" w:afterAutospacing="1" w:line="360" w:lineRule="auto"/>
        <w:jc w:val="both"/>
        <w:rPr>
          <w:rFonts w:ascii="Times New Roman" w:eastAsia="Times New Roman" w:hAnsi="Times New Roman" w:cs="Times New Roman"/>
          <w:sz w:val="24"/>
          <w:szCs w:val="24"/>
        </w:rPr>
      </w:pPr>
      <w:r w:rsidRPr="00E9207D">
        <w:rPr>
          <w:rFonts w:ascii="Times New Roman" w:eastAsia="Times New Roman" w:hAnsi="Times New Roman" w:cs="Times New Roman"/>
          <w:sz w:val="24"/>
          <w:szCs w:val="24"/>
        </w:rPr>
        <w:t>Overall, this internship has significantly enhanced my technical knowledge, analytical skills, and professional competencies. It has prepared me to approach auditing with greater confidence, attention to detail, and ethical responsibility. The experience has not only deepened my understanding of audit methodology but also inspired me to strive for excellence in my future career as a Chartered Accountant. I believe that implementing my recommendations could further enhance the efficiency, accuracy, and overall quality of audits at PKF Aziz Halim Khair Choudhury, ensuring continued reliability and trust for its clients.</w:t>
      </w:r>
    </w:p>
    <w:p w14:paraId="276C9D8B" w14:textId="77777777" w:rsidR="004B5F6F" w:rsidRDefault="004B5F6F" w:rsidP="004B5F6F">
      <w:pPr>
        <w:spacing w:line="360" w:lineRule="auto"/>
        <w:jc w:val="both"/>
        <w:rPr>
          <w:rFonts w:ascii="Times New Roman" w:hAnsi="Times New Roman" w:cs="Times New Roman"/>
          <w:b/>
          <w:bCs/>
          <w:sz w:val="28"/>
          <w:szCs w:val="28"/>
        </w:rPr>
      </w:pPr>
    </w:p>
    <w:p w14:paraId="3F9E5F4F" w14:textId="77777777" w:rsidR="004B5F6F" w:rsidRDefault="004B5F6F" w:rsidP="004B5F6F">
      <w:pPr>
        <w:spacing w:line="360" w:lineRule="auto"/>
        <w:jc w:val="both"/>
        <w:rPr>
          <w:rFonts w:ascii="Times New Roman" w:hAnsi="Times New Roman" w:cs="Times New Roman"/>
          <w:b/>
          <w:bCs/>
          <w:sz w:val="28"/>
          <w:szCs w:val="28"/>
        </w:rPr>
      </w:pPr>
    </w:p>
    <w:p w14:paraId="5F7572A1" w14:textId="77777777" w:rsidR="004B5F6F" w:rsidRDefault="004B5F6F" w:rsidP="004B5F6F">
      <w:pPr>
        <w:spacing w:line="360" w:lineRule="auto"/>
        <w:jc w:val="both"/>
        <w:rPr>
          <w:rFonts w:ascii="Times New Roman" w:hAnsi="Times New Roman" w:cs="Times New Roman"/>
          <w:b/>
          <w:bCs/>
          <w:sz w:val="28"/>
          <w:szCs w:val="28"/>
        </w:rPr>
      </w:pPr>
    </w:p>
    <w:p w14:paraId="2C57ECEE" w14:textId="77777777" w:rsidR="004B5F6F" w:rsidRDefault="004B5F6F" w:rsidP="004B5F6F">
      <w:pPr>
        <w:spacing w:line="360" w:lineRule="auto"/>
        <w:jc w:val="both"/>
        <w:rPr>
          <w:rFonts w:ascii="Times New Roman" w:hAnsi="Times New Roman" w:cs="Times New Roman"/>
          <w:b/>
          <w:bCs/>
          <w:sz w:val="28"/>
          <w:szCs w:val="28"/>
        </w:rPr>
      </w:pPr>
    </w:p>
    <w:p w14:paraId="79A0C92A" w14:textId="77777777" w:rsidR="004B5F6F" w:rsidRDefault="004B5F6F" w:rsidP="004B5F6F">
      <w:pPr>
        <w:spacing w:line="360" w:lineRule="auto"/>
        <w:jc w:val="both"/>
        <w:rPr>
          <w:rFonts w:ascii="Times New Roman" w:hAnsi="Times New Roman" w:cs="Times New Roman"/>
          <w:b/>
          <w:bCs/>
          <w:sz w:val="28"/>
          <w:szCs w:val="28"/>
        </w:rPr>
      </w:pPr>
    </w:p>
    <w:p w14:paraId="77C05DCD" w14:textId="77777777" w:rsidR="004B5F6F" w:rsidRDefault="004B5F6F" w:rsidP="004B5F6F">
      <w:pPr>
        <w:spacing w:line="360" w:lineRule="auto"/>
        <w:jc w:val="both"/>
        <w:rPr>
          <w:rFonts w:ascii="Times New Roman" w:hAnsi="Times New Roman" w:cs="Times New Roman"/>
          <w:b/>
          <w:bCs/>
          <w:sz w:val="28"/>
          <w:szCs w:val="28"/>
        </w:rPr>
      </w:pPr>
    </w:p>
    <w:p w14:paraId="65C5731D" w14:textId="77777777" w:rsidR="004B5F6F" w:rsidRDefault="004B5F6F" w:rsidP="004B5F6F">
      <w:pPr>
        <w:spacing w:line="360" w:lineRule="auto"/>
        <w:jc w:val="both"/>
        <w:rPr>
          <w:rFonts w:ascii="Times New Roman" w:hAnsi="Times New Roman" w:cs="Times New Roman"/>
          <w:b/>
          <w:bCs/>
          <w:sz w:val="28"/>
          <w:szCs w:val="28"/>
        </w:rPr>
      </w:pPr>
    </w:p>
    <w:p w14:paraId="78BD4928" w14:textId="77777777" w:rsidR="004B5F6F" w:rsidRDefault="004B5F6F" w:rsidP="004B5F6F">
      <w:pPr>
        <w:spacing w:line="360" w:lineRule="auto"/>
        <w:jc w:val="both"/>
        <w:rPr>
          <w:rFonts w:ascii="Times New Roman" w:hAnsi="Times New Roman" w:cs="Times New Roman"/>
          <w:b/>
          <w:bCs/>
          <w:sz w:val="28"/>
          <w:szCs w:val="28"/>
        </w:rPr>
      </w:pPr>
    </w:p>
    <w:p w14:paraId="56575FB3" w14:textId="77777777" w:rsidR="00C97BF7" w:rsidRDefault="00C97BF7" w:rsidP="004B5F6F">
      <w:pPr>
        <w:spacing w:line="360" w:lineRule="auto"/>
        <w:jc w:val="both"/>
        <w:rPr>
          <w:rFonts w:ascii="Times New Roman" w:hAnsi="Times New Roman" w:cs="Times New Roman"/>
          <w:b/>
          <w:bCs/>
          <w:sz w:val="28"/>
          <w:szCs w:val="28"/>
        </w:rPr>
      </w:pPr>
    </w:p>
    <w:p w14:paraId="1C398065" w14:textId="77777777" w:rsidR="00215640" w:rsidRDefault="00215640" w:rsidP="004B5F6F">
      <w:pPr>
        <w:spacing w:line="360" w:lineRule="auto"/>
        <w:jc w:val="both"/>
        <w:rPr>
          <w:rFonts w:ascii="Times New Roman" w:hAnsi="Times New Roman" w:cs="Times New Roman"/>
          <w:b/>
          <w:bCs/>
          <w:sz w:val="28"/>
          <w:szCs w:val="28"/>
        </w:rPr>
      </w:pPr>
    </w:p>
    <w:p w14:paraId="1B8850CA" w14:textId="77777777" w:rsidR="007D43AC" w:rsidRDefault="007D43AC" w:rsidP="004B5F6F">
      <w:pPr>
        <w:spacing w:line="360" w:lineRule="auto"/>
        <w:jc w:val="both"/>
        <w:rPr>
          <w:rFonts w:ascii="Times New Roman" w:hAnsi="Times New Roman" w:cs="Times New Roman"/>
          <w:b/>
          <w:bCs/>
          <w:sz w:val="28"/>
          <w:szCs w:val="28"/>
        </w:rPr>
      </w:pPr>
    </w:p>
    <w:p w14:paraId="73838CB4" w14:textId="50128D6C" w:rsidR="00134B47" w:rsidRPr="007D43AC" w:rsidRDefault="00215640" w:rsidP="007D43AC">
      <w:pPr>
        <w:pStyle w:val="Heading1"/>
        <w:jc w:val="center"/>
        <w:rPr>
          <w:rFonts w:ascii="Times New Roman" w:hAnsi="Times New Roman" w:cs="Times New Roman"/>
          <w:b/>
          <w:bCs/>
          <w:sz w:val="40"/>
          <w:szCs w:val="40"/>
        </w:rPr>
      </w:pPr>
      <w:bookmarkStart w:id="31" w:name="_Toc210161205"/>
      <w:r w:rsidRPr="007D43AC">
        <w:rPr>
          <w:rFonts w:ascii="Times New Roman" w:hAnsi="Times New Roman" w:cs="Times New Roman"/>
          <w:b/>
          <w:bCs/>
          <w:sz w:val="40"/>
          <w:szCs w:val="40"/>
        </w:rPr>
        <w:t>Chapter 05</w:t>
      </w:r>
      <w:r w:rsidR="007D43AC" w:rsidRPr="007D43AC">
        <w:rPr>
          <w:rFonts w:ascii="Times New Roman" w:hAnsi="Times New Roman" w:cs="Times New Roman"/>
          <w:b/>
          <w:bCs/>
          <w:sz w:val="40"/>
          <w:szCs w:val="40"/>
        </w:rPr>
        <w:t xml:space="preserve">: </w:t>
      </w:r>
      <w:r w:rsidR="00134B47" w:rsidRPr="007D43AC">
        <w:rPr>
          <w:rFonts w:ascii="Times New Roman" w:hAnsi="Times New Roman" w:cs="Times New Roman"/>
          <w:b/>
          <w:bCs/>
          <w:sz w:val="40"/>
          <w:szCs w:val="40"/>
        </w:rPr>
        <w:t>Overview of Internship</w:t>
      </w:r>
      <w:bookmarkEnd w:id="31"/>
    </w:p>
    <w:p w14:paraId="129E9DF5" w14:textId="77777777" w:rsidR="008261B7" w:rsidRDefault="008261B7" w:rsidP="00CA6F43">
      <w:pPr>
        <w:rPr>
          <w:rFonts w:ascii="Times New Roman" w:hAnsi="Times New Roman" w:cs="Times New Roman"/>
          <w:sz w:val="24"/>
          <w:szCs w:val="24"/>
        </w:rPr>
      </w:pPr>
    </w:p>
    <w:p w14:paraId="0FE807F0" w14:textId="77777777" w:rsidR="009D0587" w:rsidRDefault="009D0587" w:rsidP="00CA6F43">
      <w:pPr>
        <w:rPr>
          <w:rFonts w:ascii="Times New Roman" w:hAnsi="Times New Roman" w:cs="Times New Roman"/>
          <w:sz w:val="24"/>
          <w:szCs w:val="24"/>
        </w:rPr>
      </w:pPr>
    </w:p>
    <w:p w14:paraId="38D2E7A5" w14:textId="77777777" w:rsidR="009D0587" w:rsidRDefault="009D0587" w:rsidP="00CA6F43">
      <w:pPr>
        <w:rPr>
          <w:rFonts w:ascii="Times New Roman" w:hAnsi="Times New Roman" w:cs="Times New Roman"/>
          <w:sz w:val="24"/>
          <w:szCs w:val="24"/>
        </w:rPr>
      </w:pPr>
    </w:p>
    <w:p w14:paraId="36D9AF6C" w14:textId="77777777" w:rsidR="009D0587" w:rsidRDefault="009D0587" w:rsidP="00CA6F43">
      <w:pPr>
        <w:rPr>
          <w:rFonts w:ascii="Times New Roman" w:hAnsi="Times New Roman" w:cs="Times New Roman"/>
          <w:sz w:val="24"/>
          <w:szCs w:val="24"/>
        </w:rPr>
      </w:pPr>
    </w:p>
    <w:p w14:paraId="1D6B26EE" w14:textId="77777777" w:rsidR="009D0587" w:rsidRDefault="009D0587" w:rsidP="00CA6F43">
      <w:pPr>
        <w:rPr>
          <w:rFonts w:ascii="Times New Roman" w:hAnsi="Times New Roman" w:cs="Times New Roman"/>
          <w:sz w:val="24"/>
          <w:szCs w:val="24"/>
        </w:rPr>
      </w:pPr>
    </w:p>
    <w:p w14:paraId="0C25C6E9" w14:textId="77777777" w:rsidR="002C5891" w:rsidRDefault="002C5891" w:rsidP="00CA6F43">
      <w:pPr>
        <w:rPr>
          <w:rFonts w:ascii="Times New Roman" w:hAnsi="Times New Roman" w:cs="Times New Roman"/>
          <w:sz w:val="24"/>
          <w:szCs w:val="24"/>
        </w:rPr>
      </w:pPr>
    </w:p>
    <w:p w14:paraId="3640550F" w14:textId="77777777" w:rsidR="002C5891" w:rsidRDefault="002C5891" w:rsidP="00CA6F43">
      <w:pPr>
        <w:rPr>
          <w:rFonts w:ascii="Times New Roman" w:hAnsi="Times New Roman" w:cs="Times New Roman"/>
          <w:sz w:val="24"/>
          <w:szCs w:val="24"/>
        </w:rPr>
      </w:pPr>
    </w:p>
    <w:p w14:paraId="37B10882" w14:textId="77777777" w:rsidR="009D0587" w:rsidRDefault="009D0587" w:rsidP="00CA6F43">
      <w:pPr>
        <w:rPr>
          <w:rFonts w:ascii="Times New Roman" w:hAnsi="Times New Roman" w:cs="Times New Roman"/>
          <w:sz w:val="24"/>
          <w:szCs w:val="24"/>
        </w:rPr>
      </w:pPr>
    </w:p>
    <w:p w14:paraId="24990647" w14:textId="77777777" w:rsidR="009D0587" w:rsidRDefault="009D0587" w:rsidP="00CA6F43">
      <w:pPr>
        <w:rPr>
          <w:rFonts w:ascii="Times New Roman" w:hAnsi="Times New Roman" w:cs="Times New Roman"/>
          <w:sz w:val="24"/>
          <w:szCs w:val="24"/>
        </w:rPr>
      </w:pPr>
    </w:p>
    <w:p w14:paraId="1661D952" w14:textId="77777777" w:rsidR="007D43AC" w:rsidRDefault="007D43AC" w:rsidP="00CA6F43">
      <w:pPr>
        <w:rPr>
          <w:rFonts w:ascii="Times New Roman" w:hAnsi="Times New Roman" w:cs="Times New Roman"/>
          <w:sz w:val="24"/>
          <w:szCs w:val="24"/>
        </w:rPr>
      </w:pPr>
    </w:p>
    <w:p w14:paraId="641C9A32" w14:textId="77777777" w:rsidR="007D43AC" w:rsidRDefault="007D43AC" w:rsidP="00CA6F43">
      <w:pPr>
        <w:rPr>
          <w:rFonts w:ascii="Times New Roman" w:hAnsi="Times New Roman" w:cs="Times New Roman"/>
          <w:sz w:val="24"/>
          <w:szCs w:val="24"/>
        </w:rPr>
      </w:pPr>
    </w:p>
    <w:p w14:paraId="166E059B" w14:textId="77777777" w:rsidR="007D43AC" w:rsidRDefault="007D43AC" w:rsidP="00CA6F43">
      <w:pPr>
        <w:rPr>
          <w:rFonts w:ascii="Times New Roman" w:hAnsi="Times New Roman" w:cs="Times New Roman"/>
          <w:sz w:val="24"/>
          <w:szCs w:val="24"/>
        </w:rPr>
      </w:pPr>
    </w:p>
    <w:p w14:paraId="199693AA" w14:textId="77777777" w:rsidR="009D0587" w:rsidRDefault="009D0587" w:rsidP="00CA6F43">
      <w:pPr>
        <w:rPr>
          <w:rFonts w:ascii="Times New Roman" w:hAnsi="Times New Roman" w:cs="Times New Roman"/>
          <w:sz w:val="24"/>
          <w:szCs w:val="24"/>
        </w:rPr>
      </w:pPr>
    </w:p>
    <w:p w14:paraId="497A425E" w14:textId="77777777" w:rsidR="009D0587" w:rsidRDefault="009D0587" w:rsidP="00CA6F43">
      <w:pPr>
        <w:rPr>
          <w:rFonts w:ascii="Times New Roman" w:hAnsi="Times New Roman" w:cs="Times New Roman"/>
          <w:sz w:val="24"/>
          <w:szCs w:val="24"/>
        </w:rPr>
      </w:pPr>
    </w:p>
    <w:p w14:paraId="2D0EDE6E" w14:textId="2EE90DD6" w:rsidR="009E2934" w:rsidRPr="00C97BF7" w:rsidRDefault="007D43AC" w:rsidP="007D43AC">
      <w:pPr>
        <w:pStyle w:val="Heading2"/>
        <w:rPr>
          <w:rFonts w:ascii="Times New Roman" w:hAnsi="Times New Roman" w:cs="Times New Roman"/>
          <w:sz w:val="28"/>
          <w:szCs w:val="28"/>
        </w:rPr>
      </w:pPr>
      <w:bookmarkStart w:id="32" w:name="_Toc210161206"/>
      <w:r w:rsidRPr="00C97BF7">
        <w:rPr>
          <w:rFonts w:ascii="Times New Roman" w:hAnsi="Times New Roman" w:cs="Times New Roman"/>
          <w:sz w:val="28"/>
          <w:szCs w:val="28"/>
        </w:rPr>
        <w:lastRenderedPageBreak/>
        <w:t>5.1 Job</w:t>
      </w:r>
      <w:r w:rsidR="009E2934" w:rsidRPr="00C97BF7">
        <w:rPr>
          <w:rFonts w:ascii="Times New Roman" w:hAnsi="Times New Roman" w:cs="Times New Roman"/>
          <w:sz w:val="28"/>
          <w:szCs w:val="28"/>
        </w:rPr>
        <w:t xml:space="preserve"> Duties and Responsibilities</w:t>
      </w:r>
      <w:bookmarkEnd w:id="32"/>
    </w:p>
    <w:p w14:paraId="1B1F1C25" w14:textId="77777777" w:rsidR="001B701B" w:rsidRDefault="001B701B" w:rsidP="001B701B"/>
    <w:p w14:paraId="4AA12489" w14:textId="7C0EA353" w:rsidR="008D3649" w:rsidRDefault="00C34FB6" w:rsidP="00A57B7F">
      <w:pPr>
        <w:spacing w:before="100" w:beforeAutospacing="1" w:after="100" w:afterAutospacing="1" w:line="360" w:lineRule="auto"/>
        <w:jc w:val="both"/>
        <w:rPr>
          <w:rFonts w:ascii="Times New Roman" w:eastAsia="Times New Roman" w:hAnsi="Times New Roman" w:cs="Times New Roman"/>
          <w:sz w:val="24"/>
          <w:szCs w:val="24"/>
        </w:rPr>
      </w:pPr>
      <w:r w:rsidRPr="00C34FB6">
        <w:rPr>
          <w:rFonts w:ascii="Times New Roman" w:eastAsia="Times New Roman" w:hAnsi="Times New Roman" w:cs="Times New Roman"/>
          <w:sz w:val="24"/>
          <w:szCs w:val="24"/>
        </w:rPr>
        <w:t xml:space="preserve">I joined as an audit representative of the Aziz Halim Khair Choudhury chartered </w:t>
      </w:r>
      <w:r w:rsidR="00A73F98" w:rsidRPr="00C34FB6">
        <w:rPr>
          <w:rFonts w:ascii="Times New Roman" w:eastAsia="Times New Roman" w:hAnsi="Times New Roman" w:cs="Times New Roman"/>
          <w:sz w:val="24"/>
          <w:szCs w:val="24"/>
        </w:rPr>
        <w:t>accountants’</w:t>
      </w:r>
      <w:r w:rsidR="00A57B7F">
        <w:rPr>
          <w:rFonts w:ascii="Times New Roman" w:eastAsia="Times New Roman" w:hAnsi="Times New Roman" w:cs="Times New Roman"/>
          <w:sz w:val="24"/>
          <w:szCs w:val="24"/>
        </w:rPr>
        <w:t xml:space="preserve"> </w:t>
      </w:r>
      <w:r w:rsidRPr="00C34FB6">
        <w:rPr>
          <w:rFonts w:ascii="Times New Roman" w:eastAsia="Times New Roman" w:hAnsi="Times New Roman" w:cs="Times New Roman"/>
          <w:sz w:val="24"/>
          <w:szCs w:val="24"/>
        </w:rPr>
        <w:t>firm, and the company I audited was Vintage Engineering Limited</w:t>
      </w:r>
      <w:r w:rsidR="007007B0">
        <w:rPr>
          <w:rFonts w:ascii="Times New Roman" w:eastAsia="Times New Roman" w:hAnsi="Times New Roman" w:cs="Times New Roman"/>
          <w:sz w:val="24"/>
          <w:szCs w:val="24"/>
        </w:rPr>
        <w:t xml:space="preserve"> and Expo Group</w:t>
      </w:r>
      <w:r w:rsidRPr="00C34FB6">
        <w:rPr>
          <w:rFonts w:ascii="Times New Roman" w:eastAsia="Times New Roman" w:hAnsi="Times New Roman" w:cs="Times New Roman"/>
          <w:sz w:val="24"/>
          <w:szCs w:val="24"/>
        </w:rPr>
        <w:t xml:space="preserve">. After joining the team, I was responsible for </w:t>
      </w:r>
      <w:r w:rsidR="008D3649">
        <w:rPr>
          <w:rFonts w:ascii="Times New Roman" w:eastAsia="Times New Roman" w:hAnsi="Times New Roman" w:cs="Times New Roman"/>
          <w:sz w:val="24"/>
          <w:szCs w:val="24"/>
        </w:rPr>
        <w:t>-</w:t>
      </w:r>
    </w:p>
    <w:p w14:paraId="1178D356" w14:textId="36B5F8F5" w:rsidR="00D9294B" w:rsidRDefault="008D3649" w:rsidP="00D1257F">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8D3649">
        <w:rPr>
          <w:rFonts w:ascii="Times New Roman" w:eastAsia="Times New Roman" w:hAnsi="Times New Roman" w:cs="Times New Roman"/>
          <w:sz w:val="24"/>
          <w:szCs w:val="24"/>
        </w:rPr>
        <w:t>C</w:t>
      </w:r>
      <w:r w:rsidR="00C34FB6" w:rsidRPr="008D3649">
        <w:rPr>
          <w:rFonts w:ascii="Times New Roman" w:eastAsia="Times New Roman" w:hAnsi="Times New Roman" w:cs="Times New Roman"/>
          <w:sz w:val="24"/>
          <w:szCs w:val="24"/>
        </w:rPr>
        <w:t>ollecting the document from the client (Vintage Engineering Limited</w:t>
      </w:r>
      <w:r w:rsidR="007007B0">
        <w:rPr>
          <w:rFonts w:ascii="Times New Roman" w:eastAsia="Times New Roman" w:hAnsi="Times New Roman" w:cs="Times New Roman"/>
          <w:sz w:val="24"/>
          <w:szCs w:val="24"/>
        </w:rPr>
        <w:t xml:space="preserve"> &amp; Expo Group </w:t>
      </w:r>
      <w:r w:rsidR="00C34FB6" w:rsidRPr="008D3649">
        <w:rPr>
          <w:rFonts w:ascii="Times New Roman" w:eastAsia="Times New Roman" w:hAnsi="Times New Roman" w:cs="Times New Roman"/>
          <w:sz w:val="24"/>
          <w:szCs w:val="24"/>
        </w:rPr>
        <w:t xml:space="preserve">). The documents include financial statements. </w:t>
      </w:r>
      <w:r w:rsidR="00C34FB6" w:rsidRPr="00D9294B">
        <w:rPr>
          <w:rFonts w:ascii="Times New Roman" w:eastAsia="Times New Roman" w:hAnsi="Times New Roman" w:cs="Times New Roman"/>
          <w:sz w:val="24"/>
          <w:szCs w:val="24"/>
        </w:rPr>
        <w:t xml:space="preserve">Based on the financial statement, I collected all the vouchers they had. </w:t>
      </w:r>
    </w:p>
    <w:p w14:paraId="4B146AA4" w14:textId="4D5FF98A" w:rsidR="00A311C0" w:rsidRDefault="00A311C0" w:rsidP="00D1257F">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sidR="0079661D">
        <w:rPr>
          <w:rFonts w:ascii="Times New Roman" w:eastAsia="Times New Roman" w:hAnsi="Times New Roman" w:cs="Times New Roman"/>
          <w:sz w:val="24"/>
          <w:szCs w:val="24"/>
        </w:rPr>
        <w:t>downloaded</w:t>
      </w:r>
      <w:r>
        <w:rPr>
          <w:rFonts w:ascii="Times New Roman" w:eastAsia="Times New Roman" w:hAnsi="Times New Roman" w:cs="Times New Roman"/>
          <w:sz w:val="24"/>
          <w:szCs w:val="24"/>
        </w:rPr>
        <w:t xml:space="preserve"> all the ledgers of this company from the Tally </w:t>
      </w:r>
      <w:r w:rsidR="00B02164">
        <w:rPr>
          <w:rFonts w:ascii="Times New Roman" w:eastAsia="Times New Roman" w:hAnsi="Times New Roman" w:cs="Times New Roman"/>
          <w:sz w:val="24"/>
          <w:szCs w:val="24"/>
        </w:rPr>
        <w:t>Prime</w:t>
      </w:r>
      <w:r>
        <w:rPr>
          <w:rFonts w:ascii="Times New Roman" w:eastAsia="Times New Roman" w:hAnsi="Times New Roman" w:cs="Times New Roman"/>
          <w:sz w:val="24"/>
          <w:szCs w:val="24"/>
        </w:rPr>
        <w:t xml:space="preserve"> software </w:t>
      </w:r>
      <w:r w:rsidR="0079661D">
        <w:rPr>
          <w:rFonts w:ascii="Times New Roman" w:eastAsia="Times New Roman" w:hAnsi="Times New Roman" w:cs="Times New Roman"/>
          <w:sz w:val="24"/>
          <w:szCs w:val="24"/>
        </w:rPr>
        <w:t>and</w:t>
      </w:r>
      <w:r w:rsidR="008E7A44">
        <w:rPr>
          <w:rFonts w:ascii="Times New Roman" w:eastAsia="Times New Roman" w:hAnsi="Times New Roman" w:cs="Times New Roman"/>
          <w:sz w:val="24"/>
          <w:szCs w:val="24"/>
        </w:rPr>
        <w:t xml:space="preserve"> </w:t>
      </w:r>
      <w:r w:rsidR="0079661D">
        <w:rPr>
          <w:rFonts w:ascii="Times New Roman" w:eastAsia="Times New Roman" w:hAnsi="Times New Roman" w:cs="Times New Roman"/>
          <w:sz w:val="24"/>
          <w:szCs w:val="24"/>
        </w:rPr>
        <w:t>distributed</w:t>
      </w:r>
      <w:r w:rsidR="008E7A44">
        <w:rPr>
          <w:rFonts w:ascii="Times New Roman" w:eastAsia="Times New Roman" w:hAnsi="Times New Roman" w:cs="Times New Roman"/>
          <w:sz w:val="24"/>
          <w:szCs w:val="24"/>
        </w:rPr>
        <w:t xml:space="preserve"> </w:t>
      </w:r>
      <w:r w:rsidR="0079661D">
        <w:rPr>
          <w:rFonts w:ascii="Times New Roman" w:eastAsia="Times New Roman" w:hAnsi="Times New Roman" w:cs="Times New Roman"/>
          <w:sz w:val="24"/>
          <w:szCs w:val="24"/>
        </w:rPr>
        <w:t xml:space="preserve">it </w:t>
      </w:r>
      <w:r w:rsidR="008E7A44">
        <w:rPr>
          <w:rFonts w:ascii="Times New Roman" w:eastAsia="Times New Roman" w:hAnsi="Times New Roman" w:cs="Times New Roman"/>
          <w:sz w:val="24"/>
          <w:szCs w:val="24"/>
        </w:rPr>
        <w:t>to my team members.</w:t>
      </w:r>
      <w:r w:rsidR="00890A46">
        <w:rPr>
          <w:rFonts w:ascii="Times New Roman" w:eastAsia="Times New Roman" w:hAnsi="Times New Roman" w:cs="Times New Roman"/>
          <w:sz w:val="24"/>
          <w:szCs w:val="24"/>
        </w:rPr>
        <w:t xml:space="preserve"> </w:t>
      </w:r>
    </w:p>
    <w:p w14:paraId="50512159" w14:textId="205B5219" w:rsidR="006E446E" w:rsidRDefault="006E446E" w:rsidP="00D1257F">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completing the download of all the </w:t>
      </w:r>
      <w:r w:rsidR="0079661D">
        <w:rPr>
          <w:rFonts w:ascii="Times New Roman" w:eastAsia="Times New Roman" w:hAnsi="Times New Roman" w:cs="Times New Roman"/>
          <w:sz w:val="24"/>
          <w:szCs w:val="24"/>
        </w:rPr>
        <w:t>ledgers</w:t>
      </w:r>
      <w:r w:rsidR="00937FE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was responsible </w:t>
      </w:r>
      <w:r w:rsidR="0079661D">
        <w:rPr>
          <w:rFonts w:ascii="Times New Roman" w:eastAsia="Times New Roman" w:hAnsi="Times New Roman" w:cs="Times New Roman"/>
          <w:sz w:val="24"/>
          <w:szCs w:val="24"/>
        </w:rPr>
        <w:t>for preparing</w:t>
      </w:r>
      <w:r>
        <w:rPr>
          <w:rFonts w:ascii="Times New Roman" w:eastAsia="Times New Roman" w:hAnsi="Times New Roman" w:cs="Times New Roman"/>
          <w:sz w:val="24"/>
          <w:szCs w:val="24"/>
        </w:rPr>
        <w:t xml:space="preserve"> the working</w:t>
      </w:r>
      <w:r w:rsidR="007B2B8A">
        <w:rPr>
          <w:rFonts w:ascii="Times New Roman" w:eastAsia="Times New Roman" w:hAnsi="Times New Roman" w:cs="Times New Roman"/>
          <w:sz w:val="24"/>
          <w:szCs w:val="24"/>
        </w:rPr>
        <w:t xml:space="preserve"> </w:t>
      </w:r>
      <w:r w:rsidR="008F44F7">
        <w:rPr>
          <w:rFonts w:ascii="Times New Roman" w:eastAsia="Times New Roman" w:hAnsi="Times New Roman" w:cs="Times New Roman"/>
          <w:sz w:val="24"/>
          <w:szCs w:val="24"/>
        </w:rPr>
        <w:t xml:space="preserve">of </w:t>
      </w:r>
      <w:r w:rsidR="0079661D">
        <w:rPr>
          <w:rFonts w:ascii="Times New Roman" w:eastAsia="Times New Roman" w:hAnsi="Times New Roman" w:cs="Times New Roman"/>
          <w:sz w:val="24"/>
          <w:szCs w:val="24"/>
        </w:rPr>
        <w:t>trial</w:t>
      </w:r>
      <w:r>
        <w:rPr>
          <w:rFonts w:ascii="Times New Roman" w:eastAsia="Times New Roman" w:hAnsi="Times New Roman" w:cs="Times New Roman"/>
          <w:sz w:val="24"/>
          <w:szCs w:val="24"/>
        </w:rPr>
        <w:t xml:space="preserve"> balance</w:t>
      </w:r>
      <w:r w:rsidR="007966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help</w:t>
      </w:r>
      <w:r w:rsidR="00937FE1">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t>
      </w:r>
      <w:r w:rsidR="00937FE1">
        <w:rPr>
          <w:rFonts w:ascii="Times New Roman" w:eastAsia="Times New Roman" w:hAnsi="Times New Roman" w:cs="Times New Roman"/>
          <w:sz w:val="24"/>
          <w:szCs w:val="24"/>
        </w:rPr>
        <w:t xml:space="preserve">to </w:t>
      </w:r>
      <w:r w:rsidR="008F44F7">
        <w:rPr>
          <w:rFonts w:ascii="Times New Roman" w:eastAsia="Times New Roman" w:hAnsi="Times New Roman" w:cs="Times New Roman"/>
          <w:sz w:val="24"/>
          <w:szCs w:val="24"/>
        </w:rPr>
        <w:t>prepare</w:t>
      </w:r>
      <w:r w:rsidR="00B02164">
        <w:rPr>
          <w:rFonts w:ascii="Times New Roman" w:eastAsia="Times New Roman" w:hAnsi="Times New Roman" w:cs="Times New Roman"/>
          <w:sz w:val="24"/>
          <w:szCs w:val="24"/>
        </w:rPr>
        <w:t xml:space="preserve"> the</w:t>
      </w:r>
      <w:r w:rsidR="00937FE1">
        <w:rPr>
          <w:rFonts w:ascii="Times New Roman" w:eastAsia="Times New Roman" w:hAnsi="Times New Roman" w:cs="Times New Roman"/>
          <w:sz w:val="24"/>
          <w:szCs w:val="24"/>
        </w:rPr>
        <w:t xml:space="preserve"> audited financial statement.</w:t>
      </w:r>
    </w:p>
    <w:p w14:paraId="0D1BE836" w14:textId="010DAC84" w:rsidR="00C55B22" w:rsidRDefault="00C34FB6" w:rsidP="00D1257F">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D9294B">
        <w:rPr>
          <w:rFonts w:ascii="Times New Roman" w:eastAsia="Times New Roman" w:hAnsi="Times New Roman" w:cs="Times New Roman"/>
          <w:sz w:val="24"/>
          <w:szCs w:val="24"/>
        </w:rPr>
        <w:t xml:space="preserve">After that, my responsibility was to check the </w:t>
      </w:r>
      <w:r w:rsidR="006458B3" w:rsidRPr="00D9294B">
        <w:rPr>
          <w:rFonts w:ascii="Times New Roman" w:eastAsia="Times New Roman" w:hAnsi="Times New Roman" w:cs="Times New Roman"/>
          <w:sz w:val="24"/>
          <w:szCs w:val="24"/>
        </w:rPr>
        <w:t>vouchers,</w:t>
      </w:r>
      <w:r w:rsidR="006458B3">
        <w:rPr>
          <w:rFonts w:ascii="Times New Roman" w:eastAsia="Times New Roman" w:hAnsi="Times New Roman" w:cs="Times New Roman"/>
          <w:sz w:val="24"/>
          <w:szCs w:val="24"/>
        </w:rPr>
        <w:t xml:space="preserve"> also</w:t>
      </w:r>
      <w:r w:rsidR="0085240B">
        <w:rPr>
          <w:rFonts w:ascii="Times New Roman" w:eastAsia="Times New Roman" w:hAnsi="Times New Roman" w:cs="Times New Roman"/>
          <w:sz w:val="24"/>
          <w:szCs w:val="24"/>
        </w:rPr>
        <w:t xml:space="preserve"> doing the </w:t>
      </w:r>
      <w:r w:rsidR="00375B64">
        <w:rPr>
          <w:rFonts w:ascii="Times New Roman" w:eastAsia="Times New Roman" w:hAnsi="Times New Roman" w:cs="Times New Roman"/>
          <w:sz w:val="24"/>
          <w:szCs w:val="24"/>
        </w:rPr>
        <w:t>work</w:t>
      </w:r>
      <w:r w:rsidR="005B582A">
        <w:rPr>
          <w:rFonts w:ascii="Times New Roman" w:eastAsia="Times New Roman" w:hAnsi="Times New Roman" w:cs="Times New Roman"/>
          <w:sz w:val="24"/>
          <w:szCs w:val="24"/>
        </w:rPr>
        <w:t xml:space="preserve">ing </w:t>
      </w:r>
      <w:r w:rsidR="0085240B">
        <w:rPr>
          <w:rFonts w:ascii="Times New Roman" w:eastAsia="Times New Roman" w:hAnsi="Times New Roman" w:cs="Times New Roman"/>
          <w:sz w:val="24"/>
          <w:szCs w:val="24"/>
        </w:rPr>
        <w:t xml:space="preserve">based on the ICAB </w:t>
      </w:r>
      <w:r w:rsidR="006458B3">
        <w:rPr>
          <w:rFonts w:ascii="Times New Roman" w:eastAsia="Times New Roman" w:hAnsi="Times New Roman" w:cs="Times New Roman"/>
          <w:sz w:val="24"/>
          <w:szCs w:val="24"/>
        </w:rPr>
        <w:t>Standard</w:t>
      </w:r>
      <w:r w:rsidR="00375B64">
        <w:rPr>
          <w:rFonts w:ascii="Times New Roman" w:eastAsia="Times New Roman" w:hAnsi="Times New Roman" w:cs="Times New Roman"/>
          <w:sz w:val="24"/>
          <w:szCs w:val="24"/>
        </w:rPr>
        <w:t>,</w:t>
      </w:r>
      <w:r w:rsidR="006458B3">
        <w:rPr>
          <w:rFonts w:ascii="Times New Roman" w:eastAsia="Times New Roman" w:hAnsi="Times New Roman" w:cs="Times New Roman"/>
          <w:sz w:val="24"/>
          <w:szCs w:val="24"/>
        </w:rPr>
        <w:t xml:space="preserve"> </w:t>
      </w:r>
      <w:r w:rsidR="006458B3" w:rsidRPr="00D9294B">
        <w:rPr>
          <w:rFonts w:ascii="Times New Roman" w:eastAsia="Times New Roman" w:hAnsi="Times New Roman" w:cs="Times New Roman"/>
          <w:sz w:val="24"/>
          <w:szCs w:val="24"/>
        </w:rPr>
        <w:t>whether</w:t>
      </w:r>
      <w:r w:rsidRPr="00D9294B">
        <w:rPr>
          <w:rFonts w:ascii="Times New Roman" w:eastAsia="Times New Roman" w:hAnsi="Times New Roman" w:cs="Times New Roman"/>
          <w:sz w:val="24"/>
          <w:szCs w:val="24"/>
        </w:rPr>
        <w:t xml:space="preserve"> there </w:t>
      </w:r>
      <w:r w:rsidR="007B2B8A" w:rsidRPr="00D9294B">
        <w:rPr>
          <w:rFonts w:ascii="Times New Roman" w:eastAsia="Times New Roman" w:hAnsi="Times New Roman" w:cs="Times New Roman"/>
          <w:sz w:val="24"/>
          <w:szCs w:val="24"/>
        </w:rPr>
        <w:t>is</w:t>
      </w:r>
      <w:r w:rsidRPr="00D9294B">
        <w:rPr>
          <w:rFonts w:ascii="Times New Roman" w:eastAsia="Times New Roman" w:hAnsi="Times New Roman" w:cs="Times New Roman"/>
          <w:sz w:val="24"/>
          <w:szCs w:val="24"/>
        </w:rPr>
        <w:t xml:space="preserve"> any </w:t>
      </w:r>
      <w:r w:rsidR="007B2B8A">
        <w:rPr>
          <w:rFonts w:ascii="Times New Roman" w:eastAsia="Times New Roman" w:hAnsi="Times New Roman" w:cs="Times New Roman"/>
          <w:sz w:val="24"/>
          <w:szCs w:val="24"/>
        </w:rPr>
        <w:t>misconduct</w:t>
      </w:r>
      <w:r w:rsidRPr="00D9294B">
        <w:rPr>
          <w:rFonts w:ascii="Times New Roman" w:eastAsia="Times New Roman" w:hAnsi="Times New Roman" w:cs="Times New Roman"/>
          <w:sz w:val="24"/>
          <w:szCs w:val="24"/>
        </w:rPr>
        <w:t xml:space="preserve"> </w:t>
      </w:r>
      <w:r w:rsidR="007B2B8A">
        <w:rPr>
          <w:rFonts w:ascii="Times New Roman" w:eastAsia="Times New Roman" w:hAnsi="Times New Roman" w:cs="Times New Roman"/>
          <w:sz w:val="24"/>
          <w:szCs w:val="24"/>
        </w:rPr>
        <w:t xml:space="preserve">was found </w:t>
      </w:r>
      <w:r w:rsidRPr="00D9294B">
        <w:rPr>
          <w:rFonts w:ascii="Times New Roman" w:eastAsia="Times New Roman" w:hAnsi="Times New Roman" w:cs="Times New Roman"/>
          <w:sz w:val="24"/>
          <w:szCs w:val="24"/>
        </w:rPr>
        <w:t>or not. If any misconduc</w:t>
      </w:r>
      <w:r w:rsidR="002A30AD">
        <w:rPr>
          <w:rFonts w:ascii="Times New Roman" w:eastAsia="Times New Roman" w:hAnsi="Times New Roman" w:cs="Times New Roman"/>
          <w:sz w:val="24"/>
          <w:szCs w:val="24"/>
        </w:rPr>
        <w:t>t was found</w:t>
      </w:r>
      <w:r w:rsidRPr="00D9294B">
        <w:rPr>
          <w:rFonts w:ascii="Times New Roman" w:eastAsia="Times New Roman" w:hAnsi="Times New Roman" w:cs="Times New Roman"/>
          <w:sz w:val="24"/>
          <w:szCs w:val="24"/>
        </w:rPr>
        <w:t xml:space="preserve"> in the vouchers</w:t>
      </w:r>
      <w:r w:rsidR="006458B3">
        <w:rPr>
          <w:rFonts w:ascii="Times New Roman" w:eastAsia="Times New Roman" w:hAnsi="Times New Roman" w:cs="Times New Roman"/>
          <w:sz w:val="24"/>
          <w:szCs w:val="24"/>
        </w:rPr>
        <w:t xml:space="preserve"> or ledgers,</w:t>
      </w:r>
      <w:r w:rsidRPr="00D9294B">
        <w:rPr>
          <w:rFonts w:ascii="Times New Roman" w:eastAsia="Times New Roman" w:hAnsi="Times New Roman" w:cs="Times New Roman"/>
          <w:sz w:val="24"/>
          <w:szCs w:val="24"/>
        </w:rPr>
        <w:t xml:space="preserve"> I need to scan these vouchers through the camscanners for evidence purposes. </w:t>
      </w:r>
      <w:r w:rsidR="0079053E">
        <w:rPr>
          <w:rFonts w:ascii="Times New Roman" w:eastAsia="Times New Roman" w:hAnsi="Times New Roman" w:cs="Times New Roman"/>
          <w:sz w:val="24"/>
          <w:szCs w:val="24"/>
        </w:rPr>
        <w:t>Also</w:t>
      </w:r>
      <w:r w:rsidR="00375B64">
        <w:rPr>
          <w:rFonts w:ascii="Times New Roman" w:eastAsia="Times New Roman" w:hAnsi="Times New Roman" w:cs="Times New Roman"/>
          <w:sz w:val="24"/>
          <w:szCs w:val="24"/>
        </w:rPr>
        <w:t>,</w:t>
      </w:r>
      <w:r w:rsidR="0079053E">
        <w:rPr>
          <w:rFonts w:ascii="Times New Roman" w:eastAsia="Times New Roman" w:hAnsi="Times New Roman" w:cs="Times New Roman"/>
          <w:sz w:val="24"/>
          <w:szCs w:val="24"/>
        </w:rPr>
        <w:t xml:space="preserve"> check whether the company maintains the accounting standard properly or not</w:t>
      </w:r>
      <w:r w:rsidR="00375B64">
        <w:rPr>
          <w:rFonts w:ascii="Times New Roman" w:eastAsia="Times New Roman" w:hAnsi="Times New Roman" w:cs="Times New Roman"/>
          <w:sz w:val="24"/>
          <w:szCs w:val="24"/>
        </w:rPr>
        <w:t>,</w:t>
      </w:r>
      <w:r w:rsidR="0079053E">
        <w:rPr>
          <w:rFonts w:ascii="Times New Roman" w:eastAsia="Times New Roman" w:hAnsi="Times New Roman" w:cs="Times New Roman"/>
          <w:sz w:val="24"/>
          <w:szCs w:val="24"/>
        </w:rPr>
        <w:t xml:space="preserve"> like </w:t>
      </w:r>
      <w:r w:rsidR="00375B64">
        <w:rPr>
          <w:rFonts w:ascii="Times New Roman" w:eastAsia="Times New Roman" w:hAnsi="Times New Roman" w:cs="Times New Roman"/>
          <w:sz w:val="24"/>
          <w:szCs w:val="24"/>
        </w:rPr>
        <w:t xml:space="preserve">whether they </w:t>
      </w:r>
      <w:r w:rsidR="00AD445B">
        <w:rPr>
          <w:rFonts w:ascii="Times New Roman" w:eastAsia="Times New Roman" w:hAnsi="Times New Roman" w:cs="Times New Roman"/>
          <w:sz w:val="24"/>
          <w:szCs w:val="24"/>
        </w:rPr>
        <w:t>maintain proper documentation or not.</w:t>
      </w:r>
    </w:p>
    <w:p w14:paraId="5A4894F4" w14:textId="55524424" w:rsidR="006C213B" w:rsidRDefault="002F2F1F" w:rsidP="00D1257F">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Later</w:t>
      </w:r>
      <w:r w:rsidR="00B021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9294B">
        <w:rPr>
          <w:rFonts w:ascii="Times New Roman" w:eastAsia="Times New Roman" w:hAnsi="Times New Roman" w:cs="Times New Roman"/>
          <w:sz w:val="24"/>
          <w:szCs w:val="24"/>
        </w:rPr>
        <w:t>I</w:t>
      </w:r>
      <w:r w:rsidR="00C34FB6" w:rsidRPr="00C55B22">
        <w:rPr>
          <w:rFonts w:ascii="Times New Roman" w:eastAsia="Times New Roman" w:hAnsi="Times New Roman" w:cs="Times New Roman"/>
          <w:sz w:val="24"/>
          <w:szCs w:val="24"/>
        </w:rPr>
        <w:t xml:space="preserve"> started to prepare the audit report. </w:t>
      </w:r>
      <w:r w:rsidR="00D85F15">
        <w:rPr>
          <w:rFonts w:ascii="Times New Roman" w:eastAsia="Times New Roman" w:hAnsi="Times New Roman" w:cs="Times New Roman"/>
          <w:sz w:val="24"/>
          <w:szCs w:val="24"/>
        </w:rPr>
        <w:t>This</w:t>
      </w:r>
      <w:r w:rsidR="007074FC">
        <w:rPr>
          <w:rFonts w:ascii="Times New Roman" w:eastAsia="Times New Roman" w:hAnsi="Times New Roman" w:cs="Times New Roman"/>
          <w:sz w:val="24"/>
          <w:szCs w:val="24"/>
        </w:rPr>
        <w:t xml:space="preserve"> </w:t>
      </w:r>
      <w:r w:rsidR="007B2B8A">
        <w:rPr>
          <w:rFonts w:ascii="Times New Roman" w:eastAsia="Times New Roman" w:hAnsi="Times New Roman" w:cs="Times New Roman"/>
          <w:sz w:val="24"/>
          <w:szCs w:val="24"/>
        </w:rPr>
        <w:t>includes</w:t>
      </w:r>
      <w:r w:rsidR="007074FC">
        <w:rPr>
          <w:rFonts w:ascii="Times New Roman" w:eastAsia="Times New Roman" w:hAnsi="Times New Roman" w:cs="Times New Roman"/>
          <w:sz w:val="24"/>
          <w:szCs w:val="24"/>
        </w:rPr>
        <w:t xml:space="preserve"> the observation,</w:t>
      </w:r>
      <w:r>
        <w:rPr>
          <w:rFonts w:ascii="Times New Roman" w:eastAsia="Times New Roman" w:hAnsi="Times New Roman" w:cs="Times New Roman"/>
          <w:sz w:val="24"/>
          <w:szCs w:val="24"/>
        </w:rPr>
        <w:t xml:space="preserve"> </w:t>
      </w:r>
      <w:r w:rsidR="007074FC">
        <w:rPr>
          <w:rFonts w:ascii="Times New Roman" w:eastAsia="Times New Roman" w:hAnsi="Times New Roman" w:cs="Times New Roman"/>
          <w:sz w:val="24"/>
          <w:szCs w:val="24"/>
        </w:rPr>
        <w:t>Fact,</w:t>
      </w:r>
      <w:r>
        <w:rPr>
          <w:rFonts w:ascii="Times New Roman" w:eastAsia="Times New Roman" w:hAnsi="Times New Roman" w:cs="Times New Roman"/>
          <w:sz w:val="24"/>
          <w:szCs w:val="24"/>
        </w:rPr>
        <w:t xml:space="preserve"> </w:t>
      </w:r>
      <w:r w:rsidR="006C213B">
        <w:rPr>
          <w:rFonts w:ascii="Times New Roman" w:eastAsia="Times New Roman" w:hAnsi="Times New Roman" w:cs="Times New Roman"/>
          <w:sz w:val="24"/>
          <w:szCs w:val="24"/>
        </w:rPr>
        <w:t>Category</w:t>
      </w:r>
      <w:r>
        <w:rPr>
          <w:rFonts w:ascii="Times New Roman" w:eastAsia="Times New Roman" w:hAnsi="Times New Roman" w:cs="Times New Roman"/>
          <w:sz w:val="24"/>
          <w:szCs w:val="24"/>
        </w:rPr>
        <w:t xml:space="preserve"> of the risk, </w:t>
      </w:r>
      <w:r w:rsidR="006C213B">
        <w:rPr>
          <w:rFonts w:ascii="Times New Roman" w:eastAsia="Times New Roman" w:hAnsi="Times New Roman" w:cs="Times New Roman"/>
          <w:sz w:val="24"/>
          <w:szCs w:val="24"/>
        </w:rPr>
        <w:t xml:space="preserve">Effect of the misconduct, and </w:t>
      </w:r>
      <w:r w:rsidR="00D85F15">
        <w:rPr>
          <w:rFonts w:ascii="Times New Roman" w:eastAsia="Times New Roman" w:hAnsi="Times New Roman" w:cs="Times New Roman"/>
          <w:sz w:val="24"/>
          <w:szCs w:val="24"/>
        </w:rPr>
        <w:t xml:space="preserve">the </w:t>
      </w:r>
      <w:r w:rsidR="006C213B">
        <w:rPr>
          <w:rFonts w:ascii="Times New Roman" w:eastAsia="Times New Roman" w:hAnsi="Times New Roman" w:cs="Times New Roman"/>
          <w:sz w:val="24"/>
          <w:szCs w:val="24"/>
        </w:rPr>
        <w:t>last part was to provide the recommendation.</w:t>
      </w:r>
    </w:p>
    <w:p w14:paraId="674A2A8B" w14:textId="500CEEA5" w:rsidR="00C34FB6" w:rsidRDefault="006C213B" w:rsidP="00D1257F">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6786">
        <w:rPr>
          <w:rFonts w:ascii="Times New Roman" w:eastAsia="Times New Roman" w:hAnsi="Times New Roman" w:cs="Times New Roman"/>
          <w:sz w:val="24"/>
          <w:szCs w:val="24"/>
        </w:rPr>
        <w:t>F</w:t>
      </w:r>
      <w:r w:rsidR="0024401E">
        <w:rPr>
          <w:rFonts w:ascii="Times New Roman" w:eastAsia="Times New Roman" w:hAnsi="Times New Roman" w:cs="Times New Roman"/>
          <w:sz w:val="24"/>
          <w:szCs w:val="24"/>
        </w:rPr>
        <w:t>inally</w:t>
      </w:r>
      <w:r w:rsidR="007B2B8A">
        <w:rPr>
          <w:rFonts w:ascii="Times New Roman" w:eastAsia="Times New Roman" w:hAnsi="Times New Roman" w:cs="Times New Roman"/>
          <w:sz w:val="24"/>
          <w:szCs w:val="24"/>
        </w:rPr>
        <w:t>,</w:t>
      </w:r>
      <w:r w:rsidR="007D6786">
        <w:rPr>
          <w:rFonts w:ascii="Times New Roman" w:eastAsia="Times New Roman" w:hAnsi="Times New Roman" w:cs="Times New Roman"/>
          <w:sz w:val="24"/>
          <w:szCs w:val="24"/>
        </w:rPr>
        <w:t xml:space="preserve"> </w:t>
      </w:r>
      <w:r w:rsidR="00C43F24">
        <w:rPr>
          <w:rFonts w:ascii="Times New Roman" w:eastAsia="Times New Roman" w:hAnsi="Times New Roman" w:cs="Times New Roman"/>
          <w:sz w:val="24"/>
          <w:szCs w:val="24"/>
        </w:rPr>
        <w:t xml:space="preserve">I </w:t>
      </w:r>
      <w:r w:rsidR="007D6786">
        <w:rPr>
          <w:rFonts w:ascii="Times New Roman" w:eastAsia="Times New Roman" w:hAnsi="Times New Roman" w:cs="Times New Roman"/>
          <w:sz w:val="24"/>
          <w:szCs w:val="24"/>
        </w:rPr>
        <w:t xml:space="preserve">compiled </w:t>
      </w:r>
      <w:r w:rsidR="007B2B8A">
        <w:rPr>
          <w:rFonts w:ascii="Times New Roman" w:eastAsia="Times New Roman" w:hAnsi="Times New Roman" w:cs="Times New Roman"/>
          <w:sz w:val="24"/>
          <w:szCs w:val="24"/>
        </w:rPr>
        <w:t>everyone's</w:t>
      </w:r>
      <w:r w:rsidR="007D6786">
        <w:rPr>
          <w:rFonts w:ascii="Times New Roman" w:eastAsia="Times New Roman" w:hAnsi="Times New Roman" w:cs="Times New Roman"/>
          <w:sz w:val="24"/>
          <w:szCs w:val="24"/>
        </w:rPr>
        <w:t xml:space="preserve"> part and </w:t>
      </w:r>
      <w:r w:rsidR="007B2B8A">
        <w:rPr>
          <w:rFonts w:ascii="Times New Roman" w:eastAsia="Times New Roman" w:hAnsi="Times New Roman" w:cs="Times New Roman"/>
          <w:sz w:val="24"/>
          <w:szCs w:val="24"/>
        </w:rPr>
        <w:t>sent</w:t>
      </w:r>
      <w:r w:rsidR="007D6786">
        <w:rPr>
          <w:rFonts w:ascii="Times New Roman" w:eastAsia="Times New Roman" w:hAnsi="Times New Roman" w:cs="Times New Roman"/>
          <w:sz w:val="24"/>
          <w:szCs w:val="24"/>
        </w:rPr>
        <w:t xml:space="preserve"> it to the </w:t>
      </w:r>
      <w:r w:rsidR="00933DE0">
        <w:rPr>
          <w:rFonts w:ascii="Times New Roman" w:eastAsia="Times New Roman" w:hAnsi="Times New Roman" w:cs="Times New Roman"/>
          <w:sz w:val="24"/>
          <w:szCs w:val="24"/>
        </w:rPr>
        <w:t>assistant manager</w:t>
      </w:r>
      <w:r w:rsidR="00D85F15">
        <w:rPr>
          <w:rFonts w:ascii="Times New Roman" w:eastAsia="Times New Roman" w:hAnsi="Times New Roman" w:cs="Times New Roman"/>
          <w:sz w:val="24"/>
          <w:szCs w:val="24"/>
        </w:rPr>
        <w:t>,</w:t>
      </w:r>
      <w:r w:rsidR="00933DE0">
        <w:rPr>
          <w:rFonts w:ascii="Times New Roman" w:eastAsia="Times New Roman" w:hAnsi="Times New Roman" w:cs="Times New Roman"/>
          <w:sz w:val="24"/>
          <w:szCs w:val="24"/>
        </w:rPr>
        <w:t xml:space="preserve"> </w:t>
      </w:r>
      <w:r w:rsidR="00F30437">
        <w:rPr>
          <w:rFonts w:ascii="Times New Roman" w:eastAsia="Times New Roman" w:hAnsi="Times New Roman" w:cs="Times New Roman"/>
          <w:sz w:val="24"/>
          <w:szCs w:val="24"/>
        </w:rPr>
        <w:t xml:space="preserve">and team leader </w:t>
      </w:r>
      <w:r w:rsidR="007B2B8A">
        <w:rPr>
          <w:rFonts w:ascii="Times New Roman" w:eastAsia="Times New Roman" w:hAnsi="Times New Roman" w:cs="Times New Roman"/>
          <w:sz w:val="24"/>
          <w:szCs w:val="24"/>
        </w:rPr>
        <w:t>reviewed</w:t>
      </w:r>
      <w:r w:rsidR="00F30437">
        <w:rPr>
          <w:rFonts w:ascii="Times New Roman" w:eastAsia="Times New Roman" w:hAnsi="Times New Roman" w:cs="Times New Roman"/>
          <w:sz w:val="24"/>
          <w:szCs w:val="24"/>
        </w:rPr>
        <w:t xml:space="preserve"> this report and made the </w:t>
      </w:r>
      <w:r w:rsidR="0024401E">
        <w:rPr>
          <w:rFonts w:ascii="Times New Roman" w:eastAsia="Times New Roman" w:hAnsi="Times New Roman" w:cs="Times New Roman"/>
          <w:sz w:val="24"/>
          <w:szCs w:val="24"/>
        </w:rPr>
        <w:t>corrections</w:t>
      </w:r>
      <w:r w:rsidR="00811D64">
        <w:rPr>
          <w:rFonts w:ascii="Times New Roman" w:eastAsia="Times New Roman" w:hAnsi="Times New Roman" w:cs="Times New Roman"/>
          <w:sz w:val="24"/>
          <w:szCs w:val="24"/>
        </w:rPr>
        <w:t>. As</w:t>
      </w:r>
      <w:r w:rsidR="00AE06F9">
        <w:rPr>
          <w:rFonts w:ascii="Times New Roman" w:eastAsia="Times New Roman" w:hAnsi="Times New Roman" w:cs="Times New Roman"/>
          <w:sz w:val="24"/>
          <w:szCs w:val="24"/>
        </w:rPr>
        <w:t xml:space="preserve"> our audit period </w:t>
      </w:r>
      <w:r w:rsidR="00CC0F7C">
        <w:rPr>
          <w:rFonts w:ascii="Times New Roman" w:eastAsia="Times New Roman" w:hAnsi="Times New Roman" w:cs="Times New Roman"/>
          <w:sz w:val="24"/>
          <w:szCs w:val="24"/>
        </w:rPr>
        <w:t xml:space="preserve">was </w:t>
      </w:r>
      <w:r w:rsidR="007007B0">
        <w:rPr>
          <w:rFonts w:ascii="Times New Roman" w:eastAsia="Times New Roman" w:hAnsi="Times New Roman" w:cs="Times New Roman"/>
          <w:sz w:val="24"/>
          <w:szCs w:val="24"/>
        </w:rPr>
        <w:t xml:space="preserve">45 </w:t>
      </w:r>
      <w:r w:rsidR="005027E0">
        <w:rPr>
          <w:rFonts w:ascii="Times New Roman" w:eastAsia="Times New Roman" w:hAnsi="Times New Roman" w:cs="Times New Roman"/>
          <w:sz w:val="24"/>
          <w:szCs w:val="24"/>
        </w:rPr>
        <w:t>days,</w:t>
      </w:r>
      <w:r w:rsidR="00EE1C3B">
        <w:rPr>
          <w:rFonts w:ascii="Times New Roman" w:eastAsia="Times New Roman" w:hAnsi="Times New Roman" w:cs="Times New Roman"/>
          <w:sz w:val="24"/>
          <w:szCs w:val="24"/>
        </w:rPr>
        <w:t xml:space="preserve"> the Audit report was </w:t>
      </w:r>
      <w:r w:rsidR="005027E0">
        <w:rPr>
          <w:rFonts w:ascii="Times New Roman" w:eastAsia="Times New Roman" w:hAnsi="Times New Roman" w:cs="Times New Roman"/>
          <w:sz w:val="24"/>
          <w:szCs w:val="24"/>
        </w:rPr>
        <w:t>submitted</w:t>
      </w:r>
      <w:r w:rsidR="00EE1C3B">
        <w:rPr>
          <w:rFonts w:ascii="Times New Roman" w:eastAsia="Times New Roman" w:hAnsi="Times New Roman" w:cs="Times New Roman"/>
          <w:sz w:val="24"/>
          <w:szCs w:val="24"/>
        </w:rPr>
        <w:t xml:space="preserve"> </w:t>
      </w:r>
      <w:r w:rsidR="007B2B8A">
        <w:rPr>
          <w:rFonts w:ascii="Times New Roman" w:eastAsia="Times New Roman" w:hAnsi="Times New Roman" w:cs="Times New Roman"/>
          <w:sz w:val="24"/>
          <w:szCs w:val="24"/>
        </w:rPr>
        <w:t>within</w:t>
      </w:r>
      <w:r w:rsidR="00EE1C3B">
        <w:rPr>
          <w:rFonts w:ascii="Times New Roman" w:eastAsia="Times New Roman" w:hAnsi="Times New Roman" w:cs="Times New Roman"/>
          <w:sz w:val="24"/>
          <w:szCs w:val="24"/>
        </w:rPr>
        <w:t xml:space="preserve"> </w:t>
      </w:r>
      <w:r w:rsidR="007B2B8A">
        <w:rPr>
          <w:rFonts w:ascii="Times New Roman" w:eastAsia="Times New Roman" w:hAnsi="Times New Roman" w:cs="Times New Roman"/>
          <w:sz w:val="24"/>
          <w:szCs w:val="24"/>
        </w:rPr>
        <w:t>these</w:t>
      </w:r>
      <w:r w:rsidR="00EE1C3B">
        <w:rPr>
          <w:rFonts w:ascii="Times New Roman" w:eastAsia="Times New Roman" w:hAnsi="Times New Roman" w:cs="Times New Roman"/>
          <w:sz w:val="24"/>
          <w:szCs w:val="24"/>
        </w:rPr>
        <w:t xml:space="preserve"> 45 </w:t>
      </w:r>
      <w:r w:rsidR="005027E0">
        <w:rPr>
          <w:rFonts w:ascii="Times New Roman" w:eastAsia="Times New Roman" w:hAnsi="Times New Roman" w:cs="Times New Roman"/>
          <w:sz w:val="24"/>
          <w:szCs w:val="24"/>
        </w:rPr>
        <w:t>days.</w:t>
      </w:r>
    </w:p>
    <w:p w14:paraId="086847AF" w14:textId="77777777" w:rsidR="009D1ED8" w:rsidRDefault="009D1ED8" w:rsidP="009D1ED8">
      <w:pPr>
        <w:spacing w:before="100" w:beforeAutospacing="1" w:after="100" w:afterAutospacing="1" w:line="360" w:lineRule="auto"/>
        <w:jc w:val="both"/>
        <w:rPr>
          <w:rFonts w:ascii="Times New Roman" w:eastAsia="Times New Roman" w:hAnsi="Times New Roman" w:cs="Times New Roman"/>
          <w:sz w:val="24"/>
          <w:szCs w:val="24"/>
        </w:rPr>
      </w:pPr>
    </w:p>
    <w:p w14:paraId="1DC7FFB0" w14:textId="77777777" w:rsidR="009D1ED8" w:rsidRDefault="009D1ED8" w:rsidP="009D1ED8">
      <w:pPr>
        <w:spacing w:before="100" w:beforeAutospacing="1" w:after="100" w:afterAutospacing="1" w:line="360" w:lineRule="auto"/>
        <w:jc w:val="both"/>
        <w:rPr>
          <w:rFonts w:ascii="Times New Roman" w:eastAsia="Times New Roman" w:hAnsi="Times New Roman" w:cs="Times New Roman"/>
          <w:sz w:val="24"/>
          <w:szCs w:val="24"/>
        </w:rPr>
      </w:pPr>
    </w:p>
    <w:p w14:paraId="2378743E" w14:textId="77777777" w:rsidR="009D0587" w:rsidRDefault="009D0587" w:rsidP="009D1ED8">
      <w:pPr>
        <w:spacing w:before="100" w:beforeAutospacing="1" w:after="100" w:afterAutospacing="1" w:line="360" w:lineRule="auto"/>
        <w:jc w:val="both"/>
        <w:rPr>
          <w:rFonts w:ascii="Times New Roman" w:eastAsia="Times New Roman" w:hAnsi="Times New Roman" w:cs="Times New Roman"/>
          <w:sz w:val="24"/>
          <w:szCs w:val="24"/>
        </w:rPr>
      </w:pPr>
    </w:p>
    <w:p w14:paraId="0ACC9677" w14:textId="77777777" w:rsidR="009D0587" w:rsidRPr="009D1ED8" w:rsidRDefault="009D0587" w:rsidP="009D1ED8">
      <w:pPr>
        <w:spacing w:before="100" w:beforeAutospacing="1" w:after="100" w:afterAutospacing="1" w:line="360" w:lineRule="auto"/>
        <w:jc w:val="both"/>
        <w:rPr>
          <w:rFonts w:ascii="Times New Roman" w:eastAsia="Times New Roman" w:hAnsi="Times New Roman" w:cs="Times New Roman"/>
          <w:sz w:val="24"/>
          <w:szCs w:val="24"/>
        </w:rPr>
      </w:pPr>
    </w:p>
    <w:p w14:paraId="07B9487D" w14:textId="69D6E4CD" w:rsidR="00A277A1" w:rsidRPr="00C97BF7" w:rsidRDefault="00051509" w:rsidP="007D43AC">
      <w:pPr>
        <w:pStyle w:val="Heading2"/>
        <w:rPr>
          <w:rFonts w:ascii="Times New Roman" w:hAnsi="Times New Roman" w:cs="Times New Roman"/>
          <w:sz w:val="28"/>
          <w:szCs w:val="28"/>
        </w:rPr>
      </w:pPr>
      <w:bookmarkStart w:id="33" w:name="_Toc210161207"/>
      <w:r w:rsidRPr="00C97BF7">
        <w:rPr>
          <w:rFonts w:ascii="Times New Roman" w:hAnsi="Times New Roman" w:cs="Times New Roman"/>
          <w:sz w:val="28"/>
          <w:szCs w:val="28"/>
        </w:rPr>
        <w:lastRenderedPageBreak/>
        <w:t xml:space="preserve">5.2 </w:t>
      </w:r>
      <w:r w:rsidR="00697FDB" w:rsidRPr="00C97BF7">
        <w:rPr>
          <w:rFonts w:ascii="Times New Roman" w:hAnsi="Times New Roman" w:cs="Times New Roman"/>
          <w:sz w:val="28"/>
          <w:szCs w:val="28"/>
        </w:rPr>
        <w:t>Internship Outcomes</w:t>
      </w:r>
      <w:bookmarkEnd w:id="33"/>
      <w:r w:rsidR="00697FDB" w:rsidRPr="00C97BF7">
        <w:rPr>
          <w:rFonts w:ascii="Times New Roman" w:hAnsi="Times New Roman" w:cs="Times New Roman"/>
          <w:sz w:val="28"/>
          <w:szCs w:val="28"/>
        </w:rPr>
        <w:t xml:space="preserve"> </w:t>
      </w:r>
    </w:p>
    <w:p w14:paraId="7E584776" w14:textId="77777777" w:rsidR="00500ADD" w:rsidRDefault="00500ADD" w:rsidP="00697FDB">
      <w:pPr>
        <w:rPr>
          <w:rFonts w:ascii="Times New Roman" w:hAnsi="Times New Roman" w:cs="Times New Roman"/>
          <w:sz w:val="24"/>
          <w:szCs w:val="24"/>
        </w:rPr>
      </w:pPr>
    </w:p>
    <w:p w14:paraId="56112363" w14:textId="3295979E" w:rsidR="00697FDB" w:rsidRDefault="00500ADD" w:rsidP="00897F68">
      <w:pPr>
        <w:spacing w:line="360" w:lineRule="auto"/>
        <w:jc w:val="both"/>
        <w:rPr>
          <w:rFonts w:ascii="Times New Roman" w:hAnsi="Times New Roman" w:cs="Times New Roman"/>
          <w:sz w:val="24"/>
          <w:szCs w:val="24"/>
        </w:rPr>
      </w:pPr>
      <w:r w:rsidRPr="00500ADD">
        <w:rPr>
          <w:rFonts w:ascii="Times New Roman" w:hAnsi="Times New Roman" w:cs="Times New Roman"/>
          <w:sz w:val="24"/>
          <w:szCs w:val="24"/>
        </w:rPr>
        <w:t xml:space="preserve">During my </w:t>
      </w:r>
      <w:r w:rsidR="007007B0">
        <w:rPr>
          <w:rFonts w:ascii="Times New Roman" w:hAnsi="Times New Roman" w:cs="Times New Roman"/>
          <w:sz w:val="24"/>
          <w:szCs w:val="24"/>
        </w:rPr>
        <w:t>Four</w:t>
      </w:r>
      <w:r>
        <w:rPr>
          <w:rFonts w:ascii="Times New Roman" w:hAnsi="Times New Roman" w:cs="Times New Roman"/>
          <w:sz w:val="24"/>
          <w:szCs w:val="24"/>
        </w:rPr>
        <w:t>-month</w:t>
      </w:r>
      <w:r w:rsidRPr="00500ADD">
        <w:rPr>
          <w:rFonts w:ascii="Times New Roman" w:hAnsi="Times New Roman" w:cs="Times New Roman"/>
          <w:sz w:val="24"/>
          <w:szCs w:val="24"/>
        </w:rPr>
        <w:t xml:space="preserve"> internship period at </w:t>
      </w:r>
      <w:r w:rsidRPr="00CA1A2A">
        <w:rPr>
          <w:rFonts w:ascii="Times New Roman" w:hAnsi="Times New Roman" w:cs="Times New Roman"/>
          <w:sz w:val="24"/>
          <w:szCs w:val="24"/>
        </w:rPr>
        <w:t xml:space="preserve">Aziz Halim Khair Choudhury, Chartered </w:t>
      </w:r>
      <w:r>
        <w:rPr>
          <w:rFonts w:ascii="Times New Roman" w:hAnsi="Times New Roman" w:cs="Times New Roman"/>
          <w:sz w:val="24"/>
          <w:szCs w:val="24"/>
        </w:rPr>
        <w:t>Accountant</w:t>
      </w:r>
      <w:r w:rsidR="000A4BD5">
        <w:rPr>
          <w:rFonts w:ascii="Times New Roman" w:hAnsi="Times New Roman" w:cs="Times New Roman"/>
          <w:sz w:val="24"/>
          <w:szCs w:val="24"/>
        </w:rPr>
        <w:t xml:space="preserve">. </w:t>
      </w:r>
      <w:r w:rsidR="00A869CA">
        <w:rPr>
          <w:rFonts w:ascii="Times New Roman" w:hAnsi="Times New Roman" w:cs="Times New Roman"/>
          <w:sz w:val="24"/>
          <w:szCs w:val="24"/>
        </w:rPr>
        <w:t>At</w:t>
      </w:r>
      <w:r w:rsidRPr="00500ADD">
        <w:rPr>
          <w:rFonts w:ascii="Times New Roman" w:hAnsi="Times New Roman" w:cs="Times New Roman"/>
          <w:sz w:val="24"/>
          <w:szCs w:val="24"/>
        </w:rPr>
        <w:t xml:space="preserve"> first, I was assigned to the </w:t>
      </w:r>
      <w:r w:rsidR="00A869CA">
        <w:rPr>
          <w:rFonts w:ascii="Times New Roman" w:hAnsi="Times New Roman" w:cs="Times New Roman"/>
          <w:sz w:val="24"/>
          <w:szCs w:val="24"/>
        </w:rPr>
        <w:t xml:space="preserve">Vintage Engineering Limited </w:t>
      </w:r>
      <w:r w:rsidR="007007B0">
        <w:rPr>
          <w:rFonts w:ascii="Times New Roman" w:hAnsi="Times New Roman" w:cs="Times New Roman"/>
          <w:sz w:val="24"/>
          <w:szCs w:val="24"/>
        </w:rPr>
        <w:t xml:space="preserve">and Expo Group </w:t>
      </w:r>
      <w:r w:rsidR="00A869CA">
        <w:rPr>
          <w:rFonts w:ascii="Times New Roman" w:hAnsi="Times New Roman" w:cs="Times New Roman"/>
          <w:sz w:val="24"/>
          <w:szCs w:val="24"/>
        </w:rPr>
        <w:t>audit team.</w:t>
      </w:r>
      <w:r w:rsidR="00780CCC">
        <w:rPr>
          <w:rFonts w:ascii="Times New Roman" w:hAnsi="Times New Roman" w:cs="Times New Roman"/>
          <w:sz w:val="24"/>
          <w:szCs w:val="24"/>
        </w:rPr>
        <w:t xml:space="preserve"> </w:t>
      </w:r>
      <w:r w:rsidR="00481721">
        <w:rPr>
          <w:rFonts w:ascii="Times New Roman" w:hAnsi="Times New Roman" w:cs="Times New Roman"/>
          <w:sz w:val="24"/>
          <w:szCs w:val="24"/>
        </w:rPr>
        <w:t xml:space="preserve">I gained </w:t>
      </w:r>
      <w:r w:rsidR="00780CCC">
        <w:rPr>
          <w:rFonts w:ascii="Times New Roman" w:hAnsi="Times New Roman" w:cs="Times New Roman"/>
          <w:sz w:val="24"/>
          <w:szCs w:val="24"/>
        </w:rPr>
        <w:t xml:space="preserve">valuable practical knowledge </w:t>
      </w:r>
      <w:r w:rsidR="00001845">
        <w:rPr>
          <w:rFonts w:ascii="Times New Roman" w:hAnsi="Times New Roman" w:cs="Times New Roman"/>
          <w:sz w:val="24"/>
          <w:szCs w:val="24"/>
        </w:rPr>
        <w:t>in</w:t>
      </w:r>
      <w:r w:rsidR="00780CCC">
        <w:rPr>
          <w:rFonts w:ascii="Times New Roman" w:hAnsi="Times New Roman" w:cs="Times New Roman"/>
          <w:sz w:val="24"/>
          <w:szCs w:val="24"/>
        </w:rPr>
        <w:t xml:space="preserve"> the </w:t>
      </w:r>
      <w:r w:rsidR="00001845">
        <w:rPr>
          <w:rFonts w:ascii="Times New Roman" w:hAnsi="Times New Roman" w:cs="Times New Roman"/>
          <w:sz w:val="24"/>
          <w:szCs w:val="24"/>
        </w:rPr>
        <w:t>professional field of auditing. Throughout this internship period</w:t>
      </w:r>
      <w:r w:rsidR="004516FC">
        <w:rPr>
          <w:rFonts w:ascii="Times New Roman" w:hAnsi="Times New Roman" w:cs="Times New Roman"/>
          <w:sz w:val="24"/>
          <w:szCs w:val="24"/>
        </w:rPr>
        <w:t>,</w:t>
      </w:r>
      <w:r w:rsidR="00001845">
        <w:rPr>
          <w:rFonts w:ascii="Times New Roman" w:hAnsi="Times New Roman" w:cs="Times New Roman"/>
          <w:sz w:val="24"/>
          <w:szCs w:val="24"/>
        </w:rPr>
        <w:t xml:space="preserve"> </w:t>
      </w:r>
      <w:r w:rsidR="00F449ED">
        <w:rPr>
          <w:rFonts w:ascii="Times New Roman" w:hAnsi="Times New Roman" w:cs="Times New Roman"/>
          <w:sz w:val="24"/>
          <w:szCs w:val="24"/>
        </w:rPr>
        <w:t xml:space="preserve">I was able to </w:t>
      </w:r>
      <w:r w:rsidR="00AB5056">
        <w:rPr>
          <w:rFonts w:ascii="Times New Roman" w:hAnsi="Times New Roman" w:cs="Times New Roman"/>
          <w:sz w:val="24"/>
          <w:szCs w:val="24"/>
        </w:rPr>
        <w:t xml:space="preserve">apply my </w:t>
      </w:r>
      <w:r w:rsidR="00F449ED">
        <w:rPr>
          <w:rFonts w:ascii="Times New Roman" w:hAnsi="Times New Roman" w:cs="Times New Roman"/>
          <w:sz w:val="24"/>
          <w:szCs w:val="24"/>
        </w:rPr>
        <w:t>theoretical</w:t>
      </w:r>
      <w:r w:rsidR="003E03EE">
        <w:rPr>
          <w:rFonts w:ascii="Times New Roman" w:hAnsi="Times New Roman" w:cs="Times New Roman"/>
          <w:sz w:val="24"/>
          <w:szCs w:val="24"/>
        </w:rPr>
        <w:t xml:space="preserve"> audit </w:t>
      </w:r>
      <w:r w:rsidR="004516FC">
        <w:rPr>
          <w:rFonts w:ascii="Times New Roman" w:hAnsi="Times New Roman" w:cs="Times New Roman"/>
          <w:sz w:val="24"/>
          <w:szCs w:val="24"/>
        </w:rPr>
        <w:t>knowledge</w:t>
      </w:r>
      <w:r w:rsidR="00F449ED">
        <w:rPr>
          <w:rFonts w:ascii="Times New Roman" w:hAnsi="Times New Roman" w:cs="Times New Roman"/>
          <w:sz w:val="24"/>
          <w:szCs w:val="24"/>
        </w:rPr>
        <w:t xml:space="preserve"> </w:t>
      </w:r>
      <w:r w:rsidR="003E03EE">
        <w:rPr>
          <w:rFonts w:ascii="Times New Roman" w:hAnsi="Times New Roman" w:cs="Times New Roman"/>
          <w:sz w:val="24"/>
          <w:szCs w:val="24"/>
        </w:rPr>
        <w:t xml:space="preserve">to </w:t>
      </w:r>
      <w:r w:rsidR="004516FC">
        <w:rPr>
          <w:rFonts w:ascii="Times New Roman" w:hAnsi="Times New Roman" w:cs="Times New Roman"/>
          <w:sz w:val="24"/>
          <w:szCs w:val="24"/>
        </w:rPr>
        <w:t>real</w:t>
      </w:r>
      <w:r w:rsidR="00FA2D7C">
        <w:rPr>
          <w:rFonts w:ascii="Times New Roman" w:hAnsi="Times New Roman" w:cs="Times New Roman"/>
          <w:sz w:val="24"/>
          <w:szCs w:val="24"/>
        </w:rPr>
        <w:t xml:space="preserve"> business </w:t>
      </w:r>
      <w:r w:rsidR="008D127C">
        <w:rPr>
          <w:rFonts w:ascii="Times New Roman" w:hAnsi="Times New Roman" w:cs="Times New Roman"/>
          <w:sz w:val="24"/>
          <w:szCs w:val="24"/>
        </w:rPr>
        <w:t>situations</w:t>
      </w:r>
      <w:r w:rsidR="004516FC">
        <w:rPr>
          <w:rFonts w:ascii="Times New Roman" w:hAnsi="Times New Roman" w:cs="Times New Roman"/>
          <w:sz w:val="24"/>
          <w:szCs w:val="24"/>
        </w:rPr>
        <w:t>, like how the accounting cycle works, and prepare.</w:t>
      </w:r>
      <w:r w:rsidR="00001845">
        <w:rPr>
          <w:rFonts w:ascii="Times New Roman" w:hAnsi="Times New Roman" w:cs="Times New Roman"/>
          <w:sz w:val="24"/>
          <w:szCs w:val="24"/>
        </w:rPr>
        <w:t xml:space="preserve"> </w:t>
      </w:r>
      <w:r w:rsidR="004516FC">
        <w:rPr>
          <w:rFonts w:ascii="Times New Roman" w:hAnsi="Times New Roman" w:cs="Times New Roman"/>
          <w:sz w:val="24"/>
          <w:szCs w:val="24"/>
        </w:rPr>
        <w:t xml:space="preserve">I also </w:t>
      </w:r>
      <w:r w:rsidR="00F73F3A">
        <w:rPr>
          <w:rFonts w:ascii="Times New Roman" w:hAnsi="Times New Roman" w:cs="Times New Roman"/>
          <w:sz w:val="24"/>
          <w:szCs w:val="24"/>
        </w:rPr>
        <w:t>understand</w:t>
      </w:r>
      <w:r w:rsidR="004516FC">
        <w:rPr>
          <w:rFonts w:ascii="Times New Roman" w:hAnsi="Times New Roman" w:cs="Times New Roman"/>
          <w:sz w:val="24"/>
          <w:szCs w:val="24"/>
        </w:rPr>
        <w:t xml:space="preserve"> how an organization </w:t>
      </w:r>
      <w:r w:rsidR="00CF4BEF">
        <w:rPr>
          <w:rFonts w:ascii="Times New Roman" w:hAnsi="Times New Roman" w:cs="Times New Roman"/>
          <w:sz w:val="24"/>
          <w:szCs w:val="24"/>
        </w:rPr>
        <w:t>records</w:t>
      </w:r>
      <w:r w:rsidR="00F73F3A">
        <w:rPr>
          <w:rFonts w:ascii="Times New Roman" w:hAnsi="Times New Roman" w:cs="Times New Roman"/>
          <w:sz w:val="24"/>
          <w:szCs w:val="24"/>
        </w:rPr>
        <w:t xml:space="preserve"> </w:t>
      </w:r>
      <w:r w:rsidR="00CF4BEF">
        <w:rPr>
          <w:rFonts w:ascii="Times New Roman" w:hAnsi="Times New Roman" w:cs="Times New Roman"/>
          <w:sz w:val="24"/>
          <w:szCs w:val="24"/>
        </w:rPr>
        <w:t>its</w:t>
      </w:r>
      <w:r w:rsidR="00F73F3A">
        <w:rPr>
          <w:rFonts w:ascii="Times New Roman" w:hAnsi="Times New Roman" w:cs="Times New Roman"/>
          <w:sz w:val="24"/>
          <w:szCs w:val="24"/>
        </w:rPr>
        <w:t xml:space="preserve"> regular </w:t>
      </w:r>
      <w:r w:rsidR="00285D71">
        <w:rPr>
          <w:rFonts w:ascii="Times New Roman" w:hAnsi="Times New Roman" w:cs="Times New Roman"/>
          <w:sz w:val="24"/>
          <w:szCs w:val="24"/>
        </w:rPr>
        <w:t>transactions</w:t>
      </w:r>
      <w:r w:rsidR="00CF4BEF">
        <w:rPr>
          <w:rFonts w:ascii="Times New Roman" w:hAnsi="Times New Roman" w:cs="Times New Roman"/>
          <w:sz w:val="24"/>
          <w:szCs w:val="24"/>
        </w:rPr>
        <w:t>,</w:t>
      </w:r>
      <w:r w:rsidR="00285D71">
        <w:rPr>
          <w:rFonts w:ascii="Times New Roman" w:hAnsi="Times New Roman" w:cs="Times New Roman"/>
          <w:sz w:val="24"/>
          <w:szCs w:val="24"/>
        </w:rPr>
        <w:t xml:space="preserve"> </w:t>
      </w:r>
      <w:r w:rsidR="00CF4BEF">
        <w:rPr>
          <w:rFonts w:ascii="Times New Roman" w:hAnsi="Times New Roman" w:cs="Times New Roman"/>
          <w:sz w:val="24"/>
          <w:szCs w:val="24"/>
        </w:rPr>
        <w:t>the consequences</w:t>
      </w:r>
      <w:r w:rsidR="00285D71">
        <w:rPr>
          <w:rFonts w:ascii="Times New Roman" w:hAnsi="Times New Roman" w:cs="Times New Roman"/>
          <w:sz w:val="24"/>
          <w:szCs w:val="24"/>
        </w:rPr>
        <w:t>/</w:t>
      </w:r>
      <w:r w:rsidR="00436BD8">
        <w:rPr>
          <w:rFonts w:ascii="Times New Roman" w:hAnsi="Times New Roman" w:cs="Times New Roman"/>
          <w:sz w:val="24"/>
          <w:szCs w:val="24"/>
        </w:rPr>
        <w:t>effects</w:t>
      </w:r>
      <w:r w:rsidR="00285D71">
        <w:rPr>
          <w:rFonts w:ascii="Times New Roman" w:hAnsi="Times New Roman" w:cs="Times New Roman"/>
          <w:sz w:val="24"/>
          <w:szCs w:val="24"/>
        </w:rPr>
        <w:t xml:space="preserve"> </w:t>
      </w:r>
      <w:r w:rsidR="00CF4BEF">
        <w:rPr>
          <w:rFonts w:ascii="Times New Roman" w:hAnsi="Times New Roman" w:cs="Times New Roman"/>
          <w:sz w:val="24"/>
          <w:szCs w:val="24"/>
        </w:rPr>
        <w:t xml:space="preserve">of </w:t>
      </w:r>
      <w:r w:rsidR="00285D71">
        <w:rPr>
          <w:rFonts w:ascii="Times New Roman" w:hAnsi="Times New Roman" w:cs="Times New Roman"/>
          <w:sz w:val="24"/>
          <w:szCs w:val="24"/>
        </w:rPr>
        <w:t>not</w:t>
      </w:r>
      <w:r w:rsidR="00CF4BEF">
        <w:rPr>
          <w:rFonts w:ascii="Times New Roman" w:hAnsi="Times New Roman" w:cs="Times New Roman"/>
          <w:sz w:val="24"/>
          <w:szCs w:val="24"/>
        </w:rPr>
        <w:t xml:space="preserve"> </w:t>
      </w:r>
      <w:r w:rsidR="00285D71">
        <w:rPr>
          <w:rFonts w:ascii="Times New Roman" w:hAnsi="Times New Roman" w:cs="Times New Roman"/>
          <w:sz w:val="24"/>
          <w:szCs w:val="24"/>
        </w:rPr>
        <w:t>recording</w:t>
      </w:r>
      <w:r w:rsidR="00CF4BEF">
        <w:rPr>
          <w:rFonts w:ascii="Times New Roman" w:hAnsi="Times New Roman" w:cs="Times New Roman"/>
          <w:sz w:val="24"/>
          <w:szCs w:val="24"/>
        </w:rPr>
        <w:t xml:space="preserve"> </w:t>
      </w:r>
      <w:r w:rsidR="00285D71">
        <w:rPr>
          <w:rFonts w:ascii="Times New Roman" w:hAnsi="Times New Roman" w:cs="Times New Roman"/>
          <w:sz w:val="24"/>
          <w:szCs w:val="24"/>
        </w:rPr>
        <w:t>its</w:t>
      </w:r>
      <w:r w:rsidR="00CF4BEF">
        <w:rPr>
          <w:rFonts w:ascii="Times New Roman" w:hAnsi="Times New Roman" w:cs="Times New Roman"/>
          <w:sz w:val="24"/>
          <w:szCs w:val="24"/>
        </w:rPr>
        <w:t xml:space="preserve"> daily </w:t>
      </w:r>
      <w:r w:rsidR="00436BD8">
        <w:rPr>
          <w:rFonts w:ascii="Times New Roman" w:hAnsi="Times New Roman" w:cs="Times New Roman"/>
          <w:sz w:val="24"/>
          <w:szCs w:val="24"/>
        </w:rPr>
        <w:t>transactions,</w:t>
      </w:r>
      <w:r w:rsidR="00211F79">
        <w:rPr>
          <w:rFonts w:ascii="Times New Roman" w:hAnsi="Times New Roman" w:cs="Times New Roman"/>
          <w:sz w:val="24"/>
          <w:szCs w:val="24"/>
        </w:rPr>
        <w:t xml:space="preserve"> </w:t>
      </w:r>
      <w:r w:rsidR="00897F68">
        <w:rPr>
          <w:rFonts w:ascii="Times New Roman" w:hAnsi="Times New Roman" w:cs="Times New Roman"/>
          <w:sz w:val="24"/>
          <w:szCs w:val="24"/>
        </w:rPr>
        <w:t xml:space="preserve">and </w:t>
      </w:r>
      <w:r w:rsidR="00436BD8">
        <w:rPr>
          <w:rFonts w:ascii="Times New Roman" w:hAnsi="Times New Roman" w:cs="Times New Roman"/>
          <w:sz w:val="24"/>
          <w:szCs w:val="24"/>
        </w:rPr>
        <w:t xml:space="preserve">how </w:t>
      </w:r>
      <w:r w:rsidR="00E01955">
        <w:rPr>
          <w:rFonts w:ascii="Times New Roman" w:hAnsi="Times New Roman" w:cs="Times New Roman"/>
          <w:sz w:val="24"/>
          <w:szCs w:val="24"/>
        </w:rPr>
        <w:t>it</w:t>
      </w:r>
      <w:r w:rsidR="00436BD8">
        <w:rPr>
          <w:rFonts w:ascii="Times New Roman" w:hAnsi="Times New Roman" w:cs="Times New Roman"/>
          <w:sz w:val="24"/>
          <w:szCs w:val="24"/>
        </w:rPr>
        <w:t xml:space="preserve"> </w:t>
      </w:r>
      <w:r w:rsidR="00E01955">
        <w:rPr>
          <w:rFonts w:ascii="Times New Roman" w:hAnsi="Times New Roman" w:cs="Times New Roman"/>
          <w:sz w:val="24"/>
          <w:szCs w:val="24"/>
        </w:rPr>
        <w:t>prepares</w:t>
      </w:r>
      <w:r w:rsidR="00436BD8">
        <w:rPr>
          <w:rFonts w:ascii="Times New Roman" w:hAnsi="Times New Roman" w:cs="Times New Roman"/>
          <w:sz w:val="24"/>
          <w:szCs w:val="24"/>
        </w:rPr>
        <w:t xml:space="preserve"> their financial </w:t>
      </w:r>
      <w:r w:rsidR="001E1C0E">
        <w:rPr>
          <w:rFonts w:ascii="Times New Roman" w:hAnsi="Times New Roman" w:cs="Times New Roman"/>
          <w:sz w:val="24"/>
          <w:szCs w:val="24"/>
        </w:rPr>
        <w:t>statements. Some</w:t>
      </w:r>
      <w:r w:rsidR="00CC6A7B">
        <w:rPr>
          <w:rFonts w:ascii="Times New Roman" w:hAnsi="Times New Roman" w:cs="Times New Roman"/>
          <w:sz w:val="24"/>
          <w:szCs w:val="24"/>
        </w:rPr>
        <w:t xml:space="preserve"> major outcomes are-</w:t>
      </w:r>
    </w:p>
    <w:p w14:paraId="0B65A3C0" w14:textId="44570354" w:rsidR="00D2711A" w:rsidRDefault="00CC6A7B" w:rsidP="00D125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gained </w:t>
      </w:r>
      <w:r w:rsidR="00633291">
        <w:rPr>
          <w:rFonts w:ascii="Times New Roman" w:hAnsi="Times New Roman" w:cs="Times New Roman"/>
          <w:sz w:val="24"/>
          <w:szCs w:val="24"/>
        </w:rPr>
        <w:t>hands-on</w:t>
      </w:r>
      <w:r>
        <w:rPr>
          <w:rFonts w:ascii="Times New Roman" w:hAnsi="Times New Roman" w:cs="Times New Roman"/>
          <w:sz w:val="24"/>
          <w:szCs w:val="24"/>
        </w:rPr>
        <w:t xml:space="preserve"> </w:t>
      </w:r>
      <w:r w:rsidR="00D2711A">
        <w:rPr>
          <w:rFonts w:ascii="Times New Roman" w:hAnsi="Times New Roman" w:cs="Times New Roman"/>
          <w:sz w:val="24"/>
          <w:szCs w:val="24"/>
        </w:rPr>
        <w:t>experience</w:t>
      </w:r>
      <w:r>
        <w:rPr>
          <w:rFonts w:ascii="Times New Roman" w:hAnsi="Times New Roman" w:cs="Times New Roman"/>
          <w:sz w:val="24"/>
          <w:szCs w:val="24"/>
        </w:rPr>
        <w:t xml:space="preserve"> </w:t>
      </w:r>
      <w:r w:rsidR="00633291">
        <w:rPr>
          <w:rFonts w:ascii="Times New Roman" w:hAnsi="Times New Roman" w:cs="Times New Roman"/>
          <w:sz w:val="24"/>
          <w:szCs w:val="24"/>
        </w:rPr>
        <w:t xml:space="preserve">in auditing procedures, which include how </w:t>
      </w:r>
      <w:r w:rsidR="00D2711A">
        <w:rPr>
          <w:rFonts w:ascii="Times New Roman" w:hAnsi="Times New Roman" w:cs="Times New Roman"/>
          <w:sz w:val="24"/>
          <w:szCs w:val="24"/>
        </w:rPr>
        <w:t>a</w:t>
      </w:r>
      <w:r w:rsidR="00633291">
        <w:rPr>
          <w:rFonts w:ascii="Times New Roman" w:hAnsi="Times New Roman" w:cs="Times New Roman"/>
          <w:sz w:val="24"/>
          <w:szCs w:val="24"/>
        </w:rPr>
        <w:t xml:space="preserve"> </w:t>
      </w:r>
      <w:r w:rsidR="00D2711A">
        <w:rPr>
          <w:rFonts w:ascii="Times New Roman" w:hAnsi="Times New Roman" w:cs="Times New Roman"/>
          <w:sz w:val="24"/>
          <w:szCs w:val="24"/>
        </w:rPr>
        <w:t xml:space="preserve">CA </w:t>
      </w:r>
      <w:r w:rsidR="00633291">
        <w:rPr>
          <w:rFonts w:ascii="Times New Roman" w:hAnsi="Times New Roman" w:cs="Times New Roman"/>
          <w:sz w:val="24"/>
          <w:szCs w:val="24"/>
        </w:rPr>
        <w:t xml:space="preserve">firm </w:t>
      </w:r>
      <w:r w:rsidR="00D2711A">
        <w:rPr>
          <w:rFonts w:ascii="Times New Roman" w:hAnsi="Times New Roman" w:cs="Times New Roman"/>
          <w:sz w:val="24"/>
          <w:szCs w:val="24"/>
        </w:rPr>
        <w:t>engages</w:t>
      </w:r>
      <w:r w:rsidR="00633291">
        <w:rPr>
          <w:rFonts w:ascii="Times New Roman" w:hAnsi="Times New Roman" w:cs="Times New Roman"/>
          <w:sz w:val="24"/>
          <w:szCs w:val="24"/>
        </w:rPr>
        <w:t xml:space="preserve"> </w:t>
      </w:r>
      <w:r w:rsidR="00D2711A">
        <w:rPr>
          <w:rFonts w:ascii="Times New Roman" w:hAnsi="Times New Roman" w:cs="Times New Roman"/>
          <w:sz w:val="24"/>
          <w:szCs w:val="24"/>
        </w:rPr>
        <w:t xml:space="preserve">in </w:t>
      </w:r>
      <w:r w:rsidR="00633291">
        <w:rPr>
          <w:rFonts w:ascii="Times New Roman" w:hAnsi="Times New Roman" w:cs="Times New Roman"/>
          <w:sz w:val="24"/>
          <w:szCs w:val="24"/>
        </w:rPr>
        <w:t>an audit</w:t>
      </w:r>
      <w:r w:rsidR="00D2711A">
        <w:rPr>
          <w:rFonts w:ascii="Times New Roman" w:hAnsi="Times New Roman" w:cs="Times New Roman"/>
          <w:sz w:val="24"/>
          <w:szCs w:val="24"/>
        </w:rPr>
        <w:t xml:space="preserve"> and how </w:t>
      </w:r>
      <w:r w:rsidR="0051260F">
        <w:rPr>
          <w:rFonts w:ascii="Times New Roman" w:hAnsi="Times New Roman" w:cs="Times New Roman"/>
          <w:sz w:val="24"/>
          <w:szCs w:val="24"/>
        </w:rPr>
        <w:t>it</w:t>
      </w:r>
      <w:r w:rsidR="00D2711A">
        <w:rPr>
          <w:rFonts w:ascii="Times New Roman" w:hAnsi="Times New Roman" w:cs="Times New Roman"/>
          <w:sz w:val="24"/>
          <w:szCs w:val="24"/>
        </w:rPr>
        <w:t xml:space="preserve"> </w:t>
      </w:r>
      <w:r w:rsidR="00DB6271">
        <w:rPr>
          <w:rFonts w:ascii="Times New Roman" w:hAnsi="Times New Roman" w:cs="Times New Roman"/>
          <w:sz w:val="24"/>
          <w:szCs w:val="24"/>
        </w:rPr>
        <w:t>communicates</w:t>
      </w:r>
      <w:r w:rsidR="00D2711A">
        <w:rPr>
          <w:rFonts w:ascii="Times New Roman" w:hAnsi="Times New Roman" w:cs="Times New Roman"/>
          <w:sz w:val="24"/>
          <w:szCs w:val="24"/>
        </w:rPr>
        <w:t xml:space="preserve"> with </w:t>
      </w:r>
      <w:r w:rsidR="00DB6271">
        <w:rPr>
          <w:rFonts w:ascii="Times New Roman" w:hAnsi="Times New Roman" w:cs="Times New Roman"/>
          <w:sz w:val="24"/>
          <w:szCs w:val="24"/>
        </w:rPr>
        <w:t>its</w:t>
      </w:r>
      <w:r w:rsidR="00D2711A">
        <w:rPr>
          <w:rFonts w:ascii="Times New Roman" w:hAnsi="Times New Roman" w:cs="Times New Roman"/>
          <w:sz w:val="24"/>
          <w:szCs w:val="24"/>
        </w:rPr>
        <w:t xml:space="preserve"> clients.</w:t>
      </w:r>
      <w:r w:rsidR="00B94C4E">
        <w:rPr>
          <w:rFonts w:ascii="Times New Roman" w:hAnsi="Times New Roman" w:cs="Times New Roman"/>
          <w:sz w:val="24"/>
          <w:szCs w:val="24"/>
        </w:rPr>
        <w:t xml:space="preserve"> For</w:t>
      </w:r>
      <w:r w:rsidR="000E4C2C">
        <w:rPr>
          <w:rFonts w:ascii="Times New Roman" w:hAnsi="Times New Roman" w:cs="Times New Roman"/>
          <w:sz w:val="24"/>
          <w:szCs w:val="24"/>
        </w:rPr>
        <w:t xml:space="preserve"> example</w:t>
      </w:r>
      <w:r w:rsidR="00B94C4E">
        <w:rPr>
          <w:rFonts w:ascii="Times New Roman" w:hAnsi="Times New Roman" w:cs="Times New Roman"/>
          <w:sz w:val="24"/>
          <w:szCs w:val="24"/>
        </w:rPr>
        <w:t>,</w:t>
      </w:r>
      <w:r w:rsidR="000E4C2C">
        <w:rPr>
          <w:rFonts w:ascii="Times New Roman" w:hAnsi="Times New Roman" w:cs="Times New Roman"/>
          <w:sz w:val="24"/>
          <w:szCs w:val="24"/>
        </w:rPr>
        <w:t xml:space="preserve"> </w:t>
      </w:r>
      <w:r w:rsidR="00B94C4E">
        <w:rPr>
          <w:rFonts w:ascii="Times New Roman" w:hAnsi="Times New Roman" w:cs="Times New Roman"/>
          <w:sz w:val="24"/>
          <w:szCs w:val="24"/>
        </w:rPr>
        <w:t xml:space="preserve">when </w:t>
      </w:r>
      <w:r w:rsidR="00E07162">
        <w:rPr>
          <w:rFonts w:ascii="Times New Roman" w:hAnsi="Times New Roman" w:cs="Times New Roman"/>
          <w:sz w:val="24"/>
          <w:szCs w:val="24"/>
        </w:rPr>
        <w:t>a</w:t>
      </w:r>
      <w:r w:rsidR="00B94C4E">
        <w:rPr>
          <w:rFonts w:ascii="Times New Roman" w:hAnsi="Times New Roman" w:cs="Times New Roman"/>
          <w:sz w:val="24"/>
          <w:szCs w:val="24"/>
        </w:rPr>
        <w:t xml:space="preserve"> company </w:t>
      </w:r>
      <w:r w:rsidR="00E07162">
        <w:rPr>
          <w:rFonts w:ascii="Times New Roman" w:hAnsi="Times New Roman" w:cs="Times New Roman"/>
          <w:sz w:val="24"/>
          <w:szCs w:val="24"/>
        </w:rPr>
        <w:t xml:space="preserve">imports </w:t>
      </w:r>
      <w:r w:rsidR="00DD3AE9">
        <w:rPr>
          <w:rFonts w:ascii="Times New Roman" w:hAnsi="Times New Roman" w:cs="Times New Roman"/>
          <w:sz w:val="24"/>
          <w:szCs w:val="24"/>
        </w:rPr>
        <w:t>machinery,</w:t>
      </w:r>
      <w:r w:rsidR="00FB69E6">
        <w:rPr>
          <w:rFonts w:ascii="Times New Roman" w:hAnsi="Times New Roman" w:cs="Times New Roman"/>
          <w:sz w:val="24"/>
          <w:szCs w:val="24"/>
        </w:rPr>
        <w:t xml:space="preserve"> the company needs</w:t>
      </w:r>
      <w:r w:rsidR="00DD3AE9">
        <w:rPr>
          <w:rFonts w:ascii="Times New Roman" w:hAnsi="Times New Roman" w:cs="Times New Roman"/>
          <w:sz w:val="24"/>
          <w:szCs w:val="24"/>
        </w:rPr>
        <w:t xml:space="preserve"> to </w:t>
      </w:r>
      <w:r w:rsidR="00B40CB2">
        <w:rPr>
          <w:rFonts w:ascii="Times New Roman" w:hAnsi="Times New Roman" w:cs="Times New Roman"/>
          <w:sz w:val="24"/>
          <w:szCs w:val="24"/>
        </w:rPr>
        <w:t xml:space="preserve">attach </w:t>
      </w:r>
      <w:r w:rsidR="00DD3AE9">
        <w:rPr>
          <w:rFonts w:ascii="Times New Roman" w:hAnsi="Times New Roman" w:cs="Times New Roman"/>
          <w:sz w:val="24"/>
          <w:szCs w:val="24"/>
        </w:rPr>
        <w:t xml:space="preserve">LC-related documents such as </w:t>
      </w:r>
      <w:r w:rsidR="00FB69E6">
        <w:rPr>
          <w:rFonts w:ascii="Times New Roman" w:hAnsi="Times New Roman" w:cs="Times New Roman"/>
          <w:sz w:val="24"/>
          <w:szCs w:val="24"/>
        </w:rPr>
        <w:t xml:space="preserve">the </w:t>
      </w:r>
      <w:r w:rsidR="00FB69E6" w:rsidRPr="00FB69E6">
        <w:rPr>
          <w:rFonts w:ascii="Times New Roman" w:hAnsi="Times New Roman" w:cs="Times New Roman"/>
          <w:sz w:val="24"/>
          <w:szCs w:val="24"/>
        </w:rPr>
        <w:t xml:space="preserve">invoice, the bill of lading, </w:t>
      </w:r>
      <w:r w:rsidR="00FB69E6">
        <w:rPr>
          <w:rFonts w:ascii="Times New Roman" w:hAnsi="Times New Roman" w:cs="Times New Roman"/>
          <w:sz w:val="24"/>
          <w:szCs w:val="24"/>
        </w:rPr>
        <w:t xml:space="preserve">the </w:t>
      </w:r>
      <w:r w:rsidR="00FB69E6" w:rsidRPr="00FB69E6">
        <w:rPr>
          <w:rFonts w:ascii="Times New Roman" w:hAnsi="Times New Roman" w:cs="Times New Roman"/>
          <w:sz w:val="24"/>
          <w:szCs w:val="24"/>
        </w:rPr>
        <w:t xml:space="preserve">packing list, </w:t>
      </w:r>
      <w:r w:rsidR="00FB69E6">
        <w:rPr>
          <w:rFonts w:ascii="Times New Roman" w:hAnsi="Times New Roman" w:cs="Times New Roman"/>
          <w:sz w:val="24"/>
          <w:szCs w:val="24"/>
        </w:rPr>
        <w:t xml:space="preserve">the </w:t>
      </w:r>
      <w:r w:rsidR="00FB69E6" w:rsidRPr="00FB69E6">
        <w:rPr>
          <w:rFonts w:ascii="Times New Roman" w:hAnsi="Times New Roman" w:cs="Times New Roman"/>
          <w:sz w:val="24"/>
          <w:szCs w:val="24"/>
        </w:rPr>
        <w:t>insurance certificate</w:t>
      </w:r>
      <w:r w:rsidR="00FB69E6">
        <w:rPr>
          <w:rFonts w:ascii="Times New Roman" w:hAnsi="Times New Roman" w:cs="Times New Roman"/>
          <w:sz w:val="24"/>
          <w:szCs w:val="24"/>
        </w:rPr>
        <w:t>, etc.</w:t>
      </w:r>
    </w:p>
    <w:p w14:paraId="4EDA4C7D" w14:textId="51CDB08C" w:rsidR="00CC6A7B" w:rsidRDefault="00D2711A" w:rsidP="00D125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A385C">
        <w:rPr>
          <w:rFonts w:ascii="Times New Roman" w:hAnsi="Times New Roman" w:cs="Times New Roman"/>
          <w:sz w:val="24"/>
          <w:szCs w:val="24"/>
        </w:rPr>
        <w:t xml:space="preserve">I also gained </w:t>
      </w:r>
      <w:r w:rsidR="00BE7B50">
        <w:rPr>
          <w:rFonts w:ascii="Times New Roman" w:hAnsi="Times New Roman" w:cs="Times New Roman"/>
          <w:sz w:val="24"/>
          <w:szCs w:val="24"/>
        </w:rPr>
        <w:t>hands-on experience on</w:t>
      </w:r>
      <w:r w:rsidR="00EA385C">
        <w:rPr>
          <w:rFonts w:ascii="Times New Roman" w:hAnsi="Times New Roman" w:cs="Times New Roman"/>
          <w:sz w:val="24"/>
          <w:szCs w:val="24"/>
        </w:rPr>
        <w:t xml:space="preserve"> how to check the voucher,</w:t>
      </w:r>
      <w:r w:rsidR="002859B1">
        <w:rPr>
          <w:rFonts w:ascii="Times New Roman" w:hAnsi="Times New Roman" w:cs="Times New Roman"/>
          <w:sz w:val="24"/>
          <w:szCs w:val="24"/>
        </w:rPr>
        <w:t xml:space="preserve"> </w:t>
      </w:r>
      <w:r w:rsidR="00FB409F">
        <w:rPr>
          <w:rFonts w:ascii="Times New Roman" w:hAnsi="Times New Roman" w:cs="Times New Roman"/>
          <w:sz w:val="24"/>
          <w:szCs w:val="24"/>
        </w:rPr>
        <w:t>how</w:t>
      </w:r>
      <w:r w:rsidR="00EA385C">
        <w:rPr>
          <w:rFonts w:ascii="Times New Roman" w:hAnsi="Times New Roman" w:cs="Times New Roman"/>
          <w:sz w:val="24"/>
          <w:szCs w:val="24"/>
        </w:rPr>
        <w:t xml:space="preserve"> </w:t>
      </w:r>
      <w:r w:rsidR="00BE7B50">
        <w:rPr>
          <w:rFonts w:ascii="Times New Roman" w:hAnsi="Times New Roman" w:cs="Times New Roman"/>
          <w:sz w:val="24"/>
          <w:szCs w:val="24"/>
        </w:rPr>
        <w:t xml:space="preserve">the </w:t>
      </w:r>
      <w:r w:rsidR="00227116">
        <w:rPr>
          <w:rFonts w:ascii="Times New Roman" w:hAnsi="Times New Roman" w:cs="Times New Roman"/>
          <w:sz w:val="24"/>
          <w:szCs w:val="24"/>
        </w:rPr>
        <w:t>Tally</w:t>
      </w:r>
      <w:r w:rsidR="00EA385C">
        <w:rPr>
          <w:rFonts w:ascii="Times New Roman" w:hAnsi="Times New Roman" w:cs="Times New Roman"/>
          <w:sz w:val="24"/>
          <w:szCs w:val="24"/>
        </w:rPr>
        <w:t xml:space="preserve"> </w:t>
      </w:r>
      <w:r w:rsidR="002859B1">
        <w:rPr>
          <w:rFonts w:ascii="Times New Roman" w:hAnsi="Times New Roman" w:cs="Times New Roman"/>
          <w:sz w:val="24"/>
          <w:szCs w:val="24"/>
        </w:rPr>
        <w:t>Prime</w:t>
      </w:r>
      <w:r w:rsidR="00EA385C">
        <w:rPr>
          <w:rFonts w:ascii="Times New Roman" w:hAnsi="Times New Roman" w:cs="Times New Roman"/>
          <w:sz w:val="24"/>
          <w:szCs w:val="24"/>
        </w:rPr>
        <w:t xml:space="preserve"> </w:t>
      </w:r>
      <w:r w:rsidR="002859B1">
        <w:rPr>
          <w:rFonts w:ascii="Times New Roman" w:hAnsi="Times New Roman" w:cs="Times New Roman"/>
          <w:sz w:val="24"/>
          <w:szCs w:val="24"/>
        </w:rPr>
        <w:t>works</w:t>
      </w:r>
      <w:r w:rsidR="007779D5">
        <w:rPr>
          <w:rFonts w:ascii="Times New Roman" w:hAnsi="Times New Roman" w:cs="Times New Roman"/>
          <w:sz w:val="24"/>
          <w:szCs w:val="24"/>
        </w:rPr>
        <w:t>,</w:t>
      </w:r>
      <w:r w:rsidR="002859B1">
        <w:rPr>
          <w:rFonts w:ascii="Times New Roman" w:hAnsi="Times New Roman" w:cs="Times New Roman"/>
          <w:sz w:val="24"/>
          <w:szCs w:val="24"/>
        </w:rPr>
        <w:t xml:space="preserve"> </w:t>
      </w:r>
      <w:r w:rsidR="007779D5">
        <w:rPr>
          <w:rFonts w:ascii="Times New Roman" w:hAnsi="Times New Roman" w:cs="Times New Roman"/>
          <w:sz w:val="24"/>
          <w:szCs w:val="24"/>
        </w:rPr>
        <w:t xml:space="preserve">how the business </w:t>
      </w:r>
      <w:r w:rsidR="00FB409F">
        <w:rPr>
          <w:rFonts w:ascii="Times New Roman" w:hAnsi="Times New Roman" w:cs="Times New Roman"/>
          <w:sz w:val="24"/>
          <w:szCs w:val="24"/>
        </w:rPr>
        <w:t>records</w:t>
      </w:r>
      <w:r w:rsidR="007779D5">
        <w:rPr>
          <w:rFonts w:ascii="Times New Roman" w:hAnsi="Times New Roman" w:cs="Times New Roman"/>
          <w:sz w:val="24"/>
          <w:szCs w:val="24"/>
        </w:rPr>
        <w:t xml:space="preserve"> </w:t>
      </w:r>
      <w:r w:rsidR="008E07B3">
        <w:rPr>
          <w:rFonts w:ascii="Times New Roman" w:hAnsi="Times New Roman" w:cs="Times New Roman"/>
          <w:sz w:val="24"/>
          <w:szCs w:val="24"/>
        </w:rPr>
        <w:t>its</w:t>
      </w:r>
      <w:r w:rsidR="007779D5">
        <w:rPr>
          <w:rFonts w:ascii="Times New Roman" w:hAnsi="Times New Roman" w:cs="Times New Roman"/>
          <w:sz w:val="24"/>
          <w:szCs w:val="24"/>
        </w:rPr>
        <w:t xml:space="preserve"> regular </w:t>
      </w:r>
      <w:r w:rsidR="00E01955">
        <w:rPr>
          <w:rFonts w:ascii="Times New Roman" w:hAnsi="Times New Roman" w:cs="Times New Roman"/>
          <w:sz w:val="24"/>
          <w:szCs w:val="24"/>
        </w:rPr>
        <w:t>transactions</w:t>
      </w:r>
      <w:r w:rsidR="007779D5">
        <w:rPr>
          <w:rFonts w:ascii="Times New Roman" w:hAnsi="Times New Roman" w:cs="Times New Roman"/>
          <w:sz w:val="24"/>
          <w:szCs w:val="24"/>
        </w:rPr>
        <w:t xml:space="preserve"> in the accounting software</w:t>
      </w:r>
      <w:r w:rsidR="00FB409F">
        <w:rPr>
          <w:rFonts w:ascii="Times New Roman" w:hAnsi="Times New Roman" w:cs="Times New Roman"/>
          <w:sz w:val="24"/>
          <w:szCs w:val="24"/>
        </w:rPr>
        <w:t>,</w:t>
      </w:r>
      <w:r w:rsidR="00802629">
        <w:rPr>
          <w:rFonts w:ascii="Times New Roman" w:hAnsi="Times New Roman" w:cs="Times New Roman"/>
          <w:sz w:val="24"/>
          <w:szCs w:val="24"/>
        </w:rPr>
        <w:t xml:space="preserve"> and </w:t>
      </w:r>
      <w:r w:rsidR="00E01955">
        <w:rPr>
          <w:rFonts w:ascii="Times New Roman" w:hAnsi="Times New Roman" w:cs="Times New Roman"/>
          <w:sz w:val="24"/>
          <w:szCs w:val="24"/>
        </w:rPr>
        <w:t>how</w:t>
      </w:r>
      <w:r w:rsidR="00802629">
        <w:rPr>
          <w:rFonts w:ascii="Times New Roman" w:hAnsi="Times New Roman" w:cs="Times New Roman"/>
          <w:sz w:val="24"/>
          <w:szCs w:val="24"/>
        </w:rPr>
        <w:t xml:space="preserve"> </w:t>
      </w:r>
      <w:r w:rsidR="00BE7B50">
        <w:rPr>
          <w:rFonts w:ascii="Times New Roman" w:hAnsi="Times New Roman" w:cs="Times New Roman"/>
          <w:sz w:val="24"/>
          <w:szCs w:val="24"/>
        </w:rPr>
        <w:t>to analyze</w:t>
      </w:r>
      <w:r w:rsidR="00802629">
        <w:rPr>
          <w:rFonts w:ascii="Times New Roman" w:hAnsi="Times New Roman" w:cs="Times New Roman"/>
          <w:sz w:val="24"/>
          <w:szCs w:val="24"/>
        </w:rPr>
        <w:t xml:space="preserve"> the financial documents</w:t>
      </w:r>
      <w:r w:rsidR="00BE7B50">
        <w:rPr>
          <w:rFonts w:ascii="Times New Roman" w:hAnsi="Times New Roman" w:cs="Times New Roman"/>
          <w:sz w:val="24"/>
          <w:szCs w:val="24"/>
        </w:rPr>
        <w:t>.</w:t>
      </w:r>
    </w:p>
    <w:p w14:paraId="6A3F6A8F" w14:textId="3FBDC21D" w:rsidR="00DE3D23" w:rsidRDefault="00DE3D23" w:rsidP="00D125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During this audit period, I learn more about VAT and Tax.</w:t>
      </w:r>
    </w:p>
    <w:p w14:paraId="3E5EDF3B" w14:textId="17A46A6B" w:rsidR="00227116" w:rsidRDefault="00335504" w:rsidP="00D125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D87C49">
        <w:rPr>
          <w:rFonts w:ascii="Times New Roman" w:hAnsi="Times New Roman" w:cs="Times New Roman"/>
          <w:sz w:val="24"/>
          <w:szCs w:val="24"/>
        </w:rPr>
        <w:t xml:space="preserve">udit is a </w:t>
      </w:r>
      <w:r w:rsidR="00227116">
        <w:rPr>
          <w:rFonts w:ascii="Times New Roman" w:hAnsi="Times New Roman" w:cs="Times New Roman"/>
          <w:sz w:val="24"/>
          <w:szCs w:val="24"/>
        </w:rPr>
        <w:t>teamwork</w:t>
      </w:r>
      <w:r>
        <w:rPr>
          <w:rFonts w:ascii="Times New Roman" w:hAnsi="Times New Roman" w:cs="Times New Roman"/>
          <w:sz w:val="24"/>
          <w:szCs w:val="24"/>
        </w:rPr>
        <w:t xml:space="preserve"> and during </w:t>
      </w:r>
      <w:r w:rsidR="008D561E">
        <w:rPr>
          <w:rFonts w:ascii="Times New Roman" w:hAnsi="Times New Roman" w:cs="Times New Roman"/>
          <w:sz w:val="24"/>
          <w:szCs w:val="24"/>
        </w:rPr>
        <w:t>these</w:t>
      </w:r>
      <w:r>
        <w:rPr>
          <w:rFonts w:ascii="Times New Roman" w:hAnsi="Times New Roman" w:cs="Times New Roman"/>
          <w:sz w:val="24"/>
          <w:szCs w:val="24"/>
        </w:rPr>
        <w:t xml:space="preserve"> four </w:t>
      </w:r>
      <w:r w:rsidR="008C421F">
        <w:rPr>
          <w:rFonts w:ascii="Times New Roman" w:hAnsi="Times New Roman" w:cs="Times New Roman"/>
          <w:sz w:val="24"/>
          <w:szCs w:val="24"/>
        </w:rPr>
        <w:t>months, I</w:t>
      </w:r>
      <w:r w:rsidR="008D561E">
        <w:rPr>
          <w:rFonts w:ascii="Times New Roman" w:hAnsi="Times New Roman" w:cs="Times New Roman"/>
          <w:sz w:val="24"/>
          <w:szCs w:val="24"/>
        </w:rPr>
        <w:t xml:space="preserve"> </w:t>
      </w:r>
      <w:r w:rsidR="008C421F">
        <w:rPr>
          <w:rFonts w:ascii="Times New Roman" w:hAnsi="Times New Roman" w:cs="Times New Roman"/>
          <w:sz w:val="24"/>
          <w:szCs w:val="24"/>
        </w:rPr>
        <w:t>improved</w:t>
      </w:r>
      <w:r w:rsidR="008D561E">
        <w:rPr>
          <w:rFonts w:ascii="Times New Roman" w:hAnsi="Times New Roman" w:cs="Times New Roman"/>
          <w:sz w:val="24"/>
          <w:szCs w:val="24"/>
        </w:rPr>
        <w:t xml:space="preserve"> my communication skills</w:t>
      </w:r>
      <w:r w:rsidR="008C421F">
        <w:rPr>
          <w:rFonts w:ascii="Times New Roman" w:hAnsi="Times New Roman" w:cs="Times New Roman"/>
          <w:sz w:val="24"/>
          <w:szCs w:val="24"/>
        </w:rPr>
        <w:t>, and learned how to handle the client professionally.</w:t>
      </w:r>
    </w:p>
    <w:p w14:paraId="6E017318" w14:textId="495C476E" w:rsidR="00632F68" w:rsidRDefault="00781BFF" w:rsidP="00D125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acquired a deeper understanding of </w:t>
      </w:r>
      <w:r w:rsidR="00A25581">
        <w:rPr>
          <w:rFonts w:ascii="Times New Roman" w:hAnsi="Times New Roman" w:cs="Times New Roman"/>
          <w:sz w:val="24"/>
          <w:szCs w:val="24"/>
        </w:rPr>
        <w:t>ethical responsibility and how important audit confidentiality is.</w:t>
      </w:r>
    </w:p>
    <w:p w14:paraId="60971864" w14:textId="67FDB6E2" w:rsidR="00A25581" w:rsidRDefault="00157D75" w:rsidP="00D125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 also improved my time management skills during this 3-month internship period.</w:t>
      </w:r>
    </w:p>
    <w:p w14:paraId="4AC03B7E" w14:textId="7DB2E6DE" w:rsidR="00157D75" w:rsidRDefault="00C954D9" w:rsidP="00D125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internship </w:t>
      </w:r>
      <w:r w:rsidR="003B3703">
        <w:rPr>
          <w:rFonts w:ascii="Times New Roman" w:hAnsi="Times New Roman" w:cs="Times New Roman"/>
          <w:sz w:val="24"/>
          <w:szCs w:val="24"/>
        </w:rPr>
        <w:t>taught me how to handle a client and how to communicate with a client.</w:t>
      </w:r>
    </w:p>
    <w:p w14:paraId="6226308D" w14:textId="75EC1A0F" w:rsidR="009A67C8" w:rsidRDefault="007816B0" w:rsidP="00D125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During this internship period</w:t>
      </w:r>
      <w:r w:rsidR="001E1C0E">
        <w:rPr>
          <w:rFonts w:ascii="Times New Roman" w:hAnsi="Times New Roman" w:cs="Times New Roman"/>
          <w:sz w:val="24"/>
          <w:szCs w:val="24"/>
        </w:rPr>
        <w:t>,</w:t>
      </w:r>
      <w:r>
        <w:rPr>
          <w:rFonts w:ascii="Times New Roman" w:hAnsi="Times New Roman" w:cs="Times New Roman"/>
          <w:sz w:val="24"/>
          <w:szCs w:val="24"/>
        </w:rPr>
        <w:t xml:space="preserve"> </w:t>
      </w:r>
      <w:r w:rsidR="001E1C0E">
        <w:rPr>
          <w:rFonts w:ascii="Times New Roman" w:hAnsi="Times New Roman" w:cs="Times New Roman"/>
          <w:sz w:val="24"/>
          <w:szCs w:val="24"/>
        </w:rPr>
        <w:t>I learned how to identify appropriate recommendations for different situations.</w:t>
      </w:r>
    </w:p>
    <w:p w14:paraId="6B0D3226" w14:textId="13F11C21" w:rsidR="006F2512" w:rsidRDefault="006F2512" w:rsidP="00D125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Finally</w:t>
      </w:r>
      <w:r w:rsidR="009A67C8">
        <w:rPr>
          <w:rFonts w:ascii="Times New Roman" w:hAnsi="Times New Roman" w:cs="Times New Roman"/>
          <w:sz w:val="24"/>
          <w:szCs w:val="24"/>
        </w:rPr>
        <w:t>,</w:t>
      </w:r>
      <w:r>
        <w:rPr>
          <w:rFonts w:ascii="Times New Roman" w:hAnsi="Times New Roman" w:cs="Times New Roman"/>
          <w:sz w:val="24"/>
          <w:szCs w:val="24"/>
        </w:rPr>
        <w:t xml:space="preserve"> I gained </w:t>
      </w:r>
      <w:r w:rsidR="009A67C8">
        <w:rPr>
          <w:rFonts w:ascii="Times New Roman" w:hAnsi="Times New Roman" w:cs="Times New Roman"/>
          <w:sz w:val="24"/>
          <w:szCs w:val="24"/>
        </w:rPr>
        <w:t>knowledge</w:t>
      </w:r>
      <w:r>
        <w:rPr>
          <w:rFonts w:ascii="Times New Roman" w:hAnsi="Times New Roman" w:cs="Times New Roman"/>
          <w:sz w:val="24"/>
          <w:szCs w:val="24"/>
        </w:rPr>
        <w:t xml:space="preserve"> about how an Audit report </w:t>
      </w:r>
      <w:r w:rsidR="009A67C8">
        <w:rPr>
          <w:rFonts w:ascii="Times New Roman" w:hAnsi="Times New Roman" w:cs="Times New Roman"/>
          <w:sz w:val="24"/>
          <w:szCs w:val="24"/>
        </w:rPr>
        <w:t>was</w:t>
      </w:r>
      <w:r>
        <w:rPr>
          <w:rFonts w:ascii="Times New Roman" w:hAnsi="Times New Roman" w:cs="Times New Roman"/>
          <w:sz w:val="24"/>
          <w:szCs w:val="24"/>
        </w:rPr>
        <w:t xml:space="preserve"> prepared</w:t>
      </w:r>
      <w:r w:rsidR="009A67C8">
        <w:rPr>
          <w:rFonts w:ascii="Times New Roman" w:hAnsi="Times New Roman" w:cs="Times New Roman"/>
          <w:sz w:val="24"/>
          <w:szCs w:val="24"/>
        </w:rPr>
        <w:t>.</w:t>
      </w:r>
    </w:p>
    <w:p w14:paraId="1DF2582A" w14:textId="77777777" w:rsidR="00904BDA" w:rsidRDefault="00904BDA" w:rsidP="008B6D64">
      <w:pPr>
        <w:spacing w:line="360" w:lineRule="auto"/>
        <w:jc w:val="both"/>
        <w:rPr>
          <w:rFonts w:ascii="Times New Roman" w:hAnsi="Times New Roman" w:cs="Times New Roman"/>
          <w:sz w:val="24"/>
          <w:szCs w:val="24"/>
        </w:rPr>
      </w:pPr>
    </w:p>
    <w:p w14:paraId="45FDA2FF" w14:textId="5F68406F" w:rsidR="0067581F" w:rsidRDefault="0067581F" w:rsidP="008B6D64">
      <w:pPr>
        <w:spacing w:line="360" w:lineRule="auto"/>
        <w:jc w:val="both"/>
        <w:rPr>
          <w:rFonts w:ascii="Times New Roman" w:hAnsi="Times New Roman" w:cs="Times New Roman"/>
          <w:sz w:val="24"/>
          <w:szCs w:val="24"/>
        </w:rPr>
      </w:pPr>
    </w:p>
    <w:p w14:paraId="3D7CC647" w14:textId="77777777" w:rsidR="007007B0" w:rsidRPr="008B6D64" w:rsidRDefault="007007B0" w:rsidP="008B6D64">
      <w:pPr>
        <w:spacing w:line="360" w:lineRule="auto"/>
        <w:jc w:val="both"/>
        <w:rPr>
          <w:rFonts w:ascii="Times New Roman" w:hAnsi="Times New Roman" w:cs="Times New Roman"/>
          <w:sz w:val="24"/>
          <w:szCs w:val="24"/>
        </w:rPr>
      </w:pPr>
    </w:p>
    <w:p w14:paraId="460470A4" w14:textId="6DD13580" w:rsidR="00BC4273" w:rsidRPr="00C97BF7" w:rsidRDefault="00A526AA" w:rsidP="007D43AC">
      <w:pPr>
        <w:pStyle w:val="Heading2"/>
        <w:rPr>
          <w:rFonts w:ascii="Times New Roman" w:hAnsi="Times New Roman" w:cs="Times New Roman"/>
          <w:sz w:val="28"/>
          <w:szCs w:val="28"/>
        </w:rPr>
      </w:pPr>
      <w:r w:rsidRPr="00C97BF7">
        <w:rPr>
          <w:rFonts w:ascii="Times New Roman" w:hAnsi="Times New Roman" w:cs="Times New Roman"/>
          <w:sz w:val="28"/>
          <w:szCs w:val="28"/>
        </w:rPr>
        <w:lastRenderedPageBreak/>
        <w:t xml:space="preserve"> </w:t>
      </w:r>
      <w:bookmarkStart w:id="34" w:name="_Toc210161208"/>
      <w:r w:rsidR="00051509" w:rsidRPr="00C97BF7">
        <w:rPr>
          <w:rFonts w:ascii="Times New Roman" w:hAnsi="Times New Roman" w:cs="Times New Roman"/>
          <w:sz w:val="28"/>
          <w:szCs w:val="28"/>
        </w:rPr>
        <w:t xml:space="preserve">5.3 </w:t>
      </w:r>
      <w:r w:rsidR="00A96707" w:rsidRPr="00C97BF7">
        <w:rPr>
          <w:rFonts w:ascii="Times New Roman" w:hAnsi="Times New Roman" w:cs="Times New Roman"/>
          <w:sz w:val="28"/>
          <w:szCs w:val="28"/>
        </w:rPr>
        <w:t>L</w:t>
      </w:r>
      <w:r w:rsidR="00CD1C13" w:rsidRPr="00C97BF7">
        <w:rPr>
          <w:rFonts w:ascii="Times New Roman" w:hAnsi="Times New Roman" w:cs="Times New Roman"/>
          <w:sz w:val="28"/>
          <w:szCs w:val="28"/>
        </w:rPr>
        <w:t>imitation</w:t>
      </w:r>
      <w:bookmarkEnd w:id="34"/>
      <w:r w:rsidR="00CD1C13" w:rsidRPr="00C97BF7">
        <w:rPr>
          <w:rFonts w:ascii="Times New Roman" w:hAnsi="Times New Roman" w:cs="Times New Roman"/>
          <w:sz w:val="28"/>
          <w:szCs w:val="28"/>
        </w:rPr>
        <w:t xml:space="preserve"> </w:t>
      </w:r>
    </w:p>
    <w:p w14:paraId="4183688F" w14:textId="77777777" w:rsidR="00CD1C13" w:rsidRPr="00CD1C13" w:rsidRDefault="00CD1C13" w:rsidP="00CD1C13"/>
    <w:p w14:paraId="03154D30" w14:textId="77777777" w:rsidR="00F87520" w:rsidRPr="00F87520" w:rsidRDefault="00F87520" w:rsidP="00F87520">
      <w:pPr>
        <w:spacing w:line="360" w:lineRule="auto"/>
        <w:jc w:val="both"/>
        <w:rPr>
          <w:rFonts w:ascii="Times New Roman" w:hAnsi="Times New Roman" w:cs="Times New Roman"/>
          <w:sz w:val="24"/>
          <w:szCs w:val="24"/>
        </w:rPr>
      </w:pPr>
      <w:r w:rsidRPr="00F87520">
        <w:rPr>
          <w:rFonts w:ascii="Times New Roman" w:hAnsi="Times New Roman" w:cs="Times New Roman"/>
          <w:sz w:val="24"/>
          <w:szCs w:val="24"/>
        </w:rPr>
        <w:t>There are some limitations I faced during this 4-month internship period. Some are-</w:t>
      </w:r>
    </w:p>
    <w:p w14:paraId="64A5B8DE" w14:textId="0D237AE3" w:rsidR="00CC4EFD" w:rsidRPr="00F87520" w:rsidRDefault="00F87520" w:rsidP="00F87520">
      <w:pPr>
        <w:pStyle w:val="ListParagraph"/>
        <w:numPr>
          <w:ilvl w:val="0"/>
          <w:numId w:val="38"/>
        </w:numPr>
        <w:spacing w:line="360" w:lineRule="auto"/>
        <w:jc w:val="both"/>
        <w:rPr>
          <w:rFonts w:ascii="Times New Roman" w:hAnsi="Times New Roman" w:cs="Times New Roman"/>
          <w:sz w:val="24"/>
          <w:szCs w:val="24"/>
        </w:rPr>
      </w:pPr>
      <w:r w:rsidRPr="00F87520">
        <w:rPr>
          <w:rFonts w:ascii="Times New Roman" w:hAnsi="Times New Roman" w:cs="Times New Roman"/>
          <w:sz w:val="24"/>
          <w:szCs w:val="24"/>
        </w:rPr>
        <w:t>I was doing my internship and continuing the last trimester at the same time. I faced difficulties in managing my time</w:t>
      </w:r>
      <w:r w:rsidR="003E2B7C">
        <w:rPr>
          <w:rFonts w:ascii="Times New Roman" w:hAnsi="Times New Roman" w:cs="Times New Roman"/>
          <w:sz w:val="24"/>
          <w:szCs w:val="24"/>
        </w:rPr>
        <w:t>,</w:t>
      </w:r>
      <w:r>
        <w:rPr>
          <w:rFonts w:ascii="Times New Roman" w:hAnsi="Times New Roman" w:cs="Times New Roman"/>
          <w:sz w:val="24"/>
          <w:szCs w:val="24"/>
        </w:rPr>
        <w:t xml:space="preserve"> </w:t>
      </w:r>
      <w:r w:rsidR="003E2B7C">
        <w:rPr>
          <w:rFonts w:ascii="Times New Roman" w:hAnsi="Times New Roman" w:cs="Times New Roman"/>
          <w:sz w:val="24"/>
          <w:szCs w:val="24"/>
        </w:rPr>
        <w:t>especially</w:t>
      </w:r>
      <w:r>
        <w:rPr>
          <w:rFonts w:ascii="Times New Roman" w:hAnsi="Times New Roman" w:cs="Times New Roman"/>
          <w:sz w:val="24"/>
          <w:szCs w:val="24"/>
        </w:rPr>
        <w:t xml:space="preserve"> </w:t>
      </w:r>
      <w:r w:rsidR="003E2B7C">
        <w:rPr>
          <w:rFonts w:ascii="Times New Roman" w:hAnsi="Times New Roman" w:cs="Times New Roman"/>
          <w:sz w:val="24"/>
          <w:szCs w:val="24"/>
        </w:rPr>
        <w:t>during</w:t>
      </w:r>
      <w:r>
        <w:rPr>
          <w:rFonts w:ascii="Times New Roman" w:hAnsi="Times New Roman" w:cs="Times New Roman"/>
          <w:sz w:val="24"/>
          <w:szCs w:val="24"/>
        </w:rPr>
        <w:t xml:space="preserve"> the </w:t>
      </w:r>
      <w:r w:rsidR="003E2B7C">
        <w:rPr>
          <w:rFonts w:ascii="Times New Roman" w:hAnsi="Times New Roman" w:cs="Times New Roman"/>
          <w:sz w:val="24"/>
          <w:szCs w:val="24"/>
        </w:rPr>
        <w:t>trimester</w:t>
      </w:r>
      <w:r>
        <w:rPr>
          <w:rFonts w:ascii="Times New Roman" w:hAnsi="Times New Roman" w:cs="Times New Roman"/>
          <w:sz w:val="24"/>
          <w:szCs w:val="24"/>
        </w:rPr>
        <w:t xml:space="preserve"> final exam</w:t>
      </w:r>
      <w:r w:rsidRPr="00F87520">
        <w:rPr>
          <w:rFonts w:ascii="Times New Roman" w:hAnsi="Times New Roman" w:cs="Times New Roman"/>
          <w:sz w:val="24"/>
          <w:szCs w:val="24"/>
        </w:rPr>
        <w:t>. However, I believe it was an opportunity for me, as it helped me improve my time management skills.</w:t>
      </w:r>
      <w:r>
        <w:rPr>
          <w:rFonts w:ascii="Times New Roman" w:hAnsi="Times New Roman" w:cs="Times New Roman"/>
          <w:sz w:val="24"/>
          <w:szCs w:val="24"/>
        </w:rPr>
        <w:t xml:space="preserve"> </w:t>
      </w:r>
      <w:r w:rsidR="00DE74E8" w:rsidRPr="00F87520">
        <w:rPr>
          <w:rFonts w:ascii="Times New Roman" w:hAnsi="Times New Roman" w:cs="Times New Roman"/>
          <w:sz w:val="24"/>
          <w:szCs w:val="24"/>
        </w:rPr>
        <w:t xml:space="preserve">Another </w:t>
      </w:r>
      <w:r w:rsidR="009244D3" w:rsidRPr="00F87520">
        <w:rPr>
          <w:rFonts w:ascii="Times New Roman" w:hAnsi="Times New Roman" w:cs="Times New Roman"/>
          <w:sz w:val="24"/>
          <w:szCs w:val="24"/>
        </w:rPr>
        <w:t>challenge</w:t>
      </w:r>
      <w:r w:rsidR="00DE74E8" w:rsidRPr="00F87520">
        <w:rPr>
          <w:rFonts w:ascii="Times New Roman" w:hAnsi="Times New Roman" w:cs="Times New Roman"/>
          <w:sz w:val="24"/>
          <w:szCs w:val="24"/>
        </w:rPr>
        <w:t xml:space="preserve"> I faced during </w:t>
      </w:r>
      <w:r w:rsidR="009244D3" w:rsidRPr="00F87520">
        <w:rPr>
          <w:rFonts w:ascii="Times New Roman" w:hAnsi="Times New Roman" w:cs="Times New Roman"/>
          <w:sz w:val="24"/>
          <w:szCs w:val="24"/>
        </w:rPr>
        <w:t>this time</w:t>
      </w:r>
      <w:r w:rsidR="005C384D" w:rsidRPr="00F87520">
        <w:rPr>
          <w:rFonts w:ascii="Times New Roman" w:hAnsi="Times New Roman" w:cs="Times New Roman"/>
          <w:sz w:val="24"/>
          <w:szCs w:val="24"/>
        </w:rPr>
        <w:t xml:space="preserve"> was initially</w:t>
      </w:r>
      <w:r w:rsidR="009244D3" w:rsidRPr="00F87520">
        <w:rPr>
          <w:rFonts w:ascii="Times New Roman" w:hAnsi="Times New Roman" w:cs="Times New Roman"/>
          <w:sz w:val="24"/>
          <w:szCs w:val="24"/>
        </w:rPr>
        <w:t xml:space="preserve"> communicating with the clients</w:t>
      </w:r>
      <w:r w:rsidR="008E70AF" w:rsidRPr="00F87520">
        <w:rPr>
          <w:rFonts w:ascii="Times New Roman" w:hAnsi="Times New Roman" w:cs="Times New Roman"/>
          <w:sz w:val="24"/>
          <w:szCs w:val="24"/>
        </w:rPr>
        <w:t>.</w:t>
      </w:r>
      <w:r w:rsidR="009244D3" w:rsidRPr="00F87520">
        <w:rPr>
          <w:rFonts w:ascii="Times New Roman" w:hAnsi="Times New Roman" w:cs="Times New Roman"/>
          <w:sz w:val="24"/>
          <w:szCs w:val="24"/>
        </w:rPr>
        <w:t xml:space="preserve"> </w:t>
      </w:r>
      <w:r w:rsidR="00B80EE5" w:rsidRPr="00F87520">
        <w:rPr>
          <w:rFonts w:ascii="Times New Roman" w:hAnsi="Times New Roman" w:cs="Times New Roman"/>
          <w:sz w:val="24"/>
          <w:szCs w:val="24"/>
        </w:rPr>
        <w:t>However</w:t>
      </w:r>
      <w:r w:rsidR="008E70AF" w:rsidRPr="00F87520">
        <w:rPr>
          <w:rFonts w:ascii="Times New Roman" w:hAnsi="Times New Roman" w:cs="Times New Roman"/>
          <w:sz w:val="24"/>
          <w:szCs w:val="24"/>
        </w:rPr>
        <w:t>,</w:t>
      </w:r>
      <w:r w:rsidR="00B80EE5" w:rsidRPr="00F87520">
        <w:rPr>
          <w:rFonts w:ascii="Times New Roman" w:hAnsi="Times New Roman" w:cs="Times New Roman"/>
          <w:sz w:val="24"/>
          <w:szCs w:val="24"/>
        </w:rPr>
        <w:t xml:space="preserve"> I gradually managed to overcome this problem.</w:t>
      </w:r>
      <w:r w:rsidR="001214A4" w:rsidRPr="00F87520">
        <w:rPr>
          <w:rFonts w:ascii="Times New Roman" w:hAnsi="Times New Roman" w:cs="Times New Roman"/>
          <w:sz w:val="24"/>
          <w:szCs w:val="24"/>
        </w:rPr>
        <w:t xml:space="preserve"> </w:t>
      </w:r>
    </w:p>
    <w:p w14:paraId="7CA3CE29" w14:textId="23FEFDF9" w:rsidR="008C36B8" w:rsidRPr="008A6E90" w:rsidRDefault="007E5FAC" w:rsidP="00D1257F">
      <w:pPr>
        <w:pStyle w:val="ListParagraph"/>
        <w:numPr>
          <w:ilvl w:val="0"/>
          <w:numId w:val="4"/>
        </w:numPr>
        <w:spacing w:line="360" w:lineRule="auto"/>
        <w:jc w:val="both"/>
        <w:rPr>
          <w:rFonts w:ascii="Times New Roman" w:hAnsi="Times New Roman" w:cs="Times New Roman"/>
          <w:sz w:val="24"/>
          <w:szCs w:val="24"/>
        </w:rPr>
      </w:pPr>
      <w:r w:rsidRPr="008A6E90">
        <w:rPr>
          <w:rFonts w:ascii="Times New Roman" w:hAnsi="Times New Roman" w:cs="Times New Roman"/>
          <w:sz w:val="24"/>
          <w:szCs w:val="24"/>
        </w:rPr>
        <w:t xml:space="preserve">Another major challenge </w:t>
      </w:r>
      <w:r w:rsidR="003E2B7C">
        <w:rPr>
          <w:rFonts w:ascii="Times New Roman" w:hAnsi="Times New Roman" w:cs="Times New Roman"/>
          <w:sz w:val="24"/>
          <w:szCs w:val="24"/>
        </w:rPr>
        <w:t xml:space="preserve">was that, during the audit, </w:t>
      </w:r>
      <w:r w:rsidR="00971C72" w:rsidRPr="008A6E90">
        <w:rPr>
          <w:rFonts w:ascii="Times New Roman" w:hAnsi="Times New Roman" w:cs="Times New Roman"/>
          <w:sz w:val="24"/>
          <w:szCs w:val="24"/>
        </w:rPr>
        <w:t>all</w:t>
      </w:r>
      <w:r w:rsidR="00F50B47" w:rsidRPr="008A6E90">
        <w:rPr>
          <w:rFonts w:ascii="Times New Roman" w:hAnsi="Times New Roman" w:cs="Times New Roman"/>
          <w:sz w:val="24"/>
          <w:szCs w:val="24"/>
        </w:rPr>
        <w:t xml:space="preserve"> requested documents were not provided to us on a timely basis</w:t>
      </w:r>
      <w:r w:rsidR="00971C72" w:rsidRPr="008A6E90">
        <w:rPr>
          <w:rFonts w:ascii="Times New Roman" w:hAnsi="Times New Roman" w:cs="Times New Roman"/>
          <w:sz w:val="24"/>
          <w:szCs w:val="24"/>
        </w:rPr>
        <w:t>,</w:t>
      </w:r>
      <w:r w:rsidR="00F50B47" w:rsidRPr="008A6E90">
        <w:rPr>
          <w:rFonts w:ascii="Times New Roman" w:hAnsi="Times New Roman" w:cs="Times New Roman"/>
          <w:sz w:val="24"/>
          <w:szCs w:val="24"/>
        </w:rPr>
        <w:t xml:space="preserve"> and as such</w:t>
      </w:r>
      <w:r w:rsidR="00971C72" w:rsidRPr="008A6E90">
        <w:rPr>
          <w:rFonts w:ascii="Times New Roman" w:hAnsi="Times New Roman" w:cs="Times New Roman"/>
          <w:sz w:val="24"/>
          <w:szCs w:val="24"/>
        </w:rPr>
        <w:t>,</w:t>
      </w:r>
      <w:r w:rsidR="00F50B47" w:rsidRPr="008A6E90">
        <w:rPr>
          <w:rFonts w:ascii="Times New Roman" w:hAnsi="Times New Roman" w:cs="Times New Roman"/>
          <w:sz w:val="24"/>
          <w:szCs w:val="24"/>
        </w:rPr>
        <w:t xml:space="preserve"> complete information could not be collected</w:t>
      </w:r>
      <w:r w:rsidR="00971C72" w:rsidRPr="008A6E90">
        <w:rPr>
          <w:rFonts w:ascii="Times New Roman" w:hAnsi="Times New Roman" w:cs="Times New Roman"/>
          <w:sz w:val="24"/>
          <w:szCs w:val="24"/>
        </w:rPr>
        <w:t>,</w:t>
      </w:r>
      <w:r w:rsidR="00F50B47" w:rsidRPr="008A6E90">
        <w:rPr>
          <w:rFonts w:ascii="Times New Roman" w:hAnsi="Times New Roman" w:cs="Times New Roman"/>
          <w:sz w:val="24"/>
          <w:szCs w:val="24"/>
        </w:rPr>
        <w:t xml:space="preserve"> and necessary review procedures could not be carried out.</w:t>
      </w:r>
    </w:p>
    <w:p w14:paraId="7A777C4E" w14:textId="77777777" w:rsidR="00971C72" w:rsidRPr="008A6E90" w:rsidRDefault="00971C72" w:rsidP="00D1257F">
      <w:pPr>
        <w:pStyle w:val="ListParagraph"/>
        <w:numPr>
          <w:ilvl w:val="0"/>
          <w:numId w:val="4"/>
        </w:numPr>
        <w:spacing w:line="360" w:lineRule="auto"/>
        <w:jc w:val="both"/>
        <w:rPr>
          <w:rFonts w:ascii="Times New Roman" w:hAnsi="Times New Roman" w:cs="Times New Roman"/>
          <w:sz w:val="24"/>
          <w:szCs w:val="24"/>
        </w:rPr>
      </w:pPr>
      <w:r w:rsidRPr="008A6E90">
        <w:rPr>
          <w:rFonts w:ascii="Times New Roman" w:hAnsi="Times New Roman" w:cs="Times New Roman"/>
          <w:sz w:val="24"/>
          <w:szCs w:val="24"/>
        </w:rPr>
        <w:t>In many cases, due to a misunderstanding, the client provided us with documents that were not adequate to meet our requirements.</w:t>
      </w:r>
    </w:p>
    <w:p w14:paraId="1F7A019A" w14:textId="77777777" w:rsidR="00C53775" w:rsidRDefault="00C53775" w:rsidP="00E81205">
      <w:pPr>
        <w:pStyle w:val="Bibliography"/>
        <w:rPr>
          <w:rFonts w:ascii="Times New Roman" w:hAnsi="Times New Roman" w:cs="Times New Roman"/>
          <w:b/>
          <w:bCs/>
          <w:sz w:val="32"/>
          <w:szCs w:val="32"/>
        </w:rPr>
      </w:pPr>
    </w:p>
    <w:p w14:paraId="51B1F7F0" w14:textId="77777777" w:rsidR="00C53775" w:rsidRDefault="00C53775" w:rsidP="00E81205">
      <w:pPr>
        <w:pStyle w:val="Bibliography"/>
        <w:rPr>
          <w:rFonts w:ascii="Times New Roman" w:hAnsi="Times New Roman" w:cs="Times New Roman"/>
          <w:b/>
          <w:bCs/>
          <w:sz w:val="32"/>
          <w:szCs w:val="32"/>
        </w:rPr>
      </w:pPr>
    </w:p>
    <w:p w14:paraId="0B787F22" w14:textId="77777777" w:rsidR="00C53775" w:rsidRDefault="00C53775" w:rsidP="00E81205">
      <w:pPr>
        <w:pStyle w:val="Bibliography"/>
        <w:rPr>
          <w:rFonts w:ascii="Times New Roman" w:hAnsi="Times New Roman" w:cs="Times New Roman"/>
          <w:b/>
          <w:bCs/>
          <w:sz w:val="32"/>
          <w:szCs w:val="32"/>
        </w:rPr>
      </w:pPr>
    </w:p>
    <w:p w14:paraId="4D8B8808" w14:textId="77777777" w:rsidR="00C53775" w:rsidRDefault="00C53775" w:rsidP="00E81205">
      <w:pPr>
        <w:pStyle w:val="Bibliography"/>
        <w:rPr>
          <w:rFonts w:ascii="Times New Roman" w:hAnsi="Times New Roman" w:cs="Times New Roman"/>
          <w:b/>
          <w:bCs/>
          <w:sz w:val="32"/>
          <w:szCs w:val="32"/>
        </w:rPr>
      </w:pPr>
    </w:p>
    <w:p w14:paraId="63B3CD0A" w14:textId="77777777" w:rsidR="00C53775" w:rsidRDefault="00C53775" w:rsidP="00E81205">
      <w:pPr>
        <w:pStyle w:val="Bibliography"/>
        <w:rPr>
          <w:rFonts w:ascii="Times New Roman" w:hAnsi="Times New Roman" w:cs="Times New Roman"/>
          <w:b/>
          <w:bCs/>
          <w:sz w:val="32"/>
          <w:szCs w:val="32"/>
        </w:rPr>
      </w:pPr>
    </w:p>
    <w:p w14:paraId="0BF327E8" w14:textId="77777777" w:rsidR="00C53775" w:rsidRDefault="00C53775" w:rsidP="00E81205">
      <w:pPr>
        <w:pStyle w:val="Bibliography"/>
        <w:rPr>
          <w:rFonts w:ascii="Times New Roman" w:hAnsi="Times New Roman" w:cs="Times New Roman"/>
          <w:b/>
          <w:bCs/>
          <w:sz w:val="32"/>
          <w:szCs w:val="32"/>
        </w:rPr>
      </w:pPr>
    </w:p>
    <w:p w14:paraId="05708208" w14:textId="77777777" w:rsidR="00C53775" w:rsidRDefault="00C53775" w:rsidP="00E81205">
      <w:pPr>
        <w:pStyle w:val="Bibliography"/>
        <w:rPr>
          <w:rFonts w:ascii="Times New Roman" w:hAnsi="Times New Roman" w:cs="Times New Roman"/>
          <w:b/>
          <w:bCs/>
          <w:sz w:val="32"/>
          <w:szCs w:val="32"/>
        </w:rPr>
      </w:pPr>
    </w:p>
    <w:p w14:paraId="53D2934E" w14:textId="77777777" w:rsidR="00C53775" w:rsidRDefault="00C53775" w:rsidP="00E81205">
      <w:pPr>
        <w:pStyle w:val="Bibliography"/>
        <w:rPr>
          <w:rFonts w:ascii="Times New Roman" w:hAnsi="Times New Roman" w:cs="Times New Roman"/>
          <w:b/>
          <w:bCs/>
          <w:sz w:val="32"/>
          <w:szCs w:val="32"/>
        </w:rPr>
      </w:pPr>
    </w:p>
    <w:p w14:paraId="0D8F436B" w14:textId="77777777" w:rsidR="00C53775" w:rsidRDefault="00C53775" w:rsidP="00E81205">
      <w:pPr>
        <w:pStyle w:val="Bibliography"/>
        <w:rPr>
          <w:rFonts w:ascii="Times New Roman" w:hAnsi="Times New Roman" w:cs="Times New Roman"/>
          <w:b/>
          <w:bCs/>
          <w:sz w:val="32"/>
          <w:szCs w:val="32"/>
        </w:rPr>
      </w:pPr>
    </w:p>
    <w:p w14:paraId="1096A65F" w14:textId="77777777" w:rsidR="00812DCF" w:rsidRPr="00812DCF" w:rsidRDefault="00812DCF" w:rsidP="00812DCF"/>
    <w:p w14:paraId="10FF478F" w14:textId="05FE329F" w:rsidR="005931BD" w:rsidRPr="007D43AC" w:rsidRDefault="005931BD" w:rsidP="007D43AC">
      <w:pPr>
        <w:pStyle w:val="Heading1"/>
        <w:rPr>
          <w:rFonts w:ascii="Times New Roman" w:hAnsi="Times New Roman" w:cs="Times New Roman"/>
          <w:b/>
          <w:bCs/>
          <w:sz w:val="36"/>
          <w:szCs w:val="36"/>
        </w:rPr>
      </w:pPr>
      <w:bookmarkStart w:id="35" w:name="_Toc210161209"/>
      <w:r w:rsidRPr="007D43AC">
        <w:rPr>
          <w:rFonts w:ascii="Times New Roman" w:hAnsi="Times New Roman" w:cs="Times New Roman"/>
          <w:b/>
          <w:bCs/>
          <w:sz w:val="36"/>
          <w:szCs w:val="36"/>
        </w:rPr>
        <w:lastRenderedPageBreak/>
        <w:t>References</w:t>
      </w:r>
      <w:bookmarkEnd w:id="35"/>
    </w:p>
    <w:p w14:paraId="1A7D99B1" w14:textId="77777777" w:rsidR="007D43AC" w:rsidRPr="007D43AC" w:rsidRDefault="007D43AC" w:rsidP="007D43AC"/>
    <w:p w14:paraId="6475EF43" w14:textId="77777777" w:rsidR="00D85F15" w:rsidRPr="00D85F15" w:rsidRDefault="0022180E" w:rsidP="00D85F15">
      <w:pPr>
        <w:pStyle w:val="Bibliography"/>
        <w:rPr>
          <w:rFonts w:ascii="Times New Roman" w:hAnsi="Times New Roman" w:cs="Times New Roman"/>
          <w:sz w:val="24"/>
          <w:szCs w:val="24"/>
        </w:rPr>
      </w:pPr>
      <w:r w:rsidRPr="00E9711D">
        <w:fldChar w:fldCharType="begin"/>
      </w:r>
      <w:r w:rsidRPr="00E9711D">
        <w:instrText xml:space="preserve"> ADDIN ZOTERO_BIBL {"uncited":[],"omitted":[],"custom":[]} CSL_BIBLIOGRAPHY </w:instrText>
      </w:r>
      <w:r w:rsidRPr="00E9711D">
        <w:fldChar w:fldCharType="separate"/>
      </w:r>
      <w:r w:rsidR="00D85F15" w:rsidRPr="00D85F15">
        <w:rPr>
          <w:rFonts w:ascii="Times New Roman" w:hAnsi="Times New Roman" w:cs="Times New Roman"/>
          <w:i/>
          <w:iCs/>
          <w:sz w:val="24"/>
          <w:szCs w:val="24"/>
        </w:rPr>
        <w:t>Analytical Procedure—ISA 520</w:t>
      </w:r>
      <w:r w:rsidR="00D85F15" w:rsidRPr="00D85F15">
        <w:rPr>
          <w:rFonts w:ascii="Times New Roman" w:hAnsi="Times New Roman" w:cs="Times New Roman"/>
          <w:sz w:val="24"/>
          <w:szCs w:val="24"/>
        </w:rPr>
        <w:t>. (n.d.).</w:t>
      </w:r>
    </w:p>
    <w:p w14:paraId="1B68D946"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Audit &amp; Assurance (2021)-final</w:t>
      </w:r>
      <w:r w:rsidRPr="00D85F15">
        <w:rPr>
          <w:rFonts w:ascii="Times New Roman" w:hAnsi="Times New Roman" w:cs="Times New Roman"/>
          <w:sz w:val="24"/>
          <w:szCs w:val="24"/>
        </w:rPr>
        <w:t>. (n.d.).</w:t>
      </w:r>
    </w:p>
    <w:p w14:paraId="2064168B"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Auditor responses to assessed risk,, ISA -330</w:t>
      </w:r>
      <w:r w:rsidRPr="00D85F15">
        <w:rPr>
          <w:rFonts w:ascii="Times New Roman" w:hAnsi="Times New Roman" w:cs="Times New Roman"/>
          <w:sz w:val="24"/>
          <w:szCs w:val="24"/>
        </w:rPr>
        <w:t>. (n.d.).</w:t>
      </w:r>
    </w:p>
    <w:p w14:paraId="3AC18A3E"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Basis for Conclusions—ISA 210 (Redrafted)</w:t>
      </w:r>
      <w:r w:rsidRPr="00D85F15">
        <w:rPr>
          <w:rFonts w:ascii="Times New Roman" w:hAnsi="Times New Roman" w:cs="Times New Roman"/>
          <w:sz w:val="24"/>
          <w:szCs w:val="24"/>
        </w:rPr>
        <w:t>. (n.d.).</w:t>
      </w:r>
    </w:p>
    <w:p w14:paraId="2DE14BC2"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Capptions</w:t>
      </w:r>
      <w:r w:rsidRPr="00D85F15">
        <w:rPr>
          <w:rFonts w:ascii="Times New Roman" w:hAnsi="Times New Roman" w:cs="Times New Roman"/>
          <w:sz w:val="24"/>
          <w:szCs w:val="24"/>
        </w:rPr>
        <w:t>. (n.d.). Retrieved September 16, 2025, from https://www.capptions.com/blog/what-is-an-audit</w:t>
      </w:r>
    </w:p>
    <w:p w14:paraId="37242625"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sz w:val="24"/>
          <w:szCs w:val="24"/>
        </w:rPr>
        <w:t xml:space="preserve">Chakraborthy, M. (2023). </w:t>
      </w:r>
      <w:r w:rsidRPr="00D85F15">
        <w:rPr>
          <w:rFonts w:ascii="Times New Roman" w:hAnsi="Times New Roman" w:cs="Times New Roman"/>
          <w:i/>
          <w:iCs/>
          <w:sz w:val="24"/>
          <w:szCs w:val="24"/>
        </w:rPr>
        <w:t>Functions, Activities, and List of Leading CA Firms in Bangladesh</w:t>
      </w:r>
      <w:r w:rsidRPr="00D85F15">
        <w:rPr>
          <w:rFonts w:ascii="Times New Roman" w:hAnsi="Times New Roman" w:cs="Times New Roman"/>
          <w:sz w:val="24"/>
          <w:szCs w:val="24"/>
        </w:rPr>
        <w:t>. Department of Management, Faculty of Business Studies, University of Dhaka.</w:t>
      </w:r>
    </w:p>
    <w:p w14:paraId="00D83D06"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ISA 230 Documentation—Wikipedia</w:t>
      </w:r>
      <w:r w:rsidRPr="00D85F15">
        <w:rPr>
          <w:rFonts w:ascii="Times New Roman" w:hAnsi="Times New Roman" w:cs="Times New Roman"/>
          <w:sz w:val="24"/>
          <w:szCs w:val="24"/>
        </w:rPr>
        <w:t>. (n.d.). Retrieved September 27, 2025, from https://en.wikipedia.org/wiki/ISA_230_Documentation</w:t>
      </w:r>
    </w:p>
    <w:p w14:paraId="02A9D205"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ISA 320- Materiality in planning</w:t>
      </w:r>
      <w:r w:rsidRPr="00D85F15">
        <w:rPr>
          <w:rFonts w:ascii="Times New Roman" w:hAnsi="Times New Roman" w:cs="Times New Roman"/>
          <w:sz w:val="24"/>
          <w:szCs w:val="24"/>
        </w:rPr>
        <w:t>. (n.d.).</w:t>
      </w:r>
    </w:p>
    <w:p w14:paraId="47EABE31"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Isa-300</w:t>
      </w:r>
      <w:r w:rsidRPr="00D85F15">
        <w:rPr>
          <w:rFonts w:ascii="Times New Roman" w:hAnsi="Times New Roman" w:cs="Times New Roman"/>
          <w:sz w:val="24"/>
          <w:szCs w:val="24"/>
        </w:rPr>
        <w:t>. (n.d.).</w:t>
      </w:r>
    </w:p>
    <w:p w14:paraId="138F41DE"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ISA-700 (Revised)-Forming an Audit Opinion and Reporting on Financial Statements.</w:t>
      </w:r>
      <w:r w:rsidRPr="00D85F15">
        <w:rPr>
          <w:rFonts w:ascii="Times New Roman" w:hAnsi="Times New Roman" w:cs="Times New Roman"/>
          <w:sz w:val="24"/>
          <w:szCs w:val="24"/>
        </w:rPr>
        <w:t xml:space="preserve"> (n.d.).</w:t>
      </w:r>
    </w:p>
    <w:p w14:paraId="79DEA7A1"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List of Firms_ (2025-26),ICAB</w:t>
      </w:r>
      <w:r w:rsidRPr="00D85F15">
        <w:rPr>
          <w:rFonts w:ascii="Times New Roman" w:hAnsi="Times New Roman" w:cs="Times New Roman"/>
          <w:sz w:val="24"/>
          <w:szCs w:val="24"/>
        </w:rPr>
        <w:t>. (n.d.).</w:t>
      </w:r>
    </w:p>
    <w:p w14:paraId="6DD1BE5A"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sz w:val="24"/>
          <w:szCs w:val="24"/>
        </w:rPr>
        <w:t xml:space="preserve">Mominur Rahman, Md. (2024). The Effect of Audit Committee Expertise on Audit Quality: Empirical Evidence from Bangladesh. </w:t>
      </w:r>
      <w:r w:rsidRPr="00D85F15">
        <w:rPr>
          <w:rFonts w:ascii="Times New Roman" w:hAnsi="Times New Roman" w:cs="Times New Roman"/>
          <w:i/>
          <w:iCs/>
          <w:sz w:val="24"/>
          <w:szCs w:val="24"/>
        </w:rPr>
        <w:t>Journal of Risk Analysis and Crisis Response</w:t>
      </w:r>
      <w:r w:rsidRPr="00D85F15">
        <w:rPr>
          <w:rFonts w:ascii="Times New Roman" w:hAnsi="Times New Roman" w:cs="Times New Roman"/>
          <w:sz w:val="24"/>
          <w:szCs w:val="24"/>
        </w:rPr>
        <w:t xml:space="preserve">, </w:t>
      </w:r>
      <w:r w:rsidRPr="00D85F15">
        <w:rPr>
          <w:rFonts w:ascii="Times New Roman" w:hAnsi="Times New Roman" w:cs="Times New Roman"/>
          <w:i/>
          <w:iCs/>
          <w:sz w:val="24"/>
          <w:szCs w:val="24"/>
        </w:rPr>
        <w:t>14</w:t>
      </w:r>
      <w:r w:rsidRPr="00D85F15">
        <w:rPr>
          <w:rFonts w:ascii="Times New Roman" w:hAnsi="Times New Roman" w:cs="Times New Roman"/>
          <w:sz w:val="24"/>
          <w:szCs w:val="24"/>
        </w:rPr>
        <w:t>(1). https://doi.org/10.54560/jracr.v14i1.433</w:t>
      </w:r>
    </w:p>
    <w:p w14:paraId="22806E12"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PKF Aziz Halim Khair Choudhury Chartered Accountants</w:t>
      </w:r>
      <w:r w:rsidRPr="00D85F15">
        <w:rPr>
          <w:rFonts w:ascii="Times New Roman" w:hAnsi="Times New Roman" w:cs="Times New Roman"/>
          <w:sz w:val="24"/>
          <w:szCs w:val="24"/>
        </w:rPr>
        <w:t>. (n.d.-a). Retrieved September 12, 2025, from https://www.pkfahkcbd.com</w:t>
      </w:r>
    </w:p>
    <w:p w14:paraId="340B6741"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PKF Aziz Halim Khair Choudhury Chartered Accountants</w:t>
      </w:r>
      <w:r w:rsidRPr="00D85F15">
        <w:rPr>
          <w:rFonts w:ascii="Times New Roman" w:hAnsi="Times New Roman" w:cs="Times New Roman"/>
          <w:sz w:val="24"/>
          <w:szCs w:val="24"/>
        </w:rPr>
        <w:t>. (n.d.-b). Retrieved September 26, 2025, from https://www.pkfahkcbd.com</w:t>
      </w:r>
    </w:p>
    <w:p w14:paraId="348503BA" w14:textId="77777777" w:rsidR="00D85F15" w:rsidRPr="00D85F15" w:rsidRDefault="00D85F15" w:rsidP="00D85F15">
      <w:pPr>
        <w:pStyle w:val="Bibliography"/>
        <w:rPr>
          <w:rFonts w:ascii="Times New Roman" w:hAnsi="Times New Roman" w:cs="Times New Roman"/>
          <w:sz w:val="24"/>
          <w:szCs w:val="24"/>
        </w:rPr>
      </w:pPr>
      <w:r w:rsidRPr="00D85F15">
        <w:rPr>
          <w:rFonts w:ascii="Times New Roman" w:hAnsi="Times New Roman" w:cs="Times New Roman"/>
          <w:i/>
          <w:iCs/>
          <w:sz w:val="24"/>
          <w:szCs w:val="24"/>
        </w:rPr>
        <w:t>The Companies (Bangladesh) Act, 1994</w:t>
      </w:r>
      <w:r w:rsidRPr="00D85F15">
        <w:rPr>
          <w:rFonts w:ascii="Times New Roman" w:hAnsi="Times New Roman" w:cs="Times New Roman"/>
          <w:sz w:val="24"/>
          <w:szCs w:val="24"/>
        </w:rPr>
        <w:t>. (n.d.).</w:t>
      </w:r>
    </w:p>
    <w:p w14:paraId="2FEDB9CC" w14:textId="4CEB4FB9" w:rsidR="004A1087" w:rsidRPr="00D85F15" w:rsidRDefault="0022180E" w:rsidP="00D85F15">
      <w:pPr>
        <w:spacing w:line="360" w:lineRule="auto"/>
        <w:jc w:val="both"/>
        <w:rPr>
          <w:rFonts w:ascii="Times New Roman" w:hAnsi="Times New Roman" w:cs="Times New Roman"/>
          <w:b/>
          <w:bCs/>
          <w:sz w:val="32"/>
          <w:szCs w:val="32"/>
        </w:rPr>
      </w:pPr>
      <w:r w:rsidRPr="00E9711D">
        <w:rPr>
          <w:rFonts w:ascii="Times New Roman" w:hAnsi="Times New Roman" w:cs="Times New Roman"/>
          <w:b/>
          <w:bCs/>
          <w:sz w:val="24"/>
          <w:szCs w:val="24"/>
        </w:rPr>
        <w:lastRenderedPageBreak/>
        <w:fldChar w:fldCharType="end"/>
      </w:r>
    </w:p>
    <w:sectPr w:rsidR="004A1087" w:rsidRPr="00D85F15" w:rsidSect="00A950F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69FAA" w14:textId="77777777" w:rsidR="00335003" w:rsidRDefault="00335003" w:rsidP="00796F77">
      <w:pPr>
        <w:spacing w:after="0" w:line="240" w:lineRule="auto"/>
      </w:pPr>
      <w:r>
        <w:separator/>
      </w:r>
    </w:p>
  </w:endnote>
  <w:endnote w:type="continuationSeparator" w:id="0">
    <w:p w14:paraId="55FC2D37" w14:textId="77777777" w:rsidR="00335003" w:rsidRDefault="00335003" w:rsidP="00796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743791"/>
      <w:docPartObj>
        <w:docPartGallery w:val="Page Numbers (Bottom of Page)"/>
        <w:docPartUnique/>
      </w:docPartObj>
    </w:sdtPr>
    <w:sdtEndPr>
      <w:rPr>
        <w:color w:val="7F7F7F" w:themeColor="background1" w:themeShade="7F"/>
        <w:spacing w:val="60"/>
      </w:rPr>
    </w:sdtEndPr>
    <w:sdtContent>
      <w:p w14:paraId="35B75FD5" w14:textId="0C99D634" w:rsidR="00A950FE" w:rsidRDefault="00A950FE">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4116678" w14:textId="77777777" w:rsidR="009C27FA" w:rsidRDefault="009C2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02375" w14:textId="77777777" w:rsidR="00335003" w:rsidRDefault="00335003" w:rsidP="00796F77">
      <w:pPr>
        <w:spacing w:after="0" w:line="240" w:lineRule="auto"/>
      </w:pPr>
      <w:r>
        <w:separator/>
      </w:r>
    </w:p>
  </w:footnote>
  <w:footnote w:type="continuationSeparator" w:id="0">
    <w:p w14:paraId="2DD92A6A" w14:textId="77777777" w:rsidR="00335003" w:rsidRDefault="00335003" w:rsidP="00796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9047" w14:textId="1950334A" w:rsidR="009C27FA" w:rsidRDefault="009C27FA">
    <w:pPr>
      <w:pStyle w:val="Header"/>
    </w:pPr>
  </w:p>
  <w:p w14:paraId="4401D470" w14:textId="77777777" w:rsidR="009C27FA" w:rsidRDefault="009C2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C68C"/>
      </v:shape>
    </w:pict>
  </w:numPicBullet>
  <w:abstractNum w:abstractNumId="0" w15:restartNumberingAfterBreak="0">
    <w:nsid w:val="041E25CB"/>
    <w:multiLevelType w:val="hybridMultilevel"/>
    <w:tmpl w:val="45DA0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72E71"/>
    <w:multiLevelType w:val="multilevel"/>
    <w:tmpl w:val="8A1CD268"/>
    <w:lvl w:ilvl="0">
      <w:start w:val="1"/>
      <w:numFmt w:val="decimal"/>
      <w:lvlText w:val="%1."/>
      <w:lvlJc w:val="left"/>
      <w:pPr>
        <w:ind w:left="1080" w:hanging="360"/>
      </w:pPr>
      <w:rPr>
        <w:rFonts w:hint="default"/>
      </w:rPr>
    </w:lvl>
    <w:lvl w:ilvl="1">
      <w:start w:val="1"/>
      <w:numFmt w:val="decimal"/>
      <w:isLgl/>
      <w:lvlText w:val="%1.%2"/>
      <w:lvlJc w:val="left"/>
      <w:pPr>
        <w:ind w:left="1344" w:hanging="62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6DF41EB"/>
    <w:multiLevelType w:val="hybridMultilevel"/>
    <w:tmpl w:val="36D4DE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563BF"/>
    <w:multiLevelType w:val="hybridMultilevel"/>
    <w:tmpl w:val="A0C0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451CE"/>
    <w:multiLevelType w:val="hybridMultilevel"/>
    <w:tmpl w:val="39305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9016C"/>
    <w:multiLevelType w:val="hybridMultilevel"/>
    <w:tmpl w:val="68063B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6142E9"/>
    <w:multiLevelType w:val="hybridMultilevel"/>
    <w:tmpl w:val="46E88A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E95018"/>
    <w:multiLevelType w:val="hybridMultilevel"/>
    <w:tmpl w:val="E8E405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5E1723"/>
    <w:multiLevelType w:val="hybridMultilevel"/>
    <w:tmpl w:val="B08C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A01343"/>
    <w:multiLevelType w:val="multilevel"/>
    <w:tmpl w:val="5E1A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66C07"/>
    <w:multiLevelType w:val="hybridMultilevel"/>
    <w:tmpl w:val="4A74BC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657C06"/>
    <w:multiLevelType w:val="multilevel"/>
    <w:tmpl w:val="A5D0C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437A71"/>
    <w:multiLevelType w:val="multilevel"/>
    <w:tmpl w:val="799E3570"/>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7B47036"/>
    <w:multiLevelType w:val="hybridMultilevel"/>
    <w:tmpl w:val="2AEE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91C95"/>
    <w:multiLevelType w:val="hybridMultilevel"/>
    <w:tmpl w:val="7F7E88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CC1EC6"/>
    <w:multiLevelType w:val="hybridMultilevel"/>
    <w:tmpl w:val="9D9633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58061A"/>
    <w:multiLevelType w:val="hybridMultilevel"/>
    <w:tmpl w:val="970C309A"/>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122116B"/>
    <w:multiLevelType w:val="multilevel"/>
    <w:tmpl w:val="C01EDE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22C0A55"/>
    <w:multiLevelType w:val="multilevel"/>
    <w:tmpl w:val="03D8E412"/>
    <w:lvl w:ilvl="0">
      <w:start w:val="1"/>
      <w:numFmt w:val="decimal"/>
      <w:lvlText w:val="%1."/>
      <w:lvlJc w:val="left"/>
      <w:pPr>
        <w:tabs>
          <w:tab w:val="num" w:pos="720"/>
        </w:tabs>
        <w:ind w:left="720" w:hanging="360"/>
      </w:pPr>
    </w:lvl>
    <w:lvl w:ilvl="1">
      <w:start w:val="1"/>
      <w:numFmt w:val="bullet"/>
      <w:lvlText w:val="o"/>
      <w:lvlJc w:val="left"/>
      <w:pPr>
        <w:tabs>
          <w:tab w:val="num" w:pos="1350"/>
        </w:tabs>
        <w:ind w:left="135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563783"/>
    <w:multiLevelType w:val="hybridMultilevel"/>
    <w:tmpl w:val="9A74C6C2"/>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0" w15:restartNumberingAfterBreak="0">
    <w:nsid w:val="36BC16FA"/>
    <w:multiLevelType w:val="multilevel"/>
    <w:tmpl w:val="67441D3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E396202"/>
    <w:multiLevelType w:val="hybridMultilevel"/>
    <w:tmpl w:val="614E7A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C7662F"/>
    <w:multiLevelType w:val="multilevel"/>
    <w:tmpl w:val="B1D0F1CC"/>
    <w:lvl w:ilvl="0">
      <w:start w:val="1"/>
      <w:numFmt w:val="decimal"/>
      <w:lvlText w:val="%1."/>
      <w:lvlJc w:val="left"/>
      <w:pPr>
        <w:tabs>
          <w:tab w:val="num" w:pos="720"/>
        </w:tabs>
        <w:ind w:left="720" w:hanging="360"/>
      </w:pPr>
    </w:lvl>
    <w:lvl w:ilvl="1">
      <w:start w:val="1"/>
      <w:numFmt w:val="bullet"/>
      <w:lvlText w:val=""/>
      <w:lvlJc w:val="left"/>
      <w:pPr>
        <w:tabs>
          <w:tab w:val="num" w:pos="1350"/>
        </w:tabs>
        <w:ind w:left="135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6F4137"/>
    <w:multiLevelType w:val="multilevel"/>
    <w:tmpl w:val="D31EB508"/>
    <w:lvl w:ilvl="0">
      <w:start w:val="1"/>
      <w:numFmt w:val="decimal"/>
      <w:lvlText w:val="%1."/>
      <w:lvlJc w:val="left"/>
      <w:pPr>
        <w:tabs>
          <w:tab w:val="num" w:pos="720"/>
        </w:tabs>
        <w:ind w:left="720" w:hanging="360"/>
      </w:pPr>
    </w:lvl>
    <w:lvl w:ilvl="1">
      <w:start w:val="1"/>
      <w:numFmt w:val="bullet"/>
      <w:lvlText w:val=""/>
      <w:lvlJc w:val="left"/>
      <w:pPr>
        <w:tabs>
          <w:tab w:val="num" w:pos="1350"/>
        </w:tabs>
        <w:ind w:left="135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5E19FC"/>
    <w:multiLevelType w:val="hybridMultilevel"/>
    <w:tmpl w:val="16668D6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49C5462B"/>
    <w:multiLevelType w:val="hybridMultilevel"/>
    <w:tmpl w:val="479821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A01241"/>
    <w:multiLevelType w:val="multilevel"/>
    <w:tmpl w:val="F920F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206C6E"/>
    <w:multiLevelType w:val="hybridMultilevel"/>
    <w:tmpl w:val="F2541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5C6779"/>
    <w:multiLevelType w:val="hybridMultilevel"/>
    <w:tmpl w:val="C986B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DE497D"/>
    <w:multiLevelType w:val="multilevel"/>
    <w:tmpl w:val="CEB8E14C"/>
    <w:lvl w:ilvl="0">
      <w:start w:val="1"/>
      <w:numFmt w:val="bullet"/>
      <w:lvlText w:val=""/>
      <w:lvlJc w:val="left"/>
      <w:pPr>
        <w:tabs>
          <w:tab w:val="num" w:pos="1530"/>
        </w:tabs>
        <w:ind w:left="153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970"/>
        </w:tabs>
        <w:ind w:left="2970" w:hanging="360"/>
      </w:pPr>
      <w:rPr>
        <w:rFonts w:ascii="Wingdings" w:hAnsi="Wingdings" w:hint="default"/>
        <w:sz w:val="20"/>
      </w:rPr>
    </w:lvl>
    <w:lvl w:ilvl="3" w:tentative="1">
      <w:start w:val="1"/>
      <w:numFmt w:val="bullet"/>
      <w:lvlText w:val=""/>
      <w:lvlJc w:val="left"/>
      <w:pPr>
        <w:tabs>
          <w:tab w:val="num" w:pos="3690"/>
        </w:tabs>
        <w:ind w:left="3690" w:hanging="360"/>
      </w:pPr>
      <w:rPr>
        <w:rFonts w:ascii="Wingdings" w:hAnsi="Wingdings" w:hint="default"/>
        <w:sz w:val="20"/>
      </w:rPr>
    </w:lvl>
    <w:lvl w:ilvl="4" w:tentative="1">
      <w:start w:val="1"/>
      <w:numFmt w:val="bullet"/>
      <w:lvlText w:val=""/>
      <w:lvlJc w:val="left"/>
      <w:pPr>
        <w:tabs>
          <w:tab w:val="num" w:pos="4410"/>
        </w:tabs>
        <w:ind w:left="4410" w:hanging="360"/>
      </w:pPr>
      <w:rPr>
        <w:rFonts w:ascii="Wingdings" w:hAnsi="Wingdings" w:hint="default"/>
        <w:sz w:val="20"/>
      </w:rPr>
    </w:lvl>
    <w:lvl w:ilvl="5" w:tentative="1">
      <w:start w:val="1"/>
      <w:numFmt w:val="bullet"/>
      <w:lvlText w:val=""/>
      <w:lvlJc w:val="left"/>
      <w:pPr>
        <w:tabs>
          <w:tab w:val="num" w:pos="5130"/>
        </w:tabs>
        <w:ind w:left="5130" w:hanging="360"/>
      </w:pPr>
      <w:rPr>
        <w:rFonts w:ascii="Wingdings" w:hAnsi="Wingdings" w:hint="default"/>
        <w:sz w:val="20"/>
      </w:rPr>
    </w:lvl>
    <w:lvl w:ilvl="6" w:tentative="1">
      <w:start w:val="1"/>
      <w:numFmt w:val="bullet"/>
      <w:lvlText w:val=""/>
      <w:lvlJc w:val="left"/>
      <w:pPr>
        <w:tabs>
          <w:tab w:val="num" w:pos="5850"/>
        </w:tabs>
        <w:ind w:left="5850" w:hanging="360"/>
      </w:pPr>
      <w:rPr>
        <w:rFonts w:ascii="Wingdings" w:hAnsi="Wingdings" w:hint="default"/>
        <w:sz w:val="20"/>
      </w:rPr>
    </w:lvl>
    <w:lvl w:ilvl="7" w:tentative="1">
      <w:start w:val="1"/>
      <w:numFmt w:val="bullet"/>
      <w:lvlText w:val=""/>
      <w:lvlJc w:val="left"/>
      <w:pPr>
        <w:tabs>
          <w:tab w:val="num" w:pos="6570"/>
        </w:tabs>
        <w:ind w:left="6570" w:hanging="360"/>
      </w:pPr>
      <w:rPr>
        <w:rFonts w:ascii="Wingdings" w:hAnsi="Wingdings" w:hint="default"/>
        <w:sz w:val="20"/>
      </w:rPr>
    </w:lvl>
    <w:lvl w:ilvl="8" w:tentative="1">
      <w:start w:val="1"/>
      <w:numFmt w:val="bullet"/>
      <w:lvlText w:val=""/>
      <w:lvlJc w:val="left"/>
      <w:pPr>
        <w:tabs>
          <w:tab w:val="num" w:pos="7290"/>
        </w:tabs>
        <w:ind w:left="7290" w:hanging="360"/>
      </w:pPr>
      <w:rPr>
        <w:rFonts w:ascii="Wingdings" w:hAnsi="Wingdings" w:hint="default"/>
        <w:sz w:val="20"/>
      </w:rPr>
    </w:lvl>
  </w:abstractNum>
  <w:abstractNum w:abstractNumId="30" w15:restartNumberingAfterBreak="0">
    <w:nsid w:val="6326671B"/>
    <w:multiLevelType w:val="multilevel"/>
    <w:tmpl w:val="D31EB508"/>
    <w:lvl w:ilvl="0">
      <w:start w:val="1"/>
      <w:numFmt w:val="decimal"/>
      <w:lvlText w:val="%1."/>
      <w:lvlJc w:val="left"/>
      <w:pPr>
        <w:tabs>
          <w:tab w:val="num" w:pos="720"/>
        </w:tabs>
        <w:ind w:left="720" w:hanging="360"/>
      </w:pPr>
    </w:lvl>
    <w:lvl w:ilvl="1">
      <w:start w:val="1"/>
      <w:numFmt w:val="bullet"/>
      <w:lvlText w:val=""/>
      <w:lvlJc w:val="left"/>
      <w:pPr>
        <w:tabs>
          <w:tab w:val="num" w:pos="1350"/>
        </w:tabs>
        <w:ind w:left="135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DF18EC"/>
    <w:multiLevelType w:val="hybridMultilevel"/>
    <w:tmpl w:val="911411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1516CF"/>
    <w:multiLevelType w:val="hybridMultilevel"/>
    <w:tmpl w:val="6D889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454F25"/>
    <w:multiLevelType w:val="multilevel"/>
    <w:tmpl w:val="EA30CC5A"/>
    <w:lvl w:ilvl="0">
      <w:start w:val="1"/>
      <w:numFmt w:val="decimal"/>
      <w:lvlText w:val="%1."/>
      <w:lvlJc w:val="left"/>
      <w:pPr>
        <w:tabs>
          <w:tab w:val="num" w:pos="720"/>
        </w:tabs>
        <w:ind w:left="720" w:hanging="360"/>
      </w:pPr>
    </w:lvl>
    <w:lvl w:ilvl="1">
      <w:start w:val="1"/>
      <w:numFmt w:val="bullet"/>
      <w:lvlText w:val=""/>
      <w:lvlJc w:val="left"/>
      <w:pPr>
        <w:tabs>
          <w:tab w:val="num" w:pos="1350"/>
        </w:tabs>
        <w:ind w:left="135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E26F31"/>
    <w:multiLevelType w:val="multilevel"/>
    <w:tmpl w:val="D31EB508"/>
    <w:lvl w:ilvl="0">
      <w:start w:val="1"/>
      <w:numFmt w:val="decimal"/>
      <w:lvlText w:val="%1."/>
      <w:lvlJc w:val="left"/>
      <w:pPr>
        <w:tabs>
          <w:tab w:val="num" w:pos="720"/>
        </w:tabs>
        <w:ind w:left="720" w:hanging="360"/>
      </w:pPr>
    </w:lvl>
    <w:lvl w:ilvl="1">
      <w:start w:val="1"/>
      <w:numFmt w:val="bullet"/>
      <w:lvlText w:val=""/>
      <w:lvlJc w:val="left"/>
      <w:pPr>
        <w:tabs>
          <w:tab w:val="num" w:pos="1350"/>
        </w:tabs>
        <w:ind w:left="135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CF124B"/>
    <w:multiLevelType w:val="hybridMultilevel"/>
    <w:tmpl w:val="1148716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4B6794"/>
    <w:multiLevelType w:val="hybridMultilevel"/>
    <w:tmpl w:val="C284DA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0D6450"/>
    <w:multiLevelType w:val="hybridMultilevel"/>
    <w:tmpl w:val="3FF28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7"/>
  </w:num>
  <w:num w:numId="3">
    <w:abstractNumId w:val="13"/>
  </w:num>
  <w:num w:numId="4">
    <w:abstractNumId w:val="32"/>
  </w:num>
  <w:num w:numId="5">
    <w:abstractNumId w:val="4"/>
  </w:num>
  <w:num w:numId="6">
    <w:abstractNumId w:val="1"/>
  </w:num>
  <w:num w:numId="7">
    <w:abstractNumId w:val="35"/>
  </w:num>
  <w:num w:numId="8">
    <w:abstractNumId w:val="25"/>
  </w:num>
  <w:num w:numId="9">
    <w:abstractNumId w:val="15"/>
  </w:num>
  <w:num w:numId="10">
    <w:abstractNumId w:val="36"/>
  </w:num>
  <w:num w:numId="11">
    <w:abstractNumId w:val="17"/>
  </w:num>
  <w:num w:numId="12">
    <w:abstractNumId w:val="0"/>
  </w:num>
  <w:num w:numId="13">
    <w:abstractNumId w:val="8"/>
  </w:num>
  <w:num w:numId="14">
    <w:abstractNumId w:val="3"/>
  </w:num>
  <w:num w:numId="15">
    <w:abstractNumId w:val="28"/>
  </w:num>
  <w:num w:numId="16">
    <w:abstractNumId w:val="16"/>
  </w:num>
  <w:num w:numId="17">
    <w:abstractNumId w:val="11"/>
  </w:num>
  <w:num w:numId="18">
    <w:abstractNumId w:val="7"/>
  </w:num>
  <w:num w:numId="19">
    <w:abstractNumId w:val="18"/>
  </w:num>
  <w:num w:numId="20">
    <w:abstractNumId w:val="29"/>
  </w:num>
  <w:num w:numId="21">
    <w:abstractNumId w:val="9"/>
  </w:num>
  <w:num w:numId="22">
    <w:abstractNumId w:val="26"/>
  </w:num>
  <w:num w:numId="23">
    <w:abstractNumId w:val="20"/>
  </w:num>
  <w:num w:numId="24">
    <w:abstractNumId w:val="2"/>
  </w:num>
  <w:num w:numId="25">
    <w:abstractNumId w:val="14"/>
  </w:num>
  <w:num w:numId="26">
    <w:abstractNumId w:val="6"/>
  </w:num>
  <w:num w:numId="27">
    <w:abstractNumId w:val="37"/>
  </w:num>
  <w:num w:numId="28">
    <w:abstractNumId w:val="10"/>
  </w:num>
  <w:num w:numId="29">
    <w:abstractNumId w:val="24"/>
  </w:num>
  <w:num w:numId="30">
    <w:abstractNumId w:val="34"/>
  </w:num>
  <w:num w:numId="31">
    <w:abstractNumId w:val="30"/>
  </w:num>
  <w:num w:numId="32">
    <w:abstractNumId w:val="23"/>
  </w:num>
  <w:num w:numId="33">
    <w:abstractNumId w:val="33"/>
  </w:num>
  <w:num w:numId="34">
    <w:abstractNumId w:val="22"/>
  </w:num>
  <w:num w:numId="35">
    <w:abstractNumId w:val="5"/>
  </w:num>
  <w:num w:numId="36">
    <w:abstractNumId w:val="31"/>
  </w:num>
  <w:num w:numId="37">
    <w:abstractNumId w:val="21"/>
  </w:num>
  <w:num w:numId="38">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3F"/>
    <w:rsid w:val="000008C1"/>
    <w:rsid w:val="00001845"/>
    <w:rsid w:val="00006376"/>
    <w:rsid w:val="0000657B"/>
    <w:rsid w:val="00007982"/>
    <w:rsid w:val="000106EB"/>
    <w:rsid w:val="00015277"/>
    <w:rsid w:val="00015292"/>
    <w:rsid w:val="00022AC2"/>
    <w:rsid w:val="00022F0A"/>
    <w:rsid w:val="00027405"/>
    <w:rsid w:val="000304F5"/>
    <w:rsid w:val="00031677"/>
    <w:rsid w:val="00031F85"/>
    <w:rsid w:val="000325AE"/>
    <w:rsid w:val="000344C3"/>
    <w:rsid w:val="00034AF3"/>
    <w:rsid w:val="00035F26"/>
    <w:rsid w:val="00036D8F"/>
    <w:rsid w:val="00037584"/>
    <w:rsid w:val="00037CA5"/>
    <w:rsid w:val="0004001D"/>
    <w:rsid w:val="00041A6D"/>
    <w:rsid w:val="000420CD"/>
    <w:rsid w:val="00042567"/>
    <w:rsid w:val="000435F9"/>
    <w:rsid w:val="0004410E"/>
    <w:rsid w:val="00044A57"/>
    <w:rsid w:val="00044DC8"/>
    <w:rsid w:val="00045B1A"/>
    <w:rsid w:val="0004789B"/>
    <w:rsid w:val="0005009A"/>
    <w:rsid w:val="00051509"/>
    <w:rsid w:val="00052894"/>
    <w:rsid w:val="00057BE8"/>
    <w:rsid w:val="00063181"/>
    <w:rsid w:val="0007310D"/>
    <w:rsid w:val="00074968"/>
    <w:rsid w:val="000765EC"/>
    <w:rsid w:val="000776E2"/>
    <w:rsid w:val="00080642"/>
    <w:rsid w:val="0008237D"/>
    <w:rsid w:val="000837B4"/>
    <w:rsid w:val="00083DF1"/>
    <w:rsid w:val="000842EF"/>
    <w:rsid w:val="000847F3"/>
    <w:rsid w:val="00085D82"/>
    <w:rsid w:val="000867BE"/>
    <w:rsid w:val="000913C8"/>
    <w:rsid w:val="00092378"/>
    <w:rsid w:val="00095002"/>
    <w:rsid w:val="00096890"/>
    <w:rsid w:val="00096CAB"/>
    <w:rsid w:val="0009717D"/>
    <w:rsid w:val="000A2FAB"/>
    <w:rsid w:val="000A4BD5"/>
    <w:rsid w:val="000A50BE"/>
    <w:rsid w:val="000A6AAE"/>
    <w:rsid w:val="000A6D08"/>
    <w:rsid w:val="000B029B"/>
    <w:rsid w:val="000B3588"/>
    <w:rsid w:val="000B4FC4"/>
    <w:rsid w:val="000B6A78"/>
    <w:rsid w:val="000C2B46"/>
    <w:rsid w:val="000C46A6"/>
    <w:rsid w:val="000C7FD7"/>
    <w:rsid w:val="000D0247"/>
    <w:rsid w:val="000D0D07"/>
    <w:rsid w:val="000D1B90"/>
    <w:rsid w:val="000E2A58"/>
    <w:rsid w:val="000E3DD2"/>
    <w:rsid w:val="000E452A"/>
    <w:rsid w:val="000E4861"/>
    <w:rsid w:val="000E4C2C"/>
    <w:rsid w:val="000F2359"/>
    <w:rsid w:val="000F349F"/>
    <w:rsid w:val="000F3976"/>
    <w:rsid w:val="000F3F07"/>
    <w:rsid w:val="000F5E81"/>
    <w:rsid w:val="000F6346"/>
    <w:rsid w:val="000F7770"/>
    <w:rsid w:val="001019A3"/>
    <w:rsid w:val="0010200C"/>
    <w:rsid w:val="00104C0C"/>
    <w:rsid w:val="001050E9"/>
    <w:rsid w:val="00106110"/>
    <w:rsid w:val="00111473"/>
    <w:rsid w:val="0011165B"/>
    <w:rsid w:val="00112634"/>
    <w:rsid w:val="00115E82"/>
    <w:rsid w:val="00116E2C"/>
    <w:rsid w:val="001214A4"/>
    <w:rsid w:val="0012314A"/>
    <w:rsid w:val="0012748C"/>
    <w:rsid w:val="00130EE7"/>
    <w:rsid w:val="001317AC"/>
    <w:rsid w:val="00134B47"/>
    <w:rsid w:val="00137E58"/>
    <w:rsid w:val="0014055E"/>
    <w:rsid w:val="001411C0"/>
    <w:rsid w:val="00143905"/>
    <w:rsid w:val="00144254"/>
    <w:rsid w:val="00145910"/>
    <w:rsid w:val="00146313"/>
    <w:rsid w:val="00150E3B"/>
    <w:rsid w:val="0015129D"/>
    <w:rsid w:val="00151C06"/>
    <w:rsid w:val="001534BA"/>
    <w:rsid w:val="00153E09"/>
    <w:rsid w:val="00157146"/>
    <w:rsid w:val="00157399"/>
    <w:rsid w:val="00157556"/>
    <w:rsid w:val="00157BE9"/>
    <w:rsid w:val="00157D75"/>
    <w:rsid w:val="00157F08"/>
    <w:rsid w:val="00161A65"/>
    <w:rsid w:val="00162608"/>
    <w:rsid w:val="001632A7"/>
    <w:rsid w:val="00163B88"/>
    <w:rsid w:val="001649F5"/>
    <w:rsid w:val="001651D0"/>
    <w:rsid w:val="00167D20"/>
    <w:rsid w:val="00167F26"/>
    <w:rsid w:val="00171044"/>
    <w:rsid w:val="0017171D"/>
    <w:rsid w:val="00172844"/>
    <w:rsid w:val="00173E2C"/>
    <w:rsid w:val="00174473"/>
    <w:rsid w:val="001763E7"/>
    <w:rsid w:val="001819FB"/>
    <w:rsid w:val="00182202"/>
    <w:rsid w:val="00186655"/>
    <w:rsid w:val="001871D9"/>
    <w:rsid w:val="00191B1B"/>
    <w:rsid w:val="001926A5"/>
    <w:rsid w:val="00194E5C"/>
    <w:rsid w:val="001955C4"/>
    <w:rsid w:val="00196CBC"/>
    <w:rsid w:val="00196E8C"/>
    <w:rsid w:val="00197D01"/>
    <w:rsid w:val="00197FC2"/>
    <w:rsid w:val="001A07BE"/>
    <w:rsid w:val="001A3738"/>
    <w:rsid w:val="001A516B"/>
    <w:rsid w:val="001A5F7C"/>
    <w:rsid w:val="001A7C00"/>
    <w:rsid w:val="001B2B30"/>
    <w:rsid w:val="001B2DC6"/>
    <w:rsid w:val="001B701B"/>
    <w:rsid w:val="001B7423"/>
    <w:rsid w:val="001C0A93"/>
    <w:rsid w:val="001C7A41"/>
    <w:rsid w:val="001C7A6C"/>
    <w:rsid w:val="001C7FFB"/>
    <w:rsid w:val="001D1483"/>
    <w:rsid w:val="001D3BE8"/>
    <w:rsid w:val="001E1C0E"/>
    <w:rsid w:val="001E28E2"/>
    <w:rsid w:val="001E3B29"/>
    <w:rsid w:val="001E4011"/>
    <w:rsid w:val="001F12F9"/>
    <w:rsid w:val="001F146F"/>
    <w:rsid w:val="001F4373"/>
    <w:rsid w:val="001F44FB"/>
    <w:rsid w:val="001F4DF5"/>
    <w:rsid w:val="001F70B0"/>
    <w:rsid w:val="00202758"/>
    <w:rsid w:val="00203C29"/>
    <w:rsid w:val="00203F0C"/>
    <w:rsid w:val="00205472"/>
    <w:rsid w:val="00206796"/>
    <w:rsid w:val="00207C29"/>
    <w:rsid w:val="0021137B"/>
    <w:rsid w:val="00211412"/>
    <w:rsid w:val="0021142B"/>
    <w:rsid w:val="00211F79"/>
    <w:rsid w:val="002153B6"/>
    <w:rsid w:val="00215640"/>
    <w:rsid w:val="002166CA"/>
    <w:rsid w:val="00216DDD"/>
    <w:rsid w:val="0022180E"/>
    <w:rsid w:val="00223FA0"/>
    <w:rsid w:val="0022458A"/>
    <w:rsid w:val="0022649D"/>
    <w:rsid w:val="00227116"/>
    <w:rsid w:val="00230F93"/>
    <w:rsid w:val="00231215"/>
    <w:rsid w:val="00231F3D"/>
    <w:rsid w:val="002337DA"/>
    <w:rsid w:val="002353E5"/>
    <w:rsid w:val="002375D2"/>
    <w:rsid w:val="00237E11"/>
    <w:rsid w:val="002417C6"/>
    <w:rsid w:val="00241890"/>
    <w:rsid w:val="00242B01"/>
    <w:rsid w:val="0024401E"/>
    <w:rsid w:val="002454C7"/>
    <w:rsid w:val="00247337"/>
    <w:rsid w:val="002509B8"/>
    <w:rsid w:val="00253070"/>
    <w:rsid w:val="00255DFD"/>
    <w:rsid w:val="00256768"/>
    <w:rsid w:val="002574BF"/>
    <w:rsid w:val="0025766F"/>
    <w:rsid w:val="00266003"/>
    <w:rsid w:val="00266E9D"/>
    <w:rsid w:val="002674A9"/>
    <w:rsid w:val="00267CCB"/>
    <w:rsid w:val="00267E7B"/>
    <w:rsid w:val="00272AC8"/>
    <w:rsid w:val="00272BF2"/>
    <w:rsid w:val="002738CD"/>
    <w:rsid w:val="00275033"/>
    <w:rsid w:val="00275DD4"/>
    <w:rsid w:val="0028205D"/>
    <w:rsid w:val="002859B1"/>
    <w:rsid w:val="00285D71"/>
    <w:rsid w:val="00286AED"/>
    <w:rsid w:val="00287311"/>
    <w:rsid w:val="00287349"/>
    <w:rsid w:val="002902AA"/>
    <w:rsid w:val="00291D15"/>
    <w:rsid w:val="0029324A"/>
    <w:rsid w:val="002946C4"/>
    <w:rsid w:val="00294D4A"/>
    <w:rsid w:val="00295C96"/>
    <w:rsid w:val="002A2EA0"/>
    <w:rsid w:val="002A30AD"/>
    <w:rsid w:val="002A3620"/>
    <w:rsid w:val="002A4660"/>
    <w:rsid w:val="002A6158"/>
    <w:rsid w:val="002B11EB"/>
    <w:rsid w:val="002B318A"/>
    <w:rsid w:val="002B636F"/>
    <w:rsid w:val="002C15F2"/>
    <w:rsid w:val="002C46F8"/>
    <w:rsid w:val="002C4A99"/>
    <w:rsid w:val="002C5611"/>
    <w:rsid w:val="002C5721"/>
    <w:rsid w:val="002C5891"/>
    <w:rsid w:val="002C633A"/>
    <w:rsid w:val="002C72A6"/>
    <w:rsid w:val="002D1330"/>
    <w:rsid w:val="002D2BA3"/>
    <w:rsid w:val="002D4A43"/>
    <w:rsid w:val="002D582E"/>
    <w:rsid w:val="002D6B50"/>
    <w:rsid w:val="002D710C"/>
    <w:rsid w:val="002E0310"/>
    <w:rsid w:val="002E1819"/>
    <w:rsid w:val="002E44A8"/>
    <w:rsid w:val="002E493F"/>
    <w:rsid w:val="002E5C32"/>
    <w:rsid w:val="002E61FD"/>
    <w:rsid w:val="002E6B2B"/>
    <w:rsid w:val="002E7890"/>
    <w:rsid w:val="002F1349"/>
    <w:rsid w:val="002F226C"/>
    <w:rsid w:val="002F22FF"/>
    <w:rsid w:val="002F252A"/>
    <w:rsid w:val="002F2F1F"/>
    <w:rsid w:val="002F3162"/>
    <w:rsid w:val="002F53DC"/>
    <w:rsid w:val="0030293F"/>
    <w:rsid w:val="00302977"/>
    <w:rsid w:val="00302C07"/>
    <w:rsid w:val="00302FF2"/>
    <w:rsid w:val="00303804"/>
    <w:rsid w:val="00304D55"/>
    <w:rsid w:val="003059E5"/>
    <w:rsid w:val="00307D6B"/>
    <w:rsid w:val="00311564"/>
    <w:rsid w:val="0031452E"/>
    <w:rsid w:val="00314DD5"/>
    <w:rsid w:val="00315217"/>
    <w:rsid w:val="0031634B"/>
    <w:rsid w:val="00316CFB"/>
    <w:rsid w:val="0031712F"/>
    <w:rsid w:val="003203DC"/>
    <w:rsid w:val="00321891"/>
    <w:rsid w:val="0032318E"/>
    <w:rsid w:val="0032574A"/>
    <w:rsid w:val="003257CA"/>
    <w:rsid w:val="00326667"/>
    <w:rsid w:val="00327773"/>
    <w:rsid w:val="00327CB6"/>
    <w:rsid w:val="0033109B"/>
    <w:rsid w:val="00332A00"/>
    <w:rsid w:val="00333AA1"/>
    <w:rsid w:val="00335003"/>
    <w:rsid w:val="00335504"/>
    <w:rsid w:val="00336741"/>
    <w:rsid w:val="00337C28"/>
    <w:rsid w:val="00337ED3"/>
    <w:rsid w:val="00340DCF"/>
    <w:rsid w:val="003500EC"/>
    <w:rsid w:val="00350DF9"/>
    <w:rsid w:val="00351C64"/>
    <w:rsid w:val="003528C8"/>
    <w:rsid w:val="00357AD6"/>
    <w:rsid w:val="00361378"/>
    <w:rsid w:val="00363AEE"/>
    <w:rsid w:val="0036432C"/>
    <w:rsid w:val="0036434D"/>
    <w:rsid w:val="00364E39"/>
    <w:rsid w:val="00365576"/>
    <w:rsid w:val="00371853"/>
    <w:rsid w:val="00371DB1"/>
    <w:rsid w:val="00375B64"/>
    <w:rsid w:val="00376E1D"/>
    <w:rsid w:val="0038086B"/>
    <w:rsid w:val="00382CE2"/>
    <w:rsid w:val="00387982"/>
    <w:rsid w:val="00390797"/>
    <w:rsid w:val="0039274F"/>
    <w:rsid w:val="003933DC"/>
    <w:rsid w:val="00395681"/>
    <w:rsid w:val="00395FB3"/>
    <w:rsid w:val="003968E0"/>
    <w:rsid w:val="0039717C"/>
    <w:rsid w:val="003A06FF"/>
    <w:rsid w:val="003A1BD9"/>
    <w:rsid w:val="003A4481"/>
    <w:rsid w:val="003A5DB8"/>
    <w:rsid w:val="003A6C02"/>
    <w:rsid w:val="003B0DDA"/>
    <w:rsid w:val="003B3703"/>
    <w:rsid w:val="003B55AC"/>
    <w:rsid w:val="003C0785"/>
    <w:rsid w:val="003D34E1"/>
    <w:rsid w:val="003D70D6"/>
    <w:rsid w:val="003E03EE"/>
    <w:rsid w:val="003E163A"/>
    <w:rsid w:val="003E2B7C"/>
    <w:rsid w:val="003E6FF4"/>
    <w:rsid w:val="003E7157"/>
    <w:rsid w:val="003F1C1A"/>
    <w:rsid w:val="003F3E00"/>
    <w:rsid w:val="003F6D32"/>
    <w:rsid w:val="003F779D"/>
    <w:rsid w:val="003F7A4F"/>
    <w:rsid w:val="00403DB2"/>
    <w:rsid w:val="004054C7"/>
    <w:rsid w:val="00405890"/>
    <w:rsid w:val="00406396"/>
    <w:rsid w:val="00406E36"/>
    <w:rsid w:val="00407C87"/>
    <w:rsid w:val="0041089F"/>
    <w:rsid w:val="00410BC6"/>
    <w:rsid w:val="00413482"/>
    <w:rsid w:val="004149BE"/>
    <w:rsid w:val="00421EFE"/>
    <w:rsid w:val="00423FDA"/>
    <w:rsid w:val="00427431"/>
    <w:rsid w:val="00430780"/>
    <w:rsid w:val="00430918"/>
    <w:rsid w:val="00431A60"/>
    <w:rsid w:val="00436BD8"/>
    <w:rsid w:val="00437E72"/>
    <w:rsid w:val="004421FD"/>
    <w:rsid w:val="004469B4"/>
    <w:rsid w:val="00447637"/>
    <w:rsid w:val="00450490"/>
    <w:rsid w:val="004516FC"/>
    <w:rsid w:val="00456EDE"/>
    <w:rsid w:val="00460A03"/>
    <w:rsid w:val="00460F24"/>
    <w:rsid w:val="004623D9"/>
    <w:rsid w:val="00462F2F"/>
    <w:rsid w:val="00464DF3"/>
    <w:rsid w:val="00475E39"/>
    <w:rsid w:val="0047734F"/>
    <w:rsid w:val="00481721"/>
    <w:rsid w:val="00481AB0"/>
    <w:rsid w:val="00481EF1"/>
    <w:rsid w:val="00482349"/>
    <w:rsid w:val="004836F3"/>
    <w:rsid w:val="00484C84"/>
    <w:rsid w:val="004867EF"/>
    <w:rsid w:val="00486843"/>
    <w:rsid w:val="0048749B"/>
    <w:rsid w:val="004907BD"/>
    <w:rsid w:val="004979A8"/>
    <w:rsid w:val="004A1087"/>
    <w:rsid w:val="004A2565"/>
    <w:rsid w:val="004A29F2"/>
    <w:rsid w:val="004A5E58"/>
    <w:rsid w:val="004B0F41"/>
    <w:rsid w:val="004B2557"/>
    <w:rsid w:val="004B2F4F"/>
    <w:rsid w:val="004B3D12"/>
    <w:rsid w:val="004B4D35"/>
    <w:rsid w:val="004B5F6F"/>
    <w:rsid w:val="004B6575"/>
    <w:rsid w:val="004B6A23"/>
    <w:rsid w:val="004B6E40"/>
    <w:rsid w:val="004C1164"/>
    <w:rsid w:val="004C1F4F"/>
    <w:rsid w:val="004C229C"/>
    <w:rsid w:val="004C2EE7"/>
    <w:rsid w:val="004C4036"/>
    <w:rsid w:val="004C617E"/>
    <w:rsid w:val="004C7F56"/>
    <w:rsid w:val="004D219A"/>
    <w:rsid w:val="004D3FF5"/>
    <w:rsid w:val="004D529F"/>
    <w:rsid w:val="004D7AA1"/>
    <w:rsid w:val="004E064B"/>
    <w:rsid w:val="004E1286"/>
    <w:rsid w:val="004E16D0"/>
    <w:rsid w:val="004E2D54"/>
    <w:rsid w:val="004E3B57"/>
    <w:rsid w:val="004E4B10"/>
    <w:rsid w:val="004E537B"/>
    <w:rsid w:val="004E78B4"/>
    <w:rsid w:val="004F2D1E"/>
    <w:rsid w:val="00500ADD"/>
    <w:rsid w:val="0050106B"/>
    <w:rsid w:val="005027E0"/>
    <w:rsid w:val="00505E06"/>
    <w:rsid w:val="0050666D"/>
    <w:rsid w:val="00506F0B"/>
    <w:rsid w:val="00507285"/>
    <w:rsid w:val="0051162A"/>
    <w:rsid w:val="0051162C"/>
    <w:rsid w:val="0051260F"/>
    <w:rsid w:val="00512B81"/>
    <w:rsid w:val="00515881"/>
    <w:rsid w:val="00521839"/>
    <w:rsid w:val="00524302"/>
    <w:rsid w:val="00525BCD"/>
    <w:rsid w:val="0053206B"/>
    <w:rsid w:val="0053315F"/>
    <w:rsid w:val="005333D0"/>
    <w:rsid w:val="005338DD"/>
    <w:rsid w:val="005339DE"/>
    <w:rsid w:val="00533A57"/>
    <w:rsid w:val="0053718B"/>
    <w:rsid w:val="00540781"/>
    <w:rsid w:val="00543C8D"/>
    <w:rsid w:val="005446CB"/>
    <w:rsid w:val="00544DA8"/>
    <w:rsid w:val="00552054"/>
    <w:rsid w:val="00552984"/>
    <w:rsid w:val="00555657"/>
    <w:rsid w:val="00556616"/>
    <w:rsid w:val="00557668"/>
    <w:rsid w:val="005577BE"/>
    <w:rsid w:val="0056233C"/>
    <w:rsid w:val="00564749"/>
    <w:rsid w:val="00570733"/>
    <w:rsid w:val="005734E6"/>
    <w:rsid w:val="00573E33"/>
    <w:rsid w:val="0057423B"/>
    <w:rsid w:val="005743AD"/>
    <w:rsid w:val="005751BF"/>
    <w:rsid w:val="00577A42"/>
    <w:rsid w:val="00581298"/>
    <w:rsid w:val="00583A81"/>
    <w:rsid w:val="00585BFB"/>
    <w:rsid w:val="005931BD"/>
    <w:rsid w:val="00593CAD"/>
    <w:rsid w:val="00594D23"/>
    <w:rsid w:val="005A2773"/>
    <w:rsid w:val="005A2EC2"/>
    <w:rsid w:val="005A3944"/>
    <w:rsid w:val="005A3CD0"/>
    <w:rsid w:val="005A522C"/>
    <w:rsid w:val="005B0071"/>
    <w:rsid w:val="005B1247"/>
    <w:rsid w:val="005B2977"/>
    <w:rsid w:val="005B2ADC"/>
    <w:rsid w:val="005B5680"/>
    <w:rsid w:val="005B582A"/>
    <w:rsid w:val="005B6902"/>
    <w:rsid w:val="005B7497"/>
    <w:rsid w:val="005B7B8E"/>
    <w:rsid w:val="005C0828"/>
    <w:rsid w:val="005C0D9D"/>
    <w:rsid w:val="005C295F"/>
    <w:rsid w:val="005C384D"/>
    <w:rsid w:val="005C4A29"/>
    <w:rsid w:val="005C4FE6"/>
    <w:rsid w:val="005D00E4"/>
    <w:rsid w:val="005D19FC"/>
    <w:rsid w:val="005D611D"/>
    <w:rsid w:val="005D6EB5"/>
    <w:rsid w:val="005D7D17"/>
    <w:rsid w:val="005E01D0"/>
    <w:rsid w:val="005E0ACB"/>
    <w:rsid w:val="005E0D1E"/>
    <w:rsid w:val="005E189D"/>
    <w:rsid w:val="005E1AB0"/>
    <w:rsid w:val="005E1F8C"/>
    <w:rsid w:val="005E6F3D"/>
    <w:rsid w:val="005F0A98"/>
    <w:rsid w:val="005F21A2"/>
    <w:rsid w:val="005F260D"/>
    <w:rsid w:val="005F29CD"/>
    <w:rsid w:val="005F73BB"/>
    <w:rsid w:val="00602552"/>
    <w:rsid w:val="00606391"/>
    <w:rsid w:val="00611FF3"/>
    <w:rsid w:val="00612657"/>
    <w:rsid w:val="0061326F"/>
    <w:rsid w:val="00615312"/>
    <w:rsid w:val="00615574"/>
    <w:rsid w:val="00617E83"/>
    <w:rsid w:val="0062069A"/>
    <w:rsid w:val="00620EC0"/>
    <w:rsid w:val="00621930"/>
    <w:rsid w:val="006221E5"/>
    <w:rsid w:val="006223A8"/>
    <w:rsid w:val="00622AC0"/>
    <w:rsid w:val="00625A1A"/>
    <w:rsid w:val="00625AA8"/>
    <w:rsid w:val="006271D3"/>
    <w:rsid w:val="00627B97"/>
    <w:rsid w:val="00632F68"/>
    <w:rsid w:val="00633291"/>
    <w:rsid w:val="006366E6"/>
    <w:rsid w:val="00636A6B"/>
    <w:rsid w:val="00636AE2"/>
    <w:rsid w:val="006458B3"/>
    <w:rsid w:val="006463B3"/>
    <w:rsid w:val="0064731C"/>
    <w:rsid w:val="00647A60"/>
    <w:rsid w:val="0065024C"/>
    <w:rsid w:val="006505BA"/>
    <w:rsid w:val="00652768"/>
    <w:rsid w:val="00655C45"/>
    <w:rsid w:val="0066106D"/>
    <w:rsid w:val="00661D11"/>
    <w:rsid w:val="00665BA8"/>
    <w:rsid w:val="00667CAE"/>
    <w:rsid w:val="00670D8A"/>
    <w:rsid w:val="0067311F"/>
    <w:rsid w:val="006738C9"/>
    <w:rsid w:val="0067581F"/>
    <w:rsid w:val="00675F67"/>
    <w:rsid w:val="0067665F"/>
    <w:rsid w:val="00676F68"/>
    <w:rsid w:val="00677BAE"/>
    <w:rsid w:val="00683F81"/>
    <w:rsid w:val="006842FB"/>
    <w:rsid w:val="00684ED6"/>
    <w:rsid w:val="006853F8"/>
    <w:rsid w:val="00690A74"/>
    <w:rsid w:val="00691B42"/>
    <w:rsid w:val="0069333F"/>
    <w:rsid w:val="00693AB3"/>
    <w:rsid w:val="00694341"/>
    <w:rsid w:val="00694B15"/>
    <w:rsid w:val="00696698"/>
    <w:rsid w:val="00697FDB"/>
    <w:rsid w:val="006A1AF2"/>
    <w:rsid w:val="006A2DD9"/>
    <w:rsid w:val="006A35A3"/>
    <w:rsid w:val="006A367A"/>
    <w:rsid w:val="006A3E52"/>
    <w:rsid w:val="006A408A"/>
    <w:rsid w:val="006A59F4"/>
    <w:rsid w:val="006A7CEE"/>
    <w:rsid w:val="006B3B5E"/>
    <w:rsid w:val="006B5654"/>
    <w:rsid w:val="006B59F9"/>
    <w:rsid w:val="006B5EE9"/>
    <w:rsid w:val="006B7F4C"/>
    <w:rsid w:val="006C213B"/>
    <w:rsid w:val="006C482D"/>
    <w:rsid w:val="006C5207"/>
    <w:rsid w:val="006C5C74"/>
    <w:rsid w:val="006C768E"/>
    <w:rsid w:val="006D0B77"/>
    <w:rsid w:val="006D4753"/>
    <w:rsid w:val="006D6B8E"/>
    <w:rsid w:val="006E446E"/>
    <w:rsid w:val="006E78BA"/>
    <w:rsid w:val="006F1183"/>
    <w:rsid w:val="006F2512"/>
    <w:rsid w:val="006F2717"/>
    <w:rsid w:val="006F274D"/>
    <w:rsid w:val="006F32C5"/>
    <w:rsid w:val="006F7D73"/>
    <w:rsid w:val="007007B0"/>
    <w:rsid w:val="00706E5E"/>
    <w:rsid w:val="007074FC"/>
    <w:rsid w:val="007110BF"/>
    <w:rsid w:val="007134AE"/>
    <w:rsid w:val="007139DF"/>
    <w:rsid w:val="007148C6"/>
    <w:rsid w:val="00716748"/>
    <w:rsid w:val="00717E22"/>
    <w:rsid w:val="00724DD2"/>
    <w:rsid w:val="00725589"/>
    <w:rsid w:val="00725A67"/>
    <w:rsid w:val="00727F2B"/>
    <w:rsid w:val="0073346C"/>
    <w:rsid w:val="00733C20"/>
    <w:rsid w:val="00740268"/>
    <w:rsid w:val="00741498"/>
    <w:rsid w:val="00744DEC"/>
    <w:rsid w:val="00745718"/>
    <w:rsid w:val="00750C29"/>
    <w:rsid w:val="007514E0"/>
    <w:rsid w:val="00752A04"/>
    <w:rsid w:val="00752D22"/>
    <w:rsid w:val="007541DE"/>
    <w:rsid w:val="007558E8"/>
    <w:rsid w:val="007625C4"/>
    <w:rsid w:val="00762998"/>
    <w:rsid w:val="0076478F"/>
    <w:rsid w:val="00764B18"/>
    <w:rsid w:val="00764FAE"/>
    <w:rsid w:val="00766691"/>
    <w:rsid w:val="007706A3"/>
    <w:rsid w:val="00775E7A"/>
    <w:rsid w:val="007767E0"/>
    <w:rsid w:val="00776996"/>
    <w:rsid w:val="007779D5"/>
    <w:rsid w:val="00780CCC"/>
    <w:rsid w:val="007816B0"/>
    <w:rsid w:val="00781BFF"/>
    <w:rsid w:val="007829BA"/>
    <w:rsid w:val="00782F66"/>
    <w:rsid w:val="00785CE1"/>
    <w:rsid w:val="0079053E"/>
    <w:rsid w:val="00790FB3"/>
    <w:rsid w:val="00791828"/>
    <w:rsid w:val="00792869"/>
    <w:rsid w:val="007954F3"/>
    <w:rsid w:val="00796144"/>
    <w:rsid w:val="0079661D"/>
    <w:rsid w:val="00796F77"/>
    <w:rsid w:val="007A0CCC"/>
    <w:rsid w:val="007A13E2"/>
    <w:rsid w:val="007A229A"/>
    <w:rsid w:val="007A5537"/>
    <w:rsid w:val="007A5E9A"/>
    <w:rsid w:val="007A6C4A"/>
    <w:rsid w:val="007A7E6C"/>
    <w:rsid w:val="007B2B8A"/>
    <w:rsid w:val="007B40B0"/>
    <w:rsid w:val="007B421A"/>
    <w:rsid w:val="007B63CE"/>
    <w:rsid w:val="007C02CD"/>
    <w:rsid w:val="007C44DE"/>
    <w:rsid w:val="007C6628"/>
    <w:rsid w:val="007C671B"/>
    <w:rsid w:val="007C6C55"/>
    <w:rsid w:val="007C6F9D"/>
    <w:rsid w:val="007C7DA4"/>
    <w:rsid w:val="007D43AC"/>
    <w:rsid w:val="007D58AB"/>
    <w:rsid w:val="007D6786"/>
    <w:rsid w:val="007D7271"/>
    <w:rsid w:val="007E0769"/>
    <w:rsid w:val="007E58F8"/>
    <w:rsid w:val="007E5FAC"/>
    <w:rsid w:val="007E6532"/>
    <w:rsid w:val="007E7B1B"/>
    <w:rsid w:val="007E7D08"/>
    <w:rsid w:val="007F015C"/>
    <w:rsid w:val="007F0BB3"/>
    <w:rsid w:val="007F49F0"/>
    <w:rsid w:val="007F5BD0"/>
    <w:rsid w:val="007F6F09"/>
    <w:rsid w:val="008008CD"/>
    <w:rsid w:val="00800D90"/>
    <w:rsid w:val="00802629"/>
    <w:rsid w:val="008026CA"/>
    <w:rsid w:val="00803A48"/>
    <w:rsid w:val="00804002"/>
    <w:rsid w:val="008041C7"/>
    <w:rsid w:val="00810152"/>
    <w:rsid w:val="008103A4"/>
    <w:rsid w:val="00811D64"/>
    <w:rsid w:val="0081230D"/>
    <w:rsid w:val="00812DCF"/>
    <w:rsid w:val="00813291"/>
    <w:rsid w:val="0081338B"/>
    <w:rsid w:val="00815193"/>
    <w:rsid w:val="0081536D"/>
    <w:rsid w:val="00815F87"/>
    <w:rsid w:val="00817C28"/>
    <w:rsid w:val="0082583F"/>
    <w:rsid w:val="008261B7"/>
    <w:rsid w:val="008269CD"/>
    <w:rsid w:val="008273A9"/>
    <w:rsid w:val="0083106E"/>
    <w:rsid w:val="008316F5"/>
    <w:rsid w:val="00831914"/>
    <w:rsid w:val="00832B8C"/>
    <w:rsid w:val="008330DA"/>
    <w:rsid w:val="00833ED7"/>
    <w:rsid w:val="00835A61"/>
    <w:rsid w:val="00836769"/>
    <w:rsid w:val="00837767"/>
    <w:rsid w:val="00837854"/>
    <w:rsid w:val="00837B30"/>
    <w:rsid w:val="0084053F"/>
    <w:rsid w:val="00840F27"/>
    <w:rsid w:val="00843EA6"/>
    <w:rsid w:val="00844354"/>
    <w:rsid w:val="008504A6"/>
    <w:rsid w:val="00851F71"/>
    <w:rsid w:val="0085240B"/>
    <w:rsid w:val="00853D6E"/>
    <w:rsid w:val="0085426C"/>
    <w:rsid w:val="0085449F"/>
    <w:rsid w:val="008551EB"/>
    <w:rsid w:val="00864748"/>
    <w:rsid w:val="00864B85"/>
    <w:rsid w:val="0087362D"/>
    <w:rsid w:val="00874293"/>
    <w:rsid w:val="0087502F"/>
    <w:rsid w:val="00875567"/>
    <w:rsid w:val="00875E82"/>
    <w:rsid w:val="00880D87"/>
    <w:rsid w:val="008816EA"/>
    <w:rsid w:val="00882498"/>
    <w:rsid w:val="00885B6B"/>
    <w:rsid w:val="0088743F"/>
    <w:rsid w:val="00890A46"/>
    <w:rsid w:val="008914DA"/>
    <w:rsid w:val="00891533"/>
    <w:rsid w:val="00895652"/>
    <w:rsid w:val="00897A65"/>
    <w:rsid w:val="00897F68"/>
    <w:rsid w:val="008A316F"/>
    <w:rsid w:val="008A4786"/>
    <w:rsid w:val="008A5759"/>
    <w:rsid w:val="008A6CD7"/>
    <w:rsid w:val="008A6E90"/>
    <w:rsid w:val="008B1C28"/>
    <w:rsid w:val="008B2058"/>
    <w:rsid w:val="008B3A09"/>
    <w:rsid w:val="008B49B1"/>
    <w:rsid w:val="008B5F27"/>
    <w:rsid w:val="008B6D64"/>
    <w:rsid w:val="008C1468"/>
    <w:rsid w:val="008C14C6"/>
    <w:rsid w:val="008C18C3"/>
    <w:rsid w:val="008C36B8"/>
    <w:rsid w:val="008C421F"/>
    <w:rsid w:val="008C7B38"/>
    <w:rsid w:val="008D0A3C"/>
    <w:rsid w:val="008D127C"/>
    <w:rsid w:val="008D1ABA"/>
    <w:rsid w:val="008D223B"/>
    <w:rsid w:val="008D2BF6"/>
    <w:rsid w:val="008D3649"/>
    <w:rsid w:val="008D3AA0"/>
    <w:rsid w:val="008D53D4"/>
    <w:rsid w:val="008D561E"/>
    <w:rsid w:val="008D6BA3"/>
    <w:rsid w:val="008D7702"/>
    <w:rsid w:val="008E07B3"/>
    <w:rsid w:val="008E15A7"/>
    <w:rsid w:val="008E586E"/>
    <w:rsid w:val="008E70AF"/>
    <w:rsid w:val="008E7A44"/>
    <w:rsid w:val="008F0E45"/>
    <w:rsid w:val="008F44F7"/>
    <w:rsid w:val="008F4C08"/>
    <w:rsid w:val="008F52B2"/>
    <w:rsid w:val="008F60C0"/>
    <w:rsid w:val="008F6E27"/>
    <w:rsid w:val="008F7529"/>
    <w:rsid w:val="008F7F3C"/>
    <w:rsid w:val="00902D2A"/>
    <w:rsid w:val="00904BDA"/>
    <w:rsid w:val="009121A2"/>
    <w:rsid w:val="0091317C"/>
    <w:rsid w:val="00913ACD"/>
    <w:rsid w:val="009169A2"/>
    <w:rsid w:val="00917C21"/>
    <w:rsid w:val="00917F18"/>
    <w:rsid w:val="009205BD"/>
    <w:rsid w:val="00922A1A"/>
    <w:rsid w:val="00922D51"/>
    <w:rsid w:val="00923299"/>
    <w:rsid w:val="00923C0C"/>
    <w:rsid w:val="009244D3"/>
    <w:rsid w:val="009259BA"/>
    <w:rsid w:val="00933DE0"/>
    <w:rsid w:val="0093424A"/>
    <w:rsid w:val="00934AFE"/>
    <w:rsid w:val="00937FE1"/>
    <w:rsid w:val="0094355E"/>
    <w:rsid w:val="00944BE4"/>
    <w:rsid w:val="009452A9"/>
    <w:rsid w:val="00950509"/>
    <w:rsid w:val="009509F9"/>
    <w:rsid w:val="00950E85"/>
    <w:rsid w:val="009512DD"/>
    <w:rsid w:val="00952718"/>
    <w:rsid w:val="00955A6B"/>
    <w:rsid w:val="0096220B"/>
    <w:rsid w:val="00963528"/>
    <w:rsid w:val="00963C93"/>
    <w:rsid w:val="009664A6"/>
    <w:rsid w:val="009666CB"/>
    <w:rsid w:val="00970A5B"/>
    <w:rsid w:val="00971C72"/>
    <w:rsid w:val="00973A4D"/>
    <w:rsid w:val="0097592A"/>
    <w:rsid w:val="009759B4"/>
    <w:rsid w:val="0097687D"/>
    <w:rsid w:val="00977FB2"/>
    <w:rsid w:val="009812AD"/>
    <w:rsid w:val="00982BE2"/>
    <w:rsid w:val="00983908"/>
    <w:rsid w:val="00992283"/>
    <w:rsid w:val="009A13CE"/>
    <w:rsid w:val="009A27C0"/>
    <w:rsid w:val="009A28D9"/>
    <w:rsid w:val="009A3B53"/>
    <w:rsid w:val="009A4F25"/>
    <w:rsid w:val="009A67C8"/>
    <w:rsid w:val="009B0A81"/>
    <w:rsid w:val="009B18EC"/>
    <w:rsid w:val="009B1E92"/>
    <w:rsid w:val="009B7DAB"/>
    <w:rsid w:val="009C00AF"/>
    <w:rsid w:val="009C27FA"/>
    <w:rsid w:val="009C304C"/>
    <w:rsid w:val="009C4230"/>
    <w:rsid w:val="009C517D"/>
    <w:rsid w:val="009D0587"/>
    <w:rsid w:val="009D07ED"/>
    <w:rsid w:val="009D1ED8"/>
    <w:rsid w:val="009D3C7B"/>
    <w:rsid w:val="009D3F99"/>
    <w:rsid w:val="009D454F"/>
    <w:rsid w:val="009D4876"/>
    <w:rsid w:val="009E2764"/>
    <w:rsid w:val="009E2934"/>
    <w:rsid w:val="009E38A5"/>
    <w:rsid w:val="009E3AF2"/>
    <w:rsid w:val="009E52D4"/>
    <w:rsid w:val="009E6829"/>
    <w:rsid w:val="009E7C00"/>
    <w:rsid w:val="009F367D"/>
    <w:rsid w:val="009F4757"/>
    <w:rsid w:val="009F7926"/>
    <w:rsid w:val="009F7B05"/>
    <w:rsid w:val="00A01BA2"/>
    <w:rsid w:val="00A03361"/>
    <w:rsid w:val="00A04D96"/>
    <w:rsid w:val="00A069C2"/>
    <w:rsid w:val="00A10DEB"/>
    <w:rsid w:val="00A124B1"/>
    <w:rsid w:val="00A13DF0"/>
    <w:rsid w:val="00A14BE3"/>
    <w:rsid w:val="00A1530E"/>
    <w:rsid w:val="00A23319"/>
    <w:rsid w:val="00A24F51"/>
    <w:rsid w:val="00A25581"/>
    <w:rsid w:val="00A2559C"/>
    <w:rsid w:val="00A2592A"/>
    <w:rsid w:val="00A25DDF"/>
    <w:rsid w:val="00A26015"/>
    <w:rsid w:val="00A264AE"/>
    <w:rsid w:val="00A2750B"/>
    <w:rsid w:val="00A277A1"/>
    <w:rsid w:val="00A310E6"/>
    <w:rsid w:val="00A311C0"/>
    <w:rsid w:val="00A31274"/>
    <w:rsid w:val="00A31CFD"/>
    <w:rsid w:val="00A32CB2"/>
    <w:rsid w:val="00A35885"/>
    <w:rsid w:val="00A403DD"/>
    <w:rsid w:val="00A40D4F"/>
    <w:rsid w:val="00A43362"/>
    <w:rsid w:val="00A47EA1"/>
    <w:rsid w:val="00A47FB7"/>
    <w:rsid w:val="00A51704"/>
    <w:rsid w:val="00A526AA"/>
    <w:rsid w:val="00A53CAB"/>
    <w:rsid w:val="00A545D5"/>
    <w:rsid w:val="00A562E0"/>
    <w:rsid w:val="00A57B7F"/>
    <w:rsid w:val="00A607B2"/>
    <w:rsid w:val="00A63039"/>
    <w:rsid w:val="00A667EF"/>
    <w:rsid w:val="00A6734B"/>
    <w:rsid w:val="00A715EB"/>
    <w:rsid w:val="00A71C0C"/>
    <w:rsid w:val="00A72B23"/>
    <w:rsid w:val="00A73F98"/>
    <w:rsid w:val="00A752CE"/>
    <w:rsid w:val="00A76651"/>
    <w:rsid w:val="00A77073"/>
    <w:rsid w:val="00A7760A"/>
    <w:rsid w:val="00A80179"/>
    <w:rsid w:val="00A82848"/>
    <w:rsid w:val="00A863DE"/>
    <w:rsid w:val="00A869CA"/>
    <w:rsid w:val="00A9443E"/>
    <w:rsid w:val="00A94B45"/>
    <w:rsid w:val="00A950FE"/>
    <w:rsid w:val="00A957D8"/>
    <w:rsid w:val="00A96413"/>
    <w:rsid w:val="00A96707"/>
    <w:rsid w:val="00A972B7"/>
    <w:rsid w:val="00A97FBF"/>
    <w:rsid w:val="00AA0147"/>
    <w:rsid w:val="00AA0392"/>
    <w:rsid w:val="00AA484B"/>
    <w:rsid w:val="00AA4D4A"/>
    <w:rsid w:val="00AA6B4C"/>
    <w:rsid w:val="00AA799C"/>
    <w:rsid w:val="00AB2767"/>
    <w:rsid w:val="00AB5056"/>
    <w:rsid w:val="00AB548A"/>
    <w:rsid w:val="00AC35A5"/>
    <w:rsid w:val="00AC3D38"/>
    <w:rsid w:val="00AC3EFD"/>
    <w:rsid w:val="00AC3F64"/>
    <w:rsid w:val="00AD0AA0"/>
    <w:rsid w:val="00AD1B42"/>
    <w:rsid w:val="00AD3145"/>
    <w:rsid w:val="00AD37B2"/>
    <w:rsid w:val="00AD445B"/>
    <w:rsid w:val="00AD4CAF"/>
    <w:rsid w:val="00AD4D1A"/>
    <w:rsid w:val="00AD6550"/>
    <w:rsid w:val="00AD6D30"/>
    <w:rsid w:val="00AE06F9"/>
    <w:rsid w:val="00AE071D"/>
    <w:rsid w:val="00AE133C"/>
    <w:rsid w:val="00AE1564"/>
    <w:rsid w:val="00AE17D1"/>
    <w:rsid w:val="00AE29A3"/>
    <w:rsid w:val="00AF46C4"/>
    <w:rsid w:val="00B01759"/>
    <w:rsid w:val="00B01B6E"/>
    <w:rsid w:val="00B02164"/>
    <w:rsid w:val="00B0232B"/>
    <w:rsid w:val="00B045DC"/>
    <w:rsid w:val="00B0502F"/>
    <w:rsid w:val="00B0702D"/>
    <w:rsid w:val="00B10410"/>
    <w:rsid w:val="00B11E40"/>
    <w:rsid w:val="00B135E2"/>
    <w:rsid w:val="00B13F47"/>
    <w:rsid w:val="00B16876"/>
    <w:rsid w:val="00B1735E"/>
    <w:rsid w:val="00B20B6E"/>
    <w:rsid w:val="00B25B38"/>
    <w:rsid w:val="00B30126"/>
    <w:rsid w:val="00B33746"/>
    <w:rsid w:val="00B35457"/>
    <w:rsid w:val="00B40CB2"/>
    <w:rsid w:val="00B43D6E"/>
    <w:rsid w:val="00B46CF3"/>
    <w:rsid w:val="00B506B4"/>
    <w:rsid w:val="00B568CF"/>
    <w:rsid w:val="00B61369"/>
    <w:rsid w:val="00B617A3"/>
    <w:rsid w:val="00B61E1F"/>
    <w:rsid w:val="00B6369D"/>
    <w:rsid w:val="00B646C3"/>
    <w:rsid w:val="00B64C72"/>
    <w:rsid w:val="00B70562"/>
    <w:rsid w:val="00B705F6"/>
    <w:rsid w:val="00B70BB1"/>
    <w:rsid w:val="00B718F9"/>
    <w:rsid w:val="00B732B0"/>
    <w:rsid w:val="00B74749"/>
    <w:rsid w:val="00B74F8E"/>
    <w:rsid w:val="00B77C1D"/>
    <w:rsid w:val="00B80EE5"/>
    <w:rsid w:val="00B85DBB"/>
    <w:rsid w:val="00B86959"/>
    <w:rsid w:val="00B93FC2"/>
    <w:rsid w:val="00B94238"/>
    <w:rsid w:val="00B94C4E"/>
    <w:rsid w:val="00B97514"/>
    <w:rsid w:val="00B97B74"/>
    <w:rsid w:val="00BA2E11"/>
    <w:rsid w:val="00BA4AF6"/>
    <w:rsid w:val="00BB2B8A"/>
    <w:rsid w:val="00BC0485"/>
    <w:rsid w:val="00BC0965"/>
    <w:rsid w:val="00BC1431"/>
    <w:rsid w:val="00BC19A9"/>
    <w:rsid w:val="00BC1A8C"/>
    <w:rsid w:val="00BC2C1B"/>
    <w:rsid w:val="00BC4152"/>
    <w:rsid w:val="00BC4273"/>
    <w:rsid w:val="00BC4D15"/>
    <w:rsid w:val="00BC5053"/>
    <w:rsid w:val="00BC7104"/>
    <w:rsid w:val="00BC7149"/>
    <w:rsid w:val="00BC74C9"/>
    <w:rsid w:val="00BC7D26"/>
    <w:rsid w:val="00BD0A39"/>
    <w:rsid w:val="00BD2997"/>
    <w:rsid w:val="00BD38B3"/>
    <w:rsid w:val="00BD7F4E"/>
    <w:rsid w:val="00BE00A6"/>
    <w:rsid w:val="00BE314E"/>
    <w:rsid w:val="00BE7B50"/>
    <w:rsid w:val="00BF2836"/>
    <w:rsid w:val="00BF56E8"/>
    <w:rsid w:val="00BF6243"/>
    <w:rsid w:val="00BF709B"/>
    <w:rsid w:val="00BF7DD5"/>
    <w:rsid w:val="00C00179"/>
    <w:rsid w:val="00C020FA"/>
    <w:rsid w:val="00C06C4C"/>
    <w:rsid w:val="00C13E37"/>
    <w:rsid w:val="00C15B68"/>
    <w:rsid w:val="00C16FC3"/>
    <w:rsid w:val="00C17CF6"/>
    <w:rsid w:val="00C23C3F"/>
    <w:rsid w:val="00C24A5B"/>
    <w:rsid w:val="00C27534"/>
    <w:rsid w:val="00C31437"/>
    <w:rsid w:val="00C32306"/>
    <w:rsid w:val="00C34D06"/>
    <w:rsid w:val="00C34FB6"/>
    <w:rsid w:val="00C36BAC"/>
    <w:rsid w:val="00C40392"/>
    <w:rsid w:val="00C43749"/>
    <w:rsid w:val="00C43F24"/>
    <w:rsid w:val="00C44DD7"/>
    <w:rsid w:val="00C452BA"/>
    <w:rsid w:val="00C469BC"/>
    <w:rsid w:val="00C5148D"/>
    <w:rsid w:val="00C535B1"/>
    <w:rsid w:val="00C536AF"/>
    <w:rsid w:val="00C53775"/>
    <w:rsid w:val="00C54E3E"/>
    <w:rsid w:val="00C55B22"/>
    <w:rsid w:val="00C56094"/>
    <w:rsid w:val="00C560E3"/>
    <w:rsid w:val="00C576CA"/>
    <w:rsid w:val="00C57C8B"/>
    <w:rsid w:val="00C61220"/>
    <w:rsid w:val="00C61C1D"/>
    <w:rsid w:val="00C62E4D"/>
    <w:rsid w:val="00C632EC"/>
    <w:rsid w:val="00C638E7"/>
    <w:rsid w:val="00C63E78"/>
    <w:rsid w:val="00C64AE3"/>
    <w:rsid w:val="00C668FE"/>
    <w:rsid w:val="00C67456"/>
    <w:rsid w:val="00C7034C"/>
    <w:rsid w:val="00C710F8"/>
    <w:rsid w:val="00C77EDD"/>
    <w:rsid w:val="00C804D2"/>
    <w:rsid w:val="00C83985"/>
    <w:rsid w:val="00C83C25"/>
    <w:rsid w:val="00C84379"/>
    <w:rsid w:val="00C85CA9"/>
    <w:rsid w:val="00C954D9"/>
    <w:rsid w:val="00C95AD7"/>
    <w:rsid w:val="00C97BF7"/>
    <w:rsid w:val="00CA1A2A"/>
    <w:rsid w:val="00CA26EB"/>
    <w:rsid w:val="00CA402A"/>
    <w:rsid w:val="00CA5F06"/>
    <w:rsid w:val="00CA6F43"/>
    <w:rsid w:val="00CA7B14"/>
    <w:rsid w:val="00CA7FEC"/>
    <w:rsid w:val="00CB1261"/>
    <w:rsid w:val="00CB20F5"/>
    <w:rsid w:val="00CB2A02"/>
    <w:rsid w:val="00CB5CEA"/>
    <w:rsid w:val="00CB6BB2"/>
    <w:rsid w:val="00CB7313"/>
    <w:rsid w:val="00CC0F7C"/>
    <w:rsid w:val="00CC1A10"/>
    <w:rsid w:val="00CC3DD1"/>
    <w:rsid w:val="00CC4249"/>
    <w:rsid w:val="00CC4DEA"/>
    <w:rsid w:val="00CC4EFD"/>
    <w:rsid w:val="00CC6A7B"/>
    <w:rsid w:val="00CC6E56"/>
    <w:rsid w:val="00CD0126"/>
    <w:rsid w:val="00CD0B1F"/>
    <w:rsid w:val="00CD1BDC"/>
    <w:rsid w:val="00CD1C13"/>
    <w:rsid w:val="00CD727F"/>
    <w:rsid w:val="00CD7B51"/>
    <w:rsid w:val="00CE14B8"/>
    <w:rsid w:val="00CE19CF"/>
    <w:rsid w:val="00CE1D3A"/>
    <w:rsid w:val="00CE1DB1"/>
    <w:rsid w:val="00CE38F9"/>
    <w:rsid w:val="00CF1467"/>
    <w:rsid w:val="00CF32DD"/>
    <w:rsid w:val="00CF3A9D"/>
    <w:rsid w:val="00CF3B36"/>
    <w:rsid w:val="00CF4BEF"/>
    <w:rsid w:val="00D000BB"/>
    <w:rsid w:val="00D00448"/>
    <w:rsid w:val="00D013D0"/>
    <w:rsid w:val="00D01857"/>
    <w:rsid w:val="00D01968"/>
    <w:rsid w:val="00D01ED4"/>
    <w:rsid w:val="00D01FD7"/>
    <w:rsid w:val="00D0416C"/>
    <w:rsid w:val="00D04300"/>
    <w:rsid w:val="00D04D4A"/>
    <w:rsid w:val="00D0525E"/>
    <w:rsid w:val="00D05B78"/>
    <w:rsid w:val="00D1257F"/>
    <w:rsid w:val="00D12C2B"/>
    <w:rsid w:val="00D14196"/>
    <w:rsid w:val="00D1617C"/>
    <w:rsid w:val="00D174E3"/>
    <w:rsid w:val="00D21377"/>
    <w:rsid w:val="00D21B47"/>
    <w:rsid w:val="00D23075"/>
    <w:rsid w:val="00D232B6"/>
    <w:rsid w:val="00D2711A"/>
    <w:rsid w:val="00D27637"/>
    <w:rsid w:val="00D27FE9"/>
    <w:rsid w:val="00D3012A"/>
    <w:rsid w:val="00D32C35"/>
    <w:rsid w:val="00D3725F"/>
    <w:rsid w:val="00D4059C"/>
    <w:rsid w:val="00D41547"/>
    <w:rsid w:val="00D46157"/>
    <w:rsid w:val="00D5092E"/>
    <w:rsid w:val="00D512D1"/>
    <w:rsid w:val="00D57DDC"/>
    <w:rsid w:val="00D60778"/>
    <w:rsid w:val="00D62E92"/>
    <w:rsid w:val="00D71CC3"/>
    <w:rsid w:val="00D71FEB"/>
    <w:rsid w:val="00D73065"/>
    <w:rsid w:val="00D73ACE"/>
    <w:rsid w:val="00D73F38"/>
    <w:rsid w:val="00D7526D"/>
    <w:rsid w:val="00D76187"/>
    <w:rsid w:val="00D81B50"/>
    <w:rsid w:val="00D8232C"/>
    <w:rsid w:val="00D82634"/>
    <w:rsid w:val="00D826A4"/>
    <w:rsid w:val="00D82BB2"/>
    <w:rsid w:val="00D84DD6"/>
    <w:rsid w:val="00D853C6"/>
    <w:rsid w:val="00D85F15"/>
    <w:rsid w:val="00D87C49"/>
    <w:rsid w:val="00D90A3A"/>
    <w:rsid w:val="00D90BD8"/>
    <w:rsid w:val="00D91AB5"/>
    <w:rsid w:val="00D9294B"/>
    <w:rsid w:val="00D96F79"/>
    <w:rsid w:val="00D97535"/>
    <w:rsid w:val="00DA1792"/>
    <w:rsid w:val="00DA1E0E"/>
    <w:rsid w:val="00DA2602"/>
    <w:rsid w:val="00DA5B53"/>
    <w:rsid w:val="00DA5D97"/>
    <w:rsid w:val="00DB037F"/>
    <w:rsid w:val="00DB24BB"/>
    <w:rsid w:val="00DB4213"/>
    <w:rsid w:val="00DB44BA"/>
    <w:rsid w:val="00DB44BE"/>
    <w:rsid w:val="00DB4643"/>
    <w:rsid w:val="00DB6271"/>
    <w:rsid w:val="00DC1054"/>
    <w:rsid w:val="00DC3A74"/>
    <w:rsid w:val="00DC6CA3"/>
    <w:rsid w:val="00DD33CA"/>
    <w:rsid w:val="00DD3AE9"/>
    <w:rsid w:val="00DD7264"/>
    <w:rsid w:val="00DE3D23"/>
    <w:rsid w:val="00DE74E8"/>
    <w:rsid w:val="00DF2B14"/>
    <w:rsid w:val="00DF3891"/>
    <w:rsid w:val="00DF4477"/>
    <w:rsid w:val="00DF4D31"/>
    <w:rsid w:val="00E00AA9"/>
    <w:rsid w:val="00E0118D"/>
    <w:rsid w:val="00E01955"/>
    <w:rsid w:val="00E024CB"/>
    <w:rsid w:val="00E043DB"/>
    <w:rsid w:val="00E05830"/>
    <w:rsid w:val="00E07162"/>
    <w:rsid w:val="00E10CBE"/>
    <w:rsid w:val="00E12A1A"/>
    <w:rsid w:val="00E1306F"/>
    <w:rsid w:val="00E15B94"/>
    <w:rsid w:val="00E2264E"/>
    <w:rsid w:val="00E22A7C"/>
    <w:rsid w:val="00E24949"/>
    <w:rsid w:val="00E3165B"/>
    <w:rsid w:val="00E32AC1"/>
    <w:rsid w:val="00E33B1D"/>
    <w:rsid w:val="00E33F4C"/>
    <w:rsid w:val="00E375ED"/>
    <w:rsid w:val="00E41C77"/>
    <w:rsid w:val="00E447B3"/>
    <w:rsid w:val="00E51C35"/>
    <w:rsid w:val="00E5452D"/>
    <w:rsid w:val="00E55471"/>
    <w:rsid w:val="00E555BD"/>
    <w:rsid w:val="00E56496"/>
    <w:rsid w:val="00E567AF"/>
    <w:rsid w:val="00E662F6"/>
    <w:rsid w:val="00E67D03"/>
    <w:rsid w:val="00E72AE8"/>
    <w:rsid w:val="00E81205"/>
    <w:rsid w:val="00E84B8F"/>
    <w:rsid w:val="00E85A4C"/>
    <w:rsid w:val="00E864ED"/>
    <w:rsid w:val="00E90358"/>
    <w:rsid w:val="00E9103E"/>
    <w:rsid w:val="00E9207D"/>
    <w:rsid w:val="00E9711D"/>
    <w:rsid w:val="00E97CE0"/>
    <w:rsid w:val="00EA28CC"/>
    <w:rsid w:val="00EA385C"/>
    <w:rsid w:val="00EA3E1D"/>
    <w:rsid w:val="00EA4CFA"/>
    <w:rsid w:val="00EA6EE6"/>
    <w:rsid w:val="00EA7FCA"/>
    <w:rsid w:val="00EB021D"/>
    <w:rsid w:val="00EB0D0E"/>
    <w:rsid w:val="00EB259B"/>
    <w:rsid w:val="00EB26A6"/>
    <w:rsid w:val="00EC46C3"/>
    <w:rsid w:val="00EC53FE"/>
    <w:rsid w:val="00EC6388"/>
    <w:rsid w:val="00ED0343"/>
    <w:rsid w:val="00ED2B0E"/>
    <w:rsid w:val="00EE1C3B"/>
    <w:rsid w:val="00EE255C"/>
    <w:rsid w:val="00EE3549"/>
    <w:rsid w:val="00EE6E5C"/>
    <w:rsid w:val="00EF0ED9"/>
    <w:rsid w:val="00EF5171"/>
    <w:rsid w:val="00F00584"/>
    <w:rsid w:val="00F00B0F"/>
    <w:rsid w:val="00F041A3"/>
    <w:rsid w:val="00F04878"/>
    <w:rsid w:val="00F06BF2"/>
    <w:rsid w:val="00F15D77"/>
    <w:rsid w:val="00F21307"/>
    <w:rsid w:val="00F23BF0"/>
    <w:rsid w:val="00F246E1"/>
    <w:rsid w:val="00F253F4"/>
    <w:rsid w:val="00F270D6"/>
    <w:rsid w:val="00F30188"/>
    <w:rsid w:val="00F30437"/>
    <w:rsid w:val="00F41C6E"/>
    <w:rsid w:val="00F4201B"/>
    <w:rsid w:val="00F42DAA"/>
    <w:rsid w:val="00F449ED"/>
    <w:rsid w:val="00F44C62"/>
    <w:rsid w:val="00F46E77"/>
    <w:rsid w:val="00F504D0"/>
    <w:rsid w:val="00F50B47"/>
    <w:rsid w:val="00F510FF"/>
    <w:rsid w:val="00F600BA"/>
    <w:rsid w:val="00F62213"/>
    <w:rsid w:val="00F625CA"/>
    <w:rsid w:val="00F70E1A"/>
    <w:rsid w:val="00F7393E"/>
    <w:rsid w:val="00F73F3A"/>
    <w:rsid w:val="00F74FE7"/>
    <w:rsid w:val="00F75B60"/>
    <w:rsid w:val="00F77930"/>
    <w:rsid w:val="00F77A16"/>
    <w:rsid w:val="00F8079F"/>
    <w:rsid w:val="00F8261E"/>
    <w:rsid w:val="00F85FAA"/>
    <w:rsid w:val="00F8745C"/>
    <w:rsid w:val="00F87520"/>
    <w:rsid w:val="00F905DF"/>
    <w:rsid w:val="00F936C9"/>
    <w:rsid w:val="00F96567"/>
    <w:rsid w:val="00F9782C"/>
    <w:rsid w:val="00FA1996"/>
    <w:rsid w:val="00FA2D7C"/>
    <w:rsid w:val="00FA4E75"/>
    <w:rsid w:val="00FA5807"/>
    <w:rsid w:val="00FA6982"/>
    <w:rsid w:val="00FB2E58"/>
    <w:rsid w:val="00FB409F"/>
    <w:rsid w:val="00FB4BD8"/>
    <w:rsid w:val="00FB69E6"/>
    <w:rsid w:val="00FC0636"/>
    <w:rsid w:val="00FC51ED"/>
    <w:rsid w:val="00FC5AAF"/>
    <w:rsid w:val="00FD004E"/>
    <w:rsid w:val="00FD0485"/>
    <w:rsid w:val="00FD0F59"/>
    <w:rsid w:val="00FD2A39"/>
    <w:rsid w:val="00FD43E1"/>
    <w:rsid w:val="00FD5374"/>
    <w:rsid w:val="00FD552A"/>
    <w:rsid w:val="00FD60D0"/>
    <w:rsid w:val="00FD64F4"/>
    <w:rsid w:val="00FE0336"/>
    <w:rsid w:val="00FE51C0"/>
    <w:rsid w:val="00FE6936"/>
    <w:rsid w:val="00FE707D"/>
    <w:rsid w:val="00FF05FE"/>
    <w:rsid w:val="00FF46F0"/>
    <w:rsid w:val="00FF4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772928"/>
  <w15:chartTrackingRefBased/>
  <w15:docId w15:val="{BC0C6BC0-CB13-42D3-B31E-C980CA1B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3F"/>
  </w:style>
  <w:style w:type="paragraph" w:styleId="Heading1">
    <w:name w:val="heading 1"/>
    <w:basedOn w:val="Normal"/>
    <w:next w:val="Normal"/>
    <w:link w:val="Heading1Char"/>
    <w:uiPriority w:val="9"/>
    <w:qFormat/>
    <w:rsid w:val="00E447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7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3F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E354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C3F"/>
    <w:pPr>
      <w:ind w:left="720"/>
      <w:contextualSpacing/>
    </w:pPr>
  </w:style>
  <w:style w:type="paragraph" w:styleId="NormalWeb">
    <w:name w:val="Normal (Web)"/>
    <w:basedOn w:val="Normal"/>
    <w:uiPriority w:val="99"/>
    <w:unhideWhenUsed/>
    <w:rsid w:val="00C23C3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96F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F77"/>
  </w:style>
  <w:style w:type="paragraph" w:styleId="Footer">
    <w:name w:val="footer"/>
    <w:basedOn w:val="Normal"/>
    <w:link w:val="FooterChar"/>
    <w:uiPriority w:val="99"/>
    <w:unhideWhenUsed/>
    <w:rsid w:val="00796F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F77"/>
  </w:style>
  <w:style w:type="character" w:customStyle="1" w:styleId="Heading1Char">
    <w:name w:val="Heading 1 Char"/>
    <w:basedOn w:val="DefaultParagraphFont"/>
    <w:link w:val="Heading1"/>
    <w:uiPriority w:val="9"/>
    <w:rsid w:val="00E447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47B3"/>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1317AC"/>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1317AC"/>
    <w:rPr>
      <w:rFonts w:ascii="Times New Roman" w:eastAsia="Times New Roman" w:hAnsi="Times New Roman" w:cs="Times New Roman"/>
      <w:sz w:val="24"/>
      <w:szCs w:val="24"/>
      <w:lang w:bidi="en-US"/>
    </w:rPr>
  </w:style>
  <w:style w:type="table" w:styleId="TableGrid">
    <w:name w:val="Table Grid"/>
    <w:basedOn w:val="TableNormal"/>
    <w:uiPriority w:val="39"/>
    <w:rsid w:val="00A26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F3F07"/>
    <w:rPr>
      <w:rFonts w:asciiTheme="majorHAnsi" w:eastAsiaTheme="majorEastAsia" w:hAnsiTheme="majorHAnsi" w:cstheme="majorBidi"/>
      <w:color w:val="1F3763" w:themeColor="accent1" w:themeShade="7F"/>
      <w:sz w:val="24"/>
      <w:szCs w:val="24"/>
    </w:rPr>
  </w:style>
  <w:style w:type="paragraph" w:styleId="Bibliography">
    <w:name w:val="Bibliography"/>
    <w:basedOn w:val="Normal"/>
    <w:next w:val="Normal"/>
    <w:uiPriority w:val="37"/>
    <w:unhideWhenUsed/>
    <w:rsid w:val="005931BD"/>
    <w:pPr>
      <w:spacing w:after="0" w:line="480" w:lineRule="auto"/>
      <w:ind w:left="720" w:hanging="720"/>
    </w:pPr>
  </w:style>
  <w:style w:type="character" w:styleId="Strong">
    <w:name w:val="Strong"/>
    <w:basedOn w:val="DefaultParagraphFont"/>
    <w:uiPriority w:val="22"/>
    <w:qFormat/>
    <w:rsid w:val="00D3012A"/>
    <w:rPr>
      <w:b/>
      <w:bCs/>
    </w:rPr>
  </w:style>
  <w:style w:type="character" w:styleId="Hyperlink">
    <w:name w:val="Hyperlink"/>
    <w:basedOn w:val="DefaultParagraphFont"/>
    <w:uiPriority w:val="99"/>
    <w:unhideWhenUsed/>
    <w:rsid w:val="00D3012A"/>
    <w:rPr>
      <w:color w:val="0000FF"/>
      <w:u w:val="single"/>
    </w:rPr>
  </w:style>
  <w:style w:type="paragraph" w:customStyle="1" w:styleId="Default">
    <w:name w:val="Default"/>
    <w:rsid w:val="00C668FE"/>
    <w:pPr>
      <w:autoSpaceDE w:val="0"/>
      <w:autoSpaceDN w:val="0"/>
      <w:adjustRightInd w:val="0"/>
      <w:spacing w:after="0" w:line="240" w:lineRule="auto"/>
    </w:pPr>
    <w:rPr>
      <w:rFonts w:ascii="Arial" w:hAnsi="Arial" w:cs="Arial"/>
      <w:color w:val="000000"/>
      <w:sz w:val="24"/>
      <w:szCs w:val="24"/>
    </w:rPr>
  </w:style>
  <w:style w:type="table" w:styleId="PlainTable2">
    <w:name w:val="Plain Table 2"/>
    <w:basedOn w:val="TableNormal"/>
    <w:uiPriority w:val="42"/>
    <w:rsid w:val="00C668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C24A5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
    <w:name w:val="Grid Table 1 Light"/>
    <w:basedOn w:val="TableNormal"/>
    <w:uiPriority w:val="46"/>
    <w:rsid w:val="00C24A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semiHidden/>
    <w:rsid w:val="00EE3549"/>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897A65"/>
    <w:pPr>
      <w:outlineLvl w:val="9"/>
    </w:pPr>
  </w:style>
  <w:style w:type="paragraph" w:styleId="TOC2">
    <w:name w:val="toc 2"/>
    <w:basedOn w:val="Normal"/>
    <w:next w:val="Normal"/>
    <w:autoRedefine/>
    <w:uiPriority w:val="39"/>
    <w:unhideWhenUsed/>
    <w:rsid w:val="00897A65"/>
    <w:pPr>
      <w:spacing w:after="100"/>
      <w:ind w:left="220"/>
    </w:pPr>
  </w:style>
  <w:style w:type="paragraph" w:styleId="TOC1">
    <w:name w:val="toc 1"/>
    <w:basedOn w:val="Normal"/>
    <w:next w:val="Normal"/>
    <w:autoRedefine/>
    <w:uiPriority w:val="39"/>
    <w:unhideWhenUsed/>
    <w:rsid w:val="00897A65"/>
    <w:pPr>
      <w:spacing w:after="100"/>
    </w:pPr>
  </w:style>
  <w:style w:type="paragraph" w:styleId="TOC3">
    <w:name w:val="toc 3"/>
    <w:basedOn w:val="Normal"/>
    <w:next w:val="Normal"/>
    <w:autoRedefine/>
    <w:uiPriority w:val="39"/>
    <w:unhideWhenUsed/>
    <w:rsid w:val="00357A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6121">
      <w:bodyDiv w:val="1"/>
      <w:marLeft w:val="0"/>
      <w:marRight w:val="0"/>
      <w:marTop w:val="0"/>
      <w:marBottom w:val="0"/>
      <w:divBdr>
        <w:top w:val="none" w:sz="0" w:space="0" w:color="auto"/>
        <w:left w:val="none" w:sz="0" w:space="0" w:color="auto"/>
        <w:bottom w:val="none" w:sz="0" w:space="0" w:color="auto"/>
        <w:right w:val="none" w:sz="0" w:space="0" w:color="auto"/>
      </w:divBdr>
    </w:div>
    <w:div w:id="210658653">
      <w:bodyDiv w:val="1"/>
      <w:marLeft w:val="0"/>
      <w:marRight w:val="0"/>
      <w:marTop w:val="0"/>
      <w:marBottom w:val="0"/>
      <w:divBdr>
        <w:top w:val="none" w:sz="0" w:space="0" w:color="auto"/>
        <w:left w:val="none" w:sz="0" w:space="0" w:color="auto"/>
        <w:bottom w:val="none" w:sz="0" w:space="0" w:color="auto"/>
        <w:right w:val="none" w:sz="0" w:space="0" w:color="auto"/>
      </w:divBdr>
    </w:div>
    <w:div w:id="278489500">
      <w:bodyDiv w:val="1"/>
      <w:marLeft w:val="0"/>
      <w:marRight w:val="0"/>
      <w:marTop w:val="0"/>
      <w:marBottom w:val="0"/>
      <w:divBdr>
        <w:top w:val="none" w:sz="0" w:space="0" w:color="auto"/>
        <w:left w:val="none" w:sz="0" w:space="0" w:color="auto"/>
        <w:bottom w:val="none" w:sz="0" w:space="0" w:color="auto"/>
        <w:right w:val="none" w:sz="0" w:space="0" w:color="auto"/>
      </w:divBdr>
    </w:div>
    <w:div w:id="347105972">
      <w:bodyDiv w:val="1"/>
      <w:marLeft w:val="0"/>
      <w:marRight w:val="0"/>
      <w:marTop w:val="0"/>
      <w:marBottom w:val="0"/>
      <w:divBdr>
        <w:top w:val="none" w:sz="0" w:space="0" w:color="auto"/>
        <w:left w:val="none" w:sz="0" w:space="0" w:color="auto"/>
        <w:bottom w:val="none" w:sz="0" w:space="0" w:color="auto"/>
        <w:right w:val="none" w:sz="0" w:space="0" w:color="auto"/>
      </w:divBdr>
    </w:div>
    <w:div w:id="675117078">
      <w:bodyDiv w:val="1"/>
      <w:marLeft w:val="0"/>
      <w:marRight w:val="0"/>
      <w:marTop w:val="0"/>
      <w:marBottom w:val="0"/>
      <w:divBdr>
        <w:top w:val="none" w:sz="0" w:space="0" w:color="auto"/>
        <w:left w:val="none" w:sz="0" w:space="0" w:color="auto"/>
        <w:bottom w:val="none" w:sz="0" w:space="0" w:color="auto"/>
        <w:right w:val="none" w:sz="0" w:space="0" w:color="auto"/>
      </w:divBdr>
    </w:div>
    <w:div w:id="690691459">
      <w:bodyDiv w:val="1"/>
      <w:marLeft w:val="0"/>
      <w:marRight w:val="0"/>
      <w:marTop w:val="0"/>
      <w:marBottom w:val="0"/>
      <w:divBdr>
        <w:top w:val="none" w:sz="0" w:space="0" w:color="auto"/>
        <w:left w:val="none" w:sz="0" w:space="0" w:color="auto"/>
        <w:bottom w:val="none" w:sz="0" w:space="0" w:color="auto"/>
        <w:right w:val="none" w:sz="0" w:space="0" w:color="auto"/>
      </w:divBdr>
    </w:div>
    <w:div w:id="718942596">
      <w:bodyDiv w:val="1"/>
      <w:marLeft w:val="0"/>
      <w:marRight w:val="0"/>
      <w:marTop w:val="0"/>
      <w:marBottom w:val="0"/>
      <w:divBdr>
        <w:top w:val="none" w:sz="0" w:space="0" w:color="auto"/>
        <w:left w:val="none" w:sz="0" w:space="0" w:color="auto"/>
        <w:bottom w:val="none" w:sz="0" w:space="0" w:color="auto"/>
        <w:right w:val="none" w:sz="0" w:space="0" w:color="auto"/>
      </w:divBdr>
    </w:div>
    <w:div w:id="721517126">
      <w:bodyDiv w:val="1"/>
      <w:marLeft w:val="0"/>
      <w:marRight w:val="0"/>
      <w:marTop w:val="0"/>
      <w:marBottom w:val="0"/>
      <w:divBdr>
        <w:top w:val="none" w:sz="0" w:space="0" w:color="auto"/>
        <w:left w:val="none" w:sz="0" w:space="0" w:color="auto"/>
        <w:bottom w:val="none" w:sz="0" w:space="0" w:color="auto"/>
        <w:right w:val="none" w:sz="0" w:space="0" w:color="auto"/>
      </w:divBdr>
    </w:div>
    <w:div w:id="763188936">
      <w:bodyDiv w:val="1"/>
      <w:marLeft w:val="0"/>
      <w:marRight w:val="0"/>
      <w:marTop w:val="0"/>
      <w:marBottom w:val="0"/>
      <w:divBdr>
        <w:top w:val="none" w:sz="0" w:space="0" w:color="auto"/>
        <w:left w:val="none" w:sz="0" w:space="0" w:color="auto"/>
        <w:bottom w:val="none" w:sz="0" w:space="0" w:color="auto"/>
        <w:right w:val="none" w:sz="0" w:space="0" w:color="auto"/>
      </w:divBdr>
    </w:div>
    <w:div w:id="811678269">
      <w:bodyDiv w:val="1"/>
      <w:marLeft w:val="0"/>
      <w:marRight w:val="0"/>
      <w:marTop w:val="0"/>
      <w:marBottom w:val="0"/>
      <w:divBdr>
        <w:top w:val="none" w:sz="0" w:space="0" w:color="auto"/>
        <w:left w:val="none" w:sz="0" w:space="0" w:color="auto"/>
        <w:bottom w:val="none" w:sz="0" w:space="0" w:color="auto"/>
        <w:right w:val="none" w:sz="0" w:space="0" w:color="auto"/>
      </w:divBdr>
    </w:div>
    <w:div w:id="1031105402">
      <w:bodyDiv w:val="1"/>
      <w:marLeft w:val="0"/>
      <w:marRight w:val="0"/>
      <w:marTop w:val="0"/>
      <w:marBottom w:val="0"/>
      <w:divBdr>
        <w:top w:val="none" w:sz="0" w:space="0" w:color="auto"/>
        <w:left w:val="none" w:sz="0" w:space="0" w:color="auto"/>
        <w:bottom w:val="none" w:sz="0" w:space="0" w:color="auto"/>
        <w:right w:val="none" w:sz="0" w:space="0" w:color="auto"/>
      </w:divBdr>
    </w:div>
    <w:div w:id="1071779413">
      <w:bodyDiv w:val="1"/>
      <w:marLeft w:val="0"/>
      <w:marRight w:val="0"/>
      <w:marTop w:val="0"/>
      <w:marBottom w:val="0"/>
      <w:divBdr>
        <w:top w:val="none" w:sz="0" w:space="0" w:color="auto"/>
        <w:left w:val="none" w:sz="0" w:space="0" w:color="auto"/>
        <w:bottom w:val="none" w:sz="0" w:space="0" w:color="auto"/>
        <w:right w:val="none" w:sz="0" w:space="0" w:color="auto"/>
      </w:divBdr>
    </w:div>
    <w:div w:id="1107769626">
      <w:bodyDiv w:val="1"/>
      <w:marLeft w:val="0"/>
      <w:marRight w:val="0"/>
      <w:marTop w:val="0"/>
      <w:marBottom w:val="0"/>
      <w:divBdr>
        <w:top w:val="none" w:sz="0" w:space="0" w:color="auto"/>
        <w:left w:val="none" w:sz="0" w:space="0" w:color="auto"/>
        <w:bottom w:val="none" w:sz="0" w:space="0" w:color="auto"/>
        <w:right w:val="none" w:sz="0" w:space="0" w:color="auto"/>
      </w:divBdr>
    </w:div>
    <w:div w:id="1165366163">
      <w:bodyDiv w:val="1"/>
      <w:marLeft w:val="0"/>
      <w:marRight w:val="0"/>
      <w:marTop w:val="0"/>
      <w:marBottom w:val="0"/>
      <w:divBdr>
        <w:top w:val="none" w:sz="0" w:space="0" w:color="auto"/>
        <w:left w:val="none" w:sz="0" w:space="0" w:color="auto"/>
        <w:bottom w:val="none" w:sz="0" w:space="0" w:color="auto"/>
        <w:right w:val="none" w:sz="0" w:space="0" w:color="auto"/>
      </w:divBdr>
    </w:div>
    <w:div w:id="1165781670">
      <w:bodyDiv w:val="1"/>
      <w:marLeft w:val="0"/>
      <w:marRight w:val="0"/>
      <w:marTop w:val="0"/>
      <w:marBottom w:val="0"/>
      <w:divBdr>
        <w:top w:val="none" w:sz="0" w:space="0" w:color="auto"/>
        <w:left w:val="none" w:sz="0" w:space="0" w:color="auto"/>
        <w:bottom w:val="none" w:sz="0" w:space="0" w:color="auto"/>
        <w:right w:val="none" w:sz="0" w:space="0" w:color="auto"/>
      </w:divBdr>
    </w:div>
    <w:div w:id="1192569858">
      <w:bodyDiv w:val="1"/>
      <w:marLeft w:val="0"/>
      <w:marRight w:val="0"/>
      <w:marTop w:val="0"/>
      <w:marBottom w:val="0"/>
      <w:divBdr>
        <w:top w:val="none" w:sz="0" w:space="0" w:color="auto"/>
        <w:left w:val="none" w:sz="0" w:space="0" w:color="auto"/>
        <w:bottom w:val="none" w:sz="0" w:space="0" w:color="auto"/>
        <w:right w:val="none" w:sz="0" w:space="0" w:color="auto"/>
      </w:divBdr>
    </w:div>
    <w:div w:id="1252012280">
      <w:bodyDiv w:val="1"/>
      <w:marLeft w:val="0"/>
      <w:marRight w:val="0"/>
      <w:marTop w:val="0"/>
      <w:marBottom w:val="0"/>
      <w:divBdr>
        <w:top w:val="none" w:sz="0" w:space="0" w:color="auto"/>
        <w:left w:val="none" w:sz="0" w:space="0" w:color="auto"/>
        <w:bottom w:val="none" w:sz="0" w:space="0" w:color="auto"/>
        <w:right w:val="none" w:sz="0" w:space="0" w:color="auto"/>
      </w:divBdr>
    </w:div>
    <w:div w:id="1356538185">
      <w:bodyDiv w:val="1"/>
      <w:marLeft w:val="0"/>
      <w:marRight w:val="0"/>
      <w:marTop w:val="0"/>
      <w:marBottom w:val="0"/>
      <w:divBdr>
        <w:top w:val="none" w:sz="0" w:space="0" w:color="auto"/>
        <w:left w:val="none" w:sz="0" w:space="0" w:color="auto"/>
        <w:bottom w:val="none" w:sz="0" w:space="0" w:color="auto"/>
        <w:right w:val="none" w:sz="0" w:space="0" w:color="auto"/>
      </w:divBdr>
    </w:div>
    <w:div w:id="1441219307">
      <w:bodyDiv w:val="1"/>
      <w:marLeft w:val="0"/>
      <w:marRight w:val="0"/>
      <w:marTop w:val="0"/>
      <w:marBottom w:val="0"/>
      <w:divBdr>
        <w:top w:val="none" w:sz="0" w:space="0" w:color="auto"/>
        <w:left w:val="none" w:sz="0" w:space="0" w:color="auto"/>
        <w:bottom w:val="none" w:sz="0" w:space="0" w:color="auto"/>
        <w:right w:val="none" w:sz="0" w:space="0" w:color="auto"/>
      </w:divBdr>
    </w:div>
    <w:div w:id="1489401575">
      <w:bodyDiv w:val="1"/>
      <w:marLeft w:val="0"/>
      <w:marRight w:val="0"/>
      <w:marTop w:val="0"/>
      <w:marBottom w:val="0"/>
      <w:divBdr>
        <w:top w:val="none" w:sz="0" w:space="0" w:color="auto"/>
        <w:left w:val="none" w:sz="0" w:space="0" w:color="auto"/>
        <w:bottom w:val="none" w:sz="0" w:space="0" w:color="auto"/>
        <w:right w:val="none" w:sz="0" w:space="0" w:color="auto"/>
      </w:divBdr>
    </w:div>
    <w:div w:id="1520506140">
      <w:bodyDiv w:val="1"/>
      <w:marLeft w:val="0"/>
      <w:marRight w:val="0"/>
      <w:marTop w:val="0"/>
      <w:marBottom w:val="0"/>
      <w:divBdr>
        <w:top w:val="none" w:sz="0" w:space="0" w:color="auto"/>
        <w:left w:val="none" w:sz="0" w:space="0" w:color="auto"/>
        <w:bottom w:val="none" w:sz="0" w:space="0" w:color="auto"/>
        <w:right w:val="none" w:sz="0" w:space="0" w:color="auto"/>
      </w:divBdr>
    </w:div>
    <w:div w:id="1520509284">
      <w:bodyDiv w:val="1"/>
      <w:marLeft w:val="0"/>
      <w:marRight w:val="0"/>
      <w:marTop w:val="0"/>
      <w:marBottom w:val="0"/>
      <w:divBdr>
        <w:top w:val="none" w:sz="0" w:space="0" w:color="auto"/>
        <w:left w:val="none" w:sz="0" w:space="0" w:color="auto"/>
        <w:bottom w:val="none" w:sz="0" w:space="0" w:color="auto"/>
        <w:right w:val="none" w:sz="0" w:space="0" w:color="auto"/>
      </w:divBdr>
    </w:div>
    <w:div w:id="1596593229">
      <w:bodyDiv w:val="1"/>
      <w:marLeft w:val="0"/>
      <w:marRight w:val="0"/>
      <w:marTop w:val="0"/>
      <w:marBottom w:val="0"/>
      <w:divBdr>
        <w:top w:val="none" w:sz="0" w:space="0" w:color="auto"/>
        <w:left w:val="none" w:sz="0" w:space="0" w:color="auto"/>
        <w:bottom w:val="none" w:sz="0" w:space="0" w:color="auto"/>
        <w:right w:val="none" w:sz="0" w:space="0" w:color="auto"/>
      </w:divBdr>
      <w:divsChild>
        <w:div w:id="2062291792">
          <w:marLeft w:val="547"/>
          <w:marRight w:val="0"/>
          <w:marTop w:val="0"/>
          <w:marBottom w:val="0"/>
          <w:divBdr>
            <w:top w:val="none" w:sz="0" w:space="0" w:color="auto"/>
            <w:left w:val="none" w:sz="0" w:space="0" w:color="auto"/>
            <w:bottom w:val="none" w:sz="0" w:space="0" w:color="auto"/>
            <w:right w:val="none" w:sz="0" w:space="0" w:color="auto"/>
          </w:divBdr>
        </w:div>
      </w:divsChild>
    </w:div>
    <w:div w:id="1703480262">
      <w:bodyDiv w:val="1"/>
      <w:marLeft w:val="0"/>
      <w:marRight w:val="0"/>
      <w:marTop w:val="0"/>
      <w:marBottom w:val="0"/>
      <w:divBdr>
        <w:top w:val="none" w:sz="0" w:space="0" w:color="auto"/>
        <w:left w:val="none" w:sz="0" w:space="0" w:color="auto"/>
        <w:bottom w:val="none" w:sz="0" w:space="0" w:color="auto"/>
        <w:right w:val="none" w:sz="0" w:space="0" w:color="auto"/>
      </w:divBdr>
    </w:div>
    <w:div w:id="1811165169">
      <w:bodyDiv w:val="1"/>
      <w:marLeft w:val="0"/>
      <w:marRight w:val="0"/>
      <w:marTop w:val="0"/>
      <w:marBottom w:val="0"/>
      <w:divBdr>
        <w:top w:val="none" w:sz="0" w:space="0" w:color="auto"/>
        <w:left w:val="none" w:sz="0" w:space="0" w:color="auto"/>
        <w:bottom w:val="none" w:sz="0" w:space="0" w:color="auto"/>
        <w:right w:val="none" w:sz="0" w:space="0" w:color="auto"/>
      </w:divBdr>
    </w:div>
    <w:div w:id="182369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www.ahkcbd.com/" TargetMode="External"/><Relationship Id="rId26" Type="http://schemas.openxmlformats.org/officeDocument/2006/relationships/diagramData" Target="diagrams/data3.xml"/><Relationship Id="rId39" Type="http://schemas.openxmlformats.org/officeDocument/2006/relationships/diagramColors" Target="diagrams/colors5.xml"/><Relationship Id="rId21" Type="http://schemas.openxmlformats.org/officeDocument/2006/relationships/diagramLayout" Target="diagrams/layout2.xml"/><Relationship Id="rId34" Type="http://schemas.openxmlformats.org/officeDocument/2006/relationships/diagramColors" Target="diagrams/colors4.xml"/><Relationship Id="rId42" Type="http://schemas.openxmlformats.org/officeDocument/2006/relationships/diagramLayout" Target="diagrams/layout6.xml"/><Relationship Id="rId47" Type="http://schemas.openxmlformats.org/officeDocument/2006/relationships/diagramLayout" Target="diagrams/layout7.xml"/><Relationship Id="rId50" Type="http://schemas.microsoft.com/office/2007/relationships/diagramDrawing" Target="diagrams/drawing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Colors" Target="diagrams/colors3.xm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microsoft.com/office/2007/relationships/diagramDrawing" Target="diagrams/drawing6.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Colors" Target="diagrams/colors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diagramColors" Target="diagrams/colors7.xml"/><Relationship Id="rId10" Type="http://schemas.openxmlformats.org/officeDocument/2006/relationships/image" Target="media/image4.jpeg"/><Relationship Id="rId19" Type="http://schemas.openxmlformats.org/officeDocument/2006/relationships/hyperlink" Target="mailto:pkfahkc.co@pkfahkcbd.com" TargetMode="External"/><Relationship Id="rId31" Type="http://schemas.openxmlformats.org/officeDocument/2006/relationships/diagramData" Target="diagrams/data4.xml"/><Relationship Id="rId44" Type="http://schemas.openxmlformats.org/officeDocument/2006/relationships/diagramColors" Target="diagrams/colors6.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diagramLayout" Target="diagrams/layout1.xml"/><Relationship Id="rId22" Type="http://schemas.openxmlformats.org/officeDocument/2006/relationships/diagramQuickStyle" Target="diagrams/quickStyle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diagramQuickStyle" Target="diagrams/quickStyle6.xml"/><Relationship Id="rId48" Type="http://schemas.openxmlformats.org/officeDocument/2006/relationships/diagramQuickStyle" Target="diagrams/quickStyle7.xml"/><Relationship Id="rId8" Type="http://schemas.openxmlformats.org/officeDocument/2006/relationships/image" Target="media/image2.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microsoft.com/office/2007/relationships/diagramDrawing" Target="diagrams/drawing1.xml"/><Relationship Id="rId25" Type="http://schemas.openxmlformats.org/officeDocument/2006/relationships/image" Target="media/image5.png"/><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diagramData" Target="diagrams/data7.xml"/><Relationship Id="rId20" Type="http://schemas.openxmlformats.org/officeDocument/2006/relationships/diagramData" Target="diagrams/data2.xml"/><Relationship Id="rId41" Type="http://schemas.openxmlformats.org/officeDocument/2006/relationships/diagramData" Target="diagrams/data6.xm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5.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g"/><Relationship Id="rId1" Type="http://schemas.openxmlformats.org/officeDocument/2006/relationships/image" Target="../media/image6.jpg"/><Relationship Id="rId4" Type="http://schemas.openxmlformats.org/officeDocument/2006/relationships/image" Target="../media/image9.jpg"/></Relationships>
</file>

<file path=word/diagrams/_rels/drawing5.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g"/><Relationship Id="rId1" Type="http://schemas.openxmlformats.org/officeDocument/2006/relationships/image" Target="../media/image6.jpg"/><Relationship Id="rId4" Type="http://schemas.openxmlformats.org/officeDocument/2006/relationships/image" Target="../media/image9.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BA157F-A90A-40FF-B355-91A18E5C3BC1}" type="doc">
      <dgm:prSet loTypeId="urn:microsoft.com/office/officeart/2008/layout/HalfCircleOrganizationChart" loCatId="hierarchy" qsTypeId="urn:microsoft.com/office/officeart/2005/8/quickstyle/3d4" qsCatId="3D" csTypeId="urn:microsoft.com/office/officeart/2005/8/colors/accent1_2" csCatId="accent1" phldr="1"/>
      <dgm:spPr/>
      <dgm:t>
        <a:bodyPr/>
        <a:lstStyle/>
        <a:p>
          <a:endParaRPr lang="en-US"/>
        </a:p>
      </dgm:t>
    </dgm:pt>
    <dgm:pt modelId="{C1B09F5C-4DEB-4F4A-943F-B6685FA82266}">
      <dgm:prSet phldrT="[Text]" custT="1">
        <dgm:style>
          <a:lnRef idx="2">
            <a:schemeClr val="accent5"/>
          </a:lnRef>
          <a:fillRef idx="1">
            <a:schemeClr val="lt1"/>
          </a:fillRef>
          <a:effectRef idx="0">
            <a:schemeClr val="accent5"/>
          </a:effectRef>
          <a:fontRef idx="minor">
            <a:schemeClr val="dk1"/>
          </a:fontRef>
        </dgm:style>
      </dgm:prSet>
      <dgm:spPr/>
      <dgm:t>
        <a:bodyPr/>
        <a:lstStyle/>
        <a:p>
          <a:pPr algn="ctr"/>
          <a:r>
            <a:rPr lang="en-US" sz="1600" b="0">
              <a:latin typeface="Times New Roman" panose="02020603050405020304" pitchFamily="18" charset="0"/>
              <a:cs typeface="Times New Roman" panose="02020603050405020304" pitchFamily="18" charset="0"/>
            </a:rPr>
            <a:t>Data Collection </a:t>
          </a:r>
        </a:p>
      </dgm:t>
    </dgm:pt>
    <dgm:pt modelId="{0A3135E1-C0C6-4388-8F04-F4B3C54C34C6}" type="parTrans" cxnId="{E0E1E85B-0C3B-46F5-9627-F22A72545429}">
      <dgm:prSet/>
      <dgm:spPr/>
      <dgm:t>
        <a:bodyPr/>
        <a:lstStyle/>
        <a:p>
          <a:pPr algn="ctr"/>
          <a:endParaRPr lang="en-US"/>
        </a:p>
      </dgm:t>
    </dgm:pt>
    <dgm:pt modelId="{0A772EB7-1528-497C-A8D3-8620B7B10F63}" type="sibTrans" cxnId="{E0E1E85B-0C3B-46F5-9627-F22A72545429}">
      <dgm:prSet/>
      <dgm:spPr/>
      <dgm:t>
        <a:bodyPr/>
        <a:lstStyle/>
        <a:p>
          <a:pPr algn="ctr"/>
          <a:endParaRPr lang="en-US"/>
        </a:p>
      </dgm:t>
    </dgm:pt>
    <dgm:pt modelId="{5582ACC9-3519-4BA2-8044-B0EDA60FAE4C}">
      <dgm:prSet phldrT="[Text]" custT="1">
        <dgm:style>
          <a:lnRef idx="2">
            <a:schemeClr val="accent5"/>
          </a:lnRef>
          <a:fillRef idx="1">
            <a:schemeClr val="lt1"/>
          </a:fillRef>
          <a:effectRef idx="0">
            <a:schemeClr val="accent5"/>
          </a:effectRef>
          <a:fontRef idx="minor">
            <a:schemeClr val="dk1"/>
          </a:fontRef>
        </dgm:style>
      </dgm:prSet>
      <dgm:spPr/>
      <dgm:t>
        <a:bodyPr/>
        <a:lstStyle/>
        <a:p>
          <a:pPr algn="ctr"/>
          <a:r>
            <a:rPr lang="en-US" sz="1600">
              <a:latin typeface="Times New Roman" panose="02020603050405020304" pitchFamily="18" charset="0"/>
              <a:cs typeface="Times New Roman" panose="02020603050405020304" pitchFamily="18" charset="0"/>
            </a:rPr>
            <a:t>Primary Data</a:t>
          </a:r>
        </a:p>
      </dgm:t>
    </dgm:pt>
    <dgm:pt modelId="{757B0107-6A7B-4459-BA9B-C63DFB13761C}" type="parTrans" cxnId="{FDF6EE85-DC5E-4E02-A3E4-4A2B0DA48DC0}">
      <dgm:prSet/>
      <dgm:spPr/>
      <dgm:t>
        <a:bodyPr/>
        <a:lstStyle/>
        <a:p>
          <a:pPr algn="ctr"/>
          <a:endParaRPr lang="en-US"/>
        </a:p>
      </dgm:t>
    </dgm:pt>
    <dgm:pt modelId="{53148B4C-E882-40DD-9FC8-DC44727122BA}" type="sibTrans" cxnId="{FDF6EE85-DC5E-4E02-A3E4-4A2B0DA48DC0}">
      <dgm:prSet/>
      <dgm:spPr/>
      <dgm:t>
        <a:bodyPr/>
        <a:lstStyle/>
        <a:p>
          <a:pPr algn="ctr"/>
          <a:endParaRPr lang="en-US"/>
        </a:p>
      </dgm:t>
    </dgm:pt>
    <dgm:pt modelId="{FC8187B1-CEBF-48F6-AEE4-20DCAC5FBBDA}">
      <dgm:prSet phldrT="[Text]" custT="1">
        <dgm:style>
          <a:lnRef idx="2">
            <a:schemeClr val="accent5"/>
          </a:lnRef>
          <a:fillRef idx="1">
            <a:schemeClr val="lt1"/>
          </a:fillRef>
          <a:effectRef idx="0">
            <a:schemeClr val="accent5"/>
          </a:effectRef>
          <a:fontRef idx="minor">
            <a:schemeClr val="dk1"/>
          </a:fontRef>
        </dgm:style>
      </dgm:prSet>
      <dgm:spPr/>
      <dgm:t>
        <a:bodyPr/>
        <a:lstStyle/>
        <a:p>
          <a:pPr algn="ctr"/>
          <a:r>
            <a:rPr lang="en-US" sz="1600">
              <a:latin typeface="Times New Roman" panose="02020603050405020304" pitchFamily="18" charset="0"/>
              <a:cs typeface="Times New Roman" panose="02020603050405020304" pitchFamily="18" charset="0"/>
            </a:rPr>
            <a:t>Secondary Data</a:t>
          </a:r>
        </a:p>
      </dgm:t>
    </dgm:pt>
    <dgm:pt modelId="{9CED1360-46CB-4501-B550-E5EACAD712BC}" type="parTrans" cxnId="{B6AE7C71-4BEC-4335-84CE-62A453CE1052}">
      <dgm:prSet/>
      <dgm:spPr/>
      <dgm:t>
        <a:bodyPr/>
        <a:lstStyle/>
        <a:p>
          <a:pPr algn="ctr"/>
          <a:endParaRPr lang="en-US"/>
        </a:p>
      </dgm:t>
    </dgm:pt>
    <dgm:pt modelId="{37729B77-CCCC-4BF5-A341-37E5959DA048}" type="sibTrans" cxnId="{B6AE7C71-4BEC-4335-84CE-62A453CE1052}">
      <dgm:prSet/>
      <dgm:spPr/>
      <dgm:t>
        <a:bodyPr/>
        <a:lstStyle/>
        <a:p>
          <a:pPr algn="ctr"/>
          <a:endParaRPr lang="en-US"/>
        </a:p>
      </dgm:t>
    </dgm:pt>
    <dgm:pt modelId="{3B6227A7-66A3-4FEA-BB63-CF6170FB2643}" type="pres">
      <dgm:prSet presAssocID="{E7BA157F-A90A-40FF-B355-91A18E5C3BC1}" presName="Name0" presStyleCnt="0">
        <dgm:presLayoutVars>
          <dgm:orgChart val="1"/>
          <dgm:chPref val="1"/>
          <dgm:dir/>
          <dgm:animOne val="branch"/>
          <dgm:animLvl val="lvl"/>
          <dgm:resizeHandles/>
        </dgm:presLayoutVars>
      </dgm:prSet>
      <dgm:spPr/>
    </dgm:pt>
    <dgm:pt modelId="{36085F27-1CED-4F8E-A5D5-2EE5FD211873}" type="pres">
      <dgm:prSet presAssocID="{C1B09F5C-4DEB-4F4A-943F-B6685FA82266}" presName="hierRoot1" presStyleCnt="0">
        <dgm:presLayoutVars>
          <dgm:hierBranch val="init"/>
        </dgm:presLayoutVars>
      </dgm:prSet>
      <dgm:spPr/>
    </dgm:pt>
    <dgm:pt modelId="{16E40928-319F-4F3E-B205-BDF9877BB88A}" type="pres">
      <dgm:prSet presAssocID="{C1B09F5C-4DEB-4F4A-943F-B6685FA82266}" presName="rootComposite1" presStyleCnt="0"/>
      <dgm:spPr/>
    </dgm:pt>
    <dgm:pt modelId="{5EBEB6E0-B86B-4611-9D03-9A2112821039}" type="pres">
      <dgm:prSet presAssocID="{C1B09F5C-4DEB-4F4A-943F-B6685FA82266}" presName="rootText1" presStyleLbl="alignAcc1" presStyleIdx="0" presStyleCnt="0">
        <dgm:presLayoutVars>
          <dgm:chPref val="3"/>
        </dgm:presLayoutVars>
      </dgm:prSet>
      <dgm:spPr/>
    </dgm:pt>
    <dgm:pt modelId="{510557CF-4EAB-45CA-9590-7AEB73389CE2}" type="pres">
      <dgm:prSet presAssocID="{C1B09F5C-4DEB-4F4A-943F-B6685FA82266}" presName="topArc1" presStyleLbl="parChTrans1D1" presStyleIdx="0" presStyleCnt="6"/>
      <dgm:spPr/>
    </dgm:pt>
    <dgm:pt modelId="{FE37DFFD-F8AB-47DE-879A-3350843A2112}" type="pres">
      <dgm:prSet presAssocID="{C1B09F5C-4DEB-4F4A-943F-B6685FA82266}" presName="bottomArc1" presStyleLbl="parChTrans1D1" presStyleIdx="1" presStyleCnt="6"/>
      <dgm:spPr/>
    </dgm:pt>
    <dgm:pt modelId="{6DD09F39-5F6D-4EEB-AA07-69FAD242C711}" type="pres">
      <dgm:prSet presAssocID="{C1B09F5C-4DEB-4F4A-943F-B6685FA82266}" presName="topConnNode1" presStyleLbl="node1" presStyleIdx="0" presStyleCnt="0"/>
      <dgm:spPr/>
    </dgm:pt>
    <dgm:pt modelId="{C1346997-131E-47B8-8891-1A88FBFC7BD3}" type="pres">
      <dgm:prSet presAssocID="{C1B09F5C-4DEB-4F4A-943F-B6685FA82266}" presName="hierChild2" presStyleCnt="0"/>
      <dgm:spPr/>
    </dgm:pt>
    <dgm:pt modelId="{AE7757E6-C534-422F-B721-BB7715E43C53}" type="pres">
      <dgm:prSet presAssocID="{757B0107-6A7B-4459-BA9B-C63DFB13761C}" presName="Name28" presStyleLbl="parChTrans1D2" presStyleIdx="0" presStyleCnt="2"/>
      <dgm:spPr/>
    </dgm:pt>
    <dgm:pt modelId="{010D055E-48E8-4434-92E1-AEE2A4B33854}" type="pres">
      <dgm:prSet presAssocID="{5582ACC9-3519-4BA2-8044-B0EDA60FAE4C}" presName="hierRoot2" presStyleCnt="0">
        <dgm:presLayoutVars>
          <dgm:hierBranch val="init"/>
        </dgm:presLayoutVars>
      </dgm:prSet>
      <dgm:spPr/>
    </dgm:pt>
    <dgm:pt modelId="{929698DD-162B-415A-89C6-10E946E5019B}" type="pres">
      <dgm:prSet presAssocID="{5582ACC9-3519-4BA2-8044-B0EDA60FAE4C}" presName="rootComposite2" presStyleCnt="0"/>
      <dgm:spPr/>
    </dgm:pt>
    <dgm:pt modelId="{95235969-F293-4D4B-89C6-D92FA0A5652A}" type="pres">
      <dgm:prSet presAssocID="{5582ACC9-3519-4BA2-8044-B0EDA60FAE4C}" presName="rootText2" presStyleLbl="alignAcc1" presStyleIdx="0" presStyleCnt="0">
        <dgm:presLayoutVars>
          <dgm:chPref val="3"/>
        </dgm:presLayoutVars>
      </dgm:prSet>
      <dgm:spPr/>
    </dgm:pt>
    <dgm:pt modelId="{E3673257-7E27-420D-9BDD-10F64809DDE7}" type="pres">
      <dgm:prSet presAssocID="{5582ACC9-3519-4BA2-8044-B0EDA60FAE4C}" presName="topArc2" presStyleLbl="parChTrans1D1" presStyleIdx="2" presStyleCnt="6"/>
      <dgm:spPr/>
    </dgm:pt>
    <dgm:pt modelId="{C67D4CD4-5835-492A-B2F5-ACE82E316EF0}" type="pres">
      <dgm:prSet presAssocID="{5582ACC9-3519-4BA2-8044-B0EDA60FAE4C}" presName="bottomArc2" presStyleLbl="parChTrans1D1" presStyleIdx="3" presStyleCnt="6"/>
      <dgm:spPr/>
    </dgm:pt>
    <dgm:pt modelId="{87E95DD4-247D-47F7-953F-CBC0AB3F578B}" type="pres">
      <dgm:prSet presAssocID="{5582ACC9-3519-4BA2-8044-B0EDA60FAE4C}" presName="topConnNode2" presStyleLbl="node2" presStyleIdx="0" presStyleCnt="0"/>
      <dgm:spPr/>
    </dgm:pt>
    <dgm:pt modelId="{E10F8857-3671-4CC6-89CD-90ACA5B1A85B}" type="pres">
      <dgm:prSet presAssocID="{5582ACC9-3519-4BA2-8044-B0EDA60FAE4C}" presName="hierChild4" presStyleCnt="0"/>
      <dgm:spPr/>
    </dgm:pt>
    <dgm:pt modelId="{DA16D721-7C11-4BDB-96BE-2EF15B7828DA}" type="pres">
      <dgm:prSet presAssocID="{5582ACC9-3519-4BA2-8044-B0EDA60FAE4C}" presName="hierChild5" presStyleCnt="0"/>
      <dgm:spPr/>
    </dgm:pt>
    <dgm:pt modelId="{4CE7DFFB-7996-4F62-8250-0A842E330962}" type="pres">
      <dgm:prSet presAssocID="{9CED1360-46CB-4501-B550-E5EACAD712BC}" presName="Name28" presStyleLbl="parChTrans1D2" presStyleIdx="1" presStyleCnt="2"/>
      <dgm:spPr/>
    </dgm:pt>
    <dgm:pt modelId="{634C7C78-BE14-4293-A429-F967ABB2FCAD}" type="pres">
      <dgm:prSet presAssocID="{FC8187B1-CEBF-48F6-AEE4-20DCAC5FBBDA}" presName="hierRoot2" presStyleCnt="0">
        <dgm:presLayoutVars>
          <dgm:hierBranch val="init"/>
        </dgm:presLayoutVars>
      </dgm:prSet>
      <dgm:spPr/>
    </dgm:pt>
    <dgm:pt modelId="{3A668E7F-9D63-475E-A5BE-3BA1945A0F56}" type="pres">
      <dgm:prSet presAssocID="{FC8187B1-CEBF-48F6-AEE4-20DCAC5FBBDA}" presName="rootComposite2" presStyleCnt="0"/>
      <dgm:spPr/>
    </dgm:pt>
    <dgm:pt modelId="{369111FA-51BB-4FE1-8F97-B80E645F515B}" type="pres">
      <dgm:prSet presAssocID="{FC8187B1-CEBF-48F6-AEE4-20DCAC5FBBDA}" presName="rootText2" presStyleLbl="alignAcc1" presStyleIdx="0" presStyleCnt="0">
        <dgm:presLayoutVars>
          <dgm:chPref val="3"/>
        </dgm:presLayoutVars>
      </dgm:prSet>
      <dgm:spPr/>
    </dgm:pt>
    <dgm:pt modelId="{3F81A24D-DCA7-4B11-9B45-6ED8EFE3CD8A}" type="pres">
      <dgm:prSet presAssocID="{FC8187B1-CEBF-48F6-AEE4-20DCAC5FBBDA}" presName="topArc2" presStyleLbl="parChTrans1D1" presStyleIdx="4" presStyleCnt="6"/>
      <dgm:spPr/>
    </dgm:pt>
    <dgm:pt modelId="{77C6FCB9-74A1-46CF-A490-F092ECE0F83E}" type="pres">
      <dgm:prSet presAssocID="{FC8187B1-CEBF-48F6-AEE4-20DCAC5FBBDA}" presName="bottomArc2" presStyleLbl="parChTrans1D1" presStyleIdx="5" presStyleCnt="6"/>
      <dgm:spPr/>
    </dgm:pt>
    <dgm:pt modelId="{6FEC3130-76A8-4E1D-8A59-21351260ABEA}" type="pres">
      <dgm:prSet presAssocID="{FC8187B1-CEBF-48F6-AEE4-20DCAC5FBBDA}" presName="topConnNode2" presStyleLbl="node2" presStyleIdx="0" presStyleCnt="0"/>
      <dgm:spPr/>
    </dgm:pt>
    <dgm:pt modelId="{B9E6ED73-F066-46C5-A7B1-4D388D3F5ED7}" type="pres">
      <dgm:prSet presAssocID="{FC8187B1-CEBF-48F6-AEE4-20DCAC5FBBDA}" presName="hierChild4" presStyleCnt="0"/>
      <dgm:spPr/>
    </dgm:pt>
    <dgm:pt modelId="{B3671A1E-3C36-43E6-B5F9-4B6209D01BE0}" type="pres">
      <dgm:prSet presAssocID="{FC8187B1-CEBF-48F6-AEE4-20DCAC5FBBDA}" presName="hierChild5" presStyleCnt="0"/>
      <dgm:spPr/>
    </dgm:pt>
    <dgm:pt modelId="{6B7FBBC4-DFEC-49F3-90BD-17B5768EF603}" type="pres">
      <dgm:prSet presAssocID="{C1B09F5C-4DEB-4F4A-943F-B6685FA82266}" presName="hierChild3" presStyleCnt="0"/>
      <dgm:spPr/>
    </dgm:pt>
  </dgm:ptLst>
  <dgm:cxnLst>
    <dgm:cxn modelId="{CD2AF700-7F1D-4500-A9C6-513E706012FA}" type="presOf" srcId="{FC8187B1-CEBF-48F6-AEE4-20DCAC5FBBDA}" destId="{369111FA-51BB-4FE1-8F97-B80E645F515B}" srcOrd="0" destOrd="0" presId="urn:microsoft.com/office/officeart/2008/layout/HalfCircleOrganizationChart"/>
    <dgm:cxn modelId="{16F00330-D065-49B4-A1B6-398F46C70F25}" type="presOf" srcId="{757B0107-6A7B-4459-BA9B-C63DFB13761C}" destId="{AE7757E6-C534-422F-B721-BB7715E43C53}" srcOrd="0" destOrd="0" presId="urn:microsoft.com/office/officeart/2008/layout/HalfCircleOrganizationChart"/>
    <dgm:cxn modelId="{213E3A38-F726-4387-9519-92BF0F1338ED}" type="presOf" srcId="{5582ACC9-3519-4BA2-8044-B0EDA60FAE4C}" destId="{95235969-F293-4D4B-89C6-D92FA0A5652A}" srcOrd="0" destOrd="0" presId="urn:microsoft.com/office/officeart/2008/layout/HalfCircleOrganizationChart"/>
    <dgm:cxn modelId="{E0E1E85B-0C3B-46F5-9627-F22A72545429}" srcId="{E7BA157F-A90A-40FF-B355-91A18E5C3BC1}" destId="{C1B09F5C-4DEB-4F4A-943F-B6685FA82266}" srcOrd="0" destOrd="0" parTransId="{0A3135E1-C0C6-4388-8F04-F4B3C54C34C6}" sibTransId="{0A772EB7-1528-497C-A8D3-8620B7B10F63}"/>
    <dgm:cxn modelId="{E9710E5C-5154-4E33-AC5F-51C60CC0FD27}" type="presOf" srcId="{C1B09F5C-4DEB-4F4A-943F-B6685FA82266}" destId="{5EBEB6E0-B86B-4611-9D03-9A2112821039}" srcOrd="0" destOrd="0" presId="urn:microsoft.com/office/officeart/2008/layout/HalfCircleOrganizationChart"/>
    <dgm:cxn modelId="{58AD536B-B734-4CEF-948A-80F5A628BC5E}" type="presOf" srcId="{C1B09F5C-4DEB-4F4A-943F-B6685FA82266}" destId="{6DD09F39-5F6D-4EEB-AA07-69FAD242C711}" srcOrd="1" destOrd="0" presId="urn:microsoft.com/office/officeart/2008/layout/HalfCircleOrganizationChart"/>
    <dgm:cxn modelId="{B6AE7C71-4BEC-4335-84CE-62A453CE1052}" srcId="{C1B09F5C-4DEB-4F4A-943F-B6685FA82266}" destId="{FC8187B1-CEBF-48F6-AEE4-20DCAC5FBBDA}" srcOrd="1" destOrd="0" parTransId="{9CED1360-46CB-4501-B550-E5EACAD712BC}" sibTransId="{37729B77-CCCC-4BF5-A341-37E5959DA048}"/>
    <dgm:cxn modelId="{6333A57C-2552-4E7F-8972-FDC1D46DEAD7}" type="presOf" srcId="{E7BA157F-A90A-40FF-B355-91A18E5C3BC1}" destId="{3B6227A7-66A3-4FEA-BB63-CF6170FB2643}" srcOrd="0" destOrd="0" presId="urn:microsoft.com/office/officeart/2008/layout/HalfCircleOrganizationChart"/>
    <dgm:cxn modelId="{FDF6EE85-DC5E-4E02-A3E4-4A2B0DA48DC0}" srcId="{C1B09F5C-4DEB-4F4A-943F-B6685FA82266}" destId="{5582ACC9-3519-4BA2-8044-B0EDA60FAE4C}" srcOrd="0" destOrd="0" parTransId="{757B0107-6A7B-4459-BA9B-C63DFB13761C}" sibTransId="{53148B4C-E882-40DD-9FC8-DC44727122BA}"/>
    <dgm:cxn modelId="{64300388-164F-4E9F-978A-6EA6FBEA04CE}" type="presOf" srcId="{9CED1360-46CB-4501-B550-E5EACAD712BC}" destId="{4CE7DFFB-7996-4F62-8250-0A842E330962}" srcOrd="0" destOrd="0" presId="urn:microsoft.com/office/officeart/2008/layout/HalfCircleOrganizationChart"/>
    <dgm:cxn modelId="{02EB50A7-B3C5-404D-AF5F-99798CDCA973}" type="presOf" srcId="{5582ACC9-3519-4BA2-8044-B0EDA60FAE4C}" destId="{87E95DD4-247D-47F7-953F-CBC0AB3F578B}" srcOrd="1" destOrd="0" presId="urn:microsoft.com/office/officeart/2008/layout/HalfCircleOrganizationChart"/>
    <dgm:cxn modelId="{1F40F5EB-5956-4EB3-BB17-C8729AB28A41}" type="presOf" srcId="{FC8187B1-CEBF-48F6-AEE4-20DCAC5FBBDA}" destId="{6FEC3130-76A8-4E1D-8A59-21351260ABEA}" srcOrd="1" destOrd="0" presId="urn:microsoft.com/office/officeart/2008/layout/HalfCircleOrganizationChart"/>
    <dgm:cxn modelId="{85820258-A3AB-4C5E-BC8F-367EFDB45B85}" type="presParOf" srcId="{3B6227A7-66A3-4FEA-BB63-CF6170FB2643}" destId="{36085F27-1CED-4F8E-A5D5-2EE5FD211873}" srcOrd="0" destOrd="0" presId="urn:microsoft.com/office/officeart/2008/layout/HalfCircleOrganizationChart"/>
    <dgm:cxn modelId="{8CDA4E50-D561-44AA-8F96-B178F0A00AE5}" type="presParOf" srcId="{36085F27-1CED-4F8E-A5D5-2EE5FD211873}" destId="{16E40928-319F-4F3E-B205-BDF9877BB88A}" srcOrd="0" destOrd="0" presId="urn:microsoft.com/office/officeart/2008/layout/HalfCircleOrganizationChart"/>
    <dgm:cxn modelId="{A3CEA881-CA64-4294-8E0A-C5F63FABE81B}" type="presParOf" srcId="{16E40928-319F-4F3E-B205-BDF9877BB88A}" destId="{5EBEB6E0-B86B-4611-9D03-9A2112821039}" srcOrd="0" destOrd="0" presId="urn:microsoft.com/office/officeart/2008/layout/HalfCircleOrganizationChart"/>
    <dgm:cxn modelId="{2CE50DAE-5194-4E08-AFDA-5AEE43F02943}" type="presParOf" srcId="{16E40928-319F-4F3E-B205-BDF9877BB88A}" destId="{510557CF-4EAB-45CA-9590-7AEB73389CE2}" srcOrd="1" destOrd="0" presId="urn:microsoft.com/office/officeart/2008/layout/HalfCircleOrganizationChart"/>
    <dgm:cxn modelId="{F6219F3C-B50D-476C-A12A-E38D3F8B261C}" type="presParOf" srcId="{16E40928-319F-4F3E-B205-BDF9877BB88A}" destId="{FE37DFFD-F8AB-47DE-879A-3350843A2112}" srcOrd="2" destOrd="0" presId="urn:microsoft.com/office/officeart/2008/layout/HalfCircleOrganizationChart"/>
    <dgm:cxn modelId="{5933F8E3-6CF5-48BC-865A-F5B6D29EC5E9}" type="presParOf" srcId="{16E40928-319F-4F3E-B205-BDF9877BB88A}" destId="{6DD09F39-5F6D-4EEB-AA07-69FAD242C711}" srcOrd="3" destOrd="0" presId="urn:microsoft.com/office/officeart/2008/layout/HalfCircleOrganizationChart"/>
    <dgm:cxn modelId="{30FDF255-E8A2-45DB-B0D0-4E7F73C70844}" type="presParOf" srcId="{36085F27-1CED-4F8E-A5D5-2EE5FD211873}" destId="{C1346997-131E-47B8-8891-1A88FBFC7BD3}" srcOrd="1" destOrd="0" presId="urn:microsoft.com/office/officeart/2008/layout/HalfCircleOrganizationChart"/>
    <dgm:cxn modelId="{7E6C350F-F602-4DC4-9284-A5F1E90C0AF0}" type="presParOf" srcId="{C1346997-131E-47B8-8891-1A88FBFC7BD3}" destId="{AE7757E6-C534-422F-B721-BB7715E43C53}" srcOrd="0" destOrd="0" presId="urn:microsoft.com/office/officeart/2008/layout/HalfCircleOrganizationChart"/>
    <dgm:cxn modelId="{5AEBA281-8B30-4C1A-B9EB-2D754CC4E2CC}" type="presParOf" srcId="{C1346997-131E-47B8-8891-1A88FBFC7BD3}" destId="{010D055E-48E8-4434-92E1-AEE2A4B33854}" srcOrd="1" destOrd="0" presId="urn:microsoft.com/office/officeart/2008/layout/HalfCircleOrganizationChart"/>
    <dgm:cxn modelId="{08A1F867-F1EB-403F-98E7-2EA716B6C143}" type="presParOf" srcId="{010D055E-48E8-4434-92E1-AEE2A4B33854}" destId="{929698DD-162B-415A-89C6-10E946E5019B}" srcOrd="0" destOrd="0" presId="urn:microsoft.com/office/officeart/2008/layout/HalfCircleOrganizationChart"/>
    <dgm:cxn modelId="{FC3A906A-DBD0-450C-824A-3360084C9A6F}" type="presParOf" srcId="{929698DD-162B-415A-89C6-10E946E5019B}" destId="{95235969-F293-4D4B-89C6-D92FA0A5652A}" srcOrd="0" destOrd="0" presId="urn:microsoft.com/office/officeart/2008/layout/HalfCircleOrganizationChart"/>
    <dgm:cxn modelId="{E811E044-2314-46F4-A325-0271F20AECEA}" type="presParOf" srcId="{929698DD-162B-415A-89C6-10E946E5019B}" destId="{E3673257-7E27-420D-9BDD-10F64809DDE7}" srcOrd="1" destOrd="0" presId="urn:microsoft.com/office/officeart/2008/layout/HalfCircleOrganizationChart"/>
    <dgm:cxn modelId="{7BB4A1A5-A27E-4F52-B022-2B83771744AC}" type="presParOf" srcId="{929698DD-162B-415A-89C6-10E946E5019B}" destId="{C67D4CD4-5835-492A-B2F5-ACE82E316EF0}" srcOrd="2" destOrd="0" presId="urn:microsoft.com/office/officeart/2008/layout/HalfCircleOrganizationChart"/>
    <dgm:cxn modelId="{8CF84C96-FB35-4210-9E50-FD0317A0FE2C}" type="presParOf" srcId="{929698DD-162B-415A-89C6-10E946E5019B}" destId="{87E95DD4-247D-47F7-953F-CBC0AB3F578B}" srcOrd="3" destOrd="0" presId="urn:microsoft.com/office/officeart/2008/layout/HalfCircleOrganizationChart"/>
    <dgm:cxn modelId="{4F70E9C8-EDC7-46A9-9575-1BB493EE6325}" type="presParOf" srcId="{010D055E-48E8-4434-92E1-AEE2A4B33854}" destId="{E10F8857-3671-4CC6-89CD-90ACA5B1A85B}" srcOrd="1" destOrd="0" presId="urn:microsoft.com/office/officeart/2008/layout/HalfCircleOrganizationChart"/>
    <dgm:cxn modelId="{542799F5-1883-40A6-973B-D466604E7AAF}" type="presParOf" srcId="{010D055E-48E8-4434-92E1-AEE2A4B33854}" destId="{DA16D721-7C11-4BDB-96BE-2EF15B7828DA}" srcOrd="2" destOrd="0" presId="urn:microsoft.com/office/officeart/2008/layout/HalfCircleOrganizationChart"/>
    <dgm:cxn modelId="{35DA05DF-19E7-4C1E-BD7E-3B65B68CA972}" type="presParOf" srcId="{C1346997-131E-47B8-8891-1A88FBFC7BD3}" destId="{4CE7DFFB-7996-4F62-8250-0A842E330962}" srcOrd="2" destOrd="0" presId="urn:microsoft.com/office/officeart/2008/layout/HalfCircleOrganizationChart"/>
    <dgm:cxn modelId="{D19526C6-E134-4CF8-B903-D48A691D86FF}" type="presParOf" srcId="{C1346997-131E-47B8-8891-1A88FBFC7BD3}" destId="{634C7C78-BE14-4293-A429-F967ABB2FCAD}" srcOrd="3" destOrd="0" presId="urn:microsoft.com/office/officeart/2008/layout/HalfCircleOrganizationChart"/>
    <dgm:cxn modelId="{C00BCF88-09BD-4AE3-92DC-C84CA7C86183}" type="presParOf" srcId="{634C7C78-BE14-4293-A429-F967ABB2FCAD}" destId="{3A668E7F-9D63-475E-A5BE-3BA1945A0F56}" srcOrd="0" destOrd="0" presId="urn:microsoft.com/office/officeart/2008/layout/HalfCircleOrganizationChart"/>
    <dgm:cxn modelId="{0ADD5395-CAC0-463B-AB04-932F57C353A4}" type="presParOf" srcId="{3A668E7F-9D63-475E-A5BE-3BA1945A0F56}" destId="{369111FA-51BB-4FE1-8F97-B80E645F515B}" srcOrd="0" destOrd="0" presId="urn:microsoft.com/office/officeart/2008/layout/HalfCircleOrganizationChart"/>
    <dgm:cxn modelId="{83685D71-9AFC-4A32-8A7B-9CC03179AEB6}" type="presParOf" srcId="{3A668E7F-9D63-475E-A5BE-3BA1945A0F56}" destId="{3F81A24D-DCA7-4B11-9B45-6ED8EFE3CD8A}" srcOrd="1" destOrd="0" presId="urn:microsoft.com/office/officeart/2008/layout/HalfCircleOrganizationChart"/>
    <dgm:cxn modelId="{855CC6B0-FDBF-4EA8-B585-E7E7E42B29FF}" type="presParOf" srcId="{3A668E7F-9D63-475E-A5BE-3BA1945A0F56}" destId="{77C6FCB9-74A1-46CF-A490-F092ECE0F83E}" srcOrd="2" destOrd="0" presId="urn:microsoft.com/office/officeart/2008/layout/HalfCircleOrganizationChart"/>
    <dgm:cxn modelId="{AA02C269-A688-4206-92DE-52497B314038}" type="presParOf" srcId="{3A668E7F-9D63-475E-A5BE-3BA1945A0F56}" destId="{6FEC3130-76A8-4E1D-8A59-21351260ABEA}" srcOrd="3" destOrd="0" presId="urn:microsoft.com/office/officeart/2008/layout/HalfCircleOrganizationChart"/>
    <dgm:cxn modelId="{7E976A53-E435-4CC6-B317-C30CC86B2507}" type="presParOf" srcId="{634C7C78-BE14-4293-A429-F967ABB2FCAD}" destId="{B9E6ED73-F066-46C5-A7B1-4D388D3F5ED7}" srcOrd="1" destOrd="0" presId="urn:microsoft.com/office/officeart/2008/layout/HalfCircleOrganizationChart"/>
    <dgm:cxn modelId="{607B08CD-8BF9-4BC8-B620-8CDA6A40D320}" type="presParOf" srcId="{634C7C78-BE14-4293-A429-F967ABB2FCAD}" destId="{B3671A1E-3C36-43E6-B5F9-4B6209D01BE0}" srcOrd="2" destOrd="0" presId="urn:microsoft.com/office/officeart/2008/layout/HalfCircleOrganizationChart"/>
    <dgm:cxn modelId="{7BFD792C-493F-4770-A5D0-9DF6AC200277}" type="presParOf" srcId="{36085F27-1CED-4F8E-A5D5-2EE5FD211873}" destId="{6B7FBBC4-DFEC-49F3-90BD-17B5768EF603}" srcOrd="2" destOrd="0" presId="urn:microsoft.com/office/officeart/2008/layout/HalfCircleOrganizationChar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89DE02-5EC7-4491-B9AA-0BD787381A99}" type="doc">
      <dgm:prSet loTypeId="urn:microsoft.com/office/officeart/2008/layout/HalfCircleOrganizationChart" loCatId="hierarchy" qsTypeId="urn:microsoft.com/office/officeart/2005/8/quickstyle/3d1" qsCatId="3D" csTypeId="urn:microsoft.com/office/officeart/2005/8/colors/accent1_2" csCatId="accent1" phldr="1"/>
      <dgm:spPr/>
      <dgm:t>
        <a:bodyPr/>
        <a:lstStyle/>
        <a:p>
          <a:endParaRPr lang="en-US"/>
        </a:p>
      </dgm:t>
    </dgm:pt>
    <dgm:pt modelId="{BC8BEB50-03A4-4ADA-8D4A-1D234E0C00A3}">
      <dgm:prSet phldrT="[Text]" custT="1"/>
      <dgm:spPr/>
      <dgm:t>
        <a:bodyPr/>
        <a:lstStyle/>
        <a:p>
          <a:r>
            <a:rPr lang="en-US" sz="1600">
              <a:latin typeface="Times New Roman" panose="02020603050405020304" pitchFamily="18" charset="0"/>
              <a:cs typeface="Times New Roman" panose="02020603050405020304" pitchFamily="18" charset="0"/>
            </a:rPr>
            <a:t>Partner</a:t>
          </a:r>
        </a:p>
      </dgm:t>
    </dgm:pt>
    <dgm:pt modelId="{E2D4BF65-AC28-449C-8962-2870058BBDBA}" type="parTrans" cxnId="{28B15DA1-4112-42DF-8C67-20DCF3A64292}">
      <dgm:prSet/>
      <dgm:spPr/>
      <dgm:t>
        <a:bodyPr/>
        <a:lstStyle/>
        <a:p>
          <a:endParaRPr lang="en-US" sz="1600">
            <a:latin typeface="Times New Roman" panose="02020603050405020304" pitchFamily="18" charset="0"/>
            <a:cs typeface="Times New Roman" panose="02020603050405020304" pitchFamily="18" charset="0"/>
          </a:endParaRPr>
        </a:p>
      </dgm:t>
    </dgm:pt>
    <dgm:pt modelId="{29EC279F-476B-4589-93F5-2D493CDDC15C}" type="sibTrans" cxnId="{28B15DA1-4112-42DF-8C67-20DCF3A64292}">
      <dgm:prSet/>
      <dgm:spPr/>
      <dgm:t>
        <a:bodyPr/>
        <a:lstStyle/>
        <a:p>
          <a:endParaRPr lang="en-US" sz="1600">
            <a:latin typeface="Times New Roman" panose="02020603050405020304" pitchFamily="18" charset="0"/>
            <a:cs typeface="Times New Roman" panose="02020603050405020304" pitchFamily="18" charset="0"/>
          </a:endParaRPr>
        </a:p>
      </dgm:t>
    </dgm:pt>
    <dgm:pt modelId="{7E21119E-25A1-4EEE-A441-AE875E76210E}">
      <dgm:prSet phldrT="[Text]" custT="1"/>
      <dgm:spPr/>
      <dgm:t>
        <a:bodyPr/>
        <a:lstStyle/>
        <a:p>
          <a:r>
            <a:rPr lang="en-US" sz="1600">
              <a:latin typeface="Times New Roman" panose="02020603050405020304" pitchFamily="18" charset="0"/>
              <a:cs typeface="Times New Roman" panose="02020603050405020304" pitchFamily="18" charset="0"/>
            </a:rPr>
            <a:t>Director</a:t>
          </a:r>
        </a:p>
      </dgm:t>
    </dgm:pt>
    <dgm:pt modelId="{8DB065B4-1B8D-4594-BB52-FA38004B4B80}" type="parTrans" cxnId="{0DE834D3-CF3B-4D67-85B4-82292E5805F3}">
      <dgm:prSet custT="1"/>
      <dgm:spPr/>
      <dgm:t>
        <a:bodyPr/>
        <a:lstStyle/>
        <a:p>
          <a:endParaRPr lang="en-US" sz="400">
            <a:latin typeface="Times New Roman" panose="02020603050405020304" pitchFamily="18" charset="0"/>
            <a:cs typeface="Times New Roman" panose="02020603050405020304" pitchFamily="18" charset="0"/>
          </a:endParaRPr>
        </a:p>
      </dgm:t>
    </dgm:pt>
    <dgm:pt modelId="{F553CB41-7EFF-47F5-85A4-885C8A4E7373}" type="sibTrans" cxnId="{0DE834D3-CF3B-4D67-85B4-82292E5805F3}">
      <dgm:prSet/>
      <dgm:spPr/>
      <dgm:t>
        <a:bodyPr/>
        <a:lstStyle/>
        <a:p>
          <a:endParaRPr lang="en-US" sz="1600">
            <a:latin typeface="Times New Roman" panose="02020603050405020304" pitchFamily="18" charset="0"/>
            <a:cs typeface="Times New Roman" panose="02020603050405020304" pitchFamily="18" charset="0"/>
          </a:endParaRPr>
        </a:p>
      </dgm:t>
    </dgm:pt>
    <dgm:pt modelId="{BECB4C0B-C9C8-4A1E-AF46-A0E20A615228}">
      <dgm:prSet phldrT="[Text]" custT="1"/>
      <dgm:spPr/>
      <dgm:t>
        <a:bodyPr/>
        <a:lstStyle/>
        <a:p>
          <a:r>
            <a:rPr lang="en-US" sz="1600">
              <a:latin typeface="Times New Roman" panose="02020603050405020304" pitchFamily="18" charset="0"/>
              <a:cs typeface="Times New Roman" panose="02020603050405020304" pitchFamily="18" charset="0"/>
            </a:rPr>
            <a:t>Deputy</a:t>
          </a:r>
          <a:r>
            <a:rPr lang="en-US" sz="1600" baseline="0">
              <a:latin typeface="Times New Roman" panose="02020603050405020304" pitchFamily="18" charset="0"/>
              <a:cs typeface="Times New Roman" panose="02020603050405020304" pitchFamily="18" charset="0"/>
            </a:rPr>
            <a:t> Director</a:t>
          </a:r>
          <a:endParaRPr lang="en-US" sz="1600">
            <a:latin typeface="Times New Roman" panose="02020603050405020304" pitchFamily="18" charset="0"/>
            <a:cs typeface="Times New Roman" panose="02020603050405020304" pitchFamily="18" charset="0"/>
          </a:endParaRPr>
        </a:p>
      </dgm:t>
    </dgm:pt>
    <dgm:pt modelId="{3F442B22-58ED-44C2-86B9-14E281B40335}" type="parTrans" cxnId="{71081ED5-C262-4837-AE54-143CA2A2C936}">
      <dgm:prSet custT="1"/>
      <dgm:spPr/>
      <dgm:t>
        <a:bodyPr/>
        <a:lstStyle/>
        <a:p>
          <a:endParaRPr lang="en-US" sz="400">
            <a:latin typeface="Times New Roman" panose="02020603050405020304" pitchFamily="18" charset="0"/>
            <a:cs typeface="Times New Roman" panose="02020603050405020304" pitchFamily="18" charset="0"/>
          </a:endParaRPr>
        </a:p>
      </dgm:t>
    </dgm:pt>
    <dgm:pt modelId="{C434D984-3AAD-49FE-B0C9-FD250A6487A2}" type="sibTrans" cxnId="{71081ED5-C262-4837-AE54-143CA2A2C936}">
      <dgm:prSet/>
      <dgm:spPr/>
      <dgm:t>
        <a:bodyPr/>
        <a:lstStyle/>
        <a:p>
          <a:endParaRPr lang="en-US" sz="1600">
            <a:latin typeface="Times New Roman" panose="02020603050405020304" pitchFamily="18" charset="0"/>
            <a:cs typeface="Times New Roman" panose="02020603050405020304" pitchFamily="18" charset="0"/>
          </a:endParaRPr>
        </a:p>
      </dgm:t>
    </dgm:pt>
    <dgm:pt modelId="{64127715-4F39-4942-B064-A6BD9E4C7E8B}">
      <dgm:prSet custT="1"/>
      <dgm:spPr/>
      <dgm:t>
        <a:bodyPr/>
        <a:lstStyle/>
        <a:p>
          <a:r>
            <a:rPr lang="en-US" sz="1600">
              <a:latin typeface="Times New Roman" panose="02020603050405020304" pitchFamily="18" charset="0"/>
              <a:cs typeface="Times New Roman" panose="02020603050405020304" pitchFamily="18" charset="0"/>
            </a:rPr>
            <a:t>Manager/Assitant Managers </a:t>
          </a:r>
        </a:p>
      </dgm:t>
    </dgm:pt>
    <dgm:pt modelId="{7FE1B28C-9481-49B6-9377-600BEED777B6}" type="parTrans" cxnId="{1871EAD2-FA2F-4EAF-814D-D6F6C7E6D28D}">
      <dgm:prSet custT="1"/>
      <dgm:spPr/>
      <dgm:t>
        <a:bodyPr/>
        <a:lstStyle/>
        <a:p>
          <a:endParaRPr lang="en-US" sz="400">
            <a:latin typeface="Times New Roman" panose="02020603050405020304" pitchFamily="18" charset="0"/>
            <a:cs typeface="Times New Roman" panose="02020603050405020304" pitchFamily="18" charset="0"/>
          </a:endParaRPr>
        </a:p>
      </dgm:t>
    </dgm:pt>
    <dgm:pt modelId="{1D1DCEFD-E45B-4EA6-8C10-03E17214D8B6}" type="sibTrans" cxnId="{1871EAD2-FA2F-4EAF-814D-D6F6C7E6D28D}">
      <dgm:prSet/>
      <dgm:spPr/>
      <dgm:t>
        <a:bodyPr/>
        <a:lstStyle/>
        <a:p>
          <a:endParaRPr lang="en-US" sz="1600">
            <a:latin typeface="Times New Roman" panose="02020603050405020304" pitchFamily="18" charset="0"/>
            <a:cs typeface="Times New Roman" panose="02020603050405020304" pitchFamily="18" charset="0"/>
          </a:endParaRPr>
        </a:p>
      </dgm:t>
    </dgm:pt>
    <dgm:pt modelId="{EA9111FF-70D0-4D10-82E4-F7F2C3A27E83}">
      <dgm:prSet custT="1"/>
      <dgm:spPr/>
      <dgm:t>
        <a:bodyPr/>
        <a:lstStyle/>
        <a:p>
          <a:r>
            <a:rPr lang="en-US" sz="1600">
              <a:latin typeface="Times New Roman" panose="02020603050405020304" pitchFamily="18" charset="0"/>
              <a:cs typeface="Times New Roman" panose="02020603050405020304" pitchFamily="18" charset="0"/>
            </a:rPr>
            <a:t>Articled Students </a:t>
          </a:r>
        </a:p>
      </dgm:t>
    </dgm:pt>
    <dgm:pt modelId="{D12C6F4B-DDC3-40A9-AAC0-9C0826FFC660}" type="parTrans" cxnId="{5717610E-3BA8-4AFB-8CA9-7060A484DAB6}">
      <dgm:prSet custT="1"/>
      <dgm:spPr/>
      <dgm:t>
        <a:bodyPr/>
        <a:lstStyle/>
        <a:p>
          <a:endParaRPr lang="en-US" sz="400">
            <a:latin typeface="Times New Roman" panose="02020603050405020304" pitchFamily="18" charset="0"/>
            <a:cs typeface="Times New Roman" panose="02020603050405020304" pitchFamily="18" charset="0"/>
          </a:endParaRPr>
        </a:p>
      </dgm:t>
    </dgm:pt>
    <dgm:pt modelId="{44197974-D6DB-4427-9C29-69A1255FC6EA}" type="sibTrans" cxnId="{5717610E-3BA8-4AFB-8CA9-7060A484DAB6}">
      <dgm:prSet/>
      <dgm:spPr/>
      <dgm:t>
        <a:bodyPr/>
        <a:lstStyle/>
        <a:p>
          <a:endParaRPr lang="en-US" sz="1600">
            <a:latin typeface="Times New Roman" panose="02020603050405020304" pitchFamily="18" charset="0"/>
            <a:cs typeface="Times New Roman" panose="02020603050405020304" pitchFamily="18" charset="0"/>
          </a:endParaRPr>
        </a:p>
      </dgm:t>
    </dgm:pt>
    <dgm:pt modelId="{4B7A88F3-F395-4D79-9A70-C7AD34186660}" type="pres">
      <dgm:prSet presAssocID="{4689DE02-5EC7-4491-B9AA-0BD787381A99}" presName="Name0" presStyleCnt="0">
        <dgm:presLayoutVars>
          <dgm:orgChart val="1"/>
          <dgm:chPref val="1"/>
          <dgm:dir/>
          <dgm:animOne val="branch"/>
          <dgm:animLvl val="lvl"/>
          <dgm:resizeHandles/>
        </dgm:presLayoutVars>
      </dgm:prSet>
      <dgm:spPr/>
    </dgm:pt>
    <dgm:pt modelId="{126A4EDB-995B-4FF5-9A09-7506CC5B9476}" type="pres">
      <dgm:prSet presAssocID="{BC8BEB50-03A4-4ADA-8D4A-1D234E0C00A3}" presName="hierRoot1" presStyleCnt="0">
        <dgm:presLayoutVars>
          <dgm:hierBranch val="init"/>
        </dgm:presLayoutVars>
      </dgm:prSet>
      <dgm:spPr/>
    </dgm:pt>
    <dgm:pt modelId="{0D0005F5-4307-41B1-A939-7A837DD04B3A}" type="pres">
      <dgm:prSet presAssocID="{BC8BEB50-03A4-4ADA-8D4A-1D234E0C00A3}" presName="rootComposite1" presStyleCnt="0"/>
      <dgm:spPr/>
    </dgm:pt>
    <dgm:pt modelId="{178E121E-1236-49F1-A305-5AE04B664F6D}" type="pres">
      <dgm:prSet presAssocID="{BC8BEB50-03A4-4ADA-8D4A-1D234E0C00A3}" presName="rootText1" presStyleLbl="alignAcc1" presStyleIdx="0" presStyleCnt="0">
        <dgm:presLayoutVars>
          <dgm:chPref val="3"/>
        </dgm:presLayoutVars>
      </dgm:prSet>
      <dgm:spPr/>
    </dgm:pt>
    <dgm:pt modelId="{C9D5BE0D-6977-4813-9FD0-BE45FB2A0219}" type="pres">
      <dgm:prSet presAssocID="{BC8BEB50-03A4-4ADA-8D4A-1D234E0C00A3}" presName="topArc1" presStyleLbl="parChTrans1D1" presStyleIdx="0" presStyleCnt="10"/>
      <dgm:spPr/>
    </dgm:pt>
    <dgm:pt modelId="{0816B47C-3068-446D-A920-DDE5D912F954}" type="pres">
      <dgm:prSet presAssocID="{BC8BEB50-03A4-4ADA-8D4A-1D234E0C00A3}" presName="bottomArc1" presStyleLbl="parChTrans1D1" presStyleIdx="1" presStyleCnt="10"/>
      <dgm:spPr/>
    </dgm:pt>
    <dgm:pt modelId="{7AB5FB0F-4F22-464D-A5CB-C979A6767EDD}" type="pres">
      <dgm:prSet presAssocID="{BC8BEB50-03A4-4ADA-8D4A-1D234E0C00A3}" presName="topConnNode1" presStyleLbl="node1" presStyleIdx="0" presStyleCnt="0"/>
      <dgm:spPr/>
    </dgm:pt>
    <dgm:pt modelId="{57E848D4-7E11-4B8F-845B-CE0CB897EC67}" type="pres">
      <dgm:prSet presAssocID="{BC8BEB50-03A4-4ADA-8D4A-1D234E0C00A3}" presName="hierChild2" presStyleCnt="0"/>
      <dgm:spPr/>
    </dgm:pt>
    <dgm:pt modelId="{C6AECD0C-18CF-4321-B9E8-E655B73D4C91}" type="pres">
      <dgm:prSet presAssocID="{8DB065B4-1B8D-4594-BB52-FA38004B4B80}" presName="Name28" presStyleLbl="parChTrans1D2" presStyleIdx="0" presStyleCnt="2"/>
      <dgm:spPr/>
    </dgm:pt>
    <dgm:pt modelId="{5C3562C7-7215-444C-B129-37199760ED03}" type="pres">
      <dgm:prSet presAssocID="{7E21119E-25A1-4EEE-A441-AE875E76210E}" presName="hierRoot2" presStyleCnt="0">
        <dgm:presLayoutVars>
          <dgm:hierBranch val="init"/>
        </dgm:presLayoutVars>
      </dgm:prSet>
      <dgm:spPr/>
    </dgm:pt>
    <dgm:pt modelId="{178A0060-B919-4D9F-B4E6-17C227A37F69}" type="pres">
      <dgm:prSet presAssocID="{7E21119E-25A1-4EEE-A441-AE875E76210E}" presName="rootComposite2" presStyleCnt="0"/>
      <dgm:spPr/>
    </dgm:pt>
    <dgm:pt modelId="{9FEB58EF-5783-4A70-92E1-B0D593FBC2EA}" type="pres">
      <dgm:prSet presAssocID="{7E21119E-25A1-4EEE-A441-AE875E76210E}" presName="rootText2" presStyleLbl="alignAcc1" presStyleIdx="0" presStyleCnt="0">
        <dgm:presLayoutVars>
          <dgm:chPref val="3"/>
        </dgm:presLayoutVars>
      </dgm:prSet>
      <dgm:spPr/>
    </dgm:pt>
    <dgm:pt modelId="{75523F10-555D-4DBB-8F6C-ACA3661ED433}" type="pres">
      <dgm:prSet presAssocID="{7E21119E-25A1-4EEE-A441-AE875E76210E}" presName="topArc2" presStyleLbl="parChTrans1D1" presStyleIdx="2" presStyleCnt="10"/>
      <dgm:spPr/>
    </dgm:pt>
    <dgm:pt modelId="{D86A84B9-425F-41C5-B813-3A086E98749D}" type="pres">
      <dgm:prSet presAssocID="{7E21119E-25A1-4EEE-A441-AE875E76210E}" presName="bottomArc2" presStyleLbl="parChTrans1D1" presStyleIdx="3" presStyleCnt="10"/>
      <dgm:spPr/>
    </dgm:pt>
    <dgm:pt modelId="{7F6AC62D-016B-4006-9721-E988A03DF3D1}" type="pres">
      <dgm:prSet presAssocID="{7E21119E-25A1-4EEE-A441-AE875E76210E}" presName="topConnNode2" presStyleLbl="node2" presStyleIdx="0" presStyleCnt="0"/>
      <dgm:spPr/>
    </dgm:pt>
    <dgm:pt modelId="{D1DD55ED-4D5D-4AD9-8440-5C34EA12EE52}" type="pres">
      <dgm:prSet presAssocID="{7E21119E-25A1-4EEE-A441-AE875E76210E}" presName="hierChild4" presStyleCnt="0"/>
      <dgm:spPr/>
    </dgm:pt>
    <dgm:pt modelId="{7E3C97F7-EEC6-417B-BFCE-58D1E3DFAEF5}" type="pres">
      <dgm:prSet presAssocID="{7E21119E-25A1-4EEE-A441-AE875E76210E}" presName="hierChild5" presStyleCnt="0"/>
      <dgm:spPr/>
    </dgm:pt>
    <dgm:pt modelId="{80B7ED7F-9863-4325-AF56-A6328A003A83}" type="pres">
      <dgm:prSet presAssocID="{3F442B22-58ED-44C2-86B9-14E281B40335}" presName="Name28" presStyleLbl="parChTrans1D2" presStyleIdx="1" presStyleCnt="2"/>
      <dgm:spPr/>
    </dgm:pt>
    <dgm:pt modelId="{4C24AC03-C24B-4189-9F06-0F258577EFD0}" type="pres">
      <dgm:prSet presAssocID="{BECB4C0B-C9C8-4A1E-AF46-A0E20A615228}" presName="hierRoot2" presStyleCnt="0">
        <dgm:presLayoutVars>
          <dgm:hierBranch val="init"/>
        </dgm:presLayoutVars>
      </dgm:prSet>
      <dgm:spPr/>
    </dgm:pt>
    <dgm:pt modelId="{BC35FC92-E8BE-4659-8DF6-2D5F24A0D82E}" type="pres">
      <dgm:prSet presAssocID="{BECB4C0B-C9C8-4A1E-AF46-A0E20A615228}" presName="rootComposite2" presStyleCnt="0"/>
      <dgm:spPr/>
    </dgm:pt>
    <dgm:pt modelId="{2C39F38A-2C86-4DDF-8247-7465DDDB2B44}" type="pres">
      <dgm:prSet presAssocID="{BECB4C0B-C9C8-4A1E-AF46-A0E20A615228}" presName="rootText2" presStyleLbl="alignAcc1" presStyleIdx="0" presStyleCnt="0">
        <dgm:presLayoutVars>
          <dgm:chPref val="3"/>
        </dgm:presLayoutVars>
      </dgm:prSet>
      <dgm:spPr/>
    </dgm:pt>
    <dgm:pt modelId="{F6C0E201-9FF9-411E-9304-49108B1F415C}" type="pres">
      <dgm:prSet presAssocID="{BECB4C0B-C9C8-4A1E-AF46-A0E20A615228}" presName="topArc2" presStyleLbl="parChTrans1D1" presStyleIdx="4" presStyleCnt="10"/>
      <dgm:spPr/>
    </dgm:pt>
    <dgm:pt modelId="{BC66F400-D744-4B7B-B836-1A407C49CF30}" type="pres">
      <dgm:prSet presAssocID="{BECB4C0B-C9C8-4A1E-AF46-A0E20A615228}" presName="bottomArc2" presStyleLbl="parChTrans1D1" presStyleIdx="5" presStyleCnt="10"/>
      <dgm:spPr/>
    </dgm:pt>
    <dgm:pt modelId="{979E0010-9BE0-4600-9881-E1094610FC5D}" type="pres">
      <dgm:prSet presAssocID="{BECB4C0B-C9C8-4A1E-AF46-A0E20A615228}" presName="topConnNode2" presStyleLbl="node2" presStyleIdx="0" presStyleCnt="0"/>
      <dgm:spPr/>
    </dgm:pt>
    <dgm:pt modelId="{52AF35D4-2E56-4246-997E-3D0FBE5D5D2D}" type="pres">
      <dgm:prSet presAssocID="{BECB4C0B-C9C8-4A1E-AF46-A0E20A615228}" presName="hierChild4" presStyleCnt="0"/>
      <dgm:spPr/>
    </dgm:pt>
    <dgm:pt modelId="{38530C65-1AD0-4FD0-A5D3-655AC35A22F9}" type="pres">
      <dgm:prSet presAssocID="{7FE1B28C-9481-49B6-9377-600BEED777B6}" presName="Name28" presStyleLbl="parChTrans1D3" presStyleIdx="0" presStyleCnt="1"/>
      <dgm:spPr/>
    </dgm:pt>
    <dgm:pt modelId="{C1B32C45-FBFD-4748-B0F4-90CCB0012ECC}" type="pres">
      <dgm:prSet presAssocID="{64127715-4F39-4942-B064-A6BD9E4C7E8B}" presName="hierRoot2" presStyleCnt="0">
        <dgm:presLayoutVars>
          <dgm:hierBranch val="init"/>
        </dgm:presLayoutVars>
      </dgm:prSet>
      <dgm:spPr/>
    </dgm:pt>
    <dgm:pt modelId="{F37EA734-2707-41B9-A6DC-71E89DD3A18B}" type="pres">
      <dgm:prSet presAssocID="{64127715-4F39-4942-B064-A6BD9E4C7E8B}" presName="rootComposite2" presStyleCnt="0"/>
      <dgm:spPr/>
    </dgm:pt>
    <dgm:pt modelId="{51C4E0DE-600B-4C02-A712-68B90B88C28A}" type="pres">
      <dgm:prSet presAssocID="{64127715-4F39-4942-B064-A6BD9E4C7E8B}" presName="rootText2" presStyleLbl="alignAcc1" presStyleIdx="0" presStyleCnt="0" custScaleX="146262">
        <dgm:presLayoutVars>
          <dgm:chPref val="3"/>
        </dgm:presLayoutVars>
      </dgm:prSet>
      <dgm:spPr/>
    </dgm:pt>
    <dgm:pt modelId="{6649F5CE-36E0-4E4B-900B-A6BC45CA8803}" type="pres">
      <dgm:prSet presAssocID="{64127715-4F39-4942-B064-A6BD9E4C7E8B}" presName="topArc2" presStyleLbl="parChTrans1D1" presStyleIdx="6" presStyleCnt="10"/>
      <dgm:spPr/>
    </dgm:pt>
    <dgm:pt modelId="{5148E3A0-44FA-4D7F-87D9-C29B9AB539E6}" type="pres">
      <dgm:prSet presAssocID="{64127715-4F39-4942-B064-A6BD9E4C7E8B}" presName="bottomArc2" presStyleLbl="parChTrans1D1" presStyleIdx="7" presStyleCnt="10"/>
      <dgm:spPr/>
    </dgm:pt>
    <dgm:pt modelId="{FE40F9BE-C5A8-4778-ADC0-C00D43442DBB}" type="pres">
      <dgm:prSet presAssocID="{64127715-4F39-4942-B064-A6BD9E4C7E8B}" presName="topConnNode2" presStyleLbl="node3" presStyleIdx="0" presStyleCnt="0"/>
      <dgm:spPr/>
    </dgm:pt>
    <dgm:pt modelId="{D0809694-7D05-4604-B35C-06202CF49598}" type="pres">
      <dgm:prSet presAssocID="{64127715-4F39-4942-B064-A6BD9E4C7E8B}" presName="hierChild4" presStyleCnt="0"/>
      <dgm:spPr/>
    </dgm:pt>
    <dgm:pt modelId="{60E4FF3B-A606-4321-8841-3C48C6F0BE1D}" type="pres">
      <dgm:prSet presAssocID="{D12C6F4B-DDC3-40A9-AAC0-9C0826FFC660}" presName="Name28" presStyleLbl="parChTrans1D4" presStyleIdx="0" presStyleCnt="1"/>
      <dgm:spPr/>
    </dgm:pt>
    <dgm:pt modelId="{CB6DB76E-B14F-480C-9E4E-899CB1AF08D5}" type="pres">
      <dgm:prSet presAssocID="{EA9111FF-70D0-4D10-82E4-F7F2C3A27E83}" presName="hierRoot2" presStyleCnt="0">
        <dgm:presLayoutVars>
          <dgm:hierBranch val="init"/>
        </dgm:presLayoutVars>
      </dgm:prSet>
      <dgm:spPr/>
    </dgm:pt>
    <dgm:pt modelId="{CBF64BF6-9279-4C94-BD29-EAC4937A5750}" type="pres">
      <dgm:prSet presAssocID="{EA9111FF-70D0-4D10-82E4-F7F2C3A27E83}" presName="rootComposite2" presStyleCnt="0"/>
      <dgm:spPr/>
    </dgm:pt>
    <dgm:pt modelId="{60498547-6A8A-49C7-A724-1D99887BF133}" type="pres">
      <dgm:prSet presAssocID="{EA9111FF-70D0-4D10-82E4-F7F2C3A27E83}" presName="rootText2" presStyleLbl="alignAcc1" presStyleIdx="0" presStyleCnt="0">
        <dgm:presLayoutVars>
          <dgm:chPref val="3"/>
        </dgm:presLayoutVars>
      </dgm:prSet>
      <dgm:spPr/>
    </dgm:pt>
    <dgm:pt modelId="{A4E626D0-E1F5-4A86-876F-5B6BDD62AA11}" type="pres">
      <dgm:prSet presAssocID="{EA9111FF-70D0-4D10-82E4-F7F2C3A27E83}" presName="topArc2" presStyleLbl="parChTrans1D1" presStyleIdx="8" presStyleCnt="10"/>
      <dgm:spPr/>
    </dgm:pt>
    <dgm:pt modelId="{27B55E7F-DA2E-4B84-84A1-E950494CB5E6}" type="pres">
      <dgm:prSet presAssocID="{EA9111FF-70D0-4D10-82E4-F7F2C3A27E83}" presName="bottomArc2" presStyleLbl="parChTrans1D1" presStyleIdx="9" presStyleCnt="10"/>
      <dgm:spPr/>
    </dgm:pt>
    <dgm:pt modelId="{86D11A24-EAF5-4A65-AD15-88D1753C23BB}" type="pres">
      <dgm:prSet presAssocID="{EA9111FF-70D0-4D10-82E4-F7F2C3A27E83}" presName="topConnNode2" presStyleLbl="node4" presStyleIdx="0" presStyleCnt="0"/>
      <dgm:spPr/>
    </dgm:pt>
    <dgm:pt modelId="{7348D801-C5EF-4028-A905-829C3E3E5F22}" type="pres">
      <dgm:prSet presAssocID="{EA9111FF-70D0-4D10-82E4-F7F2C3A27E83}" presName="hierChild4" presStyleCnt="0"/>
      <dgm:spPr/>
    </dgm:pt>
    <dgm:pt modelId="{100D8081-CA32-4C2E-A103-7C4822917A69}" type="pres">
      <dgm:prSet presAssocID="{EA9111FF-70D0-4D10-82E4-F7F2C3A27E83}" presName="hierChild5" presStyleCnt="0"/>
      <dgm:spPr/>
    </dgm:pt>
    <dgm:pt modelId="{3B25595E-765E-4881-8FF0-A3939EE508FD}" type="pres">
      <dgm:prSet presAssocID="{64127715-4F39-4942-B064-A6BD9E4C7E8B}" presName="hierChild5" presStyleCnt="0"/>
      <dgm:spPr/>
    </dgm:pt>
    <dgm:pt modelId="{D2E040BD-B347-47CF-B70E-C529CA1AECE6}" type="pres">
      <dgm:prSet presAssocID="{BECB4C0B-C9C8-4A1E-AF46-A0E20A615228}" presName="hierChild5" presStyleCnt="0"/>
      <dgm:spPr/>
    </dgm:pt>
    <dgm:pt modelId="{D6129085-01FB-4BCB-9ECD-2DFA6049E569}" type="pres">
      <dgm:prSet presAssocID="{BC8BEB50-03A4-4ADA-8D4A-1D234E0C00A3}" presName="hierChild3" presStyleCnt="0"/>
      <dgm:spPr/>
    </dgm:pt>
  </dgm:ptLst>
  <dgm:cxnLst>
    <dgm:cxn modelId="{CA0E6603-F667-4F60-B742-4490FB47065B}" type="presOf" srcId="{D12C6F4B-DDC3-40A9-AAC0-9C0826FFC660}" destId="{60E4FF3B-A606-4321-8841-3C48C6F0BE1D}" srcOrd="0" destOrd="0" presId="urn:microsoft.com/office/officeart/2008/layout/HalfCircleOrganizationChart"/>
    <dgm:cxn modelId="{D8736A04-FCD7-4D10-AD64-655A5FF4FA39}" type="presOf" srcId="{BC8BEB50-03A4-4ADA-8D4A-1D234E0C00A3}" destId="{178E121E-1236-49F1-A305-5AE04B664F6D}" srcOrd="0" destOrd="0" presId="urn:microsoft.com/office/officeart/2008/layout/HalfCircleOrganizationChart"/>
    <dgm:cxn modelId="{5717610E-3BA8-4AFB-8CA9-7060A484DAB6}" srcId="{64127715-4F39-4942-B064-A6BD9E4C7E8B}" destId="{EA9111FF-70D0-4D10-82E4-F7F2C3A27E83}" srcOrd="0" destOrd="0" parTransId="{D12C6F4B-DDC3-40A9-AAC0-9C0826FFC660}" sibTransId="{44197974-D6DB-4427-9C29-69A1255FC6EA}"/>
    <dgm:cxn modelId="{A0EA7019-EF5A-42F7-A22D-9BE698FB7B1B}" type="presOf" srcId="{64127715-4F39-4942-B064-A6BD9E4C7E8B}" destId="{51C4E0DE-600B-4C02-A712-68B90B88C28A}" srcOrd="0" destOrd="0" presId="urn:microsoft.com/office/officeart/2008/layout/HalfCircleOrganizationChart"/>
    <dgm:cxn modelId="{762B252B-0AC8-4C6A-B3D5-8F087C0EE1AC}" type="presOf" srcId="{BC8BEB50-03A4-4ADA-8D4A-1D234E0C00A3}" destId="{7AB5FB0F-4F22-464D-A5CB-C979A6767EDD}" srcOrd="1" destOrd="0" presId="urn:microsoft.com/office/officeart/2008/layout/HalfCircleOrganizationChart"/>
    <dgm:cxn modelId="{2937DD33-4C99-432E-80CC-CCFA5C9FBB33}" type="presOf" srcId="{3F442B22-58ED-44C2-86B9-14E281B40335}" destId="{80B7ED7F-9863-4325-AF56-A6328A003A83}" srcOrd="0" destOrd="0" presId="urn:microsoft.com/office/officeart/2008/layout/HalfCircleOrganizationChart"/>
    <dgm:cxn modelId="{C2EC7F35-2135-4E08-BD6A-BEFEFEF17C3F}" type="presOf" srcId="{BECB4C0B-C9C8-4A1E-AF46-A0E20A615228}" destId="{979E0010-9BE0-4600-9881-E1094610FC5D}" srcOrd="1" destOrd="0" presId="urn:microsoft.com/office/officeart/2008/layout/HalfCircleOrganizationChart"/>
    <dgm:cxn modelId="{CB372D6E-BEF4-4509-BECF-A9F4BD021CFF}" type="presOf" srcId="{7FE1B28C-9481-49B6-9377-600BEED777B6}" destId="{38530C65-1AD0-4FD0-A5D3-655AC35A22F9}" srcOrd="0" destOrd="0" presId="urn:microsoft.com/office/officeart/2008/layout/HalfCircleOrganizationChart"/>
    <dgm:cxn modelId="{4A81F472-9FBB-449A-95A3-639C5F7ED679}" type="presOf" srcId="{64127715-4F39-4942-B064-A6BD9E4C7E8B}" destId="{FE40F9BE-C5A8-4778-ADC0-C00D43442DBB}" srcOrd="1" destOrd="0" presId="urn:microsoft.com/office/officeart/2008/layout/HalfCircleOrganizationChart"/>
    <dgm:cxn modelId="{7540777D-EFD7-49CA-9B9C-07EE144F5374}" type="presOf" srcId="{4689DE02-5EC7-4491-B9AA-0BD787381A99}" destId="{4B7A88F3-F395-4D79-9A70-C7AD34186660}" srcOrd="0" destOrd="0" presId="urn:microsoft.com/office/officeart/2008/layout/HalfCircleOrganizationChart"/>
    <dgm:cxn modelId="{91C51F83-DB1C-4E00-AFCD-99C2E6B63397}" type="presOf" srcId="{7E21119E-25A1-4EEE-A441-AE875E76210E}" destId="{9FEB58EF-5783-4A70-92E1-B0D593FBC2EA}" srcOrd="0" destOrd="0" presId="urn:microsoft.com/office/officeart/2008/layout/HalfCircleOrganizationChart"/>
    <dgm:cxn modelId="{6D43138F-B032-42B1-8ED6-816F8A2693D8}" type="presOf" srcId="{8DB065B4-1B8D-4594-BB52-FA38004B4B80}" destId="{C6AECD0C-18CF-4321-B9E8-E655B73D4C91}" srcOrd="0" destOrd="0" presId="urn:microsoft.com/office/officeart/2008/layout/HalfCircleOrganizationChart"/>
    <dgm:cxn modelId="{28B15DA1-4112-42DF-8C67-20DCF3A64292}" srcId="{4689DE02-5EC7-4491-B9AA-0BD787381A99}" destId="{BC8BEB50-03A4-4ADA-8D4A-1D234E0C00A3}" srcOrd="0" destOrd="0" parTransId="{E2D4BF65-AC28-449C-8962-2870058BBDBA}" sibTransId="{29EC279F-476B-4589-93F5-2D493CDDC15C}"/>
    <dgm:cxn modelId="{E31D3CC6-FD7A-4B4B-A7BF-854A86E2F860}" type="presOf" srcId="{BECB4C0B-C9C8-4A1E-AF46-A0E20A615228}" destId="{2C39F38A-2C86-4DDF-8247-7465DDDB2B44}" srcOrd="0" destOrd="0" presId="urn:microsoft.com/office/officeart/2008/layout/HalfCircleOrganizationChart"/>
    <dgm:cxn modelId="{1C09E4CE-B912-4BD8-A1C4-B78122F66545}" type="presOf" srcId="{EA9111FF-70D0-4D10-82E4-F7F2C3A27E83}" destId="{60498547-6A8A-49C7-A724-1D99887BF133}" srcOrd="0" destOrd="0" presId="urn:microsoft.com/office/officeart/2008/layout/HalfCircleOrganizationChart"/>
    <dgm:cxn modelId="{5421E1D1-FDBC-4601-90A7-8716C9C161E5}" type="presOf" srcId="{7E21119E-25A1-4EEE-A441-AE875E76210E}" destId="{7F6AC62D-016B-4006-9721-E988A03DF3D1}" srcOrd="1" destOrd="0" presId="urn:microsoft.com/office/officeart/2008/layout/HalfCircleOrganizationChart"/>
    <dgm:cxn modelId="{5CACCBD2-B6B2-4E03-AE7B-203BAA3231BF}" type="presOf" srcId="{EA9111FF-70D0-4D10-82E4-F7F2C3A27E83}" destId="{86D11A24-EAF5-4A65-AD15-88D1753C23BB}" srcOrd="1" destOrd="0" presId="urn:microsoft.com/office/officeart/2008/layout/HalfCircleOrganizationChart"/>
    <dgm:cxn modelId="{1871EAD2-FA2F-4EAF-814D-D6F6C7E6D28D}" srcId="{BECB4C0B-C9C8-4A1E-AF46-A0E20A615228}" destId="{64127715-4F39-4942-B064-A6BD9E4C7E8B}" srcOrd="0" destOrd="0" parTransId="{7FE1B28C-9481-49B6-9377-600BEED777B6}" sibTransId="{1D1DCEFD-E45B-4EA6-8C10-03E17214D8B6}"/>
    <dgm:cxn modelId="{0DE834D3-CF3B-4D67-85B4-82292E5805F3}" srcId="{BC8BEB50-03A4-4ADA-8D4A-1D234E0C00A3}" destId="{7E21119E-25A1-4EEE-A441-AE875E76210E}" srcOrd="0" destOrd="0" parTransId="{8DB065B4-1B8D-4594-BB52-FA38004B4B80}" sibTransId="{F553CB41-7EFF-47F5-85A4-885C8A4E7373}"/>
    <dgm:cxn modelId="{71081ED5-C262-4837-AE54-143CA2A2C936}" srcId="{BC8BEB50-03A4-4ADA-8D4A-1D234E0C00A3}" destId="{BECB4C0B-C9C8-4A1E-AF46-A0E20A615228}" srcOrd="1" destOrd="0" parTransId="{3F442B22-58ED-44C2-86B9-14E281B40335}" sibTransId="{C434D984-3AAD-49FE-B0C9-FD250A6487A2}"/>
    <dgm:cxn modelId="{319418F5-A431-4714-BEF7-8280920ED533}" type="presParOf" srcId="{4B7A88F3-F395-4D79-9A70-C7AD34186660}" destId="{126A4EDB-995B-4FF5-9A09-7506CC5B9476}" srcOrd="0" destOrd="0" presId="urn:microsoft.com/office/officeart/2008/layout/HalfCircleOrganizationChart"/>
    <dgm:cxn modelId="{5F7B1C64-1A63-4CB9-93E3-34ECBE12B877}" type="presParOf" srcId="{126A4EDB-995B-4FF5-9A09-7506CC5B9476}" destId="{0D0005F5-4307-41B1-A939-7A837DD04B3A}" srcOrd="0" destOrd="0" presId="urn:microsoft.com/office/officeart/2008/layout/HalfCircleOrganizationChart"/>
    <dgm:cxn modelId="{C134B820-96C3-451C-BA9C-8B7EE6F23B20}" type="presParOf" srcId="{0D0005F5-4307-41B1-A939-7A837DD04B3A}" destId="{178E121E-1236-49F1-A305-5AE04B664F6D}" srcOrd="0" destOrd="0" presId="urn:microsoft.com/office/officeart/2008/layout/HalfCircleOrganizationChart"/>
    <dgm:cxn modelId="{8D5F9DB2-A4D9-4F5D-8D28-8DEF38F24B36}" type="presParOf" srcId="{0D0005F5-4307-41B1-A939-7A837DD04B3A}" destId="{C9D5BE0D-6977-4813-9FD0-BE45FB2A0219}" srcOrd="1" destOrd="0" presId="urn:microsoft.com/office/officeart/2008/layout/HalfCircleOrganizationChart"/>
    <dgm:cxn modelId="{125A0F0B-8F0A-45C8-9D5D-0535C0A1D336}" type="presParOf" srcId="{0D0005F5-4307-41B1-A939-7A837DD04B3A}" destId="{0816B47C-3068-446D-A920-DDE5D912F954}" srcOrd="2" destOrd="0" presId="urn:microsoft.com/office/officeart/2008/layout/HalfCircleOrganizationChart"/>
    <dgm:cxn modelId="{6DA12F0D-45BA-45A9-8CDA-0D1B9CDD4268}" type="presParOf" srcId="{0D0005F5-4307-41B1-A939-7A837DD04B3A}" destId="{7AB5FB0F-4F22-464D-A5CB-C979A6767EDD}" srcOrd="3" destOrd="0" presId="urn:microsoft.com/office/officeart/2008/layout/HalfCircleOrganizationChart"/>
    <dgm:cxn modelId="{7516D39F-B7AD-48C2-AAC6-A550738C8D08}" type="presParOf" srcId="{126A4EDB-995B-4FF5-9A09-7506CC5B9476}" destId="{57E848D4-7E11-4B8F-845B-CE0CB897EC67}" srcOrd="1" destOrd="0" presId="urn:microsoft.com/office/officeart/2008/layout/HalfCircleOrganizationChart"/>
    <dgm:cxn modelId="{8B73452B-EBD8-4D20-BD33-D36CAC4B8DD2}" type="presParOf" srcId="{57E848D4-7E11-4B8F-845B-CE0CB897EC67}" destId="{C6AECD0C-18CF-4321-B9E8-E655B73D4C91}" srcOrd="0" destOrd="0" presId="urn:microsoft.com/office/officeart/2008/layout/HalfCircleOrganizationChart"/>
    <dgm:cxn modelId="{F6F14056-DE0E-413D-988A-C7FBC345DC36}" type="presParOf" srcId="{57E848D4-7E11-4B8F-845B-CE0CB897EC67}" destId="{5C3562C7-7215-444C-B129-37199760ED03}" srcOrd="1" destOrd="0" presId="urn:microsoft.com/office/officeart/2008/layout/HalfCircleOrganizationChart"/>
    <dgm:cxn modelId="{307984F8-17B9-45AD-897C-314137B8DD77}" type="presParOf" srcId="{5C3562C7-7215-444C-B129-37199760ED03}" destId="{178A0060-B919-4D9F-B4E6-17C227A37F69}" srcOrd="0" destOrd="0" presId="urn:microsoft.com/office/officeart/2008/layout/HalfCircleOrganizationChart"/>
    <dgm:cxn modelId="{13DFAFB8-4B05-4536-8F7C-C30FBA65A2B6}" type="presParOf" srcId="{178A0060-B919-4D9F-B4E6-17C227A37F69}" destId="{9FEB58EF-5783-4A70-92E1-B0D593FBC2EA}" srcOrd="0" destOrd="0" presId="urn:microsoft.com/office/officeart/2008/layout/HalfCircleOrganizationChart"/>
    <dgm:cxn modelId="{155A068C-C52E-4A21-B2A3-37E40D5A4B13}" type="presParOf" srcId="{178A0060-B919-4D9F-B4E6-17C227A37F69}" destId="{75523F10-555D-4DBB-8F6C-ACA3661ED433}" srcOrd="1" destOrd="0" presId="urn:microsoft.com/office/officeart/2008/layout/HalfCircleOrganizationChart"/>
    <dgm:cxn modelId="{5358B5CD-46E7-4633-8814-BEA6A31F33DF}" type="presParOf" srcId="{178A0060-B919-4D9F-B4E6-17C227A37F69}" destId="{D86A84B9-425F-41C5-B813-3A086E98749D}" srcOrd="2" destOrd="0" presId="urn:microsoft.com/office/officeart/2008/layout/HalfCircleOrganizationChart"/>
    <dgm:cxn modelId="{C9860D2B-5C8F-466C-9296-540BAF7D0F30}" type="presParOf" srcId="{178A0060-B919-4D9F-B4E6-17C227A37F69}" destId="{7F6AC62D-016B-4006-9721-E988A03DF3D1}" srcOrd="3" destOrd="0" presId="urn:microsoft.com/office/officeart/2008/layout/HalfCircleOrganizationChart"/>
    <dgm:cxn modelId="{E43BA337-5B06-4EC5-8125-B7C72A53595B}" type="presParOf" srcId="{5C3562C7-7215-444C-B129-37199760ED03}" destId="{D1DD55ED-4D5D-4AD9-8440-5C34EA12EE52}" srcOrd="1" destOrd="0" presId="urn:microsoft.com/office/officeart/2008/layout/HalfCircleOrganizationChart"/>
    <dgm:cxn modelId="{307A2298-B57C-4734-8D18-FB47C0027F69}" type="presParOf" srcId="{5C3562C7-7215-444C-B129-37199760ED03}" destId="{7E3C97F7-EEC6-417B-BFCE-58D1E3DFAEF5}" srcOrd="2" destOrd="0" presId="urn:microsoft.com/office/officeart/2008/layout/HalfCircleOrganizationChart"/>
    <dgm:cxn modelId="{A564A9BD-8EAC-444A-95AC-29B6A09A545A}" type="presParOf" srcId="{57E848D4-7E11-4B8F-845B-CE0CB897EC67}" destId="{80B7ED7F-9863-4325-AF56-A6328A003A83}" srcOrd="2" destOrd="0" presId="urn:microsoft.com/office/officeart/2008/layout/HalfCircleOrganizationChart"/>
    <dgm:cxn modelId="{B1BE76CF-ED5E-430F-BBE1-4CA72E1613FC}" type="presParOf" srcId="{57E848D4-7E11-4B8F-845B-CE0CB897EC67}" destId="{4C24AC03-C24B-4189-9F06-0F258577EFD0}" srcOrd="3" destOrd="0" presId="urn:microsoft.com/office/officeart/2008/layout/HalfCircleOrganizationChart"/>
    <dgm:cxn modelId="{AFEA0433-D191-4B61-9215-C023DC9DAF15}" type="presParOf" srcId="{4C24AC03-C24B-4189-9F06-0F258577EFD0}" destId="{BC35FC92-E8BE-4659-8DF6-2D5F24A0D82E}" srcOrd="0" destOrd="0" presId="urn:microsoft.com/office/officeart/2008/layout/HalfCircleOrganizationChart"/>
    <dgm:cxn modelId="{D61DFB40-08EF-467D-B17F-FC87909558DF}" type="presParOf" srcId="{BC35FC92-E8BE-4659-8DF6-2D5F24A0D82E}" destId="{2C39F38A-2C86-4DDF-8247-7465DDDB2B44}" srcOrd="0" destOrd="0" presId="urn:microsoft.com/office/officeart/2008/layout/HalfCircleOrganizationChart"/>
    <dgm:cxn modelId="{8CE0F914-610C-4FEF-A871-72BE883ADF52}" type="presParOf" srcId="{BC35FC92-E8BE-4659-8DF6-2D5F24A0D82E}" destId="{F6C0E201-9FF9-411E-9304-49108B1F415C}" srcOrd="1" destOrd="0" presId="urn:microsoft.com/office/officeart/2008/layout/HalfCircleOrganizationChart"/>
    <dgm:cxn modelId="{1900ACF5-2712-45F8-B531-5B1B74B14579}" type="presParOf" srcId="{BC35FC92-E8BE-4659-8DF6-2D5F24A0D82E}" destId="{BC66F400-D744-4B7B-B836-1A407C49CF30}" srcOrd="2" destOrd="0" presId="urn:microsoft.com/office/officeart/2008/layout/HalfCircleOrganizationChart"/>
    <dgm:cxn modelId="{3697D3D2-37FE-4DB8-B5FA-235C0CF9CF59}" type="presParOf" srcId="{BC35FC92-E8BE-4659-8DF6-2D5F24A0D82E}" destId="{979E0010-9BE0-4600-9881-E1094610FC5D}" srcOrd="3" destOrd="0" presId="urn:microsoft.com/office/officeart/2008/layout/HalfCircleOrganizationChart"/>
    <dgm:cxn modelId="{A5723E6D-6379-4A81-9A1D-199B4939D4F5}" type="presParOf" srcId="{4C24AC03-C24B-4189-9F06-0F258577EFD0}" destId="{52AF35D4-2E56-4246-997E-3D0FBE5D5D2D}" srcOrd="1" destOrd="0" presId="urn:microsoft.com/office/officeart/2008/layout/HalfCircleOrganizationChart"/>
    <dgm:cxn modelId="{2FCC63AE-9F13-48FD-93BD-DF509522CCD8}" type="presParOf" srcId="{52AF35D4-2E56-4246-997E-3D0FBE5D5D2D}" destId="{38530C65-1AD0-4FD0-A5D3-655AC35A22F9}" srcOrd="0" destOrd="0" presId="urn:microsoft.com/office/officeart/2008/layout/HalfCircleOrganizationChart"/>
    <dgm:cxn modelId="{AD870E5B-1B2A-4AA5-8DED-E8EB7D6BF8DB}" type="presParOf" srcId="{52AF35D4-2E56-4246-997E-3D0FBE5D5D2D}" destId="{C1B32C45-FBFD-4748-B0F4-90CCB0012ECC}" srcOrd="1" destOrd="0" presId="urn:microsoft.com/office/officeart/2008/layout/HalfCircleOrganizationChart"/>
    <dgm:cxn modelId="{439C9CA7-528D-49E1-97D2-DBD327872936}" type="presParOf" srcId="{C1B32C45-FBFD-4748-B0F4-90CCB0012ECC}" destId="{F37EA734-2707-41B9-A6DC-71E89DD3A18B}" srcOrd="0" destOrd="0" presId="urn:microsoft.com/office/officeart/2008/layout/HalfCircleOrganizationChart"/>
    <dgm:cxn modelId="{343DD712-9749-4698-932F-26E370BF27DE}" type="presParOf" srcId="{F37EA734-2707-41B9-A6DC-71E89DD3A18B}" destId="{51C4E0DE-600B-4C02-A712-68B90B88C28A}" srcOrd="0" destOrd="0" presId="urn:microsoft.com/office/officeart/2008/layout/HalfCircleOrganizationChart"/>
    <dgm:cxn modelId="{4B1EEC00-83F7-4D39-A744-000DDE582706}" type="presParOf" srcId="{F37EA734-2707-41B9-A6DC-71E89DD3A18B}" destId="{6649F5CE-36E0-4E4B-900B-A6BC45CA8803}" srcOrd="1" destOrd="0" presId="urn:microsoft.com/office/officeart/2008/layout/HalfCircleOrganizationChart"/>
    <dgm:cxn modelId="{7E5CA9F0-398C-4FEC-92F0-773B9D1DACFA}" type="presParOf" srcId="{F37EA734-2707-41B9-A6DC-71E89DD3A18B}" destId="{5148E3A0-44FA-4D7F-87D9-C29B9AB539E6}" srcOrd="2" destOrd="0" presId="urn:microsoft.com/office/officeart/2008/layout/HalfCircleOrganizationChart"/>
    <dgm:cxn modelId="{E2FD055F-AA78-4675-A97E-C3B47AB1DE98}" type="presParOf" srcId="{F37EA734-2707-41B9-A6DC-71E89DD3A18B}" destId="{FE40F9BE-C5A8-4778-ADC0-C00D43442DBB}" srcOrd="3" destOrd="0" presId="urn:microsoft.com/office/officeart/2008/layout/HalfCircleOrganizationChart"/>
    <dgm:cxn modelId="{588552C3-D69A-4989-B0B5-58D48D9072AD}" type="presParOf" srcId="{C1B32C45-FBFD-4748-B0F4-90CCB0012ECC}" destId="{D0809694-7D05-4604-B35C-06202CF49598}" srcOrd="1" destOrd="0" presId="urn:microsoft.com/office/officeart/2008/layout/HalfCircleOrganizationChart"/>
    <dgm:cxn modelId="{67D598FF-474A-4CF2-A231-DD9B6D2949EB}" type="presParOf" srcId="{D0809694-7D05-4604-B35C-06202CF49598}" destId="{60E4FF3B-A606-4321-8841-3C48C6F0BE1D}" srcOrd="0" destOrd="0" presId="urn:microsoft.com/office/officeart/2008/layout/HalfCircleOrganizationChart"/>
    <dgm:cxn modelId="{8E93EABD-547C-49ED-9B6E-0E201DCDA45E}" type="presParOf" srcId="{D0809694-7D05-4604-B35C-06202CF49598}" destId="{CB6DB76E-B14F-480C-9E4E-899CB1AF08D5}" srcOrd="1" destOrd="0" presId="urn:microsoft.com/office/officeart/2008/layout/HalfCircleOrganizationChart"/>
    <dgm:cxn modelId="{1D1D5A78-50E0-436B-8FF6-EB5455E09586}" type="presParOf" srcId="{CB6DB76E-B14F-480C-9E4E-899CB1AF08D5}" destId="{CBF64BF6-9279-4C94-BD29-EAC4937A5750}" srcOrd="0" destOrd="0" presId="urn:microsoft.com/office/officeart/2008/layout/HalfCircleOrganizationChart"/>
    <dgm:cxn modelId="{82372987-C414-4076-B545-C665DB038B17}" type="presParOf" srcId="{CBF64BF6-9279-4C94-BD29-EAC4937A5750}" destId="{60498547-6A8A-49C7-A724-1D99887BF133}" srcOrd="0" destOrd="0" presId="urn:microsoft.com/office/officeart/2008/layout/HalfCircleOrganizationChart"/>
    <dgm:cxn modelId="{06DBF3D6-1DC9-4BF5-8844-2832DDB42584}" type="presParOf" srcId="{CBF64BF6-9279-4C94-BD29-EAC4937A5750}" destId="{A4E626D0-E1F5-4A86-876F-5B6BDD62AA11}" srcOrd="1" destOrd="0" presId="urn:microsoft.com/office/officeart/2008/layout/HalfCircleOrganizationChart"/>
    <dgm:cxn modelId="{304D4AC0-1ECA-43D2-90F7-5A6B3B693392}" type="presParOf" srcId="{CBF64BF6-9279-4C94-BD29-EAC4937A5750}" destId="{27B55E7F-DA2E-4B84-84A1-E950494CB5E6}" srcOrd="2" destOrd="0" presId="urn:microsoft.com/office/officeart/2008/layout/HalfCircleOrganizationChart"/>
    <dgm:cxn modelId="{D8EEB504-4A59-44C5-AAC4-93657CCFDF02}" type="presParOf" srcId="{CBF64BF6-9279-4C94-BD29-EAC4937A5750}" destId="{86D11A24-EAF5-4A65-AD15-88D1753C23BB}" srcOrd="3" destOrd="0" presId="urn:microsoft.com/office/officeart/2008/layout/HalfCircleOrganizationChart"/>
    <dgm:cxn modelId="{87408094-0C7A-4DA7-9D1A-42AB6AB7B72E}" type="presParOf" srcId="{CB6DB76E-B14F-480C-9E4E-899CB1AF08D5}" destId="{7348D801-C5EF-4028-A905-829C3E3E5F22}" srcOrd="1" destOrd="0" presId="urn:microsoft.com/office/officeart/2008/layout/HalfCircleOrganizationChart"/>
    <dgm:cxn modelId="{1ECB886C-92A7-4035-8225-5F9680053F5E}" type="presParOf" srcId="{CB6DB76E-B14F-480C-9E4E-899CB1AF08D5}" destId="{100D8081-CA32-4C2E-A103-7C4822917A69}" srcOrd="2" destOrd="0" presId="urn:microsoft.com/office/officeart/2008/layout/HalfCircleOrganizationChart"/>
    <dgm:cxn modelId="{A9EF0B85-420F-47B3-AA68-2CBAA95970C9}" type="presParOf" srcId="{C1B32C45-FBFD-4748-B0F4-90CCB0012ECC}" destId="{3B25595E-765E-4881-8FF0-A3939EE508FD}" srcOrd="2" destOrd="0" presId="urn:microsoft.com/office/officeart/2008/layout/HalfCircleOrganizationChart"/>
    <dgm:cxn modelId="{18259603-69B4-4759-9289-CF4FEFD3A4AD}" type="presParOf" srcId="{4C24AC03-C24B-4189-9F06-0F258577EFD0}" destId="{D2E040BD-B347-47CF-B70E-C529CA1AECE6}" srcOrd="2" destOrd="0" presId="urn:microsoft.com/office/officeart/2008/layout/HalfCircleOrganizationChart"/>
    <dgm:cxn modelId="{6B868228-366D-4343-BF02-8AEDDE9A85F3}" type="presParOf" srcId="{126A4EDB-995B-4FF5-9A09-7506CC5B9476}" destId="{D6129085-01FB-4BCB-9ECD-2DFA6049E569}" srcOrd="2" destOrd="0" presId="urn:microsoft.com/office/officeart/2008/layout/HalfCircleOrganizationChar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0E18A28-201F-4288-A943-95DC0D5A83E7}"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US"/>
        </a:p>
      </dgm:t>
    </dgm:pt>
    <dgm:pt modelId="{74DCC97B-FB9F-45FB-B351-8000C5ABED10}">
      <dgm:prSet phldrT="[Text]"/>
      <dgm:spPr/>
      <dgm:t>
        <a:bodyPr/>
        <a:lstStyle/>
        <a:p>
          <a:r>
            <a:rPr lang="en-US"/>
            <a:t>Obtaining the Engagement </a:t>
          </a:r>
        </a:p>
      </dgm:t>
    </dgm:pt>
    <dgm:pt modelId="{1E4BC037-4B0B-4498-BC8D-A6E3D6B46146}" type="parTrans" cxnId="{B699DBA7-7453-44BE-AD0F-2911400661BE}">
      <dgm:prSet/>
      <dgm:spPr/>
      <dgm:t>
        <a:bodyPr/>
        <a:lstStyle/>
        <a:p>
          <a:endParaRPr lang="en-US"/>
        </a:p>
      </dgm:t>
    </dgm:pt>
    <dgm:pt modelId="{55D721EA-240C-4392-A566-F3116AB41A1E}" type="sibTrans" cxnId="{B699DBA7-7453-44BE-AD0F-2911400661BE}">
      <dgm:prSet/>
      <dgm:spPr/>
      <dgm:t>
        <a:bodyPr/>
        <a:lstStyle/>
        <a:p>
          <a:endParaRPr lang="en-US"/>
        </a:p>
      </dgm:t>
    </dgm:pt>
    <dgm:pt modelId="{40F90652-0B68-4660-9D5C-BD3326331E8A}">
      <dgm:prSet phldrT="[Text]"/>
      <dgm:spPr/>
      <dgm:t>
        <a:bodyPr/>
        <a:lstStyle/>
        <a:p>
          <a:r>
            <a:rPr lang="en-US"/>
            <a:t>Planning</a:t>
          </a:r>
        </a:p>
      </dgm:t>
    </dgm:pt>
    <dgm:pt modelId="{B0531E84-F4CB-4BBC-BBCC-BEF2E849008F}" type="parTrans" cxnId="{30C9DA5F-5410-4165-B24C-6F93679F1E2D}">
      <dgm:prSet/>
      <dgm:spPr/>
      <dgm:t>
        <a:bodyPr/>
        <a:lstStyle/>
        <a:p>
          <a:endParaRPr lang="en-US"/>
        </a:p>
      </dgm:t>
    </dgm:pt>
    <dgm:pt modelId="{C83861FD-0479-4A14-8E7D-A4DB0F40F0FE}" type="sibTrans" cxnId="{30C9DA5F-5410-4165-B24C-6F93679F1E2D}">
      <dgm:prSet/>
      <dgm:spPr/>
      <dgm:t>
        <a:bodyPr/>
        <a:lstStyle/>
        <a:p>
          <a:endParaRPr lang="en-US"/>
        </a:p>
      </dgm:t>
    </dgm:pt>
    <dgm:pt modelId="{53A845F1-A709-44BD-A46A-33DD4BAEDE5E}">
      <dgm:prSet phldrT="[Text]"/>
      <dgm:spPr/>
      <dgm:t>
        <a:bodyPr/>
        <a:lstStyle/>
        <a:p>
          <a:r>
            <a:rPr lang="en-US"/>
            <a:t>Performing Procedure</a:t>
          </a:r>
        </a:p>
      </dgm:t>
    </dgm:pt>
    <dgm:pt modelId="{E0F9A65E-9E43-4470-8F2E-9BE28C605AE2}" type="parTrans" cxnId="{9057D24B-AF8D-4E73-BAA1-53DF576D3A47}">
      <dgm:prSet/>
      <dgm:spPr/>
      <dgm:t>
        <a:bodyPr/>
        <a:lstStyle/>
        <a:p>
          <a:endParaRPr lang="en-US"/>
        </a:p>
      </dgm:t>
    </dgm:pt>
    <dgm:pt modelId="{BCFD1EA6-8597-4EAF-9D41-370435F18458}" type="sibTrans" cxnId="{9057D24B-AF8D-4E73-BAA1-53DF576D3A47}">
      <dgm:prSet/>
      <dgm:spPr/>
      <dgm:t>
        <a:bodyPr/>
        <a:lstStyle/>
        <a:p>
          <a:endParaRPr lang="en-US"/>
        </a:p>
      </dgm:t>
    </dgm:pt>
    <dgm:pt modelId="{539B0D4D-15C6-4263-9139-CF56E56D23C5}">
      <dgm:prSet/>
      <dgm:spPr/>
      <dgm:t>
        <a:bodyPr/>
        <a:lstStyle/>
        <a:p>
          <a:r>
            <a:rPr lang="en-US"/>
            <a:t>Review and Completion</a:t>
          </a:r>
        </a:p>
      </dgm:t>
    </dgm:pt>
    <dgm:pt modelId="{C96D9392-D0D2-4322-9843-F23035DC61DB}" type="parTrans" cxnId="{D9E092AF-16BF-4EFE-BA46-423E693BA778}">
      <dgm:prSet/>
      <dgm:spPr/>
      <dgm:t>
        <a:bodyPr/>
        <a:lstStyle/>
        <a:p>
          <a:endParaRPr lang="en-US"/>
        </a:p>
      </dgm:t>
    </dgm:pt>
    <dgm:pt modelId="{BF530605-08E2-4A16-A21A-0CAFC338B3D8}" type="sibTrans" cxnId="{D9E092AF-16BF-4EFE-BA46-423E693BA778}">
      <dgm:prSet/>
      <dgm:spPr/>
      <dgm:t>
        <a:bodyPr/>
        <a:lstStyle/>
        <a:p>
          <a:endParaRPr lang="en-US"/>
        </a:p>
      </dgm:t>
    </dgm:pt>
    <dgm:pt modelId="{AE6DE482-4E5A-4B83-BC4C-1242D3F7146E}">
      <dgm:prSet/>
      <dgm:spPr/>
      <dgm:t>
        <a:bodyPr/>
        <a:lstStyle/>
        <a:p>
          <a:r>
            <a:rPr lang="en-US"/>
            <a:t>Reporting </a:t>
          </a:r>
        </a:p>
      </dgm:t>
    </dgm:pt>
    <dgm:pt modelId="{0F60B2EA-0016-4D55-800A-83E273941D51}" type="parTrans" cxnId="{CED7F711-E460-4F8A-8DF7-B4F12C9E300D}">
      <dgm:prSet/>
      <dgm:spPr/>
      <dgm:t>
        <a:bodyPr/>
        <a:lstStyle/>
        <a:p>
          <a:endParaRPr lang="en-US"/>
        </a:p>
      </dgm:t>
    </dgm:pt>
    <dgm:pt modelId="{D94EBA8F-0C0F-4570-8A3E-92B48C950C3D}" type="sibTrans" cxnId="{CED7F711-E460-4F8A-8DF7-B4F12C9E300D}">
      <dgm:prSet/>
      <dgm:spPr/>
      <dgm:t>
        <a:bodyPr/>
        <a:lstStyle/>
        <a:p>
          <a:endParaRPr lang="en-US"/>
        </a:p>
      </dgm:t>
    </dgm:pt>
    <dgm:pt modelId="{6B09C531-7243-433D-A245-FB1AD4F3F11A}" type="pres">
      <dgm:prSet presAssocID="{90E18A28-201F-4288-A943-95DC0D5A83E7}" presName="Name0" presStyleCnt="0">
        <dgm:presLayoutVars>
          <dgm:dir/>
          <dgm:animLvl val="lvl"/>
          <dgm:resizeHandles val="exact"/>
        </dgm:presLayoutVars>
      </dgm:prSet>
      <dgm:spPr/>
    </dgm:pt>
    <dgm:pt modelId="{A763AE01-E5DF-46E8-9235-316C87F48C74}" type="pres">
      <dgm:prSet presAssocID="{90E18A28-201F-4288-A943-95DC0D5A83E7}" presName="tSp" presStyleCnt="0"/>
      <dgm:spPr/>
    </dgm:pt>
    <dgm:pt modelId="{CAD87C04-8F3C-4B07-85F3-42DF466A8433}" type="pres">
      <dgm:prSet presAssocID="{90E18A28-201F-4288-A943-95DC0D5A83E7}" presName="bSp" presStyleCnt="0"/>
      <dgm:spPr/>
    </dgm:pt>
    <dgm:pt modelId="{612E6EC0-4401-4C68-8DEA-5E4C0C2C3421}" type="pres">
      <dgm:prSet presAssocID="{90E18A28-201F-4288-A943-95DC0D5A83E7}" presName="process" presStyleCnt="0"/>
      <dgm:spPr/>
    </dgm:pt>
    <dgm:pt modelId="{4D1583DF-B555-49B7-95A2-F69AB873154E}" type="pres">
      <dgm:prSet presAssocID="{74DCC97B-FB9F-45FB-B351-8000C5ABED10}" presName="composite1" presStyleCnt="0"/>
      <dgm:spPr/>
    </dgm:pt>
    <dgm:pt modelId="{7A08B9BF-A625-4F06-B075-C6CEE6BB5F85}" type="pres">
      <dgm:prSet presAssocID="{74DCC97B-FB9F-45FB-B351-8000C5ABED10}" presName="dummyNode1" presStyleLbl="node1" presStyleIdx="0" presStyleCnt="5"/>
      <dgm:spPr/>
    </dgm:pt>
    <dgm:pt modelId="{940C2C81-4257-420A-9573-9E241A96CF3F}" type="pres">
      <dgm:prSet presAssocID="{74DCC97B-FB9F-45FB-B351-8000C5ABED10}" presName="childNode1" presStyleLbl="bgAcc1" presStyleIdx="0" presStyleCnt="5">
        <dgm:presLayoutVars>
          <dgm:bulletEnabled val="1"/>
        </dgm:presLayoutVars>
      </dgm:prSet>
      <dgm:spPr/>
    </dgm:pt>
    <dgm:pt modelId="{D37D4B4F-BA25-46D5-A620-564C65A8D767}" type="pres">
      <dgm:prSet presAssocID="{74DCC97B-FB9F-45FB-B351-8000C5ABED10}" presName="childNode1tx" presStyleLbl="bgAcc1" presStyleIdx="0" presStyleCnt="5">
        <dgm:presLayoutVars>
          <dgm:bulletEnabled val="1"/>
        </dgm:presLayoutVars>
      </dgm:prSet>
      <dgm:spPr/>
    </dgm:pt>
    <dgm:pt modelId="{A56EBCCD-C5A8-4D31-9A67-C26941A67E60}" type="pres">
      <dgm:prSet presAssocID="{74DCC97B-FB9F-45FB-B351-8000C5ABED10}" presName="parentNode1" presStyleLbl="node1" presStyleIdx="0" presStyleCnt="5">
        <dgm:presLayoutVars>
          <dgm:chMax val="1"/>
          <dgm:bulletEnabled val="1"/>
        </dgm:presLayoutVars>
      </dgm:prSet>
      <dgm:spPr/>
    </dgm:pt>
    <dgm:pt modelId="{F1E3D00D-7F86-44B8-BF63-6444264291DF}" type="pres">
      <dgm:prSet presAssocID="{74DCC97B-FB9F-45FB-B351-8000C5ABED10}" presName="connSite1" presStyleCnt="0"/>
      <dgm:spPr/>
    </dgm:pt>
    <dgm:pt modelId="{0E8E6659-54F9-4D57-9678-EA6666BB50A7}" type="pres">
      <dgm:prSet presAssocID="{55D721EA-240C-4392-A566-F3116AB41A1E}" presName="Name9" presStyleLbl="sibTrans2D1" presStyleIdx="0" presStyleCnt="4"/>
      <dgm:spPr/>
    </dgm:pt>
    <dgm:pt modelId="{10D5AF0A-BB5D-4DA4-ACF9-DC643FE6EF77}" type="pres">
      <dgm:prSet presAssocID="{40F90652-0B68-4660-9D5C-BD3326331E8A}" presName="composite2" presStyleCnt="0"/>
      <dgm:spPr/>
    </dgm:pt>
    <dgm:pt modelId="{3FF4A671-27E8-45EB-8142-239BC29A336C}" type="pres">
      <dgm:prSet presAssocID="{40F90652-0B68-4660-9D5C-BD3326331E8A}" presName="dummyNode2" presStyleLbl="node1" presStyleIdx="0" presStyleCnt="5"/>
      <dgm:spPr/>
    </dgm:pt>
    <dgm:pt modelId="{BFA71F65-E213-4CC5-9AF3-896CDF16E469}" type="pres">
      <dgm:prSet presAssocID="{40F90652-0B68-4660-9D5C-BD3326331E8A}" presName="childNode2" presStyleLbl="bgAcc1" presStyleIdx="1" presStyleCnt="5">
        <dgm:presLayoutVars>
          <dgm:bulletEnabled val="1"/>
        </dgm:presLayoutVars>
      </dgm:prSet>
      <dgm:spPr/>
    </dgm:pt>
    <dgm:pt modelId="{DA9BA2B1-B47C-4868-9941-45DEEA7CCFA4}" type="pres">
      <dgm:prSet presAssocID="{40F90652-0B68-4660-9D5C-BD3326331E8A}" presName="childNode2tx" presStyleLbl="bgAcc1" presStyleIdx="1" presStyleCnt="5">
        <dgm:presLayoutVars>
          <dgm:bulletEnabled val="1"/>
        </dgm:presLayoutVars>
      </dgm:prSet>
      <dgm:spPr/>
    </dgm:pt>
    <dgm:pt modelId="{D60CB374-2FA3-4807-87FD-D8B29A111663}" type="pres">
      <dgm:prSet presAssocID="{40F90652-0B68-4660-9D5C-BD3326331E8A}" presName="parentNode2" presStyleLbl="node1" presStyleIdx="1" presStyleCnt="5">
        <dgm:presLayoutVars>
          <dgm:chMax val="0"/>
          <dgm:bulletEnabled val="1"/>
        </dgm:presLayoutVars>
      </dgm:prSet>
      <dgm:spPr/>
    </dgm:pt>
    <dgm:pt modelId="{1267E280-5653-4C26-9399-A78F0EE8502D}" type="pres">
      <dgm:prSet presAssocID="{40F90652-0B68-4660-9D5C-BD3326331E8A}" presName="connSite2" presStyleCnt="0"/>
      <dgm:spPr/>
    </dgm:pt>
    <dgm:pt modelId="{1C23D360-C65E-4342-8306-6830546E72FC}" type="pres">
      <dgm:prSet presAssocID="{C83861FD-0479-4A14-8E7D-A4DB0F40F0FE}" presName="Name18" presStyleLbl="sibTrans2D1" presStyleIdx="1" presStyleCnt="4"/>
      <dgm:spPr/>
    </dgm:pt>
    <dgm:pt modelId="{4AB0DA41-BDFD-4A50-B51D-F207C259BA76}" type="pres">
      <dgm:prSet presAssocID="{53A845F1-A709-44BD-A46A-33DD4BAEDE5E}" presName="composite1" presStyleCnt="0"/>
      <dgm:spPr/>
    </dgm:pt>
    <dgm:pt modelId="{62A18719-5AF5-4FD1-BC9C-42B84CE2E9D9}" type="pres">
      <dgm:prSet presAssocID="{53A845F1-A709-44BD-A46A-33DD4BAEDE5E}" presName="dummyNode1" presStyleLbl="node1" presStyleIdx="1" presStyleCnt="5"/>
      <dgm:spPr/>
    </dgm:pt>
    <dgm:pt modelId="{C239998C-A2A4-4B09-9A7C-2241D08BBD76}" type="pres">
      <dgm:prSet presAssocID="{53A845F1-A709-44BD-A46A-33DD4BAEDE5E}" presName="childNode1" presStyleLbl="bgAcc1" presStyleIdx="2" presStyleCnt="5">
        <dgm:presLayoutVars>
          <dgm:bulletEnabled val="1"/>
        </dgm:presLayoutVars>
      </dgm:prSet>
      <dgm:spPr/>
    </dgm:pt>
    <dgm:pt modelId="{93E98E9D-ED85-43B9-8627-CA921A69D079}" type="pres">
      <dgm:prSet presAssocID="{53A845F1-A709-44BD-A46A-33DD4BAEDE5E}" presName="childNode1tx" presStyleLbl="bgAcc1" presStyleIdx="2" presStyleCnt="5">
        <dgm:presLayoutVars>
          <dgm:bulletEnabled val="1"/>
        </dgm:presLayoutVars>
      </dgm:prSet>
      <dgm:spPr/>
    </dgm:pt>
    <dgm:pt modelId="{610376D1-44F9-480F-B8B9-5E93EA4CF3BA}" type="pres">
      <dgm:prSet presAssocID="{53A845F1-A709-44BD-A46A-33DD4BAEDE5E}" presName="parentNode1" presStyleLbl="node1" presStyleIdx="2" presStyleCnt="5">
        <dgm:presLayoutVars>
          <dgm:chMax val="1"/>
          <dgm:bulletEnabled val="1"/>
        </dgm:presLayoutVars>
      </dgm:prSet>
      <dgm:spPr/>
    </dgm:pt>
    <dgm:pt modelId="{356E12B2-6778-4B93-9C7A-D0AE44259DFC}" type="pres">
      <dgm:prSet presAssocID="{53A845F1-A709-44BD-A46A-33DD4BAEDE5E}" presName="connSite1" presStyleCnt="0"/>
      <dgm:spPr/>
    </dgm:pt>
    <dgm:pt modelId="{787E8B07-9B80-45F6-826D-ADA281E43ED9}" type="pres">
      <dgm:prSet presAssocID="{BCFD1EA6-8597-4EAF-9D41-370435F18458}" presName="Name9" presStyleLbl="sibTrans2D1" presStyleIdx="2" presStyleCnt="4"/>
      <dgm:spPr/>
    </dgm:pt>
    <dgm:pt modelId="{45CA4DA9-BBD0-4DC5-9B95-408F6FDDA936}" type="pres">
      <dgm:prSet presAssocID="{539B0D4D-15C6-4263-9139-CF56E56D23C5}" presName="composite2" presStyleCnt="0"/>
      <dgm:spPr/>
    </dgm:pt>
    <dgm:pt modelId="{0A2EEE03-7BA8-4275-A7F0-1CCE927C034E}" type="pres">
      <dgm:prSet presAssocID="{539B0D4D-15C6-4263-9139-CF56E56D23C5}" presName="dummyNode2" presStyleLbl="node1" presStyleIdx="2" presStyleCnt="5"/>
      <dgm:spPr/>
    </dgm:pt>
    <dgm:pt modelId="{B4C9285F-5CD6-44AF-A391-C29F52EC512E}" type="pres">
      <dgm:prSet presAssocID="{539B0D4D-15C6-4263-9139-CF56E56D23C5}" presName="childNode2" presStyleLbl="bgAcc1" presStyleIdx="3" presStyleCnt="5">
        <dgm:presLayoutVars>
          <dgm:bulletEnabled val="1"/>
        </dgm:presLayoutVars>
      </dgm:prSet>
      <dgm:spPr/>
    </dgm:pt>
    <dgm:pt modelId="{98644110-B558-4021-A0A8-0A834D4E58D9}" type="pres">
      <dgm:prSet presAssocID="{539B0D4D-15C6-4263-9139-CF56E56D23C5}" presName="childNode2tx" presStyleLbl="bgAcc1" presStyleIdx="3" presStyleCnt="5">
        <dgm:presLayoutVars>
          <dgm:bulletEnabled val="1"/>
        </dgm:presLayoutVars>
      </dgm:prSet>
      <dgm:spPr/>
    </dgm:pt>
    <dgm:pt modelId="{52E49E7B-13B5-41C6-929D-6219B459FD5E}" type="pres">
      <dgm:prSet presAssocID="{539B0D4D-15C6-4263-9139-CF56E56D23C5}" presName="parentNode2" presStyleLbl="node1" presStyleIdx="3" presStyleCnt="5">
        <dgm:presLayoutVars>
          <dgm:chMax val="0"/>
          <dgm:bulletEnabled val="1"/>
        </dgm:presLayoutVars>
      </dgm:prSet>
      <dgm:spPr/>
    </dgm:pt>
    <dgm:pt modelId="{A871AC54-8ACD-4CB5-8A35-7382DF88C909}" type="pres">
      <dgm:prSet presAssocID="{539B0D4D-15C6-4263-9139-CF56E56D23C5}" presName="connSite2" presStyleCnt="0"/>
      <dgm:spPr/>
    </dgm:pt>
    <dgm:pt modelId="{FE0850F6-B2D6-4757-9006-A42112CDEE86}" type="pres">
      <dgm:prSet presAssocID="{BF530605-08E2-4A16-A21A-0CAFC338B3D8}" presName="Name18" presStyleLbl="sibTrans2D1" presStyleIdx="3" presStyleCnt="4"/>
      <dgm:spPr/>
    </dgm:pt>
    <dgm:pt modelId="{63A454BA-5E34-4690-933B-5F6E4B260EA5}" type="pres">
      <dgm:prSet presAssocID="{AE6DE482-4E5A-4B83-BC4C-1242D3F7146E}" presName="composite1" presStyleCnt="0"/>
      <dgm:spPr/>
    </dgm:pt>
    <dgm:pt modelId="{26F17614-7168-40F0-AE95-C5FD949BCD6B}" type="pres">
      <dgm:prSet presAssocID="{AE6DE482-4E5A-4B83-BC4C-1242D3F7146E}" presName="dummyNode1" presStyleLbl="node1" presStyleIdx="3" presStyleCnt="5"/>
      <dgm:spPr/>
    </dgm:pt>
    <dgm:pt modelId="{B121B8E1-7945-4E6F-9C3D-28E7FCC534DB}" type="pres">
      <dgm:prSet presAssocID="{AE6DE482-4E5A-4B83-BC4C-1242D3F7146E}" presName="childNode1" presStyleLbl="bgAcc1" presStyleIdx="4" presStyleCnt="5">
        <dgm:presLayoutVars>
          <dgm:bulletEnabled val="1"/>
        </dgm:presLayoutVars>
      </dgm:prSet>
      <dgm:spPr/>
    </dgm:pt>
    <dgm:pt modelId="{710AEC02-EF61-4F4B-BA16-B39030CB2084}" type="pres">
      <dgm:prSet presAssocID="{AE6DE482-4E5A-4B83-BC4C-1242D3F7146E}" presName="childNode1tx" presStyleLbl="bgAcc1" presStyleIdx="4" presStyleCnt="5">
        <dgm:presLayoutVars>
          <dgm:bulletEnabled val="1"/>
        </dgm:presLayoutVars>
      </dgm:prSet>
      <dgm:spPr/>
    </dgm:pt>
    <dgm:pt modelId="{37E697AF-441A-4446-8256-AEBDC26DBAB6}" type="pres">
      <dgm:prSet presAssocID="{AE6DE482-4E5A-4B83-BC4C-1242D3F7146E}" presName="parentNode1" presStyleLbl="node1" presStyleIdx="4" presStyleCnt="5">
        <dgm:presLayoutVars>
          <dgm:chMax val="1"/>
          <dgm:bulletEnabled val="1"/>
        </dgm:presLayoutVars>
      </dgm:prSet>
      <dgm:spPr/>
    </dgm:pt>
    <dgm:pt modelId="{F34A60E0-195E-4E47-8819-05527A0F7DAC}" type="pres">
      <dgm:prSet presAssocID="{AE6DE482-4E5A-4B83-BC4C-1242D3F7146E}" presName="connSite1" presStyleCnt="0"/>
      <dgm:spPr/>
    </dgm:pt>
  </dgm:ptLst>
  <dgm:cxnLst>
    <dgm:cxn modelId="{2D667A04-AE61-4583-ABA2-17CF6A328BB0}" type="presOf" srcId="{90E18A28-201F-4288-A943-95DC0D5A83E7}" destId="{6B09C531-7243-433D-A245-FB1AD4F3F11A}" srcOrd="0" destOrd="0" presId="urn:microsoft.com/office/officeart/2005/8/layout/hProcess4"/>
    <dgm:cxn modelId="{E3AF9509-70E5-4BBE-AC04-6AAEE77702B2}" type="presOf" srcId="{53A845F1-A709-44BD-A46A-33DD4BAEDE5E}" destId="{610376D1-44F9-480F-B8B9-5E93EA4CF3BA}" srcOrd="0" destOrd="0" presId="urn:microsoft.com/office/officeart/2005/8/layout/hProcess4"/>
    <dgm:cxn modelId="{CED7F711-E460-4F8A-8DF7-B4F12C9E300D}" srcId="{90E18A28-201F-4288-A943-95DC0D5A83E7}" destId="{AE6DE482-4E5A-4B83-BC4C-1242D3F7146E}" srcOrd="4" destOrd="0" parTransId="{0F60B2EA-0016-4D55-800A-83E273941D51}" sibTransId="{D94EBA8F-0C0F-4570-8A3E-92B48C950C3D}"/>
    <dgm:cxn modelId="{D47AC51C-DCCC-476C-8148-BBC355A799E3}" type="presOf" srcId="{539B0D4D-15C6-4263-9139-CF56E56D23C5}" destId="{52E49E7B-13B5-41C6-929D-6219B459FD5E}" srcOrd="0" destOrd="0" presId="urn:microsoft.com/office/officeart/2005/8/layout/hProcess4"/>
    <dgm:cxn modelId="{39275924-C822-48DD-AC54-705C9D3F1683}" type="presOf" srcId="{BCFD1EA6-8597-4EAF-9D41-370435F18458}" destId="{787E8B07-9B80-45F6-826D-ADA281E43ED9}" srcOrd="0" destOrd="0" presId="urn:microsoft.com/office/officeart/2005/8/layout/hProcess4"/>
    <dgm:cxn modelId="{1AA9272E-FA70-46F1-B94E-33E8DB2B3D2C}" type="presOf" srcId="{BF530605-08E2-4A16-A21A-0CAFC338B3D8}" destId="{FE0850F6-B2D6-4757-9006-A42112CDEE86}" srcOrd="0" destOrd="0" presId="urn:microsoft.com/office/officeart/2005/8/layout/hProcess4"/>
    <dgm:cxn modelId="{30C9DA5F-5410-4165-B24C-6F93679F1E2D}" srcId="{90E18A28-201F-4288-A943-95DC0D5A83E7}" destId="{40F90652-0B68-4660-9D5C-BD3326331E8A}" srcOrd="1" destOrd="0" parTransId="{B0531E84-F4CB-4BBC-BBCC-BEF2E849008F}" sibTransId="{C83861FD-0479-4A14-8E7D-A4DB0F40F0FE}"/>
    <dgm:cxn modelId="{9057D24B-AF8D-4E73-BAA1-53DF576D3A47}" srcId="{90E18A28-201F-4288-A943-95DC0D5A83E7}" destId="{53A845F1-A709-44BD-A46A-33DD4BAEDE5E}" srcOrd="2" destOrd="0" parTransId="{E0F9A65E-9E43-4470-8F2E-9BE28C605AE2}" sibTransId="{BCFD1EA6-8597-4EAF-9D41-370435F18458}"/>
    <dgm:cxn modelId="{4A4F3E71-3576-494E-99AE-19B91B6FD14F}" type="presOf" srcId="{74DCC97B-FB9F-45FB-B351-8000C5ABED10}" destId="{A56EBCCD-C5A8-4D31-9A67-C26941A67E60}" srcOrd="0" destOrd="0" presId="urn:microsoft.com/office/officeart/2005/8/layout/hProcess4"/>
    <dgm:cxn modelId="{4DCA6E88-16D5-4C1E-A6FD-5B27B4872586}" type="presOf" srcId="{C83861FD-0479-4A14-8E7D-A4DB0F40F0FE}" destId="{1C23D360-C65E-4342-8306-6830546E72FC}" srcOrd="0" destOrd="0" presId="urn:microsoft.com/office/officeart/2005/8/layout/hProcess4"/>
    <dgm:cxn modelId="{B699DBA7-7453-44BE-AD0F-2911400661BE}" srcId="{90E18A28-201F-4288-A943-95DC0D5A83E7}" destId="{74DCC97B-FB9F-45FB-B351-8000C5ABED10}" srcOrd="0" destOrd="0" parTransId="{1E4BC037-4B0B-4498-BC8D-A6E3D6B46146}" sibTransId="{55D721EA-240C-4392-A566-F3116AB41A1E}"/>
    <dgm:cxn modelId="{D9E092AF-16BF-4EFE-BA46-423E693BA778}" srcId="{90E18A28-201F-4288-A943-95DC0D5A83E7}" destId="{539B0D4D-15C6-4263-9139-CF56E56D23C5}" srcOrd="3" destOrd="0" parTransId="{C96D9392-D0D2-4322-9843-F23035DC61DB}" sibTransId="{BF530605-08E2-4A16-A21A-0CAFC338B3D8}"/>
    <dgm:cxn modelId="{DCDC73E0-9E1B-428F-9593-394594C59420}" type="presOf" srcId="{55D721EA-240C-4392-A566-F3116AB41A1E}" destId="{0E8E6659-54F9-4D57-9678-EA6666BB50A7}" srcOrd="0" destOrd="0" presId="urn:microsoft.com/office/officeart/2005/8/layout/hProcess4"/>
    <dgm:cxn modelId="{1B0668E2-9BEB-4082-8DCF-B4D2863280D5}" type="presOf" srcId="{40F90652-0B68-4660-9D5C-BD3326331E8A}" destId="{D60CB374-2FA3-4807-87FD-D8B29A111663}" srcOrd="0" destOrd="0" presId="urn:microsoft.com/office/officeart/2005/8/layout/hProcess4"/>
    <dgm:cxn modelId="{DCBCE2F4-BC46-4BED-AD09-B061811F7573}" type="presOf" srcId="{AE6DE482-4E5A-4B83-BC4C-1242D3F7146E}" destId="{37E697AF-441A-4446-8256-AEBDC26DBAB6}" srcOrd="0" destOrd="0" presId="urn:microsoft.com/office/officeart/2005/8/layout/hProcess4"/>
    <dgm:cxn modelId="{6E3A233A-BE7E-408F-B721-E004F5762BD3}" type="presParOf" srcId="{6B09C531-7243-433D-A245-FB1AD4F3F11A}" destId="{A763AE01-E5DF-46E8-9235-316C87F48C74}" srcOrd="0" destOrd="0" presId="urn:microsoft.com/office/officeart/2005/8/layout/hProcess4"/>
    <dgm:cxn modelId="{241B556D-208E-42EF-BB29-BB723E525C50}" type="presParOf" srcId="{6B09C531-7243-433D-A245-FB1AD4F3F11A}" destId="{CAD87C04-8F3C-4B07-85F3-42DF466A8433}" srcOrd="1" destOrd="0" presId="urn:microsoft.com/office/officeart/2005/8/layout/hProcess4"/>
    <dgm:cxn modelId="{5145D287-6824-4DA7-B348-CA1C64B03252}" type="presParOf" srcId="{6B09C531-7243-433D-A245-FB1AD4F3F11A}" destId="{612E6EC0-4401-4C68-8DEA-5E4C0C2C3421}" srcOrd="2" destOrd="0" presId="urn:microsoft.com/office/officeart/2005/8/layout/hProcess4"/>
    <dgm:cxn modelId="{1A30BA76-AD38-4EBA-83D9-755602F892FF}" type="presParOf" srcId="{612E6EC0-4401-4C68-8DEA-5E4C0C2C3421}" destId="{4D1583DF-B555-49B7-95A2-F69AB873154E}" srcOrd="0" destOrd="0" presId="urn:microsoft.com/office/officeart/2005/8/layout/hProcess4"/>
    <dgm:cxn modelId="{8644E5F0-C0BA-453B-8721-C58F41D8FA86}" type="presParOf" srcId="{4D1583DF-B555-49B7-95A2-F69AB873154E}" destId="{7A08B9BF-A625-4F06-B075-C6CEE6BB5F85}" srcOrd="0" destOrd="0" presId="urn:microsoft.com/office/officeart/2005/8/layout/hProcess4"/>
    <dgm:cxn modelId="{DF9ECCC8-8A1D-44D9-931A-0E5947ADC1BC}" type="presParOf" srcId="{4D1583DF-B555-49B7-95A2-F69AB873154E}" destId="{940C2C81-4257-420A-9573-9E241A96CF3F}" srcOrd="1" destOrd="0" presId="urn:microsoft.com/office/officeart/2005/8/layout/hProcess4"/>
    <dgm:cxn modelId="{F8794D3C-2304-4008-A40F-D5F98786A821}" type="presParOf" srcId="{4D1583DF-B555-49B7-95A2-F69AB873154E}" destId="{D37D4B4F-BA25-46D5-A620-564C65A8D767}" srcOrd="2" destOrd="0" presId="urn:microsoft.com/office/officeart/2005/8/layout/hProcess4"/>
    <dgm:cxn modelId="{6A10EFEF-7DAF-4CE9-979C-6DF49BF1A1EF}" type="presParOf" srcId="{4D1583DF-B555-49B7-95A2-F69AB873154E}" destId="{A56EBCCD-C5A8-4D31-9A67-C26941A67E60}" srcOrd="3" destOrd="0" presId="urn:microsoft.com/office/officeart/2005/8/layout/hProcess4"/>
    <dgm:cxn modelId="{82C65E2E-D776-47C3-B357-7C6E37E55053}" type="presParOf" srcId="{4D1583DF-B555-49B7-95A2-F69AB873154E}" destId="{F1E3D00D-7F86-44B8-BF63-6444264291DF}" srcOrd="4" destOrd="0" presId="urn:microsoft.com/office/officeart/2005/8/layout/hProcess4"/>
    <dgm:cxn modelId="{ACB26DCE-072F-4775-939D-B2776A64E195}" type="presParOf" srcId="{612E6EC0-4401-4C68-8DEA-5E4C0C2C3421}" destId="{0E8E6659-54F9-4D57-9678-EA6666BB50A7}" srcOrd="1" destOrd="0" presId="urn:microsoft.com/office/officeart/2005/8/layout/hProcess4"/>
    <dgm:cxn modelId="{38C7BC36-0CB7-4E6E-BF04-FA3DE8CC3CE6}" type="presParOf" srcId="{612E6EC0-4401-4C68-8DEA-5E4C0C2C3421}" destId="{10D5AF0A-BB5D-4DA4-ACF9-DC643FE6EF77}" srcOrd="2" destOrd="0" presId="urn:microsoft.com/office/officeart/2005/8/layout/hProcess4"/>
    <dgm:cxn modelId="{1E68DFAE-AB4E-4A5C-A046-31A58448F414}" type="presParOf" srcId="{10D5AF0A-BB5D-4DA4-ACF9-DC643FE6EF77}" destId="{3FF4A671-27E8-45EB-8142-239BC29A336C}" srcOrd="0" destOrd="0" presId="urn:microsoft.com/office/officeart/2005/8/layout/hProcess4"/>
    <dgm:cxn modelId="{4E7AFB64-0336-4B1A-B4EC-1395FCAA9694}" type="presParOf" srcId="{10D5AF0A-BB5D-4DA4-ACF9-DC643FE6EF77}" destId="{BFA71F65-E213-4CC5-9AF3-896CDF16E469}" srcOrd="1" destOrd="0" presId="urn:microsoft.com/office/officeart/2005/8/layout/hProcess4"/>
    <dgm:cxn modelId="{4DD80AB6-2F9A-4B98-AEB8-8BD48FF01B20}" type="presParOf" srcId="{10D5AF0A-BB5D-4DA4-ACF9-DC643FE6EF77}" destId="{DA9BA2B1-B47C-4868-9941-45DEEA7CCFA4}" srcOrd="2" destOrd="0" presId="urn:microsoft.com/office/officeart/2005/8/layout/hProcess4"/>
    <dgm:cxn modelId="{E2D569F1-F2B5-4BCC-AA0E-A983F6B1C698}" type="presParOf" srcId="{10D5AF0A-BB5D-4DA4-ACF9-DC643FE6EF77}" destId="{D60CB374-2FA3-4807-87FD-D8B29A111663}" srcOrd="3" destOrd="0" presId="urn:microsoft.com/office/officeart/2005/8/layout/hProcess4"/>
    <dgm:cxn modelId="{F20990B2-5C6E-47AE-971D-DD130E17C5D4}" type="presParOf" srcId="{10D5AF0A-BB5D-4DA4-ACF9-DC643FE6EF77}" destId="{1267E280-5653-4C26-9399-A78F0EE8502D}" srcOrd="4" destOrd="0" presId="urn:microsoft.com/office/officeart/2005/8/layout/hProcess4"/>
    <dgm:cxn modelId="{1D042D5A-6017-4342-95F1-38AC6D7AA25F}" type="presParOf" srcId="{612E6EC0-4401-4C68-8DEA-5E4C0C2C3421}" destId="{1C23D360-C65E-4342-8306-6830546E72FC}" srcOrd="3" destOrd="0" presId="urn:microsoft.com/office/officeart/2005/8/layout/hProcess4"/>
    <dgm:cxn modelId="{1AA6C66E-F21C-4669-B2AD-7BF0122DF0BE}" type="presParOf" srcId="{612E6EC0-4401-4C68-8DEA-5E4C0C2C3421}" destId="{4AB0DA41-BDFD-4A50-B51D-F207C259BA76}" srcOrd="4" destOrd="0" presId="urn:microsoft.com/office/officeart/2005/8/layout/hProcess4"/>
    <dgm:cxn modelId="{00EDB3EE-08AE-4D0A-8249-E413278713D5}" type="presParOf" srcId="{4AB0DA41-BDFD-4A50-B51D-F207C259BA76}" destId="{62A18719-5AF5-4FD1-BC9C-42B84CE2E9D9}" srcOrd="0" destOrd="0" presId="urn:microsoft.com/office/officeart/2005/8/layout/hProcess4"/>
    <dgm:cxn modelId="{8024D95A-3971-4D67-A41F-57ACB0DB561F}" type="presParOf" srcId="{4AB0DA41-BDFD-4A50-B51D-F207C259BA76}" destId="{C239998C-A2A4-4B09-9A7C-2241D08BBD76}" srcOrd="1" destOrd="0" presId="urn:microsoft.com/office/officeart/2005/8/layout/hProcess4"/>
    <dgm:cxn modelId="{EA319996-4B31-444C-AC12-623C56C37754}" type="presParOf" srcId="{4AB0DA41-BDFD-4A50-B51D-F207C259BA76}" destId="{93E98E9D-ED85-43B9-8627-CA921A69D079}" srcOrd="2" destOrd="0" presId="urn:microsoft.com/office/officeart/2005/8/layout/hProcess4"/>
    <dgm:cxn modelId="{71974D3E-628C-423D-96BA-97963179AB7D}" type="presParOf" srcId="{4AB0DA41-BDFD-4A50-B51D-F207C259BA76}" destId="{610376D1-44F9-480F-B8B9-5E93EA4CF3BA}" srcOrd="3" destOrd="0" presId="urn:microsoft.com/office/officeart/2005/8/layout/hProcess4"/>
    <dgm:cxn modelId="{36819A57-A318-430A-B2B1-CA6CBAA8C6B3}" type="presParOf" srcId="{4AB0DA41-BDFD-4A50-B51D-F207C259BA76}" destId="{356E12B2-6778-4B93-9C7A-D0AE44259DFC}" srcOrd="4" destOrd="0" presId="urn:microsoft.com/office/officeart/2005/8/layout/hProcess4"/>
    <dgm:cxn modelId="{73FEA6A3-32F7-44B3-911A-D830AA2FD072}" type="presParOf" srcId="{612E6EC0-4401-4C68-8DEA-5E4C0C2C3421}" destId="{787E8B07-9B80-45F6-826D-ADA281E43ED9}" srcOrd="5" destOrd="0" presId="urn:microsoft.com/office/officeart/2005/8/layout/hProcess4"/>
    <dgm:cxn modelId="{9980FC22-9A37-4BCA-B0A8-B9C35947E575}" type="presParOf" srcId="{612E6EC0-4401-4C68-8DEA-5E4C0C2C3421}" destId="{45CA4DA9-BBD0-4DC5-9B95-408F6FDDA936}" srcOrd="6" destOrd="0" presId="urn:microsoft.com/office/officeart/2005/8/layout/hProcess4"/>
    <dgm:cxn modelId="{DFA17681-4383-4F8C-82F2-6276C7D46D50}" type="presParOf" srcId="{45CA4DA9-BBD0-4DC5-9B95-408F6FDDA936}" destId="{0A2EEE03-7BA8-4275-A7F0-1CCE927C034E}" srcOrd="0" destOrd="0" presId="urn:microsoft.com/office/officeart/2005/8/layout/hProcess4"/>
    <dgm:cxn modelId="{D37E609E-3F17-40EF-8D4E-41FAB93FC138}" type="presParOf" srcId="{45CA4DA9-BBD0-4DC5-9B95-408F6FDDA936}" destId="{B4C9285F-5CD6-44AF-A391-C29F52EC512E}" srcOrd="1" destOrd="0" presId="urn:microsoft.com/office/officeart/2005/8/layout/hProcess4"/>
    <dgm:cxn modelId="{9003B645-BDDD-4CC5-9C68-FD33C5BBD614}" type="presParOf" srcId="{45CA4DA9-BBD0-4DC5-9B95-408F6FDDA936}" destId="{98644110-B558-4021-A0A8-0A834D4E58D9}" srcOrd="2" destOrd="0" presId="urn:microsoft.com/office/officeart/2005/8/layout/hProcess4"/>
    <dgm:cxn modelId="{1176000A-9E4E-49EF-9215-86884F7C7A6D}" type="presParOf" srcId="{45CA4DA9-BBD0-4DC5-9B95-408F6FDDA936}" destId="{52E49E7B-13B5-41C6-929D-6219B459FD5E}" srcOrd="3" destOrd="0" presId="urn:microsoft.com/office/officeart/2005/8/layout/hProcess4"/>
    <dgm:cxn modelId="{00460E3E-61C3-4261-821C-192AF83F6CFA}" type="presParOf" srcId="{45CA4DA9-BBD0-4DC5-9B95-408F6FDDA936}" destId="{A871AC54-8ACD-4CB5-8A35-7382DF88C909}" srcOrd="4" destOrd="0" presId="urn:microsoft.com/office/officeart/2005/8/layout/hProcess4"/>
    <dgm:cxn modelId="{9A05FB4A-A633-406B-869F-116F6FD56BB0}" type="presParOf" srcId="{612E6EC0-4401-4C68-8DEA-5E4C0C2C3421}" destId="{FE0850F6-B2D6-4757-9006-A42112CDEE86}" srcOrd="7" destOrd="0" presId="urn:microsoft.com/office/officeart/2005/8/layout/hProcess4"/>
    <dgm:cxn modelId="{A573E9FF-A977-4F49-BA82-2D4345C86753}" type="presParOf" srcId="{612E6EC0-4401-4C68-8DEA-5E4C0C2C3421}" destId="{63A454BA-5E34-4690-933B-5F6E4B260EA5}" srcOrd="8" destOrd="0" presId="urn:microsoft.com/office/officeart/2005/8/layout/hProcess4"/>
    <dgm:cxn modelId="{83CAE8B8-E9A2-4DA3-BBED-EE1FD353B9C0}" type="presParOf" srcId="{63A454BA-5E34-4690-933B-5F6E4B260EA5}" destId="{26F17614-7168-40F0-AE95-C5FD949BCD6B}" srcOrd="0" destOrd="0" presId="urn:microsoft.com/office/officeart/2005/8/layout/hProcess4"/>
    <dgm:cxn modelId="{6D709574-7922-4D18-9B6D-5A412410EB17}" type="presParOf" srcId="{63A454BA-5E34-4690-933B-5F6E4B260EA5}" destId="{B121B8E1-7945-4E6F-9C3D-28E7FCC534DB}" srcOrd="1" destOrd="0" presId="urn:microsoft.com/office/officeart/2005/8/layout/hProcess4"/>
    <dgm:cxn modelId="{7F7B7523-E3B4-411F-A328-5E840A2EDEEA}" type="presParOf" srcId="{63A454BA-5E34-4690-933B-5F6E4B260EA5}" destId="{710AEC02-EF61-4F4B-BA16-B39030CB2084}" srcOrd="2" destOrd="0" presId="urn:microsoft.com/office/officeart/2005/8/layout/hProcess4"/>
    <dgm:cxn modelId="{4A2E4C47-9EB6-45E4-8E23-057EF09C6049}" type="presParOf" srcId="{63A454BA-5E34-4690-933B-5F6E4B260EA5}" destId="{37E697AF-441A-4446-8256-AEBDC26DBAB6}" srcOrd="3" destOrd="0" presId="urn:microsoft.com/office/officeart/2005/8/layout/hProcess4"/>
    <dgm:cxn modelId="{8BFE53E9-81DC-445E-AA6C-B6AC5DE9ACCC}" type="presParOf" srcId="{63A454BA-5E34-4690-933B-5F6E4B260EA5}" destId="{F34A60E0-195E-4E47-8819-05527A0F7DAC}" srcOrd="4" destOrd="0" presId="urn:microsoft.com/office/officeart/2005/8/layout/hProcess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333A53B-4E79-42C5-97FD-78DAEE777B21}" type="doc">
      <dgm:prSet loTypeId="urn:microsoft.com/office/officeart/2005/8/layout/list1" loCatId="list" qsTypeId="urn:microsoft.com/office/officeart/2005/8/quickstyle/simple3" qsCatId="simple" csTypeId="urn:microsoft.com/office/officeart/2005/8/colors/accent1_2" csCatId="accent1" phldr="1"/>
      <dgm:spPr/>
      <dgm:t>
        <a:bodyPr/>
        <a:lstStyle/>
        <a:p>
          <a:endParaRPr lang="en-US"/>
        </a:p>
      </dgm:t>
    </dgm:pt>
    <dgm:pt modelId="{88EB5A7A-B9CC-4262-80C8-76F097E19810}">
      <dgm:prSet phldrT="[Text]" custT="1">
        <dgm:style>
          <a:lnRef idx="2">
            <a:schemeClr val="accent5"/>
          </a:lnRef>
          <a:fillRef idx="1">
            <a:schemeClr val="lt1"/>
          </a:fillRef>
          <a:effectRef idx="0">
            <a:schemeClr val="accent5"/>
          </a:effectRef>
          <a:fontRef idx="minor">
            <a:schemeClr val="dk1"/>
          </a:fontRef>
        </dgm:style>
      </dgm:prSet>
      <dgm:spPr/>
      <dgm:t>
        <a:bodyPr/>
        <a:lstStyle/>
        <a:p>
          <a:pPr>
            <a:buFont typeface="Wingdings" panose="05000000000000000000" pitchFamily="2" charset="2"/>
            <a:buChar char=""/>
          </a:pPr>
          <a:r>
            <a:rPr lang="en-US" sz="1400" b="1">
              <a:latin typeface="Times New Roman" panose="02020603050405020304" pitchFamily="18" charset="0"/>
              <a:cs typeface="Times New Roman" panose="02020603050405020304" pitchFamily="18" charset="0"/>
            </a:rPr>
            <a:t>New client Engagement</a:t>
          </a:r>
        </a:p>
      </dgm:t>
    </dgm:pt>
    <dgm:pt modelId="{50C19906-514B-42FE-B56E-F4DE81E8A363}" type="parTrans" cxnId="{EA75BA54-0565-46ED-A456-F2D24D11A6B7}">
      <dgm:prSet/>
      <dgm:spPr/>
      <dgm:t>
        <a:bodyPr/>
        <a:lstStyle/>
        <a:p>
          <a:endParaRPr lang="en-US" sz="2000" b="1">
            <a:latin typeface="Times New Roman" panose="02020603050405020304" pitchFamily="18" charset="0"/>
            <a:cs typeface="Times New Roman" panose="02020603050405020304" pitchFamily="18" charset="0"/>
          </a:endParaRPr>
        </a:p>
      </dgm:t>
    </dgm:pt>
    <dgm:pt modelId="{7090F0DF-3EC3-4587-8B3B-9BA91DD10269}" type="sibTrans" cxnId="{EA75BA54-0565-46ED-A456-F2D24D11A6B7}">
      <dgm:prSet/>
      <dgm:spPr/>
      <dgm:t>
        <a:bodyPr/>
        <a:lstStyle/>
        <a:p>
          <a:endParaRPr lang="en-US" sz="2000" b="1">
            <a:latin typeface="Times New Roman" panose="02020603050405020304" pitchFamily="18" charset="0"/>
            <a:cs typeface="Times New Roman" panose="02020603050405020304" pitchFamily="18" charset="0"/>
          </a:endParaRPr>
        </a:p>
      </dgm:t>
    </dgm:pt>
    <dgm:pt modelId="{454DB2D5-8753-45CD-ADD8-1759047B2A6A}">
      <dgm:prSet phldrT="[Text]" custT="1">
        <dgm:style>
          <a:lnRef idx="2">
            <a:schemeClr val="accent5"/>
          </a:lnRef>
          <a:fillRef idx="1">
            <a:schemeClr val="lt1"/>
          </a:fillRef>
          <a:effectRef idx="0">
            <a:schemeClr val="accent5"/>
          </a:effectRef>
          <a:fontRef idx="minor">
            <a:schemeClr val="dk1"/>
          </a:fontRef>
        </dgm:style>
      </dgm:prSet>
      <dgm:spPr/>
      <dgm:t>
        <a:bodyPr/>
        <a:lstStyle/>
        <a:p>
          <a:pPr>
            <a:buFont typeface="Wingdings" panose="05000000000000000000" pitchFamily="2" charset="2"/>
            <a:buChar char=""/>
          </a:pPr>
          <a:r>
            <a:rPr lang="en-US" sz="1400" b="1">
              <a:latin typeface="Times New Roman" panose="02020603050405020304" pitchFamily="18" charset="0"/>
              <a:cs typeface="Times New Roman" panose="02020603050405020304" pitchFamily="18" charset="0"/>
            </a:rPr>
            <a:t>Renewal of existing client </a:t>
          </a:r>
        </a:p>
      </dgm:t>
    </dgm:pt>
    <dgm:pt modelId="{D7A1353F-D83D-4ED2-909F-ABB07A48941B}" type="parTrans" cxnId="{25F2F13A-7A90-489E-A09F-321B326BF7B6}">
      <dgm:prSet/>
      <dgm:spPr/>
      <dgm:t>
        <a:bodyPr/>
        <a:lstStyle/>
        <a:p>
          <a:endParaRPr lang="en-US" sz="2000" b="1">
            <a:latin typeface="Times New Roman" panose="02020603050405020304" pitchFamily="18" charset="0"/>
            <a:cs typeface="Times New Roman" panose="02020603050405020304" pitchFamily="18" charset="0"/>
          </a:endParaRPr>
        </a:p>
      </dgm:t>
    </dgm:pt>
    <dgm:pt modelId="{D7C80657-2E0E-4C3A-B389-965A1FEDBC83}" type="sibTrans" cxnId="{25F2F13A-7A90-489E-A09F-321B326BF7B6}">
      <dgm:prSet/>
      <dgm:spPr/>
      <dgm:t>
        <a:bodyPr/>
        <a:lstStyle/>
        <a:p>
          <a:endParaRPr lang="en-US" sz="2000" b="1">
            <a:latin typeface="Times New Roman" panose="02020603050405020304" pitchFamily="18" charset="0"/>
            <a:cs typeface="Times New Roman" panose="02020603050405020304" pitchFamily="18" charset="0"/>
          </a:endParaRPr>
        </a:p>
      </dgm:t>
    </dgm:pt>
    <dgm:pt modelId="{86FA6713-1BD5-4B13-BAAB-43B17FB64FD1}">
      <dgm:prSet phldrT="[Text]" custT="1">
        <dgm:style>
          <a:lnRef idx="2">
            <a:schemeClr val="accent5"/>
          </a:lnRef>
          <a:fillRef idx="1">
            <a:schemeClr val="lt1"/>
          </a:fillRef>
          <a:effectRef idx="0">
            <a:schemeClr val="accent5"/>
          </a:effectRef>
          <a:fontRef idx="minor">
            <a:schemeClr val="dk1"/>
          </a:fontRef>
        </dgm:style>
      </dgm:prSet>
      <dgm:spPr/>
      <dgm:t>
        <a:bodyPr/>
        <a:lstStyle/>
        <a:p>
          <a:pPr>
            <a:buFont typeface="Wingdings" panose="05000000000000000000" pitchFamily="2" charset="2"/>
            <a:buChar char=""/>
          </a:pPr>
          <a:r>
            <a:rPr lang="en-US" sz="1400" b="1">
              <a:latin typeface="Times New Roman" panose="02020603050405020304" pitchFamily="18" charset="0"/>
              <a:cs typeface="Times New Roman" panose="02020603050405020304" pitchFamily="18" charset="0"/>
            </a:rPr>
            <a:t>Direct Appointments</a:t>
          </a:r>
        </a:p>
      </dgm:t>
    </dgm:pt>
    <dgm:pt modelId="{35973421-3FB2-4170-9D49-057FAB716349}" type="parTrans" cxnId="{A986A428-1A91-4AB4-BBA6-1068DFA0FAA4}">
      <dgm:prSet/>
      <dgm:spPr/>
      <dgm:t>
        <a:bodyPr/>
        <a:lstStyle/>
        <a:p>
          <a:endParaRPr lang="en-US" sz="2000" b="1">
            <a:latin typeface="Times New Roman" panose="02020603050405020304" pitchFamily="18" charset="0"/>
            <a:cs typeface="Times New Roman" panose="02020603050405020304" pitchFamily="18" charset="0"/>
          </a:endParaRPr>
        </a:p>
      </dgm:t>
    </dgm:pt>
    <dgm:pt modelId="{81EEA6F9-13B4-4DA4-BFF5-8F5941470EA9}" type="sibTrans" cxnId="{A986A428-1A91-4AB4-BBA6-1068DFA0FAA4}">
      <dgm:prSet/>
      <dgm:spPr/>
      <dgm:t>
        <a:bodyPr/>
        <a:lstStyle/>
        <a:p>
          <a:endParaRPr lang="en-US" sz="2000" b="1">
            <a:latin typeface="Times New Roman" panose="02020603050405020304" pitchFamily="18" charset="0"/>
            <a:cs typeface="Times New Roman" panose="02020603050405020304" pitchFamily="18" charset="0"/>
          </a:endParaRPr>
        </a:p>
      </dgm:t>
    </dgm:pt>
    <dgm:pt modelId="{2B3C185E-EBF4-48B0-9143-BD992FC09D96}" type="pres">
      <dgm:prSet presAssocID="{3333A53B-4E79-42C5-97FD-78DAEE777B21}" presName="linear" presStyleCnt="0">
        <dgm:presLayoutVars>
          <dgm:dir/>
          <dgm:animLvl val="lvl"/>
          <dgm:resizeHandles val="exact"/>
        </dgm:presLayoutVars>
      </dgm:prSet>
      <dgm:spPr/>
    </dgm:pt>
    <dgm:pt modelId="{379F138C-AFBF-485B-A4C3-24F3B1ABF9B0}" type="pres">
      <dgm:prSet presAssocID="{88EB5A7A-B9CC-4262-80C8-76F097E19810}" presName="parentLin" presStyleCnt="0"/>
      <dgm:spPr/>
    </dgm:pt>
    <dgm:pt modelId="{95BCDCE1-69F6-4E6F-8FD8-D79436113C35}" type="pres">
      <dgm:prSet presAssocID="{88EB5A7A-B9CC-4262-80C8-76F097E19810}" presName="parentLeftMargin" presStyleLbl="node1" presStyleIdx="0" presStyleCnt="3"/>
      <dgm:spPr/>
    </dgm:pt>
    <dgm:pt modelId="{F2AB6A66-9C9C-465E-A765-A2B01A41FCB1}" type="pres">
      <dgm:prSet presAssocID="{88EB5A7A-B9CC-4262-80C8-76F097E19810}" presName="parentText" presStyleLbl="node1" presStyleIdx="0" presStyleCnt="3">
        <dgm:presLayoutVars>
          <dgm:chMax val="0"/>
          <dgm:bulletEnabled val="1"/>
        </dgm:presLayoutVars>
      </dgm:prSet>
      <dgm:spPr/>
    </dgm:pt>
    <dgm:pt modelId="{B13A4377-A656-4CF7-AD05-0F926CDFF057}" type="pres">
      <dgm:prSet presAssocID="{88EB5A7A-B9CC-4262-80C8-76F097E19810}" presName="negativeSpace" presStyleCnt="0"/>
      <dgm:spPr/>
    </dgm:pt>
    <dgm:pt modelId="{8B691624-C377-4B1D-BA9D-8604793F8A9E}" type="pres">
      <dgm:prSet presAssocID="{88EB5A7A-B9CC-4262-80C8-76F097E19810}" presName="childText" presStyleLbl="conFgAcc1" presStyleIdx="0" presStyleCnt="3">
        <dgm:presLayoutVars>
          <dgm:bulletEnabled val="1"/>
        </dgm:presLayoutVars>
      </dgm:prSet>
      <dgm:spPr/>
    </dgm:pt>
    <dgm:pt modelId="{C6857420-5FC7-4A8E-99E4-D940C247C199}" type="pres">
      <dgm:prSet presAssocID="{7090F0DF-3EC3-4587-8B3B-9BA91DD10269}" presName="spaceBetweenRectangles" presStyleCnt="0"/>
      <dgm:spPr/>
    </dgm:pt>
    <dgm:pt modelId="{F26DBA7D-3D5C-472C-A51E-F00E6E970342}" type="pres">
      <dgm:prSet presAssocID="{454DB2D5-8753-45CD-ADD8-1759047B2A6A}" presName="parentLin" presStyleCnt="0"/>
      <dgm:spPr/>
    </dgm:pt>
    <dgm:pt modelId="{97046509-377C-4079-BED7-D21FD2F210C0}" type="pres">
      <dgm:prSet presAssocID="{454DB2D5-8753-45CD-ADD8-1759047B2A6A}" presName="parentLeftMargin" presStyleLbl="node1" presStyleIdx="0" presStyleCnt="3"/>
      <dgm:spPr/>
    </dgm:pt>
    <dgm:pt modelId="{A4D19AEC-ECCF-4FA2-8953-10D1937F5533}" type="pres">
      <dgm:prSet presAssocID="{454DB2D5-8753-45CD-ADD8-1759047B2A6A}" presName="parentText" presStyleLbl="node1" presStyleIdx="1" presStyleCnt="3">
        <dgm:presLayoutVars>
          <dgm:chMax val="0"/>
          <dgm:bulletEnabled val="1"/>
        </dgm:presLayoutVars>
      </dgm:prSet>
      <dgm:spPr/>
    </dgm:pt>
    <dgm:pt modelId="{393A2A88-37AA-4BC3-B94C-FF1B0A0D3188}" type="pres">
      <dgm:prSet presAssocID="{454DB2D5-8753-45CD-ADD8-1759047B2A6A}" presName="negativeSpace" presStyleCnt="0"/>
      <dgm:spPr/>
    </dgm:pt>
    <dgm:pt modelId="{FE1E4F88-8891-491F-9EDF-D4548009834D}" type="pres">
      <dgm:prSet presAssocID="{454DB2D5-8753-45CD-ADD8-1759047B2A6A}" presName="childText" presStyleLbl="conFgAcc1" presStyleIdx="1" presStyleCnt="3">
        <dgm:presLayoutVars>
          <dgm:bulletEnabled val="1"/>
        </dgm:presLayoutVars>
      </dgm:prSet>
      <dgm:spPr/>
    </dgm:pt>
    <dgm:pt modelId="{1E82059C-FAA2-4D73-B142-7C70C98F9759}" type="pres">
      <dgm:prSet presAssocID="{D7C80657-2E0E-4C3A-B389-965A1FEDBC83}" presName="spaceBetweenRectangles" presStyleCnt="0"/>
      <dgm:spPr/>
    </dgm:pt>
    <dgm:pt modelId="{01CC2B15-665F-4480-888C-DCB40C5AC7FC}" type="pres">
      <dgm:prSet presAssocID="{86FA6713-1BD5-4B13-BAAB-43B17FB64FD1}" presName="parentLin" presStyleCnt="0"/>
      <dgm:spPr/>
    </dgm:pt>
    <dgm:pt modelId="{8A2CFB81-3D8A-4513-AB97-6E691A5713E6}" type="pres">
      <dgm:prSet presAssocID="{86FA6713-1BD5-4B13-BAAB-43B17FB64FD1}" presName="parentLeftMargin" presStyleLbl="node1" presStyleIdx="1" presStyleCnt="3"/>
      <dgm:spPr/>
    </dgm:pt>
    <dgm:pt modelId="{E596D8F3-8CBE-4C99-9B01-9539A3A0B540}" type="pres">
      <dgm:prSet presAssocID="{86FA6713-1BD5-4B13-BAAB-43B17FB64FD1}" presName="parentText" presStyleLbl="node1" presStyleIdx="2" presStyleCnt="3">
        <dgm:presLayoutVars>
          <dgm:chMax val="0"/>
          <dgm:bulletEnabled val="1"/>
        </dgm:presLayoutVars>
      </dgm:prSet>
      <dgm:spPr/>
    </dgm:pt>
    <dgm:pt modelId="{25B7D057-690A-4CDF-9C47-769189753CF7}" type="pres">
      <dgm:prSet presAssocID="{86FA6713-1BD5-4B13-BAAB-43B17FB64FD1}" presName="negativeSpace" presStyleCnt="0"/>
      <dgm:spPr/>
    </dgm:pt>
    <dgm:pt modelId="{8CC8B87B-C2CA-42AA-866E-69AC58EE8F36}" type="pres">
      <dgm:prSet presAssocID="{86FA6713-1BD5-4B13-BAAB-43B17FB64FD1}" presName="childText" presStyleLbl="conFgAcc1" presStyleIdx="2" presStyleCnt="3">
        <dgm:presLayoutVars>
          <dgm:bulletEnabled val="1"/>
        </dgm:presLayoutVars>
      </dgm:prSet>
      <dgm:spPr/>
    </dgm:pt>
  </dgm:ptLst>
  <dgm:cxnLst>
    <dgm:cxn modelId="{F358241F-29EF-4E07-A3B3-2C89991D9082}" type="presOf" srcId="{88EB5A7A-B9CC-4262-80C8-76F097E19810}" destId="{95BCDCE1-69F6-4E6F-8FD8-D79436113C35}" srcOrd="0" destOrd="0" presId="urn:microsoft.com/office/officeart/2005/8/layout/list1"/>
    <dgm:cxn modelId="{A986A428-1A91-4AB4-BBA6-1068DFA0FAA4}" srcId="{3333A53B-4E79-42C5-97FD-78DAEE777B21}" destId="{86FA6713-1BD5-4B13-BAAB-43B17FB64FD1}" srcOrd="2" destOrd="0" parTransId="{35973421-3FB2-4170-9D49-057FAB716349}" sibTransId="{81EEA6F9-13B4-4DA4-BFF5-8F5941470EA9}"/>
    <dgm:cxn modelId="{0392502D-08AA-475B-B4C3-E80F4D8CCC9A}" type="presOf" srcId="{86FA6713-1BD5-4B13-BAAB-43B17FB64FD1}" destId="{8A2CFB81-3D8A-4513-AB97-6E691A5713E6}" srcOrd="0" destOrd="0" presId="urn:microsoft.com/office/officeart/2005/8/layout/list1"/>
    <dgm:cxn modelId="{25F2F13A-7A90-489E-A09F-321B326BF7B6}" srcId="{3333A53B-4E79-42C5-97FD-78DAEE777B21}" destId="{454DB2D5-8753-45CD-ADD8-1759047B2A6A}" srcOrd="1" destOrd="0" parTransId="{D7A1353F-D83D-4ED2-909F-ABB07A48941B}" sibTransId="{D7C80657-2E0E-4C3A-B389-965A1FEDBC83}"/>
    <dgm:cxn modelId="{AE102969-86F4-4005-9EA8-60FA39DF6651}" type="presOf" srcId="{454DB2D5-8753-45CD-ADD8-1759047B2A6A}" destId="{A4D19AEC-ECCF-4FA2-8953-10D1937F5533}" srcOrd="1" destOrd="0" presId="urn:microsoft.com/office/officeart/2005/8/layout/list1"/>
    <dgm:cxn modelId="{EA75BA54-0565-46ED-A456-F2D24D11A6B7}" srcId="{3333A53B-4E79-42C5-97FD-78DAEE777B21}" destId="{88EB5A7A-B9CC-4262-80C8-76F097E19810}" srcOrd="0" destOrd="0" parTransId="{50C19906-514B-42FE-B56E-F4DE81E8A363}" sibTransId="{7090F0DF-3EC3-4587-8B3B-9BA91DD10269}"/>
    <dgm:cxn modelId="{20B21D79-F856-4E51-A651-2E9E2EE86366}" type="presOf" srcId="{3333A53B-4E79-42C5-97FD-78DAEE777B21}" destId="{2B3C185E-EBF4-48B0-9143-BD992FC09D96}" srcOrd="0" destOrd="0" presId="urn:microsoft.com/office/officeart/2005/8/layout/list1"/>
    <dgm:cxn modelId="{74EBCD96-D506-43F6-91D8-1D1681CF3C0F}" type="presOf" srcId="{454DB2D5-8753-45CD-ADD8-1759047B2A6A}" destId="{97046509-377C-4079-BED7-D21FD2F210C0}" srcOrd="0" destOrd="0" presId="urn:microsoft.com/office/officeart/2005/8/layout/list1"/>
    <dgm:cxn modelId="{261BF798-8BD0-4D3B-BC68-1B78A1D2F867}" type="presOf" srcId="{88EB5A7A-B9CC-4262-80C8-76F097E19810}" destId="{F2AB6A66-9C9C-465E-A765-A2B01A41FCB1}" srcOrd="1" destOrd="0" presId="urn:microsoft.com/office/officeart/2005/8/layout/list1"/>
    <dgm:cxn modelId="{99E5B7A6-155E-492D-A050-BB8EAB60CD59}" type="presOf" srcId="{86FA6713-1BD5-4B13-BAAB-43B17FB64FD1}" destId="{E596D8F3-8CBE-4C99-9B01-9539A3A0B540}" srcOrd="1" destOrd="0" presId="urn:microsoft.com/office/officeart/2005/8/layout/list1"/>
    <dgm:cxn modelId="{17903136-81D6-45B6-B159-2E177D9FA8E1}" type="presParOf" srcId="{2B3C185E-EBF4-48B0-9143-BD992FC09D96}" destId="{379F138C-AFBF-485B-A4C3-24F3B1ABF9B0}" srcOrd="0" destOrd="0" presId="urn:microsoft.com/office/officeart/2005/8/layout/list1"/>
    <dgm:cxn modelId="{41E1A312-C8E6-494A-B521-D68600748726}" type="presParOf" srcId="{379F138C-AFBF-485B-A4C3-24F3B1ABF9B0}" destId="{95BCDCE1-69F6-4E6F-8FD8-D79436113C35}" srcOrd="0" destOrd="0" presId="urn:microsoft.com/office/officeart/2005/8/layout/list1"/>
    <dgm:cxn modelId="{A3D70E98-9A33-4C26-AF8F-7BAC4EC3CEE6}" type="presParOf" srcId="{379F138C-AFBF-485B-A4C3-24F3B1ABF9B0}" destId="{F2AB6A66-9C9C-465E-A765-A2B01A41FCB1}" srcOrd="1" destOrd="0" presId="urn:microsoft.com/office/officeart/2005/8/layout/list1"/>
    <dgm:cxn modelId="{4647C20B-7515-4B98-A47C-99FEB7FEBAB1}" type="presParOf" srcId="{2B3C185E-EBF4-48B0-9143-BD992FC09D96}" destId="{B13A4377-A656-4CF7-AD05-0F926CDFF057}" srcOrd="1" destOrd="0" presId="urn:microsoft.com/office/officeart/2005/8/layout/list1"/>
    <dgm:cxn modelId="{4DC299D3-D3C4-443F-B21C-1042CCA000E9}" type="presParOf" srcId="{2B3C185E-EBF4-48B0-9143-BD992FC09D96}" destId="{8B691624-C377-4B1D-BA9D-8604793F8A9E}" srcOrd="2" destOrd="0" presId="urn:microsoft.com/office/officeart/2005/8/layout/list1"/>
    <dgm:cxn modelId="{801E01CC-2D9C-4EAC-88EC-343AF787853F}" type="presParOf" srcId="{2B3C185E-EBF4-48B0-9143-BD992FC09D96}" destId="{C6857420-5FC7-4A8E-99E4-D940C247C199}" srcOrd="3" destOrd="0" presId="urn:microsoft.com/office/officeart/2005/8/layout/list1"/>
    <dgm:cxn modelId="{CD9CCD0D-0A7D-414A-9119-9CE0B7F8B476}" type="presParOf" srcId="{2B3C185E-EBF4-48B0-9143-BD992FC09D96}" destId="{F26DBA7D-3D5C-472C-A51E-F00E6E970342}" srcOrd="4" destOrd="0" presId="urn:microsoft.com/office/officeart/2005/8/layout/list1"/>
    <dgm:cxn modelId="{D2516AB9-0BA4-4C9A-A91E-46FE86E9D0F1}" type="presParOf" srcId="{F26DBA7D-3D5C-472C-A51E-F00E6E970342}" destId="{97046509-377C-4079-BED7-D21FD2F210C0}" srcOrd="0" destOrd="0" presId="urn:microsoft.com/office/officeart/2005/8/layout/list1"/>
    <dgm:cxn modelId="{354DB13D-6955-4A5E-B313-98EFE46DB8AA}" type="presParOf" srcId="{F26DBA7D-3D5C-472C-A51E-F00E6E970342}" destId="{A4D19AEC-ECCF-4FA2-8953-10D1937F5533}" srcOrd="1" destOrd="0" presId="urn:microsoft.com/office/officeart/2005/8/layout/list1"/>
    <dgm:cxn modelId="{E6CA4F35-26E9-4AB8-A564-DDF10FC1470F}" type="presParOf" srcId="{2B3C185E-EBF4-48B0-9143-BD992FC09D96}" destId="{393A2A88-37AA-4BC3-B94C-FF1B0A0D3188}" srcOrd="5" destOrd="0" presId="urn:microsoft.com/office/officeart/2005/8/layout/list1"/>
    <dgm:cxn modelId="{5EDAF1D1-0B95-4279-B0F9-3801EF83A945}" type="presParOf" srcId="{2B3C185E-EBF4-48B0-9143-BD992FC09D96}" destId="{FE1E4F88-8891-491F-9EDF-D4548009834D}" srcOrd="6" destOrd="0" presId="urn:microsoft.com/office/officeart/2005/8/layout/list1"/>
    <dgm:cxn modelId="{D48E6C95-3A8D-4EA9-A604-D9B3CD5608CD}" type="presParOf" srcId="{2B3C185E-EBF4-48B0-9143-BD992FC09D96}" destId="{1E82059C-FAA2-4D73-B142-7C70C98F9759}" srcOrd="7" destOrd="0" presId="urn:microsoft.com/office/officeart/2005/8/layout/list1"/>
    <dgm:cxn modelId="{0FC59BB0-7F48-43C0-B27A-B5B401430A21}" type="presParOf" srcId="{2B3C185E-EBF4-48B0-9143-BD992FC09D96}" destId="{01CC2B15-665F-4480-888C-DCB40C5AC7FC}" srcOrd="8" destOrd="0" presId="urn:microsoft.com/office/officeart/2005/8/layout/list1"/>
    <dgm:cxn modelId="{E9B4D7FE-9311-4DBF-AB71-D20AE3B0720A}" type="presParOf" srcId="{01CC2B15-665F-4480-888C-DCB40C5AC7FC}" destId="{8A2CFB81-3D8A-4513-AB97-6E691A5713E6}" srcOrd="0" destOrd="0" presId="urn:microsoft.com/office/officeart/2005/8/layout/list1"/>
    <dgm:cxn modelId="{ED4F9FD5-77D9-44C9-873E-F56E36C77A71}" type="presParOf" srcId="{01CC2B15-665F-4480-888C-DCB40C5AC7FC}" destId="{E596D8F3-8CBE-4C99-9B01-9539A3A0B540}" srcOrd="1" destOrd="0" presId="urn:microsoft.com/office/officeart/2005/8/layout/list1"/>
    <dgm:cxn modelId="{AC964A35-B8EC-4097-A9C5-DF8A7202B308}" type="presParOf" srcId="{2B3C185E-EBF4-48B0-9143-BD992FC09D96}" destId="{25B7D057-690A-4CDF-9C47-769189753CF7}" srcOrd="9" destOrd="0" presId="urn:microsoft.com/office/officeart/2005/8/layout/list1"/>
    <dgm:cxn modelId="{72E75512-5AD8-46EA-AF8F-9791060FDEFC}" type="presParOf" srcId="{2B3C185E-EBF4-48B0-9143-BD992FC09D96}" destId="{8CC8B87B-C2CA-42AA-866E-69AC58EE8F36}" srcOrd="10" destOrd="0" presId="urn:microsoft.com/office/officeart/2005/8/layout/lis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F43C842-A91C-4E8F-B57B-B4DA8D69314C}"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en-US"/>
        </a:p>
      </dgm:t>
    </dgm:pt>
    <dgm:pt modelId="{6236299F-7424-4DC5-A54F-7DCF4E9BEB48}">
      <dgm:prSet phldrT="[Text]" custT="1"/>
      <dgm:spPr/>
      <dgm:t>
        <a:bodyPr/>
        <a:lstStyle/>
        <a:p>
          <a:r>
            <a:rPr lang="en-US" sz="1400" b="1"/>
            <a:t>Understand the client</a:t>
          </a:r>
        </a:p>
      </dgm:t>
    </dgm:pt>
    <dgm:pt modelId="{FA7E476A-D843-4312-B574-4F97E640926D}" type="parTrans" cxnId="{1918C5E0-31A0-40AD-99F5-31D40A9C4308}">
      <dgm:prSet/>
      <dgm:spPr/>
      <dgm:t>
        <a:bodyPr/>
        <a:lstStyle/>
        <a:p>
          <a:endParaRPr lang="en-US"/>
        </a:p>
      </dgm:t>
    </dgm:pt>
    <dgm:pt modelId="{8B13ABA0-0EED-42BC-9982-8F88CC6CD9A7}" type="sibTrans" cxnId="{1918C5E0-31A0-40AD-99F5-31D40A9C4308}">
      <dgm:prSet/>
      <dgm:spPr/>
      <dgm:t>
        <a:bodyPr/>
        <a:lstStyle/>
        <a:p>
          <a:endParaRPr lang="en-US"/>
        </a:p>
      </dgm:t>
    </dgm:pt>
    <dgm:pt modelId="{CD5BE64C-2922-4C52-B764-02F795323F91}">
      <dgm:prSet phldrT="[Text]" custT="1"/>
      <dgm:spPr/>
      <dgm:t>
        <a:bodyPr/>
        <a:lstStyle/>
        <a:p>
          <a:r>
            <a:rPr lang="en-US" sz="1400" b="1"/>
            <a:t>Identifies the risk and irregularities</a:t>
          </a:r>
        </a:p>
      </dgm:t>
    </dgm:pt>
    <dgm:pt modelId="{835A7E34-ED75-40AB-9368-DD27B972321A}" type="parTrans" cxnId="{AE176C90-CDD1-45C4-AE80-12DBCAD35A37}">
      <dgm:prSet/>
      <dgm:spPr/>
      <dgm:t>
        <a:bodyPr/>
        <a:lstStyle/>
        <a:p>
          <a:endParaRPr lang="en-US"/>
        </a:p>
      </dgm:t>
    </dgm:pt>
    <dgm:pt modelId="{8856D235-BCBF-4227-828D-B414CFAE2859}" type="sibTrans" cxnId="{AE176C90-CDD1-45C4-AE80-12DBCAD35A37}">
      <dgm:prSet/>
      <dgm:spPr/>
      <dgm:t>
        <a:bodyPr/>
        <a:lstStyle/>
        <a:p>
          <a:endParaRPr lang="en-US"/>
        </a:p>
      </dgm:t>
    </dgm:pt>
    <dgm:pt modelId="{6BE75655-4AC5-4FB6-A4F4-6B6556E409EE}">
      <dgm:prSet phldrT="[Text]" custT="1"/>
      <dgm:spPr/>
      <dgm:t>
        <a:bodyPr/>
        <a:lstStyle/>
        <a:p>
          <a:r>
            <a:rPr lang="en-US" sz="1400" b="1"/>
            <a:t>Materiality Calcualation</a:t>
          </a:r>
        </a:p>
      </dgm:t>
    </dgm:pt>
    <dgm:pt modelId="{A2557CF7-EDA3-41A8-9676-91407007B1EF}" type="parTrans" cxnId="{1CB60B85-9476-4ADE-99A3-EB8604E94AB4}">
      <dgm:prSet/>
      <dgm:spPr/>
      <dgm:t>
        <a:bodyPr/>
        <a:lstStyle/>
        <a:p>
          <a:endParaRPr lang="en-US"/>
        </a:p>
      </dgm:t>
    </dgm:pt>
    <dgm:pt modelId="{BCC9F0DC-D9B3-4F84-AFB4-24C9002EC619}" type="sibTrans" cxnId="{1CB60B85-9476-4ADE-99A3-EB8604E94AB4}">
      <dgm:prSet/>
      <dgm:spPr/>
      <dgm:t>
        <a:bodyPr/>
        <a:lstStyle/>
        <a:p>
          <a:endParaRPr lang="en-US"/>
        </a:p>
      </dgm:t>
    </dgm:pt>
    <dgm:pt modelId="{A5139009-1356-4A69-9A2E-C8139D9EA1F1}">
      <dgm:prSet custT="1"/>
      <dgm:spPr/>
      <dgm:t>
        <a:bodyPr/>
        <a:lstStyle/>
        <a:p>
          <a:r>
            <a:rPr lang="en-US" sz="1400" b="1"/>
            <a:t>Efficiency and Team allocations</a:t>
          </a:r>
        </a:p>
      </dgm:t>
    </dgm:pt>
    <dgm:pt modelId="{766F7A33-5CB5-40A2-B5E4-99652BF87588}" type="parTrans" cxnId="{3577C9C9-A89E-4158-A83D-AA379D8A39C4}">
      <dgm:prSet/>
      <dgm:spPr/>
      <dgm:t>
        <a:bodyPr/>
        <a:lstStyle/>
        <a:p>
          <a:endParaRPr lang="en-US"/>
        </a:p>
      </dgm:t>
    </dgm:pt>
    <dgm:pt modelId="{C0410D64-8079-454C-8C6A-ED6F77534C3F}" type="sibTrans" cxnId="{3577C9C9-A89E-4158-A83D-AA379D8A39C4}">
      <dgm:prSet/>
      <dgm:spPr/>
      <dgm:t>
        <a:bodyPr/>
        <a:lstStyle/>
        <a:p>
          <a:endParaRPr lang="en-US"/>
        </a:p>
      </dgm:t>
    </dgm:pt>
    <dgm:pt modelId="{EA69E783-D7C4-41B0-9CD8-43F0C5F51BA4}" type="pres">
      <dgm:prSet presAssocID="{7F43C842-A91C-4E8F-B57B-B4DA8D69314C}" presName="Name0" presStyleCnt="0">
        <dgm:presLayoutVars>
          <dgm:dir/>
          <dgm:resizeHandles val="exact"/>
        </dgm:presLayoutVars>
      </dgm:prSet>
      <dgm:spPr/>
    </dgm:pt>
    <dgm:pt modelId="{CD5A5CB7-E858-46D1-8804-87CDD877B7C6}" type="pres">
      <dgm:prSet presAssocID="{6236299F-7424-4DC5-A54F-7DCF4E9BEB48}" presName="composite" presStyleCnt="0"/>
      <dgm:spPr/>
    </dgm:pt>
    <dgm:pt modelId="{959DDF9F-53E5-49F8-A5C3-DE7BB47B058F}" type="pres">
      <dgm:prSet presAssocID="{6236299F-7424-4DC5-A54F-7DCF4E9BEB48}" presName="rect1" presStyleLbl="trAlignAcc1" presStyleIdx="0" presStyleCnt="4">
        <dgm:presLayoutVars>
          <dgm:bulletEnabled val="1"/>
        </dgm:presLayoutVars>
      </dgm:prSet>
      <dgm:spPr/>
    </dgm:pt>
    <dgm:pt modelId="{CB67595C-7352-4E87-A0D4-10FD6F61A2E4}" type="pres">
      <dgm:prSet presAssocID="{6236299F-7424-4DC5-A54F-7DCF4E9BEB48}" presName="rect2" presStyleLbl="fgImgPlace1" presStyleIdx="0" presStyleCnt="4"/>
      <dgm:spPr>
        <a:blipFill>
          <a:blip xmlns:r="http://schemas.openxmlformats.org/officeDocument/2006/relationships" r:embed="rId1"/>
          <a:srcRect/>
          <a:stretch>
            <a:fillRect l="-39000" r="-39000"/>
          </a:stretch>
        </a:blipFill>
      </dgm:spPr>
    </dgm:pt>
    <dgm:pt modelId="{C88A38C1-8764-405A-B7AB-9C6F9EB774C8}" type="pres">
      <dgm:prSet presAssocID="{8B13ABA0-0EED-42BC-9982-8F88CC6CD9A7}" presName="sibTrans" presStyleCnt="0"/>
      <dgm:spPr/>
    </dgm:pt>
    <dgm:pt modelId="{D239E9E7-F40D-4614-B287-596AE93EBE0B}" type="pres">
      <dgm:prSet presAssocID="{CD5BE64C-2922-4C52-B764-02F795323F91}" presName="composite" presStyleCnt="0"/>
      <dgm:spPr/>
    </dgm:pt>
    <dgm:pt modelId="{115F6F38-8CF1-4701-83F5-99920EE0A982}" type="pres">
      <dgm:prSet presAssocID="{CD5BE64C-2922-4C52-B764-02F795323F91}" presName="rect1" presStyleLbl="trAlignAcc1" presStyleIdx="1" presStyleCnt="4" custScaleX="104365">
        <dgm:presLayoutVars>
          <dgm:bulletEnabled val="1"/>
        </dgm:presLayoutVars>
      </dgm:prSet>
      <dgm:spPr/>
    </dgm:pt>
    <dgm:pt modelId="{1005CA96-E5D8-4EB3-92E3-7DA47BDFF43E}" type="pres">
      <dgm:prSet presAssocID="{CD5BE64C-2922-4C52-B764-02F795323F91}" presName="rect2" presStyleLbl="fgImgPlace1" presStyleIdx="1" presStyleCnt="4"/>
      <dgm:spPr>
        <a:blipFill>
          <a:blip xmlns:r="http://schemas.openxmlformats.org/officeDocument/2006/relationships" r:embed="rId2"/>
          <a:srcRect/>
          <a:stretch>
            <a:fillRect l="-17000" r="-17000"/>
          </a:stretch>
        </a:blipFill>
      </dgm:spPr>
    </dgm:pt>
    <dgm:pt modelId="{5937006A-ECCB-4A7E-AA60-F7C78BFE8DE2}" type="pres">
      <dgm:prSet presAssocID="{8856D235-BCBF-4227-828D-B414CFAE2859}" presName="sibTrans" presStyleCnt="0"/>
      <dgm:spPr/>
    </dgm:pt>
    <dgm:pt modelId="{4492402D-AE67-444B-A1F3-5A862901E50D}" type="pres">
      <dgm:prSet presAssocID="{6BE75655-4AC5-4FB6-A4F4-6B6556E409EE}" presName="composite" presStyleCnt="0"/>
      <dgm:spPr/>
    </dgm:pt>
    <dgm:pt modelId="{A2061C14-A2D3-48E8-AFC3-04654212BE2A}" type="pres">
      <dgm:prSet presAssocID="{6BE75655-4AC5-4FB6-A4F4-6B6556E409EE}" presName="rect1" presStyleLbl="trAlignAcc1" presStyleIdx="2" presStyleCnt="4" custScaleX="101978" custScaleY="94006">
        <dgm:presLayoutVars>
          <dgm:bulletEnabled val="1"/>
        </dgm:presLayoutVars>
      </dgm:prSet>
      <dgm:spPr/>
    </dgm:pt>
    <dgm:pt modelId="{25852387-381B-44B2-BC80-D0AD67D33606}" type="pres">
      <dgm:prSet presAssocID="{6BE75655-4AC5-4FB6-A4F4-6B6556E409EE}" presName="rect2" presStyleLbl="fgImgPlace1" presStyleIdx="2" presStyleCnt="4"/>
      <dgm:spPr>
        <a:blipFill>
          <a:blip xmlns:r="http://schemas.openxmlformats.org/officeDocument/2006/relationships" r:embed="rId3"/>
          <a:srcRect/>
          <a:stretch>
            <a:fillRect l="-25000" r="-25000"/>
          </a:stretch>
        </a:blipFill>
      </dgm:spPr>
    </dgm:pt>
    <dgm:pt modelId="{F0F3FAEE-11A0-4847-B318-6F6CDB3B4E8D}" type="pres">
      <dgm:prSet presAssocID="{BCC9F0DC-D9B3-4F84-AFB4-24C9002EC619}" presName="sibTrans" presStyleCnt="0"/>
      <dgm:spPr/>
    </dgm:pt>
    <dgm:pt modelId="{85AC1DB6-F946-480D-88F7-BA2257FFA551}" type="pres">
      <dgm:prSet presAssocID="{A5139009-1356-4A69-9A2E-C8139D9EA1F1}" presName="composite" presStyleCnt="0"/>
      <dgm:spPr/>
    </dgm:pt>
    <dgm:pt modelId="{8CDA0BE5-752C-4A94-962D-FE486C984B0B}" type="pres">
      <dgm:prSet presAssocID="{A5139009-1356-4A69-9A2E-C8139D9EA1F1}" presName="rect1" presStyleLbl="trAlignAcc1" presStyleIdx="3" presStyleCnt="4">
        <dgm:presLayoutVars>
          <dgm:bulletEnabled val="1"/>
        </dgm:presLayoutVars>
      </dgm:prSet>
      <dgm:spPr/>
    </dgm:pt>
    <dgm:pt modelId="{8771E2BB-8B69-43A1-BFD8-153A5DA75846}" type="pres">
      <dgm:prSet presAssocID="{A5139009-1356-4A69-9A2E-C8139D9EA1F1}" presName="rect2" presStyleLbl="fgImgPlace1" presStyleIdx="3" presStyleCnt="4"/>
      <dgm:spPr>
        <a:blipFill>
          <a:blip xmlns:r="http://schemas.openxmlformats.org/officeDocument/2006/relationships" r:embed="rId4"/>
          <a:srcRect/>
          <a:stretch>
            <a:fillRect l="-40000" r="-40000"/>
          </a:stretch>
        </a:blipFill>
      </dgm:spPr>
    </dgm:pt>
  </dgm:ptLst>
  <dgm:cxnLst>
    <dgm:cxn modelId="{6ED45515-FC27-4084-BEC3-96CD8E829910}" type="presOf" srcId="{6BE75655-4AC5-4FB6-A4F4-6B6556E409EE}" destId="{A2061C14-A2D3-48E8-AFC3-04654212BE2A}" srcOrd="0" destOrd="0" presId="urn:microsoft.com/office/officeart/2008/layout/PictureStrips"/>
    <dgm:cxn modelId="{FCDEA36B-4DC9-447B-8A6D-8C246C95017F}" type="presOf" srcId="{CD5BE64C-2922-4C52-B764-02F795323F91}" destId="{115F6F38-8CF1-4701-83F5-99920EE0A982}" srcOrd="0" destOrd="0" presId="urn:microsoft.com/office/officeart/2008/layout/PictureStrips"/>
    <dgm:cxn modelId="{0A415558-B7A1-4129-AE32-8B50BDAEFC71}" type="presOf" srcId="{6236299F-7424-4DC5-A54F-7DCF4E9BEB48}" destId="{959DDF9F-53E5-49F8-A5C3-DE7BB47B058F}" srcOrd="0" destOrd="0" presId="urn:microsoft.com/office/officeart/2008/layout/PictureStrips"/>
    <dgm:cxn modelId="{DA3F6C59-7F11-4663-87A9-EA58AB6B1022}" type="presOf" srcId="{A5139009-1356-4A69-9A2E-C8139D9EA1F1}" destId="{8CDA0BE5-752C-4A94-962D-FE486C984B0B}" srcOrd="0" destOrd="0" presId="urn:microsoft.com/office/officeart/2008/layout/PictureStrips"/>
    <dgm:cxn modelId="{1CB60B85-9476-4ADE-99A3-EB8604E94AB4}" srcId="{7F43C842-A91C-4E8F-B57B-B4DA8D69314C}" destId="{6BE75655-4AC5-4FB6-A4F4-6B6556E409EE}" srcOrd="2" destOrd="0" parTransId="{A2557CF7-EDA3-41A8-9676-91407007B1EF}" sibTransId="{BCC9F0DC-D9B3-4F84-AFB4-24C9002EC619}"/>
    <dgm:cxn modelId="{AE176C90-CDD1-45C4-AE80-12DBCAD35A37}" srcId="{7F43C842-A91C-4E8F-B57B-B4DA8D69314C}" destId="{CD5BE64C-2922-4C52-B764-02F795323F91}" srcOrd="1" destOrd="0" parTransId="{835A7E34-ED75-40AB-9368-DD27B972321A}" sibTransId="{8856D235-BCBF-4227-828D-B414CFAE2859}"/>
    <dgm:cxn modelId="{8E4EBBA0-A618-4F70-9747-12F336A94D8C}" type="presOf" srcId="{7F43C842-A91C-4E8F-B57B-B4DA8D69314C}" destId="{EA69E783-D7C4-41B0-9CD8-43F0C5F51BA4}" srcOrd="0" destOrd="0" presId="urn:microsoft.com/office/officeart/2008/layout/PictureStrips"/>
    <dgm:cxn modelId="{3577C9C9-A89E-4158-A83D-AA379D8A39C4}" srcId="{7F43C842-A91C-4E8F-B57B-B4DA8D69314C}" destId="{A5139009-1356-4A69-9A2E-C8139D9EA1F1}" srcOrd="3" destOrd="0" parTransId="{766F7A33-5CB5-40A2-B5E4-99652BF87588}" sibTransId="{C0410D64-8079-454C-8C6A-ED6F77534C3F}"/>
    <dgm:cxn modelId="{1918C5E0-31A0-40AD-99F5-31D40A9C4308}" srcId="{7F43C842-A91C-4E8F-B57B-B4DA8D69314C}" destId="{6236299F-7424-4DC5-A54F-7DCF4E9BEB48}" srcOrd="0" destOrd="0" parTransId="{FA7E476A-D843-4312-B574-4F97E640926D}" sibTransId="{8B13ABA0-0EED-42BC-9982-8F88CC6CD9A7}"/>
    <dgm:cxn modelId="{1959F0E0-D2F2-4FC5-9A5D-A7C7EF5B06E1}" type="presParOf" srcId="{EA69E783-D7C4-41B0-9CD8-43F0C5F51BA4}" destId="{CD5A5CB7-E858-46D1-8804-87CDD877B7C6}" srcOrd="0" destOrd="0" presId="urn:microsoft.com/office/officeart/2008/layout/PictureStrips"/>
    <dgm:cxn modelId="{54560550-DD96-4859-9EEF-29270DD681F9}" type="presParOf" srcId="{CD5A5CB7-E858-46D1-8804-87CDD877B7C6}" destId="{959DDF9F-53E5-49F8-A5C3-DE7BB47B058F}" srcOrd="0" destOrd="0" presId="urn:microsoft.com/office/officeart/2008/layout/PictureStrips"/>
    <dgm:cxn modelId="{DE127277-4DB3-4751-8C44-BD8499AC3562}" type="presParOf" srcId="{CD5A5CB7-E858-46D1-8804-87CDD877B7C6}" destId="{CB67595C-7352-4E87-A0D4-10FD6F61A2E4}" srcOrd="1" destOrd="0" presId="urn:microsoft.com/office/officeart/2008/layout/PictureStrips"/>
    <dgm:cxn modelId="{ECF6BC4C-9DCC-423A-890B-612007848FD2}" type="presParOf" srcId="{EA69E783-D7C4-41B0-9CD8-43F0C5F51BA4}" destId="{C88A38C1-8764-405A-B7AB-9C6F9EB774C8}" srcOrd="1" destOrd="0" presId="urn:microsoft.com/office/officeart/2008/layout/PictureStrips"/>
    <dgm:cxn modelId="{F0436A52-352F-4C7C-9317-F52752D9CA69}" type="presParOf" srcId="{EA69E783-D7C4-41B0-9CD8-43F0C5F51BA4}" destId="{D239E9E7-F40D-4614-B287-596AE93EBE0B}" srcOrd="2" destOrd="0" presId="urn:microsoft.com/office/officeart/2008/layout/PictureStrips"/>
    <dgm:cxn modelId="{F247DD41-C783-4F8A-867F-869EEE9428EC}" type="presParOf" srcId="{D239E9E7-F40D-4614-B287-596AE93EBE0B}" destId="{115F6F38-8CF1-4701-83F5-99920EE0A982}" srcOrd="0" destOrd="0" presId="urn:microsoft.com/office/officeart/2008/layout/PictureStrips"/>
    <dgm:cxn modelId="{3789F9A0-5410-4CFE-ACCF-DCEBE68CFAEA}" type="presParOf" srcId="{D239E9E7-F40D-4614-B287-596AE93EBE0B}" destId="{1005CA96-E5D8-4EB3-92E3-7DA47BDFF43E}" srcOrd="1" destOrd="0" presId="urn:microsoft.com/office/officeart/2008/layout/PictureStrips"/>
    <dgm:cxn modelId="{AE388F39-29BB-4E8F-9919-24BF9330159B}" type="presParOf" srcId="{EA69E783-D7C4-41B0-9CD8-43F0C5F51BA4}" destId="{5937006A-ECCB-4A7E-AA60-F7C78BFE8DE2}" srcOrd="3" destOrd="0" presId="urn:microsoft.com/office/officeart/2008/layout/PictureStrips"/>
    <dgm:cxn modelId="{C7003176-C334-4506-9A03-AFD3CCDD90F6}" type="presParOf" srcId="{EA69E783-D7C4-41B0-9CD8-43F0C5F51BA4}" destId="{4492402D-AE67-444B-A1F3-5A862901E50D}" srcOrd="4" destOrd="0" presId="urn:microsoft.com/office/officeart/2008/layout/PictureStrips"/>
    <dgm:cxn modelId="{38133E10-E2C9-4285-9B47-032C5C0A7C03}" type="presParOf" srcId="{4492402D-AE67-444B-A1F3-5A862901E50D}" destId="{A2061C14-A2D3-48E8-AFC3-04654212BE2A}" srcOrd="0" destOrd="0" presId="urn:microsoft.com/office/officeart/2008/layout/PictureStrips"/>
    <dgm:cxn modelId="{A5BC5341-0DD0-446B-B673-416841A2794E}" type="presParOf" srcId="{4492402D-AE67-444B-A1F3-5A862901E50D}" destId="{25852387-381B-44B2-BC80-D0AD67D33606}" srcOrd="1" destOrd="0" presId="urn:microsoft.com/office/officeart/2008/layout/PictureStrips"/>
    <dgm:cxn modelId="{DAF790F6-FE8C-4C19-96EC-F2762C323237}" type="presParOf" srcId="{EA69E783-D7C4-41B0-9CD8-43F0C5F51BA4}" destId="{F0F3FAEE-11A0-4847-B318-6F6CDB3B4E8D}" srcOrd="5" destOrd="0" presId="urn:microsoft.com/office/officeart/2008/layout/PictureStrips"/>
    <dgm:cxn modelId="{C82A8296-75C4-4E86-B14D-78FFEAEEEF3B}" type="presParOf" srcId="{EA69E783-D7C4-41B0-9CD8-43F0C5F51BA4}" destId="{85AC1DB6-F946-480D-88F7-BA2257FFA551}" srcOrd="6" destOrd="0" presId="urn:microsoft.com/office/officeart/2008/layout/PictureStrips"/>
    <dgm:cxn modelId="{117BF14E-7AB2-4B4D-A17A-8EC4DB7986BC}" type="presParOf" srcId="{85AC1DB6-F946-480D-88F7-BA2257FFA551}" destId="{8CDA0BE5-752C-4A94-962D-FE486C984B0B}" srcOrd="0" destOrd="0" presId="urn:microsoft.com/office/officeart/2008/layout/PictureStrips"/>
    <dgm:cxn modelId="{485186AD-EE6C-4C50-B38C-24734C69C7DC}" type="presParOf" srcId="{85AC1DB6-F946-480D-88F7-BA2257FFA551}" destId="{8771E2BB-8B69-43A1-BFD8-153A5DA75846}" srcOrd="1" destOrd="0" presId="urn:microsoft.com/office/officeart/2008/layout/PictureStrips"/>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A2364BF-18E1-44AD-8E7E-23103396C213}" type="doc">
      <dgm:prSet loTypeId="urn:microsoft.com/office/officeart/2005/8/layout/list1" loCatId="list" qsTypeId="urn:microsoft.com/office/officeart/2005/8/quickstyle/simple1" qsCatId="simple" csTypeId="urn:microsoft.com/office/officeart/2005/8/colors/accent0_3" csCatId="mainScheme" phldr="1"/>
      <dgm:spPr/>
      <dgm:t>
        <a:bodyPr/>
        <a:lstStyle/>
        <a:p>
          <a:endParaRPr lang="en-US"/>
        </a:p>
      </dgm:t>
    </dgm:pt>
    <dgm:pt modelId="{946ACBDE-DAA6-4878-9E1D-88E9D9B5FA64}">
      <dgm:prSet phldrT="[Text]"/>
      <dgm:spPr/>
      <dgm:t>
        <a:bodyPr/>
        <a:lstStyle/>
        <a:p>
          <a:pPr algn="ctr"/>
          <a:r>
            <a:rPr lang="en-US" b="1"/>
            <a:t>Inherent Risk</a:t>
          </a:r>
          <a:endParaRPr lang="en-US"/>
        </a:p>
      </dgm:t>
    </dgm:pt>
    <dgm:pt modelId="{4A320B4A-7D0D-4D3E-A6AB-A67ECDFA4385}" type="parTrans" cxnId="{F5D04800-312D-4D28-817B-14F52AB479A0}">
      <dgm:prSet/>
      <dgm:spPr/>
      <dgm:t>
        <a:bodyPr/>
        <a:lstStyle/>
        <a:p>
          <a:pPr algn="ctr"/>
          <a:endParaRPr lang="en-US"/>
        </a:p>
      </dgm:t>
    </dgm:pt>
    <dgm:pt modelId="{9851883D-3096-4787-8B5D-49F3BF2B8B96}" type="sibTrans" cxnId="{F5D04800-312D-4D28-817B-14F52AB479A0}">
      <dgm:prSet/>
      <dgm:spPr/>
      <dgm:t>
        <a:bodyPr/>
        <a:lstStyle/>
        <a:p>
          <a:pPr algn="ctr"/>
          <a:endParaRPr lang="en-US"/>
        </a:p>
      </dgm:t>
    </dgm:pt>
    <dgm:pt modelId="{974F3D21-5130-4BA5-BFE0-B8BF3D41D214}">
      <dgm:prSet phldrT="[Text]"/>
      <dgm:spPr/>
      <dgm:t>
        <a:bodyPr/>
        <a:lstStyle/>
        <a:p>
          <a:pPr algn="ctr"/>
          <a:r>
            <a:rPr lang="en-US" b="1"/>
            <a:t>Control Risk</a:t>
          </a:r>
          <a:endParaRPr lang="en-US"/>
        </a:p>
      </dgm:t>
    </dgm:pt>
    <dgm:pt modelId="{3D334C19-656F-4FD0-AF86-653119B7382B}" type="parTrans" cxnId="{12088606-14B5-4C2C-B21F-E997A620D5CD}">
      <dgm:prSet/>
      <dgm:spPr/>
      <dgm:t>
        <a:bodyPr/>
        <a:lstStyle/>
        <a:p>
          <a:pPr algn="ctr"/>
          <a:endParaRPr lang="en-US"/>
        </a:p>
      </dgm:t>
    </dgm:pt>
    <dgm:pt modelId="{3961247D-F8FE-417B-AA7E-71A0DE5DC9E1}" type="sibTrans" cxnId="{12088606-14B5-4C2C-B21F-E997A620D5CD}">
      <dgm:prSet/>
      <dgm:spPr/>
      <dgm:t>
        <a:bodyPr/>
        <a:lstStyle/>
        <a:p>
          <a:pPr algn="ctr"/>
          <a:endParaRPr lang="en-US"/>
        </a:p>
      </dgm:t>
    </dgm:pt>
    <dgm:pt modelId="{8CCDBBE6-6ECD-47E6-97D2-3C3FECC7FA4F}">
      <dgm:prSet/>
      <dgm:spPr/>
      <dgm:t>
        <a:bodyPr/>
        <a:lstStyle/>
        <a:p>
          <a:pPr algn="ctr"/>
          <a:r>
            <a:rPr lang="en-US" b="1"/>
            <a:t>Detection Risk </a:t>
          </a:r>
          <a:endParaRPr lang="en-US"/>
        </a:p>
      </dgm:t>
    </dgm:pt>
    <dgm:pt modelId="{70B26218-3F68-4890-8137-DB9E89E68BD8}" type="parTrans" cxnId="{DCF78A47-3492-4C05-A801-9DE939592C72}">
      <dgm:prSet/>
      <dgm:spPr/>
      <dgm:t>
        <a:bodyPr/>
        <a:lstStyle/>
        <a:p>
          <a:pPr algn="ctr"/>
          <a:endParaRPr lang="en-US"/>
        </a:p>
      </dgm:t>
    </dgm:pt>
    <dgm:pt modelId="{26A2C4B3-BE8B-4656-BABC-2F7B891C24D0}" type="sibTrans" cxnId="{DCF78A47-3492-4C05-A801-9DE939592C72}">
      <dgm:prSet/>
      <dgm:spPr/>
      <dgm:t>
        <a:bodyPr/>
        <a:lstStyle/>
        <a:p>
          <a:pPr algn="ctr"/>
          <a:endParaRPr lang="en-US"/>
        </a:p>
      </dgm:t>
    </dgm:pt>
    <dgm:pt modelId="{A8066480-8FD2-42B0-87B1-357472EDF474}" type="pres">
      <dgm:prSet presAssocID="{2A2364BF-18E1-44AD-8E7E-23103396C213}" presName="linear" presStyleCnt="0">
        <dgm:presLayoutVars>
          <dgm:dir/>
          <dgm:animLvl val="lvl"/>
          <dgm:resizeHandles val="exact"/>
        </dgm:presLayoutVars>
      </dgm:prSet>
      <dgm:spPr/>
    </dgm:pt>
    <dgm:pt modelId="{EEB00706-8C33-4846-A8C3-4D53C48FDEE3}" type="pres">
      <dgm:prSet presAssocID="{946ACBDE-DAA6-4878-9E1D-88E9D9B5FA64}" presName="parentLin" presStyleCnt="0"/>
      <dgm:spPr/>
    </dgm:pt>
    <dgm:pt modelId="{6A3541B2-5312-4BEB-A2B5-656FBBA0EB0A}" type="pres">
      <dgm:prSet presAssocID="{946ACBDE-DAA6-4878-9E1D-88E9D9B5FA64}" presName="parentLeftMargin" presStyleLbl="node1" presStyleIdx="0" presStyleCnt="3"/>
      <dgm:spPr/>
    </dgm:pt>
    <dgm:pt modelId="{77B64D88-ADA8-4CB1-8AA3-C36DCCCEFBB0}" type="pres">
      <dgm:prSet presAssocID="{946ACBDE-DAA6-4878-9E1D-88E9D9B5FA64}" presName="parentText" presStyleLbl="node1" presStyleIdx="0" presStyleCnt="3">
        <dgm:presLayoutVars>
          <dgm:chMax val="0"/>
          <dgm:bulletEnabled val="1"/>
        </dgm:presLayoutVars>
      </dgm:prSet>
      <dgm:spPr/>
    </dgm:pt>
    <dgm:pt modelId="{1869EAB5-DC33-4E1A-A60B-69721388BDD3}" type="pres">
      <dgm:prSet presAssocID="{946ACBDE-DAA6-4878-9E1D-88E9D9B5FA64}" presName="negativeSpace" presStyleCnt="0"/>
      <dgm:spPr/>
    </dgm:pt>
    <dgm:pt modelId="{47C73A36-2680-45E2-B958-164FE392D60E}" type="pres">
      <dgm:prSet presAssocID="{946ACBDE-DAA6-4878-9E1D-88E9D9B5FA64}" presName="childText" presStyleLbl="conFgAcc1" presStyleIdx="0" presStyleCnt="3">
        <dgm:presLayoutVars>
          <dgm:bulletEnabled val="1"/>
        </dgm:presLayoutVars>
      </dgm:prSet>
      <dgm:spPr/>
    </dgm:pt>
    <dgm:pt modelId="{1C319133-F755-48F3-9324-895FC63BA447}" type="pres">
      <dgm:prSet presAssocID="{9851883D-3096-4787-8B5D-49F3BF2B8B96}" presName="spaceBetweenRectangles" presStyleCnt="0"/>
      <dgm:spPr/>
    </dgm:pt>
    <dgm:pt modelId="{AB35BC0A-D8C1-4372-BD75-0D4072D22C13}" type="pres">
      <dgm:prSet presAssocID="{974F3D21-5130-4BA5-BFE0-B8BF3D41D214}" presName="parentLin" presStyleCnt="0"/>
      <dgm:spPr/>
    </dgm:pt>
    <dgm:pt modelId="{D91135C8-B186-4535-9C4F-45BA7853D003}" type="pres">
      <dgm:prSet presAssocID="{974F3D21-5130-4BA5-BFE0-B8BF3D41D214}" presName="parentLeftMargin" presStyleLbl="node1" presStyleIdx="0" presStyleCnt="3"/>
      <dgm:spPr/>
    </dgm:pt>
    <dgm:pt modelId="{087B1494-A1A5-4C4C-B017-D577096381E7}" type="pres">
      <dgm:prSet presAssocID="{974F3D21-5130-4BA5-BFE0-B8BF3D41D214}" presName="parentText" presStyleLbl="node1" presStyleIdx="1" presStyleCnt="3">
        <dgm:presLayoutVars>
          <dgm:chMax val="0"/>
          <dgm:bulletEnabled val="1"/>
        </dgm:presLayoutVars>
      </dgm:prSet>
      <dgm:spPr/>
    </dgm:pt>
    <dgm:pt modelId="{DC689A00-E4D7-443C-A1FC-4477EFDEED22}" type="pres">
      <dgm:prSet presAssocID="{974F3D21-5130-4BA5-BFE0-B8BF3D41D214}" presName="negativeSpace" presStyleCnt="0"/>
      <dgm:spPr/>
    </dgm:pt>
    <dgm:pt modelId="{EE0B73C5-8A04-470F-9469-8B21CA3EB5FF}" type="pres">
      <dgm:prSet presAssocID="{974F3D21-5130-4BA5-BFE0-B8BF3D41D214}" presName="childText" presStyleLbl="conFgAcc1" presStyleIdx="1" presStyleCnt="3">
        <dgm:presLayoutVars>
          <dgm:bulletEnabled val="1"/>
        </dgm:presLayoutVars>
      </dgm:prSet>
      <dgm:spPr/>
    </dgm:pt>
    <dgm:pt modelId="{B11FBD67-A03C-40E9-9A1F-7774DEB22946}" type="pres">
      <dgm:prSet presAssocID="{3961247D-F8FE-417B-AA7E-71A0DE5DC9E1}" presName="spaceBetweenRectangles" presStyleCnt="0"/>
      <dgm:spPr/>
    </dgm:pt>
    <dgm:pt modelId="{A177DD88-BB16-4A7C-BE43-82F22B870DE7}" type="pres">
      <dgm:prSet presAssocID="{8CCDBBE6-6ECD-47E6-97D2-3C3FECC7FA4F}" presName="parentLin" presStyleCnt="0"/>
      <dgm:spPr/>
    </dgm:pt>
    <dgm:pt modelId="{2AC09B08-165D-4903-9B95-5353A105F1D7}" type="pres">
      <dgm:prSet presAssocID="{8CCDBBE6-6ECD-47E6-97D2-3C3FECC7FA4F}" presName="parentLeftMargin" presStyleLbl="node1" presStyleIdx="1" presStyleCnt="3"/>
      <dgm:spPr/>
    </dgm:pt>
    <dgm:pt modelId="{F8965AEA-C6C8-419E-8A69-C27CC3209B03}" type="pres">
      <dgm:prSet presAssocID="{8CCDBBE6-6ECD-47E6-97D2-3C3FECC7FA4F}" presName="parentText" presStyleLbl="node1" presStyleIdx="2" presStyleCnt="3">
        <dgm:presLayoutVars>
          <dgm:chMax val="0"/>
          <dgm:bulletEnabled val="1"/>
        </dgm:presLayoutVars>
      </dgm:prSet>
      <dgm:spPr/>
    </dgm:pt>
    <dgm:pt modelId="{BF873973-65FF-4FC5-B209-324CFBB7AD8B}" type="pres">
      <dgm:prSet presAssocID="{8CCDBBE6-6ECD-47E6-97D2-3C3FECC7FA4F}" presName="negativeSpace" presStyleCnt="0"/>
      <dgm:spPr/>
    </dgm:pt>
    <dgm:pt modelId="{ED97F7B4-AD7A-4DBE-AA0B-A637973A9B28}" type="pres">
      <dgm:prSet presAssocID="{8CCDBBE6-6ECD-47E6-97D2-3C3FECC7FA4F}" presName="childText" presStyleLbl="conFgAcc1" presStyleIdx="2" presStyleCnt="3">
        <dgm:presLayoutVars>
          <dgm:bulletEnabled val="1"/>
        </dgm:presLayoutVars>
      </dgm:prSet>
      <dgm:spPr/>
    </dgm:pt>
  </dgm:ptLst>
  <dgm:cxnLst>
    <dgm:cxn modelId="{F5D04800-312D-4D28-817B-14F52AB479A0}" srcId="{2A2364BF-18E1-44AD-8E7E-23103396C213}" destId="{946ACBDE-DAA6-4878-9E1D-88E9D9B5FA64}" srcOrd="0" destOrd="0" parTransId="{4A320B4A-7D0D-4D3E-A6AB-A67ECDFA4385}" sibTransId="{9851883D-3096-4787-8B5D-49F3BF2B8B96}"/>
    <dgm:cxn modelId="{12088606-14B5-4C2C-B21F-E997A620D5CD}" srcId="{2A2364BF-18E1-44AD-8E7E-23103396C213}" destId="{974F3D21-5130-4BA5-BFE0-B8BF3D41D214}" srcOrd="1" destOrd="0" parTransId="{3D334C19-656F-4FD0-AF86-653119B7382B}" sibTransId="{3961247D-F8FE-417B-AA7E-71A0DE5DC9E1}"/>
    <dgm:cxn modelId="{279D9E2E-97E8-474F-ABBB-F342C5B7193D}" type="presOf" srcId="{946ACBDE-DAA6-4878-9E1D-88E9D9B5FA64}" destId="{77B64D88-ADA8-4CB1-8AA3-C36DCCCEFBB0}" srcOrd="1" destOrd="0" presId="urn:microsoft.com/office/officeart/2005/8/layout/list1"/>
    <dgm:cxn modelId="{FE9F3E44-C1C3-4BAF-8384-A14E5E369D5A}" type="presOf" srcId="{974F3D21-5130-4BA5-BFE0-B8BF3D41D214}" destId="{087B1494-A1A5-4C4C-B017-D577096381E7}" srcOrd="1" destOrd="0" presId="urn:microsoft.com/office/officeart/2005/8/layout/list1"/>
    <dgm:cxn modelId="{64A2DD46-0538-4ABF-8C37-10B5AD9F8EC5}" type="presOf" srcId="{2A2364BF-18E1-44AD-8E7E-23103396C213}" destId="{A8066480-8FD2-42B0-87B1-357472EDF474}" srcOrd="0" destOrd="0" presId="urn:microsoft.com/office/officeart/2005/8/layout/list1"/>
    <dgm:cxn modelId="{DCF78A47-3492-4C05-A801-9DE939592C72}" srcId="{2A2364BF-18E1-44AD-8E7E-23103396C213}" destId="{8CCDBBE6-6ECD-47E6-97D2-3C3FECC7FA4F}" srcOrd="2" destOrd="0" parTransId="{70B26218-3F68-4890-8137-DB9E89E68BD8}" sibTransId="{26A2C4B3-BE8B-4656-BABC-2F7B891C24D0}"/>
    <dgm:cxn modelId="{1B12CF7A-D8FE-4C21-B662-4C616872B709}" type="presOf" srcId="{8CCDBBE6-6ECD-47E6-97D2-3C3FECC7FA4F}" destId="{2AC09B08-165D-4903-9B95-5353A105F1D7}" srcOrd="0" destOrd="0" presId="urn:microsoft.com/office/officeart/2005/8/layout/list1"/>
    <dgm:cxn modelId="{E3ADC99A-45FD-4D8B-8E89-AB2FC235AABE}" type="presOf" srcId="{974F3D21-5130-4BA5-BFE0-B8BF3D41D214}" destId="{D91135C8-B186-4535-9C4F-45BA7853D003}" srcOrd="0" destOrd="0" presId="urn:microsoft.com/office/officeart/2005/8/layout/list1"/>
    <dgm:cxn modelId="{5C7C15F8-CD44-463D-AF5E-743070C2FA10}" type="presOf" srcId="{946ACBDE-DAA6-4878-9E1D-88E9D9B5FA64}" destId="{6A3541B2-5312-4BEB-A2B5-656FBBA0EB0A}" srcOrd="0" destOrd="0" presId="urn:microsoft.com/office/officeart/2005/8/layout/list1"/>
    <dgm:cxn modelId="{C18796FF-E7AC-4947-8DF7-9F88742FD5E9}" type="presOf" srcId="{8CCDBBE6-6ECD-47E6-97D2-3C3FECC7FA4F}" destId="{F8965AEA-C6C8-419E-8A69-C27CC3209B03}" srcOrd="1" destOrd="0" presId="urn:microsoft.com/office/officeart/2005/8/layout/list1"/>
    <dgm:cxn modelId="{3808F6D1-579A-4F10-9D00-D9714DC13E97}" type="presParOf" srcId="{A8066480-8FD2-42B0-87B1-357472EDF474}" destId="{EEB00706-8C33-4846-A8C3-4D53C48FDEE3}" srcOrd="0" destOrd="0" presId="urn:microsoft.com/office/officeart/2005/8/layout/list1"/>
    <dgm:cxn modelId="{98885A3E-4EAE-4A7E-A52F-E238A001B401}" type="presParOf" srcId="{EEB00706-8C33-4846-A8C3-4D53C48FDEE3}" destId="{6A3541B2-5312-4BEB-A2B5-656FBBA0EB0A}" srcOrd="0" destOrd="0" presId="urn:microsoft.com/office/officeart/2005/8/layout/list1"/>
    <dgm:cxn modelId="{1816BA52-1B19-422A-A931-04AF73B51407}" type="presParOf" srcId="{EEB00706-8C33-4846-A8C3-4D53C48FDEE3}" destId="{77B64D88-ADA8-4CB1-8AA3-C36DCCCEFBB0}" srcOrd="1" destOrd="0" presId="urn:microsoft.com/office/officeart/2005/8/layout/list1"/>
    <dgm:cxn modelId="{33093A0B-9CE5-47D9-9796-C2065EE471DF}" type="presParOf" srcId="{A8066480-8FD2-42B0-87B1-357472EDF474}" destId="{1869EAB5-DC33-4E1A-A60B-69721388BDD3}" srcOrd="1" destOrd="0" presId="urn:microsoft.com/office/officeart/2005/8/layout/list1"/>
    <dgm:cxn modelId="{64A888AC-7EE4-46F5-A92E-515E7E22E49A}" type="presParOf" srcId="{A8066480-8FD2-42B0-87B1-357472EDF474}" destId="{47C73A36-2680-45E2-B958-164FE392D60E}" srcOrd="2" destOrd="0" presId="urn:microsoft.com/office/officeart/2005/8/layout/list1"/>
    <dgm:cxn modelId="{786C6C76-40C8-49BB-A91C-4F8384952D69}" type="presParOf" srcId="{A8066480-8FD2-42B0-87B1-357472EDF474}" destId="{1C319133-F755-48F3-9324-895FC63BA447}" srcOrd="3" destOrd="0" presId="urn:microsoft.com/office/officeart/2005/8/layout/list1"/>
    <dgm:cxn modelId="{9849C22A-DDC6-49DE-8991-8C4A974C12DF}" type="presParOf" srcId="{A8066480-8FD2-42B0-87B1-357472EDF474}" destId="{AB35BC0A-D8C1-4372-BD75-0D4072D22C13}" srcOrd="4" destOrd="0" presId="urn:microsoft.com/office/officeart/2005/8/layout/list1"/>
    <dgm:cxn modelId="{98664EF0-190E-4EC0-9E41-D276F21064D8}" type="presParOf" srcId="{AB35BC0A-D8C1-4372-BD75-0D4072D22C13}" destId="{D91135C8-B186-4535-9C4F-45BA7853D003}" srcOrd="0" destOrd="0" presId="urn:microsoft.com/office/officeart/2005/8/layout/list1"/>
    <dgm:cxn modelId="{35716BC5-5E7A-4AEF-BA78-B43A7DE144E6}" type="presParOf" srcId="{AB35BC0A-D8C1-4372-BD75-0D4072D22C13}" destId="{087B1494-A1A5-4C4C-B017-D577096381E7}" srcOrd="1" destOrd="0" presId="urn:microsoft.com/office/officeart/2005/8/layout/list1"/>
    <dgm:cxn modelId="{2609C65F-2CBA-4863-A05C-3E92EC57C383}" type="presParOf" srcId="{A8066480-8FD2-42B0-87B1-357472EDF474}" destId="{DC689A00-E4D7-443C-A1FC-4477EFDEED22}" srcOrd="5" destOrd="0" presId="urn:microsoft.com/office/officeart/2005/8/layout/list1"/>
    <dgm:cxn modelId="{7FF47F0B-1B6D-476F-862D-E217A5F3B1C6}" type="presParOf" srcId="{A8066480-8FD2-42B0-87B1-357472EDF474}" destId="{EE0B73C5-8A04-470F-9469-8B21CA3EB5FF}" srcOrd="6" destOrd="0" presId="urn:microsoft.com/office/officeart/2005/8/layout/list1"/>
    <dgm:cxn modelId="{DD4BDE22-D282-402A-AD85-9874E3858A1E}" type="presParOf" srcId="{A8066480-8FD2-42B0-87B1-357472EDF474}" destId="{B11FBD67-A03C-40E9-9A1F-7774DEB22946}" srcOrd="7" destOrd="0" presId="urn:microsoft.com/office/officeart/2005/8/layout/list1"/>
    <dgm:cxn modelId="{B0CDF8D4-B364-4A40-80DE-D320E16CFBF2}" type="presParOf" srcId="{A8066480-8FD2-42B0-87B1-357472EDF474}" destId="{A177DD88-BB16-4A7C-BE43-82F22B870DE7}" srcOrd="8" destOrd="0" presId="urn:microsoft.com/office/officeart/2005/8/layout/list1"/>
    <dgm:cxn modelId="{1A43F719-09F1-4134-AC95-53CE1243F9C5}" type="presParOf" srcId="{A177DD88-BB16-4A7C-BE43-82F22B870DE7}" destId="{2AC09B08-165D-4903-9B95-5353A105F1D7}" srcOrd="0" destOrd="0" presId="urn:microsoft.com/office/officeart/2005/8/layout/list1"/>
    <dgm:cxn modelId="{C579860F-75A0-47DD-A873-D13F4CB20187}" type="presParOf" srcId="{A177DD88-BB16-4A7C-BE43-82F22B870DE7}" destId="{F8965AEA-C6C8-419E-8A69-C27CC3209B03}" srcOrd="1" destOrd="0" presId="urn:microsoft.com/office/officeart/2005/8/layout/list1"/>
    <dgm:cxn modelId="{4D2740DD-45A6-4B17-AFCA-9A85188F20FF}" type="presParOf" srcId="{A8066480-8FD2-42B0-87B1-357472EDF474}" destId="{BF873973-65FF-4FC5-B209-324CFBB7AD8B}" srcOrd="9" destOrd="0" presId="urn:microsoft.com/office/officeart/2005/8/layout/list1"/>
    <dgm:cxn modelId="{9FC3BDD1-27DF-42C3-B52B-D5597E26D8CA}" type="presParOf" srcId="{A8066480-8FD2-42B0-87B1-357472EDF474}" destId="{ED97F7B4-AD7A-4DBE-AA0B-A637973A9B28}" srcOrd="10" destOrd="0" presId="urn:microsoft.com/office/officeart/2005/8/layout/lis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2462CE0-DDF3-496B-BA47-E6C3CB7E83B7}" type="doc">
      <dgm:prSet loTypeId="urn:microsoft.com/office/officeart/2005/8/layout/hierarchy2" loCatId="hierarchy" qsTypeId="urn:microsoft.com/office/officeart/2005/8/quickstyle/simple5" qsCatId="simple" csTypeId="urn:microsoft.com/office/officeart/2005/8/colors/accent2_1" csCatId="accent2" phldr="1"/>
      <dgm:spPr/>
      <dgm:t>
        <a:bodyPr/>
        <a:lstStyle/>
        <a:p>
          <a:endParaRPr lang="en-US"/>
        </a:p>
      </dgm:t>
    </dgm:pt>
    <dgm:pt modelId="{A7BAC67B-2D71-4C97-BB2A-FCDBA9E693CF}">
      <dgm:prSet phldrT="[Text]" custT="1"/>
      <dgm:spPr/>
      <dgm:t>
        <a:bodyPr/>
        <a:lstStyle/>
        <a:p>
          <a:r>
            <a:rPr lang="en-US" sz="1600">
              <a:latin typeface="Times New Roman" panose="02020603050405020304" pitchFamily="18" charset="0"/>
              <a:cs typeface="Times New Roman" panose="02020603050405020304" pitchFamily="18" charset="0"/>
            </a:rPr>
            <a:t>Modified Audit Report </a:t>
          </a:r>
        </a:p>
      </dgm:t>
    </dgm:pt>
    <dgm:pt modelId="{E53E4DB1-5B2B-424C-BC4A-A992AF007FE9}" type="parTrans" cxnId="{9BACA82D-479A-4C18-914F-3ADCCA5FBB15}">
      <dgm:prSet/>
      <dgm:spPr/>
      <dgm:t>
        <a:bodyPr/>
        <a:lstStyle/>
        <a:p>
          <a:endParaRPr lang="en-US"/>
        </a:p>
      </dgm:t>
    </dgm:pt>
    <dgm:pt modelId="{ED3ED3BE-0231-46B9-BCA4-A7DE79994EAF}" type="sibTrans" cxnId="{9BACA82D-479A-4C18-914F-3ADCCA5FBB15}">
      <dgm:prSet/>
      <dgm:spPr/>
      <dgm:t>
        <a:bodyPr/>
        <a:lstStyle/>
        <a:p>
          <a:endParaRPr lang="en-US"/>
        </a:p>
      </dgm:t>
    </dgm:pt>
    <dgm:pt modelId="{BEB971B5-2C9F-49F3-8110-205D13D6AC66}">
      <dgm:prSet phldrT="[Text]" custT="1"/>
      <dgm:spPr/>
      <dgm:t>
        <a:bodyPr/>
        <a:lstStyle/>
        <a:p>
          <a:r>
            <a:rPr lang="en-US" sz="1600">
              <a:latin typeface="Times New Roman" panose="02020603050405020304" pitchFamily="18" charset="0"/>
              <a:cs typeface="Times New Roman" panose="02020603050405020304" pitchFamily="18" charset="0"/>
            </a:rPr>
            <a:t>Qualified</a:t>
          </a:r>
        </a:p>
      </dgm:t>
    </dgm:pt>
    <dgm:pt modelId="{AE56BAEE-9CF0-4EEC-8CA9-23C24576BBB8}" type="parTrans" cxnId="{C0B0F847-F5AA-433C-B20D-2FD6593AEA40}">
      <dgm:prSet/>
      <dgm:spPr/>
      <dgm:t>
        <a:bodyPr/>
        <a:lstStyle/>
        <a:p>
          <a:endParaRPr lang="en-US"/>
        </a:p>
      </dgm:t>
    </dgm:pt>
    <dgm:pt modelId="{E2EC77CA-C752-4FF7-A731-B44AA511D554}" type="sibTrans" cxnId="{C0B0F847-F5AA-433C-B20D-2FD6593AEA40}">
      <dgm:prSet/>
      <dgm:spPr/>
      <dgm:t>
        <a:bodyPr/>
        <a:lstStyle/>
        <a:p>
          <a:endParaRPr lang="en-US"/>
        </a:p>
      </dgm:t>
    </dgm:pt>
    <dgm:pt modelId="{32164603-9972-4AFC-ADEA-DE690FBA01B6}">
      <dgm:prSet phldrT="[Text]" custT="1"/>
      <dgm:spPr/>
      <dgm:t>
        <a:bodyPr/>
        <a:lstStyle/>
        <a:p>
          <a:r>
            <a:rPr lang="en-US" sz="1600">
              <a:latin typeface="Times New Roman" panose="02020603050405020304" pitchFamily="18" charset="0"/>
              <a:cs typeface="Times New Roman" panose="02020603050405020304" pitchFamily="18" charset="0"/>
            </a:rPr>
            <a:t>Disclaimer</a:t>
          </a:r>
          <a:r>
            <a:rPr lang="en-US" sz="2400"/>
            <a:t>  </a:t>
          </a:r>
        </a:p>
      </dgm:t>
    </dgm:pt>
    <dgm:pt modelId="{6E0B988F-355E-4AB2-9431-D7BEEB5D4632}" type="parTrans" cxnId="{30335A9E-E5AA-4DD5-ACC2-829435149F5E}">
      <dgm:prSet/>
      <dgm:spPr/>
      <dgm:t>
        <a:bodyPr/>
        <a:lstStyle/>
        <a:p>
          <a:endParaRPr lang="en-US"/>
        </a:p>
      </dgm:t>
    </dgm:pt>
    <dgm:pt modelId="{557ADB8A-315E-44DD-BEE5-3A193E5EF9E6}" type="sibTrans" cxnId="{30335A9E-E5AA-4DD5-ACC2-829435149F5E}">
      <dgm:prSet/>
      <dgm:spPr/>
      <dgm:t>
        <a:bodyPr/>
        <a:lstStyle/>
        <a:p>
          <a:endParaRPr lang="en-US"/>
        </a:p>
      </dgm:t>
    </dgm:pt>
    <dgm:pt modelId="{0D368D1D-A207-4D9E-A3EA-D0C0254943F8}">
      <dgm:prSet phldrT="[Text]" custT="1"/>
      <dgm:spPr/>
      <dgm:t>
        <a:bodyPr/>
        <a:lstStyle/>
        <a:p>
          <a:r>
            <a:rPr lang="en-US" sz="1600">
              <a:latin typeface="Times New Roman" panose="02020603050405020304" pitchFamily="18" charset="0"/>
              <a:cs typeface="Times New Roman" panose="02020603050405020304" pitchFamily="18" charset="0"/>
            </a:rPr>
            <a:t>Unmodified Auidt Report </a:t>
          </a:r>
        </a:p>
      </dgm:t>
    </dgm:pt>
    <dgm:pt modelId="{D8BAA364-1447-48C4-995F-80B4775502B9}" type="parTrans" cxnId="{92952C90-36AB-48BD-82AB-93B6CE847F92}">
      <dgm:prSet/>
      <dgm:spPr/>
      <dgm:t>
        <a:bodyPr/>
        <a:lstStyle/>
        <a:p>
          <a:endParaRPr lang="en-US"/>
        </a:p>
      </dgm:t>
    </dgm:pt>
    <dgm:pt modelId="{0EB41FB9-2C65-4B35-84F1-A7195A5927B3}" type="sibTrans" cxnId="{92952C90-36AB-48BD-82AB-93B6CE847F92}">
      <dgm:prSet/>
      <dgm:spPr/>
      <dgm:t>
        <a:bodyPr/>
        <a:lstStyle/>
        <a:p>
          <a:endParaRPr lang="en-US"/>
        </a:p>
      </dgm:t>
    </dgm:pt>
    <dgm:pt modelId="{A1C3BAE2-DBCD-4129-BA47-C3BFEFBDE38A}">
      <dgm:prSet custT="1"/>
      <dgm:spPr/>
      <dgm:t>
        <a:bodyPr/>
        <a:lstStyle/>
        <a:p>
          <a:r>
            <a:rPr lang="en-US" sz="1600">
              <a:latin typeface="Times New Roman" panose="02020603050405020304" pitchFamily="18" charset="0"/>
              <a:cs typeface="Times New Roman" panose="02020603050405020304" pitchFamily="18" charset="0"/>
            </a:rPr>
            <a:t>Adverse</a:t>
          </a:r>
        </a:p>
      </dgm:t>
    </dgm:pt>
    <dgm:pt modelId="{2CDA845D-5E2D-4E2D-8DEC-5A1FCA53AA7E}" type="parTrans" cxnId="{8A39A407-89F7-4BCE-B7E0-6F670701E62E}">
      <dgm:prSet/>
      <dgm:spPr/>
      <dgm:t>
        <a:bodyPr/>
        <a:lstStyle/>
        <a:p>
          <a:endParaRPr lang="en-US"/>
        </a:p>
      </dgm:t>
    </dgm:pt>
    <dgm:pt modelId="{AF861ADE-C73D-4389-B8CC-0728F6185A1B}" type="sibTrans" cxnId="{8A39A407-89F7-4BCE-B7E0-6F670701E62E}">
      <dgm:prSet/>
      <dgm:spPr/>
      <dgm:t>
        <a:bodyPr/>
        <a:lstStyle/>
        <a:p>
          <a:endParaRPr lang="en-US"/>
        </a:p>
      </dgm:t>
    </dgm:pt>
    <dgm:pt modelId="{BFC85E20-C693-48D0-97CD-EE8F572A76A3}" type="pres">
      <dgm:prSet presAssocID="{82462CE0-DDF3-496B-BA47-E6C3CB7E83B7}" presName="diagram" presStyleCnt="0">
        <dgm:presLayoutVars>
          <dgm:chPref val="1"/>
          <dgm:dir/>
          <dgm:animOne val="branch"/>
          <dgm:animLvl val="lvl"/>
          <dgm:resizeHandles val="exact"/>
        </dgm:presLayoutVars>
      </dgm:prSet>
      <dgm:spPr/>
    </dgm:pt>
    <dgm:pt modelId="{8ACC73BF-CCAC-42FB-ABC4-923D6DEEA1BB}" type="pres">
      <dgm:prSet presAssocID="{A7BAC67B-2D71-4C97-BB2A-FCDBA9E693CF}" presName="root1" presStyleCnt="0"/>
      <dgm:spPr/>
    </dgm:pt>
    <dgm:pt modelId="{5FDEFD36-7979-41C7-B3CF-BED0ED9B2284}" type="pres">
      <dgm:prSet presAssocID="{A7BAC67B-2D71-4C97-BB2A-FCDBA9E693CF}" presName="LevelOneTextNode" presStyleLbl="node0" presStyleIdx="0" presStyleCnt="2">
        <dgm:presLayoutVars>
          <dgm:chPref val="3"/>
        </dgm:presLayoutVars>
      </dgm:prSet>
      <dgm:spPr/>
    </dgm:pt>
    <dgm:pt modelId="{6699BE24-2CBB-4D02-9681-063D3D69C244}" type="pres">
      <dgm:prSet presAssocID="{A7BAC67B-2D71-4C97-BB2A-FCDBA9E693CF}" presName="level2hierChild" presStyleCnt="0"/>
      <dgm:spPr/>
    </dgm:pt>
    <dgm:pt modelId="{CC8C1C65-3AFA-4629-B8DC-EC3875149665}" type="pres">
      <dgm:prSet presAssocID="{AE56BAEE-9CF0-4EEC-8CA9-23C24576BBB8}" presName="conn2-1" presStyleLbl="parChTrans1D2" presStyleIdx="0" presStyleCnt="3"/>
      <dgm:spPr/>
    </dgm:pt>
    <dgm:pt modelId="{35C4E004-BCCA-4B61-91F0-44707FB0D24B}" type="pres">
      <dgm:prSet presAssocID="{AE56BAEE-9CF0-4EEC-8CA9-23C24576BBB8}" presName="connTx" presStyleLbl="parChTrans1D2" presStyleIdx="0" presStyleCnt="3"/>
      <dgm:spPr/>
    </dgm:pt>
    <dgm:pt modelId="{6AF8C31B-9F76-4AA3-AE8F-80E2E6971A41}" type="pres">
      <dgm:prSet presAssocID="{BEB971B5-2C9F-49F3-8110-205D13D6AC66}" presName="root2" presStyleCnt="0"/>
      <dgm:spPr/>
    </dgm:pt>
    <dgm:pt modelId="{2F1A73B4-A51F-4989-B64C-5FD4BE26DB7E}" type="pres">
      <dgm:prSet presAssocID="{BEB971B5-2C9F-49F3-8110-205D13D6AC66}" presName="LevelTwoTextNode" presStyleLbl="node2" presStyleIdx="0" presStyleCnt="3">
        <dgm:presLayoutVars>
          <dgm:chPref val="3"/>
        </dgm:presLayoutVars>
      </dgm:prSet>
      <dgm:spPr/>
    </dgm:pt>
    <dgm:pt modelId="{50D884B0-9671-4E6B-953F-34E77387E17F}" type="pres">
      <dgm:prSet presAssocID="{BEB971B5-2C9F-49F3-8110-205D13D6AC66}" presName="level3hierChild" presStyleCnt="0"/>
      <dgm:spPr/>
    </dgm:pt>
    <dgm:pt modelId="{C20D2DDA-8E50-4A96-A622-E36C32D6373D}" type="pres">
      <dgm:prSet presAssocID="{2CDA845D-5E2D-4E2D-8DEC-5A1FCA53AA7E}" presName="conn2-1" presStyleLbl="parChTrans1D2" presStyleIdx="1" presStyleCnt="3"/>
      <dgm:spPr/>
    </dgm:pt>
    <dgm:pt modelId="{11C1611F-522D-4128-97E0-A9B05928A1B7}" type="pres">
      <dgm:prSet presAssocID="{2CDA845D-5E2D-4E2D-8DEC-5A1FCA53AA7E}" presName="connTx" presStyleLbl="parChTrans1D2" presStyleIdx="1" presStyleCnt="3"/>
      <dgm:spPr/>
    </dgm:pt>
    <dgm:pt modelId="{93FDC7F8-33D6-4947-B61F-841A465768CC}" type="pres">
      <dgm:prSet presAssocID="{A1C3BAE2-DBCD-4129-BA47-C3BFEFBDE38A}" presName="root2" presStyleCnt="0"/>
      <dgm:spPr/>
    </dgm:pt>
    <dgm:pt modelId="{7B5B7DF8-CFB0-43E7-B475-FF9630622F8B}" type="pres">
      <dgm:prSet presAssocID="{A1C3BAE2-DBCD-4129-BA47-C3BFEFBDE38A}" presName="LevelTwoTextNode" presStyleLbl="node2" presStyleIdx="1" presStyleCnt="3">
        <dgm:presLayoutVars>
          <dgm:chPref val="3"/>
        </dgm:presLayoutVars>
      </dgm:prSet>
      <dgm:spPr/>
    </dgm:pt>
    <dgm:pt modelId="{656E94FC-C2FF-4F7F-B566-7ABF405FDB09}" type="pres">
      <dgm:prSet presAssocID="{A1C3BAE2-DBCD-4129-BA47-C3BFEFBDE38A}" presName="level3hierChild" presStyleCnt="0"/>
      <dgm:spPr/>
    </dgm:pt>
    <dgm:pt modelId="{36220EC2-3B32-48D8-A813-43100380BA05}" type="pres">
      <dgm:prSet presAssocID="{6E0B988F-355E-4AB2-9431-D7BEEB5D4632}" presName="conn2-1" presStyleLbl="parChTrans1D2" presStyleIdx="2" presStyleCnt="3"/>
      <dgm:spPr/>
    </dgm:pt>
    <dgm:pt modelId="{C5DF5837-661B-4182-AA9E-CEFA8DCFC024}" type="pres">
      <dgm:prSet presAssocID="{6E0B988F-355E-4AB2-9431-D7BEEB5D4632}" presName="connTx" presStyleLbl="parChTrans1D2" presStyleIdx="2" presStyleCnt="3"/>
      <dgm:spPr/>
    </dgm:pt>
    <dgm:pt modelId="{3C5CBE19-6989-4B51-A199-8E0C794285E4}" type="pres">
      <dgm:prSet presAssocID="{32164603-9972-4AFC-ADEA-DE690FBA01B6}" presName="root2" presStyleCnt="0"/>
      <dgm:spPr/>
    </dgm:pt>
    <dgm:pt modelId="{D2DE365B-DD23-456B-BC6A-2EB8D48E2A5A}" type="pres">
      <dgm:prSet presAssocID="{32164603-9972-4AFC-ADEA-DE690FBA01B6}" presName="LevelTwoTextNode" presStyleLbl="node2" presStyleIdx="2" presStyleCnt="3">
        <dgm:presLayoutVars>
          <dgm:chPref val="3"/>
        </dgm:presLayoutVars>
      </dgm:prSet>
      <dgm:spPr/>
    </dgm:pt>
    <dgm:pt modelId="{1DB42C03-0A31-4EAA-BB92-6174D665742F}" type="pres">
      <dgm:prSet presAssocID="{32164603-9972-4AFC-ADEA-DE690FBA01B6}" presName="level3hierChild" presStyleCnt="0"/>
      <dgm:spPr/>
    </dgm:pt>
    <dgm:pt modelId="{45ED2625-394A-4AD6-853A-DEC3451A2050}" type="pres">
      <dgm:prSet presAssocID="{0D368D1D-A207-4D9E-A3EA-D0C0254943F8}" presName="root1" presStyleCnt="0"/>
      <dgm:spPr/>
    </dgm:pt>
    <dgm:pt modelId="{1F3723D0-F717-405C-90A1-EAB59481691C}" type="pres">
      <dgm:prSet presAssocID="{0D368D1D-A207-4D9E-A3EA-D0C0254943F8}" presName="LevelOneTextNode" presStyleLbl="node0" presStyleIdx="1" presStyleCnt="2">
        <dgm:presLayoutVars>
          <dgm:chPref val="3"/>
        </dgm:presLayoutVars>
      </dgm:prSet>
      <dgm:spPr/>
    </dgm:pt>
    <dgm:pt modelId="{1FA8AC51-42D9-4404-8724-7365694AF21A}" type="pres">
      <dgm:prSet presAssocID="{0D368D1D-A207-4D9E-A3EA-D0C0254943F8}" presName="level2hierChild" presStyleCnt="0"/>
      <dgm:spPr/>
    </dgm:pt>
  </dgm:ptLst>
  <dgm:cxnLst>
    <dgm:cxn modelId="{8A39A407-89F7-4BCE-B7E0-6F670701E62E}" srcId="{A7BAC67B-2D71-4C97-BB2A-FCDBA9E693CF}" destId="{A1C3BAE2-DBCD-4129-BA47-C3BFEFBDE38A}" srcOrd="1" destOrd="0" parTransId="{2CDA845D-5E2D-4E2D-8DEC-5A1FCA53AA7E}" sibTransId="{AF861ADE-C73D-4389-B8CC-0728F6185A1B}"/>
    <dgm:cxn modelId="{DA39FD17-8DE8-4DDB-9445-21BCBE5FD174}" type="presOf" srcId="{32164603-9972-4AFC-ADEA-DE690FBA01B6}" destId="{D2DE365B-DD23-456B-BC6A-2EB8D48E2A5A}" srcOrd="0" destOrd="0" presId="urn:microsoft.com/office/officeart/2005/8/layout/hierarchy2"/>
    <dgm:cxn modelId="{B9235E2B-0138-48AB-BC84-E14E0966A42F}" type="presOf" srcId="{2CDA845D-5E2D-4E2D-8DEC-5A1FCA53AA7E}" destId="{11C1611F-522D-4128-97E0-A9B05928A1B7}" srcOrd="1" destOrd="0" presId="urn:microsoft.com/office/officeart/2005/8/layout/hierarchy2"/>
    <dgm:cxn modelId="{9BACA82D-479A-4C18-914F-3ADCCA5FBB15}" srcId="{82462CE0-DDF3-496B-BA47-E6C3CB7E83B7}" destId="{A7BAC67B-2D71-4C97-BB2A-FCDBA9E693CF}" srcOrd="0" destOrd="0" parTransId="{E53E4DB1-5B2B-424C-BC4A-A992AF007FE9}" sibTransId="{ED3ED3BE-0231-46B9-BCA4-A7DE79994EAF}"/>
    <dgm:cxn modelId="{DD233134-8213-4BAE-8A5E-59F898D0A38F}" type="presOf" srcId="{BEB971B5-2C9F-49F3-8110-205D13D6AC66}" destId="{2F1A73B4-A51F-4989-B64C-5FD4BE26DB7E}" srcOrd="0" destOrd="0" presId="urn:microsoft.com/office/officeart/2005/8/layout/hierarchy2"/>
    <dgm:cxn modelId="{FB21E23E-6F51-42C6-9845-60D3485D603E}" type="presOf" srcId="{A1C3BAE2-DBCD-4129-BA47-C3BFEFBDE38A}" destId="{7B5B7DF8-CFB0-43E7-B475-FF9630622F8B}" srcOrd="0" destOrd="0" presId="urn:microsoft.com/office/officeart/2005/8/layout/hierarchy2"/>
    <dgm:cxn modelId="{C5F92B60-12FF-4A2C-AC45-A56695A2ECBC}" type="presOf" srcId="{AE56BAEE-9CF0-4EEC-8CA9-23C24576BBB8}" destId="{CC8C1C65-3AFA-4629-B8DC-EC3875149665}" srcOrd="0" destOrd="0" presId="urn:microsoft.com/office/officeart/2005/8/layout/hierarchy2"/>
    <dgm:cxn modelId="{A6691E44-5ADA-4D24-A1D5-F46372C62CDF}" type="presOf" srcId="{A7BAC67B-2D71-4C97-BB2A-FCDBA9E693CF}" destId="{5FDEFD36-7979-41C7-B3CF-BED0ED9B2284}" srcOrd="0" destOrd="0" presId="urn:microsoft.com/office/officeart/2005/8/layout/hierarchy2"/>
    <dgm:cxn modelId="{C0B0F847-F5AA-433C-B20D-2FD6593AEA40}" srcId="{A7BAC67B-2D71-4C97-BB2A-FCDBA9E693CF}" destId="{BEB971B5-2C9F-49F3-8110-205D13D6AC66}" srcOrd="0" destOrd="0" parTransId="{AE56BAEE-9CF0-4EEC-8CA9-23C24576BBB8}" sibTransId="{E2EC77CA-C752-4FF7-A731-B44AA511D554}"/>
    <dgm:cxn modelId="{B7C42850-E5B9-404F-B36A-C186E9BADB13}" type="presOf" srcId="{2CDA845D-5E2D-4E2D-8DEC-5A1FCA53AA7E}" destId="{C20D2DDA-8E50-4A96-A622-E36C32D6373D}" srcOrd="0" destOrd="0" presId="urn:microsoft.com/office/officeart/2005/8/layout/hierarchy2"/>
    <dgm:cxn modelId="{E03B5070-A521-4184-93C4-3ED555AF6066}" type="presOf" srcId="{6E0B988F-355E-4AB2-9431-D7BEEB5D4632}" destId="{C5DF5837-661B-4182-AA9E-CEFA8DCFC024}" srcOrd="1" destOrd="0" presId="urn:microsoft.com/office/officeart/2005/8/layout/hierarchy2"/>
    <dgm:cxn modelId="{78675352-A50A-4EEF-8919-13A3D95028D9}" type="presOf" srcId="{0D368D1D-A207-4D9E-A3EA-D0C0254943F8}" destId="{1F3723D0-F717-405C-90A1-EAB59481691C}" srcOrd="0" destOrd="0" presId="urn:microsoft.com/office/officeart/2005/8/layout/hierarchy2"/>
    <dgm:cxn modelId="{92952C90-36AB-48BD-82AB-93B6CE847F92}" srcId="{82462CE0-DDF3-496B-BA47-E6C3CB7E83B7}" destId="{0D368D1D-A207-4D9E-A3EA-D0C0254943F8}" srcOrd="1" destOrd="0" parTransId="{D8BAA364-1447-48C4-995F-80B4775502B9}" sibTransId="{0EB41FB9-2C65-4B35-84F1-A7195A5927B3}"/>
    <dgm:cxn modelId="{EF431397-8DF7-47D4-A761-8F985BA9CCDE}" type="presOf" srcId="{6E0B988F-355E-4AB2-9431-D7BEEB5D4632}" destId="{36220EC2-3B32-48D8-A813-43100380BA05}" srcOrd="0" destOrd="0" presId="urn:microsoft.com/office/officeart/2005/8/layout/hierarchy2"/>
    <dgm:cxn modelId="{30335A9E-E5AA-4DD5-ACC2-829435149F5E}" srcId="{A7BAC67B-2D71-4C97-BB2A-FCDBA9E693CF}" destId="{32164603-9972-4AFC-ADEA-DE690FBA01B6}" srcOrd="2" destOrd="0" parTransId="{6E0B988F-355E-4AB2-9431-D7BEEB5D4632}" sibTransId="{557ADB8A-315E-44DD-BEE5-3A193E5EF9E6}"/>
    <dgm:cxn modelId="{ABDB31BA-23C0-4045-84EE-646D2EEE480B}" type="presOf" srcId="{82462CE0-DDF3-496B-BA47-E6C3CB7E83B7}" destId="{BFC85E20-C693-48D0-97CD-EE8F572A76A3}" srcOrd="0" destOrd="0" presId="urn:microsoft.com/office/officeart/2005/8/layout/hierarchy2"/>
    <dgm:cxn modelId="{B3769AFA-B675-4D27-8153-736422219028}" type="presOf" srcId="{AE56BAEE-9CF0-4EEC-8CA9-23C24576BBB8}" destId="{35C4E004-BCCA-4B61-91F0-44707FB0D24B}" srcOrd="1" destOrd="0" presId="urn:microsoft.com/office/officeart/2005/8/layout/hierarchy2"/>
    <dgm:cxn modelId="{9D686398-EE71-48C7-96B0-E6E4A0B826E9}" type="presParOf" srcId="{BFC85E20-C693-48D0-97CD-EE8F572A76A3}" destId="{8ACC73BF-CCAC-42FB-ABC4-923D6DEEA1BB}" srcOrd="0" destOrd="0" presId="urn:microsoft.com/office/officeart/2005/8/layout/hierarchy2"/>
    <dgm:cxn modelId="{A4744724-FD7D-4CE1-B930-A77D173335D5}" type="presParOf" srcId="{8ACC73BF-CCAC-42FB-ABC4-923D6DEEA1BB}" destId="{5FDEFD36-7979-41C7-B3CF-BED0ED9B2284}" srcOrd="0" destOrd="0" presId="urn:microsoft.com/office/officeart/2005/8/layout/hierarchy2"/>
    <dgm:cxn modelId="{648141D4-1939-41FA-8DEC-032F815F9EBB}" type="presParOf" srcId="{8ACC73BF-CCAC-42FB-ABC4-923D6DEEA1BB}" destId="{6699BE24-2CBB-4D02-9681-063D3D69C244}" srcOrd="1" destOrd="0" presId="urn:microsoft.com/office/officeart/2005/8/layout/hierarchy2"/>
    <dgm:cxn modelId="{EB9A8FEB-5443-43DC-86D3-ECFEA424ABDB}" type="presParOf" srcId="{6699BE24-2CBB-4D02-9681-063D3D69C244}" destId="{CC8C1C65-3AFA-4629-B8DC-EC3875149665}" srcOrd="0" destOrd="0" presId="urn:microsoft.com/office/officeart/2005/8/layout/hierarchy2"/>
    <dgm:cxn modelId="{B8A3A1EB-A643-435D-AB1F-9208303175A3}" type="presParOf" srcId="{CC8C1C65-3AFA-4629-B8DC-EC3875149665}" destId="{35C4E004-BCCA-4B61-91F0-44707FB0D24B}" srcOrd="0" destOrd="0" presId="urn:microsoft.com/office/officeart/2005/8/layout/hierarchy2"/>
    <dgm:cxn modelId="{C89A0663-F6DA-4E81-8646-1D295C0D0B5A}" type="presParOf" srcId="{6699BE24-2CBB-4D02-9681-063D3D69C244}" destId="{6AF8C31B-9F76-4AA3-AE8F-80E2E6971A41}" srcOrd="1" destOrd="0" presId="urn:microsoft.com/office/officeart/2005/8/layout/hierarchy2"/>
    <dgm:cxn modelId="{DF9F463A-EFE5-4923-AB60-08EC9473907E}" type="presParOf" srcId="{6AF8C31B-9F76-4AA3-AE8F-80E2E6971A41}" destId="{2F1A73B4-A51F-4989-B64C-5FD4BE26DB7E}" srcOrd="0" destOrd="0" presId="urn:microsoft.com/office/officeart/2005/8/layout/hierarchy2"/>
    <dgm:cxn modelId="{DC6EDABD-3C1E-404C-90C8-4895767893B7}" type="presParOf" srcId="{6AF8C31B-9F76-4AA3-AE8F-80E2E6971A41}" destId="{50D884B0-9671-4E6B-953F-34E77387E17F}" srcOrd="1" destOrd="0" presId="urn:microsoft.com/office/officeart/2005/8/layout/hierarchy2"/>
    <dgm:cxn modelId="{FD75B34A-C983-4295-9CD3-1D100840250B}" type="presParOf" srcId="{6699BE24-2CBB-4D02-9681-063D3D69C244}" destId="{C20D2DDA-8E50-4A96-A622-E36C32D6373D}" srcOrd="2" destOrd="0" presId="urn:microsoft.com/office/officeart/2005/8/layout/hierarchy2"/>
    <dgm:cxn modelId="{02DD7E84-9CC5-4E29-AD93-0A29EFE5A2F2}" type="presParOf" srcId="{C20D2DDA-8E50-4A96-A622-E36C32D6373D}" destId="{11C1611F-522D-4128-97E0-A9B05928A1B7}" srcOrd="0" destOrd="0" presId="urn:microsoft.com/office/officeart/2005/8/layout/hierarchy2"/>
    <dgm:cxn modelId="{C1444A38-4690-4AA7-BF68-6C344CACCB8A}" type="presParOf" srcId="{6699BE24-2CBB-4D02-9681-063D3D69C244}" destId="{93FDC7F8-33D6-4947-B61F-841A465768CC}" srcOrd="3" destOrd="0" presId="urn:microsoft.com/office/officeart/2005/8/layout/hierarchy2"/>
    <dgm:cxn modelId="{25219EE1-381A-419A-9E63-7BA9FDBBFF91}" type="presParOf" srcId="{93FDC7F8-33D6-4947-B61F-841A465768CC}" destId="{7B5B7DF8-CFB0-43E7-B475-FF9630622F8B}" srcOrd="0" destOrd="0" presId="urn:microsoft.com/office/officeart/2005/8/layout/hierarchy2"/>
    <dgm:cxn modelId="{36D5D119-690B-440D-AA86-36851F8DED67}" type="presParOf" srcId="{93FDC7F8-33D6-4947-B61F-841A465768CC}" destId="{656E94FC-C2FF-4F7F-B566-7ABF405FDB09}" srcOrd="1" destOrd="0" presId="urn:microsoft.com/office/officeart/2005/8/layout/hierarchy2"/>
    <dgm:cxn modelId="{1B6ECB83-F9D8-4238-86B3-947079D21FF9}" type="presParOf" srcId="{6699BE24-2CBB-4D02-9681-063D3D69C244}" destId="{36220EC2-3B32-48D8-A813-43100380BA05}" srcOrd="4" destOrd="0" presId="urn:microsoft.com/office/officeart/2005/8/layout/hierarchy2"/>
    <dgm:cxn modelId="{9732F806-513B-435D-ADF4-15ED0CDC64A5}" type="presParOf" srcId="{36220EC2-3B32-48D8-A813-43100380BA05}" destId="{C5DF5837-661B-4182-AA9E-CEFA8DCFC024}" srcOrd="0" destOrd="0" presId="urn:microsoft.com/office/officeart/2005/8/layout/hierarchy2"/>
    <dgm:cxn modelId="{F9A8D4F1-B9E7-4A6C-8BA7-F4DAD74B1547}" type="presParOf" srcId="{6699BE24-2CBB-4D02-9681-063D3D69C244}" destId="{3C5CBE19-6989-4B51-A199-8E0C794285E4}" srcOrd="5" destOrd="0" presId="urn:microsoft.com/office/officeart/2005/8/layout/hierarchy2"/>
    <dgm:cxn modelId="{16C761CF-E056-4CB5-B516-D85A52924798}" type="presParOf" srcId="{3C5CBE19-6989-4B51-A199-8E0C794285E4}" destId="{D2DE365B-DD23-456B-BC6A-2EB8D48E2A5A}" srcOrd="0" destOrd="0" presId="urn:microsoft.com/office/officeart/2005/8/layout/hierarchy2"/>
    <dgm:cxn modelId="{B50B1C29-83B3-4795-964B-FE306C756556}" type="presParOf" srcId="{3C5CBE19-6989-4B51-A199-8E0C794285E4}" destId="{1DB42C03-0A31-4EAA-BB92-6174D665742F}" srcOrd="1" destOrd="0" presId="urn:microsoft.com/office/officeart/2005/8/layout/hierarchy2"/>
    <dgm:cxn modelId="{5AC99A70-34D5-4433-B61F-F1AD73D5F17A}" type="presParOf" srcId="{BFC85E20-C693-48D0-97CD-EE8F572A76A3}" destId="{45ED2625-394A-4AD6-853A-DEC3451A2050}" srcOrd="1" destOrd="0" presId="urn:microsoft.com/office/officeart/2005/8/layout/hierarchy2"/>
    <dgm:cxn modelId="{3D0A7A29-19C0-4000-9ECF-A561C90D3CBD}" type="presParOf" srcId="{45ED2625-394A-4AD6-853A-DEC3451A2050}" destId="{1F3723D0-F717-405C-90A1-EAB59481691C}" srcOrd="0" destOrd="0" presId="urn:microsoft.com/office/officeart/2005/8/layout/hierarchy2"/>
    <dgm:cxn modelId="{6C5CFB8D-CE54-495E-A828-1E8E14B76CAB}" type="presParOf" srcId="{45ED2625-394A-4AD6-853A-DEC3451A2050}" destId="{1FA8AC51-42D9-4404-8724-7365694AF21A}" srcOrd="1" destOrd="0" presId="urn:microsoft.com/office/officeart/2005/8/layout/hierarchy2"/>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E7DFFB-7996-4F62-8250-0A842E330962}">
      <dsp:nvSpPr>
        <dsp:cNvPr id="0" name=""/>
        <dsp:cNvSpPr/>
      </dsp:nvSpPr>
      <dsp:spPr>
        <a:xfrm>
          <a:off x="2274569" y="844115"/>
          <a:ext cx="1019655" cy="353929"/>
        </a:xfrm>
        <a:custGeom>
          <a:avLst/>
          <a:gdLst/>
          <a:ahLst/>
          <a:cxnLst/>
          <a:rect l="0" t="0" r="0" b="0"/>
          <a:pathLst>
            <a:path>
              <a:moveTo>
                <a:pt x="0" y="0"/>
              </a:moveTo>
              <a:lnTo>
                <a:pt x="0" y="176964"/>
              </a:lnTo>
              <a:lnTo>
                <a:pt x="1019655" y="176964"/>
              </a:lnTo>
              <a:lnTo>
                <a:pt x="1019655" y="353929"/>
              </a:lnTo>
            </a:path>
          </a:pathLst>
        </a:custGeom>
        <a:noFill/>
        <a:ln w="12700" cap="flat" cmpd="sng" algn="ctr">
          <a:solidFill>
            <a:schemeClr val="accent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AE7757E6-C534-422F-B721-BB7715E43C53}">
      <dsp:nvSpPr>
        <dsp:cNvPr id="0" name=""/>
        <dsp:cNvSpPr/>
      </dsp:nvSpPr>
      <dsp:spPr>
        <a:xfrm>
          <a:off x="1254914" y="844115"/>
          <a:ext cx="1019655" cy="353929"/>
        </a:xfrm>
        <a:custGeom>
          <a:avLst/>
          <a:gdLst/>
          <a:ahLst/>
          <a:cxnLst/>
          <a:rect l="0" t="0" r="0" b="0"/>
          <a:pathLst>
            <a:path>
              <a:moveTo>
                <a:pt x="1019655" y="0"/>
              </a:moveTo>
              <a:lnTo>
                <a:pt x="1019655" y="176964"/>
              </a:lnTo>
              <a:lnTo>
                <a:pt x="0" y="176964"/>
              </a:lnTo>
              <a:lnTo>
                <a:pt x="0" y="353929"/>
              </a:lnTo>
            </a:path>
          </a:pathLst>
        </a:custGeom>
        <a:noFill/>
        <a:ln w="12700" cap="flat" cmpd="sng" algn="ctr">
          <a:solidFill>
            <a:schemeClr val="accent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510557CF-4EAB-45CA-9590-7AEB73389CE2}">
      <dsp:nvSpPr>
        <dsp:cNvPr id="0" name=""/>
        <dsp:cNvSpPr/>
      </dsp:nvSpPr>
      <dsp:spPr>
        <a:xfrm>
          <a:off x="1853224" y="1424"/>
          <a:ext cx="842690" cy="842690"/>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E37DFFD-F8AB-47DE-879A-3350843A2112}">
      <dsp:nvSpPr>
        <dsp:cNvPr id="0" name=""/>
        <dsp:cNvSpPr/>
      </dsp:nvSpPr>
      <dsp:spPr>
        <a:xfrm>
          <a:off x="1853224" y="1424"/>
          <a:ext cx="842690" cy="842690"/>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5EBEB6E0-B86B-4611-9D03-9A2112821039}">
      <dsp:nvSpPr>
        <dsp:cNvPr id="0" name=""/>
        <dsp:cNvSpPr/>
      </dsp:nvSpPr>
      <dsp:spPr>
        <a:xfrm>
          <a:off x="1431879" y="153108"/>
          <a:ext cx="1685380" cy="539321"/>
        </a:xfrm>
        <a:prstGeom prst="rect">
          <a:avLst/>
        </a:prstGeom>
        <a:noFill/>
        <a:ln w="12700" cap="flat" cmpd="sng" algn="ctr">
          <a:noFill/>
          <a:prstDash val="solid"/>
          <a:miter lim="800000"/>
        </a:ln>
        <a:effectLst/>
        <a:scene3d>
          <a:camera prst="orthographicFront"/>
          <a:lightRig rig="chilly" dir="t"/>
        </a:scene3d>
        <a:sp3d/>
      </dsp:spPr>
      <dsp:style>
        <a:lnRef idx="2">
          <a:schemeClr val="accent5"/>
        </a:lnRef>
        <a:fillRef idx="1">
          <a:schemeClr val="lt1"/>
        </a:fillRef>
        <a:effectRef idx="0">
          <a:schemeClr val="accent5"/>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b="0" kern="1200">
              <a:latin typeface="Times New Roman" panose="02020603050405020304" pitchFamily="18" charset="0"/>
              <a:cs typeface="Times New Roman" panose="02020603050405020304" pitchFamily="18" charset="0"/>
            </a:rPr>
            <a:t>Data Collection </a:t>
          </a:r>
        </a:p>
      </dsp:txBody>
      <dsp:txXfrm>
        <a:off x="1431879" y="153108"/>
        <a:ext cx="1685380" cy="539321"/>
      </dsp:txXfrm>
    </dsp:sp>
    <dsp:sp modelId="{E3673257-7E27-420D-9BDD-10F64809DDE7}">
      <dsp:nvSpPr>
        <dsp:cNvPr id="0" name=""/>
        <dsp:cNvSpPr/>
      </dsp:nvSpPr>
      <dsp:spPr>
        <a:xfrm>
          <a:off x="833569" y="1198044"/>
          <a:ext cx="842690" cy="842690"/>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67D4CD4-5835-492A-B2F5-ACE82E316EF0}">
      <dsp:nvSpPr>
        <dsp:cNvPr id="0" name=""/>
        <dsp:cNvSpPr/>
      </dsp:nvSpPr>
      <dsp:spPr>
        <a:xfrm>
          <a:off x="833569" y="1198044"/>
          <a:ext cx="842690" cy="842690"/>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5235969-F293-4D4B-89C6-D92FA0A5652A}">
      <dsp:nvSpPr>
        <dsp:cNvPr id="0" name=""/>
        <dsp:cNvSpPr/>
      </dsp:nvSpPr>
      <dsp:spPr>
        <a:xfrm>
          <a:off x="412224" y="1349729"/>
          <a:ext cx="1685380" cy="539321"/>
        </a:xfrm>
        <a:prstGeom prst="rect">
          <a:avLst/>
        </a:prstGeom>
        <a:noFill/>
        <a:ln w="12700" cap="flat" cmpd="sng" algn="ctr">
          <a:noFill/>
          <a:prstDash val="solid"/>
          <a:miter lim="800000"/>
        </a:ln>
        <a:effectLst/>
        <a:scene3d>
          <a:camera prst="orthographicFront"/>
          <a:lightRig rig="chilly" dir="t"/>
        </a:scene3d>
        <a:sp3d/>
      </dsp:spPr>
      <dsp:style>
        <a:lnRef idx="2">
          <a:schemeClr val="accent5"/>
        </a:lnRef>
        <a:fillRef idx="1">
          <a:schemeClr val="lt1"/>
        </a:fillRef>
        <a:effectRef idx="0">
          <a:schemeClr val="accent5"/>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Primary Data</a:t>
          </a:r>
        </a:p>
      </dsp:txBody>
      <dsp:txXfrm>
        <a:off x="412224" y="1349729"/>
        <a:ext cx="1685380" cy="539321"/>
      </dsp:txXfrm>
    </dsp:sp>
    <dsp:sp modelId="{3F81A24D-DCA7-4B11-9B45-6ED8EFE3CD8A}">
      <dsp:nvSpPr>
        <dsp:cNvPr id="0" name=""/>
        <dsp:cNvSpPr/>
      </dsp:nvSpPr>
      <dsp:spPr>
        <a:xfrm>
          <a:off x="2872880" y="1198044"/>
          <a:ext cx="842690" cy="842690"/>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7C6FCB9-74A1-46CF-A490-F092ECE0F83E}">
      <dsp:nvSpPr>
        <dsp:cNvPr id="0" name=""/>
        <dsp:cNvSpPr/>
      </dsp:nvSpPr>
      <dsp:spPr>
        <a:xfrm>
          <a:off x="2872880" y="1198044"/>
          <a:ext cx="842690" cy="842690"/>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369111FA-51BB-4FE1-8F97-B80E645F515B}">
      <dsp:nvSpPr>
        <dsp:cNvPr id="0" name=""/>
        <dsp:cNvSpPr/>
      </dsp:nvSpPr>
      <dsp:spPr>
        <a:xfrm>
          <a:off x="2451534" y="1349729"/>
          <a:ext cx="1685380" cy="539321"/>
        </a:xfrm>
        <a:prstGeom prst="rect">
          <a:avLst/>
        </a:prstGeom>
        <a:noFill/>
        <a:ln w="12700" cap="flat" cmpd="sng" algn="ctr">
          <a:noFill/>
          <a:prstDash val="solid"/>
          <a:miter lim="800000"/>
        </a:ln>
        <a:effectLst/>
        <a:scene3d>
          <a:camera prst="orthographicFront"/>
          <a:lightRig rig="chilly" dir="t"/>
        </a:scene3d>
        <a:sp3d/>
      </dsp:spPr>
      <dsp:style>
        <a:lnRef idx="2">
          <a:schemeClr val="accent5"/>
        </a:lnRef>
        <a:fillRef idx="1">
          <a:schemeClr val="lt1"/>
        </a:fillRef>
        <a:effectRef idx="0">
          <a:schemeClr val="accent5"/>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Secondary Data</a:t>
          </a:r>
        </a:p>
      </dsp:txBody>
      <dsp:txXfrm>
        <a:off x="2451534" y="1349729"/>
        <a:ext cx="1685380" cy="5393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E4FF3B-A606-4321-8841-3C48C6F0BE1D}">
      <dsp:nvSpPr>
        <dsp:cNvPr id="0" name=""/>
        <dsp:cNvSpPr/>
      </dsp:nvSpPr>
      <dsp:spPr>
        <a:xfrm>
          <a:off x="3149079" y="2402638"/>
          <a:ext cx="662151" cy="375232"/>
        </a:xfrm>
        <a:custGeom>
          <a:avLst/>
          <a:gdLst/>
          <a:ahLst/>
          <a:cxnLst/>
          <a:rect l="0" t="0" r="0" b="0"/>
          <a:pathLst>
            <a:path>
              <a:moveTo>
                <a:pt x="0" y="0"/>
              </a:moveTo>
              <a:lnTo>
                <a:pt x="0" y="375232"/>
              </a:lnTo>
              <a:lnTo>
                <a:pt x="662151" y="37523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8530C65-1AD0-4FD0-A5D3-655AC35A22F9}">
      <dsp:nvSpPr>
        <dsp:cNvPr id="0" name=""/>
        <dsp:cNvSpPr/>
      </dsp:nvSpPr>
      <dsp:spPr>
        <a:xfrm>
          <a:off x="3103359" y="1514588"/>
          <a:ext cx="91440" cy="262662"/>
        </a:xfrm>
        <a:custGeom>
          <a:avLst/>
          <a:gdLst/>
          <a:ahLst/>
          <a:cxnLst/>
          <a:rect l="0" t="0" r="0" b="0"/>
          <a:pathLst>
            <a:path>
              <a:moveTo>
                <a:pt x="45720" y="0"/>
              </a:moveTo>
              <a:lnTo>
                <a:pt x="45720" y="26266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0B7ED7F-9863-4325-AF56-A6328A003A83}">
      <dsp:nvSpPr>
        <dsp:cNvPr id="0" name=""/>
        <dsp:cNvSpPr/>
      </dsp:nvSpPr>
      <dsp:spPr>
        <a:xfrm>
          <a:off x="2392360" y="626538"/>
          <a:ext cx="756718" cy="262662"/>
        </a:xfrm>
        <a:custGeom>
          <a:avLst/>
          <a:gdLst/>
          <a:ahLst/>
          <a:cxnLst/>
          <a:rect l="0" t="0" r="0" b="0"/>
          <a:pathLst>
            <a:path>
              <a:moveTo>
                <a:pt x="0" y="0"/>
              </a:moveTo>
              <a:lnTo>
                <a:pt x="0" y="131331"/>
              </a:lnTo>
              <a:lnTo>
                <a:pt x="756718" y="131331"/>
              </a:lnTo>
              <a:lnTo>
                <a:pt x="756718" y="26266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6AECD0C-18CF-4321-B9E8-E655B73D4C91}">
      <dsp:nvSpPr>
        <dsp:cNvPr id="0" name=""/>
        <dsp:cNvSpPr/>
      </dsp:nvSpPr>
      <dsp:spPr>
        <a:xfrm>
          <a:off x="1635641" y="626538"/>
          <a:ext cx="756718" cy="262662"/>
        </a:xfrm>
        <a:custGeom>
          <a:avLst/>
          <a:gdLst/>
          <a:ahLst/>
          <a:cxnLst/>
          <a:rect l="0" t="0" r="0" b="0"/>
          <a:pathLst>
            <a:path>
              <a:moveTo>
                <a:pt x="756718" y="0"/>
              </a:moveTo>
              <a:lnTo>
                <a:pt x="756718" y="131331"/>
              </a:lnTo>
              <a:lnTo>
                <a:pt x="0" y="131331"/>
              </a:lnTo>
              <a:lnTo>
                <a:pt x="0" y="26266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9D5BE0D-6977-4813-9FD0-BE45FB2A0219}">
      <dsp:nvSpPr>
        <dsp:cNvPr id="0" name=""/>
        <dsp:cNvSpPr/>
      </dsp:nvSpPr>
      <dsp:spPr>
        <a:xfrm>
          <a:off x="2079666" y="1151"/>
          <a:ext cx="625387" cy="625387"/>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816B47C-3068-446D-A920-DDE5D912F954}">
      <dsp:nvSpPr>
        <dsp:cNvPr id="0" name=""/>
        <dsp:cNvSpPr/>
      </dsp:nvSpPr>
      <dsp:spPr>
        <a:xfrm>
          <a:off x="2079666" y="1151"/>
          <a:ext cx="625387" cy="625387"/>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78E121E-1236-49F1-A305-5AE04B664F6D}">
      <dsp:nvSpPr>
        <dsp:cNvPr id="0" name=""/>
        <dsp:cNvSpPr/>
      </dsp:nvSpPr>
      <dsp:spPr>
        <a:xfrm>
          <a:off x="1766973" y="113720"/>
          <a:ext cx="1250774" cy="400247"/>
        </a:xfrm>
        <a:prstGeom prst="rect">
          <a:avLst/>
        </a:prstGeom>
        <a:noFill/>
        <a:ln w="6350" cap="flat" cmpd="sng" algn="ctr">
          <a:noFill/>
          <a:prstDash val="solid"/>
          <a:miter lim="800000"/>
        </a:ln>
        <a:effectLst/>
        <a:scene3d>
          <a:camera prst="orthographicFront"/>
          <a:lightRig rig="flat" dir="t"/>
        </a:scene3d>
        <a:sp3d/>
      </dsp:spPr>
      <dsp:style>
        <a:lnRef idx="1">
          <a:scrgbClr r="0" g="0" b="0"/>
        </a:lnRef>
        <a:fillRef idx="1">
          <a:scrgbClr r="0" g="0" b="0"/>
        </a:fillRef>
        <a:effectRef idx="2">
          <a:scrgbClr r="0" g="0" b="0"/>
        </a:effectRef>
        <a:fontRef idx="minor"/>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Partner</a:t>
          </a:r>
        </a:p>
      </dsp:txBody>
      <dsp:txXfrm>
        <a:off x="1766973" y="113720"/>
        <a:ext cx="1250774" cy="400247"/>
      </dsp:txXfrm>
    </dsp:sp>
    <dsp:sp modelId="{75523F10-555D-4DBB-8F6C-ACA3661ED433}">
      <dsp:nvSpPr>
        <dsp:cNvPr id="0" name=""/>
        <dsp:cNvSpPr/>
      </dsp:nvSpPr>
      <dsp:spPr>
        <a:xfrm>
          <a:off x="1322948" y="889201"/>
          <a:ext cx="625387" cy="625387"/>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86A84B9-425F-41C5-B813-3A086E98749D}">
      <dsp:nvSpPr>
        <dsp:cNvPr id="0" name=""/>
        <dsp:cNvSpPr/>
      </dsp:nvSpPr>
      <dsp:spPr>
        <a:xfrm>
          <a:off x="1322948" y="889201"/>
          <a:ext cx="625387" cy="625387"/>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FEB58EF-5783-4A70-92E1-B0D593FBC2EA}">
      <dsp:nvSpPr>
        <dsp:cNvPr id="0" name=""/>
        <dsp:cNvSpPr/>
      </dsp:nvSpPr>
      <dsp:spPr>
        <a:xfrm>
          <a:off x="1010254" y="1001770"/>
          <a:ext cx="1250774" cy="400247"/>
        </a:xfrm>
        <a:prstGeom prst="rect">
          <a:avLst/>
        </a:prstGeom>
        <a:noFill/>
        <a:ln w="6350" cap="flat" cmpd="sng" algn="ctr">
          <a:noFill/>
          <a:prstDash val="solid"/>
          <a:miter lim="800000"/>
        </a:ln>
        <a:effectLst/>
        <a:scene3d>
          <a:camera prst="orthographicFront"/>
          <a:lightRig rig="flat" dir="t"/>
        </a:scene3d>
        <a:sp3d/>
      </dsp:spPr>
      <dsp:style>
        <a:lnRef idx="1">
          <a:scrgbClr r="0" g="0" b="0"/>
        </a:lnRef>
        <a:fillRef idx="1">
          <a:scrgbClr r="0" g="0" b="0"/>
        </a:fillRef>
        <a:effectRef idx="2">
          <a:scrgbClr r="0" g="0" b="0"/>
        </a:effectRef>
        <a:fontRef idx="minor"/>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Director</a:t>
          </a:r>
        </a:p>
      </dsp:txBody>
      <dsp:txXfrm>
        <a:off x="1010254" y="1001770"/>
        <a:ext cx="1250774" cy="400247"/>
      </dsp:txXfrm>
    </dsp:sp>
    <dsp:sp modelId="{F6C0E201-9FF9-411E-9304-49108B1F415C}">
      <dsp:nvSpPr>
        <dsp:cNvPr id="0" name=""/>
        <dsp:cNvSpPr/>
      </dsp:nvSpPr>
      <dsp:spPr>
        <a:xfrm>
          <a:off x="2836385" y="889201"/>
          <a:ext cx="625387" cy="625387"/>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C66F400-D744-4B7B-B836-1A407C49CF30}">
      <dsp:nvSpPr>
        <dsp:cNvPr id="0" name=""/>
        <dsp:cNvSpPr/>
      </dsp:nvSpPr>
      <dsp:spPr>
        <a:xfrm>
          <a:off x="2836385" y="889201"/>
          <a:ext cx="625387" cy="625387"/>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C39F38A-2C86-4DDF-8247-7465DDDB2B44}">
      <dsp:nvSpPr>
        <dsp:cNvPr id="0" name=""/>
        <dsp:cNvSpPr/>
      </dsp:nvSpPr>
      <dsp:spPr>
        <a:xfrm>
          <a:off x="2523692" y="1001770"/>
          <a:ext cx="1250774" cy="400247"/>
        </a:xfrm>
        <a:prstGeom prst="rect">
          <a:avLst/>
        </a:prstGeom>
        <a:noFill/>
        <a:ln w="6350" cap="flat" cmpd="sng" algn="ctr">
          <a:noFill/>
          <a:prstDash val="solid"/>
          <a:miter lim="800000"/>
        </a:ln>
        <a:effectLst/>
        <a:scene3d>
          <a:camera prst="orthographicFront"/>
          <a:lightRig rig="flat" dir="t"/>
        </a:scene3d>
        <a:sp3d/>
      </dsp:spPr>
      <dsp:style>
        <a:lnRef idx="1">
          <a:scrgbClr r="0" g="0" b="0"/>
        </a:lnRef>
        <a:fillRef idx="1">
          <a:scrgbClr r="0" g="0" b="0"/>
        </a:fillRef>
        <a:effectRef idx="2">
          <a:scrgbClr r="0" g="0" b="0"/>
        </a:effectRef>
        <a:fontRef idx="minor"/>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Deputy</a:t>
          </a:r>
          <a:r>
            <a:rPr lang="en-US" sz="1600" kern="1200" baseline="0">
              <a:latin typeface="Times New Roman" panose="02020603050405020304" pitchFamily="18" charset="0"/>
              <a:cs typeface="Times New Roman" panose="02020603050405020304" pitchFamily="18" charset="0"/>
            </a:rPr>
            <a:t> Director</a:t>
          </a:r>
          <a:endParaRPr lang="en-US" sz="1600" kern="1200">
            <a:latin typeface="Times New Roman" panose="02020603050405020304" pitchFamily="18" charset="0"/>
            <a:cs typeface="Times New Roman" panose="02020603050405020304" pitchFamily="18" charset="0"/>
          </a:endParaRPr>
        </a:p>
      </dsp:txBody>
      <dsp:txXfrm>
        <a:off x="2523692" y="1001770"/>
        <a:ext cx="1250774" cy="400247"/>
      </dsp:txXfrm>
    </dsp:sp>
    <dsp:sp modelId="{6649F5CE-36E0-4E4B-900B-A6BC45CA8803}">
      <dsp:nvSpPr>
        <dsp:cNvPr id="0" name=""/>
        <dsp:cNvSpPr/>
      </dsp:nvSpPr>
      <dsp:spPr>
        <a:xfrm>
          <a:off x="2691727" y="1777251"/>
          <a:ext cx="914704" cy="625387"/>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148E3A0-44FA-4D7F-87D9-C29B9AB539E6}">
      <dsp:nvSpPr>
        <dsp:cNvPr id="0" name=""/>
        <dsp:cNvSpPr/>
      </dsp:nvSpPr>
      <dsp:spPr>
        <a:xfrm>
          <a:off x="2691727" y="1777251"/>
          <a:ext cx="914704" cy="625387"/>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1C4E0DE-600B-4C02-A712-68B90B88C28A}">
      <dsp:nvSpPr>
        <dsp:cNvPr id="0" name=""/>
        <dsp:cNvSpPr/>
      </dsp:nvSpPr>
      <dsp:spPr>
        <a:xfrm>
          <a:off x="2234375" y="1889821"/>
          <a:ext cx="1829408" cy="400247"/>
        </a:xfrm>
        <a:prstGeom prst="rect">
          <a:avLst/>
        </a:prstGeom>
        <a:noFill/>
        <a:ln w="6350" cap="flat" cmpd="sng" algn="ctr">
          <a:noFill/>
          <a:prstDash val="solid"/>
          <a:miter lim="800000"/>
        </a:ln>
        <a:effectLst/>
        <a:scene3d>
          <a:camera prst="orthographicFront"/>
          <a:lightRig rig="flat" dir="t"/>
        </a:scene3d>
        <a:sp3d/>
      </dsp:spPr>
      <dsp:style>
        <a:lnRef idx="1">
          <a:scrgbClr r="0" g="0" b="0"/>
        </a:lnRef>
        <a:fillRef idx="1">
          <a:scrgbClr r="0" g="0" b="0"/>
        </a:fillRef>
        <a:effectRef idx="2">
          <a:scrgbClr r="0" g="0" b="0"/>
        </a:effectRef>
        <a:fontRef idx="minor"/>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Manager/Assitant Managers </a:t>
          </a:r>
        </a:p>
      </dsp:txBody>
      <dsp:txXfrm>
        <a:off x="2234375" y="1889821"/>
        <a:ext cx="1829408" cy="400247"/>
      </dsp:txXfrm>
    </dsp:sp>
    <dsp:sp modelId="{A4E626D0-E1F5-4A86-876F-5B6BDD62AA11}">
      <dsp:nvSpPr>
        <dsp:cNvPr id="0" name=""/>
        <dsp:cNvSpPr/>
      </dsp:nvSpPr>
      <dsp:spPr>
        <a:xfrm>
          <a:off x="3736184" y="2665301"/>
          <a:ext cx="625387" cy="625387"/>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7B55E7F-DA2E-4B84-84A1-E950494CB5E6}">
      <dsp:nvSpPr>
        <dsp:cNvPr id="0" name=""/>
        <dsp:cNvSpPr/>
      </dsp:nvSpPr>
      <dsp:spPr>
        <a:xfrm>
          <a:off x="3736184" y="2665301"/>
          <a:ext cx="625387" cy="625387"/>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0498547-6A8A-49C7-A724-1D99887BF133}">
      <dsp:nvSpPr>
        <dsp:cNvPr id="0" name=""/>
        <dsp:cNvSpPr/>
      </dsp:nvSpPr>
      <dsp:spPr>
        <a:xfrm>
          <a:off x="3423490" y="2777871"/>
          <a:ext cx="1250774" cy="400247"/>
        </a:xfrm>
        <a:prstGeom prst="rect">
          <a:avLst/>
        </a:prstGeom>
        <a:noFill/>
        <a:ln w="6350" cap="flat" cmpd="sng" algn="ctr">
          <a:noFill/>
          <a:prstDash val="solid"/>
          <a:miter lim="800000"/>
        </a:ln>
        <a:effectLst/>
        <a:scene3d>
          <a:camera prst="orthographicFront"/>
          <a:lightRig rig="flat" dir="t"/>
        </a:scene3d>
        <a:sp3d/>
      </dsp:spPr>
      <dsp:style>
        <a:lnRef idx="1">
          <a:scrgbClr r="0" g="0" b="0"/>
        </a:lnRef>
        <a:fillRef idx="1">
          <a:scrgbClr r="0" g="0" b="0"/>
        </a:fillRef>
        <a:effectRef idx="2">
          <a:scrgbClr r="0" g="0" b="0"/>
        </a:effectRef>
        <a:fontRef idx="minor"/>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Articled Students </a:t>
          </a:r>
        </a:p>
      </dsp:txBody>
      <dsp:txXfrm>
        <a:off x="3423490" y="2777871"/>
        <a:ext cx="1250774" cy="40024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0C2C81-4257-420A-9573-9E241A96CF3F}">
      <dsp:nvSpPr>
        <dsp:cNvPr id="0" name=""/>
        <dsp:cNvSpPr/>
      </dsp:nvSpPr>
      <dsp:spPr>
        <a:xfrm>
          <a:off x="2105" y="939480"/>
          <a:ext cx="983156" cy="81089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E8E6659-54F9-4D57-9678-EA6666BB50A7}">
      <dsp:nvSpPr>
        <dsp:cNvPr id="0" name=""/>
        <dsp:cNvSpPr/>
      </dsp:nvSpPr>
      <dsp:spPr>
        <a:xfrm>
          <a:off x="545876" y="1101233"/>
          <a:ext cx="1130594" cy="1130594"/>
        </a:xfrm>
        <a:prstGeom prst="leftCircularArrow">
          <a:avLst>
            <a:gd name="adj1" fmla="val 3561"/>
            <a:gd name="adj2" fmla="val 442548"/>
            <a:gd name="adj3" fmla="val 2218059"/>
            <a:gd name="adj4" fmla="val 9024489"/>
            <a:gd name="adj5" fmla="val 415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56EBCCD-C5A8-4D31-9A67-C26941A67E60}">
      <dsp:nvSpPr>
        <dsp:cNvPr id="0" name=""/>
        <dsp:cNvSpPr/>
      </dsp:nvSpPr>
      <dsp:spPr>
        <a:xfrm>
          <a:off x="220584" y="1576615"/>
          <a:ext cx="873916" cy="3475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US" sz="1000" kern="1200"/>
            <a:t>Obtaining the Engagement </a:t>
          </a:r>
        </a:p>
      </dsp:txBody>
      <dsp:txXfrm>
        <a:off x="230763" y="1586794"/>
        <a:ext cx="853558" cy="327169"/>
      </dsp:txXfrm>
    </dsp:sp>
    <dsp:sp modelId="{BFA71F65-E213-4CC5-9AF3-896CDF16E469}">
      <dsp:nvSpPr>
        <dsp:cNvPr id="0" name=""/>
        <dsp:cNvSpPr/>
      </dsp:nvSpPr>
      <dsp:spPr>
        <a:xfrm>
          <a:off x="1286243" y="939480"/>
          <a:ext cx="983156" cy="81089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C23D360-C65E-4342-8306-6830546E72FC}">
      <dsp:nvSpPr>
        <dsp:cNvPr id="0" name=""/>
        <dsp:cNvSpPr/>
      </dsp:nvSpPr>
      <dsp:spPr>
        <a:xfrm>
          <a:off x="1821822" y="426238"/>
          <a:ext cx="1256219" cy="1256219"/>
        </a:xfrm>
        <a:prstGeom prst="circularArrow">
          <a:avLst>
            <a:gd name="adj1" fmla="val 3205"/>
            <a:gd name="adj2" fmla="val 394933"/>
            <a:gd name="adj3" fmla="val 19429556"/>
            <a:gd name="adj4" fmla="val 12575511"/>
            <a:gd name="adj5" fmla="val 37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60CB374-2FA3-4807-87FD-D8B29A111663}">
      <dsp:nvSpPr>
        <dsp:cNvPr id="0" name=""/>
        <dsp:cNvSpPr/>
      </dsp:nvSpPr>
      <dsp:spPr>
        <a:xfrm>
          <a:off x="1504722" y="765716"/>
          <a:ext cx="873916" cy="3475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US" sz="1000" kern="1200"/>
            <a:t>Planning</a:t>
          </a:r>
        </a:p>
      </dsp:txBody>
      <dsp:txXfrm>
        <a:off x="1514901" y="775895"/>
        <a:ext cx="853558" cy="327169"/>
      </dsp:txXfrm>
    </dsp:sp>
    <dsp:sp modelId="{C239998C-A2A4-4B09-9A7C-2241D08BBD76}">
      <dsp:nvSpPr>
        <dsp:cNvPr id="0" name=""/>
        <dsp:cNvSpPr/>
      </dsp:nvSpPr>
      <dsp:spPr>
        <a:xfrm>
          <a:off x="2570382" y="939480"/>
          <a:ext cx="983156" cy="81089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87E8B07-9B80-45F6-826D-ADA281E43ED9}">
      <dsp:nvSpPr>
        <dsp:cNvPr id="0" name=""/>
        <dsp:cNvSpPr/>
      </dsp:nvSpPr>
      <dsp:spPr>
        <a:xfrm>
          <a:off x="3114153" y="1101233"/>
          <a:ext cx="1130594" cy="1130594"/>
        </a:xfrm>
        <a:prstGeom prst="leftCircularArrow">
          <a:avLst>
            <a:gd name="adj1" fmla="val 3561"/>
            <a:gd name="adj2" fmla="val 442548"/>
            <a:gd name="adj3" fmla="val 2218059"/>
            <a:gd name="adj4" fmla="val 9024489"/>
            <a:gd name="adj5" fmla="val 415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10376D1-44F9-480F-B8B9-5E93EA4CF3BA}">
      <dsp:nvSpPr>
        <dsp:cNvPr id="0" name=""/>
        <dsp:cNvSpPr/>
      </dsp:nvSpPr>
      <dsp:spPr>
        <a:xfrm>
          <a:off x="2788861" y="1576615"/>
          <a:ext cx="873916" cy="3475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US" sz="1000" kern="1200"/>
            <a:t>Performing Procedure</a:t>
          </a:r>
        </a:p>
      </dsp:txBody>
      <dsp:txXfrm>
        <a:off x="2799040" y="1586794"/>
        <a:ext cx="853558" cy="327169"/>
      </dsp:txXfrm>
    </dsp:sp>
    <dsp:sp modelId="{B4C9285F-5CD6-44AF-A391-C29F52EC512E}">
      <dsp:nvSpPr>
        <dsp:cNvPr id="0" name=""/>
        <dsp:cNvSpPr/>
      </dsp:nvSpPr>
      <dsp:spPr>
        <a:xfrm>
          <a:off x="3854520" y="939480"/>
          <a:ext cx="983156" cy="81089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E0850F6-B2D6-4757-9006-A42112CDEE86}">
      <dsp:nvSpPr>
        <dsp:cNvPr id="0" name=""/>
        <dsp:cNvSpPr/>
      </dsp:nvSpPr>
      <dsp:spPr>
        <a:xfrm>
          <a:off x="4390098" y="426238"/>
          <a:ext cx="1256219" cy="1256219"/>
        </a:xfrm>
        <a:prstGeom prst="circularArrow">
          <a:avLst>
            <a:gd name="adj1" fmla="val 3205"/>
            <a:gd name="adj2" fmla="val 394933"/>
            <a:gd name="adj3" fmla="val 19429556"/>
            <a:gd name="adj4" fmla="val 12575511"/>
            <a:gd name="adj5" fmla="val 374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2E49E7B-13B5-41C6-929D-6219B459FD5E}">
      <dsp:nvSpPr>
        <dsp:cNvPr id="0" name=""/>
        <dsp:cNvSpPr/>
      </dsp:nvSpPr>
      <dsp:spPr>
        <a:xfrm>
          <a:off x="4072999" y="765716"/>
          <a:ext cx="873916" cy="3475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US" sz="1000" kern="1200"/>
            <a:t>Review and Completion</a:t>
          </a:r>
        </a:p>
      </dsp:txBody>
      <dsp:txXfrm>
        <a:off x="4083178" y="775895"/>
        <a:ext cx="853558" cy="327169"/>
      </dsp:txXfrm>
    </dsp:sp>
    <dsp:sp modelId="{B121B8E1-7945-4E6F-9C3D-28E7FCC534DB}">
      <dsp:nvSpPr>
        <dsp:cNvPr id="0" name=""/>
        <dsp:cNvSpPr/>
      </dsp:nvSpPr>
      <dsp:spPr>
        <a:xfrm>
          <a:off x="5138659" y="939480"/>
          <a:ext cx="983156" cy="81089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7E697AF-441A-4446-8256-AEBDC26DBAB6}">
      <dsp:nvSpPr>
        <dsp:cNvPr id="0" name=""/>
        <dsp:cNvSpPr/>
      </dsp:nvSpPr>
      <dsp:spPr>
        <a:xfrm>
          <a:off x="5357138" y="1576615"/>
          <a:ext cx="873916" cy="3475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US" sz="1000" kern="1200"/>
            <a:t>Reporting </a:t>
          </a:r>
        </a:p>
      </dsp:txBody>
      <dsp:txXfrm>
        <a:off x="5367317" y="1586794"/>
        <a:ext cx="853558" cy="32716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691624-C377-4B1D-BA9D-8604793F8A9E}">
      <dsp:nvSpPr>
        <dsp:cNvPr id="0" name=""/>
        <dsp:cNvSpPr/>
      </dsp:nvSpPr>
      <dsp:spPr>
        <a:xfrm>
          <a:off x="0" y="235808"/>
          <a:ext cx="4825573" cy="327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F2AB6A66-9C9C-465E-A765-A2B01A41FCB1}">
      <dsp:nvSpPr>
        <dsp:cNvPr id="0" name=""/>
        <dsp:cNvSpPr/>
      </dsp:nvSpPr>
      <dsp:spPr>
        <a:xfrm>
          <a:off x="241278" y="43928"/>
          <a:ext cx="3377901" cy="383760"/>
        </a:xfrm>
        <a:prstGeom prst="roundRect">
          <a:avLst/>
        </a:prstGeom>
        <a:solidFill>
          <a:schemeClr val="lt1"/>
        </a:solidFill>
        <a:ln w="12700" cap="flat" cmpd="sng" algn="ctr">
          <a:solidFill>
            <a:schemeClr val="accent5"/>
          </a:solidFill>
          <a:prstDash val="solid"/>
          <a:miter lim="800000"/>
        </a:ln>
        <a:effectLst/>
        <a:scene3d>
          <a:camera prst="orthographicFront"/>
          <a:lightRig rig="flat" dir="t"/>
        </a:scene3d>
      </dsp:spPr>
      <dsp:style>
        <a:lnRef idx="2">
          <a:schemeClr val="accent5"/>
        </a:lnRef>
        <a:fillRef idx="1">
          <a:schemeClr val="lt1"/>
        </a:fillRef>
        <a:effectRef idx="0">
          <a:schemeClr val="accent5"/>
        </a:effectRef>
        <a:fontRef idx="minor">
          <a:schemeClr val="dk1"/>
        </a:fontRef>
      </dsp:style>
      <dsp:txBody>
        <a:bodyPr spcFirstLastPara="0" vert="horz" wrap="square" lIns="127677" tIns="0" rIns="127677" bIns="0" numCol="1" spcCol="1270" anchor="ctr" anchorCtr="0">
          <a:noAutofit/>
        </a:bodyPr>
        <a:lstStyle/>
        <a:p>
          <a:pPr marL="0" lvl="0" indent="0" algn="l" defTabSz="622300">
            <a:lnSpc>
              <a:spcPct val="90000"/>
            </a:lnSpc>
            <a:spcBef>
              <a:spcPct val="0"/>
            </a:spcBef>
            <a:spcAft>
              <a:spcPct val="35000"/>
            </a:spcAft>
            <a:buFont typeface="Wingdings" panose="05000000000000000000" pitchFamily="2" charset="2"/>
            <a:buNone/>
          </a:pPr>
          <a:r>
            <a:rPr lang="en-US" sz="1400" b="1" kern="1200">
              <a:latin typeface="Times New Roman" panose="02020603050405020304" pitchFamily="18" charset="0"/>
              <a:cs typeface="Times New Roman" panose="02020603050405020304" pitchFamily="18" charset="0"/>
            </a:rPr>
            <a:t>New client Engagement</a:t>
          </a:r>
        </a:p>
      </dsp:txBody>
      <dsp:txXfrm>
        <a:off x="260012" y="62662"/>
        <a:ext cx="3340433" cy="346292"/>
      </dsp:txXfrm>
    </dsp:sp>
    <dsp:sp modelId="{FE1E4F88-8891-491F-9EDF-D4548009834D}">
      <dsp:nvSpPr>
        <dsp:cNvPr id="0" name=""/>
        <dsp:cNvSpPr/>
      </dsp:nvSpPr>
      <dsp:spPr>
        <a:xfrm>
          <a:off x="0" y="825488"/>
          <a:ext cx="4825573" cy="327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A4D19AEC-ECCF-4FA2-8953-10D1937F5533}">
      <dsp:nvSpPr>
        <dsp:cNvPr id="0" name=""/>
        <dsp:cNvSpPr/>
      </dsp:nvSpPr>
      <dsp:spPr>
        <a:xfrm>
          <a:off x="241278" y="633609"/>
          <a:ext cx="3377901" cy="383760"/>
        </a:xfrm>
        <a:prstGeom prst="roundRect">
          <a:avLst/>
        </a:prstGeom>
        <a:solidFill>
          <a:schemeClr val="lt1"/>
        </a:solidFill>
        <a:ln w="12700" cap="flat" cmpd="sng" algn="ctr">
          <a:solidFill>
            <a:schemeClr val="accent5"/>
          </a:solidFill>
          <a:prstDash val="solid"/>
          <a:miter lim="800000"/>
        </a:ln>
        <a:effectLst/>
        <a:scene3d>
          <a:camera prst="orthographicFront"/>
          <a:lightRig rig="flat" dir="t"/>
        </a:scene3d>
      </dsp:spPr>
      <dsp:style>
        <a:lnRef idx="2">
          <a:schemeClr val="accent5"/>
        </a:lnRef>
        <a:fillRef idx="1">
          <a:schemeClr val="lt1"/>
        </a:fillRef>
        <a:effectRef idx="0">
          <a:schemeClr val="accent5"/>
        </a:effectRef>
        <a:fontRef idx="minor">
          <a:schemeClr val="dk1"/>
        </a:fontRef>
      </dsp:style>
      <dsp:txBody>
        <a:bodyPr spcFirstLastPara="0" vert="horz" wrap="square" lIns="127677" tIns="0" rIns="127677" bIns="0" numCol="1" spcCol="1270" anchor="ctr" anchorCtr="0">
          <a:noAutofit/>
        </a:bodyPr>
        <a:lstStyle/>
        <a:p>
          <a:pPr marL="0" lvl="0" indent="0" algn="l" defTabSz="622300">
            <a:lnSpc>
              <a:spcPct val="90000"/>
            </a:lnSpc>
            <a:spcBef>
              <a:spcPct val="0"/>
            </a:spcBef>
            <a:spcAft>
              <a:spcPct val="35000"/>
            </a:spcAft>
            <a:buFont typeface="Wingdings" panose="05000000000000000000" pitchFamily="2" charset="2"/>
            <a:buNone/>
          </a:pPr>
          <a:r>
            <a:rPr lang="en-US" sz="1400" b="1" kern="1200">
              <a:latin typeface="Times New Roman" panose="02020603050405020304" pitchFamily="18" charset="0"/>
              <a:cs typeface="Times New Roman" panose="02020603050405020304" pitchFamily="18" charset="0"/>
            </a:rPr>
            <a:t>Renewal of existing client </a:t>
          </a:r>
        </a:p>
      </dsp:txBody>
      <dsp:txXfrm>
        <a:off x="260012" y="652343"/>
        <a:ext cx="3340433" cy="346292"/>
      </dsp:txXfrm>
    </dsp:sp>
    <dsp:sp modelId="{8CC8B87B-C2CA-42AA-866E-69AC58EE8F36}">
      <dsp:nvSpPr>
        <dsp:cNvPr id="0" name=""/>
        <dsp:cNvSpPr/>
      </dsp:nvSpPr>
      <dsp:spPr>
        <a:xfrm>
          <a:off x="0" y="1415168"/>
          <a:ext cx="4825573" cy="32760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E596D8F3-8CBE-4C99-9B01-9539A3A0B540}">
      <dsp:nvSpPr>
        <dsp:cNvPr id="0" name=""/>
        <dsp:cNvSpPr/>
      </dsp:nvSpPr>
      <dsp:spPr>
        <a:xfrm>
          <a:off x="241278" y="1223289"/>
          <a:ext cx="3377901" cy="383760"/>
        </a:xfrm>
        <a:prstGeom prst="roundRect">
          <a:avLst/>
        </a:prstGeom>
        <a:solidFill>
          <a:schemeClr val="lt1"/>
        </a:solidFill>
        <a:ln w="12700" cap="flat" cmpd="sng" algn="ctr">
          <a:solidFill>
            <a:schemeClr val="accent5"/>
          </a:solidFill>
          <a:prstDash val="solid"/>
          <a:miter lim="800000"/>
        </a:ln>
        <a:effectLst/>
        <a:scene3d>
          <a:camera prst="orthographicFront"/>
          <a:lightRig rig="flat" dir="t"/>
        </a:scene3d>
      </dsp:spPr>
      <dsp:style>
        <a:lnRef idx="2">
          <a:schemeClr val="accent5"/>
        </a:lnRef>
        <a:fillRef idx="1">
          <a:schemeClr val="lt1"/>
        </a:fillRef>
        <a:effectRef idx="0">
          <a:schemeClr val="accent5"/>
        </a:effectRef>
        <a:fontRef idx="minor">
          <a:schemeClr val="dk1"/>
        </a:fontRef>
      </dsp:style>
      <dsp:txBody>
        <a:bodyPr spcFirstLastPara="0" vert="horz" wrap="square" lIns="127677" tIns="0" rIns="127677" bIns="0" numCol="1" spcCol="1270" anchor="ctr" anchorCtr="0">
          <a:noAutofit/>
        </a:bodyPr>
        <a:lstStyle/>
        <a:p>
          <a:pPr marL="0" lvl="0" indent="0" algn="l" defTabSz="622300">
            <a:lnSpc>
              <a:spcPct val="90000"/>
            </a:lnSpc>
            <a:spcBef>
              <a:spcPct val="0"/>
            </a:spcBef>
            <a:spcAft>
              <a:spcPct val="35000"/>
            </a:spcAft>
            <a:buFont typeface="Wingdings" panose="05000000000000000000" pitchFamily="2" charset="2"/>
            <a:buNone/>
          </a:pPr>
          <a:r>
            <a:rPr lang="en-US" sz="1400" b="1" kern="1200">
              <a:latin typeface="Times New Roman" panose="02020603050405020304" pitchFamily="18" charset="0"/>
              <a:cs typeface="Times New Roman" panose="02020603050405020304" pitchFamily="18" charset="0"/>
            </a:rPr>
            <a:t>Direct Appointments</a:t>
          </a:r>
        </a:p>
      </dsp:txBody>
      <dsp:txXfrm>
        <a:off x="260012" y="1242023"/>
        <a:ext cx="3340433" cy="34629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9DDF9F-53E5-49F8-A5C3-DE7BB47B058F}">
      <dsp:nvSpPr>
        <dsp:cNvPr id="0" name=""/>
        <dsp:cNvSpPr/>
      </dsp:nvSpPr>
      <dsp:spPr>
        <a:xfrm>
          <a:off x="444165" y="136050"/>
          <a:ext cx="2990173" cy="93442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32920" tIns="53340" rIns="53340" bIns="53340" numCol="1" spcCol="1270" anchor="ctr" anchorCtr="0">
          <a:noAutofit/>
        </a:bodyPr>
        <a:lstStyle/>
        <a:p>
          <a:pPr marL="0" lvl="0" indent="0" algn="l" defTabSz="622300">
            <a:lnSpc>
              <a:spcPct val="90000"/>
            </a:lnSpc>
            <a:spcBef>
              <a:spcPct val="0"/>
            </a:spcBef>
            <a:spcAft>
              <a:spcPct val="35000"/>
            </a:spcAft>
            <a:buNone/>
          </a:pPr>
          <a:r>
            <a:rPr lang="en-US" sz="1400" b="1" kern="1200"/>
            <a:t>Understand the client</a:t>
          </a:r>
        </a:p>
      </dsp:txBody>
      <dsp:txXfrm>
        <a:off x="444165" y="136050"/>
        <a:ext cx="2990173" cy="934429"/>
      </dsp:txXfrm>
    </dsp:sp>
    <dsp:sp modelId="{CB67595C-7352-4E87-A0D4-10FD6F61A2E4}">
      <dsp:nvSpPr>
        <dsp:cNvPr id="0" name=""/>
        <dsp:cNvSpPr/>
      </dsp:nvSpPr>
      <dsp:spPr>
        <a:xfrm>
          <a:off x="319575" y="1077"/>
          <a:ext cx="654100" cy="981150"/>
        </a:xfrm>
        <a:prstGeom prst="rect">
          <a:avLst/>
        </a:prstGeom>
        <a:blipFill>
          <a:blip xmlns:r="http://schemas.openxmlformats.org/officeDocument/2006/relationships" r:embed="rId1"/>
          <a:srcRect/>
          <a:stretch>
            <a:fillRect l="-39000" r="-3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15F6F38-8CF1-4701-83F5-99920EE0A982}">
      <dsp:nvSpPr>
        <dsp:cNvPr id="0" name=""/>
        <dsp:cNvSpPr/>
      </dsp:nvSpPr>
      <dsp:spPr>
        <a:xfrm>
          <a:off x="3600609" y="136050"/>
          <a:ext cx="3120694" cy="93442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32920" tIns="53340" rIns="53340" bIns="53340" numCol="1" spcCol="1270" anchor="ctr" anchorCtr="0">
          <a:noAutofit/>
        </a:bodyPr>
        <a:lstStyle/>
        <a:p>
          <a:pPr marL="0" lvl="0" indent="0" algn="l" defTabSz="622300">
            <a:lnSpc>
              <a:spcPct val="90000"/>
            </a:lnSpc>
            <a:spcBef>
              <a:spcPct val="0"/>
            </a:spcBef>
            <a:spcAft>
              <a:spcPct val="35000"/>
            </a:spcAft>
            <a:buNone/>
          </a:pPr>
          <a:r>
            <a:rPr lang="en-US" sz="1400" b="1" kern="1200"/>
            <a:t>Identifies the risk and irregularities</a:t>
          </a:r>
        </a:p>
      </dsp:txBody>
      <dsp:txXfrm>
        <a:off x="3600609" y="136050"/>
        <a:ext cx="3120694" cy="934429"/>
      </dsp:txXfrm>
    </dsp:sp>
    <dsp:sp modelId="{1005CA96-E5D8-4EB3-92E3-7DA47BDFF43E}">
      <dsp:nvSpPr>
        <dsp:cNvPr id="0" name=""/>
        <dsp:cNvSpPr/>
      </dsp:nvSpPr>
      <dsp:spPr>
        <a:xfrm>
          <a:off x="3541279" y="1077"/>
          <a:ext cx="654100" cy="981150"/>
        </a:xfrm>
        <a:prstGeom prst="rect">
          <a:avLst/>
        </a:prstGeom>
        <a:blipFill>
          <a:blip xmlns:r="http://schemas.openxmlformats.org/officeDocument/2006/relationships" r:embed="rId2"/>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2061C14-A2D3-48E8-AFC3-04654212BE2A}">
      <dsp:nvSpPr>
        <dsp:cNvPr id="0" name=""/>
        <dsp:cNvSpPr/>
      </dsp:nvSpPr>
      <dsp:spPr>
        <a:xfrm>
          <a:off x="475460" y="1364819"/>
          <a:ext cx="2960504" cy="852834"/>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14486" tIns="53340" rIns="53340" bIns="53340" numCol="1" spcCol="1270" anchor="ctr" anchorCtr="0">
          <a:noAutofit/>
        </a:bodyPr>
        <a:lstStyle/>
        <a:p>
          <a:pPr marL="0" lvl="0" indent="0" algn="l" defTabSz="622300">
            <a:lnSpc>
              <a:spcPct val="90000"/>
            </a:lnSpc>
            <a:spcBef>
              <a:spcPct val="0"/>
            </a:spcBef>
            <a:spcAft>
              <a:spcPct val="35000"/>
            </a:spcAft>
            <a:buNone/>
          </a:pPr>
          <a:r>
            <a:rPr lang="en-US" sz="1400" b="1" kern="1200"/>
            <a:t>Materiality Calcualation</a:t>
          </a:r>
        </a:p>
      </dsp:txBody>
      <dsp:txXfrm>
        <a:off x="475460" y="1364819"/>
        <a:ext cx="2960504" cy="852834"/>
      </dsp:txXfrm>
    </dsp:sp>
    <dsp:sp modelId="{25852387-381B-44B2-BC80-D0AD67D33606}">
      <dsp:nvSpPr>
        <dsp:cNvPr id="0" name=""/>
        <dsp:cNvSpPr/>
      </dsp:nvSpPr>
      <dsp:spPr>
        <a:xfrm>
          <a:off x="383210" y="1206588"/>
          <a:ext cx="635049" cy="952573"/>
        </a:xfrm>
        <a:prstGeom prst="rect">
          <a:avLst/>
        </a:prstGeom>
        <a:blipFill>
          <a:blip xmlns:r="http://schemas.openxmlformats.org/officeDocument/2006/relationships" r:embed="rId3"/>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CDA0BE5-752C-4A94-962D-FE486C984B0B}">
      <dsp:nvSpPr>
        <dsp:cNvPr id="0" name=""/>
        <dsp:cNvSpPr/>
      </dsp:nvSpPr>
      <dsp:spPr>
        <a:xfrm>
          <a:off x="3667495" y="1312393"/>
          <a:ext cx="2990173" cy="93442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32920" tIns="53340" rIns="53340" bIns="53340" numCol="1" spcCol="1270" anchor="ctr" anchorCtr="0">
          <a:noAutofit/>
        </a:bodyPr>
        <a:lstStyle/>
        <a:p>
          <a:pPr marL="0" lvl="0" indent="0" algn="l" defTabSz="622300">
            <a:lnSpc>
              <a:spcPct val="90000"/>
            </a:lnSpc>
            <a:spcBef>
              <a:spcPct val="0"/>
            </a:spcBef>
            <a:spcAft>
              <a:spcPct val="35000"/>
            </a:spcAft>
            <a:buNone/>
          </a:pPr>
          <a:r>
            <a:rPr lang="en-US" sz="1400" b="1" kern="1200"/>
            <a:t>Efficiency and Team allocations</a:t>
          </a:r>
        </a:p>
      </dsp:txBody>
      <dsp:txXfrm>
        <a:off x="3667495" y="1312393"/>
        <a:ext cx="2990173" cy="934429"/>
      </dsp:txXfrm>
    </dsp:sp>
    <dsp:sp modelId="{8771E2BB-8B69-43A1-BFD8-153A5DA75846}">
      <dsp:nvSpPr>
        <dsp:cNvPr id="0" name=""/>
        <dsp:cNvSpPr/>
      </dsp:nvSpPr>
      <dsp:spPr>
        <a:xfrm>
          <a:off x="3542905" y="1177420"/>
          <a:ext cx="654100" cy="981150"/>
        </a:xfrm>
        <a:prstGeom prst="rect">
          <a:avLst/>
        </a:prstGeom>
        <a:blipFill>
          <a:blip xmlns:r="http://schemas.openxmlformats.org/officeDocument/2006/relationships" r:embed="rId4"/>
          <a:srcRect/>
          <a:stretch>
            <a:fillRect l="-40000" r="-4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C73A36-2680-45E2-B958-164FE392D60E}">
      <dsp:nvSpPr>
        <dsp:cNvPr id="0" name=""/>
        <dsp:cNvSpPr/>
      </dsp:nvSpPr>
      <dsp:spPr>
        <a:xfrm>
          <a:off x="0" y="201809"/>
          <a:ext cx="3512820" cy="277200"/>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7B64D88-ADA8-4CB1-8AA3-C36DCCCEFBB0}">
      <dsp:nvSpPr>
        <dsp:cNvPr id="0" name=""/>
        <dsp:cNvSpPr/>
      </dsp:nvSpPr>
      <dsp:spPr>
        <a:xfrm>
          <a:off x="175641" y="39449"/>
          <a:ext cx="2458974" cy="324720"/>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943" tIns="0" rIns="92943" bIns="0" numCol="1" spcCol="1270" anchor="ctr" anchorCtr="0">
          <a:noAutofit/>
        </a:bodyPr>
        <a:lstStyle/>
        <a:p>
          <a:pPr marL="0" lvl="0" indent="0" algn="ctr" defTabSz="488950">
            <a:lnSpc>
              <a:spcPct val="90000"/>
            </a:lnSpc>
            <a:spcBef>
              <a:spcPct val="0"/>
            </a:spcBef>
            <a:spcAft>
              <a:spcPct val="35000"/>
            </a:spcAft>
            <a:buNone/>
          </a:pPr>
          <a:r>
            <a:rPr lang="en-US" sz="1100" b="1" kern="1200"/>
            <a:t>Inherent Risk</a:t>
          </a:r>
          <a:endParaRPr lang="en-US" sz="1100" kern="1200"/>
        </a:p>
      </dsp:txBody>
      <dsp:txXfrm>
        <a:off x="191493" y="55301"/>
        <a:ext cx="2427270" cy="293016"/>
      </dsp:txXfrm>
    </dsp:sp>
    <dsp:sp modelId="{EE0B73C5-8A04-470F-9469-8B21CA3EB5FF}">
      <dsp:nvSpPr>
        <dsp:cNvPr id="0" name=""/>
        <dsp:cNvSpPr/>
      </dsp:nvSpPr>
      <dsp:spPr>
        <a:xfrm>
          <a:off x="0" y="700770"/>
          <a:ext cx="3512820" cy="277200"/>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87B1494-A1A5-4C4C-B017-D577096381E7}">
      <dsp:nvSpPr>
        <dsp:cNvPr id="0" name=""/>
        <dsp:cNvSpPr/>
      </dsp:nvSpPr>
      <dsp:spPr>
        <a:xfrm>
          <a:off x="175641" y="538410"/>
          <a:ext cx="2458974" cy="324720"/>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943" tIns="0" rIns="92943" bIns="0" numCol="1" spcCol="1270" anchor="ctr" anchorCtr="0">
          <a:noAutofit/>
        </a:bodyPr>
        <a:lstStyle/>
        <a:p>
          <a:pPr marL="0" lvl="0" indent="0" algn="ctr" defTabSz="488950">
            <a:lnSpc>
              <a:spcPct val="90000"/>
            </a:lnSpc>
            <a:spcBef>
              <a:spcPct val="0"/>
            </a:spcBef>
            <a:spcAft>
              <a:spcPct val="35000"/>
            </a:spcAft>
            <a:buNone/>
          </a:pPr>
          <a:r>
            <a:rPr lang="en-US" sz="1100" b="1" kern="1200"/>
            <a:t>Control Risk</a:t>
          </a:r>
          <a:endParaRPr lang="en-US" sz="1100" kern="1200"/>
        </a:p>
      </dsp:txBody>
      <dsp:txXfrm>
        <a:off x="191493" y="554262"/>
        <a:ext cx="2427270" cy="293016"/>
      </dsp:txXfrm>
    </dsp:sp>
    <dsp:sp modelId="{ED97F7B4-AD7A-4DBE-AA0B-A637973A9B28}">
      <dsp:nvSpPr>
        <dsp:cNvPr id="0" name=""/>
        <dsp:cNvSpPr/>
      </dsp:nvSpPr>
      <dsp:spPr>
        <a:xfrm>
          <a:off x="0" y="1199730"/>
          <a:ext cx="3512820" cy="277200"/>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8965AEA-C6C8-419E-8A69-C27CC3209B03}">
      <dsp:nvSpPr>
        <dsp:cNvPr id="0" name=""/>
        <dsp:cNvSpPr/>
      </dsp:nvSpPr>
      <dsp:spPr>
        <a:xfrm>
          <a:off x="175641" y="1037370"/>
          <a:ext cx="2458974" cy="324720"/>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943" tIns="0" rIns="92943" bIns="0" numCol="1" spcCol="1270" anchor="ctr" anchorCtr="0">
          <a:noAutofit/>
        </a:bodyPr>
        <a:lstStyle/>
        <a:p>
          <a:pPr marL="0" lvl="0" indent="0" algn="ctr" defTabSz="488950">
            <a:lnSpc>
              <a:spcPct val="90000"/>
            </a:lnSpc>
            <a:spcBef>
              <a:spcPct val="0"/>
            </a:spcBef>
            <a:spcAft>
              <a:spcPct val="35000"/>
            </a:spcAft>
            <a:buNone/>
          </a:pPr>
          <a:r>
            <a:rPr lang="en-US" sz="1100" b="1" kern="1200"/>
            <a:t>Detection Risk </a:t>
          </a:r>
          <a:endParaRPr lang="en-US" sz="1100" kern="1200"/>
        </a:p>
      </dsp:txBody>
      <dsp:txXfrm>
        <a:off x="191493" y="1053222"/>
        <a:ext cx="2427270" cy="29301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DEFD36-7979-41C7-B3CF-BED0ED9B2284}">
      <dsp:nvSpPr>
        <dsp:cNvPr id="0" name=""/>
        <dsp:cNvSpPr/>
      </dsp:nvSpPr>
      <dsp:spPr>
        <a:xfrm>
          <a:off x="460414" y="812914"/>
          <a:ext cx="1411783" cy="70589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Modified Audit Report </a:t>
          </a:r>
        </a:p>
      </dsp:txBody>
      <dsp:txXfrm>
        <a:off x="481089" y="833589"/>
        <a:ext cx="1370433" cy="664541"/>
      </dsp:txXfrm>
    </dsp:sp>
    <dsp:sp modelId="{CC8C1C65-3AFA-4629-B8DC-EC3875149665}">
      <dsp:nvSpPr>
        <dsp:cNvPr id="0" name=""/>
        <dsp:cNvSpPr/>
      </dsp:nvSpPr>
      <dsp:spPr>
        <a:xfrm rot="18289469">
          <a:off x="1660115" y="732726"/>
          <a:ext cx="988878" cy="54492"/>
        </a:xfrm>
        <a:custGeom>
          <a:avLst/>
          <a:gdLst/>
          <a:ahLst/>
          <a:cxnLst/>
          <a:rect l="0" t="0" r="0" b="0"/>
          <a:pathLst>
            <a:path>
              <a:moveTo>
                <a:pt x="0" y="27246"/>
              </a:moveTo>
              <a:lnTo>
                <a:pt x="988878" y="2724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29833" y="735250"/>
        <a:ext cx="49443" cy="49443"/>
      </dsp:txXfrm>
    </dsp:sp>
    <dsp:sp modelId="{2F1A73B4-A51F-4989-B64C-5FD4BE26DB7E}">
      <dsp:nvSpPr>
        <dsp:cNvPr id="0" name=""/>
        <dsp:cNvSpPr/>
      </dsp:nvSpPr>
      <dsp:spPr>
        <a:xfrm>
          <a:off x="2436911" y="1138"/>
          <a:ext cx="1411783" cy="70589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Qualified</a:t>
          </a:r>
        </a:p>
      </dsp:txBody>
      <dsp:txXfrm>
        <a:off x="2457586" y="21813"/>
        <a:ext cx="1370433" cy="664541"/>
      </dsp:txXfrm>
    </dsp:sp>
    <dsp:sp modelId="{C20D2DDA-8E50-4A96-A622-E36C32D6373D}">
      <dsp:nvSpPr>
        <dsp:cNvPr id="0" name=""/>
        <dsp:cNvSpPr/>
      </dsp:nvSpPr>
      <dsp:spPr>
        <a:xfrm>
          <a:off x="1872198" y="1138613"/>
          <a:ext cx="564713" cy="54492"/>
        </a:xfrm>
        <a:custGeom>
          <a:avLst/>
          <a:gdLst/>
          <a:ahLst/>
          <a:cxnLst/>
          <a:rect l="0" t="0" r="0" b="0"/>
          <a:pathLst>
            <a:path>
              <a:moveTo>
                <a:pt x="0" y="27246"/>
              </a:moveTo>
              <a:lnTo>
                <a:pt x="564713" y="2724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40437" y="1151742"/>
        <a:ext cx="28235" cy="28235"/>
      </dsp:txXfrm>
    </dsp:sp>
    <dsp:sp modelId="{7B5B7DF8-CFB0-43E7-B475-FF9630622F8B}">
      <dsp:nvSpPr>
        <dsp:cNvPr id="0" name=""/>
        <dsp:cNvSpPr/>
      </dsp:nvSpPr>
      <dsp:spPr>
        <a:xfrm>
          <a:off x="2436911" y="812914"/>
          <a:ext cx="1411783" cy="70589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Adverse</a:t>
          </a:r>
        </a:p>
      </dsp:txBody>
      <dsp:txXfrm>
        <a:off x="2457586" y="833589"/>
        <a:ext cx="1370433" cy="664541"/>
      </dsp:txXfrm>
    </dsp:sp>
    <dsp:sp modelId="{36220EC2-3B32-48D8-A813-43100380BA05}">
      <dsp:nvSpPr>
        <dsp:cNvPr id="0" name=""/>
        <dsp:cNvSpPr/>
      </dsp:nvSpPr>
      <dsp:spPr>
        <a:xfrm rot="3310531">
          <a:off x="1660115" y="1544501"/>
          <a:ext cx="988878" cy="54492"/>
        </a:xfrm>
        <a:custGeom>
          <a:avLst/>
          <a:gdLst/>
          <a:ahLst/>
          <a:cxnLst/>
          <a:rect l="0" t="0" r="0" b="0"/>
          <a:pathLst>
            <a:path>
              <a:moveTo>
                <a:pt x="0" y="27246"/>
              </a:moveTo>
              <a:lnTo>
                <a:pt x="988878" y="2724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29833" y="1547025"/>
        <a:ext cx="49443" cy="49443"/>
      </dsp:txXfrm>
    </dsp:sp>
    <dsp:sp modelId="{D2DE365B-DD23-456B-BC6A-2EB8D48E2A5A}">
      <dsp:nvSpPr>
        <dsp:cNvPr id="0" name=""/>
        <dsp:cNvSpPr/>
      </dsp:nvSpPr>
      <dsp:spPr>
        <a:xfrm>
          <a:off x="2436911" y="1624689"/>
          <a:ext cx="1411783" cy="70589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Disclaimer</a:t>
          </a:r>
          <a:r>
            <a:rPr lang="en-US" sz="2400" kern="1200"/>
            <a:t>  </a:t>
          </a:r>
        </a:p>
      </dsp:txBody>
      <dsp:txXfrm>
        <a:off x="2457586" y="1645364"/>
        <a:ext cx="1370433" cy="664541"/>
      </dsp:txXfrm>
    </dsp:sp>
    <dsp:sp modelId="{1F3723D0-F717-405C-90A1-EAB59481691C}">
      <dsp:nvSpPr>
        <dsp:cNvPr id="0" name=""/>
        <dsp:cNvSpPr/>
      </dsp:nvSpPr>
      <dsp:spPr>
        <a:xfrm>
          <a:off x="460414" y="1624689"/>
          <a:ext cx="1411783" cy="70589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Unmodified Auidt Report </a:t>
          </a:r>
        </a:p>
      </dsp:txBody>
      <dsp:txXfrm>
        <a:off x="481089" y="1645364"/>
        <a:ext cx="1370433" cy="664541"/>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018C9-C931-43A1-84D2-AA0760202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2303</TotalTime>
  <Pages>45</Pages>
  <Words>7237</Words>
  <Characters>54976</Characters>
  <Application>Microsoft Office Word</Application>
  <DocSecurity>0</DocSecurity>
  <Lines>1527</Lines>
  <Paragraphs>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shabbir183244@gmail.com</dc:creator>
  <cp:keywords/>
  <dc:description/>
  <cp:lastModifiedBy>shabbir183244@gmail.com</cp:lastModifiedBy>
  <cp:revision>1213</cp:revision>
  <dcterms:created xsi:type="dcterms:W3CDTF">2025-06-23T04:14:00Z</dcterms:created>
  <dcterms:modified xsi:type="dcterms:W3CDTF">2025-10-12T09:45:00Z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139eb05f-0f2b-4d2f-9d16-6e9ded34dce0</vt:lpwstr>
  </property>
  <property fmtid="{D5CDD505-2E9C-101B-9397-08002B2CF9AE}" pid="3" name="ZOTERO_PREF_1">
    <vt:lpwstr>&lt;data data-version="3" zotero-version="7.0.24"&gt;&lt;session id="nOHKuEOV"/&gt;&lt;style id="http://www.zotero.org/styles/apa" locale="en-US" hasBibliography="1" bibliographyStyleHasBeenSet="1"/&gt;&lt;prefs&gt;&lt;pref name="fieldType" value="Field"/&gt;&lt;/prefs&gt;&lt;/data&gt;</vt:lpwstr>
  </property>
</Properties>
</file>