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A9FA3" w14:textId="77777777" w:rsidR="00056C25" w:rsidRDefault="00056C25" w:rsidP="00056C25">
      <w:pPr>
        <w:pStyle w:val="Default"/>
        <w:spacing w:after="200" w:line="360" w:lineRule="auto"/>
        <w:jc w:val="center"/>
        <w:rPr>
          <w:color w:val="4472C4" w:themeColor="accent1"/>
        </w:rPr>
      </w:pPr>
      <w:r w:rsidRPr="0038195B">
        <w:rPr>
          <w:rFonts w:ascii="Arial" w:eastAsia="Calibri" w:hAnsi="Arial" w:cs="Arial"/>
          <w:b/>
          <w:noProof/>
          <w:color w:val="auto"/>
          <w:sz w:val="46"/>
          <w:szCs w:val="48"/>
        </w:rPr>
        <w:drawing>
          <wp:inline distT="0" distB="0" distL="0" distR="0" wp14:anchorId="2999E3F4" wp14:editId="0FCADC17">
            <wp:extent cx="2033270" cy="1842135"/>
            <wp:effectExtent l="0" t="0" r="5080" b="5715"/>
            <wp:docPr id="899755859" name="Picture 89975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3270" cy="1842135"/>
                    </a:xfrm>
                    <a:prstGeom prst="rect">
                      <a:avLst/>
                    </a:prstGeom>
                    <a:noFill/>
                    <a:ln>
                      <a:noFill/>
                    </a:ln>
                  </pic:spPr>
                </pic:pic>
              </a:graphicData>
            </a:graphic>
          </wp:inline>
        </w:drawing>
      </w:r>
    </w:p>
    <w:p w14:paraId="3F7B0782" w14:textId="77777777" w:rsidR="00056C25" w:rsidRDefault="00056C25" w:rsidP="00056C25">
      <w:pPr>
        <w:jc w:val="center"/>
        <w:rPr>
          <w:color w:val="4472C4" w:themeColor="accent1"/>
        </w:rPr>
      </w:pPr>
    </w:p>
    <w:p w14:paraId="6DDBD127" w14:textId="77777777" w:rsidR="00056C25" w:rsidRPr="0038195B" w:rsidRDefault="00056C25" w:rsidP="00056C25">
      <w:pPr>
        <w:spacing w:after="0" w:line="240" w:lineRule="auto"/>
        <w:jc w:val="center"/>
        <w:rPr>
          <w:rFonts w:ascii="Arial" w:eastAsia="Calibri" w:hAnsi="Arial" w:cs="Arial"/>
          <w:b/>
          <w:bCs/>
          <w:sz w:val="40"/>
          <w:szCs w:val="26"/>
        </w:rPr>
      </w:pPr>
      <w:r w:rsidRPr="0038195B">
        <w:rPr>
          <w:rFonts w:ascii="Arial" w:eastAsia="Calibri" w:hAnsi="Arial" w:cs="Arial"/>
          <w:b/>
          <w:bCs/>
          <w:sz w:val="40"/>
          <w:szCs w:val="26"/>
        </w:rPr>
        <w:t>Internship Report</w:t>
      </w:r>
    </w:p>
    <w:p w14:paraId="24F3B796" w14:textId="5DD74793" w:rsidR="00056C25" w:rsidRDefault="00056C25" w:rsidP="00056C25">
      <w:pPr>
        <w:spacing w:after="0" w:line="240" w:lineRule="auto"/>
        <w:jc w:val="center"/>
        <w:rPr>
          <w:rFonts w:ascii="Arial" w:eastAsia="Calibri" w:hAnsi="Arial" w:cs="Arial"/>
          <w:b/>
          <w:bCs/>
          <w:sz w:val="40"/>
          <w:szCs w:val="26"/>
        </w:rPr>
      </w:pPr>
      <w:bookmarkStart w:id="0" w:name="_Hlk132926679"/>
      <w:bookmarkStart w:id="1" w:name="_Hlk127706248"/>
      <w:r>
        <w:rPr>
          <w:rFonts w:ascii="Arial" w:eastAsia="Calibri" w:hAnsi="Arial" w:cs="Arial"/>
          <w:b/>
          <w:bCs/>
          <w:sz w:val="40"/>
          <w:szCs w:val="26"/>
        </w:rPr>
        <w:t xml:space="preserve">Analysis of the Datapath Ltd and </w:t>
      </w:r>
      <w:r w:rsidRPr="009107F7">
        <w:rPr>
          <w:rFonts w:ascii="Arial" w:eastAsia="Calibri" w:hAnsi="Arial" w:cs="Arial"/>
          <w:b/>
          <w:bCs/>
          <w:sz w:val="40"/>
          <w:szCs w:val="26"/>
        </w:rPr>
        <w:t>B</w:t>
      </w:r>
      <w:r>
        <w:rPr>
          <w:rFonts w:ascii="Arial" w:eastAsia="Calibri" w:hAnsi="Arial" w:cs="Arial"/>
          <w:b/>
          <w:bCs/>
          <w:sz w:val="40"/>
          <w:szCs w:val="26"/>
        </w:rPr>
        <w:t xml:space="preserve">usiness </w:t>
      </w:r>
      <w:r w:rsidRPr="009107F7">
        <w:rPr>
          <w:rFonts w:ascii="Arial" w:eastAsia="Calibri" w:hAnsi="Arial" w:cs="Arial"/>
          <w:b/>
          <w:bCs/>
          <w:sz w:val="40"/>
          <w:szCs w:val="26"/>
        </w:rPr>
        <w:t>P</w:t>
      </w:r>
      <w:r>
        <w:rPr>
          <w:rFonts w:ascii="Arial" w:eastAsia="Calibri" w:hAnsi="Arial" w:cs="Arial"/>
          <w:b/>
          <w:bCs/>
          <w:sz w:val="40"/>
          <w:szCs w:val="26"/>
        </w:rPr>
        <w:t xml:space="preserve">rocess Outsourcing </w:t>
      </w:r>
      <w:r w:rsidRPr="009107F7">
        <w:rPr>
          <w:rFonts w:ascii="Arial" w:eastAsia="Calibri" w:hAnsi="Arial" w:cs="Arial"/>
          <w:b/>
          <w:bCs/>
          <w:sz w:val="40"/>
          <w:szCs w:val="26"/>
        </w:rPr>
        <w:t>I</w:t>
      </w:r>
      <w:r>
        <w:rPr>
          <w:rFonts w:ascii="Arial" w:eastAsia="Calibri" w:hAnsi="Arial" w:cs="Arial"/>
          <w:b/>
          <w:bCs/>
          <w:sz w:val="40"/>
          <w:szCs w:val="26"/>
        </w:rPr>
        <w:t>ndustry in Bangladesh</w:t>
      </w:r>
      <w:bookmarkEnd w:id="0"/>
    </w:p>
    <w:bookmarkEnd w:id="1"/>
    <w:p w14:paraId="34D6B70E" w14:textId="77777777" w:rsidR="00056C25" w:rsidRDefault="00056C25" w:rsidP="00056C25">
      <w:pPr>
        <w:spacing w:after="0" w:line="240" w:lineRule="auto"/>
        <w:jc w:val="center"/>
        <w:rPr>
          <w:rFonts w:ascii="Arial" w:eastAsia="Calibri" w:hAnsi="Arial" w:cs="Arial"/>
          <w:b/>
          <w:bCs/>
          <w:sz w:val="40"/>
          <w:szCs w:val="26"/>
        </w:rPr>
      </w:pPr>
    </w:p>
    <w:p w14:paraId="2C396B74" w14:textId="77777777" w:rsidR="00056C25" w:rsidRDefault="00056C25" w:rsidP="00056C25">
      <w:pPr>
        <w:spacing w:line="360" w:lineRule="auto"/>
        <w:jc w:val="center"/>
        <w:rPr>
          <w:rFonts w:ascii="Arial" w:eastAsia="Calibri" w:hAnsi="Arial" w:cs="Arial"/>
          <w:b/>
          <w:sz w:val="46"/>
          <w:szCs w:val="48"/>
        </w:rPr>
      </w:pPr>
      <w:bookmarkStart w:id="2" w:name="_Hlk536540960"/>
      <w:bookmarkEnd w:id="2"/>
    </w:p>
    <w:p w14:paraId="31DC130A" w14:textId="77777777" w:rsidR="00056C25" w:rsidRPr="0038195B" w:rsidRDefault="00056C25" w:rsidP="00056C25">
      <w:pPr>
        <w:spacing w:line="360" w:lineRule="auto"/>
        <w:jc w:val="center"/>
        <w:rPr>
          <w:rFonts w:ascii="Arial" w:eastAsia="Calibri" w:hAnsi="Arial" w:cs="Arial"/>
          <w:b/>
          <w:sz w:val="46"/>
          <w:szCs w:val="48"/>
        </w:rPr>
      </w:pPr>
      <w:r w:rsidRPr="0038195B">
        <w:rPr>
          <w:rFonts w:ascii="Arial" w:eastAsia="Calibri" w:hAnsi="Arial" w:cs="Arial"/>
          <w:sz w:val="24"/>
          <w:szCs w:val="28"/>
        </w:rPr>
        <w:t>Submitted to:</w:t>
      </w:r>
    </w:p>
    <w:p w14:paraId="62D32E90" w14:textId="64E9A818" w:rsidR="00056C25" w:rsidRPr="0038195B" w:rsidRDefault="00056C25" w:rsidP="00056C25">
      <w:pPr>
        <w:spacing w:after="0" w:line="360" w:lineRule="auto"/>
        <w:jc w:val="center"/>
        <w:rPr>
          <w:rFonts w:ascii="Arial" w:eastAsia="Calibri" w:hAnsi="Arial" w:cs="Arial"/>
          <w:b/>
        </w:rPr>
      </w:pPr>
      <w:proofErr w:type="spellStart"/>
      <w:r w:rsidRPr="0038195B">
        <w:rPr>
          <w:rFonts w:ascii="Arial" w:eastAsia="Calibri" w:hAnsi="Arial" w:cs="Arial"/>
          <w:b/>
          <w:sz w:val="28"/>
        </w:rPr>
        <w:t>Dr.</w:t>
      </w:r>
      <w:proofErr w:type="spellEnd"/>
      <w:r w:rsidRPr="0038195B">
        <w:rPr>
          <w:rFonts w:ascii="Arial" w:eastAsia="Calibri" w:hAnsi="Arial" w:cs="Arial"/>
          <w:b/>
          <w:sz w:val="28"/>
        </w:rPr>
        <w:t xml:space="preserve"> Md Mohan Uddin</w:t>
      </w:r>
      <w:r>
        <w:rPr>
          <w:rFonts w:ascii="Arial" w:eastAsia="Calibri" w:hAnsi="Arial" w:cs="Arial"/>
          <w:b/>
          <w:sz w:val="28"/>
        </w:rPr>
        <w:t xml:space="preserve">, </w:t>
      </w:r>
      <w:r w:rsidRPr="00340712">
        <w:rPr>
          <w:rFonts w:ascii="Arial" w:eastAsia="Calibri" w:hAnsi="Arial" w:cs="Arial"/>
          <w:b/>
          <w:i/>
          <w:iCs/>
          <w:sz w:val="28"/>
        </w:rPr>
        <w:t>Ph</w:t>
      </w:r>
      <w:r w:rsidR="00340712">
        <w:rPr>
          <w:rFonts w:ascii="Arial" w:eastAsia="Calibri" w:hAnsi="Arial" w:cs="Arial"/>
          <w:b/>
          <w:i/>
          <w:iCs/>
          <w:sz w:val="28"/>
        </w:rPr>
        <w:t>.</w:t>
      </w:r>
      <w:r w:rsidRPr="00340712">
        <w:rPr>
          <w:rFonts w:ascii="Arial" w:eastAsia="Calibri" w:hAnsi="Arial" w:cs="Arial"/>
          <w:b/>
          <w:sz w:val="28"/>
        </w:rPr>
        <w:t>D</w:t>
      </w:r>
      <w:r w:rsidR="00340712">
        <w:rPr>
          <w:rFonts w:ascii="Arial" w:eastAsia="Calibri" w:hAnsi="Arial" w:cs="Arial"/>
          <w:b/>
          <w:sz w:val="28"/>
        </w:rPr>
        <w:t>.</w:t>
      </w:r>
    </w:p>
    <w:p w14:paraId="5AAE3289" w14:textId="77777777" w:rsidR="00056C25" w:rsidRPr="0038195B" w:rsidRDefault="00056C25" w:rsidP="00056C25">
      <w:pPr>
        <w:spacing w:after="0" w:line="360" w:lineRule="auto"/>
        <w:jc w:val="center"/>
        <w:rPr>
          <w:rFonts w:ascii="Arial" w:eastAsia="Calibri" w:hAnsi="Arial" w:cs="Arial"/>
        </w:rPr>
      </w:pPr>
      <w:r w:rsidRPr="0038195B">
        <w:rPr>
          <w:rFonts w:ascii="Arial" w:eastAsia="Calibri" w:hAnsi="Arial" w:cs="Arial"/>
        </w:rPr>
        <w:t>Professor</w:t>
      </w:r>
    </w:p>
    <w:p w14:paraId="67D5A502" w14:textId="77777777" w:rsidR="00056C25" w:rsidRPr="0038195B" w:rsidRDefault="00056C25" w:rsidP="00056C25">
      <w:pPr>
        <w:spacing w:after="0" w:line="360" w:lineRule="auto"/>
        <w:jc w:val="center"/>
        <w:rPr>
          <w:rFonts w:ascii="Arial" w:eastAsia="Calibri" w:hAnsi="Arial" w:cs="Arial"/>
        </w:rPr>
      </w:pPr>
      <w:r w:rsidRPr="0038195B">
        <w:rPr>
          <w:rFonts w:ascii="Arial" w:eastAsia="Calibri" w:hAnsi="Arial" w:cs="Arial"/>
        </w:rPr>
        <w:t>School of Business &amp; Economics</w:t>
      </w:r>
    </w:p>
    <w:p w14:paraId="0A282581" w14:textId="77777777" w:rsidR="00056C25" w:rsidRPr="0038195B" w:rsidRDefault="00056C25" w:rsidP="00056C25">
      <w:pPr>
        <w:spacing w:after="0" w:line="360" w:lineRule="auto"/>
        <w:jc w:val="center"/>
        <w:rPr>
          <w:rFonts w:ascii="Arial" w:eastAsia="Calibri" w:hAnsi="Arial" w:cs="Arial"/>
        </w:rPr>
      </w:pPr>
      <w:r w:rsidRPr="0038195B">
        <w:rPr>
          <w:rFonts w:ascii="Arial" w:eastAsia="Calibri" w:hAnsi="Arial" w:cs="Arial"/>
        </w:rPr>
        <w:t>United International University</w:t>
      </w:r>
    </w:p>
    <w:p w14:paraId="41338F4B" w14:textId="77777777" w:rsidR="00056C25" w:rsidRPr="0038195B" w:rsidRDefault="00056C25" w:rsidP="00056C25">
      <w:pPr>
        <w:spacing w:after="0" w:line="360" w:lineRule="auto"/>
        <w:jc w:val="center"/>
        <w:rPr>
          <w:rFonts w:ascii="Arial" w:eastAsia="Calibri" w:hAnsi="Arial" w:cs="Arial"/>
        </w:rPr>
      </w:pPr>
    </w:p>
    <w:p w14:paraId="720D0A62" w14:textId="77777777" w:rsidR="00056C25" w:rsidRDefault="00056C25" w:rsidP="00056C25">
      <w:pPr>
        <w:spacing w:after="0" w:line="360" w:lineRule="auto"/>
        <w:jc w:val="center"/>
        <w:rPr>
          <w:rFonts w:ascii="Arial" w:eastAsia="Calibri" w:hAnsi="Arial" w:cs="Arial"/>
        </w:rPr>
      </w:pPr>
      <w:r w:rsidRPr="0038195B">
        <w:rPr>
          <w:rFonts w:ascii="Arial" w:eastAsia="Calibri" w:hAnsi="Arial" w:cs="Arial"/>
        </w:rPr>
        <w:t>Submitted by:</w:t>
      </w:r>
    </w:p>
    <w:p w14:paraId="79543F25" w14:textId="77777777" w:rsidR="00056C25" w:rsidRPr="0038195B" w:rsidRDefault="00056C25" w:rsidP="00056C25">
      <w:pPr>
        <w:spacing w:after="0" w:line="360" w:lineRule="auto"/>
        <w:jc w:val="center"/>
        <w:rPr>
          <w:rFonts w:ascii="Arial" w:eastAsia="Calibri" w:hAnsi="Arial" w:cs="Arial"/>
        </w:rPr>
      </w:pPr>
      <w:r>
        <w:rPr>
          <w:rFonts w:ascii="Arial" w:eastAsia="Calibri" w:hAnsi="Arial" w:cs="Arial"/>
          <w:b/>
          <w:sz w:val="26"/>
        </w:rPr>
        <w:t>Adittya Banik</w:t>
      </w:r>
    </w:p>
    <w:p w14:paraId="30075DDC" w14:textId="77777777" w:rsidR="00056C25" w:rsidRPr="0038195B" w:rsidRDefault="00056C25" w:rsidP="00056C25">
      <w:pPr>
        <w:spacing w:after="0" w:line="360" w:lineRule="auto"/>
        <w:jc w:val="center"/>
        <w:rPr>
          <w:rFonts w:ascii="Arial" w:eastAsia="Calibri" w:hAnsi="Arial" w:cs="Arial"/>
        </w:rPr>
      </w:pPr>
      <w:r w:rsidRPr="0038195B">
        <w:rPr>
          <w:rFonts w:ascii="Arial" w:eastAsia="Calibri" w:hAnsi="Arial" w:cs="Arial"/>
        </w:rPr>
        <w:t xml:space="preserve">ID: 111 </w:t>
      </w:r>
      <w:r>
        <w:rPr>
          <w:rFonts w:ascii="Arial" w:eastAsia="Calibri" w:hAnsi="Arial" w:cs="Arial"/>
        </w:rPr>
        <w:t>181 113</w:t>
      </w:r>
    </w:p>
    <w:p w14:paraId="25A89EA9" w14:textId="77777777" w:rsidR="00056C25" w:rsidRDefault="00056C25" w:rsidP="00056C25">
      <w:pPr>
        <w:spacing w:after="0" w:line="360" w:lineRule="auto"/>
        <w:jc w:val="center"/>
        <w:rPr>
          <w:rFonts w:ascii="Arial" w:eastAsia="Calibri" w:hAnsi="Arial" w:cs="Arial"/>
        </w:rPr>
      </w:pPr>
      <w:r w:rsidRPr="0038195B">
        <w:rPr>
          <w:rFonts w:ascii="Arial" w:eastAsia="Calibri" w:hAnsi="Arial" w:cs="Arial"/>
        </w:rPr>
        <w:t>BBA</w:t>
      </w:r>
      <w:r>
        <w:rPr>
          <w:rFonts w:ascii="Arial" w:eastAsia="Calibri" w:hAnsi="Arial" w:cs="Arial"/>
        </w:rPr>
        <w:t xml:space="preserve"> Program</w:t>
      </w:r>
    </w:p>
    <w:p w14:paraId="50DB75C9" w14:textId="77777777" w:rsidR="00056C25" w:rsidRPr="0038195B" w:rsidRDefault="00056C25" w:rsidP="00056C25">
      <w:pPr>
        <w:spacing w:after="0" w:line="360" w:lineRule="auto"/>
        <w:jc w:val="center"/>
        <w:rPr>
          <w:rFonts w:ascii="Arial" w:eastAsia="Calibri" w:hAnsi="Arial" w:cs="Arial"/>
        </w:rPr>
      </w:pPr>
      <w:r>
        <w:rPr>
          <w:rFonts w:ascii="Arial" w:eastAsia="Calibri" w:hAnsi="Arial" w:cs="Arial"/>
        </w:rPr>
        <w:t>School of Business &amp; Economics</w:t>
      </w:r>
    </w:p>
    <w:p w14:paraId="0E42894C" w14:textId="77777777" w:rsidR="00056C25" w:rsidRPr="0038195B" w:rsidRDefault="00056C25" w:rsidP="00056C25">
      <w:pPr>
        <w:spacing w:after="0" w:line="360" w:lineRule="auto"/>
        <w:jc w:val="center"/>
        <w:rPr>
          <w:rFonts w:ascii="Arial" w:eastAsia="Calibri" w:hAnsi="Arial" w:cs="Arial"/>
        </w:rPr>
      </w:pPr>
      <w:r w:rsidRPr="0038195B">
        <w:rPr>
          <w:rFonts w:ascii="Arial" w:eastAsia="Calibri" w:hAnsi="Arial" w:cs="Arial"/>
        </w:rPr>
        <w:t>United International University</w:t>
      </w:r>
    </w:p>
    <w:p w14:paraId="08CD1B2A" w14:textId="77777777" w:rsidR="00056C25" w:rsidRDefault="00056C25">
      <w:pPr>
        <w:spacing w:line="360" w:lineRule="auto"/>
        <w:rPr>
          <w:rFonts w:ascii="Times New Roman" w:hAnsi="Times New Roman" w:cs="Times New Roman"/>
          <w:sz w:val="24"/>
          <w:szCs w:val="24"/>
        </w:rPr>
      </w:pPr>
    </w:p>
    <w:p w14:paraId="535FCB0D" w14:textId="77777777" w:rsidR="00056C25" w:rsidRDefault="00056C25">
      <w:pPr>
        <w:spacing w:line="360" w:lineRule="auto"/>
        <w:rPr>
          <w:rFonts w:ascii="Times New Roman" w:hAnsi="Times New Roman" w:cs="Times New Roman"/>
          <w:sz w:val="24"/>
          <w:szCs w:val="24"/>
        </w:rPr>
      </w:pPr>
    </w:p>
    <w:p w14:paraId="4DAE97B7" w14:textId="74479640" w:rsidR="00E66BCA" w:rsidRPr="00E66BCA" w:rsidRDefault="00E66BCA" w:rsidP="00E66BCA">
      <w:pPr>
        <w:spacing w:after="0" w:line="360" w:lineRule="auto"/>
        <w:jc w:val="center"/>
        <w:rPr>
          <w:rFonts w:ascii="Arial" w:eastAsia="Calibri" w:hAnsi="Arial" w:cs="Arial"/>
          <w:b/>
        </w:rPr>
        <w:sectPr w:rsidR="00E66BCA" w:rsidRPr="00E66BCA" w:rsidSect="00056C25">
          <w:footerReference w:type="default" r:id="rId10"/>
          <w:pgSz w:w="11906" w:h="16838"/>
          <w:pgMar w:top="1440" w:right="1440" w:bottom="1440" w:left="1440" w:header="708" w:footer="708" w:gutter="0"/>
          <w:cols w:space="708"/>
          <w:titlePg/>
          <w:docGrid w:linePitch="360"/>
        </w:sectPr>
      </w:pPr>
      <w:r>
        <w:rPr>
          <w:rFonts w:ascii="Arial" w:eastAsia="Calibri" w:hAnsi="Arial" w:cs="Arial"/>
          <w:b/>
        </w:rPr>
        <w:t>Date of submission: 8.0</w:t>
      </w:r>
      <w:r>
        <w:rPr>
          <w:rFonts w:ascii="Arial" w:eastAsia="Calibri" w:hAnsi="Arial" w:cs="Arial"/>
          <w:b/>
        </w:rPr>
        <w:t>5</w:t>
      </w:r>
      <w:r>
        <w:rPr>
          <w:rFonts w:ascii="Arial" w:eastAsia="Calibri" w:hAnsi="Arial" w:cs="Arial"/>
          <w:b/>
        </w:rPr>
        <w:t>.202</w:t>
      </w:r>
      <w:r>
        <w:rPr>
          <w:rFonts w:ascii="Arial" w:eastAsia="Calibri" w:hAnsi="Arial" w:cs="Arial"/>
          <w:b/>
        </w:rPr>
        <w:t>3</w:t>
      </w:r>
    </w:p>
    <w:p w14:paraId="5C99D23B" w14:textId="77777777" w:rsidR="00AC3A7A" w:rsidRDefault="00AC3A7A">
      <w:pPr>
        <w:spacing w:line="360" w:lineRule="auto"/>
        <w:rPr>
          <w:rFonts w:ascii="Times New Roman" w:hAnsi="Times New Roman" w:cs="Times New Roman"/>
          <w:sz w:val="24"/>
          <w:szCs w:val="24"/>
        </w:rPr>
      </w:pPr>
    </w:p>
    <w:p w14:paraId="14230A43" w14:textId="77777777" w:rsidR="00AC3A7A" w:rsidRPr="00BA63EE" w:rsidRDefault="00000000">
      <w:pPr>
        <w:pStyle w:val="Heading1"/>
        <w:jc w:val="center"/>
        <w:rPr>
          <w:rFonts w:ascii="Times New Roman" w:hAnsi="Times New Roman" w:cs="Times New Roman"/>
          <w:b/>
          <w:bCs/>
        </w:rPr>
      </w:pPr>
      <w:bookmarkStart w:id="3" w:name="_Toc133535548"/>
      <w:bookmarkStart w:id="4" w:name="_Toc133618974"/>
      <w:bookmarkStart w:id="5" w:name="_Toc134401120"/>
      <w:r w:rsidRPr="00BA63EE">
        <w:rPr>
          <w:rFonts w:ascii="Times New Roman" w:hAnsi="Times New Roman" w:cs="Times New Roman"/>
          <w:b/>
          <w:bCs/>
        </w:rPr>
        <w:t>Letter of Transmittal</w:t>
      </w:r>
      <w:bookmarkEnd w:id="3"/>
      <w:bookmarkEnd w:id="4"/>
      <w:bookmarkEnd w:id="5"/>
    </w:p>
    <w:p w14:paraId="1F4D643D" w14:textId="77777777" w:rsidR="00AC3A7A" w:rsidRDefault="00AC3A7A">
      <w:pPr>
        <w:spacing w:line="360" w:lineRule="auto"/>
        <w:rPr>
          <w:rFonts w:ascii="Times New Roman" w:eastAsia="Calibri" w:hAnsi="Times New Roman" w:cs="Times New Roman"/>
          <w:sz w:val="24"/>
          <w:szCs w:val="24"/>
        </w:rPr>
      </w:pPr>
    </w:p>
    <w:p w14:paraId="770B3EF7" w14:textId="31DF126E" w:rsidR="00AC3A7A" w:rsidRDefault="00000000">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Date: </w:t>
      </w:r>
      <w:r w:rsidR="00E66BCA">
        <w:rPr>
          <w:rFonts w:ascii="Times New Roman" w:eastAsia="Calibri" w:hAnsi="Times New Roman" w:cs="Times New Roman"/>
          <w:sz w:val="24"/>
          <w:szCs w:val="24"/>
        </w:rPr>
        <w:t>8</w:t>
      </w:r>
      <w:r>
        <w:rPr>
          <w:rFonts w:ascii="Times New Roman" w:eastAsia="Calibri" w:hAnsi="Times New Roman" w:cs="Times New Roman"/>
          <w:sz w:val="24"/>
          <w:szCs w:val="24"/>
        </w:rPr>
        <w:t>.0</w:t>
      </w:r>
      <w:r w:rsidR="006B3B75">
        <w:rPr>
          <w:rFonts w:ascii="Times New Roman" w:eastAsia="Calibri" w:hAnsi="Times New Roman" w:cs="Times New Roman"/>
          <w:sz w:val="24"/>
          <w:szCs w:val="24"/>
        </w:rPr>
        <w:t>5</w:t>
      </w:r>
      <w:r>
        <w:rPr>
          <w:rFonts w:ascii="Times New Roman" w:eastAsia="Calibri" w:hAnsi="Times New Roman" w:cs="Times New Roman"/>
          <w:sz w:val="24"/>
          <w:szCs w:val="24"/>
        </w:rPr>
        <w:t>.202</w:t>
      </w:r>
      <w:r w:rsidR="006B3B75">
        <w:rPr>
          <w:rFonts w:ascii="Times New Roman" w:eastAsia="Calibri" w:hAnsi="Times New Roman" w:cs="Times New Roman"/>
          <w:sz w:val="24"/>
          <w:szCs w:val="24"/>
        </w:rPr>
        <w:t>3</w:t>
      </w:r>
    </w:p>
    <w:p w14:paraId="057B7C86" w14:textId="77777777" w:rsidR="00AC3A7A" w:rsidRDefault="00AC3A7A">
      <w:pPr>
        <w:spacing w:line="360" w:lineRule="auto"/>
        <w:rPr>
          <w:rFonts w:ascii="Arial" w:eastAsia="Calibri" w:hAnsi="Arial" w:cs="Arial"/>
        </w:rPr>
      </w:pPr>
    </w:p>
    <w:p w14:paraId="6D64DEA5" w14:textId="77777777" w:rsidR="00AC3A7A" w:rsidRDefault="00000000">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To</w:t>
      </w:r>
    </w:p>
    <w:p w14:paraId="51BE4219" w14:textId="564AC13E" w:rsidR="00AC3A7A" w:rsidRDefault="00000000">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Dr.</w:t>
      </w:r>
      <w:proofErr w:type="spellEnd"/>
      <w:r>
        <w:rPr>
          <w:rFonts w:ascii="Times New Roman" w:eastAsia="Calibri" w:hAnsi="Times New Roman" w:cs="Times New Roman"/>
          <w:sz w:val="24"/>
          <w:szCs w:val="24"/>
        </w:rPr>
        <w:t xml:space="preserve"> Md Mohan Uddin, </w:t>
      </w:r>
      <w:r w:rsidR="00340712" w:rsidRPr="00340712">
        <w:rPr>
          <w:rFonts w:ascii="Times New Roman" w:eastAsia="Calibri" w:hAnsi="Times New Roman" w:cs="Times New Roman"/>
          <w:i/>
          <w:iCs/>
          <w:sz w:val="24"/>
          <w:szCs w:val="24"/>
        </w:rPr>
        <w:t>Ph.</w:t>
      </w:r>
      <w:r w:rsidR="00340712">
        <w:rPr>
          <w:rFonts w:ascii="Times New Roman" w:eastAsia="Calibri" w:hAnsi="Times New Roman" w:cs="Times New Roman"/>
          <w:sz w:val="24"/>
          <w:szCs w:val="24"/>
        </w:rPr>
        <w:t>D.</w:t>
      </w:r>
    </w:p>
    <w:p w14:paraId="0AFA9120" w14:textId="77777777" w:rsidR="00AC3A7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Professor</w:t>
      </w:r>
    </w:p>
    <w:p w14:paraId="499E3C83" w14:textId="77777777" w:rsidR="00AC3A7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United International University</w:t>
      </w:r>
    </w:p>
    <w:p w14:paraId="568436CB" w14:textId="77777777" w:rsidR="00AC3A7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School of Business and Economics</w:t>
      </w:r>
    </w:p>
    <w:p w14:paraId="2936F558" w14:textId="77777777" w:rsidR="00AC3A7A" w:rsidRDefault="00AC3A7A">
      <w:pPr>
        <w:spacing w:after="0" w:line="240" w:lineRule="auto"/>
        <w:rPr>
          <w:rFonts w:ascii="Times New Roman" w:eastAsia="Calibri" w:hAnsi="Times New Roman" w:cs="Times New Roman"/>
          <w:sz w:val="24"/>
          <w:szCs w:val="24"/>
        </w:rPr>
      </w:pPr>
    </w:p>
    <w:p w14:paraId="3C6F0484" w14:textId="77777777" w:rsidR="00AC3A7A" w:rsidRDefault="00000000">
      <w:pPr>
        <w:spacing w:after="0" w:line="240" w:lineRule="auto"/>
        <w:rPr>
          <w:rFonts w:ascii="Times New Roman" w:hAnsi="Times New Roman" w:cs="Times New Roman"/>
          <w:sz w:val="32"/>
          <w:szCs w:val="32"/>
        </w:rPr>
      </w:pPr>
      <w:r>
        <w:rPr>
          <w:rFonts w:ascii="Times New Roman" w:eastAsia="Calibri" w:hAnsi="Times New Roman" w:cs="Times New Roman"/>
          <w:sz w:val="24"/>
          <w:szCs w:val="24"/>
        </w:rPr>
        <w:t xml:space="preserve">Subject: Report </w:t>
      </w:r>
      <w:r>
        <w:rPr>
          <w:rFonts w:ascii="Times New Roman" w:eastAsia="Calibri" w:hAnsi="Times New Roman" w:cs="Times New Roman"/>
          <w:sz w:val="24"/>
          <w:szCs w:val="24"/>
          <w:lang w:val="en-US"/>
        </w:rPr>
        <w:t xml:space="preserve">Submission </w:t>
      </w:r>
      <w:r>
        <w:rPr>
          <w:rFonts w:ascii="Times New Roman" w:eastAsia="Calibri" w:hAnsi="Times New Roman" w:cs="Times New Roman"/>
          <w:b/>
          <w:bCs/>
          <w:sz w:val="24"/>
          <w:szCs w:val="24"/>
          <w:lang w:val="en-US"/>
        </w:rPr>
        <w:t>“Analysis of the Datapath Ltd and Business Process Outsourcing Industry in Bangladesh”</w:t>
      </w:r>
    </w:p>
    <w:p w14:paraId="0A0D03BD" w14:textId="77777777" w:rsidR="00AC3A7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Dear Sir,</w:t>
      </w:r>
    </w:p>
    <w:p w14:paraId="4C5CD89C" w14:textId="64F1ABB6" w:rsidR="00AC3A7A" w:rsidRDefault="00AA2F2A">
      <w:pPr>
        <w:spacing w:after="0" w:line="240" w:lineRule="auto"/>
        <w:rPr>
          <w:rFonts w:ascii="Times New Roman" w:eastAsia="Calibri" w:hAnsi="Times New Roman" w:cs="Times New Roman"/>
          <w:sz w:val="24"/>
          <w:szCs w:val="24"/>
        </w:rPr>
      </w:pPr>
      <w:r w:rsidRPr="00AA2F2A">
        <w:rPr>
          <w:rFonts w:ascii="Times New Roman" w:eastAsia="Calibri" w:hAnsi="Times New Roman" w:cs="Times New Roman"/>
          <w:sz w:val="24"/>
          <w:szCs w:val="24"/>
        </w:rPr>
        <w:t xml:space="preserve">I'm excited to present to you an internship report I wrote under your supervision, titled </w:t>
      </w:r>
      <w:r w:rsidRPr="00AA2F2A">
        <w:rPr>
          <w:rFonts w:ascii="Times New Roman" w:eastAsia="Calibri" w:hAnsi="Times New Roman" w:cs="Times New Roman"/>
          <w:b/>
          <w:bCs/>
          <w:sz w:val="24"/>
          <w:szCs w:val="24"/>
        </w:rPr>
        <w:t>"Analysis of the Datapath Ltd and Business Process Outsourcing Industry in Bangladesh."</w:t>
      </w:r>
      <w:r w:rsidRPr="00AA2F2A">
        <w:rPr>
          <w:rFonts w:ascii="Times New Roman" w:eastAsia="Calibri" w:hAnsi="Times New Roman" w:cs="Times New Roman"/>
          <w:sz w:val="24"/>
          <w:szCs w:val="24"/>
        </w:rPr>
        <w:t xml:space="preserve"> I am really grateful that you gave me the chance to work on this project since it has improved my knowledge and comprehension of the Business Process Outsourcing Industry in our nation. This internship and report are extremely important to me because they are a crucial component of my BBA degree.</w:t>
      </w:r>
    </w:p>
    <w:p w14:paraId="40A68C9D" w14:textId="77777777" w:rsidR="00583829" w:rsidRDefault="00583829">
      <w:pPr>
        <w:spacing w:after="0" w:line="240" w:lineRule="auto"/>
        <w:rPr>
          <w:rFonts w:ascii="Times New Roman" w:eastAsia="Calibri" w:hAnsi="Times New Roman" w:cs="Times New Roman"/>
          <w:sz w:val="24"/>
          <w:szCs w:val="24"/>
        </w:rPr>
      </w:pPr>
    </w:p>
    <w:p w14:paraId="0F31C57A" w14:textId="37193570" w:rsidR="00025F34" w:rsidRDefault="00025F34">
      <w:pPr>
        <w:spacing w:after="0" w:line="240" w:lineRule="auto"/>
        <w:rPr>
          <w:rFonts w:ascii="Times New Roman" w:eastAsia="Calibri" w:hAnsi="Times New Roman" w:cs="Times New Roman"/>
          <w:sz w:val="24"/>
          <w:szCs w:val="24"/>
        </w:rPr>
      </w:pPr>
      <w:r w:rsidRPr="00025F34">
        <w:rPr>
          <w:rFonts w:ascii="Times New Roman" w:eastAsia="Calibri" w:hAnsi="Times New Roman" w:cs="Times New Roman"/>
          <w:sz w:val="24"/>
          <w:szCs w:val="24"/>
        </w:rPr>
        <w:t>For this study, I gathered information from a range of sources, including discussions with Data Path LTD employees and my own personal observations. I carefully gathered and analysed the data and resources provided to me in order to create the most accurate and comprehensive report possible.</w:t>
      </w:r>
    </w:p>
    <w:p w14:paraId="0BF5B5D5" w14:textId="77777777" w:rsidR="00583829" w:rsidRDefault="00583829">
      <w:pPr>
        <w:spacing w:after="0" w:line="240" w:lineRule="auto"/>
        <w:rPr>
          <w:rFonts w:ascii="Times New Roman" w:eastAsia="Calibri" w:hAnsi="Times New Roman" w:cs="Times New Roman"/>
          <w:sz w:val="24"/>
          <w:szCs w:val="24"/>
        </w:rPr>
      </w:pPr>
    </w:p>
    <w:p w14:paraId="7A2F397C" w14:textId="0F7E0662" w:rsidR="00AC3A7A" w:rsidRDefault="00025F34">
      <w:pPr>
        <w:spacing w:after="0" w:line="240" w:lineRule="auto"/>
        <w:rPr>
          <w:rFonts w:ascii="Times New Roman" w:eastAsia="Calibri" w:hAnsi="Times New Roman" w:cs="Times New Roman"/>
          <w:sz w:val="24"/>
          <w:szCs w:val="24"/>
        </w:rPr>
      </w:pPr>
      <w:r w:rsidRPr="00025F34">
        <w:rPr>
          <w:rFonts w:ascii="Times New Roman" w:eastAsia="Calibri" w:hAnsi="Times New Roman" w:cs="Times New Roman"/>
          <w:sz w:val="24"/>
          <w:szCs w:val="24"/>
        </w:rPr>
        <w:t>I value and would be very motivated by your acknowledgment and praise. Please don't hesitate to ask for further details if you need them. I would like you to accept my internship report. I appreciate your thoughtfulness.</w:t>
      </w:r>
    </w:p>
    <w:p w14:paraId="3399B7FD" w14:textId="77777777" w:rsidR="00025F34" w:rsidRDefault="00025F34">
      <w:pPr>
        <w:spacing w:after="0" w:line="240" w:lineRule="auto"/>
        <w:rPr>
          <w:rFonts w:ascii="Times New Roman" w:eastAsia="Calibri" w:hAnsi="Times New Roman" w:cs="Times New Roman"/>
          <w:sz w:val="24"/>
          <w:szCs w:val="24"/>
        </w:rPr>
      </w:pPr>
    </w:p>
    <w:p w14:paraId="00BD33DA" w14:textId="77777777" w:rsidR="00AC3A7A" w:rsidRDefault="00000000">
      <w:pPr>
        <w:pStyle w:val="Default"/>
        <w:rPr>
          <w:sz w:val="23"/>
          <w:szCs w:val="23"/>
        </w:rPr>
      </w:pPr>
      <w:r>
        <w:rPr>
          <w:sz w:val="23"/>
          <w:szCs w:val="23"/>
        </w:rPr>
        <w:t>Thank you.</w:t>
      </w:r>
    </w:p>
    <w:p w14:paraId="757AE8AA" w14:textId="77777777" w:rsidR="00AC3A7A" w:rsidRDefault="00AC3A7A">
      <w:pPr>
        <w:pStyle w:val="Default"/>
        <w:rPr>
          <w:sz w:val="23"/>
          <w:szCs w:val="23"/>
        </w:rPr>
      </w:pPr>
    </w:p>
    <w:p w14:paraId="073CC3FD" w14:textId="77777777" w:rsidR="00AC3A7A" w:rsidRPr="00CD501E" w:rsidRDefault="00000000">
      <w:pPr>
        <w:spacing w:after="0" w:line="240" w:lineRule="auto"/>
        <w:rPr>
          <w:rFonts w:ascii="Times New Roman" w:eastAsia="Calibri" w:hAnsi="Times New Roman" w:cs="Times New Roman"/>
          <w:sz w:val="24"/>
          <w:szCs w:val="24"/>
        </w:rPr>
      </w:pPr>
      <w:r w:rsidRPr="00CD501E">
        <w:rPr>
          <w:rFonts w:ascii="Times New Roman" w:eastAsia="Calibri" w:hAnsi="Times New Roman" w:cs="Times New Roman"/>
          <w:sz w:val="24"/>
          <w:szCs w:val="24"/>
        </w:rPr>
        <w:t>Sincerely yours,</w:t>
      </w:r>
    </w:p>
    <w:p w14:paraId="41377416" w14:textId="77777777" w:rsidR="00AC3A7A" w:rsidRDefault="00AC3A7A">
      <w:pPr>
        <w:spacing w:after="0" w:line="240" w:lineRule="auto"/>
        <w:rPr>
          <w:sz w:val="23"/>
          <w:szCs w:val="23"/>
        </w:rPr>
      </w:pPr>
    </w:p>
    <w:p w14:paraId="076D4C28" w14:textId="77777777" w:rsidR="00AC3A7A" w:rsidRDefault="00AC3A7A">
      <w:pPr>
        <w:spacing w:after="0" w:line="240" w:lineRule="auto"/>
        <w:rPr>
          <w:rFonts w:ascii="Times New Roman" w:eastAsia="Calibri" w:hAnsi="Times New Roman" w:cs="Times New Roman"/>
          <w:sz w:val="24"/>
          <w:szCs w:val="24"/>
        </w:rPr>
      </w:pPr>
    </w:p>
    <w:p w14:paraId="070F5E0C" w14:textId="77777777" w:rsidR="00AC3A7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7092E8FC" wp14:editId="4F00EE3A">
            <wp:extent cx="1279525" cy="472440"/>
            <wp:effectExtent l="0" t="0" r="0" b="3810"/>
            <wp:docPr id="1135325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25927" name="Picture 1"/>
                    <pic:cNvPicPr>
                      <a:picLocks noChangeAspect="1"/>
                    </pic:cNvPicPr>
                  </pic:nvPicPr>
                  <pic:blipFill>
                    <a:blip r:embed="rId11" cstate="print">
                      <a:extLst>
                        <a:ext uri="{28A0092B-C50C-407E-A947-70E740481C1C}">
                          <a14:useLocalDpi xmlns:a14="http://schemas.microsoft.com/office/drawing/2010/main" val="0"/>
                        </a:ext>
                      </a:extLst>
                    </a:blip>
                    <a:srcRect l="28424" t="25911" r="14042" b="45401"/>
                    <a:stretch>
                      <a:fillRect/>
                    </a:stretch>
                  </pic:blipFill>
                  <pic:spPr>
                    <a:xfrm>
                      <a:off x="0" y="0"/>
                      <a:ext cx="1280289" cy="472488"/>
                    </a:xfrm>
                    <a:prstGeom prst="rect">
                      <a:avLst/>
                    </a:prstGeom>
                    <a:ln>
                      <a:noFill/>
                    </a:ln>
                  </pic:spPr>
                </pic:pic>
              </a:graphicData>
            </a:graphic>
          </wp:inline>
        </w:drawing>
      </w:r>
    </w:p>
    <w:p w14:paraId="739798B8" w14:textId="77777777" w:rsidR="00AC3A7A" w:rsidRDefault="00000000">
      <w:pPr>
        <w:pStyle w:val="Default"/>
        <w:rPr>
          <w:sz w:val="23"/>
          <w:szCs w:val="23"/>
        </w:rPr>
      </w:pPr>
      <w:r>
        <w:rPr>
          <w:b/>
          <w:bCs/>
          <w:sz w:val="23"/>
          <w:szCs w:val="23"/>
        </w:rPr>
        <w:t>Adittya Banik</w:t>
      </w:r>
    </w:p>
    <w:p w14:paraId="19CACB0C" w14:textId="77777777" w:rsidR="00AC3A7A" w:rsidRDefault="00000000">
      <w:pPr>
        <w:pStyle w:val="Default"/>
        <w:rPr>
          <w:sz w:val="23"/>
          <w:szCs w:val="23"/>
        </w:rPr>
      </w:pPr>
      <w:r>
        <w:rPr>
          <w:sz w:val="23"/>
          <w:szCs w:val="23"/>
        </w:rPr>
        <w:t xml:space="preserve">Id: </w:t>
      </w:r>
      <w:r>
        <w:rPr>
          <w:b/>
          <w:bCs/>
          <w:sz w:val="23"/>
          <w:szCs w:val="23"/>
        </w:rPr>
        <w:t>111 181 113</w:t>
      </w:r>
    </w:p>
    <w:p w14:paraId="13DC5D1C" w14:textId="77777777" w:rsidR="00AC3A7A" w:rsidRDefault="00000000">
      <w:pPr>
        <w:pStyle w:val="Default"/>
        <w:rPr>
          <w:sz w:val="23"/>
          <w:szCs w:val="23"/>
        </w:rPr>
      </w:pPr>
      <w:r>
        <w:rPr>
          <w:sz w:val="23"/>
          <w:szCs w:val="23"/>
        </w:rPr>
        <w:t xml:space="preserve">BBA </w:t>
      </w:r>
    </w:p>
    <w:p w14:paraId="07ECB52C" w14:textId="77777777" w:rsidR="00AC3A7A" w:rsidRDefault="00000000">
      <w:pPr>
        <w:spacing w:line="360" w:lineRule="auto"/>
        <w:rPr>
          <w:rFonts w:ascii="Times New Roman" w:hAnsi="Times New Roman" w:cs="Times New Roman"/>
          <w:sz w:val="32"/>
          <w:szCs w:val="32"/>
        </w:rPr>
      </w:pPr>
      <w:r>
        <w:rPr>
          <w:sz w:val="23"/>
          <w:szCs w:val="23"/>
        </w:rPr>
        <w:t>United International University</w:t>
      </w:r>
    </w:p>
    <w:p w14:paraId="516237B2" w14:textId="77777777" w:rsidR="00AC3A7A" w:rsidRDefault="00AC3A7A">
      <w:pPr>
        <w:spacing w:line="360" w:lineRule="auto"/>
        <w:rPr>
          <w:rFonts w:ascii="Times New Roman" w:hAnsi="Times New Roman" w:cs="Times New Roman"/>
          <w:sz w:val="32"/>
          <w:szCs w:val="32"/>
        </w:rPr>
      </w:pPr>
    </w:p>
    <w:p w14:paraId="3FFF967C" w14:textId="77777777" w:rsidR="00AC3A7A" w:rsidRPr="00BA63EE" w:rsidRDefault="00000000">
      <w:pPr>
        <w:pStyle w:val="Heading1"/>
        <w:spacing w:line="480" w:lineRule="auto"/>
        <w:rPr>
          <w:rFonts w:ascii="Times New Roman" w:hAnsi="Times New Roman" w:cs="Times New Roman"/>
          <w:b/>
          <w:bCs/>
        </w:rPr>
      </w:pPr>
      <w:bookmarkStart w:id="6" w:name="_Toc133535549"/>
      <w:bookmarkStart w:id="7" w:name="_Toc133618975"/>
      <w:bookmarkStart w:id="8" w:name="_Toc134401121"/>
      <w:r w:rsidRPr="00BA63EE">
        <w:rPr>
          <w:rFonts w:ascii="Times New Roman" w:hAnsi="Times New Roman" w:cs="Times New Roman"/>
          <w:b/>
          <w:bCs/>
        </w:rPr>
        <w:lastRenderedPageBreak/>
        <w:t>Acknowledgement</w:t>
      </w:r>
      <w:bookmarkEnd w:id="6"/>
      <w:bookmarkEnd w:id="7"/>
      <w:bookmarkEnd w:id="8"/>
    </w:p>
    <w:p w14:paraId="7A9B2CB3" w14:textId="0850A646" w:rsidR="00025F34" w:rsidRDefault="00025F34">
      <w:pPr>
        <w:spacing w:line="480" w:lineRule="auto"/>
        <w:rPr>
          <w:rFonts w:ascii="Times New Roman" w:hAnsi="Times New Roman" w:cs="Times New Roman"/>
          <w:sz w:val="24"/>
          <w:szCs w:val="24"/>
        </w:rPr>
      </w:pPr>
      <w:r w:rsidRPr="00025F34">
        <w:rPr>
          <w:rFonts w:ascii="Times New Roman" w:hAnsi="Times New Roman" w:cs="Times New Roman"/>
          <w:sz w:val="24"/>
          <w:szCs w:val="24"/>
        </w:rPr>
        <w:t>I want to start by thanking the creator of all things for his remarkable fevers, which have made it possible for me to finish my internship report. Aside from that, I'd like to use this chance to thank everyone who has supported me throughout my internship and the writing of this report.</w:t>
      </w:r>
    </w:p>
    <w:p w14:paraId="73798938" w14:textId="2B16E52F" w:rsidR="00025F34" w:rsidRDefault="00025F34">
      <w:pPr>
        <w:spacing w:line="480" w:lineRule="auto"/>
        <w:rPr>
          <w:rFonts w:ascii="Times New Roman" w:hAnsi="Times New Roman" w:cs="Times New Roman"/>
          <w:sz w:val="24"/>
          <w:szCs w:val="24"/>
        </w:rPr>
      </w:pPr>
      <w:r w:rsidRPr="00025F34">
        <w:rPr>
          <w:rFonts w:ascii="Times New Roman" w:hAnsi="Times New Roman" w:cs="Times New Roman"/>
          <w:sz w:val="24"/>
          <w:szCs w:val="24"/>
        </w:rPr>
        <w:t xml:space="preserve">First and foremost, I want to express my gratitude to </w:t>
      </w:r>
      <w:proofErr w:type="spellStart"/>
      <w:r w:rsidRPr="00025F34">
        <w:rPr>
          <w:rFonts w:ascii="Times New Roman" w:hAnsi="Times New Roman" w:cs="Times New Roman"/>
          <w:b/>
          <w:bCs/>
          <w:sz w:val="24"/>
          <w:szCs w:val="24"/>
        </w:rPr>
        <w:t>Dr.</w:t>
      </w:r>
      <w:proofErr w:type="spellEnd"/>
      <w:r w:rsidRPr="00025F34">
        <w:rPr>
          <w:rFonts w:ascii="Times New Roman" w:hAnsi="Times New Roman" w:cs="Times New Roman"/>
          <w:b/>
          <w:bCs/>
          <w:sz w:val="24"/>
          <w:szCs w:val="24"/>
        </w:rPr>
        <w:t xml:space="preserve"> Md. Mohan Uddin, </w:t>
      </w:r>
      <w:r w:rsidR="00340712" w:rsidRPr="00340712">
        <w:rPr>
          <w:rFonts w:ascii="Times New Roman" w:hAnsi="Times New Roman" w:cs="Times New Roman"/>
          <w:b/>
          <w:bCs/>
          <w:i/>
          <w:iCs/>
          <w:sz w:val="24"/>
          <w:szCs w:val="24"/>
        </w:rPr>
        <w:t>Ph.</w:t>
      </w:r>
      <w:r w:rsidR="00340712">
        <w:rPr>
          <w:rFonts w:ascii="Times New Roman" w:hAnsi="Times New Roman" w:cs="Times New Roman"/>
          <w:b/>
          <w:bCs/>
          <w:sz w:val="24"/>
          <w:szCs w:val="24"/>
        </w:rPr>
        <w:t>D.</w:t>
      </w:r>
      <w:r w:rsidRPr="00025F34">
        <w:rPr>
          <w:rFonts w:ascii="Times New Roman" w:hAnsi="Times New Roman" w:cs="Times New Roman"/>
          <w:b/>
          <w:bCs/>
          <w:sz w:val="24"/>
          <w:szCs w:val="24"/>
        </w:rPr>
        <w:t xml:space="preserve"> Professor, School of Business and Economics, United International University,</w:t>
      </w:r>
      <w:r w:rsidRPr="00025F34">
        <w:rPr>
          <w:rFonts w:ascii="Times New Roman" w:hAnsi="Times New Roman" w:cs="Times New Roman"/>
          <w:sz w:val="24"/>
          <w:szCs w:val="24"/>
        </w:rPr>
        <w:t xml:space="preserve"> who served as my internship supervisor and gave me the chance to work in Bangladesh's business process outsourcing sector. I also appreciate his advice and support during the internship. I sincerely appreciate all of the insightful knowledge and experience he helped me to acquire.</w:t>
      </w:r>
    </w:p>
    <w:p w14:paraId="4BBB5ADB" w14:textId="77777777" w:rsidR="00634498" w:rsidRPr="00634498" w:rsidRDefault="00634498" w:rsidP="00634498">
      <w:pPr>
        <w:spacing w:line="480" w:lineRule="auto"/>
        <w:rPr>
          <w:rFonts w:ascii="Times New Roman" w:hAnsi="Times New Roman" w:cs="Times New Roman"/>
          <w:sz w:val="24"/>
          <w:szCs w:val="24"/>
        </w:rPr>
      </w:pPr>
      <w:r w:rsidRPr="00634498">
        <w:rPr>
          <w:rFonts w:ascii="Times New Roman" w:hAnsi="Times New Roman" w:cs="Times New Roman"/>
          <w:sz w:val="24"/>
          <w:szCs w:val="24"/>
        </w:rPr>
        <w:t xml:space="preserve">Additionally, I want to thank the entire staff at </w:t>
      </w:r>
      <w:r w:rsidRPr="00634498">
        <w:rPr>
          <w:rFonts w:ascii="Times New Roman" w:hAnsi="Times New Roman" w:cs="Times New Roman"/>
          <w:b/>
          <w:bCs/>
          <w:sz w:val="24"/>
          <w:szCs w:val="24"/>
        </w:rPr>
        <w:t>Data Path Ltd</w:t>
      </w:r>
      <w:r w:rsidRPr="00634498">
        <w:rPr>
          <w:rFonts w:ascii="Times New Roman" w:hAnsi="Times New Roman" w:cs="Times New Roman"/>
          <w:sz w:val="24"/>
          <w:szCs w:val="24"/>
        </w:rPr>
        <w:t xml:space="preserve">, in particular </w:t>
      </w:r>
      <w:r w:rsidRPr="00634498">
        <w:rPr>
          <w:rFonts w:ascii="Times New Roman" w:hAnsi="Times New Roman" w:cs="Times New Roman"/>
          <w:b/>
          <w:bCs/>
          <w:sz w:val="24"/>
          <w:szCs w:val="24"/>
        </w:rPr>
        <w:t xml:space="preserve">Md. </w:t>
      </w:r>
      <w:proofErr w:type="spellStart"/>
      <w:r w:rsidRPr="00634498">
        <w:rPr>
          <w:rFonts w:ascii="Times New Roman" w:hAnsi="Times New Roman" w:cs="Times New Roman"/>
          <w:b/>
          <w:bCs/>
          <w:sz w:val="24"/>
          <w:szCs w:val="24"/>
        </w:rPr>
        <w:t>Zahidur</w:t>
      </w:r>
      <w:proofErr w:type="spellEnd"/>
      <w:r w:rsidRPr="00634498">
        <w:rPr>
          <w:rFonts w:ascii="Times New Roman" w:hAnsi="Times New Roman" w:cs="Times New Roman"/>
          <w:b/>
          <w:bCs/>
          <w:sz w:val="24"/>
          <w:szCs w:val="24"/>
        </w:rPr>
        <w:t xml:space="preserve"> </w:t>
      </w:r>
      <w:proofErr w:type="spellStart"/>
      <w:r w:rsidRPr="00634498">
        <w:rPr>
          <w:rFonts w:ascii="Times New Roman" w:hAnsi="Times New Roman" w:cs="Times New Roman"/>
          <w:b/>
          <w:bCs/>
          <w:sz w:val="24"/>
          <w:szCs w:val="24"/>
        </w:rPr>
        <w:t>Rahaman</w:t>
      </w:r>
      <w:proofErr w:type="spellEnd"/>
      <w:r w:rsidRPr="00634498">
        <w:rPr>
          <w:rFonts w:ascii="Times New Roman" w:hAnsi="Times New Roman" w:cs="Times New Roman"/>
          <w:b/>
          <w:bCs/>
          <w:sz w:val="24"/>
          <w:szCs w:val="24"/>
        </w:rPr>
        <w:t>, Assistant Team Leader, BPO</w:t>
      </w:r>
      <w:r w:rsidRPr="00634498">
        <w:rPr>
          <w:rFonts w:ascii="Times New Roman" w:hAnsi="Times New Roman" w:cs="Times New Roman"/>
          <w:sz w:val="24"/>
          <w:szCs w:val="24"/>
        </w:rPr>
        <w:t>, has been incredibly supportive and helpful to me throughout my internship. My professional and personal growth has been aided by their ongoing support, direction, and criticism.</w:t>
      </w:r>
    </w:p>
    <w:p w14:paraId="08DD4981" w14:textId="77777777" w:rsidR="00634498" w:rsidRDefault="00634498" w:rsidP="00634498">
      <w:pPr>
        <w:spacing w:line="480" w:lineRule="auto"/>
        <w:rPr>
          <w:rFonts w:ascii="Times New Roman" w:hAnsi="Times New Roman" w:cs="Times New Roman"/>
          <w:sz w:val="24"/>
          <w:szCs w:val="24"/>
        </w:rPr>
      </w:pPr>
      <w:r w:rsidRPr="00634498">
        <w:rPr>
          <w:rFonts w:ascii="Times New Roman" w:hAnsi="Times New Roman" w:cs="Times New Roman"/>
          <w:sz w:val="24"/>
          <w:szCs w:val="24"/>
        </w:rPr>
        <w:t>Finally, I want to thank my family and friends from the bottom of my heart for all their continued support and inspiration during this journey. Their encouragement has served as a continual source of motivation for me and has helped me stay dedicated and focused on accomplishing my objectives.</w:t>
      </w:r>
    </w:p>
    <w:p w14:paraId="37B6A93E" w14:textId="234BAC97" w:rsidR="00AC3A7A" w:rsidRDefault="00634498">
      <w:pPr>
        <w:spacing w:line="480" w:lineRule="auto"/>
        <w:rPr>
          <w:rFonts w:ascii="Times New Roman" w:hAnsi="Times New Roman" w:cs="Times New Roman"/>
          <w:sz w:val="24"/>
          <w:szCs w:val="24"/>
        </w:rPr>
      </w:pPr>
      <w:r w:rsidRPr="00634498">
        <w:rPr>
          <w:rFonts w:ascii="Times New Roman" w:hAnsi="Times New Roman" w:cs="Times New Roman"/>
          <w:sz w:val="24"/>
          <w:szCs w:val="24"/>
        </w:rPr>
        <w:t>Please accept my sincere gratitude to everyone who helped me complete this report and have a successful internship. This experience and the lessons I gained will be cherished forever.</w:t>
      </w:r>
    </w:p>
    <w:p w14:paraId="200644F2" w14:textId="77777777" w:rsidR="00634498" w:rsidRDefault="00634498">
      <w:pPr>
        <w:spacing w:line="480" w:lineRule="auto"/>
        <w:rPr>
          <w:rFonts w:ascii="Times New Roman" w:hAnsi="Times New Roman" w:cs="Times New Roman"/>
          <w:sz w:val="24"/>
          <w:szCs w:val="24"/>
        </w:rPr>
      </w:pPr>
    </w:p>
    <w:p w14:paraId="75877E32" w14:textId="266F5092" w:rsidR="00AC3A7A" w:rsidRPr="00BA63EE" w:rsidRDefault="00000000">
      <w:pPr>
        <w:pStyle w:val="Heading1"/>
        <w:spacing w:line="480" w:lineRule="auto"/>
        <w:rPr>
          <w:rFonts w:ascii="Times New Roman" w:hAnsi="Times New Roman" w:cs="Times New Roman"/>
          <w:b/>
          <w:bCs/>
        </w:rPr>
      </w:pPr>
      <w:bookmarkStart w:id="9" w:name="_Toc133535550"/>
      <w:bookmarkStart w:id="10" w:name="_Toc133618976"/>
      <w:bookmarkStart w:id="11" w:name="_Toc134401122"/>
      <w:r w:rsidRPr="00BA63EE">
        <w:rPr>
          <w:rFonts w:ascii="Times New Roman" w:hAnsi="Times New Roman" w:cs="Times New Roman"/>
          <w:b/>
          <w:bCs/>
        </w:rPr>
        <w:lastRenderedPageBreak/>
        <w:t>Executive summary</w:t>
      </w:r>
      <w:bookmarkEnd w:id="9"/>
      <w:bookmarkEnd w:id="10"/>
      <w:bookmarkEnd w:id="11"/>
    </w:p>
    <w:p w14:paraId="7E91E80F" w14:textId="462AD9DB" w:rsidR="00634498" w:rsidRDefault="00634498">
      <w:pPr>
        <w:spacing w:line="480" w:lineRule="auto"/>
        <w:rPr>
          <w:rFonts w:ascii="Times New Roman" w:hAnsi="Times New Roman" w:cs="Times New Roman"/>
          <w:sz w:val="24"/>
          <w:szCs w:val="24"/>
        </w:rPr>
      </w:pPr>
      <w:r w:rsidRPr="00634498">
        <w:rPr>
          <w:rFonts w:ascii="Times New Roman" w:hAnsi="Times New Roman" w:cs="Times New Roman"/>
          <w:sz w:val="24"/>
          <w:szCs w:val="24"/>
        </w:rPr>
        <w:t xml:space="preserve">The BPO industry is growing internationally as more companies outsource activities to benefit from low-cost and specialized offerings. Bangladesh attracts companies looking to outsource due to its fairly low </w:t>
      </w:r>
      <w:proofErr w:type="spellStart"/>
      <w:r w:rsidRPr="00634498">
        <w:rPr>
          <w:rFonts w:ascii="Times New Roman" w:hAnsi="Times New Roman" w:cs="Times New Roman"/>
          <w:sz w:val="24"/>
          <w:szCs w:val="24"/>
        </w:rPr>
        <w:t>labor</w:t>
      </w:r>
      <w:proofErr w:type="spellEnd"/>
      <w:r w:rsidRPr="00634498">
        <w:rPr>
          <w:rFonts w:ascii="Times New Roman" w:hAnsi="Times New Roman" w:cs="Times New Roman"/>
          <w:sz w:val="24"/>
          <w:szCs w:val="24"/>
        </w:rPr>
        <w:t xml:space="preserve"> costs and wide range of BPO services offered. The study also examines the growth of BPO in Bangladesh and highlight the challenges the industry has faced, including risks to data security and communication bottlenecks. The purpose of th</w:t>
      </w:r>
      <w:r w:rsidR="00FF342F">
        <w:rPr>
          <w:rFonts w:ascii="Times New Roman" w:hAnsi="Times New Roman" w:cs="Times New Roman"/>
          <w:sz w:val="24"/>
          <w:szCs w:val="24"/>
        </w:rPr>
        <w:t>is</w:t>
      </w:r>
      <w:r w:rsidRPr="00634498">
        <w:rPr>
          <w:rFonts w:ascii="Times New Roman" w:hAnsi="Times New Roman" w:cs="Times New Roman"/>
          <w:sz w:val="24"/>
          <w:szCs w:val="24"/>
        </w:rPr>
        <w:t xml:space="preserve"> research is to </w:t>
      </w:r>
      <w:proofErr w:type="spellStart"/>
      <w:r w:rsidRPr="00634498">
        <w:rPr>
          <w:rFonts w:ascii="Times New Roman" w:hAnsi="Times New Roman" w:cs="Times New Roman"/>
          <w:sz w:val="24"/>
          <w:szCs w:val="24"/>
        </w:rPr>
        <w:t>analyze</w:t>
      </w:r>
      <w:proofErr w:type="spellEnd"/>
      <w:r w:rsidRPr="00634498">
        <w:rPr>
          <w:rFonts w:ascii="Times New Roman" w:hAnsi="Times New Roman" w:cs="Times New Roman"/>
          <w:sz w:val="24"/>
          <w:szCs w:val="24"/>
        </w:rPr>
        <w:t xml:space="preserve"> the Bangladeshi Outsourcing market with a focus on Data-Path Ltd and to provide a comprehensive picture of an internship experience there.</w:t>
      </w:r>
    </w:p>
    <w:p w14:paraId="49D4A8D7" w14:textId="6D582E1E" w:rsidR="00634498" w:rsidRDefault="00634498">
      <w:pPr>
        <w:pStyle w:val="NoSpacing"/>
        <w:spacing w:line="480" w:lineRule="auto"/>
        <w:rPr>
          <w:rFonts w:cs="Times New Roman"/>
          <w:szCs w:val="24"/>
        </w:rPr>
      </w:pPr>
      <w:r w:rsidRPr="00634498">
        <w:rPr>
          <w:rFonts w:cs="Times New Roman"/>
          <w:szCs w:val="24"/>
        </w:rPr>
        <w:t>Outsourcing is a term used in business to describe hiring external service providers to undertake particular jobs or services. The industry has expanded significantly as a consequence of technological developments that have allowed companies to make use of skills and information from across the globe. The sector may be impacted by seasonality, external economic factors like exchange rates, and technological difficulties like automation and cybersecurity. Bangladesh's outsourcing market is impacted by the degree of political stability, rules and regulations, and entry barriers. The importance of industry characteristics like buyer and supplier power cannot be overstated</w:t>
      </w:r>
      <w:r>
        <w:rPr>
          <w:rFonts w:cs="Times New Roman"/>
          <w:szCs w:val="24"/>
        </w:rPr>
        <w:t>.</w:t>
      </w:r>
    </w:p>
    <w:p w14:paraId="76BBBA76" w14:textId="2626B9E9" w:rsidR="00FF342F" w:rsidRDefault="00FF342F">
      <w:pPr>
        <w:pStyle w:val="NoSpacing"/>
        <w:spacing w:line="480" w:lineRule="auto"/>
        <w:rPr>
          <w:rFonts w:cs="Times New Roman"/>
          <w:szCs w:val="24"/>
        </w:rPr>
      </w:pPr>
      <w:r w:rsidRPr="00FF342F">
        <w:rPr>
          <w:rFonts w:cs="Times New Roman"/>
          <w:szCs w:val="24"/>
        </w:rPr>
        <w:t>The study overviews July Business Services (JBS), a well-known 401k service provider in Texas, USA, and Data Path Limited, a Dhaka, Bangladesh-based outsourcing company. For JBS and other clients, Data Path provides various end-to-end retirement plan services, such as plan design, setup, operation, compliance testing, tax compliance, recordkeeping, and investment guidance. The 14 departments of Data Path, including sales, new business, distribution, ERISA, record-keeping, plan administration, reconciliation, and software development, are also highlighted in the paper. The research finds that Data Path has expanded significantly in recent years, adding over 400 individuals to its staff and increasing its clientele to become a big participant in the retirement plan outsourcing market.</w:t>
      </w:r>
    </w:p>
    <w:p w14:paraId="140FB377" w14:textId="77777777" w:rsidR="00634498" w:rsidRDefault="00634498" w:rsidP="00634498">
      <w:pPr>
        <w:pStyle w:val="TOCHeading"/>
        <w:spacing w:line="480" w:lineRule="auto"/>
        <w:rPr>
          <w:rFonts w:ascii="Times New Roman" w:eastAsiaTheme="minorHAnsi" w:hAnsi="Times New Roman" w:cs="Times New Roman"/>
          <w:color w:val="auto"/>
          <w:sz w:val="24"/>
          <w:szCs w:val="24"/>
          <w:lang w:val="en-GB"/>
        </w:rPr>
      </w:pPr>
      <w:r w:rsidRPr="00634498">
        <w:rPr>
          <w:rFonts w:ascii="Times New Roman" w:eastAsiaTheme="minorHAnsi" w:hAnsi="Times New Roman" w:cs="Times New Roman"/>
          <w:color w:val="auto"/>
          <w:sz w:val="24"/>
          <w:szCs w:val="24"/>
          <w:lang w:val="en-GB"/>
        </w:rPr>
        <w:lastRenderedPageBreak/>
        <w:t>During the last four months of my employment with Data-Path Ltd., I gained a lot of knowledge about how the US retirement plan industry actually functions. Although it may be difficult to compare Data-Path Ltd. with other companies in Bangladesh, the skills and knowledge I acquired there will undoubtedly be useful in my future career.</w:t>
      </w:r>
    </w:p>
    <w:p w14:paraId="2B45E8A7" w14:textId="77777777" w:rsidR="00340712" w:rsidRDefault="00340712" w:rsidP="00340712"/>
    <w:p w14:paraId="43D825B6" w14:textId="77777777" w:rsidR="00340712" w:rsidRDefault="00340712" w:rsidP="00340712"/>
    <w:p w14:paraId="601FDBC7" w14:textId="77777777" w:rsidR="00340712" w:rsidRDefault="00340712" w:rsidP="00340712"/>
    <w:p w14:paraId="229F71F7" w14:textId="77777777" w:rsidR="00FF342F" w:rsidRDefault="00FF342F" w:rsidP="00340712"/>
    <w:p w14:paraId="14971826" w14:textId="77777777" w:rsidR="00FF342F" w:rsidRDefault="00FF342F" w:rsidP="00340712"/>
    <w:p w14:paraId="4D8B08E5" w14:textId="77777777" w:rsidR="00FF342F" w:rsidRDefault="00FF342F" w:rsidP="00340712"/>
    <w:p w14:paraId="350DF385" w14:textId="77777777" w:rsidR="00340712" w:rsidRDefault="00340712" w:rsidP="00340712"/>
    <w:p w14:paraId="45B68977" w14:textId="77777777" w:rsidR="00634498" w:rsidRDefault="00634498" w:rsidP="00634498"/>
    <w:p w14:paraId="7967B9CD" w14:textId="77777777" w:rsidR="00FF342F" w:rsidRDefault="00FF342F" w:rsidP="00634498"/>
    <w:p w14:paraId="633E6486" w14:textId="77777777" w:rsidR="00FF342F" w:rsidRDefault="00FF342F" w:rsidP="00634498"/>
    <w:p w14:paraId="767A1D97" w14:textId="77777777" w:rsidR="00FF342F" w:rsidRDefault="00FF342F" w:rsidP="00634498"/>
    <w:p w14:paraId="102D9ED7" w14:textId="77777777" w:rsidR="00FF342F" w:rsidRDefault="00FF342F" w:rsidP="00634498"/>
    <w:p w14:paraId="67DEFD88" w14:textId="77777777" w:rsidR="00FF342F" w:rsidRDefault="00FF342F" w:rsidP="00634498"/>
    <w:p w14:paraId="5BFB3AAE" w14:textId="77777777" w:rsidR="00FF342F" w:rsidRDefault="00FF342F" w:rsidP="00634498"/>
    <w:p w14:paraId="38E91695" w14:textId="77777777" w:rsidR="00FF342F" w:rsidRDefault="00FF342F" w:rsidP="00634498"/>
    <w:p w14:paraId="5E0A1936" w14:textId="77777777" w:rsidR="00FF342F" w:rsidRDefault="00FF342F" w:rsidP="00634498"/>
    <w:p w14:paraId="02E799E2" w14:textId="77777777" w:rsidR="00FF342F" w:rsidRDefault="00FF342F" w:rsidP="00634498"/>
    <w:p w14:paraId="4CADEC7A" w14:textId="77777777" w:rsidR="00FF342F" w:rsidRDefault="00FF342F" w:rsidP="00634498"/>
    <w:p w14:paraId="4657881D" w14:textId="77777777" w:rsidR="00FF342F" w:rsidRDefault="00FF342F" w:rsidP="00634498"/>
    <w:p w14:paraId="4DC8DEFD" w14:textId="77777777" w:rsidR="00FF342F" w:rsidRDefault="00FF342F" w:rsidP="00634498"/>
    <w:p w14:paraId="07D50928" w14:textId="77777777" w:rsidR="00FF342F" w:rsidRDefault="00FF342F" w:rsidP="00634498"/>
    <w:p w14:paraId="5C12FA90" w14:textId="77777777" w:rsidR="00FF342F" w:rsidRDefault="00FF342F" w:rsidP="00634498"/>
    <w:p w14:paraId="661ECCD0" w14:textId="77777777" w:rsidR="00FF342F" w:rsidRDefault="00FF342F" w:rsidP="00634498"/>
    <w:p w14:paraId="2445BFB3" w14:textId="77777777" w:rsidR="00FF342F" w:rsidRDefault="00FF342F" w:rsidP="00634498"/>
    <w:p w14:paraId="546CFA43" w14:textId="77777777" w:rsidR="00FF342F" w:rsidRPr="00634498" w:rsidRDefault="00FF342F" w:rsidP="00634498"/>
    <w:sdt>
      <w:sdtPr>
        <w:rPr>
          <w:rFonts w:ascii="Times New Roman" w:eastAsiaTheme="minorHAnsi" w:hAnsi="Times New Roman" w:cs="Times New Roman"/>
          <w:color w:val="auto"/>
          <w:sz w:val="24"/>
          <w:szCs w:val="24"/>
          <w:lang w:val="en-GB"/>
        </w:rPr>
        <w:id w:val="-963119743"/>
        <w:docPartObj>
          <w:docPartGallery w:val="Table of Contents"/>
          <w:docPartUnique/>
        </w:docPartObj>
      </w:sdtPr>
      <w:sdtEndPr>
        <w:rPr>
          <w:b/>
          <w:bCs/>
          <w:noProof/>
        </w:rPr>
      </w:sdtEndPr>
      <w:sdtContent>
        <w:p w14:paraId="6B96EB97" w14:textId="7C4F94E3" w:rsidR="00056C25" w:rsidRPr="00BA63EE" w:rsidRDefault="006C776C">
          <w:pPr>
            <w:pStyle w:val="TOCHeading"/>
            <w:rPr>
              <w:rFonts w:ascii="Times New Roman" w:hAnsi="Times New Roman" w:cs="Times New Roman"/>
              <w:b/>
              <w:bCs/>
              <w:sz w:val="24"/>
              <w:szCs w:val="24"/>
            </w:rPr>
          </w:pPr>
          <w:r w:rsidRPr="00BA63EE">
            <w:rPr>
              <w:rFonts w:ascii="Times New Roman" w:hAnsi="Times New Roman" w:cs="Times New Roman"/>
              <w:b/>
              <w:bCs/>
              <w:sz w:val="24"/>
              <w:szCs w:val="24"/>
            </w:rPr>
            <w:t xml:space="preserve">Table Of </w:t>
          </w:r>
          <w:r w:rsidR="00056C25" w:rsidRPr="00BA63EE">
            <w:rPr>
              <w:rFonts w:ascii="Times New Roman" w:hAnsi="Times New Roman" w:cs="Times New Roman"/>
              <w:b/>
              <w:bCs/>
              <w:sz w:val="24"/>
              <w:szCs w:val="24"/>
            </w:rPr>
            <w:t>Contents</w:t>
          </w:r>
        </w:p>
        <w:p w14:paraId="64CA2F7F" w14:textId="6C56A1F3" w:rsidR="003A516D" w:rsidRDefault="00056C25">
          <w:pPr>
            <w:pStyle w:val="TOC1"/>
            <w:tabs>
              <w:tab w:val="right" w:leader="dot" w:pos="9016"/>
            </w:tabs>
            <w:rPr>
              <w:rFonts w:eastAsiaTheme="minorEastAsia"/>
              <w:noProof/>
              <w:kern w:val="2"/>
              <w:szCs w:val="28"/>
              <w:lang w:eastAsia="en-GB" w:bidi="bn-BD"/>
              <w14:ligatures w14:val="standardContextual"/>
            </w:rPr>
          </w:pPr>
          <w:r w:rsidRPr="00BA63EE">
            <w:rPr>
              <w:rFonts w:ascii="Times New Roman" w:hAnsi="Times New Roman" w:cs="Times New Roman"/>
              <w:sz w:val="24"/>
              <w:szCs w:val="24"/>
            </w:rPr>
            <w:fldChar w:fldCharType="begin"/>
          </w:r>
          <w:r w:rsidRPr="00BA63EE">
            <w:rPr>
              <w:rFonts w:ascii="Times New Roman" w:hAnsi="Times New Roman" w:cs="Times New Roman"/>
              <w:sz w:val="24"/>
              <w:szCs w:val="24"/>
            </w:rPr>
            <w:instrText xml:space="preserve"> TOC \o "1-3" \h \z \u </w:instrText>
          </w:r>
          <w:r w:rsidRPr="00BA63EE">
            <w:rPr>
              <w:rFonts w:ascii="Times New Roman" w:hAnsi="Times New Roman" w:cs="Times New Roman"/>
              <w:sz w:val="24"/>
              <w:szCs w:val="24"/>
            </w:rPr>
            <w:fldChar w:fldCharType="separate"/>
          </w:r>
          <w:hyperlink w:anchor="_Toc134401120" w:history="1">
            <w:r w:rsidR="003A516D" w:rsidRPr="00625505">
              <w:rPr>
                <w:rStyle w:val="Hyperlink"/>
                <w:rFonts w:ascii="Times New Roman" w:hAnsi="Times New Roman" w:cs="Times New Roman"/>
                <w:b/>
                <w:bCs/>
                <w:noProof/>
              </w:rPr>
              <w:t>Letter of Transmittal</w:t>
            </w:r>
            <w:r w:rsidR="003A516D">
              <w:rPr>
                <w:noProof/>
                <w:webHidden/>
              </w:rPr>
              <w:tab/>
            </w:r>
            <w:r w:rsidR="003A516D">
              <w:rPr>
                <w:noProof/>
                <w:webHidden/>
              </w:rPr>
              <w:fldChar w:fldCharType="begin"/>
            </w:r>
            <w:r w:rsidR="003A516D">
              <w:rPr>
                <w:noProof/>
                <w:webHidden/>
              </w:rPr>
              <w:instrText xml:space="preserve"> PAGEREF _Toc134401120 \h </w:instrText>
            </w:r>
            <w:r w:rsidR="003A516D">
              <w:rPr>
                <w:noProof/>
                <w:webHidden/>
              </w:rPr>
            </w:r>
            <w:r w:rsidR="003A516D">
              <w:rPr>
                <w:noProof/>
                <w:webHidden/>
              </w:rPr>
              <w:fldChar w:fldCharType="separate"/>
            </w:r>
            <w:r w:rsidR="005E4FF2">
              <w:rPr>
                <w:noProof/>
                <w:webHidden/>
              </w:rPr>
              <w:t>ii</w:t>
            </w:r>
            <w:r w:rsidR="003A516D">
              <w:rPr>
                <w:noProof/>
                <w:webHidden/>
              </w:rPr>
              <w:fldChar w:fldCharType="end"/>
            </w:r>
          </w:hyperlink>
        </w:p>
        <w:p w14:paraId="3B8D0A68" w14:textId="35435CA8" w:rsidR="003A516D" w:rsidRDefault="003A516D">
          <w:pPr>
            <w:pStyle w:val="TOC1"/>
            <w:tabs>
              <w:tab w:val="right" w:leader="dot" w:pos="9016"/>
            </w:tabs>
            <w:rPr>
              <w:rFonts w:eastAsiaTheme="minorEastAsia"/>
              <w:noProof/>
              <w:kern w:val="2"/>
              <w:szCs w:val="28"/>
              <w:lang w:eastAsia="en-GB" w:bidi="bn-BD"/>
              <w14:ligatures w14:val="standardContextual"/>
            </w:rPr>
          </w:pPr>
          <w:hyperlink w:anchor="_Toc134401121" w:history="1">
            <w:r w:rsidRPr="00625505">
              <w:rPr>
                <w:rStyle w:val="Hyperlink"/>
                <w:rFonts w:ascii="Times New Roman" w:hAnsi="Times New Roman" w:cs="Times New Roman"/>
                <w:b/>
                <w:bCs/>
                <w:noProof/>
              </w:rPr>
              <w:t>Acknowledgement</w:t>
            </w:r>
            <w:r>
              <w:rPr>
                <w:noProof/>
                <w:webHidden/>
              </w:rPr>
              <w:tab/>
            </w:r>
            <w:r>
              <w:rPr>
                <w:noProof/>
                <w:webHidden/>
              </w:rPr>
              <w:fldChar w:fldCharType="begin"/>
            </w:r>
            <w:r>
              <w:rPr>
                <w:noProof/>
                <w:webHidden/>
              </w:rPr>
              <w:instrText xml:space="preserve"> PAGEREF _Toc134401121 \h </w:instrText>
            </w:r>
            <w:r>
              <w:rPr>
                <w:noProof/>
                <w:webHidden/>
              </w:rPr>
            </w:r>
            <w:r>
              <w:rPr>
                <w:noProof/>
                <w:webHidden/>
              </w:rPr>
              <w:fldChar w:fldCharType="separate"/>
            </w:r>
            <w:r w:rsidR="005E4FF2">
              <w:rPr>
                <w:noProof/>
                <w:webHidden/>
              </w:rPr>
              <w:t>iii</w:t>
            </w:r>
            <w:r>
              <w:rPr>
                <w:noProof/>
                <w:webHidden/>
              </w:rPr>
              <w:fldChar w:fldCharType="end"/>
            </w:r>
          </w:hyperlink>
        </w:p>
        <w:p w14:paraId="2CD50782" w14:textId="4E5E1EEC" w:rsidR="003A516D" w:rsidRDefault="003A516D">
          <w:pPr>
            <w:pStyle w:val="TOC1"/>
            <w:tabs>
              <w:tab w:val="right" w:leader="dot" w:pos="9016"/>
            </w:tabs>
            <w:rPr>
              <w:rFonts w:eastAsiaTheme="minorEastAsia"/>
              <w:noProof/>
              <w:kern w:val="2"/>
              <w:szCs w:val="28"/>
              <w:lang w:eastAsia="en-GB" w:bidi="bn-BD"/>
              <w14:ligatures w14:val="standardContextual"/>
            </w:rPr>
          </w:pPr>
          <w:hyperlink w:anchor="_Toc134401122" w:history="1">
            <w:r w:rsidRPr="00625505">
              <w:rPr>
                <w:rStyle w:val="Hyperlink"/>
                <w:rFonts w:ascii="Times New Roman" w:hAnsi="Times New Roman" w:cs="Times New Roman"/>
                <w:b/>
                <w:bCs/>
                <w:noProof/>
              </w:rPr>
              <w:t>Executive summary</w:t>
            </w:r>
            <w:r>
              <w:rPr>
                <w:noProof/>
                <w:webHidden/>
              </w:rPr>
              <w:tab/>
            </w:r>
            <w:r>
              <w:rPr>
                <w:noProof/>
                <w:webHidden/>
              </w:rPr>
              <w:fldChar w:fldCharType="begin"/>
            </w:r>
            <w:r>
              <w:rPr>
                <w:noProof/>
                <w:webHidden/>
              </w:rPr>
              <w:instrText xml:space="preserve"> PAGEREF _Toc134401122 \h </w:instrText>
            </w:r>
            <w:r>
              <w:rPr>
                <w:noProof/>
                <w:webHidden/>
              </w:rPr>
            </w:r>
            <w:r>
              <w:rPr>
                <w:noProof/>
                <w:webHidden/>
              </w:rPr>
              <w:fldChar w:fldCharType="separate"/>
            </w:r>
            <w:r w:rsidR="005E4FF2">
              <w:rPr>
                <w:noProof/>
                <w:webHidden/>
              </w:rPr>
              <w:t>iv</w:t>
            </w:r>
            <w:r>
              <w:rPr>
                <w:noProof/>
                <w:webHidden/>
              </w:rPr>
              <w:fldChar w:fldCharType="end"/>
            </w:r>
          </w:hyperlink>
        </w:p>
        <w:p w14:paraId="038DC3E6" w14:textId="0D013DDE" w:rsidR="003A516D" w:rsidRDefault="003A516D">
          <w:pPr>
            <w:pStyle w:val="TOC1"/>
            <w:tabs>
              <w:tab w:val="right" w:leader="dot" w:pos="9016"/>
            </w:tabs>
            <w:rPr>
              <w:rFonts w:eastAsiaTheme="minorEastAsia"/>
              <w:noProof/>
              <w:kern w:val="2"/>
              <w:szCs w:val="28"/>
              <w:lang w:eastAsia="en-GB" w:bidi="bn-BD"/>
              <w14:ligatures w14:val="standardContextual"/>
            </w:rPr>
          </w:pPr>
          <w:hyperlink w:anchor="_Toc134401123" w:history="1">
            <w:r w:rsidRPr="00625505">
              <w:rPr>
                <w:rStyle w:val="Hyperlink"/>
                <w:rFonts w:ascii="Times New Roman" w:hAnsi="Times New Roman" w:cs="Times New Roman"/>
                <w:b/>
                <w:bCs/>
                <w:noProof/>
              </w:rPr>
              <w:t>1.Introduction</w:t>
            </w:r>
            <w:r>
              <w:rPr>
                <w:noProof/>
                <w:webHidden/>
              </w:rPr>
              <w:tab/>
            </w:r>
            <w:r>
              <w:rPr>
                <w:noProof/>
                <w:webHidden/>
              </w:rPr>
              <w:fldChar w:fldCharType="begin"/>
            </w:r>
            <w:r>
              <w:rPr>
                <w:noProof/>
                <w:webHidden/>
              </w:rPr>
              <w:instrText xml:space="preserve"> PAGEREF _Toc134401123 \h </w:instrText>
            </w:r>
            <w:r>
              <w:rPr>
                <w:noProof/>
                <w:webHidden/>
              </w:rPr>
            </w:r>
            <w:r>
              <w:rPr>
                <w:noProof/>
                <w:webHidden/>
              </w:rPr>
              <w:fldChar w:fldCharType="separate"/>
            </w:r>
            <w:r w:rsidR="005E4FF2">
              <w:rPr>
                <w:noProof/>
                <w:webHidden/>
              </w:rPr>
              <w:t>8</w:t>
            </w:r>
            <w:r>
              <w:rPr>
                <w:noProof/>
                <w:webHidden/>
              </w:rPr>
              <w:fldChar w:fldCharType="end"/>
            </w:r>
          </w:hyperlink>
        </w:p>
        <w:p w14:paraId="70A0EE79" w14:textId="7012603E"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24" w:history="1">
            <w:r w:rsidRPr="00625505">
              <w:rPr>
                <w:rStyle w:val="Hyperlink"/>
                <w:rFonts w:ascii="Times New Roman" w:hAnsi="Times New Roman" w:cs="Times New Roman"/>
                <w:noProof/>
              </w:rPr>
              <w:t>1.1Background Of the Study</w:t>
            </w:r>
            <w:r>
              <w:rPr>
                <w:noProof/>
                <w:webHidden/>
              </w:rPr>
              <w:tab/>
            </w:r>
            <w:r>
              <w:rPr>
                <w:noProof/>
                <w:webHidden/>
              </w:rPr>
              <w:fldChar w:fldCharType="begin"/>
            </w:r>
            <w:r>
              <w:rPr>
                <w:noProof/>
                <w:webHidden/>
              </w:rPr>
              <w:instrText xml:space="preserve"> PAGEREF _Toc134401124 \h </w:instrText>
            </w:r>
            <w:r>
              <w:rPr>
                <w:noProof/>
                <w:webHidden/>
              </w:rPr>
            </w:r>
            <w:r>
              <w:rPr>
                <w:noProof/>
                <w:webHidden/>
              </w:rPr>
              <w:fldChar w:fldCharType="separate"/>
            </w:r>
            <w:r w:rsidR="005E4FF2">
              <w:rPr>
                <w:noProof/>
                <w:webHidden/>
              </w:rPr>
              <w:t>9</w:t>
            </w:r>
            <w:r>
              <w:rPr>
                <w:noProof/>
                <w:webHidden/>
              </w:rPr>
              <w:fldChar w:fldCharType="end"/>
            </w:r>
          </w:hyperlink>
        </w:p>
        <w:p w14:paraId="68E98054" w14:textId="702377F8" w:rsidR="003A516D" w:rsidRDefault="003A516D">
          <w:pPr>
            <w:pStyle w:val="TOC3"/>
            <w:tabs>
              <w:tab w:val="right" w:leader="dot" w:pos="9016"/>
            </w:tabs>
            <w:rPr>
              <w:rFonts w:eastAsiaTheme="minorEastAsia"/>
              <w:noProof/>
              <w:kern w:val="2"/>
              <w:szCs w:val="28"/>
              <w:lang w:eastAsia="en-GB" w:bidi="bn-BD"/>
              <w14:ligatures w14:val="standardContextual"/>
            </w:rPr>
          </w:pPr>
          <w:hyperlink w:anchor="_Toc134401125" w:history="1">
            <w:r w:rsidRPr="00625505">
              <w:rPr>
                <w:rStyle w:val="Hyperlink"/>
                <w:rFonts w:ascii="Times New Roman" w:hAnsi="Times New Roman" w:cs="Times New Roman"/>
                <w:noProof/>
              </w:rPr>
              <w:t>1.1.1 BPO Overview</w:t>
            </w:r>
            <w:r>
              <w:rPr>
                <w:noProof/>
                <w:webHidden/>
              </w:rPr>
              <w:tab/>
            </w:r>
            <w:r>
              <w:rPr>
                <w:noProof/>
                <w:webHidden/>
              </w:rPr>
              <w:fldChar w:fldCharType="begin"/>
            </w:r>
            <w:r>
              <w:rPr>
                <w:noProof/>
                <w:webHidden/>
              </w:rPr>
              <w:instrText xml:space="preserve"> PAGEREF _Toc134401125 \h </w:instrText>
            </w:r>
            <w:r>
              <w:rPr>
                <w:noProof/>
                <w:webHidden/>
              </w:rPr>
            </w:r>
            <w:r>
              <w:rPr>
                <w:noProof/>
                <w:webHidden/>
              </w:rPr>
              <w:fldChar w:fldCharType="separate"/>
            </w:r>
            <w:r w:rsidR="005E4FF2">
              <w:rPr>
                <w:noProof/>
                <w:webHidden/>
              </w:rPr>
              <w:t>9</w:t>
            </w:r>
            <w:r>
              <w:rPr>
                <w:noProof/>
                <w:webHidden/>
              </w:rPr>
              <w:fldChar w:fldCharType="end"/>
            </w:r>
          </w:hyperlink>
        </w:p>
        <w:p w14:paraId="60ED17C4" w14:textId="727783F9" w:rsidR="003A516D" w:rsidRDefault="003A516D">
          <w:pPr>
            <w:pStyle w:val="TOC3"/>
            <w:tabs>
              <w:tab w:val="right" w:leader="dot" w:pos="9016"/>
            </w:tabs>
            <w:rPr>
              <w:rFonts w:eastAsiaTheme="minorEastAsia"/>
              <w:noProof/>
              <w:kern w:val="2"/>
              <w:szCs w:val="28"/>
              <w:lang w:eastAsia="en-GB" w:bidi="bn-BD"/>
              <w14:ligatures w14:val="standardContextual"/>
            </w:rPr>
          </w:pPr>
          <w:hyperlink w:anchor="_Toc134401126" w:history="1">
            <w:r w:rsidRPr="00625505">
              <w:rPr>
                <w:rStyle w:val="Hyperlink"/>
                <w:rFonts w:ascii="Times New Roman" w:hAnsi="Times New Roman" w:cs="Times New Roman"/>
                <w:noProof/>
              </w:rPr>
              <w:t>1.1.2 BPO Sector of Bangladesh</w:t>
            </w:r>
            <w:r>
              <w:rPr>
                <w:noProof/>
                <w:webHidden/>
              </w:rPr>
              <w:tab/>
            </w:r>
            <w:r>
              <w:rPr>
                <w:noProof/>
                <w:webHidden/>
              </w:rPr>
              <w:fldChar w:fldCharType="begin"/>
            </w:r>
            <w:r>
              <w:rPr>
                <w:noProof/>
                <w:webHidden/>
              </w:rPr>
              <w:instrText xml:space="preserve"> PAGEREF _Toc134401126 \h </w:instrText>
            </w:r>
            <w:r>
              <w:rPr>
                <w:noProof/>
                <w:webHidden/>
              </w:rPr>
            </w:r>
            <w:r>
              <w:rPr>
                <w:noProof/>
                <w:webHidden/>
              </w:rPr>
              <w:fldChar w:fldCharType="separate"/>
            </w:r>
            <w:r w:rsidR="005E4FF2">
              <w:rPr>
                <w:noProof/>
                <w:webHidden/>
              </w:rPr>
              <w:t>10</w:t>
            </w:r>
            <w:r>
              <w:rPr>
                <w:noProof/>
                <w:webHidden/>
              </w:rPr>
              <w:fldChar w:fldCharType="end"/>
            </w:r>
          </w:hyperlink>
        </w:p>
        <w:p w14:paraId="02B5A0B6" w14:textId="48E35DDE" w:rsidR="003A516D" w:rsidRDefault="003A516D">
          <w:pPr>
            <w:pStyle w:val="TOC3"/>
            <w:tabs>
              <w:tab w:val="right" w:leader="dot" w:pos="9016"/>
            </w:tabs>
            <w:rPr>
              <w:rFonts w:eastAsiaTheme="minorEastAsia"/>
              <w:noProof/>
              <w:kern w:val="2"/>
              <w:szCs w:val="28"/>
              <w:lang w:eastAsia="en-GB" w:bidi="bn-BD"/>
              <w14:ligatures w14:val="standardContextual"/>
            </w:rPr>
          </w:pPr>
          <w:hyperlink w:anchor="_Toc134401127" w:history="1">
            <w:r w:rsidRPr="00625505">
              <w:rPr>
                <w:rStyle w:val="Hyperlink"/>
                <w:rFonts w:ascii="Times New Roman" w:hAnsi="Times New Roman" w:cs="Times New Roman"/>
                <w:noProof/>
              </w:rPr>
              <w:t>1.1.3 History of BPO in Bangladesh</w:t>
            </w:r>
            <w:r>
              <w:rPr>
                <w:noProof/>
                <w:webHidden/>
              </w:rPr>
              <w:tab/>
            </w:r>
            <w:r>
              <w:rPr>
                <w:noProof/>
                <w:webHidden/>
              </w:rPr>
              <w:fldChar w:fldCharType="begin"/>
            </w:r>
            <w:r>
              <w:rPr>
                <w:noProof/>
                <w:webHidden/>
              </w:rPr>
              <w:instrText xml:space="preserve"> PAGEREF _Toc134401127 \h </w:instrText>
            </w:r>
            <w:r>
              <w:rPr>
                <w:noProof/>
                <w:webHidden/>
              </w:rPr>
            </w:r>
            <w:r>
              <w:rPr>
                <w:noProof/>
                <w:webHidden/>
              </w:rPr>
              <w:fldChar w:fldCharType="separate"/>
            </w:r>
            <w:r w:rsidR="005E4FF2">
              <w:rPr>
                <w:noProof/>
                <w:webHidden/>
              </w:rPr>
              <w:t>12</w:t>
            </w:r>
            <w:r>
              <w:rPr>
                <w:noProof/>
                <w:webHidden/>
              </w:rPr>
              <w:fldChar w:fldCharType="end"/>
            </w:r>
          </w:hyperlink>
        </w:p>
        <w:p w14:paraId="0CE305D1" w14:textId="4E13E5FA"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28" w:history="1">
            <w:r w:rsidRPr="00625505">
              <w:rPr>
                <w:rStyle w:val="Hyperlink"/>
                <w:rFonts w:ascii="Times New Roman" w:hAnsi="Times New Roman" w:cs="Times New Roman"/>
                <w:noProof/>
              </w:rPr>
              <w:t>1.2 Objectives of the study</w:t>
            </w:r>
            <w:r>
              <w:rPr>
                <w:noProof/>
                <w:webHidden/>
              </w:rPr>
              <w:tab/>
            </w:r>
            <w:r>
              <w:rPr>
                <w:noProof/>
                <w:webHidden/>
              </w:rPr>
              <w:fldChar w:fldCharType="begin"/>
            </w:r>
            <w:r>
              <w:rPr>
                <w:noProof/>
                <w:webHidden/>
              </w:rPr>
              <w:instrText xml:space="preserve"> PAGEREF _Toc134401128 \h </w:instrText>
            </w:r>
            <w:r>
              <w:rPr>
                <w:noProof/>
                <w:webHidden/>
              </w:rPr>
            </w:r>
            <w:r>
              <w:rPr>
                <w:noProof/>
                <w:webHidden/>
              </w:rPr>
              <w:fldChar w:fldCharType="separate"/>
            </w:r>
            <w:r w:rsidR="005E4FF2">
              <w:rPr>
                <w:noProof/>
                <w:webHidden/>
              </w:rPr>
              <w:t>12</w:t>
            </w:r>
            <w:r>
              <w:rPr>
                <w:noProof/>
                <w:webHidden/>
              </w:rPr>
              <w:fldChar w:fldCharType="end"/>
            </w:r>
          </w:hyperlink>
        </w:p>
        <w:p w14:paraId="7C62D008" w14:textId="4CB2456E"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29" w:history="1">
            <w:r w:rsidRPr="00625505">
              <w:rPr>
                <w:rStyle w:val="Hyperlink"/>
                <w:rFonts w:ascii="Times New Roman" w:hAnsi="Times New Roman" w:cs="Times New Roman"/>
                <w:noProof/>
              </w:rPr>
              <w:t>1.3 Significance of the study</w:t>
            </w:r>
            <w:r>
              <w:rPr>
                <w:noProof/>
                <w:webHidden/>
              </w:rPr>
              <w:tab/>
            </w:r>
            <w:r>
              <w:rPr>
                <w:noProof/>
                <w:webHidden/>
              </w:rPr>
              <w:fldChar w:fldCharType="begin"/>
            </w:r>
            <w:r>
              <w:rPr>
                <w:noProof/>
                <w:webHidden/>
              </w:rPr>
              <w:instrText xml:space="preserve"> PAGEREF _Toc134401129 \h </w:instrText>
            </w:r>
            <w:r>
              <w:rPr>
                <w:noProof/>
                <w:webHidden/>
              </w:rPr>
            </w:r>
            <w:r>
              <w:rPr>
                <w:noProof/>
                <w:webHidden/>
              </w:rPr>
              <w:fldChar w:fldCharType="separate"/>
            </w:r>
            <w:r w:rsidR="005E4FF2">
              <w:rPr>
                <w:noProof/>
                <w:webHidden/>
              </w:rPr>
              <w:t>13</w:t>
            </w:r>
            <w:r>
              <w:rPr>
                <w:noProof/>
                <w:webHidden/>
              </w:rPr>
              <w:fldChar w:fldCharType="end"/>
            </w:r>
          </w:hyperlink>
        </w:p>
        <w:p w14:paraId="75D3C113" w14:textId="1E18A6A2" w:rsidR="003A516D" w:rsidRDefault="003A516D">
          <w:pPr>
            <w:pStyle w:val="TOC1"/>
            <w:tabs>
              <w:tab w:val="right" w:leader="dot" w:pos="9016"/>
            </w:tabs>
            <w:rPr>
              <w:rFonts w:eastAsiaTheme="minorEastAsia"/>
              <w:noProof/>
              <w:kern w:val="2"/>
              <w:szCs w:val="28"/>
              <w:lang w:eastAsia="en-GB" w:bidi="bn-BD"/>
              <w14:ligatures w14:val="standardContextual"/>
            </w:rPr>
          </w:pPr>
          <w:hyperlink w:anchor="_Toc134401130" w:history="1">
            <w:r w:rsidRPr="00625505">
              <w:rPr>
                <w:rStyle w:val="Hyperlink"/>
                <w:rFonts w:ascii="Times New Roman" w:hAnsi="Times New Roman" w:cs="Times New Roman"/>
                <w:b/>
                <w:bCs/>
                <w:noProof/>
              </w:rPr>
              <w:t>2.Analysis of the Business Process Outsourcing (BPO) Industry in Bangladesh</w:t>
            </w:r>
            <w:r>
              <w:rPr>
                <w:noProof/>
                <w:webHidden/>
              </w:rPr>
              <w:tab/>
            </w:r>
            <w:r>
              <w:rPr>
                <w:noProof/>
                <w:webHidden/>
              </w:rPr>
              <w:fldChar w:fldCharType="begin"/>
            </w:r>
            <w:r>
              <w:rPr>
                <w:noProof/>
                <w:webHidden/>
              </w:rPr>
              <w:instrText xml:space="preserve"> PAGEREF _Toc134401130 \h </w:instrText>
            </w:r>
            <w:r>
              <w:rPr>
                <w:noProof/>
                <w:webHidden/>
              </w:rPr>
            </w:r>
            <w:r>
              <w:rPr>
                <w:noProof/>
                <w:webHidden/>
              </w:rPr>
              <w:fldChar w:fldCharType="separate"/>
            </w:r>
            <w:r w:rsidR="005E4FF2">
              <w:rPr>
                <w:noProof/>
                <w:webHidden/>
              </w:rPr>
              <w:t>14</w:t>
            </w:r>
            <w:r>
              <w:rPr>
                <w:noProof/>
                <w:webHidden/>
              </w:rPr>
              <w:fldChar w:fldCharType="end"/>
            </w:r>
          </w:hyperlink>
        </w:p>
        <w:p w14:paraId="57A2E279" w14:textId="22AF0EA3"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31" w:history="1">
            <w:r w:rsidRPr="00625505">
              <w:rPr>
                <w:rStyle w:val="Hyperlink"/>
                <w:rFonts w:ascii="Times New Roman" w:hAnsi="Times New Roman" w:cs="Times New Roman"/>
                <w:noProof/>
              </w:rPr>
              <w:t>2.1. Specification of the Industry</w:t>
            </w:r>
            <w:r>
              <w:rPr>
                <w:noProof/>
                <w:webHidden/>
              </w:rPr>
              <w:tab/>
            </w:r>
            <w:r>
              <w:rPr>
                <w:noProof/>
                <w:webHidden/>
              </w:rPr>
              <w:fldChar w:fldCharType="begin"/>
            </w:r>
            <w:r>
              <w:rPr>
                <w:noProof/>
                <w:webHidden/>
              </w:rPr>
              <w:instrText xml:space="preserve"> PAGEREF _Toc134401131 \h </w:instrText>
            </w:r>
            <w:r>
              <w:rPr>
                <w:noProof/>
                <w:webHidden/>
              </w:rPr>
            </w:r>
            <w:r>
              <w:rPr>
                <w:noProof/>
                <w:webHidden/>
              </w:rPr>
              <w:fldChar w:fldCharType="separate"/>
            </w:r>
            <w:r w:rsidR="005E4FF2">
              <w:rPr>
                <w:noProof/>
                <w:webHidden/>
              </w:rPr>
              <w:t>15</w:t>
            </w:r>
            <w:r>
              <w:rPr>
                <w:noProof/>
                <w:webHidden/>
              </w:rPr>
              <w:fldChar w:fldCharType="end"/>
            </w:r>
          </w:hyperlink>
        </w:p>
        <w:p w14:paraId="1ED71D71" w14:textId="693107AC"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32" w:history="1">
            <w:r w:rsidRPr="00625505">
              <w:rPr>
                <w:rStyle w:val="Hyperlink"/>
                <w:rFonts w:ascii="Times New Roman" w:hAnsi="Times New Roman" w:cs="Times New Roman"/>
                <w:noProof/>
              </w:rPr>
              <w:t>2.2. Size, trend, maturity of this industry</w:t>
            </w:r>
            <w:r>
              <w:rPr>
                <w:noProof/>
                <w:webHidden/>
              </w:rPr>
              <w:tab/>
            </w:r>
            <w:r>
              <w:rPr>
                <w:noProof/>
                <w:webHidden/>
              </w:rPr>
              <w:fldChar w:fldCharType="begin"/>
            </w:r>
            <w:r>
              <w:rPr>
                <w:noProof/>
                <w:webHidden/>
              </w:rPr>
              <w:instrText xml:space="preserve"> PAGEREF _Toc134401132 \h </w:instrText>
            </w:r>
            <w:r>
              <w:rPr>
                <w:noProof/>
                <w:webHidden/>
              </w:rPr>
            </w:r>
            <w:r>
              <w:rPr>
                <w:noProof/>
                <w:webHidden/>
              </w:rPr>
              <w:fldChar w:fldCharType="separate"/>
            </w:r>
            <w:r w:rsidR="005E4FF2">
              <w:rPr>
                <w:noProof/>
                <w:webHidden/>
              </w:rPr>
              <w:t>15</w:t>
            </w:r>
            <w:r>
              <w:rPr>
                <w:noProof/>
                <w:webHidden/>
              </w:rPr>
              <w:fldChar w:fldCharType="end"/>
            </w:r>
          </w:hyperlink>
        </w:p>
        <w:p w14:paraId="3D913797" w14:textId="3998BDA6"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33" w:history="1">
            <w:r w:rsidRPr="00625505">
              <w:rPr>
                <w:rStyle w:val="Hyperlink"/>
                <w:rFonts w:ascii="Times New Roman" w:hAnsi="Times New Roman" w:cs="Times New Roman"/>
                <w:noProof/>
              </w:rPr>
              <w:t>2.3. Seasonality</w:t>
            </w:r>
            <w:r>
              <w:rPr>
                <w:noProof/>
                <w:webHidden/>
              </w:rPr>
              <w:tab/>
            </w:r>
            <w:r>
              <w:rPr>
                <w:noProof/>
                <w:webHidden/>
              </w:rPr>
              <w:fldChar w:fldCharType="begin"/>
            </w:r>
            <w:r>
              <w:rPr>
                <w:noProof/>
                <w:webHidden/>
              </w:rPr>
              <w:instrText xml:space="preserve"> PAGEREF _Toc134401133 \h </w:instrText>
            </w:r>
            <w:r>
              <w:rPr>
                <w:noProof/>
                <w:webHidden/>
              </w:rPr>
            </w:r>
            <w:r>
              <w:rPr>
                <w:noProof/>
                <w:webHidden/>
              </w:rPr>
              <w:fldChar w:fldCharType="separate"/>
            </w:r>
            <w:r w:rsidR="005E4FF2">
              <w:rPr>
                <w:noProof/>
                <w:webHidden/>
              </w:rPr>
              <w:t>15</w:t>
            </w:r>
            <w:r>
              <w:rPr>
                <w:noProof/>
                <w:webHidden/>
              </w:rPr>
              <w:fldChar w:fldCharType="end"/>
            </w:r>
          </w:hyperlink>
        </w:p>
        <w:p w14:paraId="070E76E6" w14:textId="0F852361"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34" w:history="1">
            <w:r w:rsidRPr="00625505">
              <w:rPr>
                <w:rStyle w:val="Hyperlink"/>
                <w:rFonts w:ascii="Times New Roman" w:hAnsi="Times New Roman" w:cs="Times New Roman"/>
                <w:noProof/>
              </w:rPr>
              <w:t>2.4. External economic factor</w:t>
            </w:r>
            <w:r>
              <w:rPr>
                <w:noProof/>
                <w:webHidden/>
              </w:rPr>
              <w:tab/>
            </w:r>
            <w:r>
              <w:rPr>
                <w:noProof/>
                <w:webHidden/>
              </w:rPr>
              <w:fldChar w:fldCharType="begin"/>
            </w:r>
            <w:r>
              <w:rPr>
                <w:noProof/>
                <w:webHidden/>
              </w:rPr>
              <w:instrText xml:space="preserve"> PAGEREF _Toc134401134 \h </w:instrText>
            </w:r>
            <w:r>
              <w:rPr>
                <w:noProof/>
                <w:webHidden/>
              </w:rPr>
            </w:r>
            <w:r>
              <w:rPr>
                <w:noProof/>
                <w:webHidden/>
              </w:rPr>
              <w:fldChar w:fldCharType="separate"/>
            </w:r>
            <w:r w:rsidR="005E4FF2">
              <w:rPr>
                <w:noProof/>
                <w:webHidden/>
              </w:rPr>
              <w:t>16</w:t>
            </w:r>
            <w:r>
              <w:rPr>
                <w:noProof/>
                <w:webHidden/>
              </w:rPr>
              <w:fldChar w:fldCharType="end"/>
            </w:r>
          </w:hyperlink>
        </w:p>
        <w:p w14:paraId="50F3FD44" w14:textId="14661B66"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35" w:history="1">
            <w:r w:rsidRPr="00625505">
              <w:rPr>
                <w:rStyle w:val="Hyperlink"/>
                <w:rFonts w:ascii="Times New Roman" w:hAnsi="Times New Roman" w:cs="Times New Roman"/>
                <w:noProof/>
              </w:rPr>
              <w:t>2.5. Technological factor</w:t>
            </w:r>
            <w:r>
              <w:rPr>
                <w:noProof/>
                <w:webHidden/>
              </w:rPr>
              <w:tab/>
            </w:r>
            <w:r>
              <w:rPr>
                <w:noProof/>
                <w:webHidden/>
              </w:rPr>
              <w:fldChar w:fldCharType="begin"/>
            </w:r>
            <w:r>
              <w:rPr>
                <w:noProof/>
                <w:webHidden/>
              </w:rPr>
              <w:instrText xml:space="preserve"> PAGEREF _Toc134401135 \h </w:instrText>
            </w:r>
            <w:r>
              <w:rPr>
                <w:noProof/>
                <w:webHidden/>
              </w:rPr>
            </w:r>
            <w:r>
              <w:rPr>
                <w:noProof/>
                <w:webHidden/>
              </w:rPr>
              <w:fldChar w:fldCharType="separate"/>
            </w:r>
            <w:r w:rsidR="005E4FF2">
              <w:rPr>
                <w:noProof/>
                <w:webHidden/>
              </w:rPr>
              <w:t>17</w:t>
            </w:r>
            <w:r>
              <w:rPr>
                <w:noProof/>
                <w:webHidden/>
              </w:rPr>
              <w:fldChar w:fldCharType="end"/>
            </w:r>
          </w:hyperlink>
        </w:p>
        <w:p w14:paraId="3B47FDE2" w14:textId="297A2A4E"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36" w:history="1">
            <w:r w:rsidRPr="00625505">
              <w:rPr>
                <w:rStyle w:val="Hyperlink"/>
                <w:rFonts w:ascii="Times New Roman" w:hAnsi="Times New Roman" w:cs="Times New Roman"/>
                <w:noProof/>
              </w:rPr>
              <w:t>2.6. Political, legal and regulatory factor</w:t>
            </w:r>
            <w:r>
              <w:rPr>
                <w:noProof/>
                <w:webHidden/>
              </w:rPr>
              <w:tab/>
            </w:r>
            <w:r>
              <w:rPr>
                <w:noProof/>
                <w:webHidden/>
              </w:rPr>
              <w:fldChar w:fldCharType="begin"/>
            </w:r>
            <w:r>
              <w:rPr>
                <w:noProof/>
                <w:webHidden/>
              </w:rPr>
              <w:instrText xml:space="preserve"> PAGEREF _Toc134401136 \h </w:instrText>
            </w:r>
            <w:r>
              <w:rPr>
                <w:noProof/>
                <w:webHidden/>
              </w:rPr>
            </w:r>
            <w:r>
              <w:rPr>
                <w:noProof/>
                <w:webHidden/>
              </w:rPr>
              <w:fldChar w:fldCharType="separate"/>
            </w:r>
            <w:r w:rsidR="005E4FF2">
              <w:rPr>
                <w:noProof/>
                <w:webHidden/>
              </w:rPr>
              <w:t>18</w:t>
            </w:r>
            <w:r>
              <w:rPr>
                <w:noProof/>
                <w:webHidden/>
              </w:rPr>
              <w:fldChar w:fldCharType="end"/>
            </w:r>
          </w:hyperlink>
        </w:p>
        <w:p w14:paraId="53E39B52" w14:textId="2AB801F3"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37" w:history="1">
            <w:r w:rsidRPr="00625505">
              <w:rPr>
                <w:rStyle w:val="Hyperlink"/>
                <w:rFonts w:ascii="Times New Roman" w:hAnsi="Times New Roman" w:cs="Times New Roman"/>
                <w:noProof/>
              </w:rPr>
              <w:t>2.7. Barrier to entry</w:t>
            </w:r>
            <w:r>
              <w:rPr>
                <w:noProof/>
                <w:webHidden/>
              </w:rPr>
              <w:tab/>
            </w:r>
            <w:r>
              <w:rPr>
                <w:noProof/>
                <w:webHidden/>
              </w:rPr>
              <w:fldChar w:fldCharType="begin"/>
            </w:r>
            <w:r>
              <w:rPr>
                <w:noProof/>
                <w:webHidden/>
              </w:rPr>
              <w:instrText xml:space="preserve"> PAGEREF _Toc134401137 \h </w:instrText>
            </w:r>
            <w:r>
              <w:rPr>
                <w:noProof/>
                <w:webHidden/>
              </w:rPr>
            </w:r>
            <w:r>
              <w:rPr>
                <w:noProof/>
                <w:webHidden/>
              </w:rPr>
              <w:fldChar w:fldCharType="separate"/>
            </w:r>
            <w:r w:rsidR="005E4FF2">
              <w:rPr>
                <w:noProof/>
                <w:webHidden/>
              </w:rPr>
              <w:t>19</w:t>
            </w:r>
            <w:r>
              <w:rPr>
                <w:noProof/>
                <w:webHidden/>
              </w:rPr>
              <w:fldChar w:fldCharType="end"/>
            </w:r>
          </w:hyperlink>
        </w:p>
        <w:p w14:paraId="5DCA78EC" w14:textId="6D05BBEC"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38" w:history="1">
            <w:r w:rsidRPr="00625505">
              <w:rPr>
                <w:rStyle w:val="Hyperlink"/>
                <w:rFonts w:ascii="Times New Roman" w:hAnsi="Times New Roman" w:cs="Times New Roman"/>
                <w:noProof/>
              </w:rPr>
              <w:t>2.8. Supplier and Buyer power</w:t>
            </w:r>
            <w:r>
              <w:rPr>
                <w:noProof/>
                <w:webHidden/>
              </w:rPr>
              <w:tab/>
            </w:r>
            <w:r>
              <w:rPr>
                <w:noProof/>
                <w:webHidden/>
              </w:rPr>
              <w:fldChar w:fldCharType="begin"/>
            </w:r>
            <w:r>
              <w:rPr>
                <w:noProof/>
                <w:webHidden/>
              </w:rPr>
              <w:instrText xml:space="preserve"> PAGEREF _Toc134401138 \h </w:instrText>
            </w:r>
            <w:r>
              <w:rPr>
                <w:noProof/>
                <w:webHidden/>
              </w:rPr>
            </w:r>
            <w:r>
              <w:rPr>
                <w:noProof/>
                <w:webHidden/>
              </w:rPr>
              <w:fldChar w:fldCharType="separate"/>
            </w:r>
            <w:r w:rsidR="005E4FF2">
              <w:rPr>
                <w:noProof/>
                <w:webHidden/>
              </w:rPr>
              <w:t>20</w:t>
            </w:r>
            <w:r>
              <w:rPr>
                <w:noProof/>
                <w:webHidden/>
              </w:rPr>
              <w:fldChar w:fldCharType="end"/>
            </w:r>
          </w:hyperlink>
        </w:p>
        <w:p w14:paraId="3B8DD14C" w14:textId="02A0EAA1"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39" w:history="1">
            <w:r w:rsidRPr="00625505">
              <w:rPr>
                <w:rStyle w:val="Hyperlink"/>
                <w:rFonts w:ascii="Times New Roman" w:hAnsi="Times New Roman" w:cs="Times New Roman"/>
                <w:noProof/>
              </w:rPr>
              <w:t>2.9. Threat of substitutes</w:t>
            </w:r>
            <w:r>
              <w:rPr>
                <w:noProof/>
                <w:webHidden/>
              </w:rPr>
              <w:tab/>
            </w:r>
            <w:r>
              <w:rPr>
                <w:noProof/>
                <w:webHidden/>
              </w:rPr>
              <w:fldChar w:fldCharType="begin"/>
            </w:r>
            <w:r>
              <w:rPr>
                <w:noProof/>
                <w:webHidden/>
              </w:rPr>
              <w:instrText xml:space="preserve"> PAGEREF _Toc134401139 \h </w:instrText>
            </w:r>
            <w:r>
              <w:rPr>
                <w:noProof/>
                <w:webHidden/>
              </w:rPr>
            </w:r>
            <w:r>
              <w:rPr>
                <w:noProof/>
                <w:webHidden/>
              </w:rPr>
              <w:fldChar w:fldCharType="separate"/>
            </w:r>
            <w:r w:rsidR="005E4FF2">
              <w:rPr>
                <w:noProof/>
                <w:webHidden/>
              </w:rPr>
              <w:t>21</w:t>
            </w:r>
            <w:r>
              <w:rPr>
                <w:noProof/>
                <w:webHidden/>
              </w:rPr>
              <w:fldChar w:fldCharType="end"/>
            </w:r>
          </w:hyperlink>
        </w:p>
        <w:p w14:paraId="4AA32919" w14:textId="6165DD42"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40" w:history="1">
            <w:r w:rsidRPr="00625505">
              <w:rPr>
                <w:rStyle w:val="Hyperlink"/>
                <w:rFonts w:ascii="Times New Roman" w:hAnsi="Times New Roman" w:cs="Times New Roman"/>
                <w:noProof/>
              </w:rPr>
              <w:t>2.10. Industry rivalry</w:t>
            </w:r>
            <w:r>
              <w:rPr>
                <w:noProof/>
                <w:webHidden/>
              </w:rPr>
              <w:tab/>
            </w:r>
            <w:r>
              <w:rPr>
                <w:noProof/>
                <w:webHidden/>
              </w:rPr>
              <w:fldChar w:fldCharType="begin"/>
            </w:r>
            <w:r>
              <w:rPr>
                <w:noProof/>
                <w:webHidden/>
              </w:rPr>
              <w:instrText xml:space="preserve"> PAGEREF _Toc134401140 \h </w:instrText>
            </w:r>
            <w:r>
              <w:rPr>
                <w:noProof/>
                <w:webHidden/>
              </w:rPr>
            </w:r>
            <w:r>
              <w:rPr>
                <w:noProof/>
                <w:webHidden/>
              </w:rPr>
              <w:fldChar w:fldCharType="separate"/>
            </w:r>
            <w:r w:rsidR="005E4FF2">
              <w:rPr>
                <w:noProof/>
                <w:webHidden/>
              </w:rPr>
              <w:t>21</w:t>
            </w:r>
            <w:r>
              <w:rPr>
                <w:noProof/>
                <w:webHidden/>
              </w:rPr>
              <w:fldChar w:fldCharType="end"/>
            </w:r>
          </w:hyperlink>
        </w:p>
        <w:p w14:paraId="706C91C6" w14:textId="643E3EF9"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41" w:history="1">
            <w:r w:rsidRPr="00625505">
              <w:rPr>
                <w:rStyle w:val="Hyperlink"/>
                <w:rFonts w:ascii="Times New Roman" w:hAnsi="Times New Roman" w:cs="Times New Roman"/>
                <w:noProof/>
              </w:rPr>
              <w:t>2.11. Summary of challenges and opportunity</w:t>
            </w:r>
            <w:r>
              <w:rPr>
                <w:noProof/>
                <w:webHidden/>
              </w:rPr>
              <w:tab/>
            </w:r>
            <w:r>
              <w:rPr>
                <w:noProof/>
                <w:webHidden/>
              </w:rPr>
              <w:fldChar w:fldCharType="begin"/>
            </w:r>
            <w:r>
              <w:rPr>
                <w:noProof/>
                <w:webHidden/>
              </w:rPr>
              <w:instrText xml:space="preserve"> PAGEREF _Toc134401141 \h </w:instrText>
            </w:r>
            <w:r>
              <w:rPr>
                <w:noProof/>
                <w:webHidden/>
              </w:rPr>
            </w:r>
            <w:r>
              <w:rPr>
                <w:noProof/>
                <w:webHidden/>
              </w:rPr>
              <w:fldChar w:fldCharType="separate"/>
            </w:r>
            <w:r w:rsidR="005E4FF2">
              <w:rPr>
                <w:noProof/>
                <w:webHidden/>
              </w:rPr>
              <w:t>22</w:t>
            </w:r>
            <w:r>
              <w:rPr>
                <w:noProof/>
                <w:webHidden/>
              </w:rPr>
              <w:fldChar w:fldCharType="end"/>
            </w:r>
          </w:hyperlink>
        </w:p>
        <w:p w14:paraId="10215623" w14:textId="5C2EC2E1" w:rsidR="003A516D" w:rsidRDefault="003A516D">
          <w:pPr>
            <w:pStyle w:val="TOC1"/>
            <w:tabs>
              <w:tab w:val="right" w:leader="dot" w:pos="9016"/>
            </w:tabs>
            <w:rPr>
              <w:rFonts w:eastAsiaTheme="minorEastAsia"/>
              <w:noProof/>
              <w:kern w:val="2"/>
              <w:szCs w:val="28"/>
              <w:lang w:eastAsia="en-GB" w:bidi="bn-BD"/>
              <w14:ligatures w14:val="standardContextual"/>
            </w:rPr>
          </w:pPr>
          <w:hyperlink w:anchor="_Toc134401142" w:history="1">
            <w:r w:rsidRPr="00625505">
              <w:rPr>
                <w:rStyle w:val="Hyperlink"/>
                <w:rFonts w:ascii="Times New Roman" w:hAnsi="Times New Roman" w:cs="Times New Roman"/>
                <w:b/>
                <w:bCs/>
                <w:noProof/>
              </w:rPr>
              <w:t>3.Analysis of the Organization</w:t>
            </w:r>
            <w:r>
              <w:rPr>
                <w:noProof/>
                <w:webHidden/>
              </w:rPr>
              <w:tab/>
            </w:r>
            <w:r>
              <w:rPr>
                <w:noProof/>
                <w:webHidden/>
              </w:rPr>
              <w:fldChar w:fldCharType="begin"/>
            </w:r>
            <w:r>
              <w:rPr>
                <w:noProof/>
                <w:webHidden/>
              </w:rPr>
              <w:instrText xml:space="preserve"> PAGEREF _Toc134401142 \h </w:instrText>
            </w:r>
            <w:r>
              <w:rPr>
                <w:noProof/>
                <w:webHidden/>
              </w:rPr>
            </w:r>
            <w:r>
              <w:rPr>
                <w:noProof/>
                <w:webHidden/>
              </w:rPr>
              <w:fldChar w:fldCharType="separate"/>
            </w:r>
            <w:r w:rsidR="005E4FF2">
              <w:rPr>
                <w:noProof/>
                <w:webHidden/>
              </w:rPr>
              <w:t>24</w:t>
            </w:r>
            <w:r>
              <w:rPr>
                <w:noProof/>
                <w:webHidden/>
              </w:rPr>
              <w:fldChar w:fldCharType="end"/>
            </w:r>
          </w:hyperlink>
        </w:p>
        <w:p w14:paraId="69F24445" w14:textId="0AE56306"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43" w:history="1">
            <w:r w:rsidRPr="00625505">
              <w:rPr>
                <w:rStyle w:val="Hyperlink"/>
                <w:rFonts w:ascii="Times New Roman" w:hAnsi="Times New Roman" w:cs="Times New Roman"/>
                <w:noProof/>
              </w:rPr>
              <w:t>3.1. Overview and history</w:t>
            </w:r>
            <w:r>
              <w:rPr>
                <w:noProof/>
                <w:webHidden/>
              </w:rPr>
              <w:tab/>
            </w:r>
            <w:r>
              <w:rPr>
                <w:noProof/>
                <w:webHidden/>
              </w:rPr>
              <w:fldChar w:fldCharType="begin"/>
            </w:r>
            <w:r>
              <w:rPr>
                <w:noProof/>
                <w:webHidden/>
              </w:rPr>
              <w:instrText xml:space="preserve"> PAGEREF _Toc134401143 \h </w:instrText>
            </w:r>
            <w:r>
              <w:rPr>
                <w:noProof/>
                <w:webHidden/>
              </w:rPr>
            </w:r>
            <w:r>
              <w:rPr>
                <w:noProof/>
                <w:webHidden/>
              </w:rPr>
              <w:fldChar w:fldCharType="separate"/>
            </w:r>
            <w:r w:rsidR="005E4FF2">
              <w:rPr>
                <w:noProof/>
                <w:webHidden/>
              </w:rPr>
              <w:t>25</w:t>
            </w:r>
            <w:r>
              <w:rPr>
                <w:noProof/>
                <w:webHidden/>
              </w:rPr>
              <w:fldChar w:fldCharType="end"/>
            </w:r>
          </w:hyperlink>
        </w:p>
        <w:p w14:paraId="0E31F6D1" w14:textId="3A3A807A"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44" w:history="1">
            <w:r w:rsidRPr="00625505">
              <w:rPr>
                <w:rStyle w:val="Hyperlink"/>
                <w:rFonts w:ascii="Times New Roman" w:hAnsi="Times New Roman" w:cs="Times New Roman"/>
                <w:noProof/>
              </w:rPr>
              <w:t>3.2. Trend and Growth</w:t>
            </w:r>
            <w:r>
              <w:rPr>
                <w:noProof/>
                <w:webHidden/>
              </w:rPr>
              <w:tab/>
            </w:r>
            <w:r>
              <w:rPr>
                <w:noProof/>
                <w:webHidden/>
              </w:rPr>
              <w:fldChar w:fldCharType="begin"/>
            </w:r>
            <w:r>
              <w:rPr>
                <w:noProof/>
                <w:webHidden/>
              </w:rPr>
              <w:instrText xml:space="preserve"> PAGEREF _Toc134401144 \h </w:instrText>
            </w:r>
            <w:r>
              <w:rPr>
                <w:noProof/>
                <w:webHidden/>
              </w:rPr>
            </w:r>
            <w:r>
              <w:rPr>
                <w:noProof/>
                <w:webHidden/>
              </w:rPr>
              <w:fldChar w:fldCharType="separate"/>
            </w:r>
            <w:r w:rsidR="005E4FF2">
              <w:rPr>
                <w:noProof/>
                <w:webHidden/>
              </w:rPr>
              <w:t>25</w:t>
            </w:r>
            <w:r>
              <w:rPr>
                <w:noProof/>
                <w:webHidden/>
              </w:rPr>
              <w:fldChar w:fldCharType="end"/>
            </w:r>
          </w:hyperlink>
        </w:p>
        <w:p w14:paraId="2DD66B0C" w14:textId="7DD9C52F"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45" w:history="1">
            <w:r w:rsidRPr="00625505">
              <w:rPr>
                <w:rStyle w:val="Hyperlink"/>
                <w:rFonts w:ascii="Times New Roman" w:hAnsi="Times New Roman" w:cs="Times New Roman"/>
                <w:noProof/>
              </w:rPr>
              <w:t>3.3. Customer mix</w:t>
            </w:r>
            <w:r>
              <w:rPr>
                <w:noProof/>
                <w:webHidden/>
              </w:rPr>
              <w:tab/>
            </w:r>
            <w:r>
              <w:rPr>
                <w:noProof/>
                <w:webHidden/>
              </w:rPr>
              <w:fldChar w:fldCharType="begin"/>
            </w:r>
            <w:r>
              <w:rPr>
                <w:noProof/>
                <w:webHidden/>
              </w:rPr>
              <w:instrText xml:space="preserve"> PAGEREF _Toc134401145 \h </w:instrText>
            </w:r>
            <w:r>
              <w:rPr>
                <w:noProof/>
                <w:webHidden/>
              </w:rPr>
            </w:r>
            <w:r>
              <w:rPr>
                <w:noProof/>
                <w:webHidden/>
              </w:rPr>
              <w:fldChar w:fldCharType="separate"/>
            </w:r>
            <w:r w:rsidR="005E4FF2">
              <w:rPr>
                <w:noProof/>
                <w:webHidden/>
              </w:rPr>
              <w:t>26</w:t>
            </w:r>
            <w:r>
              <w:rPr>
                <w:noProof/>
                <w:webHidden/>
              </w:rPr>
              <w:fldChar w:fldCharType="end"/>
            </w:r>
          </w:hyperlink>
        </w:p>
        <w:p w14:paraId="15D56AE7" w14:textId="79C7C00F"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46" w:history="1">
            <w:r w:rsidRPr="00625505">
              <w:rPr>
                <w:rStyle w:val="Hyperlink"/>
                <w:rFonts w:ascii="Times New Roman" w:hAnsi="Times New Roman" w:cs="Times New Roman"/>
                <w:noProof/>
              </w:rPr>
              <w:t>3.4. Service mix</w:t>
            </w:r>
            <w:r>
              <w:rPr>
                <w:noProof/>
                <w:webHidden/>
              </w:rPr>
              <w:tab/>
            </w:r>
            <w:r>
              <w:rPr>
                <w:noProof/>
                <w:webHidden/>
              </w:rPr>
              <w:fldChar w:fldCharType="begin"/>
            </w:r>
            <w:r>
              <w:rPr>
                <w:noProof/>
                <w:webHidden/>
              </w:rPr>
              <w:instrText xml:space="preserve"> PAGEREF _Toc134401146 \h </w:instrText>
            </w:r>
            <w:r>
              <w:rPr>
                <w:noProof/>
                <w:webHidden/>
              </w:rPr>
            </w:r>
            <w:r>
              <w:rPr>
                <w:noProof/>
                <w:webHidden/>
              </w:rPr>
              <w:fldChar w:fldCharType="separate"/>
            </w:r>
            <w:r w:rsidR="005E4FF2">
              <w:rPr>
                <w:noProof/>
                <w:webHidden/>
              </w:rPr>
              <w:t>26</w:t>
            </w:r>
            <w:r>
              <w:rPr>
                <w:noProof/>
                <w:webHidden/>
              </w:rPr>
              <w:fldChar w:fldCharType="end"/>
            </w:r>
          </w:hyperlink>
        </w:p>
        <w:p w14:paraId="3772D498" w14:textId="06DF3B2E"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47" w:history="1">
            <w:r w:rsidRPr="00625505">
              <w:rPr>
                <w:rStyle w:val="Hyperlink"/>
                <w:rFonts w:ascii="Times New Roman" w:hAnsi="Times New Roman" w:cs="Times New Roman"/>
                <w:noProof/>
              </w:rPr>
              <w:t>3.5. Operations</w:t>
            </w:r>
            <w:r>
              <w:rPr>
                <w:noProof/>
                <w:webHidden/>
              </w:rPr>
              <w:tab/>
            </w:r>
            <w:r>
              <w:rPr>
                <w:noProof/>
                <w:webHidden/>
              </w:rPr>
              <w:fldChar w:fldCharType="begin"/>
            </w:r>
            <w:r>
              <w:rPr>
                <w:noProof/>
                <w:webHidden/>
              </w:rPr>
              <w:instrText xml:space="preserve"> PAGEREF _Toc134401147 \h </w:instrText>
            </w:r>
            <w:r>
              <w:rPr>
                <w:noProof/>
                <w:webHidden/>
              </w:rPr>
            </w:r>
            <w:r>
              <w:rPr>
                <w:noProof/>
                <w:webHidden/>
              </w:rPr>
              <w:fldChar w:fldCharType="separate"/>
            </w:r>
            <w:r w:rsidR="005E4FF2">
              <w:rPr>
                <w:noProof/>
                <w:webHidden/>
              </w:rPr>
              <w:t>28</w:t>
            </w:r>
            <w:r>
              <w:rPr>
                <w:noProof/>
                <w:webHidden/>
              </w:rPr>
              <w:fldChar w:fldCharType="end"/>
            </w:r>
          </w:hyperlink>
        </w:p>
        <w:p w14:paraId="4B52994B" w14:textId="10B3A3D7"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48" w:history="1">
            <w:r w:rsidRPr="00625505">
              <w:rPr>
                <w:rStyle w:val="Hyperlink"/>
                <w:rFonts w:ascii="Times New Roman" w:hAnsi="Times New Roman" w:cs="Times New Roman"/>
                <w:noProof/>
              </w:rPr>
              <w:t>3.6 SWOT analysis</w:t>
            </w:r>
            <w:r>
              <w:rPr>
                <w:noProof/>
                <w:webHidden/>
              </w:rPr>
              <w:tab/>
            </w:r>
            <w:r>
              <w:rPr>
                <w:noProof/>
                <w:webHidden/>
              </w:rPr>
              <w:fldChar w:fldCharType="begin"/>
            </w:r>
            <w:r>
              <w:rPr>
                <w:noProof/>
                <w:webHidden/>
              </w:rPr>
              <w:instrText xml:space="preserve"> PAGEREF _Toc134401148 \h </w:instrText>
            </w:r>
            <w:r>
              <w:rPr>
                <w:noProof/>
                <w:webHidden/>
              </w:rPr>
            </w:r>
            <w:r>
              <w:rPr>
                <w:noProof/>
                <w:webHidden/>
              </w:rPr>
              <w:fldChar w:fldCharType="separate"/>
            </w:r>
            <w:r w:rsidR="005E4FF2">
              <w:rPr>
                <w:noProof/>
                <w:webHidden/>
              </w:rPr>
              <w:t>30</w:t>
            </w:r>
            <w:r>
              <w:rPr>
                <w:noProof/>
                <w:webHidden/>
              </w:rPr>
              <w:fldChar w:fldCharType="end"/>
            </w:r>
          </w:hyperlink>
        </w:p>
        <w:p w14:paraId="3ACFB66D" w14:textId="7EEC3D78" w:rsidR="003A516D" w:rsidRDefault="003A516D">
          <w:pPr>
            <w:pStyle w:val="TOC3"/>
            <w:tabs>
              <w:tab w:val="right" w:leader="dot" w:pos="9016"/>
            </w:tabs>
            <w:rPr>
              <w:rFonts w:eastAsiaTheme="minorEastAsia"/>
              <w:noProof/>
              <w:kern w:val="2"/>
              <w:szCs w:val="28"/>
              <w:lang w:eastAsia="en-GB" w:bidi="bn-BD"/>
              <w14:ligatures w14:val="standardContextual"/>
            </w:rPr>
          </w:pPr>
          <w:hyperlink w:anchor="_Toc134401149" w:history="1">
            <w:r w:rsidRPr="00625505">
              <w:rPr>
                <w:rStyle w:val="Hyperlink"/>
                <w:rFonts w:ascii="Times New Roman" w:hAnsi="Times New Roman" w:cs="Times New Roman"/>
                <w:noProof/>
              </w:rPr>
              <w:t>Strengths</w:t>
            </w:r>
            <w:r>
              <w:rPr>
                <w:noProof/>
                <w:webHidden/>
              </w:rPr>
              <w:tab/>
            </w:r>
            <w:r>
              <w:rPr>
                <w:noProof/>
                <w:webHidden/>
              </w:rPr>
              <w:fldChar w:fldCharType="begin"/>
            </w:r>
            <w:r>
              <w:rPr>
                <w:noProof/>
                <w:webHidden/>
              </w:rPr>
              <w:instrText xml:space="preserve"> PAGEREF _Toc134401149 \h </w:instrText>
            </w:r>
            <w:r>
              <w:rPr>
                <w:noProof/>
                <w:webHidden/>
              </w:rPr>
            </w:r>
            <w:r>
              <w:rPr>
                <w:noProof/>
                <w:webHidden/>
              </w:rPr>
              <w:fldChar w:fldCharType="separate"/>
            </w:r>
            <w:r w:rsidR="005E4FF2">
              <w:rPr>
                <w:noProof/>
                <w:webHidden/>
              </w:rPr>
              <w:t>30</w:t>
            </w:r>
            <w:r>
              <w:rPr>
                <w:noProof/>
                <w:webHidden/>
              </w:rPr>
              <w:fldChar w:fldCharType="end"/>
            </w:r>
          </w:hyperlink>
        </w:p>
        <w:p w14:paraId="4D9647D1" w14:textId="2283F43D" w:rsidR="003A516D" w:rsidRDefault="003A516D">
          <w:pPr>
            <w:pStyle w:val="TOC3"/>
            <w:tabs>
              <w:tab w:val="right" w:leader="dot" w:pos="9016"/>
            </w:tabs>
            <w:rPr>
              <w:rFonts w:eastAsiaTheme="minorEastAsia"/>
              <w:noProof/>
              <w:kern w:val="2"/>
              <w:szCs w:val="28"/>
              <w:lang w:eastAsia="en-GB" w:bidi="bn-BD"/>
              <w14:ligatures w14:val="standardContextual"/>
            </w:rPr>
          </w:pPr>
          <w:hyperlink w:anchor="_Toc134401150" w:history="1">
            <w:r w:rsidRPr="00625505">
              <w:rPr>
                <w:rStyle w:val="Hyperlink"/>
                <w:rFonts w:ascii="Times New Roman" w:hAnsi="Times New Roman" w:cs="Times New Roman"/>
                <w:noProof/>
              </w:rPr>
              <w:t>Weaknesses</w:t>
            </w:r>
            <w:r>
              <w:rPr>
                <w:noProof/>
                <w:webHidden/>
              </w:rPr>
              <w:tab/>
            </w:r>
            <w:r>
              <w:rPr>
                <w:noProof/>
                <w:webHidden/>
              </w:rPr>
              <w:fldChar w:fldCharType="begin"/>
            </w:r>
            <w:r>
              <w:rPr>
                <w:noProof/>
                <w:webHidden/>
              </w:rPr>
              <w:instrText xml:space="preserve"> PAGEREF _Toc134401150 \h </w:instrText>
            </w:r>
            <w:r>
              <w:rPr>
                <w:noProof/>
                <w:webHidden/>
              </w:rPr>
            </w:r>
            <w:r>
              <w:rPr>
                <w:noProof/>
                <w:webHidden/>
              </w:rPr>
              <w:fldChar w:fldCharType="separate"/>
            </w:r>
            <w:r w:rsidR="005E4FF2">
              <w:rPr>
                <w:noProof/>
                <w:webHidden/>
              </w:rPr>
              <w:t>31</w:t>
            </w:r>
            <w:r>
              <w:rPr>
                <w:noProof/>
                <w:webHidden/>
              </w:rPr>
              <w:fldChar w:fldCharType="end"/>
            </w:r>
          </w:hyperlink>
        </w:p>
        <w:p w14:paraId="194DFD10" w14:textId="41AB8327" w:rsidR="003A516D" w:rsidRDefault="003A516D">
          <w:pPr>
            <w:pStyle w:val="TOC3"/>
            <w:tabs>
              <w:tab w:val="right" w:leader="dot" w:pos="9016"/>
            </w:tabs>
            <w:rPr>
              <w:rFonts w:eastAsiaTheme="minorEastAsia"/>
              <w:noProof/>
              <w:kern w:val="2"/>
              <w:szCs w:val="28"/>
              <w:lang w:eastAsia="en-GB" w:bidi="bn-BD"/>
              <w14:ligatures w14:val="standardContextual"/>
            </w:rPr>
          </w:pPr>
          <w:hyperlink w:anchor="_Toc134401151" w:history="1">
            <w:r w:rsidRPr="00625505">
              <w:rPr>
                <w:rStyle w:val="Hyperlink"/>
                <w:rFonts w:ascii="Times New Roman" w:hAnsi="Times New Roman" w:cs="Times New Roman"/>
                <w:noProof/>
              </w:rPr>
              <w:t>Opportunity</w:t>
            </w:r>
            <w:r>
              <w:rPr>
                <w:noProof/>
                <w:webHidden/>
              </w:rPr>
              <w:tab/>
            </w:r>
            <w:r>
              <w:rPr>
                <w:noProof/>
                <w:webHidden/>
              </w:rPr>
              <w:fldChar w:fldCharType="begin"/>
            </w:r>
            <w:r>
              <w:rPr>
                <w:noProof/>
                <w:webHidden/>
              </w:rPr>
              <w:instrText xml:space="preserve"> PAGEREF _Toc134401151 \h </w:instrText>
            </w:r>
            <w:r>
              <w:rPr>
                <w:noProof/>
                <w:webHidden/>
              </w:rPr>
            </w:r>
            <w:r>
              <w:rPr>
                <w:noProof/>
                <w:webHidden/>
              </w:rPr>
              <w:fldChar w:fldCharType="separate"/>
            </w:r>
            <w:r w:rsidR="005E4FF2">
              <w:rPr>
                <w:noProof/>
                <w:webHidden/>
              </w:rPr>
              <w:t>31</w:t>
            </w:r>
            <w:r>
              <w:rPr>
                <w:noProof/>
                <w:webHidden/>
              </w:rPr>
              <w:fldChar w:fldCharType="end"/>
            </w:r>
          </w:hyperlink>
        </w:p>
        <w:p w14:paraId="5FF20403" w14:textId="240EFE9E" w:rsidR="003A516D" w:rsidRDefault="003A516D">
          <w:pPr>
            <w:pStyle w:val="TOC3"/>
            <w:tabs>
              <w:tab w:val="right" w:leader="dot" w:pos="9016"/>
            </w:tabs>
            <w:rPr>
              <w:rFonts w:eastAsiaTheme="minorEastAsia"/>
              <w:noProof/>
              <w:kern w:val="2"/>
              <w:szCs w:val="28"/>
              <w:lang w:eastAsia="en-GB" w:bidi="bn-BD"/>
              <w14:ligatures w14:val="standardContextual"/>
            </w:rPr>
          </w:pPr>
          <w:hyperlink w:anchor="_Toc134401152" w:history="1">
            <w:r w:rsidRPr="00625505">
              <w:rPr>
                <w:rStyle w:val="Hyperlink"/>
                <w:rFonts w:ascii="Times New Roman" w:hAnsi="Times New Roman" w:cs="Times New Roman"/>
                <w:noProof/>
              </w:rPr>
              <w:t>Threats</w:t>
            </w:r>
            <w:r>
              <w:rPr>
                <w:noProof/>
                <w:webHidden/>
              </w:rPr>
              <w:tab/>
            </w:r>
            <w:r>
              <w:rPr>
                <w:noProof/>
                <w:webHidden/>
              </w:rPr>
              <w:fldChar w:fldCharType="begin"/>
            </w:r>
            <w:r>
              <w:rPr>
                <w:noProof/>
                <w:webHidden/>
              </w:rPr>
              <w:instrText xml:space="preserve"> PAGEREF _Toc134401152 \h </w:instrText>
            </w:r>
            <w:r>
              <w:rPr>
                <w:noProof/>
                <w:webHidden/>
              </w:rPr>
            </w:r>
            <w:r>
              <w:rPr>
                <w:noProof/>
                <w:webHidden/>
              </w:rPr>
              <w:fldChar w:fldCharType="separate"/>
            </w:r>
            <w:r w:rsidR="005E4FF2">
              <w:rPr>
                <w:noProof/>
                <w:webHidden/>
              </w:rPr>
              <w:t>32</w:t>
            </w:r>
            <w:r>
              <w:rPr>
                <w:noProof/>
                <w:webHidden/>
              </w:rPr>
              <w:fldChar w:fldCharType="end"/>
            </w:r>
          </w:hyperlink>
        </w:p>
        <w:p w14:paraId="6290BF94" w14:textId="4107B003"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53" w:history="1">
            <w:r w:rsidRPr="00625505">
              <w:rPr>
                <w:rStyle w:val="Hyperlink"/>
                <w:rFonts w:ascii="Times New Roman" w:hAnsi="Times New Roman" w:cs="Times New Roman"/>
                <w:noProof/>
              </w:rPr>
              <w:t>3.7. Steps to meet the Challenges and Opportunities</w:t>
            </w:r>
            <w:r>
              <w:rPr>
                <w:noProof/>
                <w:webHidden/>
              </w:rPr>
              <w:tab/>
            </w:r>
            <w:r>
              <w:rPr>
                <w:noProof/>
                <w:webHidden/>
              </w:rPr>
              <w:fldChar w:fldCharType="begin"/>
            </w:r>
            <w:r>
              <w:rPr>
                <w:noProof/>
                <w:webHidden/>
              </w:rPr>
              <w:instrText xml:space="preserve"> PAGEREF _Toc134401153 \h </w:instrText>
            </w:r>
            <w:r>
              <w:rPr>
                <w:noProof/>
                <w:webHidden/>
              </w:rPr>
            </w:r>
            <w:r>
              <w:rPr>
                <w:noProof/>
                <w:webHidden/>
              </w:rPr>
              <w:fldChar w:fldCharType="separate"/>
            </w:r>
            <w:r w:rsidR="005E4FF2">
              <w:rPr>
                <w:noProof/>
                <w:webHidden/>
              </w:rPr>
              <w:t>33</w:t>
            </w:r>
            <w:r>
              <w:rPr>
                <w:noProof/>
                <w:webHidden/>
              </w:rPr>
              <w:fldChar w:fldCharType="end"/>
            </w:r>
          </w:hyperlink>
        </w:p>
        <w:p w14:paraId="66127E75" w14:textId="7509BF56" w:rsidR="003A516D" w:rsidRDefault="003A516D">
          <w:pPr>
            <w:pStyle w:val="TOC1"/>
            <w:tabs>
              <w:tab w:val="right" w:leader="dot" w:pos="9016"/>
            </w:tabs>
            <w:rPr>
              <w:rFonts w:eastAsiaTheme="minorEastAsia"/>
              <w:noProof/>
              <w:kern w:val="2"/>
              <w:szCs w:val="28"/>
              <w:lang w:eastAsia="en-GB" w:bidi="bn-BD"/>
              <w14:ligatures w14:val="standardContextual"/>
            </w:rPr>
          </w:pPr>
          <w:hyperlink w:anchor="_Toc134401154" w:history="1">
            <w:r w:rsidRPr="00625505">
              <w:rPr>
                <w:rStyle w:val="Hyperlink"/>
                <w:rFonts w:ascii="Times New Roman" w:hAnsi="Times New Roman" w:cs="Times New Roman"/>
                <w:b/>
                <w:bCs/>
                <w:noProof/>
              </w:rPr>
              <w:t>4. Internship Experience</w:t>
            </w:r>
            <w:r>
              <w:rPr>
                <w:noProof/>
                <w:webHidden/>
              </w:rPr>
              <w:tab/>
            </w:r>
            <w:r>
              <w:rPr>
                <w:noProof/>
                <w:webHidden/>
              </w:rPr>
              <w:fldChar w:fldCharType="begin"/>
            </w:r>
            <w:r>
              <w:rPr>
                <w:noProof/>
                <w:webHidden/>
              </w:rPr>
              <w:instrText xml:space="preserve"> PAGEREF _Toc134401154 \h </w:instrText>
            </w:r>
            <w:r>
              <w:rPr>
                <w:noProof/>
                <w:webHidden/>
              </w:rPr>
            </w:r>
            <w:r>
              <w:rPr>
                <w:noProof/>
                <w:webHidden/>
              </w:rPr>
              <w:fldChar w:fldCharType="separate"/>
            </w:r>
            <w:r w:rsidR="005E4FF2">
              <w:rPr>
                <w:noProof/>
                <w:webHidden/>
              </w:rPr>
              <w:t>34</w:t>
            </w:r>
            <w:r>
              <w:rPr>
                <w:noProof/>
                <w:webHidden/>
              </w:rPr>
              <w:fldChar w:fldCharType="end"/>
            </w:r>
          </w:hyperlink>
        </w:p>
        <w:p w14:paraId="6E8A4BB5" w14:textId="610FAA1C"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55" w:history="1">
            <w:r w:rsidRPr="00625505">
              <w:rPr>
                <w:rStyle w:val="Hyperlink"/>
                <w:rFonts w:ascii="Times New Roman" w:hAnsi="Times New Roman" w:cs="Times New Roman"/>
                <w:noProof/>
              </w:rPr>
              <w:t>4.1 Duties, Position and responsibilities</w:t>
            </w:r>
            <w:r>
              <w:rPr>
                <w:noProof/>
                <w:webHidden/>
              </w:rPr>
              <w:tab/>
            </w:r>
            <w:r>
              <w:rPr>
                <w:noProof/>
                <w:webHidden/>
              </w:rPr>
              <w:fldChar w:fldCharType="begin"/>
            </w:r>
            <w:r>
              <w:rPr>
                <w:noProof/>
                <w:webHidden/>
              </w:rPr>
              <w:instrText xml:space="preserve"> PAGEREF _Toc134401155 \h </w:instrText>
            </w:r>
            <w:r>
              <w:rPr>
                <w:noProof/>
                <w:webHidden/>
              </w:rPr>
            </w:r>
            <w:r>
              <w:rPr>
                <w:noProof/>
                <w:webHidden/>
              </w:rPr>
              <w:fldChar w:fldCharType="separate"/>
            </w:r>
            <w:r w:rsidR="005E4FF2">
              <w:rPr>
                <w:noProof/>
                <w:webHidden/>
              </w:rPr>
              <w:t>35</w:t>
            </w:r>
            <w:r>
              <w:rPr>
                <w:noProof/>
                <w:webHidden/>
              </w:rPr>
              <w:fldChar w:fldCharType="end"/>
            </w:r>
          </w:hyperlink>
        </w:p>
        <w:p w14:paraId="4A874C99" w14:textId="171F54DF"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56" w:history="1">
            <w:r w:rsidRPr="00625505">
              <w:rPr>
                <w:rStyle w:val="Hyperlink"/>
                <w:rFonts w:ascii="Times New Roman" w:hAnsi="Times New Roman" w:cs="Times New Roman"/>
                <w:noProof/>
              </w:rPr>
              <w:t>4.2 Training</w:t>
            </w:r>
            <w:r>
              <w:rPr>
                <w:noProof/>
                <w:webHidden/>
              </w:rPr>
              <w:tab/>
            </w:r>
            <w:r>
              <w:rPr>
                <w:noProof/>
                <w:webHidden/>
              </w:rPr>
              <w:fldChar w:fldCharType="begin"/>
            </w:r>
            <w:r>
              <w:rPr>
                <w:noProof/>
                <w:webHidden/>
              </w:rPr>
              <w:instrText xml:space="preserve"> PAGEREF _Toc134401156 \h </w:instrText>
            </w:r>
            <w:r>
              <w:rPr>
                <w:noProof/>
                <w:webHidden/>
              </w:rPr>
            </w:r>
            <w:r>
              <w:rPr>
                <w:noProof/>
                <w:webHidden/>
              </w:rPr>
              <w:fldChar w:fldCharType="separate"/>
            </w:r>
            <w:r w:rsidR="005E4FF2">
              <w:rPr>
                <w:noProof/>
                <w:webHidden/>
              </w:rPr>
              <w:t>35</w:t>
            </w:r>
            <w:r>
              <w:rPr>
                <w:noProof/>
                <w:webHidden/>
              </w:rPr>
              <w:fldChar w:fldCharType="end"/>
            </w:r>
          </w:hyperlink>
        </w:p>
        <w:p w14:paraId="43926E83" w14:textId="4AE56512" w:rsidR="003A516D" w:rsidRDefault="003A516D">
          <w:pPr>
            <w:pStyle w:val="TOC1"/>
            <w:tabs>
              <w:tab w:val="right" w:leader="dot" w:pos="9016"/>
            </w:tabs>
            <w:rPr>
              <w:rFonts w:eastAsiaTheme="minorEastAsia"/>
              <w:noProof/>
              <w:kern w:val="2"/>
              <w:szCs w:val="28"/>
              <w:lang w:eastAsia="en-GB" w:bidi="bn-BD"/>
              <w14:ligatures w14:val="standardContextual"/>
            </w:rPr>
          </w:pPr>
          <w:hyperlink w:anchor="_Toc134401157" w:history="1">
            <w:r w:rsidRPr="00625505">
              <w:rPr>
                <w:rStyle w:val="Hyperlink"/>
                <w:rFonts w:ascii="Times New Roman" w:hAnsi="Times New Roman" w:cs="Times New Roman"/>
                <w:b/>
                <w:bCs/>
                <w:noProof/>
              </w:rPr>
              <w:t>5.Recommendation</w:t>
            </w:r>
            <w:r>
              <w:rPr>
                <w:noProof/>
                <w:webHidden/>
              </w:rPr>
              <w:tab/>
            </w:r>
            <w:r>
              <w:rPr>
                <w:noProof/>
                <w:webHidden/>
              </w:rPr>
              <w:fldChar w:fldCharType="begin"/>
            </w:r>
            <w:r>
              <w:rPr>
                <w:noProof/>
                <w:webHidden/>
              </w:rPr>
              <w:instrText xml:space="preserve"> PAGEREF _Toc134401157 \h </w:instrText>
            </w:r>
            <w:r>
              <w:rPr>
                <w:noProof/>
                <w:webHidden/>
              </w:rPr>
            </w:r>
            <w:r>
              <w:rPr>
                <w:noProof/>
                <w:webHidden/>
              </w:rPr>
              <w:fldChar w:fldCharType="separate"/>
            </w:r>
            <w:r w:rsidR="005E4FF2">
              <w:rPr>
                <w:noProof/>
                <w:webHidden/>
              </w:rPr>
              <w:t>42</w:t>
            </w:r>
            <w:r>
              <w:rPr>
                <w:noProof/>
                <w:webHidden/>
              </w:rPr>
              <w:fldChar w:fldCharType="end"/>
            </w:r>
          </w:hyperlink>
        </w:p>
        <w:p w14:paraId="63A664C4" w14:textId="41B2755F"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58" w:history="1">
            <w:r w:rsidRPr="00625505">
              <w:rPr>
                <w:rStyle w:val="Hyperlink"/>
                <w:rFonts w:ascii="Times New Roman" w:hAnsi="Times New Roman" w:cs="Times New Roman"/>
                <w:noProof/>
              </w:rPr>
              <w:t>5.1Recommendations for improving departmental Operation</w:t>
            </w:r>
            <w:r>
              <w:rPr>
                <w:noProof/>
                <w:webHidden/>
              </w:rPr>
              <w:tab/>
            </w:r>
            <w:r>
              <w:rPr>
                <w:noProof/>
                <w:webHidden/>
              </w:rPr>
              <w:fldChar w:fldCharType="begin"/>
            </w:r>
            <w:r>
              <w:rPr>
                <w:noProof/>
                <w:webHidden/>
              </w:rPr>
              <w:instrText xml:space="preserve"> PAGEREF _Toc134401158 \h </w:instrText>
            </w:r>
            <w:r>
              <w:rPr>
                <w:noProof/>
                <w:webHidden/>
              </w:rPr>
            </w:r>
            <w:r>
              <w:rPr>
                <w:noProof/>
                <w:webHidden/>
              </w:rPr>
              <w:fldChar w:fldCharType="separate"/>
            </w:r>
            <w:r w:rsidR="005E4FF2">
              <w:rPr>
                <w:noProof/>
                <w:webHidden/>
              </w:rPr>
              <w:t>43</w:t>
            </w:r>
            <w:r>
              <w:rPr>
                <w:noProof/>
                <w:webHidden/>
              </w:rPr>
              <w:fldChar w:fldCharType="end"/>
            </w:r>
          </w:hyperlink>
        </w:p>
        <w:p w14:paraId="0174907E" w14:textId="16C5EB20" w:rsidR="003A516D" w:rsidRDefault="003A516D">
          <w:pPr>
            <w:pStyle w:val="TOC2"/>
            <w:tabs>
              <w:tab w:val="right" w:leader="dot" w:pos="9016"/>
            </w:tabs>
            <w:rPr>
              <w:rFonts w:eastAsiaTheme="minorEastAsia"/>
              <w:noProof/>
              <w:kern w:val="2"/>
              <w:szCs w:val="28"/>
              <w:lang w:eastAsia="en-GB" w:bidi="bn-BD"/>
              <w14:ligatures w14:val="standardContextual"/>
            </w:rPr>
          </w:pPr>
          <w:hyperlink w:anchor="_Toc134401159" w:history="1">
            <w:r w:rsidRPr="00625505">
              <w:rPr>
                <w:rStyle w:val="Hyperlink"/>
                <w:rFonts w:ascii="Times New Roman" w:hAnsi="Times New Roman" w:cs="Times New Roman"/>
                <w:noProof/>
              </w:rPr>
              <w:t>5.2. Recommendations for improving self-performance</w:t>
            </w:r>
            <w:r>
              <w:rPr>
                <w:noProof/>
                <w:webHidden/>
              </w:rPr>
              <w:tab/>
            </w:r>
            <w:r>
              <w:rPr>
                <w:noProof/>
                <w:webHidden/>
              </w:rPr>
              <w:fldChar w:fldCharType="begin"/>
            </w:r>
            <w:r>
              <w:rPr>
                <w:noProof/>
                <w:webHidden/>
              </w:rPr>
              <w:instrText xml:space="preserve"> PAGEREF _Toc134401159 \h </w:instrText>
            </w:r>
            <w:r>
              <w:rPr>
                <w:noProof/>
                <w:webHidden/>
              </w:rPr>
            </w:r>
            <w:r>
              <w:rPr>
                <w:noProof/>
                <w:webHidden/>
              </w:rPr>
              <w:fldChar w:fldCharType="separate"/>
            </w:r>
            <w:r w:rsidR="005E4FF2">
              <w:rPr>
                <w:noProof/>
                <w:webHidden/>
              </w:rPr>
              <w:t>45</w:t>
            </w:r>
            <w:r>
              <w:rPr>
                <w:noProof/>
                <w:webHidden/>
              </w:rPr>
              <w:fldChar w:fldCharType="end"/>
            </w:r>
          </w:hyperlink>
        </w:p>
        <w:p w14:paraId="6FD7EAB7" w14:textId="5E529B4E" w:rsidR="003A516D" w:rsidRDefault="003A516D">
          <w:pPr>
            <w:pStyle w:val="TOC1"/>
            <w:tabs>
              <w:tab w:val="right" w:leader="dot" w:pos="9016"/>
            </w:tabs>
            <w:rPr>
              <w:rFonts w:eastAsiaTheme="minorEastAsia"/>
              <w:noProof/>
              <w:kern w:val="2"/>
              <w:szCs w:val="28"/>
              <w:lang w:eastAsia="en-GB" w:bidi="bn-BD"/>
              <w14:ligatures w14:val="standardContextual"/>
            </w:rPr>
          </w:pPr>
          <w:hyperlink w:anchor="_Toc134401160" w:history="1">
            <w:r w:rsidRPr="00625505">
              <w:rPr>
                <w:rStyle w:val="Hyperlink"/>
                <w:rFonts w:ascii="Times New Roman" w:hAnsi="Times New Roman" w:cs="Times New Roman"/>
                <w:b/>
                <w:bCs/>
                <w:noProof/>
              </w:rPr>
              <w:t>6.Conclustion</w:t>
            </w:r>
            <w:r>
              <w:rPr>
                <w:noProof/>
                <w:webHidden/>
              </w:rPr>
              <w:tab/>
            </w:r>
            <w:r>
              <w:rPr>
                <w:noProof/>
                <w:webHidden/>
              </w:rPr>
              <w:fldChar w:fldCharType="begin"/>
            </w:r>
            <w:r>
              <w:rPr>
                <w:noProof/>
                <w:webHidden/>
              </w:rPr>
              <w:instrText xml:space="preserve"> PAGEREF _Toc134401160 \h </w:instrText>
            </w:r>
            <w:r>
              <w:rPr>
                <w:noProof/>
                <w:webHidden/>
              </w:rPr>
            </w:r>
            <w:r>
              <w:rPr>
                <w:noProof/>
                <w:webHidden/>
              </w:rPr>
              <w:fldChar w:fldCharType="separate"/>
            </w:r>
            <w:r w:rsidR="005E4FF2">
              <w:rPr>
                <w:noProof/>
                <w:webHidden/>
              </w:rPr>
              <w:t>46</w:t>
            </w:r>
            <w:r>
              <w:rPr>
                <w:noProof/>
                <w:webHidden/>
              </w:rPr>
              <w:fldChar w:fldCharType="end"/>
            </w:r>
          </w:hyperlink>
        </w:p>
        <w:p w14:paraId="4954707B" w14:textId="4A8D44F2" w:rsidR="003A516D" w:rsidRDefault="003A516D">
          <w:pPr>
            <w:pStyle w:val="TOC1"/>
            <w:tabs>
              <w:tab w:val="right" w:leader="dot" w:pos="9016"/>
            </w:tabs>
            <w:rPr>
              <w:rFonts w:eastAsiaTheme="minorEastAsia"/>
              <w:noProof/>
              <w:kern w:val="2"/>
              <w:szCs w:val="28"/>
              <w:lang w:eastAsia="en-GB" w:bidi="bn-BD"/>
              <w14:ligatures w14:val="standardContextual"/>
            </w:rPr>
          </w:pPr>
          <w:hyperlink w:anchor="_Toc134401161" w:history="1">
            <w:r w:rsidRPr="00625505">
              <w:rPr>
                <w:rStyle w:val="Hyperlink"/>
                <w:rFonts w:ascii="Times New Roman" w:hAnsi="Times New Roman" w:cs="Times New Roman"/>
                <w:b/>
                <w:bCs/>
                <w:noProof/>
              </w:rPr>
              <w:t>References</w:t>
            </w:r>
            <w:r>
              <w:rPr>
                <w:noProof/>
                <w:webHidden/>
              </w:rPr>
              <w:tab/>
            </w:r>
            <w:r>
              <w:rPr>
                <w:noProof/>
                <w:webHidden/>
              </w:rPr>
              <w:fldChar w:fldCharType="begin"/>
            </w:r>
            <w:r>
              <w:rPr>
                <w:noProof/>
                <w:webHidden/>
              </w:rPr>
              <w:instrText xml:space="preserve"> PAGEREF _Toc134401161 \h </w:instrText>
            </w:r>
            <w:r>
              <w:rPr>
                <w:noProof/>
                <w:webHidden/>
              </w:rPr>
            </w:r>
            <w:r>
              <w:rPr>
                <w:noProof/>
                <w:webHidden/>
              </w:rPr>
              <w:fldChar w:fldCharType="separate"/>
            </w:r>
            <w:r w:rsidR="005E4FF2">
              <w:rPr>
                <w:noProof/>
                <w:webHidden/>
              </w:rPr>
              <w:t>48</w:t>
            </w:r>
            <w:r>
              <w:rPr>
                <w:noProof/>
                <w:webHidden/>
              </w:rPr>
              <w:fldChar w:fldCharType="end"/>
            </w:r>
          </w:hyperlink>
        </w:p>
        <w:p w14:paraId="476C09C2" w14:textId="586D53C4" w:rsidR="003A516D" w:rsidRDefault="003A516D">
          <w:pPr>
            <w:pStyle w:val="TOC1"/>
            <w:tabs>
              <w:tab w:val="right" w:leader="dot" w:pos="9016"/>
            </w:tabs>
            <w:rPr>
              <w:rFonts w:eastAsiaTheme="minorEastAsia"/>
              <w:noProof/>
              <w:kern w:val="2"/>
              <w:szCs w:val="28"/>
              <w:lang w:eastAsia="en-GB" w:bidi="bn-BD"/>
              <w14:ligatures w14:val="standardContextual"/>
            </w:rPr>
          </w:pPr>
          <w:hyperlink w:anchor="_Toc134401162" w:history="1">
            <w:r w:rsidRPr="00625505">
              <w:rPr>
                <w:rStyle w:val="Hyperlink"/>
                <w:rFonts w:ascii="Times New Roman" w:hAnsi="Times New Roman" w:cs="Times New Roman"/>
                <w:b/>
                <w:bCs/>
                <w:noProof/>
              </w:rPr>
              <w:t>Appendix</w:t>
            </w:r>
            <w:r>
              <w:rPr>
                <w:noProof/>
                <w:webHidden/>
              </w:rPr>
              <w:tab/>
            </w:r>
            <w:r>
              <w:rPr>
                <w:noProof/>
                <w:webHidden/>
              </w:rPr>
              <w:fldChar w:fldCharType="begin"/>
            </w:r>
            <w:r>
              <w:rPr>
                <w:noProof/>
                <w:webHidden/>
              </w:rPr>
              <w:instrText xml:space="preserve"> PAGEREF _Toc134401162 \h </w:instrText>
            </w:r>
            <w:r>
              <w:rPr>
                <w:noProof/>
                <w:webHidden/>
              </w:rPr>
            </w:r>
            <w:r>
              <w:rPr>
                <w:noProof/>
                <w:webHidden/>
              </w:rPr>
              <w:fldChar w:fldCharType="separate"/>
            </w:r>
            <w:r w:rsidR="005E4FF2">
              <w:rPr>
                <w:noProof/>
                <w:webHidden/>
              </w:rPr>
              <w:t>50</w:t>
            </w:r>
            <w:r>
              <w:rPr>
                <w:noProof/>
                <w:webHidden/>
              </w:rPr>
              <w:fldChar w:fldCharType="end"/>
            </w:r>
          </w:hyperlink>
        </w:p>
        <w:p w14:paraId="648BA0EF" w14:textId="16BF209C" w:rsidR="00AC3A7A" w:rsidRPr="00BA63EE" w:rsidRDefault="00056C25" w:rsidP="00056C25">
          <w:pPr>
            <w:rPr>
              <w:rFonts w:ascii="Times New Roman" w:hAnsi="Times New Roman" w:cs="Times New Roman"/>
              <w:sz w:val="24"/>
              <w:szCs w:val="24"/>
            </w:rPr>
          </w:pPr>
          <w:r w:rsidRPr="00BA63EE">
            <w:rPr>
              <w:rFonts w:ascii="Times New Roman" w:hAnsi="Times New Roman" w:cs="Times New Roman"/>
              <w:b/>
              <w:bCs/>
              <w:noProof/>
              <w:sz w:val="24"/>
              <w:szCs w:val="24"/>
            </w:rPr>
            <w:fldChar w:fldCharType="end"/>
          </w:r>
        </w:p>
      </w:sdtContent>
    </w:sdt>
    <w:p w14:paraId="1CE4A104" w14:textId="3D0E6A59" w:rsidR="00AC3A7A" w:rsidRPr="00A83F3A" w:rsidRDefault="00A83F3A" w:rsidP="00A83F3A">
      <w:pPr>
        <w:rPr>
          <w:color w:val="4472C4" w:themeColor="accent1"/>
        </w:rPr>
      </w:pPr>
      <w:r>
        <w:rPr>
          <w:color w:val="4472C4" w:themeColor="accent1"/>
        </w:rPr>
        <w:t>List of Figures</w:t>
      </w:r>
    </w:p>
    <w:p w14:paraId="5F7B0CD8" w14:textId="765CCDF4" w:rsidR="005016D5" w:rsidRPr="004B09F9" w:rsidRDefault="00A83F3A" w:rsidP="004B09F9">
      <w:pPr>
        <w:pStyle w:val="TableofFigures"/>
        <w:tabs>
          <w:tab w:val="right" w:leader="dot" w:pos="9350"/>
        </w:tabs>
        <w:ind w:left="440" w:hanging="440"/>
        <w:rPr>
          <w:rStyle w:val="Hyperlink"/>
          <w:rFonts w:cstheme="minorHAnsi"/>
          <w:b/>
          <w:bCs/>
          <w:smallCaps/>
          <w:sz w:val="20"/>
          <w:szCs w:val="20"/>
          <w:lang w:val="en-US"/>
        </w:rPr>
      </w:pPr>
      <w:r w:rsidRPr="004B09F9">
        <w:rPr>
          <w:rStyle w:val="Hyperlink"/>
          <w:rFonts w:cstheme="minorHAnsi"/>
          <w:b/>
          <w:bCs/>
          <w:smallCaps/>
          <w:noProof/>
          <w:sz w:val="20"/>
          <w:szCs w:val="20"/>
          <w:lang w:val="en-US"/>
        </w:rPr>
        <w:fldChar w:fldCharType="begin"/>
      </w:r>
      <w:r w:rsidRPr="004B09F9">
        <w:rPr>
          <w:rStyle w:val="Hyperlink"/>
          <w:rFonts w:cstheme="minorHAnsi"/>
          <w:b/>
          <w:bCs/>
          <w:smallCaps/>
          <w:noProof/>
          <w:sz w:val="20"/>
          <w:szCs w:val="20"/>
          <w:lang w:val="en-US"/>
        </w:rPr>
        <w:instrText xml:space="preserve"> TOC \h \z \c "Figure" </w:instrText>
      </w:r>
      <w:r w:rsidRPr="004B09F9">
        <w:rPr>
          <w:rStyle w:val="Hyperlink"/>
          <w:rFonts w:cstheme="minorHAnsi"/>
          <w:b/>
          <w:bCs/>
          <w:smallCaps/>
          <w:noProof/>
          <w:sz w:val="20"/>
          <w:szCs w:val="20"/>
          <w:lang w:val="en-US"/>
        </w:rPr>
        <w:fldChar w:fldCharType="separate"/>
      </w:r>
      <w:hyperlink r:id="rId12" w:anchor="_Toc134316098" w:history="1">
        <w:r w:rsidR="005016D5" w:rsidRPr="004B09F9">
          <w:rPr>
            <w:rStyle w:val="Hyperlink"/>
            <w:rFonts w:cstheme="minorHAnsi"/>
            <w:b/>
            <w:bCs/>
            <w:smallCaps/>
            <w:noProof/>
            <w:sz w:val="20"/>
            <w:szCs w:val="20"/>
            <w:lang w:val="en-US"/>
          </w:rPr>
          <w:t xml:space="preserve">Figure </w:t>
        </w:r>
        <w:r w:rsidR="005016D5" w:rsidRPr="004B09F9">
          <w:rPr>
            <w:rStyle w:val="Hyperlink"/>
            <w:rFonts w:cstheme="minorHAnsi"/>
            <w:b/>
            <w:bCs/>
            <w:smallCaps/>
            <w:noProof/>
            <w:color w:val="FFFFFF" w:themeColor="background1"/>
            <w:sz w:val="20"/>
            <w:szCs w:val="20"/>
            <w:lang w:val="en-US"/>
          </w:rPr>
          <w:t>1</w:t>
        </w:r>
        <w:r w:rsidR="005016D5" w:rsidRPr="004B09F9">
          <w:rPr>
            <w:rStyle w:val="Hyperlink"/>
            <w:rFonts w:cstheme="minorHAnsi"/>
            <w:b/>
            <w:bCs/>
            <w:smallCaps/>
            <w:noProof/>
            <w:sz w:val="20"/>
            <w:szCs w:val="20"/>
            <w:lang w:val="en-US"/>
          </w:rPr>
          <w:t>3.1 operation</w:t>
        </w:r>
        <w:r w:rsidR="005016D5" w:rsidRPr="004B09F9">
          <w:rPr>
            <w:rStyle w:val="Hyperlink"/>
            <w:rFonts w:cstheme="minorHAnsi"/>
            <w:b/>
            <w:bCs/>
            <w:smallCaps/>
            <w:webHidden/>
            <w:sz w:val="20"/>
            <w:szCs w:val="20"/>
            <w:lang w:val="en-US"/>
          </w:rPr>
          <w:tab/>
        </w:r>
        <w:r w:rsidR="005016D5" w:rsidRPr="004B09F9">
          <w:rPr>
            <w:rStyle w:val="Hyperlink"/>
            <w:rFonts w:cstheme="minorHAnsi"/>
            <w:b/>
            <w:bCs/>
            <w:smallCaps/>
            <w:webHidden/>
            <w:sz w:val="20"/>
            <w:szCs w:val="20"/>
            <w:lang w:val="en-US"/>
          </w:rPr>
          <w:fldChar w:fldCharType="begin"/>
        </w:r>
        <w:r w:rsidR="005016D5" w:rsidRPr="004B09F9">
          <w:rPr>
            <w:rStyle w:val="Hyperlink"/>
            <w:rFonts w:cstheme="minorHAnsi"/>
            <w:b/>
            <w:bCs/>
            <w:smallCaps/>
            <w:webHidden/>
            <w:sz w:val="20"/>
            <w:szCs w:val="20"/>
            <w:lang w:val="en-US"/>
          </w:rPr>
          <w:instrText xml:space="preserve"> PAGEREF _Toc134316098 \h </w:instrText>
        </w:r>
        <w:r w:rsidR="005016D5" w:rsidRPr="004B09F9">
          <w:rPr>
            <w:rStyle w:val="Hyperlink"/>
            <w:rFonts w:cstheme="minorHAnsi"/>
            <w:b/>
            <w:bCs/>
            <w:smallCaps/>
            <w:webHidden/>
            <w:sz w:val="20"/>
            <w:szCs w:val="20"/>
            <w:lang w:val="en-US"/>
          </w:rPr>
        </w:r>
        <w:r w:rsidR="005016D5" w:rsidRPr="004B09F9">
          <w:rPr>
            <w:rStyle w:val="Hyperlink"/>
            <w:rFonts w:cstheme="minorHAnsi"/>
            <w:b/>
            <w:bCs/>
            <w:smallCaps/>
            <w:webHidden/>
            <w:sz w:val="20"/>
            <w:szCs w:val="20"/>
            <w:lang w:val="en-US"/>
          </w:rPr>
          <w:fldChar w:fldCharType="separate"/>
        </w:r>
        <w:r w:rsidR="005E4FF2">
          <w:rPr>
            <w:rStyle w:val="Hyperlink"/>
            <w:rFonts w:cstheme="minorHAnsi"/>
            <w:b/>
            <w:bCs/>
            <w:smallCaps/>
            <w:noProof/>
            <w:webHidden/>
            <w:sz w:val="20"/>
            <w:szCs w:val="20"/>
            <w:lang w:val="en-US"/>
          </w:rPr>
          <w:t>29</w:t>
        </w:r>
        <w:r w:rsidR="005016D5" w:rsidRPr="004B09F9">
          <w:rPr>
            <w:rStyle w:val="Hyperlink"/>
            <w:rFonts w:cstheme="minorHAnsi"/>
            <w:b/>
            <w:bCs/>
            <w:smallCaps/>
            <w:webHidden/>
            <w:sz w:val="20"/>
            <w:szCs w:val="20"/>
            <w:lang w:val="en-US"/>
          </w:rPr>
          <w:fldChar w:fldCharType="end"/>
        </w:r>
      </w:hyperlink>
    </w:p>
    <w:p w14:paraId="0EA8B2BB" w14:textId="3AED0A6D" w:rsidR="005016D5" w:rsidRPr="004B09F9" w:rsidRDefault="00000000" w:rsidP="004B09F9">
      <w:pPr>
        <w:pStyle w:val="TableofFigures"/>
        <w:tabs>
          <w:tab w:val="right" w:leader="dot" w:pos="9350"/>
        </w:tabs>
        <w:ind w:left="440" w:hanging="440"/>
        <w:rPr>
          <w:rStyle w:val="Hyperlink"/>
          <w:rFonts w:cstheme="minorHAnsi"/>
          <w:b/>
          <w:bCs/>
          <w:smallCaps/>
          <w:sz w:val="20"/>
          <w:szCs w:val="20"/>
          <w:lang w:val="en-US"/>
        </w:rPr>
      </w:pPr>
      <w:hyperlink w:anchor="_Toc134316099" w:history="1">
        <w:r w:rsidR="005016D5" w:rsidRPr="004B09F9">
          <w:rPr>
            <w:rStyle w:val="Hyperlink"/>
            <w:rFonts w:cstheme="minorHAnsi"/>
            <w:b/>
            <w:bCs/>
            <w:smallCaps/>
            <w:noProof/>
            <w:sz w:val="20"/>
            <w:szCs w:val="20"/>
            <w:lang w:val="en-US"/>
          </w:rPr>
          <w:t xml:space="preserve">Figure </w:t>
        </w:r>
        <w:r w:rsidR="005016D5" w:rsidRPr="004B09F9">
          <w:rPr>
            <w:rStyle w:val="Hyperlink"/>
            <w:rFonts w:cstheme="minorHAnsi"/>
            <w:b/>
            <w:bCs/>
            <w:smallCaps/>
            <w:noProof/>
            <w:color w:val="FFFFFF" w:themeColor="background1"/>
            <w:sz w:val="20"/>
            <w:szCs w:val="20"/>
            <w:lang w:val="en-US"/>
          </w:rPr>
          <w:t>2</w:t>
        </w:r>
        <w:r w:rsidR="005016D5" w:rsidRPr="004B09F9">
          <w:rPr>
            <w:rStyle w:val="Hyperlink"/>
            <w:rFonts w:cstheme="minorHAnsi"/>
            <w:b/>
            <w:bCs/>
            <w:smallCaps/>
            <w:noProof/>
            <w:sz w:val="20"/>
            <w:szCs w:val="20"/>
            <w:lang w:val="en-US"/>
          </w:rPr>
          <w:t>4.1Training</w:t>
        </w:r>
        <w:r w:rsidR="005016D5" w:rsidRPr="004B09F9">
          <w:rPr>
            <w:rStyle w:val="Hyperlink"/>
            <w:rFonts w:cstheme="minorHAnsi"/>
            <w:b/>
            <w:bCs/>
            <w:smallCaps/>
            <w:webHidden/>
            <w:sz w:val="20"/>
            <w:szCs w:val="20"/>
            <w:lang w:val="en-US"/>
          </w:rPr>
          <w:tab/>
        </w:r>
        <w:r w:rsidR="005016D5" w:rsidRPr="004B09F9">
          <w:rPr>
            <w:rStyle w:val="Hyperlink"/>
            <w:rFonts w:cstheme="minorHAnsi"/>
            <w:b/>
            <w:bCs/>
            <w:smallCaps/>
            <w:webHidden/>
            <w:sz w:val="20"/>
            <w:szCs w:val="20"/>
            <w:lang w:val="en-US"/>
          </w:rPr>
          <w:fldChar w:fldCharType="begin"/>
        </w:r>
        <w:r w:rsidR="005016D5" w:rsidRPr="004B09F9">
          <w:rPr>
            <w:rStyle w:val="Hyperlink"/>
            <w:rFonts w:cstheme="minorHAnsi"/>
            <w:b/>
            <w:bCs/>
            <w:smallCaps/>
            <w:webHidden/>
            <w:sz w:val="20"/>
            <w:szCs w:val="20"/>
            <w:lang w:val="en-US"/>
          </w:rPr>
          <w:instrText xml:space="preserve"> PAGEREF _Toc134316099 \h </w:instrText>
        </w:r>
        <w:r w:rsidR="005016D5" w:rsidRPr="004B09F9">
          <w:rPr>
            <w:rStyle w:val="Hyperlink"/>
            <w:rFonts w:cstheme="minorHAnsi"/>
            <w:b/>
            <w:bCs/>
            <w:smallCaps/>
            <w:webHidden/>
            <w:sz w:val="20"/>
            <w:szCs w:val="20"/>
            <w:lang w:val="en-US"/>
          </w:rPr>
        </w:r>
        <w:r w:rsidR="005016D5" w:rsidRPr="004B09F9">
          <w:rPr>
            <w:rStyle w:val="Hyperlink"/>
            <w:rFonts w:cstheme="minorHAnsi"/>
            <w:b/>
            <w:bCs/>
            <w:smallCaps/>
            <w:webHidden/>
            <w:sz w:val="20"/>
            <w:szCs w:val="20"/>
            <w:lang w:val="en-US"/>
          </w:rPr>
          <w:fldChar w:fldCharType="separate"/>
        </w:r>
        <w:r w:rsidR="005E4FF2">
          <w:rPr>
            <w:rStyle w:val="Hyperlink"/>
            <w:rFonts w:cstheme="minorHAnsi"/>
            <w:b/>
            <w:bCs/>
            <w:smallCaps/>
            <w:noProof/>
            <w:webHidden/>
            <w:sz w:val="20"/>
            <w:szCs w:val="20"/>
            <w:lang w:val="en-US"/>
          </w:rPr>
          <w:t>37</w:t>
        </w:r>
        <w:r w:rsidR="005016D5" w:rsidRPr="004B09F9">
          <w:rPr>
            <w:rStyle w:val="Hyperlink"/>
            <w:rFonts w:cstheme="minorHAnsi"/>
            <w:b/>
            <w:bCs/>
            <w:smallCaps/>
            <w:webHidden/>
            <w:sz w:val="20"/>
            <w:szCs w:val="20"/>
            <w:lang w:val="en-US"/>
          </w:rPr>
          <w:fldChar w:fldCharType="end"/>
        </w:r>
      </w:hyperlink>
    </w:p>
    <w:p w14:paraId="0A01E3DC" w14:textId="78DD77DD" w:rsidR="00AC3A7A" w:rsidRPr="004B09F9" w:rsidRDefault="00A83F3A" w:rsidP="00A83F3A">
      <w:pPr>
        <w:pStyle w:val="TableofFigures"/>
        <w:tabs>
          <w:tab w:val="right" w:leader="dot" w:pos="9350"/>
        </w:tabs>
        <w:ind w:left="440" w:hanging="440"/>
        <w:rPr>
          <w:rStyle w:val="Hyperlink"/>
          <w:rFonts w:cstheme="minorHAnsi"/>
          <w:b/>
          <w:bCs/>
          <w:smallCaps/>
          <w:noProof/>
          <w:sz w:val="20"/>
          <w:szCs w:val="20"/>
          <w:lang w:val="en-US"/>
        </w:rPr>
      </w:pPr>
      <w:r w:rsidRPr="004B09F9">
        <w:rPr>
          <w:rStyle w:val="Hyperlink"/>
          <w:rFonts w:cstheme="minorHAnsi"/>
          <w:b/>
          <w:bCs/>
          <w:smallCaps/>
          <w:noProof/>
          <w:sz w:val="20"/>
          <w:szCs w:val="20"/>
          <w:lang w:val="en-US"/>
        </w:rPr>
        <w:fldChar w:fldCharType="end"/>
      </w:r>
    </w:p>
    <w:p w14:paraId="058F1464" w14:textId="77777777" w:rsidR="00AC3A7A" w:rsidRPr="00A83F3A" w:rsidRDefault="00AC3A7A" w:rsidP="00A83F3A">
      <w:pPr>
        <w:pStyle w:val="TableofFigures"/>
        <w:tabs>
          <w:tab w:val="right" w:leader="dot" w:pos="9350"/>
        </w:tabs>
        <w:ind w:left="440" w:hanging="440"/>
        <w:rPr>
          <w:rStyle w:val="Hyperlink"/>
          <w:rFonts w:cstheme="minorHAnsi"/>
          <w:b/>
          <w:bCs/>
          <w:i/>
          <w:iCs/>
          <w:smallCaps/>
          <w:noProof/>
          <w:sz w:val="20"/>
          <w:szCs w:val="20"/>
          <w:lang w:val="en-US"/>
        </w:rPr>
      </w:pPr>
    </w:p>
    <w:p w14:paraId="5D0DECE9" w14:textId="77777777" w:rsidR="00AC3A7A" w:rsidRDefault="00AC3A7A">
      <w:pPr>
        <w:spacing w:line="480" w:lineRule="auto"/>
        <w:jc w:val="center"/>
        <w:rPr>
          <w:rFonts w:ascii="Times New Roman" w:hAnsi="Times New Roman" w:cs="Times New Roman"/>
          <w:sz w:val="32"/>
          <w:szCs w:val="32"/>
        </w:rPr>
      </w:pPr>
    </w:p>
    <w:p w14:paraId="7A468367" w14:textId="77777777" w:rsidR="00AC3A7A" w:rsidRDefault="00AC3A7A">
      <w:pPr>
        <w:spacing w:line="480" w:lineRule="auto"/>
        <w:jc w:val="center"/>
        <w:rPr>
          <w:rFonts w:ascii="Times New Roman" w:hAnsi="Times New Roman" w:cs="Times New Roman"/>
          <w:sz w:val="32"/>
          <w:szCs w:val="32"/>
        </w:rPr>
      </w:pPr>
    </w:p>
    <w:p w14:paraId="7E2C01AC" w14:textId="77777777" w:rsidR="00AC3A7A" w:rsidRDefault="00AC3A7A">
      <w:pPr>
        <w:spacing w:line="480" w:lineRule="auto"/>
        <w:jc w:val="center"/>
        <w:rPr>
          <w:rFonts w:ascii="Times New Roman" w:hAnsi="Times New Roman" w:cs="Times New Roman"/>
          <w:sz w:val="32"/>
          <w:szCs w:val="32"/>
        </w:rPr>
      </w:pPr>
    </w:p>
    <w:p w14:paraId="79491C0A" w14:textId="77777777" w:rsidR="00AC3A7A" w:rsidRDefault="00AC3A7A">
      <w:pPr>
        <w:spacing w:line="480" w:lineRule="auto"/>
        <w:jc w:val="center"/>
        <w:rPr>
          <w:rFonts w:ascii="Times New Roman" w:hAnsi="Times New Roman" w:cs="Times New Roman"/>
          <w:sz w:val="32"/>
          <w:szCs w:val="32"/>
        </w:rPr>
      </w:pPr>
    </w:p>
    <w:p w14:paraId="04C5B5E1" w14:textId="77777777" w:rsidR="00AC3A7A" w:rsidRDefault="00AC3A7A">
      <w:pPr>
        <w:spacing w:line="480" w:lineRule="auto"/>
        <w:jc w:val="center"/>
        <w:rPr>
          <w:rFonts w:ascii="Times New Roman" w:hAnsi="Times New Roman" w:cs="Times New Roman"/>
          <w:sz w:val="32"/>
          <w:szCs w:val="32"/>
        </w:rPr>
      </w:pPr>
    </w:p>
    <w:p w14:paraId="2FDF3129" w14:textId="77777777" w:rsidR="00AC3A7A" w:rsidRDefault="00AC3A7A">
      <w:pPr>
        <w:spacing w:line="480" w:lineRule="auto"/>
        <w:jc w:val="center"/>
        <w:rPr>
          <w:rFonts w:ascii="Times New Roman" w:hAnsi="Times New Roman" w:cs="Times New Roman"/>
          <w:sz w:val="32"/>
          <w:szCs w:val="32"/>
        </w:rPr>
      </w:pPr>
    </w:p>
    <w:p w14:paraId="7478958A" w14:textId="77777777" w:rsidR="00056C25" w:rsidRDefault="00056C25">
      <w:pPr>
        <w:spacing w:line="480" w:lineRule="auto"/>
        <w:jc w:val="center"/>
        <w:rPr>
          <w:rFonts w:ascii="Times New Roman" w:hAnsi="Times New Roman" w:cs="Times New Roman"/>
          <w:sz w:val="32"/>
          <w:szCs w:val="32"/>
        </w:rPr>
        <w:sectPr w:rsidR="00056C25" w:rsidSect="00056C25">
          <w:pgSz w:w="11906" w:h="16838"/>
          <w:pgMar w:top="1440" w:right="1440" w:bottom="1440" w:left="1440" w:header="708" w:footer="708" w:gutter="0"/>
          <w:pgNumType w:fmt="lowerRoman"/>
          <w:cols w:space="708"/>
          <w:docGrid w:linePitch="360"/>
        </w:sectPr>
      </w:pPr>
    </w:p>
    <w:p w14:paraId="206DC31E" w14:textId="77777777" w:rsidR="00AC3A7A" w:rsidRDefault="00AC3A7A">
      <w:pPr>
        <w:spacing w:line="480" w:lineRule="auto"/>
        <w:jc w:val="center"/>
        <w:rPr>
          <w:rFonts w:ascii="Times New Roman" w:hAnsi="Times New Roman" w:cs="Times New Roman"/>
          <w:sz w:val="32"/>
          <w:szCs w:val="32"/>
        </w:rPr>
      </w:pPr>
    </w:p>
    <w:p w14:paraId="2DE32BD8" w14:textId="77777777" w:rsidR="00AC3A7A" w:rsidRDefault="00AC3A7A">
      <w:pPr>
        <w:spacing w:line="480" w:lineRule="auto"/>
        <w:jc w:val="center"/>
        <w:rPr>
          <w:rFonts w:ascii="Times New Roman" w:hAnsi="Times New Roman" w:cs="Times New Roman"/>
          <w:sz w:val="32"/>
          <w:szCs w:val="32"/>
        </w:rPr>
      </w:pPr>
    </w:p>
    <w:p w14:paraId="7F15BE0E" w14:textId="77777777" w:rsidR="00AC3A7A" w:rsidRDefault="00AC3A7A" w:rsidP="00BA63EE">
      <w:pPr>
        <w:pStyle w:val="Caption"/>
        <w:spacing w:line="480" w:lineRule="auto"/>
        <w:jc w:val="center"/>
        <w:rPr>
          <w:rFonts w:ascii="Times New Roman" w:hAnsi="Times New Roman" w:cs="Times New Roman"/>
          <w:sz w:val="22"/>
          <w:szCs w:val="22"/>
        </w:rPr>
      </w:pPr>
    </w:p>
    <w:p w14:paraId="3CA1171B" w14:textId="77777777" w:rsidR="0054539F" w:rsidRDefault="0054539F" w:rsidP="0054539F"/>
    <w:p w14:paraId="00BA7212" w14:textId="77777777" w:rsidR="0054539F" w:rsidRPr="0054539F" w:rsidRDefault="0054539F" w:rsidP="0054539F"/>
    <w:p w14:paraId="00290EF5" w14:textId="77777777" w:rsidR="00AC3A7A" w:rsidRPr="00BA63EE" w:rsidRDefault="00AC3A7A" w:rsidP="00BA63EE">
      <w:pPr>
        <w:pStyle w:val="Caption"/>
        <w:spacing w:line="480" w:lineRule="auto"/>
        <w:jc w:val="center"/>
        <w:rPr>
          <w:rFonts w:ascii="Times New Roman" w:hAnsi="Times New Roman" w:cs="Times New Roman"/>
          <w:sz w:val="22"/>
          <w:szCs w:val="22"/>
        </w:rPr>
      </w:pPr>
    </w:p>
    <w:p w14:paraId="58B4D41E" w14:textId="77777777" w:rsidR="00AC3A7A" w:rsidRPr="00BA63EE" w:rsidRDefault="00AC3A7A" w:rsidP="00BA63EE">
      <w:pPr>
        <w:pStyle w:val="Caption"/>
        <w:spacing w:line="480" w:lineRule="auto"/>
        <w:jc w:val="center"/>
        <w:rPr>
          <w:rFonts w:ascii="Times New Roman" w:hAnsi="Times New Roman" w:cs="Times New Roman"/>
          <w:sz w:val="22"/>
          <w:szCs w:val="22"/>
        </w:rPr>
      </w:pPr>
    </w:p>
    <w:p w14:paraId="2C3A710B" w14:textId="77777777" w:rsidR="00AC3A7A" w:rsidRDefault="00AC3A7A">
      <w:pPr>
        <w:spacing w:line="480" w:lineRule="auto"/>
        <w:jc w:val="center"/>
        <w:rPr>
          <w:rFonts w:ascii="Times New Roman" w:hAnsi="Times New Roman" w:cs="Times New Roman"/>
          <w:sz w:val="32"/>
          <w:szCs w:val="32"/>
        </w:rPr>
      </w:pPr>
    </w:p>
    <w:p w14:paraId="590F8D49" w14:textId="77777777" w:rsidR="00AC3A7A" w:rsidRDefault="00AC3A7A">
      <w:pPr>
        <w:spacing w:line="480" w:lineRule="auto"/>
        <w:jc w:val="center"/>
        <w:rPr>
          <w:rFonts w:ascii="Times New Roman" w:hAnsi="Times New Roman" w:cs="Times New Roman"/>
          <w:sz w:val="32"/>
          <w:szCs w:val="32"/>
        </w:rPr>
      </w:pPr>
    </w:p>
    <w:p w14:paraId="44ABFEA3" w14:textId="299B48CE" w:rsidR="00AC3A7A" w:rsidRPr="00BA63EE" w:rsidRDefault="00000000">
      <w:pPr>
        <w:pStyle w:val="Heading1"/>
        <w:spacing w:line="480" w:lineRule="auto"/>
        <w:jc w:val="center"/>
        <w:rPr>
          <w:rFonts w:ascii="Times New Roman" w:hAnsi="Times New Roman" w:cs="Times New Roman"/>
          <w:b/>
          <w:bCs/>
        </w:rPr>
      </w:pPr>
      <w:bookmarkStart w:id="12" w:name="_Toc133618977"/>
      <w:bookmarkStart w:id="13" w:name="_Toc133535551"/>
      <w:bookmarkStart w:id="14" w:name="_Toc134401123"/>
      <w:r w:rsidRPr="00BA63EE">
        <w:rPr>
          <w:rFonts w:ascii="Times New Roman" w:hAnsi="Times New Roman" w:cs="Times New Roman"/>
          <w:b/>
          <w:bCs/>
          <w:sz w:val="48"/>
          <w:szCs w:val="48"/>
        </w:rPr>
        <w:t>1</w:t>
      </w:r>
      <w:r w:rsidR="00FF342F">
        <w:rPr>
          <w:rFonts w:ascii="Times New Roman" w:hAnsi="Times New Roman" w:cs="Times New Roman"/>
          <w:b/>
          <w:bCs/>
          <w:sz w:val="48"/>
          <w:szCs w:val="48"/>
        </w:rPr>
        <w:t>.</w:t>
      </w:r>
      <w:r w:rsidRPr="00BA63EE">
        <w:rPr>
          <w:rFonts w:ascii="Times New Roman" w:hAnsi="Times New Roman" w:cs="Times New Roman"/>
          <w:b/>
          <w:bCs/>
          <w:sz w:val="48"/>
          <w:szCs w:val="48"/>
        </w:rPr>
        <w:t>Introduction</w:t>
      </w:r>
      <w:bookmarkEnd w:id="12"/>
      <w:bookmarkEnd w:id="13"/>
      <w:bookmarkEnd w:id="14"/>
    </w:p>
    <w:p w14:paraId="15549A3F" w14:textId="77777777" w:rsidR="00AC3A7A" w:rsidRDefault="00AC3A7A">
      <w:pPr>
        <w:spacing w:line="480" w:lineRule="auto"/>
        <w:rPr>
          <w:rFonts w:ascii="Times New Roman" w:hAnsi="Times New Roman" w:cs="Times New Roman"/>
          <w:sz w:val="32"/>
          <w:szCs w:val="32"/>
        </w:rPr>
      </w:pPr>
    </w:p>
    <w:p w14:paraId="69AE0CFF" w14:textId="77777777" w:rsidR="00AC3A7A" w:rsidRDefault="00AC3A7A">
      <w:pPr>
        <w:spacing w:line="480" w:lineRule="auto"/>
        <w:rPr>
          <w:rFonts w:ascii="Times New Roman" w:hAnsi="Times New Roman" w:cs="Times New Roman"/>
          <w:sz w:val="32"/>
          <w:szCs w:val="32"/>
        </w:rPr>
      </w:pPr>
    </w:p>
    <w:p w14:paraId="55356F9F" w14:textId="77777777" w:rsidR="00AC3A7A" w:rsidRDefault="00AC3A7A">
      <w:pPr>
        <w:spacing w:line="480" w:lineRule="auto"/>
        <w:rPr>
          <w:rFonts w:ascii="Times New Roman" w:hAnsi="Times New Roman" w:cs="Times New Roman"/>
          <w:sz w:val="32"/>
          <w:szCs w:val="32"/>
        </w:rPr>
      </w:pPr>
    </w:p>
    <w:p w14:paraId="7E08108F" w14:textId="77777777" w:rsidR="00AC3A7A" w:rsidRDefault="00AC3A7A">
      <w:pPr>
        <w:spacing w:line="480" w:lineRule="auto"/>
        <w:rPr>
          <w:rFonts w:ascii="Times New Roman" w:hAnsi="Times New Roman" w:cs="Times New Roman"/>
          <w:color w:val="FF0000"/>
          <w:sz w:val="32"/>
          <w:szCs w:val="32"/>
        </w:rPr>
      </w:pPr>
    </w:p>
    <w:p w14:paraId="53FE72DB" w14:textId="77777777" w:rsidR="00056C25" w:rsidRDefault="00056C25">
      <w:pPr>
        <w:spacing w:line="480" w:lineRule="auto"/>
        <w:rPr>
          <w:rFonts w:ascii="Times New Roman" w:hAnsi="Times New Roman" w:cs="Times New Roman"/>
          <w:color w:val="FF0000"/>
          <w:sz w:val="32"/>
          <w:szCs w:val="32"/>
        </w:rPr>
      </w:pPr>
    </w:p>
    <w:p w14:paraId="1CC77E93" w14:textId="77777777" w:rsidR="00056C25" w:rsidRDefault="00056C25">
      <w:pPr>
        <w:spacing w:line="480" w:lineRule="auto"/>
        <w:rPr>
          <w:rFonts w:ascii="Times New Roman" w:hAnsi="Times New Roman" w:cs="Times New Roman"/>
          <w:color w:val="FF0000"/>
          <w:sz w:val="32"/>
          <w:szCs w:val="32"/>
        </w:rPr>
      </w:pPr>
    </w:p>
    <w:p w14:paraId="3A44F345" w14:textId="77777777" w:rsidR="00056C25" w:rsidRDefault="00056C25">
      <w:pPr>
        <w:spacing w:line="480" w:lineRule="auto"/>
        <w:rPr>
          <w:rFonts w:ascii="Times New Roman" w:hAnsi="Times New Roman" w:cs="Times New Roman"/>
          <w:color w:val="FF0000"/>
          <w:sz w:val="32"/>
          <w:szCs w:val="32"/>
        </w:rPr>
      </w:pPr>
    </w:p>
    <w:p w14:paraId="16702A13" w14:textId="6FBA233E" w:rsidR="00AC3A7A" w:rsidRDefault="00000000">
      <w:pPr>
        <w:pStyle w:val="Heading2"/>
        <w:spacing w:line="480" w:lineRule="auto"/>
        <w:rPr>
          <w:rFonts w:ascii="Times New Roman" w:hAnsi="Times New Roman" w:cs="Times New Roman"/>
          <w:sz w:val="28"/>
          <w:szCs w:val="28"/>
        </w:rPr>
      </w:pPr>
      <w:bookmarkStart w:id="15" w:name="_Toc133535552"/>
      <w:bookmarkStart w:id="16" w:name="_Toc133618978"/>
      <w:bookmarkStart w:id="17" w:name="_Toc134401124"/>
      <w:r>
        <w:rPr>
          <w:rFonts w:ascii="Times New Roman" w:hAnsi="Times New Roman" w:cs="Times New Roman"/>
          <w:sz w:val="28"/>
          <w:szCs w:val="28"/>
        </w:rPr>
        <w:lastRenderedPageBreak/>
        <w:t>1.1Background Of the Study</w:t>
      </w:r>
      <w:bookmarkEnd w:id="15"/>
      <w:bookmarkEnd w:id="16"/>
      <w:bookmarkEnd w:id="17"/>
    </w:p>
    <w:p w14:paraId="680AD292" w14:textId="77777777" w:rsidR="00AC3A7A" w:rsidRDefault="00AC3A7A" w:rsidP="00583829">
      <w:pPr>
        <w:spacing w:line="480" w:lineRule="auto"/>
      </w:pPr>
    </w:p>
    <w:p w14:paraId="2F1023A0" w14:textId="77777777" w:rsidR="00690451" w:rsidRDefault="00690451" w:rsidP="00583829">
      <w:pPr>
        <w:pStyle w:val="NoSpacing"/>
        <w:spacing w:line="480" w:lineRule="auto"/>
      </w:pPr>
      <w:bookmarkStart w:id="18" w:name="_Toc133618979"/>
      <w:bookmarkStart w:id="19" w:name="_Toc133535553"/>
      <w:r w:rsidRPr="00690451">
        <w:t>The author of this article will talk about Bangladesh's business process outsourcing (BPO) market. For developing nations like Bangladesh, the components of BPO are essential.</w:t>
      </w:r>
    </w:p>
    <w:p w14:paraId="2381B272" w14:textId="77777777" w:rsidR="00690451" w:rsidRPr="00690451" w:rsidRDefault="00690451" w:rsidP="00690451"/>
    <w:p w14:paraId="7F745DE8" w14:textId="52E706E5" w:rsidR="00AC3A7A" w:rsidRDefault="00000000">
      <w:pPr>
        <w:pStyle w:val="Heading3"/>
        <w:spacing w:line="480" w:lineRule="auto"/>
        <w:rPr>
          <w:rFonts w:ascii="Times New Roman" w:hAnsi="Times New Roman" w:cs="Times New Roman"/>
        </w:rPr>
      </w:pPr>
      <w:bookmarkStart w:id="20" w:name="_Toc134401125"/>
      <w:r>
        <w:rPr>
          <w:rFonts w:ascii="Times New Roman" w:hAnsi="Times New Roman" w:cs="Times New Roman"/>
        </w:rPr>
        <w:t>1.1.1 BPO Overview</w:t>
      </w:r>
      <w:bookmarkEnd w:id="18"/>
      <w:bookmarkEnd w:id="19"/>
      <w:bookmarkEnd w:id="20"/>
    </w:p>
    <w:p w14:paraId="2E4396DA" w14:textId="77777777" w:rsidR="00AC3A7A" w:rsidRDefault="00AC3A7A">
      <w:pPr>
        <w:spacing w:line="480" w:lineRule="auto"/>
      </w:pPr>
    </w:p>
    <w:p w14:paraId="3D81D07E" w14:textId="77777777" w:rsidR="00B16DAB" w:rsidRDefault="00B16DAB">
      <w:pPr>
        <w:spacing w:line="480" w:lineRule="auto"/>
        <w:rPr>
          <w:rFonts w:ascii="Times New Roman" w:hAnsi="Times New Roman" w:cs="Times New Roman"/>
          <w:sz w:val="24"/>
          <w:szCs w:val="24"/>
        </w:rPr>
      </w:pPr>
      <w:r w:rsidRPr="00B16DAB">
        <w:rPr>
          <w:rFonts w:ascii="Times New Roman" w:hAnsi="Times New Roman" w:cs="Times New Roman"/>
          <w:sz w:val="24"/>
          <w:szCs w:val="24"/>
        </w:rPr>
        <w:t>Business process outsourcing (BPO) is a commercial technique in which a corporation contracts with a third-party service provider to carry out specific business operations. BPO can cover a wide range of services, including data processing, finance and accounting, human resources, and customer care. The business process outsourcing sector has seen substantial growth in recent years as businesses want to save money, get access to specialized knowledge, and concentrate on their core capabilities.</w:t>
      </w:r>
    </w:p>
    <w:p w14:paraId="1CAEE68B" w14:textId="77777777" w:rsidR="0088615F" w:rsidRDefault="0088615F">
      <w:pPr>
        <w:spacing w:line="480" w:lineRule="auto"/>
        <w:rPr>
          <w:rFonts w:ascii="Times New Roman" w:hAnsi="Times New Roman" w:cs="Times New Roman"/>
          <w:sz w:val="24"/>
          <w:szCs w:val="24"/>
        </w:rPr>
      </w:pPr>
      <w:r w:rsidRPr="0088615F">
        <w:rPr>
          <w:rFonts w:ascii="Times New Roman" w:hAnsi="Times New Roman" w:cs="Times New Roman"/>
          <w:sz w:val="24"/>
          <w:szCs w:val="24"/>
        </w:rPr>
        <w:t xml:space="preserve">The BPO sector is extremely competitive, and businesses frequently strive to set themselves apart by providing specialized services, cutting-edge technologies, and top-notch customer service. Since </w:t>
      </w:r>
      <w:proofErr w:type="spellStart"/>
      <w:r w:rsidRPr="0088615F">
        <w:rPr>
          <w:rFonts w:ascii="Times New Roman" w:hAnsi="Times New Roman" w:cs="Times New Roman"/>
          <w:sz w:val="24"/>
          <w:szCs w:val="24"/>
        </w:rPr>
        <w:t>labor</w:t>
      </w:r>
      <w:proofErr w:type="spellEnd"/>
      <w:r w:rsidRPr="0088615F">
        <w:rPr>
          <w:rFonts w:ascii="Times New Roman" w:hAnsi="Times New Roman" w:cs="Times New Roman"/>
          <w:sz w:val="24"/>
          <w:szCs w:val="24"/>
        </w:rPr>
        <w:t xml:space="preserve"> costs are lower in developing countries than in developed ones, many BPO providers can offer services at a lower cost than those in those nations.</w:t>
      </w:r>
    </w:p>
    <w:p w14:paraId="2FDFAA3E" w14:textId="77777777" w:rsidR="0088615F" w:rsidRDefault="0088615F">
      <w:pPr>
        <w:spacing w:line="480" w:lineRule="auto"/>
        <w:rPr>
          <w:rFonts w:ascii="Times New Roman" w:hAnsi="Times New Roman" w:cs="Times New Roman"/>
          <w:sz w:val="24"/>
          <w:szCs w:val="24"/>
        </w:rPr>
      </w:pPr>
      <w:r w:rsidRPr="0088615F">
        <w:rPr>
          <w:rFonts w:ascii="Times New Roman" w:hAnsi="Times New Roman" w:cs="Times New Roman"/>
          <w:sz w:val="24"/>
          <w:szCs w:val="24"/>
        </w:rPr>
        <w:t>In the upcoming years, the need for affordable business solutions and rising usage of digital technologies are likely to boost the growth of the worldwide BPO industry. The Americas and Europe are now the second and third largest markets for BPO services, respectively, behind the Asia-Pacific region.</w:t>
      </w:r>
    </w:p>
    <w:p w14:paraId="717AF646" w14:textId="77777777" w:rsidR="0088615F" w:rsidRDefault="0088615F">
      <w:pPr>
        <w:spacing w:line="480" w:lineRule="auto"/>
        <w:rPr>
          <w:rFonts w:ascii="Times New Roman" w:hAnsi="Times New Roman" w:cs="Times New Roman"/>
          <w:sz w:val="24"/>
          <w:szCs w:val="24"/>
        </w:rPr>
      </w:pPr>
      <w:r w:rsidRPr="0088615F">
        <w:rPr>
          <w:rFonts w:ascii="Times New Roman" w:hAnsi="Times New Roman" w:cs="Times New Roman"/>
          <w:sz w:val="24"/>
          <w:szCs w:val="24"/>
        </w:rPr>
        <w:t xml:space="preserve">The BPO sector has a number of difficulties. Because businesses frequently outsource sensitive business processes and data to third-party providers, data security breaches are a significant challenge. Business process outsourcing (BPO) vendors must put strong security </w:t>
      </w:r>
      <w:r w:rsidRPr="0088615F">
        <w:rPr>
          <w:rFonts w:ascii="Times New Roman" w:hAnsi="Times New Roman" w:cs="Times New Roman"/>
          <w:sz w:val="24"/>
          <w:szCs w:val="24"/>
        </w:rPr>
        <w:lastRenderedPageBreak/>
        <w:t>measures in place, frequently review and update their security procedures, and handle this risk. Due to the fact that many BPO providers conduct business internationally, there is also the risk of cultural misinterpretations and communication hurdles. Business process outsourcing (BPO) companies must spend money on employee training and assistance in order to help their staff effectively connect with clients. They must also make sure that they have the linguistic and cultural competence to do so.</w:t>
      </w:r>
    </w:p>
    <w:p w14:paraId="0F86B57F" w14:textId="77777777" w:rsidR="0088615F" w:rsidRDefault="0088615F">
      <w:pPr>
        <w:spacing w:line="480" w:lineRule="auto"/>
        <w:rPr>
          <w:rFonts w:ascii="Times New Roman" w:hAnsi="Times New Roman" w:cs="Times New Roman"/>
          <w:sz w:val="24"/>
          <w:szCs w:val="24"/>
        </w:rPr>
      </w:pPr>
      <w:r w:rsidRPr="0088615F">
        <w:rPr>
          <w:rFonts w:ascii="Times New Roman" w:hAnsi="Times New Roman" w:cs="Times New Roman"/>
          <w:sz w:val="24"/>
          <w:szCs w:val="24"/>
        </w:rPr>
        <w:t xml:space="preserve">Overall, the BPO sector contributes significantly to the global economy by giving companies access to specialized knowledge and affordable solutions. It is possible that we will witness the adoption of new technology and the growth of BPO services into new geographies as the sector continues to change. </w:t>
      </w:r>
    </w:p>
    <w:p w14:paraId="24139D8A" w14:textId="149E148A" w:rsidR="00AC3A7A" w:rsidRDefault="00000000">
      <w:pPr>
        <w:spacing w:line="480" w:lineRule="auto"/>
        <w:rPr>
          <w:rStyle w:val="Hyperlink"/>
          <w:rFonts w:ascii="Times New Roman" w:hAnsi="Times New Roman" w:cs="Times New Roman"/>
          <w:sz w:val="24"/>
          <w:szCs w:val="24"/>
        </w:rPr>
      </w:pPr>
      <w:hyperlink r:id="rId13" w:history="1">
        <w:r w:rsidR="00202B08" w:rsidRPr="007D7543">
          <w:rPr>
            <w:rStyle w:val="Hyperlink"/>
            <w:rFonts w:ascii="Times New Roman" w:hAnsi="Times New Roman" w:cs="Times New Roman"/>
            <w:sz w:val="24"/>
            <w:szCs w:val="24"/>
          </w:rPr>
          <w:t>https://www.investopedia.com/terms/o/outsourcing.asp</w:t>
        </w:r>
      </w:hyperlink>
    </w:p>
    <w:p w14:paraId="7D3903AB" w14:textId="77777777" w:rsidR="00F079E1" w:rsidRDefault="00F079E1">
      <w:pPr>
        <w:spacing w:line="480" w:lineRule="auto"/>
        <w:rPr>
          <w:rFonts w:ascii="Times New Roman" w:hAnsi="Times New Roman" w:cs="Times New Roman"/>
          <w:sz w:val="24"/>
          <w:szCs w:val="24"/>
        </w:rPr>
      </w:pPr>
    </w:p>
    <w:p w14:paraId="1F8F8C41" w14:textId="1E3BC45F" w:rsidR="00AC3A7A" w:rsidRDefault="00000000">
      <w:pPr>
        <w:pStyle w:val="Heading3"/>
        <w:spacing w:line="480" w:lineRule="auto"/>
        <w:rPr>
          <w:rFonts w:ascii="Times New Roman" w:hAnsi="Times New Roman" w:cs="Times New Roman"/>
        </w:rPr>
      </w:pPr>
      <w:bookmarkStart w:id="21" w:name="_Toc133535554"/>
      <w:bookmarkStart w:id="22" w:name="_Toc133618980"/>
      <w:bookmarkStart w:id="23" w:name="_Toc134401126"/>
      <w:r>
        <w:rPr>
          <w:rFonts w:ascii="Times New Roman" w:hAnsi="Times New Roman" w:cs="Times New Roman"/>
        </w:rPr>
        <w:t>1.1.2 BPO Sector of Bangladesh</w:t>
      </w:r>
      <w:bookmarkEnd w:id="21"/>
      <w:bookmarkEnd w:id="22"/>
      <w:bookmarkEnd w:id="23"/>
    </w:p>
    <w:p w14:paraId="61045A46" w14:textId="77777777" w:rsidR="00AC3A7A" w:rsidRDefault="00AC3A7A">
      <w:pPr>
        <w:spacing w:line="480" w:lineRule="auto"/>
      </w:pPr>
    </w:p>
    <w:p w14:paraId="387D32B0" w14:textId="77777777" w:rsidR="0088615F" w:rsidRPr="0088615F" w:rsidRDefault="0088615F" w:rsidP="0088615F">
      <w:pPr>
        <w:spacing w:line="480" w:lineRule="auto"/>
        <w:rPr>
          <w:rFonts w:ascii="Times New Roman" w:hAnsi="Times New Roman" w:cs="Times New Roman"/>
          <w:sz w:val="24"/>
          <w:szCs w:val="24"/>
        </w:rPr>
      </w:pPr>
      <w:r w:rsidRPr="0088615F">
        <w:rPr>
          <w:rFonts w:ascii="Times New Roman" w:hAnsi="Times New Roman" w:cs="Times New Roman"/>
          <w:sz w:val="24"/>
          <w:szCs w:val="24"/>
        </w:rPr>
        <w:t xml:space="preserve">Due to the country's comparatively cheap </w:t>
      </w:r>
      <w:proofErr w:type="spellStart"/>
      <w:r w:rsidRPr="0088615F">
        <w:rPr>
          <w:rFonts w:ascii="Times New Roman" w:hAnsi="Times New Roman" w:cs="Times New Roman"/>
          <w:sz w:val="24"/>
          <w:szCs w:val="24"/>
        </w:rPr>
        <w:t>labor</w:t>
      </w:r>
      <w:proofErr w:type="spellEnd"/>
      <w:r w:rsidRPr="0088615F">
        <w:rPr>
          <w:rFonts w:ascii="Times New Roman" w:hAnsi="Times New Roman" w:cs="Times New Roman"/>
          <w:sz w:val="24"/>
          <w:szCs w:val="24"/>
        </w:rPr>
        <w:t xml:space="preserve"> costs and accessibility to qualified specialists, business process outsourcing (BPO) is a rapidly expanding sector in Bangladesh. Customer care, data processing, finance, and accounting are just a few of the services that BPO companies in Bangladesh provide.</w:t>
      </w:r>
    </w:p>
    <w:p w14:paraId="573A8830" w14:textId="77777777" w:rsidR="0088615F" w:rsidRDefault="0088615F" w:rsidP="0088615F">
      <w:pPr>
        <w:spacing w:line="480" w:lineRule="auto"/>
        <w:rPr>
          <w:rFonts w:ascii="Times New Roman" w:hAnsi="Times New Roman" w:cs="Times New Roman"/>
          <w:sz w:val="24"/>
          <w:szCs w:val="24"/>
        </w:rPr>
      </w:pPr>
      <w:r w:rsidRPr="0088615F">
        <w:rPr>
          <w:rFonts w:ascii="Times New Roman" w:hAnsi="Times New Roman" w:cs="Times New Roman"/>
          <w:sz w:val="24"/>
          <w:szCs w:val="24"/>
        </w:rPr>
        <w:t>The cost reductions that BPO in Bangladesh may offer businesses is one of its key advantages. Businesses can lower their operating expenses and boost their profitability by outsourcing business functions to Bangladesh. Small and medium-sized enterprises (SMEs) that do not have the capacity to invest in specialist knowledge or cutting-edge technology internally may find this to be of great use.</w:t>
      </w:r>
    </w:p>
    <w:p w14:paraId="7E06AC87" w14:textId="77777777" w:rsidR="0088615F" w:rsidRDefault="0088615F">
      <w:pPr>
        <w:spacing w:line="480" w:lineRule="auto"/>
        <w:rPr>
          <w:rFonts w:ascii="Times New Roman" w:hAnsi="Times New Roman" w:cs="Times New Roman"/>
          <w:sz w:val="24"/>
          <w:szCs w:val="24"/>
        </w:rPr>
      </w:pPr>
      <w:r w:rsidRPr="0088615F">
        <w:rPr>
          <w:rFonts w:ascii="Times New Roman" w:hAnsi="Times New Roman" w:cs="Times New Roman"/>
          <w:sz w:val="24"/>
          <w:szCs w:val="24"/>
        </w:rPr>
        <w:lastRenderedPageBreak/>
        <w:t>By giving employees options for employment and training, BPO may also help Bangladesh's human capital grow. Large-scale training programs are provided by several BPO companies in Bangladesh for its staff members, assisting them in gaining the abilities and understanding necessary to be successful in the sector.</w:t>
      </w:r>
    </w:p>
    <w:p w14:paraId="71A5A6EE" w14:textId="77777777" w:rsidR="0088615F" w:rsidRDefault="0088615F">
      <w:pPr>
        <w:spacing w:line="480" w:lineRule="auto"/>
        <w:rPr>
          <w:rFonts w:ascii="Times New Roman" w:hAnsi="Times New Roman" w:cs="Times New Roman"/>
          <w:sz w:val="24"/>
          <w:szCs w:val="24"/>
        </w:rPr>
      </w:pPr>
      <w:r w:rsidRPr="0088615F">
        <w:rPr>
          <w:rFonts w:ascii="Times New Roman" w:hAnsi="Times New Roman" w:cs="Times New Roman"/>
          <w:sz w:val="24"/>
          <w:szCs w:val="24"/>
        </w:rPr>
        <w:t>BPO may help Bangladesh establish itself as a centre for business services in addition to providing economic advantages. BPO may aid in luring investment and advancing economic growth by showcasing the nation's expertise in this field.</w:t>
      </w:r>
    </w:p>
    <w:p w14:paraId="54E31AB8" w14:textId="77777777" w:rsidR="0088615F" w:rsidRDefault="0088615F">
      <w:pPr>
        <w:spacing w:line="480" w:lineRule="auto"/>
        <w:rPr>
          <w:rFonts w:ascii="Times New Roman" w:hAnsi="Times New Roman" w:cs="Times New Roman"/>
          <w:sz w:val="24"/>
          <w:szCs w:val="24"/>
        </w:rPr>
      </w:pPr>
      <w:r w:rsidRPr="0088615F">
        <w:rPr>
          <w:rFonts w:ascii="Times New Roman" w:hAnsi="Times New Roman" w:cs="Times New Roman"/>
          <w:sz w:val="24"/>
          <w:szCs w:val="24"/>
        </w:rPr>
        <w:t>The BPO sector in Bangladesh does face certain difficulties, though. Because businesses frequently outsource sensitive business processes and data to third-party providers, data security breaches are a significant challenge. Bangladeshi BPO providers must put strong security measures in place, periodically review and update their security procedures, and handle this risk. Due to the fact that many BPO providers conduct business internationally, there is also the risk of cultural misinterpretations and communication hurdles. BPO providers must spend money on employee training and assistance in order to help their staff effectively connect with clients. They must also make sure that they have the linguistic and cultural competence to do so.</w:t>
      </w:r>
    </w:p>
    <w:p w14:paraId="7B3BA095" w14:textId="63E61655" w:rsidR="0088615F" w:rsidRDefault="0088615F" w:rsidP="00583829">
      <w:pPr>
        <w:pStyle w:val="NoSpacing"/>
        <w:spacing w:line="480" w:lineRule="auto"/>
      </w:pPr>
      <w:bookmarkStart w:id="24" w:name="_Toc133535555"/>
      <w:bookmarkStart w:id="25" w:name="_Toc133618981"/>
      <w:r w:rsidRPr="0088615F">
        <w:t xml:space="preserve">Overall, Bangladesh's outsourcing sector contributes significantly to the nation's economy by giving businesses access to affordable, specialized business services and establishing Bangladesh as </w:t>
      </w:r>
      <w:r>
        <w:t xml:space="preserve">the hub </w:t>
      </w:r>
      <w:r w:rsidRPr="0088615F">
        <w:t>for business services.</w:t>
      </w:r>
    </w:p>
    <w:p w14:paraId="2F2B1803" w14:textId="77777777" w:rsidR="00F079E1" w:rsidRDefault="00F079E1" w:rsidP="00583829">
      <w:pPr>
        <w:pStyle w:val="NoSpacing"/>
        <w:spacing w:line="480" w:lineRule="auto"/>
      </w:pPr>
    </w:p>
    <w:p w14:paraId="475FE6BF" w14:textId="77777777" w:rsidR="00F079E1" w:rsidRDefault="00F079E1" w:rsidP="00583829">
      <w:pPr>
        <w:pStyle w:val="NoSpacing"/>
        <w:spacing w:line="480" w:lineRule="auto"/>
      </w:pPr>
    </w:p>
    <w:p w14:paraId="5C015D1D" w14:textId="77777777" w:rsidR="00F079E1" w:rsidRDefault="00F079E1" w:rsidP="00583829">
      <w:pPr>
        <w:pStyle w:val="NoSpacing"/>
        <w:spacing w:line="480" w:lineRule="auto"/>
      </w:pPr>
    </w:p>
    <w:p w14:paraId="652A4016" w14:textId="77777777" w:rsidR="00F079E1" w:rsidRDefault="00F079E1" w:rsidP="00583829">
      <w:pPr>
        <w:pStyle w:val="NoSpacing"/>
        <w:spacing w:line="480" w:lineRule="auto"/>
      </w:pPr>
    </w:p>
    <w:p w14:paraId="7091ED17" w14:textId="75E93239" w:rsidR="00AC3A7A" w:rsidRDefault="00000000">
      <w:pPr>
        <w:pStyle w:val="Heading3"/>
        <w:spacing w:line="480" w:lineRule="auto"/>
        <w:rPr>
          <w:rFonts w:ascii="Times New Roman" w:hAnsi="Times New Roman" w:cs="Times New Roman"/>
        </w:rPr>
      </w:pPr>
      <w:bookmarkStart w:id="26" w:name="_Toc134401127"/>
      <w:r>
        <w:rPr>
          <w:rFonts w:ascii="Times New Roman" w:hAnsi="Times New Roman" w:cs="Times New Roman"/>
        </w:rPr>
        <w:lastRenderedPageBreak/>
        <w:t>1.1.3 History of BPO in Bangladesh</w:t>
      </w:r>
      <w:bookmarkEnd w:id="24"/>
      <w:bookmarkEnd w:id="25"/>
      <w:bookmarkEnd w:id="26"/>
    </w:p>
    <w:p w14:paraId="294178AD" w14:textId="77777777" w:rsidR="00AC3A7A" w:rsidRDefault="00AC3A7A">
      <w:pPr>
        <w:spacing w:line="480" w:lineRule="auto"/>
      </w:pPr>
    </w:p>
    <w:p w14:paraId="5C5CED35" w14:textId="77777777" w:rsidR="0088615F" w:rsidRPr="0088615F" w:rsidRDefault="0088615F" w:rsidP="0088615F">
      <w:pPr>
        <w:spacing w:line="480" w:lineRule="auto"/>
        <w:rPr>
          <w:rFonts w:ascii="Times New Roman" w:hAnsi="Times New Roman" w:cs="Times New Roman"/>
          <w:sz w:val="24"/>
          <w:szCs w:val="24"/>
        </w:rPr>
      </w:pPr>
      <w:r w:rsidRPr="0088615F">
        <w:rPr>
          <w:rFonts w:ascii="Times New Roman" w:hAnsi="Times New Roman" w:cs="Times New Roman"/>
          <w:sz w:val="24"/>
          <w:szCs w:val="24"/>
        </w:rPr>
        <w:t>Although Bangladesh's business process outsourcing (BPO) industry is relatively new, it has experienced rapid expansion in recent years. When a few pioneering businesses started providing customer service and data processing services to foreign clients in the late 1990s, BPO in Bangladesh started to take off.</w:t>
      </w:r>
    </w:p>
    <w:p w14:paraId="7404DFAC" w14:textId="77777777" w:rsidR="0088615F" w:rsidRPr="0088615F" w:rsidRDefault="0088615F" w:rsidP="0088615F">
      <w:pPr>
        <w:spacing w:line="480" w:lineRule="auto"/>
        <w:rPr>
          <w:rFonts w:ascii="Times New Roman" w:hAnsi="Times New Roman" w:cs="Times New Roman"/>
          <w:sz w:val="24"/>
          <w:szCs w:val="24"/>
        </w:rPr>
      </w:pPr>
    </w:p>
    <w:p w14:paraId="4BEC974B" w14:textId="77777777" w:rsidR="00583829" w:rsidRDefault="0088615F" w:rsidP="0088615F">
      <w:pPr>
        <w:spacing w:line="480" w:lineRule="auto"/>
        <w:rPr>
          <w:rFonts w:ascii="Times New Roman" w:hAnsi="Times New Roman" w:cs="Times New Roman"/>
          <w:sz w:val="24"/>
          <w:szCs w:val="24"/>
        </w:rPr>
      </w:pPr>
      <w:r w:rsidRPr="0088615F">
        <w:rPr>
          <w:rFonts w:ascii="Times New Roman" w:hAnsi="Times New Roman" w:cs="Times New Roman"/>
          <w:sz w:val="24"/>
          <w:szCs w:val="24"/>
        </w:rPr>
        <w:t xml:space="preserve">The BPO sector in Bangladesh started to grow in the early 2000s as more businesses realized the potential advantages of outsourcing business activities to Bangladesh. The availability of skilled </w:t>
      </w:r>
      <w:proofErr w:type="spellStart"/>
      <w:r w:rsidRPr="0088615F">
        <w:rPr>
          <w:rFonts w:ascii="Times New Roman" w:hAnsi="Times New Roman" w:cs="Times New Roman"/>
          <w:sz w:val="24"/>
          <w:szCs w:val="24"/>
        </w:rPr>
        <w:t>labor</w:t>
      </w:r>
      <w:proofErr w:type="spellEnd"/>
      <w:r w:rsidRPr="0088615F">
        <w:rPr>
          <w:rFonts w:ascii="Times New Roman" w:hAnsi="Times New Roman" w:cs="Times New Roman"/>
          <w:sz w:val="24"/>
          <w:szCs w:val="24"/>
        </w:rPr>
        <w:t xml:space="preserve">, Bangladesh's comparatively low </w:t>
      </w:r>
      <w:proofErr w:type="spellStart"/>
      <w:r w:rsidRPr="0088615F">
        <w:rPr>
          <w:rFonts w:ascii="Times New Roman" w:hAnsi="Times New Roman" w:cs="Times New Roman"/>
          <w:sz w:val="24"/>
          <w:szCs w:val="24"/>
        </w:rPr>
        <w:t>labor</w:t>
      </w:r>
      <w:proofErr w:type="spellEnd"/>
      <w:r w:rsidRPr="0088615F">
        <w:rPr>
          <w:rFonts w:ascii="Times New Roman" w:hAnsi="Times New Roman" w:cs="Times New Roman"/>
          <w:sz w:val="24"/>
          <w:szCs w:val="24"/>
        </w:rPr>
        <w:t xml:space="preserve"> costs in comparison to other nations, the development of infrastructure and telecommunications, and the availability of skilled personnel all contributed to the industry's expansion.</w:t>
      </w:r>
    </w:p>
    <w:p w14:paraId="5C4E38A4" w14:textId="77777777" w:rsidR="00583829" w:rsidRDefault="00583829" w:rsidP="00583829">
      <w:pPr>
        <w:spacing w:line="480" w:lineRule="auto"/>
        <w:rPr>
          <w:rFonts w:ascii="Times New Roman" w:hAnsi="Times New Roman" w:cs="Times New Roman"/>
          <w:sz w:val="24"/>
          <w:szCs w:val="24"/>
        </w:rPr>
      </w:pPr>
      <w:bookmarkStart w:id="27" w:name="_Toc133618982"/>
      <w:bookmarkStart w:id="28" w:name="_Toc133535556"/>
      <w:r w:rsidRPr="00583829">
        <w:rPr>
          <w:rFonts w:ascii="Times New Roman" w:hAnsi="Times New Roman" w:cs="Times New Roman"/>
          <w:sz w:val="24"/>
          <w:szCs w:val="24"/>
        </w:rPr>
        <w:t>In order to save money, get access to specialized knowledge, and concentrate on core strengths, many businesses outsourced business procedures in Bangladesh in the 2010s. As a result, the BPO industry there continues to expand quickly. The sector has also benefited from the growing use of digital technology, which has facilitated collaboration and communication between businesses and Bangladeshi BPO providers.</w:t>
      </w:r>
    </w:p>
    <w:p w14:paraId="4B7D9565" w14:textId="77777777" w:rsidR="00F079E1" w:rsidRPr="00583829" w:rsidRDefault="00F079E1" w:rsidP="00583829">
      <w:pPr>
        <w:spacing w:line="480" w:lineRule="auto"/>
        <w:rPr>
          <w:rFonts w:ascii="Times New Roman" w:hAnsi="Times New Roman" w:cs="Times New Roman"/>
          <w:sz w:val="24"/>
          <w:szCs w:val="24"/>
        </w:rPr>
      </w:pPr>
    </w:p>
    <w:p w14:paraId="4C5616BC" w14:textId="0E389A03" w:rsidR="00AC3A7A" w:rsidRDefault="00000000">
      <w:pPr>
        <w:pStyle w:val="Heading2"/>
        <w:spacing w:line="480" w:lineRule="auto"/>
        <w:rPr>
          <w:rFonts w:ascii="Times New Roman" w:hAnsi="Times New Roman" w:cs="Times New Roman"/>
          <w:sz w:val="28"/>
          <w:szCs w:val="28"/>
        </w:rPr>
      </w:pPr>
      <w:bookmarkStart w:id="29" w:name="_Toc134401128"/>
      <w:r>
        <w:rPr>
          <w:rFonts w:ascii="Times New Roman" w:hAnsi="Times New Roman" w:cs="Times New Roman"/>
          <w:sz w:val="28"/>
          <w:szCs w:val="28"/>
        </w:rPr>
        <w:t>1.2 Objectives of the study</w:t>
      </w:r>
      <w:bookmarkEnd w:id="27"/>
      <w:bookmarkEnd w:id="28"/>
      <w:bookmarkEnd w:id="29"/>
    </w:p>
    <w:p w14:paraId="1DB30736" w14:textId="77777777" w:rsidR="00AC3A7A" w:rsidRDefault="00AC3A7A">
      <w:pPr>
        <w:spacing w:line="480" w:lineRule="auto"/>
      </w:pPr>
    </w:p>
    <w:p w14:paraId="1DA8B448" w14:textId="77777777" w:rsidR="00583829" w:rsidRPr="00583829" w:rsidRDefault="00583829" w:rsidP="00583829">
      <w:pPr>
        <w:pStyle w:val="NoSpacing"/>
        <w:spacing w:line="480" w:lineRule="auto"/>
      </w:pPr>
      <w:bookmarkStart w:id="30" w:name="_Toc133535557"/>
      <w:bookmarkStart w:id="31" w:name="_Toc133618983"/>
      <w:r w:rsidRPr="00583829">
        <w:t>The following are the report's objectives:</w:t>
      </w:r>
    </w:p>
    <w:p w14:paraId="6C18EC0B" w14:textId="77777777" w:rsidR="00583829" w:rsidRPr="00583829" w:rsidRDefault="00583829" w:rsidP="00583829">
      <w:pPr>
        <w:pStyle w:val="NoSpacing"/>
        <w:spacing w:line="480" w:lineRule="auto"/>
      </w:pPr>
      <w:r w:rsidRPr="00583829">
        <w:t xml:space="preserve"> I. The goal of this study is to investigate Bangladesh's business process outsourcing (BPO) market.</w:t>
      </w:r>
    </w:p>
    <w:p w14:paraId="1324638D" w14:textId="77777777" w:rsidR="00583829" w:rsidRPr="00583829" w:rsidRDefault="00583829" w:rsidP="00583829">
      <w:pPr>
        <w:pStyle w:val="NoSpacing"/>
        <w:spacing w:line="480" w:lineRule="auto"/>
      </w:pPr>
      <w:r w:rsidRPr="00583829">
        <w:lastRenderedPageBreak/>
        <w:t xml:space="preserve"> II. The examination of Data-Path Ltd, a business process outsourcing (BPO) provider with operations in Bangladesh, will be a major emphasis of this study. </w:t>
      </w:r>
    </w:p>
    <w:p w14:paraId="2CE8E15C" w14:textId="77777777" w:rsidR="00583829" w:rsidRDefault="00583829" w:rsidP="00583829">
      <w:pPr>
        <w:pStyle w:val="NoSpacing"/>
        <w:spacing w:line="480" w:lineRule="auto"/>
      </w:pPr>
      <w:r w:rsidRPr="00583829">
        <w:t xml:space="preserve">III. The research will also include a thorough account of an internship at Data-Path Ltd. </w:t>
      </w:r>
    </w:p>
    <w:p w14:paraId="2402E5BD" w14:textId="77777777" w:rsidR="00583829" w:rsidRDefault="00583829" w:rsidP="00583829">
      <w:pPr>
        <w:pStyle w:val="NoSpacing"/>
        <w:spacing w:line="480" w:lineRule="auto"/>
      </w:pPr>
    </w:p>
    <w:p w14:paraId="79240E62" w14:textId="77777777" w:rsidR="00583829" w:rsidRPr="00583829" w:rsidRDefault="00583829" w:rsidP="00583829"/>
    <w:p w14:paraId="7AD80859" w14:textId="2C792EBF" w:rsidR="00AC3A7A" w:rsidRDefault="00000000" w:rsidP="00583829">
      <w:pPr>
        <w:pStyle w:val="Heading2"/>
        <w:spacing w:line="480" w:lineRule="auto"/>
        <w:rPr>
          <w:rFonts w:ascii="Times New Roman" w:hAnsi="Times New Roman" w:cs="Times New Roman"/>
          <w:sz w:val="28"/>
          <w:szCs w:val="28"/>
        </w:rPr>
      </w:pPr>
      <w:bookmarkStart w:id="32" w:name="_Toc134401129"/>
      <w:r>
        <w:rPr>
          <w:rFonts w:ascii="Times New Roman" w:hAnsi="Times New Roman" w:cs="Times New Roman"/>
          <w:sz w:val="28"/>
          <w:szCs w:val="28"/>
        </w:rPr>
        <w:t>1.3 Significance of the study</w:t>
      </w:r>
      <w:bookmarkEnd w:id="30"/>
      <w:bookmarkEnd w:id="31"/>
      <w:bookmarkEnd w:id="32"/>
    </w:p>
    <w:p w14:paraId="4CC54667" w14:textId="77777777" w:rsidR="00AC3A7A" w:rsidRDefault="00AC3A7A">
      <w:pPr>
        <w:spacing w:line="480" w:lineRule="auto"/>
      </w:pPr>
    </w:p>
    <w:p w14:paraId="5BA3F56A" w14:textId="77777777" w:rsidR="00583829" w:rsidRDefault="00583829">
      <w:pPr>
        <w:spacing w:line="480" w:lineRule="auto"/>
        <w:rPr>
          <w:rFonts w:ascii="Times New Roman" w:hAnsi="Times New Roman" w:cs="Times New Roman"/>
          <w:sz w:val="24"/>
          <w:szCs w:val="24"/>
        </w:rPr>
      </w:pPr>
      <w:r w:rsidRPr="00583829">
        <w:rPr>
          <w:rFonts w:ascii="Times New Roman" w:hAnsi="Times New Roman" w:cs="Times New Roman"/>
          <w:sz w:val="24"/>
          <w:szCs w:val="24"/>
        </w:rPr>
        <w:t>This report is important because it will be used as a resource for my future professional development. An examination of the Bangladeshi business process outsourcing (BPO) market, a review of Data-Path Ltd., an account of my internship experience, and suggestions for enhancing departmental operations and individual performance are all included in the paper. I learned a lot about the business environment during my internship at Data-Path Ltd, and writing this report will help me put that information to use.</w:t>
      </w:r>
    </w:p>
    <w:p w14:paraId="4F1DD14A" w14:textId="515183FB" w:rsidR="00AC3A7A" w:rsidRDefault="00583829">
      <w:pPr>
        <w:spacing w:line="480" w:lineRule="auto"/>
        <w:rPr>
          <w:rFonts w:ascii="Times New Roman" w:hAnsi="Times New Roman" w:cs="Times New Roman"/>
          <w:sz w:val="32"/>
          <w:szCs w:val="32"/>
        </w:rPr>
      </w:pPr>
      <w:r w:rsidRPr="00583829">
        <w:rPr>
          <w:rFonts w:ascii="Times New Roman" w:hAnsi="Times New Roman" w:cs="Times New Roman"/>
          <w:sz w:val="24"/>
          <w:szCs w:val="24"/>
        </w:rPr>
        <w:t>In addition, Bangladeshi officials, manufacturers, and businesspeople could find this research useful. They may use the information in this study to guide their judgments regarding the BPO sector and produce profit for their businesses. This research will also shed light on Bangladesh's BPO market's present state of affairs. Overall, this research on Data-Path Ltd. and BPO in Bangladesh is important for both professional and personal growth.</w:t>
      </w:r>
    </w:p>
    <w:p w14:paraId="45F2E703" w14:textId="77777777" w:rsidR="00AC3A7A" w:rsidRDefault="00AC3A7A">
      <w:pPr>
        <w:spacing w:line="480" w:lineRule="auto"/>
        <w:rPr>
          <w:rFonts w:ascii="Times New Roman" w:hAnsi="Times New Roman" w:cs="Times New Roman"/>
          <w:sz w:val="32"/>
          <w:szCs w:val="32"/>
        </w:rPr>
      </w:pPr>
    </w:p>
    <w:p w14:paraId="129543D8" w14:textId="77777777" w:rsidR="00AC3A7A" w:rsidRDefault="00AC3A7A">
      <w:pPr>
        <w:spacing w:line="480" w:lineRule="auto"/>
        <w:rPr>
          <w:rFonts w:ascii="Times New Roman" w:hAnsi="Times New Roman" w:cs="Times New Roman"/>
          <w:sz w:val="32"/>
          <w:szCs w:val="32"/>
        </w:rPr>
      </w:pPr>
    </w:p>
    <w:p w14:paraId="03588293" w14:textId="77777777" w:rsidR="00AC3A7A" w:rsidRDefault="00AC3A7A">
      <w:pPr>
        <w:spacing w:line="480" w:lineRule="auto"/>
        <w:rPr>
          <w:rFonts w:ascii="Times New Roman" w:hAnsi="Times New Roman" w:cs="Times New Roman"/>
          <w:sz w:val="32"/>
          <w:szCs w:val="32"/>
        </w:rPr>
      </w:pPr>
    </w:p>
    <w:p w14:paraId="384D7DC0" w14:textId="77777777" w:rsidR="00AC3A7A" w:rsidRDefault="00AC3A7A">
      <w:pPr>
        <w:spacing w:line="480" w:lineRule="auto"/>
        <w:rPr>
          <w:rFonts w:ascii="Times New Roman" w:hAnsi="Times New Roman" w:cs="Times New Roman"/>
          <w:sz w:val="32"/>
          <w:szCs w:val="32"/>
        </w:rPr>
      </w:pPr>
    </w:p>
    <w:p w14:paraId="0FDDF257" w14:textId="77777777" w:rsidR="00AC3A7A" w:rsidRDefault="00AC3A7A">
      <w:pPr>
        <w:spacing w:line="480" w:lineRule="auto"/>
        <w:rPr>
          <w:rFonts w:ascii="Times New Roman" w:hAnsi="Times New Roman" w:cs="Times New Roman"/>
          <w:sz w:val="32"/>
          <w:szCs w:val="32"/>
        </w:rPr>
      </w:pPr>
    </w:p>
    <w:p w14:paraId="56720A18" w14:textId="77777777" w:rsidR="001A7A7E" w:rsidRDefault="001A7A7E">
      <w:pPr>
        <w:spacing w:line="480" w:lineRule="auto"/>
        <w:jc w:val="center"/>
        <w:rPr>
          <w:rFonts w:ascii="Times New Roman" w:hAnsi="Times New Roman" w:cs="Times New Roman"/>
          <w:b/>
          <w:bCs/>
          <w:sz w:val="32"/>
          <w:szCs w:val="32"/>
        </w:rPr>
      </w:pPr>
    </w:p>
    <w:p w14:paraId="6A88A5E0" w14:textId="77777777" w:rsidR="001A7A7E" w:rsidRDefault="001A7A7E">
      <w:pPr>
        <w:spacing w:line="480" w:lineRule="auto"/>
        <w:jc w:val="center"/>
        <w:rPr>
          <w:rFonts w:ascii="Times New Roman" w:hAnsi="Times New Roman" w:cs="Times New Roman"/>
          <w:b/>
          <w:bCs/>
          <w:sz w:val="32"/>
          <w:szCs w:val="32"/>
        </w:rPr>
      </w:pPr>
    </w:p>
    <w:p w14:paraId="028C6909" w14:textId="77777777" w:rsidR="001A7A7E" w:rsidRDefault="001A7A7E">
      <w:pPr>
        <w:spacing w:line="480" w:lineRule="auto"/>
        <w:jc w:val="center"/>
        <w:rPr>
          <w:rFonts w:ascii="Times New Roman" w:hAnsi="Times New Roman" w:cs="Times New Roman"/>
          <w:b/>
          <w:bCs/>
          <w:sz w:val="32"/>
          <w:szCs w:val="32"/>
        </w:rPr>
      </w:pPr>
    </w:p>
    <w:p w14:paraId="71255253" w14:textId="77777777" w:rsidR="00AC3A7A" w:rsidRDefault="00AC3A7A">
      <w:pPr>
        <w:pStyle w:val="Heading1"/>
        <w:spacing w:line="480" w:lineRule="auto"/>
        <w:rPr>
          <w:rFonts w:ascii="Times New Roman" w:hAnsi="Times New Roman" w:cs="Times New Roman"/>
          <w:sz w:val="48"/>
          <w:szCs w:val="48"/>
        </w:rPr>
      </w:pPr>
    </w:p>
    <w:p w14:paraId="3FD43662" w14:textId="77777777" w:rsidR="00AC3A7A" w:rsidRDefault="00AC3A7A">
      <w:pPr>
        <w:spacing w:line="480" w:lineRule="auto"/>
      </w:pPr>
    </w:p>
    <w:p w14:paraId="4B372DBC" w14:textId="6A3F4D98" w:rsidR="00AC3A7A" w:rsidRPr="00BA63EE" w:rsidRDefault="00000000">
      <w:pPr>
        <w:pStyle w:val="Heading1"/>
        <w:spacing w:line="480" w:lineRule="auto"/>
        <w:jc w:val="center"/>
        <w:rPr>
          <w:rFonts w:ascii="Times New Roman" w:hAnsi="Times New Roman" w:cs="Times New Roman"/>
          <w:b/>
          <w:bCs/>
          <w:sz w:val="48"/>
          <w:szCs w:val="48"/>
        </w:rPr>
      </w:pPr>
      <w:bookmarkStart w:id="33" w:name="_Toc133618984"/>
      <w:bookmarkStart w:id="34" w:name="_Toc133535559"/>
      <w:bookmarkStart w:id="35" w:name="_Toc134401130"/>
      <w:r w:rsidRPr="00BA63EE">
        <w:rPr>
          <w:rFonts w:ascii="Times New Roman" w:hAnsi="Times New Roman" w:cs="Times New Roman"/>
          <w:b/>
          <w:bCs/>
          <w:sz w:val="48"/>
          <w:szCs w:val="48"/>
        </w:rPr>
        <w:t xml:space="preserve">2.Analysis of the Business </w:t>
      </w:r>
      <w:r w:rsidR="00340712">
        <w:rPr>
          <w:rFonts w:ascii="Times New Roman" w:hAnsi="Times New Roman" w:cs="Times New Roman"/>
          <w:b/>
          <w:bCs/>
          <w:sz w:val="48"/>
          <w:szCs w:val="48"/>
        </w:rPr>
        <w:t>P</w:t>
      </w:r>
      <w:r w:rsidRPr="00BA63EE">
        <w:rPr>
          <w:rFonts w:ascii="Times New Roman" w:hAnsi="Times New Roman" w:cs="Times New Roman"/>
          <w:b/>
          <w:bCs/>
          <w:sz w:val="48"/>
          <w:szCs w:val="48"/>
        </w:rPr>
        <w:t xml:space="preserve">rocess </w:t>
      </w:r>
      <w:r w:rsidR="00513EB3">
        <w:rPr>
          <w:rFonts w:ascii="Times New Roman" w:hAnsi="Times New Roman" w:cs="Times New Roman"/>
          <w:b/>
          <w:bCs/>
          <w:sz w:val="48"/>
          <w:szCs w:val="48"/>
        </w:rPr>
        <w:t>O</w:t>
      </w:r>
      <w:r w:rsidRPr="00BA63EE">
        <w:rPr>
          <w:rFonts w:ascii="Times New Roman" w:hAnsi="Times New Roman" w:cs="Times New Roman"/>
          <w:b/>
          <w:bCs/>
          <w:sz w:val="48"/>
          <w:szCs w:val="48"/>
        </w:rPr>
        <w:t xml:space="preserve">utsourcing (BPO) </w:t>
      </w:r>
      <w:r w:rsidR="00340712">
        <w:rPr>
          <w:rFonts w:ascii="Times New Roman" w:hAnsi="Times New Roman" w:cs="Times New Roman"/>
          <w:b/>
          <w:bCs/>
          <w:sz w:val="48"/>
          <w:szCs w:val="48"/>
        </w:rPr>
        <w:t>I</w:t>
      </w:r>
      <w:r w:rsidRPr="00BA63EE">
        <w:rPr>
          <w:rFonts w:ascii="Times New Roman" w:hAnsi="Times New Roman" w:cs="Times New Roman"/>
          <w:b/>
          <w:bCs/>
          <w:sz w:val="48"/>
          <w:szCs w:val="48"/>
        </w:rPr>
        <w:t>ndustry in Bangladesh</w:t>
      </w:r>
      <w:bookmarkEnd w:id="33"/>
      <w:bookmarkEnd w:id="34"/>
      <w:bookmarkEnd w:id="35"/>
    </w:p>
    <w:p w14:paraId="24A0A3F3" w14:textId="77777777" w:rsidR="00AC3A7A" w:rsidRDefault="00AC3A7A">
      <w:pPr>
        <w:spacing w:line="480" w:lineRule="auto"/>
        <w:jc w:val="center"/>
        <w:rPr>
          <w:rFonts w:ascii="Times New Roman" w:hAnsi="Times New Roman" w:cs="Times New Roman"/>
          <w:b/>
          <w:bCs/>
          <w:sz w:val="32"/>
          <w:szCs w:val="32"/>
        </w:rPr>
      </w:pPr>
    </w:p>
    <w:p w14:paraId="030C1DE1" w14:textId="77777777" w:rsidR="001A7A7E" w:rsidRDefault="001A7A7E">
      <w:pPr>
        <w:spacing w:line="480" w:lineRule="auto"/>
        <w:jc w:val="center"/>
        <w:rPr>
          <w:rFonts w:ascii="Times New Roman" w:hAnsi="Times New Roman" w:cs="Times New Roman"/>
          <w:b/>
          <w:bCs/>
          <w:sz w:val="32"/>
          <w:szCs w:val="32"/>
        </w:rPr>
      </w:pPr>
    </w:p>
    <w:p w14:paraId="5A341CFD" w14:textId="77777777" w:rsidR="00F079E1" w:rsidRDefault="00F079E1">
      <w:pPr>
        <w:spacing w:line="480" w:lineRule="auto"/>
        <w:jc w:val="center"/>
        <w:rPr>
          <w:rFonts w:ascii="Times New Roman" w:hAnsi="Times New Roman" w:cs="Times New Roman"/>
          <w:b/>
          <w:bCs/>
          <w:sz w:val="32"/>
          <w:szCs w:val="32"/>
        </w:rPr>
      </w:pPr>
    </w:p>
    <w:p w14:paraId="35FCE098" w14:textId="77777777" w:rsidR="00F079E1" w:rsidRDefault="00F079E1">
      <w:pPr>
        <w:spacing w:line="480" w:lineRule="auto"/>
        <w:jc w:val="center"/>
        <w:rPr>
          <w:rFonts w:ascii="Times New Roman" w:hAnsi="Times New Roman" w:cs="Times New Roman"/>
          <w:b/>
          <w:bCs/>
          <w:sz w:val="32"/>
          <w:szCs w:val="32"/>
        </w:rPr>
      </w:pPr>
    </w:p>
    <w:p w14:paraId="74CFB9C2" w14:textId="77777777" w:rsidR="00F079E1" w:rsidRDefault="00F079E1">
      <w:pPr>
        <w:spacing w:line="480" w:lineRule="auto"/>
        <w:jc w:val="center"/>
        <w:rPr>
          <w:rFonts w:ascii="Times New Roman" w:hAnsi="Times New Roman" w:cs="Times New Roman"/>
          <w:b/>
          <w:bCs/>
          <w:sz w:val="32"/>
          <w:szCs w:val="32"/>
        </w:rPr>
      </w:pPr>
    </w:p>
    <w:p w14:paraId="7D470636" w14:textId="77777777" w:rsidR="00AC3A7A" w:rsidRDefault="00AC3A7A">
      <w:pPr>
        <w:spacing w:line="480" w:lineRule="auto"/>
        <w:rPr>
          <w:rFonts w:ascii="Times New Roman" w:hAnsi="Times New Roman" w:cs="Times New Roman"/>
          <w:b/>
          <w:bCs/>
          <w:sz w:val="32"/>
          <w:szCs w:val="32"/>
        </w:rPr>
      </w:pPr>
    </w:p>
    <w:p w14:paraId="28C65183" w14:textId="6E6AB593" w:rsidR="00AC3A7A" w:rsidRDefault="00000000">
      <w:pPr>
        <w:pStyle w:val="Heading2"/>
        <w:spacing w:line="480" w:lineRule="auto"/>
        <w:rPr>
          <w:rFonts w:ascii="Times New Roman" w:hAnsi="Times New Roman" w:cs="Times New Roman"/>
          <w:sz w:val="28"/>
          <w:szCs w:val="28"/>
        </w:rPr>
      </w:pPr>
      <w:bookmarkStart w:id="36" w:name="_Toc133535560"/>
      <w:bookmarkStart w:id="37" w:name="_Toc133618985"/>
      <w:bookmarkStart w:id="38" w:name="_Toc134401131"/>
      <w:r>
        <w:rPr>
          <w:rFonts w:ascii="Times New Roman" w:hAnsi="Times New Roman" w:cs="Times New Roman"/>
          <w:sz w:val="28"/>
          <w:szCs w:val="28"/>
        </w:rPr>
        <w:lastRenderedPageBreak/>
        <w:t>2.1. Specification of the Industry</w:t>
      </w:r>
      <w:bookmarkEnd w:id="36"/>
      <w:bookmarkEnd w:id="37"/>
      <w:bookmarkEnd w:id="38"/>
    </w:p>
    <w:p w14:paraId="5B31C6DC" w14:textId="77777777" w:rsidR="00AC3A7A" w:rsidRDefault="00AC3A7A">
      <w:pPr>
        <w:spacing w:line="480" w:lineRule="auto"/>
      </w:pPr>
    </w:p>
    <w:p w14:paraId="5D75F239" w14:textId="2C872D5C" w:rsidR="00AC3A7A" w:rsidRPr="00497471" w:rsidRDefault="00000000" w:rsidP="00497471">
      <w:pPr>
        <w:spacing w:line="480" w:lineRule="auto"/>
        <w:rPr>
          <w:rStyle w:val="Heading3Char"/>
          <w:rFonts w:ascii="Times New Roman" w:eastAsiaTheme="minorHAnsi" w:hAnsi="Times New Roman" w:cs="Times New Roman"/>
          <w:b/>
          <w:bCs/>
          <w:color w:val="auto"/>
        </w:rPr>
      </w:pPr>
      <w:r>
        <w:rPr>
          <w:rFonts w:ascii="Times New Roman" w:hAnsi="Times New Roman" w:cs="Times New Roman"/>
          <w:b/>
          <w:bCs/>
          <w:sz w:val="24"/>
          <w:szCs w:val="24"/>
        </w:rPr>
        <w:t>Outsourcing</w:t>
      </w:r>
      <w:r w:rsidR="005016D5">
        <w:rPr>
          <w:rFonts w:ascii="Times New Roman" w:hAnsi="Times New Roman" w:cs="Times New Roman"/>
          <w:b/>
          <w:bCs/>
          <w:sz w:val="24"/>
          <w:szCs w:val="24"/>
        </w:rPr>
        <w:t>:</w:t>
      </w:r>
    </w:p>
    <w:p w14:paraId="10DA5AEA" w14:textId="0A3B7DF6" w:rsidR="00AC3A7A" w:rsidRDefault="00513EB3">
      <w:pPr>
        <w:spacing w:line="480" w:lineRule="auto"/>
        <w:rPr>
          <w:rFonts w:ascii="Times New Roman" w:hAnsi="Times New Roman" w:cs="Times New Roman"/>
          <w:sz w:val="24"/>
          <w:szCs w:val="24"/>
        </w:rPr>
      </w:pPr>
      <w:r w:rsidRPr="00513EB3">
        <w:rPr>
          <w:rFonts w:ascii="Times New Roman" w:hAnsi="Times New Roman" w:cs="Times New Roman"/>
          <w:sz w:val="24"/>
          <w:szCs w:val="24"/>
        </w:rPr>
        <w:t>The process of contracting an outside service provider to do certain duties or services for a business is known as outsourcing. These duties may include application creation and maintenance, IT services, and assistance for logistics. A business can tailor its goods depending on its unique needs and specifications by outsourcing these responsibilities to a third party, sometimes referred to as a TPA (Third Party Administrator).</w:t>
      </w:r>
    </w:p>
    <w:p w14:paraId="23DE6D32" w14:textId="77777777" w:rsidR="00AC3A7A" w:rsidRDefault="00000000">
      <w:pPr>
        <w:pStyle w:val="Heading2"/>
        <w:spacing w:line="480" w:lineRule="auto"/>
        <w:rPr>
          <w:rFonts w:ascii="Times New Roman" w:hAnsi="Times New Roman" w:cs="Times New Roman"/>
          <w:sz w:val="28"/>
          <w:szCs w:val="28"/>
        </w:rPr>
      </w:pPr>
      <w:bookmarkStart w:id="39" w:name="_Toc133618986"/>
      <w:bookmarkStart w:id="40" w:name="_Toc133535561"/>
      <w:bookmarkStart w:id="41" w:name="_Toc134401132"/>
      <w:r>
        <w:rPr>
          <w:rFonts w:ascii="Times New Roman" w:hAnsi="Times New Roman" w:cs="Times New Roman"/>
          <w:sz w:val="28"/>
          <w:szCs w:val="28"/>
        </w:rPr>
        <w:t>2.2. Size, trend, maturity of this industry</w:t>
      </w:r>
      <w:bookmarkEnd w:id="39"/>
      <w:bookmarkEnd w:id="40"/>
      <w:bookmarkEnd w:id="41"/>
    </w:p>
    <w:p w14:paraId="270FD4C2" w14:textId="77777777" w:rsidR="00AC3A7A" w:rsidRDefault="00AC3A7A">
      <w:pPr>
        <w:spacing w:line="480" w:lineRule="auto"/>
      </w:pPr>
    </w:p>
    <w:p w14:paraId="2561D5CB" w14:textId="3ED6CD98" w:rsidR="00AC3A7A" w:rsidRDefault="00513EB3">
      <w:pPr>
        <w:spacing w:line="480" w:lineRule="auto"/>
        <w:rPr>
          <w:rFonts w:ascii="Times New Roman" w:hAnsi="Times New Roman" w:cs="Times New Roman"/>
          <w:sz w:val="24"/>
          <w:szCs w:val="24"/>
        </w:rPr>
      </w:pPr>
      <w:r w:rsidRPr="00513EB3">
        <w:rPr>
          <w:rFonts w:ascii="Times New Roman" w:hAnsi="Times New Roman" w:cs="Times New Roman"/>
          <w:sz w:val="24"/>
          <w:szCs w:val="24"/>
        </w:rPr>
        <w:t>In recent years, outsourcing has gained popularity as a corporate strategy. To save time and costs, businesses contract out a variety of responsibilities to outside service providers, including payroll, marketing, and human resources. Technology's quick development has also made it simpler for businesses to outsource a range of services. Businesses may benefit from the knowledge and talents of individuals all around the world via outsourcing.</w:t>
      </w:r>
    </w:p>
    <w:p w14:paraId="62369C2D" w14:textId="50A95589" w:rsidR="00AC3A7A" w:rsidRDefault="00000000" w:rsidP="00F079E1">
      <w:pPr>
        <w:pStyle w:val="Heading2"/>
        <w:spacing w:line="480" w:lineRule="auto"/>
        <w:rPr>
          <w:rFonts w:ascii="Times New Roman" w:hAnsi="Times New Roman" w:cs="Times New Roman"/>
          <w:sz w:val="28"/>
          <w:szCs w:val="28"/>
        </w:rPr>
      </w:pPr>
      <w:bookmarkStart w:id="42" w:name="_Toc133535562"/>
      <w:bookmarkStart w:id="43" w:name="_Toc133618987"/>
      <w:bookmarkStart w:id="44" w:name="_Toc134401133"/>
      <w:r>
        <w:rPr>
          <w:rFonts w:ascii="Times New Roman" w:hAnsi="Times New Roman" w:cs="Times New Roman"/>
          <w:sz w:val="28"/>
          <w:szCs w:val="28"/>
        </w:rPr>
        <w:t>2.3. Seasonality</w:t>
      </w:r>
      <w:bookmarkEnd w:id="42"/>
      <w:bookmarkEnd w:id="43"/>
      <w:bookmarkEnd w:id="44"/>
    </w:p>
    <w:p w14:paraId="3113ED2D" w14:textId="77777777" w:rsidR="00F079E1" w:rsidRPr="00F079E1" w:rsidRDefault="00F079E1" w:rsidP="00F079E1"/>
    <w:p w14:paraId="3028671D" w14:textId="58E3F84A" w:rsidR="00AC3A7A" w:rsidRDefault="00513EB3">
      <w:pPr>
        <w:spacing w:line="480" w:lineRule="auto"/>
        <w:rPr>
          <w:rFonts w:ascii="Times New Roman" w:hAnsi="Times New Roman" w:cs="Times New Roman"/>
          <w:sz w:val="24"/>
          <w:szCs w:val="24"/>
        </w:rPr>
      </w:pPr>
      <w:r w:rsidRPr="00513EB3">
        <w:rPr>
          <w:rFonts w:ascii="Times New Roman" w:hAnsi="Times New Roman" w:cs="Times New Roman"/>
          <w:sz w:val="24"/>
          <w:szCs w:val="24"/>
        </w:rPr>
        <w:t>Like any other industry, the outsourcing sector can be impacted by seasonality. For instance, firms that offer tax preparation services could see a rise in demand at the end of the year when people and corporations file their taxes. Similar to this, organizations that offer HR help could experience an uptick in demand at the beginning of the year as firms evaluate their employee perks and pay structures. Understanding these trends might assist outsourced businesses in anticipating shifts in demand and making the necessary plans.</w:t>
      </w:r>
    </w:p>
    <w:p w14:paraId="1908997B" w14:textId="0EC4AC5C" w:rsidR="00AC3A7A" w:rsidRDefault="00000000">
      <w:pPr>
        <w:pStyle w:val="Heading2"/>
        <w:spacing w:line="480" w:lineRule="auto"/>
        <w:rPr>
          <w:rFonts w:ascii="Times New Roman" w:hAnsi="Times New Roman" w:cs="Times New Roman"/>
          <w:sz w:val="28"/>
          <w:szCs w:val="28"/>
        </w:rPr>
      </w:pPr>
      <w:bookmarkStart w:id="45" w:name="_Toc133535563"/>
      <w:bookmarkStart w:id="46" w:name="_Toc133618988"/>
      <w:bookmarkStart w:id="47" w:name="_Toc134401134"/>
      <w:r>
        <w:rPr>
          <w:rFonts w:ascii="Times New Roman" w:hAnsi="Times New Roman" w:cs="Times New Roman"/>
          <w:sz w:val="28"/>
          <w:szCs w:val="28"/>
        </w:rPr>
        <w:lastRenderedPageBreak/>
        <w:t>2.4. External economic factor</w:t>
      </w:r>
      <w:bookmarkEnd w:id="45"/>
      <w:bookmarkEnd w:id="46"/>
      <w:bookmarkEnd w:id="47"/>
    </w:p>
    <w:p w14:paraId="79F4C445" w14:textId="77777777" w:rsidR="00AC3A7A" w:rsidRDefault="00AC3A7A">
      <w:pPr>
        <w:spacing w:line="480" w:lineRule="auto"/>
      </w:pPr>
    </w:p>
    <w:p w14:paraId="070E04A4" w14:textId="77777777" w:rsidR="00513EB3" w:rsidRDefault="00513EB3">
      <w:pPr>
        <w:spacing w:line="480" w:lineRule="auto"/>
        <w:rPr>
          <w:rFonts w:ascii="Times New Roman" w:hAnsi="Times New Roman" w:cs="Times New Roman"/>
          <w:sz w:val="24"/>
          <w:szCs w:val="24"/>
        </w:rPr>
      </w:pPr>
      <w:r w:rsidRPr="00513EB3">
        <w:rPr>
          <w:rFonts w:ascii="Times New Roman" w:hAnsi="Times New Roman" w:cs="Times New Roman"/>
          <w:sz w:val="24"/>
          <w:szCs w:val="24"/>
        </w:rPr>
        <w:t>Numerous external economic factors have the potential to have an impact on the outsourcing sector. Among these elements are:</w:t>
      </w:r>
    </w:p>
    <w:p w14:paraId="239570F5" w14:textId="77777777" w:rsidR="00513EB3"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1.Exchange rates:</w:t>
      </w:r>
      <w:r>
        <w:rPr>
          <w:rFonts w:ascii="Times New Roman" w:hAnsi="Times New Roman" w:cs="Times New Roman"/>
          <w:sz w:val="24"/>
          <w:szCs w:val="24"/>
        </w:rPr>
        <w:t xml:space="preserve"> </w:t>
      </w:r>
      <w:r w:rsidR="00513EB3" w:rsidRPr="00513EB3">
        <w:rPr>
          <w:rFonts w:ascii="Times New Roman" w:hAnsi="Times New Roman" w:cs="Times New Roman"/>
          <w:sz w:val="24"/>
          <w:szCs w:val="24"/>
        </w:rPr>
        <w:t>Given that many outsourcing providers work across international borders and deal with various currencies, exchange rate fluctuations can have an impact on the price of outsourcing services.</w:t>
      </w:r>
    </w:p>
    <w:p w14:paraId="0B058AC2" w14:textId="111EB059"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2.Economic growth:</w:t>
      </w:r>
      <w:r>
        <w:rPr>
          <w:rStyle w:val="Heading3Char"/>
          <w:rFonts w:ascii="Times New Roman" w:hAnsi="Times New Roman" w:cs="Times New Roman"/>
        </w:rPr>
        <w:t xml:space="preserve"> </w:t>
      </w:r>
      <w:r w:rsidR="00513EB3" w:rsidRPr="00513EB3">
        <w:rPr>
          <w:rFonts w:ascii="Times New Roman" w:hAnsi="Times New Roman" w:cs="Times New Roman"/>
          <w:sz w:val="24"/>
          <w:szCs w:val="24"/>
        </w:rPr>
        <w:t>Because businesses are more likely to outsource specific tasks in order to reduce costs and boost efficiency during times of economic expansion, the outsourcing industry tends to expand during these times. On the other hand, a slowdown in economic expansion can cause a drop in the demand for outsourcing services.</w:t>
      </w:r>
    </w:p>
    <w:p w14:paraId="6EA8F9A2" w14:textId="4FDFCBC4"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3.Labor costs:</w:t>
      </w:r>
      <w:r>
        <w:rPr>
          <w:b/>
          <w:bCs/>
        </w:rPr>
        <w:t xml:space="preserve"> </w:t>
      </w:r>
      <w:r w:rsidR="00513EB3" w:rsidRPr="00513EB3">
        <w:rPr>
          <w:rFonts w:ascii="Times New Roman" w:hAnsi="Times New Roman" w:cs="Times New Roman"/>
          <w:sz w:val="24"/>
          <w:szCs w:val="24"/>
        </w:rPr>
        <w:t xml:space="preserve">The cost of </w:t>
      </w:r>
      <w:proofErr w:type="spellStart"/>
      <w:r w:rsidR="00513EB3" w:rsidRPr="00513EB3">
        <w:rPr>
          <w:rFonts w:ascii="Times New Roman" w:hAnsi="Times New Roman" w:cs="Times New Roman"/>
          <w:sz w:val="24"/>
          <w:szCs w:val="24"/>
        </w:rPr>
        <w:t>labor</w:t>
      </w:r>
      <w:proofErr w:type="spellEnd"/>
      <w:r w:rsidR="00513EB3" w:rsidRPr="00513EB3">
        <w:rPr>
          <w:rFonts w:ascii="Times New Roman" w:hAnsi="Times New Roman" w:cs="Times New Roman"/>
          <w:sz w:val="24"/>
          <w:szCs w:val="24"/>
        </w:rPr>
        <w:t xml:space="preserve"> can differ greatly between nations, which might affect how appealing outsourcing is to businesses. Companies may find it more cost-effective to outsource work to a certain nation if </w:t>
      </w:r>
      <w:proofErr w:type="spellStart"/>
      <w:r w:rsidR="00513EB3" w:rsidRPr="00513EB3">
        <w:rPr>
          <w:rFonts w:ascii="Times New Roman" w:hAnsi="Times New Roman" w:cs="Times New Roman"/>
          <w:sz w:val="24"/>
          <w:szCs w:val="24"/>
        </w:rPr>
        <w:t>labor</w:t>
      </w:r>
      <w:proofErr w:type="spellEnd"/>
      <w:r w:rsidR="00513EB3" w:rsidRPr="00513EB3">
        <w:rPr>
          <w:rFonts w:ascii="Times New Roman" w:hAnsi="Times New Roman" w:cs="Times New Roman"/>
          <w:sz w:val="24"/>
          <w:szCs w:val="24"/>
        </w:rPr>
        <w:t xml:space="preserve"> prices are lower there.</w:t>
      </w:r>
    </w:p>
    <w:p w14:paraId="637DAECA" w14:textId="0BD29CB8"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4.Trade policies:</w:t>
      </w:r>
      <w:r>
        <w:rPr>
          <w:rFonts w:ascii="Times New Roman" w:hAnsi="Times New Roman" w:cs="Times New Roman"/>
          <w:sz w:val="24"/>
          <w:szCs w:val="24"/>
        </w:rPr>
        <w:t xml:space="preserve"> </w:t>
      </w:r>
      <w:r w:rsidR="00513EB3" w:rsidRPr="00513EB3">
        <w:rPr>
          <w:rFonts w:ascii="Times New Roman" w:hAnsi="Times New Roman" w:cs="Times New Roman"/>
          <w:sz w:val="24"/>
          <w:szCs w:val="24"/>
        </w:rPr>
        <w:t>Trade policy changes that influence tariffs and trade agreements can have an effect on the price and availability of products and services, which can have an impact on the outsourcing business.</w:t>
      </w:r>
    </w:p>
    <w:p w14:paraId="1D2C12F6" w14:textId="02E2F4BE"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5.Political stability:</w:t>
      </w:r>
      <w:r>
        <w:rPr>
          <w:rFonts w:ascii="Times New Roman" w:hAnsi="Times New Roman" w:cs="Times New Roman"/>
          <w:sz w:val="24"/>
          <w:szCs w:val="24"/>
        </w:rPr>
        <w:t xml:space="preserve"> </w:t>
      </w:r>
      <w:r w:rsidR="00513EB3" w:rsidRPr="00513EB3">
        <w:rPr>
          <w:rFonts w:ascii="Times New Roman" w:hAnsi="Times New Roman" w:cs="Times New Roman"/>
          <w:sz w:val="24"/>
          <w:szCs w:val="24"/>
        </w:rPr>
        <w:t>For businesses that outsource work to a particular place, political unrest in that nation might bring about uncertainty and danger. This may affect how appealing outsourcing is to businesses.</w:t>
      </w:r>
    </w:p>
    <w:p w14:paraId="6BF2E983" w14:textId="77777777" w:rsidR="00F079E1" w:rsidRDefault="00F079E1">
      <w:pPr>
        <w:spacing w:line="480" w:lineRule="auto"/>
        <w:rPr>
          <w:rFonts w:ascii="Times New Roman" w:hAnsi="Times New Roman" w:cs="Times New Roman"/>
          <w:sz w:val="24"/>
          <w:szCs w:val="24"/>
        </w:rPr>
      </w:pPr>
    </w:p>
    <w:p w14:paraId="227C2847" w14:textId="77777777" w:rsidR="005016D5" w:rsidRDefault="005016D5">
      <w:pPr>
        <w:spacing w:line="480" w:lineRule="auto"/>
        <w:rPr>
          <w:rFonts w:ascii="Times New Roman" w:hAnsi="Times New Roman" w:cs="Times New Roman"/>
          <w:sz w:val="24"/>
          <w:szCs w:val="24"/>
        </w:rPr>
      </w:pPr>
    </w:p>
    <w:p w14:paraId="3EE037C4" w14:textId="2A1504E3" w:rsidR="00AC3A7A" w:rsidRDefault="00000000">
      <w:pPr>
        <w:pStyle w:val="Heading2"/>
        <w:spacing w:line="480" w:lineRule="auto"/>
        <w:rPr>
          <w:rFonts w:ascii="Times New Roman" w:hAnsi="Times New Roman" w:cs="Times New Roman"/>
          <w:sz w:val="28"/>
          <w:szCs w:val="28"/>
        </w:rPr>
      </w:pPr>
      <w:bookmarkStart w:id="48" w:name="_Toc133535564"/>
      <w:bookmarkStart w:id="49" w:name="_Toc133618989"/>
      <w:bookmarkStart w:id="50" w:name="_Toc134401135"/>
      <w:r>
        <w:rPr>
          <w:rFonts w:ascii="Times New Roman" w:hAnsi="Times New Roman" w:cs="Times New Roman"/>
          <w:sz w:val="28"/>
          <w:szCs w:val="28"/>
        </w:rPr>
        <w:lastRenderedPageBreak/>
        <w:t>2.5. Technological factor</w:t>
      </w:r>
      <w:bookmarkEnd w:id="48"/>
      <w:bookmarkEnd w:id="49"/>
      <w:bookmarkEnd w:id="50"/>
    </w:p>
    <w:p w14:paraId="3AC83039" w14:textId="77777777" w:rsidR="00AC3A7A" w:rsidRDefault="00AC3A7A">
      <w:pPr>
        <w:spacing w:line="480" w:lineRule="auto"/>
      </w:pPr>
    </w:p>
    <w:p w14:paraId="2CEEC244" w14:textId="2F761D7D" w:rsidR="00AC3A7A" w:rsidRDefault="00F62374">
      <w:pPr>
        <w:spacing w:line="480" w:lineRule="auto"/>
        <w:rPr>
          <w:rFonts w:ascii="Times New Roman" w:hAnsi="Times New Roman" w:cs="Times New Roman"/>
          <w:sz w:val="24"/>
          <w:szCs w:val="24"/>
        </w:rPr>
      </w:pPr>
      <w:r w:rsidRPr="00F62374">
        <w:rPr>
          <w:rFonts w:ascii="Times New Roman" w:hAnsi="Times New Roman" w:cs="Times New Roman"/>
          <w:sz w:val="24"/>
          <w:szCs w:val="24"/>
        </w:rPr>
        <w:t>Numerous technological factors have the potential to affect the outsourcing sector. A few of these elements include</w:t>
      </w:r>
      <w:r>
        <w:rPr>
          <w:rFonts w:ascii="Times New Roman" w:hAnsi="Times New Roman" w:cs="Times New Roman"/>
          <w:sz w:val="24"/>
          <w:szCs w:val="24"/>
        </w:rPr>
        <w:t>:</w:t>
      </w:r>
    </w:p>
    <w:p w14:paraId="5E9F7016" w14:textId="60E8142E"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1.Advancements in technology:</w:t>
      </w:r>
      <w:r>
        <w:rPr>
          <w:rFonts w:ascii="Times New Roman" w:hAnsi="Times New Roman" w:cs="Times New Roman"/>
          <w:sz w:val="24"/>
          <w:szCs w:val="24"/>
        </w:rPr>
        <w:t xml:space="preserve"> </w:t>
      </w:r>
      <w:r w:rsidR="00F62374" w:rsidRPr="00F62374">
        <w:rPr>
          <w:rFonts w:ascii="Times New Roman" w:hAnsi="Times New Roman" w:cs="Times New Roman"/>
          <w:sz w:val="24"/>
          <w:szCs w:val="24"/>
        </w:rPr>
        <w:t>As businesses look for specialized expertise and cutting-edge capabilities, new technologies may open up new outsourcing opportunities.</w:t>
      </w:r>
    </w:p>
    <w:p w14:paraId="259BDD7A" w14:textId="308AAE1B"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2.Digital transformation:</w:t>
      </w:r>
      <w:r>
        <w:rPr>
          <w:rFonts w:ascii="Times New Roman" w:hAnsi="Times New Roman" w:cs="Times New Roman"/>
          <w:sz w:val="24"/>
          <w:szCs w:val="24"/>
        </w:rPr>
        <w:t xml:space="preserve"> </w:t>
      </w:r>
      <w:r w:rsidR="00F62374" w:rsidRPr="00F62374">
        <w:rPr>
          <w:rFonts w:ascii="Times New Roman" w:hAnsi="Times New Roman" w:cs="Times New Roman"/>
          <w:sz w:val="24"/>
          <w:szCs w:val="24"/>
        </w:rPr>
        <w:t>Demand for outsourcing services is rising as more people use digital technology in fields like data analytics, cloud computing, and cybersecurity.</w:t>
      </w:r>
    </w:p>
    <w:p w14:paraId="678C50DB" w14:textId="46C1AE78"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3.Automation:</w:t>
      </w:r>
      <w:r>
        <w:rPr>
          <w:rStyle w:val="Heading3Char"/>
          <w:rFonts w:ascii="Times New Roman" w:hAnsi="Times New Roman" w:cs="Times New Roman"/>
        </w:rPr>
        <w:t xml:space="preserve"> </w:t>
      </w:r>
      <w:r w:rsidR="00F62374" w:rsidRPr="00F62374">
        <w:rPr>
          <w:rFonts w:ascii="Times New Roman" w:hAnsi="Times New Roman" w:cs="Times New Roman"/>
          <w:sz w:val="24"/>
          <w:szCs w:val="24"/>
        </w:rPr>
        <w:t xml:space="preserve">Automatable jobs may be outsourced as a result of the deployment of automation and artificial intelligence (AI) technologies, which are transforming the nature of </w:t>
      </w:r>
      <w:proofErr w:type="spellStart"/>
      <w:r w:rsidR="00F62374" w:rsidRPr="00F62374">
        <w:rPr>
          <w:rFonts w:ascii="Times New Roman" w:hAnsi="Times New Roman" w:cs="Times New Roman"/>
          <w:sz w:val="24"/>
          <w:szCs w:val="24"/>
        </w:rPr>
        <w:t>labor</w:t>
      </w:r>
      <w:proofErr w:type="spellEnd"/>
      <w:r w:rsidR="00F62374" w:rsidRPr="00F62374">
        <w:rPr>
          <w:rFonts w:ascii="Times New Roman" w:hAnsi="Times New Roman" w:cs="Times New Roman"/>
          <w:sz w:val="24"/>
          <w:szCs w:val="24"/>
        </w:rPr>
        <w:t>.</w:t>
      </w:r>
    </w:p>
    <w:p w14:paraId="0D06E2F7" w14:textId="37D041D9"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4.Communication and collaboration tools:</w:t>
      </w:r>
      <w:r>
        <w:rPr>
          <w:rFonts w:ascii="Times New Roman" w:hAnsi="Times New Roman" w:cs="Times New Roman"/>
          <w:sz w:val="24"/>
          <w:szCs w:val="24"/>
        </w:rPr>
        <w:t xml:space="preserve"> </w:t>
      </w:r>
      <w:r w:rsidR="00F62374" w:rsidRPr="00F62374">
        <w:rPr>
          <w:rFonts w:ascii="Times New Roman" w:hAnsi="Times New Roman" w:cs="Times New Roman"/>
          <w:sz w:val="24"/>
          <w:szCs w:val="24"/>
        </w:rPr>
        <w:t>It is simpler for businesses to collaborate with outsourcing service providers wherever they are thanks to the adoption of online interaction and teamwork technologies like video conferencing and project management software.</w:t>
      </w:r>
    </w:p>
    <w:p w14:paraId="5C3DC571" w14:textId="00A4FCE1"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5.Cybersecurity:</w:t>
      </w:r>
      <w:r>
        <w:rPr>
          <w:rFonts w:ascii="Times New Roman" w:hAnsi="Times New Roman" w:cs="Times New Roman"/>
          <w:sz w:val="24"/>
          <w:szCs w:val="24"/>
        </w:rPr>
        <w:t xml:space="preserve"> </w:t>
      </w:r>
      <w:r w:rsidR="00F62374" w:rsidRPr="00F62374">
        <w:rPr>
          <w:rFonts w:ascii="Times New Roman" w:hAnsi="Times New Roman" w:cs="Times New Roman"/>
          <w:sz w:val="24"/>
          <w:szCs w:val="24"/>
        </w:rPr>
        <w:t>Strong cybersecurity safeguards are becoming more important when businesses outsource more sensitive functions and data to outside vendors. To secure the data of their clients, outsourcing businesses must invest in cybersecurity technology and procedures.</w:t>
      </w:r>
    </w:p>
    <w:p w14:paraId="329AA875" w14:textId="77777777" w:rsidR="00F62374" w:rsidRDefault="00F62374">
      <w:pPr>
        <w:spacing w:line="480" w:lineRule="auto"/>
        <w:rPr>
          <w:rFonts w:ascii="Times New Roman" w:hAnsi="Times New Roman" w:cs="Times New Roman"/>
          <w:sz w:val="24"/>
          <w:szCs w:val="24"/>
        </w:rPr>
      </w:pPr>
    </w:p>
    <w:p w14:paraId="7448E34A" w14:textId="77777777" w:rsidR="001A7A7E" w:rsidRDefault="001A7A7E">
      <w:pPr>
        <w:spacing w:line="480" w:lineRule="auto"/>
        <w:rPr>
          <w:rFonts w:ascii="Times New Roman" w:hAnsi="Times New Roman" w:cs="Times New Roman"/>
          <w:sz w:val="24"/>
          <w:szCs w:val="24"/>
        </w:rPr>
      </w:pPr>
    </w:p>
    <w:p w14:paraId="360C2756" w14:textId="77777777" w:rsidR="00F62374" w:rsidRDefault="00F62374">
      <w:pPr>
        <w:spacing w:line="480" w:lineRule="auto"/>
        <w:rPr>
          <w:rFonts w:ascii="Times New Roman" w:hAnsi="Times New Roman" w:cs="Times New Roman"/>
          <w:sz w:val="24"/>
          <w:szCs w:val="24"/>
        </w:rPr>
      </w:pPr>
    </w:p>
    <w:p w14:paraId="48CC643B" w14:textId="77777777" w:rsidR="00AC3A7A" w:rsidRDefault="00000000">
      <w:pPr>
        <w:pStyle w:val="Heading2"/>
        <w:spacing w:line="480" w:lineRule="auto"/>
        <w:rPr>
          <w:rFonts w:ascii="Times New Roman" w:hAnsi="Times New Roman" w:cs="Times New Roman"/>
          <w:sz w:val="28"/>
          <w:szCs w:val="28"/>
        </w:rPr>
      </w:pPr>
      <w:bookmarkStart w:id="51" w:name="_Toc133618990"/>
      <w:bookmarkStart w:id="52" w:name="_Toc133535565"/>
      <w:bookmarkStart w:id="53" w:name="_Toc134401136"/>
      <w:r>
        <w:rPr>
          <w:rFonts w:ascii="Times New Roman" w:hAnsi="Times New Roman" w:cs="Times New Roman"/>
          <w:sz w:val="28"/>
          <w:szCs w:val="28"/>
        </w:rPr>
        <w:lastRenderedPageBreak/>
        <w:t>2.6. Political, legal and regulatory factor</w:t>
      </w:r>
      <w:bookmarkEnd w:id="51"/>
      <w:bookmarkEnd w:id="52"/>
      <w:bookmarkEnd w:id="53"/>
    </w:p>
    <w:p w14:paraId="642DFFA7" w14:textId="77777777" w:rsidR="00AC3A7A" w:rsidRDefault="00AC3A7A">
      <w:pPr>
        <w:spacing w:line="480" w:lineRule="auto"/>
      </w:pPr>
    </w:p>
    <w:p w14:paraId="53B589CD" w14:textId="46342805" w:rsidR="00AC3A7A" w:rsidRDefault="00F62374">
      <w:pPr>
        <w:spacing w:line="480" w:lineRule="auto"/>
        <w:rPr>
          <w:rFonts w:ascii="Times New Roman" w:hAnsi="Times New Roman" w:cs="Times New Roman"/>
          <w:sz w:val="24"/>
          <w:szCs w:val="24"/>
        </w:rPr>
      </w:pPr>
      <w:r w:rsidRPr="00F62374">
        <w:rPr>
          <w:rFonts w:ascii="Times New Roman" w:hAnsi="Times New Roman" w:cs="Times New Roman"/>
          <w:sz w:val="24"/>
          <w:szCs w:val="24"/>
        </w:rPr>
        <w:t>A number of political, legal, and regulatory concerns may have an influence on Bangladesh's outsourcing sector. A few of these elements include</w:t>
      </w:r>
      <w:r>
        <w:rPr>
          <w:rFonts w:ascii="Times New Roman" w:hAnsi="Times New Roman" w:cs="Times New Roman"/>
          <w:sz w:val="24"/>
          <w:szCs w:val="24"/>
        </w:rPr>
        <w:t>:</w:t>
      </w:r>
    </w:p>
    <w:p w14:paraId="76745908" w14:textId="6B1BBBE7"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1.Political stability:</w:t>
      </w:r>
      <w:r>
        <w:rPr>
          <w:rFonts w:ascii="Times New Roman" w:hAnsi="Times New Roman" w:cs="Times New Roman"/>
          <w:sz w:val="24"/>
          <w:szCs w:val="24"/>
        </w:rPr>
        <w:t xml:space="preserve"> </w:t>
      </w:r>
      <w:r w:rsidR="00F62374" w:rsidRPr="00F62374">
        <w:rPr>
          <w:rFonts w:ascii="Times New Roman" w:hAnsi="Times New Roman" w:cs="Times New Roman"/>
          <w:sz w:val="24"/>
          <w:szCs w:val="24"/>
        </w:rPr>
        <w:t>Companies may be reluctant to outsource activities to nations that are prone to political turmoil or instability, therefore political stability is crucial for the outsourcing business.</w:t>
      </w:r>
    </w:p>
    <w:p w14:paraId="688886C2" w14:textId="7D932320"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2.Legal framework:</w:t>
      </w:r>
      <w:r w:rsidR="00F62374" w:rsidRPr="00F62374">
        <w:t xml:space="preserve"> </w:t>
      </w:r>
      <w:r w:rsidR="00F62374" w:rsidRPr="00F62374">
        <w:rPr>
          <w:rFonts w:ascii="Times New Roman" w:hAnsi="Times New Roman" w:cs="Times New Roman"/>
          <w:sz w:val="24"/>
          <w:szCs w:val="24"/>
        </w:rPr>
        <w:t>The legal system in a nation can affect the outsourcing sector by governing how businesses conduct themselves, including the protection of intellectual property and personal information.</w:t>
      </w:r>
    </w:p>
    <w:p w14:paraId="58A6AE3F" w14:textId="33BEB216"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3.Regulatory environment:</w:t>
      </w:r>
      <w:r w:rsidR="00F62374" w:rsidRPr="00F62374">
        <w:t xml:space="preserve"> </w:t>
      </w:r>
      <w:r w:rsidR="00F62374" w:rsidRPr="00F62374">
        <w:rPr>
          <w:rFonts w:ascii="Times New Roman" w:hAnsi="Times New Roman" w:cs="Times New Roman"/>
          <w:sz w:val="24"/>
          <w:szCs w:val="24"/>
        </w:rPr>
        <w:t xml:space="preserve">The outsourcing sector may also be impacted by a nation's regulatory framework, which may include </w:t>
      </w:r>
      <w:proofErr w:type="spellStart"/>
      <w:r w:rsidR="00F62374" w:rsidRPr="00F62374">
        <w:rPr>
          <w:rFonts w:ascii="Times New Roman" w:hAnsi="Times New Roman" w:cs="Times New Roman"/>
          <w:sz w:val="24"/>
          <w:szCs w:val="24"/>
        </w:rPr>
        <w:t>labor</w:t>
      </w:r>
      <w:proofErr w:type="spellEnd"/>
      <w:r w:rsidR="00F62374" w:rsidRPr="00F62374">
        <w:rPr>
          <w:rFonts w:ascii="Times New Roman" w:hAnsi="Times New Roman" w:cs="Times New Roman"/>
          <w:sz w:val="24"/>
          <w:szCs w:val="24"/>
        </w:rPr>
        <w:t>, tax, and trade laws and regulations.</w:t>
      </w:r>
    </w:p>
    <w:p w14:paraId="0D7784B3" w14:textId="2142BF65"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4.Government support:</w:t>
      </w:r>
      <w:r w:rsidR="00F62374" w:rsidRPr="00F62374">
        <w:t xml:space="preserve"> </w:t>
      </w:r>
      <w:r w:rsidR="00F62374" w:rsidRPr="00F62374">
        <w:rPr>
          <w:rFonts w:ascii="Times New Roman" w:hAnsi="Times New Roman" w:cs="Times New Roman"/>
          <w:sz w:val="24"/>
          <w:szCs w:val="24"/>
        </w:rPr>
        <w:t>Government assistance for the outsourcing sector can be crucial since it can create a welcoming business climate and promote investment.</w:t>
      </w:r>
    </w:p>
    <w:p w14:paraId="3D2A8A63" w14:textId="3C6656B6"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5.Corruption:</w:t>
      </w:r>
      <w:r>
        <w:rPr>
          <w:rFonts w:ascii="Times New Roman" w:hAnsi="Times New Roman" w:cs="Times New Roman"/>
          <w:sz w:val="24"/>
          <w:szCs w:val="24"/>
        </w:rPr>
        <w:t xml:space="preserve"> </w:t>
      </w:r>
      <w:r w:rsidR="00F62374" w:rsidRPr="00F62374">
        <w:rPr>
          <w:rFonts w:ascii="Times New Roman" w:hAnsi="Times New Roman" w:cs="Times New Roman"/>
          <w:sz w:val="24"/>
          <w:szCs w:val="24"/>
        </w:rPr>
        <w:t>Corruption may harm the outsourcing sector by putting businesses at risk and creating uncertainty.</w:t>
      </w:r>
    </w:p>
    <w:p w14:paraId="240BDD1F" w14:textId="53ABAEC9"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6.Infrastructure:</w:t>
      </w:r>
      <w:r>
        <w:rPr>
          <w:rStyle w:val="Heading3Char"/>
          <w:rFonts w:ascii="Times New Roman" w:hAnsi="Times New Roman" w:cs="Times New Roman"/>
        </w:rPr>
        <w:t xml:space="preserve"> </w:t>
      </w:r>
      <w:r w:rsidR="00F62374" w:rsidRPr="00F62374">
        <w:rPr>
          <w:rFonts w:ascii="Times New Roman" w:hAnsi="Times New Roman" w:cs="Times New Roman"/>
          <w:sz w:val="24"/>
          <w:szCs w:val="24"/>
        </w:rPr>
        <w:t>A nation's infrastructure, especially its telecommunications, electricity, and transportation systems, might influence how desirable outsourcing is to businesses.</w:t>
      </w:r>
    </w:p>
    <w:p w14:paraId="1CC78C03" w14:textId="77777777" w:rsidR="00F62374" w:rsidRDefault="00F62374">
      <w:pPr>
        <w:spacing w:line="480" w:lineRule="auto"/>
        <w:rPr>
          <w:rFonts w:ascii="Times New Roman" w:hAnsi="Times New Roman" w:cs="Times New Roman"/>
          <w:sz w:val="24"/>
          <w:szCs w:val="24"/>
        </w:rPr>
      </w:pPr>
    </w:p>
    <w:p w14:paraId="4356B22C" w14:textId="77777777" w:rsidR="00F62374" w:rsidRDefault="00F62374">
      <w:pPr>
        <w:spacing w:line="480" w:lineRule="auto"/>
        <w:rPr>
          <w:rFonts w:ascii="Times New Roman" w:hAnsi="Times New Roman" w:cs="Times New Roman"/>
          <w:sz w:val="24"/>
          <w:szCs w:val="24"/>
        </w:rPr>
      </w:pPr>
    </w:p>
    <w:p w14:paraId="63F696A5" w14:textId="77777777" w:rsidR="00F62374" w:rsidRDefault="00F62374">
      <w:pPr>
        <w:spacing w:line="480" w:lineRule="auto"/>
        <w:rPr>
          <w:rFonts w:ascii="Times New Roman" w:hAnsi="Times New Roman" w:cs="Times New Roman"/>
          <w:sz w:val="24"/>
          <w:szCs w:val="24"/>
        </w:rPr>
      </w:pPr>
    </w:p>
    <w:p w14:paraId="762EA9FA" w14:textId="77777777" w:rsidR="00AC3A7A" w:rsidRDefault="00000000">
      <w:pPr>
        <w:pStyle w:val="Heading2"/>
        <w:spacing w:line="480" w:lineRule="auto"/>
        <w:rPr>
          <w:rFonts w:ascii="Times New Roman" w:hAnsi="Times New Roman" w:cs="Times New Roman"/>
          <w:sz w:val="28"/>
          <w:szCs w:val="28"/>
        </w:rPr>
      </w:pPr>
      <w:bookmarkStart w:id="54" w:name="_Toc133618991"/>
      <w:bookmarkStart w:id="55" w:name="_Toc133535566"/>
      <w:bookmarkStart w:id="56" w:name="_Toc134401137"/>
      <w:r>
        <w:rPr>
          <w:rFonts w:ascii="Times New Roman" w:hAnsi="Times New Roman" w:cs="Times New Roman"/>
          <w:sz w:val="28"/>
          <w:szCs w:val="28"/>
        </w:rPr>
        <w:lastRenderedPageBreak/>
        <w:t>2.7. Barrier to entry</w:t>
      </w:r>
      <w:bookmarkEnd w:id="54"/>
      <w:bookmarkEnd w:id="55"/>
      <w:bookmarkEnd w:id="56"/>
    </w:p>
    <w:p w14:paraId="773BD31A" w14:textId="77777777" w:rsidR="00AC3A7A" w:rsidRDefault="00AC3A7A">
      <w:pPr>
        <w:spacing w:line="480" w:lineRule="auto"/>
      </w:pPr>
    </w:p>
    <w:p w14:paraId="4D1E933E" w14:textId="5E3CF630" w:rsidR="00AC3A7A" w:rsidRDefault="00F62374">
      <w:pPr>
        <w:spacing w:line="480" w:lineRule="auto"/>
        <w:rPr>
          <w:rFonts w:ascii="Times New Roman" w:hAnsi="Times New Roman" w:cs="Times New Roman"/>
          <w:sz w:val="24"/>
          <w:szCs w:val="24"/>
        </w:rPr>
      </w:pPr>
      <w:r w:rsidRPr="00F62374">
        <w:rPr>
          <w:rFonts w:ascii="Times New Roman" w:hAnsi="Times New Roman" w:cs="Times New Roman"/>
          <w:sz w:val="24"/>
          <w:szCs w:val="24"/>
        </w:rPr>
        <w:t xml:space="preserve">There are many obstacles to enter in Bangladesh's </w:t>
      </w:r>
      <w:r>
        <w:rPr>
          <w:rFonts w:ascii="Times New Roman" w:hAnsi="Times New Roman" w:cs="Times New Roman"/>
          <w:sz w:val="24"/>
          <w:szCs w:val="24"/>
        </w:rPr>
        <w:t>BPO</w:t>
      </w:r>
      <w:r w:rsidRPr="00F62374">
        <w:rPr>
          <w:rFonts w:ascii="Times New Roman" w:hAnsi="Times New Roman" w:cs="Times New Roman"/>
          <w:sz w:val="24"/>
          <w:szCs w:val="24"/>
        </w:rPr>
        <w:t xml:space="preserve"> sector. These obstacles may consist of</w:t>
      </w:r>
      <w:r>
        <w:rPr>
          <w:rFonts w:ascii="Times New Roman" w:hAnsi="Times New Roman" w:cs="Times New Roman"/>
          <w:sz w:val="24"/>
          <w:szCs w:val="24"/>
        </w:rPr>
        <w:t>:</w:t>
      </w:r>
    </w:p>
    <w:p w14:paraId="290382AC" w14:textId="79535309"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1.Capital requirements:</w:t>
      </w:r>
      <w:r>
        <w:rPr>
          <w:rFonts w:ascii="Times New Roman" w:hAnsi="Times New Roman" w:cs="Times New Roman"/>
          <w:sz w:val="24"/>
          <w:szCs w:val="24"/>
        </w:rPr>
        <w:t xml:space="preserve"> </w:t>
      </w:r>
      <w:r w:rsidR="00C33C82" w:rsidRPr="00C33C82">
        <w:rPr>
          <w:rFonts w:ascii="Times New Roman" w:hAnsi="Times New Roman" w:cs="Times New Roman"/>
          <w:sz w:val="24"/>
          <w:szCs w:val="24"/>
        </w:rPr>
        <w:t>It may be expensive to start an outsourcing firm since it has to spend in infrastructure, technology, and staff.</w:t>
      </w:r>
    </w:p>
    <w:p w14:paraId="3E04654B" w14:textId="77777777" w:rsidR="00C33C82"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2.Skilled </w:t>
      </w:r>
      <w:proofErr w:type="spellStart"/>
      <w:r>
        <w:rPr>
          <w:rFonts w:ascii="Times New Roman" w:hAnsi="Times New Roman" w:cs="Times New Roman"/>
          <w:b/>
          <w:bCs/>
          <w:sz w:val="24"/>
          <w:szCs w:val="24"/>
        </w:rPr>
        <w:t>labor</w:t>
      </w:r>
      <w:proofErr w:type="spellEnd"/>
      <w:r>
        <w:rPr>
          <w:rFonts w:ascii="Times New Roman" w:hAnsi="Times New Roman" w:cs="Times New Roman"/>
          <w:b/>
          <w:bCs/>
          <w:sz w:val="24"/>
          <w:szCs w:val="24"/>
        </w:rPr>
        <w:t>:</w:t>
      </w:r>
      <w:r>
        <w:rPr>
          <w:rFonts w:ascii="Times New Roman" w:hAnsi="Times New Roman" w:cs="Times New Roman"/>
          <w:sz w:val="24"/>
          <w:szCs w:val="24"/>
        </w:rPr>
        <w:t xml:space="preserve"> </w:t>
      </w:r>
      <w:r w:rsidR="00C33C82" w:rsidRPr="00C33C82">
        <w:rPr>
          <w:rFonts w:ascii="Times New Roman" w:hAnsi="Times New Roman" w:cs="Times New Roman"/>
          <w:sz w:val="24"/>
          <w:szCs w:val="24"/>
        </w:rPr>
        <w:t>A qualified workforce is necessary for Bangladesh's outsourcing business, but finding and keeping such workers can be difficult.</w:t>
      </w:r>
    </w:p>
    <w:p w14:paraId="7AFBA693" w14:textId="0BA38ABA"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3.Brand recognition:</w:t>
      </w:r>
      <w:r>
        <w:rPr>
          <w:rFonts w:ascii="Times New Roman" w:hAnsi="Times New Roman" w:cs="Times New Roman"/>
          <w:sz w:val="24"/>
          <w:szCs w:val="24"/>
        </w:rPr>
        <w:t xml:space="preserve"> </w:t>
      </w:r>
      <w:r w:rsidR="00C33C82" w:rsidRPr="00C33C82">
        <w:rPr>
          <w:rFonts w:ascii="Times New Roman" w:hAnsi="Times New Roman" w:cs="Times New Roman"/>
          <w:sz w:val="24"/>
          <w:szCs w:val="24"/>
        </w:rPr>
        <w:t>Due to their established reputations and brand familiarity, established outsourcing businesses may have a competitive edge.</w:t>
      </w:r>
    </w:p>
    <w:p w14:paraId="233244E6" w14:textId="4E253D71"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4.Customer relationships:</w:t>
      </w:r>
      <w:r>
        <w:rPr>
          <w:rFonts w:ascii="Times New Roman" w:hAnsi="Times New Roman" w:cs="Times New Roman"/>
          <w:sz w:val="24"/>
          <w:szCs w:val="24"/>
        </w:rPr>
        <w:t xml:space="preserve"> </w:t>
      </w:r>
      <w:r w:rsidR="00C33C82" w:rsidRPr="00C33C82">
        <w:rPr>
          <w:rFonts w:ascii="Times New Roman" w:hAnsi="Times New Roman" w:cs="Times New Roman"/>
          <w:sz w:val="24"/>
          <w:szCs w:val="24"/>
        </w:rPr>
        <w:t>Success in the outsourcing sector might depend on developing and sustaining connections with clients, and businesses who already have a loyal clientele may have a competitive edge.</w:t>
      </w:r>
    </w:p>
    <w:p w14:paraId="5A89E9D2" w14:textId="221F5777"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5.Regulatory environment:</w:t>
      </w:r>
      <w:r>
        <w:rPr>
          <w:rFonts w:ascii="Times New Roman" w:hAnsi="Times New Roman" w:cs="Times New Roman"/>
          <w:sz w:val="24"/>
          <w:szCs w:val="24"/>
        </w:rPr>
        <w:t xml:space="preserve"> </w:t>
      </w:r>
      <w:r w:rsidR="00C33C82" w:rsidRPr="00C33C82">
        <w:rPr>
          <w:rFonts w:ascii="Times New Roman" w:hAnsi="Times New Roman" w:cs="Times New Roman"/>
          <w:sz w:val="24"/>
          <w:szCs w:val="24"/>
        </w:rPr>
        <w:t>For new businesses, Bangladesh's governing framework may be an obstacle to entry since it can be challenging to understand and abide by all the rules and regulations.</w:t>
      </w:r>
    </w:p>
    <w:p w14:paraId="77DBF4F4" w14:textId="6C57AE58"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6.Competition:</w:t>
      </w:r>
      <w:r>
        <w:rPr>
          <w:rFonts w:ascii="Times New Roman" w:hAnsi="Times New Roman" w:cs="Times New Roman"/>
          <w:sz w:val="24"/>
          <w:szCs w:val="24"/>
        </w:rPr>
        <w:t xml:space="preserve"> </w:t>
      </w:r>
      <w:r w:rsidR="00C33C82" w:rsidRPr="00C33C82">
        <w:rPr>
          <w:rFonts w:ascii="Times New Roman" w:hAnsi="Times New Roman" w:cs="Times New Roman"/>
          <w:sz w:val="24"/>
          <w:szCs w:val="24"/>
        </w:rPr>
        <w:t>Bangladesh's outsourcing market is fiercely competitive, and new businesses may find it difficult to set themselves apart from existing firms.</w:t>
      </w:r>
    </w:p>
    <w:p w14:paraId="738908CD" w14:textId="77777777" w:rsidR="00C33C82" w:rsidRDefault="00C33C82">
      <w:pPr>
        <w:spacing w:line="480" w:lineRule="auto"/>
        <w:rPr>
          <w:rFonts w:ascii="Times New Roman" w:hAnsi="Times New Roman" w:cs="Times New Roman"/>
          <w:sz w:val="24"/>
          <w:szCs w:val="24"/>
        </w:rPr>
      </w:pPr>
    </w:p>
    <w:p w14:paraId="4D1D8988" w14:textId="77777777" w:rsidR="00C33C82" w:rsidRDefault="00C33C82">
      <w:pPr>
        <w:spacing w:line="480" w:lineRule="auto"/>
        <w:rPr>
          <w:rFonts w:ascii="Times New Roman" w:hAnsi="Times New Roman" w:cs="Times New Roman"/>
          <w:sz w:val="24"/>
          <w:szCs w:val="24"/>
        </w:rPr>
      </w:pPr>
    </w:p>
    <w:p w14:paraId="7AD40FAE" w14:textId="77777777" w:rsidR="00056C25" w:rsidRDefault="00056C25">
      <w:pPr>
        <w:spacing w:line="480" w:lineRule="auto"/>
        <w:rPr>
          <w:rFonts w:ascii="Times New Roman" w:hAnsi="Times New Roman" w:cs="Times New Roman"/>
          <w:sz w:val="24"/>
          <w:szCs w:val="24"/>
        </w:rPr>
      </w:pPr>
    </w:p>
    <w:p w14:paraId="4C512269" w14:textId="03694C8A" w:rsidR="00AC3A7A" w:rsidRDefault="00000000">
      <w:pPr>
        <w:pStyle w:val="Heading2"/>
        <w:spacing w:line="480" w:lineRule="auto"/>
        <w:rPr>
          <w:rFonts w:ascii="Times New Roman" w:hAnsi="Times New Roman" w:cs="Times New Roman"/>
          <w:sz w:val="28"/>
          <w:szCs w:val="28"/>
        </w:rPr>
      </w:pPr>
      <w:bookmarkStart w:id="57" w:name="_Toc133535567"/>
      <w:bookmarkStart w:id="58" w:name="_Toc133618992"/>
      <w:bookmarkStart w:id="59" w:name="_Toc134401138"/>
      <w:r>
        <w:rPr>
          <w:rFonts w:ascii="Times New Roman" w:hAnsi="Times New Roman" w:cs="Times New Roman"/>
          <w:sz w:val="28"/>
          <w:szCs w:val="28"/>
        </w:rPr>
        <w:lastRenderedPageBreak/>
        <w:t>2.8. Supplier and Buyer power</w:t>
      </w:r>
      <w:bookmarkEnd w:id="57"/>
      <w:bookmarkEnd w:id="58"/>
      <w:bookmarkEnd w:id="59"/>
    </w:p>
    <w:p w14:paraId="5FA1F407" w14:textId="77777777" w:rsidR="00AC3A7A" w:rsidRDefault="00AC3A7A">
      <w:pPr>
        <w:spacing w:line="480" w:lineRule="auto"/>
      </w:pPr>
    </w:p>
    <w:p w14:paraId="76F55718" w14:textId="77777777" w:rsidR="00C33C82" w:rsidRPr="00C33C82" w:rsidRDefault="00C33C82" w:rsidP="00C33C82">
      <w:pPr>
        <w:spacing w:line="480" w:lineRule="auto"/>
        <w:rPr>
          <w:rFonts w:ascii="Times New Roman" w:hAnsi="Times New Roman" w:cs="Times New Roman"/>
          <w:sz w:val="24"/>
          <w:szCs w:val="24"/>
        </w:rPr>
      </w:pPr>
      <w:r w:rsidRPr="00C33C82">
        <w:rPr>
          <w:rFonts w:ascii="Times New Roman" w:hAnsi="Times New Roman" w:cs="Times New Roman"/>
          <w:sz w:val="24"/>
          <w:szCs w:val="24"/>
        </w:rPr>
        <w:t>There are a few significant participants on both the buyer &amp; provider sides of the outsourcing market in Bangladesh. The capacity of businesses that offer outsourced services to bargain agreeable terms with their customers is referred to as supplier power. Buyer power is the capacity of businesses using outsourcing services to bargain advantageous terms with service providers.</w:t>
      </w:r>
    </w:p>
    <w:p w14:paraId="199F20E9" w14:textId="08BE3A3A" w:rsidR="00C33C82" w:rsidRDefault="00C33C82" w:rsidP="00C33C82">
      <w:pPr>
        <w:spacing w:line="480" w:lineRule="auto"/>
        <w:rPr>
          <w:rFonts w:ascii="Times New Roman" w:hAnsi="Times New Roman" w:cs="Times New Roman"/>
          <w:sz w:val="24"/>
          <w:szCs w:val="24"/>
        </w:rPr>
      </w:pPr>
      <w:r w:rsidRPr="00C33C82">
        <w:rPr>
          <w:rFonts w:ascii="Times New Roman" w:hAnsi="Times New Roman" w:cs="Times New Roman"/>
          <w:sz w:val="24"/>
          <w:szCs w:val="24"/>
        </w:rPr>
        <w:t>On the supplier side, a few crucial variables can affect supplier power. These include</w:t>
      </w:r>
      <w:r>
        <w:rPr>
          <w:rFonts w:ascii="Times New Roman" w:hAnsi="Times New Roman" w:cs="Times New Roman"/>
          <w:sz w:val="24"/>
          <w:szCs w:val="24"/>
        </w:rPr>
        <w:t>:</w:t>
      </w:r>
    </w:p>
    <w:p w14:paraId="06A0B67A" w14:textId="12C4413F"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1.Brand recognition:</w:t>
      </w:r>
      <w:r>
        <w:rPr>
          <w:rFonts w:ascii="Times New Roman" w:hAnsi="Times New Roman" w:cs="Times New Roman"/>
          <w:sz w:val="24"/>
          <w:szCs w:val="24"/>
        </w:rPr>
        <w:t xml:space="preserve"> </w:t>
      </w:r>
      <w:r w:rsidR="00C33C82" w:rsidRPr="00C33C82">
        <w:rPr>
          <w:rFonts w:ascii="Times New Roman" w:hAnsi="Times New Roman" w:cs="Times New Roman"/>
          <w:sz w:val="24"/>
          <w:szCs w:val="24"/>
        </w:rPr>
        <w:t>Companies with a great reputation and brand awareness may have more negotiating leverage with their customers.</w:t>
      </w:r>
    </w:p>
    <w:p w14:paraId="5E850D5B" w14:textId="14BD24DC"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2.Expertise:</w:t>
      </w:r>
      <w:r>
        <w:rPr>
          <w:rFonts w:ascii="Times New Roman" w:hAnsi="Times New Roman" w:cs="Times New Roman"/>
          <w:sz w:val="24"/>
          <w:szCs w:val="24"/>
        </w:rPr>
        <w:t xml:space="preserve"> </w:t>
      </w:r>
      <w:r w:rsidR="00C33C82" w:rsidRPr="00C33C82">
        <w:rPr>
          <w:rFonts w:ascii="Times New Roman" w:hAnsi="Times New Roman" w:cs="Times New Roman"/>
          <w:sz w:val="24"/>
          <w:szCs w:val="24"/>
        </w:rPr>
        <w:t>Businesses with specialized knowledge and cutting-edge skills may be able to charge more for their services.</w:t>
      </w:r>
    </w:p>
    <w:p w14:paraId="315E4E40" w14:textId="1FD80B91"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3.</w:t>
      </w:r>
      <w:r w:rsidR="00C33C82">
        <w:rPr>
          <w:rFonts w:ascii="Times New Roman" w:hAnsi="Times New Roman" w:cs="Times New Roman"/>
          <w:b/>
          <w:bCs/>
          <w:sz w:val="24"/>
          <w:szCs w:val="24"/>
        </w:rPr>
        <w:t>Size:</w:t>
      </w:r>
      <w:r w:rsidR="00C33C82">
        <w:rPr>
          <w:rFonts w:ascii="Times New Roman" w:hAnsi="Times New Roman" w:cs="Times New Roman"/>
          <w:sz w:val="24"/>
          <w:szCs w:val="24"/>
        </w:rPr>
        <w:t xml:space="preserve"> </w:t>
      </w:r>
      <w:r w:rsidR="00C33C82" w:rsidRPr="00C33C82">
        <w:rPr>
          <w:rFonts w:ascii="Times New Roman" w:hAnsi="Times New Roman" w:cs="Times New Roman"/>
          <w:sz w:val="24"/>
          <w:szCs w:val="24"/>
        </w:rPr>
        <w:t>Due to their size and scope, larger outsourcing organizations may have more negotiating leverage with their clients.</w:t>
      </w:r>
    </w:p>
    <w:p w14:paraId="09ECC033" w14:textId="2864EF1C" w:rsidR="00AC3A7A" w:rsidRDefault="00C33C82">
      <w:pPr>
        <w:spacing w:line="480" w:lineRule="auto"/>
        <w:rPr>
          <w:rFonts w:ascii="Times New Roman" w:hAnsi="Times New Roman" w:cs="Times New Roman"/>
          <w:sz w:val="24"/>
          <w:szCs w:val="24"/>
        </w:rPr>
      </w:pPr>
      <w:r w:rsidRPr="00C33C82">
        <w:rPr>
          <w:rFonts w:ascii="Times New Roman" w:hAnsi="Times New Roman" w:cs="Times New Roman"/>
          <w:sz w:val="24"/>
          <w:szCs w:val="24"/>
        </w:rPr>
        <w:t>Several important variables on the buyer's side can have an impact on the power of the buyer</w:t>
      </w:r>
      <w:r>
        <w:rPr>
          <w:rFonts w:ascii="Times New Roman" w:hAnsi="Times New Roman" w:cs="Times New Roman"/>
          <w:sz w:val="24"/>
          <w:szCs w:val="24"/>
        </w:rPr>
        <w:t>. These include:</w:t>
      </w:r>
    </w:p>
    <w:p w14:paraId="5A961AED" w14:textId="18073AF2"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1.Number of suppliers:</w:t>
      </w:r>
      <w:r>
        <w:rPr>
          <w:rFonts w:ascii="Times New Roman" w:hAnsi="Times New Roman" w:cs="Times New Roman"/>
          <w:sz w:val="24"/>
          <w:szCs w:val="24"/>
        </w:rPr>
        <w:t xml:space="preserve"> </w:t>
      </w:r>
      <w:r w:rsidR="00C33C82" w:rsidRPr="00C33C82">
        <w:rPr>
          <w:rFonts w:ascii="Times New Roman" w:hAnsi="Times New Roman" w:cs="Times New Roman"/>
          <w:sz w:val="24"/>
          <w:szCs w:val="24"/>
        </w:rPr>
        <w:t>Companies with a vast pool of potential outsourcing service providers may be able to bargain for better terms</w:t>
      </w:r>
      <w:r>
        <w:rPr>
          <w:rFonts w:ascii="Times New Roman" w:hAnsi="Times New Roman" w:cs="Times New Roman"/>
          <w:sz w:val="24"/>
          <w:szCs w:val="24"/>
        </w:rPr>
        <w:t>.</w:t>
      </w:r>
    </w:p>
    <w:p w14:paraId="4B93CAFE" w14:textId="0CA0215A"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2.Price sensitivity:</w:t>
      </w:r>
      <w:r>
        <w:rPr>
          <w:rFonts w:ascii="Times New Roman" w:hAnsi="Times New Roman" w:cs="Times New Roman"/>
          <w:sz w:val="24"/>
          <w:szCs w:val="24"/>
        </w:rPr>
        <w:t xml:space="preserve"> </w:t>
      </w:r>
      <w:r w:rsidR="00C33C82" w:rsidRPr="00C33C82">
        <w:rPr>
          <w:rFonts w:ascii="Times New Roman" w:hAnsi="Times New Roman" w:cs="Times New Roman"/>
          <w:sz w:val="24"/>
          <w:szCs w:val="24"/>
        </w:rPr>
        <w:t>Highly price-sensitive businesses may be more inclined to bargain with service providers for lower prices.</w:t>
      </w:r>
    </w:p>
    <w:p w14:paraId="7EC33833" w14:textId="60F533FC" w:rsidR="00DA6139"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3.Switching costs:</w:t>
      </w:r>
      <w:r>
        <w:rPr>
          <w:rFonts w:ascii="Times New Roman" w:hAnsi="Times New Roman" w:cs="Times New Roman"/>
          <w:sz w:val="24"/>
          <w:szCs w:val="24"/>
        </w:rPr>
        <w:t xml:space="preserve"> </w:t>
      </w:r>
      <w:r w:rsidR="00C33C82" w:rsidRPr="00C33C82">
        <w:rPr>
          <w:rFonts w:ascii="Times New Roman" w:hAnsi="Times New Roman" w:cs="Times New Roman"/>
          <w:sz w:val="24"/>
          <w:szCs w:val="24"/>
        </w:rPr>
        <w:t>A corporation may be less able to negotiate favourable terms if switching to a different outsourced service provider is expensive.</w:t>
      </w:r>
    </w:p>
    <w:p w14:paraId="334FB387" w14:textId="77777777" w:rsidR="00AC3A7A" w:rsidRDefault="00000000">
      <w:pPr>
        <w:pStyle w:val="Heading2"/>
        <w:spacing w:line="480" w:lineRule="auto"/>
        <w:rPr>
          <w:rFonts w:ascii="Times New Roman" w:hAnsi="Times New Roman" w:cs="Times New Roman"/>
          <w:sz w:val="28"/>
          <w:szCs w:val="28"/>
        </w:rPr>
      </w:pPr>
      <w:bookmarkStart w:id="60" w:name="_Toc133535568"/>
      <w:bookmarkStart w:id="61" w:name="_Toc133618993"/>
      <w:bookmarkStart w:id="62" w:name="_Toc134401139"/>
      <w:r>
        <w:rPr>
          <w:rFonts w:ascii="Times New Roman" w:hAnsi="Times New Roman" w:cs="Times New Roman"/>
          <w:sz w:val="28"/>
          <w:szCs w:val="28"/>
        </w:rPr>
        <w:lastRenderedPageBreak/>
        <w:t>2.9. Threat of substitutes</w:t>
      </w:r>
      <w:bookmarkEnd w:id="60"/>
      <w:bookmarkEnd w:id="61"/>
      <w:bookmarkEnd w:id="62"/>
    </w:p>
    <w:p w14:paraId="13A71DFC" w14:textId="77777777" w:rsidR="00AC3A7A" w:rsidRDefault="00AC3A7A">
      <w:pPr>
        <w:spacing w:line="480" w:lineRule="auto"/>
      </w:pPr>
    </w:p>
    <w:p w14:paraId="0D35FB28" w14:textId="31195D7B" w:rsidR="00AC3A7A" w:rsidRDefault="00A54445">
      <w:pPr>
        <w:spacing w:line="480" w:lineRule="auto"/>
        <w:rPr>
          <w:rFonts w:ascii="Times New Roman" w:hAnsi="Times New Roman" w:cs="Times New Roman"/>
          <w:sz w:val="24"/>
          <w:szCs w:val="24"/>
        </w:rPr>
      </w:pPr>
      <w:r w:rsidRPr="00A54445">
        <w:rPr>
          <w:rFonts w:ascii="Times New Roman" w:hAnsi="Times New Roman" w:cs="Times New Roman"/>
          <w:sz w:val="24"/>
          <w:szCs w:val="24"/>
        </w:rPr>
        <w:t>The danger of alternatives from other nations, including India, China, and the Philippines, exists in the outsourcing sector in Bangladesh. These nations are also significant participants in the outsourcing sector and can entice businesses wishing to outsource activities with cheaper costs or highly specialized knowledge. Bangladeshi outsourcing firms need to be able to provide equivalent or better services at competitive pricing if they want to stay competitive.</w:t>
      </w:r>
    </w:p>
    <w:p w14:paraId="6AF0E041" w14:textId="603A2C65" w:rsidR="00AC3A7A" w:rsidRDefault="00A54445">
      <w:pPr>
        <w:spacing w:line="480" w:lineRule="auto"/>
        <w:rPr>
          <w:rFonts w:ascii="Times New Roman" w:hAnsi="Times New Roman" w:cs="Times New Roman"/>
          <w:sz w:val="24"/>
          <w:szCs w:val="24"/>
        </w:rPr>
      </w:pPr>
      <w:r w:rsidRPr="00A54445">
        <w:rPr>
          <w:rFonts w:ascii="Times New Roman" w:hAnsi="Times New Roman" w:cs="Times New Roman"/>
          <w:sz w:val="24"/>
          <w:szCs w:val="24"/>
        </w:rPr>
        <w:t>The fear of substitution from domestic players exists in addition to the threat of foreign competition. Other businesses in Bangladesh provide outsourcing services and could be a threat to established players. In order to remain relevant and draw in new business, outsourcing firms in Bangladesh must regularly examine the industry and react to changes</w:t>
      </w:r>
      <w:r>
        <w:rPr>
          <w:rFonts w:ascii="Times New Roman" w:hAnsi="Times New Roman" w:cs="Times New Roman"/>
          <w:sz w:val="24"/>
          <w:szCs w:val="24"/>
        </w:rPr>
        <w:t>.</w:t>
      </w:r>
    </w:p>
    <w:p w14:paraId="3ED18E8A" w14:textId="30641FE9" w:rsidR="00AC3A7A" w:rsidRDefault="00A54445">
      <w:pPr>
        <w:spacing w:line="480" w:lineRule="auto"/>
        <w:rPr>
          <w:rFonts w:ascii="Times New Roman" w:hAnsi="Times New Roman" w:cs="Times New Roman"/>
          <w:sz w:val="24"/>
          <w:szCs w:val="24"/>
        </w:rPr>
      </w:pPr>
      <w:r w:rsidRPr="00A54445">
        <w:rPr>
          <w:rFonts w:ascii="Times New Roman" w:hAnsi="Times New Roman" w:cs="Times New Roman"/>
          <w:sz w:val="24"/>
          <w:szCs w:val="24"/>
        </w:rPr>
        <w:t>Overall, there is a serious danger from replacements in Bangladesh's outsourcing market, thus businesses need to take aggressive measures to remain competitive</w:t>
      </w:r>
      <w:r>
        <w:rPr>
          <w:rFonts w:ascii="Times New Roman" w:hAnsi="Times New Roman" w:cs="Times New Roman"/>
          <w:sz w:val="24"/>
          <w:szCs w:val="24"/>
        </w:rPr>
        <w:t>.</w:t>
      </w:r>
    </w:p>
    <w:p w14:paraId="08560E9E" w14:textId="77777777" w:rsidR="00AC3A7A" w:rsidRDefault="00AC3A7A">
      <w:pPr>
        <w:spacing w:line="480" w:lineRule="auto"/>
        <w:rPr>
          <w:rFonts w:ascii="Times New Roman" w:hAnsi="Times New Roman" w:cs="Times New Roman"/>
          <w:sz w:val="24"/>
          <w:szCs w:val="24"/>
        </w:rPr>
      </w:pPr>
    </w:p>
    <w:p w14:paraId="687B65A3" w14:textId="77777777" w:rsidR="00AC3A7A" w:rsidRDefault="00000000">
      <w:pPr>
        <w:pStyle w:val="Heading2"/>
        <w:spacing w:line="480" w:lineRule="auto"/>
        <w:rPr>
          <w:rFonts w:ascii="Times New Roman" w:hAnsi="Times New Roman" w:cs="Times New Roman"/>
          <w:sz w:val="28"/>
          <w:szCs w:val="28"/>
        </w:rPr>
      </w:pPr>
      <w:bookmarkStart w:id="63" w:name="_Toc133535569"/>
      <w:bookmarkStart w:id="64" w:name="_Toc133618994"/>
      <w:bookmarkStart w:id="65" w:name="_Toc134401140"/>
      <w:r>
        <w:rPr>
          <w:rFonts w:ascii="Times New Roman" w:hAnsi="Times New Roman" w:cs="Times New Roman"/>
          <w:sz w:val="28"/>
          <w:szCs w:val="28"/>
        </w:rPr>
        <w:t>2.10. Industry rivalry</w:t>
      </w:r>
      <w:bookmarkEnd w:id="63"/>
      <w:bookmarkEnd w:id="64"/>
      <w:bookmarkEnd w:id="65"/>
    </w:p>
    <w:p w14:paraId="60F71ECA" w14:textId="77777777" w:rsidR="00AC3A7A" w:rsidRDefault="00AC3A7A">
      <w:pPr>
        <w:spacing w:line="480" w:lineRule="auto"/>
      </w:pPr>
    </w:p>
    <w:p w14:paraId="03651FE6" w14:textId="2CCAB3C4" w:rsidR="00AC3A7A" w:rsidRDefault="00A54445">
      <w:pPr>
        <w:spacing w:line="480" w:lineRule="auto"/>
        <w:rPr>
          <w:rFonts w:ascii="Times New Roman" w:hAnsi="Times New Roman" w:cs="Times New Roman"/>
          <w:sz w:val="24"/>
          <w:szCs w:val="24"/>
        </w:rPr>
      </w:pPr>
      <w:r w:rsidRPr="00A54445">
        <w:rPr>
          <w:rFonts w:ascii="Times New Roman" w:hAnsi="Times New Roman" w:cs="Times New Roman"/>
          <w:sz w:val="24"/>
          <w:szCs w:val="24"/>
        </w:rPr>
        <w:t>The Bangladeshi outsourcing market is extremely competitive, with several businesses fighting for a piece of the action. There are a few important elements that fuel competition in Bangladesh's outsourcing sector.</w:t>
      </w:r>
      <w:r>
        <w:rPr>
          <w:rFonts w:ascii="Times New Roman" w:hAnsi="Times New Roman" w:cs="Times New Roman"/>
          <w:sz w:val="24"/>
          <w:szCs w:val="24"/>
        </w:rPr>
        <w:t>:</w:t>
      </w:r>
    </w:p>
    <w:p w14:paraId="59857F56" w14:textId="223A4810" w:rsidR="00AC3A7A"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t>1.Price competition:</w:t>
      </w:r>
      <w:r>
        <w:rPr>
          <w:rFonts w:ascii="Times New Roman" w:hAnsi="Times New Roman" w:cs="Times New Roman"/>
          <w:sz w:val="24"/>
          <w:szCs w:val="24"/>
        </w:rPr>
        <w:t xml:space="preserve"> </w:t>
      </w:r>
      <w:r w:rsidR="00A54445" w:rsidRPr="00A54445">
        <w:rPr>
          <w:rFonts w:ascii="Times New Roman" w:hAnsi="Times New Roman" w:cs="Times New Roman"/>
          <w:sz w:val="24"/>
          <w:szCs w:val="24"/>
        </w:rPr>
        <w:t>In the outsourcing sector, price rivalry is frequent as businesses compete to keep and recruit consumers by offering competitive pricing.</w:t>
      </w:r>
    </w:p>
    <w:p w14:paraId="7E1B2472" w14:textId="77777777" w:rsidR="00A54445"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lastRenderedPageBreak/>
        <w:t>2.Specialization:</w:t>
      </w:r>
      <w:r>
        <w:rPr>
          <w:rFonts w:ascii="Times New Roman" w:hAnsi="Times New Roman" w:cs="Times New Roman"/>
          <w:sz w:val="24"/>
          <w:szCs w:val="24"/>
        </w:rPr>
        <w:t xml:space="preserve"> </w:t>
      </w:r>
      <w:r w:rsidR="00A54445" w:rsidRPr="00A54445">
        <w:rPr>
          <w:rFonts w:ascii="Times New Roman" w:hAnsi="Times New Roman" w:cs="Times New Roman"/>
          <w:sz w:val="24"/>
          <w:szCs w:val="24"/>
        </w:rPr>
        <w:t>Some outsourcing businesses in Bangladesh may set themselves apart by providing specialized services or knowledge, which can give them an edge in some markets.</w:t>
      </w:r>
    </w:p>
    <w:p w14:paraId="218419EA" w14:textId="77777777" w:rsidR="00A54445"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t>3.Quality:</w:t>
      </w:r>
      <w:r>
        <w:rPr>
          <w:rFonts w:ascii="Times New Roman" w:hAnsi="Times New Roman" w:cs="Times New Roman"/>
          <w:sz w:val="24"/>
          <w:szCs w:val="24"/>
        </w:rPr>
        <w:t xml:space="preserve"> </w:t>
      </w:r>
      <w:r w:rsidR="00A54445" w:rsidRPr="00A54445">
        <w:rPr>
          <w:rFonts w:ascii="Times New Roman" w:hAnsi="Times New Roman" w:cs="Times New Roman"/>
          <w:sz w:val="24"/>
          <w:szCs w:val="24"/>
        </w:rPr>
        <w:t>Companies in the outsourcing sector have to compete on quality as well since customers want high standards of dependability and service.</w:t>
      </w:r>
    </w:p>
    <w:p w14:paraId="5E330098" w14:textId="2761503F" w:rsidR="00AC3A7A"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t>4.Customer relationships:</w:t>
      </w:r>
      <w:r>
        <w:rPr>
          <w:rFonts w:ascii="Times New Roman" w:hAnsi="Times New Roman" w:cs="Times New Roman"/>
          <w:sz w:val="24"/>
          <w:szCs w:val="24"/>
        </w:rPr>
        <w:t xml:space="preserve"> </w:t>
      </w:r>
      <w:r w:rsidR="00A54445" w:rsidRPr="00A54445">
        <w:rPr>
          <w:rFonts w:ascii="Times New Roman" w:hAnsi="Times New Roman" w:cs="Times New Roman"/>
          <w:sz w:val="24"/>
          <w:szCs w:val="24"/>
        </w:rPr>
        <w:t>In order to succeed in the outsourcing sector, maintaining solid client connections is crucial, and businesses may strive to establish and sustain these ties.</w:t>
      </w:r>
    </w:p>
    <w:p w14:paraId="65AAB177" w14:textId="28926689" w:rsidR="00AC3A7A" w:rsidRDefault="00A54445">
      <w:pPr>
        <w:spacing w:line="480" w:lineRule="auto"/>
        <w:rPr>
          <w:rFonts w:ascii="Times New Roman" w:hAnsi="Times New Roman" w:cs="Times New Roman"/>
          <w:sz w:val="24"/>
          <w:szCs w:val="24"/>
        </w:rPr>
      </w:pPr>
      <w:r w:rsidRPr="00A54445">
        <w:rPr>
          <w:rFonts w:ascii="Times New Roman" w:hAnsi="Times New Roman" w:cs="Times New Roman"/>
          <w:sz w:val="24"/>
          <w:szCs w:val="24"/>
        </w:rPr>
        <w:t>Overall, Bangladesh's outsourcing market is extremely competitive, with businesses constantly looking for ways to stand out and win over new clients.</w:t>
      </w:r>
    </w:p>
    <w:p w14:paraId="5D2D414D" w14:textId="77777777" w:rsidR="00056C25" w:rsidRDefault="00056C25">
      <w:pPr>
        <w:spacing w:line="480" w:lineRule="auto"/>
        <w:rPr>
          <w:rFonts w:ascii="Times New Roman" w:hAnsi="Times New Roman" w:cs="Times New Roman"/>
          <w:sz w:val="24"/>
          <w:szCs w:val="24"/>
        </w:rPr>
      </w:pPr>
    </w:p>
    <w:p w14:paraId="606711CC" w14:textId="79A9F5F6" w:rsidR="00AC3A7A" w:rsidRDefault="00000000">
      <w:pPr>
        <w:pStyle w:val="Heading2"/>
        <w:spacing w:line="480" w:lineRule="auto"/>
        <w:rPr>
          <w:rFonts w:ascii="Times New Roman" w:hAnsi="Times New Roman" w:cs="Times New Roman"/>
          <w:sz w:val="28"/>
          <w:szCs w:val="28"/>
        </w:rPr>
      </w:pPr>
      <w:bookmarkStart w:id="66" w:name="_Toc133618995"/>
      <w:bookmarkStart w:id="67" w:name="_Toc133535570"/>
      <w:bookmarkStart w:id="68" w:name="_Toc134401141"/>
      <w:r>
        <w:rPr>
          <w:rFonts w:ascii="Times New Roman" w:hAnsi="Times New Roman" w:cs="Times New Roman"/>
          <w:sz w:val="28"/>
          <w:szCs w:val="28"/>
        </w:rPr>
        <w:t>2.11. Summary of challenges and opportunity</w:t>
      </w:r>
      <w:bookmarkEnd w:id="66"/>
      <w:bookmarkEnd w:id="67"/>
      <w:bookmarkEnd w:id="68"/>
    </w:p>
    <w:p w14:paraId="6D22AAB4" w14:textId="77777777" w:rsidR="00AC3A7A" w:rsidRDefault="00AC3A7A">
      <w:pPr>
        <w:spacing w:line="480" w:lineRule="auto"/>
      </w:pPr>
    </w:p>
    <w:p w14:paraId="65FBB54C" w14:textId="6C18C18B" w:rsidR="00AC3A7A" w:rsidRDefault="00A54445">
      <w:pPr>
        <w:spacing w:line="480" w:lineRule="auto"/>
        <w:rPr>
          <w:rFonts w:ascii="Times New Roman" w:hAnsi="Times New Roman" w:cs="Times New Roman"/>
          <w:sz w:val="24"/>
          <w:szCs w:val="24"/>
        </w:rPr>
      </w:pPr>
      <w:r w:rsidRPr="00A54445">
        <w:rPr>
          <w:rFonts w:ascii="Times New Roman" w:hAnsi="Times New Roman" w:cs="Times New Roman"/>
          <w:sz w:val="24"/>
          <w:szCs w:val="24"/>
        </w:rPr>
        <w:t>Bangladesh's outsourcing sector faces a variety of difficulties and chances. Some of the major difficulties are</w:t>
      </w:r>
      <w:r>
        <w:rPr>
          <w:rFonts w:ascii="Times New Roman" w:hAnsi="Times New Roman" w:cs="Times New Roman"/>
          <w:sz w:val="24"/>
          <w:szCs w:val="24"/>
        </w:rPr>
        <w:t>:</w:t>
      </w:r>
    </w:p>
    <w:p w14:paraId="046712D5" w14:textId="7E2C410D" w:rsidR="00AC3A7A"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t>1.Data security:</w:t>
      </w:r>
      <w:r>
        <w:rPr>
          <w:rFonts w:ascii="Times New Roman" w:hAnsi="Times New Roman" w:cs="Times New Roman"/>
          <w:sz w:val="24"/>
          <w:szCs w:val="24"/>
        </w:rPr>
        <w:t xml:space="preserve"> </w:t>
      </w:r>
      <w:r w:rsidR="00A54445" w:rsidRPr="00A54445">
        <w:rPr>
          <w:rFonts w:ascii="Times New Roman" w:hAnsi="Times New Roman" w:cs="Times New Roman"/>
          <w:sz w:val="24"/>
          <w:szCs w:val="24"/>
        </w:rPr>
        <w:t>Since businesses frequently outsource sensitive business processes and data to third-party providers, the potential for data security breaches is a significant challenge for Bangladesh's outsourcing sector.</w:t>
      </w:r>
    </w:p>
    <w:p w14:paraId="75BCAF4D" w14:textId="77777777" w:rsidR="00A54445"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t>2.Cultural misunderstandings:</w:t>
      </w:r>
      <w:r>
        <w:rPr>
          <w:rFonts w:ascii="Times New Roman" w:hAnsi="Times New Roman" w:cs="Times New Roman"/>
          <w:sz w:val="24"/>
          <w:szCs w:val="24"/>
        </w:rPr>
        <w:t xml:space="preserve"> </w:t>
      </w:r>
      <w:r w:rsidR="00A54445" w:rsidRPr="00A54445">
        <w:rPr>
          <w:rFonts w:ascii="Times New Roman" w:hAnsi="Times New Roman" w:cs="Times New Roman"/>
          <w:sz w:val="24"/>
          <w:szCs w:val="24"/>
        </w:rPr>
        <w:t>Given that many providers in the outsourcing sector work across international borders, there is a risk of cultural misinterpretations and communication problems.</w:t>
      </w:r>
    </w:p>
    <w:p w14:paraId="162ABE6E" w14:textId="2ACD2F8E" w:rsidR="00AC3A7A"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t>3.Competition:</w:t>
      </w:r>
      <w:r>
        <w:rPr>
          <w:rFonts w:ascii="Times New Roman" w:hAnsi="Times New Roman" w:cs="Times New Roman"/>
          <w:sz w:val="24"/>
          <w:szCs w:val="24"/>
        </w:rPr>
        <w:t xml:space="preserve"> </w:t>
      </w:r>
      <w:r w:rsidR="00A54445" w:rsidRPr="00A54445">
        <w:rPr>
          <w:rFonts w:ascii="Times New Roman" w:hAnsi="Times New Roman" w:cs="Times New Roman"/>
          <w:sz w:val="24"/>
          <w:szCs w:val="24"/>
        </w:rPr>
        <w:t>The Bangladeshi outsourcing market is extremely competitive, with several businesses fighting for a piece of the action.</w:t>
      </w:r>
    </w:p>
    <w:p w14:paraId="1564D2E8" w14:textId="77777777" w:rsidR="00A54445"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lastRenderedPageBreak/>
        <w:t>4.Regulatory environment:</w:t>
      </w:r>
      <w:r>
        <w:rPr>
          <w:rFonts w:ascii="Times New Roman" w:hAnsi="Times New Roman" w:cs="Times New Roman"/>
          <w:sz w:val="24"/>
          <w:szCs w:val="24"/>
        </w:rPr>
        <w:t xml:space="preserve"> </w:t>
      </w:r>
      <w:r w:rsidR="00A54445" w:rsidRPr="00A54445">
        <w:rPr>
          <w:rFonts w:ascii="Times New Roman" w:hAnsi="Times New Roman" w:cs="Times New Roman"/>
          <w:sz w:val="24"/>
          <w:szCs w:val="24"/>
        </w:rPr>
        <w:t>The outsourcing business may face difficulties due to Bangladesh's regulatory environment since it might be tough to understand and abide by pertinent rules and regulations.</w:t>
      </w:r>
    </w:p>
    <w:p w14:paraId="038F2F75" w14:textId="4DE914DA" w:rsidR="00AC3A7A" w:rsidRDefault="00A54445">
      <w:pPr>
        <w:spacing w:line="480" w:lineRule="auto"/>
        <w:rPr>
          <w:rFonts w:ascii="Times New Roman" w:hAnsi="Times New Roman" w:cs="Times New Roman"/>
          <w:sz w:val="24"/>
          <w:szCs w:val="24"/>
        </w:rPr>
      </w:pPr>
      <w:r w:rsidRPr="00A54445">
        <w:rPr>
          <w:rFonts w:ascii="Times New Roman" w:hAnsi="Times New Roman" w:cs="Times New Roman"/>
          <w:sz w:val="24"/>
          <w:szCs w:val="24"/>
        </w:rPr>
        <w:t>Despite these difficulties, Bangladesh's outsourcing sector has a number of opportunities. These consist of</w:t>
      </w:r>
      <w:r>
        <w:rPr>
          <w:rFonts w:ascii="Times New Roman" w:hAnsi="Times New Roman" w:cs="Times New Roman"/>
          <w:sz w:val="24"/>
          <w:szCs w:val="24"/>
        </w:rPr>
        <w:t>:</w:t>
      </w:r>
    </w:p>
    <w:p w14:paraId="271C4C2C" w14:textId="77777777" w:rsidR="00AC3A7A"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t>1.Cost savings:</w:t>
      </w:r>
      <w:r>
        <w:rPr>
          <w:rFonts w:ascii="Times New Roman" w:hAnsi="Times New Roman" w:cs="Times New Roman"/>
          <w:sz w:val="24"/>
          <w:szCs w:val="24"/>
        </w:rPr>
        <w:t xml:space="preserve"> Outsourcing can provide cost savings for companies by allowing them to take advantage of lower </w:t>
      </w:r>
      <w:proofErr w:type="spellStart"/>
      <w:r>
        <w:rPr>
          <w:rFonts w:ascii="Times New Roman" w:hAnsi="Times New Roman" w:cs="Times New Roman"/>
          <w:sz w:val="24"/>
          <w:szCs w:val="24"/>
        </w:rPr>
        <w:t>labor</w:t>
      </w:r>
      <w:proofErr w:type="spellEnd"/>
      <w:r>
        <w:rPr>
          <w:rFonts w:ascii="Times New Roman" w:hAnsi="Times New Roman" w:cs="Times New Roman"/>
          <w:sz w:val="24"/>
          <w:szCs w:val="24"/>
        </w:rPr>
        <w:t xml:space="preserve"> costs and access to specialized expertise.</w:t>
      </w:r>
    </w:p>
    <w:p w14:paraId="03A30535" w14:textId="77777777" w:rsidR="00AC3A7A"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t>2.Human capital development:</w:t>
      </w:r>
      <w:r>
        <w:rPr>
          <w:rFonts w:ascii="Times New Roman" w:hAnsi="Times New Roman" w:cs="Times New Roman"/>
          <w:sz w:val="24"/>
          <w:szCs w:val="24"/>
        </w:rPr>
        <w:t xml:space="preserve"> The outsourcing industry in Bangladesh can contribute to the development of human capital by providing employment and training opportunities for workers.</w:t>
      </w:r>
    </w:p>
    <w:p w14:paraId="4BD600D4" w14:textId="36903F4C" w:rsidR="00A54445"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t>3.Attracting investment:</w:t>
      </w:r>
      <w:r>
        <w:rPr>
          <w:rFonts w:ascii="Times New Roman" w:hAnsi="Times New Roman" w:cs="Times New Roman"/>
          <w:sz w:val="24"/>
          <w:szCs w:val="24"/>
        </w:rPr>
        <w:t xml:space="preserve"> </w:t>
      </w:r>
      <w:r w:rsidR="00A54445" w:rsidRPr="00A54445">
        <w:rPr>
          <w:rFonts w:ascii="Times New Roman" w:hAnsi="Times New Roman" w:cs="Times New Roman"/>
          <w:sz w:val="24"/>
          <w:szCs w:val="24"/>
        </w:rPr>
        <w:t>Bangladesh's outsourcing sector has the potential to help the nation become a can</w:t>
      </w:r>
      <w:r w:rsidR="00A54445">
        <w:rPr>
          <w:rFonts w:ascii="Times New Roman" w:hAnsi="Times New Roman" w:cs="Times New Roman"/>
          <w:sz w:val="24"/>
          <w:szCs w:val="24"/>
        </w:rPr>
        <w:t>t</w:t>
      </w:r>
      <w:r w:rsidR="00A54445" w:rsidRPr="00A54445">
        <w:rPr>
          <w:rFonts w:ascii="Times New Roman" w:hAnsi="Times New Roman" w:cs="Times New Roman"/>
          <w:sz w:val="24"/>
          <w:szCs w:val="24"/>
        </w:rPr>
        <w:t>er for corporate services, draw in investment, and foster economic growth.</w:t>
      </w:r>
    </w:p>
    <w:p w14:paraId="70F5AC85" w14:textId="5073D090" w:rsidR="00AC3A7A" w:rsidRDefault="00000000">
      <w:pPr>
        <w:spacing w:line="480" w:lineRule="auto"/>
        <w:rPr>
          <w:rFonts w:ascii="Times New Roman" w:hAnsi="Times New Roman" w:cs="Times New Roman"/>
          <w:sz w:val="24"/>
          <w:szCs w:val="24"/>
        </w:rPr>
      </w:pPr>
      <w:r w:rsidRPr="00A54445">
        <w:rPr>
          <w:rFonts w:ascii="Times New Roman" w:hAnsi="Times New Roman" w:cs="Times New Roman"/>
          <w:b/>
          <w:bCs/>
          <w:sz w:val="24"/>
          <w:szCs w:val="24"/>
        </w:rPr>
        <w:t>4.Adoption of new technologies:</w:t>
      </w:r>
      <w:r>
        <w:rPr>
          <w:rFonts w:ascii="Times New Roman" w:hAnsi="Times New Roman" w:cs="Times New Roman"/>
          <w:sz w:val="24"/>
          <w:szCs w:val="24"/>
        </w:rPr>
        <w:t xml:space="preserve"> </w:t>
      </w:r>
      <w:r w:rsidR="00A26832" w:rsidRPr="00A26832">
        <w:rPr>
          <w:rFonts w:ascii="Times New Roman" w:hAnsi="Times New Roman" w:cs="Times New Roman"/>
          <w:sz w:val="24"/>
          <w:szCs w:val="24"/>
        </w:rPr>
        <w:t>As businesses look to benefit from cutting-edge capabilities and increase efficiency, the adoption of new technology may open up new prospects for Bangladesh's outsourcing sector</w:t>
      </w:r>
      <w:r>
        <w:rPr>
          <w:rFonts w:ascii="Times New Roman" w:hAnsi="Times New Roman" w:cs="Times New Roman"/>
          <w:sz w:val="24"/>
          <w:szCs w:val="24"/>
        </w:rPr>
        <w:t>.</w:t>
      </w:r>
    </w:p>
    <w:p w14:paraId="1BE8588A" w14:textId="77777777" w:rsidR="00AC3A7A" w:rsidRDefault="00AC3A7A">
      <w:pPr>
        <w:spacing w:line="480" w:lineRule="auto"/>
        <w:jc w:val="center"/>
        <w:rPr>
          <w:rStyle w:val="Emphasis"/>
          <w:b/>
        </w:rPr>
      </w:pPr>
      <w:bookmarkStart w:id="69" w:name="_Toc7106719"/>
    </w:p>
    <w:p w14:paraId="3B99611A" w14:textId="77777777" w:rsidR="00AC3A7A" w:rsidRDefault="00AC3A7A">
      <w:pPr>
        <w:spacing w:line="480" w:lineRule="auto"/>
        <w:jc w:val="center"/>
        <w:rPr>
          <w:rStyle w:val="Emphasis"/>
          <w:b/>
        </w:rPr>
      </w:pPr>
    </w:p>
    <w:p w14:paraId="062EFA6A" w14:textId="77777777" w:rsidR="00AC3A7A" w:rsidRPr="00DA6139" w:rsidRDefault="00AC3A7A" w:rsidP="00DA6139"/>
    <w:p w14:paraId="5349716C" w14:textId="77777777" w:rsidR="00AC3A7A" w:rsidRPr="00DA6139" w:rsidRDefault="00AC3A7A" w:rsidP="00DA6139"/>
    <w:p w14:paraId="43912FEC" w14:textId="77777777" w:rsidR="00AC3A7A" w:rsidRDefault="00AC3A7A" w:rsidP="00DA6139"/>
    <w:p w14:paraId="0E53A1B1" w14:textId="77777777" w:rsidR="00DA6139" w:rsidRDefault="00DA6139" w:rsidP="00DA6139"/>
    <w:p w14:paraId="6ABC7B8E" w14:textId="77777777" w:rsidR="00DA6139" w:rsidRDefault="00DA6139" w:rsidP="00DA6139"/>
    <w:p w14:paraId="41B051B5" w14:textId="77777777" w:rsidR="00DA6139" w:rsidRDefault="00DA6139" w:rsidP="00DA6139"/>
    <w:p w14:paraId="17FAEE73" w14:textId="77777777" w:rsidR="00DA6139" w:rsidRDefault="00DA6139" w:rsidP="00DA6139"/>
    <w:p w14:paraId="121C32E5" w14:textId="77777777" w:rsidR="00DA6139" w:rsidRDefault="00DA6139" w:rsidP="00DA6139"/>
    <w:p w14:paraId="4E80F50A" w14:textId="77777777" w:rsidR="00DA6139" w:rsidRDefault="00DA6139" w:rsidP="00DA6139"/>
    <w:p w14:paraId="360B2A58" w14:textId="77777777" w:rsidR="00DA6139" w:rsidRDefault="00DA6139" w:rsidP="00DA6139"/>
    <w:p w14:paraId="6ECFE211" w14:textId="77777777" w:rsidR="00DA6139" w:rsidRDefault="00DA6139" w:rsidP="00DA6139"/>
    <w:p w14:paraId="565117C8" w14:textId="77777777" w:rsidR="00DA6139" w:rsidRPr="00DA6139" w:rsidRDefault="00DA6139" w:rsidP="00DA6139"/>
    <w:p w14:paraId="33E85BF5" w14:textId="77777777" w:rsidR="00AC3A7A" w:rsidRPr="00DA6139" w:rsidRDefault="00AC3A7A" w:rsidP="00DA6139"/>
    <w:p w14:paraId="5CA06330" w14:textId="77777777" w:rsidR="00AC3A7A" w:rsidRPr="00DA6139" w:rsidRDefault="00AC3A7A" w:rsidP="00DA6139"/>
    <w:p w14:paraId="5393C07A" w14:textId="77777777" w:rsidR="00AC3A7A" w:rsidRPr="00DA6139" w:rsidRDefault="00AC3A7A" w:rsidP="00DA6139"/>
    <w:p w14:paraId="664BEB00" w14:textId="77777777" w:rsidR="00AC3A7A" w:rsidRPr="00DA6139" w:rsidRDefault="00AC3A7A" w:rsidP="00DA6139"/>
    <w:p w14:paraId="0983414F" w14:textId="77777777" w:rsidR="00AC3A7A" w:rsidRPr="00DA6139" w:rsidRDefault="00AC3A7A" w:rsidP="00DA6139"/>
    <w:p w14:paraId="0B6D332B" w14:textId="77777777" w:rsidR="00AC3A7A" w:rsidRPr="00DA6139" w:rsidRDefault="00AC3A7A" w:rsidP="00DA6139"/>
    <w:p w14:paraId="7750A653" w14:textId="77777777" w:rsidR="00AC3A7A" w:rsidRPr="00DA6139" w:rsidRDefault="00AC3A7A" w:rsidP="00DA6139"/>
    <w:p w14:paraId="6C09B6B6" w14:textId="77777777" w:rsidR="00AC3A7A" w:rsidRDefault="00AC3A7A">
      <w:pPr>
        <w:spacing w:line="480" w:lineRule="auto"/>
      </w:pPr>
    </w:p>
    <w:p w14:paraId="4BB347FF" w14:textId="7F879FD6" w:rsidR="00AC3A7A" w:rsidRPr="00BA63EE" w:rsidRDefault="00000000">
      <w:pPr>
        <w:pStyle w:val="Heading1"/>
        <w:spacing w:line="480" w:lineRule="auto"/>
        <w:jc w:val="center"/>
        <w:rPr>
          <w:rStyle w:val="Emphasis"/>
          <w:b/>
          <w:bCs/>
          <w:sz w:val="48"/>
          <w:szCs w:val="48"/>
        </w:rPr>
      </w:pPr>
      <w:bookmarkStart w:id="70" w:name="_Toc133535572"/>
      <w:bookmarkStart w:id="71" w:name="_Toc133618996"/>
      <w:bookmarkStart w:id="72" w:name="_Toc134401142"/>
      <w:r w:rsidRPr="00BA63EE">
        <w:rPr>
          <w:rStyle w:val="Emphasis"/>
          <w:b/>
          <w:bCs/>
          <w:sz w:val="48"/>
          <w:szCs w:val="48"/>
        </w:rPr>
        <w:t xml:space="preserve">3.Analysis of the </w:t>
      </w:r>
      <w:r w:rsidR="005016D5">
        <w:rPr>
          <w:rStyle w:val="Emphasis"/>
          <w:b/>
          <w:bCs/>
          <w:sz w:val="48"/>
          <w:szCs w:val="48"/>
        </w:rPr>
        <w:t>O</w:t>
      </w:r>
      <w:r w:rsidRPr="00BA63EE">
        <w:rPr>
          <w:rStyle w:val="Emphasis"/>
          <w:b/>
          <w:bCs/>
          <w:sz w:val="48"/>
          <w:szCs w:val="48"/>
        </w:rPr>
        <w:t>rganization</w:t>
      </w:r>
      <w:bookmarkEnd w:id="69"/>
      <w:bookmarkEnd w:id="70"/>
      <w:bookmarkEnd w:id="71"/>
      <w:bookmarkEnd w:id="72"/>
    </w:p>
    <w:p w14:paraId="37DDE06C" w14:textId="77777777" w:rsidR="00AC3A7A" w:rsidRDefault="00AC3A7A">
      <w:pPr>
        <w:spacing w:line="480" w:lineRule="auto"/>
        <w:jc w:val="both"/>
        <w:rPr>
          <w:rStyle w:val="Emphasis"/>
          <w:b/>
        </w:rPr>
      </w:pPr>
    </w:p>
    <w:p w14:paraId="7B53E2E6" w14:textId="77777777" w:rsidR="00BA63EE" w:rsidRDefault="00BA63EE">
      <w:pPr>
        <w:spacing w:line="480" w:lineRule="auto"/>
        <w:jc w:val="both"/>
        <w:rPr>
          <w:rStyle w:val="Emphasis"/>
          <w:b/>
        </w:rPr>
      </w:pPr>
    </w:p>
    <w:p w14:paraId="657E2B9B" w14:textId="77777777" w:rsidR="00BA63EE" w:rsidRDefault="00BA63EE">
      <w:pPr>
        <w:spacing w:line="480" w:lineRule="auto"/>
        <w:jc w:val="both"/>
        <w:rPr>
          <w:rStyle w:val="Emphasis"/>
          <w:b/>
        </w:rPr>
      </w:pPr>
    </w:p>
    <w:p w14:paraId="3D7024EA" w14:textId="77777777" w:rsidR="00BA63EE" w:rsidRDefault="00BA63EE">
      <w:pPr>
        <w:spacing w:line="480" w:lineRule="auto"/>
        <w:jc w:val="both"/>
        <w:rPr>
          <w:rStyle w:val="Emphasis"/>
          <w:b/>
        </w:rPr>
      </w:pPr>
    </w:p>
    <w:p w14:paraId="23773C2E" w14:textId="77777777" w:rsidR="00DA6139" w:rsidRDefault="00DA6139">
      <w:pPr>
        <w:spacing w:line="480" w:lineRule="auto"/>
        <w:jc w:val="both"/>
        <w:rPr>
          <w:rStyle w:val="Emphasis"/>
          <w:b/>
        </w:rPr>
      </w:pPr>
    </w:p>
    <w:p w14:paraId="55F76075" w14:textId="77777777" w:rsidR="00AC3A7A" w:rsidRDefault="00AC3A7A">
      <w:pPr>
        <w:spacing w:line="480" w:lineRule="auto"/>
        <w:jc w:val="both"/>
        <w:rPr>
          <w:rStyle w:val="Emphasis"/>
          <w:b/>
        </w:rPr>
      </w:pPr>
    </w:p>
    <w:p w14:paraId="06E86958" w14:textId="26E1B05D" w:rsidR="00AC3A7A" w:rsidRDefault="00000000">
      <w:pPr>
        <w:pStyle w:val="Heading2"/>
        <w:spacing w:line="480" w:lineRule="auto"/>
        <w:rPr>
          <w:rFonts w:ascii="Times New Roman" w:hAnsi="Times New Roman" w:cs="Times New Roman"/>
          <w:sz w:val="28"/>
          <w:szCs w:val="28"/>
        </w:rPr>
      </w:pPr>
      <w:bookmarkStart w:id="73" w:name="_Toc7106720"/>
      <w:bookmarkStart w:id="74" w:name="_Toc133618997"/>
      <w:bookmarkStart w:id="75" w:name="_Toc133535573"/>
      <w:bookmarkStart w:id="76" w:name="_Toc134401143"/>
      <w:r>
        <w:rPr>
          <w:rFonts w:ascii="Times New Roman" w:hAnsi="Times New Roman" w:cs="Times New Roman"/>
          <w:sz w:val="28"/>
          <w:szCs w:val="28"/>
        </w:rPr>
        <w:lastRenderedPageBreak/>
        <w:t>3.1. Overview and history</w:t>
      </w:r>
      <w:bookmarkEnd w:id="73"/>
      <w:bookmarkEnd w:id="74"/>
      <w:bookmarkEnd w:id="75"/>
      <w:bookmarkEnd w:id="76"/>
      <w:r>
        <w:rPr>
          <w:rFonts w:ascii="Times New Roman" w:hAnsi="Times New Roman" w:cs="Times New Roman"/>
          <w:sz w:val="28"/>
          <w:szCs w:val="28"/>
        </w:rPr>
        <w:br/>
      </w:r>
    </w:p>
    <w:p w14:paraId="1D1DFACF" w14:textId="2893ECEC" w:rsidR="00AC3A7A" w:rsidRDefault="00A26832">
      <w:pPr>
        <w:spacing w:line="480" w:lineRule="auto"/>
        <w:rPr>
          <w:rFonts w:ascii="Times New Roman" w:hAnsi="Times New Roman" w:cs="Times New Roman"/>
          <w:sz w:val="24"/>
          <w:szCs w:val="24"/>
        </w:rPr>
      </w:pPr>
      <w:r w:rsidRPr="00A26832">
        <w:rPr>
          <w:rFonts w:ascii="Times New Roman" w:hAnsi="Times New Roman" w:cs="Times New Roman"/>
          <w:sz w:val="24"/>
          <w:szCs w:val="24"/>
        </w:rPr>
        <w:t>In Texas, USA, July Business Services (JBS) is a renowned company in the 401k sector. It offers its clients management, administration, and recordkeeping services for retirement plans. JBS was established in 1994 and now provides services to over 9440 clients worldwide. The US workforce's retirement financial security is aided by the 401k sector. JBS uses outsourcing to assist in the management of these retirement schemes. The business now has a net value of more than $5 billion. JBS owns Data Path Ltd as a subsidiary</w:t>
      </w:r>
      <w:r>
        <w:rPr>
          <w:rFonts w:ascii="Times New Roman" w:hAnsi="Times New Roman" w:cs="Times New Roman"/>
          <w:sz w:val="24"/>
          <w:szCs w:val="24"/>
        </w:rPr>
        <w:t>.</w:t>
      </w:r>
    </w:p>
    <w:p w14:paraId="222BA6A0" w14:textId="4B69C04B" w:rsidR="00AC3A7A" w:rsidRDefault="00A26832">
      <w:pPr>
        <w:spacing w:line="480" w:lineRule="auto"/>
        <w:rPr>
          <w:rFonts w:ascii="Times New Roman" w:hAnsi="Times New Roman" w:cs="Times New Roman"/>
          <w:sz w:val="24"/>
          <w:szCs w:val="24"/>
        </w:rPr>
      </w:pPr>
      <w:r w:rsidRPr="00A26832">
        <w:rPr>
          <w:rFonts w:ascii="Times New Roman" w:hAnsi="Times New Roman" w:cs="Times New Roman"/>
          <w:sz w:val="24"/>
          <w:szCs w:val="24"/>
        </w:rPr>
        <w:t xml:space="preserve">In Uttara, Dhaka, Data Path Limited was established in 2006 by a group of six knowledgeable workers. When the business expanded to 50 staff members, they relocated to a new office in Gulshan. Data Path had significant growth starting in 2015, especially in its outsourcing division. The business presently partners with </w:t>
      </w:r>
      <w:r w:rsidR="000D0DA5">
        <w:rPr>
          <w:rFonts w:ascii="Times New Roman" w:hAnsi="Times New Roman" w:cs="Times New Roman"/>
          <w:sz w:val="24"/>
          <w:szCs w:val="24"/>
        </w:rPr>
        <w:t>32</w:t>
      </w:r>
      <w:r w:rsidRPr="00A26832">
        <w:rPr>
          <w:rFonts w:ascii="Times New Roman" w:hAnsi="Times New Roman" w:cs="Times New Roman"/>
          <w:sz w:val="24"/>
          <w:szCs w:val="24"/>
        </w:rPr>
        <w:t xml:space="preserve"> TPA companies, employs more over 300 people, and has its primary office in Mohakhali. While reducing its own staff in the US, July Business Services (JBS) outsourced a large portion of its work to Data Path. Both Data Path and Fin Source work in Bangladesh's outsourcing sector for retirement plan money. At the moment, Data-Path Ltd. employs about </w:t>
      </w:r>
      <w:r>
        <w:rPr>
          <w:rFonts w:ascii="Times New Roman" w:hAnsi="Times New Roman" w:cs="Times New Roman"/>
          <w:sz w:val="24"/>
          <w:szCs w:val="24"/>
        </w:rPr>
        <w:t>400</w:t>
      </w:r>
      <w:r w:rsidRPr="00A26832">
        <w:rPr>
          <w:rFonts w:ascii="Times New Roman" w:hAnsi="Times New Roman" w:cs="Times New Roman"/>
          <w:sz w:val="24"/>
          <w:szCs w:val="24"/>
        </w:rPr>
        <w:t xml:space="preserve"> people.</w:t>
      </w:r>
    </w:p>
    <w:p w14:paraId="35182EB5" w14:textId="77777777" w:rsidR="00F079E1" w:rsidRDefault="00F079E1">
      <w:pPr>
        <w:spacing w:line="480" w:lineRule="auto"/>
        <w:rPr>
          <w:rFonts w:ascii="Times New Roman" w:hAnsi="Times New Roman" w:cs="Times New Roman"/>
          <w:sz w:val="24"/>
          <w:szCs w:val="24"/>
        </w:rPr>
      </w:pPr>
    </w:p>
    <w:p w14:paraId="7FA41047" w14:textId="77777777" w:rsidR="00AC3A7A" w:rsidRDefault="00000000">
      <w:pPr>
        <w:pStyle w:val="Heading2"/>
        <w:spacing w:line="480" w:lineRule="auto"/>
        <w:rPr>
          <w:rFonts w:ascii="Times New Roman" w:hAnsi="Times New Roman" w:cs="Times New Roman"/>
          <w:sz w:val="28"/>
          <w:szCs w:val="28"/>
        </w:rPr>
      </w:pPr>
      <w:bookmarkStart w:id="77" w:name="_Toc133535574"/>
      <w:bookmarkStart w:id="78" w:name="_Toc7106721"/>
      <w:bookmarkStart w:id="79" w:name="_Toc133618998"/>
      <w:bookmarkStart w:id="80" w:name="_Toc134401144"/>
      <w:r>
        <w:rPr>
          <w:rFonts w:ascii="Times New Roman" w:hAnsi="Times New Roman" w:cs="Times New Roman"/>
          <w:sz w:val="28"/>
          <w:szCs w:val="28"/>
        </w:rPr>
        <w:t>3.2. Trend and Growth</w:t>
      </w:r>
      <w:bookmarkEnd w:id="77"/>
      <w:bookmarkEnd w:id="78"/>
      <w:bookmarkEnd w:id="79"/>
      <w:bookmarkEnd w:id="80"/>
    </w:p>
    <w:p w14:paraId="541170EC" w14:textId="77777777" w:rsidR="00AC3A7A" w:rsidRDefault="00AC3A7A">
      <w:pPr>
        <w:spacing w:line="480" w:lineRule="auto"/>
      </w:pPr>
    </w:p>
    <w:p w14:paraId="3C25F4C3" w14:textId="7059EB43" w:rsidR="00AC3A7A" w:rsidRDefault="00A26832">
      <w:pPr>
        <w:spacing w:line="480" w:lineRule="auto"/>
        <w:rPr>
          <w:rFonts w:ascii="Times New Roman" w:hAnsi="Times New Roman" w:cs="Times New Roman"/>
          <w:sz w:val="24"/>
          <w:szCs w:val="24"/>
        </w:rPr>
      </w:pPr>
      <w:r w:rsidRPr="00A26832">
        <w:rPr>
          <w:rFonts w:ascii="Times New Roman" w:hAnsi="Times New Roman" w:cs="Times New Roman"/>
          <w:sz w:val="24"/>
          <w:szCs w:val="24"/>
        </w:rPr>
        <w:t>End-to-end solutions for their clients are what Data Path Ltd. does for a living. This involves compiling and analysing data, preparing supporting paperwork for submission to the IRS, and simplifying the procedure for clients. Data Path Ltd. constantly aspires to offer beneficial solutions for its clients</w:t>
      </w:r>
      <w:r>
        <w:rPr>
          <w:rFonts w:ascii="Times New Roman" w:hAnsi="Times New Roman" w:cs="Times New Roman"/>
          <w:sz w:val="24"/>
          <w:szCs w:val="24"/>
        </w:rPr>
        <w:t>.</w:t>
      </w:r>
    </w:p>
    <w:p w14:paraId="172BAD51" w14:textId="77777777" w:rsidR="00AC3A7A" w:rsidRDefault="00000000">
      <w:pPr>
        <w:pStyle w:val="Heading2"/>
        <w:spacing w:line="480" w:lineRule="auto"/>
        <w:rPr>
          <w:rFonts w:ascii="Times New Roman" w:hAnsi="Times New Roman" w:cs="Times New Roman"/>
          <w:sz w:val="28"/>
          <w:szCs w:val="28"/>
        </w:rPr>
      </w:pPr>
      <w:bookmarkStart w:id="81" w:name="_Toc7106722"/>
      <w:bookmarkStart w:id="82" w:name="_Toc133618999"/>
      <w:bookmarkStart w:id="83" w:name="_Toc133535575"/>
      <w:bookmarkStart w:id="84" w:name="_Toc134401145"/>
      <w:r>
        <w:rPr>
          <w:rFonts w:ascii="Times New Roman" w:hAnsi="Times New Roman" w:cs="Times New Roman"/>
          <w:sz w:val="28"/>
          <w:szCs w:val="28"/>
        </w:rPr>
        <w:lastRenderedPageBreak/>
        <w:t>3.3. Customer mix</w:t>
      </w:r>
      <w:bookmarkEnd w:id="81"/>
      <w:bookmarkEnd w:id="82"/>
      <w:bookmarkEnd w:id="83"/>
      <w:bookmarkEnd w:id="84"/>
    </w:p>
    <w:p w14:paraId="01A4B30D" w14:textId="77777777" w:rsidR="00AC3A7A" w:rsidRDefault="00AC3A7A">
      <w:pPr>
        <w:spacing w:line="480" w:lineRule="auto"/>
      </w:pPr>
    </w:p>
    <w:p w14:paraId="1A9C8127" w14:textId="77777777" w:rsidR="00A26832" w:rsidRPr="007B1A4E" w:rsidRDefault="00A26832" w:rsidP="007B1A4E">
      <w:pPr>
        <w:spacing w:line="480" w:lineRule="auto"/>
        <w:rPr>
          <w:rFonts w:ascii="Times New Roman" w:hAnsi="Times New Roman" w:cs="Times New Roman"/>
          <w:sz w:val="24"/>
          <w:szCs w:val="24"/>
        </w:rPr>
      </w:pPr>
      <w:bookmarkStart w:id="85" w:name="_Toc7106723"/>
      <w:bookmarkStart w:id="86" w:name="_Toc133619000"/>
      <w:bookmarkStart w:id="87" w:name="_Toc133535576"/>
      <w:r w:rsidRPr="007B1A4E">
        <w:rPr>
          <w:rFonts w:ascii="Times New Roman" w:hAnsi="Times New Roman" w:cs="Times New Roman"/>
          <w:sz w:val="24"/>
          <w:szCs w:val="24"/>
        </w:rPr>
        <w:t>The 32 TPA companies that Data Path collaborates with, in addition to July Business Services (JBS), Tristar, APCI, and other clients, are its primary clients.</w:t>
      </w:r>
    </w:p>
    <w:p w14:paraId="0C10BE40" w14:textId="77777777" w:rsidR="00A26832" w:rsidRDefault="00A26832" w:rsidP="007B1A4E">
      <w:pPr>
        <w:spacing w:line="480" w:lineRule="auto"/>
        <w:rPr>
          <w:rFonts w:ascii="Times New Roman" w:hAnsi="Times New Roman" w:cs="Times New Roman"/>
          <w:sz w:val="24"/>
          <w:szCs w:val="24"/>
        </w:rPr>
      </w:pPr>
      <w:r w:rsidRPr="007B1A4E">
        <w:rPr>
          <w:rFonts w:ascii="Times New Roman" w:hAnsi="Times New Roman" w:cs="Times New Roman"/>
          <w:sz w:val="24"/>
          <w:szCs w:val="24"/>
        </w:rPr>
        <w:t>In Bangladesh, Data-path Limited represents July Business Services as their principal client. The citizens of the USA are also clients of Data-path Limited through July Business Services.</w:t>
      </w:r>
    </w:p>
    <w:p w14:paraId="3F3B9DD0" w14:textId="77777777" w:rsidR="00F079E1" w:rsidRPr="007B1A4E" w:rsidRDefault="00F079E1" w:rsidP="007B1A4E">
      <w:pPr>
        <w:spacing w:line="480" w:lineRule="auto"/>
        <w:rPr>
          <w:rFonts w:ascii="Times New Roman" w:hAnsi="Times New Roman" w:cs="Times New Roman"/>
          <w:sz w:val="24"/>
          <w:szCs w:val="24"/>
        </w:rPr>
      </w:pPr>
    </w:p>
    <w:p w14:paraId="61BB5721" w14:textId="24FCA9F4" w:rsidR="00AC3A7A" w:rsidRDefault="00000000" w:rsidP="00A26832">
      <w:pPr>
        <w:pStyle w:val="Heading2"/>
        <w:spacing w:line="480" w:lineRule="auto"/>
        <w:rPr>
          <w:rFonts w:ascii="Times New Roman" w:hAnsi="Times New Roman" w:cs="Times New Roman"/>
          <w:sz w:val="28"/>
          <w:szCs w:val="28"/>
        </w:rPr>
      </w:pPr>
      <w:bookmarkStart w:id="88" w:name="_Toc134401146"/>
      <w:r>
        <w:rPr>
          <w:rFonts w:ascii="Times New Roman" w:hAnsi="Times New Roman" w:cs="Times New Roman"/>
          <w:sz w:val="28"/>
          <w:szCs w:val="28"/>
        </w:rPr>
        <w:t>3.4. Service mix</w:t>
      </w:r>
      <w:bookmarkEnd w:id="85"/>
      <w:bookmarkEnd w:id="86"/>
      <w:bookmarkEnd w:id="87"/>
      <w:bookmarkEnd w:id="88"/>
    </w:p>
    <w:p w14:paraId="6B0A6CEF" w14:textId="77777777" w:rsidR="00AC3A7A" w:rsidRDefault="00AC3A7A">
      <w:pPr>
        <w:spacing w:line="480" w:lineRule="auto"/>
      </w:pPr>
    </w:p>
    <w:p w14:paraId="0A01EA30" w14:textId="3F99E803" w:rsidR="00AC3A7A" w:rsidRDefault="00A26832">
      <w:pPr>
        <w:spacing w:line="480" w:lineRule="auto"/>
        <w:rPr>
          <w:rFonts w:ascii="Times New Roman" w:hAnsi="Times New Roman" w:cs="Times New Roman"/>
          <w:sz w:val="24"/>
          <w:szCs w:val="24"/>
        </w:rPr>
      </w:pPr>
      <w:r w:rsidRPr="00A26832">
        <w:rPr>
          <w:rFonts w:ascii="Times New Roman" w:hAnsi="Times New Roman" w:cs="Times New Roman"/>
          <w:sz w:val="24"/>
          <w:szCs w:val="24"/>
        </w:rPr>
        <w:t>Data Path offers a variety of services to July Business Services and other clients, including</w:t>
      </w:r>
      <w:r>
        <w:rPr>
          <w:rFonts w:ascii="Times New Roman" w:hAnsi="Times New Roman" w:cs="Times New Roman"/>
          <w:sz w:val="24"/>
          <w:szCs w:val="24"/>
        </w:rPr>
        <w:t>:</w:t>
      </w:r>
    </w:p>
    <w:p w14:paraId="0681F381" w14:textId="592FFEEC" w:rsidR="00AC3A7A" w:rsidRDefault="00000000">
      <w:pPr>
        <w:spacing w:line="480" w:lineRule="auto"/>
        <w:rPr>
          <w:rFonts w:ascii="Times New Roman" w:hAnsi="Times New Roman" w:cs="Times New Roman"/>
          <w:sz w:val="24"/>
          <w:szCs w:val="24"/>
        </w:rPr>
      </w:pPr>
      <w:r w:rsidRPr="00A26832">
        <w:rPr>
          <w:rFonts w:ascii="Times New Roman" w:hAnsi="Times New Roman" w:cs="Times New Roman"/>
          <w:b/>
          <w:bCs/>
          <w:sz w:val="24"/>
          <w:szCs w:val="24"/>
        </w:rPr>
        <w:t>Plan Design:</w:t>
      </w:r>
      <w:r>
        <w:rPr>
          <w:rFonts w:ascii="Times New Roman" w:hAnsi="Times New Roman" w:cs="Times New Roman"/>
          <w:sz w:val="24"/>
          <w:szCs w:val="24"/>
        </w:rPr>
        <w:t xml:space="preserve"> </w:t>
      </w:r>
      <w:r w:rsidR="00A26832" w:rsidRPr="00A26832">
        <w:rPr>
          <w:rFonts w:ascii="Times New Roman" w:hAnsi="Times New Roman" w:cs="Times New Roman"/>
          <w:sz w:val="24"/>
          <w:szCs w:val="24"/>
        </w:rPr>
        <w:t>A retirement plan fund (RPF) must be created with a number of criteria and guidelines in mind. The program must pass all discriminatory tests, take into account what would be most advantageous to the company, and address the requirements of regular employees. The type of contributions made and the participants who will be excluded must also be taken into account by the plan. During the design process, each of these elements must be taken into account</w:t>
      </w:r>
      <w:r>
        <w:rPr>
          <w:rFonts w:ascii="Times New Roman" w:hAnsi="Times New Roman" w:cs="Times New Roman"/>
          <w:sz w:val="24"/>
          <w:szCs w:val="24"/>
        </w:rPr>
        <w:t>.</w:t>
      </w:r>
    </w:p>
    <w:p w14:paraId="42675AF4" w14:textId="4FF52BC6" w:rsidR="00AC3A7A" w:rsidRDefault="00000000">
      <w:pPr>
        <w:spacing w:line="480" w:lineRule="auto"/>
        <w:rPr>
          <w:rFonts w:ascii="Times New Roman" w:hAnsi="Times New Roman" w:cs="Times New Roman"/>
          <w:sz w:val="24"/>
          <w:szCs w:val="24"/>
        </w:rPr>
      </w:pPr>
      <w:r w:rsidRPr="00A26832">
        <w:rPr>
          <w:rFonts w:ascii="Times New Roman" w:hAnsi="Times New Roman" w:cs="Times New Roman"/>
          <w:b/>
          <w:bCs/>
          <w:sz w:val="24"/>
          <w:szCs w:val="24"/>
        </w:rPr>
        <w:t>Plan Setup:</w:t>
      </w:r>
      <w:r>
        <w:rPr>
          <w:rFonts w:ascii="Times New Roman" w:hAnsi="Times New Roman" w:cs="Times New Roman"/>
          <w:sz w:val="24"/>
          <w:szCs w:val="24"/>
        </w:rPr>
        <w:t xml:space="preserve"> </w:t>
      </w:r>
      <w:r w:rsidR="00A26832" w:rsidRPr="00A26832">
        <w:rPr>
          <w:rFonts w:ascii="Times New Roman" w:hAnsi="Times New Roman" w:cs="Times New Roman"/>
          <w:sz w:val="24"/>
          <w:szCs w:val="24"/>
        </w:rPr>
        <w:t>Some paperwork must be prepared in order to evaluate a statement for a new or existing retirement plan fund (RPF). To that aim, forms, checklists, recordkeeping statements, lending policies, amendment reports, and rollover rules must be established. For the setup process, each of these documents is required</w:t>
      </w:r>
      <w:r>
        <w:rPr>
          <w:rFonts w:ascii="Times New Roman" w:hAnsi="Times New Roman" w:cs="Times New Roman"/>
          <w:sz w:val="24"/>
          <w:szCs w:val="24"/>
        </w:rPr>
        <w:t>.</w:t>
      </w:r>
    </w:p>
    <w:p w14:paraId="12191A3C" w14:textId="27063DCE" w:rsidR="00AC3A7A" w:rsidRDefault="00000000">
      <w:pPr>
        <w:spacing w:line="480" w:lineRule="auto"/>
        <w:rPr>
          <w:rFonts w:ascii="Times New Roman" w:hAnsi="Times New Roman" w:cs="Times New Roman"/>
          <w:sz w:val="24"/>
          <w:szCs w:val="24"/>
        </w:rPr>
      </w:pPr>
      <w:r w:rsidRPr="00A26832">
        <w:rPr>
          <w:rFonts w:ascii="Times New Roman" w:hAnsi="Times New Roman" w:cs="Times New Roman"/>
          <w:b/>
          <w:bCs/>
          <w:sz w:val="24"/>
          <w:szCs w:val="24"/>
        </w:rPr>
        <w:t>Plan Operation:</w:t>
      </w:r>
      <w:r>
        <w:rPr>
          <w:rFonts w:ascii="Times New Roman" w:hAnsi="Times New Roman" w:cs="Times New Roman"/>
          <w:sz w:val="24"/>
          <w:szCs w:val="24"/>
        </w:rPr>
        <w:t xml:space="preserve"> </w:t>
      </w:r>
      <w:r w:rsidR="00A26832" w:rsidRPr="00A26832">
        <w:rPr>
          <w:rFonts w:ascii="Times New Roman" w:hAnsi="Times New Roman" w:cs="Times New Roman"/>
          <w:sz w:val="24"/>
          <w:szCs w:val="24"/>
        </w:rPr>
        <w:t xml:space="preserve">Data Path manages all estimations, computations, and accounting processes throughout this phase. Importing participant census data, figuring out vesting, eligibility, and </w:t>
      </w:r>
      <w:r w:rsidR="00A26832" w:rsidRPr="00A26832">
        <w:rPr>
          <w:rFonts w:ascii="Times New Roman" w:hAnsi="Times New Roman" w:cs="Times New Roman"/>
          <w:sz w:val="24"/>
          <w:szCs w:val="24"/>
        </w:rPr>
        <w:lastRenderedPageBreak/>
        <w:t>contributions, as well as distributing assets, loans, and contributions are all part of this process</w:t>
      </w:r>
      <w:r>
        <w:rPr>
          <w:rFonts w:ascii="Times New Roman" w:hAnsi="Times New Roman" w:cs="Times New Roman"/>
          <w:sz w:val="24"/>
          <w:szCs w:val="24"/>
        </w:rPr>
        <w:t>.</w:t>
      </w:r>
    </w:p>
    <w:p w14:paraId="6810303C" w14:textId="284731FD" w:rsidR="00AC3A7A" w:rsidRDefault="00000000">
      <w:pPr>
        <w:spacing w:line="480" w:lineRule="auto"/>
        <w:rPr>
          <w:rFonts w:ascii="Times New Roman" w:hAnsi="Times New Roman" w:cs="Times New Roman"/>
          <w:sz w:val="24"/>
          <w:szCs w:val="24"/>
        </w:rPr>
      </w:pPr>
      <w:r w:rsidRPr="00A26832">
        <w:rPr>
          <w:rFonts w:ascii="Times New Roman" w:hAnsi="Times New Roman" w:cs="Times New Roman"/>
          <w:b/>
          <w:bCs/>
          <w:sz w:val="24"/>
          <w:szCs w:val="24"/>
        </w:rPr>
        <w:t>Compliance Testing:</w:t>
      </w:r>
      <w:r>
        <w:rPr>
          <w:rFonts w:ascii="Times New Roman" w:hAnsi="Times New Roman" w:cs="Times New Roman"/>
          <w:sz w:val="24"/>
          <w:szCs w:val="24"/>
        </w:rPr>
        <w:t xml:space="preserve"> </w:t>
      </w:r>
      <w:r w:rsidR="00A26832">
        <w:rPr>
          <w:rFonts w:ascii="Times New Roman" w:hAnsi="Times New Roman" w:cs="Times New Roman"/>
          <w:sz w:val="24"/>
          <w:szCs w:val="24"/>
        </w:rPr>
        <w:t>In order to meet legal requirements, certain tests must be conducted and passed for a plan to be valid. These tests are designed to prevent discrimination within the plan and include ADP/ACP, Top-Heavy, and Minimum Coverage tests</w:t>
      </w:r>
      <w:r>
        <w:rPr>
          <w:rFonts w:ascii="Times New Roman" w:hAnsi="Times New Roman" w:cs="Times New Roman"/>
          <w:sz w:val="24"/>
          <w:szCs w:val="24"/>
        </w:rPr>
        <w:t>.</w:t>
      </w:r>
    </w:p>
    <w:p w14:paraId="50174FBA" w14:textId="6E80491D" w:rsidR="00AC3A7A" w:rsidRDefault="00000000">
      <w:pPr>
        <w:spacing w:line="480" w:lineRule="auto"/>
        <w:rPr>
          <w:rFonts w:ascii="Times New Roman" w:hAnsi="Times New Roman" w:cs="Times New Roman"/>
          <w:sz w:val="24"/>
          <w:szCs w:val="24"/>
        </w:rPr>
      </w:pPr>
      <w:r w:rsidRPr="00A26832">
        <w:rPr>
          <w:rFonts w:ascii="Times New Roman" w:hAnsi="Times New Roman" w:cs="Times New Roman"/>
          <w:b/>
          <w:bCs/>
          <w:sz w:val="24"/>
          <w:szCs w:val="24"/>
        </w:rPr>
        <w:t>Tax Compliance:</w:t>
      </w:r>
      <w:r>
        <w:rPr>
          <w:rFonts w:ascii="Times New Roman" w:hAnsi="Times New Roman" w:cs="Times New Roman"/>
          <w:sz w:val="24"/>
          <w:szCs w:val="24"/>
        </w:rPr>
        <w:t xml:space="preserve"> </w:t>
      </w:r>
      <w:r w:rsidR="00A26832" w:rsidRPr="00A26832">
        <w:rPr>
          <w:rFonts w:ascii="Times New Roman" w:hAnsi="Times New Roman" w:cs="Times New Roman"/>
          <w:sz w:val="24"/>
          <w:szCs w:val="24"/>
        </w:rPr>
        <w:t>Form 5500 and Form 5330 statements must be performed in a manner similar to compliance testing for a plan to be in compliance with the law</w:t>
      </w:r>
      <w:r>
        <w:rPr>
          <w:rFonts w:ascii="Times New Roman" w:hAnsi="Times New Roman" w:cs="Times New Roman"/>
          <w:sz w:val="24"/>
          <w:szCs w:val="24"/>
        </w:rPr>
        <w:t>.</w:t>
      </w:r>
    </w:p>
    <w:p w14:paraId="295A7BEC" w14:textId="1D82F689" w:rsidR="00AC3A7A" w:rsidRDefault="00000000">
      <w:pPr>
        <w:spacing w:line="480" w:lineRule="auto"/>
        <w:rPr>
          <w:rFonts w:ascii="Times New Roman" w:hAnsi="Times New Roman" w:cs="Times New Roman"/>
          <w:sz w:val="24"/>
          <w:szCs w:val="24"/>
        </w:rPr>
      </w:pPr>
      <w:r w:rsidRPr="00A26832">
        <w:rPr>
          <w:rFonts w:ascii="Times New Roman" w:hAnsi="Times New Roman" w:cs="Times New Roman"/>
          <w:b/>
          <w:bCs/>
          <w:sz w:val="24"/>
          <w:szCs w:val="24"/>
        </w:rPr>
        <w:t>Plan Recordkeeping:</w:t>
      </w:r>
      <w:r>
        <w:rPr>
          <w:rFonts w:ascii="Times New Roman" w:hAnsi="Times New Roman" w:cs="Times New Roman"/>
          <w:sz w:val="24"/>
          <w:szCs w:val="24"/>
        </w:rPr>
        <w:t xml:space="preserve"> </w:t>
      </w:r>
      <w:r w:rsidR="00A26832" w:rsidRPr="00A26832">
        <w:rPr>
          <w:rFonts w:ascii="Times New Roman" w:hAnsi="Times New Roman" w:cs="Times New Roman"/>
          <w:sz w:val="24"/>
          <w:szCs w:val="24"/>
        </w:rPr>
        <w:t>In collaboration with other businesses, Data Path, JBS, and July's daily valuation records platform provide automatic recordkeeping services that include quarterly participant statements and round-the-clock internet connectivity</w:t>
      </w:r>
      <w:r>
        <w:rPr>
          <w:rFonts w:ascii="Times New Roman" w:hAnsi="Times New Roman" w:cs="Times New Roman"/>
          <w:sz w:val="24"/>
          <w:szCs w:val="24"/>
        </w:rPr>
        <w:t>.</w:t>
      </w:r>
    </w:p>
    <w:p w14:paraId="51C2AA65" w14:textId="77777777" w:rsidR="00A26832" w:rsidRDefault="00000000" w:rsidP="00A26832">
      <w:pPr>
        <w:spacing w:line="480" w:lineRule="auto"/>
        <w:rPr>
          <w:rFonts w:ascii="Times New Roman" w:hAnsi="Times New Roman" w:cs="Times New Roman"/>
          <w:sz w:val="24"/>
          <w:szCs w:val="24"/>
        </w:rPr>
      </w:pPr>
      <w:r w:rsidRPr="00A26832">
        <w:rPr>
          <w:rFonts w:ascii="Times New Roman" w:hAnsi="Times New Roman" w:cs="Times New Roman"/>
          <w:b/>
          <w:bCs/>
          <w:sz w:val="24"/>
          <w:szCs w:val="24"/>
        </w:rPr>
        <w:t xml:space="preserve">Services for Participants: </w:t>
      </w:r>
      <w:r w:rsidR="00A26832" w:rsidRPr="00A26832">
        <w:rPr>
          <w:rFonts w:ascii="Times New Roman" w:hAnsi="Times New Roman" w:cs="Times New Roman"/>
          <w:sz w:val="24"/>
          <w:szCs w:val="24"/>
        </w:rPr>
        <w:t>In collaboration with other businesses, Data Path, JBS, and July's daily valuation records platform provide automatic recordkeeping services that include quarterly participant statements and round-the-clock internet connectivity.</w:t>
      </w:r>
    </w:p>
    <w:p w14:paraId="3AE33BA0" w14:textId="76951E91" w:rsidR="00AC3A7A" w:rsidRDefault="00000000" w:rsidP="00A26832">
      <w:pPr>
        <w:spacing w:line="480" w:lineRule="auto"/>
        <w:rPr>
          <w:rFonts w:ascii="Times New Roman" w:hAnsi="Times New Roman" w:cs="Times New Roman"/>
          <w:color w:val="374151"/>
          <w:sz w:val="20"/>
          <w:szCs w:val="20"/>
          <w:shd w:val="clear" w:color="auto" w:fill="F7F7F8"/>
        </w:rPr>
      </w:pPr>
      <w:proofErr w:type="spellStart"/>
      <w:r>
        <w:rPr>
          <w:rFonts w:ascii="Times New Roman" w:hAnsi="Times New Roman"/>
          <w:b/>
          <w:bCs/>
          <w:sz w:val="24"/>
          <w:szCs w:val="24"/>
        </w:rPr>
        <w:t>Enrollment</w:t>
      </w:r>
      <w:proofErr w:type="spellEnd"/>
      <w:r>
        <w:rPr>
          <w:rFonts w:ascii="Times New Roman" w:hAnsi="Times New Roman"/>
          <w:b/>
          <w:bCs/>
          <w:sz w:val="24"/>
          <w:szCs w:val="24"/>
        </w:rPr>
        <w:t xml:space="preserve"> Materials: </w:t>
      </w:r>
    </w:p>
    <w:p w14:paraId="0315635F" w14:textId="77777777" w:rsidR="00840B81" w:rsidRDefault="00A26832">
      <w:pPr>
        <w:spacing w:line="480" w:lineRule="auto"/>
        <w:rPr>
          <w:rFonts w:ascii="Times New Roman" w:hAnsi="Times New Roman" w:cs="Times New Roman"/>
          <w:sz w:val="24"/>
          <w:szCs w:val="24"/>
        </w:rPr>
      </w:pPr>
      <w:r w:rsidRPr="00A26832">
        <w:rPr>
          <w:rFonts w:ascii="Times New Roman" w:hAnsi="Times New Roman" w:cs="Times New Roman"/>
          <w:sz w:val="24"/>
          <w:szCs w:val="24"/>
        </w:rPr>
        <w:t xml:space="preserve">JBS offers resources to participants to assist them in making educated </w:t>
      </w:r>
      <w:proofErr w:type="spellStart"/>
      <w:r w:rsidRPr="00A26832">
        <w:rPr>
          <w:rFonts w:ascii="Times New Roman" w:hAnsi="Times New Roman" w:cs="Times New Roman"/>
          <w:sz w:val="24"/>
          <w:szCs w:val="24"/>
        </w:rPr>
        <w:t>enrollment</w:t>
      </w:r>
      <w:proofErr w:type="spellEnd"/>
      <w:r w:rsidRPr="00A26832">
        <w:rPr>
          <w:rFonts w:ascii="Times New Roman" w:hAnsi="Times New Roman" w:cs="Times New Roman"/>
          <w:sz w:val="24"/>
          <w:szCs w:val="24"/>
        </w:rPr>
        <w:t xml:space="preserve"> and investing decisions. Worksheets for risk profiles and </w:t>
      </w:r>
      <w:proofErr w:type="spellStart"/>
      <w:r w:rsidRPr="00A26832">
        <w:rPr>
          <w:rFonts w:ascii="Times New Roman" w:hAnsi="Times New Roman" w:cs="Times New Roman"/>
          <w:sz w:val="24"/>
          <w:szCs w:val="24"/>
        </w:rPr>
        <w:t>enrollment</w:t>
      </w:r>
      <w:proofErr w:type="spellEnd"/>
      <w:r w:rsidRPr="00A26832">
        <w:rPr>
          <w:rFonts w:ascii="Times New Roman" w:hAnsi="Times New Roman" w:cs="Times New Roman"/>
          <w:sz w:val="24"/>
          <w:szCs w:val="24"/>
        </w:rPr>
        <w:t xml:space="preserve"> workbooks are among these resources.</w:t>
      </w:r>
    </w:p>
    <w:p w14:paraId="70BD87D8" w14:textId="0F06631F" w:rsidR="00AC3A7A" w:rsidRDefault="00000000">
      <w:pPr>
        <w:spacing w:line="480" w:lineRule="auto"/>
        <w:rPr>
          <w:rFonts w:ascii="Times New Roman" w:hAnsi="Times New Roman"/>
          <w:b/>
          <w:bCs/>
          <w:sz w:val="24"/>
          <w:szCs w:val="24"/>
        </w:rPr>
      </w:pPr>
      <w:r>
        <w:rPr>
          <w:rFonts w:ascii="Times New Roman" w:hAnsi="Times New Roman"/>
          <w:b/>
          <w:bCs/>
          <w:sz w:val="24"/>
          <w:szCs w:val="24"/>
        </w:rPr>
        <w:t xml:space="preserve">Investment Advisor: </w:t>
      </w:r>
    </w:p>
    <w:p w14:paraId="19139042" w14:textId="4F091582" w:rsidR="00840B81" w:rsidRDefault="00840B81">
      <w:pPr>
        <w:spacing w:line="480" w:lineRule="auto"/>
        <w:rPr>
          <w:rFonts w:ascii="Times New Roman" w:hAnsi="Times New Roman" w:cs="Times New Roman"/>
          <w:sz w:val="24"/>
          <w:szCs w:val="24"/>
        </w:rPr>
      </w:pPr>
      <w:r w:rsidRPr="00840B81">
        <w:rPr>
          <w:rFonts w:ascii="Times New Roman" w:hAnsi="Times New Roman" w:cs="Times New Roman"/>
          <w:sz w:val="24"/>
          <w:szCs w:val="24"/>
        </w:rPr>
        <w:t>Data Path advises customers on where to invest their money and assists clients in doing so as an investment adviser. In the recordkeeper's bank, neither employer nor employee funds are frequently left idle and are frequently reinvested to produce additional income for the participants. Data Path advises customers on potential investment possibilities that could be appropriate for them</w:t>
      </w:r>
      <w:r>
        <w:rPr>
          <w:rFonts w:ascii="Times New Roman" w:hAnsi="Times New Roman" w:cs="Times New Roman"/>
          <w:sz w:val="24"/>
          <w:szCs w:val="24"/>
        </w:rPr>
        <w:t>.</w:t>
      </w:r>
    </w:p>
    <w:p w14:paraId="5CFC4C1A" w14:textId="77777777" w:rsidR="00AC3A7A" w:rsidRDefault="00000000">
      <w:pPr>
        <w:pStyle w:val="Heading2"/>
        <w:spacing w:line="480" w:lineRule="auto"/>
        <w:rPr>
          <w:rFonts w:ascii="Times New Roman" w:hAnsi="Times New Roman" w:cs="Times New Roman"/>
          <w:sz w:val="28"/>
          <w:szCs w:val="28"/>
        </w:rPr>
      </w:pPr>
      <w:bookmarkStart w:id="89" w:name="_Toc7106736"/>
      <w:bookmarkStart w:id="90" w:name="_Toc133535577"/>
      <w:bookmarkStart w:id="91" w:name="_Toc133619001"/>
      <w:bookmarkStart w:id="92" w:name="_Toc134401147"/>
      <w:r>
        <w:rPr>
          <w:rFonts w:ascii="Times New Roman" w:hAnsi="Times New Roman" w:cs="Times New Roman"/>
          <w:sz w:val="28"/>
          <w:szCs w:val="28"/>
        </w:rPr>
        <w:lastRenderedPageBreak/>
        <w:t>3.5. Operations</w:t>
      </w:r>
      <w:bookmarkEnd w:id="89"/>
      <w:bookmarkEnd w:id="90"/>
      <w:bookmarkEnd w:id="91"/>
      <w:bookmarkEnd w:id="92"/>
    </w:p>
    <w:p w14:paraId="56005A9C" w14:textId="77777777" w:rsidR="00AC3A7A" w:rsidRDefault="00AC3A7A">
      <w:pPr>
        <w:spacing w:line="480" w:lineRule="auto"/>
      </w:pPr>
    </w:p>
    <w:p w14:paraId="477E652D" w14:textId="3E2F6A4B" w:rsidR="00AC3A7A" w:rsidRDefault="00840B81">
      <w:pPr>
        <w:spacing w:line="480" w:lineRule="auto"/>
        <w:rPr>
          <w:rFonts w:ascii="Times New Roman" w:hAnsi="Times New Roman" w:cs="Times New Roman"/>
          <w:sz w:val="24"/>
          <w:szCs w:val="24"/>
        </w:rPr>
      </w:pPr>
      <w:r w:rsidRPr="00840B81">
        <w:rPr>
          <w:rFonts w:ascii="Times New Roman" w:hAnsi="Times New Roman" w:cs="Times New Roman"/>
          <w:sz w:val="24"/>
          <w:szCs w:val="24"/>
        </w:rPr>
        <w:t>Data-path Limited started off with a tiny staff, but the proprietor was eventually able to assemble a group of knowledgeable experts.</w:t>
      </w:r>
    </w:p>
    <w:p w14:paraId="56FC3A33" w14:textId="77777777" w:rsidR="00AC3A7A" w:rsidRDefault="00000000">
      <w:pPr>
        <w:spacing w:line="480" w:lineRule="auto"/>
        <w:rPr>
          <w:rFonts w:ascii="Times New Roman" w:hAnsi="Times New Roman" w:cs="Times New Roman"/>
          <w:b/>
          <w:bCs/>
          <w:sz w:val="24"/>
          <w:szCs w:val="24"/>
        </w:rPr>
      </w:pPr>
      <w:r>
        <w:rPr>
          <w:rFonts w:ascii="Times New Roman" w:hAnsi="Times New Roman" w:cs="Times New Roman"/>
          <w:b/>
          <w:bCs/>
          <w:sz w:val="24"/>
          <w:szCs w:val="24"/>
        </w:rPr>
        <w:t>Corporate Division:</w:t>
      </w:r>
    </w:p>
    <w:p w14:paraId="2551A1FA" w14:textId="33A33F5E" w:rsidR="00AC3A7A" w:rsidRDefault="00840B81">
      <w:pPr>
        <w:autoSpaceDE w:val="0"/>
        <w:autoSpaceDN w:val="0"/>
        <w:adjustRightInd w:val="0"/>
        <w:spacing w:after="0" w:line="480" w:lineRule="auto"/>
        <w:jc w:val="both"/>
        <w:rPr>
          <w:rFonts w:ascii="Times New Roman" w:hAnsi="Times New Roman" w:cs="Times New Roman"/>
          <w:sz w:val="24"/>
          <w:szCs w:val="24"/>
        </w:rPr>
      </w:pPr>
      <w:r w:rsidRPr="00840B81">
        <w:rPr>
          <w:rFonts w:ascii="Times New Roman" w:hAnsi="Times New Roman" w:cs="Times New Roman"/>
          <w:sz w:val="24"/>
          <w:szCs w:val="24"/>
        </w:rPr>
        <w:t>To ensure a seamless operation, Data Path has various divisions and departments. Each department is crucial to the task's completion. Each of the 14 departments that make up Data Path is listed below</w:t>
      </w:r>
      <w:r>
        <w:rPr>
          <w:rFonts w:ascii="Times New Roman" w:hAnsi="Times New Roman" w:cs="Times New Roman"/>
          <w:sz w:val="24"/>
          <w:szCs w:val="24"/>
        </w:rPr>
        <w:t>:</w:t>
      </w:r>
    </w:p>
    <w:p w14:paraId="47BFB96E"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Sales</w:t>
      </w:r>
    </w:p>
    <w:p w14:paraId="213980FD"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New Business</w:t>
      </w:r>
    </w:p>
    <w:p w14:paraId="36161D16"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Distribution</w:t>
      </w:r>
    </w:p>
    <w:p w14:paraId="0966B128"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ERISA</w:t>
      </w:r>
    </w:p>
    <w:p w14:paraId="43A70F0B"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Record Keeping (RK)</w:t>
      </w:r>
    </w:p>
    <w:p w14:paraId="7AF8E5B8"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Plan Administration</w:t>
      </w:r>
    </w:p>
    <w:p w14:paraId="3991C40C"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Reconciliation</w:t>
      </w:r>
    </w:p>
    <w:p w14:paraId="281AD21C"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Workflow – 5500</w:t>
      </w:r>
    </w:p>
    <w:p w14:paraId="27FB362B"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Business Process Outsourcing</w:t>
      </w:r>
    </w:p>
    <w:p w14:paraId="6B59D9B9"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Accounting</w:t>
      </w:r>
    </w:p>
    <w:p w14:paraId="710280B2"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Software Development</w:t>
      </w:r>
    </w:p>
    <w:p w14:paraId="08101B7D"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Operation Management</w:t>
      </w:r>
    </w:p>
    <w:p w14:paraId="6CFB3065" w14:textId="77777777" w:rsidR="00AC3A7A" w:rsidRDefault="0000000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Human Resource</w:t>
      </w:r>
    </w:p>
    <w:p w14:paraId="7B7C9669"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 Information Technology</w:t>
      </w:r>
    </w:p>
    <w:p w14:paraId="75A346EF" w14:textId="77777777" w:rsidR="00AC3A7A" w:rsidRDefault="00AC3A7A">
      <w:pPr>
        <w:spacing w:line="480" w:lineRule="auto"/>
        <w:rPr>
          <w:rFonts w:ascii="Times New Roman" w:hAnsi="Times New Roman" w:cs="Times New Roman"/>
          <w:sz w:val="24"/>
          <w:szCs w:val="24"/>
        </w:rPr>
      </w:pPr>
    </w:p>
    <w:p w14:paraId="58B06F54" w14:textId="77777777" w:rsidR="00AC3A7A" w:rsidRDefault="00AC3A7A">
      <w:pPr>
        <w:spacing w:line="480" w:lineRule="auto"/>
        <w:rPr>
          <w:rFonts w:ascii="Times New Roman" w:hAnsi="Times New Roman" w:cs="Times New Roman"/>
          <w:sz w:val="24"/>
          <w:szCs w:val="24"/>
        </w:rPr>
      </w:pPr>
    </w:p>
    <w:p w14:paraId="03ABD32B" w14:textId="6A87B47F" w:rsidR="00AC3A7A" w:rsidRDefault="00840B81">
      <w:pPr>
        <w:spacing w:line="480" w:lineRule="auto"/>
        <w:rPr>
          <w:rFonts w:ascii="Times New Roman" w:hAnsi="Times New Roman" w:cs="Times New Roman"/>
          <w:sz w:val="24"/>
          <w:szCs w:val="24"/>
        </w:rPr>
      </w:pPr>
      <w:r w:rsidRPr="00840B81">
        <w:rPr>
          <w:rFonts w:ascii="Times New Roman" w:hAnsi="Times New Roman" w:cs="Times New Roman"/>
          <w:sz w:val="24"/>
          <w:szCs w:val="24"/>
        </w:rPr>
        <w:lastRenderedPageBreak/>
        <w:t>Like other businesses, Data Path has a clear organizational hierarchy within each department. The following figure illustrates how employees are arranged inside Data Path according to characteristics including rank, authority, and job function</w:t>
      </w:r>
      <w:r>
        <w:rPr>
          <w:rFonts w:ascii="Times New Roman" w:hAnsi="Times New Roman" w:cs="Times New Roman"/>
          <w:sz w:val="24"/>
          <w:szCs w:val="24"/>
        </w:rPr>
        <w:t>:</w:t>
      </w:r>
    </w:p>
    <w:p w14:paraId="71D0D071" w14:textId="7ADC91EE" w:rsidR="00AC3A7A" w:rsidRDefault="00A83F3A">
      <w:pPr>
        <w:spacing w:line="480" w:lineRule="auto"/>
        <w:rPr>
          <w:rFonts w:ascii="Times New Roman" w:hAnsi="Times New Roman" w:cs="Times New Roman"/>
          <w:sz w:val="32"/>
          <w:szCs w:val="32"/>
        </w:rPr>
      </w:pPr>
      <w:r>
        <w:rPr>
          <w:noProof/>
        </w:rPr>
        <mc:AlternateContent>
          <mc:Choice Requires="wps">
            <w:drawing>
              <wp:anchor distT="0" distB="0" distL="114300" distR="114300" simplePos="0" relativeHeight="251661312" behindDoc="0" locked="0" layoutInCell="1" allowOverlap="1" wp14:anchorId="7AD75783" wp14:editId="2CF951D8">
                <wp:simplePos x="0" y="0"/>
                <wp:positionH relativeFrom="column">
                  <wp:posOffset>205740</wp:posOffset>
                </wp:positionH>
                <wp:positionV relativeFrom="paragraph">
                  <wp:posOffset>3819525</wp:posOffset>
                </wp:positionV>
                <wp:extent cx="5417820" cy="635"/>
                <wp:effectExtent l="0" t="0" r="0" b="0"/>
                <wp:wrapNone/>
                <wp:docPr id="983592937" name="Text Box 1"/>
                <wp:cNvGraphicFramePr/>
                <a:graphic xmlns:a="http://schemas.openxmlformats.org/drawingml/2006/main">
                  <a:graphicData uri="http://schemas.microsoft.com/office/word/2010/wordprocessingShape">
                    <wps:wsp>
                      <wps:cNvSpPr txBox="1"/>
                      <wps:spPr>
                        <a:xfrm>
                          <a:off x="0" y="0"/>
                          <a:ext cx="5417820" cy="635"/>
                        </a:xfrm>
                        <a:prstGeom prst="rect">
                          <a:avLst/>
                        </a:prstGeom>
                        <a:solidFill>
                          <a:prstClr val="white"/>
                        </a:solidFill>
                        <a:ln>
                          <a:noFill/>
                        </a:ln>
                      </wps:spPr>
                      <wps:txbx>
                        <w:txbxContent>
                          <w:p w14:paraId="4B579ADB" w14:textId="45537939" w:rsidR="00A83F3A" w:rsidRPr="00C7421D" w:rsidRDefault="00A83F3A" w:rsidP="00A83F3A">
                            <w:pPr>
                              <w:pStyle w:val="Caption"/>
                              <w:jc w:val="center"/>
                              <w:rPr>
                                <w:rFonts w:ascii="Times New Roman" w:hAnsi="Times New Roman" w:cs="Times New Roman"/>
                                <w:noProof/>
                                <w:sz w:val="32"/>
                                <w:szCs w:val="32"/>
                              </w:rPr>
                            </w:pPr>
                            <w:bookmarkStart w:id="93" w:name="_Toc134316083"/>
                            <w:bookmarkStart w:id="94" w:name="_Toc134316098"/>
                            <w:r>
                              <w:t xml:space="preserve">Figure </w:t>
                            </w:r>
                            <w:r w:rsidRPr="00A83F3A">
                              <w:rPr>
                                <w:color w:val="FFFFFF" w:themeColor="background1"/>
                              </w:rPr>
                              <w:fldChar w:fldCharType="begin"/>
                            </w:r>
                            <w:r w:rsidRPr="00A83F3A">
                              <w:rPr>
                                <w:color w:val="FFFFFF" w:themeColor="background1"/>
                              </w:rPr>
                              <w:instrText xml:space="preserve"> SEQ Figure \* ARABIC </w:instrText>
                            </w:r>
                            <w:r w:rsidRPr="00A83F3A">
                              <w:rPr>
                                <w:color w:val="FFFFFF" w:themeColor="background1"/>
                              </w:rPr>
                              <w:fldChar w:fldCharType="separate"/>
                            </w:r>
                            <w:r w:rsidR="005E4FF2">
                              <w:rPr>
                                <w:noProof/>
                                <w:color w:val="FFFFFF" w:themeColor="background1"/>
                              </w:rPr>
                              <w:t>1</w:t>
                            </w:r>
                            <w:r w:rsidRPr="00A83F3A">
                              <w:rPr>
                                <w:color w:val="FFFFFF" w:themeColor="background1"/>
                              </w:rPr>
                              <w:fldChar w:fldCharType="end"/>
                            </w:r>
                            <w:r>
                              <w:t>3.</w:t>
                            </w:r>
                            <w:r w:rsidR="005016D5">
                              <w:t>1</w:t>
                            </w:r>
                            <w:r>
                              <w:t xml:space="preserve"> operation</w:t>
                            </w:r>
                            <w:bookmarkEnd w:id="93"/>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AD75783" id="_x0000_t202" coordsize="21600,21600" o:spt="202" path="m,l,21600r21600,l21600,xe">
                <v:stroke joinstyle="miter"/>
                <v:path gradientshapeok="t" o:connecttype="rect"/>
              </v:shapetype>
              <v:shape id="Text Box 1" o:spid="_x0000_s1026" type="#_x0000_t202" style="position:absolute;margin-left:16.2pt;margin-top:300.75pt;width:426.6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d69FgIAADgEAAAOAAAAZHJzL2Uyb0RvYy54bWysU8Fu2zAMvQ/YPwi6L06ytSuMOEWWIsOA&#10;oi2QDj0rshQbkEWNUmJnXz9KtpOu22nYRaZF6lF872lx2zWGHRX6GmzBZ5MpZ8pKKGu7L/j3582H&#10;G858ELYUBqwq+El5frt8/27RulzNoQJTKmQEYn3euoJXIbg8y7ysVCP8BJyylNSAjQj0i/usRNES&#10;emOy+XR6nbWApUOQynvaveuTfJnwtVYyPGrtVWCm4HS3kFZM6y6u2XIh8j0KV9VyuIb4h1s0orbU&#10;9Ax1J4JgB6z/gGpqieBBh4mEJgOta6nSDDTNbPpmmm0lnEqzEDnenWny/w9WPhy37glZ6L5ARwJG&#10;Qlrnc0+bcZ5OYxO/dFNGeaLwdKZNdYFJ2rz6NPt8M6eUpNz1x6uIkV2OOvThq4KGxaDgSJokqsTx&#10;3oe+dCyJnTyYutzUxsSfmFgbZEdB+rVVHdQA/luVsbHWQjzVA8ad7DJHjEK364bhdlCeaGaE3g7e&#10;yU1Nje6FD08CSX+ahTwdHmnRBtqCwxBxVgH+/Nt+rCdZKMtZS34quP9xEKg4M98sCRbNNwY4Brsx&#10;sIdmDTTijF6LkymkAxjMGGqE5oWsvopdKCWspF4FD2O4Dr2r6alItVqlIrKYE+Hebp2M0COhz92L&#10;QDfIEUjFBxidJvI3qvS1SRe3OgSiOEkWCe1ZHHgmeybRh6cU/f/6P1VdHvzyFwAAAP//AwBQSwME&#10;FAAGAAgAAAAhAGTKD6HhAAAACgEAAA8AAABkcnMvZG93bnJldi54bWxMj7FOwzAQhnck3sE6JBZE&#10;nbapFaVxqqqCAZaK0KWbG1/jQHyOYqcNb49hgfHuPv33/cVmsh274OBbRxLmswQYUu10S42Ew/vz&#10;YwbMB0VadY5Qwhd62JS3N4XKtbvSG16q0LAYQj5XEkwIfc65rw1a5WeuR4q3sxusCnEcGq4HdY3h&#10;tuOLJBHcqpbiB6N63BmsP6vRStinx715GM9Pr9t0Obwcxp34aCop7++m7RpYwCn8wfCjH9WhjE4n&#10;N5L2rJOwXKSRlCCS+QpYBLJsJYCdfjcCeFnw/xXKbwAAAP//AwBQSwECLQAUAAYACAAAACEAtoM4&#10;kv4AAADhAQAAEwAAAAAAAAAAAAAAAAAAAAAAW0NvbnRlbnRfVHlwZXNdLnhtbFBLAQItABQABgAI&#10;AAAAIQA4/SH/1gAAAJQBAAALAAAAAAAAAAAAAAAAAC8BAABfcmVscy8ucmVsc1BLAQItABQABgAI&#10;AAAAIQAA4d69FgIAADgEAAAOAAAAAAAAAAAAAAAAAC4CAABkcnMvZTJvRG9jLnhtbFBLAQItABQA&#10;BgAIAAAAIQBkyg+h4QAAAAoBAAAPAAAAAAAAAAAAAAAAAHAEAABkcnMvZG93bnJldi54bWxQSwUG&#10;AAAAAAQABADzAAAAfgUAAAAA&#10;" stroked="f">
                <v:textbox style="mso-fit-shape-to-text:t" inset="0,0,0,0">
                  <w:txbxContent>
                    <w:p w14:paraId="4B579ADB" w14:textId="45537939" w:rsidR="00A83F3A" w:rsidRPr="00C7421D" w:rsidRDefault="00A83F3A" w:rsidP="00A83F3A">
                      <w:pPr>
                        <w:pStyle w:val="Caption"/>
                        <w:jc w:val="center"/>
                        <w:rPr>
                          <w:rFonts w:ascii="Times New Roman" w:hAnsi="Times New Roman" w:cs="Times New Roman"/>
                          <w:noProof/>
                          <w:sz w:val="32"/>
                          <w:szCs w:val="32"/>
                        </w:rPr>
                      </w:pPr>
                      <w:bookmarkStart w:id="95" w:name="_Toc134316083"/>
                      <w:bookmarkStart w:id="96" w:name="_Toc134316098"/>
                      <w:r>
                        <w:t xml:space="preserve">Figure </w:t>
                      </w:r>
                      <w:r w:rsidRPr="00A83F3A">
                        <w:rPr>
                          <w:color w:val="FFFFFF" w:themeColor="background1"/>
                        </w:rPr>
                        <w:fldChar w:fldCharType="begin"/>
                      </w:r>
                      <w:r w:rsidRPr="00A83F3A">
                        <w:rPr>
                          <w:color w:val="FFFFFF" w:themeColor="background1"/>
                        </w:rPr>
                        <w:instrText xml:space="preserve"> SEQ Figure \* ARABIC </w:instrText>
                      </w:r>
                      <w:r w:rsidRPr="00A83F3A">
                        <w:rPr>
                          <w:color w:val="FFFFFF" w:themeColor="background1"/>
                        </w:rPr>
                        <w:fldChar w:fldCharType="separate"/>
                      </w:r>
                      <w:r w:rsidR="005E4FF2">
                        <w:rPr>
                          <w:noProof/>
                          <w:color w:val="FFFFFF" w:themeColor="background1"/>
                        </w:rPr>
                        <w:t>1</w:t>
                      </w:r>
                      <w:r w:rsidRPr="00A83F3A">
                        <w:rPr>
                          <w:color w:val="FFFFFF" w:themeColor="background1"/>
                        </w:rPr>
                        <w:fldChar w:fldCharType="end"/>
                      </w:r>
                      <w:r>
                        <w:t>3.</w:t>
                      </w:r>
                      <w:r w:rsidR="005016D5">
                        <w:t>1</w:t>
                      </w:r>
                      <w:r>
                        <w:t xml:space="preserve"> operation</w:t>
                      </w:r>
                      <w:bookmarkEnd w:id="95"/>
                      <w:bookmarkEnd w:id="96"/>
                    </w:p>
                  </w:txbxContent>
                </v:textbox>
              </v:shape>
            </w:pict>
          </mc:Fallback>
        </mc:AlternateContent>
      </w:r>
      <w:r>
        <w:rPr>
          <w:rFonts w:ascii="Times New Roman" w:hAnsi="Times New Roman" w:cs="Times New Roman"/>
          <w:noProof/>
          <w:sz w:val="32"/>
          <w:szCs w:val="32"/>
        </w:rPr>
        <mc:AlternateContent>
          <mc:Choice Requires="wpg">
            <w:drawing>
              <wp:anchor distT="0" distB="0" distL="114300" distR="114300" simplePos="0" relativeHeight="251659264" behindDoc="0" locked="0" layoutInCell="1" allowOverlap="1" wp14:anchorId="71C00973" wp14:editId="14767500">
                <wp:simplePos x="0" y="0"/>
                <wp:positionH relativeFrom="margin">
                  <wp:posOffset>205740</wp:posOffset>
                </wp:positionH>
                <wp:positionV relativeFrom="paragraph">
                  <wp:posOffset>5715</wp:posOffset>
                </wp:positionV>
                <wp:extent cx="5417820" cy="3756660"/>
                <wp:effectExtent l="0" t="0" r="0" b="0"/>
                <wp:wrapNone/>
                <wp:docPr id="26" name="Group 26"/>
                <wp:cNvGraphicFramePr/>
                <a:graphic xmlns:a="http://schemas.openxmlformats.org/drawingml/2006/main">
                  <a:graphicData uri="http://schemas.microsoft.com/office/word/2010/wordprocessingGroup">
                    <wpg:wgp>
                      <wpg:cNvGrpSpPr/>
                      <wpg:grpSpPr>
                        <a:xfrm>
                          <a:off x="0" y="0"/>
                          <a:ext cx="5417820" cy="3756660"/>
                          <a:chOff x="0" y="0"/>
                          <a:chExt cx="6012180" cy="4389120"/>
                        </a:xfrm>
                      </wpg:grpSpPr>
                      <wpg:grpSp>
                        <wpg:cNvPr id="22" name="Group 22"/>
                        <wpg:cNvGrpSpPr/>
                        <wpg:grpSpPr>
                          <a:xfrm>
                            <a:off x="0" y="0"/>
                            <a:ext cx="5989320" cy="4389120"/>
                            <a:chOff x="0" y="0"/>
                            <a:chExt cx="5989320" cy="4389120"/>
                          </a:xfrm>
                        </wpg:grpSpPr>
                        <wps:wsp>
                          <wps:cNvPr id="9" name="Rectangle: Rounded Corners 9"/>
                          <wps:cNvSpPr/>
                          <wps:spPr>
                            <a:xfrm>
                              <a:off x="2217420" y="0"/>
                              <a:ext cx="1371600" cy="518160"/>
                            </a:xfrm>
                            <a:prstGeom prst="roundRect">
                              <a:avLst/>
                            </a:prstGeom>
                            <a:solidFill>
                              <a:srgbClr val="FF0000"/>
                            </a:solidFill>
                            <a:ln>
                              <a:noFill/>
                            </a:ln>
                          </wps:spPr>
                          <wps:style>
                            <a:lnRef idx="2">
                              <a:schemeClr val="accent6"/>
                            </a:lnRef>
                            <a:fillRef idx="1">
                              <a:schemeClr val="lt1"/>
                            </a:fillRef>
                            <a:effectRef idx="0">
                              <a:schemeClr val="accent6"/>
                            </a:effectRef>
                            <a:fontRef idx="minor">
                              <a:schemeClr val="dk1"/>
                            </a:fontRef>
                          </wps:style>
                          <wps:txbx>
                            <w:txbxContent>
                              <w:p w14:paraId="777B339D" w14:textId="77777777" w:rsidR="00AC3A7A" w:rsidRDefault="00000000">
                                <w:pPr>
                                  <w:jc w:val="cente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CEO</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Rectangle: Rounded Corners 10"/>
                          <wps:cNvSpPr/>
                          <wps:spPr>
                            <a:xfrm>
                              <a:off x="2118360" y="632460"/>
                              <a:ext cx="1569720" cy="518160"/>
                            </a:xfrm>
                            <a:prstGeom prst="roundRect">
                              <a:avLst/>
                            </a:prstGeom>
                            <a:solidFill>
                              <a:srgbClr val="00B050"/>
                            </a:solidFill>
                            <a:ln>
                              <a:noFill/>
                            </a:ln>
                          </wps:spPr>
                          <wps:style>
                            <a:lnRef idx="2">
                              <a:schemeClr val="accent6"/>
                            </a:lnRef>
                            <a:fillRef idx="1">
                              <a:schemeClr val="lt1"/>
                            </a:fillRef>
                            <a:effectRef idx="0">
                              <a:schemeClr val="accent6"/>
                            </a:effectRef>
                            <a:fontRef idx="minor">
                              <a:schemeClr val="dk1"/>
                            </a:fontRef>
                          </wps:style>
                          <wps:txbx>
                            <w:txbxContent>
                              <w:p w14:paraId="3662197D" w14:textId="77777777" w:rsidR="00AC3A7A" w:rsidRDefault="00000000">
                                <w:pPr>
                                  <w:jc w:val="cente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Directors</w:t>
                                </w:r>
                              </w:p>
                              <w:p w14:paraId="6C78A9DF" w14:textId="77777777" w:rsidR="00AC3A7A" w:rsidRDefault="00AC3A7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Rectangle: Rounded Corners 11"/>
                          <wps:cNvSpPr/>
                          <wps:spPr>
                            <a:xfrm>
                              <a:off x="1943100" y="1272540"/>
                              <a:ext cx="1920240" cy="518160"/>
                            </a:xfrm>
                            <a:prstGeom prst="roundRect">
                              <a:avLst/>
                            </a:prstGeom>
                            <a:solidFill>
                              <a:srgbClr val="002060"/>
                            </a:solidFill>
                            <a:ln>
                              <a:noFill/>
                            </a:ln>
                          </wps:spPr>
                          <wps:style>
                            <a:lnRef idx="2">
                              <a:schemeClr val="accent6"/>
                            </a:lnRef>
                            <a:fillRef idx="1">
                              <a:schemeClr val="lt1"/>
                            </a:fillRef>
                            <a:effectRef idx="0">
                              <a:schemeClr val="accent6"/>
                            </a:effectRef>
                            <a:fontRef idx="minor">
                              <a:schemeClr val="dk1"/>
                            </a:fontRef>
                          </wps:style>
                          <wps:txbx>
                            <w:txbxContent>
                              <w:p w14:paraId="34A367BF" w14:textId="77777777" w:rsidR="00AC3A7A" w:rsidRDefault="00000000">
                                <w:pPr>
                                  <w:jc w:val="cente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Manager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Rectangle: Rounded Corners 12"/>
                          <wps:cNvSpPr/>
                          <wps:spPr>
                            <a:xfrm>
                              <a:off x="1760220" y="1897380"/>
                              <a:ext cx="2286000" cy="518160"/>
                            </a:xfrm>
                            <a:prstGeom prst="roundRect">
                              <a:avLst/>
                            </a:prstGeom>
                            <a:solidFill>
                              <a:schemeClr val="accent4"/>
                            </a:solidFill>
                            <a:ln>
                              <a:noFill/>
                            </a:ln>
                          </wps:spPr>
                          <wps:style>
                            <a:lnRef idx="2">
                              <a:schemeClr val="accent6"/>
                            </a:lnRef>
                            <a:fillRef idx="1">
                              <a:schemeClr val="lt1"/>
                            </a:fillRef>
                            <a:effectRef idx="0">
                              <a:schemeClr val="accent6"/>
                            </a:effectRef>
                            <a:fontRef idx="minor">
                              <a:schemeClr val="dk1"/>
                            </a:fontRef>
                          </wps:style>
                          <wps:txbx>
                            <w:txbxContent>
                              <w:p w14:paraId="707C21DD" w14:textId="77777777" w:rsidR="00AC3A7A" w:rsidRDefault="00000000">
                                <w:pPr>
                                  <w:jc w:val="center"/>
                                  <w:rPr>
                                    <w:rFonts w:ascii="Times New Roman" w:hAnsi="Times New Roman" w:cs="Times New Roman"/>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Team Leader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 name="Rectangle: Rounded Corners 13"/>
                          <wps:cNvSpPr/>
                          <wps:spPr>
                            <a:xfrm>
                              <a:off x="701040" y="2514600"/>
                              <a:ext cx="2308860" cy="518160"/>
                            </a:xfrm>
                            <a:prstGeom prst="roundRect">
                              <a:avLst/>
                            </a:prstGeom>
                            <a:solidFill>
                              <a:schemeClr val="tx1">
                                <a:lumMod val="95000"/>
                                <a:lumOff val="5000"/>
                              </a:schemeClr>
                            </a:solidFill>
                            <a:ln>
                              <a:noFill/>
                            </a:ln>
                          </wps:spPr>
                          <wps:style>
                            <a:lnRef idx="2">
                              <a:schemeClr val="accent6"/>
                            </a:lnRef>
                            <a:fillRef idx="1">
                              <a:schemeClr val="lt1"/>
                            </a:fillRef>
                            <a:effectRef idx="0">
                              <a:schemeClr val="accent6"/>
                            </a:effectRef>
                            <a:fontRef idx="minor">
                              <a:schemeClr val="dk1"/>
                            </a:fontRef>
                          </wps:style>
                          <wps:txbx>
                            <w:txbxContent>
                              <w:p w14:paraId="63B50F5E" w14:textId="77777777" w:rsidR="00AC3A7A" w:rsidRDefault="00000000">
                                <w:pPr>
                                  <w:jc w:val="cente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Senior Executive</w:t>
                                </w:r>
                              </w:p>
                              <w:p w14:paraId="341B7E30" w14:textId="77777777" w:rsidR="00AC3A7A" w:rsidRDefault="00000000">
                                <w:pPr>
                                  <w:jc w:val="center"/>
                                  <w:rPr>
                                    <w:rFonts w:ascii="Times New Roman" w:hAnsi="Times New Roman" w:cs="Times New Roman"/>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Execuitive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 name="Rectangle: Rounded Corners 14"/>
                          <wps:cNvSpPr/>
                          <wps:spPr>
                            <a:xfrm>
                              <a:off x="3147060" y="2514600"/>
                              <a:ext cx="2164080" cy="518160"/>
                            </a:xfrm>
                            <a:prstGeom prst="roundRect">
                              <a:avLst/>
                            </a:prstGeom>
                            <a:solidFill>
                              <a:schemeClr val="accent1">
                                <a:lumMod val="40000"/>
                                <a:lumOff val="60000"/>
                              </a:schemeClr>
                            </a:solidFill>
                            <a:ln>
                              <a:noFill/>
                            </a:ln>
                          </wps:spPr>
                          <wps:style>
                            <a:lnRef idx="2">
                              <a:schemeClr val="accent6"/>
                            </a:lnRef>
                            <a:fillRef idx="1">
                              <a:schemeClr val="lt1"/>
                            </a:fillRef>
                            <a:effectRef idx="0">
                              <a:schemeClr val="accent6"/>
                            </a:effectRef>
                            <a:fontRef idx="minor">
                              <a:schemeClr val="dk1"/>
                            </a:fontRef>
                          </wps:style>
                          <wps:txbx>
                            <w:txbxContent>
                              <w:p w14:paraId="210534D5" w14:textId="77777777" w:rsidR="00AC3A7A" w:rsidRDefault="00000000">
                                <w:pPr>
                                  <w:jc w:val="cente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Executive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 name="Rectangle: Rounded Corners 17"/>
                          <wps:cNvSpPr/>
                          <wps:spPr>
                            <a:xfrm>
                              <a:off x="198120" y="3154680"/>
                              <a:ext cx="1653540" cy="518160"/>
                            </a:xfrm>
                            <a:prstGeom prst="roundRect">
                              <a:avLst/>
                            </a:prstGeom>
                            <a:solidFill>
                              <a:srgbClr val="FF0000"/>
                            </a:solidFill>
                            <a:ln>
                              <a:noFill/>
                            </a:ln>
                          </wps:spPr>
                          <wps:style>
                            <a:lnRef idx="2">
                              <a:schemeClr val="accent6"/>
                            </a:lnRef>
                            <a:fillRef idx="1">
                              <a:schemeClr val="lt1"/>
                            </a:fillRef>
                            <a:effectRef idx="0">
                              <a:schemeClr val="accent6"/>
                            </a:effectRef>
                            <a:fontRef idx="minor">
                              <a:schemeClr val="dk1"/>
                            </a:fontRef>
                          </wps:style>
                          <wps:txbx>
                            <w:txbxContent>
                              <w:p w14:paraId="2BB54D32" w14:textId="77777777" w:rsidR="00AC3A7A" w:rsidRDefault="00000000">
                                <w:pPr>
                                  <w:jc w:val="center"/>
                                  <w:rPr>
                                    <w:rFonts w:ascii="Times New Roman" w:hAnsi="Times New Roman" w:cs="Times New Roman"/>
                                    <w:b/>
                                    <w:color w:val="FFFFFF" w:themeColor="background1"/>
                                    <w:sz w:val="24"/>
                                    <w:szCs w:val="2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24"/>
                                    <w:szCs w:val="24"/>
                                    <w14:shadow w14:blurRad="12700" w14:dist="38100" w14:dir="2700000" w14:sx="100000" w14:sy="100000" w14:kx="0" w14:ky="0" w14:algn="tl">
                                      <w14:schemeClr w14:val="bg1">
                                        <w14:lumMod w14:val="50000"/>
                                      </w14:schemeClr>
                                    </w14:shadow>
                                  </w:rPr>
                                  <w:t>Trainee Executive</w:t>
                                </w:r>
                              </w:p>
                              <w:p w14:paraId="655F4443" w14:textId="77777777" w:rsidR="00AC3A7A" w:rsidRDefault="00AC3A7A">
                                <w:pPr>
                                  <w:rPr>
                                    <w:rFonts w:ascii="Times New Roman" w:hAnsi="Times New Roman"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 name="Rectangle: Rounded Corners 18"/>
                          <wps:cNvSpPr/>
                          <wps:spPr>
                            <a:xfrm>
                              <a:off x="0" y="3840480"/>
                              <a:ext cx="1371600" cy="518160"/>
                            </a:xfrm>
                            <a:prstGeom prst="roundRect">
                              <a:avLst/>
                            </a:prstGeom>
                            <a:solidFill>
                              <a:srgbClr val="FFFF00"/>
                            </a:solidFill>
                            <a:ln>
                              <a:noFill/>
                            </a:ln>
                          </wps:spPr>
                          <wps:style>
                            <a:lnRef idx="2">
                              <a:schemeClr val="accent6"/>
                            </a:lnRef>
                            <a:fillRef idx="1">
                              <a:schemeClr val="lt1"/>
                            </a:fillRef>
                            <a:effectRef idx="0">
                              <a:schemeClr val="accent6"/>
                            </a:effectRef>
                            <a:fontRef idx="minor">
                              <a:schemeClr val="dk1"/>
                            </a:fontRef>
                          </wps:style>
                          <wps:txbx>
                            <w:txbxContent>
                              <w:p w14:paraId="06759240" w14:textId="77777777" w:rsidR="00AC3A7A" w:rsidRDefault="00000000">
                                <w:pPr>
                                  <w:jc w:val="center"/>
                                </w:pPr>
                                <w: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Intern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Rectangle: Rounded Corners 19"/>
                          <wps:cNvSpPr/>
                          <wps:spPr>
                            <a:xfrm>
                              <a:off x="1615440" y="3870960"/>
                              <a:ext cx="1371600" cy="518160"/>
                            </a:xfrm>
                            <a:prstGeom prst="roundRect">
                              <a:avLst/>
                            </a:prstGeom>
                            <a:solidFill>
                              <a:srgbClr val="FFFF00"/>
                            </a:solidFill>
                            <a:ln>
                              <a:noFill/>
                            </a:ln>
                          </wps:spPr>
                          <wps:style>
                            <a:lnRef idx="2">
                              <a:schemeClr val="accent6"/>
                            </a:lnRef>
                            <a:fillRef idx="1">
                              <a:schemeClr val="lt1"/>
                            </a:fillRef>
                            <a:effectRef idx="0">
                              <a:schemeClr val="accent6"/>
                            </a:effectRef>
                            <a:fontRef idx="minor">
                              <a:schemeClr val="dk1"/>
                            </a:fontRef>
                          </wps:style>
                          <wps:txbx>
                            <w:txbxContent>
                              <w:p w14:paraId="0E8DD2CA" w14:textId="77777777" w:rsidR="00AC3A7A" w:rsidRDefault="00000000">
                                <w:pPr>
                                  <w:jc w:val="center"/>
                                </w:pPr>
                                <w: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Intern</w:t>
                                </w:r>
                              </w:p>
                              <w:p w14:paraId="71DC40D5" w14:textId="77777777" w:rsidR="00AC3A7A" w:rsidRDefault="00AC3A7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Rectangle: Rounded Corners 20"/>
                          <wps:cNvSpPr/>
                          <wps:spPr>
                            <a:xfrm>
                              <a:off x="3116580" y="3863340"/>
                              <a:ext cx="1371600" cy="518160"/>
                            </a:xfrm>
                            <a:prstGeom prst="roundRect">
                              <a:avLst/>
                            </a:prstGeom>
                            <a:solidFill>
                              <a:srgbClr val="FFFF00"/>
                            </a:solidFill>
                            <a:ln>
                              <a:noFill/>
                            </a:ln>
                          </wps:spPr>
                          <wps:style>
                            <a:lnRef idx="2">
                              <a:schemeClr val="accent6"/>
                            </a:lnRef>
                            <a:fillRef idx="1">
                              <a:schemeClr val="lt1"/>
                            </a:fillRef>
                            <a:effectRef idx="0">
                              <a:schemeClr val="accent6"/>
                            </a:effectRef>
                            <a:fontRef idx="minor">
                              <a:schemeClr val="dk1"/>
                            </a:fontRef>
                          </wps:style>
                          <wps:txbx>
                            <w:txbxContent>
                              <w:p w14:paraId="65D84CA2" w14:textId="77777777" w:rsidR="00AC3A7A" w:rsidRDefault="00000000">
                                <w:pPr>
                                  <w:jc w:val="center"/>
                                </w:pPr>
                                <w: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Intern</w:t>
                                </w:r>
                              </w:p>
                              <w:p w14:paraId="3600D44B" w14:textId="77777777" w:rsidR="00AC3A7A" w:rsidRDefault="00AC3A7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Rectangle: Rounded Corners 21"/>
                          <wps:cNvSpPr/>
                          <wps:spPr>
                            <a:xfrm>
                              <a:off x="4617720" y="3848100"/>
                              <a:ext cx="1371600" cy="518160"/>
                            </a:xfrm>
                            <a:prstGeom prst="roundRect">
                              <a:avLst/>
                            </a:prstGeom>
                            <a:solidFill>
                              <a:srgbClr val="FFFF00"/>
                            </a:solidFill>
                            <a:ln>
                              <a:noFill/>
                            </a:ln>
                          </wps:spPr>
                          <wps:style>
                            <a:lnRef idx="2">
                              <a:schemeClr val="accent6"/>
                            </a:lnRef>
                            <a:fillRef idx="1">
                              <a:schemeClr val="lt1"/>
                            </a:fillRef>
                            <a:effectRef idx="0">
                              <a:schemeClr val="accent6"/>
                            </a:effectRef>
                            <a:fontRef idx="minor">
                              <a:schemeClr val="dk1"/>
                            </a:fontRef>
                          </wps:style>
                          <wps:txbx>
                            <w:txbxContent>
                              <w:p w14:paraId="356AAC68" w14:textId="77777777" w:rsidR="00AC3A7A" w:rsidRDefault="00000000">
                                <w:pPr>
                                  <w:jc w:val="center"/>
                                </w:pPr>
                                <w: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Intern</w:t>
                                </w:r>
                              </w:p>
                              <w:p w14:paraId="5864E2ED" w14:textId="77777777" w:rsidR="00AC3A7A" w:rsidRDefault="00AC3A7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23" name="Rectangle: Rounded Corners 23"/>
                        <wps:cNvSpPr/>
                        <wps:spPr>
                          <a:xfrm>
                            <a:off x="2255520" y="3162300"/>
                            <a:ext cx="1684020" cy="518160"/>
                          </a:xfrm>
                          <a:prstGeom prst="roundRect">
                            <a:avLst/>
                          </a:prstGeom>
                          <a:solidFill>
                            <a:srgbClr val="FF0000"/>
                          </a:solidFill>
                          <a:ln>
                            <a:noFill/>
                          </a:ln>
                        </wps:spPr>
                        <wps:style>
                          <a:lnRef idx="2">
                            <a:schemeClr val="accent6"/>
                          </a:lnRef>
                          <a:fillRef idx="1">
                            <a:schemeClr val="lt1"/>
                          </a:fillRef>
                          <a:effectRef idx="0">
                            <a:schemeClr val="accent6"/>
                          </a:effectRef>
                          <a:fontRef idx="minor">
                            <a:schemeClr val="dk1"/>
                          </a:fontRef>
                        </wps:style>
                        <wps:txbx>
                          <w:txbxContent>
                            <w:p w14:paraId="2DBEF466" w14:textId="77777777" w:rsidR="00AC3A7A" w:rsidRDefault="00000000">
                              <w:pPr>
                                <w:jc w:val="center"/>
                                <w:rPr>
                                  <w:rFonts w:ascii="Times New Roman" w:hAnsi="Times New Roman" w:cs="Times New Roman"/>
                                  <w:b/>
                                  <w:color w:val="FFFFFF" w:themeColor="background1"/>
                                  <w:sz w:val="24"/>
                                  <w:szCs w:val="2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24"/>
                                  <w:szCs w:val="24"/>
                                  <w14:shadow w14:blurRad="12700" w14:dist="38100" w14:dir="2700000" w14:sx="100000" w14:sy="100000" w14:kx="0" w14:ky="0" w14:algn="tl">
                                    <w14:schemeClr w14:val="bg1">
                                      <w14:lumMod w14:val="50000"/>
                                    </w14:schemeClr>
                                  </w14:shadow>
                                </w:rPr>
                                <w:t>Trainee Executive</w:t>
                              </w:r>
                            </w:p>
                            <w:p w14:paraId="11B2B630" w14:textId="77777777" w:rsidR="00AC3A7A" w:rsidRDefault="00AC3A7A">
                              <w:pPr>
                                <w:rPr>
                                  <w:rFonts w:ascii="Times New Roman" w:hAnsi="Times New Roman"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 name="Rectangle: Rounded Corners 25"/>
                        <wps:cNvSpPr/>
                        <wps:spPr>
                          <a:xfrm>
                            <a:off x="4358640" y="3147060"/>
                            <a:ext cx="1653540" cy="518160"/>
                          </a:xfrm>
                          <a:prstGeom prst="roundRect">
                            <a:avLst/>
                          </a:prstGeom>
                          <a:solidFill>
                            <a:srgbClr val="FF0000"/>
                          </a:solidFill>
                          <a:ln>
                            <a:noFill/>
                          </a:ln>
                        </wps:spPr>
                        <wps:style>
                          <a:lnRef idx="2">
                            <a:schemeClr val="accent6"/>
                          </a:lnRef>
                          <a:fillRef idx="1">
                            <a:schemeClr val="lt1"/>
                          </a:fillRef>
                          <a:effectRef idx="0">
                            <a:schemeClr val="accent6"/>
                          </a:effectRef>
                          <a:fontRef idx="minor">
                            <a:schemeClr val="dk1"/>
                          </a:fontRef>
                        </wps:style>
                        <wps:txbx>
                          <w:txbxContent>
                            <w:p w14:paraId="068E8A10" w14:textId="77777777" w:rsidR="00AC3A7A" w:rsidRDefault="00000000">
                              <w:pPr>
                                <w:jc w:val="cente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Trainee Executive</w:t>
                              </w:r>
                            </w:p>
                            <w:p w14:paraId="255328DC" w14:textId="77777777" w:rsidR="00AC3A7A" w:rsidRDefault="00AC3A7A">
                              <w:pPr>
                                <w:rPr>
                                  <w:rFonts w:ascii="Times New Roman" w:hAnsi="Times New Roman"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71C00973" id="Group 26" o:spid="_x0000_s1027" style="position:absolute;margin-left:16.2pt;margin-top:.45pt;width:426.6pt;height:295.8pt;z-index:251659264;mso-position-horizontal-relative:margin" coordsize="60121,43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8IiwUAADU1AAAOAAAAZHJzL2Uyb0RvYy54bWzsW1tT4zYUfu9M/4PH7yWWfM8QdihbmM5s&#10;uwy002dhy4mntuTKCgn763sk20pCYLEXyIQZ82AsW9fj833nIuX007osrHsq6pyzmY1OHNuiLOFp&#10;zuYz+++/Ln+JbKuWhKWk4IzO7Ada25/Ofv7pdFVNKeYLXqRUWNAJq6eramYvpKymk0mdLGhJ6hNe&#10;UQYvMy5KIqEo5pNUkBX0XhYT7DjBZMVFWgme0LqGp5+bl/aZ7j/LaCK/ZllNpVXMbJib1Fehr3fq&#10;Ojk7JdO5INUiT9ppkB+YRUlyBoOarj4TSaylyPe6KvNE8Jpn8iTh5YRnWZ5QvQZYDXIereZK8GWl&#10;1zKfruaVEROI9pGcfrjb5M/7K1HdVtcCJLGq5iALXVJrWWeiVP9hltZai+zBiIyupZXAQ99DYYRB&#10;sgm8c0M/CIJWqMkCJL/XLln81rYMHIRR1Lb03ChG0A1MYtINPNmZjik004R5XwsrT2c2xrbFSAm6&#10;pcVlQbldyqvXFkex261ta4Zk+tLa/GdaPrs2UP56833r133f2wWpqFaberqRU9yJ6QZAQdi8oFPr&#10;hi9ZSlPrggsGGLbiRnS6mdGJelqDejyhEBij0FPy2VcL5IYocNqP66MICjvflkwrUcsryktL3cxs&#10;0HSWqplpFJH7L7VsdKGrp8aveZGnl3lR6IKY310UwronAO3LSwf+2iF2qhVMVWZcNWt6VE9At7pl&#10;6Tv5UFBVr2A3NAO1As3GeiaaiKgZhyQJZTJoB9K1VbMMOjcN0VMNC4naRm1d1YxqgjINnaca7o5o&#10;WuhROZOmcZkzLp7qIP3XjNzU71bfrFktX67v1hpLuqZ6csfTB8CX4A1h1lVymcN3+kJqeU0EMCR8&#10;WmB9+RUuWcFXM5u3d7a14OLbU89VfVBseGtbK2DcmV3/tySC2lbxOwOVj5HnQbdSFzw/VJoltt/c&#10;bb9hy/KCw5dHYF+qRN+q+rLobjPBy3/AOJyrUeEVYQmMPbMTKbrChWwsAZiXhJ6f62pAyxWRX9ht&#10;lajOlZwZP19KnuVaIzfSaeUIwFWUdAAEI1hFw3TfgTBU0vTXF8MIRS6AU2E4cLHXsXfH78gPYv0l&#10;FL8fAMiO86vjj0B+LZBbGzgC+TiBDKT1MpANGYMNf9kYo9hzkbK4gFOEQ+wDlwIRgJFp/S0UYwcr&#10;gj0YkrFjrP5okmm58SKGmGS3o/PRJB+jSTbBx/dMsmHjfkgOAwe3bjWK4tCFIGkHyRhH4Fu/L5JV&#10;/L1R2MYJ9dQ0IIQZwbwtmyFg1hLceJCjf31c/rXbxywbQu4F5hCyOsroglXGPgL3+jGWXScCNL+r&#10;Vd7Fslw3UU2xLP/gaRM+x34bPUMEvCxV3kZH1d1Thfmuk5EBtoTRiGkIA/ijOT/mCNvrwwCGxXsx&#10;gIu8UDnCz1MACjynS4S+U4jdobdR2Mac79OA1yXRdmlAORsmJO96GnngVTygU4ijJ3CsmbawDw+E&#10;HZf34gEUR2qHQ9GAi3wveOzVo8B3VdB+qPh8TJm/ScrcKMEYnx9jfA7bzy9n2qJBQG4xHHmOt4fh&#10;g297KRSPYbnKc5oIZbhTbr7/iOFjxHCfnWs0bOsaBWCC27jcjUIn3tv3GpHcefoNnj7GBrbRghHJ&#10;R4hk5f6+aI2h0pANbBeB46yiZ+VXR4HrAqp3suWHP4oy2uS3OIpi1GCE8jFCuc8WNh62he0FKNRn&#10;TTSUvUhtZ49Qbo+jfeRTZUYNRigPg/LmCOyBjpjhPltgUGmIhcbY932T+QqwuwfrAGJpVeFAJ1PG&#10;zNebZL6QOdYwwnoYrA9yWhT7fZxtsx/ZK4ftuX4Em1VtErvZ19q10GMS+yOGzcgw+gjlYVDWFhp+&#10;m6O3Q9vfEakf/2yX4X77105n/wMAAP//AwBQSwMEFAAGAAgAAAAhACgJHGDeAAAABwEAAA8AAABk&#10;cnMvZG93bnJldi54bWxMjsFqg0AURfeF/sPwAt01o6YGY3yGENquQqFJoXT3oi8qcWbEmaj5+05X&#10;zfJyL+eebDOpVgzc28ZohHAegGBdmLLRFcLX8e05AWEd6ZJaoxnhxhY2+eNDRmlpRv3Jw8FVwkO0&#10;TQmhdq5LpbRFzYrs3HSsfXc2vSLnY1/JsqfRw1UroyBYSkWN9g81dbyrubgcrgrhfaRxuwhfh/3l&#10;vLv9HOOP733IiE+zabsG4Xhy/2P40/fqkHunk7nq0ooWYRG9+CXCCoRvkyRegjghxKsoBpln8t4/&#10;/wUAAP//AwBQSwECLQAUAAYACAAAACEAtoM4kv4AAADhAQAAEwAAAAAAAAAAAAAAAAAAAAAAW0Nv&#10;bnRlbnRfVHlwZXNdLnhtbFBLAQItABQABgAIAAAAIQA4/SH/1gAAAJQBAAALAAAAAAAAAAAAAAAA&#10;AC8BAABfcmVscy8ucmVsc1BLAQItABQABgAIAAAAIQAdpf8IiwUAADU1AAAOAAAAAAAAAAAAAAAA&#10;AC4CAABkcnMvZTJvRG9jLnhtbFBLAQItABQABgAIAAAAIQAoCRxg3gAAAAcBAAAPAAAAAAAAAAAA&#10;AAAAAOUHAABkcnMvZG93bnJldi54bWxQSwUGAAAAAAQABADzAAAA8AgAAAAA&#10;">
                <v:group id="Group 22" o:spid="_x0000_s1028" style="position:absolute;width:59893;height:43891" coordsize="59893,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oundrect id="Rectangle: Rounded Corners 9" o:spid="_x0000_s1029" style="position:absolute;left:22174;width:13716;height:5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dJwgAAANoAAAAPAAAAZHJzL2Rvd25yZXYueG1sRI/disIw&#10;FITvF3yHcARvRFOFFa1GUUFYERb/8PqQHNtic1KaWOvbbxYW9nKYmW+Yxaq1pWio9oVjBaNhAoJY&#10;O1NwpuB62Q2mIHxANlg6JgVv8rBadj4WmBr34hM155CJCGGfooI8hCqV0uucLPqhq4ijd3e1xRBl&#10;nUlT4yvCbSnHSTKRFguOCzlWtM1JP85Pq+D+PGr+9P3DW3/bm6XNvj00e6V63XY9BxGoDf/hv/aX&#10;UTCD3yvxBsjlDwAAAP//AwBQSwECLQAUAAYACAAAACEA2+H2y+4AAACFAQAAEwAAAAAAAAAAAAAA&#10;AAAAAAAAW0NvbnRlbnRfVHlwZXNdLnhtbFBLAQItABQABgAIAAAAIQBa9CxbvwAAABUBAAALAAAA&#10;AAAAAAAAAAAAAB8BAABfcmVscy8ucmVsc1BLAQItABQABgAIAAAAIQDj3sdJwgAAANoAAAAPAAAA&#10;AAAAAAAAAAAAAAcCAABkcnMvZG93bnJldi54bWxQSwUGAAAAAAMAAwC3AAAA9gIAAAAA&#10;" fillcolor="red" stroked="f" strokeweight="1pt">
                    <v:stroke joinstyle="miter"/>
                    <v:textbox>
                      <w:txbxContent>
                        <w:p w14:paraId="777B339D" w14:textId="77777777" w:rsidR="00AC3A7A" w:rsidRDefault="00000000">
                          <w:pPr>
                            <w:jc w:val="cente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CEO</w:t>
                          </w:r>
                        </w:p>
                      </w:txbxContent>
                    </v:textbox>
                  </v:roundrect>
                  <v:roundrect id="Rectangle: Rounded Corners 10" o:spid="_x0000_s1030" style="position:absolute;left:21183;top:6324;width:15697;height:51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emMxAAAANsAAAAPAAAAZHJzL2Rvd25yZXYueG1sRI9Ba8JA&#10;EIXvBf/DMoK3ujGEUqKriCL0IlLTQ72N2TEJZmdDdhvjv+8cCr3N8N68981qM7pWDdSHxrOBxTwB&#10;RVx623Bl4Ks4vL6DChHZYuuZDDwpwGY9eVlhbv2DP2k4x0pJCIccDdQxdrnWoazJYZj7jli0m+8d&#10;Rln7StseHxLuWp0myZt22LA01NjRrqbyfv5xBr6T6jRei5gO+6wpLt02S4/3zJjZdNwuQUUa47/5&#10;7/rDCr7Qyy8ygF7/AgAA//8DAFBLAQItABQABgAIAAAAIQDb4fbL7gAAAIUBAAATAAAAAAAAAAAA&#10;AAAAAAAAAABbQ29udGVudF9UeXBlc10ueG1sUEsBAi0AFAAGAAgAAAAhAFr0LFu/AAAAFQEAAAsA&#10;AAAAAAAAAAAAAAAAHwEAAF9yZWxzLy5yZWxzUEsBAi0AFAAGAAgAAAAhAGyh6YzEAAAA2wAAAA8A&#10;AAAAAAAAAAAAAAAABwIAAGRycy9kb3ducmV2LnhtbFBLBQYAAAAAAwADALcAAAD4AgAAAAA=&#10;" fillcolor="#00b050" stroked="f" strokeweight="1pt">
                    <v:stroke joinstyle="miter"/>
                    <v:textbox>
                      <w:txbxContent>
                        <w:p w14:paraId="3662197D" w14:textId="77777777" w:rsidR="00AC3A7A" w:rsidRDefault="00000000">
                          <w:pPr>
                            <w:jc w:val="cente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Directors</w:t>
                          </w:r>
                        </w:p>
                        <w:p w14:paraId="6C78A9DF" w14:textId="77777777" w:rsidR="00AC3A7A" w:rsidRDefault="00AC3A7A">
                          <w:pPr>
                            <w:jc w:val="center"/>
                          </w:pPr>
                        </w:p>
                      </w:txbxContent>
                    </v:textbox>
                  </v:roundrect>
                  <v:roundrect id="Rectangle: Rounded Corners 11" o:spid="_x0000_s1031" style="position:absolute;left:19431;top:12725;width:19202;height:51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U1/wgAAANsAAAAPAAAAZHJzL2Rvd25yZXYueG1sRE/basJA&#10;EH0v+A/LCH2rm5RSQnQVUQJFQkptP2DMTi6anQ3ZNUn/vlso9G0O5zqb3Ww6MdLgWssK4lUEgri0&#10;uuVawddn9pSAcB5ZY2eZFHyTg9128bDBVNuJP2g8+1qEEHYpKmi871MpXdmQQbeyPXHgKjsY9AEO&#10;tdQDTiHcdPI5il6lwZZDQ4M9HRoqb+e7UVAl2ellPOYXzjNfmKq4vsfjVanH5bxfg/A0+3/xn/tN&#10;h/kx/P4SDpDbHwAAAP//AwBQSwECLQAUAAYACAAAACEA2+H2y+4AAACFAQAAEwAAAAAAAAAAAAAA&#10;AAAAAAAAW0NvbnRlbnRfVHlwZXNdLnhtbFBLAQItABQABgAIAAAAIQBa9CxbvwAAABUBAAALAAAA&#10;AAAAAAAAAAAAAB8BAABfcmVscy8ucmVsc1BLAQItABQABgAIAAAAIQCa6U1/wgAAANsAAAAPAAAA&#10;AAAAAAAAAAAAAAcCAABkcnMvZG93bnJldi54bWxQSwUGAAAAAAMAAwC3AAAA9gIAAAAA&#10;" fillcolor="#002060" stroked="f" strokeweight="1pt">
                    <v:stroke joinstyle="miter"/>
                    <v:textbox>
                      <w:txbxContent>
                        <w:p w14:paraId="34A367BF" w14:textId="77777777" w:rsidR="00AC3A7A" w:rsidRDefault="00000000">
                          <w:pPr>
                            <w:jc w:val="cente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Manager</w:t>
                          </w:r>
                        </w:p>
                      </w:txbxContent>
                    </v:textbox>
                  </v:roundrect>
                  <v:roundrect id="Rectangle: Rounded Corners 12" o:spid="_x0000_s1032" style="position:absolute;left:17602;top:18973;width:22860;height:51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TlxwwAAANsAAAAPAAAAZHJzL2Rvd25yZXYueG1sRE9La8JA&#10;EL4L/Q/LFHoR3ehBQ3Qj0iJ4KPho63nIjpuQ7GzIribtr3cLhd7m43vOejPYRtyp85VjBbNpAoK4&#10;cLpio+DzYzdJQfiArLFxTAq+ycMmfxqtMdOu5xPdz8GIGMI+QwVlCG0mpS9KsuinriWO3NV1FkOE&#10;nZG6wz6G20bOk2QhLVYcG0ps6bWkoj7frILDuOjT9GLCW7us35OvH3Pdz45KvTwP2xWIQEP4F/+5&#10;9zrOn8PvL/EAmT8AAAD//wMAUEsBAi0AFAAGAAgAAAAhANvh9svuAAAAhQEAABMAAAAAAAAAAAAA&#10;AAAAAAAAAFtDb250ZW50X1R5cGVzXS54bWxQSwECLQAUAAYACAAAACEAWvQsW78AAAAVAQAACwAA&#10;AAAAAAAAAAAAAAAfAQAAX3JlbHMvLnJlbHNQSwECLQAUAAYACAAAACEAcSk5ccMAAADbAAAADwAA&#10;AAAAAAAAAAAAAAAHAgAAZHJzL2Rvd25yZXYueG1sUEsFBgAAAAADAAMAtwAAAPcCAAAAAA==&#10;" fillcolor="#ffc000 [3207]" stroked="f" strokeweight="1pt">
                    <v:stroke joinstyle="miter"/>
                    <v:textbox>
                      <w:txbxContent>
                        <w:p w14:paraId="707C21DD" w14:textId="77777777" w:rsidR="00AC3A7A" w:rsidRDefault="00000000">
                          <w:pPr>
                            <w:jc w:val="center"/>
                            <w:rPr>
                              <w:rFonts w:ascii="Times New Roman" w:hAnsi="Times New Roman" w:cs="Times New Roman"/>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Team Leader</w:t>
                          </w:r>
                        </w:p>
                      </w:txbxContent>
                    </v:textbox>
                  </v:roundrect>
                  <v:roundrect id="Rectangle: Rounded Corners 13" o:spid="_x0000_s1033" style="position:absolute;left:7010;top:25146;width:23089;height:5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KYCvwAAANsAAAAPAAAAZHJzL2Rvd25yZXYueG1sRE/basJA&#10;EH0v+A/LCL41u1ooEl2DCIEWCqXRDxiykwvJzsbs1qR/7xYE3+ZwrrPPZtuLG42+daxhnSgQxKUz&#10;LdcaLuf8dQvCB2SDvWPS8EcessPiZY+pcRP/0K0ItYgh7FPU0IQwpFL6siGLPnEDceQqN1oMEY61&#10;NCNOMdz2cqPUu7TYcmxocKBTQ2VX/FoNRdvVfX7tqmmjps/5C9W3kkrr1XI+7kAEmsNT/HB/mDj/&#10;Df5/iQfIwx0AAP//AwBQSwECLQAUAAYACAAAACEA2+H2y+4AAACFAQAAEwAAAAAAAAAAAAAAAAAA&#10;AAAAW0NvbnRlbnRfVHlwZXNdLnhtbFBLAQItABQABgAIAAAAIQBa9CxbvwAAABUBAAALAAAAAAAA&#10;AAAAAAAAAB8BAABfcmVscy8ucmVsc1BLAQItABQABgAIAAAAIQBdQKYCvwAAANsAAAAPAAAAAAAA&#10;AAAAAAAAAAcCAABkcnMvZG93bnJldi54bWxQSwUGAAAAAAMAAwC3AAAA8wIAAAAA&#10;" fillcolor="#0d0d0d [3069]" stroked="f" strokeweight="1pt">
                    <v:stroke joinstyle="miter"/>
                    <v:textbox>
                      <w:txbxContent>
                        <w:p w14:paraId="63B50F5E" w14:textId="77777777" w:rsidR="00AC3A7A" w:rsidRDefault="00000000">
                          <w:pPr>
                            <w:jc w:val="cente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Senior Executive</w:t>
                          </w:r>
                        </w:p>
                        <w:p w14:paraId="341B7E30" w14:textId="77777777" w:rsidR="00AC3A7A" w:rsidRDefault="00000000">
                          <w:pPr>
                            <w:jc w:val="center"/>
                            <w:rPr>
                              <w:rFonts w:ascii="Times New Roman" w:hAnsi="Times New Roman" w:cs="Times New Roman"/>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Execuitive</w:t>
                          </w:r>
                        </w:p>
                      </w:txbxContent>
                    </v:textbox>
                  </v:roundrect>
                  <v:roundrect id="Rectangle: Rounded Corners 14" o:spid="_x0000_s1034" style="position:absolute;left:31470;top:25146;width:21641;height:5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WUCxAAAANsAAAAPAAAAZHJzL2Rvd25yZXYueG1sRE/basJA&#10;EH0v9B+WKfhS6saiVVJXEak3fGliP2CanSap2dmQXWP0612h0Lc5nOtM552pREuNKy0rGPQjEMSZ&#10;1SXnCr4Oq5cJCOeRNVaWScGFHMxnjw9TjLU9c0Jt6nMRQtjFqKDwvo6ldFlBBl3f1sSB+7GNQR9g&#10;k0vd4DmEm0q+RtGbNFhyaCiwpmVB2TE9GQX7cZ2sJ8+73+Rjcx0d9u33YvA5Vqr31C3eQXjq/L/4&#10;z73VYf4Q7r+EA+TsBgAA//8DAFBLAQItABQABgAIAAAAIQDb4fbL7gAAAIUBAAATAAAAAAAAAAAA&#10;AAAAAAAAAABbQ29udGVudF9UeXBlc10ueG1sUEsBAi0AFAAGAAgAAAAhAFr0LFu/AAAAFQEAAAsA&#10;AAAAAAAAAAAAAAAAHwEAAF9yZWxzLy5yZWxzUEsBAi0AFAAGAAgAAAAhAN7BZQLEAAAA2wAAAA8A&#10;AAAAAAAAAAAAAAAABwIAAGRycy9kb3ducmV2LnhtbFBLBQYAAAAAAwADALcAAAD4AgAAAAA=&#10;" fillcolor="#b4c6e7 [1300]" stroked="f" strokeweight="1pt">
                    <v:stroke joinstyle="miter"/>
                    <v:textbox>
                      <w:txbxContent>
                        <w:p w14:paraId="210534D5" w14:textId="77777777" w:rsidR="00AC3A7A" w:rsidRDefault="00000000">
                          <w:pPr>
                            <w:jc w:val="cente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44"/>
                              <w:szCs w:val="44"/>
                              <w14:shadow w14:blurRad="12700" w14:dist="38100" w14:dir="2700000" w14:sx="100000" w14:sy="100000" w14:kx="0" w14:ky="0" w14:algn="tl">
                                <w14:schemeClr w14:val="bg1">
                                  <w14:lumMod w14:val="50000"/>
                                </w14:schemeClr>
                              </w14:shadow>
                            </w:rPr>
                            <w:t>Executive</w:t>
                          </w:r>
                        </w:p>
                      </w:txbxContent>
                    </v:textbox>
                  </v:roundrect>
                  <v:roundrect id="Rectangle: Rounded Corners 17" o:spid="_x0000_s1035" style="position:absolute;left:1981;top:31546;width:16535;height:51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uqVwgAAANsAAAAPAAAAZHJzL2Rvd25yZXYueG1sRE/fa8Iw&#10;EH4X/B/CDfYyZrqBc3SmxQ0GFkHUjT0fydmWNZfSxNr+90YQfLuP7+ct88E2oqfO144VvMwSEMTa&#10;mZpLBb8/38/vIHxANtg4JgUjeciz6WSJqXFn3lN/CKWIIexTVFCF0KZSel2RRT9zLXHkjq6zGCLs&#10;Smk6PMdw28jXJHmTFmuODRW29FWR/j+crILjaad57p82o97aP0ufxbDpC6UeH4bVB4hAQ7iLb+61&#10;ifMXcP0lHiCzCwAAAP//AwBQSwECLQAUAAYACAAAACEA2+H2y+4AAACFAQAAEwAAAAAAAAAAAAAA&#10;AAAAAAAAW0NvbnRlbnRfVHlwZXNdLnhtbFBLAQItABQABgAIAAAAIQBa9CxbvwAAABUBAAALAAAA&#10;AAAAAAAAAAAAAB8BAABfcmVscy8ucmVsc1BLAQItABQABgAIAAAAIQBN1uqVwgAAANsAAAAPAAAA&#10;AAAAAAAAAAAAAAcCAABkcnMvZG93bnJldi54bWxQSwUGAAAAAAMAAwC3AAAA9gIAAAAA&#10;" fillcolor="red" stroked="f" strokeweight="1pt">
                    <v:stroke joinstyle="miter"/>
                    <v:textbox>
                      <w:txbxContent>
                        <w:p w14:paraId="2BB54D32" w14:textId="77777777" w:rsidR="00AC3A7A" w:rsidRDefault="00000000">
                          <w:pPr>
                            <w:jc w:val="center"/>
                            <w:rPr>
                              <w:rFonts w:ascii="Times New Roman" w:hAnsi="Times New Roman" w:cs="Times New Roman"/>
                              <w:b/>
                              <w:color w:val="FFFFFF" w:themeColor="background1"/>
                              <w:sz w:val="24"/>
                              <w:szCs w:val="2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24"/>
                              <w:szCs w:val="24"/>
                              <w14:shadow w14:blurRad="12700" w14:dist="38100" w14:dir="2700000" w14:sx="100000" w14:sy="100000" w14:kx="0" w14:ky="0" w14:algn="tl">
                                <w14:schemeClr w14:val="bg1">
                                  <w14:lumMod w14:val="50000"/>
                                </w14:schemeClr>
                              </w14:shadow>
                            </w:rPr>
                            <w:t>Trainee Executive</w:t>
                          </w:r>
                        </w:p>
                        <w:p w14:paraId="655F4443" w14:textId="77777777" w:rsidR="00AC3A7A" w:rsidRDefault="00AC3A7A">
                          <w:pPr>
                            <w:rPr>
                              <w:rFonts w:ascii="Times New Roman" w:hAnsi="Times New Roman"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v:roundrect>
                  <v:roundrect id="Rectangle: Rounded Corners 18" o:spid="_x0000_s1036" style="position:absolute;top:38404;width:13716;height:51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5zoxAAAANsAAAAPAAAAZHJzL2Rvd25yZXYueG1sRI9Pa8JA&#10;EMXvhX6HZQq91U170BBdpS0UBAv+RfA2ZMckmJ0N2TVGP71zELzN8N6895vJrHe16qgNlWcDn4ME&#10;FHHubcWFgd327yMFFSKyxdozGbhSgNn09WWCmfUXXlO3iYWSEA4ZGihjbDKtQ16SwzDwDbFoR986&#10;jLK2hbYtXiTc1forSYbaYcXSUGJDvyXlp83ZGaBhN18cUl0n//tDTFej9dLdfox5f+u/x6Ai9fFp&#10;flzPreALrPwiA+jpHQAA//8DAFBLAQItABQABgAIAAAAIQDb4fbL7gAAAIUBAAATAAAAAAAAAAAA&#10;AAAAAAAAAABbQ29udGVudF9UeXBlc10ueG1sUEsBAi0AFAAGAAgAAAAhAFr0LFu/AAAAFQEAAAsA&#10;AAAAAAAAAAAAAAAAHwEAAF9yZWxzLy5yZWxzUEsBAi0AFAAGAAgAAAAhAC+LnOjEAAAA2wAAAA8A&#10;AAAAAAAAAAAAAAAABwIAAGRycy9kb3ducmV2LnhtbFBLBQYAAAAAAwADALcAAAD4AgAAAAA=&#10;" fillcolor="yellow" stroked="f" strokeweight="1pt">
                    <v:stroke joinstyle="miter"/>
                    <v:textbox>
                      <w:txbxContent>
                        <w:p w14:paraId="06759240" w14:textId="77777777" w:rsidR="00AC3A7A" w:rsidRDefault="00000000">
                          <w:pPr>
                            <w:jc w:val="center"/>
                          </w:pPr>
                          <w: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Intern</w:t>
                          </w:r>
                        </w:p>
                      </w:txbxContent>
                    </v:textbox>
                  </v:roundrect>
                  <v:roundrect id="Rectangle: Rounded Corners 19" o:spid="_x0000_s1037" style="position:absolute;left:16154;top:38709;width:13716;height:51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zlzwgAAANsAAAAPAAAAZHJzL2Rvd25yZXYueG1sRE9Li8Iw&#10;EL4L/ocwgjdN9eB2q1FUEAQXdn0geBuasS02k9LEWv31ZmFhb/PxPWe2aE0pGqpdYVnBaBiBIE6t&#10;LjhTcDpuBjEI55E1lpZJwZMcLObdzgwTbR+8p+bgMxFC2CWoIPe+SqR0aU4G3dBWxIG72tqgD7DO&#10;pK7xEcJNKcdRNJEGCw4NOVa0zim9He5GAU2a7e4SyzL6Ol98/POx/zavlVL9XrucgvDU+n/xn3ur&#10;w/xP+P0lHCDnbwAAAP//AwBQSwECLQAUAAYACAAAACEA2+H2y+4AAACFAQAAEwAAAAAAAAAAAAAA&#10;AAAAAAAAW0NvbnRlbnRfVHlwZXNdLnhtbFBLAQItABQABgAIAAAAIQBa9CxbvwAAABUBAAALAAAA&#10;AAAAAAAAAAAAAB8BAABfcmVscy8ucmVsc1BLAQItABQABgAIAAAAIQBAxzlzwgAAANsAAAAPAAAA&#10;AAAAAAAAAAAAAAcCAABkcnMvZG93bnJldi54bWxQSwUGAAAAAAMAAwC3AAAA9gIAAAAA&#10;" fillcolor="yellow" stroked="f" strokeweight="1pt">
                    <v:stroke joinstyle="miter"/>
                    <v:textbox>
                      <w:txbxContent>
                        <w:p w14:paraId="0E8DD2CA" w14:textId="77777777" w:rsidR="00AC3A7A" w:rsidRDefault="00000000">
                          <w:pPr>
                            <w:jc w:val="center"/>
                          </w:pPr>
                          <w: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Intern</w:t>
                          </w:r>
                        </w:p>
                        <w:p w14:paraId="71DC40D5" w14:textId="77777777" w:rsidR="00AC3A7A" w:rsidRDefault="00AC3A7A">
                          <w:pPr>
                            <w:jc w:val="center"/>
                          </w:pPr>
                        </w:p>
                      </w:txbxContent>
                    </v:textbox>
                  </v:roundrect>
                  <v:roundrect id="Rectangle: Rounded Corners 20" o:spid="_x0000_s1038" style="position:absolute;left:31165;top:38633;width:13716;height:51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VpTwgAAANsAAAAPAAAAZHJzL2Rvd25yZXYueG1sRE9Na4NA&#10;EL0X+h+WKeRW13pIxWaVNBAQEmhjSiG3wZ2qxJ0Vd2NMfn33UOjx8b5XxWx6MdHoOssKXqIYBHFt&#10;dceNgq/j9jkF4Tyyxt4yKbiRgyJ/fFhhpu2VDzRVvhEhhF2GClrvh0xKV7dk0EV2IA7cjx0N+gDH&#10;RuoRryHc9DKJ46U02HFoaHGgTUv1uboYBbScyt0plX28/z759PP18GHu70otnub1GwhPs/8X/7lL&#10;rSAJ68OX8ANk/gsAAP//AwBQSwECLQAUAAYACAAAACEA2+H2y+4AAACFAQAAEwAAAAAAAAAAAAAA&#10;AAAAAAAAW0NvbnRlbnRfVHlwZXNdLnhtbFBLAQItABQABgAIAAAAIQBa9CxbvwAAABUBAAALAAAA&#10;AAAAAAAAAAAAAB8BAABfcmVscy8ucmVsc1BLAQItABQABgAIAAAAIQAfkVpTwgAAANsAAAAPAAAA&#10;AAAAAAAAAAAAAAcCAABkcnMvZG93bnJldi54bWxQSwUGAAAAAAMAAwC3AAAA9gIAAAAA&#10;" fillcolor="yellow" stroked="f" strokeweight="1pt">
                    <v:stroke joinstyle="miter"/>
                    <v:textbox>
                      <w:txbxContent>
                        <w:p w14:paraId="65D84CA2" w14:textId="77777777" w:rsidR="00AC3A7A" w:rsidRDefault="00000000">
                          <w:pPr>
                            <w:jc w:val="center"/>
                          </w:pPr>
                          <w: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Intern</w:t>
                          </w:r>
                        </w:p>
                        <w:p w14:paraId="3600D44B" w14:textId="77777777" w:rsidR="00AC3A7A" w:rsidRDefault="00AC3A7A">
                          <w:pPr>
                            <w:jc w:val="center"/>
                          </w:pPr>
                        </w:p>
                      </w:txbxContent>
                    </v:textbox>
                  </v:roundrect>
                  <v:roundrect id="Rectangle: Rounded Corners 21" o:spid="_x0000_s1039" style="position:absolute;left:46177;top:38481;width:13716;height:5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f/IxQAAANsAAAAPAAAAZHJzL2Rvd25yZXYueG1sRI9Ba8JA&#10;FITvBf/D8oTe6kYPNqRZpRUEwUJrWgq5PbLPJJh9G7JrEv31XUHwOMzMN0y6Hk0jeupcbVnBfBaB&#10;IC6srrlU8PuzfYlBOI+ssbFMCi7kYL2aPKWYaDvwgfrMlyJA2CWooPK+TaR0RUUG3cy2xME72s6g&#10;D7Irpe5wCHDTyEUULaXBmsNChS1tKipO2dkooGW/2+exbKLPv9zH36+HL3P9UOp5Or6/gfA0+kf4&#10;3t5pBYs53L6EHyBX/wAAAP//AwBQSwECLQAUAAYACAAAACEA2+H2y+4AAACFAQAAEwAAAAAAAAAA&#10;AAAAAAAAAAAAW0NvbnRlbnRfVHlwZXNdLnhtbFBLAQItABQABgAIAAAAIQBa9CxbvwAAABUBAAAL&#10;AAAAAAAAAAAAAAAAAB8BAABfcmVscy8ucmVsc1BLAQItABQABgAIAAAAIQBw3f/IxQAAANsAAAAP&#10;AAAAAAAAAAAAAAAAAAcCAABkcnMvZG93bnJldi54bWxQSwUGAAAAAAMAAwC3AAAA+QIAAAAA&#10;" fillcolor="yellow" stroked="f" strokeweight="1pt">
                    <v:stroke joinstyle="miter"/>
                    <v:textbox>
                      <w:txbxContent>
                        <w:p w14:paraId="356AAC68" w14:textId="77777777" w:rsidR="00AC3A7A" w:rsidRDefault="00000000">
                          <w:pPr>
                            <w:jc w:val="center"/>
                          </w:pPr>
                          <w: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Intern</w:t>
                          </w:r>
                        </w:p>
                        <w:p w14:paraId="5864E2ED" w14:textId="77777777" w:rsidR="00AC3A7A" w:rsidRDefault="00AC3A7A">
                          <w:pPr>
                            <w:jc w:val="center"/>
                          </w:pPr>
                        </w:p>
                      </w:txbxContent>
                    </v:textbox>
                  </v:roundrect>
                </v:group>
                <v:roundrect id="Rectangle: Rounded Corners 23" o:spid="_x0000_s1040" style="position:absolute;left:22555;top:31623;width:16840;height:5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YrwwAAANsAAAAPAAAAZHJzL2Rvd25yZXYueG1sRI/disIw&#10;FITvF3yHcARvZE1VlKUaRQVBEcSfZa8PybEtNielibW+/WZB2MthZr5h5svWlqKh2heOFQwHCQhi&#10;7UzBmYLv6/bzC4QPyAZLx6TgRR6Wi87HHFPjnnym5hIyESHsU1SQh1ClUnqdk0U/cBVx9G6uthii&#10;rDNpanxGuC3lKEmm0mLBcSHHijY56fvlYRXcHifNE98/vPTR/lha79tDs1eq121XMxCB2vAffrd3&#10;RsFoDH9f4g+Qi18AAAD//wMAUEsBAi0AFAAGAAgAAAAhANvh9svuAAAAhQEAABMAAAAAAAAAAAAA&#10;AAAAAAAAAFtDb250ZW50X1R5cGVzXS54bWxQSwECLQAUAAYACAAAACEAWvQsW78AAAAVAQAACwAA&#10;AAAAAAAAAAAAAAAfAQAAX3JlbHMvLnJlbHNQSwECLQAUAAYACAAAACEA/IEmK8MAAADbAAAADwAA&#10;AAAAAAAAAAAAAAAHAgAAZHJzL2Rvd25yZXYueG1sUEsFBgAAAAADAAMAtwAAAPcCAAAAAA==&#10;" fillcolor="red" stroked="f" strokeweight="1pt">
                  <v:stroke joinstyle="miter"/>
                  <v:textbox>
                    <w:txbxContent>
                      <w:p w14:paraId="2DBEF466" w14:textId="77777777" w:rsidR="00AC3A7A" w:rsidRDefault="00000000">
                        <w:pPr>
                          <w:jc w:val="center"/>
                          <w:rPr>
                            <w:rFonts w:ascii="Times New Roman" w:hAnsi="Times New Roman" w:cs="Times New Roman"/>
                            <w:b/>
                            <w:color w:val="FFFFFF" w:themeColor="background1"/>
                            <w:sz w:val="24"/>
                            <w:szCs w:val="24"/>
                            <w14:shadow w14:blurRad="12700" w14:dist="38100" w14:dir="2700000" w14:sx="100000" w14:sy="100000" w14:kx="0" w14:ky="0" w14:algn="tl">
                              <w14:schemeClr w14:val="bg1">
                                <w14:lumMod w14:val="50000"/>
                              </w14:schemeClr>
                            </w14:shadow>
                          </w:rPr>
                        </w:pPr>
                        <w:r>
                          <w:rPr>
                            <w:rFonts w:ascii="Times New Roman" w:hAnsi="Times New Roman" w:cs="Times New Roman"/>
                            <w:b/>
                            <w:color w:val="FFFFFF" w:themeColor="background1"/>
                            <w:sz w:val="24"/>
                            <w:szCs w:val="24"/>
                            <w14:shadow w14:blurRad="12700" w14:dist="38100" w14:dir="2700000" w14:sx="100000" w14:sy="100000" w14:kx="0" w14:ky="0" w14:algn="tl">
                              <w14:schemeClr w14:val="bg1">
                                <w14:lumMod w14:val="50000"/>
                              </w14:schemeClr>
                            </w14:shadow>
                          </w:rPr>
                          <w:t>Trainee Executive</w:t>
                        </w:r>
                      </w:p>
                      <w:p w14:paraId="11B2B630" w14:textId="77777777" w:rsidR="00AC3A7A" w:rsidRDefault="00AC3A7A">
                        <w:pPr>
                          <w:rPr>
                            <w:rFonts w:ascii="Times New Roman" w:hAnsi="Times New Roman"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v:roundrect>
                <v:roundrect id="Rectangle: Rounded Corners 25" o:spid="_x0000_s1041" style="position:absolute;left:43586;top:31470;width:16535;height:51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vExAAAANsAAAAPAAAAZHJzL2Rvd25yZXYueG1sRI9Ba8JA&#10;FITvgv9heQUv0mwMKCXNKlUoVIRi09LzY/eZhGbfhuwmxn/vFgo9DjPzDVPsJtuKkXrfOFawSlIQ&#10;xNqZhisFX5+vj08gfEA22DomBTfysNvOZwXmxl35g8YyVCJC2OeooA6hy6X0uiaLPnEdcfQurrcY&#10;ouwraXq8RrhtZZamG2mx4bhQY0eHmvRPOVgFl+Gsee2Xp5t+t9+W9sfpNB6VWjxML88gAk3hP/zX&#10;fjMKsjX8fok/QG7vAAAA//8DAFBLAQItABQABgAIAAAAIQDb4fbL7gAAAIUBAAATAAAAAAAAAAAA&#10;AAAAAAAAAABbQ29udGVudF9UeXBlc10ueG1sUEsBAi0AFAAGAAgAAAAhAFr0LFu/AAAAFQEAAAsA&#10;AAAAAAAAAAAAAAAAHwEAAF9yZWxzLy5yZWxzUEsBAi0AFAAGAAgAAAAhABwkG8TEAAAA2wAAAA8A&#10;AAAAAAAAAAAAAAAABwIAAGRycy9kb3ducmV2LnhtbFBLBQYAAAAAAwADALcAAAD4AgAAAAA=&#10;" fillcolor="red" stroked="f" strokeweight="1pt">
                  <v:stroke joinstyle="miter"/>
                  <v:textbox>
                    <w:txbxContent>
                      <w:p w14:paraId="068E8A10" w14:textId="77777777" w:rsidR="00AC3A7A" w:rsidRDefault="00000000">
                        <w:pPr>
                          <w:jc w:val="cente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Trainee Executive</w:t>
                        </w:r>
                      </w:p>
                      <w:p w14:paraId="255328DC" w14:textId="77777777" w:rsidR="00AC3A7A" w:rsidRDefault="00AC3A7A">
                        <w:pPr>
                          <w:rPr>
                            <w:rFonts w:ascii="Times New Roman" w:hAnsi="Times New Roman"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v:roundrect>
                <w10:wrap anchorx="margin"/>
              </v:group>
            </w:pict>
          </mc:Fallback>
        </mc:AlternateContent>
      </w:r>
    </w:p>
    <w:p w14:paraId="72D96540" w14:textId="77777777" w:rsidR="00AC3A7A" w:rsidRDefault="00AC3A7A">
      <w:pPr>
        <w:pStyle w:val="Figures"/>
      </w:pPr>
    </w:p>
    <w:p w14:paraId="190E3F2A" w14:textId="77777777" w:rsidR="00AC3A7A" w:rsidRDefault="00AC3A7A">
      <w:pPr>
        <w:spacing w:line="480" w:lineRule="auto"/>
        <w:rPr>
          <w:rFonts w:ascii="Times New Roman" w:hAnsi="Times New Roman" w:cs="Times New Roman"/>
          <w:sz w:val="32"/>
          <w:szCs w:val="32"/>
        </w:rPr>
      </w:pPr>
    </w:p>
    <w:p w14:paraId="5299EBEC" w14:textId="77777777" w:rsidR="00AC3A7A" w:rsidRDefault="00AC3A7A">
      <w:pPr>
        <w:spacing w:line="480" w:lineRule="auto"/>
        <w:rPr>
          <w:rFonts w:ascii="Times New Roman" w:hAnsi="Times New Roman" w:cs="Times New Roman"/>
          <w:sz w:val="32"/>
          <w:szCs w:val="32"/>
        </w:rPr>
      </w:pPr>
    </w:p>
    <w:p w14:paraId="75FCA961" w14:textId="77777777" w:rsidR="00AC3A7A" w:rsidRDefault="00AC3A7A">
      <w:pPr>
        <w:spacing w:line="480" w:lineRule="auto"/>
        <w:rPr>
          <w:rFonts w:ascii="Times New Roman" w:hAnsi="Times New Roman" w:cs="Times New Roman"/>
          <w:sz w:val="32"/>
          <w:szCs w:val="32"/>
        </w:rPr>
      </w:pPr>
    </w:p>
    <w:p w14:paraId="78FAD69C" w14:textId="77777777" w:rsidR="00AC3A7A" w:rsidRDefault="00AC3A7A">
      <w:pPr>
        <w:spacing w:line="480" w:lineRule="auto"/>
        <w:rPr>
          <w:rFonts w:ascii="Times New Roman" w:hAnsi="Times New Roman" w:cs="Times New Roman"/>
          <w:sz w:val="32"/>
          <w:szCs w:val="32"/>
        </w:rPr>
      </w:pPr>
    </w:p>
    <w:p w14:paraId="4A081FEC" w14:textId="77777777" w:rsidR="00AC3A7A" w:rsidRDefault="00AC3A7A">
      <w:pPr>
        <w:spacing w:line="480" w:lineRule="auto"/>
        <w:rPr>
          <w:rFonts w:ascii="Times New Roman" w:hAnsi="Times New Roman" w:cs="Times New Roman"/>
          <w:sz w:val="32"/>
          <w:szCs w:val="32"/>
        </w:rPr>
      </w:pPr>
    </w:p>
    <w:p w14:paraId="5A58B8C0" w14:textId="77777777" w:rsidR="00BA63EE" w:rsidRDefault="00BA63EE" w:rsidP="00BA63EE">
      <w:pPr>
        <w:pStyle w:val="Caption"/>
        <w:jc w:val="center"/>
      </w:pPr>
      <w:bookmarkStart w:id="97" w:name="_Toc133624258"/>
    </w:p>
    <w:p w14:paraId="7587929B" w14:textId="77777777" w:rsidR="00BB3A10" w:rsidRPr="00BB3A10" w:rsidRDefault="00BB3A10" w:rsidP="00BB3A10"/>
    <w:bookmarkEnd w:id="97"/>
    <w:p w14:paraId="2283FA22" w14:textId="7C31C005" w:rsidR="00056C25" w:rsidRDefault="00840B81">
      <w:pPr>
        <w:spacing w:line="480" w:lineRule="auto"/>
        <w:rPr>
          <w:rFonts w:ascii="Times New Roman" w:hAnsi="Times New Roman" w:cs="Times New Roman"/>
          <w:sz w:val="24"/>
          <w:szCs w:val="24"/>
        </w:rPr>
      </w:pPr>
      <w:r w:rsidRPr="00840B81">
        <w:rPr>
          <w:rFonts w:ascii="Times New Roman" w:hAnsi="Times New Roman" w:cs="Times New Roman"/>
          <w:sz w:val="24"/>
          <w:szCs w:val="24"/>
        </w:rPr>
        <w:t>At Data Path Ltd., there are managers in each department, and some departments also have assistant managers. The Managers are directly responsible to Senior Team Leaders, Team Leaders, and Assistant Team Leaders. While Trainee Executives and Interns work under the supervision of Senior Executives and Executives, Senior Executive Officers and Executives report to the Team Leaders of their respective teams. Each department's manager answers to the Operations Director and Human Resource Director, who in turn answer to Data Path's CEO. The Chairman and CEO of July Business Services get reports from the CEO</w:t>
      </w:r>
      <w:r>
        <w:rPr>
          <w:rFonts w:ascii="Times New Roman" w:hAnsi="Times New Roman" w:cs="Times New Roman"/>
          <w:sz w:val="24"/>
          <w:szCs w:val="24"/>
        </w:rPr>
        <w:t xml:space="preserve">. </w:t>
      </w:r>
      <w:r w:rsidRPr="00840B81">
        <w:rPr>
          <w:rFonts w:ascii="Times New Roman" w:hAnsi="Times New Roman" w:cs="Times New Roman"/>
          <w:sz w:val="24"/>
          <w:szCs w:val="24"/>
        </w:rPr>
        <w:t>Some departments might employ Assistant Managers and Assistant Team Leaders to guarantee effective workflow.</w:t>
      </w:r>
    </w:p>
    <w:p w14:paraId="2F87A2B5" w14:textId="5835594C" w:rsidR="00AC3A7A" w:rsidRDefault="00000000">
      <w:pPr>
        <w:pStyle w:val="Heading2"/>
        <w:spacing w:line="480" w:lineRule="auto"/>
        <w:rPr>
          <w:rFonts w:ascii="Times New Roman" w:hAnsi="Times New Roman" w:cs="Times New Roman"/>
          <w:sz w:val="28"/>
          <w:szCs w:val="28"/>
        </w:rPr>
      </w:pPr>
      <w:bookmarkStart w:id="98" w:name="_Toc7106739"/>
      <w:bookmarkStart w:id="99" w:name="_Toc133535578"/>
      <w:bookmarkStart w:id="100" w:name="_Toc133619002"/>
      <w:bookmarkStart w:id="101" w:name="_Hlk124875790"/>
      <w:bookmarkStart w:id="102" w:name="_Toc134401148"/>
      <w:r>
        <w:rPr>
          <w:rFonts w:ascii="Times New Roman" w:hAnsi="Times New Roman" w:cs="Times New Roman"/>
          <w:sz w:val="28"/>
          <w:szCs w:val="28"/>
        </w:rPr>
        <w:lastRenderedPageBreak/>
        <w:t>3.6 SWOT analysis</w:t>
      </w:r>
      <w:bookmarkEnd w:id="98"/>
      <w:bookmarkEnd w:id="99"/>
      <w:bookmarkEnd w:id="100"/>
      <w:bookmarkEnd w:id="102"/>
    </w:p>
    <w:p w14:paraId="31EEC640" w14:textId="77777777" w:rsidR="00F079E1" w:rsidRPr="00F079E1" w:rsidRDefault="00F079E1" w:rsidP="00F079E1"/>
    <w:p w14:paraId="7DECA3CA" w14:textId="68B6F984" w:rsidR="00F079E1" w:rsidRDefault="00000000" w:rsidP="00F079E1">
      <w:pPr>
        <w:pStyle w:val="Heading3"/>
        <w:spacing w:line="480" w:lineRule="auto"/>
        <w:rPr>
          <w:rFonts w:ascii="Times New Roman" w:hAnsi="Times New Roman" w:cs="Times New Roman"/>
        </w:rPr>
      </w:pPr>
      <w:bookmarkStart w:id="103" w:name="_Toc133619003"/>
      <w:bookmarkStart w:id="104" w:name="_Toc133535579"/>
      <w:bookmarkStart w:id="105" w:name="_Toc7106740"/>
      <w:bookmarkStart w:id="106" w:name="_Toc134401149"/>
      <w:bookmarkEnd w:id="101"/>
      <w:r>
        <w:rPr>
          <w:rFonts w:ascii="Times New Roman" w:hAnsi="Times New Roman" w:cs="Times New Roman"/>
        </w:rPr>
        <w:t>Strengths</w:t>
      </w:r>
      <w:bookmarkEnd w:id="103"/>
      <w:bookmarkEnd w:id="104"/>
      <w:bookmarkEnd w:id="105"/>
      <w:bookmarkEnd w:id="106"/>
    </w:p>
    <w:p w14:paraId="636FCFA6" w14:textId="77777777" w:rsidR="00F079E1" w:rsidRPr="00F079E1" w:rsidRDefault="00F079E1" w:rsidP="00F079E1"/>
    <w:p w14:paraId="69CB12F6" w14:textId="4F808B64" w:rsidR="00840B81" w:rsidRDefault="00000000" w:rsidP="00840B81">
      <w:pPr>
        <w:spacing w:line="480" w:lineRule="auto"/>
        <w:rPr>
          <w:rFonts w:ascii="Times New Roman" w:hAnsi="Times New Roman" w:cs="Times New Roman"/>
          <w:sz w:val="24"/>
          <w:szCs w:val="24"/>
        </w:rPr>
      </w:pPr>
      <w:r>
        <w:rPr>
          <w:rFonts w:ascii="Times New Roman" w:hAnsi="Times New Roman" w:cs="Times New Roman"/>
          <w:b/>
          <w:bCs/>
          <w:sz w:val="24"/>
          <w:szCs w:val="24"/>
        </w:rPr>
        <w:t>Intensive &amp;Effective training plan</w:t>
      </w:r>
      <w:r>
        <w:rPr>
          <w:rFonts w:ascii="Times New Roman" w:hAnsi="Times New Roman" w:cs="Times New Roman"/>
          <w:sz w:val="24"/>
          <w:szCs w:val="24"/>
        </w:rPr>
        <w:t xml:space="preserve">: </w:t>
      </w:r>
      <w:r w:rsidR="00840B81" w:rsidRPr="00840B81">
        <w:rPr>
          <w:rFonts w:ascii="Times New Roman" w:hAnsi="Times New Roman" w:cs="Times New Roman"/>
          <w:sz w:val="24"/>
          <w:szCs w:val="24"/>
        </w:rPr>
        <w:t>Data-path offers a solid training program to properly instruct new employees. The plan lasts for 4 months, during which time the interns receive intensive training to prepare them for their careers.</w:t>
      </w:r>
    </w:p>
    <w:p w14:paraId="1D8BB7D3" w14:textId="387C5B7E" w:rsidR="00497471" w:rsidRDefault="00497471" w:rsidP="00840B81">
      <w:pPr>
        <w:spacing w:line="480" w:lineRule="auto"/>
        <w:rPr>
          <w:rFonts w:ascii="Times New Roman" w:hAnsi="Times New Roman" w:cs="Times New Roman"/>
          <w:sz w:val="24"/>
          <w:szCs w:val="24"/>
        </w:rPr>
      </w:pPr>
      <w:r w:rsidRPr="00497471">
        <w:rPr>
          <w:rFonts w:ascii="Times New Roman" w:hAnsi="Times New Roman" w:cs="Times New Roman"/>
          <w:sz w:val="24"/>
          <w:szCs w:val="24"/>
        </w:rPr>
        <w:t>The company's training program is extremely effective since it helps in preparing new hires for their positions. This enables the business to employ a qualified team that can provide customers with services of the highest standard. This capability enables the business to keep staff for longer, saving it money on recruiting expenses.</w:t>
      </w:r>
    </w:p>
    <w:p w14:paraId="299F79A3" w14:textId="77777777" w:rsidR="00840B81"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Attractive compensation and vacation time:</w:t>
      </w:r>
      <w:r>
        <w:rPr>
          <w:rFonts w:ascii="Times New Roman" w:hAnsi="Times New Roman" w:cs="Times New Roman"/>
          <w:sz w:val="32"/>
          <w:szCs w:val="32"/>
        </w:rPr>
        <w:t xml:space="preserve"> </w:t>
      </w:r>
      <w:r w:rsidR="00840B81" w:rsidRPr="00840B81">
        <w:rPr>
          <w:rFonts w:ascii="Times New Roman" w:hAnsi="Times New Roman" w:cs="Times New Roman"/>
          <w:sz w:val="24"/>
          <w:szCs w:val="24"/>
        </w:rPr>
        <w:t>Because employees are paid more than is customary in Bangladesh, the job is appealing and enjoyable. They also provide a lot of holidays so that employees may rest.</w:t>
      </w:r>
    </w:p>
    <w:p w14:paraId="684ABF5F" w14:textId="3F0733EA" w:rsidR="00BD17EC" w:rsidRDefault="00BD17EC">
      <w:pPr>
        <w:spacing w:line="480" w:lineRule="auto"/>
        <w:rPr>
          <w:rFonts w:ascii="Times New Roman" w:hAnsi="Times New Roman" w:cs="Times New Roman"/>
          <w:sz w:val="24"/>
          <w:szCs w:val="24"/>
        </w:rPr>
      </w:pPr>
      <w:r w:rsidRPr="00BD17EC">
        <w:rPr>
          <w:rFonts w:ascii="Times New Roman" w:hAnsi="Times New Roman" w:cs="Times New Roman"/>
          <w:sz w:val="24"/>
          <w:szCs w:val="24"/>
        </w:rPr>
        <w:t>One of the company's key advantages is its way of thinking of offering higher pay than the going rate and extensive days off. This makes it easier to find and keep outstanding employees who have a desire to work for the company's success.</w:t>
      </w:r>
    </w:p>
    <w:p w14:paraId="54121652" w14:textId="42F28CDD"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Nice work atmosphere:</w:t>
      </w:r>
      <w:r>
        <w:rPr>
          <w:rFonts w:ascii="Times New Roman" w:hAnsi="Times New Roman" w:cs="Times New Roman"/>
          <w:sz w:val="32"/>
          <w:szCs w:val="32"/>
        </w:rPr>
        <w:t xml:space="preserve"> </w:t>
      </w:r>
      <w:r w:rsidR="00840B81" w:rsidRPr="00840B81">
        <w:rPr>
          <w:rFonts w:ascii="Times New Roman" w:hAnsi="Times New Roman" w:cs="Times New Roman"/>
          <w:sz w:val="24"/>
          <w:szCs w:val="24"/>
        </w:rPr>
        <w:t>The workplace's laid-back and welcoming attitude makes it easy for new employees to settle in. When co-workers get along well, work goes more quickly and is more fun</w:t>
      </w:r>
      <w:r>
        <w:rPr>
          <w:rFonts w:ascii="Times New Roman" w:hAnsi="Times New Roman" w:cs="Times New Roman"/>
          <w:sz w:val="24"/>
          <w:szCs w:val="24"/>
        </w:rPr>
        <w:t>.</w:t>
      </w:r>
    </w:p>
    <w:p w14:paraId="723AC807" w14:textId="1EB6DDB0" w:rsidR="00BD17EC" w:rsidRDefault="00BD17EC">
      <w:pPr>
        <w:spacing w:line="480" w:lineRule="auto"/>
        <w:rPr>
          <w:rFonts w:ascii="Times New Roman" w:hAnsi="Times New Roman" w:cs="Times New Roman"/>
          <w:sz w:val="24"/>
          <w:szCs w:val="24"/>
        </w:rPr>
      </w:pPr>
      <w:r w:rsidRPr="00BD17EC">
        <w:rPr>
          <w:rFonts w:ascii="Times New Roman" w:hAnsi="Times New Roman" w:cs="Times New Roman"/>
          <w:sz w:val="24"/>
          <w:szCs w:val="24"/>
        </w:rPr>
        <w:t>Another key feature of the organization is the relaxed and pleasant work atmosphere. It promotes teamwork and employee involvement, which may boost output and raise the standard of work.</w:t>
      </w:r>
    </w:p>
    <w:p w14:paraId="4824D170" w14:textId="77777777" w:rsidR="00BD17EC" w:rsidRDefault="00BD17EC">
      <w:pPr>
        <w:spacing w:line="480" w:lineRule="auto"/>
        <w:rPr>
          <w:rFonts w:ascii="Times New Roman" w:hAnsi="Times New Roman" w:cs="Times New Roman"/>
          <w:sz w:val="24"/>
          <w:szCs w:val="24"/>
        </w:rPr>
      </w:pPr>
    </w:p>
    <w:p w14:paraId="54EF399B" w14:textId="11AF9898" w:rsidR="00AC3A7A" w:rsidRDefault="00000000">
      <w:pPr>
        <w:pStyle w:val="Heading3"/>
        <w:spacing w:line="480" w:lineRule="auto"/>
        <w:rPr>
          <w:rFonts w:ascii="Times New Roman" w:hAnsi="Times New Roman" w:cs="Times New Roman"/>
        </w:rPr>
      </w:pPr>
      <w:bookmarkStart w:id="107" w:name="_Toc133619004"/>
      <w:bookmarkStart w:id="108" w:name="_Toc134401150"/>
      <w:r>
        <w:rPr>
          <w:rFonts w:ascii="Times New Roman" w:hAnsi="Times New Roman" w:cs="Times New Roman"/>
        </w:rPr>
        <w:lastRenderedPageBreak/>
        <w:t>Weaknesses</w:t>
      </w:r>
      <w:bookmarkEnd w:id="107"/>
      <w:bookmarkEnd w:id="108"/>
    </w:p>
    <w:p w14:paraId="17F9E445" w14:textId="77777777" w:rsidR="00F079E1" w:rsidRPr="006C776C" w:rsidRDefault="00F079E1" w:rsidP="006C776C"/>
    <w:p w14:paraId="5BA152EC" w14:textId="77777777" w:rsidR="00840B81" w:rsidRDefault="00000000">
      <w:pPr>
        <w:spacing w:line="480" w:lineRule="auto"/>
        <w:rPr>
          <w:rFonts w:ascii="Times New Roman" w:hAnsi="Times New Roman" w:cs="Times New Roman"/>
          <w:sz w:val="24"/>
          <w:szCs w:val="24"/>
        </w:rPr>
      </w:pPr>
      <w:r w:rsidRPr="00840B81">
        <w:rPr>
          <w:rFonts w:ascii="Times New Roman" w:hAnsi="Times New Roman" w:cs="Times New Roman"/>
          <w:b/>
          <w:bCs/>
          <w:sz w:val="24"/>
          <w:szCs w:val="24"/>
        </w:rPr>
        <w:t>Slow response to clients:</w:t>
      </w:r>
      <w:r>
        <w:rPr>
          <w:rFonts w:ascii="Times New Roman" w:hAnsi="Times New Roman" w:cs="Times New Roman"/>
          <w:sz w:val="24"/>
          <w:szCs w:val="24"/>
        </w:rPr>
        <w:t xml:space="preserve"> </w:t>
      </w:r>
      <w:r w:rsidR="00840B81" w:rsidRPr="00840B81">
        <w:rPr>
          <w:rFonts w:ascii="Times New Roman" w:hAnsi="Times New Roman" w:cs="Times New Roman"/>
          <w:sz w:val="24"/>
          <w:szCs w:val="24"/>
        </w:rPr>
        <w:t>One issue with the business is that queries from clients are answered slowly, which slows down operations. Additionally, the business makes use of remote software access, and occasionally overloaded servers prevent tasks from being completed on time.</w:t>
      </w:r>
    </w:p>
    <w:p w14:paraId="70CC2678" w14:textId="1B36C338" w:rsidR="00BD17EC" w:rsidRDefault="00BD17EC">
      <w:pPr>
        <w:spacing w:line="480" w:lineRule="auto"/>
        <w:rPr>
          <w:rFonts w:ascii="Times New Roman" w:hAnsi="Times New Roman" w:cs="Times New Roman"/>
          <w:sz w:val="24"/>
          <w:szCs w:val="24"/>
        </w:rPr>
      </w:pPr>
      <w:r w:rsidRPr="00BD17EC">
        <w:rPr>
          <w:rFonts w:ascii="Times New Roman" w:hAnsi="Times New Roman" w:cs="Times New Roman"/>
          <w:sz w:val="24"/>
          <w:szCs w:val="24"/>
        </w:rPr>
        <w:t>A serious flaw that might harm the company's ability to compete is its lengthy client response times. Client dissatisfaction, a decline in customer retention, and eventually a detrimental effect on the company's financial performance may result from this.</w:t>
      </w:r>
    </w:p>
    <w:p w14:paraId="258D2E4C" w14:textId="7FE58EC9" w:rsidR="00AC3A7A" w:rsidRDefault="00000000">
      <w:pPr>
        <w:spacing w:line="480" w:lineRule="auto"/>
        <w:rPr>
          <w:rFonts w:ascii="Times New Roman" w:hAnsi="Times New Roman" w:cs="Times New Roman"/>
          <w:sz w:val="24"/>
          <w:szCs w:val="24"/>
        </w:rPr>
      </w:pPr>
      <w:r w:rsidRPr="00840B81">
        <w:rPr>
          <w:rFonts w:ascii="Times New Roman" w:hAnsi="Times New Roman" w:cs="Times New Roman"/>
          <w:b/>
          <w:bCs/>
          <w:sz w:val="24"/>
          <w:szCs w:val="24"/>
        </w:rPr>
        <w:t>Training for workers:</w:t>
      </w:r>
      <w:r>
        <w:rPr>
          <w:rFonts w:ascii="Times New Roman" w:hAnsi="Times New Roman" w:cs="Times New Roman"/>
          <w:sz w:val="24"/>
          <w:szCs w:val="24"/>
        </w:rPr>
        <w:t xml:space="preserve"> </w:t>
      </w:r>
      <w:r w:rsidR="00840B81" w:rsidRPr="00840B81">
        <w:rPr>
          <w:rFonts w:ascii="Times New Roman" w:hAnsi="Times New Roman" w:cs="Times New Roman"/>
          <w:sz w:val="24"/>
          <w:szCs w:val="24"/>
        </w:rPr>
        <w:t>Because the business abides by laws from other nations, new employees might not be familiar with them. As a result, it takes a lot of time and money to train them</w:t>
      </w:r>
      <w:r>
        <w:rPr>
          <w:rFonts w:ascii="Times New Roman" w:hAnsi="Times New Roman" w:cs="Times New Roman"/>
          <w:sz w:val="24"/>
          <w:szCs w:val="24"/>
        </w:rPr>
        <w:t>.</w:t>
      </w:r>
    </w:p>
    <w:p w14:paraId="5DEAAC4D" w14:textId="61CFD0BF" w:rsidR="00BD17EC" w:rsidRDefault="00BD17EC">
      <w:pPr>
        <w:spacing w:line="480" w:lineRule="auto"/>
        <w:rPr>
          <w:rFonts w:ascii="Times New Roman" w:hAnsi="Times New Roman" w:cs="Times New Roman"/>
          <w:sz w:val="24"/>
          <w:szCs w:val="24"/>
        </w:rPr>
      </w:pPr>
      <w:r w:rsidRPr="00BD17EC">
        <w:rPr>
          <w:rFonts w:ascii="Times New Roman" w:hAnsi="Times New Roman" w:cs="Times New Roman"/>
          <w:sz w:val="24"/>
          <w:szCs w:val="24"/>
        </w:rPr>
        <w:t>One of the company's major weaknesses is the requirement for training new hires not familiar with international legislation. This raises the price and length of time needed to educate new hires, which may have an effect on the business' productivity and financial success.</w:t>
      </w:r>
    </w:p>
    <w:p w14:paraId="3435ECB5" w14:textId="187DCCD9" w:rsidR="00AC3A7A" w:rsidRDefault="00000000">
      <w:pPr>
        <w:pStyle w:val="Heading3"/>
        <w:spacing w:line="480" w:lineRule="auto"/>
        <w:rPr>
          <w:rFonts w:ascii="Times New Roman" w:hAnsi="Times New Roman" w:cs="Times New Roman"/>
        </w:rPr>
      </w:pPr>
      <w:bookmarkStart w:id="109" w:name="_Toc133619005"/>
      <w:bookmarkStart w:id="110" w:name="_Toc134401151"/>
      <w:r>
        <w:rPr>
          <w:rFonts w:ascii="Times New Roman" w:hAnsi="Times New Roman" w:cs="Times New Roman"/>
        </w:rPr>
        <w:t>Opportunity</w:t>
      </w:r>
      <w:bookmarkEnd w:id="109"/>
      <w:bookmarkEnd w:id="110"/>
    </w:p>
    <w:p w14:paraId="7AC2E6F0" w14:textId="77777777" w:rsidR="006C776C" w:rsidRPr="006C776C" w:rsidRDefault="006C776C" w:rsidP="006C776C"/>
    <w:p w14:paraId="1C137553" w14:textId="77777777" w:rsidR="00840B81" w:rsidRDefault="00000000" w:rsidP="00840B81">
      <w:pPr>
        <w:spacing w:line="480" w:lineRule="auto"/>
        <w:rPr>
          <w:rFonts w:ascii="Times New Roman" w:hAnsi="Times New Roman" w:cs="Times New Roman"/>
          <w:sz w:val="24"/>
          <w:szCs w:val="24"/>
        </w:rPr>
      </w:pPr>
      <w:r>
        <w:rPr>
          <w:rFonts w:ascii="Times New Roman" w:hAnsi="Times New Roman" w:cs="Times New Roman"/>
          <w:b/>
          <w:bCs/>
          <w:sz w:val="24"/>
          <w:szCs w:val="24"/>
        </w:rPr>
        <w:t>Growing industry needs:</w:t>
      </w:r>
      <w:r>
        <w:rPr>
          <w:rFonts w:ascii="Times New Roman" w:hAnsi="Times New Roman" w:cs="Times New Roman"/>
          <w:sz w:val="28"/>
          <w:szCs w:val="28"/>
        </w:rPr>
        <w:t xml:space="preserve"> </w:t>
      </w:r>
      <w:r w:rsidR="00840B81" w:rsidRPr="00840B81">
        <w:rPr>
          <w:rFonts w:ascii="Times New Roman" w:hAnsi="Times New Roman" w:cs="Times New Roman"/>
          <w:sz w:val="24"/>
          <w:szCs w:val="24"/>
        </w:rPr>
        <w:t>More and more customers are flocking to the business as the sector expands. Data-path may grow to be three times as large in five years from now.</w:t>
      </w:r>
    </w:p>
    <w:p w14:paraId="64101AB0" w14:textId="701B6052" w:rsidR="00BD17EC" w:rsidRPr="00840B81" w:rsidRDefault="00BD17EC" w:rsidP="00840B81">
      <w:pPr>
        <w:spacing w:line="480" w:lineRule="auto"/>
        <w:rPr>
          <w:rFonts w:ascii="Times New Roman" w:hAnsi="Times New Roman" w:cs="Times New Roman"/>
          <w:sz w:val="24"/>
          <w:szCs w:val="24"/>
        </w:rPr>
      </w:pPr>
      <w:r w:rsidRPr="00BD17EC">
        <w:rPr>
          <w:rFonts w:ascii="Times New Roman" w:hAnsi="Times New Roman" w:cs="Times New Roman"/>
          <w:sz w:val="24"/>
          <w:szCs w:val="24"/>
        </w:rPr>
        <w:t>As the industry develops, the company has an opportunity for success. The company has a chance to grow in market share and income as a result of the rising demand for outsourced services.</w:t>
      </w:r>
    </w:p>
    <w:p w14:paraId="45F85F02" w14:textId="66875376" w:rsidR="00AC3A7A" w:rsidRDefault="00840B81" w:rsidP="00840B81">
      <w:pPr>
        <w:spacing w:line="480" w:lineRule="auto"/>
        <w:rPr>
          <w:rFonts w:ascii="Times New Roman" w:hAnsi="Times New Roman" w:cs="Times New Roman"/>
          <w:sz w:val="24"/>
          <w:szCs w:val="24"/>
        </w:rPr>
      </w:pPr>
      <w:r w:rsidRPr="00BD17EC">
        <w:rPr>
          <w:rFonts w:ascii="Times New Roman" w:hAnsi="Times New Roman" w:cs="Times New Roman"/>
          <w:b/>
          <w:bCs/>
          <w:sz w:val="24"/>
          <w:szCs w:val="24"/>
        </w:rPr>
        <w:lastRenderedPageBreak/>
        <w:t>Technology advancement:</w:t>
      </w:r>
      <w:r w:rsidRPr="00840B81">
        <w:rPr>
          <w:rFonts w:ascii="Times New Roman" w:hAnsi="Times New Roman" w:cs="Times New Roman"/>
          <w:sz w:val="24"/>
          <w:szCs w:val="24"/>
        </w:rPr>
        <w:t xml:space="preserve"> As an outsourcing company, fresh graduates are trained to be knowledgeable about new technologies. This enables the business to compete with other like sized businesses in the sector</w:t>
      </w:r>
      <w:r>
        <w:rPr>
          <w:rFonts w:ascii="Times New Roman" w:hAnsi="Times New Roman" w:cs="Times New Roman"/>
          <w:sz w:val="24"/>
          <w:szCs w:val="24"/>
        </w:rPr>
        <w:t>.</w:t>
      </w:r>
    </w:p>
    <w:p w14:paraId="0EE1AF19" w14:textId="1013447E" w:rsidR="00BD17EC" w:rsidRDefault="00DA6139" w:rsidP="00840B81">
      <w:pPr>
        <w:spacing w:line="480" w:lineRule="auto"/>
        <w:rPr>
          <w:rFonts w:ascii="Times New Roman" w:hAnsi="Times New Roman" w:cs="Times New Roman"/>
          <w:sz w:val="24"/>
          <w:szCs w:val="24"/>
        </w:rPr>
      </w:pPr>
      <w:r w:rsidRPr="00DA6139">
        <w:rPr>
          <w:rFonts w:ascii="Times New Roman" w:hAnsi="Times New Roman" w:cs="Times New Roman"/>
          <w:sz w:val="24"/>
          <w:szCs w:val="24"/>
        </w:rPr>
        <w:t>Having a focus on IT-related operations, Data-path has a chance to stay competitive as a result of technological innovation. The business can stay up with technical changes in the sector because of its capacity to educate recent graduates about emerging technologies.</w:t>
      </w:r>
    </w:p>
    <w:p w14:paraId="6461A298" w14:textId="2D285B34" w:rsidR="00AC3A7A" w:rsidRDefault="00000000">
      <w:pPr>
        <w:pStyle w:val="Heading3"/>
        <w:spacing w:line="480" w:lineRule="auto"/>
        <w:rPr>
          <w:rFonts w:ascii="Times New Roman" w:hAnsi="Times New Roman" w:cs="Times New Roman"/>
        </w:rPr>
      </w:pPr>
      <w:bookmarkStart w:id="111" w:name="_Toc133619006"/>
      <w:bookmarkStart w:id="112" w:name="_Toc134401152"/>
      <w:r>
        <w:rPr>
          <w:rFonts w:ascii="Times New Roman" w:hAnsi="Times New Roman" w:cs="Times New Roman"/>
        </w:rPr>
        <w:t>Threats</w:t>
      </w:r>
      <w:bookmarkEnd w:id="111"/>
      <w:bookmarkEnd w:id="112"/>
    </w:p>
    <w:p w14:paraId="215B7F64" w14:textId="77777777" w:rsidR="006C776C" w:rsidRPr="006C776C" w:rsidRDefault="006C776C" w:rsidP="006C776C"/>
    <w:p w14:paraId="10A79D61" w14:textId="691B066D"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Private data:</w:t>
      </w:r>
      <w:r>
        <w:rPr>
          <w:rFonts w:ascii="Times New Roman" w:hAnsi="Times New Roman" w:cs="Times New Roman"/>
          <w:sz w:val="24"/>
          <w:szCs w:val="24"/>
        </w:rPr>
        <w:t xml:space="preserve"> </w:t>
      </w:r>
      <w:r w:rsidR="00840B81" w:rsidRPr="00840B81">
        <w:rPr>
          <w:rFonts w:ascii="Times New Roman" w:hAnsi="Times New Roman" w:cs="Times New Roman"/>
          <w:sz w:val="24"/>
          <w:szCs w:val="24"/>
        </w:rPr>
        <w:t>When confidential firm information is leaked or stolen, the company faces significant risks. Given that the business deals with US customers and manages their bank accounts, it would be tempting for hackers to target the computers and steal the company's crucial data.</w:t>
      </w:r>
    </w:p>
    <w:p w14:paraId="3D96E4AB" w14:textId="57A02F2E" w:rsidR="00DA6139" w:rsidRDefault="00DA6139">
      <w:pPr>
        <w:spacing w:line="480" w:lineRule="auto"/>
        <w:rPr>
          <w:rFonts w:ascii="Times New Roman" w:hAnsi="Times New Roman" w:cs="Times New Roman"/>
          <w:sz w:val="24"/>
          <w:szCs w:val="24"/>
        </w:rPr>
      </w:pPr>
      <w:r w:rsidRPr="00DA6139">
        <w:rPr>
          <w:rFonts w:ascii="Times New Roman" w:hAnsi="Times New Roman" w:cs="Times New Roman"/>
          <w:sz w:val="24"/>
          <w:szCs w:val="24"/>
        </w:rPr>
        <w:t>Private data theft or leaking poses significant risks to the firm. This risk may result in responsibilities under the law, monetary loss, and diminished client confidence. The business must make sure that there are effective data security procedures in place to reduce this risk.</w:t>
      </w:r>
    </w:p>
    <w:p w14:paraId="38265B13" w14:textId="77777777" w:rsidR="00DA6139"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Challenges from other companies:</w:t>
      </w:r>
      <w:r>
        <w:rPr>
          <w:rFonts w:ascii="Times New Roman" w:hAnsi="Times New Roman" w:cs="Times New Roman"/>
          <w:sz w:val="24"/>
          <w:szCs w:val="24"/>
        </w:rPr>
        <w:t xml:space="preserve"> </w:t>
      </w:r>
      <w:r w:rsidR="00840B81" w:rsidRPr="00840B81">
        <w:rPr>
          <w:rFonts w:ascii="Times New Roman" w:hAnsi="Times New Roman" w:cs="Times New Roman"/>
          <w:sz w:val="24"/>
          <w:szCs w:val="24"/>
        </w:rPr>
        <w:t xml:space="preserve">There is more rivalry as the market expands. To remain competitive with other businesses like Fin Source, </w:t>
      </w:r>
      <w:proofErr w:type="spellStart"/>
      <w:r w:rsidR="00840B81" w:rsidRPr="00840B81">
        <w:rPr>
          <w:rFonts w:ascii="Times New Roman" w:hAnsi="Times New Roman" w:cs="Times New Roman"/>
          <w:sz w:val="24"/>
          <w:szCs w:val="24"/>
        </w:rPr>
        <w:t>Quantanite</w:t>
      </w:r>
      <w:proofErr w:type="spellEnd"/>
      <w:r w:rsidR="00840B81" w:rsidRPr="00840B81">
        <w:rPr>
          <w:rFonts w:ascii="Times New Roman" w:hAnsi="Times New Roman" w:cs="Times New Roman"/>
          <w:sz w:val="24"/>
          <w:szCs w:val="24"/>
        </w:rPr>
        <w:t>, etc., Data-path must maintain their abilities and performance at a high level.</w:t>
      </w:r>
    </w:p>
    <w:p w14:paraId="094D44E5" w14:textId="44A2E48A" w:rsidR="00AC3A7A" w:rsidRDefault="00DA6139">
      <w:pPr>
        <w:spacing w:line="480" w:lineRule="auto"/>
        <w:rPr>
          <w:rFonts w:ascii="Times New Roman" w:hAnsi="Times New Roman" w:cs="Times New Roman"/>
          <w:sz w:val="24"/>
          <w:szCs w:val="24"/>
        </w:rPr>
      </w:pPr>
      <w:r w:rsidRPr="00DA6139">
        <w:t xml:space="preserve"> </w:t>
      </w:r>
      <w:r w:rsidRPr="00DA6139">
        <w:rPr>
          <w:rFonts w:ascii="Times New Roman" w:hAnsi="Times New Roman" w:cs="Times New Roman"/>
          <w:sz w:val="24"/>
          <w:szCs w:val="24"/>
        </w:rPr>
        <w:t>As the market grows, so does competition, and the company faces more challenges from competing companies. Data-path must retain outstanding services, ongoing personnel training, and the flexibility to adopt new technologies if it wants to stay competitive.</w:t>
      </w:r>
    </w:p>
    <w:p w14:paraId="7458B092" w14:textId="77777777" w:rsidR="00AC3A7A" w:rsidRDefault="00AC3A7A">
      <w:pPr>
        <w:spacing w:line="480" w:lineRule="auto"/>
        <w:rPr>
          <w:rFonts w:ascii="Times New Roman" w:hAnsi="Times New Roman" w:cs="Times New Roman"/>
          <w:sz w:val="24"/>
          <w:szCs w:val="24"/>
        </w:rPr>
      </w:pPr>
    </w:p>
    <w:p w14:paraId="097AD7C4" w14:textId="003FA07A" w:rsidR="00AC3A7A" w:rsidRDefault="00000000">
      <w:pPr>
        <w:pStyle w:val="Heading2"/>
        <w:spacing w:line="480" w:lineRule="auto"/>
        <w:rPr>
          <w:rFonts w:ascii="Times New Roman" w:hAnsi="Times New Roman" w:cs="Times New Roman"/>
          <w:sz w:val="28"/>
          <w:szCs w:val="28"/>
        </w:rPr>
      </w:pPr>
      <w:bookmarkStart w:id="113" w:name="_Toc133535580"/>
      <w:bookmarkStart w:id="114" w:name="_Toc133619007"/>
      <w:bookmarkStart w:id="115" w:name="_Toc134401153"/>
      <w:r>
        <w:rPr>
          <w:rFonts w:ascii="Times New Roman" w:hAnsi="Times New Roman" w:cs="Times New Roman"/>
          <w:sz w:val="28"/>
          <w:szCs w:val="28"/>
        </w:rPr>
        <w:lastRenderedPageBreak/>
        <w:t>3.7. Steps to meet the Challenges and Opportunities</w:t>
      </w:r>
      <w:bookmarkEnd w:id="113"/>
      <w:bookmarkEnd w:id="114"/>
      <w:bookmarkEnd w:id="115"/>
    </w:p>
    <w:p w14:paraId="109705F3" w14:textId="77777777" w:rsidR="006C776C" w:rsidRPr="006C776C" w:rsidRDefault="006C776C" w:rsidP="006C776C"/>
    <w:p w14:paraId="25EB1844" w14:textId="77777777" w:rsidR="00840B81"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Retain talented staff through incentives:</w:t>
      </w:r>
      <w:r>
        <w:rPr>
          <w:rFonts w:ascii="Times New Roman" w:hAnsi="Times New Roman" w:cs="Times New Roman"/>
          <w:sz w:val="24"/>
          <w:szCs w:val="24"/>
        </w:rPr>
        <w:t xml:space="preserve"> </w:t>
      </w:r>
      <w:r w:rsidR="00840B81" w:rsidRPr="00840B81">
        <w:rPr>
          <w:rFonts w:ascii="Times New Roman" w:hAnsi="Times New Roman" w:cs="Times New Roman"/>
          <w:sz w:val="24"/>
          <w:szCs w:val="24"/>
        </w:rPr>
        <w:t>Data-path Ltd. offers attractive compensation and other perks in an effort to keep its competent personnel. The corporation is able to recruit and keep qualified personnel who can contribute to the growth and success of the company by providing incentives to its employees.</w:t>
      </w:r>
    </w:p>
    <w:p w14:paraId="40F358C8" w14:textId="1E45606F" w:rsidR="00AC3A7A" w:rsidRDefault="00840B81">
      <w:pPr>
        <w:spacing w:line="480" w:lineRule="auto"/>
        <w:rPr>
          <w:rFonts w:ascii="Times New Roman" w:hAnsi="Times New Roman" w:cs="Times New Roman"/>
          <w:sz w:val="24"/>
          <w:szCs w:val="24"/>
        </w:rPr>
      </w:pPr>
      <w:r>
        <w:rPr>
          <w:rFonts w:ascii="Times New Roman" w:hAnsi="Times New Roman" w:cs="Times New Roman"/>
          <w:b/>
          <w:bCs/>
          <w:sz w:val="24"/>
          <w:szCs w:val="24"/>
        </w:rPr>
        <w:t>Security measures:</w:t>
      </w:r>
      <w:r>
        <w:rPr>
          <w:rFonts w:ascii="Times New Roman" w:hAnsi="Times New Roman" w:cs="Times New Roman"/>
          <w:sz w:val="24"/>
          <w:szCs w:val="24"/>
        </w:rPr>
        <w:t xml:space="preserve"> </w:t>
      </w:r>
      <w:r w:rsidRPr="00840B81">
        <w:rPr>
          <w:rFonts w:ascii="Times New Roman" w:hAnsi="Times New Roman" w:cs="Times New Roman"/>
          <w:sz w:val="24"/>
          <w:szCs w:val="24"/>
        </w:rPr>
        <w:t>A dedicated security team is in place at Data-path Ltd. to resolve any security issues. Protecting client information is a top concern for the business, and it takes all essential precautions to guarantee its security. This entails educating all staff members about phishing efforts and how to avoid them, as well as putting additional strong security measures in place to fight against hacking and other dangers</w:t>
      </w:r>
      <w:r>
        <w:rPr>
          <w:rFonts w:ascii="Times New Roman" w:hAnsi="Times New Roman" w:cs="Times New Roman"/>
          <w:sz w:val="24"/>
          <w:szCs w:val="24"/>
        </w:rPr>
        <w:t>.</w:t>
      </w:r>
    </w:p>
    <w:p w14:paraId="52A1D73B" w14:textId="1682CD99"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Provide exceptional service:</w:t>
      </w:r>
      <w:r>
        <w:rPr>
          <w:rFonts w:ascii="Times New Roman" w:hAnsi="Times New Roman" w:cs="Times New Roman"/>
          <w:sz w:val="32"/>
          <w:szCs w:val="32"/>
        </w:rPr>
        <w:t xml:space="preserve"> </w:t>
      </w:r>
      <w:r w:rsidR="001A7A7E" w:rsidRPr="001A7A7E">
        <w:rPr>
          <w:rFonts w:ascii="Times New Roman" w:hAnsi="Times New Roman" w:cs="Times New Roman"/>
          <w:sz w:val="24"/>
          <w:szCs w:val="24"/>
        </w:rPr>
        <w:t>Each team at Data-path Ltd thoroughly examines the work that has been accomplished in order to guarantee the quality of their services. The work is returned for repair if any mistakes are found. The business is able to gain the confidence of its customers and land new chances by constantly offering high-quality services</w:t>
      </w:r>
      <w:r>
        <w:rPr>
          <w:rFonts w:ascii="Times New Roman" w:hAnsi="Times New Roman" w:cs="Times New Roman"/>
          <w:sz w:val="24"/>
          <w:szCs w:val="24"/>
        </w:rPr>
        <w:t>.</w:t>
      </w:r>
    </w:p>
    <w:p w14:paraId="25CAE5D3" w14:textId="6ADFE0B6"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Improve productivity:</w:t>
      </w:r>
      <w:r>
        <w:rPr>
          <w:rFonts w:ascii="Times New Roman" w:hAnsi="Times New Roman" w:cs="Times New Roman"/>
          <w:sz w:val="32"/>
          <w:szCs w:val="32"/>
        </w:rPr>
        <w:t xml:space="preserve"> </w:t>
      </w:r>
      <w:r w:rsidR="001A7A7E" w:rsidRPr="001A7A7E">
        <w:rPr>
          <w:rFonts w:ascii="Times New Roman" w:hAnsi="Times New Roman" w:cs="Times New Roman"/>
          <w:sz w:val="24"/>
          <w:szCs w:val="24"/>
        </w:rPr>
        <w:t>Data-path Ltd. is attempting to increase its productivity in order to compete with other businesses. In order to streamline operations and boost production, the business has created six specialized divisions to handle various service kinds.</w:t>
      </w:r>
    </w:p>
    <w:p w14:paraId="04347029" w14:textId="1B606CAD"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Provide cost-effective solutions:</w:t>
      </w:r>
      <w:r>
        <w:rPr>
          <w:rFonts w:ascii="Times New Roman" w:hAnsi="Times New Roman" w:cs="Times New Roman"/>
          <w:sz w:val="24"/>
          <w:szCs w:val="24"/>
        </w:rPr>
        <w:t xml:space="preserve"> </w:t>
      </w:r>
      <w:r w:rsidR="001A7A7E" w:rsidRPr="001A7A7E">
        <w:rPr>
          <w:rFonts w:ascii="Times New Roman" w:hAnsi="Times New Roman" w:cs="Times New Roman"/>
          <w:sz w:val="24"/>
          <w:szCs w:val="24"/>
        </w:rPr>
        <w:t xml:space="preserve">Using specialized teams, Data-path Ltd. is able to provide solutions that are affordable. With this strategy, the business may maintain its position as a market leader while providing customers with services that are </w:t>
      </w:r>
      <w:proofErr w:type="spellStart"/>
      <w:r w:rsidR="001A7A7E" w:rsidRPr="001A7A7E">
        <w:rPr>
          <w:rFonts w:ascii="Times New Roman" w:hAnsi="Times New Roman" w:cs="Times New Roman"/>
          <w:sz w:val="24"/>
          <w:szCs w:val="24"/>
        </w:rPr>
        <w:t>reasonab</w:t>
      </w:r>
      <w:proofErr w:type="spellEnd"/>
    </w:p>
    <w:p w14:paraId="6ABF8EA9" w14:textId="77777777" w:rsidR="00AC3A7A" w:rsidRDefault="00AC3A7A">
      <w:pPr>
        <w:spacing w:line="480" w:lineRule="auto"/>
        <w:rPr>
          <w:rFonts w:ascii="Times New Roman" w:hAnsi="Times New Roman" w:cs="Times New Roman"/>
          <w:sz w:val="24"/>
          <w:szCs w:val="24"/>
        </w:rPr>
      </w:pPr>
    </w:p>
    <w:p w14:paraId="51D0EB52" w14:textId="77777777" w:rsidR="00AC3A7A" w:rsidRDefault="00AC3A7A">
      <w:pPr>
        <w:spacing w:line="480" w:lineRule="auto"/>
        <w:rPr>
          <w:rFonts w:ascii="Times New Roman" w:hAnsi="Times New Roman" w:cs="Times New Roman"/>
          <w:b/>
          <w:bCs/>
          <w:sz w:val="24"/>
          <w:szCs w:val="24"/>
        </w:rPr>
      </w:pPr>
    </w:p>
    <w:p w14:paraId="7A4BDE38" w14:textId="77777777" w:rsidR="00AC3A7A" w:rsidRDefault="00AC3A7A">
      <w:pPr>
        <w:spacing w:line="480" w:lineRule="auto"/>
        <w:rPr>
          <w:rFonts w:ascii="Times New Roman" w:hAnsi="Times New Roman" w:cs="Times New Roman"/>
          <w:b/>
          <w:bCs/>
          <w:sz w:val="24"/>
          <w:szCs w:val="24"/>
        </w:rPr>
      </w:pPr>
    </w:p>
    <w:p w14:paraId="4B9914E3" w14:textId="77777777" w:rsidR="00AC3A7A" w:rsidRDefault="00AC3A7A">
      <w:pPr>
        <w:spacing w:line="480" w:lineRule="auto"/>
        <w:rPr>
          <w:rFonts w:ascii="Times New Roman" w:hAnsi="Times New Roman" w:cs="Times New Roman"/>
          <w:b/>
          <w:bCs/>
          <w:sz w:val="24"/>
          <w:szCs w:val="24"/>
        </w:rPr>
      </w:pPr>
    </w:p>
    <w:p w14:paraId="795D2AC6" w14:textId="77777777" w:rsidR="00DA6139" w:rsidRDefault="00DA6139">
      <w:pPr>
        <w:spacing w:line="480" w:lineRule="auto"/>
        <w:rPr>
          <w:rFonts w:ascii="Times New Roman" w:hAnsi="Times New Roman" w:cs="Times New Roman"/>
          <w:b/>
          <w:bCs/>
          <w:sz w:val="24"/>
          <w:szCs w:val="24"/>
        </w:rPr>
      </w:pPr>
    </w:p>
    <w:p w14:paraId="4AC31CC2" w14:textId="77777777" w:rsidR="00AC3A7A" w:rsidRDefault="00AC3A7A">
      <w:pPr>
        <w:spacing w:line="480" w:lineRule="auto"/>
        <w:rPr>
          <w:rFonts w:ascii="Times New Roman" w:hAnsi="Times New Roman" w:cs="Times New Roman"/>
          <w:b/>
          <w:bCs/>
          <w:sz w:val="24"/>
          <w:szCs w:val="24"/>
        </w:rPr>
      </w:pPr>
    </w:p>
    <w:p w14:paraId="7667BCA1" w14:textId="77777777" w:rsidR="001A7A7E" w:rsidRDefault="001A7A7E">
      <w:pPr>
        <w:spacing w:line="480" w:lineRule="auto"/>
        <w:rPr>
          <w:rFonts w:ascii="Times New Roman" w:hAnsi="Times New Roman" w:cs="Times New Roman"/>
          <w:b/>
          <w:bCs/>
          <w:sz w:val="24"/>
          <w:szCs w:val="24"/>
        </w:rPr>
      </w:pPr>
    </w:p>
    <w:p w14:paraId="48A8D665" w14:textId="77777777" w:rsidR="001A7A7E" w:rsidRDefault="001A7A7E">
      <w:pPr>
        <w:spacing w:line="480" w:lineRule="auto"/>
        <w:rPr>
          <w:rFonts w:ascii="Times New Roman" w:hAnsi="Times New Roman" w:cs="Times New Roman"/>
          <w:b/>
          <w:bCs/>
          <w:sz w:val="24"/>
          <w:szCs w:val="24"/>
        </w:rPr>
      </w:pPr>
    </w:p>
    <w:p w14:paraId="5762167B" w14:textId="77777777" w:rsidR="001A7A7E" w:rsidRDefault="001A7A7E">
      <w:pPr>
        <w:spacing w:line="480" w:lineRule="auto"/>
        <w:rPr>
          <w:rFonts w:ascii="Times New Roman" w:hAnsi="Times New Roman" w:cs="Times New Roman"/>
          <w:b/>
          <w:bCs/>
          <w:sz w:val="24"/>
          <w:szCs w:val="24"/>
        </w:rPr>
      </w:pPr>
    </w:p>
    <w:p w14:paraId="3A332594" w14:textId="77777777" w:rsidR="00AC3A7A" w:rsidRDefault="00AC3A7A">
      <w:pPr>
        <w:spacing w:line="480" w:lineRule="auto"/>
        <w:rPr>
          <w:rFonts w:ascii="Times New Roman" w:hAnsi="Times New Roman" w:cs="Times New Roman"/>
          <w:b/>
          <w:bCs/>
          <w:sz w:val="24"/>
          <w:szCs w:val="24"/>
        </w:rPr>
      </w:pPr>
    </w:p>
    <w:p w14:paraId="57357635" w14:textId="77777777" w:rsidR="00AC3A7A" w:rsidRDefault="00AC3A7A">
      <w:pPr>
        <w:spacing w:line="480" w:lineRule="auto"/>
        <w:rPr>
          <w:rFonts w:ascii="Times New Roman" w:hAnsi="Times New Roman" w:cs="Times New Roman"/>
          <w:b/>
          <w:bCs/>
          <w:sz w:val="24"/>
          <w:szCs w:val="24"/>
        </w:rPr>
      </w:pPr>
    </w:p>
    <w:p w14:paraId="3904A81F" w14:textId="77777777" w:rsidR="00AC3A7A" w:rsidRPr="00BA63EE" w:rsidRDefault="00000000">
      <w:pPr>
        <w:pStyle w:val="Heading1"/>
        <w:spacing w:line="480" w:lineRule="auto"/>
        <w:jc w:val="center"/>
        <w:rPr>
          <w:rFonts w:ascii="Times New Roman" w:hAnsi="Times New Roman" w:cs="Times New Roman"/>
          <w:b/>
          <w:bCs/>
          <w:sz w:val="48"/>
          <w:szCs w:val="48"/>
        </w:rPr>
      </w:pPr>
      <w:bookmarkStart w:id="116" w:name="_Toc133619008"/>
      <w:bookmarkStart w:id="117" w:name="_Toc134401154"/>
      <w:r w:rsidRPr="00BA63EE">
        <w:rPr>
          <w:rFonts w:ascii="Times New Roman" w:hAnsi="Times New Roman" w:cs="Times New Roman"/>
          <w:b/>
          <w:bCs/>
          <w:sz w:val="48"/>
          <w:szCs w:val="48"/>
        </w:rPr>
        <w:t>4. Internship Experience</w:t>
      </w:r>
      <w:bookmarkEnd w:id="116"/>
      <w:bookmarkEnd w:id="117"/>
    </w:p>
    <w:p w14:paraId="02B27113" w14:textId="77777777" w:rsidR="00AC3A7A" w:rsidRDefault="00AC3A7A">
      <w:pPr>
        <w:spacing w:line="480" w:lineRule="auto"/>
        <w:rPr>
          <w:rFonts w:ascii="Times New Roman" w:hAnsi="Times New Roman" w:cs="Times New Roman"/>
          <w:b/>
          <w:bCs/>
          <w:sz w:val="24"/>
          <w:szCs w:val="24"/>
        </w:rPr>
      </w:pPr>
    </w:p>
    <w:p w14:paraId="6B47366F" w14:textId="77777777" w:rsidR="00AC3A7A" w:rsidRDefault="00AC3A7A">
      <w:pPr>
        <w:spacing w:line="480" w:lineRule="auto"/>
        <w:rPr>
          <w:rFonts w:ascii="Times New Roman" w:hAnsi="Times New Roman" w:cs="Times New Roman"/>
          <w:b/>
          <w:bCs/>
          <w:sz w:val="24"/>
          <w:szCs w:val="24"/>
        </w:rPr>
      </w:pPr>
    </w:p>
    <w:p w14:paraId="280D6C47" w14:textId="77777777" w:rsidR="0054539F" w:rsidRDefault="0054539F">
      <w:pPr>
        <w:spacing w:line="480" w:lineRule="auto"/>
        <w:rPr>
          <w:rFonts w:ascii="Times New Roman" w:hAnsi="Times New Roman" w:cs="Times New Roman"/>
          <w:b/>
          <w:bCs/>
          <w:sz w:val="24"/>
          <w:szCs w:val="24"/>
        </w:rPr>
      </w:pPr>
    </w:p>
    <w:p w14:paraId="5A345F0E" w14:textId="77777777" w:rsidR="0054539F" w:rsidRDefault="0054539F">
      <w:pPr>
        <w:spacing w:line="480" w:lineRule="auto"/>
        <w:rPr>
          <w:rFonts w:ascii="Times New Roman" w:hAnsi="Times New Roman" w:cs="Times New Roman"/>
          <w:b/>
          <w:bCs/>
          <w:sz w:val="24"/>
          <w:szCs w:val="24"/>
        </w:rPr>
      </w:pPr>
    </w:p>
    <w:p w14:paraId="2810D39B" w14:textId="77777777" w:rsidR="0054539F" w:rsidRDefault="0054539F">
      <w:pPr>
        <w:spacing w:line="480" w:lineRule="auto"/>
        <w:rPr>
          <w:rFonts w:ascii="Times New Roman" w:hAnsi="Times New Roman" w:cs="Times New Roman"/>
          <w:b/>
          <w:bCs/>
          <w:sz w:val="24"/>
          <w:szCs w:val="24"/>
        </w:rPr>
      </w:pPr>
    </w:p>
    <w:p w14:paraId="548BAED0" w14:textId="77777777" w:rsidR="0054539F" w:rsidRDefault="0054539F">
      <w:pPr>
        <w:spacing w:line="480" w:lineRule="auto"/>
        <w:rPr>
          <w:rFonts w:ascii="Times New Roman" w:hAnsi="Times New Roman" w:cs="Times New Roman"/>
          <w:b/>
          <w:bCs/>
          <w:sz w:val="24"/>
          <w:szCs w:val="24"/>
        </w:rPr>
      </w:pPr>
    </w:p>
    <w:p w14:paraId="31D33EB2" w14:textId="77777777" w:rsidR="0054539F" w:rsidRDefault="0054539F">
      <w:pPr>
        <w:spacing w:line="480" w:lineRule="auto"/>
        <w:rPr>
          <w:rFonts w:ascii="Times New Roman" w:hAnsi="Times New Roman" w:cs="Times New Roman"/>
          <w:b/>
          <w:bCs/>
          <w:sz w:val="24"/>
          <w:szCs w:val="24"/>
        </w:rPr>
      </w:pPr>
    </w:p>
    <w:p w14:paraId="4D7FADDC" w14:textId="77777777" w:rsidR="0054539F" w:rsidRDefault="0054539F">
      <w:pPr>
        <w:spacing w:line="480" w:lineRule="auto"/>
        <w:rPr>
          <w:rFonts w:ascii="Times New Roman" w:hAnsi="Times New Roman" w:cs="Times New Roman"/>
          <w:b/>
          <w:bCs/>
          <w:sz w:val="24"/>
          <w:szCs w:val="24"/>
        </w:rPr>
      </w:pPr>
    </w:p>
    <w:p w14:paraId="0D44E4B1" w14:textId="77777777" w:rsidR="00AC3A7A" w:rsidRDefault="00AC3A7A">
      <w:pPr>
        <w:spacing w:line="480" w:lineRule="auto"/>
        <w:rPr>
          <w:rFonts w:ascii="Times New Roman" w:hAnsi="Times New Roman" w:cs="Times New Roman"/>
          <w:b/>
          <w:bCs/>
          <w:sz w:val="24"/>
          <w:szCs w:val="24"/>
        </w:rPr>
      </w:pPr>
      <w:bookmarkStart w:id="118" w:name="_Hlk131020738"/>
    </w:p>
    <w:p w14:paraId="27060456" w14:textId="23FC1FD8" w:rsidR="00AC3A7A" w:rsidRDefault="00000000">
      <w:pPr>
        <w:pStyle w:val="Heading2"/>
        <w:spacing w:line="480" w:lineRule="auto"/>
        <w:rPr>
          <w:rFonts w:ascii="Times New Roman" w:hAnsi="Times New Roman" w:cs="Times New Roman"/>
          <w:sz w:val="28"/>
          <w:szCs w:val="28"/>
        </w:rPr>
      </w:pPr>
      <w:bookmarkStart w:id="119" w:name="_Toc133619009"/>
      <w:bookmarkStart w:id="120" w:name="_Toc134401155"/>
      <w:r>
        <w:rPr>
          <w:rFonts w:ascii="Times New Roman" w:hAnsi="Times New Roman" w:cs="Times New Roman"/>
          <w:sz w:val="28"/>
          <w:szCs w:val="28"/>
        </w:rPr>
        <w:lastRenderedPageBreak/>
        <w:t>4.1 Duties, Position and responsibilities</w:t>
      </w:r>
      <w:bookmarkEnd w:id="119"/>
      <w:bookmarkEnd w:id="120"/>
    </w:p>
    <w:p w14:paraId="2CE12D43" w14:textId="77777777" w:rsidR="00AC3A7A" w:rsidRDefault="00AC3A7A">
      <w:pPr>
        <w:spacing w:line="480" w:lineRule="auto"/>
      </w:pPr>
    </w:p>
    <w:bookmarkEnd w:id="118"/>
    <w:p w14:paraId="55922AE5"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Position, Duties, Responsibilities: In Perth of 4 months, I learn about USA 401k plans. Currently, there is a job opening available to work in the BPO department. The largest department in Data-path is the BPO department, which works for 32 others big TPAs instead of the mother company. In the fast month of internship, they provide training about USA 401k plans in details textual. After training they made exam about our training.</w:t>
      </w:r>
    </w:p>
    <w:p w14:paraId="63847EF0" w14:textId="1A5E6BCD" w:rsidR="00AC3A7A" w:rsidRDefault="00000000">
      <w:pPr>
        <w:pStyle w:val="Heading2"/>
        <w:spacing w:line="480" w:lineRule="auto"/>
        <w:rPr>
          <w:rFonts w:ascii="Times New Roman" w:hAnsi="Times New Roman" w:cs="Times New Roman"/>
          <w:sz w:val="28"/>
          <w:szCs w:val="28"/>
        </w:rPr>
      </w:pPr>
      <w:bookmarkStart w:id="121" w:name="_Toc133619010"/>
      <w:bookmarkStart w:id="122" w:name="_Toc134401156"/>
      <w:r>
        <w:rPr>
          <w:rFonts w:ascii="Times New Roman" w:hAnsi="Times New Roman" w:cs="Times New Roman"/>
          <w:sz w:val="28"/>
          <w:szCs w:val="28"/>
        </w:rPr>
        <w:t>4.2 Training</w:t>
      </w:r>
      <w:bookmarkEnd w:id="121"/>
      <w:bookmarkEnd w:id="122"/>
    </w:p>
    <w:p w14:paraId="6D069EAB" w14:textId="77777777" w:rsidR="00AC3A7A" w:rsidRDefault="00AC3A7A">
      <w:pPr>
        <w:spacing w:line="480" w:lineRule="auto"/>
      </w:pPr>
    </w:p>
    <w:p w14:paraId="3201EC06"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I was one of the 26 interns that attended a two-week training session at Data Path LTD as a part of the internship program. In the beginning, the company's trainers and various divisions were presented to us. The training plan was created such that it progressively exposed us to the company's work procedures and software.</w:t>
      </w:r>
    </w:p>
    <w:p w14:paraId="0EC87D39"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We received instruction in Microsoft Excel throughout the first week. Both basic and intermediate Excel abilities were covered in our training. We had thorough instruction on "Retirement Plan Fundamentals" (RPF) the following days, which lasted nearly four days. This training was essential since it covered a broad range of knowledge that we needed to understand in order to comprehend the plan. The RPF book alone has 790 pages, demonstrating the breadth of the training.</w:t>
      </w:r>
    </w:p>
    <w:p w14:paraId="3C789B6B"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 xml:space="preserve">Following the RPF instruction, we learned how to perform calculations for eligibility and participation date. We found these calculations, which were based on the RPF research, to be difficult at the time. ADP, ACP, top-heavy, and coverage testing were among the testing methodologies that were covered in our training. We had to review the testing part after the </w:t>
      </w:r>
      <w:r>
        <w:rPr>
          <w:rFonts w:ascii="Times New Roman" w:hAnsi="Times New Roman" w:cs="Times New Roman"/>
          <w:sz w:val="24"/>
          <w:szCs w:val="24"/>
        </w:rPr>
        <w:lastRenderedPageBreak/>
        <w:t>planning process to make sure that all tests were passed or failed, therefore learning and using these tests was crucial. We were instructed on how to perform refund calculations in the event that the tests were unsuccessful. This instruction lasted for over a week.</w:t>
      </w:r>
    </w:p>
    <w:p w14:paraId="79EF3C0C"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The software utilized by Data-path, such as RELIUS, DATAIR, FT. WILLIAM, and others, was then covered in training. We were then given a quick rundown of the program. We were later divided up into several teams under the Business Process Outsourcing (BPO) division. The APCI team, the biggest team in any department with 16 people, was where I was sent. I received more in-depth training on the DATAIR program utilized by our team for a select group of interns, including myself. Then, because each customer has different processes, we went over everything we had already learned in depth. After completing all the elements in our APCI course, we began processing the plan, evaluating it, and working on various projects.</w:t>
      </w:r>
    </w:p>
    <w:p w14:paraId="69DF92F1"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This was only a brief training session overall, but those who continue working with Data-path receive a thorough training program lasting roughly 8 to 12 months to understand the entire job.</w:t>
      </w:r>
    </w:p>
    <w:p w14:paraId="5BFD89EF" w14:textId="77777777" w:rsidR="00A83F3A" w:rsidRDefault="00000000" w:rsidP="00A83F3A">
      <w:pPr>
        <w:keepNext/>
        <w:spacing w:line="480" w:lineRule="auto"/>
        <w:jc w:val="center"/>
      </w:pPr>
      <w:r>
        <w:rPr>
          <w:rFonts w:ascii="Times New Roman" w:hAnsi="Times New Roman" w:cs="Times New Roman"/>
          <w:noProof/>
          <w:sz w:val="24"/>
          <w:szCs w:val="24"/>
        </w:rPr>
        <w:lastRenderedPageBreak/>
        <w:drawing>
          <wp:inline distT="0" distB="0" distL="0" distR="0" wp14:anchorId="3C73705A" wp14:editId="33A9FF58">
            <wp:extent cx="4038600" cy="3106420"/>
            <wp:effectExtent l="0" t="0" r="0" b="0"/>
            <wp:docPr id="1520618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18533"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6523" cy="3120367"/>
                    </a:xfrm>
                    <a:prstGeom prst="rect">
                      <a:avLst/>
                    </a:prstGeom>
                  </pic:spPr>
                </pic:pic>
              </a:graphicData>
            </a:graphic>
          </wp:inline>
        </w:drawing>
      </w:r>
    </w:p>
    <w:p w14:paraId="1B91FFE5" w14:textId="572BACB0" w:rsidR="00A83F3A" w:rsidRDefault="00A83F3A" w:rsidP="00A83F3A">
      <w:pPr>
        <w:pStyle w:val="Caption"/>
        <w:jc w:val="center"/>
      </w:pPr>
      <w:bookmarkStart w:id="123" w:name="_Toc134316099"/>
      <w:r>
        <w:t xml:space="preserve">Figure </w:t>
      </w:r>
      <w:r w:rsidRPr="00A83F3A">
        <w:rPr>
          <w:color w:val="FFFFFF" w:themeColor="background1"/>
        </w:rPr>
        <w:fldChar w:fldCharType="begin"/>
      </w:r>
      <w:r w:rsidRPr="00A83F3A">
        <w:rPr>
          <w:color w:val="FFFFFF" w:themeColor="background1"/>
        </w:rPr>
        <w:instrText xml:space="preserve"> SEQ Figure \* ARABIC </w:instrText>
      </w:r>
      <w:r w:rsidRPr="00A83F3A">
        <w:rPr>
          <w:color w:val="FFFFFF" w:themeColor="background1"/>
        </w:rPr>
        <w:fldChar w:fldCharType="separate"/>
      </w:r>
      <w:r w:rsidR="005E4FF2">
        <w:rPr>
          <w:noProof/>
          <w:color w:val="FFFFFF" w:themeColor="background1"/>
        </w:rPr>
        <w:t>2</w:t>
      </w:r>
      <w:r w:rsidRPr="00A83F3A">
        <w:rPr>
          <w:color w:val="FFFFFF" w:themeColor="background1"/>
        </w:rPr>
        <w:fldChar w:fldCharType="end"/>
      </w:r>
      <w:r>
        <w:t>4.</w:t>
      </w:r>
      <w:r w:rsidR="005016D5">
        <w:t>1</w:t>
      </w:r>
      <w:r>
        <w:t>Training</w:t>
      </w:r>
      <w:bookmarkEnd w:id="123"/>
    </w:p>
    <w:p w14:paraId="6F22B395" w14:textId="537DF54F" w:rsidR="00AC3A7A" w:rsidRDefault="00000000">
      <w:pPr>
        <w:spacing w:line="480" w:lineRule="auto"/>
        <w:rPr>
          <w:rFonts w:ascii="Times New Roman" w:eastAsiaTheme="majorEastAsia" w:hAnsi="Times New Roman" w:cs="Times New Roman"/>
          <w:color w:val="2F5496" w:themeColor="accent1" w:themeShade="BF"/>
          <w:sz w:val="28"/>
          <w:szCs w:val="28"/>
        </w:rPr>
      </w:pPr>
      <w:bookmarkStart w:id="124" w:name="_Toc7106767"/>
      <w:r>
        <w:rPr>
          <w:rFonts w:ascii="Times New Roman" w:eastAsiaTheme="majorEastAsia" w:hAnsi="Times New Roman" w:cs="Times New Roman"/>
          <w:color w:val="2F5496" w:themeColor="accent1" w:themeShade="BF"/>
          <w:sz w:val="28"/>
          <w:szCs w:val="28"/>
        </w:rPr>
        <w:t>4.3. Contribution to departmental function</w:t>
      </w:r>
    </w:p>
    <w:p w14:paraId="775E2601" w14:textId="77777777" w:rsidR="00F079E1" w:rsidRDefault="00F079E1">
      <w:pPr>
        <w:spacing w:line="480" w:lineRule="auto"/>
        <w:rPr>
          <w:rFonts w:ascii="Times New Roman" w:hAnsi="Times New Roman" w:cs="Times New Roman"/>
          <w:sz w:val="24"/>
          <w:szCs w:val="24"/>
        </w:rPr>
      </w:pPr>
    </w:p>
    <w:p w14:paraId="21505856"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I took part in a lot of projects when I was an intern. Those are works I do.</w:t>
      </w:r>
    </w:p>
    <w:p w14:paraId="2259A2CD" w14:textId="5802392D" w:rsidR="00AC3A7A" w:rsidRPr="00C27F0F" w:rsidRDefault="00000000" w:rsidP="00C27F0F">
      <w:pPr>
        <w:spacing w:line="480" w:lineRule="auto"/>
        <w:rPr>
          <w:rFonts w:ascii="Times New Roman" w:hAnsi="Times New Roman" w:cs="Times New Roman"/>
          <w:sz w:val="24"/>
          <w:szCs w:val="24"/>
        </w:rPr>
      </w:pPr>
      <w:r w:rsidRPr="00C27F0F">
        <w:rPr>
          <w:rFonts w:ascii="Times New Roman" w:hAnsi="Times New Roman" w:cs="Times New Roman"/>
          <w:b/>
          <w:bCs/>
          <w:sz w:val="24"/>
          <w:szCs w:val="24"/>
        </w:rPr>
        <w:t>Plan Design</w:t>
      </w:r>
      <w:r w:rsidR="00C27F0F" w:rsidRPr="00C27F0F">
        <w:rPr>
          <w:rFonts w:ascii="Times New Roman" w:hAnsi="Times New Roman" w:cs="Times New Roman"/>
          <w:b/>
          <w:bCs/>
          <w:sz w:val="24"/>
          <w:szCs w:val="24"/>
        </w:rPr>
        <w:t>:</w:t>
      </w:r>
      <w:r w:rsidR="00C27F0F" w:rsidRPr="00C27F0F">
        <w:t xml:space="preserve"> </w:t>
      </w:r>
      <w:r w:rsidR="00C27F0F" w:rsidRPr="00C27F0F">
        <w:rPr>
          <w:rFonts w:ascii="Times New Roman" w:hAnsi="Times New Roman" w:cs="Times New Roman"/>
          <w:sz w:val="24"/>
          <w:szCs w:val="24"/>
        </w:rPr>
        <w:t>In this stage, the 401(k) plan will be customized to the unique requirements of the company and workers.</w:t>
      </w:r>
      <w:r w:rsidR="00C27F0F" w:rsidRPr="00C27F0F">
        <w:t xml:space="preserve"> </w:t>
      </w:r>
      <w:r w:rsidR="00C27F0F" w:rsidRPr="00C27F0F">
        <w:rPr>
          <w:rFonts w:ascii="Times New Roman" w:hAnsi="Times New Roman" w:cs="Times New Roman"/>
          <w:sz w:val="24"/>
          <w:szCs w:val="24"/>
        </w:rPr>
        <w:t>The employer is responsible for deciding on the plan's eligibility rules, contribution caps, investment alternatives, and other elements.</w:t>
      </w:r>
    </w:p>
    <w:p w14:paraId="63C757DB" w14:textId="0EF477C3" w:rsidR="00AC3A7A" w:rsidRPr="00C27F0F" w:rsidRDefault="00000000" w:rsidP="00C27F0F">
      <w:pPr>
        <w:spacing w:line="480" w:lineRule="auto"/>
        <w:rPr>
          <w:rFonts w:ascii="Times New Roman" w:hAnsi="Times New Roman" w:cs="Times New Roman"/>
          <w:sz w:val="24"/>
          <w:szCs w:val="24"/>
        </w:rPr>
      </w:pPr>
      <w:r w:rsidRPr="00C27F0F">
        <w:rPr>
          <w:rFonts w:ascii="Times New Roman" w:hAnsi="Times New Roman" w:cs="Times New Roman"/>
          <w:b/>
          <w:bCs/>
          <w:sz w:val="24"/>
          <w:szCs w:val="24"/>
        </w:rPr>
        <w:t>Plan setup</w:t>
      </w:r>
      <w:r w:rsidR="00C27F0F" w:rsidRPr="00C27F0F">
        <w:rPr>
          <w:rFonts w:ascii="Times New Roman" w:hAnsi="Times New Roman" w:cs="Times New Roman"/>
          <w:b/>
          <w:bCs/>
          <w:sz w:val="24"/>
          <w:szCs w:val="24"/>
        </w:rPr>
        <w:t>:</w:t>
      </w:r>
      <w:r w:rsidR="00C27F0F" w:rsidRPr="00C27F0F">
        <w:t xml:space="preserve"> </w:t>
      </w:r>
      <w:r w:rsidR="00C27F0F" w:rsidRPr="00C27F0F">
        <w:rPr>
          <w:rFonts w:ascii="Times New Roman" w:hAnsi="Times New Roman" w:cs="Times New Roman"/>
          <w:sz w:val="24"/>
          <w:szCs w:val="24"/>
        </w:rPr>
        <w:t>The next step is creating the 401(k) plan with a financial organization that will oversee the plan's assets, such as a bank or investment company.</w:t>
      </w:r>
      <w:r w:rsidR="00CD501E" w:rsidRPr="00CD501E">
        <w:t xml:space="preserve"> </w:t>
      </w:r>
      <w:r w:rsidR="00CD501E" w:rsidRPr="00CD501E">
        <w:rPr>
          <w:rFonts w:ascii="Times New Roman" w:hAnsi="Times New Roman" w:cs="Times New Roman"/>
          <w:sz w:val="24"/>
          <w:szCs w:val="24"/>
        </w:rPr>
        <w:t>The plan's requirements, investment choices, and distribution guidelines must all be included in the plan document, which the employer must also design and sign.</w:t>
      </w:r>
    </w:p>
    <w:p w14:paraId="71824E0A" w14:textId="6E475093" w:rsidR="00AC3A7A" w:rsidRDefault="00000000" w:rsidP="00CD501E">
      <w:pPr>
        <w:spacing w:line="480" w:lineRule="auto"/>
        <w:rPr>
          <w:rFonts w:ascii="Times New Roman" w:hAnsi="Times New Roman" w:cs="Times New Roman"/>
          <w:sz w:val="24"/>
          <w:szCs w:val="24"/>
        </w:rPr>
      </w:pPr>
      <w:r w:rsidRPr="00CD501E">
        <w:rPr>
          <w:rFonts w:ascii="Times New Roman" w:hAnsi="Times New Roman" w:cs="Times New Roman"/>
          <w:b/>
          <w:bCs/>
          <w:sz w:val="24"/>
          <w:szCs w:val="24"/>
        </w:rPr>
        <w:t>Plan Process</w:t>
      </w:r>
      <w:r w:rsidR="00CD501E" w:rsidRPr="00CD501E">
        <w:rPr>
          <w:rFonts w:ascii="Times New Roman" w:hAnsi="Times New Roman" w:cs="Times New Roman"/>
          <w:b/>
          <w:bCs/>
          <w:sz w:val="24"/>
          <w:szCs w:val="24"/>
        </w:rPr>
        <w:t>:</w:t>
      </w:r>
      <w:r w:rsidR="00CD501E" w:rsidRPr="00CD501E">
        <w:t xml:space="preserve"> </w:t>
      </w:r>
      <w:r w:rsidR="00CD501E" w:rsidRPr="00CD501E">
        <w:rPr>
          <w:rFonts w:ascii="Times New Roman" w:hAnsi="Times New Roman" w:cs="Times New Roman"/>
          <w:sz w:val="24"/>
          <w:szCs w:val="24"/>
        </w:rPr>
        <w:t>In this stage, the 401(k) plan's daily operations are managed. This involves informing workers of the plan's specifics, processing employee contributions, managing investment choices, and maintaining compliance with laws and regulations.</w:t>
      </w:r>
    </w:p>
    <w:p w14:paraId="731BB74A" w14:textId="77777777" w:rsidR="00CD501E" w:rsidRPr="00CD501E" w:rsidRDefault="00CD501E" w:rsidP="00CD501E">
      <w:pPr>
        <w:spacing w:line="480" w:lineRule="auto"/>
        <w:rPr>
          <w:rFonts w:ascii="Times New Roman" w:hAnsi="Times New Roman" w:cs="Times New Roman"/>
          <w:sz w:val="24"/>
          <w:szCs w:val="24"/>
        </w:rPr>
      </w:pPr>
    </w:p>
    <w:p w14:paraId="2EF8BB89" w14:textId="38420327" w:rsidR="00AC3A7A" w:rsidRPr="00CD501E" w:rsidRDefault="00000000" w:rsidP="00CD501E">
      <w:pPr>
        <w:spacing w:line="480" w:lineRule="auto"/>
        <w:rPr>
          <w:rFonts w:ascii="Times New Roman" w:hAnsi="Times New Roman" w:cs="Times New Roman"/>
          <w:sz w:val="24"/>
          <w:szCs w:val="24"/>
        </w:rPr>
      </w:pPr>
      <w:r w:rsidRPr="00CD501E">
        <w:rPr>
          <w:rFonts w:ascii="Times New Roman" w:hAnsi="Times New Roman" w:cs="Times New Roman"/>
          <w:b/>
          <w:bCs/>
          <w:sz w:val="24"/>
          <w:szCs w:val="24"/>
        </w:rPr>
        <w:t>Data Extraction</w:t>
      </w:r>
      <w:r w:rsidR="00CD501E" w:rsidRPr="00CD501E">
        <w:rPr>
          <w:rFonts w:ascii="Times New Roman" w:hAnsi="Times New Roman" w:cs="Times New Roman"/>
          <w:b/>
          <w:bCs/>
          <w:sz w:val="24"/>
          <w:szCs w:val="24"/>
        </w:rPr>
        <w:t>:</w:t>
      </w:r>
      <w:r w:rsidR="00CD501E" w:rsidRPr="00CD501E">
        <w:t xml:space="preserve"> </w:t>
      </w:r>
      <w:r w:rsidR="00CD501E" w:rsidRPr="00CD501E">
        <w:rPr>
          <w:rFonts w:ascii="Times New Roman" w:hAnsi="Times New Roman" w:cs="Times New Roman"/>
          <w:sz w:val="24"/>
          <w:szCs w:val="24"/>
        </w:rPr>
        <w:t>In this stage, information from the 401(k) plan will be extracted in order to track plan performance and make any required modifications. Information could involve contributions including withdrawals from participants, performance of investments, and plan fees.</w:t>
      </w:r>
    </w:p>
    <w:p w14:paraId="173F51CF" w14:textId="77777777" w:rsidR="00AC3A7A" w:rsidRDefault="00AC3A7A">
      <w:pPr>
        <w:spacing w:line="480" w:lineRule="auto"/>
        <w:rPr>
          <w:rFonts w:ascii="Times New Roman" w:hAnsi="Times New Roman" w:cs="Times New Roman"/>
          <w:sz w:val="24"/>
          <w:szCs w:val="24"/>
        </w:rPr>
      </w:pPr>
    </w:p>
    <w:p w14:paraId="73324046" w14:textId="2D35F8B4" w:rsidR="00AC3A7A" w:rsidRDefault="00000000">
      <w:pPr>
        <w:spacing w:line="480" w:lineRule="auto"/>
        <w:rPr>
          <w:rFonts w:ascii="Times New Roman" w:eastAsiaTheme="majorEastAsia" w:hAnsi="Times New Roman" w:cs="Times New Roman"/>
          <w:color w:val="2F5496" w:themeColor="accent1" w:themeShade="BF"/>
          <w:sz w:val="28"/>
          <w:szCs w:val="28"/>
        </w:rPr>
      </w:pPr>
      <w:r>
        <w:rPr>
          <w:rFonts w:ascii="Times New Roman" w:eastAsiaTheme="majorEastAsia" w:hAnsi="Times New Roman" w:cs="Times New Roman"/>
          <w:color w:val="2F5496" w:themeColor="accent1" w:themeShade="BF"/>
          <w:sz w:val="28"/>
          <w:szCs w:val="28"/>
        </w:rPr>
        <w:t xml:space="preserve">4.4. </w:t>
      </w:r>
      <w:bookmarkEnd w:id="124"/>
      <w:r>
        <w:rPr>
          <w:rFonts w:ascii="Times New Roman" w:eastAsiaTheme="majorEastAsia" w:hAnsi="Times New Roman" w:cs="Times New Roman"/>
          <w:color w:val="2F5496" w:themeColor="accent1" w:themeShade="BF"/>
          <w:sz w:val="28"/>
          <w:szCs w:val="28"/>
        </w:rPr>
        <w:t>Evaluation</w:t>
      </w:r>
    </w:p>
    <w:p w14:paraId="76288033" w14:textId="77777777" w:rsidR="00F079E1" w:rsidRDefault="00F079E1">
      <w:pPr>
        <w:spacing w:line="480" w:lineRule="auto"/>
        <w:rPr>
          <w:rFonts w:ascii="Times New Roman" w:eastAsiaTheme="majorEastAsia" w:hAnsi="Times New Roman" w:cs="Times New Roman"/>
          <w:color w:val="2F5496" w:themeColor="accent1" w:themeShade="BF"/>
          <w:sz w:val="28"/>
          <w:szCs w:val="28"/>
        </w:rPr>
      </w:pPr>
    </w:p>
    <w:p w14:paraId="69D8A19B"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Data-path's method of assessment is quite distinctive. In my team there are 7 Members. they divvied work in different parts than two-member work in one part than at last team leader check it. If there is no error, work sent to client. Then client review that work ones again. The program tracked every click I made, and top executives and managers assessed my performance based on every job I accomplished.</w:t>
      </w:r>
    </w:p>
    <w:p w14:paraId="335A6207" w14:textId="77777777" w:rsidR="00F079E1" w:rsidRDefault="00F079E1">
      <w:pPr>
        <w:spacing w:line="480" w:lineRule="auto"/>
        <w:rPr>
          <w:rFonts w:ascii="Times New Roman" w:hAnsi="Times New Roman" w:cs="Times New Roman"/>
          <w:sz w:val="24"/>
          <w:szCs w:val="24"/>
        </w:rPr>
      </w:pPr>
    </w:p>
    <w:p w14:paraId="2A255B88" w14:textId="76354705" w:rsidR="00F079E1" w:rsidRDefault="00000000">
      <w:pPr>
        <w:spacing w:line="480" w:lineRule="auto"/>
        <w:rPr>
          <w:rFonts w:ascii="Times New Roman" w:eastAsiaTheme="majorEastAsia" w:hAnsi="Times New Roman" w:cs="Times New Roman"/>
          <w:color w:val="2F5496" w:themeColor="accent1" w:themeShade="BF"/>
          <w:sz w:val="28"/>
          <w:szCs w:val="28"/>
        </w:rPr>
      </w:pPr>
      <w:r>
        <w:rPr>
          <w:rFonts w:ascii="Times New Roman" w:eastAsiaTheme="majorEastAsia" w:hAnsi="Times New Roman" w:cs="Times New Roman"/>
          <w:color w:val="2F5496" w:themeColor="accent1" w:themeShade="BF"/>
          <w:sz w:val="28"/>
          <w:szCs w:val="28"/>
        </w:rPr>
        <w:t>4.5. Skill applied</w:t>
      </w:r>
    </w:p>
    <w:p w14:paraId="17A9921E" w14:textId="77777777" w:rsidR="00F079E1" w:rsidRDefault="00F079E1">
      <w:pPr>
        <w:spacing w:line="480" w:lineRule="auto"/>
        <w:rPr>
          <w:rFonts w:ascii="Times New Roman" w:eastAsiaTheme="majorEastAsia" w:hAnsi="Times New Roman" w:cs="Times New Roman"/>
          <w:color w:val="2F5496" w:themeColor="accent1" w:themeShade="BF"/>
          <w:sz w:val="28"/>
          <w:szCs w:val="28"/>
        </w:rPr>
      </w:pPr>
    </w:p>
    <w:p w14:paraId="33647E48" w14:textId="19490E8D"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 xml:space="preserve">Since Data-path Ltd. focuses mostly on IT-related activities, my familiarity with computers allowed me to easily adjust to their working environment. As I worked on several projects, using programs like </w:t>
      </w:r>
      <w:proofErr w:type="spellStart"/>
      <w:r>
        <w:rPr>
          <w:rFonts w:ascii="Times New Roman" w:hAnsi="Times New Roman" w:cs="Times New Roman"/>
          <w:sz w:val="24"/>
          <w:szCs w:val="24"/>
        </w:rPr>
        <w:t>Datair</w:t>
      </w:r>
      <w:proofErr w:type="spellEnd"/>
      <w:r>
        <w:rPr>
          <w:rFonts w:ascii="Times New Roman" w:hAnsi="Times New Roman" w:cs="Times New Roman"/>
          <w:sz w:val="24"/>
          <w:szCs w:val="24"/>
        </w:rPr>
        <w:t>, Outlook, Skype, and Excel became a part of my everyday routine.</w:t>
      </w:r>
    </w:p>
    <w:p w14:paraId="508DDCA8" w14:textId="77385F6A" w:rsidR="0078256F" w:rsidRDefault="0078256F">
      <w:pPr>
        <w:spacing w:line="480" w:lineRule="auto"/>
        <w:rPr>
          <w:rFonts w:ascii="Times New Roman" w:hAnsi="Times New Roman" w:cs="Times New Roman"/>
          <w:sz w:val="24"/>
          <w:szCs w:val="24"/>
        </w:rPr>
      </w:pPr>
      <w:proofErr w:type="spellStart"/>
      <w:r w:rsidRPr="00A37F53">
        <w:rPr>
          <w:rFonts w:ascii="Times New Roman" w:hAnsi="Times New Roman" w:cs="Times New Roman"/>
          <w:b/>
          <w:bCs/>
          <w:sz w:val="24"/>
          <w:szCs w:val="24"/>
        </w:rPr>
        <w:t>Datair</w:t>
      </w:r>
      <w:proofErr w:type="spellEnd"/>
      <w:r w:rsidRPr="00A37F53">
        <w:rPr>
          <w:rFonts w:ascii="Times New Roman" w:hAnsi="Times New Roman" w:cs="Times New Roman"/>
          <w:b/>
          <w:bCs/>
          <w:sz w:val="24"/>
          <w:szCs w:val="24"/>
        </w:rPr>
        <w:t>:</w:t>
      </w:r>
      <w:r>
        <w:rPr>
          <w:rFonts w:ascii="Times New Roman" w:hAnsi="Times New Roman" w:cs="Times New Roman"/>
          <w:sz w:val="24"/>
          <w:szCs w:val="24"/>
        </w:rPr>
        <w:t xml:space="preserve"> </w:t>
      </w:r>
      <w:r w:rsidR="007D799C" w:rsidRPr="007D799C">
        <w:rPr>
          <w:rFonts w:ascii="Times New Roman" w:hAnsi="Times New Roman" w:cs="Times New Roman"/>
          <w:sz w:val="24"/>
          <w:szCs w:val="24"/>
        </w:rPr>
        <w:t xml:space="preserve">The retirement plan industry uses an application called </w:t>
      </w:r>
      <w:proofErr w:type="spellStart"/>
      <w:r w:rsidR="007D799C" w:rsidRPr="007D799C">
        <w:rPr>
          <w:rFonts w:ascii="Times New Roman" w:hAnsi="Times New Roman" w:cs="Times New Roman"/>
          <w:sz w:val="24"/>
          <w:szCs w:val="24"/>
        </w:rPr>
        <w:t>Datair</w:t>
      </w:r>
      <w:proofErr w:type="spellEnd"/>
      <w:r w:rsidR="007D799C" w:rsidRPr="007D799C">
        <w:rPr>
          <w:rFonts w:ascii="Times New Roman" w:hAnsi="Times New Roman" w:cs="Times New Roman"/>
          <w:sz w:val="24"/>
          <w:szCs w:val="24"/>
        </w:rPr>
        <w:t xml:space="preserve"> for plan setup, 401(k) plan valuation, plan design/proposal, and data entry from plan documents. I used </w:t>
      </w:r>
      <w:proofErr w:type="spellStart"/>
      <w:r w:rsidR="007D799C" w:rsidRPr="007D799C">
        <w:rPr>
          <w:rFonts w:ascii="Times New Roman" w:hAnsi="Times New Roman" w:cs="Times New Roman"/>
          <w:sz w:val="24"/>
          <w:szCs w:val="24"/>
        </w:rPr>
        <w:t>Datair</w:t>
      </w:r>
      <w:proofErr w:type="spellEnd"/>
      <w:r w:rsidR="007D799C" w:rsidRPr="007D799C">
        <w:rPr>
          <w:rFonts w:ascii="Times New Roman" w:hAnsi="Times New Roman" w:cs="Times New Roman"/>
          <w:sz w:val="24"/>
          <w:szCs w:val="24"/>
        </w:rPr>
        <w:t xml:space="preserve"> a lot during my internship at Data-path Ltd to import data from different plan documents, and our </w:t>
      </w:r>
      <w:r w:rsidR="007D799C" w:rsidRPr="007D799C">
        <w:rPr>
          <w:rFonts w:ascii="Times New Roman" w:hAnsi="Times New Roman" w:cs="Times New Roman"/>
          <w:sz w:val="24"/>
          <w:szCs w:val="24"/>
        </w:rPr>
        <w:lastRenderedPageBreak/>
        <w:t>supervisor would examine the input to make sure it was accurate. Due to the fact that it makes the process of creating and maintaining retirement plans more efficient, this software plays an important role in the retirement plan sector.</w:t>
      </w:r>
    </w:p>
    <w:p w14:paraId="4127371B" w14:textId="568E001B" w:rsidR="007D799C" w:rsidRDefault="00497471">
      <w:pPr>
        <w:spacing w:line="480" w:lineRule="auto"/>
        <w:rPr>
          <w:rFonts w:ascii="Times New Roman" w:hAnsi="Times New Roman" w:cs="Times New Roman"/>
          <w:sz w:val="24"/>
          <w:szCs w:val="24"/>
        </w:rPr>
      </w:pPr>
      <w:r w:rsidRPr="00A37F53">
        <w:rPr>
          <w:rFonts w:ascii="Times New Roman" w:hAnsi="Times New Roman" w:cs="Times New Roman"/>
          <w:b/>
          <w:bCs/>
          <w:sz w:val="24"/>
          <w:szCs w:val="24"/>
        </w:rPr>
        <w:t>Outloo</w:t>
      </w:r>
      <w:r>
        <w:rPr>
          <w:rFonts w:ascii="Times New Roman" w:hAnsi="Times New Roman" w:cs="Times New Roman"/>
          <w:b/>
          <w:bCs/>
          <w:sz w:val="24"/>
          <w:szCs w:val="24"/>
        </w:rPr>
        <w:t>k:</w:t>
      </w:r>
      <w:r w:rsidRPr="00A37F53">
        <w:rPr>
          <w:rFonts w:ascii="Times New Roman" w:hAnsi="Times New Roman" w:cs="Times New Roman"/>
          <w:sz w:val="24"/>
          <w:szCs w:val="24"/>
        </w:rPr>
        <w:t xml:space="preserve"> During</w:t>
      </w:r>
      <w:r w:rsidR="007D799C" w:rsidRPr="007D799C">
        <w:rPr>
          <w:rFonts w:ascii="Times New Roman" w:hAnsi="Times New Roman" w:cs="Times New Roman"/>
          <w:sz w:val="24"/>
          <w:szCs w:val="24"/>
        </w:rPr>
        <w:t xml:space="preserve"> my internship, I used the email management tool Outlook to check for communications from clients or reviews of past work. Given the importance of communication in business, using Outlook made sure I was constantly informed of any information that our clients or team members were given to us.</w:t>
      </w:r>
    </w:p>
    <w:p w14:paraId="6EFF4D0F" w14:textId="5069C807" w:rsidR="00A37F53" w:rsidRDefault="008C2CC8">
      <w:pPr>
        <w:spacing w:line="480" w:lineRule="auto"/>
        <w:rPr>
          <w:rFonts w:ascii="Times New Roman" w:hAnsi="Times New Roman" w:cs="Times New Roman"/>
          <w:sz w:val="24"/>
          <w:szCs w:val="24"/>
        </w:rPr>
      </w:pPr>
      <w:r w:rsidRPr="00A37F53">
        <w:rPr>
          <w:rFonts w:ascii="Times New Roman" w:hAnsi="Times New Roman" w:cs="Times New Roman"/>
          <w:b/>
          <w:bCs/>
          <w:sz w:val="24"/>
          <w:szCs w:val="24"/>
        </w:rPr>
        <w:t>Skype</w:t>
      </w:r>
      <w:r w:rsidR="00A37F53" w:rsidRPr="00A37F53">
        <w:rPr>
          <w:rFonts w:ascii="Times New Roman" w:hAnsi="Times New Roman" w:cs="Times New Roman"/>
          <w:b/>
          <w:bCs/>
          <w:sz w:val="24"/>
          <w:szCs w:val="24"/>
        </w:rPr>
        <w:t>:</w:t>
      </w:r>
      <w:r w:rsidR="00A37F53" w:rsidRPr="00A37F53">
        <w:t xml:space="preserve"> </w:t>
      </w:r>
      <w:r w:rsidR="00A37F53" w:rsidRPr="00A37F53">
        <w:rPr>
          <w:rFonts w:ascii="Times New Roman" w:hAnsi="Times New Roman" w:cs="Times New Roman"/>
          <w:sz w:val="24"/>
          <w:szCs w:val="24"/>
        </w:rPr>
        <w:t>Skype is a tool that Data-path Ltd. uses for internal communication. During my internship, we utilized Skype for video conferencing and instant messaging with co-workers and management. Skype made it easy to connect with co-workers quickly and effectively, and it also facilitated team project coordination.</w:t>
      </w:r>
    </w:p>
    <w:p w14:paraId="43B9895F" w14:textId="2D6F7272" w:rsidR="00A37F53" w:rsidRDefault="007D799C">
      <w:pPr>
        <w:spacing w:line="480" w:lineRule="auto"/>
        <w:rPr>
          <w:rFonts w:ascii="Times New Roman" w:hAnsi="Times New Roman" w:cs="Times New Roman"/>
          <w:sz w:val="24"/>
          <w:szCs w:val="24"/>
        </w:rPr>
      </w:pPr>
      <w:r w:rsidRPr="00A37F53">
        <w:rPr>
          <w:rFonts w:ascii="Times New Roman" w:hAnsi="Times New Roman" w:cs="Times New Roman"/>
          <w:b/>
          <w:bCs/>
          <w:sz w:val="24"/>
          <w:szCs w:val="24"/>
        </w:rPr>
        <w:t>Excel:</w:t>
      </w:r>
      <w:r>
        <w:rPr>
          <w:rFonts w:ascii="Times New Roman" w:hAnsi="Times New Roman" w:cs="Times New Roman"/>
          <w:sz w:val="24"/>
          <w:szCs w:val="24"/>
        </w:rPr>
        <w:t xml:space="preserve"> </w:t>
      </w:r>
      <w:r w:rsidR="00A37F53" w:rsidRPr="00A37F53">
        <w:rPr>
          <w:rFonts w:ascii="Times New Roman" w:hAnsi="Times New Roman" w:cs="Times New Roman"/>
          <w:sz w:val="24"/>
          <w:szCs w:val="24"/>
        </w:rPr>
        <w:t>I used Excel extensively to execute several calculations, including creating various distributions, extracting text from files</w:t>
      </w:r>
      <w:r w:rsidR="00A37F53">
        <w:rPr>
          <w:rFonts w:ascii="Times New Roman" w:hAnsi="Times New Roman" w:cs="Times New Roman"/>
          <w:sz w:val="24"/>
          <w:szCs w:val="24"/>
        </w:rPr>
        <w:t>,</w:t>
      </w:r>
      <w:r w:rsidR="00A37F53" w:rsidRPr="00A37F53">
        <w:t xml:space="preserve"> </w:t>
      </w:r>
      <w:r w:rsidR="00A37F53" w:rsidRPr="00A37F53">
        <w:rPr>
          <w:rFonts w:ascii="Times New Roman" w:hAnsi="Times New Roman" w:cs="Times New Roman"/>
          <w:sz w:val="24"/>
          <w:szCs w:val="24"/>
        </w:rPr>
        <w:t>Census Scrubbing/Checking, and more. Excel is a strong spreadsheet software. Excel is an indispensable tool for financial and data analysis, and it enabled me to swiftly complete difficult calculations, which was a significant aspect of my work at Data Path Ltd.</w:t>
      </w:r>
    </w:p>
    <w:p w14:paraId="681DC427" w14:textId="77777777" w:rsidR="00F079E1" w:rsidRDefault="00F079E1">
      <w:pPr>
        <w:spacing w:line="480" w:lineRule="auto"/>
        <w:rPr>
          <w:rFonts w:ascii="Times New Roman" w:hAnsi="Times New Roman" w:cs="Times New Roman"/>
          <w:sz w:val="24"/>
          <w:szCs w:val="24"/>
        </w:rPr>
      </w:pPr>
    </w:p>
    <w:p w14:paraId="11DC9517" w14:textId="77777777" w:rsidR="00F079E1" w:rsidRDefault="00F079E1">
      <w:pPr>
        <w:spacing w:line="480" w:lineRule="auto"/>
        <w:rPr>
          <w:rFonts w:ascii="Times New Roman" w:hAnsi="Times New Roman" w:cs="Times New Roman"/>
          <w:sz w:val="24"/>
          <w:szCs w:val="24"/>
        </w:rPr>
      </w:pPr>
    </w:p>
    <w:p w14:paraId="231D4DE4" w14:textId="77777777" w:rsidR="00F079E1" w:rsidRDefault="00F079E1">
      <w:pPr>
        <w:spacing w:line="480" w:lineRule="auto"/>
        <w:rPr>
          <w:rFonts w:ascii="Times New Roman" w:hAnsi="Times New Roman" w:cs="Times New Roman"/>
          <w:sz w:val="24"/>
          <w:szCs w:val="24"/>
        </w:rPr>
      </w:pPr>
    </w:p>
    <w:p w14:paraId="1B010E11" w14:textId="77777777" w:rsidR="00F079E1" w:rsidRDefault="00F079E1">
      <w:pPr>
        <w:spacing w:line="480" w:lineRule="auto"/>
        <w:rPr>
          <w:rFonts w:ascii="Times New Roman" w:hAnsi="Times New Roman" w:cs="Times New Roman"/>
          <w:sz w:val="24"/>
          <w:szCs w:val="24"/>
        </w:rPr>
      </w:pPr>
    </w:p>
    <w:p w14:paraId="202B19BB" w14:textId="77777777" w:rsidR="00F079E1" w:rsidRDefault="00F079E1">
      <w:pPr>
        <w:spacing w:line="480" w:lineRule="auto"/>
        <w:rPr>
          <w:rFonts w:ascii="Times New Roman" w:hAnsi="Times New Roman" w:cs="Times New Roman"/>
          <w:sz w:val="24"/>
          <w:szCs w:val="24"/>
        </w:rPr>
      </w:pPr>
    </w:p>
    <w:p w14:paraId="40726F41" w14:textId="77777777" w:rsidR="00F079E1" w:rsidRPr="006C776C" w:rsidRDefault="00F079E1">
      <w:pPr>
        <w:spacing w:line="480" w:lineRule="auto"/>
        <w:rPr>
          <w:rFonts w:ascii="Times New Roman" w:hAnsi="Times New Roman" w:cs="Times New Roman"/>
          <w:sz w:val="24"/>
          <w:szCs w:val="24"/>
        </w:rPr>
      </w:pPr>
    </w:p>
    <w:p w14:paraId="5B2FE1D5" w14:textId="413947C9" w:rsidR="006C776C" w:rsidRDefault="00000000">
      <w:pPr>
        <w:spacing w:line="480" w:lineRule="auto"/>
        <w:rPr>
          <w:rFonts w:ascii="Times New Roman" w:eastAsiaTheme="majorEastAsia" w:hAnsi="Times New Roman" w:cs="Times New Roman"/>
          <w:color w:val="2F5496" w:themeColor="accent1" w:themeShade="BF"/>
          <w:sz w:val="28"/>
          <w:szCs w:val="28"/>
        </w:rPr>
      </w:pPr>
      <w:r>
        <w:rPr>
          <w:rFonts w:ascii="Times New Roman" w:eastAsiaTheme="majorEastAsia" w:hAnsi="Times New Roman" w:cs="Times New Roman"/>
          <w:color w:val="2F5496" w:themeColor="accent1" w:themeShade="BF"/>
          <w:sz w:val="28"/>
          <w:szCs w:val="28"/>
        </w:rPr>
        <w:lastRenderedPageBreak/>
        <w:t>4.6. New skills developed</w:t>
      </w:r>
    </w:p>
    <w:p w14:paraId="31671213" w14:textId="77777777" w:rsidR="00F079E1" w:rsidRDefault="00F079E1">
      <w:pPr>
        <w:spacing w:line="480" w:lineRule="auto"/>
        <w:rPr>
          <w:rFonts w:ascii="Times New Roman" w:eastAsiaTheme="majorEastAsia" w:hAnsi="Times New Roman" w:cs="Times New Roman"/>
          <w:color w:val="2F5496" w:themeColor="accent1" w:themeShade="BF"/>
          <w:sz w:val="28"/>
          <w:szCs w:val="28"/>
        </w:rPr>
      </w:pPr>
    </w:p>
    <w:p w14:paraId="002AA15C" w14:textId="77777777" w:rsidR="00AC3A7A" w:rsidRDefault="00000000">
      <w:pPr>
        <w:spacing w:line="480" w:lineRule="auto"/>
        <w:rPr>
          <w:rFonts w:ascii="Times New Roman" w:hAnsi="Times New Roman" w:cs="Times New Roman"/>
          <w:sz w:val="24"/>
          <w:szCs w:val="24"/>
        </w:rPr>
      </w:pPr>
      <w:bookmarkStart w:id="125" w:name="_Hlk134303393"/>
      <w:r>
        <w:rPr>
          <w:rFonts w:ascii="Times New Roman" w:hAnsi="Times New Roman" w:cs="Times New Roman"/>
          <w:b/>
          <w:bCs/>
        </w:rPr>
        <w:t>401(k) Plan Valuation</w:t>
      </w:r>
      <w:bookmarkEnd w:id="125"/>
      <w:r>
        <w:rPr>
          <w:rFonts w:ascii="Times New Roman" w:hAnsi="Times New Roman" w:cs="Times New Roman"/>
          <w:b/>
          <w:bCs/>
        </w:rPr>
        <w:t>:</w:t>
      </w:r>
      <w:r>
        <w:rPr>
          <w:rFonts w:ascii="Times New Roman" w:hAnsi="Times New Roman" w:cs="Times New Roman"/>
          <w:sz w:val="24"/>
          <w:szCs w:val="24"/>
        </w:rPr>
        <w:t xml:space="preserve"> This procedure determines the value of a 401(k)-retirement plan by taking into account the employer and employee contributions, investment gains and losses, and any other modifications that have been made to the plan since the previous valuation.</w:t>
      </w:r>
    </w:p>
    <w:p w14:paraId="7E7CEC08" w14:textId="77777777" w:rsidR="00AC3A7A" w:rsidRDefault="00000000">
      <w:pPr>
        <w:spacing w:line="480" w:lineRule="auto"/>
        <w:rPr>
          <w:rFonts w:ascii="Times New Roman" w:hAnsi="Times New Roman" w:cs="Times New Roman"/>
          <w:sz w:val="24"/>
          <w:szCs w:val="24"/>
        </w:rPr>
      </w:pPr>
      <w:bookmarkStart w:id="126" w:name="_Hlk134303276"/>
      <w:r>
        <w:rPr>
          <w:rFonts w:ascii="Times New Roman" w:hAnsi="Times New Roman" w:cs="Times New Roman"/>
          <w:b/>
          <w:bCs/>
          <w:sz w:val="24"/>
          <w:szCs w:val="24"/>
        </w:rPr>
        <w:t>Preparing All Types of Distributions</w:t>
      </w:r>
      <w:bookmarkEnd w:id="126"/>
      <w:r>
        <w:rPr>
          <w:rFonts w:ascii="Times New Roman" w:hAnsi="Times New Roman" w:cs="Times New Roman"/>
          <w:b/>
          <w:bCs/>
          <w:sz w:val="24"/>
          <w:szCs w:val="24"/>
        </w:rPr>
        <w:t>:</w:t>
      </w:r>
      <w:r>
        <w:rPr>
          <w:rFonts w:ascii="Times New Roman" w:hAnsi="Times New Roman" w:cs="Times New Roman"/>
          <w:sz w:val="24"/>
          <w:szCs w:val="24"/>
        </w:rPr>
        <w:t xml:space="preserve"> For retirement plan participants, this activity includes preparing several playout kinds, including hardship payments, rollovers, and regular distributions. The procedure entails determining the participant's eligibility for the desired distribution, figuring out how much will be distributed, and making sure that all required documentation is filled out.</w:t>
      </w:r>
    </w:p>
    <w:p w14:paraId="1977F628" w14:textId="77777777" w:rsidR="00AC3A7A" w:rsidRDefault="00000000">
      <w:pPr>
        <w:spacing w:line="480" w:lineRule="auto"/>
        <w:rPr>
          <w:rFonts w:ascii="Times New Roman" w:hAnsi="Times New Roman" w:cs="Times New Roman"/>
          <w:sz w:val="24"/>
          <w:szCs w:val="24"/>
        </w:rPr>
      </w:pPr>
      <w:bookmarkStart w:id="127" w:name="_Hlk134303290"/>
      <w:r>
        <w:rPr>
          <w:rFonts w:ascii="Times New Roman" w:hAnsi="Times New Roman" w:cs="Times New Roman"/>
          <w:b/>
          <w:bCs/>
          <w:sz w:val="24"/>
          <w:szCs w:val="24"/>
        </w:rPr>
        <w:t>Text File Extraction</w:t>
      </w:r>
      <w:bookmarkEnd w:id="127"/>
      <w:r>
        <w:rPr>
          <w:rFonts w:ascii="Times New Roman" w:hAnsi="Times New Roman" w:cs="Times New Roman"/>
          <w:b/>
          <w:bCs/>
          <w:sz w:val="24"/>
          <w:szCs w:val="24"/>
        </w:rPr>
        <w:t xml:space="preserve">: </w:t>
      </w:r>
      <w:r>
        <w:rPr>
          <w:rFonts w:ascii="Times New Roman" w:hAnsi="Times New Roman" w:cs="Times New Roman"/>
          <w:sz w:val="24"/>
          <w:szCs w:val="24"/>
        </w:rPr>
        <w:t>This process entails removing data from text files and turning it into a format that other software applications can understand. In the retirement plan sector, this is a critical activity since numerous plan sponsors contribute data in various formats that must be translated into a uniform format for processing.</w:t>
      </w:r>
    </w:p>
    <w:p w14:paraId="2A2B1926" w14:textId="77777777" w:rsidR="00AC3A7A" w:rsidRDefault="00000000">
      <w:pPr>
        <w:spacing w:line="480" w:lineRule="auto"/>
        <w:rPr>
          <w:rFonts w:ascii="Times New Roman" w:hAnsi="Times New Roman" w:cs="Times New Roman"/>
          <w:sz w:val="24"/>
          <w:szCs w:val="24"/>
        </w:rPr>
      </w:pPr>
      <w:bookmarkStart w:id="128" w:name="_Hlk134303443"/>
      <w:r>
        <w:rPr>
          <w:rFonts w:ascii="Times New Roman" w:hAnsi="Times New Roman" w:cs="Times New Roman"/>
          <w:b/>
          <w:bCs/>
          <w:sz w:val="24"/>
          <w:szCs w:val="24"/>
        </w:rPr>
        <w:t>Plan Design/Proposal</w:t>
      </w:r>
      <w:bookmarkEnd w:id="128"/>
      <w:r>
        <w:rPr>
          <w:rFonts w:ascii="Times New Roman" w:hAnsi="Times New Roman" w:cs="Times New Roman"/>
          <w:b/>
          <w:bCs/>
          <w:sz w:val="24"/>
          <w:szCs w:val="24"/>
        </w:rPr>
        <w:t>:</w:t>
      </w:r>
      <w:r>
        <w:rPr>
          <w:rFonts w:ascii="Times New Roman" w:hAnsi="Times New Roman" w:cs="Times New Roman"/>
          <w:sz w:val="24"/>
          <w:szCs w:val="24"/>
        </w:rPr>
        <w:t xml:space="preserve"> Designing and recommending retirement plan choices to employers is part of this duty. The team works closely with the employer to comprehend their wants and goals before developing a unique plan that complies with those criteria. The proposal contains information on eligibility requirements, investment possibilities, and contribution levels.</w:t>
      </w:r>
    </w:p>
    <w:p w14:paraId="52709E9F" w14:textId="77777777" w:rsidR="00AC3A7A" w:rsidRDefault="00000000">
      <w:pPr>
        <w:spacing w:line="480" w:lineRule="auto"/>
        <w:rPr>
          <w:rFonts w:ascii="Times New Roman" w:hAnsi="Times New Roman" w:cs="Times New Roman"/>
          <w:sz w:val="24"/>
          <w:szCs w:val="24"/>
        </w:rPr>
      </w:pPr>
      <w:bookmarkStart w:id="129" w:name="_Hlk134303308"/>
      <w:r>
        <w:rPr>
          <w:rFonts w:ascii="Times New Roman" w:hAnsi="Times New Roman" w:cs="Times New Roman"/>
          <w:b/>
          <w:bCs/>
          <w:sz w:val="24"/>
          <w:szCs w:val="24"/>
        </w:rPr>
        <w:t>Census Scrubbing/Checking</w:t>
      </w:r>
      <w:bookmarkEnd w:id="129"/>
      <w:r>
        <w:rPr>
          <w:rFonts w:ascii="Times New Roman" w:hAnsi="Times New Roman" w:cs="Times New Roman"/>
          <w:b/>
          <w:bCs/>
          <w:sz w:val="24"/>
          <w:szCs w:val="24"/>
        </w:rPr>
        <w:t>:</w:t>
      </w:r>
      <w:r>
        <w:rPr>
          <w:rFonts w:ascii="Times New Roman" w:hAnsi="Times New Roman" w:cs="Times New Roman"/>
          <w:sz w:val="24"/>
          <w:szCs w:val="24"/>
        </w:rPr>
        <w:t xml:space="preserve"> In order to assure the accuracy of the census data given by the employer, this activity entails examining and verifying it. This is crucial because inaccurate census data can lead to improper distributions and estimates for plans.</w:t>
      </w:r>
    </w:p>
    <w:p w14:paraId="45820F1B"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Plan Set up In </w:t>
      </w:r>
      <w:proofErr w:type="spellStart"/>
      <w:r>
        <w:rPr>
          <w:rFonts w:ascii="Times New Roman" w:hAnsi="Times New Roman" w:cs="Times New Roman"/>
          <w:b/>
          <w:bCs/>
          <w:sz w:val="24"/>
          <w:szCs w:val="24"/>
        </w:rPr>
        <w:t>Datair</w:t>
      </w:r>
      <w:proofErr w:type="spellEnd"/>
      <w:r>
        <w:rPr>
          <w:rFonts w:ascii="Times New Roman" w:hAnsi="Times New Roman" w:cs="Times New Roman"/>
          <w:b/>
          <w:bCs/>
          <w:sz w:val="24"/>
          <w:szCs w:val="24"/>
        </w:rPr>
        <w:t>:</w:t>
      </w:r>
      <w:r>
        <w:rPr>
          <w:rFonts w:ascii="Times New Roman" w:hAnsi="Times New Roman" w:cs="Times New Roman"/>
          <w:sz w:val="24"/>
          <w:szCs w:val="24"/>
        </w:rPr>
        <w:t xml:space="preserve"> Setting up a new retirement plan in the </w:t>
      </w:r>
      <w:proofErr w:type="spellStart"/>
      <w:r>
        <w:rPr>
          <w:rFonts w:ascii="Times New Roman" w:hAnsi="Times New Roman" w:cs="Times New Roman"/>
          <w:sz w:val="24"/>
          <w:szCs w:val="24"/>
        </w:rPr>
        <w:t>Datair</w:t>
      </w:r>
      <w:proofErr w:type="spellEnd"/>
      <w:r>
        <w:rPr>
          <w:rFonts w:ascii="Times New Roman" w:hAnsi="Times New Roman" w:cs="Times New Roman"/>
          <w:sz w:val="24"/>
          <w:szCs w:val="24"/>
        </w:rPr>
        <w:t xml:space="preserve"> software system is the work at hand. The group makes sure that all pertinent data is recorded accurately, including member and employer data as well as alternatives for the plan's design. The team may start processing donations and distributions after the plan has been put up.</w:t>
      </w:r>
    </w:p>
    <w:p w14:paraId="298A5461" w14:textId="77777777" w:rsidR="00AC3A7A" w:rsidRDefault="00AC3A7A">
      <w:pPr>
        <w:spacing w:line="480" w:lineRule="auto"/>
        <w:rPr>
          <w:rFonts w:ascii="Times New Roman" w:hAnsi="Times New Roman" w:cs="Times New Roman"/>
          <w:sz w:val="24"/>
          <w:szCs w:val="24"/>
        </w:rPr>
      </w:pPr>
    </w:p>
    <w:p w14:paraId="3AD3D159" w14:textId="77777777" w:rsidR="00AC3A7A" w:rsidRDefault="00AC3A7A">
      <w:pPr>
        <w:spacing w:line="480" w:lineRule="auto"/>
        <w:rPr>
          <w:rFonts w:ascii="Times New Roman" w:hAnsi="Times New Roman" w:cs="Times New Roman"/>
          <w:sz w:val="24"/>
          <w:szCs w:val="24"/>
        </w:rPr>
      </w:pPr>
    </w:p>
    <w:p w14:paraId="6B132171" w14:textId="76058E5A" w:rsidR="00AC3A7A" w:rsidRDefault="00000000">
      <w:pPr>
        <w:spacing w:line="480" w:lineRule="auto"/>
        <w:rPr>
          <w:rFonts w:ascii="Times New Roman" w:eastAsiaTheme="majorEastAsia" w:hAnsi="Times New Roman" w:cs="Times New Roman"/>
          <w:color w:val="2F5496" w:themeColor="accent1" w:themeShade="BF"/>
          <w:sz w:val="28"/>
          <w:szCs w:val="28"/>
        </w:rPr>
      </w:pPr>
      <w:r>
        <w:rPr>
          <w:rFonts w:ascii="Times New Roman" w:eastAsiaTheme="majorEastAsia" w:hAnsi="Times New Roman" w:cs="Times New Roman"/>
          <w:color w:val="2F5496" w:themeColor="accent1" w:themeShade="BF"/>
          <w:sz w:val="28"/>
          <w:szCs w:val="28"/>
        </w:rPr>
        <w:t xml:space="preserve">4.7. Application of academic knowledge </w:t>
      </w:r>
    </w:p>
    <w:p w14:paraId="57F6CB49" w14:textId="70C66C2C"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 xml:space="preserve">My academic background and computer </w:t>
      </w:r>
      <w:r w:rsidR="00CD501E">
        <w:rPr>
          <w:rFonts w:ascii="Times New Roman" w:hAnsi="Times New Roman" w:cs="Times New Roman"/>
          <w:sz w:val="24"/>
          <w:szCs w:val="24"/>
        </w:rPr>
        <w:t>skill</w:t>
      </w:r>
      <w:r>
        <w:rPr>
          <w:rFonts w:ascii="Times New Roman" w:hAnsi="Times New Roman" w:cs="Times New Roman"/>
          <w:sz w:val="24"/>
          <w:szCs w:val="24"/>
        </w:rPr>
        <w:t xml:space="preserve"> made it easy for me to integrate into the workplace atmosphere. In particular, I was able to work more quickly and effectively because to my familiarity with Microsoft Excel and keyboard </w:t>
      </w:r>
      <w:r w:rsidR="00CD501E">
        <w:rPr>
          <w:rFonts w:ascii="Times New Roman" w:hAnsi="Times New Roman" w:cs="Times New Roman"/>
          <w:sz w:val="24"/>
          <w:szCs w:val="24"/>
        </w:rPr>
        <w:t>shortcut.</w:t>
      </w:r>
    </w:p>
    <w:p w14:paraId="31E18444" w14:textId="77777777" w:rsidR="00AC3A7A" w:rsidRDefault="00AC3A7A">
      <w:pPr>
        <w:spacing w:line="480" w:lineRule="auto"/>
        <w:rPr>
          <w:rFonts w:ascii="Times New Roman" w:hAnsi="Times New Roman" w:cs="Times New Roman"/>
          <w:sz w:val="24"/>
          <w:szCs w:val="24"/>
        </w:rPr>
      </w:pPr>
    </w:p>
    <w:p w14:paraId="339BE8E4" w14:textId="77777777" w:rsidR="00AC3A7A" w:rsidRDefault="00AC3A7A">
      <w:pPr>
        <w:spacing w:line="480" w:lineRule="auto"/>
        <w:rPr>
          <w:rFonts w:ascii="Times New Roman" w:hAnsi="Times New Roman" w:cs="Times New Roman"/>
          <w:sz w:val="24"/>
          <w:szCs w:val="24"/>
        </w:rPr>
      </w:pPr>
    </w:p>
    <w:p w14:paraId="7F42318A" w14:textId="77777777" w:rsidR="00AC3A7A" w:rsidRDefault="00AC3A7A">
      <w:pPr>
        <w:spacing w:line="480" w:lineRule="auto"/>
        <w:rPr>
          <w:rFonts w:ascii="Times New Roman" w:hAnsi="Times New Roman" w:cs="Times New Roman"/>
          <w:sz w:val="24"/>
          <w:szCs w:val="24"/>
        </w:rPr>
      </w:pPr>
    </w:p>
    <w:p w14:paraId="29737C9C" w14:textId="77777777" w:rsidR="00AC3A7A" w:rsidRDefault="00AC3A7A">
      <w:pPr>
        <w:spacing w:line="480" w:lineRule="auto"/>
        <w:rPr>
          <w:rFonts w:ascii="Times New Roman" w:hAnsi="Times New Roman" w:cs="Times New Roman"/>
          <w:b/>
          <w:bCs/>
          <w:sz w:val="24"/>
          <w:szCs w:val="24"/>
        </w:rPr>
      </w:pPr>
    </w:p>
    <w:p w14:paraId="4E8041B7" w14:textId="77777777" w:rsidR="00AC3A7A" w:rsidRDefault="00AC3A7A">
      <w:pPr>
        <w:spacing w:line="480" w:lineRule="auto"/>
        <w:rPr>
          <w:rFonts w:ascii="Times New Roman" w:hAnsi="Times New Roman" w:cs="Times New Roman"/>
          <w:b/>
          <w:bCs/>
          <w:sz w:val="24"/>
          <w:szCs w:val="24"/>
        </w:rPr>
      </w:pPr>
    </w:p>
    <w:p w14:paraId="2965E98A" w14:textId="77777777" w:rsidR="00AC3A7A" w:rsidRDefault="00AC3A7A">
      <w:pPr>
        <w:spacing w:line="480" w:lineRule="auto"/>
        <w:rPr>
          <w:rFonts w:ascii="Times New Roman" w:hAnsi="Times New Roman" w:cs="Times New Roman"/>
          <w:b/>
          <w:bCs/>
          <w:sz w:val="24"/>
          <w:szCs w:val="24"/>
        </w:rPr>
      </w:pPr>
    </w:p>
    <w:p w14:paraId="0D82F0EB" w14:textId="77777777" w:rsidR="001A7A7E" w:rsidRDefault="001A7A7E">
      <w:pPr>
        <w:spacing w:line="480" w:lineRule="auto"/>
        <w:rPr>
          <w:rFonts w:ascii="Times New Roman" w:hAnsi="Times New Roman" w:cs="Times New Roman"/>
          <w:b/>
          <w:bCs/>
          <w:sz w:val="24"/>
          <w:szCs w:val="24"/>
        </w:rPr>
      </w:pPr>
    </w:p>
    <w:p w14:paraId="728023C6" w14:textId="77777777" w:rsidR="001A7A7E" w:rsidRPr="00497471" w:rsidRDefault="001A7A7E" w:rsidP="00497471"/>
    <w:p w14:paraId="0516BD09" w14:textId="77777777" w:rsidR="00AC3A7A" w:rsidRPr="00497471" w:rsidRDefault="00AC3A7A" w:rsidP="00497471"/>
    <w:p w14:paraId="17C43956" w14:textId="77777777" w:rsidR="0054539F" w:rsidRPr="00497471" w:rsidRDefault="0054539F" w:rsidP="00497471"/>
    <w:p w14:paraId="545EB645" w14:textId="77777777" w:rsidR="00AC3A7A" w:rsidRDefault="00AC3A7A" w:rsidP="00497471"/>
    <w:p w14:paraId="33021BE4" w14:textId="77777777" w:rsidR="00F079E1" w:rsidRDefault="00F079E1" w:rsidP="00497471"/>
    <w:p w14:paraId="359FC1D7" w14:textId="77777777" w:rsidR="00F079E1" w:rsidRDefault="00F079E1" w:rsidP="00497471"/>
    <w:p w14:paraId="7CAA10FA" w14:textId="77777777" w:rsidR="00F079E1" w:rsidRDefault="00F079E1" w:rsidP="00497471"/>
    <w:p w14:paraId="7CD21B71" w14:textId="77777777" w:rsidR="00F079E1" w:rsidRDefault="00F079E1" w:rsidP="00497471"/>
    <w:p w14:paraId="07BFE3C3" w14:textId="77777777" w:rsidR="00F079E1" w:rsidRDefault="00F079E1" w:rsidP="00497471"/>
    <w:p w14:paraId="2202F4FA" w14:textId="77777777" w:rsidR="00F079E1" w:rsidRDefault="00F079E1" w:rsidP="00497471"/>
    <w:p w14:paraId="5A6BA8D1" w14:textId="77777777" w:rsidR="00F079E1" w:rsidRDefault="00F079E1" w:rsidP="00497471"/>
    <w:p w14:paraId="4E5CDE77" w14:textId="77777777" w:rsidR="00F079E1" w:rsidRDefault="00F079E1" w:rsidP="00497471"/>
    <w:p w14:paraId="6B32A255" w14:textId="77777777" w:rsidR="00F079E1" w:rsidRDefault="00F079E1" w:rsidP="00497471"/>
    <w:p w14:paraId="1083B4B3" w14:textId="77777777" w:rsidR="00F079E1" w:rsidRDefault="00F079E1" w:rsidP="00497471"/>
    <w:p w14:paraId="71298C0B" w14:textId="77777777" w:rsidR="00F079E1" w:rsidRDefault="00F079E1" w:rsidP="00497471"/>
    <w:p w14:paraId="5CF45602" w14:textId="77777777" w:rsidR="00F079E1" w:rsidRDefault="00F079E1" w:rsidP="00497471"/>
    <w:p w14:paraId="549BE4BD" w14:textId="77777777" w:rsidR="00F079E1" w:rsidRDefault="00F079E1" w:rsidP="00497471"/>
    <w:p w14:paraId="06CFDDFE" w14:textId="77777777" w:rsidR="00F079E1" w:rsidRPr="00497471" w:rsidRDefault="00F079E1" w:rsidP="00497471"/>
    <w:p w14:paraId="50835127" w14:textId="77777777" w:rsidR="00AC3A7A" w:rsidRPr="00BA63EE" w:rsidRDefault="00000000">
      <w:pPr>
        <w:pStyle w:val="Heading1"/>
        <w:spacing w:line="480" w:lineRule="auto"/>
        <w:jc w:val="center"/>
        <w:rPr>
          <w:rFonts w:ascii="Times New Roman" w:hAnsi="Times New Roman" w:cs="Times New Roman"/>
          <w:b/>
          <w:bCs/>
          <w:sz w:val="48"/>
          <w:szCs w:val="48"/>
        </w:rPr>
      </w:pPr>
      <w:bookmarkStart w:id="130" w:name="_Toc133619011"/>
      <w:bookmarkStart w:id="131" w:name="_Toc134401157"/>
      <w:r w:rsidRPr="00BA63EE">
        <w:rPr>
          <w:rFonts w:ascii="Times New Roman" w:hAnsi="Times New Roman" w:cs="Times New Roman"/>
          <w:b/>
          <w:bCs/>
          <w:sz w:val="48"/>
          <w:szCs w:val="48"/>
        </w:rPr>
        <w:t>5.Recommendation</w:t>
      </w:r>
      <w:bookmarkEnd w:id="130"/>
      <w:bookmarkEnd w:id="131"/>
    </w:p>
    <w:p w14:paraId="58CD2812" w14:textId="77777777" w:rsidR="00AC3A7A" w:rsidRDefault="00AC3A7A">
      <w:pPr>
        <w:spacing w:line="480" w:lineRule="auto"/>
        <w:rPr>
          <w:rStyle w:val="15"/>
          <w:rFonts w:ascii="Times New Roman" w:hAnsi="Times New Roman"/>
          <w:sz w:val="24"/>
          <w:szCs w:val="24"/>
        </w:rPr>
      </w:pPr>
    </w:p>
    <w:p w14:paraId="518731C0" w14:textId="77777777" w:rsidR="00AC3A7A" w:rsidRDefault="00AC3A7A">
      <w:pPr>
        <w:spacing w:line="480" w:lineRule="auto"/>
        <w:rPr>
          <w:rStyle w:val="15"/>
          <w:rFonts w:ascii="Times New Roman" w:hAnsi="Times New Roman"/>
          <w:sz w:val="24"/>
          <w:szCs w:val="24"/>
        </w:rPr>
      </w:pPr>
    </w:p>
    <w:p w14:paraId="4A8C6C37" w14:textId="77777777" w:rsidR="00AC3A7A" w:rsidRDefault="00AC3A7A">
      <w:pPr>
        <w:spacing w:line="480" w:lineRule="auto"/>
        <w:rPr>
          <w:rStyle w:val="15"/>
          <w:rFonts w:ascii="Times New Roman" w:hAnsi="Times New Roman"/>
          <w:sz w:val="24"/>
          <w:szCs w:val="24"/>
        </w:rPr>
      </w:pPr>
    </w:p>
    <w:p w14:paraId="08204F2D" w14:textId="77777777" w:rsidR="00AC3A7A" w:rsidRDefault="00AC3A7A">
      <w:pPr>
        <w:spacing w:line="480" w:lineRule="auto"/>
        <w:rPr>
          <w:rStyle w:val="15"/>
          <w:rFonts w:ascii="Times New Roman" w:hAnsi="Times New Roman"/>
          <w:sz w:val="24"/>
          <w:szCs w:val="24"/>
        </w:rPr>
      </w:pPr>
    </w:p>
    <w:p w14:paraId="5A8A38FA" w14:textId="77777777" w:rsidR="00AC3A7A" w:rsidRDefault="00AC3A7A">
      <w:pPr>
        <w:spacing w:line="480" w:lineRule="auto"/>
        <w:rPr>
          <w:rStyle w:val="15"/>
          <w:rFonts w:ascii="Times New Roman" w:hAnsi="Times New Roman"/>
          <w:sz w:val="24"/>
          <w:szCs w:val="24"/>
        </w:rPr>
      </w:pPr>
    </w:p>
    <w:p w14:paraId="03B8C18A" w14:textId="77777777" w:rsidR="00AC3A7A" w:rsidRDefault="00AC3A7A">
      <w:pPr>
        <w:spacing w:line="480" w:lineRule="auto"/>
        <w:rPr>
          <w:rStyle w:val="15"/>
          <w:rFonts w:ascii="Times New Roman" w:hAnsi="Times New Roman"/>
          <w:sz w:val="24"/>
          <w:szCs w:val="24"/>
        </w:rPr>
      </w:pPr>
    </w:p>
    <w:p w14:paraId="61E58221" w14:textId="77777777" w:rsidR="00AC3A7A" w:rsidRDefault="00AC3A7A">
      <w:pPr>
        <w:spacing w:line="480" w:lineRule="auto"/>
        <w:rPr>
          <w:rStyle w:val="15"/>
          <w:rFonts w:ascii="Times New Roman" w:hAnsi="Times New Roman"/>
          <w:sz w:val="24"/>
          <w:szCs w:val="24"/>
        </w:rPr>
      </w:pPr>
    </w:p>
    <w:p w14:paraId="3CBE1244" w14:textId="77777777" w:rsidR="00AC3A7A" w:rsidRDefault="00AC3A7A">
      <w:pPr>
        <w:spacing w:line="480" w:lineRule="auto"/>
        <w:rPr>
          <w:rStyle w:val="15"/>
          <w:rFonts w:ascii="Times New Roman" w:hAnsi="Times New Roman"/>
          <w:sz w:val="24"/>
          <w:szCs w:val="24"/>
        </w:rPr>
      </w:pPr>
    </w:p>
    <w:p w14:paraId="1960B498" w14:textId="77777777" w:rsidR="0054539F" w:rsidRDefault="0054539F">
      <w:pPr>
        <w:spacing w:line="480" w:lineRule="auto"/>
        <w:rPr>
          <w:rStyle w:val="15"/>
          <w:rFonts w:ascii="Times New Roman" w:hAnsi="Times New Roman"/>
          <w:sz w:val="24"/>
          <w:szCs w:val="24"/>
        </w:rPr>
      </w:pPr>
    </w:p>
    <w:p w14:paraId="50294E2D" w14:textId="77777777" w:rsidR="00AC3A7A" w:rsidRDefault="00000000">
      <w:pPr>
        <w:pStyle w:val="Heading2"/>
        <w:spacing w:line="480" w:lineRule="auto"/>
        <w:rPr>
          <w:rFonts w:ascii="Times New Roman" w:hAnsi="Times New Roman" w:cs="Times New Roman"/>
          <w:sz w:val="28"/>
          <w:szCs w:val="28"/>
        </w:rPr>
      </w:pPr>
      <w:bookmarkStart w:id="132" w:name="_Toc133619012"/>
      <w:bookmarkStart w:id="133" w:name="_Toc134401158"/>
      <w:r>
        <w:rPr>
          <w:rFonts w:ascii="Times New Roman" w:hAnsi="Times New Roman" w:cs="Times New Roman"/>
          <w:sz w:val="28"/>
          <w:szCs w:val="28"/>
        </w:rPr>
        <w:lastRenderedPageBreak/>
        <w:t>5.1Recommendations for improving departmental Operation</w:t>
      </w:r>
      <w:bookmarkEnd w:id="132"/>
      <w:bookmarkEnd w:id="133"/>
    </w:p>
    <w:p w14:paraId="5BA8FA66" w14:textId="77777777" w:rsidR="00AC3A7A" w:rsidRDefault="00AC3A7A">
      <w:pPr>
        <w:spacing w:line="480" w:lineRule="auto"/>
      </w:pPr>
    </w:p>
    <w:p w14:paraId="7C9B0407"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Guidelines for work processes that facilitate training:</w:t>
      </w:r>
      <w:r>
        <w:rPr>
          <w:rFonts w:ascii="Times New Roman" w:hAnsi="Times New Roman" w:cs="Times New Roman"/>
          <w:sz w:val="24"/>
          <w:szCs w:val="24"/>
        </w:rPr>
        <w:t xml:space="preserve"> Any company must have employee training. Employees can gain information and skills that will enable them to carry out their responsibilities successfully and efficiently. </w:t>
      </w:r>
    </w:p>
    <w:p w14:paraId="61F66CBD"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It will be simpler for ne ACP w hires to comprehend their duties if you provide instructions for various jobs. Additionally, it will guarantee that workers are aware of the standards and expectations set by the business. Employees will be able to execute their responsibilities quickly and without misunderstanding if there are rules in place.</w:t>
      </w:r>
    </w:p>
    <w:p w14:paraId="45B67397"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New hires should be given the chance to practice with real work during the training session. They will be better able to use the knowledge and abilities they have learned during their study thanks to this. Additionally, it will boost their self-assurance in their skills. But since it's their first real-world encounter, mistakes are probably going to happen. Therefore, it's crucial to offer encouragement and criticism to make sure that staff members may learn from their mistakes.</w:t>
      </w:r>
    </w:p>
    <w:p w14:paraId="037D3509"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Demo work can be helpful for new workers to practice their abilities in addition to offering instructions and having them practice with real work. Demo tasks enable staff members comprehend how to use their knowledge and abilities in various contexts by simulating real-world circumstances. Employees will be able to experiment without worrying about making errors and learn at their own speed by being given sample tasks.</w:t>
      </w:r>
    </w:p>
    <w:p w14:paraId="75685130"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 xml:space="preserve">Any business must invest in employee training if it is to be successful, thus Data-Path Ltd. should make sure that all of its new hires receive the instruction and assistance they require. New workers will be better prepared to complete their responsibilities successfully and </w:t>
      </w:r>
      <w:r>
        <w:rPr>
          <w:rFonts w:ascii="Times New Roman" w:hAnsi="Times New Roman" w:cs="Times New Roman"/>
          <w:sz w:val="24"/>
          <w:szCs w:val="24"/>
        </w:rPr>
        <w:lastRenderedPageBreak/>
        <w:t>efficiently if instructions, real-world experience, and demo work are provided. Long-term, both the firm and the employees will gain from this.</w:t>
      </w:r>
    </w:p>
    <w:p w14:paraId="3DFFA41C" w14:textId="77777777" w:rsidR="00AC3A7A" w:rsidRDefault="00AC3A7A">
      <w:pPr>
        <w:spacing w:line="480" w:lineRule="auto"/>
        <w:rPr>
          <w:rFonts w:ascii="Times New Roman" w:hAnsi="Times New Roman" w:cs="Times New Roman"/>
          <w:b/>
          <w:bCs/>
          <w:sz w:val="24"/>
          <w:szCs w:val="24"/>
        </w:rPr>
      </w:pPr>
    </w:p>
    <w:p w14:paraId="383E63D0" w14:textId="77777777" w:rsidR="007B1A4E" w:rsidRDefault="00000000" w:rsidP="007B1A4E">
      <w:pPr>
        <w:spacing w:line="480" w:lineRule="auto"/>
        <w:rPr>
          <w:rFonts w:ascii="Times New Roman" w:hAnsi="Times New Roman" w:cs="Times New Roman"/>
          <w:sz w:val="24"/>
          <w:szCs w:val="24"/>
        </w:rPr>
      </w:pPr>
      <w:r>
        <w:rPr>
          <w:rFonts w:ascii="Times New Roman" w:hAnsi="Times New Roman" w:cs="Times New Roman"/>
          <w:b/>
          <w:bCs/>
          <w:sz w:val="24"/>
          <w:szCs w:val="24"/>
        </w:rPr>
        <w:t>Building software:</w:t>
      </w:r>
      <w:r>
        <w:rPr>
          <w:rFonts w:ascii="Times New Roman" w:hAnsi="Times New Roman" w:cs="Times New Roman"/>
          <w:sz w:val="24"/>
          <w:szCs w:val="24"/>
        </w:rPr>
        <w:t xml:space="preserve"> Data-path largely depends on the applications </w:t>
      </w:r>
      <w:proofErr w:type="spellStart"/>
      <w:r>
        <w:rPr>
          <w:rFonts w:ascii="Times New Roman" w:hAnsi="Times New Roman" w:cs="Times New Roman"/>
          <w:sz w:val="24"/>
          <w:szCs w:val="24"/>
        </w:rPr>
        <w:t>Datair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Relius</w:t>
      </w:r>
      <w:proofErr w:type="spellEnd"/>
      <w:r>
        <w:rPr>
          <w:rFonts w:ascii="Times New Roman" w:hAnsi="Times New Roman" w:cs="Times New Roman"/>
          <w:sz w:val="24"/>
          <w:szCs w:val="24"/>
        </w:rPr>
        <w:t xml:space="preserve"> to carry out its task. However, a single </w:t>
      </w:r>
      <w:proofErr w:type="spellStart"/>
      <w:r>
        <w:rPr>
          <w:rFonts w:ascii="Times New Roman" w:hAnsi="Times New Roman" w:cs="Times New Roman"/>
          <w:sz w:val="24"/>
          <w:szCs w:val="24"/>
        </w:rPr>
        <w:t>Relius</w:t>
      </w:r>
      <w:proofErr w:type="spellEnd"/>
      <w:r>
        <w:rPr>
          <w:rFonts w:ascii="Times New Roman" w:hAnsi="Times New Roman" w:cs="Times New Roman"/>
          <w:sz w:val="24"/>
          <w:szCs w:val="24"/>
        </w:rPr>
        <w:t xml:space="preserve"> account is highly expensive and requires a sizable yearly commitment.  It would be wise for the team to provide an alternate software solution for Relies that may greatly decrease expenses even if this would surely speed up work operations. But </w:t>
      </w:r>
      <w:proofErr w:type="spellStart"/>
      <w:r>
        <w:rPr>
          <w:rFonts w:ascii="Times New Roman" w:hAnsi="Times New Roman" w:cs="Times New Roman"/>
          <w:sz w:val="24"/>
          <w:szCs w:val="24"/>
        </w:rPr>
        <w:t>Datair</w:t>
      </w:r>
      <w:proofErr w:type="spellEnd"/>
      <w:r>
        <w:rPr>
          <w:rFonts w:ascii="Times New Roman" w:hAnsi="Times New Roman" w:cs="Times New Roman"/>
          <w:sz w:val="24"/>
          <w:szCs w:val="24"/>
        </w:rPr>
        <w:t xml:space="preserve"> have a practice Software.</w:t>
      </w:r>
    </w:p>
    <w:p w14:paraId="46112676" w14:textId="632FB4F7" w:rsidR="007B1A4E" w:rsidRDefault="007B1A4E" w:rsidP="007B1A4E">
      <w:pPr>
        <w:spacing w:line="480" w:lineRule="auto"/>
        <w:rPr>
          <w:rFonts w:ascii="Times New Roman" w:hAnsi="Times New Roman" w:cs="Times New Roman"/>
          <w:sz w:val="24"/>
          <w:szCs w:val="24"/>
        </w:rPr>
      </w:pPr>
      <w:r w:rsidRPr="007B1A4E">
        <w:rPr>
          <w:rFonts w:ascii="Times New Roman" w:hAnsi="Times New Roman" w:cs="Times New Roman"/>
          <w:b/>
          <w:bCs/>
          <w:sz w:val="24"/>
          <w:szCs w:val="24"/>
        </w:rPr>
        <w:t xml:space="preserve"> </w:t>
      </w:r>
      <w:r>
        <w:rPr>
          <w:rFonts w:ascii="Times New Roman" w:hAnsi="Times New Roman" w:cs="Times New Roman"/>
          <w:b/>
          <w:bCs/>
          <w:sz w:val="24"/>
          <w:szCs w:val="24"/>
        </w:rPr>
        <w:t>Choosing the Right Candidate:</w:t>
      </w:r>
      <w:r>
        <w:rPr>
          <w:rFonts w:ascii="Times New Roman" w:hAnsi="Times New Roman" w:cs="Times New Roman"/>
          <w:sz w:val="24"/>
          <w:szCs w:val="24"/>
        </w:rPr>
        <w:t xml:space="preserve"> Data Path Ltd is searching for a candidate that is knowledgeable, tech-savvy, and able to communicate with US clients and advisers successfully as they will be dealing with them. The candidate should take the training time seriously and be adequately informed about US retirement and pension benefits. The candidate must also possess the tenacity necessary to handle the workload during the busiest season.</w:t>
      </w:r>
    </w:p>
    <w:p w14:paraId="1AFD6971" w14:textId="77777777" w:rsidR="007B1A4E" w:rsidRDefault="007B1A4E" w:rsidP="007B1A4E">
      <w:pPr>
        <w:spacing w:line="480" w:lineRule="auto"/>
        <w:rPr>
          <w:rFonts w:ascii="Times New Roman" w:hAnsi="Times New Roman" w:cs="Times New Roman"/>
          <w:sz w:val="24"/>
          <w:szCs w:val="24"/>
        </w:rPr>
      </w:pPr>
      <w:r>
        <w:rPr>
          <w:rFonts w:ascii="Times New Roman" w:hAnsi="Times New Roman" w:cs="Times New Roman"/>
          <w:b/>
          <w:bCs/>
          <w:sz w:val="24"/>
          <w:szCs w:val="24"/>
        </w:rPr>
        <w:t>Enhancing Job Circulars:</w:t>
      </w:r>
      <w:r>
        <w:rPr>
          <w:rFonts w:ascii="Times New Roman" w:hAnsi="Times New Roman" w:cs="Times New Roman"/>
          <w:sz w:val="24"/>
          <w:szCs w:val="24"/>
        </w:rPr>
        <w:t xml:space="preserve"> Data Path Ltd has a habit of posting job announcements on social media. The demand for new hires is rising, though, since the clientele is expanding quickly. As a result, Data Path Ltd should also look into other advertising mediums including print media and offline venues.</w:t>
      </w:r>
    </w:p>
    <w:p w14:paraId="7DB9177A" w14:textId="77777777" w:rsidR="00F079E1" w:rsidRDefault="00F079E1" w:rsidP="007B1A4E">
      <w:pPr>
        <w:spacing w:line="480" w:lineRule="auto"/>
        <w:rPr>
          <w:rFonts w:ascii="Times New Roman" w:hAnsi="Times New Roman" w:cs="Times New Roman"/>
          <w:sz w:val="24"/>
          <w:szCs w:val="24"/>
        </w:rPr>
      </w:pPr>
    </w:p>
    <w:p w14:paraId="1347A1D0" w14:textId="06C2CF19" w:rsidR="00AC3A7A" w:rsidRDefault="00AC3A7A">
      <w:pPr>
        <w:spacing w:line="480" w:lineRule="auto"/>
        <w:rPr>
          <w:rFonts w:ascii="Times New Roman" w:hAnsi="Times New Roman" w:cs="Times New Roman"/>
          <w:sz w:val="24"/>
          <w:szCs w:val="24"/>
        </w:rPr>
      </w:pPr>
    </w:p>
    <w:p w14:paraId="3E1761A9" w14:textId="77777777" w:rsidR="00AC3A7A" w:rsidRDefault="00000000" w:rsidP="00497471">
      <w:pPr>
        <w:pStyle w:val="Heading2"/>
        <w:spacing w:line="600" w:lineRule="auto"/>
        <w:rPr>
          <w:rFonts w:ascii="Times New Roman" w:hAnsi="Times New Roman" w:cs="Times New Roman"/>
          <w:sz w:val="28"/>
          <w:szCs w:val="28"/>
        </w:rPr>
      </w:pPr>
      <w:bookmarkStart w:id="134" w:name="_Toc133619013"/>
      <w:bookmarkStart w:id="135" w:name="_Toc134401159"/>
      <w:r>
        <w:rPr>
          <w:rFonts w:ascii="Times New Roman" w:hAnsi="Times New Roman" w:cs="Times New Roman"/>
          <w:sz w:val="28"/>
          <w:szCs w:val="28"/>
        </w:rPr>
        <w:lastRenderedPageBreak/>
        <w:t>5.2. Recommendations for improving self-performance</w:t>
      </w:r>
      <w:bookmarkEnd w:id="134"/>
      <w:bookmarkEnd w:id="135"/>
    </w:p>
    <w:p w14:paraId="752D448E" w14:textId="7A0B2D9D" w:rsidR="009D21FB" w:rsidRDefault="009D21FB" w:rsidP="00497471">
      <w:pPr>
        <w:spacing w:line="600" w:lineRule="auto"/>
        <w:rPr>
          <w:rFonts w:ascii="Times New Roman" w:hAnsi="Times New Roman" w:cs="Times New Roman"/>
          <w:sz w:val="24"/>
          <w:szCs w:val="24"/>
        </w:rPr>
      </w:pPr>
      <w:r w:rsidRPr="003403F0">
        <w:rPr>
          <w:rFonts w:ascii="Times New Roman" w:hAnsi="Times New Roman" w:cs="Times New Roman"/>
          <w:b/>
          <w:bCs/>
          <w:sz w:val="24"/>
          <w:szCs w:val="24"/>
        </w:rPr>
        <w:t>Set clear goals:</w:t>
      </w:r>
      <w:r w:rsidRPr="009D21FB">
        <w:rPr>
          <w:rFonts w:ascii="Times New Roman" w:hAnsi="Times New Roman" w:cs="Times New Roman"/>
          <w:sz w:val="24"/>
          <w:szCs w:val="24"/>
        </w:rPr>
        <w:t xml:space="preserve"> Set definite objectives for what I want to accomplish before beginning any work. This will support my motivation and concentrate throughout the whole process.</w:t>
      </w:r>
    </w:p>
    <w:p w14:paraId="41246344" w14:textId="4ABD584A" w:rsidR="009D21FB" w:rsidRDefault="009D21FB" w:rsidP="00497471">
      <w:pPr>
        <w:spacing w:line="600" w:lineRule="auto"/>
        <w:rPr>
          <w:rFonts w:ascii="Times New Roman" w:hAnsi="Times New Roman" w:cs="Times New Roman"/>
          <w:sz w:val="24"/>
          <w:szCs w:val="24"/>
        </w:rPr>
      </w:pPr>
      <w:r w:rsidRPr="003403F0">
        <w:rPr>
          <w:rFonts w:ascii="Times New Roman" w:hAnsi="Times New Roman" w:cs="Times New Roman"/>
          <w:b/>
          <w:bCs/>
          <w:sz w:val="24"/>
          <w:szCs w:val="24"/>
        </w:rPr>
        <w:t>Seek feedback:</w:t>
      </w:r>
      <w:r w:rsidRPr="009D21FB">
        <w:rPr>
          <w:rFonts w:ascii="Times New Roman" w:hAnsi="Times New Roman" w:cs="Times New Roman"/>
          <w:sz w:val="24"/>
          <w:szCs w:val="24"/>
        </w:rPr>
        <w:t xml:space="preserve"> requesting input on how I'm doing from my superiors and </w:t>
      </w:r>
      <w:r w:rsidR="003403F0" w:rsidRPr="009D21FB">
        <w:rPr>
          <w:rFonts w:ascii="Times New Roman" w:hAnsi="Times New Roman" w:cs="Times New Roman"/>
          <w:sz w:val="24"/>
          <w:szCs w:val="24"/>
        </w:rPr>
        <w:t>co-workers</w:t>
      </w:r>
      <w:r w:rsidRPr="009D21FB">
        <w:rPr>
          <w:rFonts w:ascii="Times New Roman" w:hAnsi="Times New Roman" w:cs="Times New Roman"/>
          <w:sz w:val="24"/>
          <w:szCs w:val="24"/>
        </w:rPr>
        <w:t>. I'll be able to better understand my strengths and limitations as a result and take steps to strengthen them.</w:t>
      </w:r>
    </w:p>
    <w:p w14:paraId="364A7B81" w14:textId="574CA77D" w:rsidR="009D21FB" w:rsidRPr="003403F0" w:rsidRDefault="003403F0" w:rsidP="00497471">
      <w:pPr>
        <w:spacing w:line="600" w:lineRule="auto"/>
        <w:rPr>
          <w:rFonts w:ascii="Times New Roman" w:hAnsi="Times New Roman" w:cs="Times New Roman"/>
          <w:sz w:val="24"/>
          <w:szCs w:val="24"/>
        </w:rPr>
      </w:pPr>
      <w:r w:rsidRPr="003403F0">
        <w:rPr>
          <w:rFonts w:ascii="Times New Roman" w:hAnsi="Times New Roman" w:cs="Times New Roman"/>
          <w:b/>
          <w:bCs/>
          <w:sz w:val="24"/>
          <w:szCs w:val="24"/>
        </w:rPr>
        <w:t>Continuous learning:</w:t>
      </w:r>
      <w:r w:rsidRPr="003403F0">
        <w:rPr>
          <w:rFonts w:ascii="Times New Roman" w:hAnsi="Times New Roman" w:cs="Times New Roman"/>
          <w:sz w:val="24"/>
          <w:szCs w:val="24"/>
        </w:rPr>
        <w:t xml:space="preserve"> It's critical to stay current with the most recent trends and upgrades because the technology sector is always changing. By going to seminars, taking online courses, and reading trade journals, establish a habit to keep learning.</w:t>
      </w:r>
    </w:p>
    <w:p w14:paraId="634CB038" w14:textId="6E0AF49D" w:rsidR="003403F0" w:rsidRPr="003403F0" w:rsidRDefault="003403F0" w:rsidP="00497471">
      <w:pPr>
        <w:spacing w:line="600" w:lineRule="auto"/>
        <w:rPr>
          <w:rFonts w:ascii="Times New Roman" w:hAnsi="Times New Roman" w:cs="Times New Roman"/>
          <w:sz w:val="24"/>
          <w:szCs w:val="24"/>
        </w:rPr>
      </w:pPr>
      <w:r w:rsidRPr="003403F0">
        <w:rPr>
          <w:rFonts w:ascii="Times New Roman" w:hAnsi="Times New Roman" w:cs="Times New Roman"/>
          <w:b/>
          <w:bCs/>
          <w:sz w:val="24"/>
          <w:szCs w:val="24"/>
        </w:rPr>
        <w:t>Time management:</w:t>
      </w:r>
      <w:r w:rsidRPr="003403F0">
        <w:rPr>
          <w:rFonts w:ascii="Times New Roman" w:hAnsi="Times New Roman" w:cs="Times New Roman"/>
          <w:sz w:val="24"/>
          <w:szCs w:val="24"/>
        </w:rPr>
        <w:t xml:space="preserve"> The ability to manage your time well is crucial for success. To successfully manage your free time and prioritize your responsibilities, use tools like calendars and to-do lists.</w:t>
      </w:r>
    </w:p>
    <w:p w14:paraId="2A59D8F6" w14:textId="7EA7B49F" w:rsidR="003403F0" w:rsidRPr="009D21FB" w:rsidRDefault="003403F0" w:rsidP="00497471">
      <w:pPr>
        <w:spacing w:line="600" w:lineRule="auto"/>
        <w:rPr>
          <w:rFonts w:ascii="Times New Roman" w:hAnsi="Times New Roman" w:cs="Times New Roman"/>
          <w:sz w:val="24"/>
          <w:szCs w:val="24"/>
        </w:rPr>
      </w:pPr>
      <w:r w:rsidRPr="003403F0">
        <w:rPr>
          <w:rFonts w:ascii="Times New Roman" w:hAnsi="Times New Roman" w:cs="Times New Roman"/>
          <w:b/>
          <w:bCs/>
          <w:sz w:val="24"/>
          <w:szCs w:val="24"/>
        </w:rPr>
        <w:t xml:space="preserve">Develop good communication skills: </w:t>
      </w:r>
      <w:r w:rsidRPr="003403F0">
        <w:rPr>
          <w:rFonts w:ascii="Times New Roman" w:hAnsi="Times New Roman" w:cs="Times New Roman"/>
          <w:sz w:val="24"/>
          <w:szCs w:val="24"/>
        </w:rPr>
        <w:t>Any profession requires effective communication, but it's more important when working with clients or consumers. Practice active listening, as well as precise and succinct speech, to improve your communication abilities.</w:t>
      </w:r>
    </w:p>
    <w:p w14:paraId="0913D988" w14:textId="77777777" w:rsidR="009D21FB" w:rsidRPr="009D21FB" w:rsidRDefault="009D21FB" w:rsidP="009D21FB">
      <w:pPr>
        <w:rPr>
          <w:rFonts w:ascii="Times New Roman" w:hAnsi="Times New Roman" w:cs="Times New Roman"/>
          <w:sz w:val="24"/>
          <w:szCs w:val="24"/>
        </w:rPr>
      </w:pPr>
    </w:p>
    <w:p w14:paraId="220A539B" w14:textId="77777777" w:rsidR="00AC3A7A" w:rsidRDefault="00AC3A7A">
      <w:pPr>
        <w:spacing w:line="480" w:lineRule="auto"/>
      </w:pPr>
    </w:p>
    <w:p w14:paraId="1ECD918A" w14:textId="77777777" w:rsidR="00AC3A7A" w:rsidRDefault="00AC3A7A">
      <w:pPr>
        <w:spacing w:line="480" w:lineRule="auto"/>
        <w:rPr>
          <w:rFonts w:ascii="Times New Roman" w:hAnsi="Times New Roman" w:cs="Times New Roman"/>
          <w:sz w:val="24"/>
          <w:szCs w:val="24"/>
        </w:rPr>
      </w:pPr>
    </w:p>
    <w:p w14:paraId="10E2ACF5" w14:textId="77777777" w:rsidR="00AC3A7A" w:rsidRDefault="00AC3A7A">
      <w:pPr>
        <w:spacing w:line="480" w:lineRule="auto"/>
        <w:rPr>
          <w:rFonts w:ascii="Times New Roman" w:hAnsi="Times New Roman" w:cs="Times New Roman"/>
          <w:sz w:val="24"/>
          <w:szCs w:val="24"/>
        </w:rPr>
      </w:pPr>
    </w:p>
    <w:p w14:paraId="6311F7A3" w14:textId="77777777" w:rsidR="00AC3A7A" w:rsidRDefault="00AC3A7A">
      <w:pPr>
        <w:spacing w:line="480" w:lineRule="auto"/>
        <w:rPr>
          <w:rFonts w:ascii="Times New Roman" w:hAnsi="Times New Roman" w:cs="Times New Roman"/>
          <w:sz w:val="24"/>
          <w:szCs w:val="24"/>
        </w:rPr>
      </w:pPr>
    </w:p>
    <w:p w14:paraId="435610BD" w14:textId="77777777" w:rsidR="00AC3A7A" w:rsidRDefault="00AC3A7A">
      <w:pPr>
        <w:spacing w:line="480" w:lineRule="auto"/>
        <w:rPr>
          <w:rFonts w:ascii="Times New Roman" w:hAnsi="Times New Roman" w:cs="Times New Roman"/>
          <w:sz w:val="24"/>
          <w:szCs w:val="24"/>
        </w:rPr>
      </w:pPr>
    </w:p>
    <w:p w14:paraId="57CD0B69" w14:textId="77777777" w:rsidR="00AC3A7A" w:rsidRDefault="00AC3A7A">
      <w:pPr>
        <w:spacing w:line="480" w:lineRule="auto"/>
        <w:rPr>
          <w:rFonts w:ascii="Times New Roman" w:hAnsi="Times New Roman" w:cs="Times New Roman"/>
          <w:sz w:val="24"/>
          <w:szCs w:val="24"/>
        </w:rPr>
      </w:pPr>
    </w:p>
    <w:p w14:paraId="01BE1F74" w14:textId="77777777" w:rsidR="0054539F" w:rsidRDefault="0054539F">
      <w:pPr>
        <w:spacing w:line="480" w:lineRule="auto"/>
        <w:rPr>
          <w:rFonts w:ascii="Times New Roman" w:hAnsi="Times New Roman" w:cs="Times New Roman"/>
          <w:sz w:val="24"/>
          <w:szCs w:val="24"/>
        </w:rPr>
      </w:pPr>
    </w:p>
    <w:p w14:paraId="368D482C" w14:textId="77777777" w:rsidR="00DA6139" w:rsidRDefault="00DA6139">
      <w:pPr>
        <w:spacing w:line="480" w:lineRule="auto"/>
        <w:rPr>
          <w:rFonts w:ascii="Times New Roman" w:hAnsi="Times New Roman" w:cs="Times New Roman"/>
          <w:sz w:val="24"/>
          <w:szCs w:val="24"/>
        </w:rPr>
      </w:pPr>
    </w:p>
    <w:p w14:paraId="2DB0B57E" w14:textId="77777777" w:rsidR="00DA6139" w:rsidRDefault="00DA6139">
      <w:pPr>
        <w:spacing w:line="480" w:lineRule="auto"/>
        <w:rPr>
          <w:rFonts w:ascii="Times New Roman" w:hAnsi="Times New Roman" w:cs="Times New Roman"/>
          <w:sz w:val="24"/>
          <w:szCs w:val="24"/>
        </w:rPr>
      </w:pPr>
    </w:p>
    <w:p w14:paraId="4A12B339" w14:textId="77777777" w:rsidR="0054539F" w:rsidRDefault="0054539F">
      <w:pPr>
        <w:spacing w:line="480" w:lineRule="auto"/>
        <w:rPr>
          <w:rFonts w:ascii="Times New Roman" w:hAnsi="Times New Roman" w:cs="Times New Roman"/>
          <w:sz w:val="24"/>
          <w:szCs w:val="24"/>
        </w:rPr>
      </w:pPr>
    </w:p>
    <w:p w14:paraId="3F4D5DA1" w14:textId="77777777" w:rsidR="00AC3A7A" w:rsidRDefault="00AC3A7A">
      <w:pPr>
        <w:spacing w:line="480" w:lineRule="auto"/>
        <w:rPr>
          <w:rFonts w:ascii="Times New Roman" w:hAnsi="Times New Roman" w:cs="Times New Roman"/>
          <w:sz w:val="24"/>
          <w:szCs w:val="24"/>
        </w:rPr>
      </w:pPr>
    </w:p>
    <w:p w14:paraId="160DB9E4" w14:textId="77777777" w:rsidR="00AC3A7A" w:rsidRDefault="00AC3A7A">
      <w:pPr>
        <w:spacing w:line="480" w:lineRule="auto"/>
        <w:rPr>
          <w:rFonts w:ascii="Times New Roman" w:hAnsi="Times New Roman" w:cs="Times New Roman"/>
          <w:b/>
          <w:bCs/>
          <w:sz w:val="24"/>
          <w:szCs w:val="24"/>
        </w:rPr>
      </w:pPr>
    </w:p>
    <w:p w14:paraId="505BC2F5" w14:textId="1720F2D0" w:rsidR="00F46EEE" w:rsidRDefault="00000000">
      <w:pPr>
        <w:pStyle w:val="Heading1"/>
        <w:spacing w:line="480" w:lineRule="auto"/>
        <w:jc w:val="center"/>
        <w:rPr>
          <w:rFonts w:ascii="Times New Roman" w:hAnsi="Times New Roman" w:cs="Times New Roman"/>
          <w:b/>
          <w:bCs/>
          <w:sz w:val="48"/>
          <w:szCs w:val="48"/>
        </w:rPr>
      </w:pPr>
      <w:bookmarkStart w:id="136" w:name="_Toc133619014"/>
      <w:bookmarkStart w:id="137" w:name="_Toc134401160"/>
      <w:r w:rsidRPr="00BA63EE">
        <w:rPr>
          <w:rFonts w:ascii="Times New Roman" w:hAnsi="Times New Roman" w:cs="Times New Roman"/>
          <w:b/>
          <w:bCs/>
          <w:sz w:val="48"/>
          <w:szCs w:val="48"/>
        </w:rPr>
        <w:t>6.</w:t>
      </w:r>
      <w:r w:rsidR="002C02AE">
        <w:rPr>
          <w:rFonts w:ascii="Times New Roman" w:hAnsi="Times New Roman" w:cs="Times New Roman"/>
          <w:b/>
          <w:bCs/>
          <w:sz w:val="48"/>
          <w:szCs w:val="48"/>
        </w:rPr>
        <w:t>Conc</w:t>
      </w:r>
      <w:r w:rsidR="00E110F5">
        <w:rPr>
          <w:rFonts w:ascii="Times New Roman" w:hAnsi="Times New Roman" w:cs="Times New Roman"/>
          <w:b/>
          <w:bCs/>
          <w:sz w:val="48"/>
          <w:szCs w:val="48"/>
        </w:rPr>
        <w:t>l</w:t>
      </w:r>
      <w:r w:rsidR="002C02AE">
        <w:rPr>
          <w:rFonts w:ascii="Times New Roman" w:hAnsi="Times New Roman" w:cs="Times New Roman"/>
          <w:b/>
          <w:bCs/>
          <w:sz w:val="48"/>
          <w:szCs w:val="48"/>
        </w:rPr>
        <w:t>ustion</w:t>
      </w:r>
      <w:bookmarkEnd w:id="137"/>
    </w:p>
    <w:bookmarkEnd w:id="136"/>
    <w:p w14:paraId="27A10F7C" w14:textId="00C45BF0" w:rsidR="00AC3A7A" w:rsidRPr="002C02AE" w:rsidRDefault="00AC3A7A" w:rsidP="002C02AE"/>
    <w:p w14:paraId="68DBCF9A" w14:textId="77777777" w:rsidR="00AC3A7A" w:rsidRDefault="00AC3A7A">
      <w:pPr>
        <w:spacing w:line="480" w:lineRule="auto"/>
        <w:rPr>
          <w:rFonts w:ascii="Times New Roman" w:hAnsi="Times New Roman" w:cs="Times New Roman"/>
          <w:b/>
          <w:bCs/>
          <w:sz w:val="24"/>
          <w:szCs w:val="24"/>
        </w:rPr>
      </w:pPr>
    </w:p>
    <w:p w14:paraId="53B832B1" w14:textId="77777777" w:rsidR="00AC3A7A" w:rsidRDefault="00AC3A7A">
      <w:pPr>
        <w:spacing w:line="480" w:lineRule="auto"/>
        <w:rPr>
          <w:rFonts w:ascii="Times New Roman" w:hAnsi="Times New Roman" w:cs="Times New Roman"/>
          <w:b/>
          <w:bCs/>
          <w:sz w:val="24"/>
          <w:szCs w:val="24"/>
        </w:rPr>
      </w:pPr>
    </w:p>
    <w:p w14:paraId="5C7D91C8" w14:textId="77777777" w:rsidR="00AC3A7A" w:rsidRDefault="00AC3A7A">
      <w:pPr>
        <w:spacing w:line="480" w:lineRule="auto"/>
        <w:rPr>
          <w:rFonts w:ascii="Times New Roman" w:hAnsi="Times New Roman" w:cs="Times New Roman"/>
          <w:b/>
          <w:bCs/>
          <w:sz w:val="24"/>
          <w:szCs w:val="24"/>
        </w:rPr>
      </w:pPr>
    </w:p>
    <w:p w14:paraId="584E8B8F" w14:textId="77777777" w:rsidR="00AC3A7A" w:rsidRDefault="00AC3A7A">
      <w:pPr>
        <w:spacing w:line="480" w:lineRule="auto"/>
        <w:rPr>
          <w:rFonts w:ascii="Times New Roman" w:hAnsi="Times New Roman" w:cs="Times New Roman"/>
          <w:b/>
          <w:bCs/>
          <w:sz w:val="24"/>
          <w:szCs w:val="24"/>
        </w:rPr>
      </w:pPr>
    </w:p>
    <w:p w14:paraId="584CC7FC" w14:textId="77777777" w:rsidR="00AC3A7A" w:rsidRDefault="00AC3A7A">
      <w:pPr>
        <w:spacing w:line="480" w:lineRule="auto"/>
        <w:rPr>
          <w:rFonts w:ascii="Times New Roman" w:hAnsi="Times New Roman" w:cs="Times New Roman"/>
          <w:b/>
          <w:bCs/>
          <w:sz w:val="24"/>
          <w:szCs w:val="24"/>
        </w:rPr>
      </w:pPr>
    </w:p>
    <w:p w14:paraId="71F29A7F" w14:textId="77777777" w:rsidR="00F079E1" w:rsidRDefault="00F079E1">
      <w:pPr>
        <w:spacing w:line="480" w:lineRule="auto"/>
        <w:rPr>
          <w:rFonts w:ascii="Times New Roman" w:hAnsi="Times New Roman" w:cs="Times New Roman"/>
          <w:b/>
          <w:bCs/>
          <w:sz w:val="24"/>
          <w:szCs w:val="24"/>
        </w:rPr>
      </w:pPr>
    </w:p>
    <w:p w14:paraId="14A102FD" w14:textId="77777777" w:rsidR="00AC3A7A" w:rsidRDefault="00AC3A7A">
      <w:pPr>
        <w:spacing w:line="480" w:lineRule="auto"/>
        <w:rPr>
          <w:rFonts w:ascii="Times New Roman" w:hAnsi="Times New Roman" w:cs="Times New Roman"/>
          <w:b/>
          <w:bCs/>
          <w:sz w:val="24"/>
          <w:szCs w:val="24"/>
        </w:rPr>
      </w:pPr>
    </w:p>
    <w:p w14:paraId="6C1C8483" w14:textId="77777777" w:rsidR="00AC3A7A" w:rsidRDefault="00AC3A7A">
      <w:pPr>
        <w:spacing w:line="480" w:lineRule="auto"/>
        <w:rPr>
          <w:rFonts w:ascii="Times New Roman" w:hAnsi="Times New Roman" w:cs="Times New Roman"/>
          <w:b/>
          <w:bCs/>
          <w:sz w:val="24"/>
          <w:szCs w:val="24"/>
        </w:rPr>
      </w:pPr>
    </w:p>
    <w:p w14:paraId="1D149472"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My time as an intern at Data-path Ltd. was an enjoyable experience for me. I learned more about the many software programs, work processes, and retirement plans that the company uses. My academic background and computer abilities helped me adapt to the office environment, and I was able to work more efficiently by using keyboard shortcuts and other methods.</w:t>
      </w:r>
    </w:p>
    <w:p w14:paraId="398FA0D2"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 xml:space="preserve">I worked on a variety of tasks throughout my internship, including the valuation of 401(k) plans, plan design and proposal, text file extraction, and distribution preparation. I also took part in activities like plan setup in </w:t>
      </w:r>
      <w:proofErr w:type="spellStart"/>
      <w:r>
        <w:rPr>
          <w:rFonts w:ascii="Times New Roman" w:hAnsi="Times New Roman" w:cs="Times New Roman"/>
          <w:sz w:val="24"/>
          <w:szCs w:val="24"/>
        </w:rPr>
        <w:t>Datair</w:t>
      </w:r>
      <w:proofErr w:type="spellEnd"/>
      <w:r>
        <w:rPr>
          <w:rFonts w:ascii="Times New Roman" w:hAnsi="Times New Roman" w:cs="Times New Roman"/>
          <w:sz w:val="24"/>
          <w:szCs w:val="24"/>
        </w:rPr>
        <w:t xml:space="preserve"> and census cleaning and verification. Senior executives and managers judged me based on how well I performed on each of these projects and duties, which all required me to use different software methods and tools.</w:t>
      </w:r>
    </w:p>
    <w:p w14:paraId="56197619"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Overall, the internship helped me gain valuable knowledge of the retirement plan sector and cultivate abilities that would be helpful in my future profession. The experience allowed me to learn important business lessons and offered me a window into the inner workings of a successful IT-based organization.</w:t>
      </w:r>
    </w:p>
    <w:p w14:paraId="29D486CF" w14:textId="77777777" w:rsidR="00AC3A7A" w:rsidRDefault="00AC3A7A">
      <w:pPr>
        <w:spacing w:line="480" w:lineRule="auto"/>
        <w:rPr>
          <w:rFonts w:ascii="Times New Roman" w:hAnsi="Times New Roman" w:cs="Times New Roman"/>
          <w:b/>
          <w:bCs/>
          <w:sz w:val="32"/>
          <w:szCs w:val="32"/>
        </w:rPr>
      </w:pPr>
    </w:p>
    <w:p w14:paraId="594471FD" w14:textId="77777777" w:rsidR="00AC3A7A" w:rsidRDefault="00AC3A7A">
      <w:pPr>
        <w:spacing w:line="480" w:lineRule="auto"/>
        <w:rPr>
          <w:rFonts w:ascii="Times New Roman" w:hAnsi="Times New Roman" w:cs="Times New Roman"/>
          <w:b/>
          <w:bCs/>
          <w:sz w:val="32"/>
          <w:szCs w:val="32"/>
        </w:rPr>
      </w:pPr>
    </w:p>
    <w:p w14:paraId="31D5D8FE" w14:textId="77777777" w:rsidR="00AC3A7A" w:rsidRDefault="00AC3A7A">
      <w:pPr>
        <w:spacing w:line="480" w:lineRule="auto"/>
        <w:rPr>
          <w:rFonts w:ascii="Times New Roman" w:hAnsi="Times New Roman" w:cs="Times New Roman"/>
          <w:b/>
          <w:bCs/>
          <w:sz w:val="32"/>
          <w:szCs w:val="32"/>
        </w:rPr>
      </w:pPr>
    </w:p>
    <w:p w14:paraId="73F25931" w14:textId="77777777" w:rsidR="00AC3A7A" w:rsidRDefault="00AC3A7A">
      <w:pPr>
        <w:spacing w:line="480" w:lineRule="auto"/>
        <w:rPr>
          <w:rFonts w:ascii="Times New Roman" w:hAnsi="Times New Roman" w:cs="Times New Roman"/>
          <w:b/>
          <w:bCs/>
          <w:sz w:val="32"/>
          <w:szCs w:val="32"/>
        </w:rPr>
      </w:pPr>
    </w:p>
    <w:p w14:paraId="3354B399" w14:textId="77777777" w:rsidR="00AC3A7A" w:rsidRDefault="00AC3A7A">
      <w:pPr>
        <w:spacing w:line="480" w:lineRule="auto"/>
        <w:rPr>
          <w:rFonts w:ascii="Times New Roman" w:hAnsi="Times New Roman" w:cs="Times New Roman"/>
          <w:b/>
          <w:bCs/>
          <w:sz w:val="32"/>
          <w:szCs w:val="32"/>
        </w:rPr>
      </w:pPr>
    </w:p>
    <w:p w14:paraId="537AC5BA" w14:textId="77777777" w:rsidR="00AC3A7A" w:rsidRDefault="00AC3A7A">
      <w:pPr>
        <w:spacing w:line="480" w:lineRule="auto"/>
        <w:rPr>
          <w:rFonts w:ascii="Times New Roman" w:hAnsi="Times New Roman" w:cs="Times New Roman"/>
          <w:b/>
          <w:bCs/>
          <w:sz w:val="32"/>
          <w:szCs w:val="32"/>
        </w:rPr>
      </w:pPr>
    </w:p>
    <w:p w14:paraId="280065E9" w14:textId="77777777" w:rsidR="00AC3A7A" w:rsidRDefault="00AC3A7A">
      <w:pPr>
        <w:spacing w:line="480" w:lineRule="auto"/>
        <w:rPr>
          <w:rFonts w:ascii="Times New Roman" w:hAnsi="Times New Roman" w:cs="Times New Roman"/>
          <w:b/>
          <w:bCs/>
          <w:sz w:val="32"/>
          <w:szCs w:val="32"/>
        </w:rPr>
      </w:pPr>
    </w:p>
    <w:p w14:paraId="5342B211" w14:textId="77777777" w:rsidR="00AC3A7A" w:rsidRDefault="00AC3A7A">
      <w:pPr>
        <w:spacing w:line="480" w:lineRule="auto"/>
        <w:rPr>
          <w:rFonts w:ascii="Times New Roman" w:hAnsi="Times New Roman" w:cs="Times New Roman"/>
          <w:b/>
          <w:bCs/>
          <w:sz w:val="32"/>
          <w:szCs w:val="32"/>
        </w:rPr>
      </w:pPr>
    </w:p>
    <w:p w14:paraId="7165210A" w14:textId="77777777" w:rsidR="0054539F" w:rsidRDefault="0054539F">
      <w:pPr>
        <w:spacing w:line="480" w:lineRule="auto"/>
        <w:rPr>
          <w:rFonts w:ascii="Times New Roman" w:hAnsi="Times New Roman" w:cs="Times New Roman"/>
          <w:b/>
          <w:bCs/>
          <w:sz w:val="32"/>
          <w:szCs w:val="32"/>
        </w:rPr>
      </w:pPr>
    </w:p>
    <w:p w14:paraId="40B60DD8" w14:textId="77777777" w:rsidR="00AC3A7A" w:rsidRDefault="00AC3A7A">
      <w:pPr>
        <w:spacing w:line="480" w:lineRule="auto"/>
        <w:rPr>
          <w:rFonts w:ascii="Times New Roman" w:hAnsi="Times New Roman" w:cs="Times New Roman"/>
          <w:b/>
          <w:bCs/>
          <w:sz w:val="32"/>
          <w:szCs w:val="32"/>
        </w:rPr>
      </w:pPr>
    </w:p>
    <w:p w14:paraId="233DDEE1" w14:textId="77777777" w:rsidR="00AC3A7A" w:rsidRDefault="00AC3A7A">
      <w:pPr>
        <w:spacing w:line="480" w:lineRule="auto"/>
        <w:rPr>
          <w:rFonts w:ascii="Times New Roman" w:hAnsi="Times New Roman" w:cs="Times New Roman"/>
          <w:b/>
          <w:bCs/>
          <w:sz w:val="32"/>
          <w:szCs w:val="32"/>
        </w:rPr>
      </w:pPr>
    </w:p>
    <w:p w14:paraId="179C1530" w14:textId="77777777" w:rsidR="00AC3A7A" w:rsidRDefault="00AC3A7A">
      <w:pPr>
        <w:spacing w:line="480" w:lineRule="auto"/>
        <w:rPr>
          <w:rFonts w:ascii="Times New Roman" w:hAnsi="Times New Roman" w:cs="Times New Roman"/>
          <w:b/>
          <w:bCs/>
          <w:sz w:val="32"/>
          <w:szCs w:val="32"/>
        </w:rPr>
      </w:pPr>
    </w:p>
    <w:p w14:paraId="59E595CC" w14:textId="77777777" w:rsidR="00AC3A7A" w:rsidRDefault="00AC3A7A">
      <w:pPr>
        <w:spacing w:line="480" w:lineRule="auto"/>
        <w:rPr>
          <w:rFonts w:ascii="Times New Roman" w:hAnsi="Times New Roman" w:cs="Times New Roman"/>
          <w:b/>
          <w:bCs/>
          <w:sz w:val="32"/>
          <w:szCs w:val="32"/>
        </w:rPr>
      </w:pPr>
    </w:p>
    <w:p w14:paraId="57B09843" w14:textId="77777777" w:rsidR="00AC3A7A" w:rsidRPr="00BA63EE" w:rsidRDefault="00000000">
      <w:pPr>
        <w:pStyle w:val="Heading1"/>
        <w:spacing w:line="480" w:lineRule="auto"/>
        <w:jc w:val="center"/>
        <w:rPr>
          <w:rFonts w:ascii="Times New Roman" w:hAnsi="Times New Roman" w:cs="Times New Roman"/>
          <w:b/>
          <w:bCs/>
          <w:sz w:val="48"/>
          <w:szCs w:val="48"/>
        </w:rPr>
      </w:pPr>
      <w:bookmarkStart w:id="138" w:name="_Toc133619015"/>
      <w:bookmarkStart w:id="139" w:name="_Toc134401161"/>
      <w:r w:rsidRPr="00BA63EE">
        <w:rPr>
          <w:rFonts w:ascii="Times New Roman" w:hAnsi="Times New Roman" w:cs="Times New Roman"/>
          <w:b/>
          <w:bCs/>
          <w:sz w:val="48"/>
          <w:szCs w:val="48"/>
        </w:rPr>
        <w:t>References</w:t>
      </w:r>
      <w:bookmarkEnd w:id="138"/>
      <w:bookmarkEnd w:id="139"/>
    </w:p>
    <w:p w14:paraId="2CCE246C" w14:textId="77777777" w:rsidR="00AC3A7A" w:rsidRDefault="00AC3A7A">
      <w:pPr>
        <w:spacing w:line="480" w:lineRule="auto"/>
        <w:rPr>
          <w:rFonts w:ascii="Times New Roman" w:hAnsi="Times New Roman" w:cs="Times New Roman"/>
          <w:b/>
          <w:bCs/>
          <w:sz w:val="32"/>
          <w:szCs w:val="32"/>
        </w:rPr>
      </w:pPr>
    </w:p>
    <w:p w14:paraId="7B581427" w14:textId="77777777" w:rsidR="00AC3A7A" w:rsidRDefault="00AC3A7A">
      <w:pPr>
        <w:spacing w:line="480" w:lineRule="auto"/>
        <w:rPr>
          <w:rFonts w:ascii="Times New Roman" w:hAnsi="Times New Roman" w:cs="Times New Roman"/>
          <w:b/>
          <w:bCs/>
          <w:sz w:val="32"/>
          <w:szCs w:val="32"/>
        </w:rPr>
      </w:pPr>
    </w:p>
    <w:p w14:paraId="7D0A22F6" w14:textId="77777777" w:rsidR="00AC3A7A" w:rsidRDefault="00AC3A7A">
      <w:pPr>
        <w:spacing w:line="480" w:lineRule="auto"/>
        <w:rPr>
          <w:rFonts w:ascii="Times New Roman" w:hAnsi="Times New Roman" w:cs="Times New Roman"/>
          <w:b/>
          <w:bCs/>
          <w:sz w:val="32"/>
          <w:szCs w:val="32"/>
        </w:rPr>
      </w:pPr>
    </w:p>
    <w:p w14:paraId="08EC2EE2" w14:textId="77777777" w:rsidR="00AC3A7A" w:rsidRDefault="00AC3A7A">
      <w:pPr>
        <w:spacing w:line="480" w:lineRule="auto"/>
        <w:rPr>
          <w:rFonts w:ascii="Times New Roman" w:hAnsi="Times New Roman" w:cs="Times New Roman"/>
          <w:b/>
          <w:bCs/>
          <w:sz w:val="32"/>
          <w:szCs w:val="32"/>
        </w:rPr>
      </w:pPr>
    </w:p>
    <w:p w14:paraId="67CF3CC9" w14:textId="77777777" w:rsidR="00AC3A7A" w:rsidRDefault="00AC3A7A">
      <w:pPr>
        <w:spacing w:line="480" w:lineRule="auto"/>
        <w:rPr>
          <w:rFonts w:ascii="Times New Roman" w:hAnsi="Times New Roman" w:cs="Times New Roman"/>
          <w:b/>
          <w:bCs/>
          <w:sz w:val="32"/>
          <w:szCs w:val="32"/>
        </w:rPr>
      </w:pPr>
    </w:p>
    <w:p w14:paraId="145BDD10" w14:textId="77777777" w:rsidR="00AC3A7A" w:rsidRDefault="00AC3A7A">
      <w:pPr>
        <w:spacing w:line="480" w:lineRule="auto"/>
        <w:rPr>
          <w:rFonts w:ascii="Times New Roman" w:hAnsi="Times New Roman" w:cs="Times New Roman"/>
          <w:b/>
          <w:bCs/>
          <w:sz w:val="32"/>
          <w:szCs w:val="32"/>
        </w:rPr>
      </w:pPr>
    </w:p>
    <w:p w14:paraId="6134244A" w14:textId="77777777" w:rsidR="00AC3A7A" w:rsidRDefault="00AC3A7A">
      <w:pPr>
        <w:spacing w:line="480" w:lineRule="auto"/>
        <w:rPr>
          <w:rFonts w:ascii="Times New Roman" w:hAnsi="Times New Roman" w:cs="Times New Roman"/>
          <w:b/>
          <w:bCs/>
          <w:sz w:val="32"/>
          <w:szCs w:val="32"/>
        </w:rPr>
      </w:pPr>
    </w:p>
    <w:p w14:paraId="5FF6C2A2" w14:textId="77777777" w:rsidR="0088615F" w:rsidRPr="0088615F" w:rsidRDefault="00000000" w:rsidP="0088615F">
      <w:pPr>
        <w:pStyle w:val="ListParagraph"/>
        <w:numPr>
          <w:ilvl w:val="0"/>
          <w:numId w:val="2"/>
        </w:numPr>
        <w:spacing w:line="480" w:lineRule="auto"/>
        <w:rPr>
          <w:rFonts w:ascii="Times New Roman" w:hAnsi="Times New Roman" w:cs="Times New Roman"/>
          <w:sz w:val="24"/>
          <w:szCs w:val="24"/>
        </w:rPr>
      </w:pPr>
      <w:hyperlink r:id="rId15" w:history="1">
        <w:r w:rsidR="0088615F" w:rsidRPr="0088615F">
          <w:rPr>
            <w:rStyle w:val="Hyperlink"/>
            <w:rFonts w:ascii="Times New Roman" w:hAnsi="Times New Roman" w:cs="Times New Roman"/>
            <w:sz w:val="24"/>
            <w:szCs w:val="24"/>
          </w:rPr>
          <w:t>https://www.investopedia.com/terms/o/outsourcing.asp</w:t>
        </w:r>
      </w:hyperlink>
    </w:p>
    <w:p w14:paraId="28612564" w14:textId="77777777" w:rsidR="00AC3A7A" w:rsidRDefault="00000000">
      <w:pPr>
        <w:numPr>
          <w:ilvl w:val="0"/>
          <w:numId w:val="2"/>
        </w:num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IRS (Internal Revenue Service) Reporting Guidelines for Retirement Benefit Plan, </w:t>
      </w:r>
      <w:r>
        <w:rPr>
          <w:rFonts w:ascii="Times New Roman" w:hAnsi="Times New Roman" w:cs="Times New Roman"/>
          <w:i/>
          <w:sz w:val="24"/>
          <w:szCs w:val="24"/>
        </w:rPr>
        <w:t xml:space="preserve">Published from IRS, </w:t>
      </w:r>
      <w:r>
        <w:rPr>
          <w:rFonts w:ascii="Times New Roman" w:hAnsi="Times New Roman" w:cs="Times New Roman"/>
          <w:sz w:val="24"/>
          <w:szCs w:val="24"/>
        </w:rPr>
        <w:t>edition 2008</w:t>
      </w:r>
    </w:p>
    <w:p w14:paraId="31E4467E" w14:textId="77777777" w:rsidR="00AC3A7A" w:rsidRDefault="00000000">
      <w:pPr>
        <w:numPr>
          <w:ilvl w:val="0"/>
          <w:numId w:val="2"/>
        </w:num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Retirement Plan Fundamentals-1, </w:t>
      </w:r>
      <w:r>
        <w:rPr>
          <w:rFonts w:ascii="Times New Roman" w:hAnsi="Times New Roman" w:cs="Times New Roman"/>
          <w:i/>
          <w:sz w:val="24"/>
          <w:szCs w:val="24"/>
        </w:rPr>
        <w:t xml:space="preserve">Published from ASPPA, </w:t>
      </w:r>
      <w:r>
        <w:rPr>
          <w:rFonts w:ascii="Times New Roman" w:hAnsi="Times New Roman" w:cs="Times New Roman"/>
          <w:sz w:val="24"/>
          <w:szCs w:val="24"/>
        </w:rPr>
        <w:t>edition 2008</w:t>
      </w:r>
    </w:p>
    <w:p w14:paraId="1D712F76" w14:textId="77777777" w:rsidR="00AC3A7A" w:rsidRDefault="00000000">
      <w:pPr>
        <w:numPr>
          <w:ilvl w:val="0"/>
          <w:numId w:val="2"/>
        </w:num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Retirement Plan Fundamentals-2, </w:t>
      </w:r>
      <w:r>
        <w:rPr>
          <w:rFonts w:ascii="Times New Roman" w:hAnsi="Times New Roman" w:cs="Times New Roman"/>
          <w:i/>
          <w:sz w:val="24"/>
          <w:szCs w:val="24"/>
        </w:rPr>
        <w:t xml:space="preserve">Published from ASPPA, </w:t>
      </w:r>
      <w:r>
        <w:rPr>
          <w:rFonts w:ascii="Times New Roman" w:hAnsi="Times New Roman" w:cs="Times New Roman"/>
          <w:sz w:val="24"/>
          <w:szCs w:val="24"/>
        </w:rPr>
        <w:t>edition 2008</w:t>
      </w:r>
    </w:p>
    <w:p w14:paraId="1A36739F" w14:textId="77777777" w:rsidR="00AC3A7A" w:rsidRDefault="00000000">
      <w:pPr>
        <w:numPr>
          <w:ilvl w:val="0"/>
          <w:numId w:val="2"/>
        </w:num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Guidelines for Retirement Benefit Plan, </w:t>
      </w:r>
      <w:r>
        <w:rPr>
          <w:rFonts w:ascii="Times New Roman" w:hAnsi="Times New Roman" w:cs="Times New Roman"/>
          <w:i/>
          <w:sz w:val="24"/>
          <w:szCs w:val="24"/>
        </w:rPr>
        <w:t xml:space="preserve">Published from DOL (Department of </w:t>
      </w:r>
      <w:proofErr w:type="spellStart"/>
      <w:r>
        <w:rPr>
          <w:rFonts w:ascii="Times New Roman" w:hAnsi="Times New Roman" w:cs="Times New Roman"/>
          <w:i/>
          <w:sz w:val="24"/>
          <w:szCs w:val="24"/>
        </w:rPr>
        <w:t>Labor</w:t>
      </w:r>
      <w:proofErr w:type="spellEnd"/>
      <w:r>
        <w:rPr>
          <w:rFonts w:ascii="Times New Roman" w:hAnsi="Times New Roman" w:cs="Times New Roman"/>
          <w:i/>
          <w:sz w:val="24"/>
          <w:szCs w:val="24"/>
        </w:rPr>
        <w:t xml:space="preserve">), </w:t>
      </w:r>
      <w:r>
        <w:rPr>
          <w:rFonts w:ascii="Times New Roman" w:hAnsi="Times New Roman" w:cs="Times New Roman"/>
          <w:sz w:val="24"/>
          <w:szCs w:val="24"/>
        </w:rPr>
        <w:t>edition 2008</w:t>
      </w:r>
    </w:p>
    <w:p w14:paraId="35FE659E" w14:textId="77777777" w:rsidR="00AC3A7A" w:rsidRDefault="00000000">
      <w:pPr>
        <w:numPr>
          <w:ilvl w:val="0"/>
          <w:numId w:val="2"/>
        </w:numPr>
        <w:spacing w:before="240" w:after="240" w:line="480" w:lineRule="auto"/>
        <w:jc w:val="both"/>
        <w:rPr>
          <w:rFonts w:ascii="Times New Roman" w:hAnsi="Times New Roman" w:cs="Times New Roman"/>
          <w:sz w:val="24"/>
          <w:szCs w:val="24"/>
        </w:rPr>
      </w:pPr>
      <w:hyperlink r:id="rId16" w:history="1">
        <w:r>
          <w:rPr>
            <w:rStyle w:val="Hyperlink"/>
            <w:rFonts w:ascii="Times New Roman" w:hAnsi="Times New Roman" w:cs="Times New Roman"/>
            <w:sz w:val="24"/>
            <w:szCs w:val="24"/>
          </w:rPr>
          <w:t>www.julyservices.com</w:t>
        </w:r>
      </w:hyperlink>
    </w:p>
    <w:p w14:paraId="7B8D237B" w14:textId="77777777" w:rsidR="00AC3A7A" w:rsidRDefault="00AC3A7A">
      <w:pPr>
        <w:spacing w:before="240" w:after="240" w:line="480" w:lineRule="auto"/>
        <w:jc w:val="both"/>
      </w:pPr>
    </w:p>
    <w:p w14:paraId="709711A7" w14:textId="77777777" w:rsidR="00AC3A7A" w:rsidRDefault="00AC3A7A">
      <w:pPr>
        <w:spacing w:line="480" w:lineRule="auto"/>
        <w:rPr>
          <w:rFonts w:ascii="Times New Roman" w:hAnsi="Times New Roman" w:cs="Times New Roman"/>
          <w:b/>
          <w:bCs/>
          <w:sz w:val="32"/>
          <w:szCs w:val="32"/>
        </w:rPr>
      </w:pPr>
    </w:p>
    <w:p w14:paraId="6E8D2A21" w14:textId="77777777" w:rsidR="00AC3A7A" w:rsidRDefault="00AC3A7A">
      <w:pPr>
        <w:spacing w:line="480" w:lineRule="auto"/>
        <w:rPr>
          <w:rFonts w:ascii="Times New Roman" w:hAnsi="Times New Roman" w:cs="Times New Roman"/>
          <w:b/>
          <w:bCs/>
          <w:sz w:val="32"/>
          <w:szCs w:val="32"/>
        </w:rPr>
      </w:pPr>
    </w:p>
    <w:p w14:paraId="38961492" w14:textId="77777777" w:rsidR="00AC3A7A" w:rsidRDefault="00AC3A7A">
      <w:pPr>
        <w:spacing w:line="480" w:lineRule="auto"/>
        <w:rPr>
          <w:rFonts w:ascii="Times New Roman" w:hAnsi="Times New Roman" w:cs="Times New Roman"/>
          <w:b/>
          <w:bCs/>
          <w:sz w:val="32"/>
          <w:szCs w:val="32"/>
        </w:rPr>
      </w:pPr>
    </w:p>
    <w:p w14:paraId="70A0041F" w14:textId="77777777" w:rsidR="00AC3A7A" w:rsidRDefault="00AC3A7A">
      <w:pPr>
        <w:spacing w:line="480" w:lineRule="auto"/>
        <w:rPr>
          <w:rFonts w:ascii="Times New Roman" w:hAnsi="Times New Roman" w:cs="Times New Roman"/>
          <w:b/>
          <w:bCs/>
          <w:sz w:val="32"/>
          <w:szCs w:val="32"/>
        </w:rPr>
      </w:pPr>
    </w:p>
    <w:p w14:paraId="45CB065B" w14:textId="77777777" w:rsidR="00AC3A7A" w:rsidRDefault="00AC3A7A">
      <w:pPr>
        <w:spacing w:line="480" w:lineRule="auto"/>
        <w:rPr>
          <w:rFonts w:ascii="Times New Roman" w:hAnsi="Times New Roman" w:cs="Times New Roman"/>
          <w:b/>
          <w:bCs/>
          <w:sz w:val="32"/>
          <w:szCs w:val="32"/>
        </w:rPr>
      </w:pPr>
    </w:p>
    <w:p w14:paraId="18BFBCE2" w14:textId="77777777" w:rsidR="00AC3A7A" w:rsidRDefault="00AC3A7A">
      <w:pPr>
        <w:spacing w:line="480" w:lineRule="auto"/>
        <w:rPr>
          <w:rFonts w:ascii="Times New Roman" w:hAnsi="Times New Roman" w:cs="Times New Roman"/>
          <w:b/>
          <w:bCs/>
          <w:sz w:val="32"/>
          <w:szCs w:val="32"/>
        </w:rPr>
      </w:pPr>
    </w:p>
    <w:p w14:paraId="0EBDEC31" w14:textId="77777777" w:rsidR="00AC3A7A" w:rsidRDefault="00AC3A7A">
      <w:pPr>
        <w:spacing w:line="480" w:lineRule="auto"/>
        <w:rPr>
          <w:rFonts w:ascii="Times New Roman" w:hAnsi="Times New Roman" w:cs="Times New Roman"/>
          <w:b/>
          <w:bCs/>
          <w:sz w:val="32"/>
          <w:szCs w:val="32"/>
        </w:rPr>
      </w:pPr>
    </w:p>
    <w:p w14:paraId="271ACF39" w14:textId="77777777" w:rsidR="00AC3A7A" w:rsidRDefault="00AC3A7A">
      <w:pPr>
        <w:spacing w:line="480" w:lineRule="auto"/>
        <w:rPr>
          <w:rFonts w:ascii="Times New Roman" w:hAnsi="Times New Roman" w:cs="Times New Roman"/>
          <w:b/>
          <w:bCs/>
          <w:sz w:val="32"/>
          <w:szCs w:val="32"/>
        </w:rPr>
      </w:pPr>
    </w:p>
    <w:p w14:paraId="091B4709" w14:textId="77777777" w:rsidR="00AC3A7A" w:rsidRDefault="00AC3A7A">
      <w:pPr>
        <w:spacing w:line="480" w:lineRule="auto"/>
        <w:rPr>
          <w:rFonts w:ascii="Times New Roman" w:hAnsi="Times New Roman" w:cs="Times New Roman"/>
          <w:b/>
          <w:bCs/>
          <w:sz w:val="32"/>
          <w:szCs w:val="32"/>
        </w:rPr>
      </w:pPr>
    </w:p>
    <w:p w14:paraId="2C910E41" w14:textId="77777777" w:rsidR="0054539F" w:rsidRDefault="0054539F">
      <w:pPr>
        <w:spacing w:line="480" w:lineRule="auto"/>
        <w:rPr>
          <w:rFonts w:ascii="Times New Roman" w:hAnsi="Times New Roman" w:cs="Times New Roman"/>
          <w:b/>
          <w:bCs/>
          <w:sz w:val="32"/>
          <w:szCs w:val="32"/>
        </w:rPr>
      </w:pPr>
    </w:p>
    <w:p w14:paraId="50E09060" w14:textId="77777777" w:rsidR="0054539F" w:rsidRDefault="0054539F">
      <w:pPr>
        <w:spacing w:line="480" w:lineRule="auto"/>
        <w:rPr>
          <w:rFonts w:ascii="Times New Roman" w:hAnsi="Times New Roman" w:cs="Times New Roman"/>
          <w:b/>
          <w:bCs/>
          <w:sz w:val="32"/>
          <w:szCs w:val="32"/>
        </w:rPr>
      </w:pPr>
    </w:p>
    <w:p w14:paraId="7680CD7A" w14:textId="77777777" w:rsidR="00AC3A7A" w:rsidRDefault="00AC3A7A">
      <w:pPr>
        <w:spacing w:line="480" w:lineRule="auto"/>
        <w:rPr>
          <w:rFonts w:ascii="Times New Roman" w:hAnsi="Times New Roman" w:cs="Times New Roman"/>
          <w:b/>
          <w:bCs/>
          <w:sz w:val="32"/>
          <w:szCs w:val="32"/>
        </w:rPr>
      </w:pPr>
    </w:p>
    <w:p w14:paraId="4657BDC7" w14:textId="77777777" w:rsidR="00AC3A7A" w:rsidRDefault="00AC3A7A">
      <w:pPr>
        <w:spacing w:line="480" w:lineRule="auto"/>
        <w:rPr>
          <w:rFonts w:ascii="Times New Roman" w:hAnsi="Times New Roman" w:cs="Times New Roman"/>
          <w:b/>
          <w:bCs/>
          <w:sz w:val="32"/>
          <w:szCs w:val="32"/>
        </w:rPr>
      </w:pPr>
    </w:p>
    <w:p w14:paraId="2F1849E5" w14:textId="77777777" w:rsidR="00AC3A7A" w:rsidRDefault="00AC3A7A">
      <w:pPr>
        <w:spacing w:line="480" w:lineRule="auto"/>
        <w:rPr>
          <w:rFonts w:ascii="Times New Roman" w:hAnsi="Times New Roman" w:cs="Times New Roman"/>
          <w:b/>
          <w:bCs/>
          <w:sz w:val="32"/>
          <w:szCs w:val="32"/>
        </w:rPr>
      </w:pPr>
    </w:p>
    <w:p w14:paraId="51D79E6C" w14:textId="77777777" w:rsidR="00AC3A7A" w:rsidRDefault="00AC3A7A">
      <w:pPr>
        <w:spacing w:line="480" w:lineRule="auto"/>
        <w:rPr>
          <w:rFonts w:ascii="Times New Roman" w:hAnsi="Times New Roman" w:cs="Times New Roman"/>
          <w:b/>
          <w:bCs/>
          <w:sz w:val="32"/>
          <w:szCs w:val="32"/>
        </w:rPr>
      </w:pPr>
    </w:p>
    <w:p w14:paraId="57E572F8" w14:textId="77777777" w:rsidR="00AC3A7A" w:rsidRPr="00BA63EE" w:rsidRDefault="00000000">
      <w:pPr>
        <w:pStyle w:val="Heading1"/>
        <w:spacing w:line="480" w:lineRule="auto"/>
        <w:jc w:val="center"/>
        <w:rPr>
          <w:rFonts w:ascii="Times New Roman" w:hAnsi="Times New Roman" w:cs="Times New Roman"/>
          <w:b/>
          <w:bCs/>
          <w:sz w:val="48"/>
          <w:szCs w:val="48"/>
        </w:rPr>
      </w:pPr>
      <w:bookmarkStart w:id="140" w:name="_Toc133619016"/>
      <w:bookmarkStart w:id="141" w:name="_Toc134401162"/>
      <w:r w:rsidRPr="00BA63EE">
        <w:rPr>
          <w:rFonts w:ascii="Times New Roman" w:hAnsi="Times New Roman" w:cs="Times New Roman"/>
          <w:b/>
          <w:bCs/>
          <w:sz w:val="48"/>
          <w:szCs w:val="48"/>
        </w:rPr>
        <w:t>Appendix</w:t>
      </w:r>
      <w:bookmarkEnd w:id="140"/>
      <w:bookmarkEnd w:id="141"/>
    </w:p>
    <w:p w14:paraId="187876DA" w14:textId="77777777" w:rsidR="00AC3A7A" w:rsidRDefault="00AC3A7A">
      <w:pPr>
        <w:spacing w:line="480" w:lineRule="auto"/>
        <w:rPr>
          <w:rFonts w:ascii="Times New Roman" w:hAnsi="Times New Roman" w:cs="Times New Roman"/>
          <w:b/>
          <w:bCs/>
          <w:sz w:val="32"/>
          <w:szCs w:val="32"/>
        </w:rPr>
      </w:pPr>
    </w:p>
    <w:p w14:paraId="60744C1B" w14:textId="77777777" w:rsidR="00AC3A7A" w:rsidRDefault="00AC3A7A">
      <w:pPr>
        <w:spacing w:line="480" w:lineRule="auto"/>
        <w:rPr>
          <w:rFonts w:ascii="Times New Roman" w:hAnsi="Times New Roman" w:cs="Times New Roman"/>
          <w:b/>
          <w:bCs/>
          <w:sz w:val="32"/>
          <w:szCs w:val="32"/>
        </w:rPr>
      </w:pPr>
    </w:p>
    <w:p w14:paraId="68988983" w14:textId="77777777" w:rsidR="00AC3A7A" w:rsidRDefault="00AC3A7A">
      <w:pPr>
        <w:spacing w:line="480" w:lineRule="auto"/>
        <w:rPr>
          <w:rFonts w:ascii="Times New Roman" w:hAnsi="Times New Roman" w:cs="Times New Roman"/>
          <w:b/>
          <w:bCs/>
          <w:sz w:val="32"/>
          <w:szCs w:val="32"/>
        </w:rPr>
      </w:pPr>
    </w:p>
    <w:p w14:paraId="3EE06166" w14:textId="77777777" w:rsidR="00AC3A7A" w:rsidRDefault="00AC3A7A">
      <w:pPr>
        <w:spacing w:line="480" w:lineRule="auto"/>
        <w:rPr>
          <w:rFonts w:ascii="Times New Roman" w:hAnsi="Times New Roman" w:cs="Times New Roman"/>
          <w:b/>
          <w:bCs/>
          <w:sz w:val="32"/>
          <w:szCs w:val="32"/>
        </w:rPr>
      </w:pPr>
    </w:p>
    <w:p w14:paraId="410554BB" w14:textId="77777777" w:rsidR="00AC3A7A" w:rsidRDefault="00AC3A7A">
      <w:pPr>
        <w:spacing w:line="480" w:lineRule="auto"/>
        <w:rPr>
          <w:rFonts w:ascii="Times New Roman" w:hAnsi="Times New Roman" w:cs="Times New Roman"/>
          <w:b/>
          <w:bCs/>
          <w:sz w:val="32"/>
          <w:szCs w:val="32"/>
        </w:rPr>
      </w:pPr>
    </w:p>
    <w:p w14:paraId="04905923" w14:textId="77777777" w:rsidR="00AC3A7A" w:rsidRDefault="00AC3A7A">
      <w:pPr>
        <w:spacing w:line="480" w:lineRule="auto"/>
        <w:rPr>
          <w:rFonts w:ascii="Times New Roman" w:hAnsi="Times New Roman" w:cs="Times New Roman"/>
          <w:b/>
          <w:bCs/>
          <w:sz w:val="32"/>
          <w:szCs w:val="32"/>
        </w:rPr>
      </w:pPr>
    </w:p>
    <w:p w14:paraId="288754DD" w14:textId="77777777" w:rsidR="00AC3A7A" w:rsidRDefault="00AC3A7A">
      <w:pPr>
        <w:spacing w:line="480" w:lineRule="auto"/>
        <w:rPr>
          <w:rFonts w:ascii="Times New Roman" w:hAnsi="Times New Roman" w:cs="Times New Roman"/>
          <w:sz w:val="24"/>
          <w:szCs w:val="24"/>
        </w:rPr>
      </w:pPr>
    </w:p>
    <w:p w14:paraId="6ACF61AC"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BB593DC" wp14:editId="1FF61DF0">
            <wp:extent cx="5052060" cy="8953500"/>
            <wp:effectExtent l="0" t="0" r="0" b="0"/>
            <wp:docPr id="2025083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83738" name="Picture 1"/>
                    <pic:cNvPicPr>
                      <a:picLocks noChangeAspect="1"/>
                    </pic:cNvPicPr>
                  </pic:nvPicPr>
                  <pic:blipFill>
                    <a:blip r:embed="rId17" cstate="print">
                      <a:extLst>
                        <a:ext uri="{28A0092B-C50C-407E-A947-70E740481C1C}">
                          <a14:useLocalDpi xmlns:a14="http://schemas.microsoft.com/office/drawing/2010/main" val="0"/>
                        </a:ext>
                      </a:extLst>
                    </a:blip>
                    <a:srcRect l="887" t="-1026" r="1034" b="593"/>
                    <a:stretch>
                      <a:fillRect/>
                    </a:stretch>
                  </pic:blipFill>
                  <pic:spPr>
                    <a:xfrm>
                      <a:off x="0" y="0"/>
                      <a:ext cx="5056528" cy="8961419"/>
                    </a:xfrm>
                    <a:prstGeom prst="rect">
                      <a:avLst/>
                    </a:prstGeom>
                    <a:ln>
                      <a:noFill/>
                    </a:ln>
                  </pic:spPr>
                </pic:pic>
              </a:graphicData>
            </a:graphic>
          </wp:inline>
        </w:drawing>
      </w:r>
    </w:p>
    <w:p w14:paraId="30E2F6F3" w14:textId="77777777" w:rsidR="00AC3A7A" w:rsidRDefault="00AC3A7A">
      <w:pPr>
        <w:spacing w:line="480" w:lineRule="auto"/>
        <w:rPr>
          <w:rFonts w:ascii="Times New Roman" w:hAnsi="Times New Roman" w:cs="Times New Roman"/>
          <w:sz w:val="24"/>
          <w:szCs w:val="24"/>
        </w:rPr>
      </w:pPr>
    </w:p>
    <w:p w14:paraId="0E289EAC"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ACP</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Average Contribution Percentage</w:t>
      </w:r>
    </w:p>
    <w:p w14:paraId="475BF085"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ADP</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Average Deferral Percentage</w:t>
      </w:r>
    </w:p>
    <w:p w14:paraId="2D26F576"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ERISA</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Employee Retirement Income security act</w:t>
      </w:r>
    </w:p>
    <w:p w14:paraId="4AA36CDC"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IRS</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Internal Revenue service</w:t>
      </w:r>
    </w:p>
    <w:p w14:paraId="7A940837"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IRC</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Internal revenue code</w:t>
      </w:r>
    </w:p>
    <w:p w14:paraId="1C0C0D16"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RPF</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Retirement Provident fund</w:t>
      </w:r>
    </w:p>
    <w:p w14:paraId="155EB613"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SIMPLE</w:t>
      </w:r>
      <w:r>
        <w:rPr>
          <w:rFonts w:ascii="Times New Roman" w:hAnsi="Times New Roman" w:cs="Times New Roman"/>
          <w:sz w:val="24"/>
          <w:szCs w:val="24"/>
        </w:rPr>
        <w:tab/>
        <w:t>—</w:t>
      </w:r>
      <w:r>
        <w:rPr>
          <w:rFonts w:ascii="Times New Roman" w:hAnsi="Times New Roman" w:cs="Times New Roman"/>
          <w:sz w:val="24"/>
          <w:szCs w:val="24"/>
        </w:rPr>
        <w:tab/>
        <w:t>Saving incentives Match plans for employee</w:t>
      </w:r>
    </w:p>
    <w:p w14:paraId="6D7BA967" w14:textId="77777777"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TPA</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Third Party Administrator</w:t>
      </w:r>
    </w:p>
    <w:p w14:paraId="3C1EBE98" w14:textId="5D5C98A9" w:rsidR="00AC3A7A"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LPR</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Leave Preparatory to retirement</w:t>
      </w:r>
    </w:p>
    <w:p w14:paraId="76C6CE05" w14:textId="2C561A21" w:rsidR="00A26832" w:rsidRDefault="00A26832" w:rsidP="00A26832">
      <w:pPr>
        <w:spacing w:line="480" w:lineRule="auto"/>
        <w:rPr>
          <w:rFonts w:ascii="Times New Roman" w:hAnsi="Times New Roman" w:cs="Times New Roman"/>
          <w:sz w:val="24"/>
          <w:szCs w:val="24"/>
        </w:rPr>
      </w:pPr>
      <w:r>
        <w:rPr>
          <w:rFonts w:ascii="Times New Roman" w:hAnsi="Times New Roman" w:cs="Times New Roman"/>
          <w:sz w:val="24"/>
          <w:szCs w:val="24"/>
        </w:rPr>
        <w:t>JBS                  —</w:t>
      </w:r>
      <w:r>
        <w:rPr>
          <w:rFonts w:ascii="Times New Roman" w:hAnsi="Times New Roman" w:cs="Times New Roman"/>
          <w:sz w:val="24"/>
          <w:szCs w:val="24"/>
        </w:rPr>
        <w:tab/>
        <w:t>July Business Service</w:t>
      </w:r>
    </w:p>
    <w:p w14:paraId="3B7CAA83" w14:textId="7E63FF0B" w:rsidR="00A26832" w:rsidRDefault="00A26832">
      <w:pPr>
        <w:spacing w:line="480" w:lineRule="auto"/>
        <w:rPr>
          <w:rFonts w:ascii="Times New Roman" w:hAnsi="Times New Roman" w:cs="Times New Roman"/>
          <w:sz w:val="24"/>
          <w:szCs w:val="24"/>
        </w:rPr>
      </w:pPr>
    </w:p>
    <w:sectPr w:rsidR="00A268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724A2" w14:textId="77777777" w:rsidR="000B7A02" w:rsidRDefault="000B7A02">
      <w:pPr>
        <w:spacing w:line="240" w:lineRule="auto"/>
      </w:pPr>
      <w:r>
        <w:separator/>
      </w:r>
    </w:p>
  </w:endnote>
  <w:endnote w:type="continuationSeparator" w:id="0">
    <w:p w14:paraId="5713B419" w14:textId="77777777" w:rsidR="000B7A02" w:rsidRDefault="000B7A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029611"/>
      <w:docPartObj>
        <w:docPartGallery w:val="Page Numbers (Bottom of Page)"/>
        <w:docPartUnique/>
      </w:docPartObj>
    </w:sdtPr>
    <w:sdtEndPr>
      <w:rPr>
        <w:noProof/>
      </w:rPr>
    </w:sdtEndPr>
    <w:sdtContent>
      <w:p w14:paraId="7F456EFA" w14:textId="77777777" w:rsidR="00056C25" w:rsidRDefault="00056C25">
        <w:pPr>
          <w:pStyle w:val="Footer"/>
          <w:jc w:val="right"/>
        </w:pPr>
      </w:p>
      <w:p w14:paraId="586F4675" w14:textId="0640CEAD" w:rsidR="00056C25" w:rsidRDefault="00056C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393162" w14:textId="77777777" w:rsidR="00056C25" w:rsidRDefault="00056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CF65D" w14:textId="77777777" w:rsidR="000B7A02" w:rsidRDefault="000B7A02">
      <w:pPr>
        <w:spacing w:after="0"/>
      </w:pPr>
      <w:r>
        <w:separator/>
      </w:r>
    </w:p>
  </w:footnote>
  <w:footnote w:type="continuationSeparator" w:id="0">
    <w:p w14:paraId="456566D6" w14:textId="77777777" w:rsidR="000B7A02" w:rsidRDefault="000B7A0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
      </v:shape>
    </w:pict>
  </w:numPicBullet>
  <w:abstractNum w:abstractNumId="0" w15:restartNumberingAfterBreak="0">
    <w:nsid w:val="05C74276"/>
    <w:multiLevelType w:val="multilevel"/>
    <w:tmpl w:val="05C74276"/>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72630C4D"/>
    <w:multiLevelType w:val="multilevel"/>
    <w:tmpl w:val="72630C4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55316541">
    <w:abstractNumId w:val="1"/>
  </w:num>
  <w:num w:numId="2" w16cid:durableId="323825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A8A"/>
    <w:rsid w:val="0001715E"/>
    <w:rsid w:val="00025F34"/>
    <w:rsid w:val="00056C25"/>
    <w:rsid w:val="0007755F"/>
    <w:rsid w:val="000916F1"/>
    <w:rsid w:val="000B7A02"/>
    <w:rsid w:val="000D0DA5"/>
    <w:rsid w:val="00106C6C"/>
    <w:rsid w:val="00127614"/>
    <w:rsid w:val="001820B0"/>
    <w:rsid w:val="001A7A7E"/>
    <w:rsid w:val="001F0F7D"/>
    <w:rsid w:val="00202B08"/>
    <w:rsid w:val="00263AA3"/>
    <w:rsid w:val="002A2C18"/>
    <w:rsid w:val="002C02AE"/>
    <w:rsid w:val="003403F0"/>
    <w:rsid w:val="00340712"/>
    <w:rsid w:val="00364BB6"/>
    <w:rsid w:val="003A516D"/>
    <w:rsid w:val="003F1E42"/>
    <w:rsid w:val="003F5411"/>
    <w:rsid w:val="004315D7"/>
    <w:rsid w:val="00497471"/>
    <w:rsid w:val="004A2659"/>
    <w:rsid w:val="004B09F9"/>
    <w:rsid w:val="004F1D51"/>
    <w:rsid w:val="004F2A28"/>
    <w:rsid w:val="004F7375"/>
    <w:rsid w:val="005016D5"/>
    <w:rsid w:val="00513EB3"/>
    <w:rsid w:val="0054539F"/>
    <w:rsid w:val="0056088D"/>
    <w:rsid w:val="005739C2"/>
    <w:rsid w:val="005834EA"/>
    <w:rsid w:val="00583829"/>
    <w:rsid w:val="005E4FF2"/>
    <w:rsid w:val="00634498"/>
    <w:rsid w:val="00674728"/>
    <w:rsid w:val="00690451"/>
    <w:rsid w:val="00695AF9"/>
    <w:rsid w:val="006B3B75"/>
    <w:rsid w:val="006C776C"/>
    <w:rsid w:val="007474C2"/>
    <w:rsid w:val="0078256F"/>
    <w:rsid w:val="0079061E"/>
    <w:rsid w:val="007B1A4E"/>
    <w:rsid w:val="007B4058"/>
    <w:rsid w:val="007C155A"/>
    <w:rsid w:val="007D799C"/>
    <w:rsid w:val="007E5A0E"/>
    <w:rsid w:val="00840B81"/>
    <w:rsid w:val="00845C1A"/>
    <w:rsid w:val="008641CF"/>
    <w:rsid w:val="0088615F"/>
    <w:rsid w:val="008C2CC8"/>
    <w:rsid w:val="008D51B8"/>
    <w:rsid w:val="009A594F"/>
    <w:rsid w:val="009D21FB"/>
    <w:rsid w:val="009D7196"/>
    <w:rsid w:val="00A26832"/>
    <w:rsid w:val="00A37F53"/>
    <w:rsid w:val="00A476E6"/>
    <w:rsid w:val="00A54445"/>
    <w:rsid w:val="00A83F3A"/>
    <w:rsid w:val="00AA2F2A"/>
    <w:rsid w:val="00AC3A7A"/>
    <w:rsid w:val="00AD7B0B"/>
    <w:rsid w:val="00B00A8A"/>
    <w:rsid w:val="00B02C31"/>
    <w:rsid w:val="00B10DD5"/>
    <w:rsid w:val="00B16DAB"/>
    <w:rsid w:val="00B566AC"/>
    <w:rsid w:val="00B917CC"/>
    <w:rsid w:val="00BA63EE"/>
    <w:rsid w:val="00BB3A10"/>
    <w:rsid w:val="00BD17EC"/>
    <w:rsid w:val="00BD4BBE"/>
    <w:rsid w:val="00C27F0F"/>
    <w:rsid w:val="00C33C82"/>
    <w:rsid w:val="00C51EEE"/>
    <w:rsid w:val="00CD501E"/>
    <w:rsid w:val="00D47FA0"/>
    <w:rsid w:val="00D819C4"/>
    <w:rsid w:val="00D8538A"/>
    <w:rsid w:val="00DA6139"/>
    <w:rsid w:val="00E110F5"/>
    <w:rsid w:val="00E44FF4"/>
    <w:rsid w:val="00E66BCA"/>
    <w:rsid w:val="00EE2644"/>
    <w:rsid w:val="00F079E1"/>
    <w:rsid w:val="00F46EEE"/>
    <w:rsid w:val="00F62374"/>
    <w:rsid w:val="00F8618B"/>
    <w:rsid w:val="00FB77F2"/>
    <w:rsid w:val="00FF342F"/>
    <w:rsid w:val="00FF6AFB"/>
    <w:rsid w:val="3A8B7527"/>
  </w:rsids>
  <m:mathPr>
    <m:mathFont m:val="Cambria Math"/>
    <m:brkBin m:val="before"/>
    <m:brkBinSub m:val="--"/>
    <m:smallFrac m:val="0"/>
    <m:dispDef/>
    <m:lMargin m:val="0"/>
    <m:rMargin m:val="0"/>
    <m:defJc m:val="centerGroup"/>
    <m:wrapIndent m:val="1440"/>
    <m:intLim m:val="subSup"/>
    <m:naryLim m:val="undOvr"/>
  </m:mathPr>
  <w:themeFontLang w:val="en-GB"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5D39E58"/>
  <w15:docId w15:val="{CC654A08-2E2A-4B40-920C-32266F02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bn-BD"/>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15F"/>
    <w:pPr>
      <w:spacing w:after="160" w:line="259" w:lineRule="auto"/>
    </w:pPr>
    <w:rPr>
      <w:sz w:val="22"/>
      <w:szCs w:val="22"/>
      <w:lang w:eastAsia="en-US" w:bidi="ar-SA"/>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Emphasis">
    <w:name w:val="Emphasis"/>
    <w:basedOn w:val="DefaultParagraphFont"/>
    <w:qFormat/>
    <w:rPr>
      <w:rFonts w:ascii="Times New Roman" w:hAnsi="Times New Roman" w:cs="Times New Roman" w:hint="default"/>
      <w:sz w:val="32"/>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ableofFigures">
    <w:name w:val="table of figures"/>
    <w:basedOn w:val="Normal"/>
    <w:next w:val="Normal"/>
    <w:uiPriority w:val="99"/>
    <w:unhideWhenUsed/>
    <w:pPr>
      <w:spacing w:after="0"/>
    </w:p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9">
    <w:name w:val="toc 9"/>
    <w:basedOn w:val="Normal"/>
    <w:next w:val="Normal"/>
    <w:uiPriority w:val="39"/>
    <w:semiHidden/>
    <w:unhideWhenUsed/>
    <w:pPr>
      <w:spacing w:after="100"/>
      <w:ind w:left="1760"/>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864" w:themeColor="accent1" w:themeShade="80"/>
      <w:sz w:val="24"/>
      <w:szCs w:val="24"/>
    </w:rPr>
  </w:style>
  <w:style w:type="paragraph" w:styleId="ListParagraph">
    <w:name w:val="List Paragraph"/>
    <w:basedOn w:val="Normal"/>
    <w:uiPriority w:val="34"/>
    <w:qFormat/>
    <w:pPr>
      <w:ind w:left="720"/>
      <w:contextualSpacing/>
    </w:pPr>
  </w:style>
  <w:style w:type="character" w:customStyle="1" w:styleId="15">
    <w:name w:val="15"/>
    <w:basedOn w:val="DefaultParagraphFont"/>
    <w:rPr>
      <w:rFonts w:ascii="Cambria" w:eastAsia="SimSun" w:hAnsi="Cambria" w:cs="Times New Roman" w:hint="default"/>
      <w:color w:val="366091"/>
      <w:sz w:val="28"/>
      <w:szCs w:val="28"/>
    </w:rPr>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bidi="ar-SA"/>
    </w:rPr>
  </w:style>
  <w:style w:type="paragraph" w:styleId="NoSpacing">
    <w:name w:val="No Spacing"/>
    <w:uiPriority w:val="1"/>
    <w:qFormat/>
    <w:rsid w:val="00583829"/>
    <w:rPr>
      <w:rFonts w:ascii="Times New Roman" w:hAnsi="Times New Roman"/>
      <w:sz w:val="24"/>
      <w:szCs w:val="22"/>
      <w:lang w:eastAsia="en-US" w:bidi="ar-SA"/>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26"/>
      <w:szCs w:val="26"/>
    </w:rPr>
  </w:style>
  <w:style w:type="paragraph" w:customStyle="1" w:styleId="TOCHeading1">
    <w:name w:val="TOC Heading1"/>
    <w:basedOn w:val="Heading1"/>
    <w:next w:val="Normal"/>
    <w:uiPriority w:val="39"/>
    <w:unhideWhenUsed/>
    <w:qFormat/>
    <w:pPr>
      <w:outlineLvl w:val="9"/>
    </w:pPr>
    <w:rPr>
      <w:lang w:val="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Figures">
    <w:name w:val="Figures"/>
    <w:basedOn w:val="Caption"/>
    <w:next w:val="Caption"/>
    <w:link w:val="FiguresChar"/>
    <w:pPr>
      <w:spacing w:line="480" w:lineRule="auto"/>
      <w:jc w:val="center"/>
    </w:pPr>
    <w:rPr>
      <w:rFonts w:ascii="Times New Roman" w:hAnsi="Times New Roman" w:cs="Times New Roman"/>
      <w:color w:val="1F3864" w:themeColor="accent1" w:themeShade="80"/>
      <w:szCs w:val="32"/>
    </w:rPr>
  </w:style>
  <w:style w:type="paragraph" w:customStyle="1" w:styleId="MyFigure">
    <w:name w:val="My Figure"/>
    <w:basedOn w:val="Caption"/>
    <w:next w:val="Caption"/>
    <w:pPr>
      <w:shd w:val="clear" w:color="auto" w:fill="D9E2F3" w:themeFill="accent1" w:themeFillTint="33"/>
      <w:spacing w:line="480" w:lineRule="auto"/>
    </w:pPr>
    <w:rPr>
      <w:iCs w:val="0"/>
      <w:color w:val="auto"/>
      <w:sz w:val="28"/>
      <w:szCs w:val="28"/>
      <w:lang w:val="en-US"/>
    </w:rPr>
  </w:style>
  <w:style w:type="character" w:customStyle="1" w:styleId="FiguresChar">
    <w:name w:val="Figures Char"/>
    <w:basedOn w:val="DefaultParagraphFont"/>
    <w:link w:val="Figures"/>
    <w:rPr>
      <w:rFonts w:ascii="Times New Roman" w:hAnsi="Times New Roman" w:cs="Times New Roman"/>
      <w:i/>
      <w:iCs/>
      <w:color w:val="1F3864" w:themeColor="accent1" w:themeShade="80"/>
      <w:sz w:val="18"/>
      <w:szCs w:val="32"/>
    </w:rPr>
  </w:style>
  <w:style w:type="character" w:customStyle="1" w:styleId="EndnoteTextChar">
    <w:name w:val="Endnote Text Char"/>
    <w:basedOn w:val="DefaultParagraphFont"/>
    <w:link w:val="EndnoteText"/>
    <w:uiPriority w:val="99"/>
    <w:semiHidden/>
    <w:rPr>
      <w:sz w:val="20"/>
      <w:szCs w:val="20"/>
    </w:rPr>
  </w:style>
  <w:style w:type="paragraph" w:styleId="TOCHeading">
    <w:name w:val="TOC Heading"/>
    <w:basedOn w:val="Heading1"/>
    <w:next w:val="Normal"/>
    <w:uiPriority w:val="39"/>
    <w:unhideWhenUsed/>
    <w:qFormat/>
    <w:rsid w:val="00056C25"/>
    <w:pPr>
      <w:outlineLvl w:val="9"/>
    </w:pPr>
    <w:rPr>
      <w:lang w:val="en-US"/>
    </w:rPr>
  </w:style>
  <w:style w:type="character" w:styleId="UnresolvedMention">
    <w:name w:val="Unresolved Mention"/>
    <w:basedOn w:val="DefaultParagraphFont"/>
    <w:uiPriority w:val="99"/>
    <w:semiHidden/>
    <w:unhideWhenUsed/>
    <w:rsid w:val="00202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62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vestopedia.com/terms/o/outsourcing.asp"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User\Desktop\Internship%20Report\Adittya%20Banik\Internship%20report-Final%20Submission_AdittyaBanik_111181113.docx"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http://www.julyservice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investopedia.com/terms/o/outsourcing.asp"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14C828-2B4C-45BF-9676-7A89A265BAA6}">
  <we:reference id="wa200004774" version="1.2.0.0" store="en-US" storeType="OMEX"/>
  <we:alternateReferences>
    <we:reference id="WA200004774" version="1.2.0.0" store="WA200004774" storeType="OMEX"/>
  </we:alternateReferences>
  <we:properties>
    <we:property name="documentId" value="&quot;9d5f158e-cb88-4a91-9dcd-ffbe304e299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8E47AE-FCC3-42D7-90C0-E07D711F1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52</Pages>
  <Words>8484</Words>
  <Characters>48364</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Adittya Banik</dc:creator>
  <cp:lastModifiedBy>Adittya Banik</cp:lastModifiedBy>
  <cp:revision>58</cp:revision>
  <cp:lastPrinted>2023-05-07T19:21:00Z</cp:lastPrinted>
  <dcterms:created xsi:type="dcterms:W3CDTF">2023-01-04T16:04:00Z</dcterms:created>
  <dcterms:modified xsi:type="dcterms:W3CDTF">2023-05-07T19:23:00Z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2057-11.2.0.11536</vt:lpwstr>
  </property>
  <property fmtid="{D5CDD505-2E9C-101B-9397-08002B2CF9AE}" pid="3" name="ICV">
    <vt:lpwstr>E3E41A0988B943D99D1872DDBCCA516E</vt:lpwstr>
  </property>
</Properties>
</file>