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17C75" w14:textId="77777777" w:rsidR="00363F06" w:rsidRDefault="00363F06" w:rsidP="00363F06">
      <w:pPr>
        <w:spacing w:line="360" w:lineRule="auto"/>
        <w:jc w:val="center"/>
        <w:rPr>
          <w:rFonts w:ascii="Times New Roman" w:hAnsi="Times New Roman" w:cs="Times New Roman"/>
          <w:b/>
          <w:sz w:val="36"/>
          <w:szCs w:val="36"/>
          <w:u w:val="single"/>
        </w:rPr>
      </w:pPr>
    </w:p>
    <w:p w14:paraId="32405445" w14:textId="77777777" w:rsidR="006768A6" w:rsidRPr="00A53E39" w:rsidRDefault="00AE1177" w:rsidP="00A53E39">
      <w:pPr>
        <w:shd w:val="clear" w:color="auto" w:fill="8DB3E2" w:themeFill="text2" w:themeFillTint="66"/>
        <w:spacing w:line="360" w:lineRule="auto"/>
        <w:jc w:val="center"/>
        <w:rPr>
          <w:rFonts w:ascii="Times New Roman" w:hAnsi="Times New Roman" w:cs="Times New Roman"/>
          <w:b/>
          <w:color w:val="000000" w:themeColor="text1"/>
          <w:sz w:val="36"/>
          <w:szCs w:val="36"/>
        </w:rPr>
      </w:pPr>
      <w:r w:rsidRPr="00A53E39">
        <w:rPr>
          <w:rFonts w:ascii="Times New Roman" w:hAnsi="Times New Roman" w:cs="Times New Roman"/>
          <w:b/>
          <w:color w:val="000000" w:themeColor="text1"/>
          <w:sz w:val="36"/>
          <w:szCs w:val="36"/>
        </w:rPr>
        <w:t>Internship Report O</w:t>
      </w:r>
      <w:r w:rsidR="00AC1FC2" w:rsidRPr="00A53E39">
        <w:rPr>
          <w:rFonts w:ascii="Times New Roman" w:hAnsi="Times New Roman" w:cs="Times New Roman"/>
          <w:b/>
          <w:color w:val="000000" w:themeColor="text1"/>
          <w:sz w:val="36"/>
          <w:szCs w:val="36"/>
        </w:rPr>
        <w:t>n</w:t>
      </w:r>
    </w:p>
    <w:p w14:paraId="68EDA4A5" w14:textId="77777777" w:rsidR="00110C3E" w:rsidRPr="0066063F" w:rsidRDefault="00110C3E" w:rsidP="00363F06">
      <w:pPr>
        <w:spacing w:line="360" w:lineRule="auto"/>
        <w:jc w:val="center"/>
        <w:rPr>
          <w:rFonts w:ascii="Times New Roman" w:hAnsi="Times New Roman" w:cs="Times New Roman"/>
          <w:b/>
          <w:sz w:val="36"/>
          <w:szCs w:val="36"/>
          <w:u w:val="single"/>
        </w:rPr>
      </w:pPr>
    </w:p>
    <w:p w14:paraId="7FD23603" w14:textId="77777777" w:rsidR="006F7D1A" w:rsidRPr="00163ADB" w:rsidRDefault="0066063F" w:rsidP="00163ADB">
      <w:pPr>
        <w:spacing w:line="360" w:lineRule="auto"/>
        <w:jc w:val="center"/>
        <w:rPr>
          <w:rFonts w:ascii="Times New Roman" w:hAnsi="Times New Roman" w:cs="Times New Roman"/>
          <w:b/>
          <w:color w:val="1F497D" w:themeColor="text2"/>
          <w:sz w:val="40"/>
          <w:szCs w:val="40"/>
        </w:rPr>
      </w:pPr>
      <w:r w:rsidRPr="00110C3E">
        <w:rPr>
          <w:rFonts w:ascii="Times New Roman" w:hAnsi="Times New Roman" w:cs="Times New Roman"/>
          <w:b/>
          <w:color w:val="1F497D" w:themeColor="text2"/>
          <w:sz w:val="40"/>
          <w:szCs w:val="40"/>
        </w:rPr>
        <w:t>Performance Assessment of Uttara Finance and Investments Limited</w:t>
      </w:r>
    </w:p>
    <w:p w14:paraId="3E6F1CC2" w14:textId="77777777" w:rsidR="00D9783E" w:rsidRDefault="00D9783E" w:rsidP="00363F06">
      <w:pPr>
        <w:spacing w:line="360" w:lineRule="auto"/>
        <w:rPr>
          <w:rFonts w:ascii="Times New Roman" w:hAnsi="Times New Roman" w:cs="Times New Roman"/>
          <w:b/>
          <w:sz w:val="36"/>
          <w:szCs w:val="36"/>
        </w:rPr>
      </w:pPr>
    </w:p>
    <w:p w14:paraId="47AF0822" w14:textId="77777777" w:rsidR="00AC1FC2" w:rsidRPr="00756A01" w:rsidRDefault="00E21148" w:rsidP="00D26A70">
      <w:pPr>
        <w:spacing w:line="360" w:lineRule="auto"/>
        <w:jc w:val="center"/>
        <w:rPr>
          <w:rFonts w:ascii="Times New Roman" w:hAnsi="Times New Roman" w:cs="Times New Roman"/>
          <w:b/>
          <w:sz w:val="36"/>
          <w:szCs w:val="36"/>
        </w:rPr>
      </w:pPr>
      <w:r>
        <w:rPr>
          <w:rFonts w:ascii="Times New Roman" w:hAnsi="Times New Roman" w:cs="Times New Roman"/>
          <w:b/>
          <w:noProof/>
          <w:sz w:val="36"/>
          <w:szCs w:val="36"/>
        </w:rPr>
        <w:drawing>
          <wp:inline distT="0" distB="0" distL="0" distR="0" wp14:anchorId="72C02376" wp14:editId="501D670B">
            <wp:extent cx="5560562" cy="2548435"/>
            <wp:effectExtent l="95250" t="57150" r="78238" b="804365"/>
            <wp:docPr id="2" name="Picture 1" descr="Uttara-Finance-and-Investments-Lim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tara-Finance-and-Investments-Limited.jpg"/>
                    <pic:cNvPicPr/>
                  </pic:nvPicPr>
                  <pic:blipFill>
                    <a:blip r:embed="rId8"/>
                    <a:stretch>
                      <a:fillRect/>
                    </a:stretch>
                  </pic:blipFill>
                  <pic:spPr>
                    <a:xfrm>
                      <a:off x="0" y="0"/>
                      <a:ext cx="5566498" cy="2551156"/>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14:paraId="20D7C909" w14:textId="77777777" w:rsidR="00C77BB1" w:rsidRDefault="00C77BB1" w:rsidP="00D26A70">
      <w:pPr>
        <w:spacing w:line="360" w:lineRule="auto"/>
        <w:rPr>
          <w:rFonts w:ascii="Times New Roman" w:hAnsi="Times New Roman" w:cs="Times New Roman"/>
          <w:sz w:val="32"/>
          <w:szCs w:val="32"/>
        </w:rPr>
      </w:pPr>
    </w:p>
    <w:p w14:paraId="11481917" w14:textId="77777777" w:rsidR="00C46CDE" w:rsidRDefault="00C46CDE" w:rsidP="00D26A70">
      <w:pPr>
        <w:spacing w:line="360" w:lineRule="auto"/>
      </w:pPr>
    </w:p>
    <w:p w14:paraId="15F75163" w14:textId="77777777" w:rsidR="00163ADB" w:rsidRDefault="00163ADB" w:rsidP="00D26A70">
      <w:pPr>
        <w:spacing w:line="360" w:lineRule="auto"/>
      </w:pPr>
    </w:p>
    <w:p w14:paraId="4BFA0820" w14:textId="77777777" w:rsidR="00C77BB1" w:rsidRDefault="00C77BB1" w:rsidP="00D26A70">
      <w:pPr>
        <w:spacing w:line="360" w:lineRule="auto"/>
      </w:pPr>
    </w:p>
    <w:p w14:paraId="52168033" w14:textId="77777777" w:rsidR="00363F06" w:rsidRPr="00EE18AD" w:rsidRDefault="00363F06" w:rsidP="00D26A70">
      <w:pPr>
        <w:spacing w:line="360" w:lineRule="auto"/>
        <w:rPr>
          <w:color w:val="000000" w:themeColor="text1"/>
        </w:rPr>
      </w:pPr>
    </w:p>
    <w:p w14:paraId="444116CB" w14:textId="77777777" w:rsidR="00656314" w:rsidRPr="00EE18AD" w:rsidRDefault="003549A1" w:rsidP="000B526A">
      <w:pPr>
        <w:spacing w:line="360" w:lineRule="auto"/>
        <w:jc w:val="center"/>
        <w:rPr>
          <w:rFonts w:ascii="Times New Roman" w:hAnsi="Times New Roman" w:cs="Times New Roman"/>
          <w:b/>
          <w:color w:val="000000" w:themeColor="text1"/>
          <w:sz w:val="32"/>
          <w:szCs w:val="32"/>
        </w:rPr>
      </w:pPr>
      <w:r w:rsidRPr="00EE18AD">
        <w:rPr>
          <w:rFonts w:ascii="Times New Roman" w:hAnsi="Times New Roman" w:cs="Times New Roman"/>
          <w:b/>
          <w:color w:val="000000" w:themeColor="text1"/>
          <w:sz w:val="32"/>
          <w:szCs w:val="32"/>
        </w:rPr>
        <w:lastRenderedPageBreak/>
        <w:t xml:space="preserve">Performance Assessment of </w:t>
      </w:r>
      <w:r w:rsidR="00656314" w:rsidRPr="00EE18AD">
        <w:rPr>
          <w:rFonts w:ascii="Times New Roman" w:hAnsi="Times New Roman" w:cs="Times New Roman"/>
          <w:b/>
          <w:color w:val="000000" w:themeColor="text1"/>
          <w:sz w:val="32"/>
          <w:szCs w:val="32"/>
        </w:rPr>
        <w:t>Uttara Finance and Investments Limited</w:t>
      </w:r>
    </w:p>
    <w:p w14:paraId="101443AA" w14:textId="77777777" w:rsidR="00656314" w:rsidRPr="00E31C24" w:rsidRDefault="00656314" w:rsidP="00E547B5">
      <w:pPr>
        <w:pStyle w:val="BodyText"/>
        <w:spacing w:line="360" w:lineRule="auto"/>
        <w:rPr>
          <w:b/>
          <w:sz w:val="32"/>
          <w:szCs w:val="32"/>
        </w:rPr>
      </w:pPr>
    </w:p>
    <w:p w14:paraId="74748308" w14:textId="77777777" w:rsidR="00E31C24" w:rsidRPr="00976F1A" w:rsidRDefault="00E31C24" w:rsidP="00D26A70">
      <w:pPr>
        <w:spacing w:line="360" w:lineRule="auto"/>
        <w:jc w:val="center"/>
        <w:rPr>
          <w:rFonts w:ascii="Times New Roman" w:hAnsi="Times New Roman" w:cs="Times New Roman"/>
          <w:b/>
          <w:sz w:val="28"/>
          <w:szCs w:val="28"/>
        </w:rPr>
      </w:pPr>
      <w:r w:rsidRPr="00976F1A">
        <w:rPr>
          <w:rFonts w:ascii="Times New Roman" w:hAnsi="Times New Roman" w:cs="Times New Roman"/>
          <w:b/>
          <w:sz w:val="28"/>
          <w:szCs w:val="28"/>
        </w:rPr>
        <w:t>Submitted To:</w:t>
      </w:r>
    </w:p>
    <w:p w14:paraId="34D3C58A" w14:textId="77777777" w:rsidR="006768A6" w:rsidRPr="00976F1A" w:rsidRDefault="006768A6" w:rsidP="00D26A70">
      <w:pPr>
        <w:spacing w:line="360" w:lineRule="auto"/>
        <w:jc w:val="center"/>
        <w:rPr>
          <w:rFonts w:ascii="Times New Roman" w:hAnsi="Times New Roman" w:cs="Times New Roman"/>
          <w:sz w:val="24"/>
          <w:szCs w:val="24"/>
        </w:rPr>
      </w:pPr>
      <w:r w:rsidRPr="00976F1A">
        <w:rPr>
          <w:rFonts w:ascii="Times New Roman" w:hAnsi="Times New Roman" w:cs="Times New Roman"/>
          <w:sz w:val="24"/>
          <w:szCs w:val="24"/>
        </w:rPr>
        <w:t>Lamia Alam</w:t>
      </w:r>
    </w:p>
    <w:p w14:paraId="3B4E0DE2" w14:textId="77777777" w:rsidR="00E31C24" w:rsidRPr="00976F1A" w:rsidRDefault="00E31C24" w:rsidP="00D26A70">
      <w:pPr>
        <w:spacing w:line="360" w:lineRule="auto"/>
        <w:jc w:val="center"/>
        <w:rPr>
          <w:rFonts w:ascii="Times New Roman" w:hAnsi="Times New Roman" w:cs="Times New Roman"/>
          <w:sz w:val="24"/>
          <w:szCs w:val="24"/>
        </w:rPr>
      </w:pPr>
      <w:r w:rsidRPr="00976F1A">
        <w:rPr>
          <w:rFonts w:ascii="Times New Roman" w:hAnsi="Times New Roman" w:cs="Times New Roman"/>
          <w:sz w:val="24"/>
          <w:szCs w:val="24"/>
        </w:rPr>
        <w:t xml:space="preserve">Assistant Professor </w:t>
      </w:r>
      <w:r w:rsidR="006768A6" w:rsidRPr="00976F1A">
        <w:rPr>
          <w:rFonts w:ascii="Times New Roman" w:hAnsi="Times New Roman" w:cs="Times New Roman"/>
          <w:sz w:val="24"/>
          <w:szCs w:val="24"/>
        </w:rPr>
        <w:t>– AIS</w:t>
      </w:r>
    </w:p>
    <w:p w14:paraId="3C776D45" w14:textId="77777777" w:rsidR="006768A6" w:rsidRPr="00976F1A" w:rsidRDefault="00FE61AC" w:rsidP="00D26A70">
      <w:pPr>
        <w:spacing w:line="360" w:lineRule="auto"/>
        <w:jc w:val="center"/>
        <w:rPr>
          <w:rFonts w:ascii="Times New Roman" w:hAnsi="Times New Roman" w:cs="Times New Roman"/>
          <w:sz w:val="24"/>
          <w:szCs w:val="24"/>
        </w:rPr>
      </w:pPr>
      <w:r>
        <w:rPr>
          <w:rFonts w:ascii="Times New Roman" w:hAnsi="Times New Roman" w:cs="Times New Roman"/>
          <w:sz w:val="24"/>
          <w:szCs w:val="24"/>
        </w:rPr>
        <w:t>School of Business and Economics</w:t>
      </w:r>
    </w:p>
    <w:p w14:paraId="4CA7C58F" w14:textId="77777777" w:rsidR="00E31C24" w:rsidRPr="00976F1A" w:rsidRDefault="0025045A" w:rsidP="00D26A70">
      <w:pPr>
        <w:spacing w:line="360" w:lineRule="auto"/>
        <w:jc w:val="center"/>
        <w:rPr>
          <w:rFonts w:ascii="Times New Roman" w:hAnsi="Times New Roman" w:cs="Times New Roman"/>
          <w:sz w:val="24"/>
          <w:szCs w:val="24"/>
        </w:rPr>
      </w:pPr>
      <w:r w:rsidRPr="00976F1A">
        <w:rPr>
          <w:rFonts w:ascii="Times New Roman" w:hAnsi="Times New Roman" w:cs="Times New Roman"/>
          <w:sz w:val="24"/>
          <w:szCs w:val="24"/>
        </w:rPr>
        <w:t>United International University</w:t>
      </w:r>
    </w:p>
    <w:p w14:paraId="5B52E274" w14:textId="77777777" w:rsidR="006768A6" w:rsidRPr="00E31C24" w:rsidRDefault="006768A6" w:rsidP="00D26A70">
      <w:pPr>
        <w:spacing w:line="360" w:lineRule="auto"/>
        <w:jc w:val="center"/>
        <w:rPr>
          <w:rFonts w:ascii="Times New Roman" w:hAnsi="Times New Roman" w:cs="Times New Roman"/>
          <w:sz w:val="32"/>
          <w:szCs w:val="32"/>
        </w:rPr>
      </w:pPr>
    </w:p>
    <w:p w14:paraId="15C65E60" w14:textId="77777777" w:rsidR="00E31C24" w:rsidRPr="00976F1A" w:rsidRDefault="00E31C24" w:rsidP="00D26A70">
      <w:pPr>
        <w:spacing w:line="360" w:lineRule="auto"/>
        <w:jc w:val="center"/>
        <w:rPr>
          <w:rFonts w:ascii="Times New Roman" w:hAnsi="Times New Roman" w:cs="Times New Roman"/>
          <w:b/>
          <w:sz w:val="28"/>
          <w:szCs w:val="28"/>
        </w:rPr>
      </w:pPr>
      <w:r w:rsidRPr="00976F1A">
        <w:rPr>
          <w:rFonts w:ascii="Times New Roman" w:hAnsi="Times New Roman" w:cs="Times New Roman"/>
          <w:b/>
          <w:sz w:val="28"/>
          <w:szCs w:val="28"/>
        </w:rPr>
        <w:t>Prepared By:</w:t>
      </w:r>
    </w:p>
    <w:p w14:paraId="761F415E" w14:textId="77777777" w:rsidR="00E31C24" w:rsidRPr="00976F1A" w:rsidRDefault="00E31C24" w:rsidP="00D26A70">
      <w:pPr>
        <w:spacing w:line="360" w:lineRule="auto"/>
        <w:jc w:val="center"/>
        <w:rPr>
          <w:rFonts w:ascii="Times New Roman" w:hAnsi="Times New Roman" w:cs="Times New Roman"/>
          <w:sz w:val="24"/>
          <w:szCs w:val="24"/>
        </w:rPr>
      </w:pPr>
      <w:r w:rsidRPr="00E31C24">
        <w:rPr>
          <w:rFonts w:ascii="Times New Roman" w:hAnsi="Times New Roman" w:cs="Times New Roman"/>
          <w:sz w:val="32"/>
          <w:szCs w:val="32"/>
        </w:rPr>
        <w:t xml:space="preserve"> </w:t>
      </w:r>
      <w:r w:rsidRPr="00976F1A">
        <w:rPr>
          <w:rFonts w:ascii="Times New Roman" w:hAnsi="Times New Roman" w:cs="Times New Roman"/>
          <w:sz w:val="24"/>
          <w:szCs w:val="24"/>
        </w:rPr>
        <w:t>Mohammad Ashikur Rahman</w:t>
      </w:r>
    </w:p>
    <w:p w14:paraId="281BB1B4" w14:textId="77777777" w:rsidR="00E31C24" w:rsidRPr="00976F1A" w:rsidRDefault="00E31C24" w:rsidP="00D26A70">
      <w:pPr>
        <w:spacing w:line="360" w:lineRule="auto"/>
        <w:jc w:val="center"/>
        <w:rPr>
          <w:rFonts w:ascii="Times New Roman" w:hAnsi="Times New Roman" w:cs="Times New Roman"/>
          <w:sz w:val="24"/>
          <w:szCs w:val="24"/>
        </w:rPr>
      </w:pPr>
      <w:r w:rsidRPr="00976F1A">
        <w:rPr>
          <w:rFonts w:ascii="Times New Roman" w:hAnsi="Times New Roman" w:cs="Times New Roman"/>
          <w:sz w:val="24"/>
          <w:szCs w:val="24"/>
        </w:rPr>
        <w:t xml:space="preserve"> ID: 111 151 104 </w:t>
      </w:r>
    </w:p>
    <w:p w14:paraId="497D1849" w14:textId="77777777" w:rsidR="00976F1A" w:rsidRPr="00976F1A" w:rsidRDefault="00976F1A" w:rsidP="00D26A70">
      <w:pPr>
        <w:spacing w:line="360" w:lineRule="auto"/>
        <w:jc w:val="center"/>
        <w:rPr>
          <w:rFonts w:ascii="Times New Roman" w:hAnsi="Times New Roman" w:cs="Times New Roman"/>
          <w:sz w:val="24"/>
          <w:szCs w:val="24"/>
        </w:rPr>
      </w:pPr>
      <w:r w:rsidRPr="00976F1A">
        <w:rPr>
          <w:rFonts w:ascii="Times New Roman" w:hAnsi="Times New Roman" w:cs="Times New Roman"/>
          <w:sz w:val="24"/>
          <w:szCs w:val="24"/>
        </w:rPr>
        <w:t>United International University</w:t>
      </w:r>
    </w:p>
    <w:p w14:paraId="5F1996D0" w14:textId="77777777" w:rsidR="00976F1A" w:rsidRPr="00976F1A" w:rsidRDefault="00976F1A" w:rsidP="00D26A70">
      <w:pPr>
        <w:spacing w:line="360" w:lineRule="auto"/>
        <w:rPr>
          <w:rFonts w:ascii="Times New Roman" w:hAnsi="Times New Roman" w:cs="Times New Roman"/>
          <w:sz w:val="24"/>
          <w:szCs w:val="24"/>
        </w:rPr>
      </w:pPr>
    </w:p>
    <w:p w14:paraId="73BB91C9" w14:textId="77777777" w:rsidR="00E31C24" w:rsidRPr="006768A6" w:rsidRDefault="0025045A" w:rsidP="00D26A70">
      <w:pPr>
        <w:spacing w:line="360" w:lineRule="auto"/>
        <w:jc w:val="center"/>
        <w:rPr>
          <w:rFonts w:ascii="Times New Roman" w:hAnsi="Times New Roman" w:cs="Times New Roman"/>
          <w:b/>
          <w:sz w:val="32"/>
          <w:szCs w:val="32"/>
        </w:rPr>
      </w:pPr>
      <w:r w:rsidRPr="006768A6">
        <w:rPr>
          <w:rFonts w:ascii="Times New Roman" w:hAnsi="Times New Roman" w:cs="Times New Roman"/>
          <w:b/>
          <w:sz w:val="32"/>
          <w:szCs w:val="32"/>
        </w:rPr>
        <w:t>Submitted Date:</w:t>
      </w:r>
    </w:p>
    <w:p w14:paraId="7DD4BF41" w14:textId="7B2D05E4" w:rsidR="00AC1FC2" w:rsidRDefault="00757481" w:rsidP="00D26A70">
      <w:pPr>
        <w:spacing w:line="360" w:lineRule="auto"/>
        <w:jc w:val="center"/>
        <w:rPr>
          <w:rFonts w:ascii="Times New Roman" w:hAnsi="Times New Roman" w:cs="Times New Roman"/>
          <w:sz w:val="32"/>
          <w:szCs w:val="32"/>
        </w:rPr>
      </w:pPr>
      <w:r>
        <w:rPr>
          <w:rFonts w:ascii="Times New Roman" w:hAnsi="Times New Roman" w:cs="Times New Roman"/>
          <w:sz w:val="32"/>
          <w:szCs w:val="32"/>
        </w:rPr>
        <w:t>November 2</w:t>
      </w:r>
      <w:r w:rsidR="0025045A" w:rsidRPr="003A0CE9">
        <w:rPr>
          <w:rFonts w:ascii="Times New Roman" w:hAnsi="Times New Roman" w:cs="Times New Roman"/>
          <w:sz w:val="32"/>
          <w:szCs w:val="32"/>
        </w:rPr>
        <w:t>, 2020</w:t>
      </w:r>
    </w:p>
    <w:p w14:paraId="65BA2EE6" w14:textId="77777777" w:rsidR="00C77BB1" w:rsidRPr="00E31C24" w:rsidRDefault="00C77BB1" w:rsidP="00D26A70">
      <w:pPr>
        <w:spacing w:line="360" w:lineRule="auto"/>
        <w:jc w:val="center"/>
        <w:rPr>
          <w:rFonts w:ascii="Times New Roman" w:hAnsi="Times New Roman" w:cs="Times New Roman"/>
          <w:sz w:val="32"/>
          <w:szCs w:val="32"/>
        </w:rPr>
      </w:pPr>
    </w:p>
    <w:p w14:paraId="32A62B5C" w14:textId="77777777" w:rsidR="00E547B5" w:rsidRPr="00F64ABD" w:rsidRDefault="00C77BB1" w:rsidP="00F64ABD">
      <w:pPr>
        <w:spacing w:line="360" w:lineRule="auto"/>
        <w:jc w:val="center"/>
      </w:pPr>
      <w:r>
        <w:rPr>
          <w:noProof/>
        </w:rPr>
        <w:drawing>
          <wp:inline distT="0" distB="0" distL="0" distR="0" wp14:anchorId="1306F088" wp14:editId="0C465B97">
            <wp:extent cx="3585403" cy="1390843"/>
            <wp:effectExtent l="19050" t="0" r="0" b="0"/>
            <wp:docPr id="4" name="Picture 2" descr="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9"/>
                    <a:stretch>
                      <a:fillRect/>
                    </a:stretch>
                  </pic:blipFill>
                  <pic:spPr>
                    <a:xfrm>
                      <a:off x="0" y="0"/>
                      <a:ext cx="3584905" cy="1390650"/>
                    </a:xfrm>
                    <a:prstGeom prst="rect">
                      <a:avLst/>
                    </a:prstGeom>
                  </pic:spPr>
                </pic:pic>
              </a:graphicData>
            </a:graphic>
          </wp:inline>
        </w:drawing>
      </w:r>
    </w:p>
    <w:p w14:paraId="2BDA414A" w14:textId="77777777" w:rsidR="00E747AE" w:rsidRDefault="00E747AE" w:rsidP="00D26A70">
      <w:pPr>
        <w:spacing w:line="360" w:lineRule="auto"/>
        <w:jc w:val="center"/>
        <w:rPr>
          <w:rFonts w:ascii="Times New Roman" w:hAnsi="Times New Roman" w:cs="Times New Roman"/>
          <w:b/>
          <w:color w:val="000000" w:themeColor="text1"/>
          <w:sz w:val="28"/>
          <w:szCs w:val="28"/>
        </w:rPr>
      </w:pPr>
    </w:p>
    <w:p w14:paraId="6F0777B1" w14:textId="77777777" w:rsidR="002F4A73" w:rsidRPr="00DF6474" w:rsidRDefault="00E905A4" w:rsidP="00D26A70">
      <w:pPr>
        <w:spacing w:line="360" w:lineRule="auto"/>
        <w:jc w:val="center"/>
        <w:rPr>
          <w:rFonts w:ascii="Times New Roman" w:hAnsi="Times New Roman" w:cs="Times New Roman"/>
          <w:b/>
          <w:color w:val="000000" w:themeColor="text1"/>
          <w:sz w:val="28"/>
          <w:szCs w:val="28"/>
        </w:rPr>
      </w:pPr>
      <w:r w:rsidRPr="00DF6474">
        <w:rPr>
          <w:rFonts w:ascii="Times New Roman" w:hAnsi="Times New Roman" w:cs="Times New Roman"/>
          <w:b/>
          <w:color w:val="000000" w:themeColor="text1"/>
          <w:sz w:val="28"/>
          <w:szCs w:val="28"/>
        </w:rPr>
        <w:lastRenderedPageBreak/>
        <w:t>Letter of Transmittal</w:t>
      </w:r>
      <w:r w:rsidR="002F4A73" w:rsidRPr="00DF6474">
        <w:rPr>
          <w:color w:val="000000" w:themeColor="text1"/>
        </w:rPr>
        <w:t xml:space="preserve"> </w:t>
      </w:r>
    </w:p>
    <w:p w14:paraId="4B964C08" w14:textId="6A9195D3" w:rsidR="00757481" w:rsidRPr="003A0CE9" w:rsidRDefault="00757481" w:rsidP="000B4630">
      <w:pPr>
        <w:spacing w:line="360" w:lineRule="auto"/>
        <w:jc w:val="both"/>
        <w:rPr>
          <w:rFonts w:ascii="Times New Roman" w:hAnsi="Times New Roman" w:cs="Times New Roman"/>
          <w:sz w:val="24"/>
          <w:szCs w:val="24"/>
        </w:rPr>
      </w:pPr>
      <w:r>
        <w:rPr>
          <w:rFonts w:ascii="Times New Roman" w:hAnsi="Times New Roman" w:cs="Times New Roman"/>
          <w:sz w:val="24"/>
          <w:szCs w:val="24"/>
        </w:rPr>
        <w:t>November 2,</w:t>
      </w:r>
      <w:r w:rsidR="00DB2682">
        <w:rPr>
          <w:rFonts w:ascii="Times New Roman" w:hAnsi="Times New Roman" w:cs="Times New Roman"/>
          <w:sz w:val="24"/>
          <w:szCs w:val="24"/>
        </w:rPr>
        <w:t xml:space="preserve"> </w:t>
      </w:r>
      <w:r>
        <w:rPr>
          <w:rFonts w:ascii="Times New Roman" w:hAnsi="Times New Roman" w:cs="Times New Roman"/>
          <w:sz w:val="24"/>
          <w:szCs w:val="24"/>
        </w:rPr>
        <w:t>2020</w:t>
      </w:r>
    </w:p>
    <w:p w14:paraId="4B8DCC46" w14:textId="77777777" w:rsidR="002F4A73" w:rsidRPr="002F4A73" w:rsidRDefault="002F4A73" w:rsidP="000B4630">
      <w:pPr>
        <w:spacing w:line="360" w:lineRule="auto"/>
        <w:jc w:val="both"/>
        <w:rPr>
          <w:rFonts w:ascii="Times New Roman" w:hAnsi="Times New Roman" w:cs="Times New Roman"/>
          <w:sz w:val="24"/>
          <w:szCs w:val="24"/>
        </w:rPr>
      </w:pPr>
      <w:r w:rsidRPr="002F4A73">
        <w:rPr>
          <w:rFonts w:ascii="Times New Roman" w:hAnsi="Times New Roman" w:cs="Times New Roman"/>
          <w:sz w:val="24"/>
          <w:szCs w:val="24"/>
        </w:rPr>
        <w:t>Lamia Alam</w:t>
      </w:r>
    </w:p>
    <w:p w14:paraId="19E26C9A" w14:textId="77777777" w:rsidR="002F4A73" w:rsidRPr="002F4A73" w:rsidRDefault="002F4A73" w:rsidP="000B4630">
      <w:pPr>
        <w:spacing w:line="360" w:lineRule="auto"/>
        <w:jc w:val="both"/>
        <w:rPr>
          <w:rFonts w:ascii="Times New Roman" w:hAnsi="Times New Roman" w:cs="Times New Roman"/>
          <w:sz w:val="24"/>
          <w:szCs w:val="24"/>
        </w:rPr>
      </w:pPr>
      <w:r w:rsidRPr="002F4A73">
        <w:rPr>
          <w:rFonts w:ascii="Times New Roman" w:hAnsi="Times New Roman" w:cs="Times New Roman"/>
          <w:sz w:val="24"/>
          <w:szCs w:val="24"/>
        </w:rPr>
        <w:t>Assistant Professor – AIS</w:t>
      </w:r>
    </w:p>
    <w:p w14:paraId="1E6D1B40" w14:textId="77777777" w:rsidR="002F4A73" w:rsidRPr="002F4A73" w:rsidRDefault="002F4A73" w:rsidP="000B4630">
      <w:pPr>
        <w:spacing w:line="360" w:lineRule="auto"/>
        <w:jc w:val="both"/>
        <w:rPr>
          <w:rFonts w:ascii="Times New Roman" w:hAnsi="Times New Roman" w:cs="Times New Roman"/>
          <w:sz w:val="24"/>
          <w:szCs w:val="24"/>
        </w:rPr>
      </w:pPr>
      <w:r w:rsidRPr="002F4A73">
        <w:rPr>
          <w:rFonts w:ascii="Times New Roman" w:hAnsi="Times New Roman" w:cs="Times New Roman"/>
          <w:sz w:val="24"/>
          <w:szCs w:val="24"/>
        </w:rPr>
        <w:t>BBA Department</w:t>
      </w:r>
    </w:p>
    <w:p w14:paraId="5ABB2EC7" w14:textId="77777777" w:rsidR="00976F1A" w:rsidRDefault="002F4A73" w:rsidP="000B4630">
      <w:pPr>
        <w:spacing w:line="360" w:lineRule="auto"/>
        <w:jc w:val="both"/>
        <w:rPr>
          <w:rFonts w:ascii="Times New Roman" w:hAnsi="Times New Roman" w:cs="Times New Roman"/>
          <w:sz w:val="24"/>
          <w:szCs w:val="24"/>
        </w:rPr>
      </w:pPr>
      <w:r w:rsidRPr="002F4A73">
        <w:rPr>
          <w:rFonts w:ascii="Times New Roman" w:hAnsi="Times New Roman" w:cs="Times New Roman"/>
          <w:sz w:val="24"/>
          <w:szCs w:val="24"/>
        </w:rPr>
        <w:t>United International University</w:t>
      </w:r>
    </w:p>
    <w:p w14:paraId="59FE81E6" w14:textId="77777777" w:rsidR="000B38FD" w:rsidRPr="00E262CE" w:rsidRDefault="000B38FD" w:rsidP="000B4630">
      <w:pPr>
        <w:spacing w:line="360" w:lineRule="auto"/>
        <w:jc w:val="both"/>
        <w:rPr>
          <w:rFonts w:ascii="Times New Roman" w:hAnsi="Times New Roman" w:cs="Times New Roman"/>
          <w:sz w:val="24"/>
          <w:szCs w:val="24"/>
        </w:rPr>
      </w:pPr>
    </w:p>
    <w:p w14:paraId="13CA4D31" w14:textId="77777777" w:rsidR="00976F1A" w:rsidRPr="00976F1A" w:rsidRDefault="0008298C" w:rsidP="000B4630">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S</w:t>
      </w:r>
      <w:r w:rsidR="00E905A4" w:rsidRPr="00BC6268">
        <w:rPr>
          <w:rFonts w:ascii="Times New Roman" w:hAnsi="Times New Roman" w:cs="Times New Roman"/>
          <w:b/>
          <w:sz w:val="24"/>
          <w:szCs w:val="24"/>
          <w:u w:val="single"/>
        </w:rPr>
        <w:t xml:space="preserve">ubject: Submission </w:t>
      </w:r>
      <w:r w:rsidR="000B4630" w:rsidRPr="00BC6268">
        <w:rPr>
          <w:rFonts w:ascii="Times New Roman" w:hAnsi="Times New Roman" w:cs="Times New Roman"/>
          <w:b/>
          <w:sz w:val="24"/>
          <w:szCs w:val="24"/>
          <w:u w:val="single"/>
        </w:rPr>
        <w:t xml:space="preserve">of </w:t>
      </w:r>
      <w:r w:rsidR="000B4630">
        <w:rPr>
          <w:rFonts w:ascii="Times New Roman" w:hAnsi="Times New Roman" w:cs="Times New Roman"/>
          <w:b/>
          <w:sz w:val="24"/>
          <w:szCs w:val="24"/>
          <w:u w:val="single"/>
        </w:rPr>
        <w:t>Internship</w:t>
      </w:r>
      <w:r w:rsidR="00E905A4" w:rsidRPr="00BC6268">
        <w:rPr>
          <w:rFonts w:ascii="Times New Roman" w:hAnsi="Times New Roman" w:cs="Times New Roman"/>
          <w:b/>
          <w:sz w:val="24"/>
          <w:szCs w:val="24"/>
          <w:u w:val="single"/>
        </w:rPr>
        <w:t xml:space="preserve"> report</w:t>
      </w:r>
      <w:r w:rsidR="00BC6268" w:rsidRPr="00BC6268">
        <w:rPr>
          <w:rFonts w:ascii="Times New Roman" w:hAnsi="Times New Roman" w:cs="Times New Roman"/>
          <w:b/>
          <w:sz w:val="24"/>
          <w:szCs w:val="24"/>
          <w:u w:val="single"/>
        </w:rPr>
        <w:t xml:space="preserve"> on Performance Assessment of Uttara Finance and Investments Limited</w:t>
      </w:r>
      <w:r w:rsidR="00BC6268">
        <w:rPr>
          <w:rFonts w:ascii="Times New Roman" w:hAnsi="Times New Roman" w:cs="Times New Roman"/>
          <w:b/>
          <w:sz w:val="24"/>
          <w:szCs w:val="24"/>
          <w:u w:val="single"/>
        </w:rPr>
        <w:t>.</w:t>
      </w:r>
    </w:p>
    <w:p w14:paraId="53001536" w14:textId="77777777" w:rsidR="000B38FD" w:rsidRDefault="000B38FD" w:rsidP="000B4630">
      <w:pPr>
        <w:spacing w:line="360" w:lineRule="auto"/>
        <w:jc w:val="both"/>
        <w:rPr>
          <w:rFonts w:ascii="Times New Roman" w:hAnsi="Times New Roman" w:cs="Times New Roman"/>
          <w:sz w:val="24"/>
          <w:szCs w:val="24"/>
        </w:rPr>
      </w:pPr>
    </w:p>
    <w:p w14:paraId="453A8C3D" w14:textId="77777777" w:rsidR="004743EC" w:rsidRPr="00C962CA" w:rsidRDefault="00C962CA" w:rsidP="000B4630">
      <w:pPr>
        <w:spacing w:line="360" w:lineRule="auto"/>
        <w:jc w:val="both"/>
        <w:rPr>
          <w:rFonts w:ascii="Times New Roman" w:hAnsi="Times New Roman" w:cs="Times New Roman"/>
          <w:sz w:val="24"/>
          <w:szCs w:val="24"/>
        </w:rPr>
      </w:pPr>
      <w:r w:rsidRPr="00C962CA">
        <w:rPr>
          <w:rFonts w:ascii="Times New Roman" w:hAnsi="Times New Roman" w:cs="Times New Roman"/>
          <w:sz w:val="24"/>
          <w:szCs w:val="24"/>
        </w:rPr>
        <w:t xml:space="preserve">Dear </w:t>
      </w:r>
      <w:r>
        <w:rPr>
          <w:rFonts w:ascii="Times New Roman" w:hAnsi="Times New Roman" w:cs="Times New Roman"/>
          <w:sz w:val="24"/>
          <w:szCs w:val="24"/>
        </w:rPr>
        <w:t>Madam,</w:t>
      </w:r>
    </w:p>
    <w:p w14:paraId="7222CEE8" w14:textId="77777777" w:rsidR="004743EC" w:rsidRPr="004743EC" w:rsidRDefault="008B64EF" w:rsidP="000B4630">
      <w:pPr>
        <w:spacing w:line="360" w:lineRule="auto"/>
        <w:jc w:val="both"/>
        <w:rPr>
          <w:rFonts w:ascii="Times New Roman" w:hAnsi="Times New Roman" w:cs="Times New Roman"/>
          <w:sz w:val="24"/>
          <w:szCs w:val="24"/>
        </w:rPr>
      </w:pPr>
      <w:r w:rsidRPr="004743EC">
        <w:rPr>
          <w:rFonts w:ascii="Times New Roman" w:hAnsi="Times New Roman" w:cs="Times New Roman"/>
          <w:sz w:val="24"/>
          <w:szCs w:val="24"/>
        </w:rPr>
        <w:t xml:space="preserve">I am very </w:t>
      </w:r>
      <w:r w:rsidR="00AB58A6" w:rsidRPr="004743EC">
        <w:rPr>
          <w:rFonts w:ascii="Times New Roman" w:hAnsi="Times New Roman" w:cs="Times New Roman"/>
          <w:sz w:val="24"/>
          <w:szCs w:val="24"/>
        </w:rPr>
        <w:t>glad</w:t>
      </w:r>
      <w:r w:rsidRPr="004743EC">
        <w:rPr>
          <w:rFonts w:ascii="Times New Roman" w:hAnsi="Times New Roman" w:cs="Times New Roman"/>
          <w:sz w:val="24"/>
          <w:szCs w:val="24"/>
        </w:rPr>
        <w:t xml:space="preserve"> to submit my int</w:t>
      </w:r>
      <w:r w:rsidR="00AB58A6" w:rsidRPr="004743EC">
        <w:rPr>
          <w:rFonts w:ascii="Times New Roman" w:hAnsi="Times New Roman" w:cs="Times New Roman"/>
          <w:sz w:val="24"/>
          <w:szCs w:val="24"/>
        </w:rPr>
        <w:t xml:space="preserve">ernship report </w:t>
      </w:r>
      <w:r w:rsidR="00BD5115" w:rsidRPr="004743EC">
        <w:rPr>
          <w:rFonts w:ascii="Times New Roman" w:hAnsi="Times New Roman" w:cs="Times New Roman"/>
          <w:sz w:val="24"/>
          <w:szCs w:val="24"/>
        </w:rPr>
        <w:t>that</w:t>
      </w:r>
      <w:r w:rsidR="00BD2715">
        <w:rPr>
          <w:rFonts w:ascii="Times New Roman" w:hAnsi="Times New Roman" w:cs="Times New Roman"/>
          <w:sz w:val="24"/>
          <w:szCs w:val="24"/>
        </w:rPr>
        <w:t xml:space="preserve"> was almost two</w:t>
      </w:r>
      <w:r w:rsidRPr="004743EC">
        <w:rPr>
          <w:rFonts w:ascii="Times New Roman" w:hAnsi="Times New Roman" w:cs="Times New Roman"/>
          <w:sz w:val="24"/>
          <w:szCs w:val="24"/>
        </w:rPr>
        <w:t xml:space="preserve"> month internship prog</w:t>
      </w:r>
      <w:r w:rsidR="00AB58A6" w:rsidRPr="004743EC">
        <w:rPr>
          <w:rFonts w:ascii="Times New Roman" w:hAnsi="Times New Roman" w:cs="Times New Roman"/>
          <w:sz w:val="24"/>
          <w:szCs w:val="24"/>
        </w:rPr>
        <w:t xml:space="preserve">ram at Uttara Finance and Investments </w:t>
      </w:r>
      <w:r w:rsidR="00FA135D" w:rsidRPr="004743EC">
        <w:rPr>
          <w:rFonts w:ascii="Times New Roman" w:hAnsi="Times New Roman" w:cs="Times New Roman"/>
          <w:sz w:val="24"/>
          <w:szCs w:val="24"/>
        </w:rPr>
        <w:t>Limited. Title</w:t>
      </w:r>
      <w:r w:rsidR="00AB58A6" w:rsidRPr="004743EC">
        <w:rPr>
          <w:rFonts w:ascii="Times New Roman" w:hAnsi="Times New Roman" w:cs="Times New Roman"/>
          <w:sz w:val="24"/>
          <w:szCs w:val="24"/>
        </w:rPr>
        <w:t xml:space="preserve"> of the report</w:t>
      </w:r>
      <w:r w:rsidR="00DB6949" w:rsidRPr="004743EC">
        <w:rPr>
          <w:rFonts w:ascii="Times New Roman" w:hAnsi="Times New Roman" w:cs="Times New Roman"/>
          <w:sz w:val="24"/>
          <w:szCs w:val="24"/>
        </w:rPr>
        <w:t xml:space="preserve"> name is</w:t>
      </w:r>
      <w:r w:rsidR="00AB58A6" w:rsidRPr="004743EC">
        <w:rPr>
          <w:rFonts w:ascii="Times New Roman" w:hAnsi="Times New Roman" w:cs="Times New Roman"/>
          <w:sz w:val="24"/>
          <w:szCs w:val="24"/>
        </w:rPr>
        <w:t xml:space="preserve"> “</w:t>
      </w:r>
      <w:r w:rsidR="00AB58A6" w:rsidRPr="004743EC">
        <w:rPr>
          <w:rFonts w:ascii="Times New Roman" w:hAnsi="Times New Roman" w:cs="Times New Roman"/>
          <w:b/>
          <w:sz w:val="24"/>
          <w:szCs w:val="24"/>
        </w:rPr>
        <w:t>Performance Assessment of Uttara Finance and Investments Limited</w:t>
      </w:r>
      <w:r w:rsidR="00DB6949" w:rsidRPr="004743EC">
        <w:rPr>
          <w:rFonts w:ascii="Times New Roman" w:hAnsi="Times New Roman" w:cs="Times New Roman"/>
          <w:sz w:val="24"/>
          <w:szCs w:val="24"/>
        </w:rPr>
        <w:t xml:space="preserve">”. </w:t>
      </w:r>
      <w:r w:rsidR="00597F81" w:rsidRPr="004743EC">
        <w:rPr>
          <w:rFonts w:ascii="Times New Roman" w:hAnsi="Times New Roman" w:cs="Times New Roman"/>
          <w:sz w:val="24"/>
          <w:szCs w:val="24"/>
        </w:rPr>
        <w:t>For preparing</w:t>
      </w:r>
      <w:r w:rsidR="00BD5115" w:rsidRPr="004743EC">
        <w:rPr>
          <w:rFonts w:ascii="Times New Roman" w:hAnsi="Times New Roman" w:cs="Times New Roman"/>
          <w:sz w:val="24"/>
          <w:szCs w:val="24"/>
        </w:rPr>
        <w:t xml:space="preserve"> the report </w:t>
      </w:r>
      <w:r w:rsidR="00FA135D" w:rsidRPr="004743EC">
        <w:rPr>
          <w:rFonts w:ascii="Times New Roman" w:hAnsi="Times New Roman" w:cs="Times New Roman"/>
          <w:sz w:val="24"/>
          <w:szCs w:val="24"/>
        </w:rPr>
        <w:t>I</w:t>
      </w:r>
      <w:r w:rsidR="00572473">
        <w:rPr>
          <w:rFonts w:ascii="Times New Roman" w:hAnsi="Times New Roman" w:cs="Times New Roman"/>
          <w:sz w:val="24"/>
          <w:szCs w:val="24"/>
        </w:rPr>
        <w:t xml:space="preserve"> am tiring</w:t>
      </w:r>
      <w:r w:rsidRPr="004743EC">
        <w:rPr>
          <w:rFonts w:ascii="Times New Roman" w:hAnsi="Times New Roman" w:cs="Times New Roman"/>
          <w:sz w:val="24"/>
          <w:szCs w:val="24"/>
        </w:rPr>
        <w:t xml:space="preserve"> to </w:t>
      </w:r>
      <w:r w:rsidR="00DB6949" w:rsidRPr="004743EC">
        <w:rPr>
          <w:rFonts w:ascii="Times New Roman" w:hAnsi="Times New Roman" w:cs="Times New Roman"/>
          <w:sz w:val="24"/>
          <w:szCs w:val="24"/>
        </w:rPr>
        <w:t xml:space="preserve">provide </w:t>
      </w:r>
      <w:r w:rsidR="00BD5115" w:rsidRPr="004743EC">
        <w:rPr>
          <w:rFonts w:ascii="Times New Roman" w:hAnsi="Times New Roman" w:cs="Times New Roman"/>
          <w:sz w:val="24"/>
          <w:szCs w:val="24"/>
        </w:rPr>
        <w:t>enough</w:t>
      </w:r>
      <w:r w:rsidR="00DB6949" w:rsidRPr="004743EC">
        <w:rPr>
          <w:rFonts w:ascii="Times New Roman" w:hAnsi="Times New Roman" w:cs="Times New Roman"/>
          <w:sz w:val="24"/>
          <w:szCs w:val="24"/>
        </w:rPr>
        <w:t xml:space="preserve"> effort to present t</w:t>
      </w:r>
      <w:r w:rsidR="00BD5115" w:rsidRPr="004743EC">
        <w:rPr>
          <w:rFonts w:ascii="Times New Roman" w:hAnsi="Times New Roman" w:cs="Times New Roman"/>
          <w:sz w:val="24"/>
          <w:szCs w:val="24"/>
        </w:rPr>
        <w:t>he report by useful information with academic learning</w:t>
      </w:r>
      <w:r w:rsidR="004743EC">
        <w:rPr>
          <w:rFonts w:ascii="Times New Roman" w:hAnsi="Times New Roman" w:cs="Times New Roman"/>
          <w:sz w:val="24"/>
          <w:szCs w:val="24"/>
        </w:rPr>
        <w:t xml:space="preserve"> </w:t>
      </w:r>
      <w:r w:rsidR="00BD5115" w:rsidRPr="004743EC">
        <w:rPr>
          <w:rFonts w:ascii="Times New Roman" w:hAnsi="Times New Roman" w:cs="Times New Roman"/>
          <w:sz w:val="24"/>
          <w:szCs w:val="24"/>
        </w:rPr>
        <w:t>.Many think I learn experience from my undergraduate program which is  quite similar with Uttara Finance and Investments Limited  and it’s help me to understand  my work easily at UFIL.</w:t>
      </w:r>
    </w:p>
    <w:p w14:paraId="3C6896D0" w14:textId="77777777" w:rsidR="00FA135D" w:rsidRDefault="00FA135D" w:rsidP="000B463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am really </w:t>
      </w:r>
      <w:r w:rsidRPr="00C962CA">
        <w:rPr>
          <w:rFonts w:ascii="Times New Roman" w:hAnsi="Times New Roman" w:cs="Times New Roman"/>
          <w:sz w:val="24"/>
          <w:szCs w:val="24"/>
        </w:rPr>
        <w:t>thankful</w:t>
      </w:r>
      <w:r>
        <w:rPr>
          <w:rFonts w:ascii="Times New Roman" w:hAnsi="Times New Roman" w:cs="Times New Roman"/>
          <w:sz w:val="24"/>
          <w:szCs w:val="24"/>
        </w:rPr>
        <w:t xml:space="preserve"> to my faculty </w:t>
      </w:r>
      <w:r w:rsidRPr="00C962CA">
        <w:rPr>
          <w:rFonts w:ascii="Times New Roman" w:hAnsi="Times New Roman" w:cs="Times New Roman"/>
          <w:sz w:val="24"/>
          <w:szCs w:val="24"/>
        </w:rPr>
        <w:t>supervisor</w:t>
      </w:r>
      <w:r w:rsidR="008B64EF" w:rsidRPr="00C962CA">
        <w:rPr>
          <w:rFonts w:ascii="Times New Roman" w:hAnsi="Times New Roman" w:cs="Times New Roman"/>
          <w:sz w:val="24"/>
          <w:szCs w:val="24"/>
        </w:rPr>
        <w:t xml:space="preserve"> </w:t>
      </w:r>
      <w:r>
        <w:rPr>
          <w:rFonts w:ascii="Times New Roman" w:hAnsi="Times New Roman" w:cs="Times New Roman"/>
          <w:sz w:val="24"/>
          <w:szCs w:val="24"/>
        </w:rPr>
        <w:t xml:space="preserve">for the </w:t>
      </w:r>
      <w:r w:rsidR="008B64EF" w:rsidRPr="00C962CA">
        <w:rPr>
          <w:rFonts w:ascii="Times New Roman" w:hAnsi="Times New Roman" w:cs="Times New Roman"/>
          <w:sz w:val="24"/>
          <w:szCs w:val="24"/>
        </w:rPr>
        <w:t>support and instruction</w:t>
      </w:r>
      <w:r>
        <w:rPr>
          <w:rFonts w:ascii="Times New Roman" w:hAnsi="Times New Roman" w:cs="Times New Roman"/>
          <w:sz w:val="24"/>
          <w:szCs w:val="24"/>
        </w:rPr>
        <w:t xml:space="preserve"> which helps me</w:t>
      </w:r>
      <w:r w:rsidR="008B64EF" w:rsidRPr="00C962CA">
        <w:rPr>
          <w:rFonts w:ascii="Times New Roman" w:hAnsi="Times New Roman" w:cs="Times New Roman"/>
          <w:sz w:val="24"/>
          <w:szCs w:val="24"/>
        </w:rPr>
        <w:t xml:space="preserve"> complete this report successfully.</w:t>
      </w:r>
      <w:r>
        <w:rPr>
          <w:rFonts w:ascii="Times New Roman" w:hAnsi="Times New Roman" w:cs="Times New Roman"/>
          <w:sz w:val="24"/>
          <w:szCs w:val="24"/>
        </w:rPr>
        <w:t xml:space="preserve"> Without instruction and support that is not possible to complete this report accurately.</w:t>
      </w:r>
      <w:r w:rsidR="00C46CE8">
        <w:rPr>
          <w:rFonts w:ascii="Times New Roman" w:hAnsi="Times New Roman" w:cs="Times New Roman"/>
          <w:sz w:val="24"/>
          <w:szCs w:val="24"/>
        </w:rPr>
        <w:t xml:space="preserve"> </w:t>
      </w:r>
      <w:r w:rsidRPr="00C962CA">
        <w:rPr>
          <w:rFonts w:ascii="Times New Roman" w:hAnsi="Times New Roman" w:cs="Times New Roman"/>
          <w:sz w:val="24"/>
          <w:szCs w:val="24"/>
        </w:rPr>
        <w:t xml:space="preserve">I </w:t>
      </w:r>
      <w:r w:rsidR="00C46CE8" w:rsidRPr="00C962CA">
        <w:rPr>
          <w:rFonts w:ascii="Times New Roman" w:hAnsi="Times New Roman" w:cs="Times New Roman"/>
          <w:sz w:val="24"/>
          <w:szCs w:val="24"/>
        </w:rPr>
        <w:t>think</w:t>
      </w:r>
      <w:r w:rsidR="00C46CE8">
        <w:rPr>
          <w:rFonts w:ascii="Times New Roman" w:hAnsi="Times New Roman" w:cs="Times New Roman"/>
          <w:sz w:val="24"/>
          <w:szCs w:val="24"/>
        </w:rPr>
        <w:t xml:space="preserve"> myself</w:t>
      </w:r>
      <w:r w:rsidRPr="00C962CA">
        <w:rPr>
          <w:rFonts w:ascii="Times New Roman" w:hAnsi="Times New Roman" w:cs="Times New Roman"/>
          <w:sz w:val="24"/>
          <w:szCs w:val="24"/>
        </w:rPr>
        <w:t xml:space="preserve"> very fortunate</w:t>
      </w:r>
      <w:r w:rsidR="00C46CE8">
        <w:rPr>
          <w:rFonts w:ascii="Times New Roman" w:hAnsi="Times New Roman" w:cs="Times New Roman"/>
          <w:sz w:val="24"/>
          <w:szCs w:val="24"/>
        </w:rPr>
        <w:t xml:space="preserve"> to have you as my</w:t>
      </w:r>
      <w:r w:rsidRPr="00C962CA">
        <w:rPr>
          <w:rFonts w:ascii="Times New Roman" w:hAnsi="Times New Roman" w:cs="Times New Roman"/>
          <w:sz w:val="24"/>
          <w:szCs w:val="24"/>
        </w:rPr>
        <w:t xml:space="preserve"> facu</w:t>
      </w:r>
      <w:r w:rsidR="00C46CE8">
        <w:rPr>
          <w:rFonts w:ascii="Times New Roman" w:hAnsi="Times New Roman" w:cs="Times New Roman"/>
          <w:sz w:val="24"/>
          <w:szCs w:val="24"/>
        </w:rPr>
        <w:t>lty supervisor for internship.</w:t>
      </w:r>
    </w:p>
    <w:p w14:paraId="136E7F35" w14:textId="77777777" w:rsidR="004C3623" w:rsidRDefault="004C3623" w:rsidP="000B4630">
      <w:pPr>
        <w:spacing w:line="360" w:lineRule="auto"/>
        <w:jc w:val="both"/>
        <w:rPr>
          <w:rFonts w:ascii="Times New Roman" w:hAnsi="Times New Roman" w:cs="Times New Roman"/>
          <w:sz w:val="24"/>
          <w:szCs w:val="24"/>
        </w:rPr>
      </w:pPr>
    </w:p>
    <w:p w14:paraId="1112DF56" w14:textId="77777777" w:rsidR="000B38FD" w:rsidRDefault="0026247F" w:rsidP="000B4630">
      <w:pPr>
        <w:spacing w:line="360" w:lineRule="auto"/>
        <w:jc w:val="both"/>
        <w:rPr>
          <w:rFonts w:ascii="Times New Roman" w:hAnsi="Times New Roman" w:cs="Times New Roman"/>
          <w:sz w:val="24"/>
          <w:szCs w:val="24"/>
        </w:rPr>
      </w:pPr>
      <w:r w:rsidRPr="002F4A73">
        <w:rPr>
          <w:rFonts w:ascii="Times New Roman" w:hAnsi="Times New Roman" w:cs="Times New Roman"/>
          <w:sz w:val="24"/>
          <w:szCs w:val="24"/>
        </w:rPr>
        <w:t xml:space="preserve">Sincerely </w:t>
      </w:r>
      <w:r>
        <w:rPr>
          <w:rFonts w:ascii="Times New Roman" w:hAnsi="Times New Roman" w:cs="Times New Roman"/>
          <w:sz w:val="24"/>
          <w:szCs w:val="24"/>
        </w:rPr>
        <w:t xml:space="preserve"> </w:t>
      </w:r>
      <w:r w:rsidR="00E905A4" w:rsidRPr="002F4A73">
        <w:rPr>
          <w:rFonts w:ascii="Times New Roman" w:hAnsi="Times New Roman" w:cs="Times New Roman"/>
          <w:sz w:val="24"/>
          <w:szCs w:val="24"/>
        </w:rPr>
        <w:t xml:space="preserve">Yours, </w:t>
      </w:r>
    </w:p>
    <w:p w14:paraId="1C0E99DF" w14:textId="77777777" w:rsidR="000B38FD" w:rsidRDefault="00FE0E95" w:rsidP="000B4630">
      <w:pPr>
        <w:spacing w:line="360" w:lineRule="auto"/>
        <w:jc w:val="both"/>
        <w:rPr>
          <w:rFonts w:ascii="Times New Roman" w:hAnsi="Times New Roman" w:cs="Times New Roman"/>
          <w:sz w:val="24"/>
          <w:szCs w:val="24"/>
        </w:rPr>
      </w:pPr>
      <w:r>
        <w:rPr>
          <w:rFonts w:ascii="Times New Roman" w:hAnsi="Times New Roman" w:cs="Times New Roman"/>
          <w:sz w:val="24"/>
          <w:szCs w:val="24"/>
        </w:rPr>
        <w:t>___</w:t>
      </w:r>
      <w:r w:rsidR="000B38FD" w:rsidRPr="00F96246">
        <w:rPr>
          <w:rFonts w:ascii="Times New Roman" w:hAnsi="Times New Roman" w:cs="Times New Roman"/>
          <w:sz w:val="24"/>
          <w:szCs w:val="24"/>
        </w:rPr>
        <w:t>______________</w:t>
      </w:r>
    </w:p>
    <w:p w14:paraId="7731B941" w14:textId="77777777" w:rsidR="00E905A4" w:rsidRPr="002F4A73" w:rsidRDefault="004743EC" w:rsidP="000B4630">
      <w:pPr>
        <w:jc w:val="both"/>
        <w:rPr>
          <w:rFonts w:ascii="Times New Roman" w:hAnsi="Times New Roman" w:cs="Times New Roman"/>
          <w:sz w:val="24"/>
          <w:szCs w:val="24"/>
        </w:rPr>
      </w:pPr>
      <w:r>
        <w:rPr>
          <w:rFonts w:ascii="Times New Roman" w:hAnsi="Times New Roman" w:cs="Times New Roman"/>
          <w:sz w:val="24"/>
          <w:szCs w:val="24"/>
        </w:rPr>
        <w:t>Mohammad Ashikur Rahman</w:t>
      </w:r>
    </w:p>
    <w:p w14:paraId="499CEA20" w14:textId="77777777" w:rsidR="00E905A4" w:rsidRPr="002F4A73" w:rsidRDefault="004743EC" w:rsidP="000B4630">
      <w:pPr>
        <w:jc w:val="both"/>
        <w:rPr>
          <w:rFonts w:ascii="Times New Roman" w:hAnsi="Times New Roman" w:cs="Times New Roman"/>
          <w:sz w:val="24"/>
          <w:szCs w:val="24"/>
        </w:rPr>
      </w:pPr>
      <w:r>
        <w:rPr>
          <w:rFonts w:ascii="Times New Roman" w:hAnsi="Times New Roman" w:cs="Times New Roman"/>
          <w:sz w:val="24"/>
          <w:szCs w:val="24"/>
        </w:rPr>
        <w:t xml:space="preserve"> ID - 111 151 104</w:t>
      </w:r>
      <w:r w:rsidR="00E905A4" w:rsidRPr="002F4A73">
        <w:rPr>
          <w:rFonts w:ascii="Times New Roman" w:hAnsi="Times New Roman" w:cs="Times New Roman"/>
          <w:sz w:val="24"/>
          <w:szCs w:val="24"/>
        </w:rPr>
        <w:t xml:space="preserve"> </w:t>
      </w:r>
    </w:p>
    <w:p w14:paraId="23CE9CAD" w14:textId="77777777" w:rsidR="00087855" w:rsidRPr="004844A1" w:rsidRDefault="00E905A4" w:rsidP="000B4630">
      <w:pPr>
        <w:jc w:val="both"/>
        <w:rPr>
          <w:rFonts w:ascii="Times New Roman" w:hAnsi="Times New Roman" w:cs="Times New Roman"/>
          <w:sz w:val="24"/>
          <w:szCs w:val="24"/>
        </w:rPr>
      </w:pPr>
      <w:r w:rsidRPr="002F4A73">
        <w:rPr>
          <w:rFonts w:ascii="Times New Roman" w:hAnsi="Times New Roman" w:cs="Times New Roman"/>
          <w:sz w:val="24"/>
          <w:szCs w:val="24"/>
        </w:rPr>
        <w:t>United International University</w:t>
      </w:r>
    </w:p>
    <w:p w14:paraId="485D6486" w14:textId="77777777" w:rsidR="00E905A4" w:rsidRPr="00DF6474" w:rsidRDefault="00E905A4" w:rsidP="000B4630">
      <w:pPr>
        <w:spacing w:line="360" w:lineRule="auto"/>
        <w:jc w:val="center"/>
        <w:rPr>
          <w:rFonts w:ascii="Times New Roman" w:hAnsi="Times New Roman" w:cs="Times New Roman"/>
          <w:b/>
          <w:color w:val="000000" w:themeColor="text1"/>
          <w:sz w:val="28"/>
          <w:szCs w:val="28"/>
        </w:rPr>
      </w:pPr>
      <w:r w:rsidRPr="00DF6474">
        <w:rPr>
          <w:rFonts w:ascii="Times New Roman" w:hAnsi="Times New Roman" w:cs="Times New Roman"/>
          <w:b/>
          <w:color w:val="000000" w:themeColor="text1"/>
          <w:sz w:val="28"/>
          <w:szCs w:val="28"/>
        </w:rPr>
        <w:lastRenderedPageBreak/>
        <w:t>Acknowledgement</w:t>
      </w:r>
    </w:p>
    <w:p w14:paraId="41E6540D" w14:textId="77777777" w:rsidR="00E905A4" w:rsidRPr="00CF5218" w:rsidRDefault="00FB4E0D" w:rsidP="000B4630">
      <w:pPr>
        <w:spacing w:line="360" w:lineRule="auto"/>
        <w:jc w:val="both"/>
        <w:rPr>
          <w:rFonts w:ascii="Times New Roman" w:hAnsi="Times New Roman" w:cs="Times New Roman"/>
          <w:sz w:val="24"/>
          <w:szCs w:val="24"/>
        </w:rPr>
      </w:pPr>
      <w:r w:rsidRPr="00CF5218">
        <w:rPr>
          <w:rFonts w:ascii="Times New Roman" w:hAnsi="Times New Roman" w:cs="Times New Roman"/>
          <w:sz w:val="24"/>
          <w:szCs w:val="24"/>
        </w:rPr>
        <w:t>First of all</w:t>
      </w:r>
      <w:r w:rsidR="00C179EC" w:rsidRPr="00CF5218">
        <w:rPr>
          <w:rFonts w:ascii="Times New Roman" w:hAnsi="Times New Roman" w:cs="Times New Roman"/>
          <w:sz w:val="24"/>
          <w:szCs w:val="24"/>
        </w:rPr>
        <w:t>,</w:t>
      </w:r>
      <w:r w:rsidRPr="00CF5218">
        <w:rPr>
          <w:rFonts w:ascii="Times New Roman" w:hAnsi="Times New Roman" w:cs="Times New Roman"/>
          <w:sz w:val="24"/>
          <w:szCs w:val="24"/>
        </w:rPr>
        <w:t xml:space="preserve"> I thank my lord to give me strength for complete internship within unavoidable situation of (Covid-19) and also</w:t>
      </w:r>
      <w:r w:rsidR="00C179EC" w:rsidRPr="00CF5218">
        <w:rPr>
          <w:rFonts w:ascii="Times New Roman" w:hAnsi="Times New Roman" w:cs="Times New Roman"/>
          <w:sz w:val="24"/>
          <w:szCs w:val="24"/>
        </w:rPr>
        <w:t xml:space="preserve"> I thankful</w:t>
      </w:r>
      <w:r w:rsidR="00E905A4" w:rsidRPr="00CF5218">
        <w:rPr>
          <w:rFonts w:ascii="Times New Roman" w:hAnsi="Times New Roman" w:cs="Times New Roman"/>
          <w:sz w:val="24"/>
          <w:szCs w:val="24"/>
        </w:rPr>
        <w:t xml:space="preserve"> to my honorable</w:t>
      </w:r>
      <w:r w:rsidR="00C179EC" w:rsidRPr="00CF5218">
        <w:rPr>
          <w:rFonts w:ascii="Times New Roman" w:hAnsi="Times New Roman" w:cs="Times New Roman"/>
          <w:sz w:val="24"/>
          <w:szCs w:val="24"/>
        </w:rPr>
        <w:t xml:space="preserve"> supe</w:t>
      </w:r>
      <w:r w:rsidR="005852DB">
        <w:rPr>
          <w:rFonts w:ascii="Times New Roman" w:hAnsi="Times New Roman" w:cs="Times New Roman"/>
          <w:sz w:val="24"/>
          <w:szCs w:val="24"/>
        </w:rPr>
        <w:t>rvisor, Lamia Al</w:t>
      </w:r>
      <w:r w:rsidR="00C179EC" w:rsidRPr="00CF5218">
        <w:rPr>
          <w:rFonts w:ascii="Times New Roman" w:hAnsi="Times New Roman" w:cs="Times New Roman"/>
          <w:sz w:val="24"/>
          <w:szCs w:val="24"/>
        </w:rPr>
        <w:t>am</w:t>
      </w:r>
      <w:r w:rsidR="00E905A4" w:rsidRPr="00CF5218">
        <w:rPr>
          <w:rFonts w:ascii="Times New Roman" w:hAnsi="Times New Roman" w:cs="Times New Roman"/>
          <w:sz w:val="24"/>
          <w:szCs w:val="24"/>
        </w:rPr>
        <w:t>,</w:t>
      </w:r>
      <w:r w:rsidR="00C179EC" w:rsidRPr="00CF5218">
        <w:rPr>
          <w:rFonts w:ascii="Times New Roman" w:hAnsi="Times New Roman" w:cs="Times New Roman"/>
          <w:sz w:val="24"/>
          <w:szCs w:val="24"/>
        </w:rPr>
        <w:t xml:space="preserve"> Assistant Professor (AIS) </w:t>
      </w:r>
      <w:r w:rsidR="00E905A4" w:rsidRPr="00CF5218">
        <w:rPr>
          <w:rFonts w:ascii="Times New Roman" w:hAnsi="Times New Roman" w:cs="Times New Roman"/>
          <w:sz w:val="24"/>
          <w:szCs w:val="24"/>
        </w:rPr>
        <w:t xml:space="preserve">, </w:t>
      </w:r>
      <w:r w:rsidR="00C179EC" w:rsidRPr="00CF5218">
        <w:rPr>
          <w:rFonts w:ascii="Times New Roman" w:hAnsi="Times New Roman" w:cs="Times New Roman"/>
          <w:sz w:val="24"/>
          <w:szCs w:val="24"/>
        </w:rPr>
        <w:t>United International University-</w:t>
      </w:r>
      <w:r w:rsidR="00E905A4" w:rsidRPr="00CF5218">
        <w:rPr>
          <w:rFonts w:ascii="Times New Roman" w:hAnsi="Times New Roman" w:cs="Times New Roman"/>
          <w:sz w:val="24"/>
          <w:szCs w:val="24"/>
        </w:rPr>
        <w:t xml:space="preserve"> </w:t>
      </w:r>
      <w:r w:rsidR="00C179EC" w:rsidRPr="00CF5218">
        <w:rPr>
          <w:rFonts w:ascii="Times New Roman" w:hAnsi="Times New Roman" w:cs="Times New Roman"/>
          <w:sz w:val="24"/>
          <w:szCs w:val="24"/>
        </w:rPr>
        <w:t>for help</w:t>
      </w:r>
      <w:r w:rsidR="00E905A4" w:rsidRPr="00CF5218">
        <w:rPr>
          <w:rFonts w:ascii="Times New Roman" w:hAnsi="Times New Roman" w:cs="Times New Roman"/>
          <w:sz w:val="24"/>
          <w:szCs w:val="24"/>
        </w:rPr>
        <w:t xml:space="preserve">, </w:t>
      </w:r>
      <w:r w:rsidR="00C179EC" w:rsidRPr="00CF5218">
        <w:rPr>
          <w:rFonts w:ascii="Times New Roman" w:hAnsi="Times New Roman" w:cs="Times New Roman"/>
          <w:sz w:val="24"/>
          <w:szCs w:val="24"/>
        </w:rPr>
        <w:t>support</w:t>
      </w:r>
      <w:r w:rsidR="00E905A4" w:rsidRPr="00CF5218">
        <w:rPr>
          <w:rFonts w:ascii="Times New Roman" w:hAnsi="Times New Roman" w:cs="Times New Roman"/>
          <w:sz w:val="24"/>
          <w:szCs w:val="24"/>
        </w:rPr>
        <w:t xml:space="preserve">, </w:t>
      </w:r>
      <w:r w:rsidR="00C179EC" w:rsidRPr="00CF5218">
        <w:rPr>
          <w:rFonts w:ascii="Times New Roman" w:hAnsi="Times New Roman" w:cs="Times New Roman"/>
          <w:sz w:val="24"/>
          <w:szCs w:val="24"/>
        </w:rPr>
        <w:t>direction</w:t>
      </w:r>
      <w:r w:rsidR="00E905A4" w:rsidRPr="00CF5218">
        <w:rPr>
          <w:rFonts w:ascii="Times New Roman" w:hAnsi="Times New Roman" w:cs="Times New Roman"/>
          <w:sz w:val="24"/>
          <w:szCs w:val="24"/>
        </w:rPr>
        <w:t xml:space="preserve"> and </w:t>
      </w:r>
      <w:r w:rsidR="00C179EC" w:rsidRPr="00CF5218">
        <w:rPr>
          <w:rFonts w:ascii="Times New Roman" w:hAnsi="Times New Roman" w:cs="Times New Roman"/>
          <w:sz w:val="24"/>
          <w:szCs w:val="24"/>
        </w:rPr>
        <w:t>suggestions which help me to complete the report on time.</w:t>
      </w:r>
      <w:r w:rsidR="00CF5218">
        <w:rPr>
          <w:rFonts w:ascii="Times New Roman" w:hAnsi="Times New Roman" w:cs="Times New Roman"/>
          <w:sz w:val="24"/>
          <w:szCs w:val="24"/>
        </w:rPr>
        <w:t xml:space="preserve"> </w:t>
      </w:r>
      <w:r w:rsidR="00CF5218" w:rsidRPr="00CF5218">
        <w:rPr>
          <w:rFonts w:ascii="Times New Roman" w:hAnsi="Times New Roman" w:cs="Times New Roman"/>
          <w:sz w:val="24"/>
          <w:szCs w:val="24"/>
        </w:rPr>
        <w:t xml:space="preserve">Without help that is not possible to complete this report properly. </w:t>
      </w:r>
      <w:r w:rsidR="00C179EC" w:rsidRPr="00CF5218">
        <w:rPr>
          <w:rFonts w:ascii="Times New Roman" w:hAnsi="Times New Roman" w:cs="Times New Roman"/>
          <w:sz w:val="24"/>
          <w:szCs w:val="24"/>
        </w:rPr>
        <w:t>It was big opportunity for me to complete my internship program at Uttara Finance and Investments Limited</w:t>
      </w:r>
      <w:r w:rsidR="00CF5218" w:rsidRPr="00CF5218">
        <w:rPr>
          <w:rFonts w:ascii="Times New Roman" w:hAnsi="Times New Roman" w:cs="Times New Roman"/>
          <w:sz w:val="24"/>
          <w:szCs w:val="24"/>
        </w:rPr>
        <w:t xml:space="preserve"> .</w:t>
      </w:r>
      <w:r w:rsidR="00E905A4" w:rsidRPr="00CF5218">
        <w:rPr>
          <w:rFonts w:ascii="Times New Roman" w:hAnsi="Times New Roman" w:cs="Times New Roman"/>
          <w:sz w:val="24"/>
          <w:szCs w:val="24"/>
        </w:rPr>
        <w:t>I am</w:t>
      </w:r>
      <w:r w:rsidR="00CF5218" w:rsidRPr="00CF5218">
        <w:rPr>
          <w:rFonts w:ascii="Times New Roman" w:hAnsi="Times New Roman" w:cs="Times New Roman"/>
          <w:sz w:val="24"/>
          <w:szCs w:val="24"/>
        </w:rPr>
        <w:t xml:space="preserve"> very</w:t>
      </w:r>
      <w:r w:rsidR="00E905A4" w:rsidRPr="00CF5218">
        <w:rPr>
          <w:rFonts w:ascii="Times New Roman" w:hAnsi="Times New Roman" w:cs="Times New Roman"/>
          <w:sz w:val="24"/>
          <w:szCs w:val="24"/>
        </w:rPr>
        <w:t xml:space="preserve"> </w:t>
      </w:r>
      <w:r w:rsidR="00CF5218" w:rsidRPr="00CF5218">
        <w:rPr>
          <w:rFonts w:ascii="Times New Roman" w:hAnsi="Times New Roman" w:cs="Times New Roman"/>
          <w:sz w:val="24"/>
          <w:szCs w:val="24"/>
        </w:rPr>
        <w:t>happy for the support which</w:t>
      </w:r>
      <w:r w:rsidR="00E905A4" w:rsidRPr="00CF5218">
        <w:rPr>
          <w:rFonts w:ascii="Times New Roman" w:hAnsi="Times New Roman" w:cs="Times New Roman"/>
          <w:sz w:val="24"/>
          <w:szCs w:val="24"/>
        </w:rPr>
        <w:t xml:space="preserve"> I have </w:t>
      </w:r>
      <w:r w:rsidR="00CF5218" w:rsidRPr="00CF5218">
        <w:rPr>
          <w:rFonts w:ascii="Times New Roman" w:hAnsi="Times New Roman" w:cs="Times New Roman"/>
          <w:sz w:val="24"/>
          <w:szCs w:val="24"/>
        </w:rPr>
        <w:t>expected</w:t>
      </w:r>
      <w:r w:rsidR="00E905A4" w:rsidRPr="00CF5218">
        <w:rPr>
          <w:rFonts w:ascii="Times New Roman" w:hAnsi="Times New Roman" w:cs="Times New Roman"/>
          <w:sz w:val="24"/>
          <w:szCs w:val="24"/>
        </w:rPr>
        <w:t xml:space="preserve"> from all of my t</w:t>
      </w:r>
      <w:r w:rsidR="00CF5218" w:rsidRPr="00CF5218">
        <w:rPr>
          <w:rFonts w:ascii="Times New Roman" w:hAnsi="Times New Roman" w:cs="Times New Roman"/>
          <w:sz w:val="24"/>
          <w:szCs w:val="24"/>
        </w:rPr>
        <w:t>eachers</w:t>
      </w:r>
      <w:r w:rsidR="00E905A4" w:rsidRPr="00CF5218">
        <w:rPr>
          <w:rFonts w:ascii="Times New Roman" w:hAnsi="Times New Roman" w:cs="Times New Roman"/>
          <w:sz w:val="24"/>
          <w:szCs w:val="24"/>
        </w:rPr>
        <w:t xml:space="preserve"> of United International University.</w:t>
      </w:r>
      <w:r w:rsidR="00CF5218">
        <w:rPr>
          <w:rFonts w:ascii="Times New Roman" w:hAnsi="Times New Roman" w:cs="Times New Roman"/>
          <w:sz w:val="24"/>
          <w:szCs w:val="24"/>
        </w:rPr>
        <w:t xml:space="preserve"> </w:t>
      </w:r>
      <w:r w:rsidR="0062550F">
        <w:rPr>
          <w:rFonts w:ascii="Times New Roman" w:hAnsi="Times New Roman" w:cs="Times New Roman"/>
          <w:sz w:val="24"/>
          <w:szCs w:val="24"/>
        </w:rPr>
        <w:t>They help me</w:t>
      </w:r>
      <w:r w:rsidR="00CF5218">
        <w:rPr>
          <w:rFonts w:ascii="Times New Roman" w:hAnsi="Times New Roman" w:cs="Times New Roman"/>
          <w:sz w:val="24"/>
          <w:szCs w:val="24"/>
        </w:rPr>
        <w:t xml:space="preserve"> </w:t>
      </w:r>
      <w:r w:rsidR="0062550F">
        <w:rPr>
          <w:rFonts w:ascii="Times New Roman" w:hAnsi="Times New Roman" w:cs="Times New Roman"/>
          <w:sz w:val="24"/>
          <w:szCs w:val="24"/>
        </w:rPr>
        <w:t>different</w:t>
      </w:r>
      <w:r w:rsidR="006B1168">
        <w:rPr>
          <w:rFonts w:ascii="Times New Roman" w:hAnsi="Times New Roman" w:cs="Times New Roman"/>
          <w:sz w:val="24"/>
          <w:szCs w:val="24"/>
        </w:rPr>
        <w:t xml:space="preserve"> times</w:t>
      </w:r>
      <w:r w:rsidR="00CF5218">
        <w:rPr>
          <w:rFonts w:ascii="Times New Roman" w:hAnsi="Times New Roman" w:cs="Times New Roman"/>
          <w:sz w:val="24"/>
          <w:szCs w:val="24"/>
        </w:rPr>
        <w:t xml:space="preserve"> when i need help.</w:t>
      </w:r>
    </w:p>
    <w:p w14:paraId="3C335BBA" w14:textId="77777777" w:rsidR="00AC1FC2" w:rsidRPr="004844A1" w:rsidRDefault="00AC1FC2" w:rsidP="00D26A70">
      <w:pPr>
        <w:spacing w:line="360" w:lineRule="auto"/>
        <w:rPr>
          <w:rFonts w:ascii="Times New Roman" w:hAnsi="Times New Roman" w:cs="Times New Roman"/>
          <w:sz w:val="28"/>
          <w:szCs w:val="28"/>
        </w:rPr>
      </w:pPr>
    </w:p>
    <w:p w14:paraId="1952C2B8" w14:textId="77777777" w:rsidR="00AC1FC2" w:rsidRDefault="00AC1FC2" w:rsidP="00D26A70">
      <w:pPr>
        <w:spacing w:line="360" w:lineRule="auto"/>
      </w:pPr>
    </w:p>
    <w:p w14:paraId="1704BFA6" w14:textId="77777777" w:rsidR="00AC1FC2" w:rsidRDefault="00AC1FC2" w:rsidP="00D26A70">
      <w:pPr>
        <w:spacing w:line="360" w:lineRule="auto"/>
      </w:pPr>
    </w:p>
    <w:p w14:paraId="2C38FCA0" w14:textId="77777777" w:rsidR="00AC1FC2" w:rsidRDefault="00AC1FC2" w:rsidP="00D26A70">
      <w:pPr>
        <w:spacing w:line="360" w:lineRule="auto"/>
      </w:pPr>
    </w:p>
    <w:p w14:paraId="21405E3E" w14:textId="77777777" w:rsidR="00656314" w:rsidRDefault="00656314" w:rsidP="00D26A70">
      <w:pPr>
        <w:spacing w:line="360" w:lineRule="auto"/>
      </w:pPr>
    </w:p>
    <w:p w14:paraId="3D6C3B61" w14:textId="77777777" w:rsidR="00656314" w:rsidRDefault="00656314" w:rsidP="00D26A70">
      <w:pPr>
        <w:spacing w:line="360" w:lineRule="auto"/>
      </w:pPr>
    </w:p>
    <w:p w14:paraId="7C2EBD52" w14:textId="77777777" w:rsidR="00656314" w:rsidRDefault="00656314" w:rsidP="00D26A70">
      <w:pPr>
        <w:spacing w:line="360" w:lineRule="auto"/>
      </w:pPr>
    </w:p>
    <w:p w14:paraId="2821DEC3" w14:textId="77777777" w:rsidR="00656314" w:rsidRDefault="00656314" w:rsidP="00D26A70">
      <w:pPr>
        <w:spacing w:line="360" w:lineRule="auto"/>
      </w:pPr>
    </w:p>
    <w:p w14:paraId="366BAEF0" w14:textId="77777777" w:rsidR="00656314" w:rsidRDefault="00656314" w:rsidP="00D26A70">
      <w:pPr>
        <w:spacing w:line="360" w:lineRule="auto"/>
      </w:pPr>
    </w:p>
    <w:p w14:paraId="5C230DB2" w14:textId="77777777" w:rsidR="00656314" w:rsidRDefault="00656314" w:rsidP="00D26A70">
      <w:pPr>
        <w:spacing w:line="360" w:lineRule="auto"/>
      </w:pPr>
    </w:p>
    <w:p w14:paraId="47D13DB4" w14:textId="77777777" w:rsidR="00656314" w:rsidRDefault="00656314" w:rsidP="00D26A70">
      <w:pPr>
        <w:spacing w:line="360" w:lineRule="auto"/>
      </w:pPr>
    </w:p>
    <w:p w14:paraId="41390CA4" w14:textId="77777777" w:rsidR="00656314" w:rsidRDefault="00656314" w:rsidP="00D26A70">
      <w:pPr>
        <w:spacing w:line="360" w:lineRule="auto"/>
      </w:pPr>
    </w:p>
    <w:p w14:paraId="44A6B8C8" w14:textId="77777777" w:rsidR="00656314" w:rsidRDefault="00656314" w:rsidP="00D26A70">
      <w:pPr>
        <w:spacing w:line="360" w:lineRule="auto"/>
      </w:pPr>
    </w:p>
    <w:p w14:paraId="4B0BBC41" w14:textId="77777777" w:rsidR="00AC1FC2" w:rsidRDefault="00AC1FC2" w:rsidP="00D26A70">
      <w:pPr>
        <w:spacing w:line="360" w:lineRule="auto"/>
      </w:pPr>
    </w:p>
    <w:p w14:paraId="1C41DD29" w14:textId="77777777" w:rsidR="0066063F" w:rsidRDefault="0066063F" w:rsidP="00D26A70">
      <w:pPr>
        <w:spacing w:line="360" w:lineRule="auto"/>
      </w:pPr>
    </w:p>
    <w:p w14:paraId="25CE35AE" w14:textId="77777777" w:rsidR="009C28B7" w:rsidRDefault="009C28B7" w:rsidP="00D26A70">
      <w:pPr>
        <w:spacing w:line="360" w:lineRule="auto"/>
      </w:pPr>
    </w:p>
    <w:p w14:paraId="72EE0822" w14:textId="77777777" w:rsidR="00E84FC0" w:rsidRDefault="00E84FC0" w:rsidP="00D26A70">
      <w:pPr>
        <w:spacing w:line="360" w:lineRule="auto"/>
      </w:pPr>
    </w:p>
    <w:p w14:paraId="2F85719A" w14:textId="141DE2FE" w:rsidR="005C738E" w:rsidRPr="005B7168" w:rsidRDefault="00E652B9" w:rsidP="005B7168">
      <w:pPr>
        <w:spacing w:line="360" w:lineRule="auto"/>
        <w:jc w:val="center"/>
        <w:rPr>
          <w:rFonts w:ascii="Times New Roman" w:hAnsi="Times New Roman" w:cs="Times New Roman"/>
          <w:b/>
          <w:color w:val="000000" w:themeColor="text1"/>
          <w:sz w:val="28"/>
          <w:szCs w:val="28"/>
        </w:rPr>
      </w:pPr>
      <w:r w:rsidRPr="00DF6474">
        <w:rPr>
          <w:rFonts w:ascii="Times New Roman" w:hAnsi="Times New Roman" w:cs="Times New Roman"/>
          <w:b/>
          <w:color w:val="000000" w:themeColor="text1"/>
          <w:sz w:val="28"/>
          <w:szCs w:val="28"/>
        </w:rPr>
        <w:lastRenderedPageBreak/>
        <w:t>Executive Summar</w:t>
      </w:r>
      <w:r w:rsidR="00EC2020" w:rsidRPr="00DF6474">
        <w:rPr>
          <w:rFonts w:ascii="Times New Roman" w:hAnsi="Times New Roman" w:cs="Times New Roman"/>
          <w:b/>
          <w:color w:val="000000" w:themeColor="text1"/>
          <w:sz w:val="28"/>
          <w:szCs w:val="28"/>
        </w:rPr>
        <w:t>y</w:t>
      </w:r>
    </w:p>
    <w:p w14:paraId="1A977D0D" w14:textId="466BFA28" w:rsidR="005C738E" w:rsidRPr="005B7168" w:rsidRDefault="005C738E" w:rsidP="005B7168">
      <w:pPr>
        <w:spacing w:line="360" w:lineRule="auto"/>
        <w:jc w:val="both"/>
        <w:rPr>
          <w:rFonts w:ascii="Times New Roman" w:hAnsi="Times New Roman" w:cs="Times New Roman"/>
          <w:color w:val="000000" w:themeColor="text1"/>
          <w:sz w:val="24"/>
          <w:szCs w:val="24"/>
        </w:rPr>
        <w:sectPr w:rsidR="005C738E" w:rsidRPr="005B7168">
          <w:pgSz w:w="12240" w:h="15840"/>
          <w:pgMar w:top="860" w:right="860" w:bottom="980" w:left="920" w:header="504" w:footer="785" w:gutter="0"/>
          <w:cols w:space="720"/>
        </w:sectPr>
      </w:pPr>
      <w:r w:rsidRPr="005C738E">
        <w:rPr>
          <w:rFonts w:ascii="Times New Roman" w:hAnsi="Times New Roman" w:cs="Times New Roman"/>
          <w:sz w:val="24"/>
          <w:szCs w:val="24"/>
        </w:rPr>
        <w:t>Non-Bank Financial Institutions provide service</w:t>
      </w:r>
      <w:r w:rsidR="005B7168">
        <w:rPr>
          <w:rFonts w:ascii="Times New Roman" w:hAnsi="Times New Roman" w:cs="Times New Roman"/>
          <w:sz w:val="24"/>
          <w:szCs w:val="24"/>
        </w:rPr>
        <w:t>s</w:t>
      </w:r>
      <w:r w:rsidRPr="005C738E">
        <w:rPr>
          <w:rFonts w:ascii="Times New Roman" w:hAnsi="Times New Roman" w:cs="Times New Roman"/>
          <w:sz w:val="24"/>
          <w:szCs w:val="24"/>
        </w:rPr>
        <w:t xml:space="preserve"> to clients and need to satisfy them by repayment. </w:t>
      </w:r>
      <w:r w:rsidR="005B7168">
        <w:rPr>
          <w:rFonts w:ascii="Times New Roman" w:hAnsi="Times New Roman" w:cs="Times New Roman"/>
          <w:sz w:val="24"/>
          <w:szCs w:val="24"/>
        </w:rPr>
        <w:t>They p</w:t>
      </w:r>
      <w:r w:rsidRPr="005C738E">
        <w:rPr>
          <w:rFonts w:ascii="Times New Roman" w:hAnsi="Times New Roman" w:cs="Times New Roman"/>
          <w:sz w:val="24"/>
          <w:szCs w:val="24"/>
        </w:rPr>
        <w:t>rovid</w:t>
      </w:r>
      <w:r w:rsidR="005B7168">
        <w:rPr>
          <w:rFonts w:ascii="Times New Roman" w:hAnsi="Times New Roman" w:cs="Times New Roman"/>
          <w:sz w:val="24"/>
          <w:szCs w:val="24"/>
        </w:rPr>
        <w:t>e</w:t>
      </w:r>
      <w:r w:rsidRPr="005C738E">
        <w:rPr>
          <w:rFonts w:ascii="Times New Roman" w:hAnsi="Times New Roman" w:cs="Times New Roman"/>
          <w:sz w:val="24"/>
          <w:szCs w:val="24"/>
        </w:rPr>
        <w:t xml:space="preserve"> lease and invest in different sector</w:t>
      </w:r>
      <w:r w:rsidR="005B7168">
        <w:rPr>
          <w:rFonts w:ascii="Times New Roman" w:hAnsi="Times New Roman" w:cs="Times New Roman"/>
          <w:sz w:val="24"/>
          <w:szCs w:val="24"/>
        </w:rPr>
        <w:t>s</w:t>
      </w:r>
      <w:r w:rsidRPr="005C738E">
        <w:rPr>
          <w:rFonts w:ascii="Times New Roman" w:hAnsi="Times New Roman" w:cs="Times New Roman"/>
          <w:sz w:val="24"/>
          <w:szCs w:val="24"/>
        </w:rPr>
        <w:t xml:space="preserve"> for making interest and </w:t>
      </w:r>
      <w:r w:rsidR="00CB5AB5">
        <w:rPr>
          <w:rFonts w:ascii="Times New Roman" w:hAnsi="Times New Roman" w:cs="Times New Roman"/>
          <w:sz w:val="24"/>
          <w:szCs w:val="24"/>
        </w:rPr>
        <w:t>optimizing</w:t>
      </w:r>
      <w:r w:rsidRPr="005C738E">
        <w:rPr>
          <w:rFonts w:ascii="Times New Roman" w:hAnsi="Times New Roman" w:cs="Times New Roman"/>
          <w:sz w:val="24"/>
          <w:szCs w:val="24"/>
        </w:rPr>
        <w:t xml:space="preserve"> profit. Service can be</w:t>
      </w:r>
      <w:r w:rsidR="005B7168">
        <w:rPr>
          <w:rFonts w:ascii="Times New Roman" w:hAnsi="Times New Roman" w:cs="Times New Roman"/>
          <w:sz w:val="24"/>
          <w:szCs w:val="24"/>
        </w:rPr>
        <w:t xml:space="preserve"> both</w:t>
      </w:r>
      <w:r w:rsidRPr="005C738E">
        <w:rPr>
          <w:rFonts w:ascii="Times New Roman" w:hAnsi="Times New Roman" w:cs="Times New Roman"/>
          <w:sz w:val="24"/>
          <w:szCs w:val="24"/>
        </w:rPr>
        <w:t xml:space="preserve"> tangible and intangible. The reality of the leasing services in Bangladesh was not very good because of expectation gap between shareholder and </w:t>
      </w:r>
      <w:r w:rsidR="005B7168">
        <w:rPr>
          <w:rFonts w:ascii="Times New Roman" w:hAnsi="Times New Roman" w:cs="Times New Roman"/>
          <w:sz w:val="24"/>
          <w:szCs w:val="24"/>
        </w:rPr>
        <w:t>c</w:t>
      </w:r>
      <w:r w:rsidRPr="005C738E">
        <w:rPr>
          <w:rFonts w:ascii="Times New Roman" w:hAnsi="Times New Roman" w:cs="Times New Roman"/>
          <w:sz w:val="24"/>
          <w:szCs w:val="24"/>
        </w:rPr>
        <w:t>ompan</w:t>
      </w:r>
      <w:r w:rsidR="005B7168">
        <w:rPr>
          <w:rFonts w:ascii="Times New Roman" w:hAnsi="Times New Roman" w:cs="Times New Roman"/>
          <w:sz w:val="24"/>
          <w:szCs w:val="24"/>
        </w:rPr>
        <w:t>ies</w:t>
      </w:r>
      <w:r w:rsidRPr="005C738E">
        <w:rPr>
          <w:rFonts w:ascii="Times New Roman" w:hAnsi="Times New Roman" w:cs="Times New Roman"/>
          <w:sz w:val="24"/>
          <w:szCs w:val="24"/>
        </w:rPr>
        <w:t xml:space="preserve">. </w:t>
      </w:r>
      <w:r w:rsidR="005B7168">
        <w:rPr>
          <w:rFonts w:ascii="Times New Roman" w:hAnsi="Times New Roman" w:cs="Times New Roman"/>
          <w:sz w:val="24"/>
          <w:szCs w:val="24"/>
        </w:rPr>
        <w:t>In r</w:t>
      </w:r>
      <w:r w:rsidRPr="005C738E">
        <w:rPr>
          <w:rFonts w:ascii="Times New Roman" w:hAnsi="Times New Roman" w:cs="Times New Roman"/>
          <w:sz w:val="24"/>
          <w:szCs w:val="24"/>
        </w:rPr>
        <w:t>ecent times, Lease Compan</w:t>
      </w:r>
      <w:r w:rsidR="005B7168">
        <w:rPr>
          <w:rFonts w:ascii="Times New Roman" w:hAnsi="Times New Roman" w:cs="Times New Roman"/>
          <w:sz w:val="24"/>
          <w:szCs w:val="24"/>
        </w:rPr>
        <w:t xml:space="preserve">ies are </w:t>
      </w:r>
      <w:r w:rsidRPr="005C738E">
        <w:rPr>
          <w:rFonts w:ascii="Times New Roman" w:hAnsi="Times New Roman" w:cs="Times New Roman"/>
          <w:sz w:val="24"/>
          <w:szCs w:val="24"/>
        </w:rPr>
        <w:t>doing better than previous times. Company can take challenge</w:t>
      </w:r>
      <w:r w:rsidR="005B7168">
        <w:rPr>
          <w:rFonts w:ascii="Times New Roman" w:hAnsi="Times New Roman" w:cs="Times New Roman"/>
          <w:sz w:val="24"/>
          <w:szCs w:val="24"/>
        </w:rPr>
        <w:t>s</w:t>
      </w:r>
      <w:r w:rsidRPr="005C738E">
        <w:rPr>
          <w:rFonts w:ascii="Times New Roman" w:hAnsi="Times New Roman" w:cs="Times New Roman"/>
          <w:sz w:val="24"/>
          <w:szCs w:val="24"/>
        </w:rPr>
        <w:t xml:space="preserve"> to satisfy shareholders. During my internship, I </w:t>
      </w:r>
      <w:r w:rsidR="005B7168">
        <w:rPr>
          <w:rFonts w:ascii="Times New Roman" w:hAnsi="Times New Roman" w:cs="Times New Roman"/>
          <w:sz w:val="24"/>
          <w:szCs w:val="24"/>
        </w:rPr>
        <w:t>have realized</w:t>
      </w:r>
      <w:r w:rsidRPr="005C738E">
        <w:rPr>
          <w:rFonts w:ascii="Times New Roman" w:hAnsi="Times New Roman" w:cs="Times New Roman"/>
          <w:sz w:val="24"/>
          <w:szCs w:val="24"/>
        </w:rPr>
        <w:t xml:space="preserve"> that NBFIs </w:t>
      </w:r>
      <w:r w:rsidR="005B7168">
        <w:rPr>
          <w:rFonts w:ascii="Times New Roman" w:hAnsi="Times New Roman" w:cs="Times New Roman"/>
          <w:sz w:val="24"/>
          <w:szCs w:val="24"/>
        </w:rPr>
        <w:t>are</w:t>
      </w:r>
      <w:r w:rsidRPr="005C738E">
        <w:rPr>
          <w:rFonts w:ascii="Times New Roman" w:hAnsi="Times New Roman" w:cs="Times New Roman"/>
          <w:sz w:val="24"/>
          <w:szCs w:val="24"/>
        </w:rPr>
        <w:t xml:space="preserve"> good for students w</w:t>
      </w:r>
      <w:r w:rsidR="005B7168">
        <w:rPr>
          <w:rFonts w:ascii="Times New Roman" w:hAnsi="Times New Roman" w:cs="Times New Roman"/>
          <w:sz w:val="24"/>
          <w:szCs w:val="24"/>
        </w:rPr>
        <w:t xml:space="preserve">ith </w:t>
      </w:r>
      <w:r w:rsidRPr="005C738E">
        <w:rPr>
          <w:rFonts w:ascii="Times New Roman" w:hAnsi="Times New Roman" w:cs="Times New Roman"/>
          <w:sz w:val="24"/>
          <w:szCs w:val="24"/>
        </w:rPr>
        <w:t>Finance and Accounting background.</w:t>
      </w:r>
      <w:r w:rsidR="005B7168">
        <w:rPr>
          <w:rFonts w:ascii="Times New Roman" w:hAnsi="Times New Roman" w:cs="Times New Roman"/>
          <w:color w:val="000000" w:themeColor="text1"/>
          <w:sz w:val="24"/>
          <w:szCs w:val="24"/>
        </w:rPr>
        <w:t xml:space="preserve"> </w:t>
      </w:r>
      <w:r w:rsidRPr="005C738E">
        <w:rPr>
          <w:rFonts w:ascii="Times New Roman" w:hAnsi="Times New Roman" w:cs="Times New Roman"/>
          <w:sz w:val="24"/>
          <w:szCs w:val="24"/>
        </w:rPr>
        <w:t xml:space="preserve">At the starting of the report, I </w:t>
      </w:r>
      <w:r w:rsidR="005B7168">
        <w:rPr>
          <w:rFonts w:ascii="Times New Roman" w:hAnsi="Times New Roman" w:cs="Times New Roman"/>
          <w:sz w:val="24"/>
          <w:szCs w:val="24"/>
        </w:rPr>
        <w:t xml:space="preserve">have </w:t>
      </w:r>
      <w:r w:rsidRPr="005C738E">
        <w:rPr>
          <w:rFonts w:ascii="Times New Roman" w:hAnsi="Times New Roman" w:cs="Times New Roman"/>
          <w:sz w:val="24"/>
          <w:szCs w:val="24"/>
        </w:rPr>
        <w:t>provide</w:t>
      </w:r>
      <w:r w:rsidR="005B7168">
        <w:rPr>
          <w:rFonts w:ascii="Times New Roman" w:hAnsi="Times New Roman" w:cs="Times New Roman"/>
          <w:sz w:val="24"/>
          <w:szCs w:val="24"/>
        </w:rPr>
        <w:t>d a</w:t>
      </w:r>
      <w:r w:rsidRPr="005C738E">
        <w:rPr>
          <w:rFonts w:ascii="Times New Roman" w:hAnsi="Times New Roman" w:cs="Times New Roman"/>
          <w:sz w:val="24"/>
          <w:szCs w:val="24"/>
        </w:rPr>
        <w:t xml:space="preserve"> clear </w:t>
      </w:r>
      <w:r w:rsidR="005B7168">
        <w:rPr>
          <w:rFonts w:ascii="Times New Roman" w:hAnsi="Times New Roman" w:cs="Times New Roman"/>
          <w:sz w:val="24"/>
          <w:szCs w:val="24"/>
        </w:rPr>
        <w:t>idea</w:t>
      </w:r>
      <w:r w:rsidRPr="005C738E">
        <w:rPr>
          <w:rFonts w:ascii="Times New Roman" w:hAnsi="Times New Roman" w:cs="Times New Roman"/>
          <w:sz w:val="24"/>
          <w:szCs w:val="24"/>
        </w:rPr>
        <w:t xml:space="preserve"> about NBFI field with</w:t>
      </w:r>
      <w:r w:rsidR="005B7168">
        <w:rPr>
          <w:rFonts w:ascii="Times New Roman" w:hAnsi="Times New Roman" w:cs="Times New Roman"/>
          <w:sz w:val="24"/>
          <w:szCs w:val="24"/>
        </w:rPr>
        <w:t xml:space="preserve"> the</w:t>
      </w:r>
      <w:r w:rsidRPr="005C738E">
        <w:rPr>
          <w:rFonts w:ascii="Times New Roman" w:hAnsi="Times New Roman" w:cs="Times New Roman"/>
          <w:sz w:val="24"/>
          <w:szCs w:val="24"/>
        </w:rPr>
        <w:t xml:space="preserve"> objective and scope of my report. </w:t>
      </w:r>
      <w:r w:rsidR="005B7168" w:rsidRPr="005C738E">
        <w:rPr>
          <w:rFonts w:ascii="Times New Roman" w:hAnsi="Times New Roman" w:cs="Times New Roman"/>
          <w:sz w:val="24"/>
          <w:szCs w:val="24"/>
        </w:rPr>
        <w:t>Next,</w:t>
      </w:r>
      <w:r w:rsidRPr="005C738E">
        <w:rPr>
          <w:rFonts w:ascii="Times New Roman" w:hAnsi="Times New Roman" w:cs="Times New Roman"/>
          <w:sz w:val="24"/>
          <w:szCs w:val="24"/>
        </w:rPr>
        <w:t xml:space="preserve"> I </w:t>
      </w:r>
      <w:r w:rsidR="005B7168">
        <w:rPr>
          <w:rFonts w:ascii="Times New Roman" w:hAnsi="Times New Roman" w:cs="Times New Roman"/>
          <w:sz w:val="24"/>
          <w:szCs w:val="24"/>
        </w:rPr>
        <w:t xml:space="preserve">have </w:t>
      </w:r>
      <w:r w:rsidRPr="005C738E">
        <w:rPr>
          <w:rFonts w:ascii="Times New Roman" w:hAnsi="Times New Roman" w:cs="Times New Roman"/>
          <w:sz w:val="24"/>
          <w:szCs w:val="24"/>
        </w:rPr>
        <w:t>provide</w:t>
      </w:r>
      <w:r w:rsidR="005B7168">
        <w:rPr>
          <w:rFonts w:ascii="Times New Roman" w:hAnsi="Times New Roman" w:cs="Times New Roman"/>
          <w:sz w:val="24"/>
          <w:szCs w:val="24"/>
        </w:rPr>
        <w:t>d an overview of</w:t>
      </w:r>
      <w:r w:rsidRPr="005C738E">
        <w:rPr>
          <w:rFonts w:ascii="Times New Roman" w:hAnsi="Times New Roman" w:cs="Times New Roman"/>
          <w:sz w:val="24"/>
          <w:szCs w:val="24"/>
        </w:rPr>
        <w:t xml:space="preserve"> </w:t>
      </w:r>
      <w:r w:rsidRPr="005C738E">
        <w:rPr>
          <w:rFonts w:ascii="Times New Roman" w:hAnsi="Times New Roman" w:cs="Times New Roman"/>
          <w:color w:val="000000" w:themeColor="text1"/>
          <w:sz w:val="24"/>
          <w:szCs w:val="24"/>
        </w:rPr>
        <w:t>Uttara Finance and Investments Limited and show</w:t>
      </w:r>
      <w:r w:rsidR="005B7168">
        <w:rPr>
          <w:rFonts w:ascii="Times New Roman" w:hAnsi="Times New Roman" w:cs="Times New Roman"/>
          <w:color w:val="000000" w:themeColor="text1"/>
          <w:sz w:val="24"/>
          <w:szCs w:val="24"/>
        </w:rPr>
        <w:t>ed</w:t>
      </w:r>
      <w:r w:rsidRPr="005C738E">
        <w:rPr>
          <w:rFonts w:ascii="Times New Roman" w:hAnsi="Times New Roman" w:cs="Times New Roman"/>
          <w:color w:val="000000" w:themeColor="text1"/>
          <w:sz w:val="24"/>
          <w:szCs w:val="24"/>
        </w:rPr>
        <w:t xml:space="preserve"> their working procedure with each department. I </w:t>
      </w:r>
      <w:r w:rsidR="005B7168">
        <w:rPr>
          <w:rFonts w:ascii="Times New Roman" w:hAnsi="Times New Roman" w:cs="Times New Roman"/>
          <w:color w:val="000000" w:themeColor="text1"/>
          <w:sz w:val="24"/>
          <w:szCs w:val="24"/>
        </w:rPr>
        <w:t>have shown</w:t>
      </w:r>
      <w:r w:rsidRPr="005C738E">
        <w:rPr>
          <w:rFonts w:ascii="Times New Roman" w:hAnsi="Times New Roman" w:cs="Times New Roman"/>
          <w:color w:val="000000" w:themeColor="text1"/>
          <w:sz w:val="24"/>
          <w:szCs w:val="24"/>
        </w:rPr>
        <w:t xml:space="preserve"> significant graph of operational procedure which is closely related with Uttara Finance and Investments Limited. Then I </w:t>
      </w:r>
      <w:r w:rsidR="005B7168">
        <w:rPr>
          <w:rFonts w:ascii="Times New Roman" w:hAnsi="Times New Roman" w:cs="Times New Roman"/>
          <w:color w:val="000000" w:themeColor="text1"/>
          <w:sz w:val="24"/>
          <w:szCs w:val="24"/>
        </w:rPr>
        <w:t>have explained</w:t>
      </w:r>
      <w:r w:rsidRPr="005C738E">
        <w:rPr>
          <w:rFonts w:ascii="Times New Roman" w:hAnsi="Times New Roman" w:cs="Times New Roman"/>
          <w:color w:val="000000" w:themeColor="text1"/>
          <w:sz w:val="24"/>
          <w:szCs w:val="24"/>
        </w:rPr>
        <w:t xml:space="preserve"> my job nature (What kind of work I did in UFIL) with responsibility and </w:t>
      </w:r>
      <w:r w:rsidR="005B7168">
        <w:rPr>
          <w:rFonts w:ascii="Times New Roman" w:hAnsi="Times New Roman" w:cs="Times New Roman"/>
          <w:color w:val="000000" w:themeColor="text1"/>
          <w:sz w:val="24"/>
          <w:szCs w:val="24"/>
        </w:rPr>
        <w:t>learning</w:t>
      </w:r>
      <w:r w:rsidRPr="005C738E">
        <w:rPr>
          <w:rFonts w:ascii="Times New Roman" w:hAnsi="Times New Roman" w:cs="Times New Roman"/>
          <w:color w:val="000000" w:themeColor="text1"/>
          <w:sz w:val="24"/>
          <w:szCs w:val="24"/>
        </w:rPr>
        <w:t>. Next</w:t>
      </w:r>
      <w:r w:rsidR="006A62FB">
        <w:rPr>
          <w:rFonts w:ascii="Times New Roman" w:hAnsi="Times New Roman" w:cs="Times New Roman"/>
          <w:color w:val="000000" w:themeColor="text1"/>
          <w:sz w:val="24"/>
          <w:szCs w:val="24"/>
        </w:rPr>
        <w:t>,</w:t>
      </w:r>
      <w:r w:rsidRPr="005C738E">
        <w:rPr>
          <w:rFonts w:ascii="Times New Roman" w:hAnsi="Times New Roman" w:cs="Times New Roman"/>
          <w:color w:val="000000" w:themeColor="text1"/>
          <w:sz w:val="24"/>
          <w:szCs w:val="24"/>
        </w:rPr>
        <w:t xml:space="preserve"> I </w:t>
      </w:r>
      <w:r w:rsidR="005B7168">
        <w:rPr>
          <w:rFonts w:ascii="Times New Roman" w:hAnsi="Times New Roman" w:cs="Times New Roman"/>
          <w:color w:val="000000" w:themeColor="text1"/>
          <w:sz w:val="24"/>
          <w:szCs w:val="24"/>
        </w:rPr>
        <w:t>have prepared</w:t>
      </w:r>
      <w:r w:rsidRPr="005C738E">
        <w:rPr>
          <w:rFonts w:ascii="Times New Roman" w:hAnsi="Times New Roman" w:cs="Times New Roman"/>
          <w:color w:val="000000" w:themeColor="text1"/>
          <w:sz w:val="24"/>
          <w:szCs w:val="24"/>
        </w:rPr>
        <w:t xml:space="preserve"> the ratio analysis of UFIL and compare</w:t>
      </w:r>
      <w:r w:rsidR="005B7168">
        <w:rPr>
          <w:rFonts w:ascii="Times New Roman" w:hAnsi="Times New Roman" w:cs="Times New Roman"/>
          <w:color w:val="000000" w:themeColor="text1"/>
          <w:sz w:val="24"/>
          <w:szCs w:val="24"/>
        </w:rPr>
        <w:t>d</w:t>
      </w:r>
      <w:r w:rsidRPr="005C738E">
        <w:rPr>
          <w:rFonts w:ascii="Times New Roman" w:hAnsi="Times New Roman" w:cs="Times New Roman"/>
          <w:color w:val="000000" w:themeColor="text1"/>
          <w:sz w:val="24"/>
          <w:szCs w:val="24"/>
        </w:rPr>
        <w:t xml:space="preserve"> th</w:t>
      </w:r>
      <w:r w:rsidR="005B7168">
        <w:rPr>
          <w:rFonts w:ascii="Times New Roman" w:hAnsi="Times New Roman" w:cs="Times New Roman"/>
          <w:color w:val="000000" w:themeColor="text1"/>
          <w:sz w:val="24"/>
          <w:szCs w:val="24"/>
        </w:rPr>
        <w:t>ese</w:t>
      </w:r>
      <w:r w:rsidRPr="005C738E">
        <w:rPr>
          <w:rFonts w:ascii="Times New Roman" w:hAnsi="Times New Roman" w:cs="Times New Roman"/>
          <w:color w:val="000000" w:themeColor="text1"/>
          <w:sz w:val="24"/>
          <w:szCs w:val="24"/>
        </w:rPr>
        <w:t xml:space="preserve"> ratio</w:t>
      </w:r>
      <w:r w:rsidR="005B7168">
        <w:rPr>
          <w:rFonts w:ascii="Times New Roman" w:hAnsi="Times New Roman" w:cs="Times New Roman"/>
          <w:color w:val="000000" w:themeColor="text1"/>
          <w:sz w:val="24"/>
          <w:szCs w:val="24"/>
        </w:rPr>
        <w:t>s</w:t>
      </w:r>
      <w:r w:rsidRPr="005C738E">
        <w:rPr>
          <w:rFonts w:ascii="Times New Roman" w:hAnsi="Times New Roman" w:cs="Times New Roman"/>
          <w:color w:val="000000" w:themeColor="text1"/>
          <w:sz w:val="24"/>
          <w:szCs w:val="24"/>
        </w:rPr>
        <w:t xml:space="preserve"> (over three year</w:t>
      </w:r>
      <w:r w:rsidR="005B7168">
        <w:rPr>
          <w:rFonts w:ascii="Times New Roman" w:hAnsi="Times New Roman" w:cs="Times New Roman"/>
          <w:color w:val="000000" w:themeColor="text1"/>
          <w:sz w:val="24"/>
          <w:szCs w:val="24"/>
        </w:rPr>
        <w:t>s</w:t>
      </w:r>
      <w:r w:rsidRPr="005C738E">
        <w:rPr>
          <w:rFonts w:ascii="Times New Roman" w:hAnsi="Times New Roman" w:cs="Times New Roman"/>
          <w:color w:val="000000" w:themeColor="text1"/>
          <w:sz w:val="24"/>
          <w:szCs w:val="24"/>
        </w:rPr>
        <w:t xml:space="preserve">) with other three companies in </w:t>
      </w:r>
      <w:r w:rsidR="005B7168">
        <w:rPr>
          <w:rFonts w:ascii="Times New Roman" w:hAnsi="Times New Roman" w:cs="Times New Roman"/>
          <w:color w:val="000000" w:themeColor="text1"/>
          <w:sz w:val="24"/>
          <w:szCs w:val="24"/>
        </w:rPr>
        <w:t xml:space="preserve">the </w:t>
      </w:r>
      <w:r w:rsidRPr="005C738E">
        <w:rPr>
          <w:rFonts w:ascii="Times New Roman" w:hAnsi="Times New Roman" w:cs="Times New Roman"/>
          <w:color w:val="000000" w:themeColor="text1"/>
          <w:sz w:val="24"/>
          <w:szCs w:val="24"/>
        </w:rPr>
        <w:t>same industry</w:t>
      </w:r>
      <w:r w:rsidR="005B7168">
        <w:rPr>
          <w:rFonts w:ascii="Times New Roman" w:hAnsi="Times New Roman" w:cs="Times New Roman"/>
          <w:color w:val="000000" w:themeColor="text1"/>
          <w:sz w:val="24"/>
          <w:szCs w:val="24"/>
        </w:rPr>
        <w:t xml:space="preserve"> </w:t>
      </w:r>
      <w:r w:rsidR="00C27670">
        <w:rPr>
          <w:rFonts w:ascii="Times New Roman" w:hAnsi="Times New Roman" w:cs="Times New Roman"/>
          <w:color w:val="000000" w:themeColor="text1"/>
          <w:sz w:val="24"/>
          <w:szCs w:val="24"/>
        </w:rPr>
        <w:t>to</w:t>
      </w:r>
      <w:r w:rsidR="005B7168">
        <w:rPr>
          <w:rFonts w:ascii="Times New Roman" w:hAnsi="Times New Roman" w:cs="Times New Roman"/>
          <w:color w:val="000000" w:themeColor="text1"/>
          <w:sz w:val="24"/>
          <w:szCs w:val="24"/>
        </w:rPr>
        <w:t xml:space="preserve"> assess their performance</w:t>
      </w:r>
      <w:r w:rsidRPr="005C738E">
        <w:rPr>
          <w:rFonts w:ascii="Times New Roman" w:hAnsi="Times New Roman" w:cs="Times New Roman"/>
          <w:color w:val="000000" w:themeColor="text1"/>
          <w:sz w:val="24"/>
          <w:szCs w:val="24"/>
        </w:rPr>
        <w:t>. At last I g</w:t>
      </w:r>
      <w:r w:rsidR="005B7168">
        <w:rPr>
          <w:rFonts w:ascii="Times New Roman" w:hAnsi="Times New Roman" w:cs="Times New Roman"/>
          <w:color w:val="000000" w:themeColor="text1"/>
          <w:sz w:val="24"/>
          <w:szCs w:val="24"/>
        </w:rPr>
        <w:t>ave</w:t>
      </w:r>
      <w:r w:rsidRPr="005C738E">
        <w:rPr>
          <w:rFonts w:ascii="Times New Roman" w:hAnsi="Times New Roman" w:cs="Times New Roman"/>
          <w:color w:val="000000" w:themeColor="text1"/>
          <w:sz w:val="24"/>
          <w:szCs w:val="24"/>
        </w:rPr>
        <w:t xml:space="preserve"> recommendation</w:t>
      </w:r>
      <w:r w:rsidR="005B7168">
        <w:rPr>
          <w:rFonts w:ascii="Times New Roman" w:hAnsi="Times New Roman" w:cs="Times New Roman"/>
          <w:color w:val="000000" w:themeColor="text1"/>
          <w:sz w:val="24"/>
          <w:szCs w:val="24"/>
        </w:rPr>
        <w:t>s</w:t>
      </w:r>
      <w:r w:rsidRPr="005C738E">
        <w:rPr>
          <w:rFonts w:ascii="Times New Roman" w:hAnsi="Times New Roman" w:cs="Times New Roman"/>
          <w:color w:val="000000" w:themeColor="text1"/>
          <w:sz w:val="24"/>
          <w:szCs w:val="24"/>
        </w:rPr>
        <w:t xml:space="preserve"> </w:t>
      </w:r>
      <w:r w:rsidR="005B7168">
        <w:rPr>
          <w:rFonts w:ascii="Times New Roman" w:hAnsi="Times New Roman" w:cs="Times New Roman"/>
          <w:color w:val="000000" w:themeColor="text1"/>
          <w:sz w:val="24"/>
          <w:szCs w:val="24"/>
        </w:rPr>
        <w:t>to</w:t>
      </w:r>
      <w:r w:rsidRPr="005C738E">
        <w:rPr>
          <w:rFonts w:ascii="Times New Roman" w:hAnsi="Times New Roman" w:cs="Times New Roman"/>
          <w:color w:val="000000" w:themeColor="text1"/>
          <w:sz w:val="24"/>
          <w:szCs w:val="24"/>
        </w:rPr>
        <w:t xml:space="preserve"> UFIL and </w:t>
      </w:r>
      <w:r w:rsidR="005B7168">
        <w:rPr>
          <w:rFonts w:ascii="Times New Roman" w:hAnsi="Times New Roman" w:cs="Times New Roman"/>
          <w:color w:val="000000" w:themeColor="text1"/>
          <w:sz w:val="24"/>
          <w:szCs w:val="24"/>
        </w:rPr>
        <w:t xml:space="preserve">the </w:t>
      </w:r>
      <w:r w:rsidRPr="005C738E">
        <w:rPr>
          <w:rFonts w:ascii="Times New Roman" w:hAnsi="Times New Roman" w:cs="Times New Roman"/>
          <w:color w:val="000000" w:themeColor="text1"/>
          <w:sz w:val="24"/>
          <w:szCs w:val="24"/>
        </w:rPr>
        <w:t xml:space="preserve">source of information </w:t>
      </w:r>
      <w:r w:rsidR="005B7168">
        <w:rPr>
          <w:rFonts w:ascii="Times New Roman" w:hAnsi="Times New Roman" w:cs="Times New Roman"/>
          <w:color w:val="000000" w:themeColor="text1"/>
          <w:sz w:val="24"/>
          <w:szCs w:val="24"/>
        </w:rPr>
        <w:t xml:space="preserve">from </w:t>
      </w:r>
      <w:r w:rsidRPr="005C738E">
        <w:rPr>
          <w:rFonts w:ascii="Times New Roman" w:hAnsi="Times New Roman" w:cs="Times New Roman"/>
          <w:color w:val="000000" w:themeColor="text1"/>
          <w:sz w:val="24"/>
          <w:szCs w:val="24"/>
        </w:rPr>
        <w:t>where I collect</w:t>
      </w:r>
      <w:r w:rsidR="005B7168">
        <w:rPr>
          <w:rFonts w:ascii="Times New Roman" w:hAnsi="Times New Roman" w:cs="Times New Roman"/>
          <w:color w:val="000000" w:themeColor="text1"/>
          <w:sz w:val="24"/>
          <w:szCs w:val="24"/>
        </w:rPr>
        <w:t>ed</w:t>
      </w:r>
      <w:r w:rsidRPr="005C738E">
        <w:rPr>
          <w:rFonts w:ascii="Times New Roman" w:hAnsi="Times New Roman" w:cs="Times New Roman"/>
          <w:color w:val="000000" w:themeColor="text1"/>
          <w:sz w:val="24"/>
          <w:szCs w:val="24"/>
        </w:rPr>
        <w:t xml:space="preserve"> data to ma</w:t>
      </w:r>
      <w:r w:rsidR="005B7168">
        <w:rPr>
          <w:rFonts w:ascii="Times New Roman" w:hAnsi="Times New Roman" w:cs="Times New Roman"/>
          <w:color w:val="000000" w:themeColor="text1"/>
          <w:sz w:val="24"/>
          <w:szCs w:val="24"/>
        </w:rPr>
        <w:t>ke</w:t>
      </w:r>
      <w:r w:rsidRPr="005C738E">
        <w:rPr>
          <w:rFonts w:ascii="Times New Roman" w:hAnsi="Times New Roman" w:cs="Times New Roman"/>
          <w:color w:val="000000" w:themeColor="text1"/>
          <w:sz w:val="24"/>
          <w:szCs w:val="24"/>
        </w:rPr>
        <w:t xml:space="preserve"> this report properly. </w:t>
      </w:r>
      <w:r w:rsidRPr="005C738E">
        <w:rPr>
          <w:rFonts w:ascii="Times New Roman" w:hAnsi="Times New Roman" w:cs="Times New Roman"/>
          <w:sz w:val="24"/>
          <w:szCs w:val="24"/>
        </w:rPr>
        <w:t xml:space="preserve">I </w:t>
      </w:r>
      <w:r w:rsidR="005B7168">
        <w:rPr>
          <w:rFonts w:ascii="Times New Roman" w:hAnsi="Times New Roman" w:cs="Times New Roman"/>
          <w:sz w:val="24"/>
          <w:szCs w:val="24"/>
        </w:rPr>
        <w:t>have prepared this report</w:t>
      </w:r>
      <w:r w:rsidRPr="005C738E">
        <w:rPr>
          <w:rFonts w:ascii="Times New Roman" w:hAnsi="Times New Roman" w:cs="Times New Roman"/>
          <w:sz w:val="24"/>
          <w:szCs w:val="24"/>
        </w:rPr>
        <w:t xml:space="preserve"> from my </w:t>
      </w:r>
      <w:r w:rsidR="005B7168">
        <w:rPr>
          <w:rFonts w:ascii="Times New Roman" w:hAnsi="Times New Roman" w:cs="Times New Roman"/>
          <w:sz w:val="24"/>
          <w:szCs w:val="24"/>
        </w:rPr>
        <w:t xml:space="preserve">job </w:t>
      </w:r>
      <w:r w:rsidRPr="005C738E">
        <w:rPr>
          <w:rFonts w:ascii="Times New Roman" w:hAnsi="Times New Roman" w:cs="Times New Roman"/>
          <w:sz w:val="24"/>
          <w:szCs w:val="24"/>
        </w:rPr>
        <w:t xml:space="preserve">experiences </w:t>
      </w:r>
      <w:r w:rsidR="005B7168">
        <w:rPr>
          <w:rFonts w:ascii="Times New Roman" w:hAnsi="Times New Roman" w:cs="Times New Roman"/>
          <w:sz w:val="24"/>
          <w:szCs w:val="24"/>
        </w:rPr>
        <w:t>at</w:t>
      </w:r>
      <w:r w:rsidRPr="005C738E">
        <w:rPr>
          <w:rFonts w:ascii="Times New Roman" w:hAnsi="Times New Roman" w:cs="Times New Roman"/>
          <w:sz w:val="24"/>
          <w:szCs w:val="24"/>
        </w:rPr>
        <w:t xml:space="preserve"> </w:t>
      </w:r>
      <w:r w:rsidRPr="005C738E">
        <w:rPr>
          <w:rFonts w:ascii="Times New Roman" w:hAnsi="Times New Roman" w:cs="Times New Roman"/>
          <w:color w:val="000000" w:themeColor="text1"/>
          <w:sz w:val="24"/>
          <w:szCs w:val="24"/>
        </w:rPr>
        <w:t xml:space="preserve">Uttara Finance and Investments Limited </w:t>
      </w:r>
      <w:r w:rsidR="005B7168">
        <w:rPr>
          <w:rFonts w:ascii="Times New Roman" w:hAnsi="Times New Roman" w:cs="Times New Roman"/>
          <w:color w:val="000000" w:themeColor="text1"/>
          <w:sz w:val="24"/>
          <w:szCs w:val="24"/>
        </w:rPr>
        <w:t>combining</w:t>
      </w:r>
      <w:r w:rsidRPr="005C738E">
        <w:rPr>
          <w:rFonts w:ascii="Times New Roman" w:hAnsi="Times New Roman" w:cs="Times New Roman"/>
          <w:color w:val="000000" w:themeColor="text1"/>
          <w:sz w:val="24"/>
          <w:szCs w:val="24"/>
        </w:rPr>
        <w:t xml:space="preserve"> my </w:t>
      </w:r>
      <w:r w:rsidR="005B7168">
        <w:rPr>
          <w:rFonts w:ascii="Times New Roman" w:hAnsi="Times New Roman" w:cs="Times New Roman"/>
          <w:color w:val="000000" w:themeColor="text1"/>
          <w:sz w:val="24"/>
          <w:szCs w:val="24"/>
        </w:rPr>
        <w:t>academic</w:t>
      </w:r>
      <w:r w:rsidRPr="005C738E">
        <w:rPr>
          <w:rFonts w:ascii="Times New Roman" w:hAnsi="Times New Roman" w:cs="Times New Roman"/>
          <w:color w:val="000000" w:themeColor="text1"/>
          <w:sz w:val="24"/>
          <w:szCs w:val="24"/>
        </w:rPr>
        <w:t xml:space="preserve"> knowled</w:t>
      </w:r>
      <w:r w:rsidR="005B7168">
        <w:rPr>
          <w:rFonts w:ascii="Times New Roman" w:hAnsi="Times New Roman" w:cs="Times New Roman"/>
          <w:color w:val="000000" w:themeColor="text1"/>
          <w:sz w:val="24"/>
          <w:szCs w:val="24"/>
        </w:rPr>
        <w:t>ge.</w:t>
      </w:r>
    </w:p>
    <w:p w14:paraId="40A52035" w14:textId="77777777" w:rsidR="009911E5" w:rsidRPr="001578A2" w:rsidRDefault="009911E5" w:rsidP="00EC2020">
      <w:pPr>
        <w:spacing w:line="360" w:lineRule="auto"/>
        <w:jc w:val="center"/>
        <w:rPr>
          <w:rFonts w:ascii="Times New Roman" w:hAnsi="Times New Roman" w:cs="Times New Roman"/>
          <w:b/>
          <w:sz w:val="32"/>
          <w:szCs w:val="32"/>
        </w:rPr>
      </w:pPr>
      <w:r w:rsidRPr="001578A2">
        <w:rPr>
          <w:rFonts w:ascii="Times New Roman" w:hAnsi="Times New Roman" w:cs="Times New Roman"/>
          <w:b/>
          <w:sz w:val="32"/>
          <w:szCs w:val="32"/>
        </w:rPr>
        <w:lastRenderedPageBreak/>
        <w:t>Table of Contents</w:t>
      </w:r>
    </w:p>
    <w:tbl>
      <w:tblPr>
        <w:tblStyle w:val="TableGrid"/>
        <w:tblW w:w="0" w:type="auto"/>
        <w:tblLook w:val="04A0" w:firstRow="1" w:lastRow="0" w:firstColumn="1" w:lastColumn="0" w:noHBand="0" w:noVBand="1"/>
      </w:tblPr>
      <w:tblGrid>
        <w:gridCol w:w="1428"/>
        <w:gridCol w:w="6246"/>
        <w:gridCol w:w="1676"/>
      </w:tblGrid>
      <w:tr w:rsidR="007B1AFE" w14:paraId="78B23518" w14:textId="77777777" w:rsidTr="006544CE">
        <w:tc>
          <w:tcPr>
            <w:tcW w:w="1428" w:type="dxa"/>
            <w:shd w:val="clear" w:color="auto" w:fill="8DB3E2" w:themeFill="text2" w:themeFillTint="66"/>
          </w:tcPr>
          <w:p w14:paraId="19D16BD8" w14:textId="77777777" w:rsidR="007B1AFE" w:rsidRPr="009911E5" w:rsidRDefault="009911E5" w:rsidP="00207DF3">
            <w:pPr>
              <w:jc w:val="center"/>
              <w:rPr>
                <w:rFonts w:ascii="Times New Roman" w:hAnsi="Times New Roman" w:cs="Times New Roman"/>
                <w:b/>
                <w:sz w:val="28"/>
                <w:szCs w:val="28"/>
              </w:rPr>
            </w:pPr>
            <w:r w:rsidRPr="009911E5">
              <w:rPr>
                <w:rFonts w:ascii="Times New Roman" w:hAnsi="Times New Roman" w:cs="Times New Roman"/>
                <w:b/>
                <w:sz w:val="28"/>
                <w:szCs w:val="28"/>
              </w:rPr>
              <w:t>Serial no.</w:t>
            </w:r>
          </w:p>
        </w:tc>
        <w:tc>
          <w:tcPr>
            <w:tcW w:w="6246" w:type="dxa"/>
            <w:shd w:val="clear" w:color="auto" w:fill="8DB3E2" w:themeFill="text2" w:themeFillTint="66"/>
          </w:tcPr>
          <w:p w14:paraId="1223081A" w14:textId="77777777" w:rsidR="007B1AFE" w:rsidRPr="009911E5" w:rsidRDefault="009911E5" w:rsidP="00207DF3">
            <w:pPr>
              <w:jc w:val="center"/>
              <w:rPr>
                <w:rFonts w:ascii="Times New Roman" w:hAnsi="Times New Roman" w:cs="Times New Roman"/>
                <w:b/>
                <w:sz w:val="28"/>
                <w:szCs w:val="28"/>
              </w:rPr>
            </w:pPr>
            <w:r w:rsidRPr="009911E5">
              <w:rPr>
                <w:rFonts w:ascii="Times New Roman" w:hAnsi="Times New Roman" w:cs="Times New Roman"/>
                <w:b/>
                <w:sz w:val="28"/>
                <w:szCs w:val="28"/>
              </w:rPr>
              <w:t>Topics</w:t>
            </w:r>
          </w:p>
        </w:tc>
        <w:tc>
          <w:tcPr>
            <w:tcW w:w="1676" w:type="dxa"/>
            <w:shd w:val="clear" w:color="auto" w:fill="8DB3E2" w:themeFill="text2" w:themeFillTint="66"/>
          </w:tcPr>
          <w:p w14:paraId="64FA7D9F" w14:textId="77777777" w:rsidR="007B1AFE" w:rsidRPr="009911E5" w:rsidRDefault="009911E5" w:rsidP="00207DF3">
            <w:pPr>
              <w:jc w:val="center"/>
              <w:rPr>
                <w:rFonts w:ascii="Times New Roman" w:hAnsi="Times New Roman" w:cs="Times New Roman"/>
                <w:b/>
                <w:sz w:val="28"/>
                <w:szCs w:val="28"/>
              </w:rPr>
            </w:pPr>
            <w:r w:rsidRPr="009911E5">
              <w:rPr>
                <w:rFonts w:ascii="Times New Roman" w:hAnsi="Times New Roman" w:cs="Times New Roman"/>
                <w:b/>
                <w:sz w:val="28"/>
                <w:szCs w:val="28"/>
              </w:rPr>
              <w:t>Page no.</w:t>
            </w:r>
          </w:p>
        </w:tc>
      </w:tr>
      <w:tr w:rsidR="006C6F81" w14:paraId="590D897F" w14:textId="77777777" w:rsidTr="006544CE">
        <w:tc>
          <w:tcPr>
            <w:tcW w:w="9350" w:type="dxa"/>
            <w:gridSpan w:val="3"/>
            <w:shd w:val="clear" w:color="auto" w:fill="8DB3E2" w:themeFill="text2" w:themeFillTint="66"/>
          </w:tcPr>
          <w:p w14:paraId="67ABCEFB" w14:textId="77777777" w:rsidR="0013365B" w:rsidRDefault="0013365B" w:rsidP="00207DF3">
            <w:pPr>
              <w:rPr>
                <w:rFonts w:ascii="Times New Roman" w:hAnsi="Times New Roman" w:cs="Times New Roman"/>
                <w:b/>
              </w:rPr>
            </w:pPr>
          </w:p>
          <w:p w14:paraId="4530575D" w14:textId="77777777" w:rsidR="0013365B" w:rsidRPr="006A296A" w:rsidRDefault="006C6F81" w:rsidP="00207DF3">
            <w:pPr>
              <w:jc w:val="center"/>
              <w:rPr>
                <w:rFonts w:ascii="Times New Roman" w:hAnsi="Times New Roman" w:cs="Times New Roman"/>
                <w:b/>
                <w:color w:val="000000" w:themeColor="text1"/>
                <w:sz w:val="24"/>
                <w:szCs w:val="24"/>
              </w:rPr>
            </w:pPr>
            <w:r w:rsidRPr="006A296A">
              <w:rPr>
                <w:rFonts w:ascii="Times New Roman" w:hAnsi="Times New Roman" w:cs="Times New Roman"/>
                <w:b/>
                <w:color w:val="000000" w:themeColor="text1"/>
                <w:sz w:val="24"/>
                <w:szCs w:val="24"/>
              </w:rPr>
              <w:t>CHAPTER 01: INTRODUCTION OF NBFIs</w:t>
            </w:r>
          </w:p>
          <w:p w14:paraId="6A945F01" w14:textId="77777777" w:rsidR="00D26A70" w:rsidRPr="00D26A70" w:rsidRDefault="00D26A70" w:rsidP="00207DF3">
            <w:pPr>
              <w:jc w:val="center"/>
              <w:rPr>
                <w:rFonts w:ascii="Times New Roman" w:hAnsi="Times New Roman" w:cs="Times New Roman"/>
                <w:b/>
                <w:sz w:val="24"/>
                <w:szCs w:val="24"/>
              </w:rPr>
            </w:pPr>
          </w:p>
        </w:tc>
      </w:tr>
      <w:tr w:rsidR="007B1AFE" w14:paraId="516FE304" w14:textId="77777777" w:rsidTr="006544CE">
        <w:tc>
          <w:tcPr>
            <w:tcW w:w="1428" w:type="dxa"/>
            <w:shd w:val="clear" w:color="auto" w:fill="8DB3E2" w:themeFill="text2" w:themeFillTint="66"/>
          </w:tcPr>
          <w:p w14:paraId="7760A8B2" w14:textId="77777777" w:rsidR="007B1AFE" w:rsidRPr="00497A80" w:rsidRDefault="006C6F81" w:rsidP="00207DF3">
            <w:pPr>
              <w:jc w:val="center"/>
              <w:rPr>
                <w:b/>
                <w:sz w:val="24"/>
                <w:szCs w:val="24"/>
              </w:rPr>
            </w:pPr>
            <w:r w:rsidRPr="00497A80">
              <w:rPr>
                <w:rFonts w:ascii="Times New Roman" w:hAnsi="Times New Roman" w:cs="Times New Roman"/>
                <w:b/>
                <w:color w:val="000000" w:themeColor="text1"/>
                <w:sz w:val="24"/>
                <w:szCs w:val="24"/>
              </w:rPr>
              <w:t>1.1</w:t>
            </w:r>
          </w:p>
        </w:tc>
        <w:tc>
          <w:tcPr>
            <w:tcW w:w="6246" w:type="dxa"/>
            <w:shd w:val="clear" w:color="auto" w:fill="FFFFFF" w:themeFill="background1"/>
          </w:tcPr>
          <w:p w14:paraId="5234B384" w14:textId="77777777" w:rsidR="007B1AFE" w:rsidRPr="0067043D" w:rsidRDefault="006C6F81" w:rsidP="00207DF3">
            <w:pPr>
              <w:rPr>
                <w:color w:val="000000" w:themeColor="text1"/>
                <w:sz w:val="24"/>
                <w:szCs w:val="24"/>
              </w:rPr>
            </w:pPr>
            <w:r w:rsidRPr="0067043D">
              <w:rPr>
                <w:rFonts w:ascii="Times New Roman" w:hAnsi="Times New Roman" w:cs="Times New Roman"/>
                <w:color w:val="000000" w:themeColor="text1"/>
                <w:sz w:val="24"/>
                <w:szCs w:val="24"/>
              </w:rPr>
              <w:t>Introduction</w:t>
            </w:r>
          </w:p>
        </w:tc>
        <w:tc>
          <w:tcPr>
            <w:tcW w:w="1676" w:type="dxa"/>
            <w:shd w:val="clear" w:color="auto" w:fill="FFFFFF" w:themeFill="background1"/>
          </w:tcPr>
          <w:p w14:paraId="4AD7BCB9" w14:textId="77777777" w:rsidR="007B1AFE" w:rsidRPr="00FD44E2" w:rsidRDefault="003549A1" w:rsidP="00207DF3">
            <w:pPr>
              <w:jc w:val="center"/>
            </w:pPr>
            <w:r w:rsidRPr="00FD44E2">
              <w:t>02</w:t>
            </w:r>
          </w:p>
        </w:tc>
      </w:tr>
      <w:tr w:rsidR="007B1AFE" w14:paraId="0633D20E" w14:textId="77777777" w:rsidTr="006544CE">
        <w:tc>
          <w:tcPr>
            <w:tcW w:w="1428" w:type="dxa"/>
            <w:shd w:val="clear" w:color="auto" w:fill="8DB3E2" w:themeFill="text2" w:themeFillTint="66"/>
          </w:tcPr>
          <w:p w14:paraId="4C64FA2D" w14:textId="77777777" w:rsidR="007B1AFE" w:rsidRPr="00497A80" w:rsidRDefault="0013365B" w:rsidP="00207DF3">
            <w:pPr>
              <w:jc w:val="center"/>
              <w:rPr>
                <w:b/>
                <w:sz w:val="24"/>
                <w:szCs w:val="24"/>
              </w:rPr>
            </w:pPr>
            <w:r w:rsidRPr="00497A80">
              <w:rPr>
                <w:rFonts w:ascii="Times New Roman" w:hAnsi="Times New Roman" w:cs="Times New Roman"/>
                <w:b/>
                <w:color w:val="000000" w:themeColor="text1"/>
                <w:sz w:val="24"/>
                <w:szCs w:val="24"/>
              </w:rPr>
              <w:t>1.2</w:t>
            </w:r>
          </w:p>
        </w:tc>
        <w:tc>
          <w:tcPr>
            <w:tcW w:w="6246" w:type="dxa"/>
            <w:shd w:val="clear" w:color="auto" w:fill="FFFFFF" w:themeFill="background1"/>
          </w:tcPr>
          <w:p w14:paraId="58DE7580" w14:textId="77777777" w:rsidR="007B1AFE" w:rsidRPr="00063988" w:rsidRDefault="00063988" w:rsidP="00207DF3">
            <w:pPr>
              <w:rPr>
                <w:color w:val="000000" w:themeColor="text1"/>
                <w:sz w:val="24"/>
                <w:szCs w:val="24"/>
              </w:rPr>
            </w:pPr>
            <w:r w:rsidRPr="00063988">
              <w:rPr>
                <w:rFonts w:ascii="Times New Roman" w:hAnsi="Times New Roman" w:cs="Times New Roman"/>
                <w:color w:val="000000" w:themeColor="text1"/>
                <w:sz w:val="24"/>
                <w:szCs w:val="24"/>
              </w:rPr>
              <w:t>Difference Between Bank and NBFI Activities</w:t>
            </w:r>
          </w:p>
        </w:tc>
        <w:tc>
          <w:tcPr>
            <w:tcW w:w="1676" w:type="dxa"/>
            <w:shd w:val="clear" w:color="auto" w:fill="FFFFFF" w:themeFill="background1"/>
          </w:tcPr>
          <w:p w14:paraId="694E9194" w14:textId="77777777" w:rsidR="007B1AFE" w:rsidRPr="00FD44E2" w:rsidRDefault="003549A1" w:rsidP="00207DF3">
            <w:pPr>
              <w:jc w:val="center"/>
            </w:pPr>
            <w:r w:rsidRPr="00FD44E2">
              <w:t>02</w:t>
            </w:r>
          </w:p>
        </w:tc>
      </w:tr>
      <w:tr w:rsidR="00C35F2F" w14:paraId="13FFBE56" w14:textId="77777777" w:rsidTr="006544CE">
        <w:tc>
          <w:tcPr>
            <w:tcW w:w="1428" w:type="dxa"/>
            <w:shd w:val="clear" w:color="auto" w:fill="8DB3E2" w:themeFill="text2" w:themeFillTint="66"/>
          </w:tcPr>
          <w:p w14:paraId="0D0E1D29" w14:textId="77777777" w:rsidR="00C35F2F" w:rsidRPr="00497A80" w:rsidRDefault="00C35F2F" w:rsidP="00207D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1.3</w:t>
            </w:r>
          </w:p>
        </w:tc>
        <w:tc>
          <w:tcPr>
            <w:tcW w:w="6246" w:type="dxa"/>
            <w:shd w:val="clear" w:color="auto" w:fill="FFFFFF" w:themeFill="background1"/>
          </w:tcPr>
          <w:p w14:paraId="7181589A" w14:textId="77777777" w:rsidR="00C35F2F" w:rsidRPr="0067043D" w:rsidRDefault="00063988" w:rsidP="00207DF3">
            <w:pPr>
              <w:rPr>
                <w:rFonts w:ascii="Times New Roman" w:hAnsi="Times New Roman" w:cs="Times New Roman"/>
                <w:color w:val="000000" w:themeColor="text1"/>
                <w:sz w:val="24"/>
                <w:szCs w:val="24"/>
              </w:rPr>
            </w:pPr>
            <w:r w:rsidRPr="00063988">
              <w:rPr>
                <w:rFonts w:ascii="Times New Roman" w:hAnsi="Times New Roman" w:cs="Times New Roman"/>
                <w:color w:val="000000" w:themeColor="text1"/>
                <w:sz w:val="24"/>
                <w:szCs w:val="24"/>
              </w:rPr>
              <w:t>Role of Non-Banking Financial Institution In bangladesh</w:t>
            </w:r>
          </w:p>
        </w:tc>
        <w:tc>
          <w:tcPr>
            <w:tcW w:w="1676" w:type="dxa"/>
            <w:shd w:val="clear" w:color="auto" w:fill="FFFFFF" w:themeFill="background1"/>
          </w:tcPr>
          <w:p w14:paraId="0A30FA51" w14:textId="77777777" w:rsidR="00C35F2F" w:rsidRPr="00FD44E2" w:rsidRDefault="00063988" w:rsidP="00207DF3">
            <w:pPr>
              <w:jc w:val="center"/>
            </w:pPr>
            <w:r>
              <w:t>03</w:t>
            </w:r>
          </w:p>
        </w:tc>
      </w:tr>
      <w:tr w:rsidR="00C35F2F" w14:paraId="7112BFD2" w14:textId="77777777" w:rsidTr="006544CE">
        <w:tc>
          <w:tcPr>
            <w:tcW w:w="1428" w:type="dxa"/>
            <w:shd w:val="clear" w:color="auto" w:fill="8DB3E2" w:themeFill="text2" w:themeFillTint="66"/>
          </w:tcPr>
          <w:p w14:paraId="5535929A" w14:textId="77777777" w:rsidR="00C35F2F" w:rsidRPr="00497A80" w:rsidRDefault="00C35F2F" w:rsidP="00207D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w:t>
            </w:r>
          </w:p>
        </w:tc>
        <w:tc>
          <w:tcPr>
            <w:tcW w:w="6246" w:type="dxa"/>
            <w:shd w:val="clear" w:color="auto" w:fill="FFFFFF" w:themeFill="background1"/>
          </w:tcPr>
          <w:p w14:paraId="034601FB" w14:textId="77777777" w:rsidR="00C35F2F" w:rsidRPr="0067043D" w:rsidRDefault="00C35F2F" w:rsidP="00207DF3">
            <w:pP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Objectives of the Report</w:t>
            </w:r>
          </w:p>
        </w:tc>
        <w:tc>
          <w:tcPr>
            <w:tcW w:w="1676" w:type="dxa"/>
            <w:shd w:val="clear" w:color="auto" w:fill="FFFFFF" w:themeFill="background1"/>
          </w:tcPr>
          <w:p w14:paraId="2FC69A1B" w14:textId="77777777" w:rsidR="00C35F2F" w:rsidRPr="00FD44E2" w:rsidRDefault="00063988" w:rsidP="00207DF3">
            <w:pPr>
              <w:jc w:val="center"/>
            </w:pPr>
            <w:r>
              <w:t>03</w:t>
            </w:r>
          </w:p>
        </w:tc>
      </w:tr>
      <w:tr w:rsidR="001A7994" w14:paraId="043C17E5" w14:textId="77777777" w:rsidTr="006544CE">
        <w:tc>
          <w:tcPr>
            <w:tcW w:w="1428" w:type="dxa"/>
            <w:shd w:val="clear" w:color="auto" w:fill="8DB3E2" w:themeFill="text2" w:themeFillTint="66"/>
          </w:tcPr>
          <w:p w14:paraId="7755CD1A" w14:textId="77777777" w:rsidR="001A7994" w:rsidRDefault="001A7994" w:rsidP="00207D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1.5</w:t>
            </w:r>
          </w:p>
        </w:tc>
        <w:tc>
          <w:tcPr>
            <w:tcW w:w="6246" w:type="dxa"/>
            <w:shd w:val="clear" w:color="auto" w:fill="FFFFFF" w:themeFill="background1"/>
          </w:tcPr>
          <w:p w14:paraId="31AA5B5A" w14:textId="77777777" w:rsidR="001A7994" w:rsidRPr="001A7994" w:rsidRDefault="001A7994" w:rsidP="00207DF3">
            <w:pPr>
              <w:rPr>
                <w:rFonts w:ascii="Times New Roman" w:hAnsi="Times New Roman" w:cs="Times New Roman"/>
                <w:color w:val="000000" w:themeColor="text1"/>
                <w:sz w:val="24"/>
                <w:szCs w:val="24"/>
              </w:rPr>
            </w:pPr>
            <w:r w:rsidRPr="001A7994">
              <w:rPr>
                <w:rFonts w:ascii="Times New Roman" w:hAnsi="Times New Roman" w:cs="Times New Roman"/>
                <w:color w:val="000000" w:themeColor="text1"/>
                <w:sz w:val="24"/>
                <w:szCs w:val="24"/>
                <w:u w:color="244061"/>
              </w:rPr>
              <w:t xml:space="preserve">Methodology </w:t>
            </w:r>
            <w:r w:rsidRPr="001A7994">
              <w:rPr>
                <w:rFonts w:ascii="Times New Roman" w:hAnsi="Times New Roman" w:cs="Times New Roman"/>
                <w:color w:val="000000" w:themeColor="text1"/>
                <w:sz w:val="24"/>
                <w:szCs w:val="24"/>
              </w:rPr>
              <w:t>of the report</w:t>
            </w:r>
          </w:p>
        </w:tc>
        <w:tc>
          <w:tcPr>
            <w:tcW w:w="1676" w:type="dxa"/>
            <w:shd w:val="clear" w:color="auto" w:fill="FFFFFF" w:themeFill="background1"/>
          </w:tcPr>
          <w:p w14:paraId="6F7F5DBD" w14:textId="77777777" w:rsidR="001A7994" w:rsidRDefault="001A7994" w:rsidP="00207DF3">
            <w:pPr>
              <w:jc w:val="center"/>
            </w:pPr>
            <w:r>
              <w:t>03</w:t>
            </w:r>
          </w:p>
        </w:tc>
      </w:tr>
      <w:tr w:rsidR="001A7994" w14:paraId="0E0902FA" w14:textId="77777777" w:rsidTr="006544CE">
        <w:tc>
          <w:tcPr>
            <w:tcW w:w="1428" w:type="dxa"/>
            <w:shd w:val="clear" w:color="auto" w:fill="8DB3E2" w:themeFill="text2" w:themeFillTint="66"/>
          </w:tcPr>
          <w:p w14:paraId="106D65F7" w14:textId="77777777" w:rsidR="001A7994" w:rsidRDefault="001A7994" w:rsidP="00207DF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1.6</w:t>
            </w:r>
          </w:p>
        </w:tc>
        <w:tc>
          <w:tcPr>
            <w:tcW w:w="6246" w:type="dxa"/>
            <w:shd w:val="clear" w:color="auto" w:fill="FFFFFF" w:themeFill="background1"/>
          </w:tcPr>
          <w:p w14:paraId="4FED69EE" w14:textId="77777777" w:rsidR="001A7994" w:rsidRPr="001A7994" w:rsidRDefault="001A7994" w:rsidP="00207DF3">
            <w:pPr>
              <w:rPr>
                <w:rFonts w:ascii="Times New Roman" w:hAnsi="Times New Roman" w:cs="Times New Roman"/>
                <w:color w:val="000000" w:themeColor="text1"/>
                <w:sz w:val="24"/>
                <w:szCs w:val="24"/>
                <w:u w:color="244061"/>
              </w:rPr>
            </w:pPr>
            <w:r w:rsidRPr="001A7994">
              <w:rPr>
                <w:rFonts w:ascii="Times New Roman" w:hAnsi="Times New Roman" w:cs="Times New Roman"/>
                <w:color w:val="000000" w:themeColor="text1"/>
                <w:sz w:val="24"/>
                <w:szCs w:val="24"/>
              </w:rPr>
              <w:t>Limitation of the Report</w:t>
            </w:r>
          </w:p>
        </w:tc>
        <w:tc>
          <w:tcPr>
            <w:tcW w:w="1676" w:type="dxa"/>
            <w:shd w:val="clear" w:color="auto" w:fill="FFFFFF" w:themeFill="background1"/>
          </w:tcPr>
          <w:p w14:paraId="6205A7F3" w14:textId="77777777" w:rsidR="001A7994" w:rsidRDefault="001A7994" w:rsidP="00207DF3">
            <w:pPr>
              <w:jc w:val="center"/>
            </w:pPr>
            <w:r>
              <w:t>04</w:t>
            </w:r>
          </w:p>
        </w:tc>
      </w:tr>
      <w:tr w:rsidR="007B1AFE" w14:paraId="4D1388F9" w14:textId="77777777" w:rsidTr="006544CE">
        <w:tc>
          <w:tcPr>
            <w:tcW w:w="1428" w:type="dxa"/>
            <w:shd w:val="clear" w:color="auto" w:fill="8DB3E2" w:themeFill="text2" w:themeFillTint="66"/>
          </w:tcPr>
          <w:p w14:paraId="0AC3E14D" w14:textId="77777777" w:rsidR="007B1AFE" w:rsidRPr="00497A80" w:rsidRDefault="002E1093" w:rsidP="00207DF3">
            <w:pPr>
              <w:jc w:val="center"/>
              <w:rPr>
                <w:b/>
                <w:sz w:val="24"/>
                <w:szCs w:val="24"/>
              </w:rPr>
            </w:pPr>
            <w:r w:rsidRPr="00497A80">
              <w:rPr>
                <w:rFonts w:ascii="Times New Roman" w:hAnsi="Times New Roman" w:cs="Times New Roman"/>
                <w:b/>
                <w:color w:val="000000" w:themeColor="text1"/>
                <w:sz w:val="24"/>
                <w:szCs w:val="24"/>
              </w:rPr>
              <w:t>1.</w:t>
            </w:r>
            <w:r w:rsidR="001A7994">
              <w:rPr>
                <w:rFonts w:ascii="Times New Roman" w:hAnsi="Times New Roman" w:cs="Times New Roman"/>
                <w:b/>
                <w:color w:val="000000" w:themeColor="text1"/>
                <w:sz w:val="24"/>
                <w:szCs w:val="24"/>
              </w:rPr>
              <w:t>7</w:t>
            </w:r>
          </w:p>
        </w:tc>
        <w:tc>
          <w:tcPr>
            <w:tcW w:w="6246" w:type="dxa"/>
            <w:shd w:val="clear" w:color="auto" w:fill="FFFFFF" w:themeFill="background1"/>
          </w:tcPr>
          <w:p w14:paraId="17A70E75" w14:textId="77777777" w:rsidR="007B1AFE" w:rsidRPr="0067043D" w:rsidRDefault="009A2EAB" w:rsidP="00207DF3">
            <w:pPr>
              <w:rPr>
                <w:color w:val="000000" w:themeColor="text1"/>
                <w:sz w:val="24"/>
                <w:szCs w:val="24"/>
              </w:rPr>
            </w:pPr>
            <w:r>
              <w:rPr>
                <w:rFonts w:ascii="Times New Roman" w:hAnsi="Times New Roman" w:cs="Times New Roman"/>
                <w:color w:val="000000" w:themeColor="text1"/>
                <w:sz w:val="24"/>
                <w:szCs w:val="24"/>
              </w:rPr>
              <w:t>Scope of the Report</w:t>
            </w:r>
          </w:p>
        </w:tc>
        <w:tc>
          <w:tcPr>
            <w:tcW w:w="1676" w:type="dxa"/>
            <w:shd w:val="clear" w:color="auto" w:fill="FFFFFF" w:themeFill="background1"/>
          </w:tcPr>
          <w:p w14:paraId="7EE25CEA" w14:textId="77777777" w:rsidR="007B1AFE" w:rsidRPr="00FD44E2" w:rsidRDefault="001A7994" w:rsidP="00207DF3">
            <w:pPr>
              <w:jc w:val="center"/>
            </w:pPr>
            <w:r>
              <w:t>04</w:t>
            </w:r>
          </w:p>
        </w:tc>
      </w:tr>
      <w:tr w:rsidR="0013365B" w14:paraId="4702622E" w14:textId="77777777" w:rsidTr="006544CE">
        <w:tc>
          <w:tcPr>
            <w:tcW w:w="9350" w:type="dxa"/>
            <w:gridSpan w:val="3"/>
            <w:shd w:val="clear" w:color="auto" w:fill="8DB3E2" w:themeFill="text2" w:themeFillTint="66"/>
          </w:tcPr>
          <w:p w14:paraId="017A9DFD" w14:textId="77777777" w:rsidR="00AC65A5" w:rsidRPr="0067043D" w:rsidRDefault="00AC65A5" w:rsidP="00207DF3">
            <w:pPr>
              <w:jc w:val="center"/>
              <w:rPr>
                <w:rFonts w:ascii="Times New Roman" w:hAnsi="Times New Roman" w:cs="Times New Roman"/>
                <w:b/>
                <w:color w:val="000000" w:themeColor="text1"/>
                <w:sz w:val="24"/>
                <w:szCs w:val="24"/>
              </w:rPr>
            </w:pPr>
          </w:p>
          <w:p w14:paraId="580BAB1B" w14:textId="77777777" w:rsidR="00D31FD6" w:rsidRPr="006A296A" w:rsidRDefault="00D31FD6" w:rsidP="00207DF3">
            <w:pPr>
              <w:jc w:val="center"/>
              <w:rPr>
                <w:rFonts w:ascii="Times New Roman" w:hAnsi="Times New Roman" w:cs="Times New Roman"/>
                <w:b/>
                <w:color w:val="000000" w:themeColor="text1"/>
                <w:sz w:val="24"/>
                <w:szCs w:val="24"/>
              </w:rPr>
            </w:pPr>
            <w:r w:rsidRPr="006A296A">
              <w:rPr>
                <w:rFonts w:ascii="Times New Roman" w:hAnsi="Times New Roman" w:cs="Times New Roman"/>
                <w:b/>
                <w:color w:val="000000" w:themeColor="text1"/>
                <w:sz w:val="24"/>
                <w:szCs w:val="24"/>
              </w:rPr>
              <w:t>CHAPTER 02: COMPANY OVERVIEW</w:t>
            </w:r>
          </w:p>
          <w:p w14:paraId="52B00D7D" w14:textId="77777777" w:rsidR="0013365B" w:rsidRPr="0067043D" w:rsidRDefault="0013365B" w:rsidP="00207DF3">
            <w:pPr>
              <w:rPr>
                <w:color w:val="000000" w:themeColor="text1"/>
              </w:rPr>
            </w:pPr>
          </w:p>
        </w:tc>
      </w:tr>
      <w:tr w:rsidR="007B1AFE" w14:paraId="51D1B91A" w14:textId="77777777" w:rsidTr="006544CE">
        <w:tc>
          <w:tcPr>
            <w:tcW w:w="1428" w:type="dxa"/>
            <w:shd w:val="clear" w:color="auto" w:fill="8DB3E2" w:themeFill="text2" w:themeFillTint="66"/>
          </w:tcPr>
          <w:p w14:paraId="417D5C85" w14:textId="77777777" w:rsidR="007B1AFE" w:rsidRPr="00497A80" w:rsidRDefault="00AC65A5" w:rsidP="00207DF3">
            <w:pPr>
              <w:jc w:val="center"/>
              <w:rPr>
                <w:rFonts w:ascii="Times New Roman" w:hAnsi="Times New Roman" w:cs="Times New Roman"/>
                <w:b/>
                <w:sz w:val="24"/>
                <w:szCs w:val="24"/>
              </w:rPr>
            </w:pPr>
            <w:r w:rsidRPr="00497A80">
              <w:rPr>
                <w:rFonts w:ascii="Times New Roman" w:hAnsi="Times New Roman" w:cs="Times New Roman"/>
                <w:b/>
                <w:sz w:val="24"/>
                <w:szCs w:val="24"/>
              </w:rPr>
              <w:t>2.1</w:t>
            </w:r>
          </w:p>
        </w:tc>
        <w:tc>
          <w:tcPr>
            <w:tcW w:w="6246" w:type="dxa"/>
            <w:shd w:val="clear" w:color="auto" w:fill="FFFFFF" w:themeFill="background1"/>
          </w:tcPr>
          <w:p w14:paraId="0153440B" w14:textId="77777777" w:rsidR="007B1AFE" w:rsidRPr="0067043D" w:rsidRDefault="00E53CEF" w:rsidP="00207DF3">
            <w:pP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Background and Activities</w:t>
            </w:r>
          </w:p>
        </w:tc>
        <w:tc>
          <w:tcPr>
            <w:tcW w:w="1676" w:type="dxa"/>
            <w:shd w:val="clear" w:color="auto" w:fill="FFFFFF" w:themeFill="background1"/>
          </w:tcPr>
          <w:p w14:paraId="726618C9" w14:textId="77777777" w:rsidR="007B1AFE" w:rsidRPr="00FD44E2" w:rsidRDefault="00C7499F" w:rsidP="00207DF3">
            <w:pPr>
              <w:jc w:val="center"/>
            </w:pPr>
            <w:r>
              <w:t>06</w:t>
            </w:r>
          </w:p>
        </w:tc>
      </w:tr>
      <w:tr w:rsidR="007B1AFE" w14:paraId="4C851011" w14:textId="77777777" w:rsidTr="006544CE">
        <w:tc>
          <w:tcPr>
            <w:tcW w:w="1428" w:type="dxa"/>
            <w:shd w:val="clear" w:color="auto" w:fill="8DB3E2" w:themeFill="text2" w:themeFillTint="66"/>
          </w:tcPr>
          <w:p w14:paraId="75B6F6FB" w14:textId="77777777" w:rsidR="007B1AFE" w:rsidRPr="00497A80" w:rsidRDefault="00AC65A5" w:rsidP="00207DF3">
            <w:pPr>
              <w:jc w:val="center"/>
              <w:rPr>
                <w:rFonts w:ascii="Times New Roman" w:hAnsi="Times New Roman" w:cs="Times New Roman"/>
                <w:b/>
                <w:sz w:val="24"/>
                <w:szCs w:val="24"/>
              </w:rPr>
            </w:pPr>
            <w:r w:rsidRPr="00497A80">
              <w:rPr>
                <w:rFonts w:ascii="Times New Roman" w:hAnsi="Times New Roman" w:cs="Times New Roman"/>
                <w:b/>
                <w:sz w:val="24"/>
                <w:szCs w:val="24"/>
              </w:rPr>
              <w:t>2.2</w:t>
            </w:r>
          </w:p>
        </w:tc>
        <w:tc>
          <w:tcPr>
            <w:tcW w:w="6246" w:type="dxa"/>
            <w:shd w:val="clear" w:color="auto" w:fill="FFFFFF" w:themeFill="background1"/>
          </w:tcPr>
          <w:p w14:paraId="072DE18A" w14:textId="77777777" w:rsidR="007B1AFE" w:rsidRPr="0067043D" w:rsidRDefault="00E53CEF" w:rsidP="00207DF3">
            <w:pP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Principles of UFIL</w:t>
            </w:r>
          </w:p>
        </w:tc>
        <w:tc>
          <w:tcPr>
            <w:tcW w:w="1676" w:type="dxa"/>
            <w:shd w:val="clear" w:color="auto" w:fill="FFFFFF" w:themeFill="background1"/>
          </w:tcPr>
          <w:p w14:paraId="06322368" w14:textId="77777777" w:rsidR="007B1AFE" w:rsidRPr="00FD44E2" w:rsidRDefault="00C7499F" w:rsidP="00207DF3">
            <w:pPr>
              <w:jc w:val="center"/>
            </w:pPr>
            <w:r>
              <w:t>06</w:t>
            </w:r>
          </w:p>
        </w:tc>
      </w:tr>
      <w:tr w:rsidR="00E53CEF" w14:paraId="6BD59583" w14:textId="77777777" w:rsidTr="006544CE">
        <w:trPr>
          <w:trHeight w:val="242"/>
        </w:trPr>
        <w:tc>
          <w:tcPr>
            <w:tcW w:w="1428" w:type="dxa"/>
            <w:shd w:val="clear" w:color="auto" w:fill="8DB3E2" w:themeFill="text2" w:themeFillTint="66"/>
          </w:tcPr>
          <w:p w14:paraId="27C63A5D" w14:textId="77777777" w:rsidR="00E53CEF" w:rsidRPr="00497A80" w:rsidRDefault="00AC65A5" w:rsidP="00207DF3">
            <w:pPr>
              <w:jc w:val="center"/>
              <w:rPr>
                <w:rFonts w:ascii="Times New Roman" w:hAnsi="Times New Roman" w:cs="Times New Roman"/>
                <w:b/>
                <w:sz w:val="24"/>
                <w:szCs w:val="24"/>
              </w:rPr>
            </w:pPr>
            <w:r w:rsidRPr="00497A80">
              <w:rPr>
                <w:rFonts w:ascii="Times New Roman" w:hAnsi="Times New Roman" w:cs="Times New Roman"/>
                <w:b/>
                <w:sz w:val="24"/>
                <w:szCs w:val="24"/>
              </w:rPr>
              <w:t>2.3</w:t>
            </w:r>
          </w:p>
        </w:tc>
        <w:tc>
          <w:tcPr>
            <w:tcW w:w="6246" w:type="dxa"/>
            <w:shd w:val="clear" w:color="auto" w:fill="FFFFFF" w:themeFill="background1"/>
          </w:tcPr>
          <w:p w14:paraId="7AB9C19F" w14:textId="77777777" w:rsidR="00E53CEF" w:rsidRPr="0067043D" w:rsidRDefault="00E53CEF" w:rsidP="00207DF3">
            <w:pP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Management</w:t>
            </w:r>
            <w:r w:rsidRPr="0067043D">
              <w:rPr>
                <w:rFonts w:ascii="Times New Roman" w:hAnsi="Times New Roman" w:cs="Times New Roman"/>
                <w:color w:val="000000" w:themeColor="text1"/>
                <w:spacing w:val="1"/>
                <w:sz w:val="24"/>
                <w:szCs w:val="24"/>
              </w:rPr>
              <w:t xml:space="preserve"> </w:t>
            </w:r>
            <w:r w:rsidRPr="0067043D">
              <w:rPr>
                <w:rFonts w:ascii="Times New Roman" w:hAnsi="Times New Roman" w:cs="Times New Roman"/>
                <w:color w:val="000000" w:themeColor="text1"/>
                <w:sz w:val="24"/>
                <w:szCs w:val="24"/>
              </w:rPr>
              <w:t>Arrangement</w:t>
            </w:r>
          </w:p>
        </w:tc>
        <w:tc>
          <w:tcPr>
            <w:tcW w:w="1676" w:type="dxa"/>
            <w:shd w:val="clear" w:color="auto" w:fill="FFFFFF" w:themeFill="background1"/>
          </w:tcPr>
          <w:p w14:paraId="4345E7AC" w14:textId="77777777" w:rsidR="00E53CEF" w:rsidRPr="00FD44E2" w:rsidRDefault="00C7499F" w:rsidP="00207DF3">
            <w:pPr>
              <w:jc w:val="center"/>
            </w:pPr>
            <w:r>
              <w:t>06</w:t>
            </w:r>
          </w:p>
        </w:tc>
      </w:tr>
      <w:tr w:rsidR="00E53CEF" w14:paraId="529B904B" w14:textId="77777777" w:rsidTr="006544CE">
        <w:tc>
          <w:tcPr>
            <w:tcW w:w="1428" w:type="dxa"/>
            <w:shd w:val="clear" w:color="auto" w:fill="8DB3E2" w:themeFill="text2" w:themeFillTint="66"/>
          </w:tcPr>
          <w:p w14:paraId="7BD5AF3C" w14:textId="77777777" w:rsidR="00E53CEF" w:rsidRPr="00497A80" w:rsidRDefault="00AC65A5" w:rsidP="00207DF3">
            <w:pPr>
              <w:jc w:val="center"/>
              <w:rPr>
                <w:rFonts w:ascii="Times New Roman" w:hAnsi="Times New Roman" w:cs="Times New Roman"/>
                <w:b/>
                <w:sz w:val="24"/>
                <w:szCs w:val="24"/>
              </w:rPr>
            </w:pPr>
            <w:r w:rsidRPr="00497A80">
              <w:rPr>
                <w:rFonts w:ascii="Times New Roman" w:hAnsi="Times New Roman" w:cs="Times New Roman"/>
                <w:b/>
                <w:sz w:val="24"/>
                <w:szCs w:val="24"/>
              </w:rPr>
              <w:t>2.4</w:t>
            </w:r>
          </w:p>
        </w:tc>
        <w:tc>
          <w:tcPr>
            <w:tcW w:w="6246" w:type="dxa"/>
            <w:shd w:val="clear" w:color="auto" w:fill="FFFFFF" w:themeFill="background1"/>
          </w:tcPr>
          <w:p w14:paraId="4FB07952" w14:textId="77777777" w:rsidR="00E53CEF" w:rsidRPr="0067043D" w:rsidRDefault="00E53CEF" w:rsidP="00207DF3">
            <w:pP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Management Structure</w:t>
            </w:r>
          </w:p>
        </w:tc>
        <w:tc>
          <w:tcPr>
            <w:tcW w:w="1676" w:type="dxa"/>
            <w:shd w:val="clear" w:color="auto" w:fill="FFFFFF" w:themeFill="background1"/>
          </w:tcPr>
          <w:p w14:paraId="402B279D" w14:textId="77777777" w:rsidR="00E53CEF" w:rsidRPr="00FD44E2" w:rsidRDefault="00C7499F" w:rsidP="00207DF3">
            <w:pPr>
              <w:jc w:val="center"/>
            </w:pPr>
            <w:r>
              <w:t>07</w:t>
            </w:r>
          </w:p>
        </w:tc>
      </w:tr>
      <w:tr w:rsidR="00E53CEF" w14:paraId="19AA4359" w14:textId="77777777" w:rsidTr="006544CE">
        <w:tc>
          <w:tcPr>
            <w:tcW w:w="1428" w:type="dxa"/>
            <w:shd w:val="clear" w:color="auto" w:fill="8DB3E2" w:themeFill="text2" w:themeFillTint="66"/>
          </w:tcPr>
          <w:p w14:paraId="34FB7A6B" w14:textId="77777777" w:rsidR="00E53CEF" w:rsidRPr="00497A80" w:rsidRDefault="00AC65A5" w:rsidP="00207DF3">
            <w:pPr>
              <w:jc w:val="center"/>
              <w:rPr>
                <w:rFonts w:ascii="Times New Roman" w:hAnsi="Times New Roman" w:cs="Times New Roman"/>
                <w:b/>
                <w:sz w:val="24"/>
                <w:szCs w:val="24"/>
              </w:rPr>
            </w:pPr>
            <w:r w:rsidRPr="00497A80">
              <w:rPr>
                <w:rFonts w:ascii="Times New Roman" w:hAnsi="Times New Roman" w:cs="Times New Roman"/>
                <w:b/>
                <w:sz w:val="24"/>
                <w:szCs w:val="24"/>
              </w:rPr>
              <w:t>2.5</w:t>
            </w:r>
          </w:p>
        </w:tc>
        <w:tc>
          <w:tcPr>
            <w:tcW w:w="6246" w:type="dxa"/>
            <w:shd w:val="clear" w:color="auto" w:fill="FFFFFF" w:themeFill="background1"/>
          </w:tcPr>
          <w:p w14:paraId="2E94274D" w14:textId="77777777" w:rsidR="00E53CEF" w:rsidRPr="005346E6" w:rsidRDefault="00E53CEF" w:rsidP="00207DF3">
            <w:pPr>
              <w:rPr>
                <w:rFonts w:ascii="Times New Roman" w:hAnsi="Times New Roman" w:cs="Times New Roman"/>
                <w:b/>
                <w:color w:val="000000" w:themeColor="text1"/>
                <w:sz w:val="24"/>
                <w:szCs w:val="24"/>
              </w:rPr>
            </w:pPr>
            <w:r w:rsidRPr="005346E6">
              <w:rPr>
                <w:rFonts w:ascii="Times New Roman" w:hAnsi="Times New Roman" w:cs="Times New Roman"/>
                <w:b/>
                <w:color w:val="000000" w:themeColor="text1"/>
                <w:sz w:val="24"/>
                <w:szCs w:val="24"/>
              </w:rPr>
              <w:t>UFIL Serviceable Departments</w:t>
            </w:r>
            <w:r w:rsidR="00526245" w:rsidRPr="005346E6">
              <w:rPr>
                <w:rFonts w:ascii="Times New Roman" w:hAnsi="Times New Roman" w:cs="Times New Roman"/>
                <w:b/>
                <w:color w:val="000000" w:themeColor="text1"/>
                <w:sz w:val="24"/>
                <w:szCs w:val="24"/>
              </w:rPr>
              <w:t>:</w:t>
            </w:r>
          </w:p>
        </w:tc>
        <w:tc>
          <w:tcPr>
            <w:tcW w:w="1676" w:type="dxa"/>
            <w:shd w:val="clear" w:color="auto" w:fill="FFFFFF" w:themeFill="background1"/>
          </w:tcPr>
          <w:p w14:paraId="04B472F1" w14:textId="77777777" w:rsidR="00E53CEF" w:rsidRPr="00FD44E2" w:rsidRDefault="00C7499F" w:rsidP="00207DF3">
            <w:pPr>
              <w:jc w:val="center"/>
            </w:pPr>
            <w:r>
              <w:t>08</w:t>
            </w:r>
          </w:p>
        </w:tc>
      </w:tr>
      <w:tr w:rsidR="00F15D67" w14:paraId="3D79A13F" w14:textId="77777777" w:rsidTr="006544CE">
        <w:tc>
          <w:tcPr>
            <w:tcW w:w="7674" w:type="dxa"/>
            <w:gridSpan w:val="2"/>
            <w:shd w:val="clear" w:color="auto" w:fill="EAF1DD" w:themeFill="accent3" w:themeFillTint="33"/>
          </w:tcPr>
          <w:p w14:paraId="33E65EDC" w14:textId="77777777" w:rsidR="00F15D67" w:rsidRPr="0067043D" w:rsidRDefault="00F15D67" w:rsidP="00207DF3">
            <w:pPr>
              <w:jc w:val="center"/>
              <w:rPr>
                <w:rFonts w:ascii="Times New Roman" w:hAnsi="Times New Roman" w:cs="Times New Roman"/>
                <w:bCs/>
                <w:color w:val="000000" w:themeColor="text1"/>
                <w:sz w:val="24"/>
                <w:szCs w:val="24"/>
              </w:rPr>
            </w:pPr>
            <w:r w:rsidRPr="0067043D">
              <w:rPr>
                <w:rStyle w:val="mntl-sc-block-headingtext"/>
                <w:rFonts w:ascii="Times New Roman" w:hAnsi="Times New Roman" w:cs="Times New Roman"/>
                <w:color w:val="000000" w:themeColor="text1"/>
                <w:sz w:val="24"/>
                <w:szCs w:val="24"/>
              </w:rPr>
              <w:t>Operation Management</w:t>
            </w:r>
          </w:p>
        </w:tc>
        <w:tc>
          <w:tcPr>
            <w:tcW w:w="1676" w:type="dxa"/>
            <w:shd w:val="clear" w:color="auto" w:fill="FFFFFF" w:themeFill="background1"/>
          </w:tcPr>
          <w:p w14:paraId="27D1FA3C" w14:textId="77777777" w:rsidR="00F15D67" w:rsidRPr="00FD44E2" w:rsidRDefault="00C7499F" w:rsidP="00207DF3">
            <w:pPr>
              <w:jc w:val="center"/>
            </w:pPr>
            <w:r>
              <w:t>08</w:t>
            </w:r>
          </w:p>
        </w:tc>
      </w:tr>
      <w:tr w:rsidR="00F15D67" w14:paraId="1A0ACD27" w14:textId="77777777" w:rsidTr="006544CE">
        <w:tc>
          <w:tcPr>
            <w:tcW w:w="7674" w:type="dxa"/>
            <w:gridSpan w:val="2"/>
            <w:shd w:val="clear" w:color="auto" w:fill="EAF1DD" w:themeFill="accent3" w:themeFillTint="33"/>
          </w:tcPr>
          <w:p w14:paraId="7E2BB25E" w14:textId="77777777" w:rsidR="00F15D67" w:rsidRPr="0067043D" w:rsidRDefault="00F15D67" w:rsidP="00207DF3">
            <w:pPr>
              <w:jc w:val="cente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Account and Finance Department</w:t>
            </w:r>
          </w:p>
        </w:tc>
        <w:tc>
          <w:tcPr>
            <w:tcW w:w="1676" w:type="dxa"/>
            <w:shd w:val="clear" w:color="auto" w:fill="FFFFFF" w:themeFill="background1"/>
          </w:tcPr>
          <w:p w14:paraId="6D66C119" w14:textId="77777777" w:rsidR="00F15D67" w:rsidRPr="00FD44E2" w:rsidRDefault="00C7499F" w:rsidP="00207DF3">
            <w:pPr>
              <w:jc w:val="center"/>
            </w:pPr>
            <w:r>
              <w:t>09</w:t>
            </w:r>
          </w:p>
        </w:tc>
      </w:tr>
      <w:tr w:rsidR="00F15D67" w14:paraId="24B6B1F6" w14:textId="77777777" w:rsidTr="006544CE">
        <w:tc>
          <w:tcPr>
            <w:tcW w:w="7674" w:type="dxa"/>
            <w:gridSpan w:val="2"/>
            <w:shd w:val="clear" w:color="auto" w:fill="EAF1DD" w:themeFill="accent3" w:themeFillTint="33"/>
          </w:tcPr>
          <w:p w14:paraId="2B6D0864" w14:textId="77777777" w:rsidR="00F15D67" w:rsidRPr="0067043D" w:rsidRDefault="00F15D67" w:rsidP="00207DF3">
            <w:pPr>
              <w:jc w:val="center"/>
              <w:rPr>
                <w:rFonts w:ascii="Times New Roman" w:hAnsi="Times New Roman" w:cs="Times New Roman"/>
                <w:i/>
                <w:color w:val="000000" w:themeColor="text1"/>
                <w:sz w:val="24"/>
                <w:szCs w:val="24"/>
              </w:rPr>
            </w:pPr>
            <w:r w:rsidRPr="0067043D">
              <w:rPr>
                <w:rFonts w:ascii="Times New Roman" w:hAnsi="Times New Roman" w:cs="Times New Roman"/>
                <w:color w:val="000000" w:themeColor="text1"/>
                <w:sz w:val="24"/>
                <w:szCs w:val="24"/>
              </w:rPr>
              <w:t>Corporate Department</w:t>
            </w:r>
          </w:p>
        </w:tc>
        <w:tc>
          <w:tcPr>
            <w:tcW w:w="1676" w:type="dxa"/>
            <w:shd w:val="clear" w:color="auto" w:fill="FFFFFF" w:themeFill="background1"/>
          </w:tcPr>
          <w:p w14:paraId="10E7B926" w14:textId="77777777" w:rsidR="00F15D67" w:rsidRPr="00FD44E2" w:rsidRDefault="00C7499F" w:rsidP="00207DF3">
            <w:pPr>
              <w:jc w:val="center"/>
            </w:pPr>
            <w:r>
              <w:t>09</w:t>
            </w:r>
          </w:p>
        </w:tc>
      </w:tr>
      <w:tr w:rsidR="00F15D67" w14:paraId="51D17F14" w14:textId="77777777" w:rsidTr="006544CE">
        <w:tc>
          <w:tcPr>
            <w:tcW w:w="7674" w:type="dxa"/>
            <w:gridSpan w:val="2"/>
            <w:shd w:val="clear" w:color="auto" w:fill="EAF1DD" w:themeFill="accent3" w:themeFillTint="33"/>
          </w:tcPr>
          <w:p w14:paraId="0FD5E4F7" w14:textId="77777777" w:rsidR="00F15D67" w:rsidRPr="0067043D" w:rsidRDefault="00F15D67" w:rsidP="00207DF3">
            <w:pPr>
              <w:jc w:val="cente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Monitoring Department</w:t>
            </w:r>
          </w:p>
        </w:tc>
        <w:tc>
          <w:tcPr>
            <w:tcW w:w="1676" w:type="dxa"/>
            <w:shd w:val="clear" w:color="auto" w:fill="FFFFFF" w:themeFill="background1"/>
          </w:tcPr>
          <w:p w14:paraId="1BBD8CDB" w14:textId="77777777" w:rsidR="00F15D67" w:rsidRPr="00FD44E2" w:rsidRDefault="00C7499F" w:rsidP="00207DF3">
            <w:pPr>
              <w:jc w:val="center"/>
            </w:pPr>
            <w:r>
              <w:t>09</w:t>
            </w:r>
          </w:p>
        </w:tc>
      </w:tr>
      <w:tr w:rsidR="00F15D67" w14:paraId="09E640D5" w14:textId="77777777" w:rsidTr="006544CE">
        <w:tc>
          <w:tcPr>
            <w:tcW w:w="1428" w:type="dxa"/>
            <w:shd w:val="clear" w:color="auto" w:fill="8DB3E2" w:themeFill="text2" w:themeFillTint="66"/>
          </w:tcPr>
          <w:p w14:paraId="6D051414" w14:textId="77777777" w:rsidR="00F15D67" w:rsidRPr="00497A80" w:rsidRDefault="00F15D67" w:rsidP="00207DF3">
            <w:pPr>
              <w:jc w:val="center"/>
              <w:rPr>
                <w:rFonts w:ascii="Times New Roman" w:hAnsi="Times New Roman" w:cs="Times New Roman"/>
                <w:b/>
                <w:sz w:val="24"/>
                <w:szCs w:val="24"/>
              </w:rPr>
            </w:pPr>
            <w:r w:rsidRPr="00497A80">
              <w:rPr>
                <w:rFonts w:ascii="Times New Roman" w:hAnsi="Times New Roman" w:cs="Times New Roman"/>
                <w:b/>
                <w:sz w:val="24"/>
                <w:szCs w:val="24"/>
              </w:rPr>
              <w:t>2.6</w:t>
            </w:r>
          </w:p>
        </w:tc>
        <w:tc>
          <w:tcPr>
            <w:tcW w:w="6246" w:type="dxa"/>
            <w:shd w:val="clear" w:color="auto" w:fill="FFFFFF" w:themeFill="background1"/>
          </w:tcPr>
          <w:p w14:paraId="76E04018" w14:textId="77777777" w:rsidR="00F15D67" w:rsidRPr="005346E6" w:rsidRDefault="00F15D67" w:rsidP="00207DF3">
            <w:pPr>
              <w:rPr>
                <w:rFonts w:ascii="Times New Roman" w:hAnsi="Times New Roman" w:cs="Times New Roman"/>
                <w:color w:val="000000" w:themeColor="text1"/>
                <w:sz w:val="24"/>
                <w:szCs w:val="24"/>
              </w:rPr>
            </w:pPr>
            <w:r w:rsidRPr="005346E6">
              <w:rPr>
                <w:rStyle w:val="Strong"/>
                <w:rFonts w:ascii="Times New Roman" w:hAnsi="Times New Roman" w:cs="Times New Roman"/>
                <w:color w:val="000000" w:themeColor="text1"/>
                <w:sz w:val="24"/>
                <w:szCs w:val="24"/>
              </w:rPr>
              <w:t>Services of</w:t>
            </w:r>
            <w:r w:rsidRPr="005346E6">
              <w:rPr>
                <w:rStyle w:val="Strong"/>
                <w:rFonts w:ascii="Times New Roman" w:eastAsia="Georgia" w:hAnsi="Times New Roman" w:cs="Times New Roman"/>
                <w:color w:val="000000" w:themeColor="text1"/>
                <w:sz w:val="24"/>
                <w:szCs w:val="24"/>
              </w:rPr>
              <w:t xml:space="preserve"> UFIL</w:t>
            </w:r>
            <w:r w:rsidR="00194096" w:rsidRPr="005346E6">
              <w:rPr>
                <w:rStyle w:val="Strong"/>
                <w:rFonts w:ascii="Times New Roman" w:eastAsia="Georgia" w:hAnsi="Times New Roman" w:cs="Times New Roman"/>
                <w:color w:val="000000" w:themeColor="text1"/>
                <w:sz w:val="24"/>
                <w:szCs w:val="24"/>
              </w:rPr>
              <w:t>:</w:t>
            </w:r>
          </w:p>
        </w:tc>
        <w:tc>
          <w:tcPr>
            <w:tcW w:w="1676" w:type="dxa"/>
            <w:shd w:val="clear" w:color="auto" w:fill="FFFFFF" w:themeFill="background1"/>
          </w:tcPr>
          <w:p w14:paraId="1407CA3D" w14:textId="77777777" w:rsidR="00F15D67" w:rsidRPr="00FD44E2" w:rsidRDefault="000A55E1" w:rsidP="00207DF3">
            <w:pPr>
              <w:jc w:val="center"/>
            </w:pPr>
            <w:r>
              <w:t>09</w:t>
            </w:r>
          </w:p>
        </w:tc>
      </w:tr>
      <w:tr w:rsidR="0049279A" w14:paraId="46AAC740" w14:textId="77777777" w:rsidTr="006544CE">
        <w:tc>
          <w:tcPr>
            <w:tcW w:w="7674" w:type="dxa"/>
            <w:gridSpan w:val="2"/>
            <w:shd w:val="clear" w:color="auto" w:fill="EAF1DD" w:themeFill="accent3" w:themeFillTint="33"/>
          </w:tcPr>
          <w:p w14:paraId="6151E778" w14:textId="77777777" w:rsidR="0049279A" w:rsidRPr="000F4053" w:rsidRDefault="0049279A" w:rsidP="00207DF3">
            <w:pPr>
              <w:jc w:val="center"/>
              <w:rPr>
                <w:rFonts w:ascii="Times New Roman" w:hAnsi="Times New Roman" w:cs="Times New Roman"/>
                <w:bCs/>
                <w:color w:val="000000" w:themeColor="text1"/>
                <w:sz w:val="24"/>
                <w:szCs w:val="24"/>
              </w:rPr>
            </w:pPr>
            <w:r w:rsidRPr="000F4053">
              <w:rPr>
                <w:rStyle w:val="mntl-sc-block-headingtext"/>
                <w:rFonts w:ascii="Times New Roman" w:hAnsi="Times New Roman" w:cs="Times New Roman"/>
                <w:sz w:val="24"/>
                <w:szCs w:val="24"/>
              </w:rPr>
              <w:t>Lease Finance</w:t>
            </w:r>
          </w:p>
        </w:tc>
        <w:tc>
          <w:tcPr>
            <w:tcW w:w="1676" w:type="dxa"/>
            <w:shd w:val="clear" w:color="auto" w:fill="FFFFFF" w:themeFill="background1"/>
          </w:tcPr>
          <w:p w14:paraId="1E29DA5C" w14:textId="77777777" w:rsidR="0049279A" w:rsidRPr="00FD44E2" w:rsidRDefault="000A55E1" w:rsidP="00207DF3">
            <w:pPr>
              <w:jc w:val="center"/>
            </w:pPr>
            <w:r>
              <w:t>09</w:t>
            </w:r>
          </w:p>
        </w:tc>
      </w:tr>
      <w:tr w:rsidR="0049279A" w14:paraId="2F9A27FE" w14:textId="77777777" w:rsidTr="006544CE">
        <w:tc>
          <w:tcPr>
            <w:tcW w:w="7674" w:type="dxa"/>
            <w:gridSpan w:val="2"/>
            <w:shd w:val="clear" w:color="auto" w:fill="EAF1DD" w:themeFill="accent3" w:themeFillTint="33"/>
          </w:tcPr>
          <w:p w14:paraId="20AAB533" w14:textId="77777777" w:rsidR="0049279A" w:rsidRPr="0067043D" w:rsidRDefault="0049279A" w:rsidP="00207DF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Term Finance</w:t>
            </w:r>
          </w:p>
        </w:tc>
        <w:tc>
          <w:tcPr>
            <w:tcW w:w="1676" w:type="dxa"/>
            <w:shd w:val="clear" w:color="auto" w:fill="FFFFFF" w:themeFill="background1"/>
          </w:tcPr>
          <w:p w14:paraId="4FF61BED" w14:textId="77777777" w:rsidR="0049279A" w:rsidRPr="00FD44E2" w:rsidRDefault="000A55E1" w:rsidP="00207DF3">
            <w:pPr>
              <w:jc w:val="center"/>
            </w:pPr>
            <w:r>
              <w:t>11</w:t>
            </w:r>
          </w:p>
        </w:tc>
      </w:tr>
      <w:tr w:rsidR="0049279A" w14:paraId="276EEEE8" w14:textId="77777777" w:rsidTr="006544CE">
        <w:tc>
          <w:tcPr>
            <w:tcW w:w="7674" w:type="dxa"/>
            <w:gridSpan w:val="2"/>
            <w:shd w:val="clear" w:color="auto" w:fill="EAF1DD" w:themeFill="accent3" w:themeFillTint="33"/>
          </w:tcPr>
          <w:p w14:paraId="47FD0D65" w14:textId="77777777" w:rsidR="0049279A" w:rsidRPr="0049279A" w:rsidRDefault="0049279A" w:rsidP="00207DF3">
            <w:pPr>
              <w:jc w:val="center"/>
              <w:rPr>
                <w:rFonts w:ascii="Times New Roman" w:hAnsi="Times New Roman" w:cs="Times New Roman"/>
                <w:color w:val="000000" w:themeColor="text1"/>
                <w:sz w:val="24"/>
                <w:szCs w:val="24"/>
              </w:rPr>
            </w:pPr>
            <w:r w:rsidRPr="0049279A">
              <w:rPr>
                <w:rFonts w:ascii="Times New Roman" w:hAnsi="Times New Roman" w:cs="Times New Roman"/>
                <w:color w:val="000000" w:themeColor="text1"/>
                <w:sz w:val="24"/>
                <w:szCs w:val="24"/>
              </w:rPr>
              <w:t>Documentary credit</w:t>
            </w:r>
          </w:p>
        </w:tc>
        <w:tc>
          <w:tcPr>
            <w:tcW w:w="1676" w:type="dxa"/>
            <w:shd w:val="clear" w:color="auto" w:fill="FFFFFF" w:themeFill="background1"/>
          </w:tcPr>
          <w:p w14:paraId="51F7B887" w14:textId="77777777" w:rsidR="0049279A" w:rsidRPr="00FD44E2" w:rsidRDefault="0004392E" w:rsidP="00207DF3">
            <w:pPr>
              <w:jc w:val="center"/>
            </w:pPr>
            <w:r>
              <w:t>1</w:t>
            </w:r>
            <w:r w:rsidR="000A55E1">
              <w:t>2</w:t>
            </w:r>
          </w:p>
        </w:tc>
      </w:tr>
      <w:tr w:rsidR="0049279A" w14:paraId="73BAE17C" w14:textId="77777777" w:rsidTr="006544CE">
        <w:tc>
          <w:tcPr>
            <w:tcW w:w="7674" w:type="dxa"/>
            <w:gridSpan w:val="2"/>
            <w:shd w:val="clear" w:color="auto" w:fill="EAF1DD" w:themeFill="accent3" w:themeFillTint="33"/>
          </w:tcPr>
          <w:p w14:paraId="65D00848" w14:textId="77777777" w:rsidR="0049279A" w:rsidRPr="0067043D" w:rsidRDefault="0049279A" w:rsidP="00207DF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Merchant Banking</w:t>
            </w:r>
          </w:p>
        </w:tc>
        <w:tc>
          <w:tcPr>
            <w:tcW w:w="1676" w:type="dxa"/>
            <w:shd w:val="clear" w:color="auto" w:fill="FFFFFF" w:themeFill="background1"/>
          </w:tcPr>
          <w:p w14:paraId="78DA8F5D" w14:textId="77777777" w:rsidR="0049279A" w:rsidRPr="00FD44E2" w:rsidRDefault="00B11741" w:rsidP="00207DF3">
            <w:pPr>
              <w:jc w:val="center"/>
            </w:pPr>
            <w:r>
              <w:t>1</w:t>
            </w:r>
            <w:r w:rsidR="000A55E1">
              <w:t>2</w:t>
            </w:r>
          </w:p>
        </w:tc>
      </w:tr>
      <w:tr w:rsidR="00A411B3" w14:paraId="505D50F6" w14:textId="77777777" w:rsidTr="006544CE">
        <w:tc>
          <w:tcPr>
            <w:tcW w:w="1428" w:type="dxa"/>
            <w:shd w:val="clear" w:color="auto" w:fill="8DB3E2" w:themeFill="text2" w:themeFillTint="66"/>
          </w:tcPr>
          <w:p w14:paraId="6369583E" w14:textId="77777777" w:rsidR="00A411B3" w:rsidRPr="00497A80" w:rsidRDefault="00A411B3" w:rsidP="00207DF3">
            <w:pPr>
              <w:rPr>
                <w:rFonts w:ascii="Times New Roman" w:hAnsi="Times New Roman" w:cs="Times New Roman"/>
                <w:b/>
                <w:sz w:val="24"/>
                <w:szCs w:val="24"/>
              </w:rPr>
            </w:pPr>
            <w:r w:rsidRPr="00497A80">
              <w:rPr>
                <w:rFonts w:ascii="Times New Roman" w:hAnsi="Times New Roman" w:cs="Times New Roman"/>
                <w:b/>
                <w:sz w:val="24"/>
                <w:szCs w:val="24"/>
              </w:rPr>
              <w:t xml:space="preserve">       2.7</w:t>
            </w:r>
          </w:p>
        </w:tc>
        <w:tc>
          <w:tcPr>
            <w:tcW w:w="6246" w:type="dxa"/>
            <w:shd w:val="clear" w:color="auto" w:fill="FFFFFF" w:themeFill="background1"/>
          </w:tcPr>
          <w:p w14:paraId="5B6B28A6" w14:textId="77777777" w:rsidR="00A411B3" w:rsidRPr="0067043D" w:rsidRDefault="00A411B3" w:rsidP="00207DF3">
            <w:pPr>
              <w:rPr>
                <w:rStyle w:val="Strong"/>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Ultimate Objective of UFIL</w:t>
            </w:r>
          </w:p>
        </w:tc>
        <w:tc>
          <w:tcPr>
            <w:tcW w:w="1676" w:type="dxa"/>
            <w:shd w:val="clear" w:color="auto" w:fill="FFFFFF" w:themeFill="background1"/>
          </w:tcPr>
          <w:p w14:paraId="39035840" w14:textId="77777777" w:rsidR="00A411B3" w:rsidRPr="00FD44E2" w:rsidRDefault="002225A8" w:rsidP="00207DF3">
            <w:pPr>
              <w:jc w:val="center"/>
            </w:pPr>
            <w:r w:rsidRPr="00FD44E2">
              <w:t>1</w:t>
            </w:r>
            <w:r w:rsidR="00814542">
              <w:t>3</w:t>
            </w:r>
          </w:p>
        </w:tc>
      </w:tr>
      <w:tr w:rsidR="001A288E" w14:paraId="51F076A8" w14:textId="77777777" w:rsidTr="006544CE">
        <w:tc>
          <w:tcPr>
            <w:tcW w:w="9350" w:type="dxa"/>
            <w:gridSpan w:val="3"/>
            <w:shd w:val="clear" w:color="auto" w:fill="8DB3E2" w:themeFill="text2" w:themeFillTint="66"/>
          </w:tcPr>
          <w:p w14:paraId="26F7D2AC" w14:textId="77777777" w:rsidR="001A288E" w:rsidRPr="0067043D" w:rsidRDefault="001A288E" w:rsidP="00207DF3">
            <w:pPr>
              <w:rPr>
                <w:rStyle w:val="Strong"/>
                <w:rFonts w:ascii="Times New Roman" w:hAnsi="Times New Roman" w:cs="Times New Roman"/>
                <w:b w:val="0"/>
                <w:bCs w:val="0"/>
                <w:color w:val="000000" w:themeColor="text1"/>
                <w:sz w:val="24"/>
                <w:szCs w:val="24"/>
                <w:shd w:val="clear" w:color="auto" w:fill="FFFFFF"/>
              </w:rPr>
            </w:pPr>
          </w:p>
          <w:p w14:paraId="0C59DA24" w14:textId="77777777" w:rsidR="00750F0F" w:rsidRPr="006A296A" w:rsidRDefault="00750F0F" w:rsidP="00207DF3">
            <w:pPr>
              <w:jc w:val="center"/>
              <w:rPr>
                <w:rFonts w:ascii="Times New Roman" w:hAnsi="Times New Roman" w:cs="Times New Roman"/>
                <w:b/>
                <w:color w:val="000000" w:themeColor="text1"/>
                <w:sz w:val="24"/>
                <w:szCs w:val="24"/>
              </w:rPr>
            </w:pPr>
            <w:r w:rsidRPr="006A296A">
              <w:rPr>
                <w:rFonts w:ascii="Times New Roman" w:hAnsi="Times New Roman" w:cs="Times New Roman"/>
                <w:b/>
                <w:color w:val="000000" w:themeColor="text1"/>
                <w:sz w:val="24"/>
                <w:szCs w:val="24"/>
              </w:rPr>
              <w:t>CHAPTER 03: THE JOB</w:t>
            </w:r>
          </w:p>
          <w:p w14:paraId="6E125FC2" w14:textId="77777777" w:rsidR="00D26A70" w:rsidRPr="0067043D" w:rsidRDefault="00D26A70" w:rsidP="00207DF3">
            <w:pPr>
              <w:jc w:val="center"/>
              <w:rPr>
                <w:rStyle w:val="Strong"/>
                <w:rFonts w:ascii="Times New Roman" w:hAnsi="Times New Roman" w:cs="Times New Roman"/>
                <w:bCs w:val="0"/>
                <w:color w:val="000000" w:themeColor="text1"/>
                <w:sz w:val="24"/>
                <w:szCs w:val="24"/>
              </w:rPr>
            </w:pPr>
          </w:p>
        </w:tc>
      </w:tr>
      <w:tr w:rsidR="00A411B3" w14:paraId="79E78930" w14:textId="77777777" w:rsidTr="006544CE">
        <w:tc>
          <w:tcPr>
            <w:tcW w:w="1428" w:type="dxa"/>
            <w:shd w:val="clear" w:color="auto" w:fill="8DB3E2" w:themeFill="text2" w:themeFillTint="66"/>
          </w:tcPr>
          <w:p w14:paraId="1104FB80" w14:textId="77777777" w:rsidR="00A411B3" w:rsidRPr="00497A80" w:rsidRDefault="006F24F7" w:rsidP="00207DF3">
            <w:pPr>
              <w:jc w:val="center"/>
              <w:rPr>
                <w:rFonts w:ascii="Times New Roman" w:hAnsi="Times New Roman" w:cs="Times New Roman"/>
                <w:b/>
                <w:sz w:val="24"/>
                <w:szCs w:val="24"/>
              </w:rPr>
            </w:pPr>
            <w:r w:rsidRPr="00497A80">
              <w:rPr>
                <w:rFonts w:ascii="Times New Roman" w:hAnsi="Times New Roman" w:cs="Times New Roman"/>
                <w:b/>
                <w:sz w:val="24"/>
                <w:szCs w:val="24"/>
              </w:rPr>
              <w:t>3.1</w:t>
            </w:r>
          </w:p>
        </w:tc>
        <w:tc>
          <w:tcPr>
            <w:tcW w:w="6246" w:type="dxa"/>
            <w:shd w:val="clear" w:color="auto" w:fill="FFFFFF" w:themeFill="background1"/>
          </w:tcPr>
          <w:p w14:paraId="073129A2" w14:textId="77777777" w:rsidR="00A411B3" w:rsidRPr="0067043D" w:rsidRDefault="006F24F7" w:rsidP="00207DF3">
            <w:pPr>
              <w:rPr>
                <w:rStyle w:val="Strong"/>
                <w:rFonts w:ascii="Times New Roman" w:hAnsi="Times New Roman" w:cs="Times New Roman"/>
                <w:bCs w:val="0"/>
                <w:color w:val="000000" w:themeColor="text1"/>
                <w:sz w:val="24"/>
                <w:szCs w:val="24"/>
                <w:shd w:val="clear" w:color="auto" w:fill="FFFFFF"/>
              </w:rPr>
            </w:pPr>
            <w:r w:rsidRPr="0067043D">
              <w:rPr>
                <w:rFonts w:ascii="Times New Roman" w:hAnsi="Times New Roman" w:cs="Times New Roman"/>
                <w:color w:val="000000" w:themeColor="text1"/>
                <w:sz w:val="24"/>
                <w:szCs w:val="24"/>
              </w:rPr>
              <w:t>Job Description</w:t>
            </w:r>
          </w:p>
        </w:tc>
        <w:tc>
          <w:tcPr>
            <w:tcW w:w="1676" w:type="dxa"/>
            <w:shd w:val="clear" w:color="auto" w:fill="FFFFFF" w:themeFill="background1"/>
          </w:tcPr>
          <w:p w14:paraId="0416CDF3" w14:textId="77777777" w:rsidR="00A411B3" w:rsidRPr="00FD44E2" w:rsidRDefault="00B11741" w:rsidP="00207DF3">
            <w:pPr>
              <w:jc w:val="center"/>
            </w:pPr>
            <w:r>
              <w:t>1</w:t>
            </w:r>
            <w:r w:rsidR="00814542">
              <w:t>5</w:t>
            </w:r>
          </w:p>
        </w:tc>
      </w:tr>
      <w:tr w:rsidR="00A411B3" w14:paraId="633C2D5D" w14:textId="77777777" w:rsidTr="006544CE">
        <w:tc>
          <w:tcPr>
            <w:tcW w:w="1428" w:type="dxa"/>
            <w:shd w:val="clear" w:color="auto" w:fill="8DB3E2" w:themeFill="text2" w:themeFillTint="66"/>
          </w:tcPr>
          <w:p w14:paraId="4286F331" w14:textId="77777777" w:rsidR="00A411B3" w:rsidRPr="00497A80" w:rsidRDefault="006F24F7" w:rsidP="00207DF3">
            <w:pPr>
              <w:jc w:val="center"/>
              <w:rPr>
                <w:rFonts w:ascii="Times New Roman" w:hAnsi="Times New Roman" w:cs="Times New Roman"/>
                <w:b/>
                <w:sz w:val="24"/>
                <w:szCs w:val="24"/>
              </w:rPr>
            </w:pPr>
            <w:r w:rsidRPr="00497A80">
              <w:rPr>
                <w:rFonts w:ascii="Times New Roman" w:hAnsi="Times New Roman" w:cs="Times New Roman"/>
                <w:b/>
                <w:sz w:val="24"/>
                <w:szCs w:val="24"/>
              </w:rPr>
              <w:t>3.2</w:t>
            </w:r>
          </w:p>
        </w:tc>
        <w:tc>
          <w:tcPr>
            <w:tcW w:w="6246" w:type="dxa"/>
            <w:shd w:val="clear" w:color="auto" w:fill="FFFFFF" w:themeFill="background1"/>
          </w:tcPr>
          <w:p w14:paraId="4E2C8946" w14:textId="77777777" w:rsidR="00A411B3" w:rsidRPr="0067043D" w:rsidRDefault="006F24F7" w:rsidP="00207DF3">
            <w:pPr>
              <w:rPr>
                <w:rStyle w:val="Strong"/>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Responsibilities of the Job</w:t>
            </w:r>
          </w:p>
        </w:tc>
        <w:tc>
          <w:tcPr>
            <w:tcW w:w="1676" w:type="dxa"/>
            <w:shd w:val="clear" w:color="auto" w:fill="FFFFFF" w:themeFill="background1"/>
          </w:tcPr>
          <w:p w14:paraId="1D9B208B" w14:textId="77777777" w:rsidR="00A411B3" w:rsidRPr="00FD44E2" w:rsidRDefault="00B11741" w:rsidP="00207DF3">
            <w:pPr>
              <w:jc w:val="center"/>
            </w:pPr>
            <w:r>
              <w:t>1</w:t>
            </w:r>
            <w:r w:rsidR="00814542">
              <w:t>5</w:t>
            </w:r>
          </w:p>
        </w:tc>
      </w:tr>
      <w:tr w:rsidR="00A411B3" w14:paraId="0962B28E" w14:textId="77777777" w:rsidTr="006544CE">
        <w:tc>
          <w:tcPr>
            <w:tcW w:w="1428" w:type="dxa"/>
            <w:shd w:val="clear" w:color="auto" w:fill="8DB3E2" w:themeFill="text2" w:themeFillTint="66"/>
          </w:tcPr>
          <w:p w14:paraId="16A543D2" w14:textId="77777777" w:rsidR="00A411B3" w:rsidRPr="00497A80" w:rsidRDefault="006F24F7" w:rsidP="00207DF3">
            <w:pPr>
              <w:jc w:val="center"/>
              <w:rPr>
                <w:rFonts w:ascii="Times New Roman" w:hAnsi="Times New Roman" w:cs="Times New Roman"/>
                <w:b/>
                <w:sz w:val="24"/>
                <w:szCs w:val="24"/>
              </w:rPr>
            </w:pPr>
            <w:r w:rsidRPr="00497A80">
              <w:rPr>
                <w:rFonts w:ascii="Times New Roman" w:hAnsi="Times New Roman" w:cs="Times New Roman"/>
                <w:b/>
                <w:sz w:val="24"/>
                <w:szCs w:val="24"/>
              </w:rPr>
              <w:t>3.3</w:t>
            </w:r>
          </w:p>
        </w:tc>
        <w:tc>
          <w:tcPr>
            <w:tcW w:w="6246" w:type="dxa"/>
            <w:shd w:val="clear" w:color="auto" w:fill="FFFFFF" w:themeFill="background1"/>
          </w:tcPr>
          <w:p w14:paraId="5D278C81" w14:textId="77777777" w:rsidR="00A411B3" w:rsidRPr="0067043D" w:rsidRDefault="006F24F7" w:rsidP="00207DF3">
            <w:pP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Suggestions</w:t>
            </w:r>
          </w:p>
        </w:tc>
        <w:tc>
          <w:tcPr>
            <w:tcW w:w="1676" w:type="dxa"/>
            <w:shd w:val="clear" w:color="auto" w:fill="FFFFFF" w:themeFill="background1"/>
          </w:tcPr>
          <w:p w14:paraId="51461A10" w14:textId="77777777" w:rsidR="00A411B3" w:rsidRPr="00FD44E2" w:rsidRDefault="00B11741" w:rsidP="00207DF3">
            <w:pPr>
              <w:jc w:val="center"/>
            </w:pPr>
            <w:r>
              <w:t>1</w:t>
            </w:r>
            <w:r w:rsidR="00814542">
              <w:t>5</w:t>
            </w:r>
          </w:p>
        </w:tc>
      </w:tr>
      <w:tr w:rsidR="00A1558D" w14:paraId="7F4BA176" w14:textId="77777777" w:rsidTr="006544CE">
        <w:tc>
          <w:tcPr>
            <w:tcW w:w="9350" w:type="dxa"/>
            <w:gridSpan w:val="3"/>
            <w:shd w:val="clear" w:color="auto" w:fill="8DB3E2" w:themeFill="text2" w:themeFillTint="66"/>
          </w:tcPr>
          <w:p w14:paraId="2A68A3CA" w14:textId="77777777" w:rsidR="00BE6859" w:rsidRPr="0067043D" w:rsidRDefault="00BE6859" w:rsidP="00207DF3">
            <w:pPr>
              <w:jc w:val="center"/>
              <w:rPr>
                <w:rFonts w:ascii="Times New Roman" w:hAnsi="Times New Roman" w:cs="Times New Roman"/>
                <w:b/>
                <w:color w:val="000000" w:themeColor="text1"/>
                <w:sz w:val="24"/>
                <w:szCs w:val="24"/>
              </w:rPr>
            </w:pPr>
          </w:p>
          <w:p w14:paraId="0B604AB0" w14:textId="77777777" w:rsidR="00A1558D" w:rsidRPr="006A296A" w:rsidRDefault="00A1558D" w:rsidP="00207DF3">
            <w:pPr>
              <w:jc w:val="center"/>
              <w:rPr>
                <w:rFonts w:ascii="Times New Roman" w:hAnsi="Times New Roman" w:cs="Times New Roman"/>
                <w:color w:val="000000" w:themeColor="text1"/>
                <w:sz w:val="24"/>
                <w:szCs w:val="24"/>
              </w:rPr>
            </w:pPr>
            <w:r w:rsidRPr="006A296A">
              <w:rPr>
                <w:rFonts w:ascii="Times New Roman" w:hAnsi="Times New Roman" w:cs="Times New Roman"/>
                <w:b/>
                <w:color w:val="000000" w:themeColor="text1"/>
                <w:sz w:val="24"/>
                <w:szCs w:val="24"/>
              </w:rPr>
              <w:t>CHAPTER 04: PERFORMANCE ANALYSIS OF UFIL</w:t>
            </w:r>
            <w:r w:rsidRPr="006A296A">
              <w:rPr>
                <w:rFonts w:ascii="Times New Roman" w:hAnsi="Times New Roman" w:cs="Times New Roman"/>
                <w:color w:val="000000" w:themeColor="text1"/>
                <w:sz w:val="24"/>
                <w:szCs w:val="24"/>
                <w:u w:val="thick" w:color="0F243E"/>
              </w:rPr>
              <w:t xml:space="preserve"> </w:t>
            </w:r>
          </w:p>
          <w:p w14:paraId="081DEE4C" w14:textId="77777777" w:rsidR="00D26A70" w:rsidRPr="0067043D" w:rsidRDefault="00D26A70" w:rsidP="00207DF3">
            <w:pPr>
              <w:jc w:val="center"/>
              <w:rPr>
                <w:rFonts w:ascii="Times New Roman" w:hAnsi="Times New Roman" w:cs="Times New Roman"/>
                <w:color w:val="000000" w:themeColor="text1"/>
                <w:sz w:val="24"/>
                <w:szCs w:val="24"/>
              </w:rPr>
            </w:pPr>
          </w:p>
        </w:tc>
      </w:tr>
      <w:tr w:rsidR="00A411B3" w14:paraId="17F7FFF6" w14:textId="77777777" w:rsidTr="006544CE">
        <w:tc>
          <w:tcPr>
            <w:tcW w:w="1428" w:type="dxa"/>
            <w:shd w:val="clear" w:color="auto" w:fill="8DB3E2" w:themeFill="text2" w:themeFillTint="66"/>
          </w:tcPr>
          <w:p w14:paraId="137E337E" w14:textId="77777777" w:rsidR="00A411B3" w:rsidRPr="00497A80" w:rsidRDefault="004624D8" w:rsidP="00207DF3">
            <w:pPr>
              <w:jc w:val="center"/>
              <w:rPr>
                <w:rFonts w:ascii="Times New Roman" w:hAnsi="Times New Roman" w:cs="Times New Roman"/>
                <w:b/>
                <w:sz w:val="24"/>
                <w:szCs w:val="24"/>
              </w:rPr>
            </w:pPr>
            <w:r w:rsidRPr="00497A80">
              <w:rPr>
                <w:rFonts w:ascii="Times New Roman" w:hAnsi="Times New Roman" w:cs="Times New Roman"/>
                <w:b/>
                <w:sz w:val="24"/>
                <w:szCs w:val="24"/>
              </w:rPr>
              <w:t>4.1</w:t>
            </w:r>
          </w:p>
        </w:tc>
        <w:tc>
          <w:tcPr>
            <w:tcW w:w="6246" w:type="dxa"/>
            <w:shd w:val="clear" w:color="auto" w:fill="FFFFFF" w:themeFill="background1"/>
          </w:tcPr>
          <w:p w14:paraId="6B8A138E" w14:textId="77777777" w:rsidR="00A411B3" w:rsidRPr="0067043D" w:rsidRDefault="00EC049E" w:rsidP="00207DF3">
            <w:pP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Introduction</w:t>
            </w:r>
            <w:r w:rsidR="00F92A2E">
              <w:rPr>
                <w:rFonts w:ascii="Times New Roman" w:hAnsi="Times New Roman" w:cs="Times New Roman"/>
                <w:color w:val="000000" w:themeColor="text1"/>
                <w:sz w:val="24"/>
                <w:szCs w:val="24"/>
              </w:rPr>
              <w:t xml:space="preserve"> </w:t>
            </w:r>
          </w:p>
        </w:tc>
        <w:tc>
          <w:tcPr>
            <w:tcW w:w="1676" w:type="dxa"/>
            <w:shd w:val="clear" w:color="auto" w:fill="FFFFFF" w:themeFill="background1"/>
          </w:tcPr>
          <w:p w14:paraId="2B1D23ED" w14:textId="77777777" w:rsidR="00A411B3" w:rsidRPr="00FD44E2" w:rsidRDefault="009152C5" w:rsidP="00207DF3">
            <w:pPr>
              <w:jc w:val="center"/>
            </w:pPr>
            <w:r>
              <w:t>1</w:t>
            </w:r>
            <w:r w:rsidR="00623EA1">
              <w:t>7</w:t>
            </w:r>
          </w:p>
        </w:tc>
      </w:tr>
      <w:tr w:rsidR="00A92E48" w14:paraId="585E6751" w14:textId="77777777" w:rsidTr="006544CE">
        <w:tc>
          <w:tcPr>
            <w:tcW w:w="1428" w:type="dxa"/>
            <w:shd w:val="clear" w:color="auto" w:fill="8DB3E2" w:themeFill="text2" w:themeFillTint="66"/>
          </w:tcPr>
          <w:p w14:paraId="20233113" w14:textId="77777777" w:rsidR="00A92E48" w:rsidRPr="00497A80" w:rsidRDefault="00A92E48" w:rsidP="00A92E48">
            <w:pPr>
              <w:jc w:val="center"/>
              <w:rPr>
                <w:rFonts w:ascii="Times New Roman" w:hAnsi="Times New Roman" w:cs="Times New Roman"/>
                <w:b/>
                <w:sz w:val="24"/>
                <w:szCs w:val="24"/>
              </w:rPr>
            </w:pPr>
            <w:r w:rsidRPr="00497A80">
              <w:rPr>
                <w:rFonts w:ascii="Times New Roman" w:hAnsi="Times New Roman" w:cs="Times New Roman"/>
                <w:b/>
                <w:sz w:val="24"/>
                <w:szCs w:val="24"/>
              </w:rPr>
              <w:t>4.2</w:t>
            </w:r>
          </w:p>
        </w:tc>
        <w:tc>
          <w:tcPr>
            <w:tcW w:w="6246" w:type="dxa"/>
            <w:shd w:val="clear" w:color="auto" w:fill="FFFFFF" w:themeFill="background1"/>
          </w:tcPr>
          <w:p w14:paraId="011E5BEE" w14:textId="77777777" w:rsidR="00A92E48" w:rsidRPr="0067043D" w:rsidRDefault="00A92E48" w:rsidP="00A92E48">
            <w:pPr>
              <w:rPr>
                <w:rFonts w:ascii="Times New Roman" w:eastAsia="Times New Roman" w:hAnsi="Times New Roman" w:cs="Times New Roman"/>
                <w:color w:val="000000" w:themeColor="text1"/>
                <w:sz w:val="24"/>
                <w:szCs w:val="24"/>
              </w:rPr>
            </w:pPr>
            <w:r w:rsidRPr="0067043D">
              <w:rPr>
                <w:rFonts w:ascii="Times New Roman" w:eastAsia="Times New Roman" w:hAnsi="Times New Roman" w:cs="Times New Roman"/>
                <w:color w:val="000000" w:themeColor="text1"/>
                <w:sz w:val="24"/>
                <w:szCs w:val="24"/>
              </w:rPr>
              <w:t>Importance of Financial Performance Measurement</w:t>
            </w:r>
          </w:p>
        </w:tc>
        <w:tc>
          <w:tcPr>
            <w:tcW w:w="1676" w:type="dxa"/>
            <w:shd w:val="clear" w:color="auto" w:fill="FFFFFF" w:themeFill="background1"/>
          </w:tcPr>
          <w:p w14:paraId="04B96B84" w14:textId="77777777" w:rsidR="00A92E48" w:rsidRPr="00FD44E2" w:rsidRDefault="00A92E48"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1</w:t>
            </w:r>
            <w:r w:rsidR="00623EA1">
              <w:rPr>
                <w:rStyle w:val="Strong"/>
                <w:rFonts w:ascii="Times New Roman" w:hAnsi="Times New Roman" w:cs="Times New Roman"/>
                <w:b w:val="0"/>
                <w:color w:val="000000"/>
                <w:sz w:val="24"/>
                <w:szCs w:val="24"/>
              </w:rPr>
              <w:t>7</w:t>
            </w:r>
          </w:p>
        </w:tc>
      </w:tr>
      <w:tr w:rsidR="00A92E48" w14:paraId="79126B2B" w14:textId="77777777" w:rsidTr="006544CE">
        <w:tc>
          <w:tcPr>
            <w:tcW w:w="1428" w:type="dxa"/>
            <w:shd w:val="clear" w:color="auto" w:fill="8DB3E2" w:themeFill="text2" w:themeFillTint="66"/>
          </w:tcPr>
          <w:p w14:paraId="38AE74E3" w14:textId="77777777" w:rsidR="00A92E48" w:rsidRPr="00497A80" w:rsidRDefault="00A92E48" w:rsidP="00A92E48">
            <w:pPr>
              <w:jc w:val="center"/>
              <w:rPr>
                <w:rFonts w:ascii="Times New Roman" w:hAnsi="Times New Roman" w:cs="Times New Roman"/>
                <w:b/>
                <w:sz w:val="24"/>
                <w:szCs w:val="24"/>
              </w:rPr>
            </w:pPr>
            <w:r w:rsidRPr="00497A80">
              <w:rPr>
                <w:rFonts w:ascii="Times New Roman" w:hAnsi="Times New Roman" w:cs="Times New Roman"/>
                <w:b/>
                <w:sz w:val="24"/>
                <w:szCs w:val="24"/>
              </w:rPr>
              <w:t>4.3</w:t>
            </w:r>
          </w:p>
        </w:tc>
        <w:tc>
          <w:tcPr>
            <w:tcW w:w="6246" w:type="dxa"/>
            <w:shd w:val="clear" w:color="auto" w:fill="FFFFFF" w:themeFill="background1"/>
          </w:tcPr>
          <w:p w14:paraId="17C6F69E" w14:textId="77777777" w:rsidR="00A92E48" w:rsidRPr="005346E6" w:rsidRDefault="00A92E48" w:rsidP="00A92E48">
            <w:pPr>
              <w:rPr>
                <w:rFonts w:ascii="Times New Roman" w:eastAsia="Times New Roman" w:hAnsi="Times New Roman" w:cs="Times New Roman"/>
                <w:b/>
                <w:color w:val="000000" w:themeColor="text1"/>
                <w:sz w:val="24"/>
                <w:szCs w:val="24"/>
              </w:rPr>
            </w:pPr>
            <w:r w:rsidRPr="005346E6">
              <w:rPr>
                <w:rFonts w:ascii="Times New Roman" w:hAnsi="Times New Roman" w:cs="Times New Roman"/>
                <w:b/>
                <w:color w:val="000000" w:themeColor="text1"/>
                <w:sz w:val="24"/>
                <w:szCs w:val="24"/>
              </w:rPr>
              <w:t>Financial Ratio Analysis of UFIL:</w:t>
            </w:r>
          </w:p>
        </w:tc>
        <w:tc>
          <w:tcPr>
            <w:tcW w:w="1676" w:type="dxa"/>
            <w:shd w:val="clear" w:color="auto" w:fill="FFFFFF" w:themeFill="background1"/>
          </w:tcPr>
          <w:p w14:paraId="46EFD02F" w14:textId="77777777" w:rsidR="00A92E48" w:rsidRPr="00FD44E2" w:rsidRDefault="00A92E48"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1</w:t>
            </w:r>
            <w:r w:rsidR="00623EA1">
              <w:rPr>
                <w:rStyle w:val="Strong"/>
                <w:rFonts w:ascii="Times New Roman" w:hAnsi="Times New Roman" w:cs="Times New Roman"/>
                <w:b w:val="0"/>
                <w:color w:val="000000"/>
                <w:sz w:val="24"/>
                <w:szCs w:val="24"/>
              </w:rPr>
              <w:t>8</w:t>
            </w:r>
          </w:p>
        </w:tc>
      </w:tr>
      <w:tr w:rsidR="00A92E48" w14:paraId="0A0289C5" w14:textId="77777777" w:rsidTr="006544CE">
        <w:tc>
          <w:tcPr>
            <w:tcW w:w="1428" w:type="dxa"/>
            <w:shd w:val="clear" w:color="auto" w:fill="8DB3E2" w:themeFill="text2" w:themeFillTint="66"/>
          </w:tcPr>
          <w:p w14:paraId="52A6577E" w14:textId="77777777" w:rsidR="00A92E48" w:rsidRPr="00497A80" w:rsidRDefault="00D76E1D" w:rsidP="00A92E48">
            <w:pPr>
              <w:jc w:val="center"/>
              <w:rPr>
                <w:rFonts w:ascii="Times New Roman" w:hAnsi="Times New Roman" w:cs="Times New Roman"/>
                <w:b/>
                <w:sz w:val="24"/>
                <w:szCs w:val="24"/>
              </w:rPr>
            </w:pPr>
            <w:r>
              <w:rPr>
                <w:rFonts w:ascii="Times New Roman" w:hAnsi="Times New Roman" w:cs="Times New Roman"/>
                <w:b/>
                <w:sz w:val="24"/>
                <w:szCs w:val="24"/>
              </w:rPr>
              <w:t>4.4</w:t>
            </w:r>
          </w:p>
        </w:tc>
        <w:tc>
          <w:tcPr>
            <w:tcW w:w="6246" w:type="dxa"/>
            <w:shd w:val="clear" w:color="auto" w:fill="FFFFFF" w:themeFill="background1"/>
          </w:tcPr>
          <w:p w14:paraId="527754D0" w14:textId="77777777" w:rsidR="00A92E48" w:rsidRPr="0067043D" w:rsidRDefault="00A92E48" w:rsidP="00A92E48">
            <w:pPr>
              <w:rPr>
                <w:rFonts w:ascii="Times New Roman" w:eastAsia="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Income Statement Performance Analysis</w:t>
            </w:r>
          </w:p>
        </w:tc>
        <w:tc>
          <w:tcPr>
            <w:tcW w:w="1676" w:type="dxa"/>
            <w:shd w:val="clear" w:color="auto" w:fill="FFFFFF" w:themeFill="background1"/>
          </w:tcPr>
          <w:p w14:paraId="46FD99D0" w14:textId="77777777" w:rsidR="00A92E48" w:rsidRPr="00FD44E2" w:rsidRDefault="00AB2C02"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18</w:t>
            </w:r>
          </w:p>
        </w:tc>
      </w:tr>
      <w:tr w:rsidR="00A92E48" w14:paraId="417909DF" w14:textId="77777777" w:rsidTr="006544CE">
        <w:tc>
          <w:tcPr>
            <w:tcW w:w="1428" w:type="dxa"/>
            <w:shd w:val="clear" w:color="auto" w:fill="8DB3E2" w:themeFill="text2" w:themeFillTint="66"/>
          </w:tcPr>
          <w:p w14:paraId="1E6C0FCD" w14:textId="77777777" w:rsidR="00A92E48" w:rsidRPr="00497A80" w:rsidRDefault="00D76E1D" w:rsidP="00A92E48">
            <w:pPr>
              <w:jc w:val="center"/>
              <w:rPr>
                <w:rFonts w:ascii="Times New Roman" w:hAnsi="Times New Roman" w:cs="Times New Roman"/>
                <w:b/>
                <w:sz w:val="24"/>
                <w:szCs w:val="24"/>
              </w:rPr>
            </w:pPr>
            <w:r>
              <w:rPr>
                <w:rFonts w:ascii="Times New Roman" w:hAnsi="Times New Roman" w:cs="Times New Roman"/>
                <w:b/>
                <w:sz w:val="24"/>
                <w:szCs w:val="24"/>
              </w:rPr>
              <w:lastRenderedPageBreak/>
              <w:t>4.5</w:t>
            </w:r>
          </w:p>
        </w:tc>
        <w:tc>
          <w:tcPr>
            <w:tcW w:w="6246" w:type="dxa"/>
            <w:shd w:val="clear" w:color="auto" w:fill="FFFFFF" w:themeFill="background1"/>
          </w:tcPr>
          <w:p w14:paraId="32A6FF05" w14:textId="77777777" w:rsidR="00A92E48" w:rsidRPr="0067043D" w:rsidRDefault="00A92E48" w:rsidP="00A92E48">
            <w:pPr>
              <w:rPr>
                <w:rFonts w:ascii="Times New Roman" w:eastAsia="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Balance Sheet Performance Analysis</w:t>
            </w:r>
          </w:p>
        </w:tc>
        <w:tc>
          <w:tcPr>
            <w:tcW w:w="1676" w:type="dxa"/>
            <w:shd w:val="clear" w:color="auto" w:fill="FFFFFF" w:themeFill="background1"/>
          </w:tcPr>
          <w:p w14:paraId="4B922A99" w14:textId="77777777" w:rsidR="00A92E48" w:rsidRPr="00FD44E2" w:rsidRDefault="00A92E48"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2</w:t>
            </w:r>
            <w:r w:rsidR="00012D66">
              <w:rPr>
                <w:rStyle w:val="Strong"/>
                <w:rFonts w:ascii="Times New Roman" w:hAnsi="Times New Roman" w:cs="Times New Roman"/>
                <w:b w:val="0"/>
                <w:color w:val="000000"/>
                <w:sz w:val="24"/>
                <w:szCs w:val="24"/>
              </w:rPr>
              <w:t>0</w:t>
            </w:r>
          </w:p>
        </w:tc>
      </w:tr>
      <w:tr w:rsidR="00A92E48" w14:paraId="72348015" w14:textId="77777777" w:rsidTr="006544CE">
        <w:tc>
          <w:tcPr>
            <w:tcW w:w="1428" w:type="dxa"/>
            <w:shd w:val="clear" w:color="auto" w:fill="8DB3E2" w:themeFill="text2" w:themeFillTint="66"/>
          </w:tcPr>
          <w:p w14:paraId="5B7C8521" w14:textId="77777777" w:rsidR="00A92E48" w:rsidRPr="00497A80" w:rsidRDefault="00D76E1D" w:rsidP="00A92E48">
            <w:pPr>
              <w:jc w:val="center"/>
              <w:rPr>
                <w:rFonts w:ascii="Times New Roman" w:hAnsi="Times New Roman" w:cs="Times New Roman"/>
                <w:b/>
                <w:sz w:val="24"/>
                <w:szCs w:val="24"/>
              </w:rPr>
            </w:pPr>
            <w:r>
              <w:rPr>
                <w:rFonts w:ascii="Times New Roman" w:hAnsi="Times New Roman" w:cs="Times New Roman"/>
                <w:b/>
                <w:sz w:val="24"/>
                <w:szCs w:val="24"/>
              </w:rPr>
              <w:t>4.6</w:t>
            </w:r>
          </w:p>
        </w:tc>
        <w:tc>
          <w:tcPr>
            <w:tcW w:w="6246" w:type="dxa"/>
            <w:shd w:val="clear" w:color="auto" w:fill="FFFFFF" w:themeFill="background1"/>
          </w:tcPr>
          <w:p w14:paraId="530C2A04" w14:textId="77777777" w:rsidR="00A92E48" w:rsidRPr="005346E6" w:rsidRDefault="00A92E48" w:rsidP="00A92E48">
            <w:pPr>
              <w:rPr>
                <w:rFonts w:ascii="Times New Roman" w:hAnsi="Times New Roman" w:cs="Times New Roman"/>
                <w:b/>
                <w:color w:val="000000" w:themeColor="text1"/>
                <w:sz w:val="24"/>
                <w:szCs w:val="24"/>
              </w:rPr>
            </w:pPr>
            <w:r w:rsidRPr="005346E6">
              <w:rPr>
                <w:rFonts w:ascii="Times New Roman" w:hAnsi="Times New Roman" w:cs="Times New Roman"/>
                <w:b/>
                <w:color w:val="000000" w:themeColor="text1"/>
                <w:sz w:val="24"/>
                <w:szCs w:val="24"/>
              </w:rPr>
              <w:t>Inter-company</w:t>
            </w:r>
            <w:r w:rsidRPr="005346E6">
              <w:rPr>
                <w:rFonts w:ascii="Times New Roman" w:hAnsi="Times New Roman" w:cs="Times New Roman"/>
                <w:b/>
                <w:color w:val="000000" w:themeColor="text1"/>
                <w:spacing w:val="5"/>
                <w:sz w:val="24"/>
                <w:szCs w:val="24"/>
              </w:rPr>
              <w:t xml:space="preserve"> Ratio </w:t>
            </w:r>
            <w:r w:rsidRPr="005346E6">
              <w:rPr>
                <w:rFonts w:ascii="Times New Roman" w:hAnsi="Times New Roman" w:cs="Times New Roman"/>
                <w:b/>
                <w:color w:val="000000" w:themeColor="text1"/>
                <w:sz w:val="24"/>
                <w:szCs w:val="24"/>
              </w:rPr>
              <w:t>Analysis:</w:t>
            </w:r>
          </w:p>
        </w:tc>
        <w:tc>
          <w:tcPr>
            <w:tcW w:w="1676" w:type="dxa"/>
            <w:shd w:val="clear" w:color="auto" w:fill="FFFFFF" w:themeFill="background1"/>
          </w:tcPr>
          <w:p w14:paraId="14B4ABEE" w14:textId="77777777" w:rsidR="00A92E48" w:rsidRPr="00FD44E2" w:rsidRDefault="00F82764"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2</w:t>
            </w:r>
            <w:r w:rsidR="00012D66">
              <w:rPr>
                <w:rStyle w:val="Strong"/>
                <w:rFonts w:ascii="Times New Roman" w:hAnsi="Times New Roman" w:cs="Times New Roman"/>
                <w:b w:val="0"/>
                <w:color w:val="000000"/>
                <w:sz w:val="24"/>
                <w:szCs w:val="24"/>
              </w:rPr>
              <w:t>3</w:t>
            </w:r>
          </w:p>
        </w:tc>
      </w:tr>
      <w:tr w:rsidR="00A92E48" w14:paraId="572454CE" w14:textId="77777777" w:rsidTr="006544CE">
        <w:tc>
          <w:tcPr>
            <w:tcW w:w="7674" w:type="dxa"/>
            <w:gridSpan w:val="2"/>
            <w:shd w:val="clear" w:color="auto" w:fill="EAF1DD" w:themeFill="accent3" w:themeFillTint="33"/>
          </w:tcPr>
          <w:p w14:paraId="63228F6D" w14:textId="77777777" w:rsidR="00A92E48" w:rsidRPr="0067043D" w:rsidRDefault="003368E6" w:rsidP="00A92E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Return on Assets</w:t>
            </w:r>
          </w:p>
        </w:tc>
        <w:tc>
          <w:tcPr>
            <w:tcW w:w="1676" w:type="dxa"/>
            <w:shd w:val="clear" w:color="auto" w:fill="FFFFFF" w:themeFill="background1"/>
          </w:tcPr>
          <w:p w14:paraId="3FE534B8" w14:textId="77777777" w:rsidR="00A92E48" w:rsidRPr="00FD44E2" w:rsidRDefault="00F71685"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2</w:t>
            </w:r>
            <w:r w:rsidR="00F62479">
              <w:rPr>
                <w:rStyle w:val="Strong"/>
                <w:rFonts w:ascii="Times New Roman" w:hAnsi="Times New Roman" w:cs="Times New Roman"/>
                <w:b w:val="0"/>
                <w:color w:val="000000"/>
                <w:sz w:val="24"/>
                <w:szCs w:val="24"/>
              </w:rPr>
              <w:t>3</w:t>
            </w:r>
          </w:p>
        </w:tc>
      </w:tr>
      <w:tr w:rsidR="00A92E48" w14:paraId="528DC22B" w14:textId="77777777" w:rsidTr="006544CE">
        <w:tc>
          <w:tcPr>
            <w:tcW w:w="7674" w:type="dxa"/>
            <w:gridSpan w:val="2"/>
            <w:shd w:val="clear" w:color="auto" w:fill="EAF1DD" w:themeFill="accent3" w:themeFillTint="33"/>
          </w:tcPr>
          <w:p w14:paraId="27D63423" w14:textId="77777777" w:rsidR="00A92E48" w:rsidRPr="0067043D" w:rsidRDefault="003368E6" w:rsidP="00A92E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Return on Equity</w:t>
            </w:r>
          </w:p>
        </w:tc>
        <w:tc>
          <w:tcPr>
            <w:tcW w:w="1676" w:type="dxa"/>
            <w:shd w:val="clear" w:color="auto" w:fill="FFFFFF" w:themeFill="background1"/>
          </w:tcPr>
          <w:p w14:paraId="5F9AD943" w14:textId="77777777" w:rsidR="00A92E48" w:rsidRPr="00FD44E2" w:rsidRDefault="00F71685"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2</w:t>
            </w:r>
            <w:r w:rsidR="00F62479">
              <w:rPr>
                <w:rStyle w:val="Strong"/>
                <w:rFonts w:ascii="Times New Roman" w:hAnsi="Times New Roman" w:cs="Times New Roman"/>
                <w:b w:val="0"/>
                <w:color w:val="000000"/>
                <w:sz w:val="24"/>
                <w:szCs w:val="24"/>
              </w:rPr>
              <w:t>4</w:t>
            </w:r>
          </w:p>
        </w:tc>
      </w:tr>
      <w:tr w:rsidR="00A92E48" w14:paraId="004D61D6" w14:textId="77777777" w:rsidTr="006544CE">
        <w:tc>
          <w:tcPr>
            <w:tcW w:w="7674" w:type="dxa"/>
            <w:gridSpan w:val="2"/>
            <w:shd w:val="clear" w:color="auto" w:fill="EAF1DD" w:themeFill="accent3" w:themeFillTint="33"/>
          </w:tcPr>
          <w:p w14:paraId="235EDBDE" w14:textId="77777777" w:rsidR="00A92E48" w:rsidRPr="0067043D" w:rsidRDefault="003368E6" w:rsidP="00A92E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Financial Leverage</w:t>
            </w:r>
          </w:p>
        </w:tc>
        <w:tc>
          <w:tcPr>
            <w:tcW w:w="1676" w:type="dxa"/>
            <w:shd w:val="clear" w:color="auto" w:fill="FFFFFF" w:themeFill="background1"/>
          </w:tcPr>
          <w:p w14:paraId="09258AE0" w14:textId="77777777" w:rsidR="00A92E48" w:rsidRPr="00FD44E2" w:rsidRDefault="006B33C9"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2</w:t>
            </w:r>
            <w:r w:rsidR="00F62479">
              <w:rPr>
                <w:rStyle w:val="Strong"/>
                <w:rFonts w:ascii="Times New Roman" w:hAnsi="Times New Roman" w:cs="Times New Roman"/>
                <w:b w:val="0"/>
                <w:color w:val="000000"/>
                <w:sz w:val="24"/>
                <w:szCs w:val="24"/>
              </w:rPr>
              <w:t>4</w:t>
            </w:r>
          </w:p>
        </w:tc>
      </w:tr>
      <w:tr w:rsidR="00655821" w14:paraId="70BF9EA8" w14:textId="77777777" w:rsidTr="006544CE">
        <w:tc>
          <w:tcPr>
            <w:tcW w:w="7674" w:type="dxa"/>
            <w:gridSpan w:val="2"/>
            <w:shd w:val="clear" w:color="auto" w:fill="EAF1DD" w:themeFill="accent3" w:themeFillTint="33"/>
          </w:tcPr>
          <w:p w14:paraId="33AEF388" w14:textId="77777777" w:rsidR="00655821" w:rsidRDefault="00BF4B8A" w:rsidP="00A92E4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Cost to Income Ratio</w:t>
            </w:r>
          </w:p>
        </w:tc>
        <w:tc>
          <w:tcPr>
            <w:tcW w:w="1676" w:type="dxa"/>
            <w:shd w:val="clear" w:color="auto" w:fill="FFFFFF" w:themeFill="background1"/>
          </w:tcPr>
          <w:p w14:paraId="59C1895D" w14:textId="77777777" w:rsidR="00655821" w:rsidRPr="00FD44E2" w:rsidRDefault="00F62479"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25</w:t>
            </w:r>
          </w:p>
        </w:tc>
      </w:tr>
      <w:tr w:rsidR="00A92E48" w14:paraId="6D8E3F48" w14:textId="77777777" w:rsidTr="006544CE">
        <w:tc>
          <w:tcPr>
            <w:tcW w:w="1428" w:type="dxa"/>
            <w:shd w:val="clear" w:color="auto" w:fill="8DB3E2" w:themeFill="text2" w:themeFillTint="66"/>
          </w:tcPr>
          <w:p w14:paraId="02368620" w14:textId="77777777" w:rsidR="00A92E48" w:rsidRPr="00497A80" w:rsidRDefault="00A92E48" w:rsidP="00A92E48">
            <w:pPr>
              <w:jc w:val="center"/>
              <w:rPr>
                <w:rFonts w:ascii="Times New Roman" w:hAnsi="Times New Roman" w:cs="Times New Roman"/>
                <w:b/>
                <w:sz w:val="24"/>
                <w:szCs w:val="24"/>
              </w:rPr>
            </w:pPr>
            <w:r w:rsidRPr="00497A80">
              <w:rPr>
                <w:rFonts w:ascii="Times New Roman" w:hAnsi="Times New Roman" w:cs="Times New Roman"/>
                <w:b/>
                <w:sz w:val="24"/>
                <w:szCs w:val="24"/>
              </w:rPr>
              <w:t>4.8</w:t>
            </w:r>
          </w:p>
        </w:tc>
        <w:tc>
          <w:tcPr>
            <w:tcW w:w="6246" w:type="dxa"/>
            <w:shd w:val="clear" w:color="auto" w:fill="FFFFFF" w:themeFill="background1"/>
          </w:tcPr>
          <w:p w14:paraId="00C42D1B" w14:textId="77777777" w:rsidR="00A92E48" w:rsidRPr="0067043D" w:rsidRDefault="00A92E48" w:rsidP="00A92E48">
            <w:pPr>
              <w:rPr>
                <w:rFonts w:ascii="Times New Roman" w:hAnsi="Times New Roman" w:cs="Times New Roman"/>
                <w:color w:val="000000" w:themeColor="text1"/>
                <w:sz w:val="24"/>
                <w:szCs w:val="24"/>
              </w:rPr>
            </w:pPr>
            <w:r w:rsidRPr="0067043D">
              <w:rPr>
                <w:rFonts w:ascii="Times New Roman" w:hAnsi="Times New Roman" w:cs="Times New Roman"/>
                <w:color w:val="000000" w:themeColor="text1"/>
                <w:sz w:val="24"/>
                <w:szCs w:val="24"/>
              </w:rPr>
              <w:t>Discussion and Outcome</w:t>
            </w:r>
          </w:p>
        </w:tc>
        <w:tc>
          <w:tcPr>
            <w:tcW w:w="1676" w:type="dxa"/>
            <w:shd w:val="clear" w:color="auto" w:fill="FFFFFF" w:themeFill="background1"/>
          </w:tcPr>
          <w:p w14:paraId="01031020" w14:textId="77777777" w:rsidR="00A92E48" w:rsidRPr="00FD44E2" w:rsidRDefault="00E67C93"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26</w:t>
            </w:r>
          </w:p>
        </w:tc>
      </w:tr>
      <w:tr w:rsidR="00A92E48" w:rsidRPr="0091449E" w14:paraId="44657ADB" w14:textId="77777777" w:rsidTr="006544CE">
        <w:tc>
          <w:tcPr>
            <w:tcW w:w="9350" w:type="dxa"/>
            <w:gridSpan w:val="3"/>
            <w:shd w:val="clear" w:color="auto" w:fill="8DB3E2" w:themeFill="text2" w:themeFillTint="66"/>
          </w:tcPr>
          <w:p w14:paraId="051EABEC" w14:textId="77777777" w:rsidR="00A92E48" w:rsidRDefault="00A92E48" w:rsidP="00A92E48">
            <w:pPr>
              <w:jc w:val="center"/>
              <w:rPr>
                <w:rFonts w:ascii="Times New Roman" w:hAnsi="Times New Roman" w:cs="Times New Roman"/>
                <w:b/>
                <w:color w:val="1F497D" w:themeColor="text2"/>
                <w:sz w:val="24"/>
                <w:szCs w:val="24"/>
              </w:rPr>
            </w:pPr>
          </w:p>
          <w:p w14:paraId="04B61EAE" w14:textId="77777777" w:rsidR="00A92E48" w:rsidRPr="006A296A" w:rsidRDefault="00A92E48" w:rsidP="00A92E48">
            <w:pPr>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CHAPTER 05</w:t>
            </w:r>
            <w:r w:rsidRPr="006A296A">
              <w:rPr>
                <w:rFonts w:ascii="Times New Roman" w:hAnsi="Times New Roman" w:cs="Times New Roman"/>
                <w:b/>
                <w:color w:val="000000" w:themeColor="text1"/>
                <w:sz w:val="24"/>
                <w:szCs w:val="24"/>
              </w:rPr>
              <w:t xml:space="preserve">: </w:t>
            </w:r>
            <w:r w:rsidR="00624AD1" w:rsidRPr="006A296A">
              <w:rPr>
                <w:rFonts w:ascii="Times New Roman" w:hAnsi="Times New Roman" w:cs="Times New Roman"/>
                <w:b/>
                <w:color w:val="000000" w:themeColor="text1"/>
                <w:sz w:val="24"/>
                <w:szCs w:val="24"/>
              </w:rPr>
              <w:t>FINDINGS,</w:t>
            </w:r>
            <w:r w:rsidRPr="006A296A">
              <w:rPr>
                <w:rFonts w:ascii="Times New Roman" w:hAnsi="Times New Roman" w:cs="Times New Roman"/>
                <w:b/>
                <w:color w:val="000000" w:themeColor="text1"/>
                <w:sz w:val="24"/>
                <w:szCs w:val="24"/>
              </w:rPr>
              <w:t xml:space="preserve"> </w:t>
            </w:r>
            <w:r w:rsidR="00C72EEA" w:rsidRPr="006A296A">
              <w:rPr>
                <w:rFonts w:ascii="Times New Roman" w:hAnsi="Times New Roman" w:cs="Times New Roman"/>
                <w:b/>
                <w:color w:val="000000" w:themeColor="text1"/>
                <w:sz w:val="24"/>
                <w:szCs w:val="24"/>
              </w:rPr>
              <w:t>RECOMMENDATION</w:t>
            </w:r>
            <w:r w:rsidR="00C72EEA">
              <w:rPr>
                <w:rFonts w:ascii="Times New Roman" w:hAnsi="Times New Roman" w:cs="Times New Roman"/>
                <w:b/>
                <w:color w:val="000000" w:themeColor="text1"/>
                <w:sz w:val="24"/>
                <w:szCs w:val="24"/>
              </w:rPr>
              <w:t xml:space="preserve"> </w:t>
            </w:r>
            <w:r w:rsidRPr="006A296A">
              <w:rPr>
                <w:rFonts w:ascii="Times New Roman" w:hAnsi="Times New Roman" w:cs="Times New Roman"/>
                <w:b/>
                <w:color w:val="000000" w:themeColor="text1"/>
                <w:sz w:val="24"/>
                <w:szCs w:val="24"/>
              </w:rPr>
              <w:t xml:space="preserve"> AND CONCLUSION</w:t>
            </w:r>
            <w:r w:rsidRPr="006A296A">
              <w:rPr>
                <w:rFonts w:ascii="Times New Roman" w:hAnsi="Times New Roman" w:cs="Times New Roman"/>
                <w:color w:val="000000" w:themeColor="text1"/>
                <w:sz w:val="24"/>
                <w:szCs w:val="24"/>
                <w:u w:val="thick" w:color="0F243E"/>
              </w:rPr>
              <w:t xml:space="preserve"> </w:t>
            </w:r>
          </w:p>
          <w:p w14:paraId="59C3B78D" w14:textId="77777777" w:rsidR="00A92E48" w:rsidRPr="0091449E" w:rsidRDefault="00A92E48" w:rsidP="00A92E48">
            <w:pPr>
              <w:rPr>
                <w:rFonts w:ascii="Times New Roman" w:hAnsi="Times New Roman" w:cs="Times New Roman"/>
                <w:b/>
                <w:sz w:val="24"/>
                <w:szCs w:val="24"/>
              </w:rPr>
            </w:pPr>
          </w:p>
        </w:tc>
      </w:tr>
      <w:tr w:rsidR="00A92E48" w:rsidRPr="00AC65A5" w14:paraId="3BDFF960" w14:textId="77777777" w:rsidTr="006544CE">
        <w:tc>
          <w:tcPr>
            <w:tcW w:w="1428" w:type="dxa"/>
            <w:shd w:val="clear" w:color="auto" w:fill="8DB3E2" w:themeFill="text2" w:themeFillTint="66"/>
          </w:tcPr>
          <w:p w14:paraId="04270D36" w14:textId="77777777" w:rsidR="00A92E48" w:rsidRPr="00497A80" w:rsidRDefault="00A92E48" w:rsidP="00A92E48">
            <w:pPr>
              <w:jc w:val="center"/>
              <w:rPr>
                <w:rFonts w:ascii="Times New Roman" w:hAnsi="Times New Roman" w:cs="Times New Roman"/>
                <w:b/>
                <w:sz w:val="24"/>
                <w:szCs w:val="24"/>
              </w:rPr>
            </w:pPr>
            <w:r>
              <w:rPr>
                <w:rFonts w:ascii="Times New Roman" w:hAnsi="Times New Roman" w:cs="Times New Roman"/>
                <w:b/>
                <w:sz w:val="24"/>
                <w:szCs w:val="24"/>
              </w:rPr>
              <w:t>5</w:t>
            </w:r>
            <w:r w:rsidRPr="00497A80">
              <w:rPr>
                <w:rFonts w:ascii="Times New Roman" w:hAnsi="Times New Roman" w:cs="Times New Roman"/>
                <w:b/>
                <w:sz w:val="24"/>
                <w:szCs w:val="24"/>
              </w:rPr>
              <w:t>.1</w:t>
            </w:r>
          </w:p>
        </w:tc>
        <w:tc>
          <w:tcPr>
            <w:tcW w:w="6246" w:type="dxa"/>
            <w:shd w:val="clear" w:color="auto" w:fill="FFFFFF" w:themeFill="background1"/>
          </w:tcPr>
          <w:p w14:paraId="69328870" w14:textId="77777777" w:rsidR="00A92E48" w:rsidRPr="0067043D" w:rsidRDefault="00A92E48" w:rsidP="00A92E48">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u w:color="244061"/>
              </w:rPr>
              <w:t>Findings</w:t>
            </w:r>
          </w:p>
        </w:tc>
        <w:tc>
          <w:tcPr>
            <w:tcW w:w="1676" w:type="dxa"/>
            <w:shd w:val="clear" w:color="auto" w:fill="FFFFFF" w:themeFill="background1"/>
          </w:tcPr>
          <w:p w14:paraId="52A916E4" w14:textId="77777777" w:rsidR="00A92E48" w:rsidRPr="00FD44E2" w:rsidRDefault="00CC4BFE"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29</w:t>
            </w:r>
          </w:p>
        </w:tc>
      </w:tr>
      <w:tr w:rsidR="00A92E48" w:rsidRPr="00AC65A5" w14:paraId="2040F78D" w14:textId="77777777" w:rsidTr="006544CE">
        <w:tc>
          <w:tcPr>
            <w:tcW w:w="1428" w:type="dxa"/>
            <w:shd w:val="clear" w:color="auto" w:fill="8DB3E2" w:themeFill="text2" w:themeFillTint="66"/>
          </w:tcPr>
          <w:p w14:paraId="1A6EBBD5" w14:textId="77777777" w:rsidR="00A92E48" w:rsidRPr="00497A80" w:rsidRDefault="00A92E48" w:rsidP="00A92E48">
            <w:pPr>
              <w:jc w:val="center"/>
              <w:rPr>
                <w:rFonts w:ascii="Times New Roman" w:hAnsi="Times New Roman" w:cs="Times New Roman"/>
                <w:b/>
                <w:sz w:val="24"/>
                <w:szCs w:val="24"/>
              </w:rPr>
            </w:pPr>
            <w:r>
              <w:rPr>
                <w:rFonts w:ascii="Times New Roman" w:hAnsi="Times New Roman" w:cs="Times New Roman"/>
                <w:b/>
                <w:sz w:val="24"/>
                <w:szCs w:val="24"/>
              </w:rPr>
              <w:t>5</w:t>
            </w:r>
            <w:r w:rsidRPr="00497A80">
              <w:rPr>
                <w:rFonts w:ascii="Times New Roman" w:hAnsi="Times New Roman" w:cs="Times New Roman"/>
                <w:b/>
                <w:sz w:val="24"/>
                <w:szCs w:val="24"/>
              </w:rPr>
              <w:t>.2</w:t>
            </w:r>
          </w:p>
        </w:tc>
        <w:tc>
          <w:tcPr>
            <w:tcW w:w="6246" w:type="dxa"/>
            <w:shd w:val="clear" w:color="auto" w:fill="FFFFFF" w:themeFill="background1"/>
          </w:tcPr>
          <w:p w14:paraId="252899B2" w14:textId="77777777" w:rsidR="00A92E48" w:rsidRPr="0067043D" w:rsidRDefault="00A92E48" w:rsidP="00A92E48">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u w:color="244061"/>
              </w:rPr>
              <w:t>Recommendation</w:t>
            </w:r>
          </w:p>
        </w:tc>
        <w:tc>
          <w:tcPr>
            <w:tcW w:w="1676" w:type="dxa"/>
            <w:shd w:val="clear" w:color="auto" w:fill="FFFFFF" w:themeFill="background1"/>
          </w:tcPr>
          <w:p w14:paraId="219D07CD" w14:textId="77777777" w:rsidR="00A92E48" w:rsidRPr="00FD44E2" w:rsidRDefault="00CC4BFE"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30</w:t>
            </w:r>
          </w:p>
        </w:tc>
      </w:tr>
      <w:tr w:rsidR="00A92E48" w:rsidRPr="00AC65A5" w14:paraId="6DA34AE8" w14:textId="77777777" w:rsidTr="006544CE">
        <w:tc>
          <w:tcPr>
            <w:tcW w:w="1428" w:type="dxa"/>
            <w:shd w:val="clear" w:color="auto" w:fill="8DB3E2" w:themeFill="text2" w:themeFillTint="66"/>
          </w:tcPr>
          <w:p w14:paraId="776598E9" w14:textId="77777777" w:rsidR="00A92E48" w:rsidRPr="00497A80" w:rsidRDefault="00A92E48" w:rsidP="00A92E48">
            <w:pPr>
              <w:jc w:val="center"/>
              <w:rPr>
                <w:rFonts w:ascii="Times New Roman" w:hAnsi="Times New Roman" w:cs="Times New Roman"/>
                <w:b/>
                <w:sz w:val="24"/>
                <w:szCs w:val="24"/>
              </w:rPr>
            </w:pPr>
            <w:r>
              <w:rPr>
                <w:rFonts w:ascii="Times New Roman" w:hAnsi="Times New Roman" w:cs="Times New Roman"/>
                <w:b/>
                <w:sz w:val="24"/>
                <w:szCs w:val="24"/>
              </w:rPr>
              <w:t>5</w:t>
            </w:r>
            <w:r w:rsidRPr="00497A80">
              <w:rPr>
                <w:rFonts w:ascii="Times New Roman" w:hAnsi="Times New Roman" w:cs="Times New Roman"/>
                <w:b/>
                <w:sz w:val="24"/>
                <w:szCs w:val="24"/>
              </w:rPr>
              <w:t>.3</w:t>
            </w:r>
          </w:p>
        </w:tc>
        <w:tc>
          <w:tcPr>
            <w:tcW w:w="6246" w:type="dxa"/>
            <w:shd w:val="clear" w:color="auto" w:fill="FFFFFF" w:themeFill="background1"/>
          </w:tcPr>
          <w:p w14:paraId="0FA827CC" w14:textId="77777777" w:rsidR="00A92E48" w:rsidRPr="0067043D" w:rsidRDefault="00A92E48" w:rsidP="00A92E48">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u w:color="244061"/>
              </w:rPr>
              <w:t>Conclusion</w:t>
            </w:r>
          </w:p>
        </w:tc>
        <w:tc>
          <w:tcPr>
            <w:tcW w:w="1676" w:type="dxa"/>
            <w:shd w:val="clear" w:color="auto" w:fill="FFFFFF" w:themeFill="background1"/>
          </w:tcPr>
          <w:p w14:paraId="410B680B" w14:textId="77777777" w:rsidR="00A92E48" w:rsidRPr="00FD44E2" w:rsidRDefault="00CC4BFE"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31</w:t>
            </w:r>
          </w:p>
        </w:tc>
      </w:tr>
      <w:tr w:rsidR="00A92E48" w:rsidRPr="00AC65A5" w14:paraId="4851F66E" w14:textId="77777777" w:rsidTr="006544CE">
        <w:tc>
          <w:tcPr>
            <w:tcW w:w="9350" w:type="dxa"/>
            <w:gridSpan w:val="3"/>
            <w:shd w:val="clear" w:color="auto" w:fill="8DB3E2" w:themeFill="text2" w:themeFillTint="66"/>
          </w:tcPr>
          <w:p w14:paraId="2C7D891D" w14:textId="77777777" w:rsidR="00A92E48" w:rsidRDefault="00A92E48" w:rsidP="00A92E48">
            <w:pPr>
              <w:rPr>
                <w:rFonts w:ascii="Times New Roman" w:hAnsi="Times New Roman" w:cs="Times New Roman"/>
                <w:sz w:val="24"/>
                <w:szCs w:val="24"/>
                <w:shd w:val="clear" w:color="auto" w:fill="FFFFFF"/>
              </w:rPr>
            </w:pPr>
          </w:p>
          <w:p w14:paraId="6701E77D" w14:textId="77777777" w:rsidR="00A92E48" w:rsidRPr="006A296A" w:rsidRDefault="00A92E48" w:rsidP="00A92E48">
            <w:pPr>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CHAPTER 06</w:t>
            </w:r>
            <w:r w:rsidRPr="006A296A">
              <w:rPr>
                <w:rFonts w:ascii="Times New Roman" w:hAnsi="Times New Roman" w:cs="Times New Roman"/>
                <w:b/>
                <w:color w:val="000000" w:themeColor="text1"/>
                <w:sz w:val="24"/>
                <w:szCs w:val="24"/>
              </w:rPr>
              <w:t>: REFERENCES AND BIBLIOGRAPHY</w:t>
            </w:r>
          </w:p>
          <w:p w14:paraId="4F1A8AF7" w14:textId="77777777" w:rsidR="00A92E48" w:rsidRDefault="00A92E48" w:rsidP="00A92E48">
            <w:pPr>
              <w:rPr>
                <w:rFonts w:ascii="Times New Roman" w:hAnsi="Times New Roman" w:cs="Times New Roman"/>
                <w:sz w:val="24"/>
                <w:szCs w:val="24"/>
                <w:shd w:val="clear" w:color="auto" w:fill="FFFFFF"/>
              </w:rPr>
            </w:pPr>
          </w:p>
        </w:tc>
      </w:tr>
      <w:tr w:rsidR="00A92E48" w:rsidRPr="00770CAE" w14:paraId="6BB30FE0" w14:textId="77777777" w:rsidTr="006544CE">
        <w:tc>
          <w:tcPr>
            <w:tcW w:w="1428" w:type="dxa"/>
            <w:shd w:val="clear" w:color="auto" w:fill="8DB3E2" w:themeFill="text2" w:themeFillTint="66"/>
          </w:tcPr>
          <w:p w14:paraId="0B67A57E" w14:textId="77777777" w:rsidR="00A92E48" w:rsidRPr="00497A80" w:rsidRDefault="00A92E48" w:rsidP="00A92E48">
            <w:pPr>
              <w:jc w:val="center"/>
              <w:rPr>
                <w:rFonts w:ascii="Times New Roman" w:hAnsi="Times New Roman" w:cs="Times New Roman"/>
                <w:b/>
                <w:sz w:val="24"/>
                <w:szCs w:val="24"/>
              </w:rPr>
            </w:pPr>
            <w:r>
              <w:rPr>
                <w:rFonts w:ascii="Times New Roman" w:hAnsi="Times New Roman" w:cs="Times New Roman"/>
                <w:b/>
                <w:sz w:val="24"/>
                <w:szCs w:val="24"/>
              </w:rPr>
              <w:t>6</w:t>
            </w:r>
            <w:r w:rsidRPr="00497A80">
              <w:rPr>
                <w:rFonts w:ascii="Times New Roman" w:hAnsi="Times New Roman" w:cs="Times New Roman"/>
                <w:b/>
                <w:sz w:val="24"/>
                <w:szCs w:val="24"/>
              </w:rPr>
              <w:t>.1</w:t>
            </w:r>
          </w:p>
        </w:tc>
        <w:tc>
          <w:tcPr>
            <w:tcW w:w="6246" w:type="dxa"/>
            <w:shd w:val="clear" w:color="auto" w:fill="FFFFFF" w:themeFill="background1"/>
          </w:tcPr>
          <w:p w14:paraId="224489D9" w14:textId="77777777" w:rsidR="00A92E48" w:rsidRPr="0067043D" w:rsidRDefault="00A92E48" w:rsidP="00A92E48">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u w:color="244061"/>
              </w:rPr>
              <w:t>References</w:t>
            </w:r>
          </w:p>
        </w:tc>
        <w:tc>
          <w:tcPr>
            <w:tcW w:w="1676" w:type="dxa"/>
            <w:shd w:val="clear" w:color="auto" w:fill="FFFFFF" w:themeFill="background1"/>
          </w:tcPr>
          <w:p w14:paraId="3A6910B7" w14:textId="77777777" w:rsidR="00A92E48" w:rsidRPr="00FD44E2" w:rsidRDefault="00574A9A"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3</w:t>
            </w:r>
            <w:r w:rsidR="00C76134">
              <w:rPr>
                <w:rStyle w:val="Strong"/>
                <w:rFonts w:ascii="Times New Roman" w:hAnsi="Times New Roman" w:cs="Times New Roman"/>
                <w:b w:val="0"/>
                <w:color w:val="000000"/>
                <w:sz w:val="24"/>
                <w:szCs w:val="24"/>
              </w:rPr>
              <w:t>3</w:t>
            </w:r>
          </w:p>
        </w:tc>
      </w:tr>
      <w:tr w:rsidR="00A92E48" w:rsidRPr="00770CAE" w14:paraId="04BC2BEA" w14:textId="77777777" w:rsidTr="006544CE">
        <w:tc>
          <w:tcPr>
            <w:tcW w:w="1428" w:type="dxa"/>
            <w:shd w:val="clear" w:color="auto" w:fill="8DB3E2" w:themeFill="text2" w:themeFillTint="66"/>
          </w:tcPr>
          <w:p w14:paraId="4F74E495" w14:textId="77777777" w:rsidR="00A92E48" w:rsidRPr="00497A80" w:rsidRDefault="00A92E48" w:rsidP="00A92E48">
            <w:pPr>
              <w:jc w:val="center"/>
              <w:rPr>
                <w:rFonts w:ascii="Times New Roman" w:hAnsi="Times New Roman" w:cs="Times New Roman"/>
                <w:b/>
                <w:sz w:val="24"/>
                <w:szCs w:val="24"/>
              </w:rPr>
            </w:pPr>
            <w:r>
              <w:rPr>
                <w:rFonts w:ascii="Times New Roman" w:hAnsi="Times New Roman" w:cs="Times New Roman"/>
                <w:b/>
                <w:sz w:val="24"/>
                <w:szCs w:val="24"/>
              </w:rPr>
              <w:t>6</w:t>
            </w:r>
            <w:r w:rsidRPr="00497A80">
              <w:rPr>
                <w:rFonts w:ascii="Times New Roman" w:hAnsi="Times New Roman" w:cs="Times New Roman"/>
                <w:b/>
                <w:sz w:val="24"/>
                <w:szCs w:val="24"/>
              </w:rPr>
              <w:t>.2</w:t>
            </w:r>
          </w:p>
        </w:tc>
        <w:tc>
          <w:tcPr>
            <w:tcW w:w="6246" w:type="dxa"/>
            <w:shd w:val="clear" w:color="auto" w:fill="FFFFFF" w:themeFill="background1"/>
          </w:tcPr>
          <w:p w14:paraId="52720AA9" w14:textId="77777777" w:rsidR="00A92E48" w:rsidRPr="0067043D" w:rsidRDefault="00A92E48" w:rsidP="00A92E48">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u w:color="244061"/>
              </w:rPr>
              <w:t>Bibliography</w:t>
            </w:r>
          </w:p>
        </w:tc>
        <w:tc>
          <w:tcPr>
            <w:tcW w:w="1676" w:type="dxa"/>
            <w:shd w:val="clear" w:color="auto" w:fill="FFFFFF" w:themeFill="background1"/>
          </w:tcPr>
          <w:p w14:paraId="7C0FC9C3" w14:textId="77777777" w:rsidR="00A92E48" w:rsidRPr="00FD44E2" w:rsidRDefault="00574A9A" w:rsidP="00A92E48">
            <w:pPr>
              <w:jc w:val="center"/>
              <w:rPr>
                <w:rStyle w:val="Strong"/>
                <w:rFonts w:ascii="Times New Roman" w:hAnsi="Times New Roman" w:cs="Times New Roman"/>
                <w:b w:val="0"/>
                <w:color w:val="000000"/>
                <w:sz w:val="24"/>
                <w:szCs w:val="24"/>
              </w:rPr>
            </w:pPr>
            <w:r>
              <w:rPr>
                <w:rStyle w:val="Strong"/>
                <w:rFonts w:ascii="Times New Roman" w:hAnsi="Times New Roman" w:cs="Times New Roman"/>
                <w:b w:val="0"/>
                <w:color w:val="000000"/>
                <w:sz w:val="24"/>
                <w:szCs w:val="24"/>
              </w:rPr>
              <w:t>3</w:t>
            </w:r>
            <w:r w:rsidR="00C76134">
              <w:rPr>
                <w:rStyle w:val="Strong"/>
                <w:rFonts w:ascii="Times New Roman" w:hAnsi="Times New Roman" w:cs="Times New Roman"/>
                <w:b w:val="0"/>
                <w:color w:val="000000"/>
                <w:sz w:val="24"/>
                <w:szCs w:val="24"/>
              </w:rPr>
              <w:t>4</w:t>
            </w:r>
          </w:p>
        </w:tc>
      </w:tr>
    </w:tbl>
    <w:p w14:paraId="41ED5D0A" w14:textId="77777777" w:rsidR="001F3AF5" w:rsidRDefault="001F3AF5" w:rsidP="001F3AF5">
      <w:pPr>
        <w:jc w:val="center"/>
        <w:rPr>
          <w:rFonts w:ascii="Times New Roman" w:hAnsi="Times New Roman" w:cs="Times New Roman"/>
          <w:b/>
          <w:color w:val="000000" w:themeColor="text1"/>
          <w:sz w:val="24"/>
          <w:szCs w:val="24"/>
        </w:rPr>
      </w:pPr>
    </w:p>
    <w:p w14:paraId="4A1728D7" w14:textId="77777777" w:rsidR="0066063F" w:rsidRDefault="0066063F" w:rsidP="00D26A70">
      <w:pPr>
        <w:spacing w:line="360" w:lineRule="auto"/>
      </w:pPr>
    </w:p>
    <w:p w14:paraId="7586A2A2" w14:textId="77777777" w:rsidR="0066063F" w:rsidRDefault="0066063F" w:rsidP="00D26A70">
      <w:pPr>
        <w:spacing w:line="360" w:lineRule="auto"/>
      </w:pPr>
    </w:p>
    <w:p w14:paraId="491A1B95" w14:textId="77777777" w:rsidR="0066063F" w:rsidRDefault="0066063F" w:rsidP="00D26A70">
      <w:pPr>
        <w:spacing w:line="360" w:lineRule="auto"/>
      </w:pPr>
    </w:p>
    <w:p w14:paraId="09A1115A" w14:textId="77777777" w:rsidR="0066063F" w:rsidRDefault="0066063F" w:rsidP="00D26A70">
      <w:pPr>
        <w:spacing w:line="360" w:lineRule="auto"/>
      </w:pPr>
    </w:p>
    <w:p w14:paraId="03236498" w14:textId="77777777" w:rsidR="0066063F" w:rsidRDefault="0066063F" w:rsidP="00D26A70">
      <w:pPr>
        <w:spacing w:line="360" w:lineRule="auto"/>
      </w:pPr>
    </w:p>
    <w:p w14:paraId="7FD6C5D9" w14:textId="77777777" w:rsidR="0066063F" w:rsidRDefault="0066063F" w:rsidP="00D26A70">
      <w:pPr>
        <w:spacing w:line="360" w:lineRule="auto"/>
      </w:pPr>
    </w:p>
    <w:p w14:paraId="6D712399" w14:textId="77777777" w:rsidR="0066063F" w:rsidRDefault="0066063F" w:rsidP="00D26A70">
      <w:pPr>
        <w:spacing w:line="360" w:lineRule="auto"/>
      </w:pPr>
    </w:p>
    <w:p w14:paraId="286F889D" w14:textId="77777777" w:rsidR="0066063F" w:rsidRDefault="0066063F" w:rsidP="00D26A70">
      <w:pPr>
        <w:spacing w:line="360" w:lineRule="auto"/>
      </w:pPr>
    </w:p>
    <w:p w14:paraId="59D8B564" w14:textId="77777777" w:rsidR="00122AAA" w:rsidRDefault="00122AAA" w:rsidP="00D26A70">
      <w:pPr>
        <w:spacing w:line="360" w:lineRule="auto"/>
        <w:sectPr w:rsidR="00122AAA" w:rsidSect="00B467CB">
          <w:headerReference w:type="default" r:id="rId10"/>
          <w:pgSz w:w="12240" w:h="15840"/>
          <w:pgMar w:top="1440" w:right="1440" w:bottom="1440" w:left="1440" w:header="720" w:footer="720" w:gutter="0"/>
          <w:cols w:space="720"/>
          <w:docGrid w:linePitch="360"/>
        </w:sectPr>
      </w:pPr>
    </w:p>
    <w:p w14:paraId="69B3ACAB" w14:textId="77777777" w:rsidR="008B72DE" w:rsidRDefault="008B72DE" w:rsidP="003A7BD3">
      <w:pPr>
        <w:spacing w:line="360" w:lineRule="auto"/>
        <w:rPr>
          <w:rFonts w:ascii="Times New Roman" w:hAnsi="Times New Roman" w:cs="Times New Roman"/>
          <w:b/>
          <w:color w:val="000000" w:themeColor="text1"/>
          <w:sz w:val="32"/>
          <w:szCs w:val="32"/>
        </w:rPr>
      </w:pPr>
    </w:p>
    <w:p w14:paraId="2CF4192E" w14:textId="77777777" w:rsidR="003A7BD3" w:rsidRDefault="003A7BD3" w:rsidP="003A7BD3">
      <w:pPr>
        <w:spacing w:line="360" w:lineRule="auto"/>
        <w:rPr>
          <w:rFonts w:ascii="Times New Roman" w:hAnsi="Times New Roman" w:cs="Times New Roman"/>
          <w:b/>
          <w:color w:val="000000" w:themeColor="text1"/>
          <w:sz w:val="32"/>
          <w:szCs w:val="32"/>
        </w:rPr>
      </w:pPr>
    </w:p>
    <w:p w14:paraId="2B76B342" w14:textId="77777777" w:rsidR="003A7BD3" w:rsidRDefault="003A7BD3" w:rsidP="003A7BD3">
      <w:pPr>
        <w:spacing w:line="360" w:lineRule="auto"/>
        <w:rPr>
          <w:rFonts w:ascii="Times New Roman" w:hAnsi="Times New Roman" w:cs="Times New Roman"/>
          <w:b/>
          <w:color w:val="000000" w:themeColor="text1"/>
          <w:sz w:val="32"/>
          <w:szCs w:val="32"/>
        </w:rPr>
      </w:pPr>
    </w:p>
    <w:p w14:paraId="03C7B1A3" w14:textId="77777777" w:rsidR="003A7BD3" w:rsidRDefault="003A7BD3" w:rsidP="003A7BD3">
      <w:pPr>
        <w:spacing w:line="360" w:lineRule="auto"/>
        <w:rPr>
          <w:rFonts w:ascii="Times New Roman" w:hAnsi="Times New Roman" w:cs="Times New Roman"/>
          <w:b/>
          <w:color w:val="000000" w:themeColor="text1"/>
          <w:sz w:val="32"/>
          <w:szCs w:val="32"/>
        </w:rPr>
      </w:pPr>
    </w:p>
    <w:p w14:paraId="1EF678B5" w14:textId="77777777" w:rsidR="003A7BD3" w:rsidRDefault="003A7BD3" w:rsidP="003A7BD3">
      <w:pPr>
        <w:spacing w:line="360" w:lineRule="auto"/>
        <w:rPr>
          <w:rFonts w:ascii="Times New Roman" w:hAnsi="Times New Roman" w:cs="Times New Roman"/>
          <w:b/>
          <w:color w:val="000000" w:themeColor="text1"/>
          <w:sz w:val="32"/>
          <w:szCs w:val="32"/>
        </w:rPr>
      </w:pPr>
    </w:p>
    <w:p w14:paraId="70817DF6" w14:textId="77777777" w:rsidR="00203A64" w:rsidRDefault="00203A64" w:rsidP="003A7BD3">
      <w:pPr>
        <w:spacing w:line="360" w:lineRule="auto"/>
        <w:rPr>
          <w:rFonts w:ascii="Times New Roman" w:hAnsi="Times New Roman" w:cs="Times New Roman"/>
          <w:b/>
          <w:color w:val="000000" w:themeColor="text1"/>
          <w:sz w:val="32"/>
          <w:szCs w:val="32"/>
        </w:rPr>
      </w:pPr>
    </w:p>
    <w:p w14:paraId="32CA27C6" w14:textId="77777777" w:rsidR="003A7BD3" w:rsidRPr="00EE29F5" w:rsidRDefault="003A7BD3" w:rsidP="003A7BD3">
      <w:pPr>
        <w:spacing w:line="360" w:lineRule="auto"/>
        <w:rPr>
          <w:rFonts w:ascii="Times New Roman" w:hAnsi="Times New Roman" w:cs="Times New Roman"/>
          <w:b/>
          <w:color w:val="000000" w:themeColor="text1"/>
          <w:sz w:val="32"/>
          <w:szCs w:val="32"/>
        </w:rPr>
      </w:pPr>
    </w:p>
    <w:p w14:paraId="1064B5DE" w14:textId="77777777" w:rsidR="008B72DE" w:rsidRPr="00CF1150" w:rsidRDefault="008B72DE" w:rsidP="000A2AB9">
      <w:pPr>
        <w:shd w:val="clear" w:color="auto" w:fill="8DB3E2" w:themeFill="text2" w:themeFillTint="66"/>
        <w:spacing w:line="360" w:lineRule="auto"/>
        <w:jc w:val="center"/>
        <w:rPr>
          <w:rFonts w:ascii="Times New Roman" w:hAnsi="Times New Roman" w:cs="Times New Roman"/>
          <w:b/>
          <w:color w:val="1F497D" w:themeColor="text2"/>
          <w:sz w:val="32"/>
          <w:szCs w:val="32"/>
        </w:rPr>
      </w:pPr>
      <w:r w:rsidRPr="00CF1150">
        <w:rPr>
          <w:rFonts w:ascii="Times New Roman" w:hAnsi="Times New Roman" w:cs="Times New Roman"/>
          <w:b/>
          <w:color w:val="1F497D" w:themeColor="text2"/>
          <w:sz w:val="32"/>
          <w:szCs w:val="32"/>
        </w:rPr>
        <w:t>CHAPTER 01: INTRODUCTION OF NBFIs</w:t>
      </w:r>
    </w:p>
    <w:p w14:paraId="02A1BE73" w14:textId="77777777" w:rsidR="008B72DE" w:rsidRPr="00EE29F5" w:rsidRDefault="008B72DE" w:rsidP="00B467CB">
      <w:pPr>
        <w:spacing w:line="360" w:lineRule="auto"/>
        <w:jc w:val="center"/>
        <w:rPr>
          <w:rFonts w:ascii="Times New Roman" w:hAnsi="Times New Roman" w:cs="Times New Roman"/>
          <w:b/>
          <w:color w:val="000000" w:themeColor="text1"/>
          <w:sz w:val="32"/>
          <w:szCs w:val="32"/>
        </w:rPr>
      </w:pPr>
    </w:p>
    <w:p w14:paraId="1213E91E" w14:textId="77777777" w:rsidR="008B72DE" w:rsidRPr="00EE29F5" w:rsidRDefault="008B72DE" w:rsidP="00B467CB">
      <w:pPr>
        <w:spacing w:line="360" w:lineRule="auto"/>
        <w:jc w:val="center"/>
        <w:rPr>
          <w:rFonts w:ascii="Times New Roman" w:hAnsi="Times New Roman" w:cs="Times New Roman"/>
          <w:b/>
          <w:color w:val="000000" w:themeColor="text1"/>
          <w:sz w:val="32"/>
          <w:szCs w:val="32"/>
        </w:rPr>
      </w:pPr>
    </w:p>
    <w:p w14:paraId="20E2E53E" w14:textId="77777777" w:rsidR="008B72DE" w:rsidRPr="00EE29F5" w:rsidRDefault="008B72DE" w:rsidP="00B467CB">
      <w:pPr>
        <w:spacing w:line="360" w:lineRule="auto"/>
        <w:jc w:val="center"/>
        <w:rPr>
          <w:rFonts w:ascii="Times New Roman" w:hAnsi="Times New Roman" w:cs="Times New Roman"/>
          <w:b/>
          <w:color w:val="000000" w:themeColor="text1"/>
          <w:sz w:val="32"/>
          <w:szCs w:val="32"/>
        </w:rPr>
      </w:pPr>
    </w:p>
    <w:p w14:paraId="3B812EA0" w14:textId="77777777" w:rsidR="008B72DE" w:rsidRPr="00EE29F5" w:rsidRDefault="008B72DE" w:rsidP="00B467CB">
      <w:pPr>
        <w:spacing w:line="360" w:lineRule="auto"/>
        <w:jc w:val="center"/>
        <w:rPr>
          <w:rFonts w:ascii="Times New Roman" w:hAnsi="Times New Roman" w:cs="Times New Roman"/>
          <w:b/>
          <w:color w:val="000000" w:themeColor="text1"/>
          <w:sz w:val="32"/>
          <w:szCs w:val="32"/>
        </w:rPr>
      </w:pPr>
    </w:p>
    <w:p w14:paraId="65E68551" w14:textId="77777777" w:rsidR="008B72DE" w:rsidRPr="00EE29F5" w:rsidRDefault="008B72DE" w:rsidP="00B467CB">
      <w:pPr>
        <w:spacing w:line="360" w:lineRule="auto"/>
        <w:jc w:val="center"/>
        <w:rPr>
          <w:rFonts w:ascii="Times New Roman" w:hAnsi="Times New Roman" w:cs="Times New Roman"/>
          <w:b/>
          <w:color w:val="000000" w:themeColor="text1"/>
          <w:sz w:val="32"/>
          <w:szCs w:val="32"/>
        </w:rPr>
      </w:pPr>
    </w:p>
    <w:p w14:paraId="5795626B" w14:textId="77777777" w:rsidR="008B72DE" w:rsidRPr="00EE29F5" w:rsidRDefault="008B72DE" w:rsidP="00B467CB">
      <w:pPr>
        <w:spacing w:line="360" w:lineRule="auto"/>
        <w:jc w:val="center"/>
        <w:rPr>
          <w:rFonts w:ascii="Times New Roman" w:hAnsi="Times New Roman" w:cs="Times New Roman"/>
          <w:b/>
          <w:color w:val="000000" w:themeColor="text1"/>
          <w:sz w:val="32"/>
          <w:szCs w:val="32"/>
        </w:rPr>
      </w:pPr>
    </w:p>
    <w:p w14:paraId="18ED9597" w14:textId="77777777" w:rsidR="008B72DE" w:rsidRPr="00EE29F5" w:rsidRDefault="008B72DE" w:rsidP="00B467CB">
      <w:pPr>
        <w:spacing w:line="360" w:lineRule="auto"/>
        <w:jc w:val="center"/>
        <w:rPr>
          <w:rFonts w:ascii="Times New Roman" w:hAnsi="Times New Roman" w:cs="Times New Roman"/>
          <w:b/>
          <w:color w:val="000000" w:themeColor="text1"/>
          <w:sz w:val="32"/>
          <w:szCs w:val="32"/>
        </w:rPr>
      </w:pPr>
    </w:p>
    <w:p w14:paraId="6D9078DA" w14:textId="77777777" w:rsidR="00A36206" w:rsidRDefault="00A36206" w:rsidP="00B467CB">
      <w:pPr>
        <w:spacing w:line="360" w:lineRule="auto"/>
        <w:jc w:val="both"/>
        <w:rPr>
          <w:rFonts w:ascii="Times New Roman" w:hAnsi="Times New Roman" w:cs="Times New Roman"/>
          <w:b/>
          <w:color w:val="000000" w:themeColor="text1"/>
          <w:sz w:val="32"/>
          <w:szCs w:val="32"/>
        </w:rPr>
      </w:pPr>
    </w:p>
    <w:p w14:paraId="5A792979" w14:textId="77777777" w:rsidR="00203A64" w:rsidRDefault="00203A64" w:rsidP="00B467CB">
      <w:pPr>
        <w:spacing w:line="360" w:lineRule="auto"/>
        <w:jc w:val="both"/>
        <w:rPr>
          <w:rFonts w:ascii="Times New Roman" w:hAnsi="Times New Roman" w:cs="Times New Roman"/>
          <w:b/>
          <w:color w:val="000000" w:themeColor="text1"/>
          <w:sz w:val="32"/>
          <w:szCs w:val="32"/>
        </w:rPr>
      </w:pPr>
    </w:p>
    <w:p w14:paraId="7538DE8C" w14:textId="77777777" w:rsidR="008B72DE" w:rsidRPr="00A0324C" w:rsidRDefault="008B72DE" w:rsidP="008E01B7">
      <w:pPr>
        <w:spacing w:line="360" w:lineRule="auto"/>
        <w:jc w:val="both"/>
        <w:rPr>
          <w:rFonts w:ascii="Times New Roman" w:hAnsi="Times New Roman" w:cs="Times New Roman"/>
          <w:b/>
          <w:color w:val="1F497D" w:themeColor="text2"/>
          <w:sz w:val="28"/>
          <w:szCs w:val="28"/>
        </w:rPr>
      </w:pPr>
      <w:r w:rsidRPr="00A0324C">
        <w:rPr>
          <w:rFonts w:ascii="Times New Roman" w:hAnsi="Times New Roman" w:cs="Times New Roman"/>
          <w:b/>
          <w:color w:val="1F497D" w:themeColor="text2"/>
          <w:sz w:val="28"/>
          <w:szCs w:val="28"/>
        </w:rPr>
        <w:lastRenderedPageBreak/>
        <w:t>1.1 Introduction:</w:t>
      </w:r>
    </w:p>
    <w:p w14:paraId="21BE87AA" w14:textId="77777777" w:rsidR="008B72DE" w:rsidRPr="00EE29F5" w:rsidRDefault="008B72DE" w:rsidP="008E01B7">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color w:val="000000" w:themeColor="text1"/>
          <w:sz w:val="24"/>
          <w:szCs w:val="24"/>
        </w:rPr>
        <w:t xml:space="preserve">Non-Bank Financial Institutions (NBFIs) take part in a major position in financial requirements of different sectors in the nation economy and provide financial expansion of the nation with financial system. </w:t>
      </w:r>
      <w:r w:rsidRPr="00EE29F5">
        <w:rPr>
          <w:rFonts w:ascii="Times New Roman" w:hAnsi="Times New Roman" w:cs="Times New Roman"/>
          <w:color w:val="000000" w:themeColor="text1"/>
          <w:sz w:val="24"/>
          <w:szCs w:val="24"/>
          <w:shd w:val="clear" w:color="auto" w:fill="FFFFFF"/>
        </w:rPr>
        <w:t xml:space="preserve">They </w:t>
      </w:r>
      <w:r w:rsidR="00C57D1C" w:rsidRPr="00EE29F5">
        <w:rPr>
          <w:rFonts w:ascii="Times New Roman" w:hAnsi="Times New Roman" w:cs="Times New Roman"/>
          <w:color w:val="000000" w:themeColor="text1"/>
          <w:sz w:val="24"/>
          <w:szCs w:val="24"/>
          <w:shd w:val="clear" w:color="auto" w:fill="FFFFFF"/>
        </w:rPr>
        <w:t>offer</w:t>
      </w:r>
      <w:r w:rsidRPr="00EE29F5">
        <w:rPr>
          <w:rFonts w:ascii="Times New Roman" w:hAnsi="Times New Roman" w:cs="Times New Roman"/>
          <w:color w:val="000000" w:themeColor="text1"/>
          <w:sz w:val="24"/>
          <w:szCs w:val="24"/>
          <w:shd w:val="clear" w:color="auto" w:fill="FFFFFF"/>
        </w:rPr>
        <w:t xml:space="preserve"> Financial types of support, For example, give advances for trade, loans, farming, lodging and land, </w:t>
      </w:r>
      <w:r w:rsidR="007C7D21" w:rsidRPr="00EE29F5">
        <w:rPr>
          <w:rFonts w:ascii="Times New Roman" w:hAnsi="Times New Roman" w:cs="Times New Roman"/>
          <w:color w:val="000000" w:themeColor="text1"/>
          <w:sz w:val="24"/>
          <w:szCs w:val="24"/>
          <w:shd w:val="clear" w:color="auto" w:fill="FFFFFF"/>
        </w:rPr>
        <w:t>venture,</w:t>
      </w:r>
      <w:r w:rsidRPr="00EE29F5">
        <w:rPr>
          <w:rFonts w:ascii="Times New Roman" w:hAnsi="Times New Roman" w:cs="Times New Roman"/>
          <w:color w:val="000000" w:themeColor="text1"/>
          <w:sz w:val="24"/>
          <w:szCs w:val="24"/>
          <w:shd w:val="clear" w:color="auto" w:fill="FFFFFF"/>
        </w:rPr>
        <w:t xml:space="preserve"> re-interest in shares, stocks, bonds, debenture stock provide by the administration or any neighborhood authority who carry on the matter of contract buy exchanges including renting of apparatus or hardware, and utilize their cash-flow to put resources into organizations. In additional provide alternatives for financial reserves keen on capital investment which take action as support services to the major form if settlement fall short.</w:t>
      </w:r>
      <w:r w:rsidRPr="00EE29F5">
        <w:rPr>
          <w:rFonts w:ascii="Times New Roman" w:hAnsi="Times New Roman" w:cs="Times New Roman"/>
          <w:color w:val="000000" w:themeColor="text1"/>
          <w:sz w:val="24"/>
          <w:szCs w:val="24"/>
        </w:rPr>
        <w:t xml:space="preserve"> </w:t>
      </w:r>
    </w:p>
    <w:p w14:paraId="25674054" w14:textId="77777777" w:rsidR="008B72DE" w:rsidRDefault="008B72DE" w:rsidP="008E01B7">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color w:val="000000" w:themeColor="text1"/>
          <w:sz w:val="24"/>
          <w:szCs w:val="24"/>
          <w:shd w:val="clear" w:color="auto" w:fill="FFFFFF"/>
        </w:rPr>
        <w:t>In other nations financial institutions adopt banking and non-banking financial services to gather the alternative wants for the clients. In our background, NBFIs be certified and restricted by the Financial Institutions Act of 1993 (FIA 93</w:t>
      </w:r>
      <w:r w:rsidR="00DF11CC" w:rsidRPr="00EE29F5">
        <w:rPr>
          <w:rFonts w:ascii="Times New Roman" w:hAnsi="Times New Roman" w:cs="Times New Roman"/>
          <w:color w:val="000000" w:themeColor="text1"/>
          <w:sz w:val="24"/>
          <w:szCs w:val="24"/>
          <w:shd w:val="clear" w:color="auto" w:fill="FFFFFF"/>
        </w:rPr>
        <w:t>).</w:t>
      </w:r>
      <w:r w:rsidR="00DF11CC" w:rsidRPr="00EE29F5">
        <w:rPr>
          <w:rFonts w:ascii="Times New Roman" w:hAnsi="Times New Roman" w:cs="Times New Roman"/>
          <w:color w:val="000000" w:themeColor="text1"/>
          <w:sz w:val="24"/>
          <w:szCs w:val="24"/>
        </w:rPr>
        <w:t xml:space="preserve"> NBFIs</w:t>
      </w:r>
      <w:r w:rsidRPr="00EE29F5">
        <w:rPr>
          <w:rFonts w:ascii="Times New Roman" w:hAnsi="Times New Roman" w:cs="Times New Roman"/>
          <w:color w:val="000000" w:themeColor="text1"/>
          <w:sz w:val="24"/>
          <w:szCs w:val="24"/>
        </w:rPr>
        <w:t xml:space="preserve"> consist of depository and non-depository financial institutions. NBFIs that have the right to accept deposits are call as Non-</w:t>
      </w:r>
      <w:r w:rsidR="0065273B" w:rsidRPr="00EE29F5">
        <w:rPr>
          <w:rFonts w:ascii="Times New Roman" w:hAnsi="Times New Roman" w:cs="Times New Roman"/>
          <w:color w:val="000000" w:themeColor="text1"/>
          <w:sz w:val="24"/>
          <w:szCs w:val="24"/>
        </w:rPr>
        <w:t>Bank</w:t>
      </w:r>
      <w:r w:rsidRPr="00EE29F5">
        <w:rPr>
          <w:rFonts w:ascii="Times New Roman" w:hAnsi="Times New Roman" w:cs="Times New Roman"/>
          <w:color w:val="000000" w:themeColor="text1"/>
          <w:sz w:val="24"/>
          <w:szCs w:val="24"/>
        </w:rPr>
        <w:t xml:space="preserve"> Depository Corporations (NBDCs</w:t>
      </w:r>
      <w:r w:rsidR="00DF11CC" w:rsidRPr="00EE29F5">
        <w:rPr>
          <w:rFonts w:ascii="Times New Roman" w:hAnsi="Times New Roman" w:cs="Times New Roman"/>
          <w:color w:val="000000" w:themeColor="text1"/>
          <w:sz w:val="24"/>
          <w:szCs w:val="24"/>
        </w:rPr>
        <w:t>). NBDCs</w:t>
      </w:r>
      <w:r w:rsidRPr="00EE29F5">
        <w:rPr>
          <w:rFonts w:ascii="Times New Roman" w:hAnsi="Times New Roman" w:cs="Times New Roman"/>
          <w:color w:val="000000" w:themeColor="text1"/>
          <w:sz w:val="24"/>
          <w:szCs w:val="24"/>
        </w:rPr>
        <w:t xml:space="preserve"> are the part of NBFIs.</w:t>
      </w:r>
    </w:p>
    <w:p w14:paraId="051B9981" w14:textId="77777777" w:rsidR="00A36206" w:rsidRPr="00DF0FAE" w:rsidRDefault="00A36206" w:rsidP="008E01B7">
      <w:pPr>
        <w:spacing w:line="360" w:lineRule="auto"/>
        <w:jc w:val="both"/>
        <w:rPr>
          <w:rFonts w:ascii="Times New Roman" w:hAnsi="Times New Roman" w:cs="Times New Roman"/>
          <w:color w:val="1F497D" w:themeColor="text2"/>
          <w:sz w:val="24"/>
          <w:szCs w:val="24"/>
        </w:rPr>
      </w:pPr>
    </w:p>
    <w:p w14:paraId="0EDCAC2E" w14:textId="77777777" w:rsidR="00A36206" w:rsidRPr="00DF0FAE" w:rsidRDefault="00A36206" w:rsidP="008E01B7">
      <w:pPr>
        <w:spacing w:line="360" w:lineRule="auto"/>
        <w:jc w:val="both"/>
        <w:rPr>
          <w:rFonts w:ascii="Times New Roman" w:hAnsi="Times New Roman" w:cs="Times New Roman"/>
          <w:color w:val="1F497D" w:themeColor="text2"/>
          <w:sz w:val="24"/>
          <w:szCs w:val="24"/>
        </w:rPr>
      </w:pPr>
      <w:r w:rsidRPr="00DF0FAE">
        <w:rPr>
          <w:rFonts w:ascii="Times New Roman" w:hAnsi="Times New Roman" w:cs="Times New Roman"/>
          <w:b/>
          <w:color w:val="1F497D" w:themeColor="text2"/>
          <w:sz w:val="28"/>
          <w:szCs w:val="28"/>
        </w:rPr>
        <w:t xml:space="preserve">1.2 </w:t>
      </w:r>
      <w:r w:rsidR="00D6712D" w:rsidRPr="00DF0FAE">
        <w:rPr>
          <w:rFonts w:ascii="Times New Roman" w:hAnsi="Times New Roman" w:cs="Times New Roman"/>
          <w:b/>
          <w:color w:val="1F497D" w:themeColor="text2"/>
          <w:sz w:val="28"/>
          <w:szCs w:val="28"/>
        </w:rPr>
        <w:t>Difference B</w:t>
      </w:r>
      <w:r w:rsidRPr="00DF0FAE">
        <w:rPr>
          <w:rFonts w:ascii="Times New Roman" w:hAnsi="Times New Roman" w:cs="Times New Roman"/>
          <w:b/>
          <w:color w:val="1F497D" w:themeColor="text2"/>
          <w:sz w:val="28"/>
          <w:szCs w:val="28"/>
        </w:rPr>
        <w:t>etween Bank and NBFI Activities:</w:t>
      </w:r>
    </w:p>
    <w:p w14:paraId="42C60AAC" w14:textId="77777777" w:rsidR="00A36206" w:rsidRDefault="00A36206" w:rsidP="00203A64">
      <w:pPr>
        <w:spacing w:line="360" w:lineRule="auto"/>
        <w:jc w:val="both"/>
        <w:rPr>
          <w:rFonts w:ascii="Times New Roman" w:hAnsi="Times New Roman" w:cs="Times New Roman"/>
          <w:color w:val="000000" w:themeColor="text1"/>
          <w:sz w:val="24"/>
          <w:szCs w:val="24"/>
        </w:rPr>
      </w:pPr>
      <w:r w:rsidRPr="00AF21BD">
        <w:rPr>
          <w:rFonts w:ascii="Times New Roman" w:hAnsi="Times New Roman" w:cs="Times New Roman"/>
          <w:color w:val="000000" w:themeColor="text1"/>
          <w:sz w:val="24"/>
          <w:szCs w:val="24"/>
        </w:rPr>
        <w:t xml:space="preserve">Both (Bank and NBFI) are financial institution. Their work activity is differing from each to other. Bank and NBFI attract people in different way. Bank authorized by the government to provide necessary financial services for people and take profit from it. In another way, NBFI provide financial services without taking banking Authorization.Bank publish cheques for public but NBFI do not. Bank and NBFI interest rate varies from each other. Bank provide loan, saving account, collecting fund from many sources, take fixed deposit, short term deposit, pension scheme and always bank have ability to instant pay to the customer amount, behalf of customer they protect their property. NBFI generally give effort to the small and big organization by providing loan needs though a specific period of time. NBFI always try to Maintain the currency through government rules and regulations but bank mainly concentrate about public needs.  </w:t>
      </w:r>
    </w:p>
    <w:p w14:paraId="42943789" w14:textId="77777777" w:rsidR="00203A64" w:rsidRPr="00203A64" w:rsidRDefault="00203A64" w:rsidP="00203A64">
      <w:pPr>
        <w:spacing w:line="360" w:lineRule="auto"/>
        <w:jc w:val="both"/>
        <w:rPr>
          <w:rFonts w:ascii="Times New Roman" w:hAnsi="Times New Roman" w:cs="Times New Roman"/>
          <w:color w:val="000000" w:themeColor="text1"/>
          <w:sz w:val="24"/>
          <w:szCs w:val="24"/>
        </w:rPr>
      </w:pPr>
    </w:p>
    <w:p w14:paraId="4B234E72" w14:textId="77777777" w:rsidR="00A36206" w:rsidRPr="00A36206" w:rsidRDefault="00A36206" w:rsidP="008E01B7">
      <w:pPr>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 xml:space="preserve">1.3 </w:t>
      </w:r>
      <w:r w:rsidRPr="00A36206">
        <w:rPr>
          <w:rFonts w:ascii="Times New Roman" w:hAnsi="Times New Roman" w:cs="Times New Roman"/>
          <w:b/>
          <w:color w:val="1F497D" w:themeColor="text2"/>
          <w:sz w:val="28"/>
          <w:szCs w:val="28"/>
        </w:rPr>
        <w:t>Role of Non-Banking Financial Institution</w:t>
      </w:r>
      <w:r w:rsidR="007C11EB">
        <w:rPr>
          <w:rFonts w:ascii="Times New Roman" w:hAnsi="Times New Roman" w:cs="Times New Roman"/>
          <w:b/>
          <w:color w:val="1F497D" w:themeColor="text2"/>
          <w:sz w:val="28"/>
          <w:szCs w:val="28"/>
        </w:rPr>
        <w:t xml:space="preserve"> In bangladesh</w:t>
      </w:r>
      <w:r w:rsidRPr="00A36206">
        <w:rPr>
          <w:rFonts w:ascii="Times New Roman" w:hAnsi="Times New Roman" w:cs="Times New Roman"/>
          <w:b/>
          <w:color w:val="1F497D" w:themeColor="text2"/>
          <w:sz w:val="28"/>
          <w:szCs w:val="28"/>
        </w:rPr>
        <w:t xml:space="preserve">: </w:t>
      </w:r>
    </w:p>
    <w:p w14:paraId="248556CA" w14:textId="77777777" w:rsidR="005C43B1" w:rsidRDefault="00A36206" w:rsidP="008E01B7">
      <w:pPr>
        <w:spacing w:line="360" w:lineRule="auto"/>
        <w:jc w:val="both"/>
        <w:rPr>
          <w:rFonts w:ascii="Times New Roman" w:hAnsi="Times New Roman" w:cs="Times New Roman"/>
          <w:color w:val="000000" w:themeColor="text1"/>
          <w:sz w:val="24"/>
          <w:szCs w:val="24"/>
        </w:rPr>
      </w:pPr>
      <w:r w:rsidRPr="00315E95">
        <w:rPr>
          <w:rFonts w:ascii="Times New Roman" w:hAnsi="Times New Roman" w:cs="Times New Roman"/>
          <w:color w:val="000000" w:themeColor="text1"/>
          <w:sz w:val="24"/>
          <w:szCs w:val="24"/>
        </w:rPr>
        <w:t xml:space="preserve">NBFIs provide services according to the rules and regulation of Bangladesh bank. NBFI take authorization in 1993. Basically NBFI provide additional financial services which cannot provide by the bank and try to take better position in financial industry for changing demand and satisfaction of the customer. NBFI also make impact on capital market to fill-up real state needs. NBFI invest in different sectors and main service provide to the industrial sector. NBFI earning policy is efficiency on the resources, long term sustainability of the company, maintain equity Return of assets and Return of Equity and enough liquidity of the company.   </w:t>
      </w:r>
      <w:sdt>
        <w:sdtPr>
          <w:rPr>
            <w:rFonts w:ascii="Times New Roman" w:hAnsi="Times New Roman" w:cs="Times New Roman"/>
            <w:color w:val="000000" w:themeColor="text1"/>
            <w:sz w:val="24"/>
            <w:szCs w:val="24"/>
          </w:rPr>
          <w:id w:val="565466438"/>
          <w:citation/>
        </w:sdtPr>
        <w:sdtEndPr/>
        <w:sdtContent>
          <w:r w:rsidR="00A01E26">
            <w:rPr>
              <w:rFonts w:ascii="Times New Roman" w:hAnsi="Times New Roman" w:cs="Times New Roman"/>
              <w:color w:val="000000" w:themeColor="text1"/>
              <w:sz w:val="24"/>
              <w:szCs w:val="24"/>
            </w:rPr>
            <w:fldChar w:fldCharType="begin"/>
          </w:r>
          <w:r w:rsidR="00A01E26">
            <w:rPr>
              <w:rFonts w:ascii="Times New Roman" w:hAnsi="Times New Roman" w:cs="Times New Roman"/>
              <w:color w:val="000000" w:themeColor="text1"/>
              <w:sz w:val="24"/>
              <w:szCs w:val="24"/>
            </w:rPr>
            <w:instrText xml:space="preserve"> CITATION NBF201 \l 1033 </w:instrText>
          </w:r>
          <w:r w:rsidR="00A01E26">
            <w:rPr>
              <w:rFonts w:ascii="Times New Roman" w:hAnsi="Times New Roman" w:cs="Times New Roman"/>
              <w:color w:val="000000" w:themeColor="text1"/>
              <w:sz w:val="24"/>
              <w:szCs w:val="24"/>
            </w:rPr>
            <w:fldChar w:fldCharType="separate"/>
          </w:r>
          <w:r w:rsidR="00A01E26" w:rsidRPr="00A01E26">
            <w:rPr>
              <w:rFonts w:ascii="Times New Roman" w:hAnsi="Times New Roman" w:cs="Times New Roman"/>
              <w:noProof/>
              <w:color w:val="000000" w:themeColor="text1"/>
              <w:sz w:val="24"/>
              <w:szCs w:val="24"/>
            </w:rPr>
            <w:t>(NBFI, 2020)</w:t>
          </w:r>
          <w:r w:rsidR="00A01E26">
            <w:rPr>
              <w:rFonts w:ascii="Times New Roman" w:hAnsi="Times New Roman" w:cs="Times New Roman"/>
              <w:color w:val="000000" w:themeColor="text1"/>
              <w:sz w:val="24"/>
              <w:szCs w:val="24"/>
            </w:rPr>
            <w:fldChar w:fldCharType="end"/>
          </w:r>
        </w:sdtContent>
      </w:sdt>
    </w:p>
    <w:p w14:paraId="2A5F4206" w14:textId="77777777" w:rsidR="00203A64" w:rsidRPr="00EE29F5" w:rsidRDefault="00203A64" w:rsidP="008E01B7">
      <w:pPr>
        <w:spacing w:line="360" w:lineRule="auto"/>
        <w:jc w:val="both"/>
        <w:rPr>
          <w:rFonts w:ascii="Times New Roman" w:hAnsi="Times New Roman" w:cs="Times New Roman"/>
          <w:color w:val="000000" w:themeColor="text1"/>
          <w:sz w:val="24"/>
          <w:szCs w:val="24"/>
        </w:rPr>
      </w:pPr>
    </w:p>
    <w:p w14:paraId="2374B454" w14:textId="77777777" w:rsidR="008B72DE" w:rsidRPr="00A0324C" w:rsidRDefault="00A36206" w:rsidP="008E01B7">
      <w:pPr>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1.4</w:t>
      </w:r>
      <w:r w:rsidR="008B72DE" w:rsidRPr="00A0324C">
        <w:rPr>
          <w:rFonts w:ascii="Times New Roman" w:hAnsi="Times New Roman" w:cs="Times New Roman"/>
          <w:b/>
          <w:color w:val="1F497D" w:themeColor="text2"/>
          <w:sz w:val="28"/>
          <w:szCs w:val="28"/>
        </w:rPr>
        <w:t xml:space="preserve"> Objectives of the Report:</w:t>
      </w:r>
    </w:p>
    <w:p w14:paraId="4F36AD51" w14:textId="77777777" w:rsidR="008B72DE" w:rsidRPr="00EE29F5" w:rsidRDefault="008B72DE" w:rsidP="008E01B7">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color w:val="000000" w:themeColor="text1"/>
          <w:sz w:val="24"/>
          <w:szCs w:val="24"/>
        </w:rPr>
        <w:t>The report is prepared to present the UFIL activities, UFIL progress and problems. The wide objectives of UFIL are follows:</w:t>
      </w:r>
    </w:p>
    <w:p w14:paraId="7FA3DC1B" w14:textId="77777777" w:rsidR="008B72DE" w:rsidRPr="00EE29F5" w:rsidRDefault="008B72DE" w:rsidP="008E01B7">
      <w:pPr>
        <w:pStyle w:val="BodyText"/>
        <w:numPr>
          <w:ilvl w:val="0"/>
          <w:numId w:val="17"/>
        </w:numPr>
        <w:spacing w:before="200" w:line="360" w:lineRule="auto"/>
        <w:jc w:val="both"/>
        <w:rPr>
          <w:color w:val="000000" w:themeColor="text1"/>
          <w:shd w:val="clear" w:color="auto" w:fill="FFFFFF"/>
        </w:rPr>
      </w:pPr>
      <w:r w:rsidRPr="00EE29F5">
        <w:rPr>
          <w:color w:val="000000" w:themeColor="text1"/>
          <w:shd w:val="clear" w:color="auto" w:fill="FFFFFF"/>
        </w:rPr>
        <w:t>Provide attention to important characteristic of NBFIs.</w:t>
      </w:r>
    </w:p>
    <w:p w14:paraId="4C3FF64A" w14:textId="77777777" w:rsidR="008B72DE" w:rsidRPr="00EE29F5" w:rsidRDefault="008B72DE" w:rsidP="008E01B7">
      <w:pPr>
        <w:pStyle w:val="BodyText"/>
        <w:numPr>
          <w:ilvl w:val="0"/>
          <w:numId w:val="17"/>
        </w:numPr>
        <w:spacing w:before="200" w:line="360" w:lineRule="auto"/>
        <w:jc w:val="both"/>
        <w:rPr>
          <w:color w:val="000000" w:themeColor="text1"/>
          <w:shd w:val="clear" w:color="auto" w:fill="FFFFFF"/>
        </w:rPr>
      </w:pPr>
      <w:r w:rsidRPr="00EE29F5">
        <w:rPr>
          <w:color w:val="000000" w:themeColor="text1"/>
          <w:shd w:val="clear" w:color="auto" w:fill="FFFFFF"/>
        </w:rPr>
        <w:t>Provide information about services.</w:t>
      </w:r>
    </w:p>
    <w:p w14:paraId="4CD83FBC" w14:textId="77777777" w:rsidR="008B72DE" w:rsidRPr="00EE29F5" w:rsidRDefault="008B72DE" w:rsidP="008E01B7">
      <w:pPr>
        <w:pStyle w:val="BodyText"/>
        <w:numPr>
          <w:ilvl w:val="0"/>
          <w:numId w:val="17"/>
        </w:numPr>
        <w:spacing w:before="200" w:line="360" w:lineRule="auto"/>
        <w:jc w:val="both"/>
        <w:rPr>
          <w:color w:val="000000" w:themeColor="text1"/>
          <w:shd w:val="clear" w:color="auto" w:fill="FFFFFF"/>
        </w:rPr>
      </w:pPr>
      <w:r w:rsidRPr="00EE29F5">
        <w:rPr>
          <w:color w:val="000000" w:themeColor="text1"/>
          <w:shd w:val="clear" w:color="auto" w:fill="FFFFFF"/>
        </w:rPr>
        <w:t>Provide information about UFIL operational method.</w:t>
      </w:r>
    </w:p>
    <w:p w14:paraId="1F11FABF" w14:textId="77777777" w:rsidR="008B72DE" w:rsidRPr="00EE29F5" w:rsidRDefault="008B72DE" w:rsidP="008E01B7">
      <w:pPr>
        <w:pStyle w:val="BodyText"/>
        <w:numPr>
          <w:ilvl w:val="0"/>
          <w:numId w:val="17"/>
        </w:numPr>
        <w:spacing w:before="200" w:line="360" w:lineRule="auto"/>
        <w:jc w:val="both"/>
        <w:rPr>
          <w:color w:val="000000" w:themeColor="text1"/>
          <w:shd w:val="clear" w:color="auto" w:fill="FFFFFF"/>
        </w:rPr>
      </w:pPr>
      <w:r w:rsidRPr="00EE29F5">
        <w:rPr>
          <w:color w:val="000000" w:themeColor="text1"/>
          <w:shd w:val="clear" w:color="auto" w:fill="FFFFFF"/>
        </w:rPr>
        <w:t>Provide Information about performance evolution of UFIL.</w:t>
      </w:r>
    </w:p>
    <w:p w14:paraId="0FCD3700" w14:textId="77777777" w:rsidR="00F851C0" w:rsidRPr="00A36206" w:rsidRDefault="008B72DE" w:rsidP="008E01B7">
      <w:pPr>
        <w:pStyle w:val="BodyText"/>
        <w:numPr>
          <w:ilvl w:val="0"/>
          <w:numId w:val="17"/>
        </w:numPr>
        <w:spacing w:before="200" w:line="360" w:lineRule="auto"/>
        <w:jc w:val="both"/>
        <w:rPr>
          <w:color w:val="000000" w:themeColor="text1"/>
          <w:shd w:val="clear" w:color="auto" w:fill="FFFFFF"/>
        </w:rPr>
      </w:pPr>
      <w:r w:rsidRPr="00EE29F5">
        <w:rPr>
          <w:color w:val="000000" w:themeColor="text1"/>
          <w:shd w:val="clear" w:color="auto" w:fill="FFFFFF"/>
        </w:rPr>
        <w:t>Provide Information about different department briefly.</w:t>
      </w:r>
    </w:p>
    <w:p w14:paraId="4EC3A4A9" w14:textId="77777777" w:rsidR="008B72DE" w:rsidRPr="00EE29F5" w:rsidRDefault="008B72DE" w:rsidP="008E01B7">
      <w:pPr>
        <w:pStyle w:val="BodyText"/>
        <w:numPr>
          <w:ilvl w:val="0"/>
          <w:numId w:val="17"/>
        </w:numPr>
        <w:spacing w:before="200" w:line="360" w:lineRule="auto"/>
        <w:jc w:val="both"/>
        <w:rPr>
          <w:color w:val="000000" w:themeColor="text1"/>
          <w:shd w:val="clear" w:color="auto" w:fill="FFFFFF"/>
        </w:rPr>
      </w:pPr>
      <w:r w:rsidRPr="00EE29F5">
        <w:rPr>
          <w:color w:val="000000" w:themeColor="text1"/>
          <w:shd w:val="clear" w:color="auto" w:fill="FFFFFF"/>
        </w:rPr>
        <w:t>Provide information about the Position of UFIL in industry.</w:t>
      </w:r>
    </w:p>
    <w:p w14:paraId="4290C0EF" w14:textId="77777777" w:rsidR="002176ED" w:rsidRDefault="008B72DE" w:rsidP="008E01B7">
      <w:pPr>
        <w:pStyle w:val="BodyText"/>
        <w:numPr>
          <w:ilvl w:val="0"/>
          <w:numId w:val="17"/>
        </w:numPr>
        <w:spacing w:before="200" w:line="360" w:lineRule="auto"/>
        <w:jc w:val="both"/>
        <w:rPr>
          <w:color w:val="000000" w:themeColor="text1"/>
          <w:shd w:val="clear" w:color="auto" w:fill="FFFFFF"/>
        </w:rPr>
      </w:pPr>
      <w:r w:rsidRPr="00EE29F5">
        <w:rPr>
          <w:color w:val="000000" w:themeColor="text1"/>
          <w:shd w:val="clear" w:color="auto" w:fill="FFFFFF"/>
        </w:rPr>
        <w:t>Provide suggestion for problems of UFIL.</w:t>
      </w:r>
    </w:p>
    <w:p w14:paraId="46466CFC" w14:textId="77777777" w:rsidR="00B843A2" w:rsidRPr="00B843A2" w:rsidRDefault="00B843A2" w:rsidP="00B843A2">
      <w:pPr>
        <w:pStyle w:val="BodyText"/>
        <w:spacing w:before="200" w:line="360" w:lineRule="auto"/>
        <w:ind w:left="720"/>
        <w:jc w:val="both"/>
        <w:rPr>
          <w:color w:val="000000" w:themeColor="text1"/>
          <w:shd w:val="clear" w:color="auto" w:fill="FFFFFF"/>
        </w:rPr>
      </w:pPr>
    </w:p>
    <w:p w14:paraId="16CFE96C" w14:textId="77777777" w:rsidR="002176ED" w:rsidRPr="002204C3" w:rsidRDefault="002176ED" w:rsidP="008E01B7">
      <w:pPr>
        <w:spacing w:line="360" w:lineRule="auto"/>
        <w:jc w:val="both"/>
        <w:rPr>
          <w:rFonts w:ascii="Times New Roman" w:hAnsi="Times New Roman" w:cs="Times New Roman"/>
          <w:b/>
          <w:color w:val="1F497D" w:themeColor="text2"/>
          <w:sz w:val="28"/>
          <w:szCs w:val="28"/>
          <w:u w:color="244061"/>
        </w:rPr>
      </w:pPr>
      <w:r>
        <w:rPr>
          <w:rFonts w:ascii="Times New Roman" w:hAnsi="Times New Roman" w:cs="Times New Roman"/>
          <w:b/>
          <w:color w:val="1F497D" w:themeColor="text2"/>
          <w:sz w:val="28"/>
          <w:szCs w:val="28"/>
          <w:u w:color="244061"/>
        </w:rPr>
        <w:t>1.5</w:t>
      </w:r>
      <w:r w:rsidRPr="002204C3">
        <w:rPr>
          <w:rFonts w:ascii="Times New Roman" w:hAnsi="Times New Roman" w:cs="Times New Roman"/>
          <w:b/>
          <w:color w:val="1F497D" w:themeColor="text2"/>
          <w:sz w:val="28"/>
          <w:szCs w:val="28"/>
          <w:u w:color="244061"/>
        </w:rPr>
        <w:t xml:space="preserve"> Methodology </w:t>
      </w:r>
      <w:r w:rsidRPr="002204C3">
        <w:rPr>
          <w:rFonts w:ascii="Times New Roman" w:hAnsi="Times New Roman" w:cs="Times New Roman"/>
          <w:b/>
          <w:color w:val="1F497D" w:themeColor="text2"/>
          <w:sz w:val="28"/>
          <w:szCs w:val="28"/>
        </w:rPr>
        <w:t>of the report</w:t>
      </w:r>
      <w:r w:rsidRPr="002204C3">
        <w:rPr>
          <w:rFonts w:ascii="Times New Roman" w:hAnsi="Times New Roman" w:cs="Times New Roman"/>
          <w:b/>
          <w:color w:val="1F497D" w:themeColor="text2"/>
          <w:sz w:val="28"/>
          <w:szCs w:val="28"/>
          <w:u w:color="244061"/>
        </w:rPr>
        <w:t>:</w:t>
      </w:r>
    </w:p>
    <w:p w14:paraId="413AA0F6" w14:textId="77777777" w:rsidR="002176ED" w:rsidRDefault="002176ED" w:rsidP="008E01B7">
      <w:pPr>
        <w:spacing w:line="360" w:lineRule="auto"/>
        <w:jc w:val="both"/>
        <w:rPr>
          <w:rFonts w:ascii="Times New Roman" w:hAnsi="Times New Roman" w:cs="Times New Roman"/>
          <w:sz w:val="24"/>
          <w:szCs w:val="24"/>
        </w:rPr>
      </w:pPr>
      <w:r w:rsidRPr="00790F6A">
        <w:rPr>
          <w:rFonts w:ascii="Times New Roman" w:hAnsi="Times New Roman" w:cs="Times New Roman"/>
          <w:sz w:val="24"/>
          <w:szCs w:val="24"/>
        </w:rPr>
        <w:t xml:space="preserve">In this report, I use three methods which is data collection, analysis and interpret it as well as give some suggestion for UFIL. </w:t>
      </w:r>
    </w:p>
    <w:p w14:paraId="013DD736" w14:textId="77777777" w:rsidR="00B843A2" w:rsidRDefault="00B843A2" w:rsidP="008E01B7">
      <w:pPr>
        <w:spacing w:line="360" w:lineRule="auto"/>
        <w:jc w:val="both"/>
        <w:rPr>
          <w:rFonts w:ascii="Times New Roman" w:hAnsi="Times New Roman" w:cs="Times New Roman"/>
          <w:b/>
          <w:color w:val="000000" w:themeColor="text1"/>
          <w:sz w:val="24"/>
          <w:szCs w:val="24"/>
          <w:u w:val="single"/>
        </w:rPr>
      </w:pPr>
    </w:p>
    <w:p w14:paraId="3C75DDED" w14:textId="77777777" w:rsidR="002176ED" w:rsidRPr="002F16F8" w:rsidRDefault="002176ED" w:rsidP="008E01B7">
      <w:pPr>
        <w:spacing w:line="360" w:lineRule="auto"/>
        <w:jc w:val="both"/>
        <w:rPr>
          <w:rFonts w:ascii="Times New Roman" w:hAnsi="Times New Roman" w:cs="Times New Roman"/>
          <w:b/>
          <w:color w:val="000000" w:themeColor="text1"/>
          <w:sz w:val="24"/>
          <w:szCs w:val="24"/>
          <w:u w:val="single"/>
        </w:rPr>
      </w:pPr>
      <w:r w:rsidRPr="002F16F8">
        <w:rPr>
          <w:rFonts w:ascii="Times New Roman" w:hAnsi="Times New Roman" w:cs="Times New Roman"/>
          <w:b/>
          <w:color w:val="000000" w:themeColor="text1"/>
          <w:sz w:val="24"/>
          <w:szCs w:val="24"/>
          <w:u w:val="single"/>
        </w:rPr>
        <w:lastRenderedPageBreak/>
        <w:t>Data collection Techniques:</w:t>
      </w:r>
    </w:p>
    <w:p w14:paraId="10CFA67E" w14:textId="77777777" w:rsidR="002176ED" w:rsidRPr="000E3D04" w:rsidRDefault="002176ED" w:rsidP="008E01B7">
      <w:pPr>
        <w:spacing w:line="360" w:lineRule="auto"/>
        <w:jc w:val="both"/>
        <w:rPr>
          <w:rFonts w:ascii="Times New Roman" w:hAnsi="Times New Roman" w:cs="Times New Roman"/>
          <w:color w:val="000000" w:themeColor="text1"/>
          <w:sz w:val="24"/>
          <w:szCs w:val="24"/>
        </w:rPr>
      </w:pPr>
      <w:r w:rsidRPr="000E3D04">
        <w:rPr>
          <w:rFonts w:ascii="Times New Roman" w:hAnsi="Times New Roman" w:cs="Times New Roman"/>
          <w:color w:val="000000" w:themeColor="text1"/>
          <w:sz w:val="24"/>
          <w:szCs w:val="24"/>
        </w:rPr>
        <w:t>I am collecting data from internal person who doing job during four to five years and know UFIL performance very well and also I am collecting data through UFIL official website with some report topic related websites.</w:t>
      </w:r>
    </w:p>
    <w:p w14:paraId="0932E31A" w14:textId="77777777" w:rsidR="002176ED" w:rsidRDefault="002176ED" w:rsidP="008E01B7">
      <w:pPr>
        <w:spacing w:line="360" w:lineRule="auto"/>
        <w:jc w:val="both"/>
        <w:rPr>
          <w:rFonts w:ascii="Times New Roman" w:hAnsi="Times New Roman" w:cs="Times New Roman"/>
          <w:b/>
          <w:sz w:val="24"/>
          <w:szCs w:val="24"/>
          <w:u w:val="single"/>
        </w:rPr>
      </w:pPr>
      <w:r w:rsidRPr="002F16F8">
        <w:rPr>
          <w:rFonts w:ascii="Times New Roman" w:hAnsi="Times New Roman" w:cs="Times New Roman"/>
          <w:b/>
          <w:sz w:val="24"/>
          <w:szCs w:val="24"/>
          <w:u w:val="single"/>
        </w:rPr>
        <w:t>Data Analysis Techniques:</w:t>
      </w:r>
    </w:p>
    <w:p w14:paraId="003F202F" w14:textId="77777777" w:rsidR="002176ED" w:rsidRPr="002F16F8" w:rsidRDefault="002176ED" w:rsidP="008E01B7">
      <w:pPr>
        <w:spacing w:line="360" w:lineRule="auto"/>
        <w:jc w:val="both"/>
        <w:rPr>
          <w:rFonts w:ascii="Times New Roman" w:hAnsi="Times New Roman" w:cs="Times New Roman"/>
          <w:b/>
          <w:sz w:val="24"/>
          <w:szCs w:val="24"/>
          <w:u w:val="single"/>
        </w:rPr>
      </w:pPr>
      <w:r>
        <w:rPr>
          <w:rFonts w:ascii="Times New Roman" w:hAnsi="Times New Roman" w:cs="Times New Roman"/>
          <w:sz w:val="24"/>
          <w:szCs w:val="24"/>
        </w:rPr>
        <w:t xml:space="preserve">I am doing financial statements analysis in Horizontal way and doing </w:t>
      </w:r>
      <w:r w:rsidRPr="00790F6A">
        <w:rPr>
          <w:rFonts w:ascii="Times New Roman" w:hAnsi="Times New Roman" w:cs="Times New Roman"/>
          <w:sz w:val="24"/>
          <w:szCs w:val="24"/>
        </w:rPr>
        <w:t>relative ratio analysis</w:t>
      </w:r>
      <w:r>
        <w:rPr>
          <w:rFonts w:ascii="Times New Roman" w:hAnsi="Times New Roman" w:cs="Times New Roman"/>
          <w:sz w:val="24"/>
          <w:szCs w:val="24"/>
        </w:rPr>
        <w:t xml:space="preserve"> with three inter-companies.</w:t>
      </w:r>
    </w:p>
    <w:p w14:paraId="10C26659" w14:textId="77777777" w:rsidR="002176ED" w:rsidRPr="002176ED" w:rsidRDefault="00BB165E" w:rsidP="008E01B7">
      <w:pPr>
        <w:spacing w:line="360" w:lineRule="auto"/>
        <w:jc w:val="both"/>
        <w:rPr>
          <w:rFonts w:ascii="Times New Roman" w:hAnsi="Times New Roman" w:cs="Times New Roman"/>
          <w:b/>
          <w:color w:val="000000" w:themeColor="text1"/>
          <w:sz w:val="24"/>
          <w:szCs w:val="24"/>
          <w:u w:val="single"/>
        </w:rPr>
      </w:pPr>
      <w:r w:rsidRPr="002176ED">
        <w:rPr>
          <w:rFonts w:ascii="Times New Roman" w:hAnsi="Times New Roman" w:cs="Times New Roman"/>
          <w:b/>
          <w:color w:val="000000" w:themeColor="text1"/>
          <w:sz w:val="24"/>
          <w:szCs w:val="24"/>
          <w:u w:val="single"/>
        </w:rPr>
        <w:t>Interpretation Techniques</w:t>
      </w:r>
      <w:r w:rsidR="002176ED" w:rsidRPr="002176ED">
        <w:rPr>
          <w:rFonts w:ascii="Times New Roman" w:hAnsi="Times New Roman" w:cs="Times New Roman"/>
          <w:b/>
          <w:color w:val="000000" w:themeColor="text1"/>
          <w:sz w:val="24"/>
          <w:szCs w:val="24"/>
          <w:u w:val="single"/>
        </w:rPr>
        <w:t>:</w:t>
      </w:r>
    </w:p>
    <w:p w14:paraId="0CDD0B73" w14:textId="77777777" w:rsidR="002176ED" w:rsidRPr="002176ED" w:rsidRDefault="002176ED" w:rsidP="008E01B7">
      <w:pPr>
        <w:spacing w:line="360" w:lineRule="auto"/>
        <w:jc w:val="both"/>
        <w:rPr>
          <w:rFonts w:ascii="Times New Roman" w:hAnsi="Times New Roman" w:cs="Times New Roman"/>
          <w:sz w:val="24"/>
          <w:szCs w:val="24"/>
        </w:rPr>
      </w:pPr>
      <w:r>
        <w:rPr>
          <w:rFonts w:ascii="Times New Roman" w:hAnsi="Times New Roman" w:cs="Times New Roman"/>
          <w:sz w:val="24"/>
          <w:szCs w:val="24"/>
        </w:rPr>
        <w:t>Through i</w:t>
      </w:r>
      <w:r w:rsidRPr="00790F6A">
        <w:rPr>
          <w:rFonts w:ascii="Times New Roman" w:hAnsi="Times New Roman" w:cs="Times New Roman"/>
          <w:sz w:val="24"/>
          <w:szCs w:val="24"/>
        </w:rPr>
        <w:t>ncome sta</w:t>
      </w:r>
      <w:r>
        <w:rPr>
          <w:rFonts w:ascii="Times New Roman" w:hAnsi="Times New Roman" w:cs="Times New Roman"/>
          <w:sz w:val="24"/>
          <w:szCs w:val="24"/>
        </w:rPr>
        <w:t>tement and b</w:t>
      </w:r>
      <w:r w:rsidRPr="00790F6A">
        <w:rPr>
          <w:rFonts w:ascii="Times New Roman" w:hAnsi="Times New Roman" w:cs="Times New Roman"/>
          <w:sz w:val="24"/>
          <w:szCs w:val="24"/>
        </w:rPr>
        <w:t>alance Sheet</w:t>
      </w:r>
      <w:r>
        <w:rPr>
          <w:rFonts w:ascii="Times New Roman" w:hAnsi="Times New Roman" w:cs="Times New Roman"/>
          <w:sz w:val="24"/>
          <w:szCs w:val="24"/>
        </w:rPr>
        <w:t>, I did interpret three years data of UFIL (2016, 2017 and 2018) which resolute raise and reduce percentage of company elements. In other way, Intra-company ratio analysis generally completes through relationship between financial statements data with others company’s financial data analysis. In this comparative ratio analysis, I provide three companies ratio analysis with UFIL and doing</w:t>
      </w:r>
      <w:r w:rsidRPr="00790F6A">
        <w:rPr>
          <w:rFonts w:ascii="Times New Roman" w:hAnsi="Times New Roman" w:cs="Times New Roman"/>
          <w:sz w:val="24"/>
          <w:szCs w:val="24"/>
        </w:rPr>
        <w:t xml:space="preserve"> liquidity</w:t>
      </w:r>
      <w:r>
        <w:rPr>
          <w:rFonts w:ascii="Times New Roman" w:hAnsi="Times New Roman" w:cs="Times New Roman"/>
          <w:sz w:val="24"/>
          <w:szCs w:val="24"/>
        </w:rPr>
        <w:t xml:space="preserve"> ratios</w:t>
      </w:r>
      <w:r w:rsidRPr="00790F6A">
        <w:rPr>
          <w:rFonts w:ascii="Times New Roman" w:hAnsi="Times New Roman" w:cs="Times New Roman"/>
          <w:sz w:val="24"/>
          <w:szCs w:val="24"/>
        </w:rPr>
        <w:t>, profitability</w:t>
      </w:r>
      <w:r>
        <w:rPr>
          <w:rFonts w:ascii="Times New Roman" w:hAnsi="Times New Roman" w:cs="Times New Roman"/>
          <w:sz w:val="24"/>
          <w:szCs w:val="24"/>
        </w:rPr>
        <w:t xml:space="preserve"> ratios</w:t>
      </w:r>
      <w:r w:rsidRPr="00790F6A">
        <w:rPr>
          <w:rFonts w:ascii="Times New Roman" w:hAnsi="Times New Roman" w:cs="Times New Roman"/>
          <w:sz w:val="24"/>
          <w:szCs w:val="24"/>
        </w:rPr>
        <w:t>, solvency</w:t>
      </w:r>
      <w:r>
        <w:rPr>
          <w:rFonts w:ascii="Times New Roman" w:hAnsi="Times New Roman" w:cs="Times New Roman"/>
          <w:sz w:val="24"/>
          <w:szCs w:val="24"/>
        </w:rPr>
        <w:t xml:space="preserve"> ratios</w:t>
      </w:r>
      <w:r w:rsidRPr="00790F6A">
        <w:rPr>
          <w:rFonts w:ascii="Times New Roman" w:hAnsi="Times New Roman" w:cs="Times New Roman"/>
          <w:sz w:val="24"/>
          <w:szCs w:val="24"/>
        </w:rPr>
        <w:t xml:space="preserve"> situation</w:t>
      </w:r>
      <w:r>
        <w:rPr>
          <w:rFonts w:ascii="Times New Roman" w:hAnsi="Times New Roman" w:cs="Times New Roman"/>
          <w:sz w:val="24"/>
          <w:szCs w:val="24"/>
        </w:rPr>
        <w:t xml:space="preserve"> over the three years.</w:t>
      </w:r>
      <w:r w:rsidRPr="00790F6A">
        <w:rPr>
          <w:rFonts w:ascii="Times New Roman" w:hAnsi="Times New Roman" w:cs="Times New Roman"/>
          <w:sz w:val="24"/>
          <w:szCs w:val="24"/>
        </w:rPr>
        <w:t xml:space="preserve"> </w:t>
      </w:r>
    </w:p>
    <w:p w14:paraId="170CF595" w14:textId="77777777" w:rsidR="002176ED" w:rsidRPr="006E3E6B" w:rsidRDefault="002176ED" w:rsidP="008E01B7">
      <w:pPr>
        <w:spacing w:line="360" w:lineRule="auto"/>
        <w:jc w:val="both"/>
        <w:rPr>
          <w:rFonts w:ascii="Times New Roman" w:hAnsi="Times New Roman" w:cs="Times New Roman"/>
          <w:b/>
          <w:color w:val="1F497D" w:themeColor="text2"/>
          <w:sz w:val="28"/>
          <w:szCs w:val="28"/>
        </w:rPr>
      </w:pPr>
      <w:r w:rsidRPr="006E3E6B">
        <w:rPr>
          <w:rFonts w:ascii="Times New Roman" w:hAnsi="Times New Roman" w:cs="Times New Roman"/>
          <w:b/>
          <w:color w:val="1F497D" w:themeColor="text2"/>
          <w:sz w:val="28"/>
          <w:szCs w:val="28"/>
        </w:rPr>
        <w:t>1.6 Limitation of the Report:</w:t>
      </w:r>
    </w:p>
    <w:p w14:paraId="673600A4" w14:textId="77777777" w:rsidR="002176ED" w:rsidRPr="000A5A3D" w:rsidRDefault="002176ED" w:rsidP="008E01B7">
      <w:pPr>
        <w:pStyle w:val="ListParagraph"/>
        <w:numPr>
          <w:ilvl w:val="0"/>
          <w:numId w:val="37"/>
        </w:numPr>
        <w:spacing w:line="360" w:lineRule="auto"/>
        <w:jc w:val="both"/>
        <w:rPr>
          <w:bCs/>
          <w:color w:val="000000" w:themeColor="text1"/>
          <w:sz w:val="24"/>
          <w:szCs w:val="24"/>
          <w:shd w:val="clear" w:color="auto" w:fill="FFFFFF"/>
        </w:rPr>
      </w:pPr>
      <w:r w:rsidRPr="000A5A3D">
        <w:rPr>
          <w:color w:val="000000" w:themeColor="text1"/>
          <w:sz w:val="24"/>
          <w:szCs w:val="24"/>
          <w:shd w:val="clear" w:color="auto" w:fill="FFFFFF"/>
        </w:rPr>
        <w:t>Thirty-four </w:t>
      </w:r>
      <w:r w:rsidRPr="000A5A3D">
        <w:rPr>
          <w:bCs/>
          <w:color w:val="000000" w:themeColor="text1"/>
          <w:sz w:val="24"/>
          <w:szCs w:val="24"/>
          <w:shd w:val="clear" w:color="auto" w:fill="FFFFFF"/>
        </w:rPr>
        <w:t>Non-banking financial institute</w:t>
      </w:r>
      <w:r w:rsidRPr="000A5A3D">
        <w:rPr>
          <w:color w:val="000000" w:themeColor="text1"/>
          <w:sz w:val="24"/>
          <w:szCs w:val="24"/>
          <w:shd w:val="clear" w:color="auto" w:fill="FFFFFF"/>
        </w:rPr>
        <w:t> working in </w:t>
      </w:r>
      <w:r w:rsidRPr="000A5A3D">
        <w:rPr>
          <w:bCs/>
          <w:color w:val="000000" w:themeColor="text1"/>
          <w:sz w:val="24"/>
          <w:szCs w:val="24"/>
          <w:shd w:val="clear" w:color="auto" w:fill="FFFFFF"/>
        </w:rPr>
        <w:t>Bangladesh but I did inter-company ratio analysis with three companies.</w:t>
      </w:r>
    </w:p>
    <w:p w14:paraId="1DC389B9" w14:textId="77777777" w:rsidR="002176ED" w:rsidRPr="000A5A3D" w:rsidRDefault="002176ED" w:rsidP="008E01B7">
      <w:pPr>
        <w:pStyle w:val="ListParagraph"/>
        <w:numPr>
          <w:ilvl w:val="0"/>
          <w:numId w:val="37"/>
        </w:numPr>
        <w:spacing w:line="360" w:lineRule="auto"/>
        <w:jc w:val="both"/>
        <w:rPr>
          <w:bCs/>
          <w:color w:val="000000" w:themeColor="text1"/>
          <w:sz w:val="24"/>
          <w:szCs w:val="24"/>
          <w:shd w:val="clear" w:color="auto" w:fill="FFFFFF"/>
        </w:rPr>
      </w:pPr>
      <w:r w:rsidRPr="000A5A3D">
        <w:rPr>
          <w:bCs/>
          <w:color w:val="000000" w:themeColor="text1"/>
          <w:sz w:val="24"/>
          <w:szCs w:val="24"/>
          <w:shd w:val="clear" w:color="auto" w:fill="FFFFFF"/>
        </w:rPr>
        <w:t xml:space="preserve">Rules and regulation can be change after few years and I cannot say information will be hundred percentages okay.  </w:t>
      </w:r>
    </w:p>
    <w:p w14:paraId="71874AB5" w14:textId="77777777" w:rsidR="002176ED" w:rsidRPr="000A5A3D" w:rsidRDefault="002176ED" w:rsidP="008E01B7">
      <w:pPr>
        <w:pStyle w:val="ListParagraph"/>
        <w:numPr>
          <w:ilvl w:val="0"/>
          <w:numId w:val="37"/>
        </w:numPr>
        <w:spacing w:line="360" w:lineRule="auto"/>
        <w:jc w:val="both"/>
        <w:rPr>
          <w:bCs/>
          <w:color w:val="000000" w:themeColor="text1"/>
          <w:sz w:val="24"/>
          <w:szCs w:val="24"/>
          <w:shd w:val="clear" w:color="auto" w:fill="FFFFFF"/>
        </w:rPr>
      </w:pPr>
      <w:r w:rsidRPr="000A5A3D">
        <w:rPr>
          <w:bCs/>
          <w:color w:val="000000" w:themeColor="text1"/>
          <w:sz w:val="24"/>
          <w:szCs w:val="24"/>
          <w:shd w:val="clear" w:color="auto" w:fill="FFFFFF"/>
        </w:rPr>
        <w:t>Some official websites of the NBFIs not properly update.</w:t>
      </w:r>
    </w:p>
    <w:p w14:paraId="6E49ED0C" w14:textId="77777777" w:rsidR="008B72DE" w:rsidRDefault="002176ED" w:rsidP="008E01B7">
      <w:pPr>
        <w:pStyle w:val="ListParagraph"/>
        <w:numPr>
          <w:ilvl w:val="0"/>
          <w:numId w:val="37"/>
        </w:numPr>
        <w:spacing w:line="360" w:lineRule="auto"/>
        <w:jc w:val="both"/>
        <w:rPr>
          <w:bCs/>
          <w:color w:val="000000" w:themeColor="text1"/>
          <w:sz w:val="24"/>
          <w:szCs w:val="24"/>
          <w:shd w:val="clear" w:color="auto" w:fill="FFFFFF"/>
        </w:rPr>
      </w:pPr>
      <w:r w:rsidRPr="000A5A3D">
        <w:rPr>
          <w:bCs/>
          <w:color w:val="000000" w:themeColor="text1"/>
          <w:sz w:val="24"/>
          <w:szCs w:val="24"/>
          <w:shd w:val="clear" w:color="auto" w:fill="FFFFFF"/>
        </w:rPr>
        <w:t>Ratio analysis provides past few years performance but future performance will not be same.</w:t>
      </w:r>
    </w:p>
    <w:p w14:paraId="2517E9C2" w14:textId="77777777" w:rsidR="002176ED" w:rsidRPr="002176ED" w:rsidRDefault="002176ED" w:rsidP="008E01B7">
      <w:pPr>
        <w:pStyle w:val="ListParagraph"/>
        <w:spacing w:line="360" w:lineRule="auto"/>
        <w:ind w:left="720" w:firstLine="0"/>
        <w:jc w:val="both"/>
        <w:rPr>
          <w:bCs/>
          <w:color w:val="000000" w:themeColor="text1"/>
          <w:sz w:val="24"/>
          <w:szCs w:val="24"/>
          <w:shd w:val="clear" w:color="auto" w:fill="FFFFFF"/>
        </w:rPr>
      </w:pPr>
    </w:p>
    <w:p w14:paraId="216F8FD2" w14:textId="77777777" w:rsidR="008B72DE" w:rsidRPr="00A0324C" w:rsidRDefault="00A36206" w:rsidP="008E01B7">
      <w:pPr>
        <w:jc w:val="both"/>
        <w:rPr>
          <w:rFonts w:ascii="Times New Roman" w:hAnsi="Times New Roman" w:cs="Times New Roman"/>
          <w:b/>
          <w:color w:val="1F497D" w:themeColor="text2"/>
          <w:sz w:val="28"/>
          <w:szCs w:val="28"/>
          <w:shd w:val="clear" w:color="auto" w:fill="FFFFFF"/>
        </w:rPr>
      </w:pPr>
      <w:r>
        <w:rPr>
          <w:rFonts w:ascii="Times New Roman" w:hAnsi="Times New Roman" w:cs="Times New Roman"/>
          <w:b/>
          <w:color w:val="1F497D" w:themeColor="text2"/>
          <w:sz w:val="28"/>
          <w:szCs w:val="28"/>
          <w:shd w:val="clear" w:color="auto" w:fill="FFFFFF"/>
        </w:rPr>
        <w:t>1</w:t>
      </w:r>
      <w:r w:rsidR="002176ED">
        <w:rPr>
          <w:rFonts w:ascii="Times New Roman" w:hAnsi="Times New Roman" w:cs="Times New Roman"/>
          <w:b/>
          <w:color w:val="1F497D" w:themeColor="text2"/>
          <w:sz w:val="28"/>
          <w:szCs w:val="28"/>
          <w:shd w:val="clear" w:color="auto" w:fill="FFFFFF"/>
        </w:rPr>
        <w:t>.7</w:t>
      </w:r>
      <w:r w:rsidR="008B72DE" w:rsidRPr="00A0324C">
        <w:rPr>
          <w:rFonts w:ascii="Times New Roman" w:hAnsi="Times New Roman" w:cs="Times New Roman"/>
          <w:b/>
          <w:color w:val="1F497D" w:themeColor="text2"/>
          <w:sz w:val="28"/>
          <w:szCs w:val="28"/>
          <w:shd w:val="clear" w:color="auto" w:fill="FFFFFF"/>
        </w:rPr>
        <w:t xml:space="preserve"> Scope of the Report:</w:t>
      </w:r>
    </w:p>
    <w:p w14:paraId="4FED24AF" w14:textId="77777777" w:rsidR="008B72DE" w:rsidRPr="00EE29F5" w:rsidRDefault="008B72DE" w:rsidP="008E01B7">
      <w:pPr>
        <w:pStyle w:val="BodyText"/>
        <w:spacing w:before="231" w:line="360" w:lineRule="auto"/>
        <w:ind w:right="574"/>
        <w:jc w:val="both"/>
        <w:rPr>
          <w:color w:val="000000" w:themeColor="text1"/>
        </w:rPr>
      </w:pPr>
      <w:r w:rsidRPr="00EE29F5">
        <w:rPr>
          <w:color w:val="000000" w:themeColor="text1"/>
        </w:rPr>
        <w:t xml:space="preserve">The report </w:t>
      </w:r>
      <w:r w:rsidR="00407FCC" w:rsidRPr="00EE29F5">
        <w:rPr>
          <w:color w:val="000000" w:themeColor="text1"/>
        </w:rPr>
        <w:t>evaluates</w:t>
      </w:r>
      <w:r w:rsidRPr="00EE29F5">
        <w:rPr>
          <w:color w:val="000000" w:themeColor="text1"/>
        </w:rPr>
        <w:t xml:space="preserve"> the relationship between performance of non-banking financial institutions in Bangladesh like (ULCL, MFL, RFL, IDLC) etc and also the report </w:t>
      </w:r>
      <w:r w:rsidR="00407FCC" w:rsidRPr="00EE29F5">
        <w:rPr>
          <w:color w:val="000000" w:themeColor="text1"/>
        </w:rPr>
        <w:t>evaluates</w:t>
      </w:r>
      <w:r w:rsidRPr="00EE29F5">
        <w:rPr>
          <w:color w:val="000000" w:themeColor="text1"/>
        </w:rPr>
        <w:t xml:space="preserve"> the overall performance analysis, obligation, facilities of the job in UFI.</w:t>
      </w:r>
    </w:p>
    <w:p w14:paraId="57A52CA8" w14:textId="77777777" w:rsidR="008B72DE" w:rsidRPr="00EE29F5" w:rsidRDefault="008B72DE" w:rsidP="008E01B7">
      <w:pPr>
        <w:pStyle w:val="BodyText"/>
        <w:spacing w:before="231" w:line="360" w:lineRule="auto"/>
        <w:ind w:right="574"/>
        <w:jc w:val="both"/>
        <w:rPr>
          <w:color w:val="000000" w:themeColor="text1"/>
        </w:rPr>
      </w:pPr>
    </w:p>
    <w:p w14:paraId="76AF1620" w14:textId="77777777" w:rsidR="002176ED" w:rsidRDefault="002176ED" w:rsidP="00B467CB">
      <w:pPr>
        <w:pStyle w:val="BodyText"/>
        <w:spacing w:before="231" w:line="360" w:lineRule="auto"/>
        <w:ind w:right="574"/>
        <w:jc w:val="both"/>
        <w:rPr>
          <w:color w:val="000000" w:themeColor="text1"/>
        </w:rPr>
      </w:pPr>
    </w:p>
    <w:p w14:paraId="35F0B573" w14:textId="77777777" w:rsidR="002176ED" w:rsidRDefault="002176ED" w:rsidP="00B467CB">
      <w:pPr>
        <w:pStyle w:val="BodyText"/>
        <w:spacing w:before="231" w:line="360" w:lineRule="auto"/>
        <w:ind w:right="574"/>
        <w:jc w:val="both"/>
        <w:rPr>
          <w:color w:val="000000" w:themeColor="text1"/>
        </w:rPr>
      </w:pPr>
    </w:p>
    <w:p w14:paraId="6E6DBEF0" w14:textId="77777777" w:rsidR="002176ED" w:rsidRDefault="002176ED" w:rsidP="00B467CB">
      <w:pPr>
        <w:pStyle w:val="BodyText"/>
        <w:spacing w:before="231" w:line="360" w:lineRule="auto"/>
        <w:ind w:right="574"/>
        <w:jc w:val="both"/>
        <w:rPr>
          <w:color w:val="000000" w:themeColor="text1"/>
        </w:rPr>
      </w:pPr>
    </w:p>
    <w:p w14:paraId="0342E5F1" w14:textId="77777777" w:rsidR="002176ED" w:rsidRDefault="002176ED" w:rsidP="00B467CB">
      <w:pPr>
        <w:pStyle w:val="BodyText"/>
        <w:spacing w:before="231" w:line="360" w:lineRule="auto"/>
        <w:ind w:right="574"/>
        <w:jc w:val="both"/>
        <w:rPr>
          <w:color w:val="000000" w:themeColor="text1"/>
        </w:rPr>
      </w:pPr>
    </w:p>
    <w:p w14:paraId="387BFFA1" w14:textId="77777777" w:rsidR="002176ED" w:rsidRDefault="002176ED" w:rsidP="00B467CB">
      <w:pPr>
        <w:pStyle w:val="BodyText"/>
        <w:spacing w:before="231" w:line="360" w:lineRule="auto"/>
        <w:ind w:right="574"/>
        <w:jc w:val="both"/>
        <w:rPr>
          <w:color w:val="000000" w:themeColor="text1"/>
        </w:rPr>
      </w:pPr>
    </w:p>
    <w:p w14:paraId="080A9C5C" w14:textId="77777777" w:rsidR="002176ED" w:rsidRDefault="002176ED" w:rsidP="00B467CB">
      <w:pPr>
        <w:pStyle w:val="BodyText"/>
        <w:spacing w:before="231" w:line="360" w:lineRule="auto"/>
        <w:ind w:right="574"/>
        <w:jc w:val="both"/>
        <w:rPr>
          <w:color w:val="000000" w:themeColor="text1"/>
        </w:rPr>
      </w:pPr>
    </w:p>
    <w:p w14:paraId="1A1D29E0" w14:textId="77777777" w:rsidR="00A36206" w:rsidRDefault="00A36206" w:rsidP="00B467CB">
      <w:pPr>
        <w:pStyle w:val="BodyText"/>
        <w:spacing w:before="231" w:line="360" w:lineRule="auto"/>
        <w:ind w:right="574"/>
        <w:jc w:val="both"/>
        <w:rPr>
          <w:color w:val="000000" w:themeColor="text1"/>
        </w:rPr>
      </w:pPr>
    </w:p>
    <w:p w14:paraId="6BDC2F8B" w14:textId="77777777" w:rsidR="00A36206" w:rsidRPr="00EE29F5" w:rsidRDefault="00A36206" w:rsidP="00B467CB">
      <w:pPr>
        <w:pStyle w:val="BodyText"/>
        <w:spacing w:before="231" w:line="360" w:lineRule="auto"/>
        <w:ind w:right="574"/>
        <w:jc w:val="both"/>
        <w:rPr>
          <w:color w:val="000000" w:themeColor="text1"/>
        </w:rPr>
      </w:pPr>
    </w:p>
    <w:p w14:paraId="7918D809" w14:textId="77777777" w:rsidR="008B72DE" w:rsidRPr="00EE29F5" w:rsidRDefault="008B72DE" w:rsidP="00B467CB">
      <w:pPr>
        <w:pStyle w:val="BodyText"/>
        <w:spacing w:before="231" w:line="360" w:lineRule="auto"/>
        <w:ind w:right="574"/>
        <w:jc w:val="both"/>
        <w:rPr>
          <w:color w:val="000000" w:themeColor="text1"/>
        </w:rPr>
      </w:pPr>
    </w:p>
    <w:p w14:paraId="4924CAE1" w14:textId="77777777" w:rsidR="008B72DE" w:rsidRPr="00CF1150" w:rsidRDefault="008B72DE" w:rsidP="000A2AB9">
      <w:pPr>
        <w:shd w:val="clear" w:color="auto" w:fill="8DB3E2" w:themeFill="text2" w:themeFillTint="66"/>
        <w:jc w:val="center"/>
        <w:rPr>
          <w:rFonts w:ascii="Times New Roman" w:hAnsi="Times New Roman" w:cs="Times New Roman"/>
          <w:b/>
          <w:color w:val="1F497D" w:themeColor="text2"/>
          <w:sz w:val="32"/>
          <w:szCs w:val="32"/>
        </w:rPr>
      </w:pPr>
      <w:r w:rsidRPr="00CF1150">
        <w:rPr>
          <w:rFonts w:ascii="Times New Roman" w:hAnsi="Times New Roman" w:cs="Times New Roman"/>
          <w:b/>
          <w:color w:val="1F497D" w:themeColor="text2"/>
          <w:sz w:val="32"/>
          <w:szCs w:val="32"/>
        </w:rPr>
        <w:t xml:space="preserve">CHAPTER 02: COMPANY OVERVIEW </w:t>
      </w:r>
    </w:p>
    <w:p w14:paraId="2387EC16" w14:textId="77777777" w:rsidR="008B72DE" w:rsidRPr="00EE29F5" w:rsidRDefault="008B72DE" w:rsidP="00B467CB">
      <w:pPr>
        <w:pStyle w:val="BodyText"/>
        <w:spacing w:before="231" w:line="360" w:lineRule="auto"/>
        <w:ind w:right="574"/>
        <w:jc w:val="both"/>
        <w:rPr>
          <w:color w:val="000000" w:themeColor="text1"/>
        </w:rPr>
      </w:pPr>
    </w:p>
    <w:p w14:paraId="3078D35F" w14:textId="77777777" w:rsidR="008B72DE" w:rsidRPr="00EE29F5" w:rsidRDefault="008B72DE" w:rsidP="00B467CB">
      <w:pPr>
        <w:pStyle w:val="BodyText"/>
        <w:spacing w:before="231" w:line="360" w:lineRule="auto"/>
        <w:ind w:right="574"/>
        <w:jc w:val="both"/>
        <w:rPr>
          <w:color w:val="000000" w:themeColor="text1"/>
        </w:rPr>
      </w:pPr>
    </w:p>
    <w:p w14:paraId="2651B303" w14:textId="77777777" w:rsidR="008B72DE" w:rsidRPr="00EE29F5" w:rsidRDefault="008B72DE" w:rsidP="00B467CB">
      <w:pPr>
        <w:pStyle w:val="BodyText"/>
        <w:spacing w:before="231" w:line="360" w:lineRule="auto"/>
        <w:ind w:right="574"/>
        <w:jc w:val="both"/>
        <w:rPr>
          <w:color w:val="000000" w:themeColor="text1"/>
        </w:rPr>
      </w:pPr>
    </w:p>
    <w:p w14:paraId="274D4937" w14:textId="77777777" w:rsidR="008B72DE" w:rsidRPr="00EE29F5" w:rsidRDefault="008B72DE" w:rsidP="00B467CB">
      <w:pPr>
        <w:pStyle w:val="BodyText"/>
        <w:spacing w:before="231" w:line="360" w:lineRule="auto"/>
        <w:ind w:right="574"/>
        <w:jc w:val="both"/>
        <w:rPr>
          <w:color w:val="000000" w:themeColor="text1"/>
        </w:rPr>
      </w:pPr>
    </w:p>
    <w:p w14:paraId="5AFE95A0" w14:textId="77777777" w:rsidR="008B72DE" w:rsidRPr="00EE29F5" w:rsidRDefault="008B72DE" w:rsidP="00B467CB">
      <w:pPr>
        <w:pStyle w:val="BodyText"/>
        <w:spacing w:before="231" w:line="360" w:lineRule="auto"/>
        <w:ind w:right="574"/>
        <w:jc w:val="both"/>
        <w:rPr>
          <w:color w:val="000000" w:themeColor="text1"/>
        </w:rPr>
      </w:pPr>
    </w:p>
    <w:p w14:paraId="73BF0260" w14:textId="77777777" w:rsidR="00F851C0" w:rsidRDefault="00F851C0" w:rsidP="00B467CB">
      <w:pPr>
        <w:pStyle w:val="BodyText"/>
        <w:spacing w:before="231" w:line="360" w:lineRule="auto"/>
        <w:ind w:right="574"/>
        <w:jc w:val="both"/>
        <w:rPr>
          <w:color w:val="000000" w:themeColor="text1"/>
        </w:rPr>
      </w:pPr>
    </w:p>
    <w:p w14:paraId="01CB0242" w14:textId="77777777" w:rsidR="00F851C0" w:rsidRDefault="00F851C0" w:rsidP="00B467CB">
      <w:pPr>
        <w:pStyle w:val="BodyText"/>
        <w:spacing w:before="231" w:line="360" w:lineRule="auto"/>
        <w:ind w:right="574"/>
        <w:jc w:val="both"/>
        <w:rPr>
          <w:color w:val="000000" w:themeColor="text1"/>
        </w:rPr>
      </w:pPr>
    </w:p>
    <w:p w14:paraId="6422484F" w14:textId="77777777" w:rsidR="00A36206" w:rsidRDefault="00A36206" w:rsidP="00B467CB">
      <w:pPr>
        <w:pStyle w:val="BodyText"/>
        <w:spacing w:before="231" w:line="360" w:lineRule="auto"/>
        <w:ind w:right="574"/>
        <w:jc w:val="both"/>
        <w:rPr>
          <w:color w:val="000000" w:themeColor="text1"/>
        </w:rPr>
      </w:pPr>
    </w:p>
    <w:p w14:paraId="123CF098" w14:textId="77777777" w:rsidR="00FF523D" w:rsidRDefault="00FF523D" w:rsidP="00B467CB">
      <w:pPr>
        <w:rPr>
          <w:rFonts w:ascii="Times New Roman" w:eastAsia="Times New Roman" w:hAnsi="Times New Roman" w:cs="Times New Roman"/>
          <w:color w:val="000000" w:themeColor="text1"/>
          <w:sz w:val="24"/>
          <w:szCs w:val="24"/>
        </w:rPr>
      </w:pPr>
    </w:p>
    <w:p w14:paraId="46E6C54B" w14:textId="77777777" w:rsidR="00C76E63" w:rsidRDefault="00C76E63" w:rsidP="00B467CB">
      <w:pPr>
        <w:rPr>
          <w:rFonts w:ascii="Times New Roman" w:eastAsia="Times New Roman" w:hAnsi="Times New Roman" w:cs="Times New Roman"/>
          <w:color w:val="000000" w:themeColor="text1"/>
          <w:sz w:val="24"/>
          <w:szCs w:val="24"/>
        </w:rPr>
      </w:pPr>
    </w:p>
    <w:p w14:paraId="1E2BB26D" w14:textId="77777777" w:rsidR="008B72DE" w:rsidRPr="00A0324C" w:rsidRDefault="008B72DE" w:rsidP="002970F0">
      <w:pPr>
        <w:jc w:val="both"/>
        <w:rPr>
          <w:rFonts w:ascii="Times New Roman" w:hAnsi="Times New Roman" w:cs="Times New Roman"/>
          <w:b/>
          <w:color w:val="1F497D" w:themeColor="text2"/>
          <w:sz w:val="28"/>
          <w:szCs w:val="28"/>
        </w:rPr>
      </w:pPr>
      <w:r w:rsidRPr="00A0324C">
        <w:rPr>
          <w:rFonts w:ascii="Times New Roman" w:hAnsi="Times New Roman" w:cs="Times New Roman"/>
          <w:b/>
          <w:color w:val="1F497D" w:themeColor="text2"/>
          <w:sz w:val="28"/>
          <w:szCs w:val="28"/>
        </w:rPr>
        <w:lastRenderedPageBreak/>
        <w:t>2.1 Background and Activities:</w:t>
      </w:r>
    </w:p>
    <w:p w14:paraId="0D68D3D2" w14:textId="77777777" w:rsidR="00EA7FE4" w:rsidRPr="00EE29F5" w:rsidRDefault="008B72DE" w:rsidP="002970F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color w:val="000000" w:themeColor="text1"/>
          <w:sz w:val="24"/>
          <w:szCs w:val="24"/>
        </w:rPr>
        <w:t>Uttara Finance and Investments Limited joint non-banking financial institution under the Financial Institution Act 1993 as leasing and financing institution. From Bangladesh Bank Uttara Finance and Investments Limited got significant laws and range of work ability under the Financial Institution Act 1993.Uttara Finance and Investments Limited from Bangladesh Bank to begin working procedure since 7 May 1995.</w:t>
      </w:r>
    </w:p>
    <w:p w14:paraId="0992D910" w14:textId="77777777" w:rsidR="00EA7FE4" w:rsidRPr="00EE29F5" w:rsidRDefault="008B72DE" w:rsidP="002970F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color w:val="000000" w:themeColor="text1"/>
          <w:sz w:val="24"/>
          <w:szCs w:val="24"/>
        </w:rPr>
        <w:t xml:space="preserve">UFIL basically provide lease financing in combination of different sectors of business and services to specific customer’s base those from </w:t>
      </w:r>
      <w:r w:rsidRPr="00EE29F5">
        <w:rPr>
          <w:rFonts w:ascii="Times New Roman" w:hAnsi="Times New Roman" w:cs="Times New Roman"/>
          <w:color w:val="000000" w:themeColor="text1"/>
          <w:sz w:val="24"/>
          <w:szCs w:val="24"/>
          <w:shd w:val="clear" w:color="auto" w:fill="FFFFFF"/>
        </w:rPr>
        <w:t>small-to-medium (SME) enterprise</w:t>
      </w:r>
      <w:r w:rsidRPr="00EE29F5">
        <w:rPr>
          <w:rFonts w:ascii="Times New Roman" w:hAnsi="Times New Roman" w:cs="Times New Roman"/>
          <w:color w:val="000000" w:themeColor="text1"/>
          <w:sz w:val="24"/>
          <w:szCs w:val="24"/>
        </w:rPr>
        <w:t xml:space="preserve"> to giant corporate houses. UFIL continue their operation though specific time and clients need to pay between determined periods which had given in policy when a policy holder takes that policy. The payment of policy is settled based on offered rate and rate very between periods of time. UFIL is providing lease financing for different type of property like </w:t>
      </w:r>
      <w:r w:rsidRPr="00EE29F5">
        <w:rPr>
          <w:rFonts w:ascii="Times New Roman" w:hAnsi="Times New Roman" w:cs="Times New Roman"/>
          <w:color w:val="000000" w:themeColor="text1"/>
          <w:sz w:val="24"/>
          <w:szCs w:val="24"/>
          <w:shd w:val="clear" w:color="auto" w:fill="FFFFFF"/>
        </w:rPr>
        <w:t>Auto Loan, Marine Equipments</w:t>
      </w:r>
      <w:r w:rsidRPr="00EE29F5">
        <w:rPr>
          <w:rFonts w:ascii="Times New Roman" w:hAnsi="Times New Roman" w:cs="Times New Roman"/>
          <w:color w:val="000000" w:themeColor="text1"/>
          <w:sz w:val="24"/>
          <w:szCs w:val="24"/>
        </w:rPr>
        <w:t>,</w:t>
      </w:r>
      <w:r w:rsidRPr="00EE29F5">
        <w:rPr>
          <w:rFonts w:ascii="Times New Roman" w:hAnsi="Times New Roman" w:cs="Times New Roman"/>
          <w:color w:val="000000" w:themeColor="text1"/>
          <w:sz w:val="24"/>
          <w:szCs w:val="24"/>
          <w:shd w:val="clear" w:color="auto" w:fill="FFFFFF"/>
        </w:rPr>
        <w:t xml:space="preserve"> and Household loan Industrial Equipments</w:t>
      </w:r>
      <w:r w:rsidRPr="00EE29F5">
        <w:rPr>
          <w:rFonts w:ascii="Times New Roman" w:hAnsi="Times New Roman" w:cs="Times New Roman"/>
          <w:color w:val="000000" w:themeColor="text1"/>
          <w:sz w:val="24"/>
          <w:szCs w:val="24"/>
        </w:rPr>
        <w:t xml:space="preserve"> </w:t>
      </w:r>
      <w:r w:rsidRPr="00EE29F5">
        <w:rPr>
          <w:rFonts w:ascii="Times New Roman" w:hAnsi="Times New Roman" w:cs="Times New Roman"/>
          <w:color w:val="000000" w:themeColor="text1"/>
          <w:sz w:val="24"/>
          <w:szCs w:val="24"/>
          <w:shd w:val="clear" w:color="auto" w:fill="FFFFFF"/>
        </w:rPr>
        <w:t xml:space="preserve">etc. </w:t>
      </w:r>
      <w:r w:rsidRPr="00EE29F5">
        <w:rPr>
          <w:rFonts w:ascii="Times New Roman" w:hAnsi="Times New Roman" w:cs="Times New Roman"/>
          <w:color w:val="000000" w:themeColor="text1"/>
          <w:sz w:val="24"/>
          <w:szCs w:val="24"/>
        </w:rPr>
        <w:t>Major area of UFIL to offer the benefits of resources based on facilities.</w:t>
      </w:r>
    </w:p>
    <w:p w14:paraId="619DF003" w14:textId="77777777" w:rsidR="008B72DE" w:rsidRPr="00EE29F5" w:rsidRDefault="008B72DE" w:rsidP="002970F0">
      <w:pPr>
        <w:pStyle w:val="BodyText"/>
        <w:spacing w:before="90"/>
        <w:jc w:val="both"/>
        <w:rPr>
          <w:b/>
          <w:color w:val="000000" w:themeColor="text1"/>
          <w:sz w:val="28"/>
          <w:szCs w:val="28"/>
        </w:rPr>
      </w:pPr>
    </w:p>
    <w:p w14:paraId="030D7B96" w14:textId="77777777" w:rsidR="008B72DE" w:rsidRPr="00A0324C" w:rsidRDefault="008B72DE" w:rsidP="002970F0">
      <w:pPr>
        <w:pStyle w:val="BodyText"/>
        <w:spacing w:before="90"/>
        <w:jc w:val="both"/>
        <w:rPr>
          <w:b/>
          <w:color w:val="1F497D" w:themeColor="text2"/>
          <w:sz w:val="28"/>
          <w:szCs w:val="28"/>
        </w:rPr>
      </w:pPr>
      <w:r w:rsidRPr="00A0324C">
        <w:rPr>
          <w:b/>
          <w:color w:val="1F497D" w:themeColor="text2"/>
          <w:sz w:val="28"/>
          <w:szCs w:val="28"/>
        </w:rPr>
        <w:t>2.2 Principles of UFIL:</w:t>
      </w:r>
    </w:p>
    <w:p w14:paraId="374ACA76" w14:textId="77777777" w:rsidR="008B72DE" w:rsidRPr="00EE29F5" w:rsidRDefault="008B72DE" w:rsidP="002970F0">
      <w:pPr>
        <w:pStyle w:val="BodyText"/>
        <w:spacing w:before="90"/>
        <w:jc w:val="both"/>
        <w:rPr>
          <w:b/>
          <w:color w:val="000000" w:themeColor="text1"/>
          <w:sz w:val="28"/>
          <w:szCs w:val="28"/>
          <w:u w:val="single"/>
        </w:rPr>
      </w:pPr>
    </w:p>
    <w:p w14:paraId="4B45E7B6" w14:textId="77777777" w:rsidR="008B72DE" w:rsidRPr="00EE29F5" w:rsidRDefault="008B72DE" w:rsidP="002970F0">
      <w:pPr>
        <w:pStyle w:val="BodyText"/>
        <w:numPr>
          <w:ilvl w:val="0"/>
          <w:numId w:val="6"/>
        </w:numPr>
        <w:spacing w:before="90" w:line="360" w:lineRule="auto"/>
        <w:jc w:val="both"/>
        <w:rPr>
          <w:color w:val="000000" w:themeColor="text1"/>
        </w:rPr>
      </w:pPr>
      <w:r w:rsidRPr="00EE29F5">
        <w:rPr>
          <w:color w:val="000000" w:themeColor="text1"/>
        </w:rPr>
        <w:t>Collaboration for ensure fast service</w:t>
      </w:r>
    </w:p>
    <w:p w14:paraId="53D70F9A" w14:textId="77777777" w:rsidR="008B72DE" w:rsidRPr="00EE29F5" w:rsidRDefault="008B72DE" w:rsidP="002970F0">
      <w:pPr>
        <w:pStyle w:val="BodyText"/>
        <w:numPr>
          <w:ilvl w:val="0"/>
          <w:numId w:val="6"/>
        </w:numPr>
        <w:spacing w:before="90" w:line="360" w:lineRule="auto"/>
        <w:jc w:val="both"/>
        <w:rPr>
          <w:color w:val="000000" w:themeColor="text1"/>
        </w:rPr>
      </w:pPr>
      <w:r w:rsidRPr="00EE29F5">
        <w:rPr>
          <w:color w:val="000000" w:themeColor="text1"/>
        </w:rPr>
        <w:t xml:space="preserve">Fast choice for reduction period of time. </w:t>
      </w:r>
    </w:p>
    <w:p w14:paraId="7C7E62A7" w14:textId="77777777" w:rsidR="008B72DE" w:rsidRPr="00EE29F5" w:rsidRDefault="008B72DE" w:rsidP="002970F0">
      <w:pPr>
        <w:pStyle w:val="BodyText"/>
        <w:numPr>
          <w:ilvl w:val="0"/>
          <w:numId w:val="6"/>
        </w:numPr>
        <w:spacing w:before="90" w:line="360" w:lineRule="auto"/>
        <w:jc w:val="both"/>
        <w:rPr>
          <w:color w:val="000000" w:themeColor="text1"/>
        </w:rPr>
      </w:pPr>
      <w:r w:rsidRPr="00EE29F5">
        <w:rPr>
          <w:color w:val="000000" w:themeColor="text1"/>
        </w:rPr>
        <w:t xml:space="preserve">Hard effort to reach objective </w:t>
      </w:r>
    </w:p>
    <w:p w14:paraId="179BAD76" w14:textId="77777777" w:rsidR="008B72DE" w:rsidRPr="00EE29F5" w:rsidRDefault="008B72DE" w:rsidP="002970F0">
      <w:pPr>
        <w:pStyle w:val="BodyText"/>
        <w:numPr>
          <w:ilvl w:val="0"/>
          <w:numId w:val="6"/>
        </w:numPr>
        <w:spacing w:before="90" w:line="360" w:lineRule="auto"/>
        <w:jc w:val="both"/>
        <w:rPr>
          <w:color w:val="000000" w:themeColor="text1"/>
        </w:rPr>
      </w:pPr>
      <w:r w:rsidRPr="00EE29F5">
        <w:rPr>
          <w:color w:val="000000" w:themeColor="text1"/>
        </w:rPr>
        <w:t xml:space="preserve">Fair competition </w:t>
      </w:r>
    </w:p>
    <w:p w14:paraId="4A5A4708" w14:textId="77777777" w:rsidR="008B72DE" w:rsidRPr="00EE29F5" w:rsidRDefault="008B72DE" w:rsidP="002970F0">
      <w:pPr>
        <w:pStyle w:val="BodyText"/>
        <w:numPr>
          <w:ilvl w:val="0"/>
          <w:numId w:val="6"/>
        </w:numPr>
        <w:spacing w:before="90" w:line="360" w:lineRule="auto"/>
        <w:jc w:val="both"/>
        <w:rPr>
          <w:color w:val="000000" w:themeColor="text1"/>
        </w:rPr>
      </w:pPr>
      <w:r w:rsidRPr="00EE29F5">
        <w:rPr>
          <w:color w:val="000000" w:themeColor="text1"/>
        </w:rPr>
        <w:t xml:space="preserve">Build up corporate culture </w:t>
      </w:r>
    </w:p>
    <w:p w14:paraId="0463DC78" w14:textId="77777777" w:rsidR="008B72DE" w:rsidRPr="00EE29F5" w:rsidRDefault="008B72DE" w:rsidP="002970F0">
      <w:pPr>
        <w:pStyle w:val="BodyText"/>
        <w:numPr>
          <w:ilvl w:val="0"/>
          <w:numId w:val="6"/>
        </w:numPr>
        <w:spacing w:before="90" w:line="360" w:lineRule="auto"/>
        <w:jc w:val="both"/>
        <w:rPr>
          <w:color w:val="000000" w:themeColor="text1"/>
        </w:rPr>
      </w:pPr>
      <w:r w:rsidRPr="00EE29F5">
        <w:rPr>
          <w:color w:val="000000" w:themeColor="text1"/>
        </w:rPr>
        <w:t>Take challenge with competitor fairly</w:t>
      </w:r>
    </w:p>
    <w:p w14:paraId="060DA3EA" w14:textId="77777777" w:rsidR="008B72DE" w:rsidRPr="00EE29F5" w:rsidRDefault="008B72DE" w:rsidP="002970F0">
      <w:pPr>
        <w:jc w:val="both"/>
        <w:rPr>
          <w:rFonts w:ascii="Times New Roman" w:hAnsi="Times New Roman" w:cs="Times New Roman"/>
          <w:color w:val="000000" w:themeColor="text1"/>
          <w:sz w:val="24"/>
          <w:szCs w:val="24"/>
        </w:rPr>
      </w:pPr>
    </w:p>
    <w:p w14:paraId="545603F3" w14:textId="77777777" w:rsidR="008B72DE" w:rsidRPr="00A0324C" w:rsidRDefault="008B72DE" w:rsidP="002970F0">
      <w:pPr>
        <w:jc w:val="both"/>
        <w:rPr>
          <w:rFonts w:ascii="Times New Roman" w:hAnsi="Times New Roman" w:cs="Times New Roman"/>
          <w:b/>
          <w:color w:val="1F497D" w:themeColor="text2"/>
          <w:sz w:val="28"/>
          <w:szCs w:val="28"/>
        </w:rPr>
      </w:pPr>
      <w:r w:rsidRPr="00A0324C">
        <w:rPr>
          <w:rFonts w:ascii="Times New Roman" w:hAnsi="Times New Roman" w:cs="Times New Roman"/>
          <w:b/>
          <w:color w:val="1F497D" w:themeColor="text2"/>
          <w:sz w:val="28"/>
          <w:szCs w:val="28"/>
        </w:rPr>
        <w:t>2.3 Management</w:t>
      </w:r>
      <w:r w:rsidRPr="00A0324C">
        <w:rPr>
          <w:rFonts w:ascii="Times New Roman" w:hAnsi="Times New Roman" w:cs="Times New Roman"/>
          <w:b/>
          <w:color w:val="1F497D" w:themeColor="text2"/>
          <w:spacing w:val="1"/>
          <w:sz w:val="28"/>
          <w:szCs w:val="28"/>
        </w:rPr>
        <w:t xml:space="preserve"> </w:t>
      </w:r>
      <w:r w:rsidRPr="00A0324C">
        <w:rPr>
          <w:rFonts w:ascii="Times New Roman" w:hAnsi="Times New Roman" w:cs="Times New Roman"/>
          <w:b/>
          <w:color w:val="1F497D" w:themeColor="text2"/>
          <w:sz w:val="28"/>
          <w:szCs w:val="28"/>
        </w:rPr>
        <w:t>Arrangement:</w:t>
      </w:r>
    </w:p>
    <w:p w14:paraId="02E2671C" w14:textId="77777777" w:rsidR="008B72DE" w:rsidRPr="00EE29F5" w:rsidRDefault="008B72DE" w:rsidP="002970F0">
      <w:pPr>
        <w:pStyle w:val="BodyText"/>
        <w:spacing w:before="220" w:line="360" w:lineRule="auto"/>
        <w:ind w:right="576"/>
        <w:jc w:val="both"/>
        <w:rPr>
          <w:color w:val="000000" w:themeColor="text1"/>
        </w:rPr>
      </w:pPr>
      <w:r w:rsidRPr="00EE29F5">
        <w:rPr>
          <w:color w:val="000000" w:themeColor="text1"/>
        </w:rPr>
        <w:t xml:space="preserve">From 1995 to today, Uttara Finance and Investments Limited operate their lease operation successfully. Without an efficiency and effectiveness this is not possible to achievement a position in lease financing for a long period of time. UFIL have an administration advisory </w:t>
      </w:r>
      <w:r w:rsidRPr="00EE29F5">
        <w:rPr>
          <w:color w:val="000000" w:themeColor="text1"/>
        </w:rPr>
        <w:lastRenderedPageBreak/>
        <w:t xml:space="preserve">group in the organization that is headed by the managing director. This committee take significant decision about authorize rate of loan .If need change any dissimilarity then they do for the purpose of business progress. Uttara Finance and Investments Limited .In UFIL, have group of people who hold </w:t>
      </w:r>
    </w:p>
    <w:p w14:paraId="429A4AE1" w14:textId="77777777" w:rsidR="008B72DE" w:rsidRPr="00EE29F5" w:rsidRDefault="008B72DE" w:rsidP="002970F0">
      <w:pPr>
        <w:pStyle w:val="BodyText"/>
        <w:spacing w:before="220" w:line="360" w:lineRule="auto"/>
        <w:ind w:right="576"/>
        <w:jc w:val="both"/>
        <w:rPr>
          <w:color w:val="000000" w:themeColor="text1"/>
        </w:rPr>
      </w:pPr>
      <w:r w:rsidRPr="00EE29F5">
        <w:rPr>
          <w:color w:val="000000" w:themeColor="text1"/>
        </w:rPr>
        <w:t>Knowledgeable and skilled for contribute the progression of organization and UFIL control their function of business efficiently by those group of People. UFIL believe collective group effort in work place which helps coordinate their work accurately to each department.</w:t>
      </w:r>
    </w:p>
    <w:p w14:paraId="34376BF0" w14:textId="77777777" w:rsidR="008B72DE" w:rsidRPr="00EE29F5" w:rsidRDefault="008B72DE" w:rsidP="002970F0">
      <w:pPr>
        <w:jc w:val="both"/>
        <w:rPr>
          <w:rFonts w:ascii="Times New Roman" w:hAnsi="Times New Roman" w:cs="Times New Roman"/>
          <w:b/>
          <w:color w:val="000000" w:themeColor="text1"/>
          <w:sz w:val="28"/>
          <w:szCs w:val="28"/>
        </w:rPr>
      </w:pPr>
    </w:p>
    <w:p w14:paraId="4D34AAA2" w14:textId="77777777" w:rsidR="008B72DE" w:rsidRPr="00A0324C" w:rsidRDefault="008B72DE" w:rsidP="00B467CB">
      <w:pPr>
        <w:rPr>
          <w:rFonts w:ascii="Times New Roman" w:hAnsi="Times New Roman" w:cs="Times New Roman"/>
          <w:b/>
          <w:color w:val="1F497D" w:themeColor="text2"/>
          <w:sz w:val="28"/>
          <w:szCs w:val="28"/>
        </w:rPr>
      </w:pPr>
      <w:r w:rsidRPr="00A0324C">
        <w:rPr>
          <w:rFonts w:ascii="Times New Roman" w:hAnsi="Times New Roman" w:cs="Times New Roman"/>
          <w:b/>
          <w:color w:val="1F497D" w:themeColor="text2"/>
          <w:sz w:val="28"/>
          <w:szCs w:val="28"/>
        </w:rPr>
        <w:t>2.4 Management Structure:</w:t>
      </w:r>
    </w:p>
    <w:p w14:paraId="7882D786" w14:textId="77777777" w:rsidR="008B72DE" w:rsidRPr="00EE29F5" w:rsidRDefault="008B72DE" w:rsidP="00B467CB">
      <w:pPr>
        <w:pStyle w:val="BodyText"/>
        <w:spacing w:before="220" w:line="360" w:lineRule="auto"/>
        <w:ind w:right="576"/>
        <w:rPr>
          <w:color w:val="000000" w:themeColor="text1"/>
        </w:rPr>
      </w:pPr>
    </w:p>
    <w:p w14:paraId="4E93253E"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39808" behindDoc="0" locked="0" layoutInCell="1" allowOverlap="1" wp14:anchorId="02345C97" wp14:editId="2DD0D131">
                <wp:simplePos x="0" y="0"/>
                <wp:positionH relativeFrom="column">
                  <wp:posOffset>1974850</wp:posOffset>
                </wp:positionH>
                <wp:positionV relativeFrom="paragraph">
                  <wp:posOffset>-78740</wp:posOffset>
                </wp:positionV>
                <wp:extent cx="1906905" cy="311150"/>
                <wp:effectExtent l="0" t="0" r="10795" b="31750"/>
                <wp:wrapNone/>
                <wp:docPr id="4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906905"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43CF6ADC"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CHAIRMAN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45C97" id="Rectangle 2" o:spid="_x0000_s1026" style="position:absolute;margin-left:155.5pt;margin-top:-6.2pt;width:150.15pt;height:2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" fillcolor="white [3201]" strokecolor="#92cddc [1944]" strokeweight="1pt">
                <v:fill color2="#b6dde8 [1304]" focus="100%" type="gradient"/>
                <v:shadow on="t" color="#205867 [1608]" opacity=".5" offset="1pt"/>
                <v:path arrowok="t"/>
                <o:lock v:ext="edit" aspectratio="t"/>
                <v:textbox>
                  <w:txbxContent>
                    <w:p w14:paraId="43CF6ADC"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CHAIRMAN</w:t>
                      </w:r>
                    </w:p>
                  </w:txbxContent>
                </v:textbox>
              </v:rect>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40832" behindDoc="0" locked="0" layoutInCell="1" allowOverlap="1" wp14:anchorId="3EF61175" wp14:editId="01087905">
                <wp:simplePos x="0" y="0"/>
                <wp:positionH relativeFrom="column">
                  <wp:posOffset>2863850</wp:posOffset>
                </wp:positionH>
                <wp:positionV relativeFrom="paragraph">
                  <wp:posOffset>262255</wp:posOffset>
                </wp:positionV>
                <wp:extent cx="6350" cy="133350"/>
                <wp:effectExtent l="63500" t="0" r="31750" b="19050"/>
                <wp:wrapNone/>
                <wp:docPr id="4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DA5BC56" id="_x0000_t32" coordsize="21600,21600" o:spt="32" o:oned="t" path="m,l21600,21600e" filled="f">
                <v:path arrowok="t" fillok="f" o:connecttype="none"/>
                <o:lock v:ext="edit" shapetype="t"/>
              </v:shapetype>
              <v:shape id="AutoShape 15" o:spid="_x0000_s1026" type="#_x0000_t32" style="position:absolute;margin-left:225.5pt;margin-top:20.65pt;width:.5pt;height:1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" strokecolor="#4bacc6 [3208]" strokeweight="1pt">
                <v:stroke endarrow="block"/>
                <v:shadow color="#205867 [1608]" offset="1pt"/>
                <o:lock v:ext="edit" shapetype="f"/>
              </v:shape>
            </w:pict>
          </mc:Fallback>
        </mc:AlternateContent>
      </w:r>
    </w:p>
    <w:p w14:paraId="7E089536"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41856" behindDoc="0" locked="0" layoutInCell="1" allowOverlap="1" wp14:anchorId="3D175B2E" wp14:editId="4411CD8D">
                <wp:simplePos x="0" y="0"/>
                <wp:positionH relativeFrom="column">
                  <wp:posOffset>1676400</wp:posOffset>
                </wp:positionH>
                <wp:positionV relativeFrom="paragraph">
                  <wp:posOffset>177165</wp:posOffset>
                </wp:positionV>
                <wp:extent cx="2527300" cy="311150"/>
                <wp:effectExtent l="0" t="0" r="12700" b="31750"/>
                <wp:wrapNone/>
                <wp:docPr id="44"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3E3602E6" w14:textId="77777777" w:rsidR="006A62FB" w:rsidRPr="00597696" w:rsidRDefault="006A62FB" w:rsidP="00B467CB">
                            <w:pPr>
                              <w:spacing w:before="77" w:line="256" w:lineRule="auto"/>
                              <w:ind w:left="411" w:right="297" w:hanging="95"/>
                              <w:jc w:val="center"/>
                              <w:rPr>
                                <w:rFonts w:ascii="Times New Roman" w:hAnsi="Times New Roman" w:cs="Times New Roman"/>
                                <w:sz w:val="24"/>
                                <w:szCs w:val="24"/>
                              </w:rPr>
                            </w:pPr>
                            <w:r w:rsidRPr="00597696">
                              <w:rPr>
                                <w:rFonts w:ascii="Times New Roman" w:hAnsi="Times New Roman" w:cs="Times New Roman"/>
                                <w:sz w:val="24"/>
                                <w:szCs w:val="24"/>
                              </w:rPr>
                              <w:t>MANAGING DIRECTOR</w:t>
                            </w:r>
                          </w:p>
                          <w:p w14:paraId="391A05A0" w14:textId="77777777" w:rsidR="006A62FB" w:rsidRDefault="006A62FB" w:rsidP="00B467CB">
                            <w:pPr>
                              <w:spacing w:before="77" w:line="256" w:lineRule="auto"/>
                              <w:ind w:left="411" w:right="297" w:hanging="95"/>
                              <w:rPr>
                                <w:rFonts w:ascii="Palladio Uralic"/>
                                <w:b/>
                                <w:sz w:val="24"/>
                              </w:rPr>
                            </w:pPr>
                          </w:p>
                          <w:p w14:paraId="36569D52" w14:textId="77777777" w:rsidR="006A62FB" w:rsidRDefault="006A62FB" w:rsidP="00B467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75B2E" id="Rectangle 3" o:spid="_x0000_s1027" style="position:absolute;margin-left:132pt;margin-top:13.95pt;width:199pt;height:2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" fillcolor="white [3201]" strokecolor="#92cddc [1944]" strokeweight="1pt">
                <v:fill color2="#b6dde8 [1304]" focus="100%" type="gradient"/>
                <v:shadow on="t" color="#205867 [1608]" opacity=".5" offset="1pt"/>
                <v:path arrowok="t"/>
                <o:lock v:ext="edit" aspectratio="t"/>
                <v:textbox>
                  <w:txbxContent>
                    <w:p w14:paraId="3E3602E6" w14:textId="77777777" w:rsidR="006A62FB" w:rsidRPr="00597696" w:rsidRDefault="006A62FB" w:rsidP="00B467CB">
                      <w:pPr>
                        <w:spacing w:before="77" w:line="256" w:lineRule="auto"/>
                        <w:ind w:left="411" w:right="297" w:hanging="95"/>
                        <w:jc w:val="center"/>
                        <w:rPr>
                          <w:rFonts w:ascii="Times New Roman" w:hAnsi="Times New Roman" w:cs="Times New Roman"/>
                          <w:sz w:val="24"/>
                          <w:szCs w:val="24"/>
                        </w:rPr>
                      </w:pPr>
                      <w:r w:rsidRPr="00597696">
                        <w:rPr>
                          <w:rFonts w:ascii="Times New Roman" w:hAnsi="Times New Roman" w:cs="Times New Roman"/>
                          <w:sz w:val="24"/>
                          <w:szCs w:val="24"/>
                        </w:rPr>
                        <w:t>MANAGING DIRECTOR</w:t>
                      </w:r>
                    </w:p>
                    <w:p w14:paraId="391A05A0" w14:textId="77777777" w:rsidR="006A62FB" w:rsidRDefault="006A62FB" w:rsidP="00B467CB">
                      <w:pPr>
                        <w:spacing w:before="77" w:line="256" w:lineRule="auto"/>
                        <w:ind w:left="411" w:right="297" w:hanging="95"/>
                        <w:rPr>
                          <w:rFonts w:ascii="Palladio Uralic"/>
                          <w:b/>
                          <w:sz w:val="24"/>
                        </w:rPr>
                      </w:pPr>
                    </w:p>
                    <w:p w14:paraId="36569D52" w14:textId="77777777" w:rsidR="006A62FB" w:rsidRDefault="006A62FB" w:rsidP="00B467CB"/>
                  </w:txbxContent>
                </v:textbox>
              </v:rect>
            </w:pict>
          </mc:Fallback>
        </mc:AlternateContent>
      </w:r>
    </w:p>
    <w:p w14:paraId="2A5122B8"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42880" behindDoc="0" locked="0" layoutInCell="1" allowOverlap="1" wp14:anchorId="7A07775B" wp14:editId="0B7AD5CC">
                <wp:simplePos x="0" y="0"/>
                <wp:positionH relativeFrom="column">
                  <wp:posOffset>2898775</wp:posOffset>
                </wp:positionH>
                <wp:positionV relativeFrom="paragraph">
                  <wp:posOffset>216535</wp:posOffset>
                </wp:positionV>
                <wp:extent cx="6350" cy="133350"/>
                <wp:effectExtent l="63500" t="0" r="31750" b="19050"/>
                <wp:wrapNone/>
                <wp:docPr id="4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42E851" id="AutoShape 16" o:spid="_x0000_s1026" type="#_x0000_t32" style="position:absolute;margin-left:228.25pt;margin-top:17.05pt;width:.5pt;height:1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" strokecolor="#4bacc6 [3208]" strokeweight="1pt">
                <v:stroke endarrow="block"/>
                <v:shadow color="#205867 [1608]" offset="1pt"/>
                <o:lock v:ext="edit" shapetype="f"/>
              </v:shape>
            </w:pict>
          </mc:Fallback>
        </mc:AlternateContent>
      </w:r>
    </w:p>
    <w:p w14:paraId="05ADA81E"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43904" behindDoc="0" locked="0" layoutInCell="1" allowOverlap="1" wp14:anchorId="0268B0C8" wp14:editId="05528894">
                <wp:simplePos x="0" y="0"/>
                <wp:positionH relativeFrom="column">
                  <wp:posOffset>1676400</wp:posOffset>
                </wp:positionH>
                <wp:positionV relativeFrom="paragraph">
                  <wp:posOffset>118745</wp:posOffset>
                </wp:positionV>
                <wp:extent cx="2527300" cy="311150"/>
                <wp:effectExtent l="0" t="0" r="12700" b="31750"/>
                <wp:wrapNone/>
                <wp:docPr id="42"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6EE13CF5" w14:textId="77777777" w:rsidR="006A62FB" w:rsidRPr="00597696" w:rsidRDefault="006A62FB" w:rsidP="00B467CB">
                            <w:pPr>
                              <w:spacing w:before="75" w:line="256" w:lineRule="auto"/>
                              <w:ind w:left="481" w:right="192" w:hanging="270"/>
                              <w:jc w:val="center"/>
                              <w:rPr>
                                <w:rFonts w:ascii="Times New Roman" w:hAnsi="Times New Roman" w:cs="Times New Roman"/>
                                <w:sz w:val="24"/>
                                <w:szCs w:val="24"/>
                              </w:rPr>
                            </w:pPr>
                            <w:r w:rsidRPr="00597696">
                              <w:rPr>
                                <w:rFonts w:ascii="Times New Roman" w:hAnsi="Times New Roman" w:cs="Times New Roman"/>
                                <w:sz w:val="24"/>
                                <w:szCs w:val="24"/>
                              </w:rPr>
                              <w:t>EXECUTIVE VICE PRESIDENT</w:t>
                            </w:r>
                          </w:p>
                          <w:p w14:paraId="51EC77BE" w14:textId="77777777" w:rsidR="006A62FB" w:rsidRDefault="006A62FB" w:rsidP="00B467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8B0C8" id="Rectangle 4" o:spid="_x0000_s1028" style="position:absolute;margin-left:132pt;margin-top:9.35pt;width:199pt;height:2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" fillcolor="white [3201]" strokecolor="#92cddc [1944]" strokeweight="1pt">
                <v:fill color2="#b6dde8 [1304]" focus="100%" type="gradient"/>
                <v:shadow on="t" color="#205867 [1608]" opacity=".5" offset="1pt"/>
                <v:path arrowok="t"/>
                <o:lock v:ext="edit" aspectratio="t"/>
                <v:textbox>
                  <w:txbxContent>
                    <w:p w14:paraId="6EE13CF5" w14:textId="77777777" w:rsidR="006A62FB" w:rsidRPr="00597696" w:rsidRDefault="006A62FB" w:rsidP="00B467CB">
                      <w:pPr>
                        <w:spacing w:before="75" w:line="256" w:lineRule="auto"/>
                        <w:ind w:left="481" w:right="192" w:hanging="270"/>
                        <w:jc w:val="center"/>
                        <w:rPr>
                          <w:rFonts w:ascii="Times New Roman" w:hAnsi="Times New Roman" w:cs="Times New Roman"/>
                          <w:sz w:val="24"/>
                          <w:szCs w:val="24"/>
                        </w:rPr>
                      </w:pPr>
                      <w:r w:rsidRPr="00597696">
                        <w:rPr>
                          <w:rFonts w:ascii="Times New Roman" w:hAnsi="Times New Roman" w:cs="Times New Roman"/>
                          <w:sz w:val="24"/>
                          <w:szCs w:val="24"/>
                        </w:rPr>
                        <w:t>EXECUTIVE VICE PRESIDENT</w:t>
                      </w:r>
                    </w:p>
                    <w:p w14:paraId="51EC77BE" w14:textId="77777777" w:rsidR="006A62FB" w:rsidRDefault="006A62FB" w:rsidP="00B467CB"/>
                  </w:txbxContent>
                </v:textbox>
              </v:rect>
            </w:pict>
          </mc:Fallback>
        </mc:AlternateContent>
      </w:r>
    </w:p>
    <w:p w14:paraId="72172E02"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44928" behindDoc="0" locked="0" layoutInCell="1" allowOverlap="1" wp14:anchorId="4A4E57C8" wp14:editId="3A8A5F1A">
                <wp:simplePos x="0" y="0"/>
                <wp:positionH relativeFrom="column">
                  <wp:posOffset>2905125</wp:posOffset>
                </wp:positionH>
                <wp:positionV relativeFrom="paragraph">
                  <wp:posOffset>170815</wp:posOffset>
                </wp:positionV>
                <wp:extent cx="6350" cy="133350"/>
                <wp:effectExtent l="63500" t="0" r="31750" b="19050"/>
                <wp:wrapNone/>
                <wp:docPr id="4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4B02F9" id="AutoShape 17" o:spid="_x0000_s1026" type="#_x0000_t32" style="position:absolute;margin-left:228.75pt;margin-top:13.45pt;width:.5pt;height:1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" strokecolor="#4bacc6 [3208]" strokeweight="1pt">
                <v:stroke endarrow="block"/>
                <v:shadow color="#205867 [1608]" offset="1pt"/>
                <o:lock v:ext="edit" shapetype="f"/>
              </v:shape>
            </w:pict>
          </mc:Fallback>
        </mc:AlternateContent>
      </w:r>
    </w:p>
    <w:p w14:paraId="7E4CFBE2"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45952" behindDoc="0" locked="0" layoutInCell="1" allowOverlap="1" wp14:anchorId="696F2FA0" wp14:editId="6982FC64">
                <wp:simplePos x="0" y="0"/>
                <wp:positionH relativeFrom="column">
                  <wp:posOffset>1676400</wp:posOffset>
                </wp:positionH>
                <wp:positionV relativeFrom="paragraph">
                  <wp:posOffset>1203325</wp:posOffset>
                </wp:positionV>
                <wp:extent cx="2527300" cy="311150"/>
                <wp:effectExtent l="0" t="0" r="12700" b="31750"/>
                <wp:wrapNone/>
                <wp:docPr id="40"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4AE128F5" w14:textId="77777777" w:rsidR="006A62FB" w:rsidRPr="00597696" w:rsidRDefault="006A62FB" w:rsidP="00B467CB">
                            <w:pPr>
                              <w:spacing w:before="74"/>
                              <w:ind w:left="458" w:right="458"/>
                              <w:jc w:val="center"/>
                              <w:rPr>
                                <w:rFonts w:ascii="Times New Roman" w:hAnsi="Times New Roman" w:cs="Times New Roman"/>
                                <w:sz w:val="24"/>
                                <w:szCs w:val="24"/>
                              </w:rPr>
                            </w:pPr>
                            <w:r w:rsidRPr="00597696">
                              <w:rPr>
                                <w:rFonts w:ascii="Times New Roman" w:hAnsi="Times New Roman" w:cs="Times New Roman"/>
                                <w:sz w:val="24"/>
                                <w:szCs w:val="24"/>
                              </w:rPr>
                              <w:t>VICE PRESIDENT</w:t>
                            </w:r>
                          </w:p>
                          <w:p w14:paraId="3AED188B" w14:textId="77777777" w:rsidR="006A62FB" w:rsidRDefault="006A62FB" w:rsidP="00B467CB">
                            <w:pPr>
                              <w:spacing w:before="17"/>
                              <w:ind w:left="458" w:right="464"/>
                              <w:jc w:val="center"/>
                              <w:rPr>
                                <w:rFonts w:ascii="Palladio Uralic"/>
                                <w:b/>
                                <w:sz w:val="20"/>
                              </w:rPr>
                            </w:pPr>
                            <w:r>
                              <w:rPr>
                                <w:rFonts w:ascii="Palladio Uralic"/>
                                <w:b/>
                                <w:sz w:val="20"/>
                              </w:rPr>
                              <w:t>PRESIDENT</w:t>
                            </w:r>
                          </w:p>
                          <w:p w14:paraId="34D368A9" w14:textId="77777777" w:rsidR="006A62FB" w:rsidRDefault="006A62FB" w:rsidP="00B467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F2FA0" id="Rectangle 7" o:spid="_x0000_s1029" style="position:absolute;margin-left:132pt;margin-top:94.75pt;width:199pt;height:2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" fillcolor="white [3201]" strokecolor="#92cddc [1944]" strokeweight="1pt">
                <v:fill color2="#b6dde8 [1304]" focus="100%" type="gradient"/>
                <v:shadow on="t" color="#205867 [1608]" opacity=".5" offset="1pt"/>
                <v:path arrowok="t"/>
                <o:lock v:ext="edit" aspectratio="t"/>
                <v:textbox>
                  <w:txbxContent>
                    <w:p w14:paraId="4AE128F5" w14:textId="77777777" w:rsidR="006A62FB" w:rsidRPr="00597696" w:rsidRDefault="006A62FB" w:rsidP="00B467CB">
                      <w:pPr>
                        <w:spacing w:before="74"/>
                        <w:ind w:left="458" w:right="458"/>
                        <w:jc w:val="center"/>
                        <w:rPr>
                          <w:rFonts w:ascii="Times New Roman" w:hAnsi="Times New Roman" w:cs="Times New Roman"/>
                          <w:sz w:val="24"/>
                          <w:szCs w:val="24"/>
                        </w:rPr>
                      </w:pPr>
                      <w:r w:rsidRPr="00597696">
                        <w:rPr>
                          <w:rFonts w:ascii="Times New Roman" w:hAnsi="Times New Roman" w:cs="Times New Roman"/>
                          <w:sz w:val="24"/>
                          <w:szCs w:val="24"/>
                        </w:rPr>
                        <w:t>VICE PRESIDENT</w:t>
                      </w:r>
                    </w:p>
                    <w:p w14:paraId="3AED188B" w14:textId="77777777" w:rsidR="006A62FB" w:rsidRDefault="006A62FB" w:rsidP="00B467CB">
                      <w:pPr>
                        <w:spacing w:before="17"/>
                        <w:ind w:left="458" w:right="464"/>
                        <w:jc w:val="center"/>
                        <w:rPr>
                          <w:rFonts w:ascii="Palladio Uralic"/>
                          <w:b/>
                          <w:sz w:val="20"/>
                        </w:rPr>
                      </w:pPr>
                      <w:r>
                        <w:rPr>
                          <w:rFonts w:ascii="Palladio Uralic"/>
                          <w:b/>
                          <w:sz w:val="20"/>
                        </w:rPr>
                        <w:t>PRESIDENT</w:t>
                      </w:r>
                    </w:p>
                    <w:p w14:paraId="34D368A9" w14:textId="77777777" w:rsidR="006A62FB" w:rsidRDefault="006A62FB" w:rsidP="00B467CB"/>
                  </w:txbxContent>
                </v:textbox>
              </v:rect>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46976" behindDoc="0" locked="0" layoutInCell="1" allowOverlap="1" wp14:anchorId="61197E6A" wp14:editId="2A138C8A">
                <wp:simplePos x="0" y="0"/>
                <wp:positionH relativeFrom="column">
                  <wp:posOffset>1676400</wp:posOffset>
                </wp:positionH>
                <wp:positionV relativeFrom="paragraph">
                  <wp:posOffset>625475</wp:posOffset>
                </wp:positionV>
                <wp:extent cx="2527300" cy="311150"/>
                <wp:effectExtent l="0" t="0" r="12700" b="31750"/>
                <wp:wrapNone/>
                <wp:docPr id="39"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450E3702" w14:textId="77777777" w:rsidR="006A62FB" w:rsidRPr="00597696" w:rsidRDefault="006A62FB" w:rsidP="00B467CB">
                            <w:pPr>
                              <w:spacing w:before="75" w:line="254" w:lineRule="auto"/>
                              <w:ind w:left="481" w:right="376" w:hanging="87"/>
                              <w:jc w:val="center"/>
                              <w:rPr>
                                <w:rFonts w:ascii="Times New Roman" w:hAnsi="Times New Roman" w:cs="Times New Roman"/>
                                <w:sz w:val="24"/>
                                <w:szCs w:val="24"/>
                              </w:rPr>
                            </w:pPr>
                            <w:r w:rsidRPr="00597696">
                              <w:rPr>
                                <w:rFonts w:ascii="Times New Roman" w:hAnsi="Times New Roman" w:cs="Times New Roman"/>
                                <w:sz w:val="24"/>
                                <w:szCs w:val="24"/>
                              </w:rPr>
                              <w:t>SENIOR VICE PRESIDENT</w:t>
                            </w:r>
                          </w:p>
                          <w:p w14:paraId="4D612191" w14:textId="77777777" w:rsidR="006A62FB" w:rsidRDefault="006A62FB" w:rsidP="00B467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97E6A" id="Rectangle 6" o:spid="_x0000_s1030" style="position:absolute;margin-left:132pt;margin-top:49.25pt;width:199pt;height:2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" fillcolor="white [3201]" strokecolor="#92cddc [1944]" strokeweight="1pt">
                <v:fill color2="#b6dde8 [1304]" focus="100%" type="gradient"/>
                <v:shadow on="t" color="#205867 [1608]" opacity=".5" offset="1pt"/>
                <v:path arrowok="t"/>
                <o:lock v:ext="edit" aspectratio="t"/>
                <v:textbox>
                  <w:txbxContent>
                    <w:p w14:paraId="450E3702" w14:textId="77777777" w:rsidR="006A62FB" w:rsidRPr="00597696" w:rsidRDefault="006A62FB" w:rsidP="00B467CB">
                      <w:pPr>
                        <w:spacing w:before="75" w:line="254" w:lineRule="auto"/>
                        <w:ind w:left="481" w:right="376" w:hanging="87"/>
                        <w:jc w:val="center"/>
                        <w:rPr>
                          <w:rFonts w:ascii="Times New Roman" w:hAnsi="Times New Roman" w:cs="Times New Roman"/>
                          <w:sz w:val="24"/>
                          <w:szCs w:val="24"/>
                        </w:rPr>
                      </w:pPr>
                      <w:r w:rsidRPr="00597696">
                        <w:rPr>
                          <w:rFonts w:ascii="Times New Roman" w:hAnsi="Times New Roman" w:cs="Times New Roman"/>
                          <w:sz w:val="24"/>
                          <w:szCs w:val="24"/>
                        </w:rPr>
                        <w:t>SENIOR VICE PRESIDENT</w:t>
                      </w:r>
                    </w:p>
                    <w:p w14:paraId="4D612191" w14:textId="77777777" w:rsidR="006A62FB" w:rsidRDefault="006A62FB" w:rsidP="00B467CB"/>
                  </w:txbxContent>
                </v:textbox>
              </v:rect>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48000" behindDoc="0" locked="0" layoutInCell="1" allowOverlap="1" wp14:anchorId="4B03506A" wp14:editId="5930DAE2">
                <wp:simplePos x="0" y="0"/>
                <wp:positionH relativeFrom="column">
                  <wp:posOffset>1676400</wp:posOffset>
                </wp:positionH>
                <wp:positionV relativeFrom="paragraph">
                  <wp:posOffset>41275</wp:posOffset>
                </wp:positionV>
                <wp:extent cx="2527300" cy="311150"/>
                <wp:effectExtent l="0" t="0" r="12700" b="31750"/>
                <wp:wrapNone/>
                <wp:docPr id="38"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2D0EF4B9" w14:textId="77777777" w:rsidR="006A62FB" w:rsidRPr="00597696" w:rsidRDefault="006A62FB" w:rsidP="00B467CB">
                            <w:pPr>
                              <w:spacing w:before="75" w:line="254" w:lineRule="auto"/>
                              <w:ind w:left="481" w:right="376" w:hanging="87"/>
                              <w:jc w:val="center"/>
                              <w:rPr>
                                <w:rFonts w:ascii="Times New Roman" w:hAnsi="Times New Roman" w:cs="Times New Roman"/>
                                <w:sz w:val="24"/>
                                <w:szCs w:val="24"/>
                              </w:rPr>
                            </w:pPr>
                            <w:r w:rsidRPr="00597696">
                              <w:rPr>
                                <w:rFonts w:ascii="Times New Roman" w:hAnsi="Times New Roman" w:cs="Times New Roman"/>
                                <w:sz w:val="24"/>
                                <w:szCs w:val="24"/>
                              </w:rPr>
                              <w:t>SENIOR VICE PRESIDENT</w:t>
                            </w:r>
                          </w:p>
                          <w:p w14:paraId="31CF2B6F" w14:textId="77777777" w:rsidR="006A62FB" w:rsidRDefault="006A62FB" w:rsidP="00B467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3506A" id="Rectangle 5" o:spid="_x0000_s1031" style="position:absolute;margin-left:132pt;margin-top:3.25pt;width:199pt;height:2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" fillcolor="white [3201]" strokecolor="#92cddc [1944]" strokeweight="1pt">
                <v:fill color2="#b6dde8 [1304]" focus="100%" type="gradient"/>
                <v:shadow on="t" color="#205867 [1608]" opacity=".5" offset="1pt"/>
                <v:path arrowok="t"/>
                <o:lock v:ext="edit" aspectratio="t"/>
                <v:textbox>
                  <w:txbxContent>
                    <w:p w14:paraId="2D0EF4B9" w14:textId="77777777" w:rsidR="006A62FB" w:rsidRPr="00597696" w:rsidRDefault="006A62FB" w:rsidP="00B467CB">
                      <w:pPr>
                        <w:spacing w:before="75" w:line="254" w:lineRule="auto"/>
                        <w:ind w:left="481" w:right="376" w:hanging="87"/>
                        <w:jc w:val="center"/>
                        <w:rPr>
                          <w:rFonts w:ascii="Times New Roman" w:hAnsi="Times New Roman" w:cs="Times New Roman"/>
                          <w:sz w:val="24"/>
                          <w:szCs w:val="24"/>
                        </w:rPr>
                      </w:pPr>
                      <w:r w:rsidRPr="00597696">
                        <w:rPr>
                          <w:rFonts w:ascii="Times New Roman" w:hAnsi="Times New Roman" w:cs="Times New Roman"/>
                          <w:sz w:val="24"/>
                          <w:szCs w:val="24"/>
                        </w:rPr>
                        <w:t>SENIOR VICE PRESIDENT</w:t>
                      </w:r>
                    </w:p>
                    <w:p w14:paraId="31CF2B6F" w14:textId="77777777" w:rsidR="006A62FB" w:rsidRDefault="006A62FB" w:rsidP="00B467CB"/>
                  </w:txbxContent>
                </v:textbox>
              </v:rect>
            </w:pict>
          </mc:Fallback>
        </mc:AlternateContent>
      </w:r>
    </w:p>
    <w:p w14:paraId="6A68025D"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49024" behindDoc="0" locked="0" layoutInCell="1" allowOverlap="1" wp14:anchorId="4249EAEA" wp14:editId="28C5F28B">
                <wp:simplePos x="0" y="0"/>
                <wp:positionH relativeFrom="column">
                  <wp:posOffset>2911475</wp:posOffset>
                </wp:positionH>
                <wp:positionV relativeFrom="paragraph">
                  <wp:posOffset>84455</wp:posOffset>
                </wp:positionV>
                <wp:extent cx="6350" cy="133350"/>
                <wp:effectExtent l="63500" t="0" r="31750" b="19050"/>
                <wp:wrapNone/>
                <wp:docPr id="3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B7FBFC" id="AutoShape 18" o:spid="_x0000_s1026" type="#_x0000_t32" style="position:absolute;margin-left:229.25pt;margin-top:6.65pt;width:.5pt;height:1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" strokecolor="#4bacc6 [3208]" strokeweight="1pt">
                <v:stroke endarrow="block"/>
                <v:shadow color="#205867 [1608]" offset="1pt"/>
                <o:lock v:ext="edit" shapetype="f"/>
              </v:shape>
            </w:pict>
          </mc:Fallback>
        </mc:AlternateContent>
      </w:r>
    </w:p>
    <w:p w14:paraId="332F8DF7" w14:textId="77777777" w:rsidR="008B72DE" w:rsidRPr="00EE29F5" w:rsidRDefault="008B72DE" w:rsidP="00B467CB">
      <w:pPr>
        <w:tabs>
          <w:tab w:val="left" w:pos="6440"/>
        </w:tabs>
        <w:rPr>
          <w:rFonts w:ascii="Times New Roman" w:hAnsi="Times New Roman" w:cs="Times New Roman"/>
          <w:color w:val="000000" w:themeColor="text1"/>
        </w:rPr>
      </w:pPr>
    </w:p>
    <w:p w14:paraId="426610F3" w14:textId="77777777" w:rsidR="008B72DE" w:rsidRPr="00EE29F5" w:rsidRDefault="001003DA" w:rsidP="00B467CB">
      <w:pPr>
        <w:tabs>
          <w:tab w:val="left" w:pos="6440"/>
        </w:tabs>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0048" behindDoc="0" locked="0" layoutInCell="1" allowOverlap="1" wp14:anchorId="4CF688AD" wp14:editId="28E627F2">
                <wp:simplePos x="0" y="0"/>
                <wp:positionH relativeFrom="column">
                  <wp:posOffset>2917825</wp:posOffset>
                </wp:positionH>
                <wp:positionV relativeFrom="paragraph">
                  <wp:posOffset>45085</wp:posOffset>
                </wp:positionV>
                <wp:extent cx="6350" cy="133350"/>
                <wp:effectExtent l="63500" t="0" r="31750" b="19050"/>
                <wp:wrapNone/>
                <wp:docPr id="3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4106F9" id="AutoShape 19" o:spid="_x0000_s1026" type="#_x0000_t32" style="position:absolute;margin-left:229.75pt;margin-top:3.55pt;width:.5pt;height:1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" strokecolor="#4bacc6 [3208]" strokeweight="1pt">
                <v:stroke endarrow="block"/>
                <v:shadow color="#205867 [1608]" offset="1pt"/>
                <o:lock v:ext="edit" shapetype="f"/>
              </v:shape>
            </w:pict>
          </mc:Fallback>
        </mc:AlternateContent>
      </w:r>
    </w:p>
    <w:p w14:paraId="60A51A69" w14:textId="77777777" w:rsidR="008B72DE" w:rsidRPr="00EE29F5" w:rsidRDefault="001003DA" w:rsidP="00B467CB">
      <w:pPr>
        <w:tabs>
          <w:tab w:val="left" w:pos="6440"/>
        </w:tabs>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1072" behindDoc="0" locked="0" layoutInCell="1" allowOverlap="1" wp14:anchorId="20973340" wp14:editId="6395EAE6">
                <wp:simplePos x="0" y="0"/>
                <wp:positionH relativeFrom="column">
                  <wp:posOffset>2924175</wp:posOffset>
                </wp:positionH>
                <wp:positionV relativeFrom="paragraph">
                  <wp:posOffset>305435</wp:posOffset>
                </wp:positionV>
                <wp:extent cx="6350" cy="133350"/>
                <wp:effectExtent l="63500" t="0" r="31750" b="19050"/>
                <wp:wrapNone/>
                <wp:docPr id="3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51C58A" id="AutoShape 20" o:spid="_x0000_s1026" type="#_x0000_t32" style="position:absolute;margin-left:230.25pt;margin-top:24.05pt;width:.5pt;height:1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" strokecolor="#4bacc6 [3208]" strokeweight="1pt">
                <v:stroke endarrow="block"/>
                <v:shadow color="#205867 [1608]" offset="1pt"/>
                <o:lock v:ext="edit" shapetype="f"/>
              </v:shape>
            </w:pict>
          </mc:Fallback>
        </mc:AlternateContent>
      </w:r>
      <w:r w:rsidR="008B72DE" w:rsidRPr="00EE29F5">
        <w:rPr>
          <w:rFonts w:ascii="Times New Roman" w:hAnsi="Times New Roman" w:cs="Times New Roman"/>
          <w:color w:val="000000" w:themeColor="text1"/>
        </w:rPr>
        <w:tab/>
      </w:r>
    </w:p>
    <w:p w14:paraId="38F309B5"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2096" behindDoc="0" locked="0" layoutInCell="1" allowOverlap="1" wp14:anchorId="096172CB" wp14:editId="7A7D852C">
                <wp:simplePos x="0" y="0"/>
                <wp:positionH relativeFrom="column">
                  <wp:posOffset>1676400</wp:posOffset>
                </wp:positionH>
                <wp:positionV relativeFrom="paragraph">
                  <wp:posOffset>172085</wp:posOffset>
                </wp:positionV>
                <wp:extent cx="2527300" cy="311150"/>
                <wp:effectExtent l="0" t="0" r="12700" b="31750"/>
                <wp:wrapNone/>
                <wp:docPr id="3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767C843D" w14:textId="77777777" w:rsidR="006A62FB" w:rsidRPr="00597696" w:rsidRDefault="006A62FB" w:rsidP="00B467CB">
                            <w:pPr>
                              <w:spacing w:before="75" w:line="254" w:lineRule="auto"/>
                              <w:ind w:left="481" w:right="376" w:hanging="87"/>
                              <w:jc w:val="center"/>
                              <w:rPr>
                                <w:rFonts w:ascii="Times New Roman" w:hAnsi="Times New Roman" w:cs="Times New Roman"/>
                                <w:sz w:val="24"/>
                                <w:szCs w:val="24"/>
                              </w:rPr>
                            </w:pPr>
                            <w:r w:rsidRPr="00597696">
                              <w:rPr>
                                <w:rFonts w:ascii="Times New Roman" w:hAnsi="Times New Roman" w:cs="Times New Roman"/>
                                <w:sz w:val="24"/>
                                <w:szCs w:val="24"/>
                              </w:rPr>
                              <w:t>ASSITANT VICE PRESIDENT</w:t>
                            </w:r>
                          </w:p>
                          <w:p w14:paraId="21EA1F8F" w14:textId="77777777" w:rsidR="006A62FB" w:rsidRDefault="006A62FB" w:rsidP="00B467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172CB" id="Rectangle 14" o:spid="_x0000_s1032" style="position:absolute;margin-left:132pt;margin-top:13.55pt;width:199pt;height:2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" fillcolor="white [3201]" strokecolor="#92cddc [1944]" strokeweight="1pt">
                <v:fill color2="#b6dde8 [1304]" focus="100%" type="gradient"/>
                <v:shadow on="t" color="#205867 [1608]" opacity=".5" offset="1pt"/>
                <v:path arrowok="t"/>
                <o:lock v:ext="edit" aspectratio="t"/>
                <v:textbox>
                  <w:txbxContent>
                    <w:p w14:paraId="767C843D" w14:textId="77777777" w:rsidR="006A62FB" w:rsidRPr="00597696" w:rsidRDefault="006A62FB" w:rsidP="00B467CB">
                      <w:pPr>
                        <w:spacing w:before="75" w:line="254" w:lineRule="auto"/>
                        <w:ind w:left="481" w:right="376" w:hanging="87"/>
                        <w:jc w:val="center"/>
                        <w:rPr>
                          <w:rFonts w:ascii="Times New Roman" w:hAnsi="Times New Roman" w:cs="Times New Roman"/>
                          <w:sz w:val="24"/>
                          <w:szCs w:val="24"/>
                        </w:rPr>
                      </w:pPr>
                      <w:r w:rsidRPr="00597696">
                        <w:rPr>
                          <w:rFonts w:ascii="Times New Roman" w:hAnsi="Times New Roman" w:cs="Times New Roman"/>
                          <w:sz w:val="24"/>
                          <w:szCs w:val="24"/>
                        </w:rPr>
                        <w:t>ASSITANT VICE PRESIDENT</w:t>
                      </w:r>
                    </w:p>
                    <w:p w14:paraId="21EA1F8F" w14:textId="77777777" w:rsidR="006A62FB" w:rsidRDefault="006A62FB" w:rsidP="00B467CB"/>
                  </w:txbxContent>
                </v:textbox>
              </v:rect>
            </w:pict>
          </mc:Fallback>
        </mc:AlternateContent>
      </w:r>
    </w:p>
    <w:p w14:paraId="5EC83D3E"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3120" behindDoc="0" locked="0" layoutInCell="1" allowOverlap="1" wp14:anchorId="3C6AE85D" wp14:editId="6C610988">
                <wp:simplePos x="0" y="0"/>
                <wp:positionH relativeFrom="column">
                  <wp:posOffset>2930525</wp:posOffset>
                </wp:positionH>
                <wp:positionV relativeFrom="paragraph">
                  <wp:posOffset>207645</wp:posOffset>
                </wp:positionV>
                <wp:extent cx="6350" cy="133350"/>
                <wp:effectExtent l="63500" t="0" r="31750" b="19050"/>
                <wp:wrapNone/>
                <wp:docPr id="3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9F168F" id="AutoShape 21" o:spid="_x0000_s1026" type="#_x0000_t32" style="position:absolute;margin-left:230.75pt;margin-top:16.35pt;width:.5pt;height:1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" strokecolor="#4bacc6 [3208]" strokeweight="1pt">
                <v:stroke endarrow="block"/>
                <v:shadow color="#205867 [1608]" offset="1pt"/>
                <o:lock v:ext="edit" shapetype="f"/>
              </v:shape>
            </w:pict>
          </mc:Fallback>
        </mc:AlternateContent>
      </w:r>
    </w:p>
    <w:p w14:paraId="42E26138"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4144" behindDoc="0" locked="0" layoutInCell="1" allowOverlap="1" wp14:anchorId="61B786C3" wp14:editId="58B9D775">
                <wp:simplePos x="0" y="0"/>
                <wp:positionH relativeFrom="column">
                  <wp:posOffset>1676400</wp:posOffset>
                </wp:positionH>
                <wp:positionV relativeFrom="paragraph">
                  <wp:posOffset>132715</wp:posOffset>
                </wp:positionV>
                <wp:extent cx="2527300" cy="311150"/>
                <wp:effectExtent l="0" t="0" r="12700" b="31750"/>
                <wp:wrapNone/>
                <wp:docPr id="32"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236BEC45"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SENIOR PRINCIPAL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786C3" id="Rectangle 8" o:spid="_x0000_s1033" style="position:absolute;margin-left:132pt;margin-top:10.45pt;width:199pt;height:2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" fillcolor="white [3201]" strokecolor="#92cddc [1944]" strokeweight="1pt">
                <v:fill color2="#b6dde8 [1304]" focus="100%" type="gradient"/>
                <v:shadow on="t" color="#205867 [1608]" opacity=".5" offset="1pt"/>
                <v:path arrowok="t"/>
                <o:lock v:ext="edit" aspectratio="t"/>
                <v:textbox>
                  <w:txbxContent>
                    <w:p w14:paraId="236BEC45"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SENIOR PRINCIPAL OFFICER</w:t>
                      </w:r>
                    </w:p>
                  </w:txbxContent>
                </v:textbox>
              </v:rect>
            </w:pict>
          </mc:Fallback>
        </mc:AlternateContent>
      </w:r>
    </w:p>
    <w:p w14:paraId="01B87831"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5168" behindDoc="0" locked="0" layoutInCell="1" allowOverlap="1" wp14:anchorId="6C8B7D91" wp14:editId="3E5D0A41">
                <wp:simplePos x="0" y="0"/>
                <wp:positionH relativeFrom="column">
                  <wp:posOffset>2936875</wp:posOffset>
                </wp:positionH>
                <wp:positionV relativeFrom="paragraph">
                  <wp:posOffset>170815</wp:posOffset>
                </wp:positionV>
                <wp:extent cx="6350" cy="133350"/>
                <wp:effectExtent l="63500" t="0" r="31750" b="19050"/>
                <wp:wrapNone/>
                <wp:docPr id="3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E34ECC1" id="AutoShape 22" o:spid="_x0000_s1026" type="#_x0000_t32" style="position:absolute;margin-left:231.25pt;margin-top:13.45pt;width:.5pt;height: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" strokecolor="#4bacc6 [3208]" strokeweight="1pt">
                <v:stroke endarrow="block"/>
                <v:shadow color="#205867 [1608]" offset="1pt"/>
                <o:lock v:ext="edit" shapetype="f"/>
              </v:shape>
            </w:pict>
          </mc:Fallback>
        </mc:AlternateContent>
      </w:r>
    </w:p>
    <w:p w14:paraId="1CE790EC" w14:textId="77777777" w:rsidR="008B72DE" w:rsidRPr="00EE29F5" w:rsidRDefault="001003DA" w:rsidP="00B467CB">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6192" behindDoc="0" locked="0" layoutInCell="1" allowOverlap="1" wp14:anchorId="125F2CB8" wp14:editId="68433ECC">
                <wp:simplePos x="0" y="0"/>
                <wp:positionH relativeFrom="column">
                  <wp:posOffset>1676400</wp:posOffset>
                </wp:positionH>
                <wp:positionV relativeFrom="paragraph">
                  <wp:posOffset>55245</wp:posOffset>
                </wp:positionV>
                <wp:extent cx="2527300" cy="311150"/>
                <wp:effectExtent l="0" t="0" r="12700" b="31750"/>
                <wp:wrapNone/>
                <wp:docPr id="30"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71FCB13F"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PRINCIPAL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F2CB8" id="Rectangle 9" o:spid="_x0000_s1034" style="position:absolute;margin-left:132pt;margin-top:4.35pt;width:199pt;height: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" fillcolor="white [3201]" strokecolor="#92cddc [1944]" strokeweight="1pt">
                <v:fill color2="#b6dde8 [1304]" focus="100%" type="gradient"/>
                <v:shadow on="t" color="#205867 [1608]" opacity=".5" offset="1pt"/>
                <v:path arrowok="t"/>
                <o:lock v:ext="edit" aspectratio="t"/>
                <v:textbox>
                  <w:txbxContent>
                    <w:p w14:paraId="71FCB13F"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PRINCIPAL OFFICER</w:t>
                      </w:r>
                    </w:p>
                  </w:txbxContent>
                </v:textbox>
              </v:rect>
            </w:pict>
          </mc:Fallback>
        </mc:AlternateContent>
      </w:r>
    </w:p>
    <w:p w14:paraId="7AAF6C26" w14:textId="77777777" w:rsidR="00F851C0" w:rsidRPr="00CA14A8" w:rsidRDefault="001003DA" w:rsidP="00CA14A8">
      <w:pP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57216" behindDoc="0" locked="0" layoutInCell="1" allowOverlap="1" wp14:anchorId="76CCFB89" wp14:editId="30DAB866">
                <wp:simplePos x="0" y="0"/>
                <wp:positionH relativeFrom="column">
                  <wp:posOffset>2949575</wp:posOffset>
                </wp:positionH>
                <wp:positionV relativeFrom="paragraph">
                  <wp:posOffset>679450</wp:posOffset>
                </wp:positionV>
                <wp:extent cx="6350" cy="133350"/>
                <wp:effectExtent l="63500" t="0" r="31750" b="19050"/>
                <wp:wrapNone/>
                <wp:docPr id="29"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93B17B" id="AutoShape 24" o:spid="_x0000_s1026" type="#_x0000_t32" style="position:absolute;margin-left:232.25pt;margin-top:53.5pt;width:.5pt;height: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" strokecolor="#4bacc6 [3208]" strokeweight="1pt">
                <v:stroke endarrow="block"/>
                <v:shadow color="#205867 [1608]" offset="1pt"/>
                <o:lock v:ext="edit" shapetype="f"/>
              </v:shape>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58240" behindDoc="0" locked="0" layoutInCell="1" allowOverlap="1" wp14:anchorId="51E0DDD2" wp14:editId="3AAAA70B">
                <wp:simplePos x="0" y="0"/>
                <wp:positionH relativeFrom="column">
                  <wp:posOffset>2943225</wp:posOffset>
                </wp:positionH>
                <wp:positionV relativeFrom="paragraph">
                  <wp:posOffset>54610</wp:posOffset>
                </wp:positionV>
                <wp:extent cx="6350" cy="133350"/>
                <wp:effectExtent l="63500" t="0" r="31750" b="19050"/>
                <wp:wrapNone/>
                <wp:docPr id="2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0" cy="133350"/>
                        </a:xfrm>
                        <a:prstGeom prst="straightConnector1">
                          <a:avLst/>
                        </a:prstGeom>
                        <a:noFill/>
                        <a:ln w="12700">
                          <a:solidFill>
                            <a:schemeClr val="accent5">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E602436" id="AutoShape 23" o:spid="_x0000_s1026" type="#_x0000_t32" style="position:absolute;margin-left:231.75pt;margin-top:4.3pt;width:.5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" strokecolor="#4bacc6 [3208]" strokeweight="1pt">
                <v:stroke endarrow="block"/>
                <v:shadow color="#205867 [1608]" offset="1pt"/>
                <o:lock v:ext="edit" shapetype="f"/>
              </v:shape>
            </w:pict>
          </mc:Fallback>
        </mc:AlternateContent>
      </w:r>
      <w:r>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3FD71E19" wp14:editId="3AAA7B66">
                <wp:simplePos x="0" y="0"/>
                <wp:positionH relativeFrom="column">
                  <wp:posOffset>1676400</wp:posOffset>
                </wp:positionH>
                <wp:positionV relativeFrom="paragraph">
                  <wp:posOffset>270510</wp:posOffset>
                </wp:positionV>
                <wp:extent cx="2527300" cy="311150"/>
                <wp:effectExtent l="0" t="0" r="12700" b="31750"/>
                <wp:wrapNone/>
                <wp:docPr id="27"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63FA4B23"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SENIOR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71E19" id="Rectangle 10" o:spid="_x0000_s1035" style="position:absolute;margin-left:132pt;margin-top:21.3pt;width:199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" fillcolor="white [3201]" strokecolor="#92cddc [1944]" strokeweight="1pt">
                <v:fill color2="#b6dde8 [1304]" focus="100%" type="gradient"/>
                <v:shadow on="t" color="#205867 [1608]" opacity=".5" offset="1pt"/>
                <v:path arrowok="t"/>
                <o:lock v:ext="edit" aspectratio="t"/>
                <v:textbox>
                  <w:txbxContent>
                    <w:p w14:paraId="63FA4B23"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SENIOR OFFICER</w:t>
                      </w:r>
                    </w:p>
                  </w:txbxContent>
                </v:textbox>
              </v:rect>
            </w:pict>
          </mc:Fallback>
        </mc:AlternateContent>
      </w:r>
    </w:p>
    <w:p w14:paraId="36D4EA69" w14:textId="77777777" w:rsidR="00F851C0" w:rsidRDefault="00897978" w:rsidP="00B467CB">
      <w:pPr>
        <w:spacing w:line="360" w:lineRule="auto"/>
        <w:rPr>
          <w:rFonts w:ascii="Times New Roman" w:hAnsi="Times New Roman" w:cs="Times New Roman"/>
          <w:b/>
          <w:color w:val="000000" w:themeColor="text1"/>
          <w:sz w:val="28"/>
          <w:szCs w:val="28"/>
        </w:rPr>
      </w:pPr>
      <w:r>
        <w:rPr>
          <w:rFonts w:ascii="Times New Roman" w:hAnsi="Times New Roman" w:cs="Times New Roman"/>
          <w:noProof/>
          <w:color w:val="000000" w:themeColor="text1"/>
        </w:rPr>
        <mc:AlternateContent>
          <mc:Choice Requires="wps">
            <w:drawing>
              <wp:anchor distT="0" distB="0" distL="114300" distR="114300" simplePos="0" relativeHeight="251664384" behindDoc="0" locked="0" layoutInCell="1" allowOverlap="1" wp14:anchorId="394CDB7C" wp14:editId="548CFF4F">
                <wp:simplePos x="0" y="0"/>
                <wp:positionH relativeFrom="column">
                  <wp:posOffset>1676400</wp:posOffset>
                </wp:positionH>
                <wp:positionV relativeFrom="paragraph">
                  <wp:posOffset>564515</wp:posOffset>
                </wp:positionV>
                <wp:extent cx="2527300" cy="311150"/>
                <wp:effectExtent l="0" t="0" r="12700" b="31750"/>
                <wp:wrapNone/>
                <wp:docPr id="22"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527300" cy="3111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14:paraId="5E53D251"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TRAINEE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CDB7C" id="Rectangle 13" o:spid="_x0000_s1036" style="position:absolute;margin-left:132pt;margin-top:44.45pt;width:199pt;height:2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" fillcolor="white [3201]" strokecolor="#92cddc [1944]" strokeweight="1pt">
                <v:fill color2="#b6dde8 [1304]" focus="100%" type="gradient"/>
                <v:shadow on="t" color="#205867 [1608]" opacity=".5" offset="1pt"/>
                <v:path arrowok="t"/>
                <o:lock v:ext="edit" aspectratio="t"/>
                <v:textbox>
                  <w:txbxContent>
                    <w:p w14:paraId="5E53D251" w14:textId="77777777" w:rsidR="006A62FB" w:rsidRPr="00597696" w:rsidRDefault="006A62FB" w:rsidP="00B467CB">
                      <w:pPr>
                        <w:jc w:val="center"/>
                        <w:rPr>
                          <w:rFonts w:ascii="Times New Roman" w:hAnsi="Times New Roman" w:cs="Times New Roman"/>
                          <w:sz w:val="24"/>
                          <w:szCs w:val="24"/>
                        </w:rPr>
                      </w:pPr>
                      <w:r w:rsidRPr="00597696">
                        <w:rPr>
                          <w:rFonts w:ascii="Times New Roman" w:hAnsi="Times New Roman" w:cs="Times New Roman"/>
                          <w:sz w:val="24"/>
                          <w:szCs w:val="24"/>
                        </w:rPr>
                        <w:t>TRAINEE</w:t>
                      </w:r>
                    </w:p>
                  </w:txbxContent>
                </v:textbox>
              </v:rect>
            </w:pict>
          </mc:Fallback>
        </mc:AlternateContent>
      </w:r>
    </w:p>
    <w:p w14:paraId="21319AAF" w14:textId="77777777" w:rsidR="008B72DE" w:rsidRPr="00A0324C" w:rsidRDefault="008B72DE" w:rsidP="00B467CB">
      <w:pPr>
        <w:spacing w:line="360" w:lineRule="auto"/>
        <w:rPr>
          <w:rFonts w:ascii="Times New Roman" w:hAnsi="Times New Roman" w:cs="Times New Roman"/>
          <w:b/>
          <w:color w:val="1F497D" w:themeColor="text2"/>
          <w:sz w:val="28"/>
          <w:szCs w:val="28"/>
        </w:rPr>
      </w:pPr>
      <w:r w:rsidRPr="00A0324C">
        <w:rPr>
          <w:rFonts w:ascii="Times New Roman" w:hAnsi="Times New Roman" w:cs="Times New Roman"/>
          <w:b/>
          <w:color w:val="1F497D" w:themeColor="text2"/>
          <w:sz w:val="28"/>
          <w:szCs w:val="28"/>
        </w:rPr>
        <w:lastRenderedPageBreak/>
        <w:t>2.5 UFIL Serviceable Departments:</w:t>
      </w:r>
    </w:p>
    <w:p w14:paraId="0707EB91" w14:textId="77777777" w:rsidR="00F851C0" w:rsidRPr="00EE29F5" w:rsidRDefault="008B72DE" w:rsidP="00C268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color w:val="000000" w:themeColor="text1"/>
          <w:sz w:val="24"/>
          <w:szCs w:val="24"/>
        </w:rPr>
        <w:t>UFIL have those departments to continue their process which is Account and finance Department, Operation Department, Corporate Department, Monitoring Department, Share and Merchant bank sector, vat-tax etc. All department follow rules and regulation which is specified by Executive board conference.</w:t>
      </w:r>
    </w:p>
    <w:p w14:paraId="55E4D1CC" w14:textId="77777777" w:rsidR="008B72DE" w:rsidRPr="00EE29F5" w:rsidRDefault="008B72DE" w:rsidP="00B467CB">
      <w:pPr>
        <w:pStyle w:val="Heading2"/>
        <w:shd w:val="clear" w:color="auto" w:fill="FFFFFF"/>
        <w:spacing w:before="0" w:line="360" w:lineRule="auto"/>
        <w:jc w:val="center"/>
        <w:rPr>
          <w:rStyle w:val="mntl-sc-block-headingtext"/>
          <w:rFonts w:ascii="Times New Roman" w:hAnsi="Times New Roman" w:cs="Times New Roman"/>
          <w:bCs w:val="0"/>
          <w:color w:val="000000" w:themeColor="text1"/>
          <w:sz w:val="24"/>
          <w:szCs w:val="24"/>
          <w:u w:val="single"/>
        </w:rPr>
      </w:pPr>
      <w:r w:rsidRPr="00EE29F5">
        <w:rPr>
          <w:rStyle w:val="mntl-sc-block-headingtext"/>
          <w:rFonts w:ascii="Times New Roman" w:hAnsi="Times New Roman" w:cs="Times New Roman"/>
          <w:bCs w:val="0"/>
          <w:color w:val="000000" w:themeColor="text1"/>
          <w:sz w:val="24"/>
          <w:szCs w:val="24"/>
          <w:u w:val="single"/>
        </w:rPr>
        <w:t>Operation Management</w:t>
      </w:r>
    </w:p>
    <w:p w14:paraId="46515AD2" w14:textId="77777777" w:rsidR="008B72DE" w:rsidRPr="00EE29F5" w:rsidRDefault="008B72DE" w:rsidP="00B467CB">
      <w:pPr>
        <w:rPr>
          <w:color w:val="000000" w:themeColor="text1"/>
        </w:rPr>
      </w:pPr>
    </w:p>
    <w:p w14:paraId="3A1610B7" w14:textId="77777777" w:rsidR="00C26830" w:rsidRDefault="008B72DE" w:rsidP="000B4630">
      <w:pPr>
        <w:pStyle w:val="NormalWeb"/>
        <w:shd w:val="clear" w:color="auto" w:fill="FFFFFF"/>
        <w:spacing w:before="0" w:beforeAutospacing="0" w:after="83" w:afterAutospacing="0" w:line="360" w:lineRule="auto"/>
        <w:jc w:val="both"/>
        <w:rPr>
          <w:color w:val="000000" w:themeColor="text1"/>
        </w:rPr>
      </w:pPr>
      <w:r w:rsidRPr="00EE29F5">
        <w:rPr>
          <w:color w:val="000000" w:themeColor="text1"/>
        </w:rPr>
        <w:t>UFIL Operation department ensure that they are highly efficient in operation. Basically, public relationship depends for them to achieve operation successful. UFIL Operation department mainly work with people and build relationship with people though UFIL lease policy.</w:t>
      </w:r>
    </w:p>
    <w:p w14:paraId="7B8C21EE" w14:textId="77777777" w:rsidR="00C26830" w:rsidRPr="00EE29F5" w:rsidRDefault="00C26830" w:rsidP="000B4630">
      <w:pPr>
        <w:pStyle w:val="NormalWeb"/>
        <w:shd w:val="clear" w:color="auto" w:fill="FFFFFF"/>
        <w:spacing w:before="0" w:beforeAutospacing="0" w:after="83" w:afterAutospacing="0" w:line="360" w:lineRule="auto"/>
        <w:jc w:val="both"/>
        <w:rPr>
          <w:color w:val="000000" w:themeColor="text1"/>
        </w:rPr>
      </w:pPr>
    </w:p>
    <w:p w14:paraId="49FEA56A" w14:textId="77777777" w:rsidR="008B72DE" w:rsidRPr="00EE29F5" w:rsidRDefault="008B72DE" w:rsidP="000B4630">
      <w:pPr>
        <w:pStyle w:val="BodyText"/>
        <w:spacing w:before="90" w:line="360" w:lineRule="auto"/>
        <w:ind w:right="809"/>
        <w:jc w:val="both"/>
        <w:rPr>
          <w:b/>
          <w:color w:val="000000" w:themeColor="text1"/>
        </w:rPr>
      </w:pPr>
      <w:r w:rsidRPr="00EE29F5">
        <w:rPr>
          <w:b/>
          <w:color w:val="000000" w:themeColor="text1"/>
        </w:rPr>
        <w:t>Operation Department responsibilities:</w:t>
      </w:r>
    </w:p>
    <w:p w14:paraId="491CBA62" w14:textId="77777777" w:rsidR="008B72DE" w:rsidRPr="00EE29F5" w:rsidRDefault="008B72DE" w:rsidP="000B4630">
      <w:pPr>
        <w:pStyle w:val="ListParagraph"/>
        <w:numPr>
          <w:ilvl w:val="0"/>
          <w:numId w:val="8"/>
        </w:numPr>
        <w:shd w:val="clear" w:color="auto" w:fill="FFFFFF" w:themeFill="background1"/>
        <w:spacing w:line="360" w:lineRule="auto"/>
        <w:jc w:val="both"/>
        <w:rPr>
          <w:color w:val="000000" w:themeColor="text1"/>
          <w:sz w:val="24"/>
          <w:szCs w:val="24"/>
        </w:rPr>
      </w:pPr>
      <w:r w:rsidRPr="00EE29F5">
        <w:rPr>
          <w:color w:val="000000" w:themeColor="text1"/>
          <w:sz w:val="24"/>
          <w:szCs w:val="24"/>
        </w:rPr>
        <w:t>Maintain employee relationship with each other and support for work together.</w:t>
      </w:r>
    </w:p>
    <w:p w14:paraId="6E272A80" w14:textId="77777777" w:rsidR="008B72DE" w:rsidRPr="00EE29F5" w:rsidRDefault="008B72DE" w:rsidP="000B4630">
      <w:pPr>
        <w:pStyle w:val="ListParagraph"/>
        <w:numPr>
          <w:ilvl w:val="0"/>
          <w:numId w:val="8"/>
        </w:numPr>
        <w:shd w:val="clear" w:color="auto" w:fill="FFFFFF" w:themeFill="background1"/>
        <w:spacing w:line="360" w:lineRule="auto"/>
        <w:jc w:val="both"/>
        <w:rPr>
          <w:color w:val="000000" w:themeColor="text1"/>
          <w:sz w:val="24"/>
          <w:szCs w:val="24"/>
        </w:rPr>
      </w:pPr>
      <w:r w:rsidRPr="00EE29F5">
        <w:rPr>
          <w:color w:val="000000" w:themeColor="text1"/>
          <w:sz w:val="24"/>
          <w:szCs w:val="24"/>
        </w:rPr>
        <w:t xml:space="preserve">Collect loan files application </w:t>
      </w:r>
    </w:p>
    <w:p w14:paraId="6F9655BA" w14:textId="77777777" w:rsidR="008B72DE" w:rsidRPr="00EE29F5" w:rsidRDefault="008B72DE" w:rsidP="000B4630">
      <w:pPr>
        <w:pStyle w:val="ListParagraph"/>
        <w:numPr>
          <w:ilvl w:val="0"/>
          <w:numId w:val="8"/>
        </w:numPr>
        <w:shd w:val="clear" w:color="auto" w:fill="FFFFFF" w:themeFill="background1"/>
        <w:spacing w:line="360" w:lineRule="auto"/>
        <w:jc w:val="both"/>
        <w:rPr>
          <w:color w:val="000000" w:themeColor="text1"/>
          <w:sz w:val="24"/>
          <w:szCs w:val="24"/>
        </w:rPr>
      </w:pPr>
      <w:r w:rsidRPr="00EE29F5">
        <w:rPr>
          <w:color w:val="000000" w:themeColor="text1"/>
          <w:sz w:val="24"/>
          <w:szCs w:val="24"/>
        </w:rPr>
        <w:t>Check about client financial capability to take policy.</w:t>
      </w:r>
    </w:p>
    <w:p w14:paraId="7563A9B1" w14:textId="77777777" w:rsidR="008B72DE" w:rsidRPr="00EE29F5" w:rsidRDefault="008B72DE" w:rsidP="000B4630">
      <w:pPr>
        <w:pStyle w:val="ListParagraph"/>
        <w:numPr>
          <w:ilvl w:val="0"/>
          <w:numId w:val="8"/>
        </w:numPr>
        <w:shd w:val="clear" w:color="auto" w:fill="FFFFFF" w:themeFill="background1"/>
        <w:spacing w:line="360" w:lineRule="auto"/>
        <w:jc w:val="both"/>
        <w:rPr>
          <w:color w:val="000000" w:themeColor="text1"/>
          <w:sz w:val="24"/>
          <w:szCs w:val="24"/>
        </w:rPr>
      </w:pPr>
      <w:r w:rsidRPr="00EE29F5">
        <w:rPr>
          <w:color w:val="000000" w:themeColor="text1"/>
          <w:sz w:val="24"/>
          <w:szCs w:val="24"/>
        </w:rPr>
        <w:t>Create Client financial capability report though collect information and present it to authority for approval.</w:t>
      </w:r>
    </w:p>
    <w:p w14:paraId="0B71E583" w14:textId="77777777" w:rsidR="008B72DE" w:rsidRPr="00EE29F5" w:rsidRDefault="008B72DE" w:rsidP="000B4630">
      <w:pPr>
        <w:pStyle w:val="BodyText"/>
        <w:numPr>
          <w:ilvl w:val="0"/>
          <w:numId w:val="8"/>
        </w:numPr>
        <w:spacing w:line="360" w:lineRule="auto"/>
        <w:ind w:right="729"/>
        <w:jc w:val="both"/>
        <w:rPr>
          <w:color w:val="000000" w:themeColor="text1"/>
        </w:rPr>
      </w:pPr>
      <w:r w:rsidRPr="00EE29F5">
        <w:rPr>
          <w:color w:val="000000" w:themeColor="text1"/>
        </w:rPr>
        <w:t xml:space="preserve">Create agreement documents, security papers and note of disbursement </w:t>
      </w:r>
    </w:p>
    <w:p w14:paraId="2B7E8FF5" w14:textId="77777777" w:rsidR="00F851C0" w:rsidRDefault="008B72DE" w:rsidP="00897978">
      <w:pPr>
        <w:pStyle w:val="BodyText"/>
        <w:numPr>
          <w:ilvl w:val="0"/>
          <w:numId w:val="8"/>
        </w:numPr>
        <w:spacing w:line="360" w:lineRule="auto"/>
        <w:ind w:right="729"/>
        <w:jc w:val="both"/>
        <w:rPr>
          <w:color w:val="000000" w:themeColor="text1"/>
        </w:rPr>
      </w:pPr>
      <w:r w:rsidRPr="00EE29F5">
        <w:rPr>
          <w:color w:val="000000" w:themeColor="text1"/>
        </w:rPr>
        <w:t xml:space="preserve">Group of team to Monitoring assignment which provided to employee.  </w:t>
      </w:r>
    </w:p>
    <w:p w14:paraId="31657AC7" w14:textId="77777777" w:rsidR="00897978" w:rsidRPr="00897978" w:rsidRDefault="00897978" w:rsidP="00897978">
      <w:pPr>
        <w:pStyle w:val="BodyText"/>
        <w:spacing w:line="360" w:lineRule="auto"/>
        <w:ind w:left="720" w:right="729"/>
        <w:jc w:val="both"/>
        <w:rPr>
          <w:color w:val="000000" w:themeColor="text1"/>
        </w:rPr>
      </w:pPr>
    </w:p>
    <w:p w14:paraId="1D23F6CB" w14:textId="77777777" w:rsidR="008B72DE" w:rsidRPr="00EE29F5" w:rsidRDefault="008B72DE" w:rsidP="00B467CB">
      <w:pPr>
        <w:spacing w:line="360" w:lineRule="auto"/>
        <w:jc w:val="center"/>
        <w:rPr>
          <w:rFonts w:ascii="Times New Roman" w:hAnsi="Times New Roman" w:cs="Times New Roman"/>
          <w:b/>
          <w:color w:val="000000" w:themeColor="text1"/>
          <w:sz w:val="24"/>
          <w:szCs w:val="24"/>
          <w:u w:val="single"/>
        </w:rPr>
      </w:pPr>
      <w:r w:rsidRPr="00EE29F5">
        <w:rPr>
          <w:rFonts w:ascii="Times New Roman" w:hAnsi="Times New Roman" w:cs="Times New Roman"/>
          <w:b/>
          <w:color w:val="000000" w:themeColor="text1"/>
          <w:sz w:val="24"/>
          <w:szCs w:val="24"/>
          <w:u w:val="single"/>
        </w:rPr>
        <w:t>Account and Finance Department</w:t>
      </w:r>
    </w:p>
    <w:p w14:paraId="07BF7CB3" w14:textId="77777777" w:rsidR="008B72DE" w:rsidRPr="00EE29F5" w:rsidRDefault="008B72DE" w:rsidP="000B46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color w:val="000000" w:themeColor="text1"/>
          <w:sz w:val="24"/>
          <w:szCs w:val="24"/>
        </w:rPr>
        <w:t>In departments recorded their transactions on day by day and periodic basis.</w:t>
      </w:r>
    </w:p>
    <w:p w14:paraId="581FA648" w14:textId="77777777" w:rsidR="008B72DE" w:rsidRPr="00EE29F5" w:rsidRDefault="008B72DE" w:rsidP="000B4630">
      <w:pPr>
        <w:spacing w:line="360" w:lineRule="auto"/>
        <w:jc w:val="both"/>
        <w:rPr>
          <w:rFonts w:ascii="Times New Roman" w:hAnsi="Times New Roman" w:cs="Times New Roman"/>
          <w:b/>
          <w:color w:val="000000" w:themeColor="text1"/>
          <w:sz w:val="24"/>
          <w:szCs w:val="24"/>
          <w:u w:val="single"/>
        </w:rPr>
      </w:pPr>
      <w:r w:rsidRPr="00EE29F5">
        <w:rPr>
          <w:rFonts w:ascii="Times New Roman" w:hAnsi="Times New Roman" w:cs="Times New Roman"/>
          <w:b/>
          <w:color w:val="000000" w:themeColor="text1"/>
          <w:sz w:val="24"/>
          <w:szCs w:val="24"/>
          <w:u w:val="single"/>
        </w:rPr>
        <w:t>Daily Tasks:</w:t>
      </w:r>
    </w:p>
    <w:p w14:paraId="513B0E64" w14:textId="77777777" w:rsidR="008B72DE" w:rsidRPr="00EE29F5" w:rsidRDefault="008B72DE" w:rsidP="000B4630">
      <w:pPr>
        <w:pStyle w:val="ListParagraph"/>
        <w:numPr>
          <w:ilvl w:val="0"/>
          <w:numId w:val="9"/>
        </w:numPr>
        <w:spacing w:line="360" w:lineRule="auto"/>
        <w:jc w:val="both"/>
        <w:rPr>
          <w:color w:val="000000" w:themeColor="text1"/>
          <w:sz w:val="24"/>
          <w:szCs w:val="24"/>
        </w:rPr>
      </w:pPr>
      <w:r w:rsidRPr="00EE29F5">
        <w:rPr>
          <w:color w:val="000000" w:themeColor="text1"/>
          <w:sz w:val="24"/>
          <w:szCs w:val="24"/>
        </w:rPr>
        <w:t>Prepare the voucher, common and supplementary ledgers according to the regular dealings.</w:t>
      </w:r>
    </w:p>
    <w:p w14:paraId="61A4044B" w14:textId="77777777" w:rsidR="008B72DE" w:rsidRPr="00EE29F5" w:rsidRDefault="008B72DE" w:rsidP="000B4630">
      <w:pPr>
        <w:pStyle w:val="ListParagraph"/>
        <w:numPr>
          <w:ilvl w:val="0"/>
          <w:numId w:val="9"/>
        </w:numPr>
        <w:spacing w:line="360" w:lineRule="auto"/>
        <w:jc w:val="both"/>
        <w:rPr>
          <w:color w:val="000000" w:themeColor="text1"/>
          <w:sz w:val="24"/>
          <w:szCs w:val="24"/>
        </w:rPr>
      </w:pPr>
      <w:r w:rsidRPr="00EE29F5">
        <w:rPr>
          <w:color w:val="000000" w:themeColor="text1"/>
          <w:sz w:val="24"/>
          <w:szCs w:val="24"/>
        </w:rPr>
        <w:t xml:space="preserve">Checking the vouchers are accurately approved </w:t>
      </w:r>
    </w:p>
    <w:p w14:paraId="6C4595A6" w14:textId="77777777" w:rsidR="008B72DE" w:rsidRDefault="008B72DE" w:rsidP="000B4630">
      <w:pPr>
        <w:pStyle w:val="ListParagraph"/>
        <w:numPr>
          <w:ilvl w:val="0"/>
          <w:numId w:val="9"/>
        </w:numPr>
        <w:spacing w:line="360" w:lineRule="auto"/>
        <w:jc w:val="both"/>
        <w:rPr>
          <w:color w:val="000000" w:themeColor="text1"/>
          <w:sz w:val="24"/>
          <w:szCs w:val="24"/>
        </w:rPr>
      </w:pPr>
      <w:r w:rsidRPr="00EE29F5">
        <w:rPr>
          <w:color w:val="000000" w:themeColor="text1"/>
          <w:sz w:val="24"/>
          <w:szCs w:val="24"/>
        </w:rPr>
        <w:t>Checking the balance of transaction from banks.</w:t>
      </w:r>
    </w:p>
    <w:p w14:paraId="448AEA6E" w14:textId="77777777" w:rsidR="00C26830" w:rsidRPr="00C26830" w:rsidRDefault="00C26830" w:rsidP="00C26830">
      <w:pPr>
        <w:pStyle w:val="ListParagraph"/>
        <w:spacing w:line="360" w:lineRule="auto"/>
        <w:ind w:left="720" w:firstLine="0"/>
        <w:jc w:val="both"/>
        <w:rPr>
          <w:color w:val="000000" w:themeColor="text1"/>
          <w:sz w:val="24"/>
          <w:szCs w:val="24"/>
        </w:rPr>
      </w:pPr>
    </w:p>
    <w:p w14:paraId="205051CF" w14:textId="77777777" w:rsidR="008B72DE" w:rsidRPr="00EE29F5" w:rsidRDefault="008B72DE" w:rsidP="000B4630">
      <w:pPr>
        <w:spacing w:line="360" w:lineRule="auto"/>
        <w:jc w:val="both"/>
        <w:rPr>
          <w:rFonts w:ascii="Times New Roman" w:hAnsi="Times New Roman" w:cs="Times New Roman"/>
          <w:b/>
          <w:color w:val="000000" w:themeColor="text1"/>
          <w:sz w:val="24"/>
          <w:szCs w:val="24"/>
          <w:u w:val="single"/>
        </w:rPr>
      </w:pPr>
      <w:r w:rsidRPr="00EE29F5">
        <w:rPr>
          <w:rFonts w:ascii="Times New Roman" w:hAnsi="Times New Roman" w:cs="Times New Roman"/>
          <w:b/>
          <w:color w:val="000000" w:themeColor="text1"/>
          <w:sz w:val="24"/>
          <w:szCs w:val="24"/>
          <w:u w:val="single"/>
        </w:rPr>
        <w:t>Periodic Tasks:</w:t>
      </w:r>
    </w:p>
    <w:p w14:paraId="445F2F7E" w14:textId="77777777" w:rsidR="008B72DE" w:rsidRPr="00F851C0" w:rsidRDefault="008B72DE" w:rsidP="000B4630">
      <w:pPr>
        <w:pStyle w:val="ListParagraph"/>
        <w:numPr>
          <w:ilvl w:val="0"/>
          <w:numId w:val="10"/>
        </w:numPr>
        <w:spacing w:line="360" w:lineRule="auto"/>
        <w:jc w:val="both"/>
        <w:rPr>
          <w:rStyle w:val="Emphasis"/>
          <w:i w:val="0"/>
          <w:color w:val="000000" w:themeColor="text1"/>
          <w:spacing w:val="3"/>
          <w:sz w:val="24"/>
          <w:szCs w:val="24"/>
        </w:rPr>
      </w:pPr>
      <w:r w:rsidRPr="00F851C0">
        <w:rPr>
          <w:rStyle w:val="Emphasis"/>
          <w:i w:val="0"/>
          <w:color w:val="000000" w:themeColor="text1"/>
          <w:spacing w:val="3"/>
          <w:sz w:val="24"/>
          <w:szCs w:val="24"/>
        </w:rPr>
        <w:lastRenderedPageBreak/>
        <w:t>Prepare internal reporting according to transaction.</w:t>
      </w:r>
    </w:p>
    <w:p w14:paraId="12ADBE95" w14:textId="77777777" w:rsidR="008B72DE" w:rsidRPr="00EE29F5" w:rsidRDefault="008B72DE" w:rsidP="000B4630">
      <w:pPr>
        <w:pStyle w:val="ListParagraph"/>
        <w:numPr>
          <w:ilvl w:val="0"/>
          <w:numId w:val="10"/>
        </w:numPr>
        <w:spacing w:line="360" w:lineRule="auto"/>
        <w:jc w:val="both"/>
        <w:rPr>
          <w:iCs/>
          <w:color w:val="000000" w:themeColor="text1"/>
          <w:spacing w:val="3"/>
          <w:sz w:val="24"/>
          <w:szCs w:val="24"/>
        </w:rPr>
      </w:pPr>
      <w:r w:rsidRPr="00EE29F5">
        <w:rPr>
          <w:color w:val="000000" w:themeColor="text1"/>
          <w:sz w:val="24"/>
          <w:szCs w:val="24"/>
        </w:rPr>
        <w:t>Prepare of monthly leasing list and checking the related papers for match with leasing list.</w:t>
      </w:r>
    </w:p>
    <w:p w14:paraId="2E750A62" w14:textId="77777777" w:rsidR="008B72DE" w:rsidRPr="00EE29F5" w:rsidRDefault="008B72DE" w:rsidP="000B4630">
      <w:pPr>
        <w:pStyle w:val="ListParagraph"/>
        <w:numPr>
          <w:ilvl w:val="0"/>
          <w:numId w:val="10"/>
        </w:numPr>
        <w:spacing w:line="360" w:lineRule="auto"/>
        <w:jc w:val="both"/>
        <w:rPr>
          <w:color w:val="000000" w:themeColor="text1"/>
          <w:sz w:val="24"/>
          <w:szCs w:val="24"/>
        </w:rPr>
      </w:pPr>
      <w:r w:rsidRPr="00EE29F5">
        <w:rPr>
          <w:color w:val="000000" w:themeColor="text1"/>
          <w:sz w:val="24"/>
          <w:szCs w:val="24"/>
        </w:rPr>
        <w:t>Create monthly salary statements for the workers.</w:t>
      </w:r>
    </w:p>
    <w:p w14:paraId="5B1C2A8A" w14:textId="77777777" w:rsidR="008B72DE" w:rsidRPr="00EE29F5" w:rsidRDefault="008B72DE" w:rsidP="000B4630">
      <w:pPr>
        <w:spacing w:line="360" w:lineRule="auto"/>
        <w:jc w:val="both"/>
        <w:rPr>
          <w:rFonts w:ascii="Times New Roman" w:hAnsi="Times New Roman" w:cs="Times New Roman"/>
          <w:color w:val="000000" w:themeColor="text1"/>
          <w:sz w:val="24"/>
          <w:szCs w:val="24"/>
        </w:rPr>
      </w:pPr>
    </w:p>
    <w:p w14:paraId="6298E146" w14:textId="77777777" w:rsidR="008B72DE" w:rsidRPr="0021263F" w:rsidRDefault="008B72DE" w:rsidP="0021263F">
      <w:pPr>
        <w:jc w:val="center"/>
        <w:rPr>
          <w:rFonts w:ascii="Times New Roman" w:hAnsi="Times New Roman" w:cs="Times New Roman"/>
          <w:b/>
          <w:i/>
          <w:color w:val="000000" w:themeColor="text1"/>
          <w:sz w:val="24"/>
          <w:szCs w:val="24"/>
          <w:u w:val="single"/>
        </w:rPr>
      </w:pPr>
      <w:r w:rsidRPr="00EE29F5">
        <w:rPr>
          <w:rFonts w:ascii="Times New Roman" w:hAnsi="Times New Roman" w:cs="Times New Roman"/>
          <w:b/>
          <w:color w:val="000000" w:themeColor="text1"/>
          <w:sz w:val="24"/>
          <w:szCs w:val="24"/>
          <w:u w:val="single"/>
        </w:rPr>
        <w:t>Corporate Department</w:t>
      </w:r>
    </w:p>
    <w:p w14:paraId="1E071EE9" w14:textId="77777777" w:rsidR="008B72DE" w:rsidRPr="00EE29F5" w:rsidRDefault="008B72DE" w:rsidP="000B4630">
      <w:pPr>
        <w:pStyle w:val="BodyText"/>
        <w:numPr>
          <w:ilvl w:val="0"/>
          <w:numId w:val="11"/>
        </w:numPr>
        <w:spacing w:before="5" w:line="360" w:lineRule="auto"/>
        <w:jc w:val="both"/>
        <w:rPr>
          <w:color w:val="000000" w:themeColor="text1"/>
        </w:rPr>
      </w:pPr>
      <w:r w:rsidRPr="00EE29F5">
        <w:rPr>
          <w:color w:val="000000" w:themeColor="text1"/>
        </w:rPr>
        <w:t>Find out potential corporate clients and Visit client’s office.</w:t>
      </w:r>
    </w:p>
    <w:p w14:paraId="12399A61" w14:textId="77777777" w:rsidR="008B72DE" w:rsidRPr="00EE29F5" w:rsidRDefault="008B72DE" w:rsidP="000B4630">
      <w:pPr>
        <w:pStyle w:val="BodyText"/>
        <w:numPr>
          <w:ilvl w:val="0"/>
          <w:numId w:val="11"/>
        </w:numPr>
        <w:spacing w:before="5" w:line="360" w:lineRule="auto"/>
        <w:jc w:val="both"/>
        <w:rPr>
          <w:color w:val="000000" w:themeColor="text1"/>
        </w:rPr>
      </w:pPr>
      <w:r w:rsidRPr="00EE29F5">
        <w:rPr>
          <w:color w:val="000000" w:themeColor="text1"/>
        </w:rPr>
        <w:t>If clients proposal match with UFIL policy then Provide accepted confirmation.</w:t>
      </w:r>
    </w:p>
    <w:p w14:paraId="46E42486" w14:textId="77777777" w:rsidR="008B72DE" w:rsidRPr="00EE29F5" w:rsidRDefault="008B72DE" w:rsidP="000B4630">
      <w:pPr>
        <w:pStyle w:val="BodyText"/>
        <w:numPr>
          <w:ilvl w:val="0"/>
          <w:numId w:val="11"/>
        </w:numPr>
        <w:spacing w:before="5" w:line="360" w:lineRule="auto"/>
        <w:jc w:val="both"/>
        <w:rPr>
          <w:color w:val="000000" w:themeColor="text1"/>
        </w:rPr>
      </w:pPr>
      <w:r w:rsidRPr="00EE29F5">
        <w:rPr>
          <w:color w:val="000000" w:themeColor="text1"/>
        </w:rPr>
        <w:t xml:space="preserve">Clarify all things like payback period, benefit to the corporate clients. </w:t>
      </w:r>
    </w:p>
    <w:p w14:paraId="395A05BE" w14:textId="77777777" w:rsidR="008B72DE" w:rsidRPr="00EE29F5" w:rsidRDefault="008B72DE" w:rsidP="000B4630">
      <w:pPr>
        <w:pStyle w:val="BodyText"/>
        <w:numPr>
          <w:ilvl w:val="0"/>
          <w:numId w:val="11"/>
        </w:numPr>
        <w:spacing w:before="5" w:line="360" w:lineRule="auto"/>
        <w:jc w:val="both"/>
        <w:rPr>
          <w:color w:val="000000" w:themeColor="text1"/>
        </w:rPr>
      </w:pPr>
      <w:r w:rsidRPr="00EE29F5">
        <w:rPr>
          <w:color w:val="000000" w:themeColor="text1"/>
        </w:rPr>
        <w:t>Give report to Executive Committee about clients.</w:t>
      </w:r>
    </w:p>
    <w:p w14:paraId="4D9B146D" w14:textId="77777777" w:rsidR="008B72DE" w:rsidRPr="00EE29F5" w:rsidRDefault="008B72DE" w:rsidP="00B467CB">
      <w:pPr>
        <w:pStyle w:val="BodyText"/>
        <w:spacing w:before="5" w:line="360" w:lineRule="auto"/>
        <w:ind w:left="360"/>
        <w:rPr>
          <w:color w:val="000000" w:themeColor="text1"/>
        </w:rPr>
      </w:pPr>
    </w:p>
    <w:p w14:paraId="516B8199" w14:textId="77777777" w:rsidR="008B72DE" w:rsidRPr="0021263F" w:rsidRDefault="008B72DE" w:rsidP="0021263F">
      <w:pPr>
        <w:jc w:val="center"/>
        <w:rPr>
          <w:rFonts w:ascii="Times New Roman" w:hAnsi="Times New Roman" w:cs="Times New Roman"/>
          <w:b/>
          <w:color w:val="000000" w:themeColor="text1"/>
          <w:sz w:val="24"/>
          <w:szCs w:val="24"/>
          <w:u w:val="single"/>
        </w:rPr>
      </w:pPr>
      <w:r w:rsidRPr="00EE29F5">
        <w:rPr>
          <w:rFonts w:ascii="Times New Roman" w:hAnsi="Times New Roman" w:cs="Times New Roman"/>
          <w:b/>
          <w:color w:val="000000" w:themeColor="text1"/>
          <w:sz w:val="24"/>
          <w:szCs w:val="24"/>
          <w:u w:val="single"/>
        </w:rPr>
        <w:t>Monitoring Department</w:t>
      </w:r>
    </w:p>
    <w:p w14:paraId="2457A8EB" w14:textId="77777777" w:rsidR="008B72DE" w:rsidRPr="00EE29F5" w:rsidRDefault="008B72DE" w:rsidP="000B4630">
      <w:pPr>
        <w:pStyle w:val="ListParagraph"/>
        <w:numPr>
          <w:ilvl w:val="0"/>
          <w:numId w:val="12"/>
        </w:numPr>
        <w:spacing w:line="360" w:lineRule="auto"/>
        <w:jc w:val="both"/>
        <w:rPr>
          <w:color w:val="000000" w:themeColor="text1"/>
        </w:rPr>
      </w:pPr>
      <w:r w:rsidRPr="00EE29F5">
        <w:rPr>
          <w:color w:val="000000" w:themeColor="text1"/>
        </w:rPr>
        <w:t>This department checks the payment of clients is provide accurately or not.</w:t>
      </w:r>
    </w:p>
    <w:p w14:paraId="51F80D25" w14:textId="77777777" w:rsidR="008B72DE" w:rsidRPr="00EE29F5" w:rsidRDefault="008B72DE" w:rsidP="000B4630">
      <w:pPr>
        <w:pStyle w:val="ListParagraph"/>
        <w:numPr>
          <w:ilvl w:val="0"/>
          <w:numId w:val="12"/>
        </w:numPr>
        <w:spacing w:line="360" w:lineRule="auto"/>
        <w:jc w:val="both"/>
        <w:rPr>
          <w:color w:val="000000" w:themeColor="text1"/>
        </w:rPr>
      </w:pPr>
      <w:r w:rsidRPr="00EE29F5">
        <w:rPr>
          <w:color w:val="000000" w:themeColor="text1"/>
        </w:rPr>
        <w:t>If clients not pay in specific period of time then monitoring department contact with them.</w:t>
      </w:r>
    </w:p>
    <w:p w14:paraId="341D331D" w14:textId="77777777" w:rsidR="0021263F" w:rsidRPr="0021263F" w:rsidRDefault="008B72DE" w:rsidP="0021263F">
      <w:pPr>
        <w:pStyle w:val="ListParagraph"/>
        <w:numPr>
          <w:ilvl w:val="0"/>
          <w:numId w:val="12"/>
        </w:numPr>
        <w:spacing w:line="360" w:lineRule="auto"/>
        <w:jc w:val="both"/>
        <w:rPr>
          <w:b/>
          <w:color w:val="000000" w:themeColor="text1"/>
        </w:rPr>
      </w:pPr>
      <w:r w:rsidRPr="00EE29F5">
        <w:rPr>
          <w:color w:val="000000" w:themeColor="text1"/>
        </w:rPr>
        <w:t xml:space="preserve">If clients not </w:t>
      </w:r>
      <w:r w:rsidR="006A7B18" w:rsidRPr="00EE29F5">
        <w:rPr>
          <w:color w:val="000000" w:themeColor="text1"/>
        </w:rPr>
        <w:t>response,</w:t>
      </w:r>
      <w:r w:rsidRPr="00EE29F5">
        <w:rPr>
          <w:color w:val="000000" w:themeColor="text1"/>
        </w:rPr>
        <w:t xml:space="preserve"> then monitoring department take step against them.</w:t>
      </w:r>
    </w:p>
    <w:p w14:paraId="5F3E9DE0" w14:textId="77777777" w:rsidR="0021263F" w:rsidRPr="0021263F" w:rsidRDefault="0021263F" w:rsidP="0021263F">
      <w:pPr>
        <w:pStyle w:val="ListParagraph"/>
        <w:spacing w:line="360" w:lineRule="auto"/>
        <w:ind w:left="720" w:firstLine="0"/>
        <w:jc w:val="both"/>
        <w:rPr>
          <w:b/>
          <w:color w:val="000000" w:themeColor="text1"/>
        </w:rPr>
      </w:pPr>
    </w:p>
    <w:p w14:paraId="003B7903" w14:textId="77777777" w:rsidR="008B72DE" w:rsidRPr="00A0324C" w:rsidRDefault="00A0324C" w:rsidP="000B4630">
      <w:pPr>
        <w:spacing w:line="360" w:lineRule="auto"/>
        <w:jc w:val="both"/>
        <w:rPr>
          <w:rStyle w:val="Strong"/>
          <w:b w:val="0"/>
          <w:bCs w:val="0"/>
          <w:color w:val="1F497D" w:themeColor="text2"/>
        </w:rPr>
      </w:pPr>
      <w:r w:rsidRPr="00A0324C">
        <w:rPr>
          <w:rStyle w:val="Strong"/>
          <w:color w:val="1F497D" w:themeColor="text2"/>
          <w:sz w:val="28"/>
          <w:szCs w:val="28"/>
        </w:rPr>
        <w:t>2.6</w:t>
      </w:r>
      <w:r w:rsidR="008B72DE" w:rsidRPr="00A0324C">
        <w:rPr>
          <w:rStyle w:val="Strong"/>
          <w:color w:val="1F497D" w:themeColor="text2"/>
          <w:sz w:val="28"/>
          <w:szCs w:val="28"/>
        </w:rPr>
        <w:t xml:space="preserve"> Services of</w:t>
      </w:r>
      <w:r w:rsidR="008B72DE" w:rsidRPr="00A0324C">
        <w:rPr>
          <w:rStyle w:val="Strong"/>
          <w:rFonts w:eastAsia="Georgia"/>
          <w:color w:val="1F497D" w:themeColor="text2"/>
          <w:sz w:val="28"/>
          <w:szCs w:val="28"/>
        </w:rPr>
        <w:t xml:space="preserve"> UFIL</w:t>
      </w:r>
      <w:r w:rsidR="008B72DE" w:rsidRPr="00A0324C">
        <w:rPr>
          <w:rStyle w:val="Strong"/>
          <w:color w:val="1F497D" w:themeColor="text2"/>
          <w:sz w:val="28"/>
          <w:szCs w:val="28"/>
        </w:rPr>
        <w:t>:</w:t>
      </w:r>
    </w:p>
    <w:p w14:paraId="049E2B61" w14:textId="77777777" w:rsidR="008B72DE" w:rsidRDefault="008B72DE" w:rsidP="000B4630">
      <w:pPr>
        <w:pStyle w:val="ListParagraph"/>
        <w:spacing w:line="360" w:lineRule="auto"/>
        <w:ind w:left="375" w:firstLine="0"/>
        <w:jc w:val="both"/>
        <w:rPr>
          <w:color w:val="000000"/>
          <w:sz w:val="24"/>
          <w:szCs w:val="24"/>
          <w:shd w:val="clear" w:color="auto" w:fill="FFFFFF"/>
        </w:rPr>
      </w:pPr>
      <w:r w:rsidRPr="00DC6BA4">
        <w:rPr>
          <w:color w:val="000000"/>
          <w:sz w:val="24"/>
          <w:szCs w:val="24"/>
          <w:shd w:val="clear" w:color="auto" w:fill="FFFFFF"/>
        </w:rPr>
        <w:t>Uttara Finance an</w:t>
      </w:r>
      <w:r>
        <w:rPr>
          <w:color w:val="000000"/>
          <w:sz w:val="24"/>
          <w:szCs w:val="24"/>
          <w:shd w:val="clear" w:color="auto" w:fill="FFFFFF"/>
        </w:rPr>
        <w:t>d Investments Limited ( UFIL ) normally is a leasing company. That’</w:t>
      </w:r>
      <w:r w:rsidRPr="00DC6BA4">
        <w:rPr>
          <w:color w:val="000000"/>
          <w:sz w:val="24"/>
          <w:szCs w:val="24"/>
          <w:shd w:val="clear" w:color="auto" w:fill="FFFFFF"/>
        </w:rPr>
        <w:t>s</w:t>
      </w:r>
      <w:r>
        <w:rPr>
          <w:color w:val="000000"/>
          <w:sz w:val="24"/>
          <w:szCs w:val="24"/>
          <w:shd w:val="clear" w:color="auto" w:fill="FFFFFF"/>
        </w:rPr>
        <w:t xml:space="preserve"> why they give</w:t>
      </w:r>
      <w:r w:rsidRPr="00DC6BA4">
        <w:rPr>
          <w:color w:val="000000"/>
          <w:sz w:val="24"/>
          <w:szCs w:val="24"/>
          <w:shd w:val="clear" w:color="auto" w:fill="FFFFFF"/>
        </w:rPr>
        <w:t xml:space="preserve"> importance on lease economics</w:t>
      </w:r>
      <w:r>
        <w:rPr>
          <w:color w:val="000000"/>
          <w:sz w:val="24"/>
          <w:szCs w:val="24"/>
          <w:shd w:val="clear" w:color="auto" w:fill="FFFFFF"/>
        </w:rPr>
        <w:t>.</w:t>
      </w:r>
    </w:p>
    <w:p w14:paraId="42F2E010" w14:textId="77777777" w:rsidR="008B72DE" w:rsidRPr="009C1013" w:rsidRDefault="008B72DE" w:rsidP="000B4630">
      <w:pPr>
        <w:pStyle w:val="ListParagraph"/>
        <w:spacing w:line="360" w:lineRule="auto"/>
        <w:ind w:left="375" w:firstLine="0"/>
        <w:jc w:val="both"/>
        <w:rPr>
          <w:color w:val="000000"/>
          <w:sz w:val="24"/>
          <w:szCs w:val="24"/>
          <w:shd w:val="clear" w:color="auto" w:fill="FFFFFF"/>
        </w:rPr>
      </w:pPr>
    </w:p>
    <w:p w14:paraId="7A8A9405" w14:textId="77777777" w:rsidR="008B72DE" w:rsidRPr="009C1013" w:rsidRDefault="008B72DE" w:rsidP="000B4630">
      <w:pPr>
        <w:pStyle w:val="ListParagraph"/>
        <w:numPr>
          <w:ilvl w:val="0"/>
          <w:numId w:val="3"/>
        </w:numPr>
        <w:spacing w:line="360" w:lineRule="auto"/>
        <w:jc w:val="both"/>
        <w:rPr>
          <w:sz w:val="24"/>
          <w:szCs w:val="24"/>
          <w:shd w:val="clear" w:color="auto" w:fill="FFFFFF"/>
        </w:rPr>
      </w:pPr>
      <w:r w:rsidRPr="009C1013">
        <w:rPr>
          <w:sz w:val="24"/>
          <w:szCs w:val="24"/>
          <w:shd w:val="clear" w:color="auto" w:fill="FFFFFF"/>
        </w:rPr>
        <w:t>Lease Finance</w:t>
      </w:r>
    </w:p>
    <w:p w14:paraId="315D8572" w14:textId="77777777" w:rsidR="008B72DE" w:rsidRPr="009C1013" w:rsidRDefault="008B72DE" w:rsidP="000B4630">
      <w:pPr>
        <w:pStyle w:val="ListParagraph"/>
        <w:numPr>
          <w:ilvl w:val="0"/>
          <w:numId w:val="3"/>
        </w:numPr>
        <w:spacing w:line="360" w:lineRule="auto"/>
        <w:jc w:val="both"/>
        <w:rPr>
          <w:sz w:val="24"/>
          <w:szCs w:val="24"/>
          <w:shd w:val="clear" w:color="auto" w:fill="FFFFFF"/>
        </w:rPr>
      </w:pPr>
      <w:r w:rsidRPr="009C1013">
        <w:rPr>
          <w:sz w:val="24"/>
          <w:szCs w:val="24"/>
          <w:shd w:val="clear" w:color="auto" w:fill="FFFFFF"/>
        </w:rPr>
        <w:t>Term Finance</w:t>
      </w:r>
    </w:p>
    <w:p w14:paraId="6BD5232E" w14:textId="77777777" w:rsidR="008B72DE" w:rsidRPr="009C1013" w:rsidRDefault="008B72DE" w:rsidP="000B4630">
      <w:pPr>
        <w:pStyle w:val="ListParagraph"/>
        <w:numPr>
          <w:ilvl w:val="0"/>
          <w:numId w:val="3"/>
        </w:numPr>
        <w:spacing w:line="360" w:lineRule="auto"/>
        <w:jc w:val="both"/>
        <w:rPr>
          <w:sz w:val="24"/>
          <w:szCs w:val="24"/>
          <w:shd w:val="clear" w:color="auto" w:fill="FFFFFF"/>
        </w:rPr>
      </w:pPr>
      <w:r w:rsidRPr="009C1013">
        <w:rPr>
          <w:sz w:val="24"/>
          <w:szCs w:val="24"/>
          <w:shd w:val="clear" w:color="auto" w:fill="FFFFFF"/>
        </w:rPr>
        <w:t>Documentary Credit</w:t>
      </w:r>
    </w:p>
    <w:p w14:paraId="6AB38176" w14:textId="77777777" w:rsidR="00F851C0" w:rsidRPr="00F851C0" w:rsidRDefault="008B72DE" w:rsidP="000B4630">
      <w:pPr>
        <w:pStyle w:val="ListParagraph"/>
        <w:numPr>
          <w:ilvl w:val="0"/>
          <w:numId w:val="3"/>
        </w:numPr>
        <w:spacing w:line="360" w:lineRule="auto"/>
        <w:jc w:val="both"/>
        <w:rPr>
          <w:sz w:val="24"/>
          <w:szCs w:val="24"/>
          <w:shd w:val="clear" w:color="auto" w:fill="FFFFFF"/>
        </w:rPr>
      </w:pPr>
      <w:r w:rsidRPr="009C1013">
        <w:rPr>
          <w:sz w:val="24"/>
          <w:szCs w:val="24"/>
          <w:shd w:val="clear" w:color="auto" w:fill="FFFFFF"/>
        </w:rPr>
        <w:t>Merchant Banking</w:t>
      </w:r>
    </w:p>
    <w:p w14:paraId="037A7F7C" w14:textId="77777777" w:rsidR="00F851C0" w:rsidRPr="00896907" w:rsidRDefault="00F851C0" w:rsidP="000B4630">
      <w:pPr>
        <w:pStyle w:val="ListParagraph"/>
        <w:spacing w:line="360" w:lineRule="auto"/>
        <w:ind w:left="720" w:firstLine="0"/>
        <w:jc w:val="both"/>
        <w:rPr>
          <w:sz w:val="24"/>
          <w:szCs w:val="24"/>
          <w:shd w:val="clear" w:color="auto" w:fill="FFFFFF"/>
        </w:rPr>
      </w:pPr>
    </w:p>
    <w:p w14:paraId="0D7975F1" w14:textId="77777777" w:rsidR="008B72DE" w:rsidRPr="004D61FE" w:rsidRDefault="008B72DE" w:rsidP="000B4630">
      <w:pPr>
        <w:spacing w:line="360" w:lineRule="auto"/>
        <w:jc w:val="both"/>
        <w:rPr>
          <w:rStyle w:val="Strong"/>
          <w:rFonts w:ascii="Times New Roman" w:eastAsia="Georgia" w:hAnsi="Times New Roman" w:cs="Times New Roman"/>
          <w:color w:val="000000"/>
          <w:sz w:val="24"/>
          <w:szCs w:val="24"/>
          <w:u w:val="single"/>
        </w:rPr>
      </w:pPr>
      <w:r w:rsidRPr="00F07610">
        <w:rPr>
          <w:rStyle w:val="Strong"/>
          <w:rFonts w:ascii="Times New Roman" w:eastAsia="Georgia" w:hAnsi="Times New Roman" w:cs="Times New Roman"/>
          <w:bCs w:val="0"/>
          <w:color w:val="000000"/>
          <w:sz w:val="24"/>
          <w:szCs w:val="24"/>
        </w:rPr>
        <w:t>1)</w:t>
      </w:r>
      <w:r>
        <w:rPr>
          <w:rStyle w:val="Strong"/>
          <w:rFonts w:ascii="Times New Roman" w:eastAsia="Georgia" w:hAnsi="Times New Roman" w:cs="Times New Roman"/>
          <w:bCs w:val="0"/>
          <w:color w:val="000000"/>
          <w:sz w:val="24"/>
          <w:szCs w:val="24"/>
        </w:rPr>
        <w:t xml:space="preserve"> </w:t>
      </w:r>
      <w:r w:rsidRPr="004D61FE">
        <w:rPr>
          <w:rStyle w:val="Strong"/>
          <w:rFonts w:ascii="Times New Roman" w:eastAsia="Georgia" w:hAnsi="Times New Roman" w:cs="Times New Roman"/>
          <w:color w:val="000000"/>
          <w:sz w:val="24"/>
          <w:szCs w:val="24"/>
          <w:u w:val="single"/>
        </w:rPr>
        <w:t>Lease Finance</w:t>
      </w:r>
      <w:r w:rsidRPr="004D61FE">
        <w:rPr>
          <w:rStyle w:val="Strong"/>
          <w:rFonts w:ascii="Times New Roman" w:eastAsia="Georgia" w:hAnsi="Times New Roman" w:cs="Times New Roman"/>
          <w:color w:val="000000"/>
          <w:sz w:val="24"/>
          <w:szCs w:val="24"/>
        </w:rPr>
        <w:t>:</w:t>
      </w:r>
    </w:p>
    <w:p w14:paraId="07AE5361" w14:textId="77777777" w:rsidR="008B72DE" w:rsidRPr="00055D2E" w:rsidRDefault="008B72DE" w:rsidP="000B4630">
      <w:pPr>
        <w:spacing w:line="360" w:lineRule="auto"/>
        <w:jc w:val="both"/>
        <w:rPr>
          <w:rFonts w:ascii="Times New Roman" w:hAnsi="Times New Roman" w:cs="Times New Roman"/>
          <w:sz w:val="24"/>
          <w:szCs w:val="24"/>
        </w:rPr>
      </w:pPr>
      <w:r w:rsidRPr="00055D2E">
        <w:rPr>
          <w:rFonts w:ascii="Times New Roman" w:hAnsi="Times New Roman" w:cs="Times New Roman"/>
          <w:sz w:val="24"/>
          <w:szCs w:val="24"/>
        </w:rPr>
        <w:t>UFIL are given lease on different</w:t>
      </w:r>
      <w:r>
        <w:rPr>
          <w:rFonts w:ascii="Times New Roman" w:hAnsi="Times New Roman" w:cs="Times New Roman"/>
          <w:sz w:val="24"/>
          <w:szCs w:val="24"/>
        </w:rPr>
        <w:t xml:space="preserve"> organization and individ</w:t>
      </w:r>
      <w:r w:rsidRPr="00055D2E">
        <w:rPr>
          <w:rFonts w:ascii="Times New Roman" w:hAnsi="Times New Roman" w:cs="Times New Roman"/>
          <w:sz w:val="24"/>
          <w:szCs w:val="24"/>
        </w:rPr>
        <w:t>ual. They are given lease finance for specific period. By sup</w:t>
      </w:r>
      <w:r>
        <w:rPr>
          <w:rFonts w:ascii="Times New Roman" w:hAnsi="Times New Roman" w:cs="Times New Roman"/>
          <w:sz w:val="24"/>
          <w:szCs w:val="24"/>
        </w:rPr>
        <w:t>pliers they manage client’s asse</w:t>
      </w:r>
      <w:r w:rsidRPr="00055D2E">
        <w:rPr>
          <w:rFonts w:ascii="Times New Roman" w:hAnsi="Times New Roman" w:cs="Times New Roman"/>
          <w:sz w:val="24"/>
          <w:szCs w:val="24"/>
        </w:rPr>
        <w:t>ts.</w:t>
      </w:r>
      <w:r>
        <w:rPr>
          <w:rFonts w:ascii="Times New Roman" w:hAnsi="Times New Roman" w:cs="Times New Roman"/>
          <w:sz w:val="24"/>
          <w:szCs w:val="24"/>
        </w:rPr>
        <w:t xml:space="preserve"> </w:t>
      </w:r>
      <w:r w:rsidRPr="00055D2E">
        <w:rPr>
          <w:rFonts w:ascii="Times New Roman" w:hAnsi="Times New Roman" w:cs="Times New Roman"/>
          <w:sz w:val="24"/>
          <w:szCs w:val="24"/>
        </w:rPr>
        <w:t xml:space="preserve">Customer must pay rent in monthly basis according to the agreement.  Interest rate may vary on the period of time and it is determined by </w:t>
      </w:r>
      <w:r w:rsidRPr="00055D2E">
        <w:rPr>
          <w:rFonts w:ascii="Times New Roman" w:hAnsi="Times New Roman" w:cs="Times New Roman"/>
          <w:sz w:val="24"/>
          <w:szCs w:val="24"/>
        </w:rPr>
        <w:lastRenderedPageBreak/>
        <w:t>UFIL.UFIL hold the policy to given lease financing for home durables with simple and clear terms and conditions.</w:t>
      </w:r>
    </w:p>
    <w:p w14:paraId="45C165E3" w14:textId="77777777" w:rsidR="008B72DE" w:rsidRPr="00D81D4B" w:rsidRDefault="008B72DE" w:rsidP="000B4630">
      <w:pPr>
        <w:spacing w:line="360" w:lineRule="auto"/>
        <w:jc w:val="both"/>
        <w:rPr>
          <w:rStyle w:val="Strong"/>
          <w:rFonts w:ascii="Times New Roman" w:hAnsi="Times New Roman" w:cs="Times New Roman"/>
          <w:color w:val="000000"/>
          <w:sz w:val="24"/>
          <w:szCs w:val="24"/>
          <w:shd w:val="clear" w:color="auto" w:fill="FFFFFF"/>
        </w:rPr>
      </w:pPr>
      <w:r w:rsidRPr="00D81D4B">
        <w:rPr>
          <w:rStyle w:val="Strong"/>
          <w:rFonts w:ascii="Times New Roman" w:hAnsi="Times New Roman" w:cs="Times New Roman"/>
          <w:color w:val="000000"/>
          <w:sz w:val="24"/>
          <w:szCs w:val="24"/>
          <w:shd w:val="clear" w:color="auto" w:fill="FFFFFF"/>
        </w:rPr>
        <w:t>UFIL cover sectors in lease finance:</w:t>
      </w:r>
    </w:p>
    <w:p w14:paraId="276E9167" w14:textId="77777777" w:rsidR="008B72DE" w:rsidRPr="0046771B" w:rsidRDefault="008B72DE" w:rsidP="000B4630">
      <w:pPr>
        <w:pStyle w:val="ListParagraph"/>
        <w:widowControl/>
        <w:numPr>
          <w:ilvl w:val="0"/>
          <w:numId w:val="26"/>
        </w:numPr>
        <w:autoSpaceDE/>
        <w:autoSpaceDN/>
        <w:spacing w:after="200" w:line="360" w:lineRule="auto"/>
        <w:contextualSpacing/>
        <w:jc w:val="both"/>
        <w:rPr>
          <w:sz w:val="24"/>
          <w:szCs w:val="24"/>
        </w:rPr>
      </w:pPr>
      <w:r w:rsidRPr="0046771B">
        <w:rPr>
          <w:sz w:val="24"/>
          <w:szCs w:val="24"/>
        </w:rPr>
        <w:t>Auto Loan</w:t>
      </w:r>
    </w:p>
    <w:p w14:paraId="57CCF163" w14:textId="77777777" w:rsidR="008B72DE" w:rsidRPr="0046771B" w:rsidRDefault="008B72DE" w:rsidP="000B4630">
      <w:pPr>
        <w:pStyle w:val="ListParagraph"/>
        <w:widowControl/>
        <w:numPr>
          <w:ilvl w:val="0"/>
          <w:numId w:val="26"/>
        </w:numPr>
        <w:autoSpaceDE/>
        <w:autoSpaceDN/>
        <w:spacing w:after="200" w:line="360" w:lineRule="auto"/>
        <w:contextualSpacing/>
        <w:jc w:val="both"/>
        <w:rPr>
          <w:sz w:val="24"/>
          <w:szCs w:val="24"/>
        </w:rPr>
      </w:pPr>
      <w:r w:rsidRPr="0046771B">
        <w:rPr>
          <w:sz w:val="24"/>
          <w:szCs w:val="24"/>
        </w:rPr>
        <w:t>Marine Equipments</w:t>
      </w:r>
    </w:p>
    <w:p w14:paraId="6C553C0D" w14:textId="77777777" w:rsidR="008B72DE" w:rsidRPr="0046771B" w:rsidRDefault="008B72DE" w:rsidP="000B4630">
      <w:pPr>
        <w:pStyle w:val="ListParagraph"/>
        <w:widowControl/>
        <w:numPr>
          <w:ilvl w:val="0"/>
          <w:numId w:val="26"/>
        </w:numPr>
        <w:autoSpaceDE/>
        <w:autoSpaceDN/>
        <w:spacing w:after="200" w:line="360" w:lineRule="auto"/>
        <w:contextualSpacing/>
        <w:jc w:val="both"/>
        <w:rPr>
          <w:sz w:val="24"/>
          <w:szCs w:val="24"/>
          <w:shd w:val="clear" w:color="auto" w:fill="FFFFFF"/>
        </w:rPr>
      </w:pPr>
      <w:r w:rsidRPr="0046771B">
        <w:rPr>
          <w:sz w:val="24"/>
          <w:szCs w:val="24"/>
          <w:shd w:val="clear" w:color="auto" w:fill="FFFFFF"/>
        </w:rPr>
        <w:t>Household Equipments</w:t>
      </w:r>
    </w:p>
    <w:p w14:paraId="1CEDBDCE" w14:textId="77777777" w:rsidR="008B72DE" w:rsidRPr="0046771B" w:rsidRDefault="008B72DE" w:rsidP="000B4630">
      <w:pPr>
        <w:pStyle w:val="ListParagraph"/>
        <w:widowControl/>
        <w:numPr>
          <w:ilvl w:val="0"/>
          <w:numId w:val="26"/>
        </w:numPr>
        <w:autoSpaceDE/>
        <w:autoSpaceDN/>
        <w:spacing w:after="200" w:line="360" w:lineRule="auto"/>
        <w:contextualSpacing/>
        <w:jc w:val="both"/>
        <w:rPr>
          <w:sz w:val="24"/>
          <w:szCs w:val="24"/>
          <w:shd w:val="clear" w:color="auto" w:fill="FFFFFF"/>
        </w:rPr>
      </w:pPr>
      <w:r w:rsidRPr="0046771B">
        <w:rPr>
          <w:sz w:val="24"/>
          <w:szCs w:val="24"/>
          <w:shd w:val="clear" w:color="auto" w:fill="FFFFFF"/>
        </w:rPr>
        <w:t>Transportation</w:t>
      </w:r>
    </w:p>
    <w:p w14:paraId="67973DB5" w14:textId="77777777" w:rsidR="008B72DE" w:rsidRPr="0046771B" w:rsidRDefault="008B72DE" w:rsidP="000B4630">
      <w:pPr>
        <w:pStyle w:val="ListParagraph"/>
        <w:widowControl/>
        <w:numPr>
          <w:ilvl w:val="0"/>
          <w:numId w:val="26"/>
        </w:numPr>
        <w:autoSpaceDE/>
        <w:autoSpaceDN/>
        <w:spacing w:after="200" w:line="360" w:lineRule="auto"/>
        <w:contextualSpacing/>
        <w:jc w:val="both"/>
        <w:rPr>
          <w:sz w:val="24"/>
          <w:szCs w:val="24"/>
          <w:shd w:val="clear" w:color="auto" w:fill="FFFFFF"/>
        </w:rPr>
      </w:pPr>
      <w:r w:rsidRPr="0046771B">
        <w:rPr>
          <w:sz w:val="24"/>
          <w:szCs w:val="24"/>
          <w:shd w:val="clear" w:color="auto" w:fill="FFFFFF"/>
        </w:rPr>
        <w:t>Manufacturing Equipments</w:t>
      </w:r>
    </w:p>
    <w:p w14:paraId="30273999" w14:textId="77777777" w:rsidR="008B72DE" w:rsidRPr="0046771B" w:rsidRDefault="008B72DE" w:rsidP="000B4630">
      <w:pPr>
        <w:pStyle w:val="ListParagraph"/>
        <w:widowControl/>
        <w:numPr>
          <w:ilvl w:val="0"/>
          <w:numId w:val="26"/>
        </w:numPr>
        <w:autoSpaceDE/>
        <w:autoSpaceDN/>
        <w:spacing w:after="200" w:line="360" w:lineRule="auto"/>
        <w:contextualSpacing/>
        <w:jc w:val="both"/>
        <w:rPr>
          <w:sz w:val="24"/>
          <w:szCs w:val="24"/>
          <w:shd w:val="clear" w:color="auto" w:fill="FFFFFF"/>
        </w:rPr>
      </w:pPr>
      <w:r w:rsidRPr="0046771B">
        <w:rPr>
          <w:sz w:val="24"/>
          <w:szCs w:val="24"/>
          <w:shd w:val="clear" w:color="auto" w:fill="FFFFFF"/>
        </w:rPr>
        <w:t>Official Equipments</w:t>
      </w:r>
    </w:p>
    <w:p w14:paraId="6BD96B2F" w14:textId="77777777" w:rsidR="008B72DE" w:rsidRPr="0046771B" w:rsidRDefault="008B72DE" w:rsidP="000B4630">
      <w:pPr>
        <w:pStyle w:val="ListParagraph"/>
        <w:widowControl/>
        <w:numPr>
          <w:ilvl w:val="0"/>
          <w:numId w:val="26"/>
        </w:numPr>
        <w:autoSpaceDE/>
        <w:autoSpaceDN/>
        <w:spacing w:after="200" w:line="360" w:lineRule="auto"/>
        <w:contextualSpacing/>
        <w:jc w:val="both"/>
        <w:rPr>
          <w:sz w:val="24"/>
          <w:szCs w:val="24"/>
          <w:shd w:val="clear" w:color="auto" w:fill="FFFFFF"/>
        </w:rPr>
      </w:pPr>
      <w:r w:rsidRPr="0046771B">
        <w:rPr>
          <w:sz w:val="24"/>
          <w:szCs w:val="24"/>
          <w:shd w:val="clear" w:color="auto" w:fill="FFFFFF"/>
        </w:rPr>
        <w:t>Medical Equipments</w:t>
      </w:r>
    </w:p>
    <w:p w14:paraId="0EF1EAA8" w14:textId="77777777" w:rsidR="00F851C0" w:rsidRPr="0021263F" w:rsidRDefault="008B72DE" w:rsidP="0021263F">
      <w:pPr>
        <w:pStyle w:val="ListParagraph"/>
        <w:widowControl/>
        <w:numPr>
          <w:ilvl w:val="0"/>
          <w:numId w:val="26"/>
        </w:numPr>
        <w:autoSpaceDE/>
        <w:autoSpaceDN/>
        <w:spacing w:after="200" w:line="360" w:lineRule="auto"/>
        <w:contextualSpacing/>
        <w:jc w:val="both"/>
        <w:rPr>
          <w:sz w:val="24"/>
          <w:szCs w:val="24"/>
          <w:shd w:val="clear" w:color="auto" w:fill="FFFFFF"/>
        </w:rPr>
      </w:pPr>
      <w:r w:rsidRPr="0046771B">
        <w:rPr>
          <w:sz w:val="24"/>
          <w:szCs w:val="24"/>
          <w:shd w:val="clear" w:color="auto" w:fill="FFFFFF"/>
        </w:rPr>
        <w:t>Farming Equip</w:t>
      </w:r>
      <w:r>
        <w:rPr>
          <w:sz w:val="24"/>
          <w:szCs w:val="24"/>
          <w:shd w:val="clear" w:color="auto" w:fill="FFFFFF"/>
        </w:rPr>
        <w:t>ments</w:t>
      </w:r>
    </w:p>
    <w:p w14:paraId="71C3D6D1" w14:textId="77777777" w:rsidR="008B72DE" w:rsidRDefault="008B72DE" w:rsidP="00B467CB">
      <w:pPr>
        <w:pStyle w:val="Heading3"/>
        <w:ind w:left="0"/>
        <w:rPr>
          <w:rFonts w:ascii="Times New Roman" w:hAnsi="Times New Roman" w:cs="Times New Roman"/>
          <w:b/>
          <w:color w:val="000000" w:themeColor="text1"/>
          <w:u w:val="none"/>
        </w:rPr>
      </w:pPr>
      <w:r w:rsidRPr="00EE29F5">
        <w:rPr>
          <w:rFonts w:ascii="Times New Roman" w:hAnsi="Times New Roman" w:cs="Times New Roman"/>
          <w:b/>
          <w:color w:val="000000" w:themeColor="text1"/>
          <w:u w:val="none"/>
        </w:rPr>
        <w:t>Lease Operation</w:t>
      </w:r>
      <w:r w:rsidRPr="00EE29F5">
        <w:rPr>
          <w:rFonts w:ascii="Times New Roman" w:hAnsi="Times New Roman" w:cs="Times New Roman"/>
          <w:b/>
          <w:color w:val="000000" w:themeColor="text1"/>
          <w:spacing w:val="4"/>
          <w:u w:val="none"/>
        </w:rPr>
        <w:t xml:space="preserve"> </w:t>
      </w:r>
      <w:r w:rsidRPr="00EE29F5">
        <w:rPr>
          <w:rFonts w:ascii="Times New Roman" w:hAnsi="Times New Roman" w:cs="Times New Roman"/>
          <w:b/>
          <w:color w:val="000000" w:themeColor="text1"/>
          <w:u w:val="none"/>
        </w:rPr>
        <w:t>Method:</w:t>
      </w:r>
    </w:p>
    <w:p w14:paraId="0114FB14" w14:textId="77777777" w:rsidR="00F851C0" w:rsidRPr="00EE29F5" w:rsidRDefault="00F851C0" w:rsidP="00B467CB">
      <w:pPr>
        <w:pStyle w:val="Heading3"/>
        <w:ind w:left="0"/>
        <w:rPr>
          <w:rFonts w:ascii="Times New Roman" w:hAnsi="Times New Roman" w:cs="Times New Roman"/>
          <w:b/>
          <w:color w:val="000000" w:themeColor="text1"/>
          <w:u w:val="none"/>
        </w:rPr>
      </w:pPr>
    </w:p>
    <w:p w14:paraId="1CF0D827" w14:textId="77777777" w:rsidR="008B72DE" w:rsidRPr="00EE29F5" w:rsidRDefault="001003DA" w:rsidP="00B467CB">
      <w:pPr>
        <w:rPr>
          <w:color w:val="000000" w:themeColor="text1"/>
        </w:rPr>
      </w:pPr>
      <w:r>
        <w:rPr>
          <w:noProof/>
          <w:color w:val="000000" w:themeColor="text1"/>
        </w:rPr>
        <mc:AlternateContent>
          <mc:Choice Requires="wps">
            <w:drawing>
              <wp:anchor distT="0" distB="0" distL="114300" distR="114300" simplePos="0" relativeHeight="251669504" behindDoc="0" locked="0" layoutInCell="1" allowOverlap="1" wp14:anchorId="402B5CAE" wp14:editId="5A8F5707">
                <wp:simplePos x="0" y="0"/>
                <wp:positionH relativeFrom="column">
                  <wp:posOffset>984885</wp:posOffset>
                </wp:positionH>
                <wp:positionV relativeFrom="paragraph">
                  <wp:posOffset>200660</wp:posOffset>
                </wp:positionV>
                <wp:extent cx="1690370" cy="812165"/>
                <wp:effectExtent l="25400" t="50800" r="24130" b="76835"/>
                <wp:wrapNone/>
                <wp:docPr id="21"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690370" cy="812165"/>
                        </a:xfrm>
                        <a:prstGeom prst="leftArrow">
                          <a:avLst>
                            <a:gd name="adj1" fmla="val 50000"/>
                            <a:gd name="adj2" fmla="val 52033"/>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14:paraId="4ABD946A" w14:textId="77777777" w:rsidR="006A62FB" w:rsidRPr="005768BA" w:rsidRDefault="006A62FB" w:rsidP="00B467CB">
                            <w:pPr>
                              <w:jc w:val="center"/>
                              <w:rPr>
                                <w:rFonts w:ascii="Times New Roman" w:hAnsi="Times New Roman" w:cs="Times New Roman"/>
                              </w:rPr>
                            </w:pPr>
                            <w:r>
                              <w:rPr>
                                <w:rFonts w:ascii="Times New Roman" w:hAnsi="Times New Roman" w:cs="Times New Roman"/>
                              </w:rPr>
                              <w:t xml:space="preserve">   2. Application Send For L</w:t>
                            </w:r>
                            <w:r w:rsidRPr="005768BA">
                              <w:rPr>
                                <w:rFonts w:ascii="Times New Roman" w:hAnsi="Times New Roman" w:cs="Times New Roman"/>
                              </w:rPr>
                              <w:t>ease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B5CA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1" o:spid="_x0000_s1037" type="#_x0000_t66" style="position:absolute;margin-left:77.55pt;margin-top:15.8pt;width:133.1pt;height:63.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" fillcolor="#8064a2 [3207]" strokecolor="#f2f2f2 [3041]" strokeweight="3pt">
                <v:shadow on="t" color="#3f3151 [1607]" opacity=".5" offset="1pt"/>
                <v:path arrowok="t"/>
                <o:lock v:ext="edit" aspectratio="t"/>
                <v:textbox>
                  <w:txbxContent>
                    <w:p w14:paraId="4ABD946A" w14:textId="77777777" w:rsidR="006A62FB" w:rsidRPr="005768BA" w:rsidRDefault="006A62FB" w:rsidP="00B467CB">
                      <w:pPr>
                        <w:jc w:val="center"/>
                        <w:rPr>
                          <w:rFonts w:ascii="Times New Roman" w:hAnsi="Times New Roman" w:cs="Times New Roman"/>
                        </w:rPr>
                      </w:pPr>
                      <w:r>
                        <w:rPr>
                          <w:rFonts w:ascii="Times New Roman" w:hAnsi="Times New Roman" w:cs="Times New Roman"/>
                        </w:rPr>
                        <w:t xml:space="preserve">   2. Application Send For L</w:t>
                      </w:r>
                      <w:r w:rsidRPr="005768BA">
                        <w:rPr>
                          <w:rFonts w:ascii="Times New Roman" w:hAnsi="Times New Roman" w:cs="Times New Roman"/>
                        </w:rPr>
                        <w:t>ease</w:t>
                      </w:r>
                    </w:p>
                  </w:txbxContent>
                </v:textbox>
              </v:shape>
            </w:pict>
          </mc:Fallback>
        </mc:AlternateContent>
      </w:r>
      <w:r>
        <w:rPr>
          <w:noProof/>
          <w:color w:val="000000" w:themeColor="text1"/>
        </w:rPr>
        <mc:AlternateContent>
          <mc:Choice Requires="wps">
            <w:drawing>
              <wp:anchor distT="0" distB="0" distL="114300" distR="114300" simplePos="0" relativeHeight="251665408" behindDoc="0" locked="0" layoutInCell="1" allowOverlap="1" wp14:anchorId="480A7CE3" wp14:editId="5565E608">
                <wp:simplePos x="0" y="0"/>
                <wp:positionH relativeFrom="column">
                  <wp:posOffset>2715895</wp:posOffset>
                </wp:positionH>
                <wp:positionV relativeFrom="paragraph">
                  <wp:posOffset>149225</wp:posOffset>
                </wp:positionV>
                <wp:extent cx="1050925" cy="3756660"/>
                <wp:effectExtent l="12700" t="12700" r="28575" b="40640"/>
                <wp:wrapNone/>
                <wp:docPr id="20" name="Rectangl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050925" cy="3756660"/>
                        </a:xfrm>
                        <a:prstGeom prst="rect">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14:paraId="4B083710" w14:textId="77777777" w:rsidR="006A62FB" w:rsidRDefault="006A62FB" w:rsidP="00B467CB">
                            <w:pPr>
                              <w:jc w:val="center"/>
                              <w:rPr>
                                <w:rFonts w:ascii="Times New Roman" w:hAnsi="Times New Roman" w:cs="Times New Roman"/>
                                <w:sz w:val="28"/>
                                <w:szCs w:val="28"/>
                              </w:rPr>
                            </w:pPr>
                          </w:p>
                          <w:p w14:paraId="1535376F" w14:textId="77777777" w:rsidR="006A62FB" w:rsidRDefault="006A62FB" w:rsidP="00B467CB">
                            <w:pPr>
                              <w:jc w:val="center"/>
                              <w:rPr>
                                <w:rFonts w:ascii="Times New Roman" w:hAnsi="Times New Roman" w:cs="Times New Roman"/>
                                <w:sz w:val="28"/>
                                <w:szCs w:val="28"/>
                              </w:rPr>
                            </w:pPr>
                          </w:p>
                          <w:p w14:paraId="359C4FE7" w14:textId="77777777" w:rsidR="006A62FB" w:rsidRDefault="006A62FB" w:rsidP="00B467CB">
                            <w:pPr>
                              <w:jc w:val="center"/>
                              <w:rPr>
                                <w:rFonts w:ascii="Times New Roman" w:hAnsi="Times New Roman" w:cs="Times New Roman"/>
                                <w:sz w:val="28"/>
                                <w:szCs w:val="28"/>
                              </w:rPr>
                            </w:pPr>
                          </w:p>
                          <w:p w14:paraId="48B21BB2" w14:textId="77777777" w:rsidR="006A62FB" w:rsidRDefault="006A62FB" w:rsidP="00B467CB">
                            <w:pPr>
                              <w:jc w:val="center"/>
                              <w:rPr>
                                <w:rFonts w:ascii="Times New Roman" w:hAnsi="Times New Roman" w:cs="Times New Roman"/>
                                <w:sz w:val="28"/>
                                <w:szCs w:val="28"/>
                              </w:rPr>
                            </w:pPr>
                          </w:p>
                          <w:p w14:paraId="73DD6024" w14:textId="77777777" w:rsidR="006A62FB" w:rsidRPr="00A478E4" w:rsidRDefault="006A62FB" w:rsidP="00B467CB">
                            <w:pPr>
                              <w:jc w:val="center"/>
                              <w:rPr>
                                <w:rFonts w:ascii="Times New Roman" w:hAnsi="Times New Roman" w:cs="Times New Roman"/>
                                <w:sz w:val="28"/>
                                <w:szCs w:val="28"/>
                              </w:rPr>
                            </w:pPr>
                            <w:r>
                              <w:rPr>
                                <w:rFonts w:ascii="Times New Roman" w:hAnsi="Times New Roman" w:cs="Times New Roman"/>
                                <w:sz w:val="28"/>
                                <w:szCs w:val="28"/>
                              </w:rPr>
                              <w:t>LESSEE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A7CE3" id="Rectangle 27" o:spid="_x0000_s1038" style="position:absolute;margin-left:213.85pt;margin-top:11.75pt;width:82.75pt;height:29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" fillcolor="#8064a2 [3207]" strokecolor="#f2f2f2 [3041]" strokeweight="3pt">
                <v:shadow on="t" color="#3f3151 [1607]" opacity=".5" offset="1pt"/>
                <v:path arrowok="t"/>
                <o:lock v:ext="edit" aspectratio="t"/>
                <v:textbox>
                  <w:txbxContent>
                    <w:p w14:paraId="4B083710" w14:textId="77777777" w:rsidR="006A62FB" w:rsidRDefault="006A62FB" w:rsidP="00B467CB">
                      <w:pPr>
                        <w:jc w:val="center"/>
                        <w:rPr>
                          <w:rFonts w:ascii="Times New Roman" w:hAnsi="Times New Roman" w:cs="Times New Roman"/>
                          <w:sz w:val="28"/>
                          <w:szCs w:val="28"/>
                        </w:rPr>
                      </w:pPr>
                    </w:p>
                    <w:p w14:paraId="1535376F" w14:textId="77777777" w:rsidR="006A62FB" w:rsidRDefault="006A62FB" w:rsidP="00B467CB">
                      <w:pPr>
                        <w:jc w:val="center"/>
                        <w:rPr>
                          <w:rFonts w:ascii="Times New Roman" w:hAnsi="Times New Roman" w:cs="Times New Roman"/>
                          <w:sz w:val="28"/>
                          <w:szCs w:val="28"/>
                        </w:rPr>
                      </w:pPr>
                    </w:p>
                    <w:p w14:paraId="359C4FE7" w14:textId="77777777" w:rsidR="006A62FB" w:rsidRDefault="006A62FB" w:rsidP="00B467CB">
                      <w:pPr>
                        <w:jc w:val="center"/>
                        <w:rPr>
                          <w:rFonts w:ascii="Times New Roman" w:hAnsi="Times New Roman" w:cs="Times New Roman"/>
                          <w:sz w:val="28"/>
                          <w:szCs w:val="28"/>
                        </w:rPr>
                      </w:pPr>
                    </w:p>
                    <w:p w14:paraId="48B21BB2" w14:textId="77777777" w:rsidR="006A62FB" w:rsidRDefault="006A62FB" w:rsidP="00B467CB">
                      <w:pPr>
                        <w:jc w:val="center"/>
                        <w:rPr>
                          <w:rFonts w:ascii="Times New Roman" w:hAnsi="Times New Roman" w:cs="Times New Roman"/>
                          <w:sz w:val="28"/>
                          <w:szCs w:val="28"/>
                        </w:rPr>
                      </w:pPr>
                    </w:p>
                    <w:p w14:paraId="73DD6024" w14:textId="77777777" w:rsidR="006A62FB" w:rsidRPr="00A478E4" w:rsidRDefault="006A62FB" w:rsidP="00B467CB">
                      <w:pPr>
                        <w:jc w:val="center"/>
                        <w:rPr>
                          <w:rFonts w:ascii="Times New Roman" w:hAnsi="Times New Roman" w:cs="Times New Roman"/>
                          <w:sz w:val="28"/>
                          <w:szCs w:val="28"/>
                        </w:rPr>
                      </w:pPr>
                      <w:r>
                        <w:rPr>
                          <w:rFonts w:ascii="Times New Roman" w:hAnsi="Times New Roman" w:cs="Times New Roman"/>
                          <w:sz w:val="28"/>
                          <w:szCs w:val="28"/>
                        </w:rPr>
                        <w:t>LESSEE</w:t>
                      </w:r>
                    </w:p>
                  </w:txbxContent>
                </v:textbox>
              </v:rect>
            </w:pict>
          </mc:Fallback>
        </mc:AlternateContent>
      </w:r>
      <w:r>
        <w:rPr>
          <w:noProof/>
          <w:color w:val="000000" w:themeColor="text1"/>
        </w:rPr>
        <mc:AlternateContent>
          <mc:Choice Requires="wps">
            <w:drawing>
              <wp:anchor distT="0" distB="0" distL="114300" distR="114300" simplePos="0" relativeHeight="251667456" behindDoc="0" locked="0" layoutInCell="1" allowOverlap="1" wp14:anchorId="4136AB61" wp14:editId="69598659">
                <wp:simplePos x="0" y="0"/>
                <wp:positionH relativeFrom="column">
                  <wp:posOffset>5393055</wp:posOffset>
                </wp:positionH>
                <wp:positionV relativeFrom="paragraph">
                  <wp:posOffset>109220</wp:posOffset>
                </wp:positionV>
                <wp:extent cx="1129030" cy="4966970"/>
                <wp:effectExtent l="12700" t="12700" r="26670" b="36830"/>
                <wp:wrapNone/>
                <wp:docPr id="18" name="Rectangl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129030" cy="4966970"/>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14:paraId="320AA8A2" w14:textId="77777777" w:rsidR="006A62FB" w:rsidRDefault="006A62FB" w:rsidP="00B467CB">
                            <w:pPr>
                              <w:jc w:val="center"/>
                              <w:rPr>
                                <w:rFonts w:ascii="Times New Roman" w:hAnsi="Times New Roman" w:cs="Times New Roman"/>
                                <w:sz w:val="28"/>
                                <w:szCs w:val="28"/>
                              </w:rPr>
                            </w:pPr>
                          </w:p>
                          <w:p w14:paraId="5DF42BE9" w14:textId="77777777" w:rsidR="006A62FB" w:rsidRDefault="006A62FB" w:rsidP="00B467CB">
                            <w:pPr>
                              <w:jc w:val="center"/>
                              <w:rPr>
                                <w:rFonts w:ascii="Times New Roman" w:hAnsi="Times New Roman" w:cs="Times New Roman"/>
                                <w:sz w:val="28"/>
                                <w:szCs w:val="28"/>
                              </w:rPr>
                            </w:pPr>
                          </w:p>
                          <w:p w14:paraId="7B457A69" w14:textId="77777777" w:rsidR="006A62FB" w:rsidRDefault="006A62FB" w:rsidP="00B467CB">
                            <w:pPr>
                              <w:jc w:val="center"/>
                              <w:rPr>
                                <w:rFonts w:ascii="Times New Roman" w:hAnsi="Times New Roman" w:cs="Times New Roman"/>
                                <w:sz w:val="28"/>
                                <w:szCs w:val="28"/>
                              </w:rPr>
                            </w:pPr>
                          </w:p>
                          <w:p w14:paraId="3375F625" w14:textId="77777777" w:rsidR="006A62FB" w:rsidRDefault="006A62FB" w:rsidP="00B467CB">
                            <w:pPr>
                              <w:jc w:val="center"/>
                              <w:rPr>
                                <w:rFonts w:ascii="Times New Roman" w:hAnsi="Times New Roman" w:cs="Times New Roman"/>
                                <w:sz w:val="28"/>
                                <w:szCs w:val="28"/>
                              </w:rPr>
                            </w:pPr>
                          </w:p>
                          <w:p w14:paraId="4F70C7C7" w14:textId="77777777" w:rsidR="006A62FB" w:rsidRPr="00405AF9" w:rsidRDefault="006A62FB" w:rsidP="00B467CB">
                            <w:pPr>
                              <w:jc w:val="center"/>
                              <w:rPr>
                                <w:rFonts w:ascii="Times New Roman" w:hAnsi="Times New Roman" w:cs="Times New Roman"/>
                                <w:sz w:val="28"/>
                                <w:szCs w:val="28"/>
                              </w:rPr>
                            </w:pPr>
                            <w:r w:rsidRPr="00405AF9">
                              <w:rPr>
                                <w:rFonts w:ascii="Times New Roman" w:hAnsi="Times New Roman" w:cs="Times New Roman"/>
                                <w:sz w:val="28"/>
                                <w:szCs w:val="28"/>
                              </w:rPr>
                              <w:t>SUPPLIER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6AB61" id="Rectangle 29" o:spid="_x0000_s1039" style="position:absolute;margin-left:424.65pt;margin-top:8.6pt;width:88.9pt;height:39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" fillcolor="#9bbb59 [3206]" strokecolor="#f2f2f2 [3041]" strokeweight="3pt">
                <v:shadow on="t" color="#4e6128 [1606]" opacity=".5" offset="1pt"/>
                <v:path arrowok="t"/>
                <o:lock v:ext="edit" aspectratio="t"/>
                <v:textbox>
                  <w:txbxContent>
                    <w:p w14:paraId="320AA8A2" w14:textId="77777777" w:rsidR="006A62FB" w:rsidRDefault="006A62FB" w:rsidP="00B467CB">
                      <w:pPr>
                        <w:jc w:val="center"/>
                        <w:rPr>
                          <w:rFonts w:ascii="Times New Roman" w:hAnsi="Times New Roman" w:cs="Times New Roman"/>
                          <w:sz w:val="28"/>
                          <w:szCs w:val="28"/>
                        </w:rPr>
                      </w:pPr>
                    </w:p>
                    <w:p w14:paraId="5DF42BE9" w14:textId="77777777" w:rsidR="006A62FB" w:rsidRDefault="006A62FB" w:rsidP="00B467CB">
                      <w:pPr>
                        <w:jc w:val="center"/>
                        <w:rPr>
                          <w:rFonts w:ascii="Times New Roman" w:hAnsi="Times New Roman" w:cs="Times New Roman"/>
                          <w:sz w:val="28"/>
                          <w:szCs w:val="28"/>
                        </w:rPr>
                      </w:pPr>
                    </w:p>
                    <w:p w14:paraId="7B457A69" w14:textId="77777777" w:rsidR="006A62FB" w:rsidRDefault="006A62FB" w:rsidP="00B467CB">
                      <w:pPr>
                        <w:jc w:val="center"/>
                        <w:rPr>
                          <w:rFonts w:ascii="Times New Roman" w:hAnsi="Times New Roman" w:cs="Times New Roman"/>
                          <w:sz w:val="28"/>
                          <w:szCs w:val="28"/>
                        </w:rPr>
                      </w:pPr>
                    </w:p>
                    <w:p w14:paraId="3375F625" w14:textId="77777777" w:rsidR="006A62FB" w:rsidRDefault="006A62FB" w:rsidP="00B467CB">
                      <w:pPr>
                        <w:jc w:val="center"/>
                        <w:rPr>
                          <w:rFonts w:ascii="Times New Roman" w:hAnsi="Times New Roman" w:cs="Times New Roman"/>
                          <w:sz w:val="28"/>
                          <w:szCs w:val="28"/>
                        </w:rPr>
                      </w:pPr>
                    </w:p>
                    <w:p w14:paraId="4F70C7C7" w14:textId="77777777" w:rsidR="006A62FB" w:rsidRPr="00405AF9" w:rsidRDefault="006A62FB" w:rsidP="00B467CB">
                      <w:pPr>
                        <w:jc w:val="center"/>
                        <w:rPr>
                          <w:rFonts w:ascii="Times New Roman" w:hAnsi="Times New Roman" w:cs="Times New Roman"/>
                          <w:sz w:val="28"/>
                          <w:szCs w:val="28"/>
                        </w:rPr>
                      </w:pPr>
                      <w:r w:rsidRPr="00405AF9">
                        <w:rPr>
                          <w:rFonts w:ascii="Times New Roman" w:hAnsi="Times New Roman" w:cs="Times New Roman"/>
                          <w:sz w:val="28"/>
                          <w:szCs w:val="28"/>
                        </w:rPr>
                        <w:t>SUPPLIER</w:t>
                      </w:r>
                    </w:p>
                  </w:txbxContent>
                </v:textbox>
              </v:rect>
            </w:pict>
          </mc:Fallback>
        </mc:AlternateContent>
      </w:r>
      <w:r>
        <w:rPr>
          <w:noProof/>
          <w:color w:val="000000" w:themeColor="text1"/>
        </w:rPr>
        <mc:AlternateContent>
          <mc:Choice Requires="wps">
            <w:drawing>
              <wp:anchor distT="0" distB="0" distL="114300" distR="114300" simplePos="0" relativeHeight="251666432" behindDoc="0" locked="0" layoutInCell="1" allowOverlap="1" wp14:anchorId="2A83E391" wp14:editId="20BE0659">
                <wp:simplePos x="0" y="0"/>
                <wp:positionH relativeFrom="column">
                  <wp:posOffset>-415925</wp:posOffset>
                </wp:positionH>
                <wp:positionV relativeFrom="paragraph">
                  <wp:posOffset>34290</wp:posOffset>
                </wp:positionV>
                <wp:extent cx="1268730" cy="5041900"/>
                <wp:effectExtent l="12700" t="12700" r="26670" b="38100"/>
                <wp:wrapNone/>
                <wp:docPr id="14"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268730" cy="50419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68C2D9D8" w14:textId="77777777" w:rsidR="006A62FB" w:rsidRDefault="006A62FB" w:rsidP="00B467CB">
                            <w:pPr>
                              <w:jc w:val="center"/>
                              <w:rPr>
                                <w:rFonts w:ascii="Times New Roman" w:hAnsi="Times New Roman" w:cs="Times New Roman"/>
                                <w:sz w:val="28"/>
                                <w:szCs w:val="28"/>
                              </w:rPr>
                            </w:pPr>
                          </w:p>
                          <w:p w14:paraId="162C182D" w14:textId="77777777" w:rsidR="006A62FB" w:rsidRDefault="006A62FB" w:rsidP="00B467CB">
                            <w:pPr>
                              <w:jc w:val="center"/>
                              <w:rPr>
                                <w:rFonts w:ascii="Times New Roman" w:hAnsi="Times New Roman" w:cs="Times New Roman"/>
                                <w:sz w:val="28"/>
                                <w:szCs w:val="28"/>
                              </w:rPr>
                            </w:pPr>
                          </w:p>
                          <w:p w14:paraId="34A82E9F" w14:textId="77777777" w:rsidR="006A62FB" w:rsidRDefault="006A62FB" w:rsidP="00B467CB">
                            <w:pPr>
                              <w:jc w:val="center"/>
                              <w:rPr>
                                <w:rFonts w:ascii="Times New Roman" w:hAnsi="Times New Roman" w:cs="Times New Roman"/>
                                <w:sz w:val="28"/>
                                <w:szCs w:val="28"/>
                              </w:rPr>
                            </w:pPr>
                          </w:p>
                          <w:p w14:paraId="33114D0C" w14:textId="77777777" w:rsidR="006A62FB" w:rsidRDefault="006A62FB" w:rsidP="00B467CB">
                            <w:pPr>
                              <w:jc w:val="center"/>
                              <w:rPr>
                                <w:rFonts w:ascii="Times New Roman" w:hAnsi="Times New Roman" w:cs="Times New Roman"/>
                                <w:sz w:val="28"/>
                                <w:szCs w:val="28"/>
                              </w:rPr>
                            </w:pPr>
                          </w:p>
                          <w:p w14:paraId="39C5A38C" w14:textId="77777777" w:rsidR="006A62FB" w:rsidRPr="00A478E4" w:rsidRDefault="006A62FB" w:rsidP="00B467CB">
                            <w:pPr>
                              <w:jc w:val="center"/>
                              <w:rPr>
                                <w:rFonts w:ascii="Times New Roman" w:hAnsi="Times New Roman" w:cs="Times New Roman"/>
                                <w:sz w:val="28"/>
                                <w:szCs w:val="28"/>
                              </w:rPr>
                            </w:pPr>
                            <w:r w:rsidRPr="00A478E4">
                              <w:rPr>
                                <w:rFonts w:ascii="Times New Roman" w:hAnsi="Times New Roman" w:cs="Times New Roman"/>
                                <w:sz w:val="28"/>
                                <w:szCs w:val="28"/>
                              </w:rPr>
                              <w:t>UFIL LEASE OPERATION</w:t>
                            </w:r>
                            <w:r>
                              <w:rPr>
                                <w:rFonts w:ascii="Times New Roman" w:hAnsi="Times New Roman" w:cs="Times New Roman"/>
                                <w:sz w:val="28"/>
                                <w:szCs w:val="28"/>
                              </w:rPr>
                              <w:t xml:space="preserve"> 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3E391" id="Rectangle 28" o:spid="_x0000_s1040" style="position:absolute;margin-left:-32.75pt;margin-top:2.7pt;width:99.9pt;height:39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" fillcolor="#4bacc6 [3208]" strokecolor="#f2f2f2 [3041]" strokeweight="3pt">
                <v:shadow on="t" color="#205867 [1608]" opacity=".5" offset="1pt"/>
                <v:path arrowok="t"/>
                <o:lock v:ext="edit" aspectratio="t"/>
                <v:textbox>
                  <w:txbxContent>
                    <w:p w14:paraId="68C2D9D8" w14:textId="77777777" w:rsidR="006A62FB" w:rsidRDefault="006A62FB" w:rsidP="00B467CB">
                      <w:pPr>
                        <w:jc w:val="center"/>
                        <w:rPr>
                          <w:rFonts w:ascii="Times New Roman" w:hAnsi="Times New Roman" w:cs="Times New Roman"/>
                          <w:sz w:val="28"/>
                          <w:szCs w:val="28"/>
                        </w:rPr>
                      </w:pPr>
                    </w:p>
                    <w:p w14:paraId="162C182D" w14:textId="77777777" w:rsidR="006A62FB" w:rsidRDefault="006A62FB" w:rsidP="00B467CB">
                      <w:pPr>
                        <w:jc w:val="center"/>
                        <w:rPr>
                          <w:rFonts w:ascii="Times New Roman" w:hAnsi="Times New Roman" w:cs="Times New Roman"/>
                          <w:sz w:val="28"/>
                          <w:szCs w:val="28"/>
                        </w:rPr>
                      </w:pPr>
                    </w:p>
                    <w:p w14:paraId="34A82E9F" w14:textId="77777777" w:rsidR="006A62FB" w:rsidRDefault="006A62FB" w:rsidP="00B467CB">
                      <w:pPr>
                        <w:jc w:val="center"/>
                        <w:rPr>
                          <w:rFonts w:ascii="Times New Roman" w:hAnsi="Times New Roman" w:cs="Times New Roman"/>
                          <w:sz w:val="28"/>
                          <w:szCs w:val="28"/>
                        </w:rPr>
                      </w:pPr>
                    </w:p>
                    <w:p w14:paraId="33114D0C" w14:textId="77777777" w:rsidR="006A62FB" w:rsidRDefault="006A62FB" w:rsidP="00B467CB">
                      <w:pPr>
                        <w:jc w:val="center"/>
                        <w:rPr>
                          <w:rFonts w:ascii="Times New Roman" w:hAnsi="Times New Roman" w:cs="Times New Roman"/>
                          <w:sz w:val="28"/>
                          <w:szCs w:val="28"/>
                        </w:rPr>
                      </w:pPr>
                    </w:p>
                    <w:p w14:paraId="39C5A38C" w14:textId="77777777" w:rsidR="006A62FB" w:rsidRPr="00A478E4" w:rsidRDefault="006A62FB" w:rsidP="00B467CB">
                      <w:pPr>
                        <w:jc w:val="center"/>
                        <w:rPr>
                          <w:rFonts w:ascii="Times New Roman" w:hAnsi="Times New Roman" w:cs="Times New Roman"/>
                          <w:sz w:val="28"/>
                          <w:szCs w:val="28"/>
                        </w:rPr>
                      </w:pPr>
                      <w:r w:rsidRPr="00A478E4">
                        <w:rPr>
                          <w:rFonts w:ascii="Times New Roman" w:hAnsi="Times New Roman" w:cs="Times New Roman"/>
                          <w:sz w:val="28"/>
                          <w:szCs w:val="28"/>
                        </w:rPr>
                        <w:t>UFIL LEASE OPERATION</w:t>
                      </w:r>
                      <w:r>
                        <w:rPr>
                          <w:rFonts w:ascii="Times New Roman" w:hAnsi="Times New Roman" w:cs="Times New Roman"/>
                          <w:sz w:val="28"/>
                          <w:szCs w:val="28"/>
                        </w:rPr>
                        <w:t xml:space="preserve"> WAY</w:t>
                      </w:r>
                    </w:p>
                  </w:txbxContent>
                </v:textbox>
              </v:rect>
            </w:pict>
          </mc:Fallback>
        </mc:AlternateContent>
      </w:r>
    </w:p>
    <w:p w14:paraId="5EA11840" w14:textId="77777777" w:rsidR="008B72DE" w:rsidRPr="00EE29F5" w:rsidRDefault="008B72DE" w:rsidP="00B467CB">
      <w:pPr>
        <w:rPr>
          <w:color w:val="000000" w:themeColor="text1"/>
        </w:rPr>
      </w:pPr>
    </w:p>
    <w:p w14:paraId="652C2A8C" w14:textId="77777777" w:rsidR="008B72DE" w:rsidRPr="00EE29F5" w:rsidRDefault="008B72DE" w:rsidP="00B467CB">
      <w:pPr>
        <w:rPr>
          <w:color w:val="000000" w:themeColor="text1"/>
        </w:rPr>
      </w:pPr>
    </w:p>
    <w:p w14:paraId="6A69368A" w14:textId="77777777" w:rsidR="008B72DE" w:rsidRPr="00EE29F5" w:rsidRDefault="001003DA" w:rsidP="00B467CB">
      <w:pPr>
        <w:rPr>
          <w:color w:val="000000" w:themeColor="text1"/>
        </w:rPr>
      </w:pPr>
      <w:r>
        <w:rPr>
          <w:rFonts w:ascii="Trebuchet MS"/>
          <w:noProof/>
          <w:color w:val="000000" w:themeColor="text1"/>
          <w:sz w:val="20"/>
        </w:rPr>
        <mc:AlternateContent>
          <mc:Choice Requires="wps">
            <w:drawing>
              <wp:anchor distT="0" distB="0" distL="114300" distR="114300" simplePos="0" relativeHeight="251670528" behindDoc="0" locked="0" layoutInCell="1" allowOverlap="1" wp14:anchorId="3506418D" wp14:editId="4C0D810F">
                <wp:simplePos x="0" y="0"/>
                <wp:positionH relativeFrom="column">
                  <wp:posOffset>852805</wp:posOffset>
                </wp:positionH>
                <wp:positionV relativeFrom="paragraph">
                  <wp:posOffset>43180</wp:posOffset>
                </wp:positionV>
                <wp:extent cx="1590040" cy="843915"/>
                <wp:effectExtent l="12700" t="50800" r="35560" b="70485"/>
                <wp:wrapNone/>
                <wp:docPr id="13" name="AutoShap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590040" cy="843915"/>
                        </a:xfrm>
                        <a:prstGeom prst="rightArrow">
                          <a:avLst>
                            <a:gd name="adj1" fmla="val 50000"/>
                            <a:gd name="adj2" fmla="val 47103"/>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5A883093" w14:textId="77777777" w:rsidR="006A62FB" w:rsidRDefault="006A62FB" w:rsidP="00B467CB">
                            <w:pPr>
                              <w:jc w:val="center"/>
                            </w:pPr>
                            <w:r>
                              <w:t>3. Provide Sanction Letter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6418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2" o:spid="_x0000_s1041" type="#_x0000_t13" style="position:absolute;margin-left:67.15pt;margin-top:3.4pt;width:125.2pt;height:66.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" fillcolor="#4bacc6 [3208]" strokecolor="#f2f2f2 [3041]" strokeweight="3pt">
                <v:shadow on="t" color="#205867 [1608]" opacity=".5" offset="1pt"/>
                <v:path arrowok="t"/>
                <o:lock v:ext="edit" aspectratio="t"/>
                <v:textbox>
                  <w:txbxContent>
                    <w:p w14:paraId="5A883093" w14:textId="77777777" w:rsidR="006A62FB" w:rsidRDefault="006A62FB" w:rsidP="00B467CB">
                      <w:pPr>
                        <w:jc w:val="center"/>
                      </w:pPr>
                      <w:r>
                        <w:t>3. Provide Sanction Letter</w:t>
                      </w:r>
                    </w:p>
                  </w:txbxContent>
                </v:textbox>
              </v:shape>
            </w:pict>
          </mc:Fallback>
        </mc:AlternateContent>
      </w:r>
    </w:p>
    <w:p w14:paraId="615E4BBC" w14:textId="77777777" w:rsidR="008B72DE" w:rsidRPr="00EE29F5" w:rsidRDefault="008B72DE" w:rsidP="00B467CB">
      <w:pPr>
        <w:rPr>
          <w:color w:val="000000" w:themeColor="text1"/>
        </w:rPr>
      </w:pPr>
    </w:p>
    <w:p w14:paraId="798C51F2" w14:textId="77777777" w:rsidR="008B72DE" w:rsidRPr="00EE29F5" w:rsidRDefault="001003DA" w:rsidP="00B467CB">
      <w:pPr>
        <w:rPr>
          <w:color w:val="000000" w:themeColor="text1"/>
        </w:rPr>
      </w:pPr>
      <w:r>
        <w:rPr>
          <w:rFonts w:ascii="Trebuchet MS"/>
          <w:noProof/>
          <w:color w:val="000000" w:themeColor="text1"/>
          <w:sz w:val="20"/>
        </w:rPr>
        <mc:AlternateContent>
          <mc:Choice Requires="wps">
            <w:drawing>
              <wp:anchor distT="0" distB="0" distL="114300" distR="114300" simplePos="0" relativeHeight="251671552" behindDoc="0" locked="0" layoutInCell="1" allowOverlap="1" wp14:anchorId="3D1CF730" wp14:editId="1B43C501">
                <wp:simplePos x="0" y="0"/>
                <wp:positionH relativeFrom="column">
                  <wp:posOffset>984885</wp:posOffset>
                </wp:positionH>
                <wp:positionV relativeFrom="paragraph">
                  <wp:posOffset>241300</wp:posOffset>
                </wp:positionV>
                <wp:extent cx="1731010" cy="906780"/>
                <wp:effectExtent l="25400" t="50800" r="21590" b="71120"/>
                <wp:wrapNone/>
                <wp:docPr id="12"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731010" cy="906780"/>
                        </a:xfrm>
                        <a:prstGeom prst="leftArrow">
                          <a:avLst>
                            <a:gd name="adj1" fmla="val 50000"/>
                            <a:gd name="adj2" fmla="val 47724"/>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14:paraId="160C779C" w14:textId="77777777" w:rsidR="006A62FB" w:rsidRDefault="006A62FB" w:rsidP="00B467CB">
                            <w:pPr>
                              <w:jc w:val="center"/>
                            </w:pPr>
                            <w:r>
                              <w:t>4. Document And   Agreement sign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CF730" id="AutoShape 33" o:spid="_x0000_s1042" type="#_x0000_t66" style="position:absolute;margin-left:77.55pt;margin-top:19pt;width:136.3pt;height:7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" fillcolor="#8064a2 [3207]" strokecolor="#f2f2f2 [3041]" strokeweight="3pt">
                <v:shadow on="t" color="#3f3151 [1607]" opacity=".5" offset="1pt"/>
                <v:path arrowok="t"/>
                <o:lock v:ext="edit" aspectratio="t"/>
                <v:textbox>
                  <w:txbxContent>
                    <w:p w14:paraId="160C779C" w14:textId="77777777" w:rsidR="006A62FB" w:rsidRDefault="006A62FB" w:rsidP="00B467CB">
                      <w:pPr>
                        <w:jc w:val="center"/>
                      </w:pPr>
                      <w:r>
                        <w:t>4. Document And   Agreement sign</w:t>
                      </w:r>
                    </w:p>
                  </w:txbxContent>
                </v:textbox>
              </v:shape>
            </w:pict>
          </mc:Fallback>
        </mc:AlternateContent>
      </w:r>
      <w:r>
        <w:rPr>
          <w:noProof/>
          <w:color w:val="000000" w:themeColor="text1"/>
        </w:rPr>
        <mc:AlternateContent>
          <mc:Choice Requires="wps">
            <w:drawing>
              <wp:anchor distT="0" distB="0" distL="114300" distR="114300" simplePos="0" relativeHeight="251668480" behindDoc="0" locked="0" layoutInCell="1" allowOverlap="1" wp14:anchorId="11E985AB" wp14:editId="46B99D7B">
                <wp:simplePos x="0" y="0"/>
                <wp:positionH relativeFrom="column">
                  <wp:posOffset>3862070</wp:posOffset>
                </wp:positionH>
                <wp:positionV relativeFrom="paragraph">
                  <wp:posOffset>94615</wp:posOffset>
                </wp:positionV>
                <wp:extent cx="1487805" cy="768985"/>
                <wp:effectExtent l="25400" t="50800" r="23495" b="81915"/>
                <wp:wrapNone/>
                <wp:docPr id="11"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487805" cy="768985"/>
                        </a:xfrm>
                        <a:prstGeom prst="leftArrow">
                          <a:avLst>
                            <a:gd name="adj1" fmla="val 50000"/>
                            <a:gd name="adj2" fmla="val 48369"/>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14:paraId="20F7DD64" w14:textId="77777777" w:rsidR="006A62FB" w:rsidRDefault="006A62FB" w:rsidP="008B72DE">
                            <w:pPr>
                              <w:pStyle w:val="ListParagraph"/>
                              <w:numPr>
                                <w:ilvl w:val="0"/>
                                <w:numId w:val="14"/>
                              </w:numPr>
                              <w:jc w:val="center"/>
                            </w:pPr>
                            <w:r>
                              <w:t>Selection Assets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985AB" id="AutoShape 30" o:spid="_x0000_s1043" type="#_x0000_t66" style="position:absolute;margin-left:304.1pt;margin-top:7.45pt;width:117.15pt;height:6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" fillcolor="#9bbb59 [3206]" strokecolor="#f2f2f2 [3041]" strokeweight="3pt">
                <v:shadow on="t" color="#4e6128 [1606]" opacity=".5" offset="1pt"/>
                <v:path arrowok="t"/>
                <o:lock v:ext="edit" aspectratio="t"/>
                <v:textbox>
                  <w:txbxContent>
                    <w:p w14:paraId="20F7DD64" w14:textId="77777777" w:rsidR="006A62FB" w:rsidRDefault="006A62FB" w:rsidP="008B72DE">
                      <w:pPr>
                        <w:pStyle w:val="ListParagraph"/>
                        <w:numPr>
                          <w:ilvl w:val="0"/>
                          <w:numId w:val="14"/>
                        </w:numPr>
                        <w:jc w:val="center"/>
                      </w:pPr>
                      <w:r>
                        <w:t>Selection Assets</w:t>
                      </w:r>
                    </w:p>
                  </w:txbxContent>
                </v:textbox>
              </v:shape>
            </w:pict>
          </mc:Fallback>
        </mc:AlternateContent>
      </w:r>
    </w:p>
    <w:p w14:paraId="1730AB46" w14:textId="77777777" w:rsidR="008B72DE" w:rsidRPr="00EE29F5" w:rsidRDefault="008B72DE" w:rsidP="00B467CB">
      <w:pPr>
        <w:rPr>
          <w:color w:val="000000" w:themeColor="text1"/>
        </w:rPr>
      </w:pPr>
    </w:p>
    <w:p w14:paraId="412767BC" w14:textId="77777777" w:rsidR="008B72DE" w:rsidRPr="00EE29F5" w:rsidRDefault="008B72DE" w:rsidP="00B467CB">
      <w:pPr>
        <w:rPr>
          <w:color w:val="000000" w:themeColor="text1"/>
        </w:rPr>
      </w:pPr>
    </w:p>
    <w:p w14:paraId="1FC35FD4" w14:textId="77777777" w:rsidR="008B72DE" w:rsidRPr="00EE29F5" w:rsidRDefault="001003DA" w:rsidP="00B467CB">
      <w:pPr>
        <w:rPr>
          <w:color w:val="000000" w:themeColor="text1"/>
        </w:rPr>
      </w:pPr>
      <w:r>
        <w:rPr>
          <w:rFonts w:ascii="Trebuchet MS"/>
          <w:noProof/>
          <w:color w:val="000000" w:themeColor="text1"/>
          <w:sz w:val="20"/>
        </w:rPr>
        <mc:AlternateContent>
          <mc:Choice Requires="wps">
            <w:drawing>
              <wp:anchor distT="0" distB="0" distL="114300" distR="114300" simplePos="0" relativeHeight="251675648" behindDoc="0" locked="0" layoutInCell="1" allowOverlap="1" wp14:anchorId="59DB3F8A" wp14:editId="4B217264">
                <wp:simplePos x="0" y="0"/>
                <wp:positionH relativeFrom="column">
                  <wp:posOffset>3905250</wp:posOffset>
                </wp:positionH>
                <wp:positionV relativeFrom="paragraph">
                  <wp:posOffset>137795</wp:posOffset>
                </wp:positionV>
                <wp:extent cx="1487805" cy="916940"/>
                <wp:effectExtent l="25400" t="50800" r="23495" b="73660"/>
                <wp:wrapNone/>
                <wp:docPr id="8"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487805" cy="916940"/>
                        </a:xfrm>
                        <a:prstGeom prst="leftArrow">
                          <a:avLst>
                            <a:gd name="adj1" fmla="val 50000"/>
                            <a:gd name="adj2" fmla="val 40564"/>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14:paraId="54D43EAE" w14:textId="77777777" w:rsidR="006A62FB" w:rsidRDefault="006A62FB" w:rsidP="00B467CB">
                            <w:pPr>
                              <w:jc w:val="center"/>
                            </w:pPr>
                            <w:r>
                              <w:t xml:space="preserve">  7. Delivery Assets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B3F8A" id="AutoShape 37" o:spid="_x0000_s1044" type="#_x0000_t66" style="position:absolute;margin-left:307.5pt;margin-top:10.85pt;width:117.15pt;height:7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" fillcolor="#9bbb59 [3206]" strokecolor="#f2f2f2 [3041]" strokeweight="3pt">
                <v:shadow on="t" color="#4e6128 [1606]" opacity=".5" offset="1pt"/>
                <v:path arrowok="t"/>
                <o:lock v:ext="edit" aspectratio="t"/>
                <v:textbox>
                  <w:txbxContent>
                    <w:p w14:paraId="54D43EAE" w14:textId="77777777" w:rsidR="006A62FB" w:rsidRDefault="006A62FB" w:rsidP="00B467CB">
                      <w:pPr>
                        <w:jc w:val="center"/>
                      </w:pPr>
                      <w:r>
                        <w:t xml:space="preserve">  7. Delivery Assets</w:t>
                      </w:r>
                    </w:p>
                  </w:txbxContent>
                </v:textbox>
              </v:shape>
            </w:pict>
          </mc:Fallback>
        </mc:AlternateContent>
      </w:r>
    </w:p>
    <w:p w14:paraId="25401B43" w14:textId="77777777" w:rsidR="008B72DE" w:rsidRPr="00EE29F5" w:rsidRDefault="001003DA" w:rsidP="00B467CB">
      <w:pPr>
        <w:rPr>
          <w:color w:val="000000" w:themeColor="text1"/>
        </w:rPr>
      </w:pPr>
      <w:r>
        <w:rPr>
          <w:rFonts w:ascii="Trebuchet MS"/>
          <w:noProof/>
          <w:color w:val="000000" w:themeColor="text1"/>
          <w:sz w:val="20"/>
        </w:rPr>
        <mc:AlternateContent>
          <mc:Choice Requires="wps">
            <w:drawing>
              <wp:anchor distT="0" distB="0" distL="114300" distR="114300" simplePos="0" relativeHeight="251672576" behindDoc="0" locked="0" layoutInCell="1" allowOverlap="1" wp14:anchorId="5D2E3753" wp14:editId="510D528D">
                <wp:simplePos x="0" y="0"/>
                <wp:positionH relativeFrom="column">
                  <wp:posOffset>984885</wp:posOffset>
                </wp:positionH>
                <wp:positionV relativeFrom="paragraph">
                  <wp:posOffset>3810</wp:posOffset>
                </wp:positionV>
                <wp:extent cx="1731010" cy="993775"/>
                <wp:effectExtent l="25400" t="50800" r="21590" b="73025"/>
                <wp:wrapNone/>
                <wp:docPr id="6"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731010" cy="993775"/>
                        </a:xfrm>
                        <a:prstGeom prst="leftArrow">
                          <a:avLst>
                            <a:gd name="adj1" fmla="val 50000"/>
                            <a:gd name="adj2" fmla="val 43546"/>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14:paraId="4CC8D709" w14:textId="77777777" w:rsidR="006A62FB" w:rsidRDefault="006A62FB" w:rsidP="00B467CB">
                            <w:pPr>
                              <w:jc w:val="center"/>
                            </w:pPr>
                            <w:r>
                              <w:t xml:space="preserve">  8.loan Payment and Asset Back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E3753" id="AutoShape 34" o:spid="_x0000_s1045" type="#_x0000_t66" style="position:absolute;margin-left:77.55pt;margin-top:.3pt;width:136.3pt;height:7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" fillcolor="#8064a2 [3207]" strokecolor="#f2f2f2 [3041]" strokeweight="3pt">
                <v:shadow on="t" color="#3f3151 [1607]" opacity=".5" offset="1pt"/>
                <v:path arrowok="t"/>
                <o:lock v:ext="edit" aspectratio="t"/>
                <v:textbox>
                  <w:txbxContent>
                    <w:p w14:paraId="4CC8D709" w14:textId="77777777" w:rsidR="006A62FB" w:rsidRDefault="006A62FB" w:rsidP="00B467CB">
                      <w:pPr>
                        <w:jc w:val="center"/>
                      </w:pPr>
                      <w:r>
                        <w:t xml:space="preserve">  8.loan Payment and Asset Back</w:t>
                      </w:r>
                    </w:p>
                  </w:txbxContent>
                </v:textbox>
              </v:shape>
            </w:pict>
          </mc:Fallback>
        </mc:AlternateContent>
      </w:r>
    </w:p>
    <w:p w14:paraId="2762AB9D" w14:textId="77777777" w:rsidR="008B72DE" w:rsidRPr="00EE29F5" w:rsidRDefault="008B72DE" w:rsidP="00B467CB">
      <w:pPr>
        <w:rPr>
          <w:color w:val="000000" w:themeColor="text1"/>
        </w:rPr>
      </w:pPr>
    </w:p>
    <w:p w14:paraId="0F5E6A73" w14:textId="77777777" w:rsidR="008B72DE" w:rsidRPr="00EE29F5" w:rsidRDefault="008B72DE" w:rsidP="00B467CB">
      <w:pPr>
        <w:rPr>
          <w:color w:val="000000" w:themeColor="text1"/>
        </w:rPr>
      </w:pPr>
    </w:p>
    <w:p w14:paraId="34266B09" w14:textId="77777777" w:rsidR="008B72DE" w:rsidRDefault="008B72DE" w:rsidP="00B467CB">
      <w:pPr>
        <w:pStyle w:val="BodyText"/>
        <w:rPr>
          <w:rFonts w:ascii="Trebuchet MS"/>
          <w:color w:val="000000" w:themeColor="text1"/>
          <w:sz w:val="20"/>
        </w:rPr>
      </w:pPr>
    </w:p>
    <w:p w14:paraId="40E50705" w14:textId="77777777" w:rsidR="0021263F" w:rsidRDefault="0021263F" w:rsidP="0021263F">
      <w:pPr>
        <w:pStyle w:val="BodyText"/>
        <w:rPr>
          <w:rFonts w:ascii="Trebuchet MS"/>
          <w:color w:val="000000" w:themeColor="text1"/>
          <w:sz w:val="20"/>
        </w:rPr>
      </w:pPr>
    </w:p>
    <w:p w14:paraId="2D4B20FC" w14:textId="77777777" w:rsidR="00CF1150" w:rsidRPr="0021263F" w:rsidRDefault="001003DA" w:rsidP="0021263F">
      <w:pPr>
        <w:pStyle w:val="BodyText"/>
        <w:rPr>
          <w:rFonts w:ascii="Trebuchet MS"/>
          <w:color w:val="000000" w:themeColor="text1"/>
          <w:sz w:val="20"/>
        </w:rPr>
      </w:pPr>
      <w:r>
        <w:rPr>
          <w:rFonts w:ascii="Trebuchet MS"/>
          <w:noProof/>
          <w:color w:val="000000" w:themeColor="text1"/>
          <w:sz w:val="20"/>
        </w:rPr>
        <mc:AlternateContent>
          <mc:Choice Requires="wps">
            <w:drawing>
              <wp:anchor distT="0" distB="0" distL="114300" distR="114300" simplePos="0" relativeHeight="251673600" behindDoc="0" locked="0" layoutInCell="1" allowOverlap="1" wp14:anchorId="0724DE8B" wp14:editId="2C7A1C84">
                <wp:simplePos x="0" y="0"/>
                <wp:positionH relativeFrom="column">
                  <wp:posOffset>891540</wp:posOffset>
                </wp:positionH>
                <wp:positionV relativeFrom="paragraph">
                  <wp:posOffset>-24765</wp:posOffset>
                </wp:positionV>
                <wp:extent cx="4269105" cy="518795"/>
                <wp:effectExtent l="12700" t="25400" r="74295" b="52705"/>
                <wp:wrapNone/>
                <wp:docPr id="5"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69105" cy="518795"/>
                        </a:xfrm>
                        <a:prstGeom prst="rightArrow">
                          <a:avLst>
                            <a:gd name="adj1" fmla="val 50000"/>
                            <a:gd name="adj2" fmla="val 205722"/>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023D709C" w14:textId="77777777" w:rsidR="006A62FB" w:rsidRDefault="006A62FB" w:rsidP="00B467CB">
                            <w:r>
                              <w:t xml:space="preserve">     5.Purchase Order Given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4DE8B" id="AutoShape 35" o:spid="_x0000_s1046" type="#_x0000_t13" style="position:absolute;margin-left:70.2pt;margin-top:-1.95pt;width:336.15pt;height:40.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" fillcolor="#4bacc6 [3208]" strokecolor="#f2f2f2 [3041]" strokeweight="3pt">
                <v:shadow on="t" color="#205867 [1608]" opacity=".5" offset="1pt"/>
                <v:path arrowok="t"/>
                <o:lock v:ext="edit" aspectratio="t"/>
                <v:textbox>
                  <w:txbxContent>
                    <w:p w14:paraId="023D709C" w14:textId="77777777" w:rsidR="006A62FB" w:rsidRDefault="006A62FB" w:rsidP="00B467CB">
                      <w:r>
                        <w:t xml:space="preserve">     5.Purchase Order Given</w:t>
                      </w:r>
                    </w:p>
                  </w:txbxContent>
                </v:textbox>
              </v:shape>
            </w:pict>
          </mc:Fallback>
        </mc:AlternateContent>
      </w:r>
      <w:r>
        <w:rPr>
          <w:rFonts w:ascii="Trebuchet MS"/>
          <w:noProof/>
          <w:color w:val="000000" w:themeColor="text1"/>
          <w:sz w:val="20"/>
        </w:rPr>
        <mc:AlternateContent>
          <mc:Choice Requires="wps">
            <w:drawing>
              <wp:anchor distT="0" distB="0" distL="114300" distR="114300" simplePos="0" relativeHeight="251674624" behindDoc="0" locked="0" layoutInCell="1" allowOverlap="1" wp14:anchorId="63A4B943" wp14:editId="416419DA">
                <wp:simplePos x="0" y="0"/>
                <wp:positionH relativeFrom="column">
                  <wp:posOffset>885536</wp:posOffset>
                </wp:positionH>
                <wp:positionV relativeFrom="paragraph">
                  <wp:posOffset>378691</wp:posOffset>
                </wp:positionV>
                <wp:extent cx="4269105" cy="518795"/>
                <wp:effectExtent l="12700" t="25400" r="86995" b="65405"/>
                <wp:wrapNone/>
                <wp:docPr id="3"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69105" cy="518795"/>
                        </a:xfrm>
                        <a:prstGeom prst="rightArrow">
                          <a:avLst>
                            <a:gd name="adj1" fmla="val 50000"/>
                            <a:gd name="adj2" fmla="val 197710"/>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7F777E75" w14:textId="77777777" w:rsidR="006A62FB" w:rsidRDefault="006A62FB" w:rsidP="00B467CB">
                            <w:r>
                              <w:t xml:space="preserve">    6. Payment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4B943" id="AutoShape 36" o:spid="_x0000_s1047" type="#_x0000_t13" style="position:absolute;margin-left:69.75pt;margin-top:29.8pt;width:336.15pt;height:40.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" adj="16410" fillcolor="#4bacc6 [3208]" strokecolor="#f2f2f2 [3041]" strokeweight="3pt">
                <v:shadow on="t" color="#205867 [1608]" opacity=".5" offset="1pt"/>
                <v:path arrowok="t"/>
                <o:lock v:ext="edit" aspectratio="t"/>
                <v:textbox>
                  <w:txbxContent>
                    <w:p w14:paraId="7F777E75" w14:textId="77777777" w:rsidR="006A62FB" w:rsidRDefault="006A62FB" w:rsidP="00B467CB">
                      <w:r>
                        <w:t xml:space="preserve">    6. Payment </w:t>
                      </w:r>
                    </w:p>
                  </w:txbxContent>
                </v:textbox>
              </v:shape>
            </w:pict>
          </mc:Fallback>
        </mc:AlternateContent>
      </w:r>
    </w:p>
    <w:p w14:paraId="363D390A" w14:textId="77777777" w:rsidR="008B72DE" w:rsidRPr="00EE29F5" w:rsidRDefault="008B72DE" w:rsidP="000B4630">
      <w:pPr>
        <w:spacing w:line="360" w:lineRule="auto"/>
        <w:jc w:val="both"/>
        <w:rPr>
          <w:rFonts w:ascii="Times New Roman" w:hAnsi="Times New Roman" w:cs="Times New Roman"/>
          <w:b/>
          <w:color w:val="000000" w:themeColor="text1"/>
          <w:sz w:val="24"/>
          <w:szCs w:val="24"/>
        </w:rPr>
      </w:pPr>
      <w:r w:rsidRPr="00EE29F5">
        <w:rPr>
          <w:rFonts w:ascii="Times New Roman" w:hAnsi="Times New Roman" w:cs="Times New Roman"/>
          <w:b/>
          <w:color w:val="000000" w:themeColor="text1"/>
          <w:sz w:val="24"/>
          <w:szCs w:val="24"/>
        </w:rPr>
        <w:lastRenderedPageBreak/>
        <w:t xml:space="preserve">1. Selection of Lease Assets: </w:t>
      </w:r>
      <w:r>
        <w:rPr>
          <w:rFonts w:ascii="Times New Roman" w:hAnsi="Times New Roman" w:cs="Times New Roman"/>
          <w:color w:val="000000" w:themeColor="text1"/>
          <w:sz w:val="24"/>
          <w:szCs w:val="24"/>
        </w:rPr>
        <w:t>A</w:t>
      </w:r>
      <w:r w:rsidRPr="00EE29F5">
        <w:rPr>
          <w:rFonts w:ascii="Times New Roman" w:hAnsi="Times New Roman" w:cs="Times New Roman"/>
          <w:color w:val="000000" w:themeColor="text1"/>
          <w:sz w:val="24"/>
          <w:szCs w:val="24"/>
        </w:rPr>
        <w:t>pplicant is deciding about assets and price.</w:t>
      </w:r>
    </w:p>
    <w:p w14:paraId="65C21823" w14:textId="77777777" w:rsidR="008B72DE" w:rsidRPr="00EE29F5" w:rsidRDefault="008B72DE" w:rsidP="000B46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b/>
          <w:color w:val="000000" w:themeColor="text1"/>
          <w:sz w:val="24"/>
          <w:szCs w:val="24"/>
        </w:rPr>
        <w:t xml:space="preserve">2. Lease Application: </w:t>
      </w:r>
      <w:r>
        <w:rPr>
          <w:rFonts w:ascii="Times New Roman" w:hAnsi="Times New Roman" w:cs="Times New Roman"/>
          <w:color w:val="000000" w:themeColor="text1"/>
          <w:sz w:val="24"/>
          <w:szCs w:val="24"/>
        </w:rPr>
        <w:t>A</w:t>
      </w:r>
      <w:r w:rsidRPr="00EE29F5">
        <w:rPr>
          <w:rFonts w:ascii="Times New Roman" w:hAnsi="Times New Roman" w:cs="Times New Roman"/>
          <w:color w:val="000000" w:themeColor="text1"/>
          <w:sz w:val="24"/>
          <w:szCs w:val="24"/>
        </w:rPr>
        <w:t>pplicant send a formal lease application for assets to UFIL.</w:t>
      </w:r>
    </w:p>
    <w:p w14:paraId="6224D8F2" w14:textId="77777777" w:rsidR="008B72DE" w:rsidRDefault="008B72DE" w:rsidP="000B46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b/>
          <w:color w:val="000000" w:themeColor="text1"/>
          <w:sz w:val="24"/>
          <w:szCs w:val="24"/>
        </w:rPr>
        <w:t xml:space="preserve">3. Provide Sanction Letter: </w:t>
      </w:r>
      <w:r w:rsidRPr="00EE29F5">
        <w:rPr>
          <w:rFonts w:ascii="Times New Roman" w:hAnsi="Times New Roman" w:cs="Times New Roman"/>
          <w:color w:val="000000" w:themeColor="text1"/>
          <w:sz w:val="24"/>
          <w:szCs w:val="24"/>
        </w:rPr>
        <w:t>If UFIL board approved then UFIL give sanction letter to candidate.</w:t>
      </w:r>
    </w:p>
    <w:p w14:paraId="3AA39AC6" w14:textId="77777777" w:rsidR="008B72DE" w:rsidRPr="00F851C0" w:rsidRDefault="008B72DE" w:rsidP="000B4630">
      <w:pPr>
        <w:jc w:val="both"/>
        <w:rPr>
          <w:rFonts w:ascii="Times New Roman" w:hAnsi="Times New Roman" w:cs="Times New Roman"/>
          <w:sz w:val="24"/>
          <w:szCs w:val="24"/>
        </w:rPr>
      </w:pPr>
      <w:r w:rsidRPr="00F851C0">
        <w:rPr>
          <w:rStyle w:val="Strong"/>
          <w:rFonts w:ascii="Times New Roman" w:hAnsi="Times New Roman" w:cs="Times New Roman"/>
          <w:color w:val="000000"/>
          <w:sz w:val="24"/>
          <w:szCs w:val="24"/>
        </w:rPr>
        <w:t>Necessary papers need to permit the loan:</w:t>
      </w:r>
    </w:p>
    <w:p w14:paraId="3175761F" w14:textId="77777777" w:rsidR="008B72DE" w:rsidRPr="00A12BED" w:rsidRDefault="008B72DE" w:rsidP="000B4630">
      <w:pPr>
        <w:pStyle w:val="ListParagraph"/>
        <w:numPr>
          <w:ilvl w:val="0"/>
          <w:numId w:val="31"/>
        </w:numPr>
        <w:spacing w:line="360" w:lineRule="auto"/>
        <w:jc w:val="both"/>
        <w:rPr>
          <w:sz w:val="24"/>
          <w:szCs w:val="24"/>
        </w:rPr>
      </w:pPr>
      <w:r w:rsidRPr="00A12BED">
        <w:rPr>
          <w:sz w:val="24"/>
          <w:szCs w:val="24"/>
        </w:rPr>
        <w:t xml:space="preserve">Papers need for individuals and corporation which is given below: </w:t>
      </w:r>
      <w:r w:rsidRPr="00A12BED">
        <w:rPr>
          <w:sz w:val="24"/>
          <w:szCs w:val="24"/>
        </w:rPr>
        <w:br/>
        <w:t>Lease contract</w:t>
      </w:r>
    </w:p>
    <w:p w14:paraId="02415516" w14:textId="77777777" w:rsidR="008B72DE" w:rsidRPr="00A12BED" w:rsidRDefault="008B72DE" w:rsidP="000B4630">
      <w:pPr>
        <w:pStyle w:val="ListParagraph"/>
        <w:numPr>
          <w:ilvl w:val="0"/>
          <w:numId w:val="31"/>
        </w:numPr>
        <w:spacing w:line="360" w:lineRule="auto"/>
        <w:jc w:val="both"/>
        <w:rPr>
          <w:sz w:val="24"/>
          <w:szCs w:val="24"/>
        </w:rPr>
      </w:pPr>
      <w:r w:rsidRPr="00A12BED">
        <w:rPr>
          <w:sz w:val="24"/>
          <w:szCs w:val="24"/>
        </w:rPr>
        <w:t>Payment schedule</w:t>
      </w:r>
    </w:p>
    <w:p w14:paraId="1F69EDF5" w14:textId="77777777" w:rsidR="008B72DE" w:rsidRPr="00A12BED" w:rsidRDefault="008B72DE" w:rsidP="000B4630">
      <w:pPr>
        <w:pStyle w:val="ListParagraph"/>
        <w:numPr>
          <w:ilvl w:val="0"/>
          <w:numId w:val="31"/>
        </w:numPr>
        <w:spacing w:line="360" w:lineRule="auto"/>
        <w:jc w:val="both"/>
        <w:rPr>
          <w:sz w:val="24"/>
          <w:szCs w:val="24"/>
        </w:rPr>
      </w:pPr>
      <w:r w:rsidRPr="00A12BED">
        <w:rPr>
          <w:sz w:val="24"/>
          <w:szCs w:val="24"/>
        </w:rPr>
        <w:t>DP Notes</w:t>
      </w:r>
    </w:p>
    <w:p w14:paraId="3DDA95FD" w14:textId="77777777" w:rsidR="008B72DE" w:rsidRPr="00A12BED" w:rsidRDefault="008B72DE" w:rsidP="000B4630">
      <w:pPr>
        <w:pStyle w:val="ListParagraph"/>
        <w:numPr>
          <w:ilvl w:val="0"/>
          <w:numId w:val="31"/>
        </w:numPr>
        <w:spacing w:line="360" w:lineRule="auto"/>
        <w:jc w:val="both"/>
        <w:rPr>
          <w:sz w:val="24"/>
          <w:szCs w:val="24"/>
        </w:rPr>
      </w:pPr>
      <w:r w:rsidRPr="00A12BED">
        <w:rPr>
          <w:sz w:val="24"/>
          <w:szCs w:val="24"/>
        </w:rPr>
        <w:t>Land Security/Personal Guaranty</w:t>
      </w:r>
    </w:p>
    <w:p w14:paraId="05B8EE6B" w14:textId="77777777" w:rsidR="008B72DE" w:rsidRDefault="008B72DE" w:rsidP="000B4630">
      <w:pPr>
        <w:pStyle w:val="ListParagraph"/>
        <w:numPr>
          <w:ilvl w:val="0"/>
          <w:numId w:val="31"/>
        </w:numPr>
        <w:spacing w:line="360" w:lineRule="auto"/>
        <w:jc w:val="both"/>
        <w:rPr>
          <w:sz w:val="24"/>
          <w:szCs w:val="24"/>
        </w:rPr>
      </w:pPr>
      <w:r w:rsidRPr="00A12BED">
        <w:rPr>
          <w:sz w:val="24"/>
          <w:szCs w:val="24"/>
        </w:rPr>
        <w:t>BB (Bangladesh Bank) Provide CIB report</w:t>
      </w:r>
    </w:p>
    <w:p w14:paraId="229F3ABE" w14:textId="77777777" w:rsidR="008B72DE" w:rsidRPr="00A12BED" w:rsidRDefault="008B72DE" w:rsidP="000B4630">
      <w:pPr>
        <w:pStyle w:val="ListParagraph"/>
        <w:spacing w:line="360" w:lineRule="auto"/>
        <w:ind w:left="720" w:firstLine="0"/>
        <w:jc w:val="both"/>
        <w:rPr>
          <w:sz w:val="24"/>
          <w:szCs w:val="24"/>
        </w:rPr>
      </w:pPr>
    </w:p>
    <w:p w14:paraId="519D4385" w14:textId="77777777" w:rsidR="008B72DE" w:rsidRPr="00EE29F5" w:rsidRDefault="008B72DE" w:rsidP="000B46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b/>
          <w:color w:val="000000" w:themeColor="text1"/>
          <w:sz w:val="24"/>
          <w:szCs w:val="24"/>
        </w:rPr>
        <w:t xml:space="preserve">4. Documentation and Agreement: </w:t>
      </w:r>
      <w:r w:rsidRPr="00EE29F5">
        <w:rPr>
          <w:rFonts w:ascii="Times New Roman" w:hAnsi="Times New Roman" w:cs="Times New Roman"/>
          <w:color w:val="000000" w:themeColor="text1"/>
          <w:sz w:val="24"/>
          <w:szCs w:val="24"/>
        </w:rPr>
        <w:t>After the sanction letter come then agreemen</w:t>
      </w:r>
      <w:r w:rsidRPr="00EE29F5">
        <w:rPr>
          <w:rFonts w:ascii="Times New Roman" w:hAnsi="Times New Roman" w:cs="Times New Roman"/>
          <w:color w:val="000000" w:themeColor="text1"/>
          <w:spacing w:val="6"/>
          <w:sz w:val="24"/>
          <w:szCs w:val="24"/>
        </w:rPr>
        <w:t xml:space="preserve">t </w:t>
      </w:r>
      <w:r w:rsidRPr="00EE29F5">
        <w:rPr>
          <w:rFonts w:ascii="Times New Roman" w:hAnsi="Times New Roman" w:cs="Times New Roman"/>
          <w:color w:val="000000" w:themeColor="text1"/>
          <w:sz w:val="24"/>
          <w:szCs w:val="24"/>
        </w:rPr>
        <w:t>wil</w:t>
      </w:r>
      <w:r w:rsidRPr="00EE29F5">
        <w:rPr>
          <w:rFonts w:ascii="Times New Roman" w:hAnsi="Times New Roman" w:cs="Times New Roman"/>
          <w:color w:val="000000" w:themeColor="text1"/>
          <w:spacing w:val="6"/>
          <w:sz w:val="24"/>
          <w:szCs w:val="24"/>
        </w:rPr>
        <w:t xml:space="preserve">l </w:t>
      </w:r>
      <w:r w:rsidRPr="00EE29F5">
        <w:rPr>
          <w:rFonts w:ascii="Times New Roman" w:hAnsi="Times New Roman" w:cs="Times New Roman"/>
          <w:color w:val="000000" w:themeColor="text1"/>
          <w:sz w:val="24"/>
          <w:szCs w:val="24"/>
        </w:rPr>
        <w:t>b</w:t>
      </w:r>
      <w:r w:rsidRPr="00EE29F5">
        <w:rPr>
          <w:rFonts w:ascii="Times New Roman" w:hAnsi="Times New Roman" w:cs="Times New Roman"/>
          <w:color w:val="000000" w:themeColor="text1"/>
          <w:spacing w:val="6"/>
          <w:sz w:val="24"/>
          <w:szCs w:val="24"/>
        </w:rPr>
        <w:t xml:space="preserve">e </w:t>
      </w:r>
      <w:r w:rsidRPr="00EE29F5">
        <w:rPr>
          <w:rFonts w:ascii="Times New Roman" w:hAnsi="Times New Roman" w:cs="Times New Roman"/>
          <w:color w:val="000000" w:themeColor="text1"/>
          <w:sz w:val="24"/>
          <w:szCs w:val="24"/>
        </w:rPr>
        <w:t>signe</w:t>
      </w:r>
      <w:r w:rsidRPr="00EE29F5">
        <w:rPr>
          <w:rFonts w:ascii="Times New Roman" w:hAnsi="Times New Roman" w:cs="Times New Roman"/>
          <w:color w:val="000000" w:themeColor="text1"/>
          <w:spacing w:val="6"/>
          <w:sz w:val="24"/>
          <w:szCs w:val="24"/>
        </w:rPr>
        <w:t xml:space="preserve">d </w:t>
      </w:r>
      <w:r w:rsidRPr="00EE29F5">
        <w:rPr>
          <w:rFonts w:ascii="Times New Roman" w:hAnsi="Times New Roman" w:cs="Times New Roman"/>
          <w:color w:val="000000" w:themeColor="text1"/>
          <w:sz w:val="24"/>
          <w:szCs w:val="24"/>
        </w:rPr>
        <w:t>between</w:t>
      </w:r>
      <w:r w:rsidRPr="00EE29F5">
        <w:rPr>
          <w:rFonts w:ascii="Times New Roman" w:hAnsi="Times New Roman" w:cs="Times New Roman"/>
          <w:color w:val="000000" w:themeColor="text1"/>
          <w:spacing w:val="6"/>
          <w:sz w:val="24"/>
          <w:szCs w:val="24"/>
        </w:rPr>
        <w:t xml:space="preserve"> </w:t>
      </w:r>
      <w:r w:rsidRPr="00EE29F5">
        <w:rPr>
          <w:rFonts w:ascii="Times New Roman" w:hAnsi="Times New Roman" w:cs="Times New Roman"/>
          <w:color w:val="000000" w:themeColor="text1"/>
          <w:sz w:val="24"/>
          <w:szCs w:val="24"/>
        </w:rPr>
        <w:t>UFI</w:t>
      </w:r>
      <w:r w:rsidRPr="00EE29F5">
        <w:rPr>
          <w:rFonts w:ascii="Times New Roman" w:hAnsi="Times New Roman" w:cs="Times New Roman"/>
          <w:color w:val="000000" w:themeColor="text1"/>
          <w:spacing w:val="6"/>
          <w:sz w:val="24"/>
          <w:szCs w:val="24"/>
        </w:rPr>
        <w:t xml:space="preserve">L </w:t>
      </w:r>
      <w:r w:rsidRPr="00EE29F5">
        <w:rPr>
          <w:rFonts w:ascii="Times New Roman" w:hAnsi="Times New Roman" w:cs="Times New Roman"/>
          <w:color w:val="000000" w:themeColor="text1"/>
          <w:sz w:val="24"/>
          <w:szCs w:val="24"/>
        </w:rPr>
        <w:t>an</w:t>
      </w:r>
      <w:r w:rsidRPr="00EE29F5">
        <w:rPr>
          <w:rFonts w:ascii="Times New Roman" w:hAnsi="Times New Roman" w:cs="Times New Roman"/>
          <w:color w:val="000000" w:themeColor="text1"/>
          <w:spacing w:val="7"/>
          <w:sz w:val="24"/>
          <w:szCs w:val="24"/>
        </w:rPr>
        <w:t xml:space="preserve">d </w:t>
      </w:r>
      <w:r w:rsidRPr="00EE29F5">
        <w:rPr>
          <w:rFonts w:ascii="Times New Roman" w:hAnsi="Times New Roman" w:cs="Times New Roman"/>
          <w:color w:val="000000" w:themeColor="text1"/>
          <w:sz w:val="24"/>
          <w:szCs w:val="24"/>
        </w:rPr>
        <w:t>lessee.</w:t>
      </w:r>
    </w:p>
    <w:p w14:paraId="19341D82" w14:textId="77777777" w:rsidR="008B72DE" w:rsidRPr="00EE29F5" w:rsidRDefault="008B72DE" w:rsidP="000B46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b/>
          <w:color w:val="000000" w:themeColor="text1"/>
          <w:sz w:val="24"/>
          <w:szCs w:val="24"/>
        </w:rPr>
        <w:t xml:space="preserve">5. Purchases Order: </w:t>
      </w:r>
      <w:r w:rsidRPr="00EE29F5">
        <w:rPr>
          <w:rFonts w:ascii="Times New Roman" w:hAnsi="Times New Roman" w:cs="Times New Roman"/>
          <w:color w:val="000000" w:themeColor="text1"/>
          <w:sz w:val="24"/>
          <w:szCs w:val="24"/>
        </w:rPr>
        <w:t>After complete of lease agreement then purchase order with finance given to supplier by UFIL.</w:t>
      </w:r>
    </w:p>
    <w:p w14:paraId="7F5CD60B" w14:textId="77777777" w:rsidR="008B72DE" w:rsidRPr="00EE29F5" w:rsidRDefault="008B72DE" w:rsidP="000B46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b/>
          <w:color w:val="000000" w:themeColor="text1"/>
          <w:sz w:val="24"/>
          <w:szCs w:val="24"/>
        </w:rPr>
        <w:t>6. Payment:</w:t>
      </w:r>
      <w:r w:rsidRPr="00EE29F5">
        <w:rPr>
          <w:rFonts w:ascii="Times New Roman" w:hAnsi="Times New Roman" w:cs="Times New Roman"/>
          <w:color w:val="000000" w:themeColor="text1"/>
          <w:sz w:val="24"/>
          <w:szCs w:val="24"/>
        </w:rPr>
        <w:t xml:space="preserve"> UFIL send money if supplier allows selling the assets.</w:t>
      </w:r>
    </w:p>
    <w:p w14:paraId="278C71B0" w14:textId="77777777" w:rsidR="008B72DE" w:rsidRPr="00EE29F5" w:rsidRDefault="008B72DE" w:rsidP="000B46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b/>
          <w:color w:val="000000" w:themeColor="text1"/>
          <w:sz w:val="24"/>
          <w:szCs w:val="24"/>
        </w:rPr>
        <w:t xml:space="preserve">7. Deliveries Assets: </w:t>
      </w:r>
      <w:r w:rsidRPr="00EE29F5">
        <w:rPr>
          <w:rFonts w:ascii="Times New Roman" w:hAnsi="Times New Roman" w:cs="Times New Roman"/>
          <w:color w:val="000000" w:themeColor="text1"/>
          <w:sz w:val="24"/>
          <w:szCs w:val="24"/>
        </w:rPr>
        <w:t>Supplier delivers the assets to the</w:t>
      </w:r>
      <w:r w:rsidRPr="00EE29F5">
        <w:rPr>
          <w:rFonts w:ascii="Times New Roman" w:hAnsi="Times New Roman" w:cs="Times New Roman"/>
          <w:color w:val="000000" w:themeColor="text1"/>
          <w:spacing w:val="-6"/>
          <w:sz w:val="24"/>
          <w:szCs w:val="24"/>
        </w:rPr>
        <w:t xml:space="preserve"> </w:t>
      </w:r>
      <w:r w:rsidRPr="00EE29F5">
        <w:rPr>
          <w:rFonts w:ascii="Times New Roman" w:hAnsi="Times New Roman" w:cs="Times New Roman"/>
          <w:color w:val="000000" w:themeColor="text1"/>
          <w:sz w:val="24"/>
          <w:szCs w:val="24"/>
        </w:rPr>
        <w:t>lessee after complete payment by UFIL.</w:t>
      </w:r>
    </w:p>
    <w:p w14:paraId="51F232FF" w14:textId="77777777" w:rsidR="008B72DE" w:rsidRDefault="008B72DE" w:rsidP="000B4630">
      <w:pPr>
        <w:spacing w:line="360" w:lineRule="auto"/>
        <w:jc w:val="both"/>
        <w:rPr>
          <w:rFonts w:ascii="Times New Roman" w:hAnsi="Times New Roman" w:cs="Times New Roman"/>
          <w:color w:val="000000" w:themeColor="text1"/>
          <w:sz w:val="24"/>
          <w:szCs w:val="24"/>
        </w:rPr>
      </w:pPr>
      <w:r w:rsidRPr="00EE29F5">
        <w:rPr>
          <w:rFonts w:ascii="Times New Roman" w:hAnsi="Times New Roman" w:cs="Times New Roman"/>
          <w:b/>
          <w:color w:val="000000" w:themeColor="text1"/>
          <w:sz w:val="24"/>
          <w:szCs w:val="24"/>
        </w:rPr>
        <w:t xml:space="preserve">8. Assets Back: </w:t>
      </w:r>
      <w:r w:rsidRPr="00EE29F5">
        <w:rPr>
          <w:rFonts w:ascii="Times New Roman" w:hAnsi="Times New Roman" w:cs="Times New Roman"/>
          <w:color w:val="000000" w:themeColor="text1"/>
          <w:sz w:val="24"/>
          <w:szCs w:val="24"/>
        </w:rPr>
        <w:t>Lessee give assets back after complete period of time with full payment of lease.</w:t>
      </w:r>
    </w:p>
    <w:p w14:paraId="539B341B" w14:textId="77777777" w:rsidR="008B72DE" w:rsidRDefault="008B72DE" w:rsidP="000B4630">
      <w:pPr>
        <w:spacing w:line="360" w:lineRule="auto"/>
        <w:jc w:val="both"/>
        <w:rPr>
          <w:rFonts w:ascii="Times New Roman" w:hAnsi="Times New Roman" w:cs="Times New Roman"/>
          <w:color w:val="000000" w:themeColor="text1"/>
          <w:sz w:val="24"/>
          <w:szCs w:val="24"/>
        </w:rPr>
      </w:pPr>
    </w:p>
    <w:p w14:paraId="042AD6FD" w14:textId="77777777" w:rsidR="008B72DE" w:rsidRPr="001D11C4" w:rsidRDefault="008B72DE" w:rsidP="000B4630">
      <w:pPr>
        <w:spacing w:line="360" w:lineRule="auto"/>
        <w:jc w:val="both"/>
        <w:rPr>
          <w:rFonts w:ascii="Times New Roman" w:hAnsi="Times New Roman" w:cs="Times New Roman"/>
          <w:sz w:val="24"/>
          <w:szCs w:val="24"/>
        </w:rPr>
      </w:pPr>
      <w:r w:rsidRPr="001D11C4">
        <w:rPr>
          <w:rStyle w:val="Strong"/>
          <w:rFonts w:ascii="Times New Roman" w:hAnsi="Times New Roman" w:cs="Times New Roman"/>
          <w:color w:val="000000"/>
          <w:sz w:val="24"/>
          <w:szCs w:val="24"/>
        </w:rPr>
        <w:t xml:space="preserve">2) </w:t>
      </w:r>
      <w:r w:rsidRPr="001D11C4">
        <w:rPr>
          <w:rStyle w:val="Strong"/>
          <w:rFonts w:ascii="Times New Roman" w:hAnsi="Times New Roman" w:cs="Times New Roman"/>
          <w:color w:val="000000"/>
          <w:sz w:val="24"/>
          <w:szCs w:val="24"/>
          <w:u w:val="single"/>
        </w:rPr>
        <w:t>Term Finance:</w:t>
      </w:r>
    </w:p>
    <w:p w14:paraId="7A865FF4" w14:textId="77777777" w:rsidR="008B72DE" w:rsidRPr="001D11C4" w:rsidRDefault="008B72DE" w:rsidP="000B4630">
      <w:pPr>
        <w:spacing w:line="360" w:lineRule="auto"/>
        <w:jc w:val="both"/>
        <w:rPr>
          <w:rFonts w:ascii="Times New Roman" w:hAnsi="Times New Roman" w:cs="Times New Roman"/>
          <w:sz w:val="24"/>
          <w:szCs w:val="24"/>
        </w:rPr>
      </w:pPr>
      <w:r w:rsidRPr="001D11C4">
        <w:rPr>
          <w:rFonts w:ascii="Times New Roman" w:hAnsi="Times New Roman" w:cs="Times New Roman"/>
          <w:sz w:val="24"/>
          <w:szCs w:val="24"/>
        </w:rPr>
        <w:t xml:space="preserve"> They are providing two types of term finance:</w:t>
      </w:r>
    </w:p>
    <w:p w14:paraId="101C0EC0" w14:textId="77777777" w:rsidR="008B72DE" w:rsidRPr="001D11C4" w:rsidRDefault="008B72DE" w:rsidP="000B4630">
      <w:pPr>
        <w:pStyle w:val="ListParagraph"/>
        <w:widowControl/>
        <w:numPr>
          <w:ilvl w:val="0"/>
          <w:numId w:val="32"/>
        </w:numPr>
        <w:autoSpaceDE/>
        <w:autoSpaceDN/>
        <w:spacing w:after="200" w:line="360" w:lineRule="auto"/>
        <w:contextualSpacing/>
        <w:jc w:val="both"/>
        <w:rPr>
          <w:sz w:val="24"/>
          <w:szCs w:val="24"/>
        </w:rPr>
      </w:pPr>
      <w:r w:rsidRPr="001D11C4">
        <w:rPr>
          <w:sz w:val="24"/>
          <w:szCs w:val="24"/>
        </w:rPr>
        <w:t xml:space="preserve">Short-term Finance  </w:t>
      </w:r>
    </w:p>
    <w:p w14:paraId="1F6EA003" w14:textId="77777777" w:rsidR="008B72DE" w:rsidRPr="001D11C4" w:rsidRDefault="008B72DE" w:rsidP="000B4630">
      <w:pPr>
        <w:pStyle w:val="ListParagraph"/>
        <w:widowControl/>
        <w:numPr>
          <w:ilvl w:val="0"/>
          <w:numId w:val="32"/>
        </w:numPr>
        <w:autoSpaceDE/>
        <w:autoSpaceDN/>
        <w:spacing w:after="200" w:line="360" w:lineRule="auto"/>
        <w:contextualSpacing/>
        <w:jc w:val="both"/>
        <w:rPr>
          <w:sz w:val="24"/>
          <w:szCs w:val="24"/>
        </w:rPr>
      </w:pPr>
      <w:r w:rsidRPr="001D11C4">
        <w:rPr>
          <w:sz w:val="24"/>
          <w:szCs w:val="24"/>
        </w:rPr>
        <w:t>Long-term Finance.</w:t>
      </w:r>
    </w:p>
    <w:p w14:paraId="71FD58C5" w14:textId="77777777" w:rsidR="00077A5E" w:rsidRPr="00077A5E" w:rsidRDefault="008B72DE" w:rsidP="000B4630">
      <w:pPr>
        <w:spacing w:line="360" w:lineRule="auto"/>
        <w:jc w:val="both"/>
        <w:rPr>
          <w:rFonts w:ascii="Times New Roman" w:hAnsi="Times New Roman" w:cs="Times New Roman"/>
          <w:sz w:val="24"/>
          <w:szCs w:val="24"/>
        </w:rPr>
      </w:pPr>
      <w:r w:rsidRPr="001D11C4">
        <w:rPr>
          <w:rFonts w:ascii="Times New Roman" w:hAnsi="Times New Roman" w:cs="Times New Roman"/>
          <w:sz w:val="24"/>
          <w:szCs w:val="24"/>
        </w:rPr>
        <w:t>The short term repayment process based on quarterly and long term repayment process based on monthly. Repayment rate determined by UFIL through present policy.</w:t>
      </w:r>
    </w:p>
    <w:p w14:paraId="1F437AEC" w14:textId="77777777" w:rsidR="008B72DE" w:rsidRPr="007A78F1" w:rsidRDefault="008B72DE" w:rsidP="000B4630">
      <w:pPr>
        <w:spacing w:line="360" w:lineRule="auto"/>
        <w:jc w:val="both"/>
        <w:rPr>
          <w:rStyle w:val="Strong"/>
          <w:rFonts w:ascii="Times New Roman" w:hAnsi="Times New Roman" w:cs="Times New Roman"/>
          <w:color w:val="000000"/>
          <w:sz w:val="24"/>
          <w:szCs w:val="24"/>
        </w:rPr>
      </w:pPr>
      <w:r w:rsidRPr="007A78F1">
        <w:rPr>
          <w:rStyle w:val="Strong"/>
          <w:rFonts w:ascii="Times New Roman" w:hAnsi="Times New Roman" w:cs="Times New Roman"/>
          <w:color w:val="000000"/>
          <w:sz w:val="24"/>
          <w:szCs w:val="24"/>
        </w:rPr>
        <w:lastRenderedPageBreak/>
        <w:t xml:space="preserve">3) </w:t>
      </w:r>
      <w:r w:rsidRPr="007A78F1">
        <w:rPr>
          <w:rStyle w:val="Strong"/>
          <w:rFonts w:ascii="Times New Roman" w:hAnsi="Times New Roman" w:cs="Times New Roman"/>
          <w:color w:val="000000"/>
          <w:sz w:val="24"/>
          <w:szCs w:val="24"/>
          <w:u w:val="single"/>
        </w:rPr>
        <w:t>Documentary Credit</w:t>
      </w:r>
      <w:r w:rsidRPr="007A78F1">
        <w:rPr>
          <w:rStyle w:val="Strong"/>
          <w:rFonts w:ascii="Times New Roman" w:hAnsi="Times New Roman" w:cs="Times New Roman"/>
          <w:color w:val="000000"/>
          <w:sz w:val="24"/>
          <w:szCs w:val="24"/>
        </w:rPr>
        <w:t>:</w:t>
      </w:r>
    </w:p>
    <w:p w14:paraId="7ACF8539" w14:textId="77777777" w:rsidR="00F851C0" w:rsidRDefault="008B72DE" w:rsidP="000B4630">
      <w:pPr>
        <w:spacing w:line="360" w:lineRule="auto"/>
        <w:jc w:val="both"/>
        <w:rPr>
          <w:rFonts w:ascii="Times New Roman" w:hAnsi="Times New Roman" w:cs="Times New Roman"/>
          <w:sz w:val="24"/>
          <w:szCs w:val="24"/>
        </w:rPr>
      </w:pPr>
      <w:r w:rsidRPr="007A78F1">
        <w:rPr>
          <w:rFonts w:ascii="Times New Roman" w:hAnsi="Times New Roman" w:cs="Times New Roman"/>
          <w:sz w:val="24"/>
          <w:szCs w:val="24"/>
        </w:rPr>
        <w:t xml:space="preserve">Client give a financial amount for own accessible papers in the documentary credit process. The papers can be Term Deposit Receipt   or Promissory Notes. </w:t>
      </w:r>
      <w:r w:rsidRPr="007A78F1">
        <w:rPr>
          <w:rStyle w:val="Strong"/>
          <w:rFonts w:ascii="Times New Roman" w:hAnsi="Times New Roman" w:cs="Times New Roman"/>
          <w:b w:val="0"/>
          <w:color w:val="000000"/>
          <w:sz w:val="24"/>
          <w:szCs w:val="24"/>
        </w:rPr>
        <w:t>The customer gets 9.50% for 1 year, 9.75% for a long period and 10% for a long period according on the statement of report</w:t>
      </w:r>
      <w:r w:rsidRPr="007A78F1">
        <w:rPr>
          <w:rFonts w:ascii="Times New Roman" w:hAnsi="Times New Roman" w:cs="Times New Roman"/>
          <w:sz w:val="24"/>
          <w:szCs w:val="24"/>
        </w:rPr>
        <w:t>. For investment on TDR, Promissory Notes least amount 1 Lac.</w:t>
      </w:r>
    </w:p>
    <w:p w14:paraId="0636E594" w14:textId="77777777" w:rsidR="008B72DE" w:rsidRPr="00F851C0" w:rsidRDefault="008B72DE" w:rsidP="000B4630">
      <w:pPr>
        <w:spacing w:line="360" w:lineRule="auto"/>
        <w:jc w:val="both"/>
        <w:rPr>
          <w:rStyle w:val="Strong"/>
          <w:rFonts w:ascii="Times New Roman" w:hAnsi="Times New Roman" w:cs="Times New Roman"/>
          <w:b w:val="0"/>
          <w:bCs w:val="0"/>
          <w:sz w:val="24"/>
          <w:szCs w:val="24"/>
        </w:rPr>
      </w:pPr>
      <w:r w:rsidRPr="00AE7136">
        <w:rPr>
          <w:rStyle w:val="Strong"/>
          <w:rFonts w:ascii="Times New Roman" w:hAnsi="Times New Roman" w:cs="Times New Roman"/>
          <w:color w:val="000000"/>
          <w:sz w:val="24"/>
          <w:szCs w:val="24"/>
        </w:rPr>
        <w:t xml:space="preserve">4) </w:t>
      </w:r>
      <w:r w:rsidRPr="00AE7136">
        <w:rPr>
          <w:rStyle w:val="Strong"/>
          <w:rFonts w:ascii="Times New Roman" w:hAnsi="Times New Roman" w:cs="Times New Roman"/>
          <w:color w:val="000000"/>
          <w:sz w:val="24"/>
          <w:szCs w:val="24"/>
          <w:u w:val="single"/>
        </w:rPr>
        <w:t>Merchant Banking:</w:t>
      </w:r>
    </w:p>
    <w:p w14:paraId="03121AA3" w14:textId="77777777" w:rsidR="008B72DE" w:rsidRPr="00AE7136" w:rsidRDefault="008B72DE" w:rsidP="000B4630">
      <w:pPr>
        <w:spacing w:line="360" w:lineRule="auto"/>
        <w:jc w:val="both"/>
        <w:rPr>
          <w:rFonts w:ascii="Times New Roman" w:hAnsi="Times New Roman" w:cs="Times New Roman"/>
        </w:rPr>
      </w:pPr>
      <w:r w:rsidRPr="00AE7136">
        <w:rPr>
          <w:rStyle w:val="Strong"/>
          <w:rFonts w:ascii="Times New Roman" w:hAnsi="Times New Roman" w:cs="Times New Roman"/>
          <w:b w:val="0"/>
          <w:color w:val="000000"/>
          <w:sz w:val="24"/>
          <w:szCs w:val="24"/>
        </w:rPr>
        <w:t xml:space="preserve">UFIL get license in March 1998 for doing merchant banking. </w:t>
      </w:r>
      <w:r w:rsidRPr="00AE7136">
        <w:rPr>
          <w:rFonts w:ascii="Times New Roman" w:hAnsi="Times New Roman" w:cs="Times New Roman"/>
          <w:sz w:val="24"/>
          <w:szCs w:val="24"/>
        </w:rPr>
        <w:t>UFIL provide two types of investment account in merchant banking unit in UFIL that is given below:</w:t>
      </w:r>
    </w:p>
    <w:p w14:paraId="689497B5" w14:textId="77777777" w:rsidR="008B72DE" w:rsidRPr="00AE7136" w:rsidRDefault="008B72DE" w:rsidP="000B4630">
      <w:pPr>
        <w:pStyle w:val="ListParagraph"/>
        <w:widowControl/>
        <w:numPr>
          <w:ilvl w:val="0"/>
          <w:numId w:val="33"/>
        </w:numPr>
        <w:autoSpaceDE/>
        <w:autoSpaceDN/>
        <w:spacing w:after="200" w:line="360" w:lineRule="auto"/>
        <w:contextualSpacing/>
        <w:jc w:val="both"/>
        <w:rPr>
          <w:sz w:val="24"/>
          <w:szCs w:val="24"/>
        </w:rPr>
      </w:pPr>
      <w:r w:rsidRPr="00AE7136">
        <w:rPr>
          <w:sz w:val="24"/>
          <w:szCs w:val="24"/>
        </w:rPr>
        <w:t xml:space="preserve">Uttara Finance and Investments Limited’s Discretionary </w:t>
      </w:r>
    </w:p>
    <w:p w14:paraId="278CF950" w14:textId="77777777" w:rsidR="008B72DE" w:rsidRDefault="008B72DE" w:rsidP="000B4630">
      <w:pPr>
        <w:pStyle w:val="ListParagraph"/>
        <w:widowControl/>
        <w:numPr>
          <w:ilvl w:val="0"/>
          <w:numId w:val="33"/>
        </w:numPr>
        <w:autoSpaceDE/>
        <w:autoSpaceDN/>
        <w:spacing w:after="200" w:line="360" w:lineRule="auto"/>
        <w:contextualSpacing/>
        <w:jc w:val="both"/>
        <w:rPr>
          <w:sz w:val="24"/>
          <w:szCs w:val="24"/>
        </w:rPr>
      </w:pPr>
      <w:r w:rsidRPr="00AE7136">
        <w:rPr>
          <w:sz w:val="24"/>
          <w:szCs w:val="24"/>
        </w:rPr>
        <w:t>Investor’s Choice</w:t>
      </w:r>
    </w:p>
    <w:p w14:paraId="66453486" w14:textId="77777777" w:rsidR="008B72DE" w:rsidRPr="007A2C87" w:rsidRDefault="008B72DE" w:rsidP="000B4630">
      <w:pPr>
        <w:spacing w:line="360" w:lineRule="auto"/>
        <w:ind w:left="360"/>
        <w:contextualSpacing/>
        <w:jc w:val="both"/>
        <w:rPr>
          <w:sz w:val="24"/>
          <w:szCs w:val="24"/>
        </w:rPr>
      </w:pPr>
    </w:p>
    <w:p w14:paraId="07FCD6F1" w14:textId="77777777" w:rsidR="008B72DE" w:rsidRPr="00AE7136" w:rsidRDefault="008B72DE" w:rsidP="000B4630">
      <w:pPr>
        <w:spacing w:line="360" w:lineRule="auto"/>
        <w:jc w:val="both"/>
        <w:rPr>
          <w:rFonts w:ascii="Times New Roman" w:hAnsi="Times New Roman" w:cs="Times New Roman"/>
          <w:b/>
          <w:sz w:val="24"/>
          <w:szCs w:val="24"/>
        </w:rPr>
      </w:pPr>
      <w:r w:rsidRPr="00AE7136">
        <w:rPr>
          <w:rFonts w:ascii="Times New Roman" w:hAnsi="Times New Roman" w:cs="Times New Roman"/>
          <w:b/>
          <w:sz w:val="24"/>
          <w:szCs w:val="24"/>
        </w:rPr>
        <w:t>Uttara Finance and Investments Limited’s Discretionary:</w:t>
      </w:r>
    </w:p>
    <w:p w14:paraId="09CEA25D" w14:textId="77777777" w:rsidR="00F851C0" w:rsidRPr="007A2C87" w:rsidRDefault="008B72DE" w:rsidP="000B4630">
      <w:pPr>
        <w:spacing w:line="360" w:lineRule="auto"/>
        <w:jc w:val="both"/>
        <w:rPr>
          <w:rFonts w:ascii="Times New Roman" w:hAnsi="Times New Roman" w:cs="Times New Roman"/>
          <w:sz w:val="24"/>
          <w:szCs w:val="24"/>
        </w:rPr>
      </w:pPr>
      <w:r w:rsidRPr="00AE7136">
        <w:rPr>
          <w:rFonts w:ascii="Times New Roman" w:hAnsi="Times New Roman" w:cs="Times New Roman"/>
          <w:sz w:val="24"/>
          <w:szCs w:val="24"/>
        </w:rPr>
        <w:t xml:space="preserve">UFIL purchase Shares by investors finance at the policy rate such as per share price is one hundred taka and deposit it which they collect from investors. If you lost your share when company decides to disposal share, the company will not be liable for this reason. Sometimes we see some person buy and sell share without maintain rules of company and lost their share in company recording documents. </w:t>
      </w:r>
    </w:p>
    <w:p w14:paraId="57376FD9" w14:textId="77777777" w:rsidR="008B72DE" w:rsidRPr="00AE7136" w:rsidRDefault="008B72DE" w:rsidP="000B4630">
      <w:pPr>
        <w:spacing w:line="360" w:lineRule="auto"/>
        <w:jc w:val="both"/>
        <w:rPr>
          <w:rFonts w:ascii="Times New Roman" w:hAnsi="Times New Roman" w:cs="Times New Roman"/>
          <w:b/>
          <w:sz w:val="24"/>
          <w:szCs w:val="24"/>
        </w:rPr>
      </w:pPr>
      <w:r w:rsidRPr="00AE7136">
        <w:rPr>
          <w:rFonts w:ascii="Times New Roman" w:hAnsi="Times New Roman" w:cs="Times New Roman"/>
          <w:b/>
          <w:sz w:val="24"/>
          <w:szCs w:val="24"/>
        </w:rPr>
        <w:t>Investor’s Choice:</w:t>
      </w:r>
    </w:p>
    <w:p w14:paraId="04CABC2A" w14:textId="77777777" w:rsidR="00F851C0" w:rsidRPr="00AE7136" w:rsidRDefault="008B72DE" w:rsidP="000B4630">
      <w:pPr>
        <w:spacing w:line="360" w:lineRule="auto"/>
        <w:jc w:val="both"/>
        <w:rPr>
          <w:rFonts w:ascii="Times New Roman" w:hAnsi="Times New Roman" w:cs="Times New Roman"/>
          <w:sz w:val="24"/>
          <w:szCs w:val="24"/>
        </w:rPr>
      </w:pPr>
      <w:r w:rsidRPr="00AE7136">
        <w:rPr>
          <w:rFonts w:ascii="Times New Roman" w:hAnsi="Times New Roman" w:cs="Times New Roman"/>
          <w:sz w:val="24"/>
          <w:szCs w:val="24"/>
        </w:rPr>
        <w:t xml:space="preserve">UFIL purchase Shares by investors finance at the policy rate and follow investors instruction and deposit it. If you lost your share when company decide to disposal share, the company will be liable for this reason because investors just give instruction to UFIL. All controlling of share own by UFIL. </w:t>
      </w:r>
    </w:p>
    <w:p w14:paraId="70A1530C" w14:textId="77777777" w:rsidR="008B72DE" w:rsidRPr="00AE7136" w:rsidRDefault="008B72DE" w:rsidP="000B4630">
      <w:pPr>
        <w:spacing w:line="360" w:lineRule="auto"/>
        <w:jc w:val="both"/>
        <w:rPr>
          <w:rFonts w:ascii="Times New Roman" w:hAnsi="Times New Roman" w:cs="Times New Roman"/>
          <w:b/>
          <w:sz w:val="24"/>
          <w:szCs w:val="24"/>
        </w:rPr>
      </w:pPr>
      <w:r w:rsidRPr="00AE7136">
        <w:rPr>
          <w:rFonts w:ascii="Times New Roman" w:hAnsi="Times New Roman" w:cs="Times New Roman"/>
          <w:b/>
          <w:sz w:val="24"/>
          <w:szCs w:val="24"/>
        </w:rPr>
        <w:t>Rules to purchase shares:</w:t>
      </w:r>
    </w:p>
    <w:p w14:paraId="77FBF19C" w14:textId="77777777" w:rsidR="00CF1150" w:rsidRPr="00AE7136" w:rsidRDefault="008B72DE" w:rsidP="000B4630">
      <w:pPr>
        <w:spacing w:line="360" w:lineRule="auto"/>
        <w:jc w:val="both"/>
        <w:rPr>
          <w:rFonts w:ascii="Times New Roman" w:hAnsi="Times New Roman" w:cs="Times New Roman"/>
          <w:sz w:val="24"/>
          <w:szCs w:val="24"/>
        </w:rPr>
      </w:pPr>
      <w:r w:rsidRPr="00AE7136">
        <w:rPr>
          <w:rFonts w:ascii="Times New Roman" w:hAnsi="Times New Roman" w:cs="Times New Roman"/>
          <w:sz w:val="24"/>
          <w:szCs w:val="24"/>
        </w:rPr>
        <w:t>Bangladeshi nationality</w:t>
      </w:r>
      <w:r>
        <w:rPr>
          <w:rFonts w:ascii="Times New Roman" w:hAnsi="Times New Roman" w:cs="Times New Roman"/>
          <w:sz w:val="24"/>
          <w:szCs w:val="24"/>
        </w:rPr>
        <w:t xml:space="preserve"> and Non-Residence Bangladeshi </w:t>
      </w:r>
      <w:r w:rsidRPr="00AE7136">
        <w:rPr>
          <w:rFonts w:ascii="Times New Roman" w:hAnsi="Times New Roman" w:cs="Times New Roman"/>
          <w:sz w:val="24"/>
          <w:szCs w:val="24"/>
        </w:rPr>
        <w:t xml:space="preserve">permit to buy UFIL share. Age must be Eighteen years old and lowest deposit is fifty thousand taka. UFIl give loan benefits to the investors. Thirteen percent interest as a loan benefit and UFIL allow to highest receive ten lakh. </w:t>
      </w:r>
      <w:r w:rsidRPr="00AE7136">
        <w:rPr>
          <w:rFonts w:ascii="Times New Roman" w:hAnsi="Times New Roman" w:cs="Times New Roman"/>
          <w:sz w:val="24"/>
          <w:szCs w:val="24"/>
        </w:rPr>
        <w:lastRenderedPageBreak/>
        <w:t>Investors must pay Documentation fees, commission fees, brokerage fees at a specific period of time.</w:t>
      </w:r>
    </w:p>
    <w:p w14:paraId="1770F06D" w14:textId="77777777" w:rsidR="008B72DE" w:rsidRPr="00AE7136" w:rsidRDefault="008B72DE" w:rsidP="000B4630">
      <w:pPr>
        <w:spacing w:line="360" w:lineRule="auto"/>
        <w:jc w:val="both"/>
        <w:rPr>
          <w:rFonts w:ascii="Times New Roman" w:hAnsi="Times New Roman" w:cs="Times New Roman"/>
          <w:sz w:val="24"/>
          <w:szCs w:val="24"/>
        </w:rPr>
      </w:pPr>
      <w:r w:rsidRPr="00AE7136">
        <w:rPr>
          <w:rStyle w:val="Strong"/>
          <w:rFonts w:ascii="Times New Roman" w:hAnsi="Times New Roman" w:cs="Times New Roman"/>
          <w:color w:val="000000"/>
          <w:sz w:val="24"/>
          <w:szCs w:val="24"/>
        </w:rPr>
        <w:t>Merchant banking division of term services:</w:t>
      </w:r>
    </w:p>
    <w:p w14:paraId="62C437B9" w14:textId="77777777" w:rsidR="008B72DE" w:rsidRPr="00AE7136" w:rsidRDefault="008B72DE" w:rsidP="000B4630">
      <w:pPr>
        <w:pStyle w:val="ListParagraph"/>
        <w:numPr>
          <w:ilvl w:val="0"/>
          <w:numId w:val="34"/>
        </w:numPr>
        <w:spacing w:line="360" w:lineRule="auto"/>
        <w:jc w:val="both"/>
        <w:rPr>
          <w:sz w:val="24"/>
          <w:szCs w:val="24"/>
        </w:rPr>
      </w:pPr>
      <w:r w:rsidRPr="00AE7136">
        <w:rPr>
          <w:sz w:val="24"/>
          <w:szCs w:val="24"/>
        </w:rPr>
        <w:t xml:space="preserve">Portfolio Management </w:t>
      </w:r>
    </w:p>
    <w:p w14:paraId="1C9AA1E8" w14:textId="77777777" w:rsidR="008B72DE" w:rsidRPr="00AE7136" w:rsidRDefault="008B72DE" w:rsidP="000B4630">
      <w:pPr>
        <w:pStyle w:val="ListParagraph"/>
        <w:numPr>
          <w:ilvl w:val="0"/>
          <w:numId w:val="34"/>
        </w:numPr>
        <w:spacing w:line="360" w:lineRule="auto"/>
        <w:jc w:val="both"/>
        <w:rPr>
          <w:sz w:val="24"/>
          <w:szCs w:val="24"/>
        </w:rPr>
      </w:pPr>
      <w:r w:rsidRPr="00AE7136">
        <w:rPr>
          <w:sz w:val="24"/>
          <w:szCs w:val="24"/>
        </w:rPr>
        <w:t>Underwriting</w:t>
      </w:r>
    </w:p>
    <w:p w14:paraId="7341F1C2" w14:textId="77777777" w:rsidR="008B72DE" w:rsidRPr="00AE7136" w:rsidRDefault="000B4630" w:rsidP="000B4630">
      <w:pPr>
        <w:pStyle w:val="ListParagraph"/>
        <w:numPr>
          <w:ilvl w:val="0"/>
          <w:numId w:val="34"/>
        </w:numPr>
        <w:spacing w:line="360" w:lineRule="auto"/>
        <w:jc w:val="both"/>
        <w:rPr>
          <w:sz w:val="24"/>
          <w:szCs w:val="24"/>
        </w:rPr>
      </w:pPr>
      <w:r>
        <w:rPr>
          <w:sz w:val="24"/>
          <w:szCs w:val="24"/>
        </w:rPr>
        <w:t xml:space="preserve">Capital Market </w:t>
      </w:r>
      <w:r w:rsidR="008B72DE" w:rsidRPr="00AE7136">
        <w:rPr>
          <w:sz w:val="24"/>
          <w:szCs w:val="24"/>
        </w:rPr>
        <w:t xml:space="preserve">Investment </w:t>
      </w:r>
    </w:p>
    <w:p w14:paraId="43E48D52" w14:textId="77777777" w:rsidR="008B72DE" w:rsidRDefault="008B72DE" w:rsidP="000B4630">
      <w:pPr>
        <w:pStyle w:val="ListParagraph"/>
        <w:numPr>
          <w:ilvl w:val="0"/>
          <w:numId w:val="34"/>
        </w:numPr>
        <w:spacing w:line="360" w:lineRule="auto"/>
        <w:jc w:val="both"/>
        <w:rPr>
          <w:sz w:val="24"/>
          <w:szCs w:val="24"/>
        </w:rPr>
      </w:pPr>
      <w:r w:rsidRPr="00AE7136">
        <w:rPr>
          <w:sz w:val="24"/>
          <w:szCs w:val="24"/>
        </w:rPr>
        <w:t>Syndication Facilities</w:t>
      </w:r>
    </w:p>
    <w:p w14:paraId="320E67B8" w14:textId="77777777" w:rsidR="008B72DE" w:rsidRDefault="008B72DE" w:rsidP="000B4630">
      <w:pPr>
        <w:pStyle w:val="ListParagraph"/>
        <w:spacing w:line="360" w:lineRule="auto"/>
        <w:ind w:left="720" w:firstLine="0"/>
        <w:jc w:val="both"/>
        <w:rPr>
          <w:sz w:val="24"/>
          <w:szCs w:val="24"/>
        </w:rPr>
      </w:pPr>
    </w:p>
    <w:p w14:paraId="6DADCB04" w14:textId="77777777" w:rsidR="00F851C0" w:rsidRPr="00AE7136" w:rsidRDefault="00F851C0" w:rsidP="000B4630">
      <w:pPr>
        <w:pStyle w:val="ListParagraph"/>
        <w:spacing w:line="360" w:lineRule="auto"/>
        <w:ind w:left="720" w:firstLine="0"/>
        <w:jc w:val="both"/>
        <w:rPr>
          <w:sz w:val="24"/>
          <w:szCs w:val="24"/>
        </w:rPr>
      </w:pPr>
    </w:p>
    <w:p w14:paraId="3F525C1A" w14:textId="77777777" w:rsidR="008B72DE" w:rsidRPr="00000547" w:rsidRDefault="008B72DE" w:rsidP="000B4630">
      <w:pPr>
        <w:spacing w:line="360" w:lineRule="auto"/>
        <w:contextualSpacing/>
        <w:jc w:val="both"/>
        <w:rPr>
          <w:rFonts w:ascii="Times New Roman" w:hAnsi="Times New Roman" w:cs="Times New Roman"/>
          <w:b/>
          <w:color w:val="1F497D" w:themeColor="text2"/>
          <w:sz w:val="28"/>
          <w:szCs w:val="28"/>
        </w:rPr>
      </w:pPr>
      <w:r w:rsidRPr="00000547">
        <w:rPr>
          <w:rFonts w:ascii="Times New Roman" w:hAnsi="Times New Roman" w:cs="Times New Roman"/>
          <w:b/>
          <w:color w:val="1F497D" w:themeColor="text2"/>
          <w:sz w:val="28"/>
          <w:szCs w:val="28"/>
        </w:rPr>
        <w:t>2.7 Ultimate Objective of UFIL:</w:t>
      </w:r>
    </w:p>
    <w:p w14:paraId="55A430D4" w14:textId="77777777" w:rsidR="008B72DE" w:rsidRPr="00EE29F5" w:rsidRDefault="008B72DE" w:rsidP="000B4630">
      <w:pPr>
        <w:pStyle w:val="NormalWeb"/>
        <w:numPr>
          <w:ilvl w:val="0"/>
          <w:numId w:val="13"/>
        </w:numPr>
        <w:shd w:val="clear" w:color="auto" w:fill="FFFFFF"/>
        <w:spacing w:before="0" w:beforeAutospacing="0" w:after="158" w:afterAutospacing="0" w:line="360" w:lineRule="auto"/>
        <w:jc w:val="both"/>
        <w:rPr>
          <w:color w:val="000000" w:themeColor="text1"/>
        </w:rPr>
      </w:pPr>
      <w:r w:rsidRPr="00EE29F5">
        <w:rPr>
          <w:color w:val="000000" w:themeColor="text1"/>
        </w:rPr>
        <w:t xml:space="preserve">Provides financial needs of individual customers and trade organizations. </w:t>
      </w:r>
    </w:p>
    <w:p w14:paraId="16F217A0" w14:textId="77777777" w:rsidR="008B72DE" w:rsidRPr="00EE29F5" w:rsidRDefault="008B72DE" w:rsidP="000B4630">
      <w:pPr>
        <w:pStyle w:val="NormalWeb"/>
        <w:numPr>
          <w:ilvl w:val="0"/>
          <w:numId w:val="13"/>
        </w:numPr>
        <w:shd w:val="clear" w:color="auto" w:fill="FFFFFF"/>
        <w:spacing w:before="0" w:beforeAutospacing="0" w:after="158" w:afterAutospacing="0" w:line="360" w:lineRule="auto"/>
        <w:jc w:val="both"/>
        <w:rPr>
          <w:color w:val="000000" w:themeColor="text1"/>
        </w:rPr>
      </w:pPr>
      <w:r w:rsidRPr="00EE29F5">
        <w:rPr>
          <w:rStyle w:val="Strong"/>
          <w:rFonts w:eastAsiaTheme="majorEastAsia"/>
          <w:b w:val="0"/>
          <w:color w:val="000000" w:themeColor="text1"/>
        </w:rPr>
        <w:t>Provides long-term Credits</w:t>
      </w:r>
      <w:r w:rsidRPr="00EE29F5">
        <w:rPr>
          <w:rStyle w:val="Strong"/>
          <w:rFonts w:eastAsiaTheme="majorEastAsia"/>
          <w:color w:val="000000" w:themeColor="text1"/>
        </w:rPr>
        <w:t xml:space="preserve"> to </w:t>
      </w:r>
      <w:r w:rsidRPr="00EE29F5">
        <w:rPr>
          <w:color w:val="000000" w:themeColor="text1"/>
          <w:shd w:val="clear" w:color="auto" w:fill="FFFFFF"/>
        </w:rPr>
        <w:t>small and mid-size enterprises (SMEs)</w:t>
      </w:r>
      <w:r w:rsidRPr="00EE29F5">
        <w:rPr>
          <w:rStyle w:val="Strong"/>
          <w:rFonts w:eastAsiaTheme="majorEastAsia"/>
          <w:color w:val="000000" w:themeColor="text1"/>
        </w:rPr>
        <w:t>.</w:t>
      </w:r>
      <w:r w:rsidRPr="00EE29F5">
        <w:rPr>
          <w:color w:val="000000" w:themeColor="text1"/>
        </w:rPr>
        <w:t xml:space="preserve"> </w:t>
      </w:r>
    </w:p>
    <w:p w14:paraId="60810A19" w14:textId="77777777" w:rsidR="008B72DE" w:rsidRPr="00EE29F5" w:rsidRDefault="008B72DE" w:rsidP="000B4630">
      <w:pPr>
        <w:pStyle w:val="NormalWeb"/>
        <w:numPr>
          <w:ilvl w:val="0"/>
          <w:numId w:val="13"/>
        </w:numPr>
        <w:shd w:val="clear" w:color="auto" w:fill="FFFFFF"/>
        <w:spacing w:before="0" w:beforeAutospacing="0" w:after="158" w:afterAutospacing="0" w:line="360" w:lineRule="auto"/>
        <w:jc w:val="both"/>
        <w:rPr>
          <w:color w:val="000000" w:themeColor="text1"/>
        </w:rPr>
      </w:pPr>
      <w:r w:rsidRPr="00EE29F5">
        <w:rPr>
          <w:color w:val="000000" w:themeColor="text1"/>
        </w:rPr>
        <w:t>Satisfy individual customer and organizations.</w:t>
      </w:r>
    </w:p>
    <w:p w14:paraId="516D4B08" w14:textId="77777777" w:rsidR="008B72DE" w:rsidRPr="00EE29F5" w:rsidRDefault="008B72DE" w:rsidP="000B4630">
      <w:pPr>
        <w:pStyle w:val="NormalWeb"/>
        <w:numPr>
          <w:ilvl w:val="0"/>
          <w:numId w:val="13"/>
        </w:numPr>
        <w:shd w:val="clear" w:color="auto" w:fill="FFFFFF"/>
        <w:spacing w:before="0" w:beforeAutospacing="0" w:after="158" w:afterAutospacing="0" w:line="360" w:lineRule="auto"/>
        <w:jc w:val="both"/>
        <w:rPr>
          <w:color w:val="000000" w:themeColor="text1"/>
        </w:rPr>
      </w:pPr>
      <w:r w:rsidRPr="00EE29F5">
        <w:rPr>
          <w:color w:val="000000" w:themeColor="text1"/>
        </w:rPr>
        <w:t>Increase financial trade between organizations.</w:t>
      </w:r>
    </w:p>
    <w:p w14:paraId="68E44599" w14:textId="77777777" w:rsidR="008B72DE" w:rsidRPr="00EE29F5" w:rsidRDefault="008B72DE" w:rsidP="000B4630">
      <w:pPr>
        <w:pStyle w:val="NormalWeb"/>
        <w:numPr>
          <w:ilvl w:val="0"/>
          <w:numId w:val="13"/>
        </w:numPr>
        <w:shd w:val="clear" w:color="auto" w:fill="FFFFFF"/>
        <w:spacing w:before="0" w:beforeAutospacing="0" w:after="158" w:afterAutospacing="0" w:line="360" w:lineRule="auto"/>
        <w:jc w:val="both"/>
        <w:rPr>
          <w:color w:val="000000" w:themeColor="text1"/>
        </w:rPr>
      </w:pPr>
      <w:r w:rsidRPr="00EE29F5">
        <w:rPr>
          <w:color w:val="000000" w:themeColor="text1"/>
        </w:rPr>
        <w:t>Broad contribution for national economy growth.</w:t>
      </w:r>
    </w:p>
    <w:p w14:paraId="184EFAAB" w14:textId="77777777" w:rsidR="008B72DE" w:rsidRPr="00EE29F5" w:rsidRDefault="008B72DE" w:rsidP="000B4630">
      <w:pPr>
        <w:pStyle w:val="NormalWeb"/>
        <w:shd w:val="clear" w:color="auto" w:fill="FFFFFF"/>
        <w:spacing w:before="0" w:beforeAutospacing="0" w:after="158" w:afterAutospacing="0" w:line="360" w:lineRule="auto"/>
        <w:jc w:val="both"/>
        <w:rPr>
          <w:color w:val="000000" w:themeColor="text1"/>
        </w:rPr>
      </w:pPr>
    </w:p>
    <w:p w14:paraId="28F31DCE" w14:textId="77777777" w:rsidR="008B72DE" w:rsidRPr="00EE29F5" w:rsidRDefault="008B72DE" w:rsidP="000B4630">
      <w:pPr>
        <w:pStyle w:val="NormalWeb"/>
        <w:shd w:val="clear" w:color="auto" w:fill="FFFFFF"/>
        <w:spacing w:before="0" w:beforeAutospacing="0" w:after="158" w:afterAutospacing="0" w:line="360" w:lineRule="auto"/>
        <w:jc w:val="both"/>
        <w:rPr>
          <w:color w:val="000000" w:themeColor="text1"/>
        </w:rPr>
      </w:pPr>
    </w:p>
    <w:p w14:paraId="11CB3DB5"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3D0B0260"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6A66EA80"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093F113C"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5384F161"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2E2CF420"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0D9E39F5"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0A2226AD"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5B3276F0"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3A09C8F4"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246F0478"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520B428A"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150484E6"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696B1A15"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4CD4901D"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11A98560"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2F6E6960" w14:textId="77777777" w:rsidR="008B72DE" w:rsidRDefault="008B72DE" w:rsidP="00B467CB">
      <w:pPr>
        <w:pStyle w:val="NormalWeb"/>
        <w:shd w:val="clear" w:color="auto" w:fill="FFFFFF"/>
        <w:spacing w:before="0" w:beforeAutospacing="0" w:after="158" w:afterAutospacing="0" w:line="360" w:lineRule="auto"/>
        <w:rPr>
          <w:color w:val="000000" w:themeColor="text1"/>
        </w:rPr>
      </w:pPr>
    </w:p>
    <w:p w14:paraId="39CD55E0"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15644F97"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444E05D5"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pPr>
    </w:p>
    <w:p w14:paraId="00429C24" w14:textId="77777777" w:rsidR="008B72DE" w:rsidRPr="00CF1150" w:rsidRDefault="008B72DE" w:rsidP="000A2AB9">
      <w:pPr>
        <w:shd w:val="clear" w:color="auto" w:fill="8DB3E2" w:themeFill="text2" w:themeFillTint="66"/>
        <w:spacing w:line="360" w:lineRule="auto"/>
        <w:jc w:val="center"/>
        <w:rPr>
          <w:rFonts w:ascii="Times New Roman" w:hAnsi="Times New Roman" w:cs="Times New Roman"/>
          <w:color w:val="1F497D" w:themeColor="text2"/>
          <w:sz w:val="24"/>
          <w:szCs w:val="24"/>
        </w:rPr>
        <w:sectPr w:rsidR="008B72DE" w:rsidRPr="00CF1150" w:rsidSect="008B72DE">
          <w:headerReference w:type="default" r:id="rId11"/>
          <w:pgSz w:w="12240" w:h="15840"/>
          <w:pgMar w:top="1440" w:right="1440" w:bottom="1440" w:left="1440" w:header="720" w:footer="720" w:gutter="0"/>
          <w:pgNumType w:start="1"/>
          <w:cols w:space="720"/>
          <w:docGrid w:linePitch="360"/>
        </w:sectPr>
      </w:pPr>
      <w:r w:rsidRPr="00CF1150">
        <w:rPr>
          <w:rFonts w:ascii="Times New Roman" w:hAnsi="Times New Roman" w:cs="Times New Roman"/>
          <w:b/>
          <w:color w:val="1F497D" w:themeColor="text2"/>
          <w:sz w:val="32"/>
          <w:szCs w:val="32"/>
        </w:rPr>
        <w:t>CHAPTER 03: THE JOB</w:t>
      </w:r>
    </w:p>
    <w:p w14:paraId="166CC9CD" w14:textId="77777777" w:rsidR="008B72DE" w:rsidRPr="002204C3" w:rsidRDefault="008B72DE" w:rsidP="008042AC">
      <w:pPr>
        <w:pStyle w:val="NormalWeb"/>
        <w:shd w:val="clear" w:color="auto" w:fill="FFFFFF"/>
        <w:spacing w:line="360" w:lineRule="auto"/>
        <w:jc w:val="both"/>
        <w:rPr>
          <w:b/>
          <w:color w:val="1F497D" w:themeColor="text2"/>
          <w:sz w:val="28"/>
          <w:szCs w:val="28"/>
        </w:rPr>
      </w:pPr>
      <w:r w:rsidRPr="002204C3">
        <w:rPr>
          <w:b/>
          <w:color w:val="1F497D" w:themeColor="text2"/>
          <w:sz w:val="28"/>
          <w:szCs w:val="28"/>
        </w:rPr>
        <w:lastRenderedPageBreak/>
        <w:t>3.1 Job Description:</w:t>
      </w:r>
      <w:r w:rsidRPr="002204C3">
        <w:rPr>
          <w:b/>
          <w:color w:val="1F497D" w:themeColor="text2"/>
          <w:sz w:val="28"/>
          <w:szCs w:val="28"/>
        </w:rPr>
        <w:tab/>
      </w:r>
    </w:p>
    <w:p w14:paraId="66868434" w14:textId="77777777" w:rsidR="008B72DE" w:rsidRDefault="008B72DE" w:rsidP="008042AC">
      <w:pPr>
        <w:pStyle w:val="NormalWeb"/>
        <w:shd w:val="clear" w:color="auto" w:fill="FFFFFF"/>
        <w:spacing w:line="360" w:lineRule="auto"/>
        <w:jc w:val="both"/>
        <w:rPr>
          <w:color w:val="000000" w:themeColor="text1"/>
        </w:rPr>
      </w:pPr>
      <w:r w:rsidRPr="00EE29F5">
        <w:rPr>
          <w:color w:val="000000" w:themeColor="text1"/>
        </w:rPr>
        <w:t xml:space="preserve">Mostly Uttara Finance and Investments Limited (UFIL) work with lease, term deposit and assets managing services from person to SMEs. I did my job in corporate department in Uttara Finance and Investments Limited (UFIL). The work of corporate department which is sanction and disbursement of term and loan facility, visit formally corporate client place, risk evolution of project, check monthly rental process with closure memo. </w:t>
      </w:r>
    </w:p>
    <w:p w14:paraId="518AB914" w14:textId="77777777" w:rsidR="008B72DE" w:rsidRPr="00EE29F5" w:rsidRDefault="008B72DE" w:rsidP="008042AC">
      <w:pPr>
        <w:pStyle w:val="NormalWeb"/>
        <w:shd w:val="clear" w:color="auto" w:fill="FFFFFF"/>
        <w:spacing w:line="360" w:lineRule="auto"/>
        <w:jc w:val="both"/>
        <w:rPr>
          <w:color w:val="000000" w:themeColor="text1"/>
        </w:rPr>
      </w:pPr>
    </w:p>
    <w:p w14:paraId="51EB1FC9" w14:textId="77777777" w:rsidR="008B72DE" w:rsidRPr="002204C3" w:rsidRDefault="008B72DE" w:rsidP="008042AC">
      <w:pPr>
        <w:pStyle w:val="NormalWeb"/>
        <w:shd w:val="clear" w:color="auto" w:fill="FFFFFF"/>
        <w:spacing w:line="360" w:lineRule="auto"/>
        <w:jc w:val="both"/>
        <w:rPr>
          <w:b/>
          <w:color w:val="1F497D" w:themeColor="text2"/>
          <w:sz w:val="28"/>
          <w:szCs w:val="28"/>
        </w:rPr>
      </w:pPr>
      <w:r w:rsidRPr="002204C3">
        <w:rPr>
          <w:b/>
          <w:color w:val="1F497D" w:themeColor="text2"/>
          <w:sz w:val="28"/>
          <w:szCs w:val="28"/>
        </w:rPr>
        <w:t>3.2 Responsibilities of the Job:</w:t>
      </w:r>
    </w:p>
    <w:p w14:paraId="442F54F6" w14:textId="77777777" w:rsidR="008B72DE" w:rsidRPr="00EE29F5" w:rsidRDefault="008B72DE" w:rsidP="008042AC">
      <w:pPr>
        <w:pStyle w:val="NormalWeb"/>
        <w:shd w:val="clear" w:color="auto" w:fill="FFFFFF"/>
        <w:spacing w:line="360" w:lineRule="auto"/>
        <w:jc w:val="both"/>
        <w:rPr>
          <w:color w:val="000000" w:themeColor="text1"/>
        </w:rPr>
      </w:pPr>
      <w:r w:rsidRPr="00EE29F5">
        <w:rPr>
          <w:color w:val="000000" w:themeColor="text1"/>
        </w:rPr>
        <w:t>I did much work during my internship and I gather much experience from them. Basically I worked in corporate department in Uttara Finance and Investments Limited (UFIL).</w:t>
      </w:r>
      <w:r w:rsidR="008042AC">
        <w:rPr>
          <w:color w:val="000000" w:themeColor="text1"/>
        </w:rPr>
        <w:t xml:space="preserve"> </w:t>
      </w:r>
      <w:r w:rsidRPr="00EE29F5">
        <w:rPr>
          <w:color w:val="000000" w:themeColor="text1"/>
        </w:rPr>
        <w:t>Task were not very difficult but important for this department and I had given enough effort to understand all work which is given to me for complete. By given enough effort I done my work properly. Work have quite similarity with my Accounting and Finance course in BBA program. The tasks are given below:</w:t>
      </w:r>
    </w:p>
    <w:p w14:paraId="66DB2D44" w14:textId="77777777" w:rsidR="008B72DE" w:rsidRPr="00EE29F5" w:rsidRDefault="008B72DE" w:rsidP="008042AC">
      <w:pPr>
        <w:pStyle w:val="NormalWeb"/>
        <w:numPr>
          <w:ilvl w:val="0"/>
          <w:numId w:val="15"/>
        </w:numPr>
        <w:shd w:val="clear" w:color="auto" w:fill="FFFFFF"/>
        <w:spacing w:line="360" w:lineRule="auto"/>
        <w:jc w:val="both"/>
        <w:rPr>
          <w:color w:val="000000" w:themeColor="text1"/>
        </w:rPr>
      </w:pPr>
      <w:r w:rsidRPr="00EE29F5">
        <w:rPr>
          <w:color w:val="000000" w:themeColor="text1"/>
        </w:rPr>
        <w:t>Check the file which is receive from clients</w:t>
      </w:r>
    </w:p>
    <w:p w14:paraId="016489FC" w14:textId="77777777" w:rsidR="008B72DE" w:rsidRPr="00EE29F5" w:rsidRDefault="008B72DE" w:rsidP="008042AC">
      <w:pPr>
        <w:pStyle w:val="NormalWeb"/>
        <w:numPr>
          <w:ilvl w:val="0"/>
          <w:numId w:val="15"/>
        </w:numPr>
        <w:shd w:val="clear" w:color="auto" w:fill="FFFFFF"/>
        <w:spacing w:line="360" w:lineRule="auto"/>
        <w:jc w:val="both"/>
        <w:rPr>
          <w:color w:val="000000" w:themeColor="text1"/>
        </w:rPr>
      </w:pPr>
      <w:r w:rsidRPr="00EE29F5">
        <w:rPr>
          <w:color w:val="000000" w:themeColor="text1"/>
        </w:rPr>
        <w:t>Loan documentation   and loan performance appraisal</w:t>
      </w:r>
    </w:p>
    <w:p w14:paraId="090E3AD4" w14:textId="77777777" w:rsidR="008B72DE" w:rsidRPr="00EE29F5" w:rsidRDefault="008B72DE" w:rsidP="008042AC">
      <w:pPr>
        <w:pStyle w:val="NormalWeb"/>
        <w:numPr>
          <w:ilvl w:val="0"/>
          <w:numId w:val="15"/>
        </w:numPr>
        <w:shd w:val="clear" w:color="auto" w:fill="FFFFFF"/>
        <w:spacing w:line="360" w:lineRule="auto"/>
        <w:jc w:val="both"/>
        <w:rPr>
          <w:color w:val="000000" w:themeColor="text1"/>
        </w:rPr>
      </w:pPr>
      <w:r w:rsidRPr="00EE29F5">
        <w:rPr>
          <w:color w:val="000000" w:themeColor="text1"/>
        </w:rPr>
        <w:t>Payment scheduling</w:t>
      </w:r>
    </w:p>
    <w:p w14:paraId="01F385ED" w14:textId="77777777" w:rsidR="008B72DE" w:rsidRPr="00EE29F5" w:rsidRDefault="008B72DE" w:rsidP="008042AC">
      <w:pPr>
        <w:pStyle w:val="NormalWeb"/>
        <w:numPr>
          <w:ilvl w:val="0"/>
          <w:numId w:val="15"/>
        </w:numPr>
        <w:shd w:val="clear" w:color="auto" w:fill="FFFFFF"/>
        <w:spacing w:line="360" w:lineRule="auto"/>
        <w:jc w:val="both"/>
        <w:rPr>
          <w:color w:val="000000" w:themeColor="text1"/>
        </w:rPr>
      </w:pPr>
      <w:r w:rsidRPr="00EE29F5">
        <w:rPr>
          <w:color w:val="000000" w:themeColor="text1"/>
        </w:rPr>
        <w:t>Closure memo</w:t>
      </w:r>
    </w:p>
    <w:p w14:paraId="766588D5" w14:textId="77777777" w:rsidR="008B72DE" w:rsidRDefault="008B72DE" w:rsidP="008042AC">
      <w:pPr>
        <w:pStyle w:val="NormalWeb"/>
        <w:numPr>
          <w:ilvl w:val="0"/>
          <w:numId w:val="15"/>
        </w:numPr>
        <w:shd w:val="clear" w:color="auto" w:fill="FFFFFF"/>
        <w:spacing w:line="360" w:lineRule="auto"/>
        <w:jc w:val="both"/>
        <w:rPr>
          <w:color w:val="000000" w:themeColor="text1"/>
        </w:rPr>
      </w:pPr>
      <w:r w:rsidRPr="00EE29F5">
        <w:rPr>
          <w:color w:val="000000" w:themeColor="text1"/>
        </w:rPr>
        <w:t>Reporting to Department</w:t>
      </w:r>
    </w:p>
    <w:p w14:paraId="303F50A0" w14:textId="77777777" w:rsidR="008B72DE" w:rsidRPr="00D43D38" w:rsidRDefault="008B72DE" w:rsidP="008042AC">
      <w:pPr>
        <w:pStyle w:val="NormalWeb"/>
        <w:shd w:val="clear" w:color="auto" w:fill="FFFFFF"/>
        <w:spacing w:line="360" w:lineRule="auto"/>
        <w:ind w:left="720"/>
        <w:jc w:val="both"/>
        <w:rPr>
          <w:color w:val="000000" w:themeColor="text1"/>
        </w:rPr>
      </w:pPr>
    </w:p>
    <w:p w14:paraId="0804D907" w14:textId="77777777" w:rsidR="008B72DE" w:rsidRPr="002204C3" w:rsidRDefault="008B72DE" w:rsidP="008042AC">
      <w:pPr>
        <w:pStyle w:val="NormalWeb"/>
        <w:shd w:val="clear" w:color="auto" w:fill="FFFFFF"/>
        <w:spacing w:line="360" w:lineRule="auto"/>
        <w:jc w:val="both"/>
        <w:rPr>
          <w:b/>
          <w:color w:val="1F497D" w:themeColor="text2"/>
          <w:sz w:val="28"/>
          <w:szCs w:val="28"/>
        </w:rPr>
      </w:pPr>
      <w:r w:rsidRPr="002204C3">
        <w:rPr>
          <w:b/>
          <w:color w:val="1F497D" w:themeColor="text2"/>
          <w:sz w:val="28"/>
          <w:szCs w:val="28"/>
        </w:rPr>
        <w:t>3.3 Suggestions:</w:t>
      </w:r>
    </w:p>
    <w:p w14:paraId="3D069F49" w14:textId="77777777" w:rsidR="008B72DE" w:rsidRPr="00EE29F5" w:rsidRDefault="008B72DE" w:rsidP="008042AC">
      <w:pPr>
        <w:pStyle w:val="NormalWeb"/>
        <w:numPr>
          <w:ilvl w:val="0"/>
          <w:numId w:val="19"/>
        </w:numPr>
        <w:shd w:val="clear" w:color="auto" w:fill="FFFFFF"/>
        <w:spacing w:line="360" w:lineRule="auto"/>
        <w:jc w:val="both"/>
        <w:rPr>
          <w:color w:val="000000" w:themeColor="text1"/>
        </w:rPr>
      </w:pPr>
      <w:r w:rsidRPr="00EE29F5">
        <w:rPr>
          <w:color w:val="000000" w:themeColor="text1"/>
        </w:rPr>
        <w:t>Develop mobile software that helps clients to know the information and place order through it.</w:t>
      </w:r>
    </w:p>
    <w:p w14:paraId="421980C5" w14:textId="77777777" w:rsidR="008B72DE" w:rsidRPr="00EE29F5" w:rsidRDefault="008B72DE" w:rsidP="008042AC">
      <w:pPr>
        <w:pStyle w:val="NormalWeb"/>
        <w:numPr>
          <w:ilvl w:val="0"/>
          <w:numId w:val="19"/>
        </w:numPr>
        <w:shd w:val="clear" w:color="auto" w:fill="FFFFFF"/>
        <w:spacing w:line="360" w:lineRule="auto"/>
        <w:jc w:val="both"/>
        <w:rPr>
          <w:color w:val="000000" w:themeColor="text1"/>
        </w:rPr>
      </w:pPr>
      <w:r w:rsidRPr="00EE29F5">
        <w:rPr>
          <w:color w:val="000000" w:themeColor="text1"/>
        </w:rPr>
        <w:t>Increase employee facility through better software.</w:t>
      </w:r>
    </w:p>
    <w:p w14:paraId="676DE9D2" w14:textId="77777777" w:rsidR="008B72DE" w:rsidRPr="00EE29F5" w:rsidRDefault="008B72DE" w:rsidP="008042AC">
      <w:pPr>
        <w:pStyle w:val="NormalWeb"/>
        <w:numPr>
          <w:ilvl w:val="0"/>
          <w:numId w:val="19"/>
        </w:numPr>
        <w:shd w:val="clear" w:color="auto" w:fill="FFFFFF"/>
        <w:spacing w:line="360" w:lineRule="auto"/>
        <w:jc w:val="both"/>
        <w:rPr>
          <w:color w:val="000000" w:themeColor="text1"/>
        </w:rPr>
      </w:pPr>
      <w:r w:rsidRPr="00EE29F5">
        <w:rPr>
          <w:color w:val="000000" w:themeColor="text1"/>
        </w:rPr>
        <w:t>Loan performance appraisal arrangement must be better.</w:t>
      </w:r>
    </w:p>
    <w:p w14:paraId="7EAFF879" w14:textId="77777777" w:rsidR="008B72DE" w:rsidRPr="00EE29F5" w:rsidRDefault="008B72DE" w:rsidP="008042AC">
      <w:pPr>
        <w:pStyle w:val="NormalWeb"/>
        <w:numPr>
          <w:ilvl w:val="0"/>
          <w:numId w:val="19"/>
        </w:numPr>
        <w:shd w:val="clear" w:color="auto" w:fill="FFFFFF"/>
        <w:spacing w:line="360" w:lineRule="auto"/>
        <w:jc w:val="both"/>
        <w:rPr>
          <w:color w:val="000000" w:themeColor="text1"/>
        </w:rPr>
      </w:pPr>
      <w:r w:rsidRPr="00EE29F5">
        <w:rPr>
          <w:color w:val="000000" w:themeColor="text1"/>
        </w:rPr>
        <w:t>Need to open Human Resource Department which helps to requite better employee and fill up requirement of employee.</w:t>
      </w:r>
    </w:p>
    <w:p w14:paraId="3FDC3C55" w14:textId="77777777" w:rsidR="008B72DE" w:rsidRPr="00EE29F5" w:rsidRDefault="008B72DE" w:rsidP="00B467CB">
      <w:pPr>
        <w:pStyle w:val="NormalWeb"/>
        <w:shd w:val="clear" w:color="auto" w:fill="FFFFFF"/>
        <w:spacing w:before="0" w:beforeAutospacing="0" w:after="158" w:afterAutospacing="0" w:line="360" w:lineRule="auto"/>
        <w:rPr>
          <w:color w:val="000000" w:themeColor="text1"/>
        </w:rPr>
        <w:sectPr w:rsidR="008B72DE" w:rsidRPr="00EE29F5">
          <w:pgSz w:w="12240" w:h="15840"/>
          <w:pgMar w:top="860" w:right="860" w:bottom="1100" w:left="920" w:header="504" w:footer="910" w:gutter="0"/>
          <w:cols w:space="720"/>
        </w:sectPr>
      </w:pPr>
    </w:p>
    <w:p w14:paraId="7F0364D0"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403F7AE5"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5E5A7C6E"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50646E9D"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37F45108"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32D56B23"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407BDF47"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6B317E28"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64C1BCCA"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77747FC0" w14:textId="77777777" w:rsidR="008B72DE" w:rsidRDefault="008B72DE" w:rsidP="00B467CB">
      <w:pPr>
        <w:spacing w:line="360" w:lineRule="auto"/>
        <w:rPr>
          <w:rFonts w:ascii="Times New Roman" w:hAnsi="Times New Roman" w:cs="Times New Roman"/>
          <w:color w:val="000000" w:themeColor="text1"/>
          <w:sz w:val="24"/>
          <w:szCs w:val="24"/>
        </w:rPr>
      </w:pPr>
    </w:p>
    <w:p w14:paraId="4B55D7F1" w14:textId="77777777" w:rsidR="008B72DE" w:rsidRPr="00CF1150" w:rsidRDefault="008B72DE" w:rsidP="00B467CB">
      <w:pPr>
        <w:spacing w:line="360" w:lineRule="auto"/>
        <w:rPr>
          <w:rFonts w:ascii="Times New Roman" w:hAnsi="Times New Roman" w:cs="Times New Roman"/>
          <w:color w:val="1F497D" w:themeColor="text2"/>
          <w:sz w:val="24"/>
          <w:szCs w:val="24"/>
        </w:rPr>
      </w:pPr>
    </w:p>
    <w:p w14:paraId="374A27AC" w14:textId="77777777" w:rsidR="008B72DE" w:rsidRPr="00CF1150" w:rsidRDefault="008B72DE" w:rsidP="000A2AB9">
      <w:pPr>
        <w:shd w:val="clear" w:color="auto" w:fill="8DB3E2" w:themeFill="text2" w:themeFillTint="66"/>
        <w:jc w:val="center"/>
        <w:rPr>
          <w:rFonts w:ascii="Times New Roman" w:hAnsi="Times New Roman" w:cs="Times New Roman"/>
          <w:color w:val="1F497D" w:themeColor="text2"/>
          <w:sz w:val="28"/>
          <w:szCs w:val="28"/>
        </w:rPr>
      </w:pPr>
      <w:r w:rsidRPr="00CF1150">
        <w:rPr>
          <w:rFonts w:ascii="Times New Roman" w:hAnsi="Times New Roman" w:cs="Times New Roman"/>
          <w:b/>
          <w:color w:val="1F497D" w:themeColor="text2"/>
          <w:sz w:val="32"/>
          <w:szCs w:val="32"/>
        </w:rPr>
        <w:t>CHAPTER 04: PERFORMANCE ANALYSIS OF UFIL</w:t>
      </w:r>
      <w:r w:rsidRPr="00CF1150">
        <w:rPr>
          <w:rFonts w:ascii="Times New Roman" w:hAnsi="Times New Roman" w:cs="Times New Roman"/>
          <w:color w:val="1F497D" w:themeColor="text2"/>
          <w:sz w:val="28"/>
          <w:szCs w:val="28"/>
          <w:u w:val="thick" w:color="0F243E"/>
        </w:rPr>
        <w:t xml:space="preserve"> </w:t>
      </w:r>
    </w:p>
    <w:p w14:paraId="32E0B346" w14:textId="77777777" w:rsidR="008B72DE" w:rsidRPr="00EE29F5" w:rsidRDefault="008B72DE" w:rsidP="00B467CB">
      <w:pPr>
        <w:jc w:val="center"/>
        <w:rPr>
          <w:rFonts w:ascii="Times New Roman" w:hAnsi="Times New Roman" w:cs="Times New Roman"/>
          <w:b/>
          <w:color w:val="000000" w:themeColor="text1"/>
          <w:sz w:val="32"/>
          <w:szCs w:val="32"/>
        </w:rPr>
      </w:pPr>
    </w:p>
    <w:p w14:paraId="714A4A56" w14:textId="77777777" w:rsidR="008B72DE" w:rsidRPr="00EE29F5" w:rsidRDefault="008B72DE" w:rsidP="00B467CB">
      <w:pPr>
        <w:spacing w:line="360" w:lineRule="auto"/>
        <w:jc w:val="center"/>
        <w:rPr>
          <w:rFonts w:ascii="Times New Roman" w:hAnsi="Times New Roman" w:cs="Times New Roman"/>
          <w:b/>
          <w:color w:val="000000" w:themeColor="text1"/>
          <w:sz w:val="32"/>
          <w:szCs w:val="32"/>
        </w:rPr>
      </w:pPr>
    </w:p>
    <w:p w14:paraId="4A12B123"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4A227B22" w14:textId="77777777" w:rsidR="008B72DE" w:rsidRPr="00EE29F5" w:rsidRDefault="008B72DE" w:rsidP="00B467CB">
      <w:pPr>
        <w:spacing w:line="360" w:lineRule="auto"/>
        <w:rPr>
          <w:rFonts w:ascii="Times New Roman" w:hAnsi="Times New Roman" w:cs="Times New Roman"/>
          <w:color w:val="000000" w:themeColor="text1"/>
          <w:sz w:val="24"/>
          <w:szCs w:val="24"/>
        </w:rPr>
      </w:pPr>
    </w:p>
    <w:p w14:paraId="27DAA504" w14:textId="77777777" w:rsidR="008B72DE" w:rsidRPr="00EE29F5" w:rsidRDefault="008B72DE">
      <w:pPr>
        <w:rPr>
          <w:rFonts w:ascii="Times New Roman" w:hAnsi="Times New Roman" w:cs="Times New Roman"/>
          <w:color w:val="000000" w:themeColor="text1"/>
          <w:sz w:val="24"/>
          <w:szCs w:val="24"/>
        </w:rPr>
      </w:pPr>
    </w:p>
    <w:p w14:paraId="09F93FE1" w14:textId="77777777" w:rsidR="008B72DE" w:rsidRPr="00EE29F5" w:rsidRDefault="008B72DE">
      <w:pPr>
        <w:rPr>
          <w:rFonts w:ascii="Times New Roman" w:hAnsi="Times New Roman" w:cs="Times New Roman"/>
          <w:color w:val="000000" w:themeColor="text1"/>
          <w:sz w:val="24"/>
          <w:szCs w:val="24"/>
        </w:rPr>
      </w:pPr>
    </w:p>
    <w:p w14:paraId="3A1461C5" w14:textId="77777777" w:rsidR="008B72DE" w:rsidRPr="00EE29F5" w:rsidRDefault="008B72DE">
      <w:pPr>
        <w:rPr>
          <w:rFonts w:ascii="Times New Roman" w:hAnsi="Times New Roman" w:cs="Times New Roman"/>
          <w:color w:val="000000" w:themeColor="text1"/>
          <w:sz w:val="24"/>
          <w:szCs w:val="24"/>
        </w:rPr>
      </w:pPr>
    </w:p>
    <w:p w14:paraId="3AF7A3E6" w14:textId="77777777" w:rsidR="008B72DE" w:rsidRPr="00EE29F5" w:rsidRDefault="008B72DE">
      <w:pPr>
        <w:rPr>
          <w:rFonts w:ascii="Times New Roman" w:hAnsi="Times New Roman" w:cs="Times New Roman"/>
          <w:color w:val="000000" w:themeColor="text1"/>
          <w:sz w:val="24"/>
          <w:szCs w:val="24"/>
        </w:rPr>
      </w:pPr>
    </w:p>
    <w:p w14:paraId="49578685" w14:textId="77777777" w:rsidR="008B72DE" w:rsidRPr="00EE29F5" w:rsidRDefault="008B72DE">
      <w:pPr>
        <w:rPr>
          <w:rFonts w:ascii="Times New Roman" w:hAnsi="Times New Roman" w:cs="Times New Roman"/>
          <w:color w:val="000000" w:themeColor="text1"/>
          <w:sz w:val="24"/>
          <w:szCs w:val="24"/>
        </w:rPr>
      </w:pPr>
    </w:p>
    <w:p w14:paraId="3DD07F99" w14:textId="77777777" w:rsidR="008B72DE" w:rsidRDefault="008B72DE">
      <w:pPr>
        <w:rPr>
          <w:rFonts w:ascii="Times New Roman" w:hAnsi="Times New Roman" w:cs="Times New Roman"/>
          <w:color w:val="000000" w:themeColor="text1"/>
          <w:sz w:val="24"/>
          <w:szCs w:val="24"/>
        </w:rPr>
      </w:pPr>
    </w:p>
    <w:p w14:paraId="02BBDDE9" w14:textId="77777777" w:rsidR="008B72DE" w:rsidRPr="00EE29F5" w:rsidRDefault="008B72DE">
      <w:pPr>
        <w:rPr>
          <w:rFonts w:ascii="Times New Roman" w:hAnsi="Times New Roman" w:cs="Times New Roman"/>
          <w:color w:val="000000" w:themeColor="text1"/>
          <w:sz w:val="24"/>
          <w:szCs w:val="24"/>
        </w:rPr>
      </w:pPr>
    </w:p>
    <w:p w14:paraId="7C3CF880" w14:textId="77777777" w:rsidR="008B72DE" w:rsidRPr="002204C3" w:rsidRDefault="008B72DE" w:rsidP="004D1CDC">
      <w:pPr>
        <w:spacing w:line="360" w:lineRule="auto"/>
        <w:jc w:val="both"/>
        <w:rPr>
          <w:rFonts w:ascii="Times New Roman" w:hAnsi="Times New Roman" w:cs="Times New Roman"/>
          <w:b/>
          <w:color w:val="1F497D" w:themeColor="text2"/>
          <w:sz w:val="28"/>
          <w:szCs w:val="28"/>
        </w:rPr>
      </w:pPr>
      <w:r w:rsidRPr="002204C3">
        <w:rPr>
          <w:rFonts w:ascii="Times New Roman" w:hAnsi="Times New Roman" w:cs="Times New Roman"/>
          <w:b/>
          <w:color w:val="1F497D" w:themeColor="text2"/>
          <w:sz w:val="28"/>
          <w:szCs w:val="28"/>
        </w:rPr>
        <w:lastRenderedPageBreak/>
        <w:t>4.1 Introduction:</w:t>
      </w:r>
    </w:p>
    <w:p w14:paraId="4A1643EF" w14:textId="77777777" w:rsidR="008B72DE" w:rsidRPr="00EE29F5" w:rsidRDefault="008B72DE" w:rsidP="004D1CDC">
      <w:pPr>
        <w:spacing w:line="360" w:lineRule="auto"/>
        <w:jc w:val="both"/>
        <w:rPr>
          <w:color w:val="000000" w:themeColor="text1"/>
          <w:sz w:val="24"/>
          <w:szCs w:val="24"/>
        </w:rPr>
      </w:pPr>
      <w:r w:rsidRPr="00EE29F5">
        <w:rPr>
          <w:rFonts w:ascii="Times New Roman" w:eastAsia="Times New Roman" w:hAnsi="Times New Roman" w:cs="Times New Roman"/>
          <w:color w:val="000000" w:themeColor="text1"/>
          <w:sz w:val="24"/>
          <w:szCs w:val="24"/>
        </w:rPr>
        <w:t xml:space="preserve">Financial performance </w:t>
      </w:r>
      <w:r w:rsidRPr="00EE29F5">
        <w:rPr>
          <w:color w:val="000000" w:themeColor="text1"/>
          <w:sz w:val="24"/>
          <w:szCs w:val="24"/>
        </w:rPr>
        <w:t>analysis makes</w:t>
      </w:r>
      <w:r w:rsidRPr="00EE29F5">
        <w:rPr>
          <w:rFonts w:ascii="Times New Roman" w:eastAsia="Times New Roman" w:hAnsi="Times New Roman" w:cs="Times New Roman"/>
          <w:color w:val="000000" w:themeColor="text1"/>
          <w:sz w:val="24"/>
          <w:szCs w:val="24"/>
        </w:rPr>
        <w:t xml:space="preserve"> </w:t>
      </w:r>
      <w:r w:rsidRPr="00954CF1">
        <w:rPr>
          <w:rFonts w:ascii="Times New Roman" w:eastAsia="Times New Roman" w:hAnsi="Times New Roman" w:cs="Times New Roman"/>
          <w:color w:val="000000" w:themeColor="text1"/>
          <w:sz w:val="24"/>
          <w:szCs w:val="24"/>
        </w:rPr>
        <w:t>interpretation</w:t>
      </w:r>
      <w:r w:rsidRPr="00EE29F5">
        <w:rPr>
          <w:color w:val="000000" w:themeColor="text1"/>
          <w:sz w:val="24"/>
          <w:szCs w:val="24"/>
        </w:rPr>
        <w:t xml:space="preserve"> of overall financial statements and find out clear scenario of profitability, losses and current situation of business. It helps for diagnosis of organization operation.</w:t>
      </w:r>
    </w:p>
    <w:p w14:paraId="5338F4ED" w14:textId="77777777" w:rsidR="008B72DE" w:rsidRDefault="008B72DE" w:rsidP="004D1CDC">
      <w:pPr>
        <w:spacing w:line="360" w:lineRule="auto"/>
        <w:jc w:val="both"/>
        <w:rPr>
          <w:color w:val="000000" w:themeColor="text1"/>
          <w:sz w:val="24"/>
          <w:szCs w:val="24"/>
        </w:rPr>
      </w:pPr>
      <w:r w:rsidRPr="00EE29F5">
        <w:rPr>
          <w:color w:val="000000" w:themeColor="text1"/>
          <w:sz w:val="24"/>
          <w:szCs w:val="24"/>
        </w:rPr>
        <w:t>Financial performance analysis</w:t>
      </w:r>
      <w:r w:rsidRPr="00EE29F5">
        <w:rPr>
          <w:rFonts w:ascii="Times New Roman" w:hAnsi="Times New Roman" w:cs="Times New Roman"/>
          <w:color w:val="000000" w:themeColor="text1"/>
          <w:sz w:val="24"/>
          <w:szCs w:val="24"/>
        </w:rPr>
        <w:t xml:space="preserve"> is</w:t>
      </w:r>
      <w:r w:rsidRPr="00EE29F5">
        <w:rPr>
          <w:color w:val="000000" w:themeColor="text1"/>
          <w:sz w:val="24"/>
          <w:szCs w:val="24"/>
        </w:rPr>
        <w:t xml:space="preserve"> helping the organization to take useful decision for operating the organization and help regulator to make rules for them. Investors can find clear statement about the organization performance for doing investment. It also </w:t>
      </w:r>
      <w:r w:rsidR="000A731E" w:rsidRPr="00EE29F5">
        <w:rPr>
          <w:color w:val="000000" w:themeColor="text1"/>
          <w:sz w:val="24"/>
          <w:szCs w:val="24"/>
        </w:rPr>
        <w:t>helps</w:t>
      </w:r>
      <w:r w:rsidRPr="00EE29F5">
        <w:rPr>
          <w:color w:val="000000" w:themeColor="text1"/>
          <w:sz w:val="24"/>
          <w:szCs w:val="24"/>
        </w:rPr>
        <w:t xml:space="preserve"> for competitor to know about others organization performance scenario properly.</w:t>
      </w:r>
    </w:p>
    <w:p w14:paraId="4B18FE6A" w14:textId="77777777" w:rsidR="00E14C4A" w:rsidRPr="00360141" w:rsidRDefault="00E14C4A" w:rsidP="004D1CDC">
      <w:pPr>
        <w:spacing w:line="360" w:lineRule="auto"/>
        <w:jc w:val="both"/>
        <w:rPr>
          <w:color w:val="000000" w:themeColor="text1"/>
          <w:sz w:val="24"/>
          <w:szCs w:val="24"/>
        </w:rPr>
      </w:pPr>
    </w:p>
    <w:p w14:paraId="18E50BF1" w14:textId="77777777" w:rsidR="008B72DE" w:rsidRPr="002204C3" w:rsidRDefault="008B72DE" w:rsidP="004D1CDC">
      <w:pPr>
        <w:spacing w:line="360" w:lineRule="auto"/>
        <w:jc w:val="both"/>
        <w:rPr>
          <w:rFonts w:ascii="Times New Roman" w:eastAsia="Times New Roman" w:hAnsi="Times New Roman" w:cs="Times New Roman"/>
          <w:b/>
          <w:color w:val="1F497D" w:themeColor="text2"/>
          <w:sz w:val="28"/>
          <w:szCs w:val="28"/>
        </w:rPr>
      </w:pPr>
      <w:r w:rsidRPr="002204C3">
        <w:rPr>
          <w:rFonts w:ascii="Times New Roman" w:eastAsia="Times New Roman" w:hAnsi="Times New Roman" w:cs="Times New Roman"/>
          <w:b/>
          <w:color w:val="1F497D" w:themeColor="text2"/>
          <w:sz w:val="28"/>
          <w:szCs w:val="28"/>
        </w:rPr>
        <w:t>4</w:t>
      </w:r>
      <w:r w:rsidR="00360141">
        <w:rPr>
          <w:rFonts w:ascii="Times New Roman" w:eastAsia="Times New Roman" w:hAnsi="Times New Roman" w:cs="Times New Roman"/>
          <w:b/>
          <w:color w:val="1F497D" w:themeColor="text2"/>
          <w:sz w:val="28"/>
          <w:szCs w:val="28"/>
        </w:rPr>
        <w:t>.2</w:t>
      </w:r>
      <w:r w:rsidRPr="002204C3">
        <w:rPr>
          <w:rFonts w:ascii="Times New Roman" w:eastAsia="Times New Roman" w:hAnsi="Times New Roman" w:cs="Times New Roman"/>
          <w:b/>
          <w:color w:val="1F497D" w:themeColor="text2"/>
          <w:sz w:val="28"/>
          <w:szCs w:val="28"/>
        </w:rPr>
        <w:t xml:space="preserve"> Importance of Financial Performance Measurement:</w:t>
      </w:r>
    </w:p>
    <w:p w14:paraId="2607D174" w14:textId="77777777" w:rsidR="008B72DE" w:rsidRPr="00EE29F5" w:rsidRDefault="008B72DE" w:rsidP="004D1CDC">
      <w:pPr>
        <w:spacing w:line="360" w:lineRule="auto"/>
        <w:jc w:val="both"/>
        <w:rPr>
          <w:rFonts w:ascii="Times New Roman" w:eastAsia="Times New Roman" w:hAnsi="Times New Roman" w:cs="Times New Roman"/>
          <w:color w:val="000000" w:themeColor="text1"/>
          <w:sz w:val="24"/>
          <w:szCs w:val="24"/>
        </w:rPr>
      </w:pPr>
      <w:r w:rsidRPr="00EE29F5">
        <w:rPr>
          <w:rFonts w:ascii="Times New Roman" w:eastAsia="Times New Roman" w:hAnsi="Times New Roman" w:cs="Times New Roman"/>
          <w:b/>
          <w:color w:val="000000" w:themeColor="text1"/>
          <w:sz w:val="24"/>
          <w:szCs w:val="24"/>
        </w:rPr>
        <w:t>Trade creditors:</w:t>
      </w:r>
      <w:r w:rsidRPr="00EE29F5">
        <w:rPr>
          <w:rFonts w:ascii="Times New Roman" w:eastAsia="Times New Roman" w:hAnsi="Times New Roman" w:cs="Times New Roman"/>
          <w:color w:val="000000" w:themeColor="text1"/>
          <w:sz w:val="24"/>
          <w:szCs w:val="24"/>
        </w:rPr>
        <w:t> They are always looking for liquidity of the Organization.</w:t>
      </w:r>
    </w:p>
    <w:p w14:paraId="14FB0BC3" w14:textId="77777777" w:rsidR="008B72DE" w:rsidRDefault="008B72DE" w:rsidP="004D1CDC">
      <w:pPr>
        <w:spacing w:line="360" w:lineRule="auto"/>
        <w:jc w:val="both"/>
        <w:rPr>
          <w:rFonts w:ascii="Times New Roman" w:eastAsia="Times New Roman" w:hAnsi="Times New Roman" w:cs="Times New Roman"/>
          <w:color w:val="000000" w:themeColor="text1"/>
          <w:sz w:val="24"/>
          <w:szCs w:val="24"/>
        </w:rPr>
      </w:pPr>
      <w:r w:rsidRPr="00EE29F5">
        <w:rPr>
          <w:rFonts w:ascii="Times New Roman" w:eastAsia="Times New Roman" w:hAnsi="Times New Roman" w:cs="Times New Roman"/>
          <w:b/>
          <w:color w:val="000000" w:themeColor="text1"/>
          <w:sz w:val="24"/>
          <w:szCs w:val="24"/>
        </w:rPr>
        <w:t>Management:</w:t>
      </w:r>
      <w:r w:rsidRPr="00EE29F5">
        <w:rPr>
          <w:rFonts w:ascii="Times New Roman" w:eastAsia="Times New Roman" w:hAnsi="Times New Roman" w:cs="Times New Roman"/>
          <w:color w:val="000000" w:themeColor="text1"/>
          <w:sz w:val="24"/>
          <w:szCs w:val="24"/>
        </w:rPr>
        <w:t> They are always looking for inner-controlling, well financial situation and improved performance. They also evaluate the opportunities of present situation and calculate ROE (Return of investment).</w:t>
      </w:r>
    </w:p>
    <w:p w14:paraId="7DFEE94A" w14:textId="77777777" w:rsidR="008B72DE" w:rsidRDefault="008B72DE" w:rsidP="004D1CDC">
      <w:pPr>
        <w:spacing w:line="360" w:lineRule="auto"/>
        <w:jc w:val="both"/>
        <w:rPr>
          <w:rFonts w:ascii="Times New Roman" w:hAnsi="Times New Roman" w:cs="Times New Roman"/>
          <w:color w:val="000000"/>
          <w:sz w:val="24"/>
          <w:szCs w:val="24"/>
        </w:rPr>
      </w:pPr>
      <w:r w:rsidRPr="00091E5A">
        <w:rPr>
          <w:rFonts w:ascii="Times New Roman" w:hAnsi="Times New Roman" w:cs="Times New Roman"/>
          <w:b/>
          <w:color w:val="000000"/>
          <w:sz w:val="24"/>
          <w:szCs w:val="24"/>
        </w:rPr>
        <w:t>Reserve changing:</w:t>
      </w:r>
      <w:r>
        <w:rPr>
          <w:rFonts w:ascii="Times New Roman" w:hAnsi="Times New Roman" w:cs="Times New Roman"/>
          <w:color w:val="000000"/>
          <w:sz w:val="24"/>
          <w:szCs w:val="24"/>
        </w:rPr>
        <w:t xml:space="preserve"> </w:t>
      </w:r>
      <w:r w:rsidRPr="00091E5A">
        <w:rPr>
          <w:rFonts w:ascii="Times New Roman" w:hAnsi="Times New Roman" w:cs="Times New Roman"/>
          <w:color w:val="000000"/>
          <w:sz w:val="24"/>
          <w:szCs w:val="24"/>
        </w:rPr>
        <w:t>company can take a reserve plan to spending money through financial position of the company and this scenario comes from financial performance analysis.</w:t>
      </w:r>
    </w:p>
    <w:p w14:paraId="3748B797" w14:textId="77777777" w:rsidR="008B72DE" w:rsidRPr="00B817EE" w:rsidRDefault="008B72DE" w:rsidP="004D1CDC">
      <w:pPr>
        <w:spacing w:line="360" w:lineRule="auto"/>
        <w:jc w:val="both"/>
        <w:rPr>
          <w:rFonts w:ascii="Times New Roman" w:eastAsia="Times New Roman" w:hAnsi="Times New Roman" w:cs="Times New Roman"/>
          <w:color w:val="000000" w:themeColor="text1"/>
          <w:sz w:val="24"/>
          <w:szCs w:val="24"/>
        </w:rPr>
      </w:pPr>
      <w:r w:rsidRPr="00EE29F5">
        <w:rPr>
          <w:rFonts w:ascii="Times New Roman" w:eastAsia="Times New Roman" w:hAnsi="Times New Roman" w:cs="Times New Roman"/>
          <w:b/>
          <w:color w:val="000000" w:themeColor="text1"/>
          <w:sz w:val="24"/>
          <w:szCs w:val="24"/>
        </w:rPr>
        <w:t>Bond holders:</w:t>
      </w:r>
      <w:r w:rsidRPr="00EE29F5">
        <w:rPr>
          <w:rFonts w:ascii="Times New Roman" w:eastAsia="Times New Roman" w:hAnsi="Times New Roman" w:cs="Times New Roman"/>
          <w:color w:val="000000" w:themeColor="text1"/>
          <w:sz w:val="24"/>
          <w:szCs w:val="24"/>
        </w:rPr>
        <w:t xml:space="preserve"> They are always looking for the cash-flow capability of the organization.  </w:t>
      </w:r>
    </w:p>
    <w:p w14:paraId="7BB7F17F" w14:textId="77777777" w:rsidR="008B72DE" w:rsidRDefault="008B72DE" w:rsidP="004D1CDC">
      <w:pPr>
        <w:spacing w:line="360" w:lineRule="auto"/>
        <w:jc w:val="both"/>
        <w:rPr>
          <w:rFonts w:ascii="Times New Roman" w:eastAsia="Times New Roman" w:hAnsi="Times New Roman" w:cs="Times New Roman"/>
          <w:color w:val="000000" w:themeColor="text1"/>
          <w:sz w:val="24"/>
          <w:szCs w:val="24"/>
        </w:rPr>
      </w:pPr>
      <w:r w:rsidRPr="00EE29F5">
        <w:rPr>
          <w:rFonts w:ascii="Times New Roman" w:eastAsia="Times New Roman" w:hAnsi="Times New Roman" w:cs="Times New Roman"/>
          <w:b/>
          <w:color w:val="000000" w:themeColor="text1"/>
          <w:sz w:val="24"/>
          <w:szCs w:val="24"/>
        </w:rPr>
        <w:t>Investors:</w:t>
      </w:r>
      <w:r w:rsidRPr="00EE29F5">
        <w:rPr>
          <w:rFonts w:ascii="Times New Roman" w:eastAsia="Times New Roman" w:hAnsi="Times New Roman" w:cs="Times New Roman"/>
          <w:color w:val="000000" w:themeColor="text1"/>
          <w:sz w:val="24"/>
          <w:szCs w:val="24"/>
        </w:rPr>
        <w:t xml:space="preserve"> They are always looking for current and predictable future income and constancy of the income of organization. </w:t>
      </w:r>
    </w:p>
    <w:p w14:paraId="5AB88694" w14:textId="77777777" w:rsidR="008B72DE" w:rsidRDefault="008B72DE" w:rsidP="004D1CDC">
      <w:pPr>
        <w:spacing w:line="360" w:lineRule="auto"/>
        <w:jc w:val="both"/>
        <w:rPr>
          <w:rFonts w:ascii="Times New Roman" w:hAnsi="Times New Roman" w:cs="Times New Roman"/>
          <w:color w:val="000000"/>
          <w:sz w:val="24"/>
          <w:szCs w:val="24"/>
        </w:rPr>
      </w:pPr>
      <w:r w:rsidRPr="002C511E">
        <w:rPr>
          <w:rFonts w:ascii="Times New Roman" w:hAnsi="Times New Roman" w:cs="Times New Roman"/>
          <w:b/>
          <w:color w:val="000000"/>
          <w:sz w:val="24"/>
          <w:szCs w:val="24"/>
        </w:rPr>
        <w:t>Performance</w:t>
      </w:r>
      <w:r>
        <w:rPr>
          <w:rFonts w:ascii="Times New Roman" w:hAnsi="Times New Roman" w:cs="Times New Roman"/>
          <w:b/>
          <w:color w:val="000000"/>
          <w:sz w:val="24"/>
          <w:szCs w:val="24"/>
        </w:rPr>
        <w:t>s</w:t>
      </w:r>
      <w:r w:rsidRPr="002C511E">
        <w:rPr>
          <w:rFonts w:ascii="Times New Roman" w:hAnsi="Times New Roman" w:cs="Times New Roman"/>
          <w:b/>
          <w:color w:val="000000"/>
          <w:sz w:val="24"/>
          <w:szCs w:val="24"/>
        </w:rPr>
        <w:t xml:space="preserve"> Earning:</w:t>
      </w:r>
      <w:r>
        <w:rPr>
          <w:rFonts w:ascii="Times New Roman" w:hAnsi="Times New Roman" w:cs="Times New Roman"/>
          <w:color w:val="000000"/>
          <w:sz w:val="24"/>
          <w:szCs w:val="24"/>
        </w:rPr>
        <w:t xml:space="preserve"> </w:t>
      </w:r>
      <w:r w:rsidRPr="002C511E">
        <w:rPr>
          <w:rFonts w:ascii="Times New Roman" w:hAnsi="Times New Roman" w:cs="Times New Roman"/>
          <w:color w:val="000000"/>
          <w:sz w:val="24"/>
          <w:szCs w:val="24"/>
        </w:rPr>
        <w:t>From recent and past data, we can easily calculate company earning</w:t>
      </w:r>
      <w:r>
        <w:rPr>
          <w:rFonts w:ascii="Times New Roman" w:hAnsi="Times New Roman" w:cs="Times New Roman"/>
          <w:color w:val="000000"/>
          <w:sz w:val="24"/>
          <w:szCs w:val="24"/>
        </w:rPr>
        <w:t>.</w:t>
      </w:r>
      <w:r w:rsidRPr="002C511E">
        <w:rPr>
          <w:rFonts w:ascii="Times New Roman" w:hAnsi="Times New Roman" w:cs="Times New Roman"/>
          <w:color w:val="000000"/>
          <w:sz w:val="24"/>
          <w:szCs w:val="24"/>
        </w:rPr>
        <w:t xml:space="preserve"> </w:t>
      </w:r>
    </w:p>
    <w:p w14:paraId="740FB5E7" w14:textId="77777777" w:rsidR="008B72DE" w:rsidRPr="002E566B" w:rsidRDefault="008B72DE" w:rsidP="004D1CDC">
      <w:pPr>
        <w:spacing w:line="360" w:lineRule="auto"/>
        <w:jc w:val="both"/>
        <w:rPr>
          <w:rFonts w:ascii="Times New Roman" w:hAnsi="Times New Roman" w:cs="Times New Roman"/>
          <w:color w:val="000000"/>
          <w:sz w:val="24"/>
          <w:szCs w:val="24"/>
        </w:rPr>
      </w:pPr>
      <w:r w:rsidRPr="001002A5">
        <w:rPr>
          <w:rFonts w:ascii="Times New Roman" w:hAnsi="Times New Roman" w:cs="Times New Roman"/>
          <w:b/>
          <w:color w:val="000000"/>
          <w:sz w:val="24"/>
          <w:szCs w:val="24"/>
        </w:rPr>
        <w:t xml:space="preserve">Goodwill: </w:t>
      </w:r>
      <w:r w:rsidRPr="002E566B">
        <w:rPr>
          <w:rFonts w:ascii="Times New Roman" w:hAnsi="Times New Roman" w:cs="Times New Roman"/>
          <w:color w:val="000000"/>
          <w:sz w:val="24"/>
          <w:szCs w:val="24"/>
        </w:rPr>
        <w:t xml:space="preserve">Financial performance analysis gives you the clear data on company recent situation and many companies see it because it is available in websites. So, if your company financial situation is growing better while others company follow your financial report and create </w:t>
      </w:r>
      <w:r w:rsidR="001062FE" w:rsidRPr="002E566B">
        <w:rPr>
          <w:rFonts w:ascii="Times New Roman" w:hAnsi="Times New Roman" w:cs="Times New Roman"/>
          <w:color w:val="000000"/>
          <w:sz w:val="24"/>
          <w:szCs w:val="24"/>
        </w:rPr>
        <w:t>a good opportunity</w:t>
      </w:r>
      <w:r w:rsidRPr="002E566B">
        <w:rPr>
          <w:rFonts w:ascii="Times New Roman" w:hAnsi="Times New Roman" w:cs="Times New Roman"/>
          <w:color w:val="000000"/>
          <w:sz w:val="24"/>
          <w:szCs w:val="24"/>
        </w:rPr>
        <w:t xml:space="preserve"> for you to get advantages from others. </w:t>
      </w:r>
    </w:p>
    <w:p w14:paraId="19C24C77" w14:textId="77777777" w:rsidR="008B72DE" w:rsidRDefault="008B72DE" w:rsidP="004D1CDC">
      <w:pPr>
        <w:spacing w:line="360" w:lineRule="auto"/>
        <w:jc w:val="both"/>
        <w:rPr>
          <w:rFonts w:ascii="Times New Roman" w:hAnsi="Times New Roman" w:cs="Times New Roman"/>
          <w:b/>
          <w:sz w:val="28"/>
          <w:szCs w:val="28"/>
        </w:rPr>
      </w:pPr>
    </w:p>
    <w:p w14:paraId="4DFC3A49" w14:textId="77777777" w:rsidR="00360141" w:rsidRDefault="00360141" w:rsidP="004D1CDC">
      <w:pPr>
        <w:spacing w:line="360" w:lineRule="auto"/>
        <w:jc w:val="both"/>
        <w:rPr>
          <w:rFonts w:ascii="Times New Roman" w:hAnsi="Times New Roman" w:cs="Times New Roman"/>
          <w:b/>
          <w:sz w:val="28"/>
          <w:szCs w:val="28"/>
        </w:rPr>
      </w:pPr>
    </w:p>
    <w:p w14:paraId="6054E02E" w14:textId="77777777" w:rsidR="008B72DE" w:rsidRPr="002204C3" w:rsidRDefault="00360141" w:rsidP="004D1CDC">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4.3</w:t>
      </w:r>
      <w:r w:rsidR="008B72DE" w:rsidRPr="002204C3">
        <w:rPr>
          <w:rFonts w:ascii="Times New Roman" w:hAnsi="Times New Roman" w:cs="Times New Roman"/>
          <w:b/>
          <w:color w:val="1F497D" w:themeColor="text2"/>
          <w:sz w:val="28"/>
          <w:szCs w:val="28"/>
        </w:rPr>
        <w:t xml:space="preserve"> Financial Ratio Analysis of UFIL:</w:t>
      </w:r>
    </w:p>
    <w:p w14:paraId="33292080" w14:textId="77777777" w:rsidR="008B72DE" w:rsidRPr="00515D84" w:rsidRDefault="008B72DE" w:rsidP="004D1CDC">
      <w:pPr>
        <w:spacing w:line="360" w:lineRule="auto"/>
        <w:jc w:val="both"/>
        <w:rPr>
          <w:rFonts w:ascii="Times New Roman" w:hAnsi="Times New Roman" w:cs="Times New Roman"/>
          <w:sz w:val="24"/>
          <w:szCs w:val="24"/>
        </w:rPr>
      </w:pPr>
      <w:r w:rsidRPr="00515D84">
        <w:rPr>
          <w:rFonts w:ascii="Times New Roman" w:hAnsi="Times New Roman" w:cs="Times New Roman"/>
          <w:sz w:val="24"/>
          <w:szCs w:val="24"/>
        </w:rPr>
        <w:t xml:space="preserve">Financial ratio analysis is a </w:t>
      </w:r>
      <w:r w:rsidR="00732DA8" w:rsidRPr="00515D84">
        <w:rPr>
          <w:rFonts w:ascii="Times New Roman" w:hAnsi="Times New Roman" w:cs="Times New Roman"/>
          <w:sz w:val="24"/>
          <w:szCs w:val="24"/>
        </w:rPr>
        <w:t>measurable</w:t>
      </w:r>
      <w:r w:rsidRPr="00515D84">
        <w:rPr>
          <w:rFonts w:ascii="Times New Roman" w:hAnsi="Times New Roman" w:cs="Times New Roman"/>
          <w:sz w:val="24"/>
          <w:szCs w:val="24"/>
        </w:rPr>
        <w:t xml:space="preserve"> procedure to know about company’s operational effectiveness, gain or loss of common liquidity and profitability of financial statement (Income statement and Balance sheet).</w:t>
      </w:r>
      <w:r w:rsidR="00320D1E">
        <w:rPr>
          <w:rFonts w:ascii="Times New Roman" w:hAnsi="Times New Roman" w:cs="Times New Roman"/>
          <w:sz w:val="24"/>
          <w:szCs w:val="24"/>
        </w:rPr>
        <w:t xml:space="preserve"> </w:t>
      </w:r>
      <w:r w:rsidRPr="00515D84">
        <w:rPr>
          <w:rFonts w:ascii="Times New Roman" w:hAnsi="Times New Roman" w:cs="Times New Roman"/>
          <w:sz w:val="24"/>
          <w:szCs w:val="24"/>
        </w:rPr>
        <w:t>Financial ratio analysis can find out a company’s performance in last few years and can compare with a company with others within same business companies. Financial ratio analysis provides a broader picture of a company’s financial health situation and position of the market. Financial ratio analysis is a diagnostic way that is help to recognize trouble Ares and opportunity areas in a company.</w:t>
      </w:r>
    </w:p>
    <w:p w14:paraId="4BD09588" w14:textId="77777777" w:rsidR="00360141" w:rsidRPr="00BB725A" w:rsidRDefault="008B72DE" w:rsidP="00BB725A">
      <w:pPr>
        <w:spacing w:line="360" w:lineRule="auto"/>
        <w:jc w:val="both"/>
        <w:rPr>
          <w:rFonts w:ascii="Times New Roman" w:hAnsi="Times New Roman" w:cs="Times New Roman"/>
          <w:sz w:val="24"/>
          <w:szCs w:val="24"/>
        </w:rPr>
      </w:pPr>
      <w:r w:rsidRPr="00515D84">
        <w:rPr>
          <w:rFonts w:ascii="Times New Roman" w:hAnsi="Times New Roman" w:cs="Times New Roman"/>
          <w:sz w:val="24"/>
          <w:szCs w:val="24"/>
        </w:rPr>
        <w:t>In this part, I will talk about important ratios measurement and interpretation and now have no exact system on acceptable ratio numbers. Financial analyst decide some important ratios cover for know about company profitability. They are always looking for the four items which is present liquidity of the company, value, profitability, financial leverage.</w:t>
      </w:r>
      <w:r w:rsidR="00DE376A">
        <w:rPr>
          <w:rFonts w:ascii="Times New Roman" w:hAnsi="Times New Roman" w:cs="Times New Roman"/>
          <w:sz w:val="24"/>
          <w:szCs w:val="24"/>
        </w:rPr>
        <w:t xml:space="preserve"> </w:t>
      </w:r>
      <w:sdt>
        <w:sdtPr>
          <w:rPr>
            <w:rFonts w:ascii="Times New Roman" w:hAnsi="Times New Roman" w:cs="Times New Roman"/>
            <w:sz w:val="24"/>
            <w:szCs w:val="24"/>
          </w:rPr>
          <w:id w:val="1681239332"/>
          <w:citation/>
        </w:sdtPr>
        <w:sdtEndPr/>
        <w:sdtContent>
          <w:r w:rsidR="00DE376A">
            <w:rPr>
              <w:rFonts w:ascii="Times New Roman" w:hAnsi="Times New Roman" w:cs="Times New Roman"/>
              <w:sz w:val="24"/>
              <w:szCs w:val="24"/>
            </w:rPr>
            <w:fldChar w:fldCharType="begin"/>
          </w:r>
          <w:r w:rsidR="00DE376A">
            <w:rPr>
              <w:rFonts w:ascii="Times New Roman" w:hAnsi="Times New Roman" w:cs="Times New Roman"/>
              <w:sz w:val="24"/>
              <w:szCs w:val="24"/>
            </w:rPr>
            <w:instrText xml:space="preserve"> CITATION Fin201 \l 1033 </w:instrText>
          </w:r>
          <w:r w:rsidR="00DE376A">
            <w:rPr>
              <w:rFonts w:ascii="Times New Roman" w:hAnsi="Times New Roman" w:cs="Times New Roman"/>
              <w:sz w:val="24"/>
              <w:szCs w:val="24"/>
            </w:rPr>
            <w:fldChar w:fldCharType="separate"/>
          </w:r>
          <w:r w:rsidR="00DE376A" w:rsidRPr="00DE376A">
            <w:rPr>
              <w:rFonts w:ascii="Times New Roman" w:hAnsi="Times New Roman" w:cs="Times New Roman"/>
              <w:noProof/>
              <w:sz w:val="24"/>
              <w:szCs w:val="24"/>
            </w:rPr>
            <w:t>(Financial Ratio, 2020)</w:t>
          </w:r>
          <w:r w:rsidR="00DE376A">
            <w:rPr>
              <w:rFonts w:ascii="Times New Roman" w:hAnsi="Times New Roman" w:cs="Times New Roman"/>
              <w:sz w:val="24"/>
              <w:szCs w:val="24"/>
            </w:rPr>
            <w:fldChar w:fldCharType="end"/>
          </w:r>
        </w:sdtContent>
      </w:sdt>
    </w:p>
    <w:p w14:paraId="1C0563BE" w14:textId="77777777" w:rsidR="00360141" w:rsidRDefault="00360141" w:rsidP="00B467CB">
      <w:pPr>
        <w:rPr>
          <w:rFonts w:ascii="Times New Roman" w:hAnsi="Times New Roman" w:cs="Times New Roman"/>
          <w:b/>
          <w:color w:val="1F497D" w:themeColor="text2"/>
          <w:sz w:val="28"/>
          <w:szCs w:val="28"/>
        </w:rPr>
      </w:pPr>
    </w:p>
    <w:p w14:paraId="15D021A1" w14:textId="77777777" w:rsidR="008B72DE" w:rsidRPr="002204C3" w:rsidRDefault="00360141" w:rsidP="00B467CB">
      <w:pPr>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4.4</w:t>
      </w:r>
      <w:r w:rsidR="008B72DE" w:rsidRPr="002204C3">
        <w:rPr>
          <w:rFonts w:ascii="Times New Roman" w:hAnsi="Times New Roman" w:cs="Times New Roman"/>
          <w:b/>
          <w:color w:val="1F497D" w:themeColor="text2"/>
          <w:sz w:val="28"/>
          <w:szCs w:val="28"/>
        </w:rPr>
        <w:t xml:space="preserve"> Income Statement Performance Analysis:</w:t>
      </w:r>
    </w:p>
    <w:p w14:paraId="6CA6DA67" w14:textId="77777777" w:rsidR="008B72DE" w:rsidRPr="009C272D" w:rsidRDefault="008B72DE" w:rsidP="00B467CB">
      <w:pPr>
        <w:jc w:val="center"/>
        <w:rPr>
          <w:rFonts w:ascii="Times New Roman" w:hAnsi="Times New Roman" w:cs="Times New Roman"/>
          <w:sz w:val="24"/>
          <w:szCs w:val="24"/>
        </w:rPr>
      </w:pPr>
      <w:r w:rsidRPr="009C272D">
        <w:rPr>
          <w:rFonts w:ascii="Times New Roman" w:hAnsi="Times New Roman" w:cs="Times New Roman"/>
          <w:sz w:val="24"/>
          <w:szCs w:val="24"/>
        </w:rPr>
        <w:t>Uttara Finance and Investments Limited</w:t>
      </w:r>
    </w:p>
    <w:p w14:paraId="5815951B" w14:textId="77777777" w:rsidR="008B72DE" w:rsidRPr="009C272D" w:rsidRDefault="008B72DE" w:rsidP="00B467CB">
      <w:pPr>
        <w:jc w:val="center"/>
        <w:rPr>
          <w:rFonts w:ascii="Times New Roman" w:hAnsi="Times New Roman" w:cs="Times New Roman"/>
          <w:sz w:val="24"/>
          <w:szCs w:val="24"/>
        </w:rPr>
      </w:pPr>
      <w:r w:rsidRPr="009C272D">
        <w:rPr>
          <w:rFonts w:ascii="Times New Roman" w:hAnsi="Times New Roman" w:cs="Times New Roman"/>
          <w:sz w:val="24"/>
          <w:szCs w:val="24"/>
        </w:rPr>
        <w:t>Income Statement</w:t>
      </w:r>
    </w:p>
    <w:p w14:paraId="4F061808" w14:textId="77777777" w:rsidR="008B72DE" w:rsidRPr="009C272D" w:rsidRDefault="008B72DE" w:rsidP="00B467CB">
      <w:pPr>
        <w:jc w:val="center"/>
        <w:rPr>
          <w:rFonts w:ascii="Times New Roman" w:hAnsi="Times New Roman" w:cs="Times New Roman"/>
          <w:sz w:val="24"/>
          <w:szCs w:val="24"/>
        </w:rPr>
      </w:pPr>
      <w:r w:rsidRPr="009C272D">
        <w:rPr>
          <w:rFonts w:ascii="Times New Roman" w:hAnsi="Times New Roman" w:cs="Times New Roman"/>
          <w:sz w:val="24"/>
          <w:szCs w:val="24"/>
        </w:rPr>
        <w:t>December 31</w:t>
      </w:r>
    </w:p>
    <w:p w14:paraId="37D4C1F9" w14:textId="77777777" w:rsidR="008B72DE" w:rsidRDefault="008B72DE" w:rsidP="00B467CB">
      <w:pPr>
        <w:jc w:val="center"/>
        <w:rPr>
          <w:rFonts w:ascii="Times New Roman" w:hAnsi="Times New Roman" w:cs="Times New Roman"/>
          <w:b/>
          <w:sz w:val="24"/>
          <w:szCs w:val="24"/>
        </w:rPr>
      </w:pPr>
      <w:r w:rsidRPr="009C272D">
        <w:rPr>
          <w:rFonts w:ascii="Times New Roman" w:hAnsi="Times New Roman" w:cs="Times New Roman"/>
          <w:b/>
          <w:sz w:val="24"/>
          <w:szCs w:val="24"/>
        </w:rPr>
        <w:t>(Taka in</w:t>
      </w:r>
      <w:r w:rsidRPr="009C272D">
        <w:rPr>
          <w:rFonts w:ascii="Times New Roman" w:hAnsi="Times New Roman" w:cs="Times New Roman"/>
          <w:b/>
          <w:spacing w:val="-7"/>
          <w:sz w:val="24"/>
          <w:szCs w:val="24"/>
        </w:rPr>
        <w:t xml:space="preserve"> </w:t>
      </w:r>
      <w:r w:rsidRPr="009C272D">
        <w:rPr>
          <w:rFonts w:ascii="Times New Roman" w:hAnsi="Times New Roman" w:cs="Times New Roman"/>
          <w:b/>
          <w:sz w:val="24"/>
          <w:szCs w:val="24"/>
        </w:rPr>
        <w:t>Millions)</w:t>
      </w:r>
    </w:p>
    <w:p w14:paraId="782249D7" w14:textId="77777777" w:rsidR="008B72DE" w:rsidRPr="008B163D" w:rsidRDefault="008B72DE" w:rsidP="00B467CB">
      <w:pPr>
        <w:jc w:val="center"/>
        <w:rPr>
          <w:rFonts w:ascii="Times New Roman" w:hAnsi="Times New Roman" w:cs="Times New Roman"/>
          <w:b/>
          <w:sz w:val="24"/>
          <w:szCs w:val="24"/>
        </w:rPr>
      </w:pPr>
    </w:p>
    <w:tbl>
      <w:tblPr>
        <w:tblStyle w:val="LightList-Accent11"/>
        <w:tblW w:w="10890" w:type="dxa"/>
        <w:tblLayout w:type="fixed"/>
        <w:tblLook w:val="01E0" w:firstRow="1" w:lastRow="1" w:firstColumn="1" w:lastColumn="1" w:noHBand="0" w:noVBand="0"/>
      </w:tblPr>
      <w:tblGrid>
        <w:gridCol w:w="3528"/>
        <w:gridCol w:w="1422"/>
        <w:gridCol w:w="18"/>
        <w:gridCol w:w="1242"/>
        <w:gridCol w:w="1260"/>
        <w:gridCol w:w="1080"/>
        <w:gridCol w:w="1170"/>
        <w:gridCol w:w="1170"/>
      </w:tblGrid>
      <w:tr w:rsidR="008B72DE" w:rsidRPr="00C46EE0" w14:paraId="69A56CF2" w14:textId="77777777" w:rsidTr="00B467CB">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3528" w:type="dxa"/>
          </w:tcPr>
          <w:p w14:paraId="5677BBE2" w14:textId="77777777" w:rsidR="008B72DE" w:rsidRPr="00C46EE0" w:rsidRDefault="008B72DE" w:rsidP="00B467CB">
            <w:pPr>
              <w:jc w:val="center"/>
              <w:rPr>
                <w:rFonts w:ascii="Times New Roman" w:hAnsi="Times New Roman" w:cs="Times New Roman"/>
                <w:color w:val="000000" w:themeColor="text1"/>
                <w:sz w:val="28"/>
                <w:szCs w:val="28"/>
              </w:rPr>
            </w:pPr>
            <w:r w:rsidRPr="00C46EE0">
              <w:rPr>
                <w:rFonts w:ascii="Times New Roman" w:hAnsi="Times New Roman" w:cs="Times New Roman"/>
                <w:color w:val="000000" w:themeColor="text1"/>
                <w:sz w:val="28"/>
                <w:szCs w:val="28"/>
              </w:rPr>
              <w:t>Years</w:t>
            </w:r>
          </w:p>
        </w:tc>
        <w:tc>
          <w:tcPr>
            <w:cnfStyle w:val="000010000000" w:firstRow="0" w:lastRow="0" w:firstColumn="0" w:lastColumn="0" w:oddVBand="1" w:evenVBand="0" w:oddHBand="0" w:evenHBand="0" w:firstRowFirstColumn="0" w:firstRowLastColumn="0" w:lastRowFirstColumn="0" w:lastRowLastColumn="0"/>
            <w:tcW w:w="1440" w:type="dxa"/>
            <w:gridSpan w:val="2"/>
            <w:shd w:val="clear" w:color="auto" w:fill="95B3D7" w:themeFill="accent1" w:themeFillTint="99"/>
          </w:tcPr>
          <w:p w14:paraId="4A6FB3D4" w14:textId="77777777" w:rsidR="008B72DE" w:rsidRPr="00C46EE0" w:rsidRDefault="008B72DE" w:rsidP="00B467CB">
            <w:pPr>
              <w:jc w:val="center"/>
              <w:rPr>
                <w:rFonts w:ascii="Times New Roman" w:hAnsi="Times New Roman" w:cs="Times New Roman"/>
                <w:color w:val="000000" w:themeColor="text1"/>
                <w:sz w:val="28"/>
                <w:szCs w:val="28"/>
              </w:rPr>
            </w:pPr>
            <w:r w:rsidRPr="00C46EE0">
              <w:rPr>
                <w:rFonts w:ascii="Times New Roman" w:hAnsi="Times New Roman" w:cs="Times New Roman"/>
                <w:color w:val="000000" w:themeColor="text1"/>
                <w:w w:val="95"/>
                <w:sz w:val="28"/>
                <w:szCs w:val="28"/>
              </w:rPr>
              <w:t>2016</w:t>
            </w:r>
          </w:p>
        </w:tc>
        <w:tc>
          <w:tcPr>
            <w:tcW w:w="1242" w:type="dxa"/>
          </w:tcPr>
          <w:p w14:paraId="3A52A6FB" w14:textId="77777777" w:rsidR="008B72DE" w:rsidRPr="00C46EE0" w:rsidRDefault="008B72DE" w:rsidP="00B467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8"/>
                <w:szCs w:val="28"/>
              </w:rPr>
            </w:pPr>
            <w:r w:rsidRPr="00C46EE0">
              <w:rPr>
                <w:rFonts w:ascii="Times New Roman" w:hAnsi="Times New Roman" w:cs="Times New Roman"/>
                <w:color w:val="000000" w:themeColor="text1"/>
                <w:sz w:val="28"/>
                <w:szCs w:val="28"/>
              </w:rPr>
              <w:t>Per.%</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95B3D7" w:themeFill="accent1" w:themeFillTint="99"/>
          </w:tcPr>
          <w:p w14:paraId="0FDCB24B" w14:textId="77777777" w:rsidR="008B72DE" w:rsidRPr="00C46EE0" w:rsidRDefault="008B72DE" w:rsidP="00B467CB">
            <w:pPr>
              <w:jc w:val="center"/>
              <w:rPr>
                <w:rFonts w:ascii="Times New Roman" w:hAnsi="Times New Roman" w:cs="Times New Roman"/>
                <w:color w:val="000000" w:themeColor="text1"/>
                <w:sz w:val="28"/>
                <w:szCs w:val="28"/>
              </w:rPr>
            </w:pPr>
            <w:r w:rsidRPr="00C46EE0">
              <w:rPr>
                <w:rFonts w:ascii="Times New Roman" w:hAnsi="Times New Roman" w:cs="Times New Roman"/>
                <w:color w:val="000000" w:themeColor="text1"/>
                <w:w w:val="95"/>
                <w:sz w:val="28"/>
                <w:szCs w:val="28"/>
              </w:rPr>
              <w:t>2017</w:t>
            </w:r>
          </w:p>
        </w:tc>
        <w:tc>
          <w:tcPr>
            <w:tcW w:w="1080" w:type="dxa"/>
          </w:tcPr>
          <w:p w14:paraId="20B0A92F" w14:textId="77777777" w:rsidR="008B72DE" w:rsidRPr="00C46EE0" w:rsidRDefault="008B72DE" w:rsidP="00B467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8"/>
                <w:szCs w:val="28"/>
              </w:rPr>
            </w:pPr>
            <w:r w:rsidRPr="00C46EE0">
              <w:rPr>
                <w:rFonts w:ascii="Times New Roman" w:hAnsi="Times New Roman" w:cs="Times New Roman"/>
                <w:color w:val="000000" w:themeColor="text1"/>
                <w:sz w:val="28"/>
                <w:szCs w:val="28"/>
              </w:rPr>
              <w:t>Per.%</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95B3D7" w:themeFill="accent1" w:themeFillTint="99"/>
          </w:tcPr>
          <w:p w14:paraId="345743EC" w14:textId="77777777" w:rsidR="008B72DE" w:rsidRPr="00C46EE0" w:rsidRDefault="008B72DE" w:rsidP="00B467CB">
            <w:pPr>
              <w:jc w:val="center"/>
              <w:rPr>
                <w:rFonts w:ascii="Times New Roman" w:hAnsi="Times New Roman" w:cs="Times New Roman"/>
                <w:color w:val="000000" w:themeColor="text1"/>
                <w:sz w:val="28"/>
                <w:szCs w:val="28"/>
              </w:rPr>
            </w:pPr>
            <w:r w:rsidRPr="00C46EE0">
              <w:rPr>
                <w:rFonts w:ascii="Times New Roman" w:hAnsi="Times New Roman" w:cs="Times New Roman"/>
                <w:color w:val="000000" w:themeColor="text1"/>
                <w:w w:val="95"/>
                <w:sz w:val="28"/>
                <w:szCs w:val="28"/>
              </w:rPr>
              <w:t>2018</w:t>
            </w:r>
          </w:p>
        </w:tc>
        <w:tc>
          <w:tcPr>
            <w:cnfStyle w:val="000100000000" w:firstRow="0" w:lastRow="0" w:firstColumn="0" w:lastColumn="1" w:oddVBand="0" w:evenVBand="0" w:oddHBand="0" w:evenHBand="0" w:firstRowFirstColumn="0" w:firstRowLastColumn="0" w:lastRowFirstColumn="0" w:lastRowLastColumn="0"/>
            <w:tcW w:w="1170" w:type="dxa"/>
          </w:tcPr>
          <w:p w14:paraId="12D57207" w14:textId="77777777" w:rsidR="008B72DE" w:rsidRPr="00C46EE0" w:rsidRDefault="008B72DE" w:rsidP="00B467CB">
            <w:pPr>
              <w:jc w:val="center"/>
              <w:rPr>
                <w:rFonts w:ascii="Times New Roman" w:hAnsi="Times New Roman" w:cs="Times New Roman"/>
                <w:color w:val="000000" w:themeColor="text1"/>
                <w:sz w:val="28"/>
                <w:szCs w:val="28"/>
              </w:rPr>
            </w:pPr>
            <w:r w:rsidRPr="00C46EE0">
              <w:rPr>
                <w:rFonts w:ascii="Times New Roman" w:hAnsi="Times New Roman" w:cs="Times New Roman"/>
                <w:color w:val="000000" w:themeColor="text1"/>
                <w:sz w:val="28"/>
                <w:szCs w:val="28"/>
              </w:rPr>
              <w:t>Per.%</w:t>
            </w:r>
          </w:p>
          <w:p w14:paraId="21844059" w14:textId="77777777" w:rsidR="008B72DE" w:rsidRPr="00C46EE0" w:rsidRDefault="008B72DE" w:rsidP="00B467CB">
            <w:pPr>
              <w:jc w:val="center"/>
              <w:rPr>
                <w:rFonts w:ascii="Times New Roman" w:hAnsi="Times New Roman" w:cs="Times New Roman"/>
                <w:color w:val="000000" w:themeColor="text1"/>
                <w:sz w:val="28"/>
                <w:szCs w:val="28"/>
              </w:rPr>
            </w:pPr>
          </w:p>
        </w:tc>
      </w:tr>
      <w:tr w:rsidR="008B72DE" w:rsidRPr="009C272D" w14:paraId="3D839FCB" w14:textId="77777777" w:rsidTr="00B467CB">
        <w:trPr>
          <w:cnfStyle w:val="000000100000" w:firstRow="0" w:lastRow="0" w:firstColumn="0" w:lastColumn="0" w:oddVBand="0" w:evenVBand="0" w:oddHBand="1" w:evenHBand="0" w:firstRowFirstColumn="0" w:firstRowLastColumn="0" w:lastRowFirstColumn="0" w:lastRowLastColumn="0"/>
          <w:trHeight w:val="1186"/>
        </w:trPr>
        <w:tc>
          <w:tcPr>
            <w:cnfStyle w:val="001000000000" w:firstRow="0" w:lastRow="0" w:firstColumn="1" w:lastColumn="0" w:oddVBand="0" w:evenVBand="0" w:oddHBand="0" w:evenHBand="0" w:firstRowFirstColumn="0" w:firstRowLastColumn="0" w:lastRowFirstColumn="0" w:lastRowLastColumn="0"/>
            <w:tcW w:w="3528" w:type="dxa"/>
          </w:tcPr>
          <w:p w14:paraId="0A517F39" w14:textId="77777777" w:rsidR="008B72DE" w:rsidRPr="009C272D" w:rsidRDefault="008B72DE" w:rsidP="00B467CB">
            <w:pPr>
              <w:spacing w:line="360" w:lineRule="auto"/>
              <w:rPr>
                <w:rFonts w:ascii="Times New Roman" w:hAnsi="Times New Roman" w:cs="Times New Roman"/>
                <w:sz w:val="24"/>
                <w:szCs w:val="24"/>
              </w:rPr>
            </w:pPr>
          </w:p>
          <w:p w14:paraId="738A521F" w14:textId="77777777" w:rsidR="008B72DE" w:rsidRPr="00B43A0B" w:rsidRDefault="008B72DE" w:rsidP="00B467CB">
            <w:pPr>
              <w:spacing w:line="360" w:lineRule="auto"/>
              <w:jc w:val="center"/>
              <w:rPr>
                <w:rFonts w:ascii="Times New Roman" w:hAnsi="Times New Roman" w:cs="Times New Roman"/>
                <w:sz w:val="24"/>
                <w:szCs w:val="24"/>
              </w:rPr>
            </w:pPr>
            <w:r w:rsidRPr="00B43A0B">
              <w:rPr>
                <w:rFonts w:ascii="Times New Roman" w:hAnsi="Times New Roman" w:cs="Times New Roman"/>
                <w:sz w:val="24"/>
                <w:szCs w:val="24"/>
              </w:rPr>
              <w:t>Operational Revenue</w:t>
            </w:r>
          </w:p>
        </w:tc>
        <w:tc>
          <w:tcPr>
            <w:cnfStyle w:val="000010000000" w:firstRow="0" w:lastRow="0" w:firstColumn="0" w:lastColumn="0" w:oddVBand="1" w:evenVBand="0" w:oddHBand="0" w:evenHBand="0" w:firstRowFirstColumn="0" w:firstRowLastColumn="0" w:lastRowFirstColumn="0" w:lastRowLastColumn="0"/>
            <w:tcW w:w="1422" w:type="dxa"/>
          </w:tcPr>
          <w:p w14:paraId="1C7D53BE" w14:textId="77777777" w:rsidR="008B72DE" w:rsidRPr="009C272D" w:rsidRDefault="008B72DE" w:rsidP="00B467CB">
            <w:pPr>
              <w:spacing w:line="360" w:lineRule="auto"/>
              <w:jc w:val="center"/>
              <w:rPr>
                <w:rFonts w:ascii="Times New Roman" w:hAnsi="Times New Roman" w:cs="Times New Roman"/>
                <w:b/>
                <w:sz w:val="24"/>
                <w:szCs w:val="24"/>
              </w:rPr>
            </w:pPr>
          </w:p>
          <w:p w14:paraId="0F0269D5"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Style w:val="dcg-mq-digit"/>
                <w:rFonts w:ascii="Times New Roman" w:hAnsi="Times New Roman" w:cs="Times New Roman"/>
                <w:b/>
                <w:color w:val="000000" w:themeColor="text1"/>
                <w:sz w:val="24"/>
                <w:szCs w:val="24"/>
                <w:bdr w:val="none" w:sz="0" w:space="0" w:color="auto" w:frame="1"/>
                <w:shd w:val="clear" w:color="auto" w:fill="FFFFFF"/>
              </w:rPr>
              <w:t>1390.45</w:t>
            </w:r>
          </w:p>
        </w:tc>
        <w:tc>
          <w:tcPr>
            <w:tcW w:w="1260" w:type="dxa"/>
            <w:gridSpan w:val="2"/>
          </w:tcPr>
          <w:p w14:paraId="6AA2C0A1"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p w14:paraId="00C4DFCC"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9C272D">
              <w:rPr>
                <w:rFonts w:ascii="Times New Roman" w:hAnsi="Times New Roman" w:cs="Times New Roman"/>
                <w:b/>
                <w:sz w:val="24"/>
                <w:szCs w:val="24"/>
              </w:rPr>
              <w:t>100%</w:t>
            </w:r>
          </w:p>
        </w:tc>
        <w:tc>
          <w:tcPr>
            <w:cnfStyle w:val="000010000000" w:firstRow="0" w:lastRow="0" w:firstColumn="0" w:lastColumn="0" w:oddVBand="1" w:evenVBand="0" w:oddHBand="0" w:evenHBand="0" w:firstRowFirstColumn="0" w:firstRowLastColumn="0" w:lastRowFirstColumn="0" w:lastRowLastColumn="0"/>
            <w:tcW w:w="1260" w:type="dxa"/>
          </w:tcPr>
          <w:p w14:paraId="1BCA3987" w14:textId="77777777" w:rsidR="008B72DE" w:rsidRPr="009C272D" w:rsidRDefault="008B72DE" w:rsidP="00B467CB">
            <w:pPr>
              <w:spacing w:line="360" w:lineRule="auto"/>
              <w:jc w:val="center"/>
              <w:rPr>
                <w:rFonts w:ascii="Times New Roman" w:hAnsi="Times New Roman" w:cs="Times New Roman"/>
                <w:b/>
                <w:sz w:val="24"/>
                <w:szCs w:val="24"/>
              </w:rPr>
            </w:pPr>
          </w:p>
          <w:p w14:paraId="380DAE29"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Style w:val="dcg-mq-digit"/>
                <w:rFonts w:ascii="Times New Roman" w:hAnsi="Times New Roman" w:cs="Times New Roman"/>
                <w:b/>
                <w:color w:val="000000" w:themeColor="text1"/>
                <w:sz w:val="24"/>
                <w:szCs w:val="24"/>
                <w:bdr w:val="none" w:sz="0" w:space="0" w:color="auto" w:frame="1"/>
                <w:shd w:val="clear" w:color="auto" w:fill="FFFFFF"/>
              </w:rPr>
              <w:t>1847.52</w:t>
            </w:r>
          </w:p>
        </w:tc>
        <w:tc>
          <w:tcPr>
            <w:tcW w:w="1080" w:type="dxa"/>
          </w:tcPr>
          <w:p w14:paraId="7FDF301F"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p w14:paraId="304619E3"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9C272D">
              <w:rPr>
                <w:rFonts w:ascii="Times New Roman" w:hAnsi="Times New Roman" w:cs="Times New Roman"/>
                <w:b/>
                <w:sz w:val="24"/>
                <w:szCs w:val="24"/>
              </w:rPr>
              <w:t>100%</w:t>
            </w:r>
          </w:p>
        </w:tc>
        <w:tc>
          <w:tcPr>
            <w:cnfStyle w:val="000010000000" w:firstRow="0" w:lastRow="0" w:firstColumn="0" w:lastColumn="0" w:oddVBand="1" w:evenVBand="0" w:oddHBand="0" w:evenHBand="0" w:firstRowFirstColumn="0" w:firstRowLastColumn="0" w:lastRowFirstColumn="0" w:lastRowLastColumn="0"/>
            <w:tcW w:w="1170" w:type="dxa"/>
          </w:tcPr>
          <w:p w14:paraId="0C5BE06D" w14:textId="77777777" w:rsidR="008B72DE" w:rsidRPr="009C272D" w:rsidRDefault="008B72DE" w:rsidP="00B467CB">
            <w:pPr>
              <w:spacing w:line="360" w:lineRule="auto"/>
              <w:jc w:val="center"/>
              <w:rPr>
                <w:rFonts w:ascii="Times New Roman" w:hAnsi="Times New Roman" w:cs="Times New Roman"/>
                <w:b/>
                <w:sz w:val="24"/>
                <w:szCs w:val="24"/>
              </w:rPr>
            </w:pPr>
          </w:p>
          <w:p w14:paraId="3BBD6999" w14:textId="77777777" w:rsidR="008B72DE" w:rsidRPr="009C272D" w:rsidRDefault="008B72DE" w:rsidP="00B467CB">
            <w:pPr>
              <w:spacing w:line="360" w:lineRule="auto"/>
              <w:jc w:val="center"/>
              <w:rPr>
                <w:rFonts w:ascii="Times New Roman" w:eastAsia="Times New Roman" w:hAnsi="Times New Roman" w:cs="Times New Roman"/>
                <w:b/>
                <w:sz w:val="24"/>
                <w:szCs w:val="24"/>
              </w:rPr>
            </w:pPr>
            <w:r w:rsidRPr="009C272D">
              <w:rPr>
                <w:rFonts w:ascii="Times New Roman" w:eastAsia="Times New Roman" w:hAnsi="Times New Roman" w:cs="Times New Roman"/>
                <w:b/>
                <w:sz w:val="24"/>
                <w:szCs w:val="24"/>
              </w:rPr>
              <w:t>2367.34</w:t>
            </w:r>
          </w:p>
          <w:p w14:paraId="6C88EEAB" w14:textId="77777777" w:rsidR="008B72DE" w:rsidRPr="009C272D" w:rsidRDefault="008B72DE" w:rsidP="00B467CB">
            <w:pPr>
              <w:spacing w:line="360" w:lineRule="auto"/>
              <w:jc w:val="center"/>
              <w:rPr>
                <w:rFonts w:ascii="Times New Roman" w:hAnsi="Times New Roman" w:cs="Times New Roman"/>
                <w:b/>
                <w:sz w:val="24"/>
                <w:szCs w:val="24"/>
              </w:rPr>
            </w:pPr>
          </w:p>
        </w:tc>
        <w:tc>
          <w:tcPr>
            <w:cnfStyle w:val="000100000000" w:firstRow="0" w:lastRow="0" w:firstColumn="0" w:lastColumn="1" w:oddVBand="0" w:evenVBand="0" w:oddHBand="0" w:evenHBand="0" w:firstRowFirstColumn="0" w:firstRowLastColumn="0" w:lastRowFirstColumn="0" w:lastRowLastColumn="0"/>
            <w:tcW w:w="1170" w:type="dxa"/>
          </w:tcPr>
          <w:p w14:paraId="5C38F906" w14:textId="77777777" w:rsidR="008B72DE" w:rsidRPr="009C272D" w:rsidRDefault="008B72DE" w:rsidP="00B467CB">
            <w:pPr>
              <w:spacing w:line="360" w:lineRule="auto"/>
              <w:jc w:val="center"/>
              <w:rPr>
                <w:rFonts w:ascii="Times New Roman" w:hAnsi="Times New Roman" w:cs="Times New Roman"/>
                <w:sz w:val="24"/>
                <w:szCs w:val="24"/>
              </w:rPr>
            </w:pPr>
          </w:p>
          <w:p w14:paraId="10B65265"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100%</w:t>
            </w:r>
          </w:p>
        </w:tc>
      </w:tr>
      <w:tr w:rsidR="008B72DE" w:rsidRPr="00A95154" w14:paraId="1DBA21D9" w14:textId="77777777" w:rsidTr="00B467CB">
        <w:trPr>
          <w:trHeight w:val="323"/>
        </w:trPr>
        <w:tc>
          <w:tcPr>
            <w:cnfStyle w:val="001000000000" w:firstRow="0" w:lastRow="0" w:firstColumn="1" w:lastColumn="0" w:oddVBand="0" w:evenVBand="0" w:oddHBand="0" w:evenHBand="0" w:firstRowFirstColumn="0" w:firstRowLastColumn="0" w:lastRowFirstColumn="0" w:lastRowLastColumn="0"/>
            <w:tcW w:w="3528" w:type="dxa"/>
          </w:tcPr>
          <w:p w14:paraId="7D9603F0"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Interest income</w:t>
            </w:r>
            <w:r>
              <w:rPr>
                <w:rFonts w:ascii="Times New Roman" w:hAnsi="Times New Roman" w:cs="Times New Roman"/>
                <w:b w:val="0"/>
                <w:sz w:val="24"/>
                <w:szCs w:val="24"/>
              </w:rPr>
              <w:t xml:space="preserve"> from lessee</w:t>
            </w:r>
          </w:p>
        </w:tc>
        <w:tc>
          <w:tcPr>
            <w:cnfStyle w:val="000010000000" w:firstRow="0" w:lastRow="0" w:firstColumn="0" w:lastColumn="0" w:oddVBand="1" w:evenVBand="0" w:oddHBand="0" w:evenHBand="0" w:firstRowFirstColumn="0" w:firstRowLastColumn="0" w:lastRowFirstColumn="0" w:lastRowLastColumn="0"/>
            <w:tcW w:w="1422" w:type="dxa"/>
          </w:tcPr>
          <w:p w14:paraId="7F21FC2E"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3518.90</w:t>
            </w:r>
          </w:p>
        </w:tc>
        <w:tc>
          <w:tcPr>
            <w:tcW w:w="1260" w:type="dxa"/>
            <w:gridSpan w:val="2"/>
          </w:tcPr>
          <w:p w14:paraId="55D4636D"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89.41%</w:t>
            </w:r>
          </w:p>
        </w:tc>
        <w:tc>
          <w:tcPr>
            <w:cnfStyle w:val="000010000000" w:firstRow="0" w:lastRow="0" w:firstColumn="0" w:lastColumn="0" w:oddVBand="1" w:evenVBand="0" w:oddHBand="0" w:evenHBand="0" w:firstRowFirstColumn="0" w:firstRowLastColumn="0" w:lastRowFirstColumn="0" w:lastRowLastColumn="0"/>
            <w:tcW w:w="1260" w:type="dxa"/>
          </w:tcPr>
          <w:p w14:paraId="4FF72A08"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3859.15</w:t>
            </w:r>
          </w:p>
        </w:tc>
        <w:tc>
          <w:tcPr>
            <w:tcW w:w="1080" w:type="dxa"/>
          </w:tcPr>
          <w:p w14:paraId="58146227"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97.66%</w:t>
            </w:r>
          </w:p>
        </w:tc>
        <w:tc>
          <w:tcPr>
            <w:cnfStyle w:val="000010000000" w:firstRow="0" w:lastRow="0" w:firstColumn="0" w:lastColumn="0" w:oddVBand="1" w:evenVBand="0" w:oddHBand="0" w:evenHBand="0" w:firstRowFirstColumn="0" w:firstRowLastColumn="0" w:lastRowFirstColumn="0" w:lastRowLastColumn="0"/>
            <w:tcW w:w="1170" w:type="dxa"/>
          </w:tcPr>
          <w:p w14:paraId="21064591"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4659.79</w:t>
            </w:r>
          </w:p>
        </w:tc>
        <w:tc>
          <w:tcPr>
            <w:cnfStyle w:val="000100000000" w:firstRow="0" w:lastRow="0" w:firstColumn="0" w:lastColumn="1" w:oddVBand="0" w:evenVBand="0" w:oddHBand="0" w:evenHBand="0" w:firstRowFirstColumn="0" w:firstRowLastColumn="0" w:lastRowFirstColumn="0" w:lastRowLastColumn="0"/>
            <w:tcW w:w="1170" w:type="dxa"/>
          </w:tcPr>
          <w:p w14:paraId="08A78586" w14:textId="77777777" w:rsidR="008B72DE" w:rsidRPr="00A95154" w:rsidRDefault="008B72DE" w:rsidP="00B467C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98.03%</w:t>
            </w:r>
          </w:p>
        </w:tc>
      </w:tr>
      <w:tr w:rsidR="008B72DE" w:rsidRPr="00A95154" w14:paraId="464E7721" w14:textId="77777777" w:rsidTr="00B467CB">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3528" w:type="dxa"/>
          </w:tcPr>
          <w:p w14:paraId="08B15634"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Interest paid on deposits</w:t>
            </w:r>
          </w:p>
        </w:tc>
        <w:tc>
          <w:tcPr>
            <w:cnfStyle w:val="000010000000" w:firstRow="0" w:lastRow="0" w:firstColumn="0" w:lastColumn="0" w:oddVBand="1" w:evenVBand="0" w:oddHBand="0" w:evenHBand="0" w:firstRowFirstColumn="0" w:firstRowLastColumn="0" w:lastRowFirstColumn="0" w:lastRowLastColumn="0"/>
            <w:tcW w:w="1422" w:type="dxa"/>
          </w:tcPr>
          <w:p w14:paraId="1644D09A"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(2275.62)</w:t>
            </w:r>
          </w:p>
        </w:tc>
        <w:tc>
          <w:tcPr>
            <w:tcW w:w="1260" w:type="dxa"/>
            <w:gridSpan w:val="2"/>
          </w:tcPr>
          <w:p w14:paraId="690350E6"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60" w:type="dxa"/>
          </w:tcPr>
          <w:p w14:paraId="3F438728"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(2054.99)</w:t>
            </w:r>
          </w:p>
        </w:tc>
        <w:tc>
          <w:tcPr>
            <w:tcW w:w="1080" w:type="dxa"/>
          </w:tcPr>
          <w:p w14:paraId="1CA4F02F"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70" w:type="dxa"/>
          </w:tcPr>
          <w:p w14:paraId="7E9F0F11"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(2339.01)</w:t>
            </w:r>
          </w:p>
        </w:tc>
        <w:tc>
          <w:tcPr>
            <w:cnfStyle w:val="000100000000" w:firstRow="0" w:lastRow="0" w:firstColumn="0" w:lastColumn="1" w:oddVBand="0" w:evenVBand="0" w:oddHBand="0" w:evenHBand="0" w:firstRowFirstColumn="0" w:firstRowLastColumn="0" w:lastRowFirstColumn="0" w:lastRowLastColumn="0"/>
            <w:tcW w:w="1170" w:type="dxa"/>
          </w:tcPr>
          <w:p w14:paraId="3711F0C5" w14:textId="77777777" w:rsidR="008B72DE" w:rsidRPr="00A95154" w:rsidRDefault="008B72DE" w:rsidP="00B467C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8B72DE" w:rsidRPr="00A95154" w14:paraId="0F542E9D" w14:textId="77777777" w:rsidTr="00B467CB">
        <w:trPr>
          <w:trHeight w:val="324"/>
        </w:trPr>
        <w:tc>
          <w:tcPr>
            <w:cnfStyle w:val="001000000000" w:firstRow="0" w:lastRow="0" w:firstColumn="1" w:lastColumn="0" w:oddVBand="0" w:evenVBand="0" w:oddHBand="0" w:evenHBand="0" w:firstRowFirstColumn="0" w:firstRowLastColumn="0" w:lastRowFirstColumn="0" w:lastRowLastColumn="0"/>
            <w:tcW w:w="3528" w:type="dxa"/>
          </w:tcPr>
          <w:p w14:paraId="4B3D045B"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Investment income</w:t>
            </w:r>
          </w:p>
        </w:tc>
        <w:tc>
          <w:tcPr>
            <w:cnfStyle w:val="000010000000" w:firstRow="0" w:lastRow="0" w:firstColumn="0" w:lastColumn="0" w:oddVBand="1" w:evenVBand="0" w:oddHBand="0" w:evenHBand="0" w:firstRowFirstColumn="0" w:firstRowLastColumn="0" w:lastRowFirstColumn="0" w:lastRowLastColumn="0"/>
            <w:tcW w:w="1422" w:type="dxa"/>
          </w:tcPr>
          <w:p w14:paraId="7EDCE8F4"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41.22</w:t>
            </w:r>
          </w:p>
        </w:tc>
        <w:tc>
          <w:tcPr>
            <w:tcW w:w="1260" w:type="dxa"/>
            <w:gridSpan w:val="2"/>
          </w:tcPr>
          <w:p w14:paraId="7BE1C6EF"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2.96%</w:t>
            </w:r>
          </w:p>
        </w:tc>
        <w:tc>
          <w:tcPr>
            <w:cnfStyle w:val="000010000000" w:firstRow="0" w:lastRow="0" w:firstColumn="0" w:lastColumn="0" w:oddVBand="1" w:evenVBand="0" w:oddHBand="0" w:evenHBand="0" w:firstRowFirstColumn="0" w:firstRowLastColumn="0" w:lastRowFirstColumn="0" w:lastRowLastColumn="0"/>
            <w:tcW w:w="1260" w:type="dxa"/>
          </w:tcPr>
          <w:p w14:paraId="1F99A70D"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31.38</w:t>
            </w:r>
          </w:p>
        </w:tc>
        <w:tc>
          <w:tcPr>
            <w:tcW w:w="1080" w:type="dxa"/>
          </w:tcPr>
          <w:p w14:paraId="64AA6AAC"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1.69%</w:t>
            </w:r>
          </w:p>
        </w:tc>
        <w:tc>
          <w:tcPr>
            <w:cnfStyle w:val="000010000000" w:firstRow="0" w:lastRow="0" w:firstColumn="0" w:lastColumn="0" w:oddVBand="1" w:evenVBand="0" w:oddHBand="0" w:evenHBand="0" w:firstRowFirstColumn="0" w:firstRowLastColumn="0" w:lastRowFirstColumn="0" w:lastRowLastColumn="0"/>
            <w:tcW w:w="1170" w:type="dxa"/>
          </w:tcPr>
          <w:p w14:paraId="78CB373A"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25.70</w:t>
            </w:r>
          </w:p>
        </w:tc>
        <w:tc>
          <w:tcPr>
            <w:cnfStyle w:val="000100000000" w:firstRow="0" w:lastRow="0" w:firstColumn="0" w:lastColumn="1" w:oddVBand="0" w:evenVBand="0" w:oddHBand="0" w:evenHBand="0" w:firstRowFirstColumn="0" w:firstRowLastColumn="0" w:lastRowFirstColumn="0" w:lastRowLastColumn="0"/>
            <w:tcW w:w="1170" w:type="dxa"/>
          </w:tcPr>
          <w:p w14:paraId="271297BE" w14:textId="77777777" w:rsidR="008B72DE" w:rsidRPr="00A95154" w:rsidRDefault="008B72DE" w:rsidP="00B467CB">
            <w:pPr>
              <w:spacing w:line="360" w:lineRule="auto"/>
              <w:jc w:val="center"/>
              <w:rPr>
                <w:rFonts w:ascii="Times New Roman" w:hAnsi="Times New Roman" w:cs="Times New Roman"/>
                <w:b w:val="0"/>
                <w:sz w:val="24"/>
                <w:szCs w:val="24"/>
              </w:rPr>
            </w:pPr>
            <w:r w:rsidRPr="00A95154">
              <w:rPr>
                <w:rFonts w:ascii="Times New Roman" w:hAnsi="Times New Roman" w:cs="Times New Roman"/>
                <w:b w:val="0"/>
                <w:sz w:val="24"/>
                <w:szCs w:val="24"/>
              </w:rPr>
              <w:t>1.08%</w:t>
            </w:r>
          </w:p>
        </w:tc>
      </w:tr>
      <w:tr w:rsidR="008B72DE" w:rsidRPr="00A95154" w14:paraId="4126EE43" w14:textId="77777777" w:rsidTr="00B467C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528" w:type="dxa"/>
          </w:tcPr>
          <w:p w14:paraId="2B8D07AA"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Other Revenues</w:t>
            </w:r>
          </w:p>
        </w:tc>
        <w:tc>
          <w:tcPr>
            <w:cnfStyle w:val="000010000000" w:firstRow="0" w:lastRow="0" w:firstColumn="0" w:lastColumn="0" w:oddVBand="1" w:evenVBand="0" w:oddHBand="0" w:evenHBand="0" w:firstRowFirstColumn="0" w:firstRowLastColumn="0" w:lastRowFirstColumn="0" w:lastRowLastColumn="0"/>
            <w:tcW w:w="1422" w:type="dxa"/>
          </w:tcPr>
          <w:p w14:paraId="5C6BDB4C"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105.95</w:t>
            </w:r>
          </w:p>
        </w:tc>
        <w:tc>
          <w:tcPr>
            <w:tcW w:w="1260" w:type="dxa"/>
            <w:gridSpan w:val="2"/>
          </w:tcPr>
          <w:p w14:paraId="30C8EAF2"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7.61%</w:t>
            </w:r>
          </w:p>
        </w:tc>
        <w:tc>
          <w:tcPr>
            <w:cnfStyle w:val="000010000000" w:firstRow="0" w:lastRow="0" w:firstColumn="0" w:lastColumn="0" w:oddVBand="1" w:evenVBand="0" w:oddHBand="0" w:evenHBand="0" w:firstRowFirstColumn="0" w:firstRowLastColumn="0" w:lastRowFirstColumn="0" w:lastRowLastColumn="0"/>
            <w:tcW w:w="1260" w:type="dxa"/>
          </w:tcPr>
          <w:p w14:paraId="26EA14D1"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11.98</w:t>
            </w:r>
          </w:p>
        </w:tc>
        <w:tc>
          <w:tcPr>
            <w:tcW w:w="1080" w:type="dxa"/>
          </w:tcPr>
          <w:p w14:paraId="7D2D53AA"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0.64%</w:t>
            </w:r>
          </w:p>
        </w:tc>
        <w:tc>
          <w:tcPr>
            <w:cnfStyle w:val="000010000000" w:firstRow="0" w:lastRow="0" w:firstColumn="0" w:lastColumn="0" w:oddVBand="1" w:evenVBand="0" w:oddHBand="0" w:evenHBand="0" w:firstRowFirstColumn="0" w:firstRowLastColumn="0" w:lastRowFirstColumn="0" w:lastRowLastColumn="0"/>
            <w:tcW w:w="1170" w:type="dxa"/>
          </w:tcPr>
          <w:p w14:paraId="4EEF945F"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20.86</w:t>
            </w:r>
          </w:p>
        </w:tc>
        <w:tc>
          <w:tcPr>
            <w:cnfStyle w:val="000100000000" w:firstRow="0" w:lastRow="0" w:firstColumn="0" w:lastColumn="1" w:oddVBand="0" w:evenVBand="0" w:oddHBand="0" w:evenHBand="0" w:firstRowFirstColumn="0" w:firstRowLastColumn="0" w:lastRowFirstColumn="0" w:lastRowLastColumn="0"/>
            <w:tcW w:w="1170" w:type="dxa"/>
          </w:tcPr>
          <w:p w14:paraId="581BE4D7" w14:textId="77777777" w:rsidR="008B72DE" w:rsidRPr="00A95154" w:rsidRDefault="008B72DE" w:rsidP="00B467CB">
            <w:pPr>
              <w:spacing w:line="360" w:lineRule="auto"/>
              <w:jc w:val="center"/>
              <w:rPr>
                <w:rFonts w:ascii="Times New Roman" w:hAnsi="Times New Roman" w:cs="Times New Roman"/>
                <w:b w:val="0"/>
                <w:sz w:val="24"/>
                <w:szCs w:val="24"/>
              </w:rPr>
            </w:pPr>
            <w:r w:rsidRPr="00A95154">
              <w:rPr>
                <w:rFonts w:ascii="Times New Roman" w:hAnsi="Times New Roman" w:cs="Times New Roman"/>
                <w:b w:val="0"/>
                <w:sz w:val="24"/>
                <w:szCs w:val="24"/>
              </w:rPr>
              <w:t>0.88%</w:t>
            </w:r>
          </w:p>
        </w:tc>
      </w:tr>
      <w:tr w:rsidR="008B72DE" w:rsidRPr="009C272D" w14:paraId="08EF352F" w14:textId="77777777" w:rsidTr="00B467CB">
        <w:trPr>
          <w:trHeight w:val="323"/>
        </w:trPr>
        <w:tc>
          <w:tcPr>
            <w:cnfStyle w:val="001000000000" w:firstRow="0" w:lastRow="0" w:firstColumn="1" w:lastColumn="0" w:oddVBand="0" w:evenVBand="0" w:oddHBand="0" w:evenHBand="0" w:firstRowFirstColumn="0" w:firstRowLastColumn="0" w:lastRowFirstColumn="0" w:lastRowLastColumn="0"/>
            <w:tcW w:w="3528" w:type="dxa"/>
          </w:tcPr>
          <w:p w14:paraId="0D8F583C" w14:textId="77777777" w:rsidR="008B72DE" w:rsidRPr="00B43A0B" w:rsidRDefault="008B72DE" w:rsidP="00B467CB">
            <w:pPr>
              <w:spacing w:line="360" w:lineRule="auto"/>
              <w:jc w:val="center"/>
              <w:rPr>
                <w:rFonts w:ascii="Times New Roman" w:hAnsi="Times New Roman" w:cs="Times New Roman"/>
                <w:sz w:val="24"/>
                <w:szCs w:val="24"/>
              </w:rPr>
            </w:pPr>
            <w:r w:rsidRPr="00B43A0B">
              <w:rPr>
                <w:rFonts w:ascii="Times New Roman" w:hAnsi="Times New Roman" w:cs="Times New Roman"/>
                <w:sz w:val="24"/>
                <w:szCs w:val="24"/>
              </w:rPr>
              <w:t>Operational Expenses</w:t>
            </w:r>
          </w:p>
        </w:tc>
        <w:tc>
          <w:tcPr>
            <w:cnfStyle w:val="000010000000" w:firstRow="0" w:lastRow="0" w:firstColumn="0" w:lastColumn="0" w:oddVBand="1" w:evenVBand="0" w:oddHBand="0" w:evenHBand="0" w:firstRowFirstColumn="0" w:firstRowLastColumn="0" w:lastRowFirstColumn="0" w:lastRowLastColumn="0"/>
            <w:tcW w:w="1422" w:type="dxa"/>
          </w:tcPr>
          <w:p w14:paraId="4F38ABBF"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Fonts w:ascii="Times New Roman" w:hAnsi="Times New Roman" w:cs="Times New Roman"/>
                <w:b/>
                <w:w w:val="95"/>
                <w:sz w:val="24"/>
                <w:szCs w:val="24"/>
              </w:rPr>
              <w:t>200.77</w:t>
            </w:r>
          </w:p>
        </w:tc>
        <w:tc>
          <w:tcPr>
            <w:tcW w:w="1260" w:type="dxa"/>
            <w:gridSpan w:val="2"/>
          </w:tcPr>
          <w:p w14:paraId="4C218FD5"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9C272D">
              <w:rPr>
                <w:rFonts w:ascii="Times New Roman" w:hAnsi="Times New Roman" w:cs="Times New Roman"/>
                <w:b/>
                <w:w w:val="90"/>
                <w:sz w:val="24"/>
                <w:szCs w:val="24"/>
              </w:rPr>
              <w:t>14.43%</w:t>
            </w:r>
          </w:p>
        </w:tc>
        <w:tc>
          <w:tcPr>
            <w:cnfStyle w:val="000010000000" w:firstRow="0" w:lastRow="0" w:firstColumn="0" w:lastColumn="0" w:oddVBand="1" w:evenVBand="0" w:oddHBand="0" w:evenHBand="0" w:firstRowFirstColumn="0" w:firstRowLastColumn="0" w:lastRowFirstColumn="0" w:lastRowLastColumn="0"/>
            <w:tcW w:w="1260" w:type="dxa"/>
          </w:tcPr>
          <w:p w14:paraId="3E97C93A"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Fonts w:ascii="Times New Roman" w:hAnsi="Times New Roman" w:cs="Times New Roman"/>
                <w:b/>
                <w:sz w:val="24"/>
                <w:szCs w:val="24"/>
              </w:rPr>
              <w:t>219.72</w:t>
            </w:r>
          </w:p>
        </w:tc>
        <w:tc>
          <w:tcPr>
            <w:tcW w:w="1080" w:type="dxa"/>
          </w:tcPr>
          <w:p w14:paraId="600F90A8"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9C272D">
              <w:rPr>
                <w:rFonts w:ascii="Times New Roman" w:hAnsi="Times New Roman" w:cs="Times New Roman"/>
                <w:b/>
                <w:sz w:val="24"/>
                <w:szCs w:val="24"/>
              </w:rPr>
              <w:t>11.89%</w:t>
            </w:r>
          </w:p>
        </w:tc>
        <w:tc>
          <w:tcPr>
            <w:cnfStyle w:val="000010000000" w:firstRow="0" w:lastRow="0" w:firstColumn="0" w:lastColumn="0" w:oddVBand="1" w:evenVBand="0" w:oddHBand="0" w:evenHBand="0" w:firstRowFirstColumn="0" w:firstRowLastColumn="0" w:lastRowFirstColumn="0" w:lastRowLastColumn="0"/>
            <w:tcW w:w="1170" w:type="dxa"/>
          </w:tcPr>
          <w:p w14:paraId="502D6E06"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Fonts w:ascii="Times New Roman" w:hAnsi="Times New Roman" w:cs="Times New Roman"/>
                <w:b/>
                <w:sz w:val="24"/>
                <w:szCs w:val="24"/>
              </w:rPr>
              <w:t>212.76</w:t>
            </w:r>
          </w:p>
        </w:tc>
        <w:tc>
          <w:tcPr>
            <w:cnfStyle w:val="000100000000" w:firstRow="0" w:lastRow="0" w:firstColumn="0" w:lastColumn="1" w:oddVBand="0" w:evenVBand="0" w:oddHBand="0" w:evenHBand="0" w:firstRowFirstColumn="0" w:firstRowLastColumn="0" w:lastRowFirstColumn="0" w:lastRowLastColumn="0"/>
            <w:tcW w:w="1170" w:type="dxa"/>
          </w:tcPr>
          <w:p w14:paraId="79E2B2B8"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8.98%</w:t>
            </w:r>
          </w:p>
        </w:tc>
      </w:tr>
      <w:tr w:rsidR="008B72DE" w:rsidRPr="009C272D" w14:paraId="2D33620C" w14:textId="77777777" w:rsidTr="00B467C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528" w:type="dxa"/>
          </w:tcPr>
          <w:p w14:paraId="5BD7F4C2" w14:textId="77777777" w:rsidR="008B72DE" w:rsidRPr="009C272D" w:rsidRDefault="008B72DE" w:rsidP="00B467CB">
            <w:pPr>
              <w:spacing w:line="360" w:lineRule="auto"/>
              <w:jc w:val="center"/>
              <w:rPr>
                <w:rFonts w:ascii="Times New Roman" w:hAnsi="Times New Roman" w:cs="Times New Roman"/>
                <w:b w:val="0"/>
                <w:sz w:val="24"/>
                <w:szCs w:val="24"/>
                <w:u w:val="single"/>
              </w:rPr>
            </w:pPr>
          </w:p>
        </w:tc>
        <w:tc>
          <w:tcPr>
            <w:cnfStyle w:val="000010000000" w:firstRow="0" w:lastRow="0" w:firstColumn="0" w:lastColumn="0" w:oddVBand="1" w:evenVBand="0" w:oddHBand="0" w:evenHBand="0" w:firstRowFirstColumn="0" w:firstRowLastColumn="0" w:lastRowFirstColumn="0" w:lastRowLastColumn="0"/>
            <w:tcW w:w="1422" w:type="dxa"/>
          </w:tcPr>
          <w:p w14:paraId="06D5A885" w14:textId="77777777" w:rsidR="008B72DE" w:rsidRPr="009C272D" w:rsidRDefault="008B72DE" w:rsidP="00B467CB">
            <w:pPr>
              <w:spacing w:line="360" w:lineRule="auto"/>
              <w:jc w:val="center"/>
              <w:rPr>
                <w:rFonts w:ascii="Times New Roman" w:hAnsi="Times New Roman" w:cs="Times New Roman"/>
                <w:b/>
                <w:w w:val="95"/>
                <w:sz w:val="24"/>
                <w:szCs w:val="24"/>
              </w:rPr>
            </w:pPr>
          </w:p>
        </w:tc>
        <w:tc>
          <w:tcPr>
            <w:tcW w:w="1260" w:type="dxa"/>
            <w:gridSpan w:val="2"/>
          </w:tcPr>
          <w:p w14:paraId="4DAEBB53"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w w:val="90"/>
                <w:sz w:val="24"/>
                <w:szCs w:val="24"/>
              </w:rPr>
            </w:pPr>
          </w:p>
        </w:tc>
        <w:tc>
          <w:tcPr>
            <w:cnfStyle w:val="000010000000" w:firstRow="0" w:lastRow="0" w:firstColumn="0" w:lastColumn="0" w:oddVBand="1" w:evenVBand="0" w:oddHBand="0" w:evenHBand="0" w:firstRowFirstColumn="0" w:firstRowLastColumn="0" w:lastRowFirstColumn="0" w:lastRowLastColumn="0"/>
            <w:tcW w:w="1260" w:type="dxa"/>
          </w:tcPr>
          <w:p w14:paraId="43554428" w14:textId="77777777" w:rsidR="008B72DE" w:rsidRPr="009C272D" w:rsidRDefault="008B72DE" w:rsidP="00B467CB">
            <w:pPr>
              <w:spacing w:line="360" w:lineRule="auto"/>
              <w:jc w:val="center"/>
              <w:rPr>
                <w:rFonts w:ascii="Times New Roman" w:hAnsi="Times New Roman" w:cs="Times New Roman"/>
                <w:b/>
                <w:sz w:val="24"/>
                <w:szCs w:val="24"/>
              </w:rPr>
            </w:pPr>
          </w:p>
        </w:tc>
        <w:tc>
          <w:tcPr>
            <w:tcW w:w="1080" w:type="dxa"/>
          </w:tcPr>
          <w:p w14:paraId="392486AD"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cnfStyle w:val="000010000000" w:firstRow="0" w:lastRow="0" w:firstColumn="0" w:lastColumn="0" w:oddVBand="1" w:evenVBand="0" w:oddHBand="0" w:evenHBand="0" w:firstRowFirstColumn="0" w:firstRowLastColumn="0" w:lastRowFirstColumn="0" w:lastRowLastColumn="0"/>
            <w:tcW w:w="1170" w:type="dxa"/>
          </w:tcPr>
          <w:p w14:paraId="494F7403" w14:textId="77777777" w:rsidR="008B72DE" w:rsidRPr="009C272D" w:rsidRDefault="008B72DE" w:rsidP="00B467CB">
            <w:pPr>
              <w:spacing w:line="360" w:lineRule="auto"/>
              <w:jc w:val="center"/>
              <w:rPr>
                <w:rFonts w:ascii="Times New Roman" w:hAnsi="Times New Roman" w:cs="Times New Roman"/>
                <w:b/>
                <w:sz w:val="24"/>
                <w:szCs w:val="24"/>
              </w:rPr>
            </w:pPr>
          </w:p>
        </w:tc>
        <w:tc>
          <w:tcPr>
            <w:cnfStyle w:val="000100000000" w:firstRow="0" w:lastRow="0" w:firstColumn="0" w:lastColumn="1" w:oddVBand="0" w:evenVBand="0" w:oddHBand="0" w:evenHBand="0" w:firstRowFirstColumn="0" w:firstRowLastColumn="0" w:lastRowFirstColumn="0" w:lastRowLastColumn="0"/>
            <w:tcW w:w="1170" w:type="dxa"/>
          </w:tcPr>
          <w:p w14:paraId="082276C7" w14:textId="77777777" w:rsidR="008B72DE" w:rsidRPr="009C272D" w:rsidRDefault="008B72DE" w:rsidP="00B467CB">
            <w:pPr>
              <w:spacing w:line="360" w:lineRule="auto"/>
              <w:jc w:val="center"/>
              <w:rPr>
                <w:rFonts w:ascii="Times New Roman" w:hAnsi="Times New Roman" w:cs="Times New Roman"/>
                <w:b w:val="0"/>
                <w:sz w:val="24"/>
                <w:szCs w:val="24"/>
              </w:rPr>
            </w:pPr>
          </w:p>
        </w:tc>
      </w:tr>
      <w:tr w:rsidR="008B72DE" w:rsidRPr="00A95154" w14:paraId="7FF57FDB" w14:textId="77777777" w:rsidTr="00B467CB">
        <w:trPr>
          <w:trHeight w:val="324"/>
        </w:trPr>
        <w:tc>
          <w:tcPr>
            <w:cnfStyle w:val="001000000000" w:firstRow="0" w:lastRow="0" w:firstColumn="1" w:lastColumn="0" w:oddVBand="0" w:evenVBand="0" w:oddHBand="0" w:evenHBand="0" w:firstRowFirstColumn="0" w:firstRowLastColumn="0" w:lastRowFirstColumn="0" w:lastRowLastColumn="0"/>
            <w:tcW w:w="3528" w:type="dxa"/>
          </w:tcPr>
          <w:p w14:paraId="27453137"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lastRenderedPageBreak/>
              <w:t>M</w:t>
            </w:r>
            <w:r>
              <w:rPr>
                <w:rFonts w:ascii="Times New Roman" w:hAnsi="Times New Roman" w:cs="Times New Roman"/>
                <w:b w:val="0"/>
                <w:sz w:val="24"/>
                <w:szCs w:val="24"/>
              </w:rPr>
              <w:t>an</w:t>
            </w:r>
            <w:r w:rsidRPr="002C01FF">
              <w:rPr>
                <w:rFonts w:ascii="Times New Roman" w:hAnsi="Times New Roman" w:cs="Times New Roman"/>
                <w:b w:val="0"/>
                <w:sz w:val="24"/>
                <w:szCs w:val="24"/>
              </w:rPr>
              <w:t>ag</w:t>
            </w:r>
            <w:r>
              <w:rPr>
                <w:rFonts w:ascii="Times New Roman" w:hAnsi="Times New Roman" w:cs="Times New Roman"/>
                <w:b w:val="0"/>
                <w:sz w:val="24"/>
                <w:szCs w:val="24"/>
              </w:rPr>
              <w:t>em</w:t>
            </w:r>
            <w:r w:rsidRPr="002C01FF">
              <w:rPr>
                <w:rFonts w:ascii="Times New Roman" w:hAnsi="Times New Roman" w:cs="Times New Roman"/>
                <w:b w:val="0"/>
                <w:sz w:val="24"/>
                <w:szCs w:val="24"/>
              </w:rPr>
              <w:t>ent a</w:t>
            </w:r>
            <w:r>
              <w:rPr>
                <w:rFonts w:ascii="Times New Roman" w:hAnsi="Times New Roman" w:cs="Times New Roman"/>
                <w:b w:val="0"/>
                <w:sz w:val="24"/>
                <w:szCs w:val="24"/>
              </w:rPr>
              <w:t>nd establishment</w:t>
            </w:r>
            <w:r w:rsidRPr="002C01FF">
              <w:rPr>
                <w:rFonts w:ascii="Times New Roman" w:hAnsi="Times New Roman" w:cs="Times New Roman"/>
                <w:b w:val="0"/>
                <w:sz w:val="24"/>
                <w:szCs w:val="24"/>
              </w:rPr>
              <w:t xml:space="preserve"> Expense</w:t>
            </w:r>
          </w:p>
        </w:tc>
        <w:tc>
          <w:tcPr>
            <w:cnfStyle w:val="000010000000" w:firstRow="0" w:lastRow="0" w:firstColumn="0" w:lastColumn="0" w:oddVBand="1" w:evenVBand="0" w:oddHBand="0" w:evenHBand="0" w:firstRowFirstColumn="0" w:firstRowLastColumn="0" w:lastRowFirstColumn="0" w:lastRowLastColumn="0"/>
            <w:tcW w:w="1422" w:type="dxa"/>
          </w:tcPr>
          <w:p w14:paraId="247DD011"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32.18</w:t>
            </w:r>
          </w:p>
        </w:tc>
        <w:tc>
          <w:tcPr>
            <w:tcW w:w="1260" w:type="dxa"/>
            <w:gridSpan w:val="2"/>
          </w:tcPr>
          <w:p w14:paraId="09A3E1CA"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2.31%</w:t>
            </w:r>
          </w:p>
        </w:tc>
        <w:tc>
          <w:tcPr>
            <w:cnfStyle w:val="000010000000" w:firstRow="0" w:lastRow="0" w:firstColumn="0" w:lastColumn="0" w:oddVBand="1" w:evenVBand="0" w:oddHBand="0" w:evenHBand="0" w:firstRowFirstColumn="0" w:firstRowLastColumn="0" w:lastRowFirstColumn="0" w:lastRowLastColumn="0"/>
            <w:tcW w:w="1260" w:type="dxa"/>
          </w:tcPr>
          <w:p w14:paraId="6F19AC0A"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38.06</w:t>
            </w:r>
          </w:p>
        </w:tc>
        <w:tc>
          <w:tcPr>
            <w:tcW w:w="1080" w:type="dxa"/>
          </w:tcPr>
          <w:p w14:paraId="46E9FB89"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2.05%</w:t>
            </w:r>
          </w:p>
        </w:tc>
        <w:tc>
          <w:tcPr>
            <w:cnfStyle w:val="000010000000" w:firstRow="0" w:lastRow="0" w:firstColumn="0" w:lastColumn="0" w:oddVBand="1" w:evenVBand="0" w:oddHBand="0" w:evenHBand="0" w:firstRowFirstColumn="0" w:firstRowLastColumn="0" w:lastRowFirstColumn="0" w:lastRowLastColumn="0"/>
            <w:tcW w:w="1170" w:type="dxa"/>
          </w:tcPr>
          <w:p w14:paraId="19639302"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35.84</w:t>
            </w:r>
          </w:p>
        </w:tc>
        <w:tc>
          <w:tcPr>
            <w:cnfStyle w:val="000100000000" w:firstRow="0" w:lastRow="0" w:firstColumn="0" w:lastColumn="1" w:oddVBand="0" w:evenVBand="0" w:oddHBand="0" w:evenHBand="0" w:firstRowFirstColumn="0" w:firstRowLastColumn="0" w:lastRowFirstColumn="0" w:lastRowLastColumn="0"/>
            <w:tcW w:w="1170" w:type="dxa"/>
          </w:tcPr>
          <w:p w14:paraId="1C0B7E35" w14:textId="77777777" w:rsidR="008B72DE" w:rsidRPr="00A95154" w:rsidRDefault="008B72DE" w:rsidP="00B467CB">
            <w:pPr>
              <w:spacing w:line="360" w:lineRule="auto"/>
              <w:jc w:val="center"/>
              <w:rPr>
                <w:rFonts w:ascii="Times New Roman" w:hAnsi="Times New Roman" w:cs="Times New Roman"/>
                <w:b w:val="0"/>
                <w:sz w:val="24"/>
                <w:szCs w:val="24"/>
              </w:rPr>
            </w:pPr>
            <w:r w:rsidRPr="00A95154">
              <w:rPr>
                <w:rFonts w:ascii="Times New Roman" w:hAnsi="Times New Roman" w:cs="Times New Roman"/>
                <w:b w:val="0"/>
                <w:sz w:val="24"/>
                <w:szCs w:val="24"/>
              </w:rPr>
              <w:t>1.51%</w:t>
            </w:r>
          </w:p>
        </w:tc>
      </w:tr>
      <w:tr w:rsidR="008B72DE" w:rsidRPr="00A95154" w14:paraId="13151F39" w14:textId="77777777" w:rsidTr="00B467C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528" w:type="dxa"/>
          </w:tcPr>
          <w:p w14:paraId="0836F524"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Financial Operating Expense</w:t>
            </w:r>
          </w:p>
        </w:tc>
        <w:tc>
          <w:tcPr>
            <w:cnfStyle w:val="000010000000" w:firstRow="0" w:lastRow="0" w:firstColumn="0" w:lastColumn="0" w:oddVBand="1" w:evenVBand="0" w:oddHBand="0" w:evenHBand="0" w:firstRowFirstColumn="0" w:firstRowLastColumn="0" w:lastRowFirstColumn="0" w:lastRowLastColumn="0"/>
            <w:tcW w:w="1422" w:type="dxa"/>
          </w:tcPr>
          <w:p w14:paraId="3F670DDE"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146.95</w:t>
            </w:r>
          </w:p>
        </w:tc>
        <w:tc>
          <w:tcPr>
            <w:tcW w:w="1260" w:type="dxa"/>
            <w:gridSpan w:val="2"/>
          </w:tcPr>
          <w:p w14:paraId="6F8BC26E"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10.56%</w:t>
            </w:r>
          </w:p>
        </w:tc>
        <w:tc>
          <w:tcPr>
            <w:cnfStyle w:val="000010000000" w:firstRow="0" w:lastRow="0" w:firstColumn="0" w:lastColumn="0" w:oddVBand="1" w:evenVBand="0" w:oddHBand="0" w:evenHBand="0" w:firstRowFirstColumn="0" w:firstRowLastColumn="0" w:lastRowFirstColumn="0" w:lastRowLastColumn="0"/>
            <w:tcW w:w="1260" w:type="dxa"/>
          </w:tcPr>
          <w:p w14:paraId="5FAEEC6C"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158.55</w:t>
            </w:r>
          </w:p>
        </w:tc>
        <w:tc>
          <w:tcPr>
            <w:tcW w:w="1080" w:type="dxa"/>
          </w:tcPr>
          <w:p w14:paraId="54B0CBD1"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8.57%</w:t>
            </w:r>
          </w:p>
        </w:tc>
        <w:tc>
          <w:tcPr>
            <w:cnfStyle w:val="000010000000" w:firstRow="0" w:lastRow="0" w:firstColumn="0" w:lastColumn="0" w:oddVBand="1" w:evenVBand="0" w:oddHBand="0" w:evenHBand="0" w:firstRowFirstColumn="0" w:firstRowLastColumn="0" w:lastRowFirstColumn="0" w:lastRowLastColumn="0"/>
            <w:tcW w:w="1170" w:type="dxa"/>
          </w:tcPr>
          <w:p w14:paraId="1D87EFF0"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154.95</w:t>
            </w:r>
          </w:p>
        </w:tc>
        <w:tc>
          <w:tcPr>
            <w:cnfStyle w:val="000100000000" w:firstRow="0" w:lastRow="0" w:firstColumn="0" w:lastColumn="1" w:oddVBand="0" w:evenVBand="0" w:oddHBand="0" w:evenHBand="0" w:firstRowFirstColumn="0" w:firstRowLastColumn="0" w:lastRowFirstColumn="0" w:lastRowLastColumn="0"/>
            <w:tcW w:w="1170" w:type="dxa"/>
          </w:tcPr>
          <w:p w14:paraId="030C89F5" w14:textId="77777777" w:rsidR="008B72DE" w:rsidRPr="00A95154" w:rsidRDefault="008B72DE" w:rsidP="00B467CB">
            <w:pPr>
              <w:spacing w:line="360" w:lineRule="auto"/>
              <w:jc w:val="center"/>
              <w:rPr>
                <w:rFonts w:ascii="Times New Roman" w:hAnsi="Times New Roman" w:cs="Times New Roman"/>
                <w:b w:val="0"/>
                <w:sz w:val="24"/>
                <w:szCs w:val="24"/>
              </w:rPr>
            </w:pPr>
            <w:r w:rsidRPr="00A95154">
              <w:rPr>
                <w:rFonts w:ascii="Times New Roman" w:hAnsi="Times New Roman" w:cs="Times New Roman"/>
                <w:b w:val="0"/>
                <w:sz w:val="24"/>
                <w:szCs w:val="24"/>
              </w:rPr>
              <w:t>6.54%</w:t>
            </w:r>
          </w:p>
        </w:tc>
      </w:tr>
      <w:tr w:rsidR="008B72DE" w:rsidRPr="00A95154" w14:paraId="28540E12" w14:textId="77777777" w:rsidTr="00B467CB">
        <w:trPr>
          <w:trHeight w:val="646"/>
        </w:trPr>
        <w:tc>
          <w:tcPr>
            <w:cnfStyle w:val="001000000000" w:firstRow="0" w:lastRow="0" w:firstColumn="1" w:lastColumn="0" w:oddVBand="0" w:evenVBand="0" w:oddHBand="0" w:evenHBand="0" w:firstRowFirstColumn="0" w:firstRowLastColumn="0" w:lastRowFirstColumn="0" w:lastRowLastColumn="0"/>
            <w:tcW w:w="3528" w:type="dxa"/>
          </w:tcPr>
          <w:p w14:paraId="2C5B8F6C"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Depreciation and fix of company's assets</w:t>
            </w:r>
          </w:p>
        </w:tc>
        <w:tc>
          <w:tcPr>
            <w:cnfStyle w:val="000010000000" w:firstRow="0" w:lastRow="0" w:firstColumn="0" w:lastColumn="0" w:oddVBand="1" w:evenVBand="0" w:oddHBand="0" w:evenHBand="0" w:firstRowFirstColumn="0" w:firstRowLastColumn="0" w:lastRowFirstColumn="0" w:lastRowLastColumn="0"/>
            <w:tcW w:w="1422" w:type="dxa"/>
          </w:tcPr>
          <w:p w14:paraId="4F99F82D"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21.64</w:t>
            </w:r>
          </w:p>
        </w:tc>
        <w:tc>
          <w:tcPr>
            <w:tcW w:w="1260" w:type="dxa"/>
            <w:gridSpan w:val="2"/>
          </w:tcPr>
          <w:p w14:paraId="60D2BD4C"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1.55%</w:t>
            </w:r>
          </w:p>
        </w:tc>
        <w:tc>
          <w:tcPr>
            <w:cnfStyle w:val="000010000000" w:firstRow="0" w:lastRow="0" w:firstColumn="0" w:lastColumn="0" w:oddVBand="1" w:evenVBand="0" w:oddHBand="0" w:evenHBand="0" w:firstRowFirstColumn="0" w:firstRowLastColumn="0" w:lastRowFirstColumn="0" w:lastRowLastColumn="0"/>
            <w:tcW w:w="1260" w:type="dxa"/>
          </w:tcPr>
          <w:p w14:paraId="0FB4FC7B"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23.11</w:t>
            </w:r>
          </w:p>
        </w:tc>
        <w:tc>
          <w:tcPr>
            <w:tcW w:w="1080" w:type="dxa"/>
          </w:tcPr>
          <w:p w14:paraId="2D46B56E"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1.25%</w:t>
            </w:r>
          </w:p>
        </w:tc>
        <w:tc>
          <w:tcPr>
            <w:cnfStyle w:val="000010000000" w:firstRow="0" w:lastRow="0" w:firstColumn="0" w:lastColumn="0" w:oddVBand="1" w:evenVBand="0" w:oddHBand="0" w:evenHBand="0" w:firstRowFirstColumn="0" w:firstRowLastColumn="0" w:lastRowFirstColumn="0" w:lastRowLastColumn="0"/>
            <w:tcW w:w="1170" w:type="dxa"/>
          </w:tcPr>
          <w:p w14:paraId="0CAB0006"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21.97</w:t>
            </w:r>
          </w:p>
        </w:tc>
        <w:tc>
          <w:tcPr>
            <w:cnfStyle w:val="000100000000" w:firstRow="0" w:lastRow="0" w:firstColumn="0" w:lastColumn="1" w:oddVBand="0" w:evenVBand="0" w:oddHBand="0" w:evenHBand="0" w:firstRowFirstColumn="0" w:firstRowLastColumn="0" w:lastRowFirstColumn="0" w:lastRowLastColumn="0"/>
            <w:tcW w:w="1170" w:type="dxa"/>
          </w:tcPr>
          <w:p w14:paraId="172CAF76" w14:textId="77777777" w:rsidR="008B72DE" w:rsidRPr="00A95154" w:rsidRDefault="008B72DE" w:rsidP="00B467CB">
            <w:pPr>
              <w:spacing w:line="360" w:lineRule="auto"/>
              <w:jc w:val="center"/>
              <w:rPr>
                <w:rFonts w:ascii="Times New Roman" w:hAnsi="Times New Roman" w:cs="Times New Roman"/>
                <w:b w:val="0"/>
                <w:sz w:val="24"/>
                <w:szCs w:val="24"/>
              </w:rPr>
            </w:pPr>
            <w:r w:rsidRPr="00A95154">
              <w:rPr>
                <w:rFonts w:ascii="Times New Roman" w:hAnsi="Times New Roman" w:cs="Times New Roman"/>
                <w:b w:val="0"/>
                <w:sz w:val="24"/>
                <w:szCs w:val="24"/>
              </w:rPr>
              <w:t>0.92%</w:t>
            </w:r>
          </w:p>
        </w:tc>
      </w:tr>
      <w:tr w:rsidR="008B72DE" w:rsidRPr="009C272D" w14:paraId="16E6F588" w14:textId="77777777" w:rsidTr="00B467C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528" w:type="dxa"/>
          </w:tcPr>
          <w:p w14:paraId="3BAC97F7" w14:textId="77777777" w:rsidR="008B72DE" w:rsidRPr="00B43A0B" w:rsidRDefault="008B72DE" w:rsidP="00B467CB">
            <w:pPr>
              <w:spacing w:line="360" w:lineRule="auto"/>
              <w:jc w:val="center"/>
              <w:rPr>
                <w:rFonts w:ascii="Times New Roman" w:hAnsi="Times New Roman" w:cs="Times New Roman"/>
                <w:sz w:val="24"/>
                <w:szCs w:val="24"/>
              </w:rPr>
            </w:pPr>
            <w:r w:rsidRPr="00B43A0B">
              <w:rPr>
                <w:rFonts w:ascii="Times New Roman" w:hAnsi="Times New Roman" w:cs="Times New Roman"/>
                <w:sz w:val="24"/>
                <w:szCs w:val="24"/>
              </w:rPr>
              <w:t xml:space="preserve">Operation Profit from </w:t>
            </w:r>
          </w:p>
          <w:p w14:paraId="674EA6E2" w14:textId="77777777" w:rsidR="008B72DE" w:rsidRPr="009C272D" w:rsidRDefault="008B72DE" w:rsidP="00B467CB">
            <w:pPr>
              <w:spacing w:line="360" w:lineRule="auto"/>
              <w:jc w:val="center"/>
              <w:rPr>
                <w:rFonts w:ascii="Times New Roman" w:hAnsi="Times New Roman" w:cs="Times New Roman"/>
                <w:sz w:val="24"/>
                <w:szCs w:val="24"/>
              </w:rPr>
            </w:pPr>
            <w:r w:rsidRPr="00B43A0B">
              <w:rPr>
                <w:rFonts w:ascii="Times New Roman" w:hAnsi="Times New Roman" w:cs="Times New Roman"/>
                <w:sz w:val="24"/>
                <w:szCs w:val="24"/>
              </w:rPr>
              <w:t>lease &amp; financial Operation</w:t>
            </w:r>
          </w:p>
        </w:tc>
        <w:tc>
          <w:tcPr>
            <w:cnfStyle w:val="000010000000" w:firstRow="0" w:lastRow="0" w:firstColumn="0" w:lastColumn="0" w:oddVBand="1" w:evenVBand="0" w:oddHBand="0" w:evenHBand="0" w:firstRowFirstColumn="0" w:firstRowLastColumn="0" w:lastRowFirstColumn="0" w:lastRowLastColumn="0"/>
            <w:tcW w:w="1422" w:type="dxa"/>
          </w:tcPr>
          <w:p w14:paraId="4F65293B" w14:textId="77777777" w:rsidR="008B72DE" w:rsidRPr="009C272D" w:rsidRDefault="008B72DE" w:rsidP="00B467C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1189.68</w:t>
            </w:r>
          </w:p>
        </w:tc>
        <w:tc>
          <w:tcPr>
            <w:tcW w:w="1260" w:type="dxa"/>
            <w:gridSpan w:val="2"/>
          </w:tcPr>
          <w:p w14:paraId="76EBA34F"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85.56</w:t>
            </w:r>
            <w:r w:rsidRPr="009C272D">
              <w:rPr>
                <w:rFonts w:ascii="Times New Roman" w:hAnsi="Times New Roman" w:cs="Times New Roman"/>
                <w:b/>
                <w:sz w:val="24"/>
                <w:szCs w:val="24"/>
              </w:rPr>
              <w:t>%</w:t>
            </w:r>
          </w:p>
        </w:tc>
        <w:tc>
          <w:tcPr>
            <w:cnfStyle w:val="000010000000" w:firstRow="0" w:lastRow="0" w:firstColumn="0" w:lastColumn="0" w:oddVBand="1" w:evenVBand="0" w:oddHBand="0" w:evenHBand="0" w:firstRowFirstColumn="0" w:firstRowLastColumn="0" w:lastRowFirstColumn="0" w:lastRowLastColumn="0"/>
            <w:tcW w:w="1260" w:type="dxa"/>
          </w:tcPr>
          <w:p w14:paraId="48E4F699"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Fonts w:ascii="Times New Roman" w:hAnsi="Times New Roman" w:cs="Times New Roman"/>
                <w:b/>
                <w:sz w:val="24"/>
                <w:szCs w:val="24"/>
              </w:rPr>
              <w:t>1627.</w:t>
            </w:r>
            <w:r>
              <w:rPr>
                <w:rFonts w:ascii="Times New Roman" w:hAnsi="Times New Roman" w:cs="Times New Roman"/>
                <w:b/>
                <w:sz w:val="24"/>
                <w:szCs w:val="24"/>
              </w:rPr>
              <w:t>80</w:t>
            </w:r>
          </w:p>
        </w:tc>
        <w:tc>
          <w:tcPr>
            <w:tcW w:w="1080" w:type="dxa"/>
          </w:tcPr>
          <w:p w14:paraId="12D530D0"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9C272D">
              <w:rPr>
                <w:rFonts w:ascii="Times New Roman" w:hAnsi="Times New Roman" w:cs="Times New Roman"/>
                <w:b/>
                <w:sz w:val="24"/>
                <w:szCs w:val="24"/>
              </w:rPr>
              <w:t>88.10%</w:t>
            </w:r>
          </w:p>
        </w:tc>
        <w:tc>
          <w:tcPr>
            <w:cnfStyle w:val="000010000000" w:firstRow="0" w:lastRow="0" w:firstColumn="0" w:lastColumn="0" w:oddVBand="1" w:evenVBand="0" w:oddHBand="0" w:evenHBand="0" w:firstRowFirstColumn="0" w:firstRowLastColumn="0" w:lastRowFirstColumn="0" w:lastRowLastColumn="0"/>
            <w:tcW w:w="1170" w:type="dxa"/>
          </w:tcPr>
          <w:p w14:paraId="17BE5E40"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Fonts w:ascii="Times New Roman" w:hAnsi="Times New Roman" w:cs="Times New Roman"/>
                <w:b/>
                <w:w w:val="95"/>
                <w:sz w:val="24"/>
                <w:szCs w:val="24"/>
              </w:rPr>
              <w:t>2154.58</w:t>
            </w:r>
          </w:p>
        </w:tc>
        <w:tc>
          <w:tcPr>
            <w:cnfStyle w:val="000100000000" w:firstRow="0" w:lastRow="0" w:firstColumn="0" w:lastColumn="1" w:oddVBand="0" w:evenVBand="0" w:oddHBand="0" w:evenHBand="0" w:firstRowFirstColumn="0" w:firstRowLastColumn="0" w:lastRowFirstColumn="0" w:lastRowLastColumn="0"/>
            <w:tcW w:w="1170" w:type="dxa"/>
          </w:tcPr>
          <w:p w14:paraId="7D328A0C"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91.01%</w:t>
            </w:r>
          </w:p>
        </w:tc>
      </w:tr>
      <w:tr w:rsidR="008B72DE" w:rsidRPr="009C272D" w14:paraId="685FC842" w14:textId="77777777" w:rsidTr="00B467CB">
        <w:trPr>
          <w:trHeight w:val="323"/>
        </w:trPr>
        <w:tc>
          <w:tcPr>
            <w:cnfStyle w:val="001000000000" w:firstRow="0" w:lastRow="0" w:firstColumn="1" w:lastColumn="0" w:oddVBand="0" w:evenVBand="0" w:oddHBand="0" w:evenHBand="0" w:firstRowFirstColumn="0" w:firstRowLastColumn="0" w:lastRowFirstColumn="0" w:lastRowLastColumn="0"/>
            <w:tcW w:w="3528" w:type="dxa"/>
          </w:tcPr>
          <w:p w14:paraId="35662FF5" w14:textId="77777777" w:rsidR="008B72DE" w:rsidRPr="009C272D" w:rsidRDefault="008B72DE" w:rsidP="00B467CB">
            <w:pPr>
              <w:spacing w:line="360" w:lineRule="auto"/>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422" w:type="dxa"/>
          </w:tcPr>
          <w:p w14:paraId="2C4AA3C5" w14:textId="77777777" w:rsidR="008B72DE" w:rsidRPr="009C272D" w:rsidRDefault="008B72DE" w:rsidP="00B467CB">
            <w:pPr>
              <w:spacing w:line="360" w:lineRule="auto"/>
              <w:jc w:val="center"/>
              <w:rPr>
                <w:rFonts w:ascii="Times New Roman" w:hAnsi="Times New Roman" w:cs="Times New Roman"/>
                <w:sz w:val="24"/>
                <w:szCs w:val="24"/>
              </w:rPr>
            </w:pPr>
          </w:p>
        </w:tc>
        <w:tc>
          <w:tcPr>
            <w:tcW w:w="1260" w:type="dxa"/>
            <w:gridSpan w:val="2"/>
          </w:tcPr>
          <w:p w14:paraId="46798745"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60" w:type="dxa"/>
          </w:tcPr>
          <w:p w14:paraId="3F473F94" w14:textId="77777777" w:rsidR="008B72DE" w:rsidRPr="009C272D" w:rsidRDefault="008B72DE" w:rsidP="00B467CB">
            <w:pPr>
              <w:spacing w:line="360" w:lineRule="auto"/>
              <w:jc w:val="center"/>
              <w:rPr>
                <w:rFonts w:ascii="Times New Roman" w:hAnsi="Times New Roman" w:cs="Times New Roman"/>
                <w:sz w:val="24"/>
                <w:szCs w:val="24"/>
              </w:rPr>
            </w:pPr>
          </w:p>
        </w:tc>
        <w:tc>
          <w:tcPr>
            <w:tcW w:w="1080" w:type="dxa"/>
          </w:tcPr>
          <w:p w14:paraId="2B5EDE9E"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70" w:type="dxa"/>
          </w:tcPr>
          <w:p w14:paraId="718F22AB" w14:textId="77777777" w:rsidR="008B72DE" w:rsidRPr="009C272D" w:rsidRDefault="008B72DE" w:rsidP="00B467CB">
            <w:pPr>
              <w:spacing w:line="360" w:lineRule="auto"/>
              <w:jc w:val="center"/>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170" w:type="dxa"/>
          </w:tcPr>
          <w:p w14:paraId="1B320112" w14:textId="77777777" w:rsidR="008B72DE" w:rsidRPr="009C272D" w:rsidRDefault="008B72DE" w:rsidP="00B467CB">
            <w:pPr>
              <w:spacing w:line="360" w:lineRule="auto"/>
              <w:jc w:val="center"/>
              <w:rPr>
                <w:rFonts w:ascii="Times New Roman" w:hAnsi="Times New Roman" w:cs="Times New Roman"/>
                <w:sz w:val="24"/>
                <w:szCs w:val="24"/>
              </w:rPr>
            </w:pPr>
          </w:p>
        </w:tc>
      </w:tr>
      <w:tr w:rsidR="008B72DE" w:rsidRPr="00A95154" w14:paraId="509A9FCA" w14:textId="77777777" w:rsidTr="00B467C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528" w:type="dxa"/>
          </w:tcPr>
          <w:p w14:paraId="3D927913" w14:textId="77777777" w:rsidR="008B72DE" w:rsidRPr="00B43A0B" w:rsidRDefault="008B72DE" w:rsidP="00B467CB">
            <w:pPr>
              <w:spacing w:line="360" w:lineRule="auto"/>
              <w:jc w:val="center"/>
              <w:rPr>
                <w:rFonts w:ascii="Times New Roman" w:hAnsi="Times New Roman" w:cs="Times New Roman"/>
                <w:sz w:val="24"/>
                <w:szCs w:val="24"/>
              </w:rPr>
            </w:pPr>
            <w:r w:rsidRPr="00B43A0B">
              <w:rPr>
                <w:rFonts w:ascii="Times New Roman" w:hAnsi="Times New Roman" w:cs="Times New Roman"/>
                <w:sz w:val="24"/>
                <w:szCs w:val="24"/>
              </w:rPr>
              <w:t>Profit before provision and taxes</w:t>
            </w:r>
          </w:p>
        </w:tc>
        <w:tc>
          <w:tcPr>
            <w:cnfStyle w:val="000010000000" w:firstRow="0" w:lastRow="0" w:firstColumn="0" w:lastColumn="0" w:oddVBand="1" w:evenVBand="0" w:oddHBand="0" w:evenHBand="0" w:firstRowFirstColumn="0" w:firstRowLastColumn="0" w:lastRowFirstColumn="0" w:lastRowLastColumn="0"/>
            <w:tcW w:w="1422" w:type="dxa"/>
          </w:tcPr>
          <w:p w14:paraId="373B935D" w14:textId="77777777" w:rsidR="008B72DE" w:rsidRPr="00C645F9" w:rsidRDefault="008B72DE" w:rsidP="00B467CB">
            <w:pPr>
              <w:spacing w:line="360" w:lineRule="auto"/>
              <w:jc w:val="center"/>
              <w:rPr>
                <w:rFonts w:ascii="Times New Roman" w:hAnsi="Times New Roman" w:cs="Times New Roman"/>
                <w:b/>
                <w:sz w:val="24"/>
                <w:szCs w:val="24"/>
              </w:rPr>
            </w:pPr>
            <w:r w:rsidRPr="00C645F9">
              <w:rPr>
                <w:rFonts w:ascii="Times New Roman" w:hAnsi="Times New Roman" w:cs="Times New Roman"/>
                <w:b/>
                <w:sz w:val="24"/>
                <w:szCs w:val="24"/>
              </w:rPr>
              <w:t>1356.05</w:t>
            </w:r>
          </w:p>
        </w:tc>
        <w:tc>
          <w:tcPr>
            <w:tcW w:w="1260" w:type="dxa"/>
            <w:gridSpan w:val="2"/>
          </w:tcPr>
          <w:p w14:paraId="039118E0" w14:textId="77777777" w:rsidR="008B72DE" w:rsidRPr="00C645F9"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645F9">
              <w:rPr>
                <w:rFonts w:ascii="Times New Roman" w:hAnsi="Times New Roman" w:cs="Times New Roman"/>
                <w:b/>
                <w:sz w:val="24"/>
                <w:szCs w:val="24"/>
              </w:rPr>
              <w:t>97.52%</w:t>
            </w:r>
          </w:p>
        </w:tc>
        <w:tc>
          <w:tcPr>
            <w:cnfStyle w:val="000010000000" w:firstRow="0" w:lastRow="0" w:firstColumn="0" w:lastColumn="0" w:oddVBand="1" w:evenVBand="0" w:oddHBand="0" w:evenHBand="0" w:firstRowFirstColumn="0" w:firstRowLastColumn="0" w:lastRowFirstColumn="0" w:lastRowLastColumn="0"/>
            <w:tcW w:w="1260" w:type="dxa"/>
          </w:tcPr>
          <w:p w14:paraId="707404CA" w14:textId="77777777" w:rsidR="008B72DE" w:rsidRPr="00C645F9" w:rsidRDefault="008B72DE" w:rsidP="00B467CB">
            <w:pPr>
              <w:spacing w:line="360" w:lineRule="auto"/>
              <w:jc w:val="center"/>
              <w:rPr>
                <w:rFonts w:ascii="Times New Roman" w:hAnsi="Times New Roman" w:cs="Times New Roman"/>
                <w:b/>
                <w:sz w:val="24"/>
                <w:szCs w:val="24"/>
              </w:rPr>
            </w:pPr>
            <w:r w:rsidRPr="00C645F9">
              <w:rPr>
                <w:rFonts w:ascii="Times New Roman" w:hAnsi="Times New Roman" w:cs="Times New Roman"/>
                <w:b/>
                <w:sz w:val="24"/>
                <w:szCs w:val="24"/>
              </w:rPr>
              <w:t>158.97</w:t>
            </w:r>
          </w:p>
        </w:tc>
        <w:tc>
          <w:tcPr>
            <w:tcW w:w="1080" w:type="dxa"/>
          </w:tcPr>
          <w:p w14:paraId="2DE8BB29" w14:textId="77777777" w:rsidR="008B72DE" w:rsidRPr="00C645F9"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645F9">
              <w:rPr>
                <w:rFonts w:ascii="Times New Roman" w:hAnsi="Times New Roman" w:cs="Times New Roman"/>
                <w:b/>
                <w:sz w:val="24"/>
                <w:szCs w:val="24"/>
              </w:rPr>
              <w:t>8.60%</w:t>
            </w:r>
          </w:p>
        </w:tc>
        <w:tc>
          <w:tcPr>
            <w:cnfStyle w:val="000010000000" w:firstRow="0" w:lastRow="0" w:firstColumn="0" w:lastColumn="0" w:oddVBand="1" w:evenVBand="0" w:oddHBand="0" w:evenHBand="0" w:firstRowFirstColumn="0" w:firstRowLastColumn="0" w:lastRowFirstColumn="0" w:lastRowLastColumn="0"/>
            <w:tcW w:w="1170" w:type="dxa"/>
          </w:tcPr>
          <w:p w14:paraId="5460DE72" w14:textId="77777777" w:rsidR="008B72DE" w:rsidRPr="00C645F9" w:rsidRDefault="008B72DE" w:rsidP="00B467CB">
            <w:pPr>
              <w:spacing w:line="360" w:lineRule="auto"/>
              <w:jc w:val="center"/>
              <w:rPr>
                <w:rFonts w:ascii="Times New Roman" w:hAnsi="Times New Roman" w:cs="Times New Roman"/>
                <w:b/>
                <w:sz w:val="24"/>
                <w:szCs w:val="24"/>
              </w:rPr>
            </w:pPr>
            <w:r w:rsidRPr="00C645F9">
              <w:rPr>
                <w:rFonts w:ascii="Times New Roman" w:hAnsi="Times New Roman" w:cs="Times New Roman"/>
                <w:b/>
                <w:sz w:val="24"/>
                <w:szCs w:val="24"/>
              </w:rPr>
              <w:t>243.08</w:t>
            </w:r>
          </w:p>
        </w:tc>
        <w:tc>
          <w:tcPr>
            <w:cnfStyle w:val="000100000000" w:firstRow="0" w:lastRow="0" w:firstColumn="0" w:lastColumn="1" w:oddVBand="0" w:evenVBand="0" w:oddHBand="0" w:evenHBand="0" w:firstRowFirstColumn="0" w:firstRowLastColumn="0" w:lastRowFirstColumn="0" w:lastRowLastColumn="0"/>
            <w:tcW w:w="1170" w:type="dxa"/>
          </w:tcPr>
          <w:p w14:paraId="2342B15A" w14:textId="77777777" w:rsidR="008B72DE" w:rsidRPr="00C645F9" w:rsidRDefault="008B72DE" w:rsidP="00B467CB">
            <w:pPr>
              <w:spacing w:line="360" w:lineRule="auto"/>
              <w:jc w:val="center"/>
              <w:rPr>
                <w:rFonts w:ascii="Times New Roman" w:hAnsi="Times New Roman" w:cs="Times New Roman"/>
                <w:sz w:val="24"/>
                <w:szCs w:val="24"/>
              </w:rPr>
            </w:pPr>
            <w:r w:rsidRPr="00C645F9">
              <w:rPr>
                <w:rFonts w:ascii="Times New Roman" w:hAnsi="Times New Roman" w:cs="Times New Roman"/>
                <w:sz w:val="24"/>
                <w:szCs w:val="24"/>
              </w:rPr>
              <w:t>10.26%</w:t>
            </w:r>
          </w:p>
        </w:tc>
      </w:tr>
      <w:tr w:rsidR="008B72DE" w:rsidRPr="00A95154" w14:paraId="5605026E" w14:textId="77777777" w:rsidTr="00B467CB">
        <w:trPr>
          <w:trHeight w:val="323"/>
        </w:trPr>
        <w:tc>
          <w:tcPr>
            <w:cnfStyle w:val="001000000000" w:firstRow="0" w:lastRow="0" w:firstColumn="1" w:lastColumn="0" w:oddVBand="0" w:evenVBand="0" w:oddHBand="0" w:evenHBand="0" w:firstRowFirstColumn="0" w:firstRowLastColumn="0" w:lastRowFirstColumn="0" w:lastRowLastColumn="0"/>
            <w:tcW w:w="3528" w:type="dxa"/>
          </w:tcPr>
          <w:p w14:paraId="56F0D6E8" w14:textId="77777777" w:rsidR="008B72DE" w:rsidRPr="002C01FF" w:rsidRDefault="008B72DE" w:rsidP="00B467CB">
            <w:pPr>
              <w:spacing w:line="360" w:lineRule="auto"/>
              <w:rPr>
                <w:rFonts w:ascii="Times New Roman" w:hAnsi="Times New Roman" w:cs="Times New Roman"/>
                <w:b w:val="0"/>
                <w:i/>
                <w:sz w:val="24"/>
                <w:szCs w:val="24"/>
              </w:rPr>
            </w:pPr>
            <w:r w:rsidRPr="002C01FF">
              <w:rPr>
                <w:rFonts w:ascii="Times New Roman" w:hAnsi="Times New Roman" w:cs="Times New Roman"/>
                <w:b w:val="0"/>
                <w:sz w:val="24"/>
                <w:szCs w:val="24"/>
              </w:rPr>
              <w:t>Profit before provision (leasing)</w:t>
            </w:r>
          </w:p>
        </w:tc>
        <w:tc>
          <w:tcPr>
            <w:cnfStyle w:val="000010000000" w:firstRow="0" w:lastRow="0" w:firstColumn="0" w:lastColumn="0" w:oddVBand="1" w:evenVBand="0" w:oddHBand="0" w:evenHBand="0" w:firstRowFirstColumn="0" w:firstRowLastColumn="0" w:lastRowFirstColumn="0" w:lastRowLastColumn="0"/>
            <w:tcW w:w="1422" w:type="dxa"/>
          </w:tcPr>
          <w:p w14:paraId="707169E8"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1189.68</w:t>
            </w:r>
          </w:p>
        </w:tc>
        <w:tc>
          <w:tcPr>
            <w:tcW w:w="1260" w:type="dxa"/>
            <w:gridSpan w:val="2"/>
          </w:tcPr>
          <w:p w14:paraId="49F8CB23"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85.55%</w:t>
            </w:r>
          </w:p>
        </w:tc>
        <w:tc>
          <w:tcPr>
            <w:cnfStyle w:val="000010000000" w:firstRow="0" w:lastRow="0" w:firstColumn="0" w:lastColumn="0" w:oddVBand="1" w:evenVBand="0" w:oddHBand="0" w:evenHBand="0" w:firstRowFirstColumn="0" w:firstRowLastColumn="0" w:lastRowFirstColumn="0" w:lastRowLastColumn="0"/>
            <w:tcW w:w="1260" w:type="dxa"/>
          </w:tcPr>
          <w:p w14:paraId="6895E03E" w14:textId="77777777" w:rsidR="008B72DE" w:rsidRPr="009C272D" w:rsidRDefault="008B72DE" w:rsidP="00B467C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80" w:type="dxa"/>
          </w:tcPr>
          <w:p w14:paraId="58C8A541"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70" w:type="dxa"/>
          </w:tcPr>
          <w:p w14:paraId="24789CAF" w14:textId="77777777" w:rsidR="008B72DE" w:rsidRPr="009C272D" w:rsidRDefault="008B72DE" w:rsidP="00B467CB">
            <w:pPr>
              <w:spacing w:line="360" w:lineRule="auto"/>
              <w:jc w:val="center"/>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170" w:type="dxa"/>
          </w:tcPr>
          <w:p w14:paraId="421FB8E5" w14:textId="77777777" w:rsidR="008B72DE" w:rsidRPr="00A95154" w:rsidRDefault="008B72DE" w:rsidP="00B467C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8B72DE" w:rsidRPr="00A95154" w14:paraId="04A15514" w14:textId="77777777" w:rsidTr="00B467CB">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528" w:type="dxa"/>
          </w:tcPr>
          <w:p w14:paraId="193B1C9E"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Profit transferred from merchant banking operation</w:t>
            </w:r>
          </w:p>
        </w:tc>
        <w:tc>
          <w:tcPr>
            <w:cnfStyle w:val="000010000000" w:firstRow="0" w:lastRow="0" w:firstColumn="0" w:lastColumn="0" w:oddVBand="1" w:evenVBand="0" w:oddHBand="0" w:evenHBand="0" w:firstRowFirstColumn="0" w:firstRowLastColumn="0" w:lastRowFirstColumn="0" w:lastRowLastColumn="0"/>
            <w:tcW w:w="1422" w:type="dxa"/>
          </w:tcPr>
          <w:p w14:paraId="0BC58709"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166.36</w:t>
            </w:r>
          </w:p>
        </w:tc>
        <w:tc>
          <w:tcPr>
            <w:tcW w:w="1260" w:type="dxa"/>
            <w:gridSpan w:val="2"/>
          </w:tcPr>
          <w:p w14:paraId="33DA0923"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11.97%</w:t>
            </w:r>
          </w:p>
        </w:tc>
        <w:tc>
          <w:tcPr>
            <w:cnfStyle w:val="000010000000" w:firstRow="0" w:lastRow="0" w:firstColumn="0" w:lastColumn="0" w:oddVBand="1" w:evenVBand="0" w:oddHBand="0" w:evenHBand="0" w:firstRowFirstColumn="0" w:firstRowLastColumn="0" w:lastRowFirstColumn="0" w:lastRowLastColumn="0"/>
            <w:tcW w:w="1260" w:type="dxa"/>
          </w:tcPr>
          <w:p w14:paraId="4E9D4547"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158.97</w:t>
            </w:r>
          </w:p>
        </w:tc>
        <w:tc>
          <w:tcPr>
            <w:tcW w:w="1080" w:type="dxa"/>
          </w:tcPr>
          <w:p w14:paraId="02778C2A"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70" w:type="dxa"/>
          </w:tcPr>
          <w:p w14:paraId="3F48D2CB"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243.08</w:t>
            </w:r>
          </w:p>
        </w:tc>
        <w:tc>
          <w:tcPr>
            <w:cnfStyle w:val="000100000000" w:firstRow="0" w:lastRow="0" w:firstColumn="0" w:lastColumn="1" w:oddVBand="0" w:evenVBand="0" w:oddHBand="0" w:evenHBand="0" w:firstRowFirstColumn="0" w:firstRowLastColumn="0" w:lastRowFirstColumn="0" w:lastRowLastColumn="0"/>
            <w:tcW w:w="1170" w:type="dxa"/>
          </w:tcPr>
          <w:p w14:paraId="67CB7DAD" w14:textId="77777777" w:rsidR="008B72DE" w:rsidRPr="00A95154" w:rsidRDefault="008B72DE" w:rsidP="00B467C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8B72DE" w:rsidRPr="009C272D" w14:paraId="1C17DA88" w14:textId="77777777" w:rsidTr="00B467CB">
        <w:trPr>
          <w:trHeight w:val="323"/>
        </w:trPr>
        <w:tc>
          <w:tcPr>
            <w:cnfStyle w:val="001000000000" w:firstRow="0" w:lastRow="0" w:firstColumn="1" w:lastColumn="0" w:oddVBand="0" w:evenVBand="0" w:oddHBand="0" w:evenHBand="0" w:firstRowFirstColumn="0" w:firstRowLastColumn="0" w:lastRowFirstColumn="0" w:lastRowLastColumn="0"/>
            <w:tcW w:w="3528" w:type="dxa"/>
          </w:tcPr>
          <w:p w14:paraId="3C49A414" w14:textId="77777777" w:rsidR="008B72DE" w:rsidRPr="002C01FF" w:rsidRDefault="008B72DE" w:rsidP="00B467CB">
            <w:pPr>
              <w:spacing w:line="360" w:lineRule="auto"/>
              <w:rPr>
                <w:rFonts w:ascii="Times New Roman" w:hAnsi="Times New Roman" w:cs="Times New Roman"/>
                <w:b w:val="0"/>
                <w:sz w:val="24"/>
                <w:szCs w:val="24"/>
              </w:rPr>
            </w:pPr>
          </w:p>
        </w:tc>
        <w:tc>
          <w:tcPr>
            <w:cnfStyle w:val="000010000000" w:firstRow="0" w:lastRow="0" w:firstColumn="0" w:lastColumn="0" w:oddVBand="1" w:evenVBand="0" w:oddHBand="0" w:evenHBand="0" w:firstRowFirstColumn="0" w:firstRowLastColumn="0" w:lastRowFirstColumn="0" w:lastRowLastColumn="0"/>
            <w:tcW w:w="1422" w:type="dxa"/>
          </w:tcPr>
          <w:p w14:paraId="70285580" w14:textId="77777777" w:rsidR="008B72DE" w:rsidRPr="009C272D" w:rsidRDefault="008B72DE" w:rsidP="00B467CB">
            <w:pPr>
              <w:spacing w:line="360" w:lineRule="auto"/>
              <w:jc w:val="center"/>
              <w:rPr>
                <w:rFonts w:ascii="Times New Roman" w:hAnsi="Times New Roman" w:cs="Times New Roman"/>
                <w:sz w:val="24"/>
                <w:szCs w:val="24"/>
              </w:rPr>
            </w:pPr>
          </w:p>
        </w:tc>
        <w:tc>
          <w:tcPr>
            <w:tcW w:w="1260" w:type="dxa"/>
            <w:gridSpan w:val="2"/>
          </w:tcPr>
          <w:p w14:paraId="5664FF38"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60" w:type="dxa"/>
          </w:tcPr>
          <w:p w14:paraId="7B9FDA96" w14:textId="77777777" w:rsidR="008B72DE" w:rsidRPr="009C272D" w:rsidRDefault="008B72DE" w:rsidP="00B467CB">
            <w:pPr>
              <w:spacing w:line="360" w:lineRule="auto"/>
              <w:jc w:val="center"/>
              <w:rPr>
                <w:rFonts w:ascii="Times New Roman" w:hAnsi="Times New Roman" w:cs="Times New Roman"/>
                <w:sz w:val="24"/>
                <w:szCs w:val="24"/>
              </w:rPr>
            </w:pPr>
          </w:p>
        </w:tc>
        <w:tc>
          <w:tcPr>
            <w:tcW w:w="1080" w:type="dxa"/>
          </w:tcPr>
          <w:p w14:paraId="3E91A521"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70" w:type="dxa"/>
          </w:tcPr>
          <w:p w14:paraId="7478A78B" w14:textId="77777777" w:rsidR="008B72DE" w:rsidRPr="009C272D" w:rsidRDefault="008B72DE" w:rsidP="00B467CB">
            <w:pPr>
              <w:spacing w:line="360" w:lineRule="auto"/>
              <w:jc w:val="center"/>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170" w:type="dxa"/>
          </w:tcPr>
          <w:p w14:paraId="53C0876A" w14:textId="77777777" w:rsidR="008B72DE" w:rsidRPr="009C272D" w:rsidRDefault="008B72DE" w:rsidP="00B467CB">
            <w:pPr>
              <w:spacing w:line="360" w:lineRule="auto"/>
              <w:jc w:val="center"/>
              <w:rPr>
                <w:rFonts w:ascii="Times New Roman" w:hAnsi="Times New Roman" w:cs="Times New Roman"/>
                <w:sz w:val="24"/>
                <w:szCs w:val="24"/>
              </w:rPr>
            </w:pPr>
          </w:p>
        </w:tc>
      </w:tr>
      <w:tr w:rsidR="008B72DE" w:rsidRPr="009C272D" w14:paraId="1B0907A5" w14:textId="77777777" w:rsidTr="00B467C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528" w:type="dxa"/>
          </w:tcPr>
          <w:p w14:paraId="5A2751E5" w14:textId="77777777" w:rsidR="008B72DE" w:rsidRPr="00B43A0B" w:rsidRDefault="008B72DE" w:rsidP="00B467CB">
            <w:pPr>
              <w:spacing w:line="360" w:lineRule="auto"/>
              <w:jc w:val="center"/>
              <w:rPr>
                <w:rFonts w:ascii="Times New Roman" w:hAnsi="Times New Roman" w:cs="Times New Roman"/>
                <w:sz w:val="24"/>
                <w:szCs w:val="24"/>
              </w:rPr>
            </w:pPr>
            <w:r w:rsidRPr="00B43A0B">
              <w:rPr>
                <w:rFonts w:ascii="Times New Roman" w:hAnsi="Times New Roman" w:cs="Times New Roman"/>
                <w:sz w:val="24"/>
                <w:szCs w:val="24"/>
              </w:rPr>
              <w:t>Net Profit Before Tax</w:t>
            </w:r>
          </w:p>
        </w:tc>
        <w:tc>
          <w:tcPr>
            <w:cnfStyle w:val="000010000000" w:firstRow="0" w:lastRow="0" w:firstColumn="0" w:lastColumn="0" w:oddVBand="1" w:evenVBand="0" w:oddHBand="0" w:evenHBand="0" w:firstRowFirstColumn="0" w:firstRowLastColumn="0" w:lastRowFirstColumn="0" w:lastRowLastColumn="0"/>
            <w:tcW w:w="1422" w:type="dxa"/>
          </w:tcPr>
          <w:p w14:paraId="317DAAC4"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Fonts w:ascii="Times New Roman" w:hAnsi="Times New Roman" w:cs="Times New Roman"/>
                <w:b/>
                <w:sz w:val="24"/>
                <w:szCs w:val="24"/>
              </w:rPr>
              <w:t>600.00</w:t>
            </w:r>
          </w:p>
        </w:tc>
        <w:tc>
          <w:tcPr>
            <w:tcW w:w="1260" w:type="dxa"/>
            <w:gridSpan w:val="2"/>
          </w:tcPr>
          <w:p w14:paraId="3D0CDC3F"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9C272D">
              <w:rPr>
                <w:rFonts w:ascii="Times New Roman" w:hAnsi="Times New Roman" w:cs="Times New Roman"/>
                <w:b/>
                <w:sz w:val="24"/>
                <w:szCs w:val="24"/>
              </w:rPr>
              <w:t>43.15%</w:t>
            </w:r>
          </w:p>
        </w:tc>
        <w:tc>
          <w:tcPr>
            <w:cnfStyle w:val="000010000000" w:firstRow="0" w:lastRow="0" w:firstColumn="0" w:lastColumn="0" w:oddVBand="1" w:evenVBand="0" w:oddHBand="0" w:evenHBand="0" w:firstRowFirstColumn="0" w:firstRowLastColumn="0" w:lastRowFirstColumn="0" w:lastRowLastColumn="0"/>
            <w:tcW w:w="1260" w:type="dxa"/>
          </w:tcPr>
          <w:p w14:paraId="316A3BD2"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Fonts w:ascii="Times New Roman" w:hAnsi="Times New Roman" w:cs="Times New Roman"/>
                <w:b/>
                <w:sz w:val="24"/>
                <w:szCs w:val="24"/>
              </w:rPr>
              <w:t>1268.94</w:t>
            </w:r>
          </w:p>
        </w:tc>
        <w:tc>
          <w:tcPr>
            <w:tcW w:w="1080" w:type="dxa"/>
          </w:tcPr>
          <w:p w14:paraId="5385C672"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9C272D">
              <w:rPr>
                <w:rFonts w:ascii="Times New Roman" w:hAnsi="Times New Roman" w:cs="Times New Roman"/>
                <w:b/>
                <w:sz w:val="24"/>
                <w:szCs w:val="24"/>
              </w:rPr>
              <w:t>68.68%</w:t>
            </w:r>
          </w:p>
        </w:tc>
        <w:tc>
          <w:tcPr>
            <w:cnfStyle w:val="000010000000" w:firstRow="0" w:lastRow="0" w:firstColumn="0" w:lastColumn="0" w:oddVBand="1" w:evenVBand="0" w:oddHBand="0" w:evenHBand="0" w:firstRowFirstColumn="0" w:firstRowLastColumn="0" w:lastRowFirstColumn="0" w:lastRowLastColumn="0"/>
            <w:tcW w:w="1170" w:type="dxa"/>
          </w:tcPr>
          <w:p w14:paraId="4E1AF77A" w14:textId="77777777" w:rsidR="008B72DE" w:rsidRPr="009C272D" w:rsidRDefault="008B72DE" w:rsidP="00B467CB">
            <w:pPr>
              <w:spacing w:line="360" w:lineRule="auto"/>
              <w:jc w:val="center"/>
              <w:rPr>
                <w:rFonts w:ascii="Times New Roman" w:hAnsi="Times New Roman" w:cs="Times New Roman"/>
                <w:b/>
                <w:sz w:val="24"/>
                <w:szCs w:val="24"/>
              </w:rPr>
            </w:pPr>
            <w:r w:rsidRPr="009C272D">
              <w:rPr>
                <w:rFonts w:ascii="Times New Roman" w:hAnsi="Times New Roman" w:cs="Times New Roman"/>
                <w:b/>
                <w:sz w:val="24"/>
                <w:szCs w:val="24"/>
              </w:rPr>
              <w:t>1375.00</w:t>
            </w:r>
          </w:p>
        </w:tc>
        <w:tc>
          <w:tcPr>
            <w:cnfStyle w:val="000100000000" w:firstRow="0" w:lastRow="0" w:firstColumn="0" w:lastColumn="1" w:oddVBand="0" w:evenVBand="0" w:oddHBand="0" w:evenHBand="0" w:firstRowFirstColumn="0" w:firstRowLastColumn="0" w:lastRowFirstColumn="0" w:lastRowLastColumn="0"/>
            <w:tcW w:w="1170" w:type="dxa"/>
          </w:tcPr>
          <w:p w14:paraId="7B94EB05"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58.08%</w:t>
            </w:r>
          </w:p>
        </w:tc>
      </w:tr>
      <w:tr w:rsidR="008B72DE" w:rsidRPr="00A95154" w14:paraId="1E881A92" w14:textId="77777777" w:rsidTr="00B467CB">
        <w:trPr>
          <w:trHeight w:val="394"/>
        </w:trPr>
        <w:tc>
          <w:tcPr>
            <w:cnfStyle w:val="001000000000" w:firstRow="0" w:lastRow="0" w:firstColumn="1" w:lastColumn="0" w:oddVBand="0" w:evenVBand="0" w:oddHBand="0" w:evenHBand="0" w:firstRowFirstColumn="0" w:firstRowLastColumn="0" w:lastRowFirstColumn="0" w:lastRowLastColumn="0"/>
            <w:tcW w:w="3528" w:type="dxa"/>
          </w:tcPr>
          <w:p w14:paraId="4476FCEA"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Deferred tax</w:t>
            </w:r>
          </w:p>
        </w:tc>
        <w:tc>
          <w:tcPr>
            <w:cnfStyle w:val="000010000000" w:firstRow="0" w:lastRow="0" w:firstColumn="0" w:lastColumn="0" w:oddVBand="1" w:evenVBand="0" w:oddHBand="0" w:evenHBand="0" w:firstRowFirstColumn="0" w:firstRowLastColumn="0" w:lastRowFirstColumn="0" w:lastRowLastColumn="0"/>
            <w:tcW w:w="1422" w:type="dxa"/>
          </w:tcPr>
          <w:p w14:paraId="23D16AC9" w14:textId="77777777" w:rsidR="008B72DE" w:rsidRPr="009C272D" w:rsidRDefault="008B72DE" w:rsidP="00B467C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60" w:type="dxa"/>
            <w:gridSpan w:val="2"/>
          </w:tcPr>
          <w:p w14:paraId="33FA6954"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60" w:type="dxa"/>
          </w:tcPr>
          <w:p w14:paraId="28A779DC"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636,97</w:t>
            </w:r>
          </w:p>
        </w:tc>
        <w:tc>
          <w:tcPr>
            <w:tcW w:w="1080" w:type="dxa"/>
          </w:tcPr>
          <w:p w14:paraId="3BFAA532"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34.47%</w:t>
            </w:r>
          </w:p>
        </w:tc>
        <w:tc>
          <w:tcPr>
            <w:cnfStyle w:val="000010000000" w:firstRow="0" w:lastRow="0" w:firstColumn="0" w:lastColumn="0" w:oddVBand="1" w:evenVBand="0" w:oddHBand="0" w:evenHBand="0" w:firstRowFirstColumn="0" w:firstRowLastColumn="0" w:lastRowFirstColumn="0" w:lastRowLastColumn="0"/>
            <w:tcW w:w="1170" w:type="dxa"/>
          </w:tcPr>
          <w:p w14:paraId="19A03274"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685.00</w:t>
            </w:r>
          </w:p>
        </w:tc>
        <w:tc>
          <w:tcPr>
            <w:cnfStyle w:val="000100000000" w:firstRow="0" w:lastRow="0" w:firstColumn="0" w:lastColumn="1" w:oddVBand="0" w:evenVBand="0" w:oddHBand="0" w:evenHBand="0" w:firstRowFirstColumn="0" w:firstRowLastColumn="0" w:lastRowFirstColumn="0" w:lastRowLastColumn="0"/>
            <w:tcW w:w="1170" w:type="dxa"/>
          </w:tcPr>
          <w:p w14:paraId="31BC43F7" w14:textId="77777777" w:rsidR="008B72DE" w:rsidRPr="00A95154" w:rsidRDefault="008B72DE" w:rsidP="00B467CB">
            <w:pPr>
              <w:spacing w:line="360" w:lineRule="auto"/>
              <w:jc w:val="center"/>
              <w:rPr>
                <w:rFonts w:ascii="Times New Roman" w:hAnsi="Times New Roman" w:cs="Times New Roman"/>
                <w:b w:val="0"/>
                <w:sz w:val="24"/>
                <w:szCs w:val="24"/>
              </w:rPr>
            </w:pPr>
            <w:r w:rsidRPr="00A95154">
              <w:rPr>
                <w:rFonts w:ascii="Times New Roman" w:hAnsi="Times New Roman" w:cs="Times New Roman"/>
                <w:b w:val="0"/>
                <w:sz w:val="24"/>
                <w:szCs w:val="24"/>
              </w:rPr>
              <w:t>28.93%</w:t>
            </w:r>
          </w:p>
        </w:tc>
      </w:tr>
      <w:tr w:rsidR="008B72DE" w:rsidRPr="00A95154" w14:paraId="03865FC5" w14:textId="77777777" w:rsidTr="00B467CB">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528" w:type="dxa"/>
          </w:tcPr>
          <w:p w14:paraId="66702396"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Provision for taxes</w:t>
            </w:r>
          </w:p>
        </w:tc>
        <w:tc>
          <w:tcPr>
            <w:cnfStyle w:val="000010000000" w:firstRow="0" w:lastRow="0" w:firstColumn="0" w:lastColumn="0" w:oddVBand="1" w:evenVBand="0" w:oddHBand="0" w:evenHBand="0" w:firstRowFirstColumn="0" w:firstRowLastColumn="0" w:lastRowFirstColumn="0" w:lastRowLastColumn="0"/>
            <w:tcW w:w="1422" w:type="dxa"/>
          </w:tcPr>
          <w:p w14:paraId="77121572"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600.00</w:t>
            </w:r>
          </w:p>
        </w:tc>
        <w:tc>
          <w:tcPr>
            <w:tcW w:w="1260" w:type="dxa"/>
            <w:gridSpan w:val="2"/>
          </w:tcPr>
          <w:p w14:paraId="0BCD9C18"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60" w:type="dxa"/>
          </w:tcPr>
          <w:p w14:paraId="69EA0AED"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626.97</w:t>
            </w:r>
          </w:p>
        </w:tc>
        <w:tc>
          <w:tcPr>
            <w:tcW w:w="1080" w:type="dxa"/>
          </w:tcPr>
          <w:p w14:paraId="52B20781" w14:textId="77777777" w:rsidR="008B72DE" w:rsidRPr="009C272D" w:rsidRDefault="008B72DE" w:rsidP="00B467C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33.93%</w:t>
            </w:r>
          </w:p>
        </w:tc>
        <w:tc>
          <w:tcPr>
            <w:cnfStyle w:val="000010000000" w:firstRow="0" w:lastRow="0" w:firstColumn="0" w:lastColumn="0" w:oddVBand="1" w:evenVBand="0" w:oddHBand="0" w:evenHBand="0" w:firstRowFirstColumn="0" w:firstRowLastColumn="0" w:lastRowFirstColumn="0" w:lastRowLastColumn="0"/>
            <w:tcW w:w="1170" w:type="dxa"/>
          </w:tcPr>
          <w:p w14:paraId="12D6BECD"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680.00</w:t>
            </w:r>
          </w:p>
        </w:tc>
        <w:tc>
          <w:tcPr>
            <w:cnfStyle w:val="000100000000" w:firstRow="0" w:lastRow="0" w:firstColumn="0" w:lastColumn="1" w:oddVBand="0" w:evenVBand="0" w:oddHBand="0" w:evenHBand="0" w:firstRowFirstColumn="0" w:firstRowLastColumn="0" w:lastRowFirstColumn="0" w:lastRowLastColumn="0"/>
            <w:tcW w:w="1170" w:type="dxa"/>
          </w:tcPr>
          <w:p w14:paraId="53627744" w14:textId="77777777" w:rsidR="008B72DE" w:rsidRPr="00A95154" w:rsidRDefault="008B72DE" w:rsidP="00B467CB">
            <w:pPr>
              <w:spacing w:line="360" w:lineRule="auto"/>
              <w:jc w:val="center"/>
              <w:rPr>
                <w:rFonts w:ascii="Times New Roman" w:hAnsi="Times New Roman" w:cs="Times New Roman"/>
                <w:b w:val="0"/>
                <w:sz w:val="24"/>
                <w:szCs w:val="24"/>
              </w:rPr>
            </w:pPr>
            <w:r w:rsidRPr="00A95154">
              <w:rPr>
                <w:rFonts w:ascii="Times New Roman" w:hAnsi="Times New Roman" w:cs="Times New Roman"/>
                <w:b w:val="0"/>
                <w:sz w:val="24"/>
                <w:szCs w:val="24"/>
              </w:rPr>
              <w:t>28.72%</w:t>
            </w:r>
          </w:p>
        </w:tc>
      </w:tr>
      <w:tr w:rsidR="008B72DE" w:rsidRPr="00A95154" w14:paraId="417EF615" w14:textId="77777777" w:rsidTr="00B467CB">
        <w:trPr>
          <w:trHeight w:val="323"/>
        </w:trPr>
        <w:tc>
          <w:tcPr>
            <w:cnfStyle w:val="001000000000" w:firstRow="0" w:lastRow="0" w:firstColumn="1" w:lastColumn="0" w:oddVBand="0" w:evenVBand="0" w:oddHBand="0" w:evenHBand="0" w:firstRowFirstColumn="0" w:firstRowLastColumn="0" w:lastRowFirstColumn="0" w:lastRowLastColumn="0"/>
            <w:tcW w:w="3528" w:type="dxa"/>
          </w:tcPr>
          <w:p w14:paraId="5514C9E7" w14:textId="77777777" w:rsidR="008B72DE" w:rsidRPr="002C01FF" w:rsidRDefault="008B72DE" w:rsidP="00B467CB">
            <w:pPr>
              <w:spacing w:line="360" w:lineRule="auto"/>
              <w:rPr>
                <w:rFonts w:ascii="Times New Roman" w:hAnsi="Times New Roman" w:cs="Times New Roman"/>
                <w:b w:val="0"/>
                <w:sz w:val="24"/>
                <w:szCs w:val="24"/>
              </w:rPr>
            </w:pPr>
            <w:r w:rsidRPr="002C01FF">
              <w:rPr>
                <w:rFonts w:ascii="Times New Roman" w:hAnsi="Times New Roman" w:cs="Times New Roman"/>
                <w:b w:val="0"/>
                <w:sz w:val="24"/>
                <w:szCs w:val="24"/>
              </w:rPr>
              <w:t>Current Tax</w:t>
            </w:r>
          </w:p>
        </w:tc>
        <w:tc>
          <w:tcPr>
            <w:cnfStyle w:val="000010000000" w:firstRow="0" w:lastRow="0" w:firstColumn="0" w:lastColumn="0" w:oddVBand="1" w:evenVBand="0" w:oddHBand="0" w:evenHBand="0" w:firstRowFirstColumn="0" w:firstRowLastColumn="0" w:lastRowFirstColumn="0" w:lastRowLastColumn="0"/>
            <w:tcW w:w="1422" w:type="dxa"/>
          </w:tcPr>
          <w:p w14:paraId="19928BBF" w14:textId="77777777" w:rsidR="008B72DE" w:rsidRPr="009C272D" w:rsidRDefault="008B72DE" w:rsidP="00B467C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60" w:type="dxa"/>
            <w:gridSpan w:val="2"/>
          </w:tcPr>
          <w:p w14:paraId="2607D649"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60" w:type="dxa"/>
          </w:tcPr>
          <w:p w14:paraId="15B47554"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5.00</w:t>
            </w:r>
          </w:p>
        </w:tc>
        <w:tc>
          <w:tcPr>
            <w:tcW w:w="1080" w:type="dxa"/>
          </w:tcPr>
          <w:p w14:paraId="4705E3F1" w14:textId="77777777" w:rsidR="008B72DE" w:rsidRPr="009C272D" w:rsidRDefault="008B72DE" w:rsidP="00B467C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0.27%</w:t>
            </w:r>
          </w:p>
        </w:tc>
        <w:tc>
          <w:tcPr>
            <w:cnfStyle w:val="000010000000" w:firstRow="0" w:lastRow="0" w:firstColumn="0" w:lastColumn="0" w:oddVBand="1" w:evenVBand="0" w:oddHBand="0" w:evenHBand="0" w:firstRowFirstColumn="0" w:firstRowLastColumn="0" w:lastRowFirstColumn="0" w:lastRowLastColumn="0"/>
            <w:tcW w:w="1170" w:type="dxa"/>
          </w:tcPr>
          <w:p w14:paraId="480678E1"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10.00</w:t>
            </w:r>
          </w:p>
        </w:tc>
        <w:tc>
          <w:tcPr>
            <w:cnfStyle w:val="000100000000" w:firstRow="0" w:lastRow="0" w:firstColumn="0" w:lastColumn="1" w:oddVBand="0" w:evenVBand="0" w:oddHBand="0" w:evenHBand="0" w:firstRowFirstColumn="0" w:firstRowLastColumn="0" w:lastRowFirstColumn="0" w:lastRowLastColumn="0"/>
            <w:tcW w:w="1170" w:type="dxa"/>
          </w:tcPr>
          <w:p w14:paraId="3B5831E5" w14:textId="77777777" w:rsidR="008B72DE" w:rsidRPr="00A95154" w:rsidRDefault="008B72DE" w:rsidP="00B467CB">
            <w:pPr>
              <w:spacing w:line="360" w:lineRule="auto"/>
              <w:jc w:val="center"/>
              <w:rPr>
                <w:rFonts w:ascii="Times New Roman" w:hAnsi="Times New Roman" w:cs="Times New Roman"/>
                <w:b w:val="0"/>
                <w:sz w:val="24"/>
                <w:szCs w:val="24"/>
              </w:rPr>
            </w:pPr>
            <w:r w:rsidRPr="00A95154">
              <w:rPr>
                <w:rFonts w:ascii="Times New Roman" w:hAnsi="Times New Roman" w:cs="Times New Roman"/>
                <w:b w:val="0"/>
                <w:sz w:val="24"/>
                <w:szCs w:val="24"/>
              </w:rPr>
              <w:t>0.42%</w:t>
            </w:r>
          </w:p>
        </w:tc>
      </w:tr>
      <w:tr w:rsidR="008B72DE" w:rsidRPr="009C272D" w14:paraId="53073E75" w14:textId="77777777" w:rsidTr="00B467CB">
        <w:trPr>
          <w:cnfStyle w:val="010000000000" w:firstRow="0" w:lastRow="1"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3528" w:type="dxa"/>
          </w:tcPr>
          <w:p w14:paraId="3EB35FF1" w14:textId="77777777" w:rsidR="008B72DE" w:rsidRPr="00B43A0B" w:rsidRDefault="008B72DE" w:rsidP="00B467CB">
            <w:pPr>
              <w:spacing w:line="360" w:lineRule="auto"/>
              <w:jc w:val="center"/>
              <w:rPr>
                <w:rFonts w:ascii="Times New Roman" w:hAnsi="Times New Roman" w:cs="Times New Roman"/>
                <w:sz w:val="24"/>
                <w:szCs w:val="24"/>
              </w:rPr>
            </w:pPr>
            <w:r w:rsidRPr="00B43A0B">
              <w:rPr>
                <w:rFonts w:ascii="Times New Roman" w:hAnsi="Times New Roman" w:cs="Times New Roman"/>
                <w:sz w:val="24"/>
                <w:szCs w:val="24"/>
              </w:rPr>
              <w:t>Net Profit After Tax</w:t>
            </w:r>
          </w:p>
        </w:tc>
        <w:tc>
          <w:tcPr>
            <w:cnfStyle w:val="000010000000" w:firstRow="0" w:lastRow="0" w:firstColumn="0" w:lastColumn="0" w:oddVBand="1" w:evenVBand="0" w:oddHBand="0" w:evenHBand="0" w:firstRowFirstColumn="0" w:firstRowLastColumn="0" w:lastRowFirstColumn="0" w:lastRowLastColumn="0"/>
            <w:tcW w:w="1422" w:type="dxa"/>
          </w:tcPr>
          <w:p w14:paraId="02747200"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w w:val="95"/>
                <w:sz w:val="24"/>
                <w:szCs w:val="24"/>
                <w:u w:val="double" w:color="7030A0"/>
              </w:rPr>
              <w:t>1034.95</w:t>
            </w:r>
          </w:p>
        </w:tc>
        <w:tc>
          <w:tcPr>
            <w:tcW w:w="1260" w:type="dxa"/>
            <w:gridSpan w:val="2"/>
          </w:tcPr>
          <w:p w14:paraId="48462E7C" w14:textId="77777777" w:rsidR="008B72DE" w:rsidRPr="009C272D" w:rsidRDefault="008B72DE" w:rsidP="00B467CB">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74.43%</w:t>
            </w:r>
          </w:p>
        </w:tc>
        <w:tc>
          <w:tcPr>
            <w:cnfStyle w:val="000010000000" w:firstRow="0" w:lastRow="0" w:firstColumn="0" w:lastColumn="0" w:oddVBand="1" w:evenVBand="0" w:oddHBand="0" w:evenHBand="0" w:firstRowFirstColumn="0" w:firstRowLastColumn="0" w:lastRowFirstColumn="0" w:lastRowLastColumn="0"/>
            <w:tcW w:w="1260" w:type="dxa"/>
          </w:tcPr>
          <w:p w14:paraId="477225A3"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w w:val="95"/>
                <w:sz w:val="24"/>
                <w:szCs w:val="24"/>
                <w:u w:val="double" w:color="7030A0"/>
              </w:rPr>
              <w:t>829.36</w:t>
            </w:r>
          </w:p>
        </w:tc>
        <w:tc>
          <w:tcPr>
            <w:tcW w:w="1080" w:type="dxa"/>
          </w:tcPr>
          <w:p w14:paraId="011ABFDA" w14:textId="77777777" w:rsidR="008B72DE" w:rsidRPr="009C272D" w:rsidRDefault="008B72DE" w:rsidP="00B467CB">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C272D">
              <w:rPr>
                <w:rFonts w:ascii="Times New Roman" w:hAnsi="Times New Roman" w:cs="Times New Roman"/>
                <w:sz w:val="24"/>
                <w:szCs w:val="24"/>
              </w:rPr>
              <w:t>44.89%</w:t>
            </w:r>
          </w:p>
        </w:tc>
        <w:tc>
          <w:tcPr>
            <w:cnfStyle w:val="000010000000" w:firstRow="0" w:lastRow="0" w:firstColumn="0" w:lastColumn="0" w:oddVBand="1" w:evenVBand="0" w:oddHBand="0" w:evenHBand="0" w:firstRowFirstColumn="0" w:firstRowLastColumn="0" w:lastRowFirstColumn="0" w:lastRowLastColumn="0"/>
            <w:tcW w:w="1170" w:type="dxa"/>
          </w:tcPr>
          <w:p w14:paraId="7A3EB54E" w14:textId="77777777" w:rsidR="008B72DE" w:rsidRPr="009C272D" w:rsidRDefault="008B72DE" w:rsidP="00B467CB">
            <w:pPr>
              <w:spacing w:line="360" w:lineRule="auto"/>
              <w:jc w:val="center"/>
              <w:rPr>
                <w:rFonts w:ascii="Times New Roman" w:hAnsi="Times New Roman" w:cs="Times New Roman"/>
                <w:w w:val="95"/>
                <w:sz w:val="24"/>
                <w:szCs w:val="24"/>
                <w:u w:val="double" w:color="7030A0"/>
              </w:rPr>
            </w:pPr>
            <w:r w:rsidRPr="009C272D">
              <w:rPr>
                <w:rFonts w:ascii="Times New Roman" w:hAnsi="Times New Roman" w:cs="Times New Roman"/>
                <w:w w:val="95"/>
                <w:sz w:val="24"/>
                <w:szCs w:val="24"/>
                <w:u w:val="double" w:color="7030A0"/>
              </w:rPr>
              <w:t>907.71</w:t>
            </w:r>
          </w:p>
          <w:p w14:paraId="52BE6A7F" w14:textId="77777777" w:rsidR="008B72DE" w:rsidRPr="009C272D" w:rsidRDefault="008B72DE" w:rsidP="00B467CB">
            <w:pPr>
              <w:spacing w:line="360" w:lineRule="auto"/>
              <w:jc w:val="center"/>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170" w:type="dxa"/>
          </w:tcPr>
          <w:p w14:paraId="6E086493" w14:textId="77777777" w:rsidR="008B72DE" w:rsidRPr="009C272D" w:rsidRDefault="008B72DE" w:rsidP="00B467CB">
            <w:pPr>
              <w:spacing w:line="360" w:lineRule="auto"/>
              <w:jc w:val="center"/>
              <w:rPr>
                <w:rFonts w:ascii="Times New Roman" w:hAnsi="Times New Roman" w:cs="Times New Roman"/>
                <w:sz w:val="24"/>
                <w:szCs w:val="24"/>
              </w:rPr>
            </w:pPr>
            <w:r w:rsidRPr="009C272D">
              <w:rPr>
                <w:rFonts w:ascii="Times New Roman" w:hAnsi="Times New Roman" w:cs="Times New Roman"/>
                <w:sz w:val="24"/>
                <w:szCs w:val="24"/>
              </w:rPr>
              <w:t>38.34%</w:t>
            </w:r>
          </w:p>
        </w:tc>
      </w:tr>
    </w:tbl>
    <w:p w14:paraId="57F3ED70" w14:textId="77777777" w:rsidR="008B72DE" w:rsidRDefault="008B72DE" w:rsidP="00B467CB">
      <w:pPr>
        <w:rPr>
          <w:rFonts w:ascii="Times New Roman" w:hAnsi="Times New Roman" w:cs="Times New Roman"/>
          <w:sz w:val="24"/>
          <w:szCs w:val="24"/>
        </w:rPr>
      </w:pPr>
    </w:p>
    <w:p w14:paraId="43E8C0D9" w14:textId="77777777" w:rsidR="008B72DE" w:rsidRDefault="008B72DE" w:rsidP="00B467CB">
      <w:pPr>
        <w:rPr>
          <w:rFonts w:ascii="Times New Roman" w:hAnsi="Times New Roman" w:cs="Times New Roman"/>
          <w:sz w:val="24"/>
          <w:szCs w:val="24"/>
        </w:rPr>
      </w:pPr>
    </w:p>
    <w:p w14:paraId="533B1288" w14:textId="77777777" w:rsidR="008B72DE" w:rsidRPr="00CE79F1" w:rsidRDefault="008B72DE" w:rsidP="00B94FB3">
      <w:pPr>
        <w:spacing w:line="360" w:lineRule="auto"/>
        <w:jc w:val="both"/>
        <w:rPr>
          <w:rFonts w:ascii="Times New Roman" w:hAnsi="Times New Roman" w:cs="Times New Roman"/>
          <w:b/>
          <w:sz w:val="24"/>
          <w:szCs w:val="24"/>
          <w:u w:val="single"/>
        </w:rPr>
      </w:pPr>
      <w:r w:rsidRPr="00CE79F1">
        <w:rPr>
          <w:rFonts w:ascii="Times New Roman" w:hAnsi="Times New Roman" w:cs="Times New Roman"/>
          <w:b/>
          <w:sz w:val="24"/>
          <w:szCs w:val="24"/>
          <w:u w:val="single"/>
        </w:rPr>
        <w:t>Interpretation:</w:t>
      </w:r>
    </w:p>
    <w:p w14:paraId="1C42D31C" w14:textId="77777777" w:rsidR="008B72DE" w:rsidRPr="00B256FB" w:rsidRDefault="008B72DE" w:rsidP="00B94FB3">
      <w:pPr>
        <w:spacing w:line="360" w:lineRule="auto"/>
        <w:jc w:val="both"/>
        <w:rPr>
          <w:rFonts w:ascii="Times New Roman" w:hAnsi="Times New Roman" w:cs="Times New Roman"/>
          <w:sz w:val="24"/>
          <w:szCs w:val="24"/>
          <w:u w:color="0F243E"/>
        </w:rPr>
      </w:pPr>
      <w:r w:rsidRPr="00B256FB">
        <w:rPr>
          <w:rFonts w:ascii="Times New Roman" w:hAnsi="Times New Roman" w:cs="Times New Roman"/>
          <w:sz w:val="24"/>
          <w:szCs w:val="24"/>
          <w:u w:color="0F243E"/>
        </w:rPr>
        <w:t>At this time, I am analysis of 2016,</w:t>
      </w:r>
      <w:r>
        <w:rPr>
          <w:rFonts w:ascii="Times New Roman" w:hAnsi="Times New Roman" w:cs="Times New Roman"/>
          <w:sz w:val="24"/>
          <w:szCs w:val="24"/>
          <w:u w:color="0F243E"/>
        </w:rPr>
        <w:t xml:space="preserve"> </w:t>
      </w:r>
      <w:r w:rsidRPr="00B256FB">
        <w:rPr>
          <w:rFonts w:ascii="Times New Roman" w:hAnsi="Times New Roman" w:cs="Times New Roman"/>
          <w:sz w:val="24"/>
          <w:szCs w:val="24"/>
          <w:u w:color="0F243E"/>
        </w:rPr>
        <w:t>2017 and 2018 income statement in vertical way and generally show all items related to income statement with percentage Column for better understanding.</w:t>
      </w:r>
    </w:p>
    <w:p w14:paraId="4AA99BA2" w14:textId="77777777" w:rsidR="00394FDE" w:rsidRDefault="008B72DE" w:rsidP="00B94FB3">
      <w:pPr>
        <w:spacing w:line="360" w:lineRule="auto"/>
        <w:jc w:val="both"/>
        <w:rPr>
          <w:rFonts w:ascii="Times New Roman" w:hAnsi="Times New Roman" w:cs="Times New Roman"/>
          <w:sz w:val="24"/>
          <w:szCs w:val="24"/>
        </w:rPr>
      </w:pPr>
      <w:r w:rsidRPr="00B256FB">
        <w:rPr>
          <w:rFonts w:ascii="Times New Roman" w:hAnsi="Times New Roman" w:cs="Times New Roman"/>
          <w:sz w:val="24"/>
          <w:szCs w:val="24"/>
          <w:u w:color="0F243E"/>
        </w:rPr>
        <w:t xml:space="preserve">In income statement we see that operational revenue from lessee which is  </w:t>
      </w:r>
      <w:r w:rsidRPr="00B256FB">
        <w:rPr>
          <w:rFonts w:ascii="Times New Roman" w:hAnsi="Times New Roman" w:cs="Times New Roman"/>
          <w:sz w:val="24"/>
          <w:szCs w:val="24"/>
        </w:rPr>
        <w:t xml:space="preserve">89.41% in 2016 , 97.66% in 2017, 98.03%  in 2018.If we notice that from 2016 to 2017 income from lessee increase  8.25% and from 2017 to 2018 income from lessee increase 0.37%. From 2016 to 2017, We can say that UFIL was good position to take debt from investors and we can say that they had good financial condition in industry. People was interest to invest in UFIL. In 2018 we can see that interest rate only 0.37% increase but percentage of income is high than previous years. NPAT (Net Profit After Tax) % for operational income reduce in Fiscal Year 2017 </w:t>
      </w:r>
      <w:r w:rsidRPr="00B256FB">
        <w:rPr>
          <w:rFonts w:ascii="Times New Roman" w:hAnsi="Times New Roman" w:cs="Times New Roman"/>
          <w:sz w:val="24"/>
          <w:szCs w:val="24"/>
        </w:rPr>
        <w:lastRenderedPageBreak/>
        <w:t>(74.43% to 44.89%) = 29.54% and Fiscal Year 2018 (44.89% to 38.34%)=6.55%. Lower tax opportunit</w:t>
      </w:r>
      <w:r>
        <w:rPr>
          <w:rFonts w:ascii="Times New Roman" w:hAnsi="Times New Roman" w:cs="Times New Roman"/>
          <w:sz w:val="24"/>
          <w:szCs w:val="24"/>
        </w:rPr>
        <w:t>y</w:t>
      </w:r>
      <w:r w:rsidRPr="00B256FB">
        <w:rPr>
          <w:rFonts w:ascii="Times New Roman" w:hAnsi="Times New Roman" w:cs="Times New Roman"/>
          <w:sz w:val="24"/>
          <w:szCs w:val="24"/>
        </w:rPr>
        <w:t xml:space="preserve"> always </w:t>
      </w:r>
      <w:r>
        <w:rPr>
          <w:rFonts w:ascii="Times New Roman" w:hAnsi="Times New Roman" w:cs="Times New Roman"/>
          <w:sz w:val="24"/>
          <w:szCs w:val="24"/>
        </w:rPr>
        <w:t>good for those</w:t>
      </w:r>
      <w:r w:rsidRPr="00B256FB">
        <w:rPr>
          <w:rFonts w:ascii="Times New Roman" w:hAnsi="Times New Roman" w:cs="Times New Roman"/>
          <w:sz w:val="24"/>
          <w:szCs w:val="24"/>
        </w:rPr>
        <w:t xml:space="preserve"> companies</w:t>
      </w:r>
      <w:r>
        <w:rPr>
          <w:rFonts w:ascii="Times New Roman" w:hAnsi="Times New Roman" w:cs="Times New Roman"/>
          <w:sz w:val="24"/>
          <w:szCs w:val="24"/>
        </w:rPr>
        <w:t xml:space="preserve"> who deal with public money</w:t>
      </w:r>
      <w:r w:rsidR="00B467CB">
        <w:rPr>
          <w:rFonts w:ascii="Times New Roman" w:hAnsi="Times New Roman" w:cs="Times New Roman"/>
          <w:sz w:val="24"/>
          <w:szCs w:val="24"/>
        </w:rPr>
        <w:t>.</w:t>
      </w:r>
    </w:p>
    <w:p w14:paraId="67C4741C" w14:textId="77777777" w:rsidR="008D392E" w:rsidRDefault="008D392E" w:rsidP="00B94FB3">
      <w:pPr>
        <w:spacing w:line="360" w:lineRule="auto"/>
        <w:jc w:val="both"/>
        <w:rPr>
          <w:rFonts w:ascii="Times New Roman" w:hAnsi="Times New Roman" w:cs="Times New Roman"/>
          <w:sz w:val="24"/>
          <w:szCs w:val="24"/>
        </w:rPr>
      </w:pPr>
    </w:p>
    <w:p w14:paraId="76A74357" w14:textId="77777777" w:rsidR="008D392E" w:rsidRDefault="008D392E" w:rsidP="008D392E">
      <w:pPr>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4.5</w:t>
      </w:r>
      <w:r w:rsidRPr="002204C3">
        <w:rPr>
          <w:rFonts w:ascii="Times New Roman" w:hAnsi="Times New Roman" w:cs="Times New Roman"/>
          <w:b/>
          <w:color w:val="1F497D" w:themeColor="text2"/>
          <w:sz w:val="28"/>
          <w:szCs w:val="28"/>
        </w:rPr>
        <w:t xml:space="preserve"> Balance Sheet Performance Analysis:</w:t>
      </w:r>
    </w:p>
    <w:p w14:paraId="09CF5366" w14:textId="77777777" w:rsidR="008D392E" w:rsidRPr="00337D15" w:rsidRDefault="008D392E" w:rsidP="006A62FB">
      <w:pPr>
        <w:jc w:val="center"/>
        <w:rPr>
          <w:rFonts w:ascii="Times New Roman" w:hAnsi="Times New Roman" w:cs="Times New Roman"/>
          <w:sz w:val="24"/>
          <w:szCs w:val="24"/>
        </w:rPr>
      </w:pPr>
      <w:r w:rsidRPr="00337D15">
        <w:rPr>
          <w:rFonts w:ascii="Times New Roman" w:hAnsi="Times New Roman" w:cs="Times New Roman"/>
          <w:sz w:val="24"/>
          <w:szCs w:val="24"/>
        </w:rPr>
        <w:t>Uttara Finance and Investments Limited</w:t>
      </w:r>
    </w:p>
    <w:p w14:paraId="71BF2E05" w14:textId="77777777" w:rsidR="008D392E" w:rsidRPr="00337D15" w:rsidRDefault="008D392E" w:rsidP="006A62FB">
      <w:pPr>
        <w:jc w:val="center"/>
        <w:rPr>
          <w:rFonts w:ascii="Times New Roman" w:hAnsi="Times New Roman" w:cs="Times New Roman"/>
          <w:sz w:val="24"/>
          <w:szCs w:val="24"/>
        </w:rPr>
      </w:pPr>
      <w:r w:rsidRPr="00337D15">
        <w:rPr>
          <w:rFonts w:ascii="Times New Roman" w:hAnsi="Times New Roman" w:cs="Times New Roman"/>
          <w:sz w:val="24"/>
          <w:szCs w:val="24"/>
        </w:rPr>
        <w:t>Balance Sheet</w:t>
      </w:r>
    </w:p>
    <w:p w14:paraId="4E5557F9" w14:textId="77777777" w:rsidR="008D392E" w:rsidRPr="00337D15" w:rsidRDefault="008D392E" w:rsidP="006A62FB">
      <w:pPr>
        <w:jc w:val="center"/>
        <w:rPr>
          <w:rFonts w:ascii="Times New Roman" w:hAnsi="Times New Roman" w:cs="Times New Roman"/>
          <w:sz w:val="24"/>
          <w:szCs w:val="24"/>
        </w:rPr>
      </w:pPr>
      <w:r w:rsidRPr="00337D15">
        <w:rPr>
          <w:rFonts w:ascii="Times New Roman" w:hAnsi="Times New Roman" w:cs="Times New Roman"/>
          <w:sz w:val="24"/>
          <w:szCs w:val="24"/>
        </w:rPr>
        <w:t>December</w:t>
      </w:r>
      <w:r w:rsidRPr="00337D15">
        <w:rPr>
          <w:rFonts w:ascii="Times New Roman" w:hAnsi="Times New Roman" w:cs="Times New Roman"/>
          <w:spacing w:val="1"/>
          <w:sz w:val="24"/>
          <w:szCs w:val="24"/>
        </w:rPr>
        <w:t xml:space="preserve"> </w:t>
      </w:r>
      <w:r w:rsidRPr="00337D15">
        <w:rPr>
          <w:rFonts w:ascii="Times New Roman" w:hAnsi="Times New Roman" w:cs="Times New Roman"/>
          <w:sz w:val="24"/>
          <w:szCs w:val="24"/>
        </w:rPr>
        <w:t>31</w:t>
      </w:r>
    </w:p>
    <w:p w14:paraId="3B1CC380" w14:textId="77777777" w:rsidR="008D392E" w:rsidRDefault="008D392E" w:rsidP="008D392E">
      <w:pPr>
        <w:jc w:val="center"/>
        <w:rPr>
          <w:rFonts w:ascii="Times New Roman" w:hAnsi="Times New Roman" w:cs="Times New Roman"/>
          <w:b/>
          <w:sz w:val="24"/>
          <w:szCs w:val="24"/>
        </w:rPr>
      </w:pPr>
      <w:r w:rsidRPr="00F9280C">
        <w:rPr>
          <w:rFonts w:ascii="Times New Roman" w:hAnsi="Times New Roman" w:cs="Times New Roman"/>
          <w:b/>
          <w:sz w:val="24"/>
          <w:szCs w:val="24"/>
        </w:rPr>
        <w:t>(Taka in</w:t>
      </w:r>
      <w:r w:rsidRPr="00F9280C">
        <w:rPr>
          <w:rFonts w:ascii="Times New Roman" w:hAnsi="Times New Roman" w:cs="Times New Roman"/>
          <w:b/>
          <w:spacing w:val="-7"/>
          <w:sz w:val="24"/>
          <w:szCs w:val="24"/>
        </w:rPr>
        <w:t xml:space="preserve"> </w:t>
      </w:r>
      <w:r w:rsidRPr="00F9280C">
        <w:rPr>
          <w:rFonts w:ascii="Times New Roman" w:hAnsi="Times New Roman" w:cs="Times New Roman"/>
          <w:b/>
          <w:sz w:val="24"/>
          <w:szCs w:val="24"/>
        </w:rPr>
        <w:t>Millions)</w:t>
      </w:r>
    </w:p>
    <w:p w14:paraId="5984C962" w14:textId="77777777" w:rsidR="00CA39F1" w:rsidRDefault="00CA39F1" w:rsidP="008D392E">
      <w:pPr>
        <w:jc w:val="center"/>
        <w:rPr>
          <w:rFonts w:ascii="Times New Roman" w:hAnsi="Times New Roman" w:cs="Times New Roman"/>
          <w:b/>
          <w:sz w:val="24"/>
          <w:szCs w:val="24"/>
        </w:rPr>
      </w:pPr>
    </w:p>
    <w:tbl>
      <w:tblPr>
        <w:tblStyle w:val="LightList-Accent4"/>
        <w:tblW w:w="10186" w:type="dxa"/>
        <w:jc w:val="center"/>
        <w:tblLayout w:type="fixed"/>
        <w:tblLook w:val="01E0" w:firstRow="1" w:lastRow="1" w:firstColumn="1" w:lastColumn="1" w:noHBand="0" w:noVBand="0"/>
      </w:tblPr>
      <w:tblGrid>
        <w:gridCol w:w="3031"/>
        <w:gridCol w:w="1149"/>
        <w:gridCol w:w="1145"/>
        <w:gridCol w:w="1236"/>
        <w:gridCol w:w="1238"/>
        <w:gridCol w:w="1149"/>
        <w:gridCol w:w="1238"/>
      </w:tblGrid>
      <w:tr w:rsidR="00CA39F1" w:rsidRPr="00337D15" w14:paraId="22F89F61" w14:textId="77777777" w:rsidTr="006A62FB">
        <w:trPr>
          <w:cnfStyle w:val="100000000000" w:firstRow="1" w:lastRow="0" w:firstColumn="0" w:lastColumn="0" w:oddVBand="0" w:evenVBand="0" w:oddHBand="0" w:evenHBand="0" w:firstRowFirstColumn="0" w:firstRowLastColumn="0" w:lastRowFirstColumn="0" w:lastRowLastColumn="0"/>
          <w:trHeight w:val="664"/>
          <w:jc w:val="center"/>
        </w:trPr>
        <w:tc>
          <w:tcPr>
            <w:cnfStyle w:val="001000000000" w:firstRow="0" w:lastRow="0" w:firstColumn="1" w:lastColumn="0" w:oddVBand="0" w:evenVBand="0" w:oddHBand="0" w:evenHBand="0" w:firstRowFirstColumn="0" w:firstRowLastColumn="0" w:lastRowFirstColumn="0" w:lastRowLastColumn="0"/>
            <w:tcW w:w="3031" w:type="dxa"/>
          </w:tcPr>
          <w:p w14:paraId="562EA42B" w14:textId="77777777" w:rsidR="00CA39F1" w:rsidRPr="005F71F8" w:rsidRDefault="00CA39F1" w:rsidP="006A62FB">
            <w:pPr>
              <w:spacing w:line="360" w:lineRule="auto"/>
              <w:rPr>
                <w:rFonts w:ascii="Times New Roman" w:hAnsi="Times New Roman" w:cs="Times New Roman"/>
                <w:color w:val="000000" w:themeColor="text1"/>
                <w:sz w:val="24"/>
                <w:szCs w:val="24"/>
              </w:rPr>
            </w:pPr>
            <w:r w:rsidRPr="005F71F8">
              <w:rPr>
                <w:rFonts w:ascii="Times New Roman" w:hAnsi="Times New Roman" w:cs="Times New Roman"/>
                <w:color w:val="000000" w:themeColor="text1"/>
                <w:sz w:val="24"/>
                <w:szCs w:val="24"/>
              </w:rPr>
              <w:t>Years</w:t>
            </w:r>
          </w:p>
        </w:tc>
        <w:tc>
          <w:tcPr>
            <w:cnfStyle w:val="000010000000" w:firstRow="0" w:lastRow="0" w:firstColumn="0" w:lastColumn="0" w:oddVBand="1" w:evenVBand="0" w:oddHBand="0" w:evenHBand="0" w:firstRowFirstColumn="0" w:firstRowLastColumn="0" w:lastRowFirstColumn="0" w:lastRowLastColumn="0"/>
            <w:tcW w:w="1149" w:type="dxa"/>
          </w:tcPr>
          <w:p w14:paraId="565CF138" w14:textId="77777777" w:rsidR="00CA39F1" w:rsidRPr="00C175E3" w:rsidRDefault="00CA39F1" w:rsidP="006A62FB">
            <w:pPr>
              <w:spacing w:line="360" w:lineRule="auto"/>
              <w:rPr>
                <w:rFonts w:ascii="Times New Roman" w:hAnsi="Times New Roman" w:cs="Times New Roman"/>
                <w:color w:val="000000" w:themeColor="text1"/>
                <w:sz w:val="24"/>
                <w:szCs w:val="24"/>
              </w:rPr>
            </w:pPr>
            <w:r w:rsidRPr="00C175E3">
              <w:rPr>
                <w:rFonts w:ascii="Times New Roman" w:hAnsi="Times New Roman" w:cs="Times New Roman"/>
                <w:color w:val="000000" w:themeColor="text1"/>
                <w:w w:val="95"/>
                <w:sz w:val="24"/>
                <w:szCs w:val="24"/>
              </w:rPr>
              <w:t xml:space="preserve">   2016</w:t>
            </w:r>
          </w:p>
        </w:tc>
        <w:tc>
          <w:tcPr>
            <w:tcW w:w="1145" w:type="dxa"/>
          </w:tcPr>
          <w:p w14:paraId="469EC4E4" w14:textId="77777777" w:rsidR="00CA39F1" w:rsidRPr="00C175E3" w:rsidRDefault="00CA39F1" w:rsidP="006A62F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175E3">
              <w:rPr>
                <w:rFonts w:ascii="Times New Roman" w:hAnsi="Times New Roman" w:cs="Times New Roman"/>
                <w:color w:val="000000" w:themeColor="text1"/>
                <w:w w:val="90"/>
                <w:sz w:val="24"/>
                <w:szCs w:val="24"/>
              </w:rPr>
              <w:t>Per.</w:t>
            </w:r>
            <w:r w:rsidRPr="00C175E3">
              <w:rPr>
                <w:rFonts w:ascii="Times New Roman" w:hAnsi="Times New Roman" w:cs="Times New Roman"/>
                <w:color w:val="000000" w:themeColor="text1"/>
                <w:sz w:val="24"/>
                <w:szCs w:val="24"/>
              </w:rPr>
              <w:t>(%)</w:t>
            </w:r>
          </w:p>
        </w:tc>
        <w:tc>
          <w:tcPr>
            <w:cnfStyle w:val="000010000000" w:firstRow="0" w:lastRow="0" w:firstColumn="0" w:lastColumn="0" w:oddVBand="1" w:evenVBand="0" w:oddHBand="0" w:evenHBand="0" w:firstRowFirstColumn="0" w:firstRowLastColumn="0" w:lastRowFirstColumn="0" w:lastRowLastColumn="0"/>
            <w:tcW w:w="1236" w:type="dxa"/>
          </w:tcPr>
          <w:p w14:paraId="53F4269C" w14:textId="77777777" w:rsidR="00CA39F1" w:rsidRPr="00C175E3" w:rsidRDefault="00CA39F1" w:rsidP="006A62FB">
            <w:pPr>
              <w:spacing w:line="360" w:lineRule="auto"/>
              <w:rPr>
                <w:rFonts w:ascii="Times New Roman" w:hAnsi="Times New Roman" w:cs="Times New Roman"/>
                <w:color w:val="000000" w:themeColor="text1"/>
                <w:sz w:val="24"/>
                <w:szCs w:val="24"/>
              </w:rPr>
            </w:pPr>
            <w:r w:rsidRPr="00C175E3">
              <w:rPr>
                <w:rFonts w:ascii="Times New Roman" w:hAnsi="Times New Roman" w:cs="Times New Roman"/>
                <w:color w:val="000000" w:themeColor="text1"/>
                <w:w w:val="95"/>
                <w:sz w:val="24"/>
                <w:szCs w:val="24"/>
              </w:rPr>
              <w:t xml:space="preserve">    2017</w:t>
            </w:r>
          </w:p>
        </w:tc>
        <w:tc>
          <w:tcPr>
            <w:tcW w:w="1238" w:type="dxa"/>
          </w:tcPr>
          <w:p w14:paraId="587A08F6" w14:textId="77777777" w:rsidR="00CA39F1" w:rsidRPr="00C175E3" w:rsidRDefault="00CA39F1" w:rsidP="006A62FB">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C175E3">
              <w:rPr>
                <w:rFonts w:ascii="Times New Roman" w:hAnsi="Times New Roman" w:cs="Times New Roman"/>
                <w:color w:val="000000" w:themeColor="text1"/>
                <w:w w:val="90"/>
                <w:sz w:val="24"/>
                <w:szCs w:val="24"/>
              </w:rPr>
              <w:t>Per.</w:t>
            </w:r>
            <w:r w:rsidRPr="00C175E3">
              <w:rPr>
                <w:rFonts w:ascii="Times New Roman" w:hAnsi="Times New Roman" w:cs="Times New Roman"/>
                <w:color w:val="000000" w:themeColor="text1"/>
                <w:sz w:val="24"/>
                <w:szCs w:val="24"/>
              </w:rPr>
              <w:t>(%)</w:t>
            </w:r>
          </w:p>
        </w:tc>
        <w:tc>
          <w:tcPr>
            <w:cnfStyle w:val="000010000000" w:firstRow="0" w:lastRow="0" w:firstColumn="0" w:lastColumn="0" w:oddVBand="1" w:evenVBand="0" w:oddHBand="0" w:evenHBand="0" w:firstRowFirstColumn="0" w:firstRowLastColumn="0" w:lastRowFirstColumn="0" w:lastRowLastColumn="0"/>
            <w:tcW w:w="1149" w:type="dxa"/>
          </w:tcPr>
          <w:p w14:paraId="5CB69A7C" w14:textId="77777777" w:rsidR="00CA39F1" w:rsidRPr="00C175E3" w:rsidRDefault="00CA39F1" w:rsidP="006A62FB">
            <w:pPr>
              <w:spacing w:line="360" w:lineRule="auto"/>
              <w:rPr>
                <w:rFonts w:ascii="Times New Roman" w:hAnsi="Times New Roman" w:cs="Times New Roman"/>
                <w:color w:val="000000" w:themeColor="text1"/>
                <w:sz w:val="24"/>
                <w:szCs w:val="24"/>
              </w:rPr>
            </w:pPr>
            <w:r w:rsidRPr="00C175E3">
              <w:rPr>
                <w:rFonts w:ascii="Times New Roman" w:hAnsi="Times New Roman" w:cs="Times New Roman"/>
                <w:color w:val="000000" w:themeColor="text1"/>
                <w:w w:val="95"/>
                <w:sz w:val="24"/>
                <w:szCs w:val="24"/>
              </w:rPr>
              <w:t xml:space="preserve">   2018</w:t>
            </w:r>
          </w:p>
        </w:tc>
        <w:tc>
          <w:tcPr>
            <w:cnfStyle w:val="000100000000" w:firstRow="0" w:lastRow="0" w:firstColumn="0" w:lastColumn="1" w:oddVBand="0" w:evenVBand="0" w:oddHBand="0" w:evenHBand="0" w:firstRowFirstColumn="0" w:firstRowLastColumn="0" w:lastRowFirstColumn="0" w:lastRowLastColumn="0"/>
            <w:tcW w:w="1238" w:type="dxa"/>
          </w:tcPr>
          <w:p w14:paraId="64516E12" w14:textId="77777777" w:rsidR="00CA39F1" w:rsidRPr="00C175E3" w:rsidRDefault="00CA39F1" w:rsidP="006A62FB">
            <w:pPr>
              <w:spacing w:line="360" w:lineRule="auto"/>
              <w:rPr>
                <w:rFonts w:ascii="Times New Roman" w:hAnsi="Times New Roman" w:cs="Times New Roman"/>
                <w:color w:val="000000" w:themeColor="text1"/>
                <w:sz w:val="24"/>
                <w:szCs w:val="24"/>
              </w:rPr>
            </w:pPr>
            <w:r w:rsidRPr="00C175E3">
              <w:rPr>
                <w:rFonts w:ascii="Times New Roman" w:hAnsi="Times New Roman" w:cs="Times New Roman"/>
                <w:color w:val="000000" w:themeColor="text1"/>
                <w:w w:val="90"/>
                <w:sz w:val="24"/>
                <w:szCs w:val="24"/>
              </w:rPr>
              <w:t>Per.</w:t>
            </w:r>
            <w:r w:rsidRPr="00C175E3">
              <w:rPr>
                <w:rFonts w:ascii="Times New Roman" w:hAnsi="Times New Roman" w:cs="Times New Roman"/>
                <w:color w:val="000000" w:themeColor="text1"/>
                <w:sz w:val="24"/>
                <w:szCs w:val="24"/>
              </w:rPr>
              <w:t>(%)</w:t>
            </w:r>
          </w:p>
        </w:tc>
      </w:tr>
      <w:tr w:rsidR="00CA39F1" w:rsidRPr="00337D15" w14:paraId="017EFF31" w14:textId="77777777" w:rsidTr="006A62FB">
        <w:trPr>
          <w:cnfStyle w:val="000000100000" w:firstRow="0" w:lastRow="0" w:firstColumn="0" w:lastColumn="0" w:oddVBand="0" w:evenVBand="0" w:oddHBand="1" w:evenHBand="0" w:firstRowFirstColumn="0" w:firstRowLastColumn="0" w:lastRowFirstColumn="0" w:lastRowLastColumn="0"/>
          <w:trHeight w:val="571"/>
          <w:jc w:val="center"/>
        </w:trPr>
        <w:tc>
          <w:tcPr>
            <w:cnfStyle w:val="001000000000" w:firstRow="0" w:lastRow="0" w:firstColumn="1" w:lastColumn="0" w:oddVBand="0" w:evenVBand="0" w:oddHBand="0" w:evenHBand="0" w:firstRowFirstColumn="0" w:firstRowLastColumn="0" w:lastRowFirstColumn="0" w:lastRowLastColumn="0"/>
            <w:tcW w:w="3031" w:type="dxa"/>
          </w:tcPr>
          <w:p w14:paraId="370702DD" w14:textId="77777777" w:rsidR="00CA39F1" w:rsidRPr="00337D15" w:rsidRDefault="00CA39F1" w:rsidP="006A62FB">
            <w:pPr>
              <w:spacing w:line="360" w:lineRule="auto"/>
              <w:rPr>
                <w:rFonts w:ascii="Times New Roman" w:hAnsi="Times New Roman" w:cs="Times New Roman"/>
                <w:sz w:val="24"/>
                <w:szCs w:val="24"/>
              </w:rPr>
            </w:pPr>
            <w:r w:rsidRPr="00337D15">
              <w:rPr>
                <w:rFonts w:ascii="Times New Roman" w:hAnsi="Times New Roman" w:cs="Times New Roman"/>
                <w:sz w:val="24"/>
                <w:szCs w:val="24"/>
              </w:rPr>
              <w:t>Assets:(Current and Fixed)</w:t>
            </w:r>
          </w:p>
        </w:tc>
        <w:tc>
          <w:tcPr>
            <w:cnfStyle w:val="000010000000" w:firstRow="0" w:lastRow="0" w:firstColumn="0" w:lastColumn="0" w:oddVBand="1" w:evenVBand="0" w:oddHBand="0" w:evenHBand="0" w:firstRowFirstColumn="0" w:firstRowLastColumn="0" w:lastRowFirstColumn="0" w:lastRowLastColumn="0"/>
            <w:tcW w:w="1149" w:type="dxa"/>
          </w:tcPr>
          <w:p w14:paraId="23059BB9" w14:textId="77777777" w:rsidR="00CA39F1" w:rsidRPr="00337D15" w:rsidRDefault="00CA39F1" w:rsidP="006A62FB">
            <w:pPr>
              <w:spacing w:line="360" w:lineRule="auto"/>
              <w:rPr>
                <w:rFonts w:ascii="Times New Roman" w:hAnsi="Times New Roman" w:cs="Times New Roman"/>
                <w:sz w:val="24"/>
                <w:szCs w:val="24"/>
              </w:rPr>
            </w:pPr>
          </w:p>
        </w:tc>
        <w:tc>
          <w:tcPr>
            <w:tcW w:w="1145" w:type="dxa"/>
          </w:tcPr>
          <w:p w14:paraId="2933CDF8" w14:textId="77777777" w:rsidR="00CA39F1" w:rsidRPr="00337D15" w:rsidRDefault="00CA39F1" w:rsidP="006A62F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36" w:type="dxa"/>
          </w:tcPr>
          <w:p w14:paraId="43715AB1" w14:textId="77777777" w:rsidR="00CA39F1" w:rsidRPr="00337D15" w:rsidRDefault="00CA39F1" w:rsidP="006A62FB">
            <w:pPr>
              <w:spacing w:line="360" w:lineRule="auto"/>
              <w:rPr>
                <w:rFonts w:ascii="Times New Roman" w:hAnsi="Times New Roman" w:cs="Times New Roman"/>
                <w:sz w:val="24"/>
                <w:szCs w:val="24"/>
              </w:rPr>
            </w:pPr>
          </w:p>
        </w:tc>
        <w:tc>
          <w:tcPr>
            <w:tcW w:w="1238" w:type="dxa"/>
          </w:tcPr>
          <w:p w14:paraId="6EB10998" w14:textId="77777777" w:rsidR="00CA39F1" w:rsidRPr="00337D15" w:rsidRDefault="00CA39F1" w:rsidP="006A62F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49" w:type="dxa"/>
          </w:tcPr>
          <w:p w14:paraId="18CA0F7F" w14:textId="77777777" w:rsidR="00CA39F1" w:rsidRPr="00337D15" w:rsidRDefault="00CA39F1" w:rsidP="006A62FB">
            <w:pPr>
              <w:spacing w:line="360" w:lineRule="auto"/>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238" w:type="dxa"/>
          </w:tcPr>
          <w:p w14:paraId="1AC1379B" w14:textId="77777777" w:rsidR="00CA39F1" w:rsidRPr="00337D15" w:rsidRDefault="00CA39F1" w:rsidP="006A62FB">
            <w:pPr>
              <w:spacing w:line="360" w:lineRule="auto"/>
              <w:rPr>
                <w:rFonts w:ascii="Times New Roman" w:hAnsi="Times New Roman" w:cs="Times New Roman"/>
                <w:b w:val="0"/>
                <w:sz w:val="24"/>
                <w:szCs w:val="24"/>
              </w:rPr>
            </w:pPr>
          </w:p>
        </w:tc>
      </w:tr>
      <w:tr w:rsidR="00CA39F1" w:rsidRPr="00337D15" w14:paraId="08B704C8" w14:textId="77777777" w:rsidTr="006A62FB">
        <w:trPr>
          <w:trHeight w:val="283"/>
          <w:jc w:val="center"/>
        </w:trPr>
        <w:tc>
          <w:tcPr>
            <w:cnfStyle w:val="001000000000" w:firstRow="0" w:lastRow="0" w:firstColumn="1" w:lastColumn="0" w:oddVBand="0" w:evenVBand="0" w:oddHBand="0" w:evenHBand="0" w:firstRowFirstColumn="0" w:firstRowLastColumn="0" w:lastRowFirstColumn="0" w:lastRowLastColumn="0"/>
            <w:tcW w:w="3031" w:type="dxa"/>
          </w:tcPr>
          <w:p w14:paraId="0010B207"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Balance with Bangladesh Bank and its agent</w:t>
            </w:r>
          </w:p>
        </w:tc>
        <w:tc>
          <w:tcPr>
            <w:cnfStyle w:val="000010000000" w:firstRow="0" w:lastRow="0" w:firstColumn="0" w:lastColumn="0" w:oddVBand="1" w:evenVBand="0" w:oddHBand="0" w:evenHBand="0" w:firstRowFirstColumn="0" w:firstRowLastColumn="0" w:lastRowFirstColumn="0" w:lastRowLastColumn="0"/>
            <w:tcW w:w="1149" w:type="dxa"/>
          </w:tcPr>
          <w:p w14:paraId="1B8A6501"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379.58</w:t>
            </w:r>
          </w:p>
        </w:tc>
        <w:tc>
          <w:tcPr>
            <w:tcW w:w="1145" w:type="dxa"/>
          </w:tcPr>
          <w:p w14:paraId="275187A7"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1.21%</w:t>
            </w:r>
          </w:p>
        </w:tc>
        <w:tc>
          <w:tcPr>
            <w:cnfStyle w:val="000010000000" w:firstRow="0" w:lastRow="0" w:firstColumn="0" w:lastColumn="0" w:oddVBand="1" w:evenVBand="0" w:oddHBand="0" w:evenHBand="0" w:firstRowFirstColumn="0" w:firstRowLastColumn="0" w:lastRowFirstColumn="0" w:lastRowLastColumn="0"/>
            <w:tcW w:w="1236" w:type="dxa"/>
          </w:tcPr>
          <w:p w14:paraId="7DCDEC71"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354.73</w:t>
            </w:r>
          </w:p>
        </w:tc>
        <w:tc>
          <w:tcPr>
            <w:tcW w:w="1238" w:type="dxa"/>
          </w:tcPr>
          <w:p w14:paraId="5FF49A48"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1.02%</w:t>
            </w:r>
          </w:p>
        </w:tc>
        <w:tc>
          <w:tcPr>
            <w:cnfStyle w:val="000010000000" w:firstRow="0" w:lastRow="0" w:firstColumn="0" w:lastColumn="0" w:oddVBand="1" w:evenVBand="0" w:oddHBand="0" w:evenHBand="0" w:firstRowFirstColumn="0" w:firstRowLastColumn="0" w:lastRowFirstColumn="0" w:lastRowLastColumn="0"/>
            <w:tcW w:w="1149" w:type="dxa"/>
          </w:tcPr>
          <w:p w14:paraId="45CF9BB1"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353.63</w:t>
            </w:r>
          </w:p>
        </w:tc>
        <w:tc>
          <w:tcPr>
            <w:cnfStyle w:val="000100000000" w:firstRow="0" w:lastRow="0" w:firstColumn="0" w:lastColumn="1" w:oddVBand="0" w:evenVBand="0" w:oddHBand="0" w:evenHBand="0" w:firstRowFirstColumn="0" w:firstRowLastColumn="0" w:lastRowFirstColumn="0" w:lastRowLastColumn="0"/>
            <w:tcW w:w="1238" w:type="dxa"/>
          </w:tcPr>
          <w:p w14:paraId="48949F7B"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0.84</w:t>
            </w:r>
            <w:r w:rsidRPr="00CE6A12">
              <w:rPr>
                <w:rFonts w:ascii="Times New Roman" w:hAnsi="Times New Roman" w:cs="Times New Roman"/>
                <w:b w:val="0"/>
                <w:sz w:val="24"/>
                <w:szCs w:val="24"/>
              </w:rPr>
              <w:t>%</w:t>
            </w:r>
          </w:p>
        </w:tc>
      </w:tr>
      <w:tr w:rsidR="00CA39F1" w:rsidRPr="00337D15" w14:paraId="4E358CCD" w14:textId="77777777" w:rsidTr="006A62FB">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031" w:type="dxa"/>
          </w:tcPr>
          <w:p w14:paraId="703F30FD"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Balance with financial institutions(In Bangladesh)</w:t>
            </w:r>
          </w:p>
        </w:tc>
        <w:tc>
          <w:tcPr>
            <w:cnfStyle w:val="000010000000" w:firstRow="0" w:lastRow="0" w:firstColumn="0" w:lastColumn="0" w:oddVBand="1" w:evenVBand="0" w:oddHBand="0" w:evenHBand="0" w:firstRowFirstColumn="0" w:firstRowLastColumn="0" w:lastRowFirstColumn="0" w:lastRowLastColumn="0"/>
            <w:tcW w:w="1149" w:type="dxa"/>
          </w:tcPr>
          <w:p w14:paraId="43474CED"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2350.90</w:t>
            </w:r>
          </w:p>
        </w:tc>
        <w:tc>
          <w:tcPr>
            <w:tcW w:w="1145" w:type="dxa"/>
          </w:tcPr>
          <w:p w14:paraId="215EF30C"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8.17%</w:t>
            </w:r>
          </w:p>
        </w:tc>
        <w:tc>
          <w:tcPr>
            <w:cnfStyle w:val="000010000000" w:firstRow="0" w:lastRow="0" w:firstColumn="0" w:lastColumn="0" w:oddVBand="1" w:evenVBand="0" w:oddHBand="0" w:evenHBand="0" w:firstRowFirstColumn="0" w:firstRowLastColumn="0" w:lastRowFirstColumn="0" w:lastRowLastColumn="0"/>
            <w:tcW w:w="1236" w:type="dxa"/>
          </w:tcPr>
          <w:p w14:paraId="529EC9C2"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1594.59</w:t>
            </w:r>
          </w:p>
        </w:tc>
        <w:tc>
          <w:tcPr>
            <w:tcW w:w="1238" w:type="dxa"/>
          </w:tcPr>
          <w:p w14:paraId="30AEEC5F"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4.60%</w:t>
            </w:r>
          </w:p>
        </w:tc>
        <w:tc>
          <w:tcPr>
            <w:cnfStyle w:val="000010000000" w:firstRow="0" w:lastRow="0" w:firstColumn="0" w:lastColumn="0" w:oddVBand="1" w:evenVBand="0" w:oddHBand="0" w:evenHBand="0" w:firstRowFirstColumn="0" w:firstRowLastColumn="0" w:lastRowFirstColumn="0" w:lastRowLastColumn="0"/>
            <w:tcW w:w="1149" w:type="dxa"/>
          </w:tcPr>
          <w:p w14:paraId="41AECAA2"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3612.22</w:t>
            </w:r>
          </w:p>
        </w:tc>
        <w:tc>
          <w:tcPr>
            <w:cnfStyle w:val="000100000000" w:firstRow="0" w:lastRow="0" w:firstColumn="0" w:lastColumn="1" w:oddVBand="0" w:evenVBand="0" w:oddHBand="0" w:evenHBand="0" w:firstRowFirstColumn="0" w:firstRowLastColumn="0" w:lastRowFirstColumn="0" w:lastRowLastColumn="0"/>
            <w:tcW w:w="1238" w:type="dxa"/>
          </w:tcPr>
          <w:p w14:paraId="69A085AF"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8.63</w:t>
            </w:r>
            <w:r w:rsidRPr="00CE6A12">
              <w:rPr>
                <w:rFonts w:ascii="Times New Roman" w:hAnsi="Times New Roman" w:cs="Times New Roman"/>
                <w:b w:val="0"/>
                <w:sz w:val="24"/>
                <w:szCs w:val="24"/>
              </w:rPr>
              <w:t>%</w:t>
            </w:r>
          </w:p>
        </w:tc>
      </w:tr>
      <w:tr w:rsidR="00CA39F1" w:rsidRPr="00337D15" w14:paraId="34CA3032" w14:textId="77777777" w:rsidTr="006A62FB">
        <w:trPr>
          <w:trHeight w:val="284"/>
          <w:jc w:val="center"/>
        </w:trPr>
        <w:tc>
          <w:tcPr>
            <w:cnfStyle w:val="001000000000" w:firstRow="0" w:lastRow="0" w:firstColumn="1" w:lastColumn="0" w:oddVBand="0" w:evenVBand="0" w:oddHBand="0" w:evenHBand="0" w:firstRowFirstColumn="0" w:firstRowLastColumn="0" w:lastRowFirstColumn="0" w:lastRowLastColumn="0"/>
            <w:tcW w:w="3031" w:type="dxa"/>
          </w:tcPr>
          <w:p w14:paraId="77676278"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Balance with financial institutions (Outside Bangladesh)</w:t>
            </w:r>
          </w:p>
        </w:tc>
        <w:tc>
          <w:tcPr>
            <w:cnfStyle w:val="000010000000" w:firstRow="0" w:lastRow="0" w:firstColumn="0" w:lastColumn="0" w:oddVBand="1" w:evenVBand="0" w:oddHBand="0" w:evenHBand="0" w:firstRowFirstColumn="0" w:firstRowLastColumn="0" w:lastRowFirstColumn="0" w:lastRowLastColumn="0"/>
            <w:tcW w:w="1149" w:type="dxa"/>
          </w:tcPr>
          <w:p w14:paraId="5439992B"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5" w:type="dxa"/>
          </w:tcPr>
          <w:p w14:paraId="40B5DEF6"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36" w:type="dxa"/>
          </w:tcPr>
          <w:p w14:paraId="1C376321"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38" w:type="dxa"/>
          </w:tcPr>
          <w:p w14:paraId="13E2A1B6"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49" w:type="dxa"/>
          </w:tcPr>
          <w:p w14:paraId="786289D9"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cnfStyle w:val="000100000000" w:firstRow="0" w:lastRow="0" w:firstColumn="0" w:lastColumn="1" w:oddVBand="0" w:evenVBand="0" w:oddHBand="0" w:evenHBand="0" w:firstRowFirstColumn="0" w:firstRowLastColumn="0" w:lastRowFirstColumn="0" w:lastRowLastColumn="0"/>
            <w:tcW w:w="1238" w:type="dxa"/>
          </w:tcPr>
          <w:p w14:paraId="774F35A7"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A39F1" w:rsidRPr="00337D15" w14:paraId="0DBE4C0F" w14:textId="77777777" w:rsidTr="006A62FB">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3031" w:type="dxa"/>
          </w:tcPr>
          <w:p w14:paraId="4BA7B0A0"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Money at call and short notice</w:t>
            </w:r>
          </w:p>
        </w:tc>
        <w:tc>
          <w:tcPr>
            <w:cnfStyle w:val="000010000000" w:firstRow="0" w:lastRow="0" w:firstColumn="0" w:lastColumn="0" w:oddVBand="1" w:evenVBand="0" w:oddHBand="0" w:evenHBand="0" w:firstRowFirstColumn="0" w:firstRowLastColumn="0" w:lastRowFirstColumn="0" w:lastRowLastColumn="0"/>
            <w:tcW w:w="1149" w:type="dxa"/>
          </w:tcPr>
          <w:p w14:paraId="7B2FC862"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200.00</w:t>
            </w:r>
          </w:p>
        </w:tc>
        <w:tc>
          <w:tcPr>
            <w:tcW w:w="1145" w:type="dxa"/>
          </w:tcPr>
          <w:p w14:paraId="732744C5"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0.69%</w:t>
            </w:r>
          </w:p>
        </w:tc>
        <w:tc>
          <w:tcPr>
            <w:cnfStyle w:val="000010000000" w:firstRow="0" w:lastRow="0" w:firstColumn="0" w:lastColumn="0" w:oddVBand="1" w:evenVBand="0" w:oddHBand="0" w:evenHBand="0" w:firstRowFirstColumn="0" w:firstRowLastColumn="0" w:lastRowFirstColumn="0" w:lastRowLastColumn="0"/>
            <w:tcW w:w="1236" w:type="dxa"/>
          </w:tcPr>
          <w:p w14:paraId="44862C6E"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300.00</w:t>
            </w:r>
          </w:p>
        </w:tc>
        <w:tc>
          <w:tcPr>
            <w:tcW w:w="1238" w:type="dxa"/>
          </w:tcPr>
          <w:p w14:paraId="6A636355"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0.86%</w:t>
            </w:r>
          </w:p>
        </w:tc>
        <w:tc>
          <w:tcPr>
            <w:cnfStyle w:val="000010000000" w:firstRow="0" w:lastRow="0" w:firstColumn="0" w:lastColumn="0" w:oddVBand="1" w:evenVBand="0" w:oddHBand="0" w:evenHBand="0" w:firstRowFirstColumn="0" w:firstRowLastColumn="0" w:lastRowFirstColumn="0" w:lastRowLastColumn="0"/>
            <w:tcW w:w="1149" w:type="dxa"/>
          </w:tcPr>
          <w:p w14:paraId="01E698E3"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cnfStyle w:val="000100000000" w:firstRow="0" w:lastRow="0" w:firstColumn="0" w:lastColumn="1" w:oddVBand="0" w:evenVBand="0" w:oddHBand="0" w:evenHBand="0" w:firstRowFirstColumn="0" w:firstRowLastColumn="0" w:lastRowFirstColumn="0" w:lastRowLastColumn="0"/>
            <w:tcW w:w="1238" w:type="dxa"/>
          </w:tcPr>
          <w:p w14:paraId="0683EA40"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A39F1" w:rsidRPr="00337D15" w14:paraId="3075C191" w14:textId="77777777" w:rsidTr="006A62FB">
        <w:trPr>
          <w:trHeight w:val="521"/>
          <w:jc w:val="center"/>
        </w:trPr>
        <w:tc>
          <w:tcPr>
            <w:cnfStyle w:val="001000000000" w:firstRow="0" w:lastRow="0" w:firstColumn="1" w:lastColumn="0" w:oddVBand="0" w:evenVBand="0" w:oddHBand="0" w:evenHBand="0" w:firstRowFirstColumn="0" w:firstRowLastColumn="0" w:lastRowFirstColumn="0" w:lastRowLastColumn="0"/>
            <w:tcW w:w="3031" w:type="dxa"/>
          </w:tcPr>
          <w:p w14:paraId="58788566"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Invest in Government</w:t>
            </w:r>
          </w:p>
        </w:tc>
        <w:tc>
          <w:tcPr>
            <w:cnfStyle w:val="000010000000" w:firstRow="0" w:lastRow="0" w:firstColumn="0" w:lastColumn="0" w:oddVBand="1" w:evenVBand="0" w:oddHBand="0" w:evenHBand="0" w:firstRowFirstColumn="0" w:firstRowLastColumn="0" w:lastRowFirstColumn="0" w:lastRowLastColumn="0"/>
            <w:tcW w:w="1149" w:type="dxa"/>
          </w:tcPr>
          <w:p w14:paraId="22A28039"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183.17</w:t>
            </w:r>
          </w:p>
        </w:tc>
        <w:tc>
          <w:tcPr>
            <w:tcW w:w="1145" w:type="dxa"/>
          </w:tcPr>
          <w:p w14:paraId="4F1DC48D"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0.63%</w:t>
            </w:r>
          </w:p>
        </w:tc>
        <w:tc>
          <w:tcPr>
            <w:cnfStyle w:val="000010000000" w:firstRow="0" w:lastRow="0" w:firstColumn="0" w:lastColumn="0" w:oddVBand="1" w:evenVBand="0" w:oddHBand="0" w:evenHBand="0" w:firstRowFirstColumn="0" w:firstRowLastColumn="0" w:lastRowFirstColumn="0" w:lastRowLastColumn="0"/>
            <w:tcW w:w="1236" w:type="dxa"/>
          </w:tcPr>
          <w:p w14:paraId="440A37C1"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38" w:type="dxa"/>
          </w:tcPr>
          <w:p w14:paraId="5709BB7B"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49" w:type="dxa"/>
          </w:tcPr>
          <w:p w14:paraId="2B6A4BC1"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cnfStyle w:val="000100000000" w:firstRow="0" w:lastRow="0" w:firstColumn="0" w:lastColumn="1" w:oddVBand="0" w:evenVBand="0" w:oddHBand="0" w:evenHBand="0" w:firstRowFirstColumn="0" w:firstRowLastColumn="0" w:lastRowFirstColumn="0" w:lastRowLastColumn="0"/>
            <w:tcW w:w="1238" w:type="dxa"/>
          </w:tcPr>
          <w:p w14:paraId="27E8FE6F"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A39F1" w:rsidRPr="00337D15" w14:paraId="17A02275" w14:textId="77777777" w:rsidTr="006A62FB">
        <w:trPr>
          <w:cnfStyle w:val="000000100000" w:firstRow="0" w:lastRow="0" w:firstColumn="0" w:lastColumn="0" w:oddVBand="0" w:evenVBand="0" w:oddHBand="1"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3031" w:type="dxa"/>
          </w:tcPr>
          <w:p w14:paraId="308F97F7"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Invest in others</w:t>
            </w:r>
          </w:p>
        </w:tc>
        <w:tc>
          <w:tcPr>
            <w:cnfStyle w:val="000010000000" w:firstRow="0" w:lastRow="0" w:firstColumn="0" w:lastColumn="0" w:oddVBand="1" w:evenVBand="0" w:oddHBand="0" w:evenHBand="0" w:firstRowFirstColumn="0" w:firstRowLastColumn="0" w:lastRowFirstColumn="0" w:lastRowLastColumn="0"/>
            <w:tcW w:w="1149" w:type="dxa"/>
          </w:tcPr>
          <w:p w14:paraId="0FC5B2BA"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183.17</w:t>
            </w:r>
          </w:p>
        </w:tc>
        <w:tc>
          <w:tcPr>
            <w:tcW w:w="1145" w:type="dxa"/>
          </w:tcPr>
          <w:p w14:paraId="2E6654CD"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0.63%</w:t>
            </w:r>
          </w:p>
        </w:tc>
        <w:tc>
          <w:tcPr>
            <w:cnfStyle w:val="000010000000" w:firstRow="0" w:lastRow="0" w:firstColumn="0" w:lastColumn="0" w:oddVBand="1" w:evenVBand="0" w:oddHBand="0" w:evenHBand="0" w:firstRowFirstColumn="0" w:firstRowLastColumn="0" w:lastRowFirstColumn="0" w:lastRowLastColumn="0"/>
            <w:tcW w:w="1236" w:type="dxa"/>
          </w:tcPr>
          <w:p w14:paraId="26CFFE09"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214.23</w:t>
            </w:r>
          </w:p>
        </w:tc>
        <w:tc>
          <w:tcPr>
            <w:tcW w:w="1238" w:type="dxa"/>
          </w:tcPr>
          <w:p w14:paraId="145176A4"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0.61%</w:t>
            </w:r>
          </w:p>
        </w:tc>
        <w:tc>
          <w:tcPr>
            <w:cnfStyle w:val="000010000000" w:firstRow="0" w:lastRow="0" w:firstColumn="0" w:lastColumn="0" w:oddVBand="1" w:evenVBand="0" w:oddHBand="0" w:evenHBand="0" w:firstRowFirstColumn="0" w:firstRowLastColumn="0" w:lastRowFirstColumn="0" w:lastRowLastColumn="0"/>
            <w:tcW w:w="1149" w:type="dxa"/>
          </w:tcPr>
          <w:p w14:paraId="14411D1D"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154.51</w:t>
            </w:r>
          </w:p>
        </w:tc>
        <w:tc>
          <w:tcPr>
            <w:cnfStyle w:val="000100000000" w:firstRow="0" w:lastRow="0" w:firstColumn="0" w:lastColumn="1" w:oddVBand="0" w:evenVBand="0" w:oddHBand="0" w:evenHBand="0" w:firstRowFirstColumn="0" w:firstRowLastColumn="0" w:lastRowFirstColumn="0" w:lastRowLastColumn="0"/>
            <w:tcW w:w="1238" w:type="dxa"/>
          </w:tcPr>
          <w:p w14:paraId="2106A978"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0.36</w:t>
            </w:r>
            <w:r w:rsidRPr="00CE6A12">
              <w:rPr>
                <w:rFonts w:ascii="Times New Roman" w:hAnsi="Times New Roman" w:cs="Times New Roman"/>
                <w:b w:val="0"/>
                <w:sz w:val="24"/>
                <w:szCs w:val="24"/>
              </w:rPr>
              <w:t>%</w:t>
            </w:r>
          </w:p>
        </w:tc>
      </w:tr>
      <w:tr w:rsidR="00CA39F1" w:rsidRPr="00337D15" w14:paraId="10FB2FD6"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7556AF61"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Leases, loans, cash credits, overdrafts etc.</w:t>
            </w:r>
          </w:p>
        </w:tc>
        <w:tc>
          <w:tcPr>
            <w:cnfStyle w:val="000010000000" w:firstRow="0" w:lastRow="0" w:firstColumn="0" w:lastColumn="0" w:oddVBand="1" w:evenVBand="0" w:oddHBand="0" w:evenHBand="0" w:firstRowFirstColumn="0" w:firstRowLastColumn="0" w:lastRowFirstColumn="0" w:lastRowLastColumn="0"/>
            <w:tcW w:w="1149" w:type="dxa"/>
          </w:tcPr>
          <w:p w14:paraId="19930404"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23666.71</w:t>
            </w:r>
          </w:p>
        </w:tc>
        <w:tc>
          <w:tcPr>
            <w:tcW w:w="1145" w:type="dxa"/>
          </w:tcPr>
          <w:p w14:paraId="380DD6F5"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82.32%</w:t>
            </w:r>
          </w:p>
        </w:tc>
        <w:tc>
          <w:tcPr>
            <w:cnfStyle w:val="000010000000" w:firstRow="0" w:lastRow="0" w:firstColumn="0" w:lastColumn="0" w:oddVBand="1" w:evenVBand="0" w:oddHBand="0" w:evenHBand="0" w:firstRowFirstColumn="0" w:firstRowLastColumn="0" w:lastRowFirstColumn="0" w:lastRowLastColumn="0"/>
            <w:tcW w:w="1236" w:type="dxa"/>
          </w:tcPr>
          <w:p w14:paraId="05FC561D"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30498.97</w:t>
            </w:r>
          </w:p>
        </w:tc>
        <w:tc>
          <w:tcPr>
            <w:tcW w:w="1238" w:type="dxa"/>
          </w:tcPr>
          <w:p w14:paraId="3C805999"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88.01%</w:t>
            </w:r>
          </w:p>
        </w:tc>
        <w:tc>
          <w:tcPr>
            <w:cnfStyle w:val="000010000000" w:firstRow="0" w:lastRow="0" w:firstColumn="0" w:lastColumn="0" w:oddVBand="1" w:evenVBand="0" w:oddHBand="0" w:evenHBand="0" w:firstRowFirstColumn="0" w:firstRowLastColumn="0" w:lastRowFirstColumn="0" w:lastRowLastColumn="0"/>
            <w:tcW w:w="1149" w:type="dxa"/>
          </w:tcPr>
          <w:p w14:paraId="22FA0BDD"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35922.42</w:t>
            </w:r>
          </w:p>
        </w:tc>
        <w:tc>
          <w:tcPr>
            <w:cnfStyle w:val="000100000000" w:firstRow="0" w:lastRow="0" w:firstColumn="0" w:lastColumn="1" w:oddVBand="0" w:evenVBand="0" w:oddHBand="0" w:evenHBand="0" w:firstRowFirstColumn="0" w:firstRowLastColumn="0" w:lastRowFirstColumn="0" w:lastRowLastColumn="0"/>
            <w:tcW w:w="1238" w:type="dxa"/>
          </w:tcPr>
          <w:p w14:paraId="6DA5E97C"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85.82</w:t>
            </w:r>
            <w:r w:rsidRPr="00CE6A12">
              <w:rPr>
                <w:rFonts w:ascii="Times New Roman" w:hAnsi="Times New Roman" w:cs="Times New Roman"/>
                <w:b w:val="0"/>
                <w:sz w:val="24"/>
                <w:szCs w:val="24"/>
              </w:rPr>
              <w:t>%</w:t>
            </w:r>
          </w:p>
        </w:tc>
      </w:tr>
      <w:tr w:rsidR="00CA39F1" w:rsidRPr="00337D15" w14:paraId="61A07825" w14:textId="77777777" w:rsidTr="006A62FB">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0F66ECE7"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Fixed assets including premises, furniture and fixtures</w:t>
            </w:r>
          </w:p>
        </w:tc>
        <w:tc>
          <w:tcPr>
            <w:cnfStyle w:val="000010000000" w:firstRow="0" w:lastRow="0" w:firstColumn="0" w:lastColumn="0" w:oddVBand="1" w:evenVBand="0" w:oddHBand="0" w:evenHBand="0" w:firstRowFirstColumn="0" w:firstRowLastColumn="0" w:lastRowFirstColumn="0" w:lastRowLastColumn="0"/>
            <w:tcW w:w="1149" w:type="dxa"/>
          </w:tcPr>
          <w:p w14:paraId="7A9B0A52"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120.41</w:t>
            </w:r>
          </w:p>
        </w:tc>
        <w:tc>
          <w:tcPr>
            <w:tcW w:w="1145" w:type="dxa"/>
          </w:tcPr>
          <w:p w14:paraId="28E7D2AB"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0.41%</w:t>
            </w:r>
          </w:p>
        </w:tc>
        <w:tc>
          <w:tcPr>
            <w:cnfStyle w:val="000010000000" w:firstRow="0" w:lastRow="0" w:firstColumn="0" w:lastColumn="0" w:oddVBand="1" w:evenVBand="0" w:oddHBand="0" w:evenHBand="0" w:firstRowFirstColumn="0" w:firstRowLastColumn="0" w:lastRowFirstColumn="0" w:lastRowLastColumn="0"/>
            <w:tcW w:w="1236" w:type="dxa"/>
          </w:tcPr>
          <w:p w14:paraId="6089ACBB"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114.75</w:t>
            </w:r>
          </w:p>
        </w:tc>
        <w:tc>
          <w:tcPr>
            <w:tcW w:w="1238" w:type="dxa"/>
          </w:tcPr>
          <w:p w14:paraId="1CB46E22"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0.33%</w:t>
            </w:r>
          </w:p>
        </w:tc>
        <w:tc>
          <w:tcPr>
            <w:cnfStyle w:val="000010000000" w:firstRow="0" w:lastRow="0" w:firstColumn="0" w:lastColumn="0" w:oddVBand="1" w:evenVBand="0" w:oddHBand="0" w:evenHBand="0" w:firstRowFirstColumn="0" w:firstRowLastColumn="0" w:lastRowFirstColumn="0" w:lastRowLastColumn="0"/>
            <w:tcW w:w="1149" w:type="dxa"/>
          </w:tcPr>
          <w:p w14:paraId="50F1CCEA" w14:textId="77777777" w:rsidR="00CA39F1" w:rsidRPr="00337D15" w:rsidRDefault="00CA39F1" w:rsidP="006A62FB">
            <w:pPr>
              <w:spacing w:line="360" w:lineRule="auto"/>
              <w:jc w:val="center"/>
              <w:rPr>
                <w:rFonts w:ascii="Times New Roman" w:hAnsi="Times New Roman" w:cs="Times New Roman"/>
                <w:w w:val="90"/>
                <w:sz w:val="24"/>
                <w:szCs w:val="24"/>
              </w:rPr>
            </w:pPr>
            <w:r w:rsidRPr="00337D15">
              <w:rPr>
                <w:rFonts w:ascii="Times New Roman" w:hAnsi="Times New Roman" w:cs="Times New Roman"/>
                <w:sz w:val="24"/>
                <w:szCs w:val="24"/>
              </w:rPr>
              <w:t>109.68</w:t>
            </w:r>
          </w:p>
        </w:tc>
        <w:tc>
          <w:tcPr>
            <w:cnfStyle w:val="000100000000" w:firstRow="0" w:lastRow="0" w:firstColumn="0" w:lastColumn="1" w:oddVBand="0" w:evenVBand="0" w:oddHBand="0" w:evenHBand="0" w:firstRowFirstColumn="0" w:firstRowLastColumn="0" w:lastRowFirstColumn="0" w:lastRowLastColumn="0"/>
            <w:tcW w:w="1238" w:type="dxa"/>
          </w:tcPr>
          <w:p w14:paraId="674F208C"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0.26</w:t>
            </w:r>
            <w:r w:rsidRPr="00CE6A12">
              <w:rPr>
                <w:rFonts w:ascii="Times New Roman" w:hAnsi="Times New Roman" w:cs="Times New Roman"/>
                <w:b w:val="0"/>
                <w:sz w:val="24"/>
                <w:szCs w:val="24"/>
              </w:rPr>
              <w:t>%</w:t>
            </w:r>
          </w:p>
        </w:tc>
      </w:tr>
      <w:tr w:rsidR="00CA39F1" w:rsidRPr="00337D15" w14:paraId="56577BD9"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642E02C0"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Other assets</w:t>
            </w:r>
          </w:p>
        </w:tc>
        <w:tc>
          <w:tcPr>
            <w:cnfStyle w:val="000010000000" w:firstRow="0" w:lastRow="0" w:firstColumn="0" w:lastColumn="0" w:oddVBand="1" w:evenVBand="0" w:oddHBand="0" w:evenHBand="0" w:firstRowFirstColumn="0" w:firstRowLastColumn="0" w:lastRowFirstColumn="0" w:lastRowLastColumn="0"/>
            <w:tcW w:w="1149" w:type="dxa"/>
          </w:tcPr>
          <w:p w14:paraId="542C5B63"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1665.01</w:t>
            </w:r>
          </w:p>
        </w:tc>
        <w:tc>
          <w:tcPr>
            <w:tcW w:w="1145" w:type="dxa"/>
          </w:tcPr>
          <w:p w14:paraId="44BAC46C"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5.79%</w:t>
            </w:r>
          </w:p>
        </w:tc>
        <w:tc>
          <w:tcPr>
            <w:cnfStyle w:val="000010000000" w:firstRow="0" w:lastRow="0" w:firstColumn="0" w:lastColumn="0" w:oddVBand="1" w:evenVBand="0" w:oddHBand="0" w:evenHBand="0" w:firstRowFirstColumn="0" w:firstRowLastColumn="0" w:lastRowFirstColumn="0" w:lastRowLastColumn="0"/>
            <w:tcW w:w="1236" w:type="dxa"/>
          </w:tcPr>
          <w:p w14:paraId="4C0E4CCF"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1575.97</w:t>
            </w:r>
          </w:p>
        </w:tc>
        <w:tc>
          <w:tcPr>
            <w:tcW w:w="1238" w:type="dxa"/>
          </w:tcPr>
          <w:p w14:paraId="5BA5786A"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4.54%</w:t>
            </w:r>
          </w:p>
        </w:tc>
        <w:tc>
          <w:tcPr>
            <w:cnfStyle w:val="000010000000" w:firstRow="0" w:lastRow="0" w:firstColumn="0" w:lastColumn="0" w:oddVBand="1" w:evenVBand="0" w:oddHBand="0" w:evenHBand="0" w:firstRowFirstColumn="0" w:firstRowLastColumn="0" w:lastRowFirstColumn="0" w:lastRowLastColumn="0"/>
            <w:tcW w:w="1149" w:type="dxa"/>
          </w:tcPr>
          <w:p w14:paraId="760964D4" w14:textId="77777777" w:rsidR="00CA39F1" w:rsidRPr="00337D15" w:rsidRDefault="00CA39F1" w:rsidP="006A62FB">
            <w:pPr>
              <w:spacing w:line="360" w:lineRule="auto"/>
              <w:jc w:val="center"/>
              <w:rPr>
                <w:rFonts w:ascii="Times New Roman" w:hAnsi="Times New Roman" w:cs="Times New Roman"/>
                <w:w w:val="90"/>
                <w:sz w:val="24"/>
                <w:szCs w:val="24"/>
              </w:rPr>
            </w:pPr>
            <w:r w:rsidRPr="00337D15">
              <w:rPr>
                <w:rFonts w:ascii="Times New Roman" w:hAnsi="Times New Roman" w:cs="Times New Roman"/>
                <w:sz w:val="24"/>
                <w:szCs w:val="24"/>
              </w:rPr>
              <w:t>1701.31</w:t>
            </w:r>
          </w:p>
        </w:tc>
        <w:tc>
          <w:tcPr>
            <w:cnfStyle w:val="000100000000" w:firstRow="0" w:lastRow="0" w:firstColumn="0" w:lastColumn="1" w:oddVBand="0" w:evenVBand="0" w:oddHBand="0" w:evenHBand="0" w:firstRowFirstColumn="0" w:firstRowLastColumn="0" w:lastRowFirstColumn="0" w:lastRowLastColumn="0"/>
            <w:tcW w:w="1238" w:type="dxa"/>
          </w:tcPr>
          <w:p w14:paraId="616E0F8D"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4.06</w:t>
            </w:r>
            <w:r w:rsidRPr="00CE6A12">
              <w:rPr>
                <w:rFonts w:ascii="Times New Roman" w:hAnsi="Times New Roman" w:cs="Times New Roman"/>
                <w:b w:val="0"/>
                <w:sz w:val="24"/>
                <w:szCs w:val="24"/>
              </w:rPr>
              <w:t>%</w:t>
            </w:r>
          </w:p>
        </w:tc>
      </w:tr>
      <w:tr w:rsidR="00CA39F1" w:rsidRPr="00337D15" w14:paraId="7E9FEA31" w14:textId="77777777" w:rsidTr="006A62FB">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753715AF"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lastRenderedPageBreak/>
              <w:t>Non-financial institutional assets</w:t>
            </w:r>
          </w:p>
        </w:tc>
        <w:tc>
          <w:tcPr>
            <w:cnfStyle w:val="000010000000" w:firstRow="0" w:lastRow="0" w:firstColumn="0" w:lastColumn="0" w:oddVBand="1" w:evenVBand="0" w:oddHBand="0" w:evenHBand="0" w:firstRowFirstColumn="0" w:firstRowLastColumn="0" w:lastRowFirstColumn="0" w:lastRowLastColumn="0"/>
            <w:tcW w:w="1149" w:type="dxa"/>
          </w:tcPr>
          <w:p w14:paraId="5D47E351"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5" w:type="dxa"/>
          </w:tcPr>
          <w:p w14:paraId="29E8874C"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36" w:type="dxa"/>
          </w:tcPr>
          <w:p w14:paraId="589B4586"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38" w:type="dxa"/>
          </w:tcPr>
          <w:p w14:paraId="57C71A7E"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49" w:type="dxa"/>
          </w:tcPr>
          <w:p w14:paraId="0C50346F" w14:textId="77777777" w:rsidR="00CA39F1" w:rsidRPr="00337D15" w:rsidRDefault="00CA39F1" w:rsidP="006A62FB">
            <w:pPr>
              <w:spacing w:line="360" w:lineRule="auto"/>
              <w:jc w:val="center"/>
              <w:rPr>
                <w:rFonts w:ascii="Times New Roman" w:hAnsi="Times New Roman" w:cs="Times New Roman"/>
                <w:w w:val="90"/>
                <w:sz w:val="24"/>
                <w:szCs w:val="24"/>
              </w:rPr>
            </w:pPr>
            <w:r>
              <w:rPr>
                <w:rFonts w:ascii="Times New Roman" w:hAnsi="Times New Roman" w:cs="Times New Roman"/>
                <w:w w:val="90"/>
                <w:sz w:val="24"/>
                <w:szCs w:val="24"/>
              </w:rPr>
              <w:t>-</w:t>
            </w:r>
          </w:p>
        </w:tc>
        <w:tc>
          <w:tcPr>
            <w:cnfStyle w:val="000100000000" w:firstRow="0" w:lastRow="0" w:firstColumn="0" w:lastColumn="1" w:oddVBand="0" w:evenVBand="0" w:oddHBand="0" w:evenHBand="0" w:firstRowFirstColumn="0" w:firstRowLastColumn="0" w:lastRowFirstColumn="0" w:lastRowLastColumn="0"/>
            <w:tcW w:w="1238" w:type="dxa"/>
          </w:tcPr>
          <w:p w14:paraId="7BF845EF"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A39F1" w:rsidRPr="00337D15" w14:paraId="42D1E33E" w14:textId="77777777" w:rsidTr="006A62FB">
        <w:trPr>
          <w:trHeight w:val="229"/>
          <w:jc w:val="center"/>
        </w:trPr>
        <w:tc>
          <w:tcPr>
            <w:cnfStyle w:val="001000000000" w:firstRow="0" w:lastRow="0" w:firstColumn="1" w:lastColumn="0" w:oddVBand="0" w:evenVBand="0" w:oddHBand="0" w:evenHBand="0" w:firstRowFirstColumn="0" w:firstRowLastColumn="0" w:lastRowFirstColumn="0" w:lastRowLastColumn="0"/>
            <w:tcW w:w="3031" w:type="dxa"/>
            <w:vMerge w:val="restart"/>
          </w:tcPr>
          <w:p w14:paraId="57E84A1E" w14:textId="77777777" w:rsidR="00CA39F1" w:rsidRPr="00337D15" w:rsidRDefault="00CA39F1" w:rsidP="006A62FB">
            <w:pPr>
              <w:spacing w:line="360" w:lineRule="auto"/>
              <w:rPr>
                <w:rFonts w:ascii="Times New Roman" w:hAnsi="Times New Roman" w:cs="Times New Roman"/>
                <w:sz w:val="24"/>
                <w:szCs w:val="24"/>
              </w:rPr>
            </w:pPr>
            <w:r w:rsidRPr="00337D15">
              <w:rPr>
                <w:rFonts w:ascii="Times New Roman" w:hAnsi="Times New Roman" w:cs="Times New Roman"/>
                <w:sz w:val="24"/>
                <w:szCs w:val="24"/>
              </w:rPr>
              <w:t>Total Assets</w:t>
            </w:r>
          </w:p>
        </w:tc>
        <w:tc>
          <w:tcPr>
            <w:cnfStyle w:val="000010000000" w:firstRow="0" w:lastRow="0" w:firstColumn="0" w:lastColumn="0" w:oddVBand="1" w:evenVBand="0" w:oddHBand="0" w:evenHBand="0" w:firstRowFirstColumn="0" w:firstRowLastColumn="0" w:lastRowFirstColumn="0" w:lastRowLastColumn="0"/>
            <w:tcW w:w="1149" w:type="dxa"/>
            <w:tcBorders>
              <w:bottom w:val="double" w:sz="12" w:space="0" w:color="auto"/>
            </w:tcBorders>
          </w:tcPr>
          <w:p w14:paraId="05704588" w14:textId="77777777" w:rsidR="00CA39F1" w:rsidRPr="00A1255F" w:rsidRDefault="00CA39F1" w:rsidP="006A62FB">
            <w:pPr>
              <w:spacing w:line="360" w:lineRule="auto"/>
              <w:jc w:val="center"/>
              <w:rPr>
                <w:rFonts w:ascii="Times New Roman" w:hAnsi="Times New Roman" w:cs="Times New Roman"/>
                <w:b/>
                <w:sz w:val="24"/>
                <w:szCs w:val="24"/>
              </w:rPr>
            </w:pPr>
            <w:r w:rsidRPr="00A1255F">
              <w:rPr>
                <w:rFonts w:ascii="Times New Roman" w:hAnsi="Times New Roman" w:cs="Times New Roman"/>
                <w:b/>
                <w:sz w:val="24"/>
                <w:szCs w:val="24"/>
              </w:rPr>
              <w:t>28748.95</w:t>
            </w:r>
          </w:p>
        </w:tc>
        <w:tc>
          <w:tcPr>
            <w:tcW w:w="1145" w:type="dxa"/>
            <w:vMerge w:val="restart"/>
          </w:tcPr>
          <w:p w14:paraId="3F2823B6" w14:textId="77777777" w:rsidR="00CA39F1" w:rsidRPr="00A1255F"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1255F">
              <w:rPr>
                <w:rFonts w:ascii="Times New Roman" w:hAnsi="Times New Roman" w:cs="Times New Roman"/>
                <w:b/>
                <w:sz w:val="24"/>
                <w:szCs w:val="24"/>
              </w:rPr>
              <w:t>100%</w:t>
            </w:r>
          </w:p>
        </w:tc>
        <w:tc>
          <w:tcPr>
            <w:cnfStyle w:val="000010000000" w:firstRow="0" w:lastRow="0" w:firstColumn="0" w:lastColumn="0" w:oddVBand="1" w:evenVBand="0" w:oddHBand="0" w:evenHBand="0" w:firstRowFirstColumn="0" w:firstRowLastColumn="0" w:lastRowFirstColumn="0" w:lastRowLastColumn="0"/>
            <w:tcW w:w="1236" w:type="dxa"/>
            <w:tcBorders>
              <w:bottom w:val="double" w:sz="12" w:space="0" w:color="auto"/>
            </w:tcBorders>
          </w:tcPr>
          <w:p w14:paraId="01EEC487" w14:textId="77777777" w:rsidR="00CA39F1" w:rsidRPr="00A1255F" w:rsidRDefault="00CA39F1" w:rsidP="006A62FB">
            <w:pPr>
              <w:spacing w:line="360" w:lineRule="auto"/>
              <w:jc w:val="center"/>
              <w:rPr>
                <w:rFonts w:ascii="Times New Roman" w:hAnsi="Times New Roman" w:cs="Times New Roman"/>
                <w:b/>
                <w:sz w:val="24"/>
                <w:szCs w:val="24"/>
              </w:rPr>
            </w:pPr>
            <w:r w:rsidRPr="00A1255F">
              <w:rPr>
                <w:rFonts w:ascii="Times New Roman" w:hAnsi="Times New Roman" w:cs="Times New Roman"/>
                <w:b/>
                <w:sz w:val="24"/>
                <w:szCs w:val="24"/>
              </w:rPr>
              <w:t>34653.24</w:t>
            </w:r>
          </w:p>
        </w:tc>
        <w:tc>
          <w:tcPr>
            <w:tcW w:w="1238" w:type="dxa"/>
            <w:vMerge w:val="restart"/>
          </w:tcPr>
          <w:p w14:paraId="3FF6267E" w14:textId="77777777" w:rsidR="00CA39F1" w:rsidRPr="00A1255F"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A1255F">
              <w:rPr>
                <w:rFonts w:ascii="Times New Roman" w:hAnsi="Times New Roman" w:cs="Times New Roman"/>
                <w:b/>
                <w:sz w:val="24"/>
                <w:szCs w:val="24"/>
              </w:rPr>
              <w:t>100%</w:t>
            </w:r>
          </w:p>
        </w:tc>
        <w:tc>
          <w:tcPr>
            <w:cnfStyle w:val="000010000000" w:firstRow="0" w:lastRow="0" w:firstColumn="0" w:lastColumn="0" w:oddVBand="1" w:evenVBand="0" w:oddHBand="0" w:evenHBand="0" w:firstRowFirstColumn="0" w:firstRowLastColumn="0" w:lastRowFirstColumn="0" w:lastRowLastColumn="0"/>
            <w:tcW w:w="1149" w:type="dxa"/>
            <w:tcBorders>
              <w:bottom w:val="double" w:sz="12" w:space="0" w:color="auto"/>
            </w:tcBorders>
          </w:tcPr>
          <w:p w14:paraId="612F7322" w14:textId="77777777" w:rsidR="00CA39F1" w:rsidRPr="00A1255F" w:rsidRDefault="00CA39F1" w:rsidP="006A62FB">
            <w:pPr>
              <w:spacing w:line="360" w:lineRule="auto"/>
              <w:jc w:val="center"/>
              <w:rPr>
                <w:rFonts w:ascii="Times New Roman" w:hAnsi="Times New Roman" w:cs="Times New Roman"/>
                <w:b/>
                <w:w w:val="90"/>
                <w:sz w:val="24"/>
                <w:szCs w:val="24"/>
              </w:rPr>
            </w:pPr>
            <w:r w:rsidRPr="00A1255F">
              <w:rPr>
                <w:rFonts w:ascii="Times New Roman" w:hAnsi="Times New Roman" w:cs="Times New Roman"/>
                <w:b/>
                <w:w w:val="90"/>
                <w:sz w:val="24"/>
                <w:szCs w:val="24"/>
              </w:rPr>
              <w:t>41853.77</w:t>
            </w:r>
          </w:p>
        </w:tc>
        <w:tc>
          <w:tcPr>
            <w:cnfStyle w:val="000100000000" w:firstRow="0" w:lastRow="0" w:firstColumn="0" w:lastColumn="1" w:oddVBand="0" w:evenVBand="0" w:oddHBand="0" w:evenHBand="0" w:firstRowFirstColumn="0" w:firstRowLastColumn="0" w:lastRowFirstColumn="0" w:lastRowLastColumn="0"/>
            <w:tcW w:w="1238" w:type="dxa"/>
            <w:vMerge w:val="restart"/>
          </w:tcPr>
          <w:p w14:paraId="7460DB81" w14:textId="77777777" w:rsidR="00CA39F1" w:rsidRPr="00A1255F" w:rsidRDefault="00CA39F1" w:rsidP="006A62FB">
            <w:pPr>
              <w:spacing w:line="360" w:lineRule="auto"/>
              <w:jc w:val="center"/>
              <w:rPr>
                <w:rFonts w:ascii="Times New Roman" w:hAnsi="Times New Roman" w:cs="Times New Roman"/>
                <w:sz w:val="24"/>
                <w:szCs w:val="24"/>
              </w:rPr>
            </w:pPr>
            <w:r w:rsidRPr="00A1255F">
              <w:rPr>
                <w:rFonts w:ascii="Times New Roman" w:hAnsi="Times New Roman" w:cs="Times New Roman"/>
                <w:sz w:val="24"/>
                <w:szCs w:val="24"/>
              </w:rPr>
              <w:t>100%</w:t>
            </w:r>
          </w:p>
        </w:tc>
      </w:tr>
      <w:tr w:rsidR="00CA39F1" w:rsidRPr="00337D15" w14:paraId="2A75AD86" w14:textId="77777777" w:rsidTr="006A62FB">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031" w:type="dxa"/>
            <w:vMerge/>
          </w:tcPr>
          <w:p w14:paraId="09079346" w14:textId="77777777" w:rsidR="00CA39F1" w:rsidRPr="00337D15" w:rsidRDefault="00CA39F1" w:rsidP="006A62FB">
            <w:pPr>
              <w:spacing w:line="360" w:lineRule="auto"/>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49" w:type="dxa"/>
            <w:tcBorders>
              <w:top w:val="double" w:sz="12" w:space="0" w:color="auto"/>
            </w:tcBorders>
          </w:tcPr>
          <w:p w14:paraId="02A99E6E" w14:textId="77777777" w:rsidR="00CA39F1" w:rsidRPr="00337D15" w:rsidRDefault="00CA39F1" w:rsidP="006A62FB">
            <w:pPr>
              <w:spacing w:line="360" w:lineRule="auto"/>
              <w:jc w:val="center"/>
              <w:rPr>
                <w:rFonts w:ascii="Times New Roman" w:hAnsi="Times New Roman" w:cs="Times New Roman"/>
                <w:sz w:val="24"/>
                <w:szCs w:val="24"/>
              </w:rPr>
            </w:pPr>
          </w:p>
        </w:tc>
        <w:tc>
          <w:tcPr>
            <w:tcW w:w="1145" w:type="dxa"/>
            <w:vMerge/>
          </w:tcPr>
          <w:p w14:paraId="402F85B4"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36" w:type="dxa"/>
            <w:tcBorders>
              <w:top w:val="double" w:sz="12" w:space="0" w:color="auto"/>
            </w:tcBorders>
          </w:tcPr>
          <w:p w14:paraId="7A291684" w14:textId="77777777" w:rsidR="00CA39F1" w:rsidRPr="00337D15" w:rsidRDefault="00CA39F1" w:rsidP="006A62FB">
            <w:pPr>
              <w:spacing w:line="360" w:lineRule="auto"/>
              <w:jc w:val="center"/>
              <w:rPr>
                <w:rFonts w:ascii="Times New Roman" w:hAnsi="Times New Roman" w:cs="Times New Roman"/>
                <w:sz w:val="24"/>
                <w:szCs w:val="24"/>
              </w:rPr>
            </w:pPr>
          </w:p>
        </w:tc>
        <w:tc>
          <w:tcPr>
            <w:tcW w:w="1238" w:type="dxa"/>
            <w:vMerge/>
          </w:tcPr>
          <w:p w14:paraId="1551CBC7"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49" w:type="dxa"/>
            <w:tcBorders>
              <w:top w:val="double" w:sz="12" w:space="0" w:color="auto"/>
            </w:tcBorders>
          </w:tcPr>
          <w:p w14:paraId="7E0354A6" w14:textId="77777777" w:rsidR="00CA39F1" w:rsidRPr="00337D15" w:rsidRDefault="00CA39F1" w:rsidP="006A62FB">
            <w:pPr>
              <w:spacing w:line="360" w:lineRule="auto"/>
              <w:jc w:val="center"/>
              <w:rPr>
                <w:rFonts w:ascii="Times New Roman" w:hAnsi="Times New Roman" w:cs="Times New Roman"/>
                <w:w w:val="90"/>
                <w:sz w:val="24"/>
                <w:szCs w:val="24"/>
              </w:rPr>
            </w:pPr>
          </w:p>
        </w:tc>
        <w:tc>
          <w:tcPr>
            <w:cnfStyle w:val="000100000000" w:firstRow="0" w:lastRow="0" w:firstColumn="0" w:lastColumn="1" w:oddVBand="0" w:evenVBand="0" w:oddHBand="0" w:evenHBand="0" w:firstRowFirstColumn="0" w:firstRowLastColumn="0" w:lastRowFirstColumn="0" w:lastRowLastColumn="0"/>
            <w:tcW w:w="1238" w:type="dxa"/>
            <w:vMerge/>
          </w:tcPr>
          <w:p w14:paraId="60D36FD2" w14:textId="77777777" w:rsidR="00CA39F1" w:rsidRPr="00337D15" w:rsidRDefault="00CA39F1" w:rsidP="006A62FB">
            <w:pPr>
              <w:spacing w:line="360" w:lineRule="auto"/>
              <w:rPr>
                <w:rFonts w:ascii="Times New Roman" w:hAnsi="Times New Roman" w:cs="Times New Roman"/>
                <w:sz w:val="24"/>
                <w:szCs w:val="24"/>
              </w:rPr>
            </w:pPr>
          </w:p>
        </w:tc>
      </w:tr>
      <w:tr w:rsidR="00CA39F1" w:rsidRPr="00337D15" w14:paraId="3DDF4271"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7F8EA62C" w14:textId="77777777" w:rsidR="00CA39F1" w:rsidRPr="00337D15" w:rsidRDefault="00CA39F1" w:rsidP="006A62FB">
            <w:pPr>
              <w:spacing w:line="360" w:lineRule="auto"/>
              <w:rPr>
                <w:rFonts w:ascii="Times New Roman" w:hAnsi="Times New Roman" w:cs="Times New Roman"/>
                <w:sz w:val="24"/>
                <w:szCs w:val="24"/>
              </w:rPr>
            </w:pPr>
            <w:r>
              <w:rPr>
                <w:rFonts w:ascii="Times New Roman" w:hAnsi="Times New Roman" w:cs="Times New Roman"/>
                <w:sz w:val="24"/>
                <w:szCs w:val="24"/>
              </w:rPr>
              <w:t>Liabilities</w:t>
            </w:r>
            <w:r w:rsidRPr="00337D15">
              <w:rPr>
                <w:rFonts w:ascii="Times New Roman" w:hAnsi="Times New Roman" w:cs="Times New Roman"/>
                <w:sz w:val="24"/>
                <w:szCs w:val="24"/>
              </w:rPr>
              <w:t xml:space="preserve"> :(Current and Fixed)</w:t>
            </w:r>
          </w:p>
        </w:tc>
        <w:tc>
          <w:tcPr>
            <w:cnfStyle w:val="000010000000" w:firstRow="0" w:lastRow="0" w:firstColumn="0" w:lastColumn="0" w:oddVBand="1" w:evenVBand="0" w:oddHBand="0" w:evenHBand="0" w:firstRowFirstColumn="0" w:firstRowLastColumn="0" w:lastRowFirstColumn="0" w:lastRowLastColumn="0"/>
            <w:tcW w:w="1149" w:type="dxa"/>
          </w:tcPr>
          <w:p w14:paraId="1E89E48A" w14:textId="77777777" w:rsidR="00CA39F1" w:rsidRPr="00337D15" w:rsidRDefault="00CA39F1" w:rsidP="006A62FB">
            <w:pPr>
              <w:spacing w:line="360" w:lineRule="auto"/>
              <w:jc w:val="center"/>
              <w:rPr>
                <w:rFonts w:ascii="Times New Roman" w:hAnsi="Times New Roman" w:cs="Times New Roman"/>
                <w:sz w:val="24"/>
                <w:szCs w:val="24"/>
              </w:rPr>
            </w:pPr>
          </w:p>
        </w:tc>
        <w:tc>
          <w:tcPr>
            <w:tcW w:w="1145" w:type="dxa"/>
          </w:tcPr>
          <w:p w14:paraId="2B115408"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36" w:type="dxa"/>
          </w:tcPr>
          <w:p w14:paraId="52D17ED6" w14:textId="77777777" w:rsidR="00CA39F1" w:rsidRPr="00337D15" w:rsidRDefault="00CA39F1" w:rsidP="006A62FB">
            <w:pPr>
              <w:spacing w:line="360" w:lineRule="auto"/>
              <w:jc w:val="center"/>
              <w:rPr>
                <w:rFonts w:ascii="Times New Roman" w:hAnsi="Times New Roman" w:cs="Times New Roman"/>
                <w:sz w:val="24"/>
                <w:szCs w:val="24"/>
              </w:rPr>
            </w:pPr>
          </w:p>
        </w:tc>
        <w:tc>
          <w:tcPr>
            <w:tcW w:w="1238" w:type="dxa"/>
          </w:tcPr>
          <w:p w14:paraId="49FBBFF8"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49" w:type="dxa"/>
          </w:tcPr>
          <w:p w14:paraId="5A0059F8" w14:textId="77777777" w:rsidR="00CA39F1" w:rsidRPr="00337D15" w:rsidRDefault="00CA39F1" w:rsidP="006A62FB">
            <w:pPr>
              <w:spacing w:line="360" w:lineRule="auto"/>
              <w:jc w:val="center"/>
              <w:rPr>
                <w:rFonts w:ascii="Times New Roman" w:hAnsi="Times New Roman" w:cs="Times New Roman"/>
                <w:w w:val="90"/>
                <w:sz w:val="24"/>
                <w:szCs w:val="24"/>
              </w:rPr>
            </w:pPr>
          </w:p>
        </w:tc>
        <w:tc>
          <w:tcPr>
            <w:cnfStyle w:val="000100000000" w:firstRow="0" w:lastRow="0" w:firstColumn="0" w:lastColumn="1" w:oddVBand="0" w:evenVBand="0" w:oddHBand="0" w:evenHBand="0" w:firstRowFirstColumn="0" w:firstRowLastColumn="0" w:lastRowFirstColumn="0" w:lastRowLastColumn="0"/>
            <w:tcW w:w="1238" w:type="dxa"/>
          </w:tcPr>
          <w:p w14:paraId="5A8866DE" w14:textId="77777777" w:rsidR="00CA39F1" w:rsidRPr="00337D15" w:rsidRDefault="00CA39F1" w:rsidP="006A62FB">
            <w:pPr>
              <w:spacing w:line="360" w:lineRule="auto"/>
              <w:rPr>
                <w:rFonts w:ascii="Times New Roman" w:hAnsi="Times New Roman" w:cs="Times New Roman"/>
                <w:b w:val="0"/>
                <w:sz w:val="24"/>
                <w:szCs w:val="24"/>
              </w:rPr>
            </w:pPr>
          </w:p>
        </w:tc>
      </w:tr>
      <w:tr w:rsidR="00CA39F1" w:rsidRPr="00337D15" w14:paraId="21B739CE" w14:textId="77777777" w:rsidTr="006A62FB">
        <w:trPr>
          <w:cnfStyle w:val="000000100000" w:firstRow="0" w:lastRow="0" w:firstColumn="0" w:lastColumn="0" w:oddVBand="0" w:evenVBand="0" w:oddHBand="1" w:evenHBand="0" w:firstRowFirstColumn="0" w:firstRowLastColumn="0" w:lastRowFirstColumn="0" w:lastRowLastColumn="0"/>
          <w:trHeight w:val="927"/>
          <w:jc w:val="center"/>
        </w:trPr>
        <w:tc>
          <w:tcPr>
            <w:cnfStyle w:val="001000000000" w:firstRow="0" w:lastRow="0" w:firstColumn="1" w:lastColumn="0" w:oddVBand="0" w:evenVBand="0" w:oddHBand="0" w:evenHBand="0" w:firstRowFirstColumn="0" w:firstRowLastColumn="0" w:lastRowFirstColumn="0" w:lastRowLastColumn="0"/>
            <w:tcW w:w="3031" w:type="dxa"/>
          </w:tcPr>
          <w:p w14:paraId="3904C331"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Borrowings from other banks, financial institutions and agents</w:t>
            </w:r>
          </w:p>
        </w:tc>
        <w:tc>
          <w:tcPr>
            <w:cnfStyle w:val="000010000000" w:firstRow="0" w:lastRow="0" w:firstColumn="0" w:lastColumn="0" w:oddVBand="1" w:evenVBand="0" w:oddHBand="0" w:evenHBand="0" w:firstRowFirstColumn="0" w:firstRowLastColumn="0" w:lastRowFirstColumn="0" w:lastRowLastColumn="0"/>
            <w:tcW w:w="1149" w:type="dxa"/>
          </w:tcPr>
          <w:p w14:paraId="06C0F5FD"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4134.61</w:t>
            </w:r>
          </w:p>
        </w:tc>
        <w:tc>
          <w:tcPr>
            <w:tcW w:w="1145" w:type="dxa"/>
          </w:tcPr>
          <w:p w14:paraId="33A98D74"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14.38%</w:t>
            </w:r>
          </w:p>
        </w:tc>
        <w:tc>
          <w:tcPr>
            <w:cnfStyle w:val="000010000000" w:firstRow="0" w:lastRow="0" w:firstColumn="0" w:lastColumn="0" w:oddVBand="1" w:evenVBand="0" w:oddHBand="0" w:evenHBand="0" w:firstRowFirstColumn="0" w:firstRowLastColumn="0" w:lastRowFirstColumn="0" w:lastRowLastColumn="0"/>
            <w:tcW w:w="1236" w:type="dxa"/>
          </w:tcPr>
          <w:p w14:paraId="0AA46ADE"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1063.72</w:t>
            </w:r>
          </w:p>
        </w:tc>
        <w:tc>
          <w:tcPr>
            <w:tcW w:w="1238" w:type="dxa"/>
          </w:tcPr>
          <w:p w14:paraId="60A48450"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3.06%</w:t>
            </w:r>
          </w:p>
        </w:tc>
        <w:tc>
          <w:tcPr>
            <w:cnfStyle w:val="000010000000" w:firstRow="0" w:lastRow="0" w:firstColumn="0" w:lastColumn="0" w:oddVBand="1" w:evenVBand="0" w:oddHBand="0" w:evenHBand="0" w:firstRowFirstColumn="0" w:firstRowLastColumn="0" w:lastRowFirstColumn="0" w:lastRowLastColumn="0"/>
            <w:tcW w:w="1149" w:type="dxa"/>
          </w:tcPr>
          <w:p w14:paraId="2274DDB6"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8274.42</w:t>
            </w:r>
          </w:p>
        </w:tc>
        <w:tc>
          <w:tcPr>
            <w:cnfStyle w:val="000100000000" w:firstRow="0" w:lastRow="0" w:firstColumn="0" w:lastColumn="1" w:oddVBand="0" w:evenVBand="0" w:oddHBand="0" w:evenHBand="0" w:firstRowFirstColumn="0" w:firstRowLastColumn="0" w:lastRowFirstColumn="0" w:lastRowLastColumn="0"/>
            <w:tcW w:w="1238" w:type="dxa"/>
          </w:tcPr>
          <w:p w14:paraId="786A5120" w14:textId="77777777" w:rsidR="00CA39F1" w:rsidRPr="00337D15" w:rsidRDefault="00CA39F1" w:rsidP="006A62FB">
            <w:pPr>
              <w:spacing w:line="360" w:lineRule="auto"/>
              <w:rPr>
                <w:rFonts w:ascii="Times New Roman" w:hAnsi="Times New Roman" w:cs="Times New Roman"/>
                <w:b w:val="0"/>
                <w:sz w:val="24"/>
                <w:szCs w:val="24"/>
              </w:rPr>
            </w:pPr>
            <w:r>
              <w:rPr>
                <w:rFonts w:ascii="Times New Roman" w:hAnsi="Times New Roman" w:cs="Times New Roman"/>
                <w:b w:val="0"/>
                <w:sz w:val="24"/>
                <w:szCs w:val="24"/>
              </w:rPr>
              <w:t>19.76</w:t>
            </w:r>
            <w:r w:rsidRPr="00CE6A12">
              <w:rPr>
                <w:rFonts w:ascii="Times New Roman" w:hAnsi="Times New Roman" w:cs="Times New Roman"/>
                <w:b w:val="0"/>
                <w:sz w:val="24"/>
                <w:szCs w:val="24"/>
              </w:rPr>
              <w:t>%</w:t>
            </w:r>
          </w:p>
        </w:tc>
      </w:tr>
      <w:tr w:rsidR="00CA39F1" w:rsidRPr="00337D15" w14:paraId="64A40D1F"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0D314D02"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Term Deposits</w:t>
            </w:r>
          </w:p>
        </w:tc>
        <w:tc>
          <w:tcPr>
            <w:cnfStyle w:val="000010000000" w:firstRow="0" w:lastRow="0" w:firstColumn="0" w:lastColumn="0" w:oddVBand="1" w:evenVBand="0" w:oddHBand="0" w:evenHBand="0" w:firstRowFirstColumn="0" w:firstRowLastColumn="0" w:lastRowFirstColumn="0" w:lastRowLastColumn="0"/>
            <w:tcW w:w="1149" w:type="dxa"/>
          </w:tcPr>
          <w:p w14:paraId="37640FE8"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15368.53</w:t>
            </w:r>
          </w:p>
        </w:tc>
        <w:tc>
          <w:tcPr>
            <w:tcW w:w="1145" w:type="dxa"/>
          </w:tcPr>
          <w:p w14:paraId="14C30A61"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53.45%</w:t>
            </w:r>
          </w:p>
        </w:tc>
        <w:tc>
          <w:tcPr>
            <w:cnfStyle w:val="000010000000" w:firstRow="0" w:lastRow="0" w:firstColumn="0" w:lastColumn="0" w:oddVBand="1" w:evenVBand="0" w:oddHBand="0" w:evenHBand="0" w:firstRowFirstColumn="0" w:firstRowLastColumn="0" w:lastRowFirstColumn="0" w:lastRowLastColumn="0"/>
            <w:tcW w:w="1236" w:type="dxa"/>
          </w:tcPr>
          <w:p w14:paraId="1971EF93"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15722.23</w:t>
            </w:r>
          </w:p>
        </w:tc>
        <w:tc>
          <w:tcPr>
            <w:tcW w:w="1238" w:type="dxa"/>
          </w:tcPr>
          <w:p w14:paraId="4300A70E"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45.37%</w:t>
            </w:r>
          </w:p>
        </w:tc>
        <w:tc>
          <w:tcPr>
            <w:cnfStyle w:val="000010000000" w:firstRow="0" w:lastRow="0" w:firstColumn="0" w:lastColumn="0" w:oddVBand="1" w:evenVBand="0" w:oddHBand="0" w:evenHBand="0" w:firstRowFirstColumn="0" w:firstRowLastColumn="0" w:lastRowFirstColumn="0" w:lastRowLastColumn="0"/>
            <w:tcW w:w="1149" w:type="dxa"/>
          </w:tcPr>
          <w:p w14:paraId="0B1596F6"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18015.38</w:t>
            </w:r>
          </w:p>
        </w:tc>
        <w:tc>
          <w:tcPr>
            <w:cnfStyle w:val="000100000000" w:firstRow="0" w:lastRow="0" w:firstColumn="0" w:lastColumn="1" w:oddVBand="0" w:evenVBand="0" w:oddHBand="0" w:evenHBand="0" w:firstRowFirstColumn="0" w:firstRowLastColumn="0" w:lastRowFirstColumn="0" w:lastRowLastColumn="0"/>
            <w:tcW w:w="1238" w:type="dxa"/>
          </w:tcPr>
          <w:p w14:paraId="564D0ACC" w14:textId="77777777" w:rsidR="00CA39F1" w:rsidRPr="00337D15" w:rsidRDefault="00CA39F1" w:rsidP="006A62FB">
            <w:pPr>
              <w:spacing w:line="360" w:lineRule="auto"/>
              <w:rPr>
                <w:rFonts w:ascii="Times New Roman" w:hAnsi="Times New Roman" w:cs="Times New Roman"/>
                <w:b w:val="0"/>
                <w:sz w:val="24"/>
                <w:szCs w:val="24"/>
              </w:rPr>
            </w:pPr>
            <w:r>
              <w:rPr>
                <w:rFonts w:ascii="Times New Roman" w:hAnsi="Times New Roman" w:cs="Times New Roman"/>
                <w:b w:val="0"/>
                <w:sz w:val="24"/>
                <w:szCs w:val="24"/>
              </w:rPr>
              <w:t>43.04</w:t>
            </w:r>
            <w:r w:rsidRPr="00CE6A12">
              <w:rPr>
                <w:rFonts w:ascii="Times New Roman" w:hAnsi="Times New Roman" w:cs="Times New Roman"/>
                <w:b w:val="0"/>
                <w:sz w:val="24"/>
                <w:szCs w:val="24"/>
              </w:rPr>
              <w:t>%</w:t>
            </w:r>
          </w:p>
        </w:tc>
      </w:tr>
      <w:tr w:rsidR="00CA39F1" w:rsidRPr="00337D15" w14:paraId="62EC2AC4" w14:textId="77777777" w:rsidTr="006A62FB">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04985660"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Bearer certificate of deposit</w:t>
            </w:r>
          </w:p>
        </w:tc>
        <w:tc>
          <w:tcPr>
            <w:cnfStyle w:val="000010000000" w:firstRow="0" w:lastRow="0" w:firstColumn="0" w:lastColumn="0" w:oddVBand="1" w:evenVBand="0" w:oddHBand="0" w:evenHBand="0" w:firstRowFirstColumn="0" w:firstRowLastColumn="0" w:lastRowFirstColumn="0" w:lastRowLastColumn="0"/>
            <w:tcW w:w="1149" w:type="dxa"/>
          </w:tcPr>
          <w:p w14:paraId="63365ADE"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5" w:type="dxa"/>
          </w:tcPr>
          <w:p w14:paraId="3748E71E"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36" w:type="dxa"/>
          </w:tcPr>
          <w:p w14:paraId="02D73608"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238" w:type="dxa"/>
          </w:tcPr>
          <w:p w14:paraId="15407300"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49" w:type="dxa"/>
          </w:tcPr>
          <w:p w14:paraId="64889347"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cnfStyle w:val="000100000000" w:firstRow="0" w:lastRow="0" w:firstColumn="0" w:lastColumn="1" w:oddVBand="0" w:evenVBand="0" w:oddHBand="0" w:evenHBand="0" w:firstRowFirstColumn="0" w:firstRowLastColumn="0" w:lastRowFirstColumn="0" w:lastRowLastColumn="0"/>
            <w:tcW w:w="1238" w:type="dxa"/>
          </w:tcPr>
          <w:p w14:paraId="6686F830" w14:textId="77777777" w:rsidR="00CA39F1" w:rsidRPr="00337D15" w:rsidRDefault="00CA39F1" w:rsidP="006A62FB">
            <w:pPr>
              <w:spacing w:line="360"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A39F1" w:rsidRPr="00337D15" w14:paraId="4695F010"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19319F89"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Other liabilities</w:t>
            </w:r>
          </w:p>
        </w:tc>
        <w:tc>
          <w:tcPr>
            <w:cnfStyle w:val="000010000000" w:firstRow="0" w:lastRow="0" w:firstColumn="0" w:lastColumn="0" w:oddVBand="1" w:evenVBand="0" w:oddHBand="0" w:evenHBand="0" w:firstRowFirstColumn="0" w:firstRowLastColumn="0" w:lastRowFirstColumn="0" w:lastRowLastColumn="0"/>
            <w:tcW w:w="1149" w:type="dxa"/>
          </w:tcPr>
          <w:p w14:paraId="1FC207B0"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5015.05</w:t>
            </w:r>
          </w:p>
        </w:tc>
        <w:tc>
          <w:tcPr>
            <w:tcW w:w="1145" w:type="dxa"/>
          </w:tcPr>
          <w:p w14:paraId="71ADB843"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17.44%</w:t>
            </w:r>
          </w:p>
        </w:tc>
        <w:tc>
          <w:tcPr>
            <w:cnfStyle w:val="000010000000" w:firstRow="0" w:lastRow="0" w:firstColumn="0" w:lastColumn="0" w:oddVBand="1" w:evenVBand="0" w:oddHBand="0" w:evenHBand="0" w:firstRowFirstColumn="0" w:firstRowLastColumn="0" w:lastRowFirstColumn="0" w:lastRowLastColumn="0"/>
            <w:tcW w:w="1236" w:type="dxa"/>
          </w:tcPr>
          <w:p w14:paraId="3082CD90"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6011.20</w:t>
            </w:r>
          </w:p>
        </w:tc>
        <w:tc>
          <w:tcPr>
            <w:tcW w:w="1238" w:type="dxa"/>
          </w:tcPr>
          <w:p w14:paraId="2514E475"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17.34%</w:t>
            </w:r>
          </w:p>
        </w:tc>
        <w:tc>
          <w:tcPr>
            <w:cnfStyle w:val="000010000000" w:firstRow="0" w:lastRow="0" w:firstColumn="0" w:lastColumn="0" w:oddVBand="1" w:evenVBand="0" w:oddHBand="0" w:evenHBand="0" w:firstRowFirstColumn="0" w:firstRowLastColumn="0" w:lastRowFirstColumn="0" w:lastRowLastColumn="0"/>
            <w:tcW w:w="1149" w:type="dxa"/>
          </w:tcPr>
          <w:p w14:paraId="2D8D197F"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8049.39</w:t>
            </w:r>
          </w:p>
        </w:tc>
        <w:tc>
          <w:tcPr>
            <w:cnfStyle w:val="000100000000" w:firstRow="0" w:lastRow="0" w:firstColumn="0" w:lastColumn="1" w:oddVBand="0" w:evenVBand="0" w:oddHBand="0" w:evenHBand="0" w:firstRowFirstColumn="0" w:firstRowLastColumn="0" w:lastRowFirstColumn="0" w:lastRowLastColumn="0"/>
            <w:tcW w:w="1238" w:type="dxa"/>
          </w:tcPr>
          <w:p w14:paraId="1917F16F" w14:textId="77777777" w:rsidR="00CA39F1" w:rsidRPr="00337D15" w:rsidRDefault="00CA39F1" w:rsidP="006A62FB">
            <w:pPr>
              <w:spacing w:line="360" w:lineRule="auto"/>
              <w:rPr>
                <w:rFonts w:ascii="Times New Roman" w:hAnsi="Times New Roman" w:cs="Times New Roman"/>
                <w:b w:val="0"/>
                <w:sz w:val="24"/>
                <w:szCs w:val="24"/>
              </w:rPr>
            </w:pPr>
            <w:r>
              <w:rPr>
                <w:rFonts w:ascii="Times New Roman" w:hAnsi="Times New Roman" w:cs="Times New Roman"/>
                <w:b w:val="0"/>
                <w:sz w:val="24"/>
                <w:szCs w:val="24"/>
              </w:rPr>
              <w:t>19.23</w:t>
            </w:r>
            <w:r w:rsidRPr="00CE6A12">
              <w:rPr>
                <w:rFonts w:ascii="Times New Roman" w:hAnsi="Times New Roman" w:cs="Times New Roman"/>
                <w:b w:val="0"/>
                <w:sz w:val="24"/>
                <w:szCs w:val="24"/>
              </w:rPr>
              <w:t>%</w:t>
            </w:r>
          </w:p>
        </w:tc>
      </w:tr>
      <w:tr w:rsidR="00CA39F1" w:rsidRPr="00337D15" w14:paraId="444BF906" w14:textId="77777777" w:rsidTr="006A62FB">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01276D42"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Bills payable</w:t>
            </w:r>
          </w:p>
        </w:tc>
        <w:tc>
          <w:tcPr>
            <w:cnfStyle w:val="000010000000" w:firstRow="0" w:lastRow="0" w:firstColumn="0" w:lastColumn="0" w:oddVBand="1" w:evenVBand="0" w:oddHBand="0" w:evenHBand="0" w:firstRowFirstColumn="0" w:firstRowLastColumn="0" w:lastRowFirstColumn="0" w:lastRowLastColumn="0"/>
            <w:tcW w:w="1149" w:type="dxa"/>
          </w:tcPr>
          <w:p w14:paraId="60972F7A" w14:textId="77777777" w:rsidR="00CA39F1" w:rsidRPr="00337D15" w:rsidRDefault="00CA39F1" w:rsidP="006A62FB">
            <w:pPr>
              <w:spacing w:line="360" w:lineRule="auto"/>
              <w:jc w:val="center"/>
              <w:rPr>
                <w:rFonts w:ascii="Times New Roman" w:hAnsi="Times New Roman" w:cs="Times New Roman"/>
                <w:sz w:val="24"/>
                <w:szCs w:val="24"/>
              </w:rPr>
            </w:pPr>
          </w:p>
        </w:tc>
        <w:tc>
          <w:tcPr>
            <w:tcW w:w="1145" w:type="dxa"/>
          </w:tcPr>
          <w:p w14:paraId="2305457F"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36" w:type="dxa"/>
          </w:tcPr>
          <w:p w14:paraId="1C47E6D7" w14:textId="77777777" w:rsidR="00CA39F1" w:rsidRPr="00337D15" w:rsidRDefault="00CA39F1" w:rsidP="006A62FB">
            <w:pPr>
              <w:spacing w:line="360" w:lineRule="auto"/>
              <w:jc w:val="center"/>
              <w:rPr>
                <w:rFonts w:ascii="Times New Roman" w:hAnsi="Times New Roman" w:cs="Times New Roman"/>
                <w:sz w:val="24"/>
                <w:szCs w:val="24"/>
              </w:rPr>
            </w:pPr>
          </w:p>
        </w:tc>
        <w:tc>
          <w:tcPr>
            <w:tcW w:w="1238" w:type="dxa"/>
          </w:tcPr>
          <w:p w14:paraId="0D6F8772"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49" w:type="dxa"/>
          </w:tcPr>
          <w:p w14:paraId="0AABE2E1" w14:textId="77777777" w:rsidR="00CA39F1" w:rsidRPr="00337D15" w:rsidRDefault="00CA39F1" w:rsidP="006A62FB">
            <w:pPr>
              <w:spacing w:line="360" w:lineRule="auto"/>
              <w:jc w:val="center"/>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238" w:type="dxa"/>
          </w:tcPr>
          <w:p w14:paraId="7F2B89A2" w14:textId="77777777" w:rsidR="00CA39F1" w:rsidRPr="00337D15" w:rsidRDefault="00CA39F1" w:rsidP="006A62FB">
            <w:pPr>
              <w:spacing w:line="360" w:lineRule="auto"/>
              <w:rPr>
                <w:rFonts w:ascii="Times New Roman" w:hAnsi="Times New Roman" w:cs="Times New Roman"/>
                <w:b w:val="0"/>
                <w:sz w:val="24"/>
                <w:szCs w:val="24"/>
              </w:rPr>
            </w:pPr>
          </w:p>
        </w:tc>
      </w:tr>
      <w:tr w:rsidR="00CA39F1" w:rsidRPr="00337D15" w14:paraId="146CACE0"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319D27AF" w14:textId="77777777" w:rsidR="00CA39F1" w:rsidRPr="00337D15" w:rsidRDefault="00CA39F1" w:rsidP="006A62FB">
            <w:pPr>
              <w:spacing w:line="360" w:lineRule="auto"/>
              <w:rPr>
                <w:rFonts w:ascii="Times New Roman" w:hAnsi="Times New Roman" w:cs="Times New Roman"/>
                <w:sz w:val="24"/>
                <w:szCs w:val="24"/>
              </w:rPr>
            </w:pPr>
            <w:r w:rsidRPr="00337D15">
              <w:rPr>
                <w:rFonts w:ascii="Times New Roman" w:hAnsi="Times New Roman" w:cs="Times New Roman"/>
                <w:sz w:val="24"/>
                <w:szCs w:val="24"/>
              </w:rPr>
              <w:t>Total Liabilities</w:t>
            </w:r>
          </w:p>
        </w:tc>
        <w:tc>
          <w:tcPr>
            <w:cnfStyle w:val="000010000000" w:firstRow="0" w:lastRow="0" w:firstColumn="0" w:lastColumn="0" w:oddVBand="1" w:evenVBand="0" w:oddHBand="0" w:evenHBand="0" w:firstRowFirstColumn="0" w:firstRowLastColumn="0" w:lastRowFirstColumn="0" w:lastRowLastColumn="0"/>
            <w:tcW w:w="1149" w:type="dxa"/>
          </w:tcPr>
          <w:p w14:paraId="75082981" w14:textId="77777777" w:rsidR="00CA39F1" w:rsidRPr="00864980" w:rsidRDefault="00CA39F1" w:rsidP="006A62FB">
            <w:pPr>
              <w:spacing w:line="360" w:lineRule="auto"/>
              <w:jc w:val="center"/>
              <w:rPr>
                <w:rFonts w:ascii="Times New Roman" w:hAnsi="Times New Roman" w:cs="Times New Roman"/>
                <w:b/>
                <w:sz w:val="24"/>
                <w:szCs w:val="24"/>
              </w:rPr>
            </w:pPr>
            <w:r w:rsidRPr="00864980">
              <w:rPr>
                <w:rFonts w:ascii="Times New Roman" w:hAnsi="Times New Roman" w:cs="Times New Roman"/>
                <w:b/>
                <w:sz w:val="24"/>
                <w:szCs w:val="24"/>
              </w:rPr>
              <w:t>24518.19</w:t>
            </w:r>
          </w:p>
        </w:tc>
        <w:tc>
          <w:tcPr>
            <w:tcW w:w="1145" w:type="dxa"/>
          </w:tcPr>
          <w:p w14:paraId="552D3E43" w14:textId="77777777" w:rsidR="00CA39F1" w:rsidRPr="00864980"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85.28</w:t>
            </w: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36" w:type="dxa"/>
          </w:tcPr>
          <w:p w14:paraId="43BA68AE" w14:textId="77777777" w:rsidR="00CA39F1" w:rsidRPr="00864980" w:rsidRDefault="00CA39F1" w:rsidP="006A62FB">
            <w:pPr>
              <w:spacing w:line="360" w:lineRule="auto"/>
              <w:jc w:val="center"/>
              <w:rPr>
                <w:rFonts w:ascii="Times New Roman" w:hAnsi="Times New Roman" w:cs="Times New Roman"/>
                <w:b/>
                <w:sz w:val="24"/>
                <w:szCs w:val="24"/>
              </w:rPr>
            </w:pPr>
            <w:r w:rsidRPr="00864980">
              <w:rPr>
                <w:rFonts w:ascii="Times New Roman" w:hAnsi="Times New Roman" w:cs="Times New Roman"/>
                <w:b/>
                <w:sz w:val="24"/>
                <w:szCs w:val="24"/>
              </w:rPr>
              <w:t>22797.15</w:t>
            </w:r>
          </w:p>
        </w:tc>
        <w:tc>
          <w:tcPr>
            <w:tcW w:w="1238" w:type="dxa"/>
          </w:tcPr>
          <w:p w14:paraId="614EBAF8" w14:textId="77777777" w:rsidR="00CA39F1" w:rsidRPr="00864980"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65.78</w:t>
            </w: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49" w:type="dxa"/>
          </w:tcPr>
          <w:p w14:paraId="24679B2E" w14:textId="77777777" w:rsidR="00CA39F1" w:rsidRPr="00864980" w:rsidRDefault="00CA39F1" w:rsidP="006A62FB">
            <w:pPr>
              <w:spacing w:line="360" w:lineRule="auto"/>
              <w:jc w:val="center"/>
              <w:rPr>
                <w:rFonts w:ascii="Times New Roman" w:hAnsi="Times New Roman" w:cs="Times New Roman"/>
                <w:b/>
                <w:sz w:val="24"/>
                <w:szCs w:val="24"/>
              </w:rPr>
            </w:pPr>
            <w:r w:rsidRPr="00864980">
              <w:rPr>
                <w:rFonts w:ascii="Times New Roman" w:hAnsi="Times New Roman" w:cs="Times New Roman"/>
                <w:b/>
                <w:sz w:val="24"/>
                <w:szCs w:val="24"/>
              </w:rPr>
              <w:t>34279.19</w:t>
            </w:r>
          </w:p>
        </w:tc>
        <w:tc>
          <w:tcPr>
            <w:cnfStyle w:val="000100000000" w:firstRow="0" w:lastRow="0" w:firstColumn="0" w:lastColumn="1" w:oddVBand="0" w:evenVBand="0" w:oddHBand="0" w:evenHBand="0" w:firstRowFirstColumn="0" w:firstRowLastColumn="0" w:lastRowFirstColumn="0" w:lastRowLastColumn="0"/>
            <w:tcW w:w="1238" w:type="dxa"/>
          </w:tcPr>
          <w:p w14:paraId="35B8FA72" w14:textId="77777777" w:rsidR="00CA39F1" w:rsidRPr="00864980" w:rsidRDefault="00CA39F1" w:rsidP="006A62FB">
            <w:pPr>
              <w:spacing w:line="360" w:lineRule="auto"/>
              <w:rPr>
                <w:rFonts w:ascii="Times New Roman" w:hAnsi="Times New Roman" w:cs="Times New Roman"/>
                <w:sz w:val="24"/>
                <w:szCs w:val="24"/>
              </w:rPr>
            </w:pPr>
            <w:r>
              <w:rPr>
                <w:rFonts w:ascii="Times New Roman" w:hAnsi="Times New Roman" w:cs="Times New Roman"/>
                <w:sz w:val="24"/>
                <w:szCs w:val="24"/>
              </w:rPr>
              <w:t>81.90</w:t>
            </w:r>
            <w:r w:rsidRPr="00CE6A12">
              <w:rPr>
                <w:rFonts w:ascii="Times New Roman" w:hAnsi="Times New Roman" w:cs="Times New Roman"/>
                <w:b w:val="0"/>
                <w:sz w:val="24"/>
                <w:szCs w:val="24"/>
              </w:rPr>
              <w:t>%</w:t>
            </w:r>
          </w:p>
        </w:tc>
      </w:tr>
      <w:tr w:rsidR="00CA39F1" w:rsidRPr="00337D15" w14:paraId="3563FD4B" w14:textId="77777777" w:rsidTr="006A62FB">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2830CF77" w14:textId="77777777" w:rsidR="00CA39F1" w:rsidRPr="00337D15" w:rsidRDefault="00CA39F1" w:rsidP="006A62FB">
            <w:pPr>
              <w:spacing w:line="360" w:lineRule="auto"/>
              <w:rPr>
                <w:rFonts w:ascii="Times New Roman" w:hAnsi="Times New Roman" w:cs="Times New Roman"/>
                <w:sz w:val="24"/>
                <w:szCs w:val="24"/>
              </w:rPr>
            </w:pPr>
            <w:r w:rsidRPr="00337D15">
              <w:rPr>
                <w:rFonts w:ascii="Times New Roman" w:hAnsi="Times New Roman" w:cs="Times New Roman"/>
                <w:sz w:val="24"/>
                <w:szCs w:val="24"/>
              </w:rPr>
              <w:t>Shareholders’ Equity:</w:t>
            </w:r>
          </w:p>
        </w:tc>
        <w:tc>
          <w:tcPr>
            <w:cnfStyle w:val="000010000000" w:firstRow="0" w:lastRow="0" w:firstColumn="0" w:lastColumn="0" w:oddVBand="1" w:evenVBand="0" w:oddHBand="0" w:evenHBand="0" w:firstRowFirstColumn="0" w:firstRowLastColumn="0" w:lastRowFirstColumn="0" w:lastRowLastColumn="0"/>
            <w:tcW w:w="1149" w:type="dxa"/>
          </w:tcPr>
          <w:p w14:paraId="7393C3A5" w14:textId="77777777" w:rsidR="00CA39F1" w:rsidRPr="00337D15" w:rsidRDefault="00CA39F1" w:rsidP="006A62FB">
            <w:pPr>
              <w:spacing w:line="360" w:lineRule="auto"/>
              <w:jc w:val="center"/>
              <w:rPr>
                <w:rFonts w:ascii="Times New Roman" w:hAnsi="Times New Roman" w:cs="Times New Roman"/>
                <w:sz w:val="24"/>
                <w:szCs w:val="24"/>
              </w:rPr>
            </w:pPr>
          </w:p>
        </w:tc>
        <w:tc>
          <w:tcPr>
            <w:tcW w:w="1145" w:type="dxa"/>
          </w:tcPr>
          <w:p w14:paraId="06C592B9"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36" w:type="dxa"/>
          </w:tcPr>
          <w:p w14:paraId="649A6765" w14:textId="77777777" w:rsidR="00CA39F1" w:rsidRPr="00337D15" w:rsidRDefault="00CA39F1" w:rsidP="006A62FB">
            <w:pPr>
              <w:spacing w:line="360" w:lineRule="auto"/>
              <w:jc w:val="center"/>
              <w:rPr>
                <w:rFonts w:ascii="Times New Roman" w:hAnsi="Times New Roman" w:cs="Times New Roman"/>
                <w:sz w:val="24"/>
                <w:szCs w:val="24"/>
              </w:rPr>
            </w:pPr>
          </w:p>
        </w:tc>
        <w:tc>
          <w:tcPr>
            <w:tcW w:w="1238" w:type="dxa"/>
          </w:tcPr>
          <w:p w14:paraId="127D83A2"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49" w:type="dxa"/>
          </w:tcPr>
          <w:p w14:paraId="742F8D94" w14:textId="77777777" w:rsidR="00CA39F1" w:rsidRPr="00337D15" w:rsidRDefault="00CA39F1" w:rsidP="006A62FB">
            <w:pPr>
              <w:spacing w:line="360" w:lineRule="auto"/>
              <w:jc w:val="center"/>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238" w:type="dxa"/>
          </w:tcPr>
          <w:p w14:paraId="5F575BA7" w14:textId="77777777" w:rsidR="00CA39F1" w:rsidRPr="00337D15" w:rsidRDefault="00CA39F1" w:rsidP="006A62FB">
            <w:pPr>
              <w:spacing w:line="360" w:lineRule="auto"/>
              <w:rPr>
                <w:rFonts w:ascii="Times New Roman" w:hAnsi="Times New Roman" w:cs="Times New Roman"/>
                <w:b w:val="0"/>
                <w:sz w:val="24"/>
                <w:szCs w:val="24"/>
              </w:rPr>
            </w:pPr>
          </w:p>
        </w:tc>
      </w:tr>
      <w:tr w:rsidR="00CA39F1" w:rsidRPr="00337D15" w14:paraId="58F13FFB"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57F9081A"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Share Capital</w:t>
            </w:r>
          </w:p>
        </w:tc>
        <w:tc>
          <w:tcPr>
            <w:cnfStyle w:val="000010000000" w:firstRow="0" w:lastRow="0" w:firstColumn="0" w:lastColumn="0" w:oddVBand="1" w:evenVBand="0" w:oddHBand="0" w:evenHBand="0" w:firstRowFirstColumn="0" w:firstRowLastColumn="0" w:lastRowFirstColumn="0" w:lastRowLastColumn="0"/>
            <w:tcW w:w="1149" w:type="dxa"/>
          </w:tcPr>
          <w:p w14:paraId="07B8AFD4"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1252.20</w:t>
            </w:r>
          </w:p>
        </w:tc>
        <w:tc>
          <w:tcPr>
            <w:tcW w:w="1145" w:type="dxa"/>
          </w:tcPr>
          <w:p w14:paraId="533E1E73"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4.35%</w:t>
            </w:r>
          </w:p>
        </w:tc>
        <w:tc>
          <w:tcPr>
            <w:cnfStyle w:val="000010000000" w:firstRow="0" w:lastRow="0" w:firstColumn="0" w:lastColumn="0" w:oddVBand="1" w:evenVBand="0" w:oddHBand="0" w:evenHBand="0" w:firstRowFirstColumn="0" w:firstRowLastColumn="0" w:lastRowFirstColumn="0" w:lastRowLastColumn="0"/>
            <w:tcW w:w="1236" w:type="dxa"/>
          </w:tcPr>
          <w:p w14:paraId="1122F1BB"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1252.20</w:t>
            </w:r>
          </w:p>
        </w:tc>
        <w:tc>
          <w:tcPr>
            <w:tcW w:w="1238" w:type="dxa"/>
          </w:tcPr>
          <w:p w14:paraId="04A03F25"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3.61%</w:t>
            </w:r>
          </w:p>
        </w:tc>
        <w:tc>
          <w:tcPr>
            <w:cnfStyle w:val="000010000000" w:firstRow="0" w:lastRow="0" w:firstColumn="0" w:lastColumn="0" w:oddVBand="1" w:evenVBand="0" w:oddHBand="0" w:evenHBand="0" w:firstRowFirstColumn="0" w:firstRowLastColumn="0" w:lastRowFirstColumn="0" w:lastRowLastColumn="0"/>
            <w:tcW w:w="1149" w:type="dxa"/>
          </w:tcPr>
          <w:p w14:paraId="12A3285D"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1252.20</w:t>
            </w:r>
          </w:p>
        </w:tc>
        <w:tc>
          <w:tcPr>
            <w:cnfStyle w:val="000100000000" w:firstRow="0" w:lastRow="0" w:firstColumn="0" w:lastColumn="1" w:oddVBand="0" w:evenVBand="0" w:oddHBand="0" w:evenHBand="0" w:firstRowFirstColumn="0" w:firstRowLastColumn="0" w:lastRowFirstColumn="0" w:lastRowLastColumn="0"/>
            <w:tcW w:w="1238" w:type="dxa"/>
          </w:tcPr>
          <w:p w14:paraId="18503AEC" w14:textId="77777777" w:rsidR="00CA39F1" w:rsidRPr="00337D15" w:rsidRDefault="00CA39F1" w:rsidP="006A62FB">
            <w:pPr>
              <w:spacing w:line="360" w:lineRule="auto"/>
              <w:rPr>
                <w:rFonts w:ascii="Times New Roman" w:hAnsi="Times New Roman" w:cs="Times New Roman"/>
                <w:b w:val="0"/>
                <w:sz w:val="24"/>
                <w:szCs w:val="24"/>
              </w:rPr>
            </w:pPr>
            <w:r>
              <w:rPr>
                <w:rFonts w:ascii="Times New Roman" w:hAnsi="Times New Roman" w:cs="Times New Roman"/>
                <w:b w:val="0"/>
                <w:sz w:val="24"/>
                <w:szCs w:val="24"/>
              </w:rPr>
              <w:t>2.99</w:t>
            </w:r>
            <w:r w:rsidRPr="00CE6A12">
              <w:rPr>
                <w:rFonts w:ascii="Times New Roman" w:hAnsi="Times New Roman" w:cs="Times New Roman"/>
                <w:b w:val="0"/>
                <w:sz w:val="24"/>
                <w:szCs w:val="24"/>
              </w:rPr>
              <w:t>%</w:t>
            </w:r>
          </w:p>
        </w:tc>
      </w:tr>
      <w:tr w:rsidR="00CA39F1" w:rsidRPr="00337D15" w14:paraId="29D27BF5" w14:textId="77777777" w:rsidTr="006A62FB">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3A306EA1"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Share Premium</w:t>
            </w:r>
          </w:p>
        </w:tc>
        <w:tc>
          <w:tcPr>
            <w:cnfStyle w:val="000010000000" w:firstRow="0" w:lastRow="0" w:firstColumn="0" w:lastColumn="0" w:oddVBand="1" w:evenVBand="0" w:oddHBand="0" w:evenHBand="0" w:firstRowFirstColumn="0" w:firstRowLastColumn="0" w:lastRowFirstColumn="0" w:lastRowLastColumn="0"/>
            <w:tcW w:w="1149" w:type="dxa"/>
          </w:tcPr>
          <w:p w14:paraId="6F10E649"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528.00</w:t>
            </w:r>
          </w:p>
        </w:tc>
        <w:tc>
          <w:tcPr>
            <w:tcW w:w="1145" w:type="dxa"/>
          </w:tcPr>
          <w:p w14:paraId="765F6984"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1.83%</w:t>
            </w:r>
          </w:p>
        </w:tc>
        <w:tc>
          <w:tcPr>
            <w:cnfStyle w:val="000010000000" w:firstRow="0" w:lastRow="0" w:firstColumn="0" w:lastColumn="0" w:oddVBand="1" w:evenVBand="0" w:oddHBand="0" w:evenHBand="0" w:firstRowFirstColumn="0" w:firstRowLastColumn="0" w:lastRowFirstColumn="0" w:lastRowLastColumn="0"/>
            <w:tcW w:w="1236" w:type="dxa"/>
          </w:tcPr>
          <w:p w14:paraId="455FD57A"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528.00</w:t>
            </w:r>
          </w:p>
        </w:tc>
        <w:tc>
          <w:tcPr>
            <w:tcW w:w="1238" w:type="dxa"/>
          </w:tcPr>
          <w:p w14:paraId="088D9226"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1.83%</w:t>
            </w:r>
          </w:p>
        </w:tc>
        <w:tc>
          <w:tcPr>
            <w:cnfStyle w:val="000010000000" w:firstRow="0" w:lastRow="0" w:firstColumn="0" w:lastColumn="0" w:oddVBand="1" w:evenVBand="0" w:oddHBand="0" w:evenHBand="0" w:firstRowFirstColumn="0" w:firstRowLastColumn="0" w:lastRowFirstColumn="0" w:lastRowLastColumn="0"/>
            <w:tcW w:w="1149" w:type="dxa"/>
          </w:tcPr>
          <w:p w14:paraId="3A2C73B4"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528.00</w:t>
            </w:r>
          </w:p>
        </w:tc>
        <w:tc>
          <w:tcPr>
            <w:cnfStyle w:val="000100000000" w:firstRow="0" w:lastRow="0" w:firstColumn="0" w:lastColumn="1" w:oddVBand="0" w:evenVBand="0" w:oddHBand="0" w:evenHBand="0" w:firstRowFirstColumn="0" w:firstRowLastColumn="0" w:lastRowFirstColumn="0" w:lastRowLastColumn="0"/>
            <w:tcW w:w="1238" w:type="dxa"/>
          </w:tcPr>
          <w:p w14:paraId="565F8732" w14:textId="77777777" w:rsidR="00CA39F1" w:rsidRPr="00337D15" w:rsidRDefault="00CA39F1" w:rsidP="006A62FB">
            <w:pPr>
              <w:spacing w:line="360" w:lineRule="auto"/>
              <w:rPr>
                <w:rFonts w:ascii="Times New Roman" w:hAnsi="Times New Roman" w:cs="Times New Roman"/>
                <w:b w:val="0"/>
                <w:sz w:val="24"/>
                <w:szCs w:val="24"/>
              </w:rPr>
            </w:pPr>
            <w:r>
              <w:rPr>
                <w:rFonts w:ascii="Times New Roman" w:hAnsi="Times New Roman" w:cs="Times New Roman"/>
                <w:b w:val="0"/>
                <w:sz w:val="24"/>
                <w:szCs w:val="24"/>
              </w:rPr>
              <w:t>1.26</w:t>
            </w:r>
            <w:r w:rsidRPr="00CE6A12">
              <w:rPr>
                <w:rFonts w:ascii="Times New Roman" w:hAnsi="Times New Roman" w:cs="Times New Roman"/>
                <w:b w:val="0"/>
                <w:sz w:val="24"/>
                <w:szCs w:val="24"/>
              </w:rPr>
              <w:t>%</w:t>
            </w:r>
          </w:p>
        </w:tc>
      </w:tr>
      <w:tr w:rsidR="00CA39F1" w:rsidRPr="00337D15" w14:paraId="7D864306"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0AEA23F9"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General Reserve</w:t>
            </w:r>
          </w:p>
        </w:tc>
        <w:tc>
          <w:tcPr>
            <w:cnfStyle w:val="000010000000" w:firstRow="0" w:lastRow="0" w:firstColumn="0" w:lastColumn="0" w:oddVBand="1" w:evenVBand="0" w:oddHBand="0" w:evenHBand="0" w:firstRowFirstColumn="0" w:firstRowLastColumn="0" w:lastRowFirstColumn="0" w:lastRowLastColumn="0"/>
            <w:tcW w:w="1149" w:type="dxa"/>
          </w:tcPr>
          <w:p w14:paraId="5372C340"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850.00</w:t>
            </w:r>
          </w:p>
        </w:tc>
        <w:tc>
          <w:tcPr>
            <w:tcW w:w="1145" w:type="dxa"/>
          </w:tcPr>
          <w:p w14:paraId="74B94623"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2.95%</w:t>
            </w:r>
          </w:p>
        </w:tc>
        <w:tc>
          <w:tcPr>
            <w:cnfStyle w:val="000010000000" w:firstRow="0" w:lastRow="0" w:firstColumn="0" w:lastColumn="0" w:oddVBand="1" w:evenVBand="0" w:oddHBand="0" w:evenHBand="0" w:firstRowFirstColumn="0" w:firstRowLastColumn="0" w:lastRowFirstColumn="0" w:lastRowLastColumn="0"/>
            <w:tcW w:w="1236" w:type="dxa"/>
          </w:tcPr>
          <w:p w14:paraId="02C4AF65"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1800.00</w:t>
            </w:r>
          </w:p>
        </w:tc>
        <w:tc>
          <w:tcPr>
            <w:tcW w:w="1238" w:type="dxa"/>
          </w:tcPr>
          <w:p w14:paraId="4E8960C6"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5.19%</w:t>
            </w:r>
          </w:p>
        </w:tc>
        <w:tc>
          <w:tcPr>
            <w:cnfStyle w:val="000010000000" w:firstRow="0" w:lastRow="0" w:firstColumn="0" w:lastColumn="0" w:oddVBand="1" w:evenVBand="0" w:oddHBand="0" w:evenHBand="0" w:firstRowFirstColumn="0" w:firstRowLastColumn="0" w:lastRowFirstColumn="0" w:lastRowLastColumn="0"/>
            <w:tcW w:w="1149" w:type="dxa"/>
          </w:tcPr>
          <w:p w14:paraId="075276C9"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1950.00</w:t>
            </w:r>
          </w:p>
        </w:tc>
        <w:tc>
          <w:tcPr>
            <w:cnfStyle w:val="000100000000" w:firstRow="0" w:lastRow="0" w:firstColumn="0" w:lastColumn="1" w:oddVBand="0" w:evenVBand="0" w:oddHBand="0" w:evenHBand="0" w:firstRowFirstColumn="0" w:firstRowLastColumn="0" w:lastRowFirstColumn="0" w:lastRowLastColumn="0"/>
            <w:tcW w:w="1238" w:type="dxa"/>
          </w:tcPr>
          <w:p w14:paraId="01A3A1E3" w14:textId="77777777" w:rsidR="00CA39F1" w:rsidRPr="00337D15" w:rsidRDefault="00CA39F1" w:rsidP="006A62FB">
            <w:pPr>
              <w:spacing w:line="360" w:lineRule="auto"/>
              <w:rPr>
                <w:rFonts w:ascii="Times New Roman" w:hAnsi="Times New Roman" w:cs="Times New Roman"/>
                <w:b w:val="0"/>
                <w:sz w:val="24"/>
                <w:szCs w:val="24"/>
              </w:rPr>
            </w:pPr>
            <w:r>
              <w:rPr>
                <w:rFonts w:ascii="Times New Roman" w:hAnsi="Times New Roman" w:cs="Times New Roman"/>
                <w:b w:val="0"/>
                <w:sz w:val="24"/>
                <w:szCs w:val="24"/>
              </w:rPr>
              <w:t>4.65</w:t>
            </w:r>
            <w:r w:rsidRPr="00CE6A12">
              <w:rPr>
                <w:rFonts w:ascii="Times New Roman" w:hAnsi="Times New Roman" w:cs="Times New Roman"/>
                <w:b w:val="0"/>
                <w:sz w:val="24"/>
                <w:szCs w:val="24"/>
              </w:rPr>
              <w:t>%</w:t>
            </w:r>
          </w:p>
        </w:tc>
      </w:tr>
      <w:tr w:rsidR="00CA39F1" w:rsidRPr="00337D15" w14:paraId="13305BBC" w14:textId="77777777" w:rsidTr="006A62FB">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22C63AEA" w14:textId="77777777" w:rsidR="00CA39F1" w:rsidRPr="0038090A" w:rsidRDefault="00CA39F1" w:rsidP="006A62FB">
            <w:pPr>
              <w:spacing w:line="360" w:lineRule="auto"/>
              <w:rPr>
                <w:rFonts w:ascii="Times New Roman" w:hAnsi="Times New Roman" w:cs="Times New Roman"/>
                <w:b w:val="0"/>
                <w:sz w:val="24"/>
                <w:szCs w:val="24"/>
              </w:rPr>
            </w:pPr>
            <w:r w:rsidRPr="0038090A">
              <w:rPr>
                <w:rFonts w:ascii="Times New Roman" w:hAnsi="Times New Roman" w:cs="Times New Roman"/>
                <w:b w:val="0"/>
                <w:sz w:val="24"/>
                <w:szCs w:val="24"/>
              </w:rPr>
              <w:t>Statuary reserve</w:t>
            </w:r>
          </w:p>
        </w:tc>
        <w:tc>
          <w:tcPr>
            <w:cnfStyle w:val="000010000000" w:firstRow="0" w:lastRow="0" w:firstColumn="0" w:lastColumn="0" w:oddVBand="1" w:evenVBand="0" w:oddHBand="0" w:evenHBand="0" w:firstRowFirstColumn="0" w:firstRowLastColumn="0" w:lastRowFirstColumn="0" w:lastRowLastColumn="0"/>
            <w:tcW w:w="1149" w:type="dxa"/>
          </w:tcPr>
          <w:p w14:paraId="29CEDA15"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850.00</w:t>
            </w:r>
          </w:p>
        </w:tc>
        <w:tc>
          <w:tcPr>
            <w:tcW w:w="1145" w:type="dxa"/>
          </w:tcPr>
          <w:p w14:paraId="7F911E82"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2.95%</w:t>
            </w:r>
          </w:p>
        </w:tc>
        <w:tc>
          <w:tcPr>
            <w:cnfStyle w:val="000010000000" w:firstRow="0" w:lastRow="0" w:firstColumn="0" w:lastColumn="0" w:oddVBand="1" w:evenVBand="0" w:oddHBand="0" w:evenHBand="0" w:firstRowFirstColumn="0" w:firstRowLastColumn="0" w:lastRowFirstColumn="0" w:lastRowLastColumn="0"/>
            <w:tcW w:w="1236" w:type="dxa"/>
          </w:tcPr>
          <w:p w14:paraId="7D4C5AFB"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7190.28</w:t>
            </w:r>
          </w:p>
        </w:tc>
        <w:tc>
          <w:tcPr>
            <w:tcW w:w="1238" w:type="dxa"/>
          </w:tcPr>
          <w:p w14:paraId="754B55D4"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20.74%</w:t>
            </w:r>
          </w:p>
        </w:tc>
        <w:tc>
          <w:tcPr>
            <w:cnfStyle w:val="000010000000" w:firstRow="0" w:lastRow="0" w:firstColumn="0" w:lastColumn="0" w:oddVBand="1" w:evenVBand="0" w:oddHBand="0" w:evenHBand="0" w:firstRowFirstColumn="0" w:firstRowLastColumn="0" w:lastRowFirstColumn="0" w:lastRowLastColumn="0"/>
            <w:tcW w:w="1149" w:type="dxa"/>
          </w:tcPr>
          <w:p w14:paraId="66288F96"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2241.48</w:t>
            </w:r>
          </w:p>
        </w:tc>
        <w:tc>
          <w:tcPr>
            <w:cnfStyle w:val="000100000000" w:firstRow="0" w:lastRow="0" w:firstColumn="0" w:lastColumn="1" w:oddVBand="0" w:evenVBand="0" w:oddHBand="0" w:evenHBand="0" w:firstRowFirstColumn="0" w:firstRowLastColumn="0" w:lastRowFirstColumn="0" w:lastRowLastColumn="0"/>
            <w:tcW w:w="1238" w:type="dxa"/>
          </w:tcPr>
          <w:p w14:paraId="3D196B26" w14:textId="77777777" w:rsidR="00CA39F1" w:rsidRPr="00302893" w:rsidRDefault="00CA39F1" w:rsidP="006A62FB">
            <w:pPr>
              <w:spacing w:line="360" w:lineRule="auto"/>
              <w:rPr>
                <w:rFonts w:ascii="Times New Roman" w:hAnsi="Times New Roman" w:cs="Times New Roman"/>
                <w:b w:val="0"/>
                <w:sz w:val="24"/>
                <w:szCs w:val="24"/>
              </w:rPr>
            </w:pPr>
            <w:r w:rsidRPr="00302893">
              <w:rPr>
                <w:rFonts w:ascii="Times New Roman" w:hAnsi="Times New Roman" w:cs="Times New Roman"/>
                <w:b w:val="0"/>
                <w:sz w:val="24"/>
                <w:szCs w:val="24"/>
              </w:rPr>
              <w:t>5.35</w:t>
            </w:r>
            <w:r w:rsidRPr="00CE6A12">
              <w:rPr>
                <w:rFonts w:ascii="Times New Roman" w:hAnsi="Times New Roman" w:cs="Times New Roman"/>
                <w:b w:val="0"/>
                <w:sz w:val="24"/>
                <w:szCs w:val="24"/>
              </w:rPr>
              <w:t>%</w:t>
            </w:r>
          </w:p>
        </w:tc>
      </w:tr>
      <w:tr w:rsidR="00CA39F1" w:rsidRPr="00337D15" w14:paraId="779F6C6C"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413C0759"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Dividend equalization reserve</w:t>
            </w:r>
          </w:p>
        </w:tc>
        <w:tc>
          <w:tcPr>
            <w:cnfStyle w:val="000010000000" w:firstRow="0" w:lastRow="0" w:firstColumn="0" w:lastColumn="0" w:oddVBand="1" w:evenVBand="0" w:oddHBand="0" w:evenHBand="0" w:firstRowFirstColumn="0" w:firstRowLastColumn="0" w:lastRowFirstColumn="0" w:lastRowLastColumn="0"/>
            <w:tcW w:w="1149" w:type="dxa"/>
          </w:tcPr>
          <w:p w14:paraId="36F2C92F" w14:textId="77777777" w:rsidR="00CA39F1" w:rsidRPr="00337D15" w:rsidRDefault="00CA39F1" w:rsidP="006A62FB">
            <w:pPr>
              <w:spacing w:line="360" w:lineRule="auto"/>
              <w:jc w:val="center"/>
              <w:rPr>
                <w:rFonts w:ascii="Times New Roman" w:hAnsi="Times New Roman" w:cs="Times New Roman"/>
                <w:sz w:val="24"/>
                <w:szCs w:val="24"/>
              </w:rPr>
            </w:pPr>
            <w:r>
              <w:rPr>
                <w:rFonts w:ascii="Times New Roman" w:hAnsi="Times New Roman" w:cs="Times New Roman"/>
                <w:sz w:val="24"/>
                <w:szCs w:val="24"/>
              </w:rPr>
              <w:t>607.65</w:t>
            </w:r>
          </w:p>
        </w:tc>
        <w:tc>
          <w:tcPr>
            <w:tcW w:w="1145" w:type="dxa"/>
          </w:tcPr>
          <w:p w14:paraId="1B1CE07A"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2.11%</w:t>
            </w:r>
          </w:p>
        </w:tc>
        <w:tc>
          <w:tcPr>
            <w:cnfStyle w:val="000010000000" w:firstRow="0" w:lastRow="0" w:firstColumn="0" w:lastColumn="0" w:oddVBand="1" w:evenVBand="0" w:oddHBand="0" w:evenHBand="0" w:firstRowFirstColumn="0" w:firstRowLastColumn="0" w:lastRowFirstColumn="0" w:lastRowLastColumn="0"/>
            <w:tcW w:w="1236" w:type="dxa"/>
          </w:tcPr>
          <w:p w14:paraId="3DDC57FA"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800.00</w:t>
            </w:r>
          </w:p>
        </w:tc>
        <w:tc>
          <w:tcPr>
            <w:tcW w:w="1238" w:type="dxa"/>
          </w:tcPr>
          <w:p w14:paraId="4927D960" w14:textId="77777777" w:rsidR="00CA39F1" w:rsidRPr="00337D15"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2.30%</w:t>
            </w:r>
          </w:p>
        </w:tc>
        <w:tc>
          <w:tcPr>
            <w:cnfStyle w:val="000010000000" w:firstRow="0" w:lastRow="0" w:firstColumn="0" w:lastColumn="0" w:oddVBand="1" w:evenVBand="0" w:oddHBand="0" w:evenHBand="0" w:firstRowFirstColumn="0" w:firstRowLastColumn="0" w:lastRowFirstColumn="0" w:lastRowLastColumn="0"/>
            <w:tcW w:w="1149" w:type="dxa"/>
          </w:tcPr>
          <w:p w14:paraId="18CB23A0"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900.00</w:t>
            </w:r>
          </w:p>
        </w:tc>
        <w:tc>
          <w:tcPr>
            <w:cnfStyle w:val="000100000000" w:firstRow="0" w:lastRow="0" w:firstColumn="0" w:lastColumn="1" w:oddVBand="0" w:evenVBand="0" w:oddHBand="0" w:evenHBand="0" w:firstRowFirstColumn="0" w:firstRowLastColumn="0" w:lastRowFirstColumn="0" w:lastRowLastColumn="0"/>
            <w:tcW w:w="1238" w:type="dxa"/>
          </w:tcPr>
          <w:p w14:paraId="44226C3E" w14:textId="77777777" w:rsidR="00CA39F1" w:rsidRPr="00337D15" w:rsidRDefault="00CA39F1" w:rsidP="006A62FB">
            <w:pPr>
              <w:spacing w:line="360" w:lineRule="auto"/>
              <w:rPr>
                <w:rFonts w:ascii="Times New Roman" w:hAnsi="Times New Roman" w:cs="Times New Roman"/>
                <w:b w:val="0"/>
                <w:sz w:val="24"/>
                <w:szCs w:val="24"/>
              </w:rPr>
            </w:pPr>
            <w:r>
              <w:rPr>
                <w:rFonts w:ascii="Times New Roman" w:hAnsi="Times New Roman" w:cs="Times New Roman"/>
                <w:b w:val="0"/>
                <w:sz w:val="24"/>
                <w:szCs w:val="24"/>
              </w:rPr>
              <w:t>2.15</w:t>
            </w:r>
            <w:r w:rsidRPr="00CE6A12">
              <w:rPr>
                <w:rFonts w:ascii="Times New Roman" w:hAnsi="Times New Roman" w:cs="Times New Roman"/>
                <w:b w:val="0"/>
                <w:sz w:val="24"/>
                <w:szCs w:val="24"/>
              </w:rPr>
              <w:t>%</w:t>
            </w:r>
          </w:p>
        </w:tc>
      </w:tr>
      <w:tr w:rsidR="00CA39F1" w:rsidRPr="00337D15" w14:paraId="1D399F0A" w14:textId="77777777" w:rsidTr="006A62FB">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3A0F6CA3" w14:textId="77777777" w:rsidR="00CA39F1" w:rsidRPr="00337D15" w:rsidRDefault="00CA39F1" w:rsidP="006A62FB">
            <w:pPr>
              <w:spacing w:line="360" w:lineRule="auto"/>
              <w:rPr>
                <w:rFonts w:ascii="Times New Roman" w:hAnsi="Times New Roman" w:cs="Times New Roman"/>
                <w:b w:val="0"/>
                <w:sz w:val="24"/>
                <w:szCs w:val="24"/>
              </w:rPr>
            </w:pPr>
            <w:r w:rsidRPr="00337D15">
              <w:rPr>
                <w:rFonts w:ascii="Times New Roman" w:hAnsi="Times New Roman" w:cs="Times New Roman"/>
                <w:b w:val="0"/>
                <w:sz w:val="24"/>
                <w:szCs w:val="24"/>
              </w:rPr>
              <w:t>Retained Earnings</w:t>
            </w:r>
          </w:p>
        </w:tc>
        <w:tc>
          <w:tcPr>
            <w:cnfStyle w:val="000010000000" w:firstRow="0" w:lastRow="0" w:firstColumn="0" w:lastColumn="0" w:oddVBand="1" w:evenVBand="0" w:oddHBand="0" w:evenHBand="0" w:firstRowFirstColumn="0" w:firstRowLastColumn="0" w:lastRowFirstColumn="0" w:lastRowLastColumn="0"/>
            <w:tcW w:w="1149" w:type="dxa"/>
          </w:tcPr>
          <w:p w14:paraId="7CC7775D"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193.10</w:t>
            </w:r>
          </w:p>
        </w:tc>
        <w:tc>
          <w:tcPr>
            <w:tcW w:w="1145" w:type="dxa"/>
          </w:tcPr>
          <w:p w14:paraId="0B3B15F0"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0.67%</w:t>
            </w:r>
          </w:p>
        </w:tc>
        <w:tc>
          <w:tcPr>
            <w:cnfStyle w:val="000010000000" w:firstRow="0" w:lastRow="0" w:firstColumn="0" w:lastColumn="0" w:oddVBand="1" w:evenVBand="0" w:oddHBand="0" w:evenHBand="0" w:firstRowFirstColumn="0" w:firstRowLastColumn="0" w:lastRowFirstColumn="0" w:lastRowLastColumn="0"/>
            <w:tcW w:w="1236" w:type="dxa"/>
          </w:tcPr>
          <w:p w14:paraId="74C54212"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293.61</w:t>
            </w:r>
          </w:p>
        </w:tc>
        <w:tc>
          <w:tcPr>
            <w:tcW w:w="1238" w:type="dxa"/>
          </w:tcPr>
          <w:p w14:paraId="4E849AFC" w14:textId="77777777" w:rsidR="00CA39F1" w:rsidRPr="00337D15"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0.84%</w:t>
            </w:r>
          </w:p>
        </w:tc>
        <w:tc>
          <w:tcPr>
            <w:cnfStyle w:val="000010000000" w:firstRow="0" w:lastRow="0" w:firstColumn="0" w:lastColumn="0" w:oddVBand="1" w:evenVBand="0" w:oddHBand="0" w:evenHBand="0" w:firstRowFirstColumn="0" w:firstRowLastColumn="0" w:lastRowFirstColumn="0" w:lastRowLastColumn="0"/>
            <w:tcW w:w="1149" w:type="dxa"/>
          </w:tcPr>
          <w:p w14:paraId="503A857F" w14:textId="77777777" w:rsidR="00CA39F1" w:rsidRPr="00337D15" w:rsidRDefault="00CA39F1" w:rsidP="006A62FB">
            <w:pPr>
              <w:spacing w:line="360" w:lineRule="auto"/>
              <w:jc w:val="center"/>
              <w:rPr>
                <w:rFonts w:ascii="Times New Roman" w:hAnsi="Times New Roman" w:cs="Times New Roman"/>
                <w:sz w:val="24"/>
                <w:szCs w:val="24"/>
              </w:rPr>
            </w:pPr>
            <w:r w:rsidRPr="00337D15">
              <w:rPr>
                <w:rFonts w:ascii="Times New Roman" w:hAnsi="Times New Roman" w:cs="Times New Roman"/>
                <w:sz w:val="24"/>
                <w:szCs w:val="24"/>
              </w:rPr>
              <w:t>702.90</w:t>
            </w:r>
          </w:p>
        </w:tc>
        <w:tc>
          <w:tcPr>
            <w:cnfStyle w:val="000100000000" w:firstRow="0" w:lastRow="0" w:firstColumn="0" w:lastColumn="1" w:oddVBand="0" w:evenVBand="0" w:oddHBand="0" w:evenHBand="0" w:firstRowFirstColumn="0" w:firstRowLastColumn="0" w:lastRowFirstColumn="0" w:lastRowLastColumn="0"/>
            <w:tcW w:w="1238" w:type="dxa"/>
          </w:tcPr>
          <w:p w14:paraId="70202BB5" w14:textId="77777777" w:rsidR="00CA39F1" w:rsidRPr="00337D15" w:rsidRDefault="00CA39F1" w:rsidP="006A62FB">
            <w:pPr>
              <w:spacing w:line="360" w:lineRule="auto"/>
              <w:rPr>
                <w:rFonts w:ascii="Times New Roman" w:hAnsi="Times New Roman" w:cs="Times New Roman"/>
                <w:b w:val="0"/>
                <w:sz w:val="24"/>
                <w:szCs w:val="24"/>
              </w:rPr>
            </w:pPr>
            <w:r>
              <w:rPr>
                <w:rFonts w:ascii="Times New Roman" w:hAnsi="Times New Roman" w:cs="Times New Roman"/>
                <w:b w:val="0"/>
                <w:sz w:val="24"/>
                <w:szCs w:val="24"/>
              </w:rPr>
              <w:t>1.67</w:t>
            </w:r>
            <w:r w:rsidRPr="00CE6A12">
              <w:rPr>
                <w:rFonts w:ascii="Times New Roman" w:hAnsi="Times New Roman" w:cs="Times New Roman"/>
                <w:b w:val="0"/>
                <w:sz w:val="24"/>
                <w:szCs w:val="24"/>
              </w:rPr>
              <w:t>%</w:t>
            </w:r>
          </w:p>
        </w:tc>
      </w:tr>
      <w:tr w:rsidR="00CA39F1" w:rsidRPr="00337D15" w14:paraId="5720DB8E" w14:textId="77777777" w:rsidTr="006A62FB">
        <w:trPr>
          <w:trHeight w:val="570"/>
          <w:jc w:val="center"/>
        </w:trPr>
        <w:tc>
          <w:tcPr>
            <w:cnfStyle w:val="001000000000" w:firstRow="0" w:lastRow="0" w:firstColumn="1" w:lastColumn="0" w:oddVBand="0" w:evenVBand="0" w:oddHBand="0" w:evenHBand="0" w:firstRowFirstColumn="0" w:firstRowLastColumn="0" w:lastRowFirstColumn="0" w:lastRowLastColumn="0"/>
            <w:tcW w:w="3031" w:type="dxa"/>
          </w:tcPr>
          <w:p w14:paraId="469705D8" w14:textId="77777777" w:rsidR="00CA39F1" w:rsidRPr="00337D15" w:rsidRDefault="00CA39F1" w:rsidP="006A62FB">
            <w:pPr>
              <w:spacing w:line="360" w:lineRule="auto"/>
              <w:rPr>
                <w:rFonts w:ascii="Times New Roman" w:hAnsi="Times New Roman" w:cs="Times New Roman"/>
                <w:sz w:val="24"/>
                <w:szCs w:val="24"/>
              </w:rPr>
            </w:pPr>
            <w:r w:rsidRPr="00337D15">
              <w:rPr>
                <w:rFonts w:ascii="Times New Roman" w:hAnsi="Times New Roman" w:cs="Times New Roman"/>
                <w:sz w:val="24"/>
                <w:szCs w:val="24"/>
              </w:rPr>
              <w:t>Total Shareholders’ Equity</w:t>
            </w:r>
          </w:p>
        </w:tc>
        <w:tc>
          <w:tcPr>
            <w:cnfStyle w:val="000010000000" w:firstRow="0" w:lastRow="0" w:firstColumn="0" w:lastColumn="0" w:oddVBand="1" w:evenVBand="0" w:oddHBand="0" w:evenHBand="0" w:firstRowFirstColumn="0" w:firstRowLastColumn="0" w:lastRowFirstColumn="0" w:lastRowLastColumn="0"/>
            <w:tcW w:w="1149" w:type="dxa"/>
          </w:tcPr>
          <w:p w14:paraId="2AC806B0" w14:textId="77777777" w:rsidR="00CA39F1" w:rsidRPr="003362A2" w:rsidRDefault="00CA39F1" w:rsidP="006A62FB">
            <w:pPr>
              <w:spacing w:line="360" w:lineRule="auto"/>
              <w:jc w:val="center"/>
              <w:rPr>
                <w:rFonts w:ascii="Times New Roman" w:hAnsi="Times New Roman" w:cs="Times New Roman"/>
                <w:b/>
                <w:sz w:val="24"/>
                <w:szCs w:val="24"/>
              </w:rPr>
            </w:pPr>
            <w:r w:rsidRPr="003362A2">
              <w:rPr>
                <w:rFonts w:ascii="Times New Roman" w:hAnsi="Times New Roman" w:cs="Times New Roman"/>
                <w:b/>
                <w:sz w:val="24"/>
                <w:szCs w:val="24"/>
              </w:rPr>
              <w:t>4230.76</w:t>
            </w:r>
          </w:p>
        </w:tc>
        <w:tc>
          <w:tcPr>
            <w:tcW w:w="1145" w:type="dxa"/>
          </w:tcPr>
          <w:p w14:paraId="56B551E5" w14:textId="77777777" w:rsidR="00CA39F1" w:rsidRPr="003362A2"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14.71</w:t>
            </w: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36" w:type="dxa"/>
          </w:tcPr>
          <w:p w14:paraId="0513B4BB" w14:textId="77777777" w:rsidR="00CA39F1" w:rsidRPr="003362A2" w:rsidRDefault="00CA39F1" w:rsidP="006A62FB">
            <w:pPr>
              <w:spacing w:line="360" w:lineRule="auto"/>
              <w:jc w:val="center"/>
              <w:rPr>
                <w:rFonts w:ascii="Times New Roman" w:hAnsi="Times New Roman" w:cs="Times New Roman"/>
                <w:b/>
                <w:sz w:val="24"/>
                <w:szCs w:val="24"/>
              </w:rPr>
            </w:pPr>
            <w:r w:rsidRPr="003362A2">
              <w:rPr>
                <w:rFonts w:ascii="Times New Roman" w:hAnsi="Times New Roman" w:cs="Times New Roman"/>
                <w:b/>
                <w:sz w:val="24"/>
                <w:szCs w:val="24"/>
              </w:rPr>
              <w:t>11856.09</w:t>
            </w:r>
          </w:p>
        </w:tc>
        <w:tc>
          <w:tcPr>
            <w:tcW w:w="1238" w:type="dxa"/>
          </w:tcPr>
          <w:p w14:paraId="60092B0B" w14:textId="77777777" w:rsidR="00CA39F1" w:rsidRPr="003362A2" w:rsidRDefault="00CA39F1" w:rsidP="006A62F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34.21</w:t>
            </w: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49" w:type="dxa"/>
          </w:tcPr>
          <w:p w14:paraId="5AC53F47" w14:textId="77777777" w:rsidR="00CA39F1" w:rsidRPr="00302893" w:rsidRDefault="00CA39F1" w:rsidP="006A62FB">
            <w:pPr>
              <w:spacing w:line="360" w:lineRule="auto"/>
              <w:jc w:val="center"/>
              <w:rPr>
                <w:rFonts w:ascii="Times New Roman" w:hAnsi="Times New Roman" w:cs="Times New Roman"/>
                <w:b/>
                <w:sz w:val="24"/>
                <w:szCs w:val="24"/>
              </w:rPr>
            </w:pPr>
            <w:r w:rsidRPr="00302893">
              <w:rPr>
                <w:rFonts w:ascii="Times New Roman" w:hAnsi="Times New Roman" w:cs="Times New Roman"/>
                <w:b/>
                <w:sz w:val="24"/>
                <w:szCs w:val="24"/>
              </w:rPr>
              <w:t>7574.58</w:t>
            </w:r>
          </w:p>
        </w:tc>
        <w:tc>
          <w:tcPr>
            <w:cnfStyle w:val="000100000000" w:firstRow="0" w:lastRow="0" w:firstColumn="0" w:lastColumn="1" w:oddVBand="0" w:evenVBand="0" w:oddHBand="0" w:evenHBand="0" w:firstRowFirstColumn="0" w:firstRowLastColumn="0" w:lastRowFirstColumn="0" w:lastRowLastColumn="0"/>
            <w:tcW w:w="1238" w:type="dxa"/>
          </w:tcPr>
          <w:p w14:paraId="5C19716A" w14:textId="77777777" w:rsidR="00CA39F1" w:rsidRPr="00302893" w:rsidRDefault="00CA39F1" w:rsidP="006A62FB">
            <w:pPr>
              <w:spacing w:line="360" w:lineRule="auto"/>
              <w:rPr>
                <w:rFonts w:ascii="Times New Roman" w:hAnsi="Times New Roman" w:cs="Times New Roman"/>
                <w:sz w:val="24"/>
                <w:szCs w:val="24"/>
              </w:rPr>
            </w:pPr>
            <w:r w:rsidRPr="00302893">
              <w:rPr>
                <w:rFonts w:ascii="Times New Roman" w:hAnsi="Times New Roman" w:cs="Times New Roman"/>
                <w:sz w:val="24"/>
                <w:szCs w:val="24"/>
              </w:rPr>
              <w:t>18.09</w:t>
            </w:r>
            <w:r w:rsidRPr="00CE6A12">
              <w:rPr>
                <w:rFonts w:ascii="Times New Roman" w:hAnsi="Times New Roman" w:cs="Times New Roman"/>
                <w:b w:val="0"/>
                <w:sz w:val="24"/>
                <w:szCs w:val="24"/>
              </w:rPr>
              <w:t>%</w:t>
            </w:r>
          </w:p>
        </w:tc>
      </w:tr>
      <w:tr w:rsidR="00CA39F1" w:rsidRPr="00337D15" w14:paraId="38F20829" w14:textId="77777777" w:rsidTr="006A62FB">
        <w:trPr>
          <w:cnfStyle w:val="000000100000" w:firstRow="0" w:lastRow="0" w:firstColumn="0" w:lastColumn="0" w:oddVBand="0" w:evenVBand="0" w:oddHBand="1" w:evenHBand="0" w:firstRowFirstColumn="0" w:firstRowLastColumn="0" w:lastRowFirstColumn="0" w:lastRowLastColumn="0"/>
          <w:trHeight w:val="327"/>
          <w:jc w:val="center"/>
        </w:trPr>
        <w:tc>
          <w:tcPr>
            <w:cnfStyle w:val="001000000000" w:firstRow="0" w:lastRow="0" w:firstColumn="1" w:lastColumn="0" w:oddVBand="0" w:evenVBand="0" w:oddHBand="0" w:evenHBand="0" w:firstRowFirstColumn="0" w:firstRowLastColumn="0" w:lastRowFirstColumn="0" w:lastRowLastColumn="0"/>
            <w:tcW w:w="3031" w:type="dxa"/>
            <w:vMerge w:val="restart"/>
          </w:tcPr>
          <w:p w14:paraId="2293AD94" w14:textId="77777777" w:rsidR="00CA39F1" w:rsidRPr="00337D15" w:rsidRDefault="00CA39F1" w:rsidP="006A62FB">
            <w:pPr>
              <w:spacing w:line="360" w:lineRule="auto"/>
              <w:rPr>
                <w:rFonts w:ascii="Times New Roman" w:hAnsi="Times New Roman" w:cs="Times New Roman"/>
                <w:sz w:val="24"/>
                <w:szCs w:val="24"/>
              </w:rPr>
            </w:pPr>
            <w:r w:rsidRPr="00337D15">
              <w:rPr>
                <w:rFonts w:ascii="Times New Roman" w:hAnsi="Times New Roman" w:cs="Times New Roman"/>
                <w:sz w:val="24"/>
                <w:szCs w:val="24"/>
              </w:rPr>
              <w:t>Total Liabilities and Shareholders' Equity</w:t>
            </w:r>
          </w:p>
        </w:tc>
        <w:tc>
          <w:tcPr>
            <w:cnfStyle w:val="000010000000" w:firstRow="0" w:lastRow="0" w:firstColumn="0" w:lastColumn="0" w:oddVBand="1" w:evenVBand="0" w:oddHBand="0" w:evenHBand="0" w:firstRowFirstColumn="0" w:firstRowLastColumn="0" w:lastRowFirstColumn="0" w:lastRowLastColumn="0"/>
            <w:tcW w:w="1149" w:type="dxa"/>
            <w:tcBorders>
              <w:bottom w:val="double" w:sz="12" w:space="0" w:color="auto"/>
            </w:tcBorders>
          </w:tcPr>
          <w:p w14:paraId="1676DC30" w14:textId="77777777" w:rsidR="00CA39F1" w:rsidRPr="003362A2" w:rsidRDefault="00CA39F1" w:rsidP="006A62FB">
            <w:pPr>
              <w:spacing w:line="360" w:lineRule="auto"/>
              <w:jc w:val="center"/>
              <w:rPr>
                <w:rFonts w:ascii="Times New Roman" w:hAnsi="Times New Roman" w:cs="Times New Roman"/>
                <w:b/>
                <w:sz w:val="24"/>
                <w:szCs w:val="24"/>
              </w:rPr>
            </w:pPr>
            <w:r w:rsidRPr="003362A2">
              <w:rPr>
                <w:rFonts w:ascii="Times New Roman" w:hAnsi="Times New Roman" w:cs="Times New Roman"/>
                <w:b/>
                <w:sz w:val="24"/>
                <w:szCs w:val="24"/>
              </w:rPr>
              <w:t>28748.95</w:t>
            </w:r>
          </w:p>
        </w:tc>
        <w:tc>
          <w:tcPr>
            <w:tcW w:w="1145" w:type="dxa"/>
            <w:vMerge w:val="restart"/>
          </w:tcPr>
          <w:p w14:paraId="68E9D39C" w14:textId="77777777" w:rsidR="00CA39F1" w:rsidRPr="003362A2"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100</w:t>
            </w: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236" w:type="dxa"/>
            <w:tcBorders>
              <w:bottom w:val="double" w:sz="12" w:space="0" w:color="auto"/>
            </w:tcBorders>
          </w:tcPr>
          <w:p w14:paraId="6D67EE05" w14:textId="77777777" w:rsidR="00CA39F1" w:rsidRPr="003362A2" w:rsidRDefault="00CA39F1" w:rsidP="006A62FB">
            <w:pPr>
              <w:spacing w:line="360" w:lineRule="auto"/>
              <w:jc w:val="center"/>
              <w:rPr>
                <w:rFonts w:ascii="Times New Roman" w:hAnsi="Times New Roman" w:cs="Times New Roman"/>
                <w:b/>
                <w:sz w:val="24"/>
                <w:szCs w:val="24"/>
              </w:rPr>
            </w:pPr>
            <w:r w:rsidRPr="003362A2">
              <w:rPr>
                <w:rFonts w:ascii="Times New Roman" w:hAnsi="Times New Roman" w:cs="Times New Roman"/>
                <w:b/>
                <w:sz w:val="24"/>
                <w:szCs w:val="24"/>
              </w:rPr>
              <w:t>34653.24</w:t>
            </w:r>
          </w:p>
        </w:tc>
        <w:tc>
          <w:tcPr>
            <w:tcW w:w="1238" w:type="dxa"/>
            <w:vMerge w:val="restart"/>
          </w:tcPr>
          <w:p w14:paraId="47233AAA" w14:textId="77777777" w:rsidR="00CA39F1" w:rsidRPr="003362A2" w:rsidRDefault="00CA39F1" w:rsidP="006A62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100</w:t>
            </w:r>
            <w:r>
              <w:rPr>
                <w:rFonts w:ascii="Times New Roman"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149" w:type="dxa"/>
            <w:tcBorders>
              <w:bottom w:val="double" w:sz="12" w:space="0" w:color="auto"/>
            </w:tcBorders>
          </w:tcPr>
          <w:p w14:paraId="2D8E678C" w14:textId="77777777" w:rsidR="00CA39F1" w:rsidRPr="004205E2" w:rsidRDefault="00CA39F1" w:rsidP="006A62FB">
            <w:pPr>
              <w:spacing w:line="360" w:lineRule="auto"/>
              <w:jc w:val="center"/>
              <w:rPr>
                <w:rFonts w:ascii="Times New Roman" w:hAnsi="Times New Roman" w:cs="Times New Roman"/>
                <w:b/>
                <w:sz w:val="24"/>
                <w:szCs w:val="24"/>
              </w:rPr>
            </w:pPr>
            <w:r w:rsidRPr="004205E2">
              <w:rPr>
                <w:rFonts w:ascii="Times New Roman" w:hAnsi="Times New Roman" w:cs="Times New Roman"/>
                <w:b/>
                <w:w w:val="90"/>
                <w:sz w:val="24"/>
                <w:szCs w:val="24"/>
              </w:rPr>
              <w:t>41853.77</w:t>
            </w:r>
          </w:p>
        </w:tc>
        <w:tc>
          <w:tcPr>
            <w:cnfStyle w:val="000100000000" w:firstRow="0" w:lastRow="0" w:firstColumn="0" w:lastColumn="1" w:oddVBand="0" w:evenVBand="0" w:oddHBand="0" w:evenHBand="0" w:firstRowFirstColumn="0" w:firstRowLastColumn="0" w:lastRowFirstColumn="0" w:lastRowLastColumn="0"/>
            <w:tcW w:w="1238" w:type="dxa"/>
            <w:vMerge w:val="restart"/>
          </w:tcPr>
          <w:p w14:paraId="4B272CE4" w14:textId="77777777" w:rsidR="00CA39F1" w:rsidRPr="003362A2" w:rsidRDefault="00CA39F1" w:rsidP="006A62FB">
            <w:pPr>
              <w:spacing w:line="360" w:lineRule="auto"/>
              <w:rPr>
                <w:rFonts w:ascii="Times New Roman" w:hAnsi="Times New Roman" w:cs="Times New Roman"/>
                <w:sz w:val="24"/>
                <w:szCs w:val="24"/>
              </w:rPr>
            </w:pPr>
            <w:r>
              <w:rPr>
                <w:rFonts w:ascii="Times New Roman" w:hAnsi="Times New Roman" w:cs="Times New Roman"/>
                <w:sz w:val="24"/>
                <w:szCs w:val="24"/>
              </w:rPr>
              <w:t>100</w:t>
            </w:r>
            <w:r w:rsidRPr="00CE6A12">
              <w:rPr>
                <w:rFonts w:ascii="Times New Roman" w:hAnsi="Times New Roman" w:cs="Times New Roman"/>
                <w:b w:val="0"/>
                <w:sz w:val="24"/>
                <w:szCs w:val="24"/>
              </w:rPr>
              <w:t>%</w:t>
            </w:r>
          </w:p>
        </w:tc>
      </w:tr>
      <w:tr w:rsidR="00CA39F1" w:rsidRPr="00337D15" w14:paraId="638D1B9E" w14:textId="77777777" w:rsidTr="006A62FB">
        <w:trPr>
          <w:cnfStyle w:val="010000000000" w:firstRow="0" w:lastRow="1" w:firstColumn="0" w:lastColumn="0" w:oddVBand="0" w:evenVBand="0" w:oddHBand="0" w:evenHBand="0" w:firstRowFirstColumn="0" w:firstRowLastColumn="0" w:lastRowFirstColumn="0" w:lastRowLastColumn="0"/>
          <w:trHeight w:val="206"/>
          <w:jc w:val="center"/>
        </w:trPr>
        <w:tc>
          <w:tcPr>
            <w:cnfStyle w:val="001000000000" w:firstRow="0" w:lastRow="0" w:firstColumn="1" w:lastColumn="0" w:oddVBand="0" w:evenVBand="0" w:oddHBand="0" w:evenHBand="0" w:firstRowFirstColumn="0" w:firstRowLastColumn="0" w:lastRowFirstColumn="0" w:lastRowLastColumn="0"/>
            <w:tcW w:w="3031" w:type="dxa"/>
            <w:vMerge/>
          </w:tcPr>
          <w:p w14:paraId="382FE4DC" w14:textId="77777777" w:rsidR="00CA39F1" w:rsidRPr="00337D15" w:rsidRDefault="00CA39F1" w:rsidP="006A62FB">
            <w:pPr>
              <w:spacing w:line="360" w:lineRule="auto"/>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49" w:type="dxa"/>
            <w:tcBorders>
              <w:top w:val="double" w:sz="12" w:space="0" w:color="auto"/>
            </w:tcBorders>
          </w:tcPr>
          <w:p w14:paraId="206BAF34" w14:textId="77777777" w:rsidR="00CA39F1" w:rsidRPr="00337D15" w:rsidRDefault="00CA39F1" w:rsidP="006A62FB">
            <w:pPr>
              <w:spacing w:line="360" w:lineRule="auto"/>
              <w:jc w:val="center"/>
              <w:rPr>
                <w:rFonts w:ascii="Times New Roman" w:hAnsi="Times New Roman" w:cs="Times New Roman"/>
                <w:sz w:val="24"/>
                <w:szCs w:val="24"/>
              </w:rPr>
            </w:pPr>
          </w:p>
        </w:tc>
        <w:tc>
          <w:tcPr>
            <w:tcW w:w="1145" w:type="dxa"/>
            <w:vMerge/>
          </w:tcPr>
          <w:p w14:paraId="5E2D2B37" w14:textId="77777777" w:rsidR="00CA39F1" w:rsidRPr="00337D15" w:rsidRDefault="00CA39F1" w:rsidP="006A62FB">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236" w:type="dxa"/>
            <w:tcBorders>
              <w:top w:val="double" w:sz="12" w:space="0" w:color="auto"/>
            </w:tcBorders>
          </w:tcPr>
          <w:p w14:paraId="05DFC835" w14:textId="77777777" w:rsidR="00CA39F1" w:rsidRPr="00337D15" w:rsidRDefault="00CA39F1" w:rsidP="006A62FB">
            <w:pPr>
              <w:spacing w:line="360" w:lineRule="auto"/>
              <w:jc w:val="center"/>
              <w:rPr>
                <w:rFonts w:ascii="Times New Roman" w:hAnsi="Times New Roman" w:cs="Times New Roman"/>
                <w:sz w:val="24"/>
                <w:szCs w:val="24"/>
              </w:rPr>
            </w:pPr>
          </w:p>
        </w:tc>
        <w:tc>
          <w:tcPr>
            <w:tcW w:w="1238" w:type="dxa"/>
            <w:vMerge/>
          </w:tcPr>
          <w:p w14:paraId="751049F4" w14:textId="77777777" w:rsidR="00CA39F1" w:rsidRPr="00337D15" w:rsidRDefault="00CA39F1" w:rsidP="006A62FB">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49" w:type="dxa"/>
            <w:tcBorders>
              <w:top w:val="double" w:sz="12" w:space="0" w:color="auto"/>
            </w:tcBorders>
          </w:tcPr>
          <w:p w14:paraId="0CF21865" w14:textId="77777777" w:rsidR="00CA39F1" w:rsidRPr="00337D15" w:rsidRDefault="00CA39F1" w:rsidP="006A62FB">
            <w:pPr>
              <w:spacing w:line="360" w:lineRule="auto"/>
              <w:jc w:val="center"/>
              <w:rPr>
                <w:rFonts w:ascii="Times New Roman" w:hAnsi="Times New Roman" w:cs="Times New Roman"/>
                <w:sz w:val="24"/>
                <w:szCs w:val="24"/>
              </w:rPr>
            </w:pPr>
          </w:p>
        </w:tc>
        <w:tc>
          <w:tcPr>
            <w:cnfStyle w:val="000100000000" w:firstRow="0" w:lastRow="0" w:firstColumn="0" w:lastColumn="1" w:oddVBand="0" w:evenVBand="0" w:oddHBand="0" w:evenHBand="0" w:firstRowFirstColumn="0" w:firstRowLastColumn="0" w:lastRowFirstColumn="0" w:lastRowLastColumn="0"/>
            <w:tcW w:w="1238" w:type="dxa"/>
            <w:vMerge/>
          </w:tcPr>
          <w:p w14:paraId="3E9E8CD2" w14:textId="77777777" w:rsidR="00CA39F1" w:rsidRPr="00337D15" w:rsidRDefault="00CA39F1" w:rsidP="006A62FB">
            <w:pPr>
              <w:spacing w:line="360" w:lineRule="auto"/>
              <w:rPr>
                <w:rFonts w:ascii="Times New Roman" w:hAnsi="Times New Roman" w:cs="Times New Roman"/>
                <w:sz w:val="24"/>
                <w:szCs w:val="24"/>
              </w:rPr>
            </w:pPr>
          </w:p>
        </w:tc>
      </w:tr>
    </w:tbl>
    <w:p w14:paraId="3769799B" w14:textId="77777777" w:rsidR="00CA39F1" w:rsidRPr="008D392E" w:rsidRDefault="00CA39F1" w:rsidP="00E10BFD">
      <w:pPr>
        <w:rPr>
          <w:rFonts w:ascii="Times New Roman" w:hAnsi="Times New Roman" w:cs="Times New Roman"/>
          <w:b/>
          <w:sz w:val="24"/>
          <w:szCs w:val="24"/>
        </w:rPr>
        <w:sectPr w:rsidR="00CA39F1" w:rsidRPr="008D392E">
          <w:pgSz w:w="12240" w:h="15840"/>
          <w:pgMar w:top="860" w:right="860" w:bottom="1100" w:left="920" w:header="504" w:footer="785" w:gutter="0"/>
          <w:cols w:space="720"/>
        </w:sectPr>
      </w:pPr>
    </w:p>
    <w:p w14:paraId="646AF6CA" w14:textId="77777777" w:rsidR="00C92480" w:rsidRDefault="00C92480" w:rsidP="00B94FB3">
      <w:pPr>
        <w:spacing w:line="360" w:lineRule="auto"/>
        <w:jc w:val="both"/>
        <w:rPr>
          <w:rFonts w:ascii="Times New Roman" w:hAnsi="Times New Roman" w:cs="Times New Roman"/>
          <w:b/>
          <w:sz w:val="24"/>
          <w:szCs w:val="24"/>
          <w:u w:val="single"/>
        </w:rPr>
      </w:pPr>
    </w:p>
    <w:p w14:paraId="768A8829" w14:textId="77777777" w:rsidR="008B72DE" w:rsidRPr="0037342F" w:rsidRDefault="008B72DE" w:rsidP="00B94FB3">
      <w:pPr>
        <w:spacing w:line="360" w:lineRule="auto"/>
        <w:jc w:val="both"/>
        <w:rPr>
          <w:rFonts w:ascii="Times New Roman" w:hAnsi="Times New Roman" w:cs="Times New Roman"/>
          <w:b/>
          <w:sz w:val="24"/>
          <w:szCs w:val="24"/>
          <w:u w:val="single"/>
        </w:rPr>
      </w:pPr>
      <w:r w:rsidRPr="00A918B2">
        <w:rPr>
          <w:rFonts w:ascii="Times New Roman" w:hAnsi="Times New Roman" w:cs="Times New Roman"/>
          <w:b/>
          <w:sz w:val="24"/>
          <w:szCs w:val="24"/>
          <w:u w:val="single"/>
        </w:rPr>
        <w:t>Interpretation</w:t>
      </w:r>
      <w:r>
        <w:rPr>
          <w:rFonts w:ascii="Times New Roman" w:hAnsi="Times New Roman" w:cs="Times New Roman"/>
          <w:b/>
          <w:sz w:val="24"/>
          <w:szCs w:val="24"/>
          <w:u w:val="single"/>
        </w:rPr>
        <w:t>:</w:t>
      </w:r>
    </w:p>
    <w:p w14:paraId="3B96727F" w14:textId="77777777" w:rsidR="008B72DE" w:rsidRDefault="008B72DE" w:rsidP="00B94FB3">
      <w:pPr>
        <w:spacing w:line="360" w:lineRule="auto"/>
        <w:jc w:val="both"/>
        <w:rPr>
          <w:rFonts w:ascii="Times New Roman" w:hAnsi="Times New Roman" w:cs="Times New Roman"/>
          <w:sz w:val="24"/>
          <w:szCs w:val="24"/>
          <w:u w:color="0F243E"/>
        </w:rPr>
      </w:pPr>
      <w:r w:rsidRPr="00B256FB">
        <w:rPr>
          <w:rFonts w:ascii="Times New Roman" w:hAnsi="Times New Roman" w:cs="Times New Roman"/>
          <w:sz w:val="24"/>
          <w:szCs w:val="24"/>
          <w:u w:color="0F243E"/>
        </w:rPr>
        <w:t>At this time, I am analysis of 2016,</w:t>
      </w:r>
      <w:r>
        <w:rPr>
          <w:rFonts w:ascii="Times New Roman" w:hAnsi="Times New Roman" w:cs="Times New Roman"/>
          <w:sz w:val="24"/>
          <w:szCs w:val="24"/>
          <w:u w:color="0F243E"/>
        </w:rPr>
        <w:t xml:space="preserve"> 2017 and 2018 Balance sheet</w:t>
      </w:r>
      <w:r w:rsidRPr="00B256FB">
        <w:rPr>
          <w:rFonts w:ascii="Times New Roman" w:hAnsi="Times New Roman" w:cs="Times New Roman"/>
          <w:sz w:val="24"/>
          <w:szCs w:val="24"/>
          <w:u w:color="0F243E"/>
        </w:rPr>
        <w:t xml:space="preserve"> and generally show all items related to </w:t>
      </w:r>
      <w:r>
        <w:rPr>
          <w:rFonts w:ascii="Times New Roman" w:hAnsi="Times New Roman" w:cs="Times New Roman"/>
          <w:sz w:val="24"/>
          <w:szCs w:val="24"/>
          <w:u w:color="0F243E"/>
        </w:rPr>
        <w:t>Balance sheet</w:t>
      </w:r>
      <w:r w:rsidRPr="00B256FB">
        <w:rPr>
          <w:rFonts w:ascii="Times New Roman" w:hAnsi="Times New Roman" w:cs="Times New Roman"/>
          <w:sz w:val="24"/>
          <w:szCs w:val="24"/>
          <w:u w:color="0F243E"/>
        </w:rPr>
        <w:t xml:space="preserve"> with percentage Column for better understanding</w:t>
      </w:r>
      <w:r>
        <w:rPr>
          <w:rFonts w:ascii="Times New Roman" w:hAnsi="Times New Roman" w:cs="Times New Roman"/>
          <w:sz w:val="24"/>
          <w:szCs w:val="24"/>
          <w:u w:color="0F243E"/>
        </w:rPr>
        <w:t>.</w:t>
      </w:r>
    </w:p>
    <w:p w14:paraId="15B357AB" w14:textId="77777777" w:rsidR="008B72DE" w:rsidRPr="00DF3174" w:rsidRDefault="008B72DE" w:rsidP="00B94FB3">
      <w:pPr>
        <w:spacing w:line="360" w:lineRule="auto"/>
        <w:jc w:val="both"/>
        <w:rPr>
          <w:rFonts w:ascii="Times New Roman" w:hAnsi="Times New Roman" w:cs="Times New Roman"/>
          <w:sz w:val="24"/>
          <w:szCs w:val="24"/>
        </w:rPr>
      </w:pPr>
      <w:r w:rsidRPr="00B256FB">
        <w:rPr>
          <w:rFonts w:ascii="Times New Roman" w:hAnsi="Times New Roman" w:cs="Times New Roman"/>
          <w:sz w:val="24"/>
          <w:szCs w:val="24"/>
          <w:u w:color="0F243E"/>
        </w:rPr>
        <w:t xml:space="preserve">In </w:t>
      </w:r>
      <w:r>
        <w:rPr>
          <w:rFonts w:ascii="Times New Roman" w:hAnsi="Times New Roman" w:cs="Times New Roman"/>
          <w:sz w:val="24"/>
          <w:szCs w:val="24"/>
          <w:u w:color="0F243E"/>
        </w:rPr>
        <w:t>Balance sheet</w:t>
      </w:r>
      <w:r w:rsidRPr="00B256FB">
        <w:rPr>
          <w:rFonts w:ascii="Times New Roman" w:hAnsi="Times New Roman" w:cs="Times New Roman"/>
          <w:sz w:val="24"/>
          <w:szCs w:val="24"/>
          <w:u w:color="0F243E"/>
        </w:rPr>
        <w:t xml:space="preserve"> we see</w:t>
      </w:r>
      <w:r>
        <w:rPr>
          <w:rFonts w:ascii="Times New Roman" w:hAnsi="Times New Roman" w:cs="Times New Roman"/>
          <w:sz w:val="24"/>
          <w:szCs w:val="24"/>
          <w:u w:color="0F243E"/>
        </w:rPr>
        <w:t xml:space="preserve"> that UFIL are main focus on fund collect from lease. We see that </w:t>
      </w:r>
      <w:r>
        <w:rPr>
          <w:rFonts w:ascii="Times New Roman" w:hAnsi="Times New Roman" w:cs="Times New Roman"/>
          <w:sz w:val="24"/>
          <w:szCs w:val="24"/>
        </w:rPr>
        <w:t>82.32% in 2016 ,</w:t>
      </w:r>
      <w:r w:rsidRPr="00AD2A61">
        <w:rPr>
          <w:rFonts w:ascii="Times New Roman" w:hAnsi="Times New Roman" w:cs="Times New Roman"/>
          <w:sz w:val="24"/>
          <w:szCs w:val="24"/>
        </w:rPr>
        <w:t xml:space="preserve"> </w:t>
      </w:r>
      <w:r>
        <w:rPr>
          <w:rFonts w:ascii="Times New Roman" w:hAnsi="Times New Roman" w:cs="Times New Roman"/>
          <w:sz w:val="24"/>
          <w:szCs w:val="24"/>
        </w:rPr>
        <w:t xml:space="preserve">88.01% in 2017 and </w:t>
      </w:r>
      <w:r w:rsidRPr="00DF3174">
        <w:rPr>
          <w:rFonts w:ascii="Times New Roman" w:hAnsi="Times New Roman" w:cs="Times New Roman"/>
          <w:sz w:val="24"/>
          <w:szCs w:val="24"/>
        </w:rPr>
        <w:t>85.82% in 2018.Day by day, people are feel interest to invest UFIL for their good facility and also da</w:t>
      </w:r>
      <w:r>
        <w:rPr>
          <w:rFonts w:ascii="Times New Roman" w:hAnsi="Times New Roman" w:cs="Times New Roman"/>
          <w:sz w:val="24"/>
          <w:szCs w:val="24"/>
        </w:rPr>
        <w:t>y by day their term deposit</w:t>
      </w:r>
      <w:r w:rsidRPr="00DF3174">
        <w:rPr>
          <w:rFonts w:ascii="Times New Roman" w:hAnsi="Times New Roman" w:cs="Times New Roman"/>
          <w:sz w:val="24"/>
          <w:szCs w:val="24"/>
        </w:rPr>
        <w:t xml:space="preserve"> will low</w:t>
      </w:r>
      <w:r>
        <w:rPr>
          <w:rFonts w:ascii="Times New Roman" w:hAnsi="Times New Roman" w:cs="Times New Roman"/>
          <w:sz w:val="24"/>
          <w:szCs w:val="24"/>
        </w:rPr>
        <w:t>er than previous year</w:t>
      </w:r>
      <w:r w:rsidRPr="00DF3174">
        <w:rPr>
          <w:rFonts w:ascii="Times New Roman" w:hAnsi="Times New Roman" w:cs="Times New Roman"/>
          <w:sz w:val="24"/>
          <w:szCs w:val="24"/>
        </w:rPr>
        <w:t xml:space="preserve"> like 53.45% in 2016,45.37% in 2017, 43.04% in 2018</w:t>
      </w:r>
      <w:r>
        <w:rPr>
          <w:rFonts w:ascii="Times New Roman" w:hAnsi="Times New Roman" w:cs="Times New Roman"/>
          <w:sz w:val="24"/>
          <w:szCs w:val="24"/>
        </w:rPr>
        <w:t>.We can say that it is good for UFIL because liability will lower and profit will be higher. If they maintain deposit from investors in same percentage in upcoming years and increase providing lease day by day which will be good for them for taking better position in NBFI industry, profit will be maximum and liability will be minimum point. After that they can increase premium/</w:t>
      </w:r>
      <w:r w:rsidRPr="008C1343">
        <w:rPr>
          <w:rFonts w:ascii="Times New Roman" w:hAnsi="Times New Roman" w:cs="Times New Roman"/>
          <w:sz w:val="24"/>
          <w:szCs w:val="24"/>
        </w:rPr>
        <w:t xml:space="preserve"> </w:t>
      </w:r>
      <w:r>
        <w:rPr>
          <w:rFonts w:ascii="Times New Roman" w:hAnsi="Times New Roman" w:cs="Times New Roman"/>
          <w:sz w:val="24"/>
          <w:szCs w:val="24"/>
        </w:rPr>
        <w:t>d</w:t>
      </w:r>
      <w:r w:rsidRPr="00337D15">
        <w:rPr>
          <w:rFonts w:ascii="Times New Roman" w:hAnsi="Times New Roman" w:cs="Times New Roman"/>
          <w:sz w:val="24"/>
          <w:szCs w:val="24"/>
        </w:rPr>
        <w:t>ividend</w:t>
      </w:r>
      <w:r>
        <w:rPr>
          <w:rFonts w:ascii="Times New Roman" w:hAnsi="Times New Roman" w:cs="Times New Roman"/>
          <w:sz w:val="24"/>
          <w:szCs w:val="24"/>
        </w:rPr>
        <w:t xml:space="preserve"> rate with general reserve ratio which will be good for investors and also for UFIL.</w:t>
      </w:r>
    </w:p>
    <w:p w14:paraId="1C36F352" w14:textId="77777777" w:rsidR="008B72DE" w:rsidRDefault="008B72DE" w:rsidP="00B94FB3">
      <w:pPr>
        <w:spacing w:line="360" w:lineRule="auto"/>
        <w:jc w:val="both"/>
        <w:rPr>
          <w:rFonts w:ascii="Times New Roman" w:hAnsi="Times New Roman" w:cs="Times New Roman"/>
          <w:b/>
          <w:sz w:val="24"/>
          <w:szCs w:val="24"/>
        </w:rPr>
      </w:pPr>
    </w:p>
    <w:p w14:paraId="03214D1C" w14:textId="77777777" w:rsidR="008B72DE" w:rsidRDefault="008B72DE" w:rsidP="00B467CB">
      <w:pPr>
        <w:spacing w:line="360" w:lineRule="auto"/>
        <w:rPr>
          <w:rFonts w:ascii="Times New Roman" w:hAnsi="Times New Roman" w:cs="Times New Roman"/>
          <w:sz w:val="24"/>
          <w:szCs w:val="24"/>
        </w:rPr>
      </w:pPr>
    </w:p>
    <w:p w14:paraId="2F97E71E" w14:textId="77777777" w:rsidR="008B72DE" w:rsidRDefault="008B72DE" w:rsidP="00B467CB">
      <w:pPr>
        <w:spacing w:line="360" w:lineRule="auto"/>
        <w:rPr>
          <w:rFonts w:ascii="Times New Roman" w:hAnsi="Times New Roman" w:cs="Times New Roman"/>
          <w:sz w:val="24"/>
          <w:szCs w:val="24"/>
        </w:rPr>
      </w:pPr>
    </w:p>
    <w:p w14:paraId="718A295D" w14:textId="77777777" w:rsidR="008B72DE" w:rsidRDefault="008B72DE">
      <w:pPr>
        <w:rPr>
          <w:rFonts w:ascii="Times New Roman" w:hAnsi="Times New Roman" w:cs="Times New Roman"/>
          <w:color w:val="000000" w:themeColor="text1"/>
          <w:sz w:val="24"/>
          <w:szCs w:val="24"/>
        </w:rPr>
      </w:pPr>
    </w:p>
    <w:p w14:paraId="5C61BFDB" w14:textId="77777777" w:rsidR="008B72DE" w:rsidRDefault="008B72DE">
      <w:pPr>
        <w:rPr>
          <w:rFonts w:ascii="Times New Roman" w:hAnsi="Times New Roman" w:cs="Times New Roman"/>
          <w:color w:val="000000" w:themeColor="text1"/>
          <w:sz w:val="24"/>
          <w:szCs w:val="24"/>
        </w:rPr>
      </w:pPr>
    </w:p>
    <w:p w14:paraId="2D0A2421" w14:textId="77777777" w:rsidR="008B72DE" w:rsidRDefault="008B72DE">
      <w:pPr>
        <w:rPr>
          <w:rFonts w:ascii="Times New Roman" w:hAnsi="Times New Roman" w:cs="Times New Roman"/>
          <w:color w:val="000000" w:themeColor="text1"/>
          <w:sz w:val="24"/>
          <w:szCs w:val="24"/>
        </w:rPr>
      </w:pPr>
    </w:p>
    <w:p w14:paraId="7918CB38" w14:textId="77777777" w:rsidR="008B72DE" w:rsidRDefault="008B72DE">
      <w:pPr>
        <w:rPr>
          <w:rFonts w:ascii="Times New Roman" w:hAnsi="Times New Roman" w:cs="Times New Roman"/>
          <w:color w:val="000000" w:themeColor="text1"/>
          <w:sz w:val="24"/>
          <w:szCs w:val="24"/>
        </w:rPr>
      </w:pPr>
    </w:p>
    <w:p w14:paraId="47391D41" w14:textId="77777777" w:rsidR="008B72DE" w:rsidRDefault="008B72DE">
      <w:pPr>
        <w:rPr>
          <w:rFonts w:ascii="Times New Roman" w:hAnsi="Times New Roman" w:cs="Times New Roman"/>
          <w:color w:val="000000" w:themeColor="text1"/>
          <w:sz w:val="24"/>
          <w:szCs w:val="24"/>
        </w:rPr>
      </w:pPr>
    </w:p>
    <w:p w14:paraId="75240E77" w14:textId="77777777" w:rsidR="008B72DE" w:rsidRDefault="008B72DE">
      <w:pPr>
        <w:rPr>
          <w:rFonts w:ascii="Times New Roman" w:hAnsi="Times New Roman" w:cs="Times New Roman"/>
          <w:color w:val="000000" w:themeColor="text1"/>
          <w:sz w:val="24"/>
          <w:szCs w:val="24"/>
        </w:rPr>
      </w:pPr>
    </w:p>
    <w:p w14:paraId="034BF2DB" w14:textId="77777777" w:rsidR="008B72DE" w:rsidRDefault="008B72DE">
      <w:pPr>
        <w:rPr>
          <w:rFonts w:ascii="Times New Roman" w:hAnsi="Times New Roman" w:cs="Times New Roman"/>
          <w:color w:val="000000" w:themeColor="text1"/>
          <w:sz w:val="24"/>
          <w:szCs w:val="24"/>
        </w:rPr>
      </w:pPr>
    </w:p>
    <w:p w14:paraId="13B06658" w14:textId="77777777" w:rsidR="00B467CB" w:rsidRDefault="00B467CB" w:rsidP="00B467CB">
      <w:pPr>
        <w:spacing w:line="360" w:lineRule="auto"/>
        <w:rPr>
          <w:rFonts w:ascii="Times New Roman" w:hAnsi="Times New Roman" w:cs="Times New Roman"/>
          <w:color w:val="000000" w:themeColor="text1"/>
          <w:sz w:val="24"/>
          <w:szCs w:val="24"/>
        </w:rPr>
      </w:pPr>
    </w:p>
    <w:p w14:paraId="71530CF1" w14:textId="77777777" w:rsidR="00E10BFD" w:rsidRDefault="00E10BFD" w:rsidP="00B467CB">
      <w:pPr>
        <w:spacing w:line="360" w:lineRule="auto"/>
        <w:rPr>
          <w:rFonts w:ascii="Times New Roman" w:hAnsi="Times New Roman" w:cs="Times New Roman"/>
          <w:color w:val="000000" w:themeColor="text1"/>
          <w:sz w:val="24"/>
          <w:szCs w:val="24"/>
        </w:rPr>
      </w:pPr>
    </w:p>
    <w:p w14:paraId="1A247BA1" w14:textId="77777777" w:rsidR="008B72DE" w:rsidRPr="002204C3" w:rsidRDefault="00360141" w:rsidP="00CF6A50">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4.6</w:t>
      </w:r>
      <w:r w:rsidR="008B72DE" w:rsidRPr="002204C3">
        <w:rPr>
          <w:rFonts w:ascii="Times New Roman" w:hAnsi="Times New Roman" w:cs="Times New Roman"/>
          <w:b/>
          <w:color w:val="1F497D" w:themeColor="text2"/>
          <w:sz w:val="28"/>
          <w:szCs w:val="28"/>
        </w:rPr>
        <w:t xml:space="preserve"> Inter-company</w:t>
      </w:r>
      <w:r w:rsidR="008B72DE" w:rsidRPr="002204C3">
        <w:rPr>
          <w:rFonts w:ascii="Times New Roman" w:hAnsi="Times New Roman" w:cs="Times New Roman"/>
          <w:b/>
          <w:color w:val="1F497D" w:themeColor="text2"/>
          <w:spacing w:val="5"/>
          <w:sz w:val="28"/>
          <w:szCs w:val="28"/>
        </w:rPr>
        <w:t xml:space="preserve"> Ratio </w:t>
      </w:r>
      <w:r w:rsidR="008B72DE" w:rsidRPr="002204C3">
        <w:rPr>
          <w:rFonts w:ascii="Times New Roman" w:hAnsi="Times New Roman" w:cs="Times New Roman"/>
          <w:b/>
          <w:color w:val="1F497D" w:themeColor="text2"/>
          <w:sz w:val="28"/>
          <w:szCs w:val="28"/>
        </w:rPr>
        <w:t>Analysis:</w:t>
      </w:r>
    </w:p>
    <w:p w14:paraId="04A78F8E" w14:textId="77777777" w:rsidR="00BC086E" w:rsidRPr="00617E7D" w:rsidRDefault="008B72DE" w:rsidP="00CF6A50">
      <w:pPr>
        <w:spacing w:line="360" w:lineRule="auto"/>
        <w:jc w:val="both"/>
        <w:rPr>
          <w:rFonts w:ascii="Times New Roman" w:hAnsi="Times New Roman" w:cs="Times New Roman"/>
          <w:sz w:val="24"/>
          <w:szCs w:val="24"/>
        </w:rPr>
      </w:pPr>
      <w:r w:rsidRPr="00374A20">
        <w:rPr>
          <w:rFonts w:ascii="Times New Roman" w:hAnsi="Times New Roman" w:cs="Times New Roman"/>
          <w:color w:val="000000" w:themeColor="text1"/>
          <w:sz w:val="24"/>
          <w:szCs w:val="24"/>
        </w:rPr>
        <w:t>Inter-company</w:t>
      </w:r>
      <w:r w:rsidRPr="00374A20">
        <w:rPr>
          <w:rFonts w:ascii="Times New Roman" w:hAnsi="Times New Roman" w:cs="Times New Roman"/>
          <w:color w:val="000000" w:themeColor="text1"/>
          <w:sz w:val="24"/>
          <w:szCs w:val="24"/>
          <w:shd w:val="clear" w:color="auto" w:fill="FFFFFF"/>
        </w:rPr>
        <w:t> </w:t>
      </w:r>
      <w:hyperlink r:id="rId12" w:history="1">
        <w:r w:rsidRPr="00502A80">
          <w:rPr>
            <w:rStyle w:val="Hyperlink"/>
            <w:rFonts w:ascii="Times New Roman" w:hAnsi="Times New Roman" w:cs="Times New Roman"/>
            <w:bCs/>
            <w:color w:val="000000" w:themeColor="text1"/>
            <w:sz w:val="24"/>
            <w:szCs w:val="24"/>
            <w:u w:val="none"/>
            <w:bdr w:val="none" w:sz="0" w:space="0" w:color="auto" w:frame="1"/>
            <w:shd w:val="clear" w:color="auto" w:fill="FFFFFF"/>
          </w:rPr>
          <w:t>ratio analysis</w:t>
        </w:r>
      </w:hyperlink>
      <w:r w:rsidRPr="00374A20">
        <w:rPr>
          <w:rFonts w:ascii="Times New Roman" w:hAnsi="Times New Roman" w:cs="Times New Roman"/>
          <w:color w:val="000000" w:themeColor="text1"/>
          <w:sz w:val="24"/>
          <w:szCs w:val="24"/>
        </w:rPr>
        <w:t xml:space="preserve"> use information which is collect from company accounting and provide a deep understanding about company profit, debt, assets use. It also </w:t>
      </w:r>
      <w:r w:rsidR="00502A80" w:rsidRPr="00374A20">
        <w:rPr>
          <w:rFonts w:ascii="Times New Roman" w:hAnsi="Times New Roman" w:cs="Times New Roman"/>
          <w:color w:val="000000" w:themeColor="text1"/>
          <w:sz w:val="24"/>
          <w:szCs w:val="24"/>
        </w:rPr>
        <w:t>links</w:t>
      </w:r>
      <w:r w:rsidRPr="00374A20">
        <w:rPr>
          <w:rFonts w:ascii="Times New Roman" w:hAnsi="Times New Roman" w:cs="Times New Roman"/>
          <w:color w:val="000000" w:themeColor="text1"/>
          <w:sz w:val="24"/>
          <w:szCs w:val="24"/>
        </w:rPr>
        <w:t xml:space="preserve"> between chosen items from financial statement data and provide percentage for important ratio with helpful indications. </w:t>
      </w:r>
      <w:r w:rsidRPr="00374A20">
        <w:rPr>
          <w:color w:val="000000" w:themeColor="text1"/>
        </w:rPr>
        <w:t>The three main ratio are Profitability Ratio, Liquidity ratio and Solvency ratio.</w:t>
      </w:r>
      <w:r w:rsidR="004B3D1B">
        <w:rPr>
          <w:color w:val="000000" w:themeColor="text1"/>
        </w:rPr>
        <w:t xml:space="preserve"> </w:t>
      </w:r>
    </w:p>
    <w:p w14:paraId="2B3AF9AD" w14:textId="77777777" w:rsidR="008B72DE" w:rsidRPr="00284A7D" w:rsidRDefault="008B72DE" w:rsidP="00CF6A50">
      <w:pPr>
        <w:spacing w:line="360" w:lineRule="auto"/>
        <w:jc w:val="both"/>
        <w:rPr>
          <w:rStyle w:val="mntl-sc-block-subheadingtext"/>
          <w:rFonts w:ascii="Times New Roman" w:hAnsi="Times New Roman" w:cs="Times New Roman"/>
          <w:b/>
          <w:bCs/>
          <w:color w:val="111111"/>
          <w:sz w:val="28"/>
          <w:szCs w:val="28"/>
          <w:u w:val="single"/>
        </w:rPr>
      </w:pPr>
      <w:r w:rsidRPr="00284A7D">
        <w:rPr>
          <w:rStyle w:val="mntl-sc-block-subheadingtext"/>
          <w:rFonts w:ascii="Times New Roman" w:hAnsi="Times New Roman" w:cs="Times New Roman"/>
          <w:b/>
          <w:bCs/>
          <w:color w:val="111111"/>
          <w:sz w:val="28"/>
          <w:szCs w:val="28"/>
          <w:u w:val="single"/>
        </w:rPr>
        <w:t>Return on Assets:</w:t>
      </w:r>
    </w:p>
    <w:p w14:paraId="10893971" w14:textId="77777777" w:rsidR="00DF5D0A" w:rsidRDefault="008B72DE" w:rsidP="00CF6A50">
      <w:pPr>
        <w:spacing w:line="360" w:lineRule="auto"/>
        <w:jc w:val="both"/>
        <w:rPr>
          <w:rFonts w:ascii="Times New Roman" w:hAnsi="Times New Roman" w:cs="Times New Roman"/>
          <w:sz w:val="24"/>
          <w:szCs w:val="24"/>
        </w:rPr>
      </w:pPr>
      <w:r w:rsidRPr="00812C8E">
        <w:rPr>
          <w:rStyle w:val="mntl-sc-block-subheadingtext"/>
          <w:rFonts w:ascii="Times New Roman" w:hAnsi="Times New Roman" w:cs="Times New Roman"/>
          <w:bCs/>
          <w:color w:val="111111"/>
          <w:sz w:val="24"/>
          <w:szCs w:val="24"/>
        </w:rPr>
        <w:t>Return on Assets</w:t>
      </w:r>
      <w:r w:rsidRPr="00812C8E">
        <w:rPr>
          <w:rFonts w:ascii="Times New Roman" w:hAnsi="Times New Roman" w:cs="Times New Roman"/>
          <w:sz w:val="24"/>
          <w:szCs w:val="24"/>
        </w:rPr>
        <w:t xml:space="preserve"> ratio provides useful information about effectiveness of company operating assets to generate sales and make profit through it. Generally return on assets way to know company net profit or income from assets which company invest in process and also income comes after expenses and taxes. Assets are the company main material which helps them to make more sales and profit.</w:t>
      </w:r>
      <w:r>
        <w:rPr>
          <w:rFonts w:ascii="Times New Roman" w:hAnsi="Times New Roman" w:cs="Times New Roman"/>
          <w:sz w:val="24"/>
          <w:szCs w:val="24"/>
        </w:rPr>
        <w:t xml:space="preserve"> </w:t>
      </w:r>
      <w:r w:rsidRPr="00812C8E">
        <w:rPr>
          <w:rFonts w:ascii="Times New Roman" w:hAnsi="Times New Roman" w:cs="Times New Roman"/>
          <w:sz w:val="24"/>
          <w:szCs w:val="24"/>
        </w:rPr>
        <w:t xml:space="preserve">Return also helps them to faster grow rate in intra-industry. </w:t>
      </w:r>
      <w:sdt>
        <w:sdtPr>
          <w:rPr>
            <w:rFonts w:ascii="Times New Roman" w:hAnsi="Times New Roman" w:cs="Times New Roman"/>
            <w:sz w:val="24"/>
            <w:szCs w:val="24"/>
          </w:rPr>
          <w:id w:val="814065513"/>
          <w:citation/>
        </w:sdtPr>
        <w:sdtEndPr/>
        <w:sdtContent>
          <w:r w:rsidR="004B3D1B">
            <w:rPr>
              <w:rFonts w:ascii="Times New Roman" w:hAnsi="Times New Roman" w:cs="Times New Roman"/>
              <w:sz w:val="24"/>
              <w:szCs w:val="24"/>
            </w:rPr>
            <w:fldChar w:fldCharType="begin"/>
          </w:r>
          <w:r w:rsidR="004B3D1B">
            <w:instrText xml:space="preserve"> CITATION Rep20 \l 1033 </w:instrText>
          </w:r>
          <w:r w:rsidR="004B3D1B">
            <w:rPr>
              <w:rFonts w:ascii="Times New Roman" w:hAnsi="Times New Roman" w:cs="Times New Roman"/>
              <w:sz w:val="24"/>
              <w:szCs w:val="24"/>
            </w:rPr>
            <w:fldChar w:fldCharType="separate"/>
          </w:r>
          <w:r w:rsidR="004B3D1B">
            <w:rPr>
              <w:noProof/>
            </w:rPr>
            <w:t>(Report and disclosure, 2020)</w:t>
          </w:r>
          <w:r w:rsidR="004B3D1B">
            <w:rPr>
              <w:rFonts w:ascii="Times New Roman" w:hAnsi="Times New Roman" w:cs="Times New Roman"/>
              <w:sz w:val="24"/>
              <w:szCs w:val="24"/>
            </w:rPr>
            <w:fldChar w:fldCharType="end"/>
          </w:r>
        </w:sdtContent>
      </w:sdt>
      <w:r w:rsidR="004B3D1B">
        <w:rPr>
          <w:rFonts w:ascii="Times New Roman" w:hAnsi="Times New Roman" w:cs="Times New Roman"/>
          <w:sz w:val="24"/>
          <w:szCs w:val="24"/>
        </w:rPr>
        <w:t xml:space="preserve"> </w:t>
      </w:r>
      <w:sdt>
        <w:sdtPr>
          <w:rPr>
            <w:rFonts w:ascii="Times New Roman" w:hAnsi="Times New Roman" w:cs="Times New Roman"/>
            <w:sz w:val="24"/>
            <w:szCs w:val="24"/>
          </w:rPr>
          <w:id w:val="1736962515"/>
          <w:citation/>
        </w:sdtPr>
        <w:sdtEndPr/>
        <w:sdtContent>
          <w:r w:rsidR="004B3D1B">
            <w:rPr>
              <w:rFonts w:ascii="Times New Roman" w:hAnsi="Times New Roman" w:cs="Times New Roman"/>
              <w:sz w:val="24"/>
              <w:szCs w:val="24"/>
            </w:rPr>
            <w:fldChar w:fldCharType="begin"/>
          </w:r>
          <w:r w:rsidR="004B3D1B">
            <w:rPr>
              <w:rFonts w:ascii="Times New Roman" w:hAnsi="Times New Roman" w:cs="Times New Roman"/>
              <w:sz w:val="24"/>
              <w:szCs w:val="24"/>
            </w:rPr>
            <w:instrText xml:space="preserve"> CITATION Anu202 \l 1033 </w:instrText>
          </w:r>
          <w:r w:rsidR="004B3D1B">
            <w:rPr>
              <w:rFonts w:ascii="Times New Roman" w:hAnsi="Times New Roman" w:cs="Times New Roman"/>
              <w:sz w:val="24"/>
              <w:szCs w:val="24"/>
            </w:rPr>
            <w:fldChar w:fldCharType="separate"/>
          </w:r>
          <w:r w:rsidR="004B3D1B" w:rsidRPr="004B3D1B">
            <w:rPr>
              <w:rFonts w:ascii="Times New Roman" w:hAnsi="Times New Roman" w:cs="Times New Roman"/>
              <w:noProof/>
              <w:sz w:val="24"/>
              <w:szCs w:val="24"/>
            </w:rPr>
            <w:t>(Anuual Report, 2020)</w:t>
          </w:r>
          <w:r w:rsidR="004B3D1B">
            <w:rPr>
              <w:rFonts w:ascii="Times New Roman" w:hAnsi="Times New Roman" w:cs="Times New Roman"/>
              <w:sz w:val="24"/>
              <w:szCs w:val="24"/>
            </w:rPr>
            <w:fldChar w:fldCharType="end"/>
          </w:r>
        </w:sdtContent>
      </w:sdt>
      <w:r w:rsidR="004B3D1B">
        <w:rPr>
          <w:rFonts w:ascii="Times New Roman" w:hAnsi="Times New Roman" w:cs="Times New Roman"/>
          <w:sz w:val="24"/>
          <w:szCs w:val="24"/>
        </w:rPr>
        <w:t xml:space="preserve"> </w:t>
      </w:r>
      <w:sdt>
        <w:sdtPr>
          <w:rPr>
            <w:rFonts w:ascii="Times New Roman" w:hAnsi="Times New Roman" w:cs="Times New Roman"/>
            <w:sz w:val="24"/>
            <w:szCs w:val="24"/>
          </w:rPr>
          <w:id w:val="1910340121"/>
          <w:citation/>
        </w:sdtPr>
        <w:sdtEndPr/>
        <w:sdtContent>
          <w:r w:rsidR="004B3D1B">
            <w:rPr>
              <w:rFonts w:ascii="Times New Roman" w:hAnsi="Times New Roman" w:cs="Times New Roman"/>
              <w:sz w:val="24"/>
              <w:szCs w:val="24"/>
            </w:rPr>
            <w:fldChar w:fldCharType="begin"/>
          </w:r>
          <w:r w:rsidR="004B3D1B">
            <w:rPr>
              <w:rFonts w:ascii="Times New Roman" w:hAnsi="Times New Roman" w:cs="Times New Roman"/>
              <w:sz w:val="24"/>
              <w:szCs w:val="24"/>
            </w:rPr>
            <w:instrText xml:space="preserve"> CITATION UFI20 \l 1033 </w:instrText>
          </w:r>
          <w:r w:rsidR="004B3D1B">
            <w:rPr>
              <w:rFonts w:ascii="Times New Roman" w:hAnsi="Times New Roman" w:cs="Times New Roman"/>
              <w:sz w:val="24"/>
              <w:szCs w:val="24"/>
            </w:rPr>
            <w:fldChar w:fldCharType="separate"/>
          </w:r>
          <w:r w:rsidR="004B3D1B" w:rsidRPr="004B3D1B">
            <w:rPr>
              <w:rFonts w:ascii="Times New Roman" w:hAnsi="Times New Roman" w:cs="Times New Roman"/>
              <w:noProof/>
              <w:sz w:val="24"/>
              <w:szCs w:val="24"/>
            </w:rPr>
            <w:t>(UFIL Anuual report, 2020)</w:t>
          </w:r>
          <w:r w:rsidR="004B3D1B">
            <w:rPr>
              <w:rFonts w:ascii="Times New Roman" w:hAnsi="Times New Roman" w:cs="Times New Roman"/>
              <w:sz w:val="24"/>
              <w:szCs w:val="24"/>
            </w:rPr>
            <w:fldChar w:fldCharType="end"/>
          </w:r>
        </w:sdtContent>
      </w:sdt>
    </w:p>
    <w:p w14:paraId="7B6D647C" w14:textId="77777777" w:rsidR="00F964AF" w:rsidRDefault="00DF5D0A" w:rsidP="00AE4E59">
      <w:pPr>
        <w:spacing w:line="360" w:lineRule="auto"/>
        <w:jc w:val="both"/>
        <w:rPr>
          <w:rFonts w:ascii="Times New Roman" w:hAnsi="Times New Roman" w:cs="Times New Roman"/>
          <w:sz w:val="24"/>
          <w:szCs w:val="24"/>
        </w:rPr>
      </w:pPr>
      <w:r w:rsidRPr="00DC33E7">
        <w:rPr>
          <w:rFonts w:ascii="Times New Roman" w:hAnsi="Times New Roman" w:cs="Times New Roman"/>
          <w:b/>
          <w:bCs/>
          <w:sz w:val="24"/>
          <w:szCs w:val="24"/>
        </w:rPr>
        <w:t>ROA</w:t>
      </w:r>
      <w:r>
        <w:rPr>
          <w:rFonts w:ascii="Times New Roman" w:hAnsi="Times New Roman" w:cs="Times New Roman"/>
          <w:sz w:val="24"/>
          <w:szCs w:val="24"/>
        </w:rPr>
        <w:t xml:space="preserve"> = Net profit / </w:t>
      </w:r>
      <w:r w:rsidR="003F663E">
        <w:rPr>
          <w:rFonts w:ascii="Times New Roman" w:hAnsi="Times New Roman" w:cs="Times New Roman"/>
          <w:sz w:val="24"/>
          <w:szCs w:val="24"/>
        </w:rPr>
        <w:t>Average total assets</w:t>
      </w:r>
    </w:p>
    <w:tbl>
      <w:tblPr>
        <w:tblpPr w:leftFromText="180" w:rightFromText="180" w:vertAnchor="text" w:horzAnchor="margin" w:tblpXSpec="center" w:tblpY="41"/>
        <w:tblW w:w="0" w:type="auto"/>
        <w:tblBorders>
          <w:top w:val="single" w:sz="12" w:space="0" w:color="0F243E"/>
          <w:left w:val="single" w:sz="12" w:space="0" w:color="0F243E"/>
          <w:bottom w:val="single" w:sz="12" w:space="0" w:color="0F243E"/>
          <w:right w:val="single" w:sz="12" w:space="0" w:color="0F243E"/>
          <w:insideH w:val="single" w:sz="12" w:space="0" w:color="0F243E"/>
          <w:insideV w:val="single" w:sz="12" w:space="0" w:color="0F243E"/>
        </w:tblBorders>
        <w:shd w:val="clear" w:color="auto" w:fill="8DB3E2" w:themeFill="text2" w:themeFillTint="66"/>
        <w:tblLayout w:type="fixed"/>
        <w:tblCellMar>
          <w:left w:w="0" w:type="dxa"/>
          <w:right w:w="0" w:type="dxa"/>
        </w:tblCellMar>
        <w:tblLook w:val="01E0" w:firstRow="1" w:lastRow="1" w:firstColumn="1" w:lastColumn="1" w:noHBand="0" w:noVBand="0"/>
      </w:tblPr>
      <w:tblGrid>
        <w:gridCol w:w="2061"/>
        <w:gridCol w:w="1388"/>
        <w:gridCol w:w="1457"/>
        <w:gridCol w:w="1499"/>
      </w:tblGrid>
      <w:tr w:rsidR="00F964AF" w:rsidRPr="00374A20" w14:paraId="230C67BF" w14:textId="77777777" w:rsidTr="00F964AF">
        <w:trPr>
          <w:trHeight w:val="311"/>
        </w:trPr>
        <w:tc>
          <w:tcPr>
            <w:tcW w:w="2061" w:type="dxa"/>
            <w:tcBorders>
              <w:bottom w:val="single" w:sz="6" w:space="0" w:color="0F243E"/>
              <w:right w:val="single" w:sz="6" w:space="0" w:color="0F243E"/>
            </w:tcBorders>
            <w:shd w:val="clear" w:color="auto" w:fill="8DB3E2" w:themeFill="text2" w:themeFillTint="66"/>
          </w:tcPr>
          <w:p w14:paraId="2EB4F158" w14:textId="77777777" w:rsidR="00F964AF" w:rsidRPr="00374A20" w:rsidRDefault="00F964AF" w:rsidP="00F964AF">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Years</w:t>
            </w:r>
          </w:p>
        </w:tc>
        <w:tc>
          <w:tcPr>
            <w:tcW w:w="1388" w:type="dxa"/>
            <w:tcBorders>
              <w:left w:val="single" w:sz="6" w:space="0" w:color="0F243E"/>
              <w:bottom w:val="single" w:sz="6" w:space="0" w:color="0F243E"/>
              <w:right w:val="single" w:sz="6" w:space="0" w:color="0F243E"/>
            </w:tcBorders>
            <w:shd w:val="clear" w:color="auto" w:fill="8DB3E2" w:themeFill="text2" w:themeFillTint="66"/>
          </w:tcPr>
          <w:p w14:paraId="6E9B8007" w14:textId="77777777" w:rsidR="00F964AF" w:rsidRPr="00374A20" w:rsidRDefault="00F964AF" w:rsidP="00F964AF">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2016</w:t>
            </w:r>
          </w:p>
        </w:tc>
        <w:tc>
          <w:tcPr>
            <w:tcW w:w="1457" w:type="dxa"/>
            <w:tcBorders>
              <w:left w:val="single" w:sz="6" w:space="0" w:color="0F243E"/>
              <w:bottom w:val="single" w:sz="6" w:space="0" w:color="0F243E"/>
              <w:right w:val="single" w:sz="6" w:space="0" w:color="0F243E"/>
            </w:tcBorders>
            <w:shd w:val="clear" w:color="auto" w:fill="8DB3E2" w:themeFill="text2" w:themeFillTint="66"/>
          </w:tcPr>
          <w:p w14:paraId="5E8B7C2F" w14:textId="77777777" w:rsidR="00F964AF" w:rsidRPr="00374A20" w:rsidRDefault="00F964AF" w:rsidP="00F964AF">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2017</w:t>
            </w:r>
          </w:p>
        </w:tc>
        <w:tc>
          <w:tcPr>
            <w:tcW w:w="1499" w:type="dxa"/>
            <w:tcBorders>
              <w:left w:val="single" w:sz="6" w:space="0" w:color="0F243E"/>
              <w:bottom w:val="single" w:sz="6" w:space="0" w:color="0F243E"/>
            </w:tcBorders>
            <w:shd w:val="clear" w:color="auto" w:fill="8DB3E2" w:themeFill="text2" w:themeFillTint="66"/>
          </w:tcPr>
          <w:p w14:paraId="282809CB" w14:textId="77777777" w:rsidR="00F964AF" w:rsidRPr="00374A20" w:rsidRDefault="00F964AF" w:rsidP="00F964AF">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2018</w:t>
            </w:r>
          </w:p>
        </w:tc>
      </w:tr>
      <w:tr w:rsidR="00F964AF" w:rsidRPr="00374A20" w14:paraId="4BF2E260" w14:textId="77777777" w:rsidTr="00F964AF">
        <w:trPr>
          <w:trHeight w:val="348"/>
        </w:trPr>
        <w:tc>
          <w:tcPr>
            <w:tcW w:w="2061" w:type="dxa"/>
            <w:tcBorders>
              <w:top w:val="single" w:sz="6" w:space="0" w:color="0F243E"/>
              <w:bottom w:val="single" w:sz="6" w:space="0" w:color="0F243E"/>
              <w:right w:val="single" w:sz="6" w:space="0" w:color="0F243E"/>
            </w:tcBorders>
            <w:shd w:val="clear" w:color="auto" w:fill="8DB3E2" w:themeFill="text2" w:themeFillTint="66"/>
          </w:tcPr>
          <w:p w14:paraId="2DF4CA4D" w14:textId="77777777" w:rsidR="00F964AF" w:rsidRPr="00374A20" w:rsidRDefault="00F964AF" w:rsidP="00F964AF">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UFIL</w:t>
            </w:r>
          </w:p>
        </w:tc>
        <w:tc>
          <w:tcPr>
            <w:tcW w:w="1388" w:type="dxa"/>
            <w:tcBorders>
              <w:top w:val="single" w:sz="6" w:space="0" w:color="0F243E"/>
              <w:left w:val="single" w:sz="6" w:space="0" w:color="0F243E"/>
              <w:bottom w:val="single" w:sz="6" w:space="0" w:color="0F243E"/>
              <w:right w:val="single" w:sz="6" w:space="0" w:color="0F243E"/>
            </w:tcBorders>
            <w:shd w:val="clear" w:color="auto" w:fill="auto"/>
          </w:tcPr>
          <w:p w14:paraId="2301C37E" w14:textId="77777777" w:rsidR="00F964AF" w:rsidRPr="00C651EE" w:rsidRDefault="00795966" w:rsidP="00F964AF">
            <w:pPr>
              <w:jc w:val="center"/>
              <w:rPr>
                <w:rFonts w:ascii="Times New Roman" w:hAnsi="Times New Roman" w:cs="Times New Roman"/>
                <w:sz w:val="24"/>
                <w:szCs w:val="24"/>
              </w:rPr>
            </w:pPr>
            <w:r>
              <w:rPr>
                <w:rFonts w:ascii="Times New Roman" w:hAnsi="Times New Roman" w:cs="Times New Roman"/>
                <w:w w:val="85"/>
                <w:sz w:val="24"/>
                <w:szCs w:val="24"/>
              </w:rPr>
              <w:t>0.</w:t>
            </w:r>
            <w:r w:rsidR="00FF5E55">
              <w:rPr>
                <w:rFonts w:ascii="Times New Roman" w:hAnsi="Times New Roman" w:cs="Times New Roman"/>
                <w:w w:val="85"/>
                <w:sz w:val="24"/>
                <w:szCs w:val="24"/>
              </w:rPr>
              <w:t xml:space="preserve">30 </w:t>
            </w:r>
            <w:r w:rsidR="004079DD">
              <w:rPr>
                <w:rFonts w:ascii="Times New Roman" w:hAnsi="Times New Roman" w:cs="Times New Roman"/>
                <w:color w:val="000000" w:themeColor="text1"/>
                <w:sz w:val="24"/>
                <w:szCs w:val="24"/>
              </w:rPr>
              <w:t>%</w:t>
            </w:r>
          </w:p>
        </w:tc>
        <w:tc>
          <w:tcPr>
            <w:tcW w:w="1457" w:type="dxa"/>
            <w:tcBorders>
              <w:top w:val="single" w:sz="6" w:space="0" w:color="0F243E"/>
              <w:left w:val="single" w:sz="6" w:space="0" w:color="0F243E"/>
              <w:bottom w:val="single" w:sz="6" w:space="0" w:color="0F243E"/>
              <w:right w:val="single" w:sz="6" w:space="0" w:color="0F243E"/>
            </w:tcBorders>
            <w:shd w:val="clear" w:color="auto" w:fill="auto"/>
          </w:tcPr>
          <w:p w14:paraId="15B5723F" w14:textId="77777777" w:rsidR="00F964AF" w:rsidRPr="00C651EE" w:rsidRDefault="00795966" w:rsidP="00F964AF">
            <w:pPr>
              <w:jc w:val="center"/>
              <w:rPr>
                <w:rFonts w:ascii="Times New Roman" w:hAnsi="Times New Roman" w:cs="Times New Roman"/>
                <w:sz w:val="24"/>
                <w:szCs w:val="24"/>
              </w:rPr>
            </w:pPr>
            <w:r>
              <w:rPr>
                <w:rFonts w:ascii="Times New Roman" w:hAnsi="Times New Roman" w:cs="Times New Roman"/>
                <w:w w:val="85"/>
                <w:sz w:val="24"/>
                <w:szCs w:val="24"/>
              </w:rPr>
              <w:t>0.</w:t>
            </w:r>
            <w:r w:rsidR="00FF5E55">
              <w:rPr>
                <w:rFonts w:ascii="Times New Roman" w:hAnsi="Times New Roman" w:cs="Times New Roman"/>
                <w:w w:val="85"/>
                <w:sz w:val="24"/>
                <w:szCs w:val="24"/>
              </w:rPr>
              <w:t>20</w:t>
            </w:r>
            <w:r>
              <w:rPr>
                <w:rFonts w:ascii="Times New Roman" w:hAnsi="Times New Roman" w:cs="Times New Roman"/>
                <w:w w:val="85"/>
                <w:sz w:val="24"/>
                <w:szCs w:val="24"/>
              </w:rPr>
              <w:t xml:space="preserve"> </w:t>
            </w:r>
            <w:r w:rsidR="004079DD">
              <w:rPr>
                <w:rFonts w:ascii="Times New Roman" w:hAnsi="Times New Roman" w:cs="Times New Roman"/>
                <w:w w:val="85"/>
                <w:sz w:val="24"/>
                <w:szCs w:val="24"/>
              </w:rPr>
              <w:t xml:space="preserve"> </w:t>
            </w:r>
            <w:r w:rsidR="004079DD">
              <w:rPr>
                <w:rFonts w:ascii="Times New Roman" w:hAnsi="Times New Roman" w:cs="Times New Roman"/>
                <w:color w:val="000000" w:themeColor="text1"/>
                <w:sz w:val="24"/>
                <w:szCs w:val="24"/>
              </w:rPr>
              <w:t>%</w:t>
            </w:r>
          </w:p>
        </w:tc>
        <w:tc>
          <w:tcPr>
            <w:tcW w:w="1499" w:type="dxa"/>
            <w:tcBorders>
              <w:top w:val="single" w:sz="6" w:space="0" w:color="0F243E"/>
              <w:left w:val="single" w:sz="6" w:space="0" w:color="0F243E"/>
              <w:bottom w:val="single" w:sz="6" w:space="0" w:color="0F243E"/>
            </w:tcBorders>
            <w:shd w:val="clear" w:color="auto" w:fill="auto"/>
          </w:tcPr>
          <w:p w14:paraId="6CEC9A93" w14:textId="77777777" w:rsidR="00F964AF" w:rsidRPr="00C651EE" w:rsidRDefault="00795966" w:rsidP="00F964AF">
            <w:pPr>
              <w:jc w:val="center"/>
              <w:rPr>
                <w:rFonts w:ascii="Times New Roman" w:hAnsi="Times New Roman" w:cs="Times New Roman"/>
                <w:sz w:val="24"/>
                <w:szCs w:val="24"/>
              </w:rPr>
            </w:pPr>
            <w:r>
              <w:rPr>
                <w:rFonts w:ascii="Times New Roman" w:hAnsi="Times New Roman" w:cs="Times New Roman"/>
                <w:w w:val="85"/>
                <w:sz w:val="24"/>
                <w:szCs w:val="24"/>
              </w:rPr>
              <w:t>0.</w:t>
            </w:r>
            <w:r w:rsidR="00C85AE2">
              <w:rPr>
                <w:rFonts w:ascii="Times New Roman" w:hAnsi="Times New Roman" w:cs="Times New Roman"/>
                <w:w w:val="85"/>
                <w:sz w:val="24"/>
                <w:szCs w:val="24"/>
              </w:rPr>
              <w:t>21</w:t>
            </w:r>
            <w:r w:rsidR="004079DD">
              <w:rPr>
                <w:rFonts w:ascii="Times New Roman" w:hAnsi="Times New Roman" w:cs="Times New Roman"/>
                <w:w w:val="85"/>
                <w:sz w:val="24"/>
                <w:szCs w:val="24"/>
              </w:rPr>
              <w:t xml:space="preserve"> </w:t>
            </w:r>
            <w:r w:rsidR="004079DD">
              <w:rPr>
                <w:rFonts w:ascii="Times New Roman" w:hAnsi="Times New Roman" w:cs="Times New Roman"/>
                <w:color w:val="000000" w:themeColor="text1"/>
                <w:sz w:val="24"/>
                <w:szCs w:val="24"/>
              </w:rPr>
              <w:t>%</w:t>
            </w:r>
          </w:p>
        </w:tc>
      </w:tr>
      <w:tr w:rsidR="00F964AF" w:rsidRPr="00374A20" w14:paraId="79C0AFDF" w14:textId="77777777" w:rsidTr="00F964AF">
        <w:trPr>
          <w:trHeight w:val="247"/>
        </w:trPr>
        <w:tc>
          <w:tcPr>
            <w:tcW w:w="2061" w:type="dxa"/>
            <w:tcBorders>
              <w:top w:val="single" w:sz="6" w:space="0" w:color="0F243E"/>
              <w:bottom w:val="single" w:sz="6" w:space="0" w:color="0F243E"/>
              <w:right w:val="single" w:sz="6" w:space="0" w:color="0F243E"/>
            </w:tcBorders>
            <w:shd w:val="clear" w:color="auto" w:fill="8DB3E2" w:themeFill="text2" w:themeFillTint="66"/>
          </w:tcPr>
          <w:p w14:paraId="3FE36926" w14:textId="77777777" w:rsidR="00F964AF" w:rsidRPr="00374A20" w:rsidRDefault="00F964AF" w:rsidP="00F964AF">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PHOENIX</w:t>
            </w:r>
          </w:p>
        </w:tc>
        <w:tc>
          <w:tcPr>
            <w:tcW w:w="1388" w:type="dxa"/>
            <w:tcBorders>
              <w:top w:val="single" w:sz="6" w:space="0" w:color="0F243E"/>
              <w:left w:val="single" w:sz="6" w:space="0" w:color="0F243E"/>
              <w:bottom w:val="single" w:sz="6" w:space="0" w:color="0F243E"/>
              <w:right w:val="single" w:sz="6" w:space="0" w:color="0F243E"/>
            </w:tcBorders>
            <w:shd w:val="clear" w:color="auto" w:fill="auto"/>
          </w:tcPr>
          <w:p w14:paraId="12459C57" w14:textId="77777777" w:rsidR="00F964AF" w:rsidRPr="00C651EE" w:rsidRDefault="007A6606" w:rsidP="00F964AF">
            <w:pPr>
              <w:jc w:val="center"/>
              <w:rPr>
                <w:rFonts w:ascii="Times New Roman" w:hAnsi="Times New Roman" w:cs="Times New Roman"/>
                <w:sz w:val="24"/>
                <w:szCs w:val="24"/>
              </w:rPr>
            </w:pPr>
            <w:r>
              <w:rPr>
                <w:rFonts w:ascii="Times New Roman" w:hAnsi="Times New Roman" w:cs="Times New Roman"/>
                <w:sz w:val="24"/>
                <w:szCs w:val="24"/>
              </w:rPr>
              <w:t>0.13 %</w:t>
            </w:r>
          </w:p>
        </w:tc>
        <w:tc>
          <w:tcPr>
            <w:tcW w:w="1457" w:type="dxa"/>
            <w:tcBorders>
              <w:top w:val="single" w:sz="6" w:space="0" w:color="0F243E"/>
              <w:left w:val="single" w:sz="6" w:space="0" w:color="0F243E"/>
              <w:bottom w:val="single" w:sz="6" w:space="0" w:color="0F243E"/>
              <w:right w:val="single" w:sz="6" w:space="0" w:color="0F243E"/>
            </w:tcBorders>
            <w:shd w:val="clear" w:color="auto" w:fill="auto"/>
          </w:tcPr>
          <w:p w14:paraId="138B7EAA" w14:textId="77777777" w:rsidR="00F964AF" w:rsidRPr="00C651EE" w:rsidRDefault="007A6606" w:rsidP="00F964AF">
            <w:pPr>
              <w:jc w:val="center"/>
              <w:rPr>
                <w:rFonts w:ascii="Times New Roman" w:hAnsi="Times New Roman" w:cs="Times New Roman"/>
                <w:sz w:val="24"/>
                <w:szCs w:val="24"/>
              </w:rPr>
            </w:pPr>
            <w:r>
              <w:rPr>
                <w:rFonts w:ascii="Times New Roman" w:hAnsi="Times New Roman" w:cs="Times New Roman"/>
                <w:sz w:val="24"/>
                <w:szCs w:val="24"/>
              </w:rPr>
              <w:t>0.</w:t>
            </w:r>
            <w:r w:rsidR="00EF5300">
              <w:rPr>
                <w:rFonts w:ascii="Times New Roman" w:hAnsi="Times New Roman" w:cs="Times New Roman"/>
                <w:sz w:val="24"/>
                <w:szCs w:val="24"/>
              </w:rPr>
              <w:t>06 %</w:t>
            </w:r>
          </w:p>
        </w:tc>
        <w:tc>
          <w:tcPr>
            <w:tcW w:w="1499" w:type="dxa"/>
            <w:tcBorders>
              <w:top w:val="single" w:sz="6" w:space="0" w:color="0F243E"/>
              <w:left w:val="single" w:sz="6" w:space="0" w:color="0F243E"/>
              <w:bottom w:val="single" w:sz="6" w:space="0" w:color="0F243E"/>
            </w:tcBorders>
            <w:shd w:val="clear" w:color="auto" w:fill="auto"/>
          </w:tcPr>
          <w:p w14:paraId="6986F70D" w14:textId="77777777" w:rsidR="00F964AF" w:rsidRPr="00C651EE" w:rsidRDefault="00EF5300" w:rsidP="00F964AF">
            <w:pPr>
              <w:jc w:val="center"/>
              <w:rPr>
                <w:rFonts w:ascii="Times New Roman" w:hAnsi="Times New Roman" w:cs="Times New Roman"/>
                <w:sz w:val="24"/>
                <w:szCs w:val="24"/>
              </w:rPr>
            </w:pPr>
            <w:r>
              <w:rPr>
                <w:rFonts w:ascii="Times New Roman" w:hAnsi="Times New Roman" w:cs="Times New Roman"/>
                <w:sz w:val="24"/>
                <w:szCs w:val="24"/>
              </w:rPr>
              <w:t>0.08%</w:t>
            </w:r>
          </w:p>
        </w:tc>
      </w:tr>
      <w:tr w:rsidR="00F964AF" w:rsidRPr="00374A20" w14:paraId="41363AE0" w14:textId="77777777" w:rsidTr="00F964AF">
        <w:trPr>
          <w:trHeight w:val="247"/>
        </w:trPr>
        <w:tc>
          <w:tcPr>
            <w:tcW w:w="2061" w:type="dxa"/>
            <w:tcBorders>
              <w:top w:val="single" w:sz="6" w:space="0" w:color="0F243E"/>
              <w:bottom w:val="single" w:sz="6" w:space="0" w:color="0F243E"/>
              <w:right w:val="single" w:sz="6" w:space="0" w:color="0F243E"/>
            </w:tcBorders>
            <w:shd w:val="clear" w:color="auto" w:fill="8DB3E2" w:themeFill="text2" w:themeFillTint="66"/>
          </w:tcPr>
          <w:p w14:paraId="7027EB68" w14:textId="77777777" w:rsidR="00F964AF" w:rsidRPr="00374A20" w:rsidRDefault="00F964AF" w:rsidP="00F964AF">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IDLC</w:t>
            </w:r>
          </w:p>
        </w:tc>
        <w:tc>
          <w:tcPr>
            <w:tcW w:w="1388" w:type="dxa"/>
            <w:tcBorders>
              <w:top w:val="single" w:sz="6" w:space="0" w:color="0F243E"/>
              <w:left w:val="single" w:sz="6" w:space="0" w:color="0F243E"/>
              <w:bottom w:val="single" w:sz="6" w:space="0" w:color="0F243E"/>
              <w:right w:val="single" w:sz="6" w:space="0" w:color="0F243E"/>
            </w:tcBorders>
            <w:shd w:val="clear" w:color="auto" w:fill="auto"/>
          </w:tcPr>
          <w:p w14:paraId="467ED61D" w14:textId="77777777" w:rsidR="00F964AF" w:rsidRPr="00C651EE" w:rsidRDefault="00EF5300" w:rsidP="00F964AF">
            <w:pPr>
              <w:jc w:val="center"/>
              <w:rPr>
                <w:rFonts w:ascii="Times New Roman" w:hAnsi="Times New Roman" w:cs="Times New Roman"/>
                <w:sz w:val="24"/>
                <w:szCs w:val="24"/>
              </w:rPr>
            </w:pPr>
            <w:r>
              <w:rPr>
                <w:rFonts w:ascii="Times New Roman" w:hAnsi="Times New Roman" w:cs="Times New Roman"/>
                <w:sz w:val="24"/>
                <w:szCs w:val="24"/>
              </w:rPr>
              <w:t>0.</w:t>
            </w:r>
            <w:r w:rsidR="00B324F3">
              <w:rPr>
                <w:rFonts w:ascii="Times New Roman" w:hAnsi="Times New Roman" w:cs="Times New Roman"/>
                <w:sz w:val="24"/>
                <w:szCs w:val="24"/>
              </w:rPr>
              <w:t>27 %</w:t>
            </w:r>
          </w:p>
        </w:tc>
        <w:tc>
          <w:tcPr>
            <w:tcW w:w="1457" w:type="dxa"/>
            <w:tcBorders>
              <w:top w:val="single" w:sz="6" w:space="0" w:color="0F243E"/>
              <w:left w:val="single" w:sz="6" w:space="0" w:color="0F243E"/>
              <w:bottom w:val="single" w:sz="6" w:space="0" w:color="0F243E"/>
              <w:right w:val="single" w:sz="6" w:space="0" w:color="0F243E"/>
            </w:tcBorders>
            <w:shd w:val="clear" w:color="auto" w:fill="auto"/>
          </w:tcPr>
          <w:p w14:paraId="0AE8EE94" w14:textId="77777777" w:rsidR="00F964AF" w:rsidRPr="00C651EE" w:rsidRDefault="00B324F3" w:rsidP="00F964AF">
            <w:pPr>
              <w:jc w:val="center"/>
              <w:rPr>
                <w:rFonts w:ascii="Times New Roman" w:hAnsi="Times New Roman" w:cs="Times New Roman"/>
                <w:sz w:val="24"/>
                <w:szCs w:val="24"/>
              </w:rPr>
            </w:pPr>
            <w:r>
              <w:rPr>
                <w:rFonts w:ascii="Times New Roman" w:hAnsi="Times New Roman" w:cs="Times New Roman"/>
                <w:sz w:val="24"/>
                <w:szCs w:val="24"/>
              </w:rPr>
              <w:t>0.25 %</w:t>
            </w:r>
          </w:p>
        </w:tc>
        <w:tc>
          <w:tcPr>
            <w:tcW w:w="1499" w:type="dxa"/>
            <w:tcBorders>
              <w:top w:val="single" w:sz="6" w:space="0" w:color="0F243E"/>
              <w:left w:val="single" w:sz="6" w:space="0" w:color="0F243E"/>
              <w:bottom w:val="single" w:sz="6" w:space="0" w:color="0F243E"/>
            </w:tcBorders>
            <w:shd w:val="clear" w:color="auto" w:fill="auto"/>
          </w:tcPr>
          <w:p w14:paraId="251567A7" w14:textId="77777777" w:rsidR="00F964AF" w:rsidRPr="00C651EE" w:rsidRDefault="00B324F3" w:rsidP="00F964AF">
            <w:pPr>
              <w:jc w:val="center"/>
              <w:rPr>
                <w:rFonts w:ascii="Times New Roman" w:hAnsi="Times New Roman" w:cs="Times New Roman"/>
                <w:sz w:val="24"/>
                <w:szCs w:val="24"/>
              </w:rPr>
            </w:pPr>
            <w:r>
              <w:rPr>
                <w:rFonts w:ascii="Times New Roman" w:hAnsi="Times New Roman" w:cs="Times New Roman"/>
                <w:sz w:val="24"/>
                <w:szCs w:val="24"/>
              </w:rPr>
              <w:t>0.</w:t>
            </w:r>
            <w:r w:rsidR="00E95CF8">
              <w:rPr>
                <w:rFonts w:ascii="Times New Roman" w:hAnsi="Times New Roman" w:cs="Times New Roman"/>
                <w:sz w:val="24"/>
                <w:szCs w:val="24"/>
              </w:rPr>
              <w:t>34%</w:t>
            </w:r>
          </w:p>
        </w:tc>
      </w:tr>
      <w:tr w:rsidR="00F964AF" w:rsidRPr="00374A20" w14:paraId="27C14F34" w14:textId="77777777" w:rsidTr="00F964AF">
        <w:trPr>
          <w:trHeight w:val="247"/>
        </w:trPr>
        <w:tc>
          <w:tcPr>
            <w:tcW w:w="2061" w:type="dxa"/>
            <w:tcBorders>
              <w:top w:val="single" w:sz="6" w:space="0" w:color="0F243E"/>
              <w:bottom w:val="single" w:sz="6" w:space="0" w:color="0F243E"/>
              <w:right w:val="single" w:sz="6" w:space="0" w:color="0F243E"/>
            </w:tcBorders>
            <w:shd w:val="clear" w:color="auto" w:fill="8DB3E2" w:themeFill="text2" w:themeFillTint="66"/>
          </w:tcPr>
          <w:p w14:paraId="587D689C" w14:textId="77777777" w:rsidR="00F964AF" w:rsidRPr="00374A20" w:rsidRDefault="00F964AF" w:rsidP="00F964AF">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ULC</w:t>
            </w:r>
          </w:p>
        </w:tc>
        <w:tc>
          <w:tcPr>
            <w:tcW w:w="1388" w:type="dxa"/>
            <w:tcBorders>
              <w:top w:val="single" w:sz="6" w:space="0" w:color="0F243E"/>
              <w:left w:val="single" w:sz="6" w:space="0" w:color="0F243E"/>
              <w:bottom w:val="single" w:sz="6" w:space="0" w:color="0F243E"/>
              <w:right w:val="single" w:sz="6" w:space="0" w:color="0F243E"/>
            </w:tcBorders>
            <w:shd w:val="clear" w:color="auto" w:fill="auto"/>
          </w:tcPr>
          <w:p w14:paraId="5E22FC37" w14:textId="77777777" w:rsidR="00F964AF" w:rsidRPr="00C651EE" w:rsidRDefault="00E95CF8" w:rsidP="00F964AF">
            <w:pPr>
              <w:jc w:val="center"/>
              <w:rPr>
                <w:rFonts w:ascii="Times New Roman" w:hAnsi="Times New Roman" w:cs="Times New Roman"/>
                <w:sz w:val="24"/>
                <w:szCs w:val="24"/>
              </w:rPr>
            </w:pPr>
            <w:r>
              <w:rPr>
                <w:rFonts w:ascii="Times New Roman" w:hAnsi="Times New Roman" w:cs="Times New Roman"/>
                <w:sz w:val="24"/>
                <w:szCs w:val="24"/>
              </w:rPr>
              <w:t>0.</w:t>
            </w:r>
            <w:r w:rsidR="000A2972">
              <w:rPr>
                <w:rFonts w:ascii="Times New Roman" w:hAnsi="Times New Roman" w:cs="Times New Roman"/>
                <w:sz w:val="24"/>
                <w:szCs w:val="24"/>
              </w:rPr>
              <w:t>10 %</w:t>
            </w:r>
          </w:p>
        </w:tc>
        <w:tc>
          <w:tcPr>
            <w:tcW w:w="1457" w:type="dxa"/>
            <w:tcBorders>
              <w:top w:val="single" w:sz="6" w:space="0" w:color="0F243E"/>
              <w:left w:val="single" w:sz="6" w:space="0" w:color="0F243E"/>
              <w:bottom w:val="single" w:sz="6" w:space="0" w:color="0F243E"/>
              <w:right w:val="single" w:sz="6" w:space="0" w:color="0F243E"/>
            </w:tcBorders>
            <w:shd w:val="clear" w:color="auto" w:fill="auto"/>
          </w:tcPr>
          <w:p w14:paraId="7F32B81F" w14:textId="77777777" w:rsidR="00F964AF" w:rsidRPr="00C651EE" w:rsidRDefault="000A2972" w:rsidP="00F964AF">
            <w:pPr>
              <w:jc w:val="center"/>
              <w:rPr>
                <w:rFonts w:ascii="Times New Roman" w:hAnsi="Times New Roman" w:cs="Times New Roman"/>
                <w:sz w:val="24"/>
                <w:szCs w:val="24"/>
              </w:rPr>
            </w:pPr>
            <w:r>
              <w:rPr>
                <w:rFonts w:ascii="Times New Roman" w:hAnsi="Times New Roman" w:cs="Times New Roman"/>
                <w:sz w:val="24"/>
                <w:szCs w:val="24"/>
              </w:rPr>
              <w:t>0.14 %</w:t>
            </w:r>
          </w:p>
        </w:tc>
        <w:tc>
          <w:tcPr>
            <w:tcW w:w="1499" w:type="dxa"/>
            <w:tcBorders>
              <w:top w:val="single" w:sz="6" w:space="0" w:color="0F243E"/>
              <w:left w:val="single" w:sz="6" w:space="0" w:color="0F243E"/>
              <w:bottom w:val="single" w:sz="6" w:space="0" w:color="0F243E"/>
            </w:tcBorders>
            <w:shd w:val="clear" w:color="auto" w:fill="auto"/>
          </w:tcPr>
          <w:p w14:paraId="57CE7DEA" w14:textId="77777777" w:rsidR="00F964AF" w:rsidRPr="00C651EE" w:rsidRDefault="000A2972" w:rsidP="00F964AF">
            <w:pPr>
              <w:jc w:val="center"/>
              <w:rPr>
                <w:rFonts w:ascii="Times New Roman" w:hAnsi="Times New Roman" w:cs="Times New Roman"/>
                <w:sz w:val="24"/>
                <w:szCs w:val="24"/>
              </w:rPr>
            </w:pPr>
            <w:r>
              <w:rPr>
                <w:rFonts w:ascii="Times New Roman" w:hAnsi="Times New Roman" w:cs="Times New Roman"/>
                <w:sz w:val="24"/>
                <w:szCs w:val="24"/>
              </w:rPr>
              <w:t>0.17 %</w:t>
            </w:r>
          </w:p>
        </w:tc>
      </w:tr>
    </w:tbl>
    <w:p w14:paraId="3E084586" w14:textId="77777777" w:rsidR="008B72DE" w:rsidRPr="00812C8E" w:rsidRDefault="008B72DE" w:rsidP="00B467CB">
      <w:pPr>
        <w:spacing w:line="360" w:lineRule="auto"/>
        <w:rPr>
          <w:rFonts w:ascii="Times New Roman" w:hAnsi="Times New Roman" w:cs="Times New Roman"/>
          <w:sz w:val="24"/>
          <w:szCs w:val="24"/>
        </w:rPr>
      </w:pPr>
    </w:p>
    <w:p w14:paraId="5E5FF208" w14:textId="77777777" w:rsidR="008B72DE" w:rsidRDefault="008B72DE" w:rsidP="00B467CB">
      <w:pPr>
        <w:pStyle w:val="Heading3"/>
        <w:ind w:left="0"/>
        <w:jc w:val="both"/>
        <w:rPr>
          <w:color w:val="244061"/>
          <w:u w:val="none"/>
        </w:rPr>
      </w:pPr>
    </w:p>
    <w:p w14:paraId="21D4FA45" w14:textId="77777777" w:rsidR="008B72DE" w:rsidRDefault="008B72DE" w:rsidP="00B467CB">
      <w:pPr>
        <w:pStyle w:val="Heading3"/>
        <w:ind w:left="0"/>
        <w:jc w:val="both"/>
        <w:rPr>
          <w:color w:val="244061"/>
          <w:u w:val="none"/>
        </w:rPr>
      </w:pPr>
    </w:p>
    <w:p w14:paraId="0291E8FC" w14:textId="77777777" w:rsidR="008B72DE" w:rsidRDefault="008B72DE" w:rsidP="00B467CB">
      <w:pPr>
        <w:pStyle w:val="Heading3"/>
        <w:ind w:left="0"/>
        <w:jc w:val="both"/>
        <w:rPr>
          <w:color w:val="244061"/>
          <w:u w:val="none"/>
        </w:rPr>
      </w:pPr>
    </w:p>
    <w:p w14:paraId="32A3BCB3" w14:textId="77777777" w:rsidR="008B72DE" w:rsidRDefault="008B72DE" w:rsidP="00B467CB">
      <w:pPr>
        <w:pStyle w:val="Heading3"/>
        <w:ind w:left="0"/>
        <w:jc w:val="both"/>
        <w:rPr>
          <w:color w:val="244061"/>
          <w:u w:val="none"/>
        </w:rPr>
      </w:pPr>
    </w:p>
    <w:p w14:paraId="4E8AFEDD" w14:textId="77777777" w:rsidR="008B72DE" w:rsidRDefault="008B72DE" w:rsidP="00B467CB">
      <w:pPr>
        <w:pStyle w:val="Heading3"/>
        <w:ind w:left="0"/>
        <w:jc w:val="both"/>
        <w:rPr>
          <w:color w:val="244061"/>
          <w:u w:val="none"/>
        </w:rPr>
      </w:pPr>
    </w:p>
    <w:p w14:paraId="45603AFA" w14:textId="77777777" w:rsidR="00F04FA8" w:rsidRDefault="00F04FA8" w:rsidP="00CE79F1">
      <w:pPr>
        <w:pStyle w:val="Heading3"/>
        <w:ind w:left="0"/>
        <w:rPr>
          <w:rFonts w:ascii="Times New Roman" w:hAnsi="Times New Roman" w:cs="Times New Roman"/>
          <w:b/>
          <w:sz w:val="24"/>
          <w:szCs w:val="24"/>
        </w:rPr>
      </w:pPr>
    </w:p>
    <w:p w14:paraId="17C368BB" w14:textId="77777777" w:rsidR="00AE4E59" w:rsidRDefault="00AE4E59" w:rsidP="00CE79F1">
      <w:pPr>
        <w:pStyle w:val="Heading3"/>
        <w:ind w:left="0"/>
        <w:rPr>
          <w:rFonts w:ascii="Times New Roman" w:hAnsi="Times New Roman" w:cs="Times New Roman"/>
          <w:b/>
          <w:sz w:val="24"/>
          <w:szCs w:val="24"/>
        </w:rPr>
      </w:pPr>
    </w:p>
    <w:p w14:paraId="3E959497" w14:textId="77777777" w:rsidR="00AF6F66" w:rsidRDefault="00AF6F66" w:rsidP="00CF6A50">
      <w:pPr>
        <w:pStyle w:val="Heading3"/>
        <w:ind w:left="0"/>
        <w:jc w:val="both"/>
        <w:rPr>
          <w:rFonts w:ascii="Times New Roman" w:hAnsi="Times New Roman" w:cs="Times New Roman"/>
          <w:b/>
          <w:sz w:val="24"/>
          <w:szCs w:val="24"/>
          <w:u w:val="none"/>
        </w:rPr>
      </w:pPr>
    </w:p>
    <w:p w14:paraId="0B7249B6" w14:textId="77777777" w:rsidR="008B72DE" w:rsidRPr="00CF6A50" w:rsidRDefault="008B72DE" w:rsidP="00CF6A50">
      <w:pPr>
        <w:pStyle w:val="Heading3"/>
        <w:ind w:left="0"/>
        <w:jc w:val="both"/>
        <w:rPr>
          <w:rFonts w:ascii="Times New Roman" w:hAnsi="Times New Roman" w:cs="Times New Roman"/>
          <w:b/>
          <w:sz w:val="24"/>
          <w:szCs w:val="24"/>
          <w:u w:val="none"/>
        </w:rPr>
      </w:pPr>
      <w:r w:rsidRPr="00CF6A50">
        <w:rPr>
          <w:rFonts w:ascii="Times New Roman" w:hAnsi="Times New Roman" w:cs="Times New Roman"/>
          <w:b/>
          <w:sz w:val="24"/>
          <w:szCs w:val="24"/>
          <w:u w:val="none"/>
        </w:rPr>
        <w:t>Interpretation:</w:t>
      </w:r>
    </w:p>
    <w:p w14:paraId="3A829153" w14:textId="77777777" w:rsidR="00CA2D6B" w:rsidRPr="00F964AF" w:rsidRDefault="00CA2D6B" w:rsidP="00CF6A50">
      <w:pPr>
        <w:pStyle w:val="Heading3"/>
        <w:ind w:left="0"/>
        <w:jc w:val="both"/>
        <w:rPr>
          <w:color w:val="244061"/>
          <w:u w:val="none"/>
        </w:rPr>
      </w:pPr>
    </w:p>
    <w:p w14:paraId="3E0DFE8F" w14:textId="77777777" w:rsidR="00AF6F66" w:rsidRPr="00AF6F66" w:rsidRDefault="008B72DE" w:rsidP="00CF6A50">
      <w:pPr>
        <w:spacing w:line="360" w:lineRule="auto"/>
        <w:jc w:val="both"/>
        <w:rPr>
          <w:rStyle w:val="mntl-sc-block-subheadingtext"/>
          <w:rFonts w:ascii="Times New Roman" w:hAnsi="Times New Roman" w:cs="Times New Roman"/>
          <w:sz w:val="24"/>
          <w:szCs w:val="24"/>
        </w:rPr>
      </w:pPr>
      <w:r w:rsidRPr="00C126A4">
        <w:rPr>
          <w:rFonts w:ascii="Times New Roman" w:hAnsi="Times New Roman" w:cs="Times New Roman"/>
          <w:sz w:val="24"/>
          <w:szCs w:val="24"/>
        </w:rPr>
        <w:t xml:space="preserve">UFIL </w:t>
      </w:r>
      <w:r>
        <w:rPr>
          <w:rFonts w:ascii="Times New Roman" w:hAnsi="Times New Roman" w:cs="Times New Roman"/>
          <w:sz w:val="24"/>
          <w:szCs w:val="24"/>
        </w:rPr>
        <w:t>Return on assets is average position in industry because we see that rate differ in each year’s (ups and down) but 201</w:t>
      </w:r>
      <w:r w:rsidR="00660B99">
        <w:rPr>
          <w:rFonts w:ascii="Times New Roman" w:hAnsi="Times New Roman" w:cs="Times New Roman"/>
          <w:sz w:val="24"/>
          <w:szCs w:val="24"/>
        </w:rPr>
        <w:t>6</w:t>
      </w:r>
      <w:r>
        <w:rPr>
          <w:rFonts w:ascii="Times New Roman" w:hAnsi="Times New Roman" w:cs="Times New Roman"/>
          <w:sz w:val="24"/>
          <w:szCs w:val="24"/>
        </w:rPr>
        <w:t xml:space="preserve"> their ROA rate is better than others companies but 201</w:t>
      </w:r>
      <w:r w:rsidR="00660B99">
        <w:rPr>
          <w:rFonts w:ascii="Times New Roman" w:hAnsi="Times New Roman" w:cs="Times New Roman"/>
          <w:sz w:val="24"/>
          <w:szCs w:val="24"/>
        </w:rPr>
        <w:t>7/18</w:t>
      </w:r>
      <w:r>
        <w:rPr>
          <w:rFonts w:ascii="Times New Roman" w:hAnsi="Times New Roman" w:cs="Times New Roman"/>
          <w:sz w:val="24"/>
          <w:szCs w:val="24"/>
        </w:rPr>
        <w:t xml:space="preserve"> is fall from previous year. UFIL need give attention on assets investment and also need to maintain ROA rate according to the limit.</w:t>
      </w:r>
    </w:p>
    <w:p w14:paraId="39EB92E2" w14:textId="77777777" w:rsidR="008B72DE" w:rsidRPr="00F04FA8" w:rsidRDefault="008B72DE" w:rsidP="00CF6A50">
      <w:pPr>
        <w:spacing w:line="360" w:lineRule="auto"/>
        <w:jc w:val="both"/>
        <w:rPr>
          <w:rStyle w:val="mntl-sc-block-subheadingtext"/>
          <w:rFonts w:ascii="Times New Roman" w:hAnsi="Times New Roman" w:cs="Times New Roman"/>
          <w:sz w:val="24"/>
          <w:szCs w:val="24"/>
        </w:rPr>
      </w:pPr>
      <w:r w:rsidRPr="00284A7D">
        <w:rPr>
          <w:rStyle w:val="mntl-sc-block-subheadingtext"/>
          <w:rFonts w:ascii="Times New Roman" w:hAnsi="Times New Roman" w:cs="Times New Roman"/>
          <w:b/>
          <w:bCs/>
          <w:color w:val="111111"/>
          <w:sz w:val="28"/>
          <w:szCs w:val="28"/>
          <w:u w:val="single"/>
        </w:rPr>
        <w:lastRenderedPageBreak/>
        <w:t>Return on Equity:</w:t>
      </w:r>
    </w:p>
    <w:p w14:paraId="1D6EC743" w14:textId="77777777" w:rsidR="008B72DE" w:rsidRDefault="008B72DE" w:rsidP="00CF6A50">
      <w:pPr>
        <w:spacing w:line="360" w:lineRule="auto"/>
        <w:jc w:val="both"/>
        <w:rPr>
          <w:rStyle w:val="mntl-sc-block-subheadingtext"/>
          <w:rFonts w:ascii="Times New Roman" w:hAnsi="Times New Roman" w:cs="Times New Roman"/>
          <w:bCs/>
          <w:color w:val="111111"/>
          <w:sz w:val="24"/>
          <w:szCs w:val="24"/>
        </w:rPr>
      </w:pPr>
      <w:r w:rsidRPr="001031EB">
        <w:rPr>
          <w:rStyle w:val="mntl-sc-block-subheadingtext"/>
          <w:rFonts w:ascii="Times New Roman" w:hAnsi="Times New Roman" w:cs="Times New Roman"/>
          <w:bCs/>
          <w:color w:val="111111"/>
          <w:sz w:val="24"/>
          <w:szCs w:val="24"/>
        </w:rPr>
        <w:t>Return on Equity</w:t>
      </w:r>
      <w:r>
        <w:rPr>
          <w:rStyle w:val="mntl-sc-block-subheadingtext"/>
          <w:rFonts w:ascii="Times New Roman" w:hAnsi="Times New Roman" w:cs="Times New Roman"/>
          <w:bCs/>
          <w:color w:val="111111"/>
          <w:sz w:val="24"/>
          <w:szCs w:val="24"/>
        </w:rPr>
        <w:t xml:space="preserve"> measure that earning from equity holders money investments. When this investment make better profit then automatically is create large assets base for a company and it also helps equity holders to make broad investment by buying company share.</w:t>
      </w:r>
      <w:r w:rsidRPr="00792BE6">
        <w:rPr>
          <w:rStyle w:val="mntl-sc-block-subheadingtext"/>
          <w:rFonts w:ascii="Times New Roman" w:hAnsi="Times New Roman" w:cs="Times New Roman"/>
          <w:bCs/>
          <w:color w:val="111111"/>
          <w:sz w:val="24"/>
          <w:szCs w:val="24"/>
        </w:rPr>
        <w:t xml:space="preserve"> </w:t>
      </w:r>
      <w:r w:rsidRPr="001031EB">
        <w:rPr>
          <w:rStyle w:val="mntl-sc-block-subheadingtext"/>
          <w:rFonts w:ascii="Times New Roman" w:hAnsi="Times New Roman" w:cs="Times New Roman"/>
          <w:bCs/>
          <w:color w:val="111111"/>
          <w:sz w:val="24"/>
          <w:szCs w:val="24"/>
        </w:rPr>
        <w:t>Returns on Equity facilitate</w:t>
      </w:r>
      <w:r>
        <w:rPr>
          <w:rStyle w:val="mntl-sc-block-subheadingtext"/>
          <w:rFonts w:ascii="Times New Roman" w:hAnsi="Times New Roman" w:cs="Times New Roman"/>
          <w:bCs/>
          <w:color w:val="111111"/>
          <w:sz w:val="24"/>
          <w:szCs w:val="24"/>
        </w:rPr>
        <w:t xml:space="preserve"> company to repayment of debt by additional assets which come from equity holder investments. </w:t>
      </w:r>
    </w:p>
    <w:p w14:paraId="3DDF230A" w14:textId="77777777" w:rsidR="008B72DE" w:rsidRDefault="00A32934" w:rsidP="00B467CB">
      <w:pPr>
        <w:jc w:val="both"/>
        <w:rPr>
          <w:rStyle w:val="mntl-sc-block-subheadingtext"/>
          <w:rFonts w:ascii="Times New Roman" w:hAnsi="Times New Roman" w:cs="Times New Roman"/>
          <w:bCs/>
          <w:color w:val="111111"/>
          <w:sz w:val="24"/>
          <w:szCs w:val="24"/>
        </w:rPr>
      </w:pPr>
      <w:r w:rsidRPr="00DC33E7">
        <w:rPr>
          <w:rStyle w:val="mntl-sc-block-subheadingtext"/>
          <w:rFonts w:ascii="Times New Roman" w:hAnsi="Times New Roman" w:cs="Times New Roman"/>
          <w:b/>
          <w:color w:val="111111"/>
          <w:sz w:val="24"/>
          <w:szCs w:val="24"/>
        </w:rPr>
        <w:t>ROE</w:t>
      </w:r>
      <w:r>
        <w:rPr>
          <w:rStyle w:val="mntl-sc-block-subheadingtext"/>
          <w:rFonts w:ascii="Times New Roman" w:hAnsi="Times New Roman" w:cs="Times New Roman"/>
          <w:bCs/>
          <w:color w:val="111111"/>
          <w:sz w:val="24"/>
          <w:szCs w:val="24"/>
        </w:rPr>
        <w:t xml:space="preserve">= </w:t>
      </w:r>
      <w:r w:rsidR="002507F0">
        <w:rPr>
          <w:rStyle w:val="mntl-sc-block-subheadingtext"/>
          <w:rFonts w:ascii="Times New Roman" w:hAnsi="Times New Roman" w:cs="Times New Roman"/>
          <w:bCs/>
          <w:color w:val="111111"/>
          <w:sz w:val="24"/>
          <w:szCs w:val="24"/>
        </w:rPr>
        <w:t>Net profit /Average Total equity</w:t>
      </w:r>
    </w:p>
    <w:p w14:paraId="34501E56" w14:textId="77777777" w:rsidR="003E3C54" w:rsidRDefault="003E3C54" w:rsidP="00B467CB">
      <w:pPr>
        <w:jc w:val="both"/>
        <w:rPr>
          <w:rStyle w:val="mntl-sc-block-subheadingtext"/>
          <w:rFonts w:ascii="Times New Roman" w:hAnsi="Times New Roman" w:cs="Times New Roman"/>
          <w:bCs/>
          <w:color w:val="111111"/>
          <w:sz w:val="24"/>
          <w:szCs w:val="24"/>
        </w:rPr>
      </w:pPr>
    </w:p>
    <w:tbl>
      <w:tblPr>
        <w:tblpPr w:leftFromText="180" w:rightFromText="180" w:vertAnchor="text" w:tblpXSpec="center" w:tblpY="-36"/>
        <w:tblW w:w="0" w:type="auto"/>
        <w:tblBorders>
          <w:top w:val="single" w:sz="12" w:space="0" w:color="0F243E"/>
          <w:left w:val="single" w:sz="12" w:space="0" w:color="0F243E"/>
          <w:bottom w:val="single" w:sz="12" w:space="0" w:color="0F243E"/>
          <w:right w:val="single" w:sz="12" w:space="0" w:color="0F243E"/>
          <w:insideH w:val="single" w:sz="12" w:space="0" w:color="0F243E"/>
          <w:insideV w:val="single" w:sz="12" w:space="0" w:color="0F243E"/>
        </w:tblBorders>
        <w:shd w:val="clear" w:color="auto" w:fill="DDD9C3" w:themeFill="background2" w:themeFillShade="E6"/>
        <w:tblLayout w:type="fixed"/>
        <w:tblCellMar>
          <w:left w:w="0" w:type="dxa"/>
          <w:right w:w="0" w:type="dxa"/>
        </w:tblCellMar>
        <w:tblLook w:val="01E0" w:firstRow="1" w:lastRow="1" w:firstColumn="1" w:lastColumn="1" w:noHBand="0" w:noVBand="0"/>
      </w:tblPr>
      <w:tblGrid>
        <w:gridCol w:w="2036"/>
        <w:gridCol w:w="1371"/>
        <w:gridCol w:w="1439"/>
        <w:gridCol w:w="1481"/>
      </w:tblGrid>
      <w:tr w:rsidR="008B72DE" w:rsidRPr="00374A20" w14:paraId="567036EE" w14:textId="77777777" w:rsidTr="00CE79F1">
        <w:trPr>
          <w:trHeight w:val="143"/>
        </w:trPr>
        <w:tc>
          <w:tcPr>
            <w:tcW w:w="2036" w:type="dxa"/>
            <w:tcBorders>
              <w:bottom w:val="single" w:sz="6" w:space="0" w:color="0F243E"/>
              <w:right w:val="single" w:sz="6" w:space="0" w:color="0F243E"/>
            </w:tcBorders>
            <w:shd w:val="clear" w:color="auto" w:fill="DDD9C3" w:themeFill="background2" w:themeFillShade="E6"/>
          </w:tcPr>
          <w:p w14:paraId="00A88BB5" w14:textId="77777777" w:rsidR="008B72DE" w:rsidRPr="00374A20" w:rsidRDefault="008B72DE" w:rsidP="00B467C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Years</w:t>
            </w:r>
          </w:p>
        </w:tc>
        <w:tc>
          <w:tcPr>
            <w:tcW w:w="1371" w:type="dxa"/>
            <w:tcBorders>
              <w:left w:val="single" w:sz="6" w:space="0" w:color="0F243E"/>
              <w:bottom w:val="single" w:sz="6" w:space="0" w:color="0F243E"/>
              <w:right w:val="single" w:sz="6" w:space="0" w:color="0F243E"/>
            </w:tcBorders>
            <w:shd w:val="clear" w:color="auto" w:fill="DDD9C3" w:themeFill="background2" w:themeFillShade="E6"/>
          </w:tcPr>
          <w:p w14:paraId="5D0456A6" w14:textId="77777777" w:rsidR="008B72DE" w:rsidRPr="00374A20" w:rsidRDefault="008B72DE" w:rsidP="00B467C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2016</w:t>
            </w:r>
          </w:p>
        </w:tc>
        <w:tc>
          <w:tcPr>
            <w:tcW w:w="1439" w:type="dxa"/>
            <w:tcBorders>
              <w:left w:val="single" w:sz="6" w:space="0" w:color="0F243E"/>
              <w:bottom w:val="single" w:sz="6" w:space="0" w:color="0F243E"/>
              <w:right w:val="single" w:sz="6" w:space="0" w:color="0F243E"/>
            </w:tcBorders>
            <w:shd w:val="clear" w:color="auto" w:fill="DDD9C3" w:themeFill="background2" w:themeFillShade="E6"/>
          </w:tcPr>
          <w:p w14:paraId="0A7D0B7B" w14:textId="77777777" w:rsidR="008B72DE" w:rsidRPr="00374A20" w:rsidRDefault="008B72DE" w:rsidP="00B467C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2017</w:t>
            </w:r>
          </w:p>
        </w:tc>
        <w:tc>
          <w:tcPr>
            <w:tcW w:w="1481" w:type="dxa"/>
            <w:tcBorders>
              <w:left w:val="single" w:sz="6" w:space="0" w:color="0F243E"/>
              <w:bottom w:val="single" w:sz="6" w:space="0" w:color="0F243E"/>
            </w:tcBorders>
            <w:shd w:val="clear" w:color="auto" w:fill="DDD9C3" w:themeFill="background2" w:themeFillShade="E6"/>
          </w:tcPr>
          <w:p w14:paraId="7A2E1F35" w14:textId="77777777" w:rsidR="008B72DE" w:rsidRPr="00374A20" w:rsidRDefault="008B72DE" w:rsidP="00B467C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2018</w:t>
            </w:r>
          </w:p>
        </w:tc>
      </w:tr>
      <w:tr w:rsidR="008B72DE" w:rsidRPr="0097453B" w14:paraId="7B77113B" w14:textId="77777777" w:rsidTr="00CE79F1">
        <w:trPr>
          <w:trHeight w:val="120"/>
        </w:trPr>
        <w:tc>
          <w:tcPr>
            <w:tcW w:w="2036" w:type="dxa"/>
            <w:tcBorders>
              <w:top w:val="single" w:sz="6" w:space="0" w:color="0F243E"/>
              <w:bottom w:val="single" w:sz="6" w:space="0" w:color="0F243E"/>
              <w:right w:val="single" w:sz="6" w:space="0" w:color="0F243E"/>
            </w:tcBorders>
            <w:shd w:val="clear" w:color="auto" w:fill="DDD9C3" w:themeFill="background2" w:themeFillShade="E6"/>
          </w:tcPr>
          <w:p w14:paraId="29F819E9" w14:textId="77777777" w:rsidR="008B72DE" w:rsidRPr="00374A20" w:rsidRDefault="008B72DE" w:rsidP="00B467C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UFIL</w:t>
            </w:r>
          </w:p>
        </w:tc>
        <w:tc>
          <w:tcPr>
            <w:tcW w:w="1371" w:type="dxa"/>
            <w:tcBorders>
              <w:top w:val="single" w:sz="6" w:space="0" w:color="0F243E"/>
              <w:left w:val="single" w:sz="6" w:space="0" w:color="0F243E"/>
              <w:bottom w:val="single" w:sz="6" w:space="0" w:color="0F243E"/>
              <w:right w:val="single" w:sz="6" w:space="0" w:color="0F243E"/>
            </w:tcBorders>
            <w:shd w:val="clear" w:color="auto" w:fill="auto"/>
          </w:tcPr>
          <w:p w14:paraId="2E06C421" w14:textId="77777777" w:rsidR="008B72DE" w:rsidRPr="004475B7" w:rsidRDefault="00D545F1" w:rsidP="00B467CB">
            <w:pPr>
              <w:jc w:val="center"/>
              <w:rPr>
                <w:rFonts w:ascii="Times New Roman" w:hAnsi="Times New Roman" w:cs="Times New Roman"/>
              </w:rPr>
            </w:pPr>
            <w:r>
              <w:rPr>
                <w:rFonts w:ascii="Times New Roman" w:hAnsi="Times New Roman" w:cs="Times New Roman"/>
              </w:rPr>
              <w:t>0.24 %</w:t>
            </w:r>
          </w:p>
        </w:tc>
        <w:tc>
          <w:tcPr>
            <w:tcW w:w="1439" w:type="dxa"/>
            <w:tcBorders>
              <w:top w:val="single" w:sz="6" w:space="0" w:color="0F243E"/>
              <w:left w:val="single" w:sz="6" w:space="0" w:color="0F243E"/>
              <w:bottom w:val="single" w:sz="6" w:space="0" w:color="0F243E"/>
              <w:right w:val="single" w:sz="6" w:space="0" w:color="0F243E"/>
            </w:tcBorders>
            <w:shd w:val="clear" w:color="auto" w:fill="auto"/>
          </w:tcPr>
          <w:p w14:paraId="549F0093" w14:textId="77777777" w:rsidR="008B72DE" w:rsidRPr="004475B7" w:rsidRDefault="00D545F1" w:rsidP="00B467CB">
            <w:pPr>
              <w:jc w:val="center"/>
              <w:rPr>
                <w:rFonts w:ascii="Times New Roman" w:hAnsi="Times New Roman" w:cs="Times New Roman"/>
              </w:rPr>
            </w:pPr>
            <w:r>
              <w:rPr>
                <w:rFonts w:ascii="Times New Roman" w:hAnsi="Times New Roman" w:cs="Times New Roman"/>
              </w:rPr>
              <w:t>0.06 %</w:t>
            </w:r>
          </w:p>
        </w:tc>
        <w:tc>
          <w:tcPr>
            <w:tcW w:w="1481" w:type="dxa"/>
            <w:tcBorders>
              <w:top w:val="single" w:sz="6" w:space="0" w:color="0F243E"/>
              <w:left w:val="single" w:sz="6" w:space="0" w:color="0F243E"/>
              <w:bottom w:val="single" w:sz="6" w:space="0" w:color="0F243E"/>
            </w:tcBorders>
            <w:shd w:val="clear" w:color="auto" w:fill="auto"/>
          </w:tcPr>
          <w:p w14:paraId="72E5F864" w14:textId="77777777" w:rsidR="008B72DE" w:rsidRPr="004475B7" w:rsidRDefault="00D545F1" w:rsidP="00B467CB">
            <w:pPr>
              <w:jc w:val="center"/>
              <w:rPr>
                <w:rFonts w:ascii="Times New Roman" w:hAnsi="Times New Roman" w:cs="Times New Roman"/>
              </w:rPr>
            </w:pPr>
            <w:r>
              <w:rPr>
                <w:rFonts w:ascii="Times New Roman" w:hAnsi="Times New Roman" w:cs="Times New Roman"/>
              </w:rPr>
              <w:t>0.11 %</w:t>
            </w:r>
          </w:p>
        </w:tc>
      </w:tr>
      <w:tr w:rsidR="008B72DE" w:rsidRPr="0097453B" w14:paraId="32777EAD" w14:textId="77777777" w:rsidTr="00CE79F1">
        <w:trPr>
          <w:trHeight w:val="85"/>
        </w:trPr>
        <w:tc>
          <w:tcPr>
            <w:tcW w:w="2036" w:type="dxa"/>
            <w:tcBorders>
              <w:top w:val="single" w:sz="6" w:space="0" w:color="0F243E"/>
              <w:bottom w:val="single" w:sz="6" w:space="0" w:color="0F243E"/>
              <w:right w:val="single" w:sz="6" w:space="0" w:color="0F243E"/>
            </w:tcBorders>
            <w:shd w:val="clear" w:color="auto" w:fill="DDD9C3" w:themeFill="background2" w:themeFillShade="E6"/>
          </w:tcPr>
          <w:p w14:paraId="21DCFCD8" w14:textId="77777777" w:rsidR="008B72DE" w:rsidRPr="00374A20" w:rsidRDefault="008B72DE" w:rsidP="00B467C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PHOENIX</w:t>
            </w:r>
          </w:p>
        </w:tc>
        <w:tc>
          <w:tcPr>
            <w:tcW w:w="1371" w:type="dxa"/>
            <w:tcBorders>
              <w:top w:val="single" w:sz="6" w:space="0" w:color="0F243E"/>
              <w:left w:val="single" w:sz="6" w:space="0" w:color="0F243E"/>
              <w:bottom w:val="single" w:sz="6" w:space="0" w:color="0F243E"/>
              <w:right w:val="single" w:sz="6" w:space="0" w:color="0F243E"/>
            </w:tcBorders>
            <w:shd w:val="clear" w:color="auto" w:fill="auto"/>
          </w:tcPr>
          <w:p w14:paraId="35DCC06A" w14:textId="77777777" w:rsidR="008B72DE" w:rsidRPr="004475B7" w:rsidRDefault="00D545F1" w:rsidP="00B467CB">
            <w:pPr>
              <w:jc w:val="center"/>
              <w:rPr>
                <w:rFonts w:ascii="Times New Roman" w:hAnsi="Times New Roman" w:cs="Times New Roman"/>
              </w:rPr>
            </w:pPr>
            <w:r>
              <w:rPr>
                <w:rFonts w:ascii="Times New Roman" w:hAnsi="Times New Roman" w:cs="Times New Roman"/>
              </w:rPr>
              <w:t>0.</w:t>
            </w:r>
            <w:r w:rsidR="00006041">
              <w:rPr>
                <w:rFonts w:ascii="Times New Roman" w:hAnsi="Times New Roman" w:cs="Times New Roman"/>
              </w:rPr>
              <w:t>19 %</w:t>
            </w:r>
          </w:p>
        </w:tc>
        <w:tc>
          <w:tcPr>
            <w:tcW w:w="1439" w:type="dxa"/>
            <w:tcBorders>
              <w:top w:val="single" w:sz="6" w:space="0" w:color="0F243E"/>
              <w:left w:val="single" w:sz="6" w:space="0" w:color="0F243E"/>
              <w:bottom w:val="single" w:sz="6" w:space="0" w:color="0F243E"/>
              <w:right w:val="single" w:sz="6" w:space="0" w:color="0F243E"/>
            </w:tcBorders>
            <w:shd w:val="clear" w:color="auto" w:fill="auto"/>
          </w:tcPr>
          <w:p w14:paraId="70CE6318" w14:textId="77777777" w:rsidR="008B72DE" w:rsidRPr="004475B7" w:rsidRDefault="00006041" w:rsidP="00B467CB">
            <w:pPr>
              <w:jc w:val="center"/>
              <w:rPr>
                <w:rFonts w:ascii="Times New Roman" w:hAnsi="Times New Roman" w:cs="Times New Roman"/>
              </w:rPr>
            </w:pPr>
            <w:r>
              <w:rPr>
                <w:rFonts w:ascii="Times New Roman" w:hAnsi="Times New Roman" w:cs="Times New Roman"/>
              </w:rPr>
              <w:t>0.22 %</w:t>
            </w:r>
          </w:p>
        </w:tc>
        <w:tc>
          <w:tcPr>
            <w:tcW w:w="1481" w:type="dxa"/>
            <w:tcBorders>
              <w:top w:val="single" w:sz="6" w:space="0" w:color="0F243E"/>
              <w:left w:val="single" w:sz="6" w:space="0" w:color="0F243E"/>
              <w:bottom w:val="single" w:sz="6" w:space="0" w:color="0F243E"/>
            </w:tcBorders>
            <w:shd w:val="clear" w:color="auto" w:fill="auto"/>
          </w:tcPr>
          <w:p w14:paraId="38BC7F96" w14:textId="77777777" w:rsidR="008B72DE" w:rsidRPr="004475B7" w:rsidRDefault="00006041" w:rsidP="00B467CB">
            <w:pPr>
              <w:jc w:val="center"/>
              <w:rPr>
                <w:rFonts w:ascii="Times New Roman" w:hAnsi="Times New Roman" w:cs="Times New Roman"/>
              </w:rPr>
            </w:pPr>
            <w:r>
              <w:rPr>
                <w:rFonts w:ascii="Times New Roman" w:hAnsi="Times New Roman" w:cs="Times New Roman"/>
              </w:rPr>
              <w:t>0.17 %</w:t>
            </w:r>
          </w:p>
        </w:tc>
      </w:tr>
      <w:tr w:rsidR="008B72DE" w:rsidRPr="0097453B" w14:paraId="39837787" w14:textId="77777777" w:rsidTr="00CE79F1">
        <w:trPr>
          <w:trHeight w:val="85"/>
        </w:trPr>
        <w:tc>
          <w:tcPr>
            <w:tcW w:w="2036" w:type="dxa"/>
            <w:tcBorders>
              <w:top w:val="single" w:sz="6" w:space="0" w:color="0F243E"/>
              <w:bottom w:val="single" w:sz="6" w:space="0" w:color="0F243E"/>
              <w:right w:val="single" w:sz="6" w:space="0" w:color="0F243E"/>
            </w:tcBorders>
            <w:shd w:val="clear" w:color="auto" w:fill="DDD9C3" w:themeFill="background2" w:themeFillShade="E6"/>
          </w:tcPr>
          <w:p w14:paraId="2D437CE1" w14:textId="77777777" w:rsidR="008B72DE" w:rsidRPr="00374A20" w:rsidRDefault="008B72DE" w:rsidP="00B467C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IDLC</w:t>
            </w:r>
          </w:p>
        </w:tc>
        <w:tc>
          <w:tcPr>
            <w:tcW w:w="1371" w:type="dxa"/>
            <w:tcBorders>
              <w:top w:val="single" w:sz="6" w:space="0" w:color="0F243E"/>
              <w:left w:val="single" w:sz="6" w:space="0" w:color="0F243E"/>
              <w:bottom w:val="single" w:sz="6" w:space="0" w:color="0F243E"/>
              <w:right w:val="single" w:sz="6" w:space="0" w:color="0F243E"/>
            </w:tcBorders>
            <w:shd w:val="clear" w:color="auto" w:fill="auto"/>
          </w:tcPr>
          <w:p w14:paraId="111A88E6" w14:textId="77777777" w:rsidR="008B72DE" w:rsidRPr="004475B7" w:rsidRDefault="00006041" w:rsidP="00B467CB">
            <w:pPr>
              <w:jc w:val="center"/>
              <w:rPr>
                <w:rFonts w:ascii="Times New Roman" w:hAnsi="Times New Roman" w:cs="Times New Roman"/>
              </w:rPr>
            </w:pPr>
            <w:r>
              <w:rPr>
                <w:rFonts w:ascii="Times New Roman" w:hAnsi="Times New Roman" w:cs="Times New Roman"/>
              </w:rPr>
              <w:t>0.30 %</w:t>
            </w:r>
          </w:p>
        </w:tc>
        <w:tc>
          <w:tcPr>
            <w:tcW w:w="1439" w:type="dxa"/>
            <w:tcBorders>
              <w:top w:val="single" w:sz="6" w:space="0" w:color="0F243E"/>
              <w:left w:val="single" w:sz="6" w:space="0" w:color="0F243E"/>
              <w:bottom w:val="single" w:sz="6" w:space="0" w:color="0F243E"/>
              <w:right w:val="single" w:sz="6" w:space="0" w:color="0F243E"/>
            </w:tcBorders>
            <w:shd w:val="clear" w:color="auto" w:fill="auto"/>
          </w:tcPr>
          <w:p w14:paraId="4202AC22" w14:textId="77777777" w:rsidR="008B72DE" w:rsidRPr="004475B7" w:rsidRDefault="00006041" w:rsidP="00B467CB">
            <w:pPr>
              <w:jc w:val="center"/>
              <w:rPr>
                <w:rFonts w:ascii="Times New Roman" w:hAnsi="Times New Roman" w:cs="Times New Roman"/>
              </w:rPr>
            </w:pPr>
            <w:r>
              <w:rPr>
                <w:rFonts w:ascii="Times New Roman" w:hAnsi="Times New Roman" w:cs="Times New Roman"/>
              </w:rPr>
              <w:t>0.34 %</w:t>
            </w:r>
          </w:p>
        </w:tc>
        <w:tc>
          <w:tcPr>
            <w:tcW w:w="1481" w:type="dxa"/>
            <w:tcBorders>
              <w:top w:val="single" w:sz="6" w:space="0" w:color="0F243E"/>
              <w:left w:val="single" w:sz="6" w:space="0" w:color="0F243E"/>
              <w:bottom w:val="single" w:sz="6" w:space="0" w:color="0F243E"/>
            </w:tcBorders>
            <w:shd w:val="clear" w:color="auto" w:fill="auto"/>
          </w:tcPr>
          <w:p w14:paraId="7B926040" w14:textId="77777777" w:rsidR="008B72DE" w:rsidRPr="004475B7" w:rsidRDefault="00006041" w:rsidP="00B467CB">
            <w:pPr>
              <w:jc w:val="center"/>
              <w:rPr>
                <w:rFonts w:ascii="Times New Roman" w:hAnsi="Times New Roman" w:cs="Times New Roman"/>
              </w:rPr>
            </w:pPr>
            <w:r>
              <w:rPr>
                <w:rFonts w:ascii="Times New Roman" w:hAnsi="Times New Roman" w:cs="Times New Roman"/>
              </w:rPr>
              <w:t>0.32%</w:t>
            </w:r>
          </w:p>
        </w:tc>
      </w:tr>
      <w:tr w:rsidR="008B72DE" w:rsidRPr="0097453B" w14:paraId="1508FE4E" w14:textId="77777777" w:rsidTr="00CE79F1">
        <w:trPr>
          <w:trHeight w:val="85"/>
        </w:trPr>
        <w:tc>
          <w:tcPr>
            <w:tcW w:w="2036" w:type="dxa"/>
            <w:tcBorders>
              <w:top w:val="single" w:sz="6" w:space="0" w:color="0F243E"/>
              <w:bottom w:val="single" w:sz="6" w:space="0" w:color="0F243E"/>
              <w:right w:val="single" w:sz="6" w:space="0" w:color="0F243E"/>
            </w:tcBorders>
            <w:shd w:val="clear" w:color="auto" w:fill="DDD9C3" w:themeFill="background2" w:themeFillShade="E6"/>
          </w:tcPr>
          <w:p w14:paraId="038D4EB0" w14:textId="77777777" w:rsidR="008B72DE" w:rsidRPr="00374A20" w:rsidRDefault="008B72DE" w:rsidP="00B467C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ULC</w:t>
            </w:r>
          </w:p>
        </w:tc>
        <w:tc>
          <w:tcPr>
            <w:tcW w:w="1371" w:type="dxa"/>
            <w:tcBorders>
              <w:top w:val="single" w:sz="6" w:space="0" w:color="0F243E"/>
              <w:left w:val="single" w:sz="6" w:space="0" w:color="0F243E"/>
              <w:bottom w:val="single" w:sz="6" w:space="0" w:color="0F243E"/>
              <w:right w:val="single" w:sz="6" w:space="0" w:color="0F243E"/>
            </w:tcBorders>
            <w:shd w:val="clear" w:color="auto" w:fill="auto"/>
          </w:tcPr>
          <w:p w14:paraId="5F1064D7" w14:textId="77777777" w:rsidR="008B72DE" w:rsidRPr="004475B7" w:rsidRDefault="00006041" w:rsidP="00B467CB">
            <w:pPr>
              <w:jc w:val="center"/>
              <w:rPr>
                <w:rFonts w:ascii="Times New Roman" w:hAnsi="Times New Roman" w:cs="Times New Roman"/>
              </w:rPr>
            </w:pPr>
            <w:r>
              <w:rPr>
                <w:rFonts w:ascii="Times New Roman" w:hAnsi="Times New Roman" w:cs="Times New Roman"/>
              </w:rPr>
              <w:t>0.15 %</w:t>
            </w:r>
          </w:p>
        </w:tc>
        <w:tc>
          <w:tcPr>
            <w:tcW w:w="1439" w:type="dxa"/>
            <w:tcBorders>
              <w:top w:val="single" w:sz="6" w:space="0" w:color="0F243E"/>
              <w:left w:val="single" w:sz="6" w:space="0" w:color="0F243E"/>
              <w:bottom w:val="single" w:sz="6" w:space="0" w:color="0F243E"/>
              <w:right w:val="single" w:sz="6" w:space="0" w:color="0F243E"/>
            </w:tcBorders>
            <w:shd w:val="clear" w:color="auto" w:fill="auto"/>
          </w:tcPr>
          <w:p w14:paraId="12F98112" w14:textId="77777777" w:rsidR="008B72DE" w:rsidRPr="004475B7" w:rsidRDefault="00006041" w:rsidP="00B467CB">
            <w:pPr>
              <w:jc w:val="center"/>
              <w:rPr>
                <w:rFonts w:ascii="Times New Roman" w:hAnsi="Times New Roman" w:cs="Times New Roman"/>
              </w:rPr>
            </w:pPr>
            <w:r>
              <w:rPr>
                <w:rFonts w:ascii="Times New Roman" w:hAnsi="Times New Roman" w:cs="Times New Roman"/>
              </w:rPr>
              <w:t>0.16%</w:t>
            </w:r>
          </w:p>
        </w:tc>
        <w:tc>
          <w:tcPr>
            <w:tcW w:w="1481" w:type="dxa"/>
            <w:tcBorders>
              <w:top w:val="single" w:sz="6" w:space="0" w:color="0F243E"/>
              <w:left w:val="single" w:sz="6" w:space="0" w:color="0F243E"/>
              <w:bottom w:val="single" w:sz="6" w:space="0" w:color="0F243E"/>
            </w:tcBorders>
            <w:shd w:val="clear" w:color="auto" w:fill="auto"/>
          </w:tcPr>
          <w:p w14:paraId="08D957C6" w14:textId="77777777" w:rsidR="008B72DE" w:rsidRPr="004475B7" w:rsidRDefault="00006041" w:rsidP="00B467CB">
            <w:pPr>
              <w:jc w:val="center"/>
              <w:rPr>
                <w:rFonts w:ascii="Times New Roman" w:hAnsi="Times New Roman" w:cs="Times New Roman"/>
              </w:rPr>
            </w:pPr>
            <w:r>
              <w:rPr>
                <w:rFonts w:ascii="Times New Roman" w:hAnsi="Times New Roman" w:cs="Times New Roman"/>
              </w:rPr>
              <w:t>0.14%</w:t>
            </w:r>
          </w:p>
        </w:tc>
      </w:tr>
    </w:tbl>
    <w:p w14:paraId="1510B2BB" w14:textId="77777777" w:rsidR="008B72DE" w:rsidRPr="001031EB" w:rsidRDefault="008B72DE" w:rsidP="00B467CB">
      <w:pPr>
        <w:jc w:val="both"/>
        <w:rPr>
          <w:rStyle w:val="mntl-sc-block-subheadingtext"/>
          <w:rFonts w:ascii="Times New Roman" w:hAnsi="Times New Roman" w:cs="Times New Roman"/>
          <w:bCs/>
          <w:color w:val="111111"/>
          <w:sz w:val="24"/>
          <w:szCs w:val="24"/>
        </w:rPr>
      </w:pPr>
    </w:p>
    <w:p w14:paraId="3CA572D8" w14:textId="77777777" w:rsidR="008B72DE" w:rsidRPr="00E85133" w:rsidRDefault="008B72DE" w:rsidP="00B467CB">
      <w:pPr>
        <w:jc w:val="both"/>
        <w:rPr>
          <w:rFonts w:ascii="Times New Roman" w:hAnsi="Times New Roman" w:cs="Times New Roman"/>
          <w:sz w:val="24"/>
          <w:szCs w:val="24"/>
        </w:rPr>
      </w:pPr>
    </w:p>
    <w:p w14:paraId="3233AA2D" w14:textId="77777777" w:rsidR="008B72DE" w:rsidRDefault="008B72DE" w:rsidP="00B467CB">
      <w:pPr>
        <w:rPr>
          <w:rFonts w:ascii="Times New Roman" w:hAnsi="Times New Roman" w:cs="Times New Roman"/>
          <w:color w:val="000000" w:themeColor="text1"/>
          <w:sz w:val="24"/>
          <w:szCs w:val="24"/>
        </w:rPr>
      </w:pPr>
    </w:p>
    <w:p w14:paraId="031454CC" w14:textId="77777777" w:rsidR="008B72DE" w:rsidRDefault="008B72DE" w:rsidP="00BC086E">
      <w:pPr>
        <w:pStyle w:val="Heading3"/>
        <w:ind w:left="0"/>
        <w:jc w:val="both"/>
        <w:rPr>
          <w:color w:val="244061"/>
          <w:u w:val="none"/>
        </w:rPr>
      </w:pPr>
    </w:p>
    <w:p w14:paraId="3E05BE6C" w14:textId="77777777" w:rsidR="002571FE" w:rsidRDefault="002571FE" w:rsidP="00BC086E">
      <w:pPr>
        <w:pStyle w:val="Heading3"/>
        <w:ind w:left="0"/>
        <w:jc w:val="both"/>
        <w:rPr>
          <w:color w:val="244061"/>
          <w:u w:val="none"/>
        </w:rPr>
      </w:pPr>
    </w:p>
    <w:p w14:paraId="7D67046F" w14:textId="77777777" w:rsidR="00CE79F1" w:rsidRDefault="00CE79F1" w:rsidP="00CE79F1">
      <w:pPr>
        <w:jc w:val="center"/>
        <w:rPr>
          <w:rFonts w:ascii="Times New Roman" w:hAnsi="Times New Roman" w:cs="Times New Roman"/>
          <w:sz w:val="24"/>
          <w:szCs w:val="24"/>
        </w:rPr>
      </w:pPr>
    </w:p>
    <w:p w14:paraId="742206F0" w14:textId="77777777" w:rsidR="00BC086E" w:rsidRDefault="00BC086E" w:rsidP="00CE79F1">
      <w:pPr>
        <w:rPr>
          <w:rFonts w:ascii="Times New Roman" w:hAnsi="Times New Roman" w:cs="Times New Roman"/>
          <w:b/>
          <w:sz w:val="24"/>
          <w:szCs w:val="24"/>
        </w:rPr>
      </w:pPr>
    </w:p>
    <w:p w14:paraId="587125B0" w14:textId="77777777" w:rsidR="008B72DE" w:rsidRPr="00CE79F1" w:rsidRDefault="008B72DE" w:rsidP="00CF6A50">
      <w:pPr>
        <w:jc w:val="both"/>
        <w:rPr>
          <w:rFonts w:ascii="Times New Roman" w:hAnsi="Times New Roman" w:cs="Times New Roman"/>
          <w:sz w:val="24"/>
          <w:szCs w:val="24"/>
        </w:rPr>
      </w:pPr>
      <w:r w:rsidRPr="008A490C">
        <w:rPr>
          <w:rFonts w:ascii="Times New Roman" w:hAnsi="Times New Roman" w:cs="Times New Roman"/>
          <w:b/>
          <w:sz w:val="24"/>
          <w:szCs w:val="24"/>
        </w:rPr>
        <w:t>Interpretation:</w:t>
      </w:r>
    </w:p>
    <w:p w14:paraId="07BFBE90" w14:textId="77777777" w:rsidR="00735EBA" w:rsidRDefault="008B72DE" w:rsidP="00735EBA">
      <w:pPr>
        <w:spacing w:line="360" w:lineRule="auto"/>
        <w:jc w:val="both"/>
        <w:rPr>
          <w:rFonts w:ascii="Times New Roman" w:hAnsi="Times New Roman" w:cs="Times New Roman"/>
          <w:sz w:val="24"/>
          <w:szCs w:val="24"/>
        </w:rPr>
      </w:pPr>
      <w:r w:rsidRPr="00C126A4">
        <w:rPr>
          <w:rFonts w:ascii="Times New Roman" w:hAnsi="Times New Roman" w:cs="Times New Roman"/>
          <w:sz w:val="24"/>
          <w:szCs w:val="24"/>
        </w:rPr>
        <w:t xml:space="preserve">UFIL </w:t>
      </w:r>
      <w:r w:rsidRPr="001031EB">
        <w:rPr>
          <w:rStyle w:val="mntl-sc-block-subheadingtext"/>
          <w:rFonts w:ascii="Times New Roman" w:hAnsi="Times New Roman" w:cs="Times New Roman"/>
          <w:bCs/>
          <w:color w:val="111111"/>
          <w:sz w:val="24"/>
          <w:szCs w:val="24"/>
        </w:rPr>
        <w:t>Return on Equity</w:t>
      </w:r>
      <w:r>
        <w:rPr>
          <w:rStyle w:val="mntl-sc-block-subheadingtext"/>
          <w:rFonts w:ascii="Times New Roman" w:hAnsi="Times New Roman" w:cs="Times New Roman"/>
          <w:bCs/>
          <w:color w:val="111111"/>
          <w:sz w:val="24"/>
          <w:szCs w:val="24"/>
        </w:rPr>
        <w:t xml:space="preserve"> </w:t>
      </w:r>
      <w:r>
        <w:rPr>
          <w:rFonts w:ascii="Times New Roman" w:hAnsi="Times New Roman" w:cs="Times New Roman"/>
          <w:sz w:val="24"/>
          <w:szCs w:val="24"/>
        </w:rPr>
        <w:t xml:space="preserve">is low then previous years. We see above all, their financial situation is good but if they do not concentrate about </w:t>
      </w:r>
      <w:r w:rsidRPr="001031EB">
        <w:rPr>
          <w:rStyle w:val="mntl-sc-block-subheadingtext"/>
          <w:rFonts w:ascii="Times New Roman" w:hAnsi="Times New Roman" w:cs="Times New Roman"/>
          <w:bCs/>
          <w:color w:val="111111"/>
          <w:sz w:val="24"/>
          <w:szCs w:val="24"/>
        </w:rPr>
        <w:t>Return on Equity</w:t>
      </w:r>
      <w:r>
        <w:rPr>
          <w:rStyle w:val="mntl-sc-block-subheadingtext"/>
          <w:rFonts w:ascii="Times New Roman" w:hAnsi="Times New Roman" w:cs="Times New Roman"/>
          <w:bCs/>
          <w:color w:val="111111"/>
          <w:sz w:val="24"/>
          <w:szCs w:val="24"/>
        </w:rPr>
        <w:t xml:space="preserve"> (</w:t>
      </w:r>
      <w:r>
        <w:rPr>
          <w:rFonts w:ascii="Times New Roman" w:hAnsi="Times New Roman" w:cs="Times New Roman"/>
          <w:sz w:val="24"/>
          <w:szCs w:val="24"/>
        </w:rPr>
        <w:t>ROE) sector then they will loss large portion of assets holder from own company. UFIL need to find different way to invest equity holder money for make more profit through it and more profit is good for every company to take better position in Intra-industry.</w:t>
      </w:r>
    </w:p>
    <w:p w14:paraId="61FE43D2" w14:textId="77777777" w:rsidR="00284A7D" w:rsidRPr="00284A7D" w:rsidRDefault="00284A7D" w:rsidP="00B467CB">
      <w:pPr>
        <w:spacing w:line="360" w:lineRule="auto"/>
        <w:rPr>
          <w:rFonts w:ascii="Times New Roman" w:hAnsi="Times New Roman" w:cs="Times New Roman"/>
          <w:b/>
          <w:sz w:val="28"/>
          <w:szCs w:val="28"/>
          <w:u w:val="single"/>
        </w:rPr>
      </w:pPr>
      <w:r w:rsidRPr="00284A7D">
        <w:rPr>
          <w:rFonts w:ascii="Times New Roman" w:hAnsi="Times New Roman" w:cs="Times New Roman"/>
          <w:b/>
          <w:color w:val="000000" w:themeColor="text1"/>
          <w:sz w:val="28"/>
          <w:szCs w:val="28"/>
          <w:u w:val="single"/>
        </w:rPr>
        <w:t>Financial Leverage:</w:t>
      </w:r>
    </w:p>
    <w:p w14:paraId="727CC141" w14:textId="77777777" w:rsidR="002A0913" w:rsidRPr="002A0913" w:rsidRDefault="002A0913" w:rsidP="002A0913">
      <w:pPr>
        <w:spacing w:after="0" w:line="360" w:lineRule="auto"/>
        <w:jc w:val="both"/>
        <w:rPr>
          <w:rFonts w:ascii="Times New Roman" w:hAnsi="Times New Roman" w:cs="Times New Roman"/>
        </w:rPr>
      </w:pPr>
      <w:r w:rsidRPr="002A0913">
        <w:rPr>
          <w:rFonts w:ascii="Times New Roman" w:hAnsi="Times New Roman" w:cs="Times New Roman"/>
        </w:rPr>
        <w:t>Financial leverage ratio analyzing  debt scenario of organization to find out the value of equity in the organization.This ratio compare between  equity And debt.And also financial leverage ratio Calculate share outstanding for knowing about value of equity in the organization. If shareholders buying the majority number of the  asset of the company then organization tell that leverage is higher.Organization sometimes borrow debt to purchase  assets and expect that capital income cross the cost of borrowing.</w:t>
      </w:r>
    </w:p>
    <w:p w14:paraId="370EBF05" w14:textId="77777777" w:rsidR="002A0913" w:rsidRPr="002A0913" w:rsidRDefault="002A0913" w:rsidP="002A0913">
      <w:pPr>
        <w:spacing w:after="0" w:line="360" w:lineRule="auto"/>
        <w:jc w:val="both"/>
        <w:rPr>
          <w:rFonts w:ascii="Times New Roman" w:hAnsi="Times New Roman" w:cs="Times New Roman"/>
        </w:rPr>
      </w:pPr>
    </w:p>
    <w:p w14:paraId="4BC2E594" w14:textId="77777777" w:rsidR="00145E37" w:rsidRDefault="002A0913" w:rsidP="002A0913">
      <w:pPr>
        <w:spacing w:after="0" w:line="360" w:lineRule="auto"/>
        <w:jc w:val="both"/>
        <w:rPr>
          <w:rFonts w:ascii="Times New Roman" w:hAnsi="Times New Roman" w:cs="Times New Roman"/>
          <w:sz w:val="24"/>
          <w:szCs w:val="24"/>
        </w:rPr>
      </w:pPr>
      <w:r w:rsidRPr="00DC33E7">
        <w:rPr>
          <w:rFonts w:ascii="Times New Roman" w:hAnsi="Times New Roman" w:cs="Times New Roman"/>
          <w:b/>
          <w:bCs/>
          <w:sz w:val="24"/>
          <w:szCs w:val="24"/>
        </w:rPr>
        <w:lastRenderedPageBreak/>
        <w:t>Financial Leverage ratios:</w:t>
      </w:r>
      <w:r w:rsidR="00D227FD">
        <w:rPr>
          <w:rFonts w:ascii="Times New Roman" w:hAnsi="Times New Roman" w:cs="Times New Roman"/>
          <w:sz w:val="24"/>
          <w:szCs w:val="24"/>
        </w:rPr>
        <w:t xml:space="preserve"> </w:t>
      </w:r>
      <w:r w:rsidR="0012635E">
        <w:rPr>
          <w:rFonts w:ascii="Times New Roman" w:hAnsi="Times New Roman" w:cs="Times New Roman"/>
          <w:sz w:val="24"/>
          <w:szCs w:val="24"/>
        </w:rPr>
        <w:t xml:space="preserve">Total assets / Total equity </w:t>
      </w:r>
    </w:p>
    <w:p w14:paraId="0EEE328A" w14:textId="77777777" w:rsidR="00145E37" w:rsidRDefault="00145E37" w:rsidP="002A0913">
      <w:pPr>
        <w:spacing w:after="0" w:line="360" w:lineRule="auto"/>
        <w:jc w:val="both"/>
        <w:rPr>
          <w:rFonts w:ascii="Times New Roman" w:hAnsi="Times New Roman" w:cs="Times New Roman"/>
          <w:sz w:val="24"/>
          <w:szCs w:val="24"/>
        </w:rPr>
      </w:pPr>
    </w:p>
    <w:tbl>
      <w:tblPr>
        <w:tblpPr w:leftFromText="180" w:rightFromText="180" w:vertAnchor="text" w:horzAnchor="margin" w:tblpXSpec="center" w:tblpY="41"/>
        <w:tblW w:w="0" w:type="auto"/>
        <w:tblBorders>
          <w:top w:val="single" w:sz="12" w:space="0" w:color="0F243E"/>
          <w:left w:val="single" w:sz="12" w:space="0" w:color="0F243E"/>
          <w:bottom w:val="single" w:sz="12" w:space="0" w:color="0F243E"/>
          <w:right w:val="single" w:sz="12" w:space="0" w:color="0F243E"/>
          <w:insideH w:val="single" w:sz="12" w:space="0" w:color="0F243E"/>
          <w:insideV w:val="single" w:sz="12" w:space="0" w:color="0F243E"/>
        </w:tblBorders>
        <w:shd w:val="clear" w:color="auto" w:fill="8DB3E2" w:themeFill="text2" w:themeFillTint="66"/>
        <w:tblLayout w:type="fixed"/>
        <w:tblCellMar>
          <w:left w:w="0" w:type="dxa"/>
          <w:right w:w="0" w:type="dxa"/>
        </w:tblCellMar>
        <w:tblLook w:val="01E0" w:firstRow="1" w:lastRow="1" w:firstColumn="1" w:lastColumn="1" w:noHBand="0" w:noVBand="0"/>
      </w:tblPr>
      <w:tblGrid>
        <w:gridCol w:w="2061"/>
        <w:gridCol w:w="1388"/>
        <w:gridCol w:w="1457"/>
        <w:gridCol w:w="1499"/>
      </w:tblGrid>
      <w:tr w:rsidR="00145E37" w:rsidRPr="00374A20" w14:paraId="0D770515" w14:textId="77777777" w:rsidTr="006A62FB">
        <w:trPr>
          <w:trHeight w:val="311"/>
        </w:trPr>
        <w:tc>
          <w:tcPr>
            <w:tcW w:w="2061" w:type="dxa"/>
            <w:tcBorders>
              <w:bottom w:val="single" w:sz="6" w:space="0" w:color="0F243E"/>
              <w:right w:val="single" w:sz="6" w:space="0" w:color="0F243E"/>
            </w:tcBorders>
            <w:shd w:val="clear" w:color="auto" w:fill="8DB3E2" w:themeFill="text2" w:themeFillTint="66"/>
          </w:tcPr>
          <w:p w14:paraId="63158E74" w14:textId="77777777" w:rsidR="00145E37" w:rsidRPr="00374A20" w:rsidRDefault="00145E37" w:rsidP="006A62F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Years</w:t>
            </w:r>
          </w:p>
        </w:tc>
        <w:tc>
          <w:tcPr>
            <w:tcW w:w="1388" w:type="dxa"/>
            <w:tcBorders>
              <w:left w:val="single" w:sz="6" w:space="0" w:color="0F243E"/>
              <w:bottom w:val="single" w:sz="6" w:space="0" w:color="0F243E"/>
              <w:right w:val="single" w:sz="6" w:space="0" w:color="0F243E"/>
            </w:tcBorders>
            <w:shd w:val="clear" w:color="auto" w:fill="8DB3E2" w:themeFill="text2" w:themeFillTint="66"/>
          </w:tcPr>
          <w:p w14:paraId="4D06EC6E" w14:textId="77777777" w:rsidR="00145E37" w:rsidRPr="00374A20" w:rsidRDefault="00145E37" w:rsidP="006A62F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2016</w:t>
            </w:r>
          </w:p>
        </w:tc>
        <w:tc>
          <w:tcPr>
            <w:tcW w:w="1457" w:type="dxa"/>
            <w:tcBorders>
              <w:left w:val="single" w:sz="6" w:space="0" w:color="0F243E"/>
              <w:bottom w:val="single" w:sz="6" w:space="0" w:color="0F243E"/>
              <w:right w:val="single" w:sz="6" w:space="0" w:color="0F243E"/>
            </w:tcBorders>
            <w:shd w:val="clear" w:color="auto" w:fill="8DB3E2" w:themeFill="text2" w:themeFillTint="66"/>
          </w:tcPr>
          <w:p w14:paraId="1DA90E35" w14:textId="77777777" w:rsidR="00145E37" w:rsidRPr="00374A20" w:rsidRDefault="00145E37" w:rsidP="006A62F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2017</w:t>
            </w:r>
          </w:p>
        </w:tc>
        <w:tc>
          <w:tcPr>
            <w:tcW w:w="1499" w:type="dxa"/>
            <w:tcBorders>
              <w:left w:val="single" w:sz="6" w:space="0" w:color="0F243E"/>
              <w:bottom w:val="single" w:sz="6" w:space="0" w:color="0F243E"/>
            </w:tcBorders>
            <w:shd w:val="clear" w:color="auto" w:fill="8DB3E2" w:themeFill="text2" w:themeFillTint="66"/>
          </w:tcPr>
          <w:p w14:paraId="7992BD59" w14:textId="77777777" w:rsidR="00145E37" w:rsidRPr="00374A20" w:rsidRDefault="00145E37" w:rsidP="006A62F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w w:val="95"/>
                <w:sz w:val="24"/>
                <w:szCs w:val="24"/>
              </w:rPr>
              <w:t>2018</w:t>
            </w:r>
          </w:p>
        </w:tc>
      </w:tr>
      <w:tr w:rsidR="00145E37" w:rsidRPr="00374A20" w14:paraId="2480313B" w14:textId="77777777" w:rsidTr="006A62FB">
        <w:trPr>
          <w:trHeight w:val="348"/>
        </w:trPr>
        <w:tc>
          <w:tcPr>
            <w:tcW w:w="2061" w:type="dxa"/>
            <w:tcBorders>
              <w:top w:val="single" w:sz="6" w:space="0" w:color="0F243E"/>
              <w:bottom w:val="single" w:sz="6" w:space="0" w:color="0F243E"/>
              <w:right w:val="single" w:sz="6" w:space="0" w:color="0F243E"/>
            </w:tcBorders>
            <w:shd w:val="clear" w:color="auto" w:fill="8DB3E2" w:themeFill="text2" w:themeFillTint="66"/>
          </w:tcPr>
          <w:p w14:paraId="2A0AB2F3" w14:textId="77777777" w:rsidR="00145E37" w:rsidRPr="00374A20" w:rsidRDefault="00145E37" w:rsidP="006A62F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UFIL</w:t>
            </w:r>
          </w:p>
        </w:tc>
        <w:tc>
          <w:tcPr>
            <w:tcW w:w="1388" w:type="dxa"/>
            <w:tcBorders>
              <w:top w:val="single" w:sz="6" w:space="0" w:color="0F243E"/>
              <w:left w:val="single" w:sz="6" w:space="0" w:color="0F243E"/>
              <w:bottom w:val="single" w:sz="6" w:space="0" w:color="0F243E"/>
              <w:right w:val="single" w:sz="6" w:space="0" w:color="0F243E"/>
            </w:tcBorders>
            <w:shd w:val="clear" w:color="auto" w:fill="auto"/>
          </w:tcPr>
          <w:p w14:paraId="777FD038" w14:textId="77777777" w:rsidR="00145E37" w:rsidRPr="00C651EE" w:rsidRDefault="00160BFC" w:rsidP="006A62FB">
            <w:pPr>
              <w:jc w:val="center"/>
              <w:rPr>
                <w:rFonts w:ascii="Times New Roman" w:hAnsi="Times New Roman" w:cs="Times New Roman"/>
                <w:sz w:val="24"/>
                <w:szCs w:val="24"/>
              </w:rPr>
            </w:pPr>
            <w:r>
              <w:rPr>
                <w:rFonts w:ascii="Times New Roman" w:hAnsi="Times New Roman" w:cs="Times New Roman"/>
                <w:sz w:val="24"/>
                <w:szCs w:val="24"/>
              </w:rPr>
              <w:t>6.79 %</w:t>
            </w:r>
          </w:p>
        </w:tc>
        <w:tc>
          <w:tcPr>
            <w:tcW w:w="1457" w:type="dxa"/>
            <w:tcBorders>
              <w:top w:val="single" w:sz="6" w:space="0" w:color="0F243E"/>
              <w:left w:val="single" w:sz="6" w:space="0" w:color="0F243E"/>
              <w:bottom w:val="single" w:sz="6" w:space="0" w:color="0F243E"/>
              <w:right w:val="single" w:sz="6" w:space="0" w:color="0F243E"/>
            </w:tcBorders>
            <w:shd w:val="clear" w:color="auto" w:fill="auto"/>
          </w:tcPr>
          <w:p w14:paraId="7D63DA2B" w14:textId="77777777" w:rsidR="00145E37" w:rsidRPr="00C651EE" w:rsidRDefault="00160BFC" w:rsidP="006A62FB">
            <w:pPr>
              <w:jc w:val="center"/>
              <w:rPr>
                <w:rFonts w:ascii="Times New Roman" w:hAnsi="Times New Roman" w:cs="Times New Roman"/>
                <w:sz w:val="24"/>
                <w:szCs w:val="24"/>
              </w:rPr>
            </w:pPr>
            <w:r>
              <w:rPr>
                <w:rFonts w:ascii="Times New Roman" w:hAnsi="Times New Roman" w:cs="Times New Roman"/>
                <w:sz w:val="24"/>
                <w:szCs w:val="24"/>
              </w:rPr>
              <w:t>2.92 %</w:t>
            </w:r>
          </w:p>
        </w:tc>
        <w:tc>
          <w:tcPr>
            <w:tcW w:w="1499" w:type="dxa"/>
            <w:tcBorders>
              <w:top w:val="single" w:sz="6" w:space="0" w:color="0F243E"/>
              <w:left w:val="single" w:sz="6" w:space="0" w:color="0F243E"/>
              <w:bottom w:val="single" w:sz="6" w:space="0" w:color="0F243E"/>
            </w:tcBorders>
            <w:shd w:val="clear" w:color="auto" w:fill="auto"/>
          </w:tcPr>
          <w:p w14:paraId="7AB59E20" w14:textId="77777777" w:rsidR="00145E37" w:rsidRPr="00C651EE" w:rsidRDefault="00160BFC" w:rsidP="006A62FB">
            <w:pPr>
              <w:jc w:val="center"/>
              <w:rPr>
                <w:rFonts w:ascii="Times New Roman" w:hAnsi="Times New Roman" w:cs="Times New Roman"/>
                <w:sz w:val="24"/>
                <w:szCs w:val="24"/>
              </w:rPr>
            </w:pPr>
            <w:r>
              <w:rPr>
                <w:rFonts w:ascii="Times New Roman" w:hAnsi="Times New Roman" w:cs="Times New Roman"/>
                <w:sz w:val="24"/>
                <w:szCs w:val="24"/>
              </w:rPr>
              <w:t>5.52 %</w:t>
            </w:r>
          </w:p>
        </w:tc>
      </w:tr>
      <w:tr w:rsidR="00145E37" w:rsidRPr="00374A20" w14:paraId="42289D62" w14:textId="77777777" w:rsidTr="006A62FB">
        <w:trPr>
          <w:trHeight w:val="247"/>
        </w:trPr>
        <w:tc>
          <w:tcPr>
            <w:tcW w:w="2061" w:type="dxa"/>
            <w:tcBorders>
              <w:top w:val="single" w:sz="6" w:space="0" w:color="0F243E"/>
              <w:bottom w:val="single" w:sz="6" w:space="0" w:color="0F243E"/>
              <w:right w:val="single" w:sz="6" w:space="0" w:color="0F243E"/>
            </w:tcBorders>
            <w:shd w:val="clear" w:color="auto" w:fill="8DB3E2" w:themeFill="text2" w:themeFillTint="66"/>
          </w:tcPr>
          <w:p w14:paraId="64ED64CC" w14:textId="77777777" w:rsidR="00145E37" w:rsidRPr="00374A20" w:rsidRDefault="00145E37" w:rsidP="006A62F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PHOENIX</w:t>
            </w:r>
          </w:p>
        </w:tc>
        <w:tc>
          <w:tcPr>
            <w:tcW w:w="1388" w:type="dxa"/>
            <w:tcBorders>
              <w:top w:val="single" w:sz="6" w:space="0" w:color="0F243E"/>
              <w:left w:val="single" w:sz="6" w:space="0" w:color="0F243E"/>
              <w:bottom w:val="single" w:sz="6" w:space="0" w:color="0F243E"/>
              <w:right w:val="single" w:sz="6" w:space="0" w:color="0F243E"/>
            </w:tcBorders>
            <w:shd w:val="clear" w:color="auto" w:fill="auto"/>
          </w:tcPr>
          <w:p w14:paraId="0240C114" w14:textId="77777777" w:rsidR="00145E37" w:rsidRPr="00C651EE" w:rsidRDefault="003B3372" w:rsidP="006A62FB">
            <w:pPr>
              <w:jc w:val="center"/>
              <w:rPr>
                <w:rFonts w:ascii="Times New Roman" w:hAnsi="Times New Roman" w:cs="Times New Roman"/>
                <w:sz w:val="24"/>
                <w:szCs w:val="24"/>
              </w:rPr>
            </w:pPr>
            <w:r>
              <w:rPr>
                <w:rFonts w:ascii="Times New Roman" w:hAnsi="Times New Roman" w:cs="Times New Roman"/>
                <w:sz w:val="24"/>
                <w:szCs w:val="24"/>
              </w:rPr>
              <w:t>4.32 %</w:t>
            </w:r>
          </w:p>
        </w:tc>
        <w:tc>
          <w:tcPr>
            <w:tcW w:w="1457" w:type="dxa"/>
            <w:tcBorders>
              <w:top w:val="single" w:sz="6" w:space="0" w:color="0F243E"/>
              <w:left w:val="single" w:sz="6" w:space="0" w:color="0F243E"/>
              <w:bottom w:val="single" w:sz="6" w:space="0" w:color="0F243E"/>
              <w:right w:val="single" w:sz="6" w:space="0" w:color="0F243E"/>
            </w:tcBorders>
            <w:shd w:val="clear" w:color="auto" w:fill="auto"/>
          </w:tcPr>
          <w:p w14:paraId="093BBD03" w14:textId="77777777" w:rsidR="00145E37" w:rsidRPr="00C651EE" w:rsidRDefault="003B3372" w:rsidP="006A62FB">
            <w:pPr>
              <w:jc w:val="center"/>
              <w:rPr>
                <w:rFonts w:ascii="Times New Roman" w:hAnsi="Times New Roman" w:cs="Times New Roman"/>
                <w:sz w:val="24"/>
                <w:szCs w:val="24"/>
              </w:rPr>
            </w:pPr>
            <w:r>
              <w:rPr>
                <w:rFonts w:ascii="Times New Roman" w:hAnsi="Times New Roman" w:cs="Times New Roman"/>
                <w:sz w:val="24"/>
                <w:szCs w:val="24"/>
              </w:rPr>
              <w:t>5.43%</w:t>
            </w:r>
          </w:p>
        </w:tc>
        <w:tc>
          <w:tcPr>
            <w:tcW w:w="1499" w:type="dxa"/>
            <w:tcBorders>
              <w:top w:val="single" w:sz="6" w:space="0" w:color="0F243E"/>
              <w:left w:val="single" w:sz="6" w:space="0" w:color="0F243E"/>
              <w:bottom w:val="single" w:sz="6" w:space="0" w:color="0F243E"/>
            </w:tcBorders>
            <w:shd w:val="clear" w:color="auto" w:fill="auto"/>
          </w:tcPr>
          <w:p w14:paraId="53CEDE07" w14:textId="77777777" w:rsidR="00145E37" w:rsidRPr="00C651EE" w:rsidRDefault="003B3372" w:rsidP="006A62FB">
            <w:pPr>
              <w:jc w:val="center"/>
              <w:rPr>
                <w:rFonts w:ascii="Times New Roman" w:hAnsi="Times New Roman" w:cs="Times New Roman"/>
                <w:sz w:val="24"/>
                <w:szCs w:val="24"/>
              </w:rPr>
            </w:pPr>
            <w:r>
              <w:rPr>
                <w:rFonts w:ascii="Times New Roman" w:hAnsi="Times New Roman" w:cs="Times New Roman"/>
                <w:sz w:val="24"/>
                <w:szCs w:val="24"/>
              </w:rPr>
              <w:t>5.64%</w:t>
            </w:r>
          </w:p>
        </w:tc>
      </w:tr>
      <w:tr w:rsidR="00145E37" w:rsidRPr="00374A20" w14:paraId="17BE1E5F" w14:textId="77777777" w:rsidTr="006A62FB">
        <w:trPr>
          <w:trHeight w:val="247"/>
        </w:trPr>
        <w:tc>
          <w:tcPr>
            <w:tcW w:w="2061" w:type="dxa"/>
            <w:tcBorders>
              <w:top w:val="single" w:sz="6" w:space="0" w:color="0F243E"/>
              <w:bottom w:val="single" w:sz="6" w:space="0" w:color="0F243E"/>
              <w:right w:val="single" w:sz="6" w:space="0" w:color="0F243E"/>
            </w:tcBorders>
            <w:shd w:val="clear" w:color="auto" w:fill="8DB3E2" w:themeFill="text2" w:themeFillTint="66"/>
          </w:tcPr>
          <w:p w14:paraId="2B2A83E8" w14:textId="77777777" w:rsidR="00145E37" w:rsidRPr="00374A20" w:rsidRDefault="00145E37" w:rsidP="006A62F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IDLC</w:t>
            </w:r>
          </w:p>
        </w:tc>
        <w:tc>
          <w:tcPr>
            <w:tcW w:w="1388" w:type="dxa"/>
            <w:tcBorders>
              <w:top w:val="single" w:sz="6" w:space="0" w:color="0F243E"/>
              <w:left w:val="single" w:sz="6" w:space="0" w:color="0F243E"/>
              <w:bottom w:val="single" w:sz="6" w:space="0" w:color="0F243E"/>
              <w:right w:val="single" w:sz="6" w:space="0" w:color="0F243E"/>
            </w:tcBorders>
            <w:shd w:val="clear" w:color="auto" w:fill="auto"/>
          </w:tcPr>
          <w:p w14:paraId="191323D1" w14:textId="77777777" w:rsidR="00145E37" w:rsidRPr="00C651EE" w:rsidRDefault="003B3372" w:rsidP="006A62FB">
            <w:pPr>
              <w:jc w:val="center"/>
              <w:rPr>
                <w:rFonts w:ascii="Times New Roman" w:hAnsi="Times New Roman" w:cs="Times New Roman"/>
                <w:sz w:val="24"/>
                <w:szCs w:val="24"/>
              </w:rPr>
            </w:pPr>
            <w:r>
              <w:rPr>
                <w:rFonts w:ascii="Times New Roman" w:hAnsi="Times New Roman" w:cs="Times New Roman"/>
                <w:sz w:val="24"/>
                <w:szCs w:val="24"/>
              </w:rPr>
              <w:t>5.70 %</w:t>
            </w:r>
          </w:p>
        </w:tc>
        <w:tc>
          <w:tcPr>
            <w:tcW w:w="1457" w:type="dxa"/>
            <w:tcBorders>
              <w:top w:val="single" w:sz="6" w:space="0" w:color="0F243E"/>
              <w:left w:val="single" w:sz="6" w:space="0" w:color="0F243E"/>
              <w:bottom w:val="single" w:sz="6" w:space="0" w:color="0F243E"/>
              <w:right w:val="single" w:sz="6" w:space="0" w:color="0F243E"/>
            </w:tcBorders>
            <w:shd w:val="clear" w:color="auto" w:fill="auto"/>
          </w:tcPr>
          <w:p w14:paraId="0E51B5D0" w14:textId="77777777" w:rsidR="00145E37" w:rsidRPr="00C651EE" w:rsidRDefault="0056646C" w:rsidP="006A62FB">
            <w:pPr>
              <w:jc w:val="center"/>
              <w:rPr>
                <w:rFonts w:ascii="Times New Roman" w:hAnsi="Times New Roman" w:cs="Times New Roman"/>
                <w:sz w:val="24"/>
                <w:szCs w:val="24"/>
              </w:rPr>
            </w:pPr>
            <w:r>
              <w:rPr>
                <w:rFonts w:ascii="Times New Roman" w:hAnsi="Times New Roman" w:cs="Times New Roman"/>
                <w:sz w:val="24"/>
                <w:szCs w:val="24"/>
              </w:rPr>
              <w:t>4.50 %</w:t>
            </w:r>
          </w:p>
        </w:tc>
        <w:tc>
          <w:tcPr>
            <w:tcW w:w="1499" w:type="dxa"/>
            <w:tcBorders>
              <w:top w:val="single" w:sz="6" w:space="0" w:color="0F243E"/>
              <w:left w:val="single" w:sz="6" w:space="0" w:color="0F243E"/>
              <w:bottom w:val="single" w:sz="6" w:space="0" w:color="0F243E"/>
            </w:tcBorders>
            <w:shd w:val="clear" w:color="auto" w:fill="auto"/>
          </w:tcPr>
          <w:p w14:paraId="6FB89878" w14:textId="77777777" w:rsidR="00145E37" w:rsidRPr="00C651EE" w:rsidRDefault="0056646C" w:rsidP="006A62FB">
            <w:pPr>
              <w:jc w:val="center"/>
              <w:rPr>
                <w:rFonts w:ascii="Times New Roman" w:hAnsi="Times New Roman" w:cs="Times New Roman"/>
                <w:sz w:val="24"/>
                <w:szCs w:val="24"/>
              </w:rPr>
            </w:pPr>
            <w:r>
              <w:rPr>
                <w:rFonts w:ascii="Times New Roman" w:hAnsi="Times New Roman" w:cs="Times New Roman"/>
                <w:sz w:val="24"/>
                <w:szCs w:val="24"/>
              </w:rPr>
              <w:t>5.20 %</w:t>
            </w:r>
          </w:p>
        </w:tc>
      </w:tr>
      <w:tr w:rsidR="00145E37" w:rsidRPr="00374A20" w14:paraId="2B85D0FE" w14:textId="77777777" w:rsidTr="006A62FB">
        <w:trPr>
          <w:trHeight w:val="247"/>
        </w:trPr>
        <w:tc>
          <w:tcPr>
            <w:tcW w:w="2061" w:type="dxa"/>
            <w:tcBorders>
              <w:top w:val="single" w:sz="6" w:space="0" w:color="0F243E"/>
              <w:bottom w:val="single" w:sz="6" w:space="0" w:color="0F243E"/>
              <w:right w:val="single" w:sz="6" w:space="0" w:color="0F243E"/>
            </w:tcBorders>
            <w:shd w:val="clear" w:color="auto" w:fill="8DB3E2" w:themeFill="text2" w:themeFillTint="66"/>
          </w:tcPr>
          <w:p w14:paraId="739FCFD7" w14:textId="77777777" w:rsidR="00145E37" w:rsidRPr="00374A20" w:rsidRDefault="00145E37" w:rsidP="006A62FB">
            <w:pPr>
              <w:spacing w:line="360" w:lineRule="auto"/>
              <w:jc w:val="center"/>
              <w:rPr>
                <w:rFonts w:ascii="Times New Roman" w:hAnsi="Times New Roman" w:cs="Times New Roman"/>
                <w:b/>
                <w:color w:val="000000" w:themeColor="text1"/>
                <w:sz w:val="24"/>
                <w:szCs w:val="24"/>
              </w:rPr>
            </w:pPr>
            <w:r w:rsidRPr="00374A20">
              <w:rPr>
                <w:rFonts w:ascii="Times New Roman" w:hAnsi="Times New Roman" w:cs="Times New Roman"/>
                <w:b/>
                <w:color w:val="000000" w:themeColor="text1"/>
                <w:sz w:val="24"/>
                <w:szCs w:val="24"/>
              </w:rPr>
              <w:t>ULC</w:t>
            </w:r>
          </w:p>
        </w:tc>
        <w:tc>
          <w:tcPr>
            <w:tcW w:w="1388" w:type="dxa"/>
            <w:tcBorders>
              <w:top w:val="single" w:sz="6" w:space="0" w:color="0F243E"/>
              <w:left w:val="single" w:sz="6" w:space="0" w:color="0F243E"/>
              <w:bottom w:val="single" w:sz="6" w:space="0" w:color="0F243E"/>
              <w:right w:val="single" w:sz="6" w:space="0" w:color="0F243E"/>
            </w:tcBorders>
            <w:shd w:val="clear" w:color="auto" w:fill="auto"/>
          </w:tcPr>
          <w:p w14:paraId="54F56730" w14:textId="77777777" w:rsidR="00145E37" w:rsidRPr="00C651EE" w:rsidRDefault="0056646C" w:rsidP="006A62FB">
            <w:pPr>
              <w:jc w:val="center"/>
              <w:rPr>
                <w:rFonts w:ascii="Times New Roman" w:hAnsi="Times New Roman" w:cs="Times New Roman"/>
                <w:sz w:val="24"/>
                <w:szCs w:val="24"/>
              </w:rPr>
            </w:pPr>
            <w:r>
              <w:rPr>
                <w:rFonts w:ascii="Times New Roman" w:hAnsi="Times New Roman" w:cs="Times New Roman"/>
                <w:sz w:val="24"/>
                <w:szCs w:val="24"/>
              </w:rPr>
              <w:t>4.67 %</w:t>
            </w:r>
          </w:p>
        </w:tc>
        <w:tc>
          <w:tcPr>
            <w:tcW w:w="1457" w:type="dxa"/>
            <w:tcBorders>
              <w:top w:val="single" w:sz="6" w:space="0" w:color="0F243E"/>
              <w:left w:val="single" w:sz="6" w:space="0" w:color="0F243E"/>
              <w:bottom w:val="single" w:sz="6" w:space="0" w:color="0F243E"/>
              <w:right w:val="single" w:sz="6" w:space="0" w:color="0F243E"/>
            </w:tcBorders>
            <w:shd w:val="clear" w:color="auto" w:fill="auto"/>
          </w:tcPr>
          <w:p w14:paraId="65846E7B" w14:textId="77777777" w:rsidR="00145E37" w:rsidRPr="00C651EE" w:rsidRDefault="0056646C" w:rsidP="006A62FB">
            <w:pPr>
              <w:jc w:val="center"/>
              <w:rPr>
                <w:rFonts w:ascii="Times New Roman" w:hAnsi="Times New Roman" w:cs="Times New Roman"/>
                <w:sz w:val="24"/>
                <w:szCs w:val="24"/>
              </w:rPr>
            </w:pPr>
            <w:r>
              <w:rPr>
                <w:rFonts w:ascii="Times New Roman" w:hAnsi="Times New Roman" w:cs="Times New Roman"/>
                <w:sz w:val="24"/>
                <w:szCs w:val="24"/>
              </w:rPr>
              <w:t>4.95 %</w:t>
            </w:r>
          </w:p>
        </w:tc>
        <w:tc>
          <w:tcPr>
            <w:tcW w:w="1499" w:type="dxa"/>
            <w:tcBorders>
              <w:top w:val="single" w:sz="6" w:space="0" w:color="0F243E"/>
              <w:left w:val="single" w:sz="6" w:space="0" w:color="0F243E"/>
              <w:bottom w:val="single" w:sz="6" w:space="0" w:color="0F243E"/>
            </w:tcBorders>
            <w:shd w:val="clear" w:color="auto" w:fill="auto"/>
          </w:tcPr>
          <w:p w14:paraId="248F60EB" w14:textId="77777777" w:rsidR="00145E37" w:rsidRPr="00C651EE" w:rsidRDefault="0056646C" w:rsidP="006A62FB">
            <w:pPr>
              <w:jc w:val="center"/>
              <w:rPr>
                <w:rFonts w:ascii="Times New Roman" w:hAnsi="Times New Roman" w:cs="Times New Roman"/>
                <w:sz w:val="24"/>
                <w:szCs w:val="24"/>
              </w:rPr>
            </w:pPr>
            <w:r>
              <w:rPr>
                <w:rFonts w:ascii="Times New Roman" w:hAnsi="Times New Roman" w:cs="Times New Roman"/>
                <w:sz w:val="24"/>
                <w:szCs w:val="24"/>
              </w:rPr>
              <w:t>4.</w:t>
            </w:r>
            <w:r w:rsidR="00EA2701">
              <w:rPr>
                <w:rFonts w:ascii="Times New Roman" w:hAnsi="Times New Roman" w:cs="Times New Roman"/>
                <w:sz w:val="24"/>
                <w:szCs w:val="24"/>
              </w:rPr>
              <w:t>34 %</w:t>
            </w:r>
          </w:p>
        </w:tc>
      </w:tr>
    </w:tbl>
    <w:p w14:paraId="47AF6DE6" w14:textId="77777777" w:rsidR="00145E37" w:rsidRPr="00812C8E" w:rsidRDefault="00145E37" w:rsidP="006A62FB">
      <w:pPr>
        <w:spacing w:line="360" w:lineRule="auto"/>
        <w:rPr>
          <w:rFonts w:ascii="Times New Roman" w:hAnsi="Times New Roman" w:cs="Times New Roman"/>
          <w:sz w:val="24"/>
          <w:szCs w:val="24"/>
        </w:rPr>
      </w:pPr>
    </w:p>
    <w:p w14:paraId="3017F14A" w14:textId="77777777" w:rsidR="00145E37" w:rsidRDefault="00145E37" w:rsidP="006A62FB">
      <w:pPr>
        <w:pStyle w:val="Heading3"/>
        <w:ind w:left="0"/>
        <w:jc w:val="both"/>
        <w:rPr>
          <w:color w:val="244061"/>
          <w:u w:val="none"/>
        </w:rPr>
      </w:pPr>
    </w:p>
    <w:p w14:paraId="21906A78" w14:textId="77777777" w:rsidR="00145E37" w:rsidRDefault="00145E37" w:rsidP="006A62FB">
      <w:pPr>
        <w:pStyle w:val="Heading3"/>
        <w:ind w:left="0"/>
        <w:jc w:val="both"/>
        <w:rPr>
          <w:color w:val="244061"/>
          <w:u w:val="none"/>
        </w:rPr>
      </w:pPr>
    </w:p>
    <w:p w14:paraId="3C51351E" w14:textId="77777777" w:rsidR="00145E37" w:rsidRDefault="00145E37" w:rsidP="006A62FB">
      <w:pPr>
        <w:pStyle w:val="Heading3"/>
        <w:ind w:left="0"/>
        <w:jc w:val="both"/>
        <w:rPr>
          <w:color w:val="244061"/>
          <w:u w:val="none"/>
        </w:rPr>
      </w:pPr>
    </w:p>
    <w:p w14:paraId="126F8A3B" w14:textId="77777777" w:rsidR="00145E37" w:rsidRDefault="00145E37" w:rsidP="006A62FB">
      <w:pPr>
        <w:pStyle w:val="Heading3"/>
        <w:ind w:left="0"/>
        <w:jc w:val="both"/>
        <w:rPr>
          <w:color w:val="244061"/>
          <w:u w:val="none"/>
        </w:rPr>
      </w:pPr>
    </w:p>
    <w:p w14:paraId="5C16B41A" w14:textId="77777777" w:rsidR="00145E37" w:rsidRDefault="00145E37" w:rsidP="006A62FB">
      <w:pPr>
        <w:pStyle w:val="Heading3"/>
        <w:ind w:left="0"/>
        <w:jc w:val="both"/>
        <w:rPr>
          <w:color w:val="244061"/>
          <w:u w:val="none"/>
        </w:rPr>
      </w:pPr>
    </w:p>
    <w:p w14:paraId="6E082BE6" w14:textId="77777777" w:rsidR="002A0913" w:rsidRPr="002A0913" w:rsidRDefault="002A0913" w:rsidP="002A0913">
      <w:pPr>
        <w:spacing w:after="0" w:line="360" w:lineRule="auto"/>
        <w:jc w:val="both"/>
        <w:rPr>
          <w:rFonts w:ascii="Times New Roman" w:hAnsi="Times New Roman" w:cs="Times New Roman"/>
        </w:rPr>
      </w:pPr>
    </w:p>
    <w:p w14:paraId="4A890A52" w14:textId="77777777" w:rsidR="002A0913" w:rsidRPr="002A0913" w:rsidRDefault="002A0913" w:rsidP="000F205A">
      <w:pPr>
        <w:spacing w:after="0" w:line="360" w:lineRule="auto"/>
        <w:rPr>
          <w:rFonts w:ascii="Times New Roman" w:hAnsi="Times New Roman" w:cs="Times New Roman"/>
          <w:sz w:val="24"/>
          <w:szCs w:val="24"/>
        </w:rPr>
      </w:pPr>
    </w:p>
    <w:p w14:paraId="065DB7B2" w14:textId="77777777" w:rsidR="00171FFD" w:rsidRDefault="00171FFD" w:rsidP="002A0913">
      <w:pPr>
        <w:spacing w:after="0" w:line="360" w:lineRule="auto"/>
        <w:rPr>
          <w:rFonts w:ascii="Times New Roman" w:hAnsi="Times New Roman" w:cs="Times New Roman"/>
          <w:b/>
          <w:bCs/>
          <w:sz w:val="24"/>
          <w:szCs w:val="24"/>
        </w:rPr>
      </w:pPr>
    </w:p>
    <w:p w14:paraId="545CDB37" w14:textId="77777777" w:rsidR="00171FFD" w:rsidRDefault="00171FFD" w:rsidP="002A0913">
      <w:pPr>
        <w:spacing w:after="0" w:line="360" w:lineRule="auto"/>
        <w:rPr>
          <w:rFonts w:ascii="Times New Roman" w:hAnsi="Times New Roman" w:cs="Times New Roman"/>
          <w:b/>
          <w:bCs/>
          <w:sz w:val="24"/>
          <w:szCs w:val="24"/>
        </w:rPr>
      </w:pPr>
    </w:p>
    <w:p w14:paraId="0952A5A0" w14:textId="77777777" w:rsidR="002A0913" w:rsidRDefault="002A0913" w:rsidP="002A0913">
      <w:pPr>
        <w:spacing w:after="0" w:line="360" w:lineRule="auto"/>
        <w:rPr>
          <w:rFonts w:ascii="Times New Roman" w:hAnsi="Times New Roman" w:cs="Times New Roman"/>
          <w:b/>
          <w:bCs/>
          <w:sz w:val="24"/>
          <w:szCs w:val="24"/>
        </w:rPr>
      </w:pPr>
      <w:r w:rsidRPr="002A0913">
        <w:rPr>
          <w:rFonts w:ascii="Times New Roman" w:hAnsi="Times New Roman" w:cs="Times New Roman"/>
          <w:b/>
          <w:bCs/>
          <w:sz w:val="24"/>
          <w:szCs w:val="24"/>
        </w:rPr>
        <w:t>Interpretation:</w:t>
      </w:r>
    </w:p>
    <w:p w14:paraId="42A89A08" w14:textId="77777777" w:rsidR="00171FFD" w:rsidRDefault="00F1761D" w:rsidP="00E237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As we see that,UFIL financial leverage</w:t>
      </w:r>
      <w:r w:rsidR="002B2EE8">
        <w:rPr>
          <w:rFonts w:ascii="Times New Roman" w:hAnsi="Times New Roman" w:cs="Times New Roman"/>
          <w:sz w:val="24"/>
          <w:szCs w:val="24"/>
        </w:rPr>
        <w:t xml:space="preserve"> is high in 2016 and 2018.High ratio rate indicate that company growth will higher with debt which is not good for Any financial company.In other way,</w:t>
      </w:r>
      <w:r w:rsidR="007970F1">
        <w:rPr>
          <w:rFonts w:ascii="Times New Roman" w:hAnsi="Times New Roman" w:cs="Times New Roman"/>
          <w:sz w:val="24"/>
          <w:szCs w:val="24"/>
        </w:rPr>
        <w:t xml:space="preserve"> in</w:t>
      </w:r>
      <w:r w:rsidR="002B2EE8">
        <w:rPr>
          <w:rFonts w:ascii="Times New Roman" w:hAnsi="Times New Roman" w:cs="Times New Roman"/>
          <w:sz w:val="24"/>
          <w:szCs w:val="24"/>
        </w:rPr>
        <w:t xml:space="preserve"> 2016 UFIL ratio is quite </w:t>
      </w:r>
      <w:r w:rsidR="0047000B">
        <w:rPr>
          <w:rFonts w:ascii="Times New Roman" w:hAnsi="Times New Roman" w:cs="Times New Roman"/>
          <w:sz w:val="24"/>
          <w:szCs w:val="24"/>
        </w:rPr>
        <w:t xml:space="preserve">impressive </w:t>
      </w:r>
      <w:r w:rsidR="00150177">
        <w:rPr>
          <w:rFonts w:ascii="Times New Roman" w:hAnsi="Times New Roman" w:cs="Times New Roman"/>
          <w:sz w:val="24"/>
          <w:szCs w:val="24"/>
        </w:rPr>
        <w:t>that</w:t>
      </w:r>
      <w:r w:rsidR="0047000B">
        <w:rPr>
          <w:rFonts w:ascii="Times New Roman" w:hAnsi="Times New Roman" w:cs="Times New Roman"/>
          <w:sz w:val="24"/>
          <w:szCs w:val="24"/>
        </w:rPr>
        <w:t xml:space="preserve"> is close to standard ratio</w:t>
      </w:r>
      <w:r w:rsidR="00150177">
        <w:rPr>
          <w:rFonts w:ascii="Times New Roman" w:hAnsi="Times New Roman" w:cs="Times New Roman"/>
          <w:sz w:val="24"/>
          <w:szCs w:val="24"/>
        </w:rPr>
        <w:t>.</w:t>
      </w:r>
      <w:r w:rsidR="0032490D">
        <w:rPr>
          <w:rFonts w:ascii="Times New Roman" w:hAnsi="Times New Roman" w:cs="Times New Roman"/>
          <w:sz w:val="24"/>
          <w:szCs w:val="24"/>
        </w:rPr>
        <w:t>2.0 is standard ratio</w:t>
      </w:r>
      <w:r w:rsidR="00EF267E">
        <w:rPr>
          <w:rFonts w:ascii="Times New Roman" w:hAnsi="Times New Roman" w:cs="Times New Roman"/>
          <w:sz w:val="24"/>
          <w:szCs w:val="24"/>
        </w:rPr>
        <w:t>.If I compare with others then ULC is quite good condition than others.Overall</w:t>
      </w:r>
      <w:r w:rsidR="00346AF7">
        <w:rPr>
          <w:rFonts w:ascii="Times New Roman" w:hAnsi="Times New Roman" w:cs="Times New Roman"/>
          <w:sz w:val="24"/>
          <w:szCs w:val="24"/>
        </w:rPr>
        <w:t>,Four company ratio not close to standard.</w:t>
      </w:r>
      <w:r w:rsidR="00E714AF">
        <w:rPr>
          <w:rFonts w:ascii="Times New Roman" w:hAnsi="Times New Roman" w:cs="Times New Roman"/>
          <w:sz w:val="24"/>
          <w:szCs w:val="24"/>
        </w:rPr>
        <w:t xml:space="preserve">In 2017,UFIL prove that they can </w:t>
      </w:r>
      <w:r w:rsidR="00713552">
        <w:rPr>
          <w:rFonts w:ascii="Times New Roman" w:hAnsi="Times New Roman" w:cs="Times New Roman"/>
          <w:sz w:val="24"/>
          <w:szCs w:val="24"/>
        </w:rPr>
        <w:t xml:space="preserve">ability </w:t>
      </w:r>
      <w:r w:rsidR="00E714AF">
        <w:rPr>
          <w:rFonts w:ascii="Times New Roman" w:hAnsi="Times New Roman" w:cs="Times New Roman"/>
          <w:sz w:val="24"/>
          <w:szCs w:val="24"/>
        </w:rPr>
        <w:t xml:space="preserve">as a board company </w:t>
      </w:r>
      <w:r w:rsidR="00EC3B06">
        <w:rPr>
          <w:rFonts w:ascii="Times New Roman" w:hAnsi="Times New Roman" w:cs="Times New Roman"/>
          <w:sz w:val="24"/>
          <w:szCs w:val="24"/>
        </w:rPr>
        <w:t>to facing financial obligations</w:t>
      </w:r>
      <w:r w:rsidR="001171DC">
        <w:rPr>
          <w:rFonts w:ascii="Times New Roman" w:hAnsi="Times New Roman" w:cs="Times New Roman"/>
          <w:sz w:val="24"/>
          <w:szCs w:val="24"/>
        </w:rPr>
        <w:t xml:space="preserve">.UFIL need to take care about </w:t>
      </w:r>
      <w:r w:rsidR="00232803">
        <w:rPr>
          <w:rFonts w:ascii="Times New Roman" w:hAnsi="Times New Roman" w:cs="Times New Roman"/>
          <w:sz w:val="24"/>
          <w:szCs w:val="24"/>
        </w:rPr>
        <w:t>information from operating</w:t>
      </w:r>
      <w:r w:rsidR="002E2907">
        <w:rPr>
          <w:rFonts w:ascii="Times New Roman" w:hAnsi="Times New Roman" w:cs="Times New Roman"/>
          <w:sz w:val="24"/>
          <w:szCs w:val="24"/>
        </w:rPr>
        <w:t xml:space="preserve"> expenses </w:t>
      </w:r>
      <w:r w:rsidR="00232803">
        <w:rPr>
          <w:rFonts w:ascii="Times New Roman" w:hAnsi="Times New Roman" w:cs="Times New Roman"/>
          <w:sz w:val="24"/>
          <w:szCs w:val="24"/>
        </w:rPr>
        <w:t xml:space="preserve">area </w:t>
      </w:r>
      <w:r w:rsidR="002E2907">
        <w:rPr>
          <w:rFonts w:ascii="Times New Roman" w:hAnsi="Times New Roman" w:cs="Times New Roman"/>
          <w:sz w:val="24"/>
          <w:szCs w:val="24"/>
        </w:rPr>
        <w:t xml:space="preserve">to know how company output </w:t>
      </w:r>
      <w:r w:rsidR="005635D3">
        <w:rPr>
          <w:rFonts w:ascii="Times New Roman" w:hAnsi="Times New Roman" w:cs="Times New Roman"/>
          <w:sz w:val="24"/>
          <w:szCs w:val="24"/>
        </w:rPr>
        <w:t>will affect</w:t>
      </w:r>
      <w:r w:rsidR="005A1455">
        <w:rPr>
          <w:rFonts w:ascii="Times New Roman" w:hAnsi="Times New Roman" w:cs="Times New Roman"/>
          <w:sz w:val="24"/>
          <w:szCs w:val="24"/>
        </w:rPr>
        <w:t xml:space="preserve"> income.</w:t>
      </w:r>
    </w:p>
    <w:p w14:paraId="5929F381" w14:textId="77777777" w:rsidR="00171FFD" w:rsidRPr="002A0913" w:rsidRDefault="00171FFD" w:rsidP="002A0913">
      <w:pPr>
        <w:spacing w:after="0" w:line="360" w:lineRule="auto"/>
        <w:rPr>
          <w:rFonts w:ascii="Times New Roman" w:hAnsi="Times New Roman" w:cs="Times New Roman"/>
          <w:sz w:val="24"/>
          <w:szCs w:val="24"/>
        </w:rPr>
      </w:pPr>
    </w:p>
    <w:p w14:paraId="396F8A75" w14:textId="77777777" w:rsidR="002A0913" w:rsidRPr="002A0913" w:rsidRDefault="002A0913" w:rsidP="002A0913">
      <w:pPr>
        <w:spacing w:after="0" w:line="360" w:lineRule="auto"/>
        <w:rPr>
          <w:rFonts w:ascii="Times New Roman" w:hAnsi="Times New Roman" w:cs="Times New Roman"/>
          <w:b/>
          <w:bCs/>
          <w:sz w:val="28"/>
          <w:szCs w:val="28"/>
          <w:u w:val="single"/>
        </w:rPr>
      </w:pPr>
      <w:r w:rsidRPr="002A0913">
        <w:rPr>
          <w:rFonts w:ascii="Times New Roman" w:hAnsi="Times New Roman" w:cs="Times New Roman"/>
          <w:b/>
          <w:bCs/>
          <w:sz w:val="28"/>
          <w:szCs w:val="28"/>
          <w:u w:val="single"/>
        </w:rPr>
        <w:t>Cost to Income Ratio:</w:t>
      </w:r>
    </w:p>
    <w:p w14:paraId="071F883E" w14:textId="77777777" w:rsidR="002A0913" w:rsidRPr="002A0913" w:rsidRDefault="002A0913" w:rsidP="002A0913">
      <w:pPr>
        <w:spacing w:after="0" w:line="360" w:lineRule="auto"/>
        <w:jc w:val="both"/>
        <w:rPr>
          <w:rFonts w:ascii="Times New Roman" w:hAnsi="Times New Roman" w:cs="Times New Roman"/>
          <w:sz w:val="24"/>
          <w:szCs w:val="24"/>
        </w:rPr>
      </w:pPr>
      <w:r w:rsidRPr="002A0913">
        <w:rPr>
          <w:rFonts w:ascii="Times New Roman" w:hAnsi="Times New Roman" w:cs="Times New Roman"/>
          <w:sz w:val="24"/>
          <w:szCs w:val="24"/>
        </w:rPr>
        <w:t>Cost to income ratio basically expresses the relationship between income and cost.This ratio provides proper information about how efficiently organization operating management run and this is a technic for every organization to know about their operational ability. Generally lower ratio is better for a company because that is indicate higher profitability.Every organization wish that is  reduce costs for gain more profit but effectively using assets  not to easy.</w:t>
      </w:r>
    </w:p>
    <w:p w14:paraId="5FBA6EEA" w14:textId="77777777" w:rsidR="002A0913" w:rsidRPr="002A0913" w:rsidRDefault="002A0913" w:rsidP="002A0913">
      <w:pPr>
        <w:spacing w:after="0" w:line="360" w:lineRule="auto"/>
        <w:rPr>
          <w:rFonts w:ascii="Times New Roman" w:hAnsi="Times New Roman" w:cs="Times New Roman"/>
          <w:sz w:val="24"/>
          <w:szCs w:val="24"/>
        </w:rPr>
      </w:pPr>
    </w:p>
    <w:p w14:paraId="0E3DF049" w14:textId="77777777" w:rsidR="002A0913" w:rsidRPr="002A0913" w:rsidRDefault="002A0913" w:rsidP="002A0913">
      <w:pPr>
        <w:spacing w:after="0" w:line="360" w:lineRule="auto"/>
        <w:rPr>
          <w:rFonts w:ascii="Times New Roman" w:hAnsi="Times New Roman" w:cs="Times New Roman"/>
          <w:sz w:val="24"/>
          <w:szCs w:val="24"/>
        </w:rPr>
      </w:pPr>
      <w:r w:rsidRPr="002A0913">
        <w:rPr>
          <w:rFonts w:ascii="Times New Roman" w:hAnsi="Times New Roman" w:cs="Times New Roman"/>
          <w:b/>
          <w:bCs/>
          <w:sz w:val="24"/>
          <w:szCs w:val="24"/>
        </w:rPr>
        <w:t>Cost to income ratio =</w:t>
      </w:r>
      <w:r w:rsidR="009E5E60">
        <w:rPr>
          <w:rFonts w:ascii="Times New Roman" w:hAnsi="Times New Roman" w:cs="Times New Roman"/>
          <w:b/>
          <w:bCs/>
          <w:sz w:val="24"/>
          <w:szCs w:val="24"/>
        </w:rPr>
        <w:t xml:space="preserve"> </w:t>
      </w:r>
      <w:r w:rsidR="009E5E60">
        <w:rPr>
          <w:rFonts w:ascii="Times New Roman" w:hAnsi="Times New Roman" w:cs="Times New Roman"/>
          <w:sz w:val="24"/>
          <w:szCs w:val="24"/>
        </w:rPr>
        <w:t>Total</w:t>
      </w:r>
      <w:r w:rsidRPr="002A0913">
        <w:rPr>
          <w:rFonts w:ascii="Times New Roman" w:hAnsi="Times New Roman" w:cs="Times New Roman"/>
          <w:b/>
          <w:bCs/>
          <w:sz w:val="24"/>
          <w:szCs w:val="24"/>
        </w:rPr>
        <w:t xml:space="preserve"> </w:t>
      </w:r>
      <w:r w:rsidRPr="002A0913">
        <w:rPr>
          <w:rFonts w:ascii="Times New Roman" w:hAnsi="Times New Roman" w:cs="Times New Roman"/>
          <w:sz w:val="24"/>
          <w:szCs w:val="24"/>
        </w:rPr>
        <w:t xml:space="preserve">Operating </w:t>
      </w:r>
      <w:r w:rsidR="00E45771">
        <w:rPr>
          <w:rFonts w:ascii="Times New Roman" w:hAnsi="Times New Roman" w:cs="Times New Roman"/>
          <w:sz w:val="24"/>
          <w:szCs w:val="24"/>
        </w:rPr>
        <w:t xml:space="preserve">expenses </w:t>
      </w:r>
      <w:r w:rsidRPr="002A0913">
        <w:rPr>
          <w:rFonts w:ascii="Times New Roman" w:hAnsi="Times New Roman" w:cs="Times New Roman"/>
          <w:sz w:val="24"/>
          <w:szCs w:val="24"/>
        </w:rPr>
        <w:t xml:space="preserve"> / </w:t>
      </w:r>
      <w:r w:rsidR="009E5E60">
        <w:rPr>
          <w:rFonts w:ascii="Times New Roman" w:hAnsi="Times New Roman" w:cs="Times New Roman"/>
          <w:sz w:val="24"/>
          <w:szCs w:val="24"/>
        </w:rPr>
        <w:t xml:space="preserve">Total </w:t>
      </w:r>
      <w:r w:rsidRPr="002A0913">
        <w:rPr>
          <w:rFonts w:ascii="Times New Roman" w:hAnsi="Times New Roman" w:cs="Times New Roman"/>
          <w:sz w:val="24"/>
          <w:szCs w:val="24"/>
        </w:rPr>
        <w:t>Operating income</w:t>
      </w:r>
    </w:p>
    <w:p w14:paraId="7937DBDC" w14:textId="77777777" w:rsidR="002A0913" w:rsidRPr="002A0913" w:rsidRDefault="002A0913" w:rsidP="002A0913">
      <w:pPr>
        <w:spacing w:after="0" w:line="360" w:lineRule="auto"/>
        <w:rPr>
          <w:rFonts w:ascii="Times New Roman" w:hAnsi="Times New Roman" w:cs="Times New Roman"/>
          <w:b/>
          <w:bCs/>
          <w:sz w:val="28"/>
          <w:szCs w:val="28"/>
        </w:rPr>
      </w:pPr>
    </w:p>
    <w:tbl>
      <w:tblPr>
        <w:tblpPr w:leftFromText="180" w:rightFromText="180" w:vertAnchor="text" w:tblpXSpec="center" w:tblpY="-36"/>
        <w:tblW w:w="0" w:type="auto"/>
        <w:tblBorders>
          <w:top w:val="single" w:sz="12" w:space="0" w:color="0F243E"/>
          <w:left w:val="single" w:sz="12" w:space="0" w:color="0F243E"/>
          <w:bottom w:val="single" w:sz="12" w:space="0" w:color="0F243E"/>
          <w:right w:val="single" w:sz="12" w:space="0" w:color="0F243E"/>
          <w:insideH w:val="single" w:sz="12" w:space="0" w:color="0F243E"/>
          <w:insideV w:val="single" w:sz="12" w:space="0" w:color="0F243E"/>
        </w:tblBorders>
        <w:shd w:val="clear" w:color="auto" w:fill="DDD9C3" w:themeFill="background2" w:themeFillShade="E6"/>
        <w:tblLayout w:type="fixed"/>
        <w:tblCellMar>
          <w:left w:w="0" w:type="dxa"/>
          <w:right w:w="0" w:type="dxa"/>
        </w:tblCellMar>
        <w:tblLook w:val="01E0" w:firstRow="1" w:lastRow="1" w:firstColumn="1" w:lastColumn="1" w:noHBand="0" w:noVBand="0"/>
      </w:tblPr>
      <w:tblGrid>
        <w:gridCol w:w="2036"/>
        <w:gridCol w:w="1371"/>
        <w:gridCol w:w="1439"/>
        <w:gridCol w:w="1481"/>
      </w:tblGrid>
      <w:tr w:rsidR="002A0913" w:rsidRPr="002A0913" w14:paraId="0F90A75A" w14:textId="77777777" w:rsidTr="006A62FB">
        <w:trPr>
          <w:trHeight w:val="143"/>
        </w:trPr>
        <w:tc>
          <w:tcPr>
            <w:tcW w:w="2036" w:type="dxa"/>
            <w:tcBorders>
              <w:bottom w:val="single" w:sz="6" w:space="0" w:color="0F243E"/>
              <w:right w:val="single" w:sz="6" w:space="0" w:color="0F243E"/>
            </w:tcBorders>
            <w:shd w:val="clear" w:color="auto" w:fill="DDD9C3" w:themeFill="background2" w:themeFillShade="E6"/>
          </w:tcPr>
          <w:p w14:paraId="6EFA81BA" w14:textId="77777777" w:rsidR="002A0913" w:rsidRPr="002A0913" w:rsidRDefault="002A0913" w:rsidP="002A0913">
            <w:pPr>
              <w:spacing w:line="360" w:lineRule="auto"/>
              <w:jc w:val="center"/>
              <w:rPr>
                <w:rFonts w:ascii="Times New Roman" w:hAnsi="Times New Roman" w:cs="Times New Roman"/>
                <w:b/>
                <w:color w:val="000000" w:themeColor="text1"/>
                <w:sz w:val="24"/>
                <w:szCs w:val="24"/>
              </w:rPr>
            </w:pPr>
            <w:r w:rsidRPr="002A0913">
              <w:rPr>
                <w:rFonts w:ascii="Times New Roman" w:hAnsi="Times New Roman" w:cs="Times New Roman"/>
                <w:b/>
                <w:color w:val="000000" w:themeColor="text1"/>
                <w:sz w:val="24"/>
                <w:szCs w:val="24"/>
              </w:rPr>
              <w:lastRenderedPageBreak/>
              <w:t>Years</w:t>
            </w:r>
          </w:p>
        </w:tc>
        <w:tc>
          <w:tcPr>
            <w:tcW w:w="1371" w:type="dxa"/>
            <w:tcBorders>
              <w:left w:val="single" w:sz="6" w:space="0" w:color="0F243E"/>
              <w:bottom w:val="single" w:sz="6" w:space="0" w:color="0F243E"/>
              <w:right w:val="single" w:sz="6" w:space="0" w:color="0F243E"/>
            </w:tcBorders>
            <w:shd w:val="clear" w:color="auto" w:fill="DDD9C3" w:themeFill="background2" w:themeFillShade="E6"/>
          </w:tcPr>
          <w:p w14:paraId="1B4FB1B0" w14:textId="77777777" w:rsidR="002A0913" w:rsidRPr="002A0913" w:rsidRDefault="002A0913" w:rsidP="002A0913">
            <w:pPr>
              <w:spacing w:line="360" w:lineRule="auto"/>
              <w:jc w:val="center"/>
              <w:rPr>
                <w:rFonts w:ascii="Times New Roman" w:hAnsi="Times New Roman" w:cs="Times New Roman"/>
                <w:b/>
                <w:color w:val="000000" w:themeColor="text1"/>
                <w:sz w:val="24"/>
                <w:szCs w:val="24"/>
              </w:rPr>
            </w:pPr>
            <w:r w:rsidRPr="002A0913">
              <w:rPr>
                <w:rFonts w:ascii="Times New Roman" w:hAnsi="Times New Roman" w:cs="Times New Roman"/>
                <w:b/>
                <w:color w:val="000000" w:themeColor="text1"/>
                <w:w w:val="95"/>
                <w:sz w:val="24"/>
                <w:szCs w:val="24"/>
              </w:rPr>
              <w:t>2016</w:t>
            </w:r>
          </w:p>
        </w:tc>
        <w:tc>
          <w:tcPr>
            <w:tcW w:w="1439" w:type="dxa"/>
            <w:tcBorders>
              <w:left w:val="single" w:sz="6" w:space="0" w:color="0F243E"/>
              <w:bottom w:val="single" w:sz="6" w:space="0" w:color="0F243E"/>
              <w:right w:val="single" w:sz="6" w:space="0" w:color="0F243E"/>
            </w:tcBorders>
            <w:shd w:val="clear" w:color="auto" w:fill="DDD9C3" w:themeFill="background2" w:themeFillShade="E6"/>
          </w:tcPr>
          <w:p w14:paraId="5B605CD1" w14:textId="77777777" w:rsidR="002A0913" w:rsidRPr="002A0913" w:rsidRDefault="002A0913" w:rsidP="002A0913">
            <w:pPr>
              <w:spacing w:line="360" w:lineRule="auto"/>
              <w:jc w:val="center"/>
              <w:rPr>
                <w:rFonts w:ascii="Times New Roman" w:hAnsi="Times New Roman" w:cs="Times New Roman"/>
                <w:b/>
                <w:color w:val="000000" w:themeColor="text1"/>
                <w:sz w:val="24"/>
                <w:szCs w:val="24"/>
              </w:rPr>
            </w:pPr>
            <w:r w:rsidRPr="002A0913">
              <w:rPr>
                <w:rFonts w:ascii="Times New Roman" w:hAnsi="Times New Roman" w:cs="Times New Roman"/>
                <w:b/>
                <w:color w:val="000000" w:themeColor="text1"/>
                <w:w w:val="95"/>
                <w:sz w:val="24"/>
                <w:szCs w:val="24"/>
              </w:rPr>
              <w:t>2017</w:t>
            </w:r>
          </w:p>
        </w:tc>
        <w:tc>
          <w:tcPr>
            <w:tcW w:w="1481" w:type="dxa"/>
            <w:tcBorders>
              <w:left w:val="single" w:sz="6" w:space="0" w:color="0F243E"/>
              <w:bottom w:val="single" w:sz="6" w:space="0" w:color="0F243E"/>
            </w:tcBorders>
            <w:shd w:val="clear" w:color="auto" w:fill="DDD9C3" w:themeFill="background2" w:themeFillShade="E6"/>
          </w:tcPr>
          <w:p w14:paraId="1AD59A64" w14:textId="77777777" w:rsidR="002A0913" w:rsidRPr="002A0913" w:rsidRDefault="002A0913" w:rsidP="002A0913">
            <w:pPr>
              <w:spacing w:line="360" w:lineRule="auto"/>
              <w:jc w:val="center"/>
              <w:rPr>
                <w:rFonts w:ascii="Times New Roman" w:hAnsi="Times New Roman" w:cs="Times New Roman"/>
                <w:b/>
                <w:color w:val="000000" w:themeColor="text1"/>
                <w:sz w:val="24"/>
                <w:szCs w:val="24"/>
              </w:rPr>
            </w:pPr>
            <w:r w:rsidRPr="002A0913">
              <w:rPr>
                <w:rFonts w:ascii="Times New Roman" w:hAnsi="Times New Roman" w:cs="Times New Roman"/>
                <w:b/>
                <w:color w:val="000000" w:themeColor="text1"/>
                <w:w w:val="95"/>
                <w:sz w:val="24"/>
                <w:szCs w:val="24"/>
              </w:rPr>
              <w:t>2018</w:t>
            </w:r>
          </w:p>
        </w:tc>
      </w:tr>
      <w:tr w:rsidR="002A0913" w:rsidRPr="002A0913" w14:paraId="32AE1F89" w14:textId="77777777" w:rsidTr="006A62FB">
        <w:trPr>
          <w:trHeight w:val="120"/>
        </w:trPr>
        <w:tc>
          <w:tcPr>
            <w:tcW w:w="2036" w:type="dxa"/>
            <w:tcBorders>
              <w:top w:val="single" w:sz="6" w:space="0" w:color="0F243E"/>
              <w:bottom w:val="single" w:sz="6" w:space="0" w:color="0F243E"/>
              <w:right w:val="single" w:sz="6" w:space="0" w:color="0F243E"/>
            </w:tcBorders>
            <w:shd w:val="clear" w:color="auto" w:fill="DDD9C3" w:themeFill="background2" w:themeFillShade="E6"/>
          </w:tcPr>
          <w:p w14:paraId="3B70E3F0" w14:textId="77777777" w:rsidR="002A0913" w:rsidRPr="002A0913" w:rsidRDefault="002A0913" w:rsidP="002A0913">
            <w:pPr>
              <w:spacing w:line="360" w:lineRule="auto"/>
              <w:jc w:val="center"/>
              <w:rPr>
                <w:rFonts w:ascii="Times New Roman" w:hAnsi="Times New Roman" w:cs="Times New Roman"/>
                <w:b/>
                <w:color w:val="000000" w:themeColor="text1"/>
                <w:sz w:val="24"/>
                <w:szCs w:val="24"/>
              </w:rPr>
            </w:pPr>
            <w:r w:rsidRPr="002A0913">
              <w:rPr>
                <w:rFonts w:ascii="Times New Roman" w:hAnsi="Times New Roman" w:cs="Times New Roman"/>
                <w:b/>
                <w:color w:val="000000" w:themeColor="text1"/>
                <w:sz w:val="24"/>
                <w:szCs w:val="24"/>
              </w:rPr>
              <w:t>UFIL</w:t>
            </w:r>
          </w:p>
        </w:tc>
        <w:tc>
          <w:tcPr>
            <w:tcW w:w="1371" w:type="dxa"/>
            <w:tcBorders>
              <w:top w:val="single" w:sz="6" w:space="0" w:color="0F243E"/>
              <w:left w:val="single" w:sz="6" w:space="0" w:color="0F243E"/>
              <w:bottom w:val="single" w:sz="6" w:space="0" w:color="0F243E"/>
              <w:right w:val="single" w:sz="6" w:space="0" w:color="0F243E"/>
            </w:tcBorders>
            <w:shd w:val="clear" w:color="auto" w:fill="auto"/>
          </w:tcPr>
          <w:p w14:paraId="74E54986"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0.16 %</w:t>
            </w:r>
          </w:p>
        </w:tc>
        <w:tc>
          <w:tcPr>
            <w:tcW w:w="1439" w:type="dxa"/>
            <w:tcBorders>
              <w:top w:val="single" w:sz="6" w:space="0" w:color="0F243E"/>
              <w:left w:val="single" w:sz="6" w:space="0" w:color="0F243E"/>
              <w:bottom w:val="single" w:sz="6" w:space="0" w:color="0F243E"/>
              <w:right w:val="single" w:sz="6" w:space="0" w:color="0F243E"/>
            </w:tcBorders>
            <w:shd w:val="clear" w:color="auto" w:fill="auto"/>
          </w:tcPr>
          <w:p w14:paraId="1B4283A2"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0.13 %</w:t>
            </w:r>
          </w:p>
        </w:tc>
        <w:tc>
          <w:tcPr>
            <w:tcW w:w="1481" w:type="dxa"/>
            <w:tcBorders>
              <w:top w:val="single" w:sz="6" w:space="0" w:color="0F243E"/>
              <w:left w:val="single" w:sz="6" w:space="0" w:color="0F243E"/>
              <w:bottom w:val="single" w:sz="6" w:space="0" w:color="0F243E"/>
            </w:tcBorders>
            <w:shd w:val="clear" w:color="auto" w:fill="auto"/>
          </w:tcPr>
          <w:p w14:paraId="61C08B55"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0.09 %</w:t>
            </w:r>
          </w:p>
        </w:tc>
      </w:tr>
      <w:tr w:rsidR="002A0913" w:rsidRPr="002A0913" w14:paraId="27DD6D18" w14:textId="77777777" w:rsidTr="006A62FB">
        <w:trPr>
          <w:trHeight w:val="85"/>
        </w:trPr>
        <w:tc>
          <w:tcPr>
            <w:tcW w:w="2036" w:type="dxa"/>
            <w:tcBorders>
              <w:top w:val="single" w:sz="6" w:space="0" w:color="0F243E"/>
              <w:bottom w:val="single" w:sz="6" w:space="0" w:color="0F243E"/>
              <w:right w:val="single" w:sz="6" w:space="0" w:color="0F243E"/>
            </w:tcBorders>
            <w:shd w:val="clear" w:color="auto" w:fill="DDD9C3" w:themeFill="background2" w:themeFillShade="E6"/>
          </w:tcPr>
          <w:p w14:paraId="5CFC9493" w14:textId="77777777" w:rsidR="002A0913" w:rsidRPr="002A0913" w:rsidRDefault="002A0913" w:rsidP="002A0913">
            <w:pPr>
              <w:spacing w:line="360" w:lineRule="auto"/>
              <w:jc w:val="center"/>
              <w:rPr>
                <w:rFonts w:ascii="Times New Roman" w:hAnsi="Times New Roman" w:cs="Times New Roman"/>
                <w:b/>
                <w:color w:val="000000" w:themeColor="text1"/>
                <w:sz w:val="24"/>
                <w:szCs w:val="24"/>
              </w:rPr>
            </w:pPr>
            <w:r w:rsidRPr="002A0913">
              <w:rPr>
                <w:rFonts w:ascii="Times New Roman" w:hAnsi="Times New Roman" w:cs="Times New Roman"/>
                <w:b/>
                <w:color w:val="000000" w:themeColor="text1"/>
                <w:sz w:val="24"/>
                <w:szCs w:val="24"/>
              </w:rPr>
              <w:t>PHOENIX</w:t>
            </w:r>
          </w:p>
        </w:tc>
        <w:tc>
          <w:tcPr>
            <w:tcW w:w="1371" w:type="dxa"/>
            <w:tcBorders>
              <w:top w:val="single" w:sz="6" w:space="0" w:color="0F243E"/>
              <w:left w:val="single" w:sz="6" w:space="0" w:color="0F243E"/>
              <w:bottom w:val="single" w:sz="6" w:space="0" w:color="0F243E"/>
              <w:right w:val="single" w:sz="6" w:space="0" w:color="0F243E"/>
            </w:tcBorders>
            <w:shd w:val="clear" w:color="auto" w:fill="auto"/>
          </w:tcPr>
          <w:p w14:paraId="60DCA205"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 xml:space="preserve">0.12% </w:t>
            </w:r>
          </w:p>
        </w:tc>
        <w:tc>
          <w:tcPr>
            <w:tcW w:w="1439" w:type="dxa"/>
            <w:tcBorders>
              <w:top w:val="single" w:sz="6" w:space="0" w:color="0F243E"/>
              <w:left w:val="single" w:sz="6" w:space="0" w:color="0F243E"/>
              <w:bottom w:val="single" w:sz="6" w:space="0" w:color="0F243E"/>
              <w:right w:val="single" w:sz="6" w:space="0" w:color="0F243E"/>
            </w:tcBorders>
            <w:shd w:val="clear" w:color="auto" w:fill="auto"/>
          </w:tcPr>
          <w:p w14:paraId="0B4072C3"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0.07 %</w:t>
            </w:r>
          </w:p>
        </w:tc>
        <w:tc>
          <w:tcPr>
            <w:tcW w:w="1481" w:type="dxa"/>
            <w:tcBorders>
              <w:top w:val="single" w:sz="6" w:space="0" w:color="0F243E"/>
              <w:left w:val="single" w:sz="6" w:space="0" w:color="0F243E"/>
              <w:bottom w:val="single" w:sz="6" w:space="0" w:color="0F243E"/>
            </w:tcBorders>
            <w:shd w:val="clear" w:color="auto" w:fill="auto"/>
          </w:tcPr>
          <w:p w14:paraId="427F4741"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0.15%</w:t>
            </w:r>
          </w:p>
        </w:tc>
      </w:tr>
      <w:tr w:rsidR="002A0913" w:rsidRPr="002A0913" w14:paraId="4F77B0F2" w14:textId="77777777" w:rsidTr="006A62FB">
        <w:trPr>
          <w:trHeight w:val="85"/>
        </w:trPr>
        <w:tc>
          <w:tcPr>
            <w:tcW w:w="2036" w:type="dxa"/>
            <w:tcBorders>
              <w:top w:val="single" w:sz="6" w:space="0" w:color="0F243E"/>
              <w:bottom w:val="single" w:sz="6" w:space="0" w:color="0F243E"/>
              <w:right w:val="single" w:sz="6" w:space="0" w:color="0F243E"/>
            </w:tcBorders>
            <w:shd w:val="clear" w:color="auto" w:fill="DDD9C3" w:themeFill="background2" w:themeFillShade="E6"/>
          </w:tcPr>
          <w:p w14:paraId="74AEFB72" w14:textId="77777777" w:rsidR="002A0913" w:rsidRPr="002A0913" w:rsidRDefault="002A0913" w:rsidP="002A0913">
            <w:pPr>
              <w:spacing w:line="360" w:lineRule="auto"/>
              <w:jc w:val="center"/>
              <w:rPr>
                <w:rFonts w:ascii="Times New Roman" w:hAnsi="Times New Roman" w:cs="Times New Roman"/>
                <w:b/>
                <w:color w:val="000000" w:themeColor="text1"/>
                <w:sz w:val="24"/>
                <w:szCs w:val="24"/>
              </w:rPr>
            </w:pPr>
            <w:r w:rsidRPr="002A0913">
              <w:rPr>
                <w:rFonts w:ascii="Times New Roman" w:hAnsi="Times New Roman" w:cs="Times New Roman"/>
                <w:b/>
                <w:color w:val="000000" w:themeColor="text1"/>
                <w:sz w:val="24"/>
                <w:szCs w:val="24"/>
              </w:rPr>
              <w:t>IDLC</w:t>
            </w:r>
          </w:p>
        </w:tc>
        <w:tc>
          <w:tcPr>
            <w:tcW w:w="1371" w:type="dxa"/>
            <w:tcBorders>
              <w:top w:val="single" w:sz="6" w:space="0" w:color="0F243E"/>
              <w:left w:val="single" w:sz="6" w:space="0" w:color="0F243E"/>
              <w:bottom w:val="single" w:sz="6" w:space="0" w:color="0F243E"/>
              <w:right w:val="single" w:sz="6" w:space="0" w:color="0F243E"/>
            </w:tcBorders>
            <w:shd w:val="clear" w:color="auto" w:fill="auto"/>
          </w:tcPr>
          <w:p w14:paraId="77F13A6C"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0.34%</w:t>
            </w:r>
          </w:p>
        </w:tc>
        <w:tc>
          <w:tcPr>
            <w:tcW w:w="1439" w:type="dxa"/>
            <w:tcBorders>
              <w:top w:val="single" w:sz="6" w:space="0" w:color="0F243E"/>
              <w:left w:val="single" w:sz="6" w:space="0" w:color="0F243E"/>
              <w:bottom w:val="single" w:sz="6" w:space="0" w:color="0F243E"/>
              <w:right w:val="single" w:sz="6" w:space="0" w:color="0F243E"/>
            </w:tcBorders>
            <w:shd w:val="clear" w:color="auto" w:fill="auto"/>
          </w:tcPr>
          <w:p w14:paraId="7C5B44BB"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0.23%</w:t>
            </w:r>
          </w:p>
        </w:tc>
        <w:tc>
          <w:tcPr>
            <w:tcW w:w="1481" w:type="dxa"/>
            <w:tcBorders>
              <w:top w:val="single" w:sz="6" w:space="0" w:color="0F243E"/>
              <w:left w:val="single" w:sz="6" w:space="0" w:color="0F243E"/>
              <w:bottom w:val="single" w:sz="6" w:space="0" w:color="0F243E"/>
            </w:tcBorders>
            <w:shd w:val="clear" w:color="auto" w:fill="auto"/>
          </w:tcPr>
          <w:p w14:paraId="5468B1BE" w14:textId="77777777" w:rsidR="002A0913" w:rsidRPr="002A0913" w:rsidRDefault="002A0913" w:rsidP="002A0913">
            <w:pPr>
              <w:jc w:val="center"/>
              <w:rPr>
                <w:rFonts w:ascii="Times New Roman" w:hAnsi="Times New Roman" w:cs="Times New Roman"/>
              </w:rPr>
            </w:pPr>
            <w:r w:rsidRPr="002A0913">
              <w:rPr>
                <w:rFonts w:ascii="Times New Roman" w:hAnsi="Times New Roman" w:cs="Times New Roman"/>
              </w:rPr>
              <w:t>0.18%</w:t>
            </w:r>
          </w:p>
        </w:tc>
      </w:tr>
    </w:tbl>
    <w:p w14:paraId="3DCC1579" w14:textId="77777777" w:rsidR="002A0913" w:rsidRPr="002A0913" w:rsidRDefault="002A0913" w:rsidP="002A0913">
      <w:pPr>
        <w:spacing w:after="0" w:line="360" w:lineRule="auto"/>
        <w:rPr>
          <w:rFonts w:ascii="Times New Roman" w:hAnsi="Times New Roman" w:cs="Times New Roman"/>
          <w:b/>
          <w:bCs/>
          <w:sz w:val="28"/>
          <w:szCs w:val="28"/>
        </w:rPr>
      </w:pPr>
    </w:p>
    <w:p w14:paraId="59608977" w14:textId="77777777" w:rsidR="002A0913" w:rsidRPr="002A0913" w:rsidRDefault="002A0913" w:rsidP="002A0913">
      <w:pPr>
        <w:spacing w:after="0" w:line="360" w:lineRule="auto"/>
        <w:rPr>
          <w:rFonts w:ascii="Times New Roman" w:hAnsi="Times New Roman" w:cs="Times New Roman"/>
          <w:b/>
          <w:bCs/>
          <w:sz w:val="28"/>
          <w:szCs w:val="28"/>
        </w:rPr>
      </w:pPr>
    </w:p>
    <w:p w14:paraId="67867125" w14:textId="77777777" w:rsidR="002A0913" w:rsidRPr="002A0913" w:rsidRDefault="002A0913" w:rsidP="002A0913">
      <w:pPr>
        <w:spacing w:after="0" w:line="360" w:lineRule="auto"/>
        <w:rPr>
          <w:rFonts w:ascii="Times New Roman" w:hAnsi="Times New Roman" w:cs="Times New Roman"/>
          <w:b/>
          <w:bCs/>
          <w:sz w:val="28"/>
          <w:szCs w:val="28"/>
        </w:rPr>
      </w:pPr>
    </w:p>
    <w:p w14:paraId="2BAF8D42" w14:textId="77777777" w:rsidR="002A0913" w:rsidRPr="002A0913" w:rsidRDefault="002A0913" w:rsidP="002A0913">
      <w:pPr>
        <w:spacing w:after="0" w:line="360" w:lineRule="auto"/>
        <w:rPr>
          <w:rFonts w:ascii="Times New Roman" w:hAnsi="Times New Roman" w:cs="Times New Roman"/>
          <w:b/>
          <w:bCs/>
          <w:sz w:val="28"/>
          <w:szCs w:val="28"/>
        </w:rPr>
      </w:pPr>
    </w:p>
    <w:p w14:paraId="08CAD746" w14:textId="77777777" w:rsidR="002A0913" w:rsidRPr="002A0913" w:rsidRDefault="002A0913" w:rsidP="002A0913">
      <w:pPr>
        <w:spacing w:after="0" w:line="360" w:lineRule="auto"/>
        <w:rPr>
          <w:rFonts w:ascii="Times New Roman" w:hAnsi="Times New Roman" w:cs="Times New Roman"/>
          <w:b/>
          <w:bCs/>
          <w:sz w:val="28"/>
          <w:szCs w:val="28"/>
        </w:rPr>
      </w:pPr>
    </w:p>
    <w:p w14:paraId="68B1580B" w14:textId="77777777" w:rsidR="002A0913" w:rsidRPr="002A0913" w:rsidRDefault="002A0913" w:rsidP="00614B69">
      <w:pPr>
        <w:spacing w:after="0" w:line="360" w:lineRule="auto"/>
        <w:ind w:left="720"/>
        <w:rPr>
          <w:rFonts w:ascii="Times New Roman" w:hAnsi="Times New Roman" w:cs="Times New Roman"/>
          <w:b/>
          <w:bCs/>
          <w:sz w:val="28"/>
          <w:szCs w:val="28"/>
        </w:rPr>
      </w:pPr>
    </w:p>
    <w:p w14:paraId="768B8000" w14:textId="77777777" w:rsidR="00614B69" w:rsidRDefault="00614B69" w:rsidP="002A0913">
      <w:pPr>
        <w:spacing w:after="0" w:line="360" w:lineRule="auto"/>
        <w:rPr>
          <w:rFonts w:ascii="Times New Roman" w:hAnsi="Times New Roman" w:cs="Times New Roman"/>
          <w:b/>
          <w:bCs/>
          <w:sz w:val="28"/>
          <w:szCs w:val="28"/>
        </w:rPr>
      </w:pPr>
    </w:p>
    <w:p w14:paraId="60BA7051" w14:textId="77777777" w:rsidR="002A0913" w:rsidRPr="002A0913" w:rsidRDefault="002A0913" w:rsidP="002A0913">
      <w:pPr>
        <w:spacing w:after="0" w:line="360" w:lineRule="auto"/>
        <w:rPr>
          <w:rFonts w:ascii="Times New Roman" w:hAnsi="Times New Roman" w:cs="Times New Roman"/>
          <w:b/>
          <w:bCs/>
          <w:sz w:val="28"/>
          <w:szCs w:val="28"/>
        </w:rPr>
      </w:pPr>
      <w:r w:rsidRPr="002A0913">
        <w:rPr>
          <w:rFonts w:ascii="Times New Roman" w:hAnsi="Times New Roman" w:cs="Times New Roman"/>
          <w:b/>
          <w:bCs/>
          <w:sz w:val="24"/>
          <w:szCs w:val="24"/>
        </w:rPr>
        <w:t>Interpretation</w:t>
      </w:r>
      <w:r w:rsidRPr="002A0913">
        <w:rPr>
          <w:rFonts w:ascii="Times New Roman" w:hAnsi="Times New Roman" w:cs="Times New Roman"/>
          <w:b/>
          <w:bCs/>
          <w:sz w:val="28"/>
          <w:szCs w:val="28"/>
        </w:rPr>
        <w:t>:</w:t>
      </w:r>
    </w:p>
    <w:p w14:paraId="6B73B80D" w14:textId="77777777" w:rsidR="005D5418" w:rsidRDefault="002A0913" w:rsidP="005D5418">
      <w:pPr>
        <w:spacing w:after="0" w:line="360" w:lineRule="auto"/>
        <w:jc w:val="both"/>
        <w:rPr>
          <w:rFonts w:ascii="Times New Roman" w:hAnsi="Times New Roman" w:cs="Times New Roman"/>
          <w:sz w:val="28"/>
          <w:szCs w:val="28"/>
        </w:rPr>
      </w:pPr>
      <w:r w:rsidRPr="002A0913">
        <w:rPr>
          <w:rFonts w:ascii="Times New Roman" w:hAnsi="Times New Roman" w:cs="Times New Roman"/>
          <w:sz w:val="28"/>
          <w:szCs w:val="28"/>
        </w:rPr>
        <w:t>Lower ratio always better for a organization because it’s ensure that the ability of organization operational procedure. If u see the result of ratio in last three years of UFI which is in similar point.This ratio is good for UFILIf we consider UFIL ratio result with others  organization then we can say that UFIL position is much better than others comparatively.</w:t>
      </w:r>
    </w:p>
    <w:p w14:paraId="5168C8C0" w14:textId="77777777" w:rsidR="00F04FA8" w:rsidRPr="005D5418" w:rsidRDefault="00F04FA8" w:rsidP="005D5418">
      <w:pPr>
        <w:spacing w:after="0" w:line="360" w:lineRule="auto"/>
        <w:jc w:val="both"/>
        <w:rPr>
          <w:rFonts w:ascii="Times New Roman" w:hAnsi="Times New Roman" w:cs="Times New Roman"/>
          <w:sz w:val="28"/>
          <w:szCs w:val="28"/>
        </w:rPr>
      </w:pPr>
    </w:p>
    <w:p w14:paraId="3BEA5BAC" w14:textId="77777777" w:rsidR="008B72DE" w:rsidRPr="002204C3" w:rsidRDefault="008B72DE" w:rsidP="00E70EF7">
      <w:pPr>
        <w:jc w:val="both"/>
        <w:rPr>
          <w:rFonts w:ascii="Times New Roman" w:hAnsi="Times New Roman" w:cs="Times New Roman"/>
          <w:b/>
          <w:color w:val="1F497D" w:themeColor="text2"/>
          <w:sz w:val="28"/>
          <w:szCs w:val="28"/>
        </w:rPr>
      </w:pPr>
      <w:r w:rsidRPr="002204C3">
        <w:rPr>
          <w:rFonts w:ascii="Times New Roman" w:hAnsi="Times New Roman" w:cs="Times New Roman"/>
          <w:b/>
          <w:color w:val="1F497D" w:themeColor="text2"/>
          <w:sz w:val="28"/>
          <w:szCs w:val="28"/>
        </w:rPr>
        <w:t>4.8 Discussion and Outcome:</w:t>
      </w:r>
    </w:p>
    <w:p w14:paraId="28CB9ADF" w14:textId="77777777" w:rsidR="008B72DE" w:rsidRDefault="008B72DE" w:rsidP="00E70EF7">
      <w:pPr>
        <w:spacing w:line="360" w:lineRule="auto"/>
        <w:jc w:val="both"/>
        <w:rPr>
          <w:rFonts w:ascii="Times New Roman" w:hAnsi="Times New Roman" w:cs="Times New Roman"/>
          <w:color w:val="000000" w:themeColor="text1"/>
          <w:sz w:val="24"/>
          <w:szCs w:val="24"/>
        </w:rPr>
      </w:pPr>
      <w:r w:rsidRPr="006F0EA4">
        <w:rPr>
          <w:rFonts w:ascii="Times New Roman" w:hAnsi="Times New Roman" w:cs="Times New Roman"/>
          <w:sz w:val="24"/>
          <w:szCs w:val="24"/>
        </w:rPr>
        <w:t>Inter-company ratio analysis helps Uttara Finance and Investments Limited (UFIL) to finds out the important outcome that is financial performance evolution and comparison with others companies through it.</w:t>
      </w:r>
      <w:r w:rsidRPr="000535E2">
        <w:rPr>
          <w:rFonts w:ascii="Arial" w:hAnsi="Arial" w:cs="Arial"/>
          <w:color w:val="111111"/>
          <w:sz w:val="24"/>
          <w:szCs w:val="24"/>
        </w:rPr>
        <w:t xml:space="preserve"> </w:t>
      </w:r>
      <w:r w:rsidRPr="000535E2">
        <w:rPr>
          <w:rFonts w:ascii="Times New Roman" w:hAnsi="Times New Roman" w:cs="Times New Roman"/>
          <w:color w:val="111111"/>
          <w:sz w:val="24"/>
          <w:szCs w:val="24"/>
        </w:rPr>
        <w:t>Ratios present helpful indication for a organization.</w:t>
      </w:r>
      <w:r w:rsidRPr="006F0EA4">
        <w:rPr>
          <w:rFonts w:ascii="Times New Roman" w:hAnsi="Times New Roman" w:cs="Times New Roman"/>
          <w:sz w:val="24"/>
          <w:szCs w:val="24"/>
        </w:rPr>
        <w:t xml:space="preserve"> If your financial performance ratio not equal or less from competitor than you need to follow their financial statement for taking ideas from them and contract with them for taking suggestion. Inter-company ratio analysis work with varies sector within same Organization. According to the Inter-company ratio analysis, you can simply determine the problem areas which need to develop. </w:t>
      </w:r>
      <w:r w:rsidRPr="007D338F">
        <w:rPr>
          <w:rFonts w:ascii="Times New Roman" w:hAnsi="Times New Roman" w:cs="Times New Roman"/>
          <w:color w:val="000000" w:themeColor="text1"/>
          <w:sz w:val="24"/>
          <w:szCs w:val="24"/>
        </w:rPr>
        <w:t xml:space="preserve">In the inter-company ratio analysis, we consider comparison </w:t>
      </w:r>
      <w:r w:rsidRPr="007D338F">
        <w:rPr>
          <w:rFonts w:ascii="Times New Roman" w:hAnsi="Times New Roman" w:cs="Times New Roman"/>
          <w:sz w:val="24"/>
          <w:szCs w:val="24"/>
        </w:rPr>
        <w:t xml:space="preserve">Uttara Finance and Investments Limited (UFIL) </w:t>
      </w:r>
      <w:r w:rsidRPr="007D338F">
        <w:rPr>
          <w:rFonts w:ascii="Times New Roman" w:hAnsi="Times New Roman" w:cs="Times New Roman"/>
          <w:color w:val="000000" w:themeColor="text1"/>
          <w:sz w:val="24"/>
          <w:szCs w:val="24"/>
        </w:rPr>
        <w:t xml:space="preserve">with three companies. Assets are vital </w:t>
      </w:r>
      <w:r>
        <w:rPr>
          <w:rFonts w:ascii="Times New Roman" w:hAnsi="Times New Roman" w:cs="Times New Roman"/>
          <w:color w:val="000000" w:themeColor="text1"/>
          <w:sz w:val="24"/>
          <w:szCs w:val="24"/>
        </w:rPr>
        <w:t>element</w:t>
      </w:r>
      <w:r w:rsidRPr="007D338F">
        <w:rPr>
          <w:rFonts w:ascii="Times New Roman" w:hAnsi="Times New Roman" w:cs="Times New Roman"/>
          <w:color w:val="000000" w:themeColor="text1"/>
          <w:sz w:val="24"/>
          <w:szCs w:val="24"/>
        </w:rPr>
        <w:t xml:space="preserve"> which indicates company ability</w:t>
      </w:r>
      <w:r>
        <w:rPr>
          <w:rFonts w:ascii="Times New Roman" w:hAnsi="Times New Roman" w:cs="Times New Roman"/>
          <w:color w:val="000000" w:themeColor="text1"/>
          <w:sz w:val="24"/>
          <w:szCs w:val="24"/>
        </w:rPr>
        <w:t xml:space="preserve"> and short-term debt handle tool.</w:t>
      </w:r>
      <w:r w:rsidRPr="007D33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UFIL </w:t>
      </w:r>
      <w:r w:rsidRPr="007647D7">
        <w:rPr>
          <w:rFonts w:ascii="Times New Roman" w:hAnsi="Times New Roman" w:cs="Times New Roman"/>
          <w:color w:val="000000" w:themeColor="text1"/>
          <w:sz w:val="24"/>
          <w:szCs w:val="24"/>
        </w:rPr>
        <w:t>current ratio and Cash rat</w:t>
      </w:r>
      <w:r>
        <w:rPr>
          <w:rFonts w:ascii="Times New Roman" w:hAnsi="Times New Roman" w:cs="Times New Roman"/>
          <w:color w:val="000000" w:themeColor="text1"/>
          <w:sz w:val="24"/>
          <w:szCs w:val="24"/>
        </w:rPr>
        <w:t>io is good situation, day by day their deposit rate increase than previous period of time. They can able to pay debt obligation properly.</w:t>
      </w:r>
      <w:r w:rsidRPr="007647D7">
        <w:rPr>
          <w:rFonts w:ascii="Times New Roman" w:hAnsi="Times New Roman" w:cs="Times New Roman"/>
          <w:color w:val="000000" w:themeColor="text1"/>
          <w:sz w:val="24"/>
          <w:szCs w:val="24"/>
        </w:rPr>
        <w:t xml:space="preserve"> UFIL</w:t>
      </w:r>
      <w:r>
        <w:rPr>
          <w:rFonts w:ascii="Times New Roman" w:hAnsi="Times New Roman" w:cs="Times New Roman"/>
          <w:color w:val="000000" w:themeColor="text1"/>
          <w:sz w:val="24"/>
          <w:szCs w:val="24"/>
        </w:rPr>
        <w:t xml:space="preserve"> </w:t>
      </w:r>
      <w:r w:rsidRPr="007647D7">
        <w:rPr>
          <w:rFonts w:ascii="Times New Roman" w:hAnsi="Times New Roman" w:cs="Times New Roman"/>
          <w:color w:val="000000" w:themeColor="text1"/>
          <w:sz w:val="24"/>
          <w:szCs w:val="24"/>
        </w:rPr>
        <w:t>Net Profit Margin</w:t>
      </w:r>
      <w:r>
        <w:rPr>
          <w:rFonts w:ascii="Times New Roman" w:hAnsi="Times New Roman" w:cs="Times New Roman"/>
          <w:color w:val="000000" w:themeColor="text1"/>
          <w:sz w:val="24"/>
          <w:szCs w:val="24"/>
        </w:rPr>
        <w:t xml:space="preserve"> is good situation than others companies, Return on assets,</w:t>
      </w:r>
      <w:r w:rsidRPr="00754EC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Return on equity and debt is average situation but better than others companies. It is a good symbol for UFIL. We can say </w:t>
      </w:r>
      <w:r>
        <w:rPr>
          <w:rFonts w:ascii="Times New Roman" w:hAnsi="Times New Roman" w:cs="Times New Roman"/>
          <w:color w:val="000000" w:themeColor="text1"/>
          <w:sz w:val="24"/>
          <w:szCs w:val="24"/>
        </w:rPr>
        <w:lastRenderedPageBreak/>
        <w:t>that they use their operation resources in e</w:t>
      </w:r>
      <w:r w:rsidRPr="007647D7">
        <w:rPr>
          <w:rFonts w:ascii="Times New Roman" w:hAnsi="Times New Roman" w:cs="Times New Roman"/>
          <w:color w:val="000000" w:themeColor="text1"/>
          <w:sz w:val="24"/>
          <w:szCs w:val="24"/>
        </w:rPr>
        <w:t>ffectively</w:t>
      </w:r>
      <w:r>
        <w:rPr>
          <w:rFonts w:ascii="Times New Roman" w:hAnsi="Times New Roman" w:cs="Times New Roman"/>
          <w:color w:val="000000" w:themeColor="text1"/>
          <w:sz w:val="24"/>
          <w:szCs w:val="24"/>
        </w:rPr>
        <w:t xml:space="preserve"> way and effective investment implement which helps them to growing and</w:t>
      </w:r>
      <w:r w:rsidRPr="007647D7">
        <w:rPr>
          <w:rFonts w:ascii="Times New Roman" w:hAnsi="Times New Roman" w:cs="Times New Roman"/>
          <w:color w:val="000000" w:themeColor="text1"/>
          <w:sz w:val="24"/>
          <w:szCs w:val="24"/>
        </w:rPr>
        <w:t xml:space="preserve"> successfully</w:t>
      </w:r>
      <w:r>
        <w:rPr>
          <w:rFonts w:ascii="Times New Roman" w:hAnsi="Times New Roman" w:cs="Times New Roman"/>
          <w:color w:val="000000" w:themeColor="text1"/>
          <w:sz w:val="24"/>
          <w:szCs w:val="24"/>
        </w:rPr>
        <w:t xml:space="preserve"> running operational procedure.</w:t>
      </w:r>
      <w:r w:rsidRPr="00FA1A90">
        <w:rPr>
          <w:rFonts w:ascii="Times New Roman" w:hAnsi="Times New Roman" w:cs="Times New Roman"/>
          <w:b/>
          <w:color w:val="000000" w:themeColor="text1"/>
          <w:sz w:val="24"/>
          <w:szCs w:val="24"/>
          <w:u w:val="single"/>
        </w:rPr>
        <w:t xml:space="preserve"> </w:t>
      </w:r>
      <w:r w:rsidRPr="00C32794">
        <w:rPr>
          <w:rFonts w:ascii="Times New Roman" w:hAnsi="Times New Roman" w:cs="Times New Roman"/>
          <w:color w:val="000000" w:themeColor="text1"/>
          <w:sz w:val="24"/>
          <w:szCs w:val="24"/>
        </w:rPr>
        <w:t xml:space="preserve">UFIL solvency </w:t>
      </w:r>
      <w:r>
        <w:rPr>
          <w:rFonts w:ascii="Times New Roman" w:hAnsi="Times New Roman" w:cs="Times New Roman"/>
          <w:color w:val="000000" w:themeColor="text1"/>
          <w:sz w:val="24"/>
          <w:szCs w:val="24"/>
        </w:rPr>
        <w:t xml:space="preserve">position is ups and down but not bad at all. They have gain or loss situation for long term debt paying to shareholders. They need to overlook this area to improve it. </w:t>
      </w:r>
    </w:p>
    <w:p w14:paraId="26011822" w14:textId="77777777" w:rsidR="008B72DE" w:rsidRDefault="008B72DE" w:rsidP="00E70EF7">
      <w:pPr>
        <w:spacing w:line="360" w:lineRule="auto"/>
        <w:jc w:val="both"/>
        <w:rPr>
          <w:rFonts w:ascii="Times New Roman" w:hAnsi="Times New Roman" w:cs="Times New Roman"/>
          <w:color w:val="000000" w:themeColor="text1"/>
          <w:sz w:val="24"/>
          <w:szCs w:val="24"/>
        </w:rPr>
      </w:pPr>
      <w:r w:rsidRPr="001C64B9">
        <w:rPr>
          <w:rFonts w:ascii="Times New Roman" w:hAnsi="Times New Roman" w:cs="Times New Roman"/>
          <w:color w:val="000000" w:themeColor="text1"/>
          <w:sz w:val="24"/>
          <w:szCs w:val="24"/>
        </w:rPr>
        <w:t>Inter-company ratio analysis</w:t>
      </w:r>
      <w:r>
        <w:rPr>
          <w:rFonts w:ascii="Times New Roman" w:hAnsi="Times New Roman" w:cs="Times New Roman"/>
          <w:color w:val="000000" w:themeColor="text1"/>
          <w:sz w:val="24"/>
          <w:szCs w:val="24"/>
        </w:rPr>
        <w:t xml:space="preserve"> with UFIL, Overall we see that</w:t>
      </w:r>
      <w:r w:rsidRPr="001C64B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UFIL short-term profit, debt control ability is better than long term profit, ability to debt obligation. UFIL main assets source is investor’s money. UFIL can reduce their debt paying debt to investors. They need to find out way to effective long-term investment profit which helps to make more profit with decrease long term debt.</w:t>
      </w:r>
    </w:p>
    <w:p w14:paraId="13078FE5" w14:textId="77777777" w:rsidR="008B72DE" w:rsidRDefault="008B72DE" w:rsidP="00E70EF7">
      <w:pPr>
        <w:spacing w:line="360" w:lineRule="auto"/>
        <w:jc w:val="both"/>
        <w:rPr>
          <w:rFonts w:ascii="Times New Roman" w:hAnsi="Times New Roman" w:cs="Times New Roman"/>
          <w:color w:val="000000" w:themeColor="text1"/>
          <w:sz w:val="24"/>
          <w:szCs w:val="24"/>
        </w:rPr>
      </w:pPr>
    </w:p>
    <w:p w14:paraId="2427F8DE" w14:textId="77777777" w:rsidR="008B72DE" w:rsidRDefault="008B72DE" w:rsidP="00E70EF7">
      <w:pPr>
        <w:spacing w:line="360" w:lineRule="auto"/>
        <w:jc w:val="both"/>
        <w:rPr>
          <w:rFonts w:ascii="Times New Roman" w:hAnsi="Times New Roman" w:cs="Times New Roman"/>
          <w:color w:val="000000" w:themeColor="text1"/>
          <w:sz w:val="24"/>
          <w:szCs w:val="24"/>
        </w:rPr>
      </w:pPr>
    </w:p>
    <w:p w14:paraId="2C832ABA" w14:textId="77777777" w:rsidR="008B72DE" w:rsidRDefault="008B72DE" w:rsidP="00B467CB">
      <w:pPr>
        <w:spacing w:line="360" w:lineRule="auto"/>
        <w:rPr>
          <w:rFonts w:ascii="Times New Roman" w:hAnsi="Times New Roman" w:cs="Times New Roman"/>
          <w:color w:val="000000" w:themeColor="text1"/>
          <w:sz w:val="24"/>
          <w:szCs w:val="24"/>
        </w:rPr>
      </w:pPr>
    </w:p>
    <w:p w14:paraId="3F0ADF63" w14:textId="77777777" w:rsidR="008B72DE" w:rsidRDefault="008B72DE" w:rsidP="00B467CB">
      <w:pPr>
        <w:spacing w:line="360" w:lineRule="auto"/>
        <w:rPr>
          <w:rFonts w:ascii="Times New Roman" w:hAnsi="Times New Roman" w:cs="Times New Roman"/>
          <w:color w:val="000000" w:themeColor="text1"/>
          <w:sz w:val="24"/>
          <w:szCs w:val="24"/>
        </w:rPr>
      </w:pPr>
    </w:p>
    <w:p w14:paraId="1F28AD30" w14:textId="77777777" w:rsidR="008B72DE" w:rsidRDefault="008B72DE" w:rsidP="00B467CB">
      <w:pPr>
        <w:spacing w:line="360" w:lineRule="auto"/>
        <w:rPr>
          <w:rFonts w:ascii="Times New Roman" w:hAnsi="Times New Roman" w:cs="Times New Roman"/>
          <w:color w:val="000000" w:themeColor="text1"/>
          <w:sz w:val="24"/>
          <w:szCs w:val="24"/>
        </w:rPr>
      </w:pPr>
    </w:p>
    <w:p w14:paraId="7688C434" w14:textId="77777777" w:rsidR="008B72DE" w:rsidRDefault="008B72DE" w:rsidP="00B467CB">
      <w:pPr>
        <w:spacing w:line="360" w:lineRule="auto"/>
        <w:rPr>
          <w:rFonts w:ascii="Times New Roman" w:hAnsi="Times New Roman" w:cs="Times New Roman"/>
          <w:color w:val="000000" w:themeColor="text1"/>
          <w:sz w:val="24"/>
          <w:szCs w:val="24"/>
        </w:rPr>
      </w:pPr>
    </w:p>
    <w:p w14:paraId="77DC00D0" w14:textId="77777777" w:rsidR="0033450C" w:rsidRDefault="0033450C" w:rsidP="00B467CB">
      <w:pPr>
        <w:spacing w:line="360" w:lineRule="auto"/>
        <w:rPr>
          <w:rFonts w:ascii="Times New Roman" w:hAnsi="Times New Roman" w:cs="Times New Roman"/>
          <w:color w:val="000000" w:themeColor="text1"/>
          <w:sz w:val="24"/>
          <w:szCs w:val="24"/>
        </w:rPr>
      </w:pPr>
    </w:p>
    <w:p w14:paraId="4E182A91" w14:textId="77777777" w:rsidR="0033450C" w:rsidRDefault="0033450C" w:rsidP="00B467CB">
      <w:pPr>
        <w:spacing w:line="360" w:lineRule="auto"/>
        <w:rPr>
          <w:rFonts w:ascii="Times New Roman" w:hAnsi="Times New Roman" w:cs="Times New Roman"/>
          <w:color w:val="000000" w:themeColor="text1"/>
          <w:sz w:val="24"/>
          <w:szCs w:val="24"/>
        </w:rPr>
      </w:pPr>
    </w:p>
    <w:p w14:paraId="1025D206" w14:textId="77777777" w:rsidR="0033450C" w:rsidRDefault="0033450C" w:rsidP="00B467CB">
      <w:pPr>
        <w:spacing w:line="360" w:lineRule="auto"/>
        <w:rPr>
          <w:rFonts w:ascii="Times New Roman" w:hAnsi="Times New Roman" w:cs="Times New Roman"/>
          <w:color w:val="000000" w:themeColor="text1"/>
          <w:sz w:val="24"/>
          <w:szCs w:val="24"/>
        </w:rPr>
      </w:pPr>
    </w:p>
    <w:p w14:paraId="15F6DF63" w14:textId="77777777" w:rsidR="0033450C" w:rsidRDefault="0033450C" w:rsidP="00B467CB">
      <w:pPr>
        <w:spacing w:line="360" w:lineRule="auto"/>
        <w:rPr>
          <w:rFonts w:ascii="Times New Roman" w:hAnsi="Times New Roman" w:cs="Times New Roman"/>
          <w:color w:val="000000" w:themeColor="text1"/>
          <w:sz w:val="24"/>
          <w:szCs w:val="24"/>
        </w:rPr>
      </w:pPr>
    </w:p>
    <w:p w14:paraId="3AE49D13" w14:textId="77777777" w:rsidR="0033450C" w:rsidRDefault="0033450C" w:rsidP="00B467CB">
      <w:pPr>
        <w:spacing w:line="360" w:lineRule="auto"/>
        <w:rPr>
          <w:rFonts w:ascii="Times New Roman" w:hAnsi="Times New Roman" w:cs="Times New Roman"/>
          <w:color w:val="000000" w:themeColor="text1"/>
          <w:sz w:val="24"/>
          <w:szCs w:val="24"/>
        </w:rPr>
      </w:pPr>
    </w:p>
    <w:p w14:paraId="6F6AC002" w14:textId="77777777" w:rsidR="0033450C" w:rsidRDefault="0033450C" w:rsidP="00B467CB">
      <w:pPr>
        <w:spacing w:line="360" w:lineRule="auto"/>
        <w:rPr>
          <w:rFonts w:ascii="Times New Roman" w:hAnsi="Times New Roman" w:cs="Times New Roman"/>
          <w:color w:val="000000" w:themeColor="text1"/>
          <w:sz w:val="24"/>
          <w:szCs w:val="24"/>
        </w:rPr>
      </w:pPr>
    </w:p>
    <w:p w14:paraId="6D551252" w14:textId="77777777" w:rsidR="0033450C" w:rsidRDefault="0033450C" w:rsidP="00B467CB">
      <w:pPr>
        <w:spacing w:line="360" w:lineRule="auto"/>
        <w:rPr>
          <w:rFonts w:ascii="Times New Roman" w:hAnsi="Times New Roman" w:cs="Times New Roman"/>
          <w:color w:val="000000" w:themeColor="text1"/>
          <w:sz w:val="24"/>
          <w:szCs w:val="24"/>
        </w:rPr>
      </w:pPr>
    </w:p>
    <w:p w14:paraId="73ACCEE5" w14:textId="77777777" w:rsidR="0033450C" w:rsidRDefault="0033450C" w:rsidP="00B467CB">
      <w:pPr>
        <w:spacing w:line="360" w:lineRule="auto"/>
        <w:rPr>
          <w:rFonts w:ascii="Times New Roman" w:hAnsi="Times New Roman" w:cs="Times New Roman"/>
          <w:color w:val="000000" w:themeColor="text1"/>
          <w:sz w:val="24"/>
          <w:szCs w:val="24"/>
        </w:rPr>
      </w:pPr>
    </w:p>
    <w:p w14:paraId="478A11D0" w14:textId="77777777" w:rsidR="0033450C" w:rsidRDefault="0033450C" w:rsidP="00B467CB">
      <w:pPr>
        <w:spacing w:line="360" w:lineRule="auto"/>
        <w:rPr>
          <w:rFonts w:ascii="Times New Roman" w:hAnsi="Times New Roman" w:cs="Times New Roman"/>
          <w:color w:val="000000" w:themeColor="text1"/>
          <w:sz w:val="24"/>
          <w:szCs w:val="24"/>
        </w:rPr>
      </w:pPr>
    </w:p>
    <w:p w14:paraId="16DA44B0" w14:textId="77777777" w:rsidR="0033450C" w:rsidRDefault="0033450C" w:rsidP="00B467CB">
      <w:pPr>
        <w:spacing w:line="360" w:lineRule="auto"/>
        <w:rPr>
          <w:rFonts w:ascii="Times New Roman" w:hAnsi="Times New Roman" w:cs="Times New Roman"/>
          <w:color w:val="000000" w:themeColor="text1"/>
          <w:sz w:val="24"/>
          <w:szCs w:val="24"/>
        </w:rPr>
      </w:pPr>
    </w:p>
    <w:p w14:paraId="4E89CB89" w14:textId="77777777" w:rsidR="00171FFD" w:rsidRDefault="00171FFD" w:rsidP="00B467CB">
      <w:pPr>
        <w:spacing w:line="360" w:lineRule="auto"/>
        <w:rPr>
          <w:rFonts w:ascii="Times New Roman" w:hAnsi="Times New Roman" w:cs="Times New Roman"/>
          <w:color w:val="1F497D" w:themeColor="text2"/>
          <w:sz w:val="24"/>
          <w:szCs w:val="24"/>
        </w:rPr>
      </w:pPr>
    </w:p>
    <w:p w14:paraId="17521812" w14:textId="77777777" w:rsidR="00171FFD" w:rsidRDefault="00171FFD" w:rsidP="00B467CB">
      <w:pPr>
        <w:spacing w:line="360" w:lineRule="auto"/>
        <w:rPr>
          <w:rFonts w:ascii="Times New Roman" w:hAnsi="Times New Roman" w:cs="Times New Roman"/>
          <w:color w:val="1F497D" w:themeColor="text2"/>
          <w:sz w:val="24"/>
          <w:szCs w:val="24"/>
        </w:rPr>
      </w:pPr>
    </w:p>
    <w:p w14:paraId="43722116" w14:textId="77777777" w:rsidR="00171FFD" w:rsidRDefault="00171FFD" w:rsidP="00B467CB">
      <w:pPr>
        <w:spacing w:line="360" w:lineRule="auto"/>
        <w:rPr>
          <w:rFonts w:ascii="Times New Roman" w:hAnsi="Times New Roman" w:cs="Times New Roman"/>
          <w:color w:val="1F497D" w:themeColor="text2"/>
          <w:sz w:val="24"/>
          <w:szCs w:val="24"/>
        </w:rPr>
      </w:pPr>
    </w:p>
    <w:p w14:paraId="0C6C2BD3" w14:textId="77777777" w:rsidR="00171FFD" w:rsidRDefault="00171FFD" w:rsidP="00B467CB">
      <w:pPr>
        <w:spacing w:line="360" w:lineRule="auto"/>
        <w:rPr>
          <w:rFonts w:ascii="Times New Roman" w:hAnsi="Times New Roman" w:cs="Times New Roman"/>
          <w:color w:val="1F497D" w:themeColor="text2"/>
          <w:sz w:val="24"/>
          <w:szCs w:val="24"/>
        </w:rPr>
      </w:pPr>
    </w:p>
    <w:p w14:paraId="2CDA0788" w14:textId="77777777" w:rsidR="00171FFD" w:rsidRDefault="00171FFD" w:rsidP="00B467CB">
      <w:pPr>
        <w:spacing w:line="360" w:lineRule="auto"/>
        <w:rPr>
          <w:rFonts w:ascii="Times New Roman" w:hAnsi="Times New Roman" w:cs="Times New Roman"/>
          <w:color w:val="1F497D" w:themeColor="text2"/>
          <w:sz w:val="24"/>
          <w:szCs w:val="24"/>
        </w:rPr>
      </w:pPr>
    </w:p>
    <w:p w14:paraId="435FC9FE" w14:textId="77777777" w:rsidR="001018DE" w:rsidRPr="00CF1150" w:rsidRDefault="001018DE" w:rsidP="00B467CB">
      <w:pPr>
        <w:spacing w:line="360" w:lineRule="auto"/>
        <w:rPr>
          <w:rFonts w:ascii="Times New Roman" w:hAnsi="Times New Roman" w:cs="Times New Roman"/>
          <w:color w:val="1F497D" w:themeColor="text2"/>
          <w:sz w:val="24"/>
          <w:szCs w:val="24"/>
        </w:rPr>
      </w:pPr>
    </w:p>
    <w:p w14:paraId="4CD4EA18" w14:textId="77777777" w:rsidR="00241C48" w:rsidRPr="00CF1150" w:rsidRDefault="00740262" w:rsidP="000A2AB9">
      <w:pPr>
        <w:shd w:val="clear" w:color="auto" w:fill="8DB3E2" w:themeFill="text2" w:themeFillTint="66"/>
        <w:spacing w:line="360" w:lineRule="auto"/>
        <w:jc w:val="center"/>
        <w:rPr>
          <w:rFonts w:ascii="Times New Roman" w:hAnsi="Times New Roman" w:cs="Times New Roman"/>
          <w:color w:val="1F497D" w:themeColor="text2"/>
          <w:sz w:val="24"/>
          <w:szCs w:val="24"/>
        </w:rPr>
      </w:pPr>
      <w:r>
        <w:rPr>
          <w:rFonts w:ascii="Times New Roman" w:hAnsi="Times New Roman" w:cs="Times New Roman"/>
          <w:b/>
          <w:color w:val="1F497D" w:themeColor="text2"/>
          <w:sz w:val="32"/>
          <w:szCs w:val="32"/>
        </w:rPr>
        <w:t>CHAPTER 05</w:t>
      </w:r>
      <w:r w:rsidR="00EC1A9F" w:rsidRPr="00CF1150">
        <w:rPr>
          <w:rFonts w:ascii="Times New Roman" w:hAnsi="Times New Roman" w:cs="Times New Roman"/>
          <w:b/>
          <w:color w:val="1F497D" w:themeColor="text2"/>
          <w:sz w:val="32"/>
          <w:szCs w:val="32"/>
        </w:rPr>
        <w:t>:</w:t>
      </w:r>
      <w:r w:rsidR="00DA452E" w:rsidRPr="00CF1150">
        <w:rPr>
          <w:rFonts w:ascii="Times New Roman" w:hAnsi="Times New Roman" w:cs="Times New Roman"/>
          <w:b/>
          <w:color w:val="1F497D" w:themeColor="text2"/>
          <w:spacing w:val="-1"/>
          <w:sz w:val="32"/>
          <w:szCs w:val="32"/>
        </w:rPr>
        <w:t xml:space="preserve"> </w:t>
      </w:r>
      <w:r w:rsidR="00EC1A9F" w:rsidRPr="00CF1150">
        <w:rPr>
          <w:rFonts w:ascii="Times New Roman" w:hAnsi="Times New Roman" w:cs="Times New Roman"/>
          <w:b/>
          <w:color w:val="1F497D" w:themeColor="text2"/>
          <w:sz w:val="32"/>
          <w:szCs w:val="32"/>
        </w:rPr>
        <w:t xml:space="preserve">FINDINGS, </w:t>
      </w:r>
      <w:r w:rsidR="00394FDE" w:rsidRPr="00CF1150">
        <w:rPr>
          <w:rFonts w:ascii="Times New Roman" w:hAnsi="Times New Roman" w:cs="Times New Roman"/>
          <w:b/>
          <w:color w:val="1F497D" w:themeColor="text2"/>
          <w:sz w:val="32"/>
          <w:szCs w:val="32"/>
        </w:rPr>
        <w:t>RECOMMENDATION</w:t>
      </w:r>
      <w:r w:rsidR="00EC1A9F" w:rsidRPr="00CF1150">
        <w:rPr>
          <w:rFonts w:ascii="Times New Roman" w:hAnsi="Times New Roman" w:cs="Times New Roman"/>
          <w:b/>
          <w:color w:val="1F497D" w:themeColor="text2"/>
          <w:sz w:val="32"/>
          <w:szCs w:val="32"/>
        </w:rPr>
        <w:t xml:space="preserve"> AND CONCLU</w:t>
      </w:r>
      <w:r w:rsidR="0079652C" w:rsidRPr="00CF1150">
        <w:rPr>
          <w:rFonts w:ascii="Times New Roman" w:hAnsi="Times New Roman" w:cs="Times New Roman"/>
          <w:b/>
          <w:color w:val="1F497D" w:themeColor="text2"/>
          <w:sz w:val="32"/>
          <w:szCs w:val="32"/>
        </w:rPr>
        <w:t>S</w:t>
      </w:r>
      <w:r w:rsidR="00EC1A9F" w:rsidRPr="00CF1150">
        <w:rPr>
          <w:rFonts w:ascii="Times New Roman" w:hAnsi="Times New Roman" w:cs="Times New Roman"/>
          <w:b/>
          <w:color w:val="1F497D" w:themeColor="text2"/>
          <w:sz w:val="32"/>
          <w:szCs w:val="32"/>
        </w:rPr>
        <w:t>ION</w:t>
      </w:r>
    </w:p>
    <w:p w14:paraId="1F2565E0" w14:textId="77777777" w:rsidR="0066063F" w:rsidRDefault="0066063F" w:rsidP="00D26A70">
      <w:pPr>
        <w:spacing w:line="360" w:lineRule="auto"/>
      </w:pPr>
    </w:p>
    <w:p w14:paraId="78C1FCF7" w14:textId="77777777" w:rsidR="0066063F" w:rsidRDefault="0066063F" w:rsidP="00D26A70">
      <w:pPr>
        <w:spacing w:line="360" w:lineRule="auto"/>
      </w:pPr>
    </w:p>
    <w:p w14:paraId="45129195" w14:textId="77777777" w:rsidR="0066063F" w:rsidRDefault="0066063F" w:rsidP="00D26A70">
      <w:pPr>
        <w:spacing w:line="360" w:lineRule="auto"/>
      </w:pPr>
    </w:p>
    <w:p w14:paraId="7467D2B9" w14:textId="77777777" w:rsidR="0066063F" w:rsidRDefault="0066063F" w:rsidP="00D26A70">
      <w:pPr>
        <w:spacing w:line="360" w:lineRule="auto"/>
      </w:pPr>
    </w:p>
    <w:p w14:paraId="4E0BFBFE" w14:textId="77777777" w:rsidR="008B2391" w:rsidRDefault="008B2391" w:rsidP="00D26A70">
      <w:pPr>
        <w:spacing w:line="360" w:lineRule="auto"/>
      </w:pPr>
    </w:p>
    <w:p w14:paraId="3CCF119F" w14:textId="77777777" w:rsidR="007866E3" w:rsidRDefault="007866E3" w:rsidP="00D26A70">
      <w:pPr>
        <w:spacing w:line="360" w:lineRule="auto"/>
      </w:pPr>
    </w:p>
    <w:p w14:paraId="6EE3CC23" w14:textId="77777777" w:rsidR="001018DE" w:rsidRDefault="001018DE" w:rsidP="00D26A70">
      <w:pPr>
        <w:spacing w:line="360" w:lineRule="auto"/>
      </w:pPr>
    </w:p>
    <w:p w14:paraId="341B5094" w14:textId="77777777" w:rsidR="00181501" w:rsidRDefault="00181501" w:rsidP="00D26A70">
      <w:pPr>
        <w:spacing w:line="360" w:lineRule="auto"/>
      </w:pPr>
    </w:p>
    <w:p w14:paraId="16EF0CF8" w14:textId="77777777" w:rsidR="001018DE" w:rsidRDefault="001018DE" w:rsidP="00D26A70">
      <w:pPr>
        <w:spacing w:line="360" w:lineRule="auto"/>
      </w:pPr>
    </w:p>
    <w:p w14:paraId="6BD13958" w14:textId="77777777" w:rsidR="001018DE" w:rsidRDefault="001018DE" w:rsidP="00D26A70">
      <w:pPr>
        <w:spacing w:line="360" w:lineRule="auto"/>
      </w:pPr>
    </w:p>
    <w:p w14:paraId="5491C819" w14:textId="77777777" w:rsidR="00D806C5" w:rsidRDefault="00D806C5" w:rsidP="00D26A70">
      <w:pPr>
        <w:spacing w:line="360" w:lineRule="auto"/>
      </w:pPr>
    </w:p>
    <w:p w14:paraId="77B64CE8" w14:textId="77777777" w:rsidR="00626DBA" w:rsidRPr="00626DBA" w:rsidRDefault="00740262" w:rsidP="0072126E">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5</w:t>
      </w:r>
      <w:r w:rsidR="00626DBA" w:rsidRPr="00626DBA">
        <w:rPr>
          <w:rFonts w:ascii="Times New Roman" w:hAnsi="Times New Roman" w:cs="Times New Roman"/>
          <w:b/>
          <w:color w:val="1F497D" w:themeColor="text2"/>
          <w:sz w:val="28"/>
          <w:szCs w:val="28"/>
        </w:rPr>
        <w:t>.1 Findings:</w:t>
      </w:r>
    </w:p>
    <w:p w14:paraId="27B15AB7" w14:textId="77777777" w:rsidR="00D81189" w:rsidRDefault="00626DBA" w:rsidP="0072126E">
      <w:pPr>
        <w:spacing w:line="360" w:lineRule="auto"/>
        <w:jc w:val="both"/>
        <w:rPr>
          <w:rFonts w:ascii="Times New Roman" w:hAnsi="Times New Roman" w:cs="Times New Roman"/>
          <w:color w:val="000000"/>
          <w:sz w:val="24"/>
          <w:szCs w:val="24"/>
        </w:rPr>
      </w:pPr>
      <w:r w:rsidRPr="00626DBA">
        <w:rPr>
          <w:rFonts w:ascii="Times New Roman" w:hAnsi="Times New Roman" w:cs="Times New Roman"/>
          <w:sz w:val="24"/>
          <w:szCs w:val="24"/>
        </w:rPr>
        <w:t xml:space="preserve">Throughout my internship time I detect the much information about </w:t>
      </w:r>
      <w:r w:rsidRPr="00626DBA">
        <w:rPr>
          <w:rFonts w:ascii="Times New Roman" w:hAnsi="Times New Roman" w:cs="Times New Roman"/>
          <w:color w:val="000000"/>
          <w:sz w:val="24"/>
          <w:szCs w:val="24"/>
        </w:rPr>
        <w:t xml:space="preserve">Uttara Finance and Investments Limited which is given </w:t>
      </w:r>
      <w:r w:rsidR="00751CBE" w:rsidRPr="00626DBA">
        <w:rPr>
          <w:rFonts w:ascii="Times New Roman" w:hAnsi="Times New Roman" w:cs="Times New Roman"/>
          <w:color w:val="000000"/>
          <w:sz w:val="24"/>
          <w:szCs w:val="24"/>
        </w:rPr>
        <w:t>below:</w:t>
      </w:r>
    </w:p>
    <w:p w14:paraId="59F1F0D3" w14:textId="77777777" w:rsidR="00D81189" w:rsidRPr="00626DBA" w:rsidRDefault="00D81189" w:rsidP="0072126E">
      <w:pPr>
        <w:spacing w:line="360" w:lineRule="auto"/>
        <w:jc w:val="both"/>
        <w:rPr>
          <w:rFonts w:ascii="Times New Roman" w:hAnsi="Times New Roman" w:cs="Times New Roman"/>
          <w:b/>
          <w:sz w:val="24"/>
          <w:szCs w:val="24"/>
        </w:rPr>
      </w:pPr>
      <w:r w:rsidRPr="00626DBA">
        <w:rPr>
          <w:rFonts w:ascii="Times New Roman" w:hAnsi="Times New Roman" w:cs="Times New Roman"/>
          <w:b/>
          <w:sz w:val="24"/>
          <w:szCs w:val="24"/>
        </w:rPr>
        <w:t>Lease sectors:</w:t>
      </w:r>
    </w:p>
    <w:p w14:paraId="31B0C065" w14:textId="77777777" w:rsidR="00D81189" w:rsidRPr="00626DBA" w:rsidRDefault="00D81189" w:rsidP="0072126E">
      <w:pPr>
        <w:spacing w:line="360" w:lineRule="auto"/>
        <w:jc w:val="both"/>
        <w:rPr>
          <w:rFonts w:ascii="Times New Roman" w:hAnsi="Times New Roman" w:cs="Times New Roman"/>
          <w:sz w:val="24"/>
          <w:szCs w:val="24"/>
        </w:rPr>
      </w:pPr>
      <w:r w:rsidRPr="00626DBA">
        <w:rPr>
          <w:rFonts w:ascii="Times New Roman" w:hAnsi="Times New Roman" w:cs="Times New Roman"/>
          <w:sz w:val="24"/>
          <w:szCs w:val="24"/>
        </w:rPr>
        <w:t>Mainly</w:t>
      </w:r>
      <w:r w:rsidRPr="00626DBA">
        <w:rPr>
          <w:rFonts w:ascii="Times New Roman" w:hAnsi="Times New Roman" w:cs="Times New Roman"/>
          <w:color w:val="000000"/>
          <w:sz w:val="24"/>
          <w:szCs w:val="24"/>
        </w:rPr>
        <w:t xml:space="preserve"> Uttara Finance and Investments Limited </w:t>
      </w:r>
      <w:r w:rsidRPr="00626DBA">
        <w:rPr>
          <w:rFonts w:ascii="Times New Roman" w:hAnsi="Times New Roman" w:cs="Times New Roman"/>
          <w:sz w:val="24"/>
          <w:szCs w:val="24"/>
        </w:rPr>
        <w:t xml:space="preserve">are lease based company. They provide lease many organizations like </w:t>
      </w:r>
      <w:r w:rsidRPr="00626DBA">
        <w:rPr>
          <w:rFonts w:ascii="Times New Roman" w:hAnsi="Times New Roman" w:cs="Times New Roman"/>
          <w:color w:val="222222"/>
          <w:sz w:val="24"/>
          <w:szCs w:val="24"/>
          <w:shd w:val="clear" w:color="auto" w:fill="FFFFFF"/>
        </w:rPr>
        <w:t>Small to Medium Enterprise</w:t>
      </w:r>
      <w:r w:rsidRPr="00626DBA">
        <w:rPr>
          <w:rFonts w:ascii="Times New Roman" w:hAnsi="Times New Roman" w:cs="Times New Roman"/>
          <w:sz w:val="24"/>
          <w:szCs w:val="24"/>
        </w:rPr>
        <w:t xml:space="preserve"> (SME) and also provide another main focus on the transportation area.</w:t>
      </w:r>
    </w:p>
    <w:p w14:paraId="64D1B230" w14:textId="77777777" w:rsidR="00626DBA" w:rsidRPr="00626DBA" w:rsidRDefault="00626DBA" w:rsidP="0072126E">
      <w:pPr>
        <w:spacing w:line="360" w:lineRule="auto"/>
        <w:jc w:val="both"/>
        <w:rPr>
          <w:rFonts w:ascii="Times New Roman" w:hAnsi="Times New Roman" w:cs="Times New Roman"/>
          <w:b/>
          <w:sz w:val="24"/>
          <w:szCs w:val="24"/>
        </w:rPr>
      </w:pPr>
      <w:r w:rsidRPr="00626DBA">
        <w:rPr>
          <w:rFonts w:ascii="Times New Roman" w:hAnsi="Times New Roman" w:cs="Times New Roman"/>
          <w:b/>
          <w:sz w:val="24"/>
          <w:szCs w:val="24"/>
        </w:rPr>
        <w:t>Environment condition:</w:t>
      </w:r>
    </w:p>
    <w:p w14:paraId="5BADD0EC" w14:textId="77777777" w:rsidR="00626DBA" w:rsidRDefault="00626DBA" w:rsidP="0072126E">
      <w:pPr>
        <w:spacing w:line="360" w:lineRule="auto"/>
        <w:jc w:val="both"/>
        <w:rPr>
          <w:rFonts w:ascii="Times New Roman" w:hAnsi="Times New Roman" w:cs="Times New Roman"/>
          <w:sz w:val="24"/>
          <w:szCs w:val="24"/>
        </w:rPr>
      </w:pPr>
      <w:r w:rsidRPr="00626DBA">
        <w:rPr>
          <w:rFonts w:ascii="Times New Roman" w:hAnsi="Times New Roman" w:cs="Times New Roman"/>
          <w:sz w:val="24"/>
          <w:szCs w:val="24"/>
        </w:rPr>
        <w:t>UFIL working environment is better for work and also very corporative manner they are maintain with clients, staff. The relation between employees is dedicated.</w:t>
      </w:r>
    </w:p>
    <w:p w14:paraId="3634E6BF" w14:textId="77777777" w:rsidR="00D81189" w:rsidRPr="00626DBA" w:rsidRDefault="00D81189" w:rsidP="0072126E">
      <w:pPr>
        <w:spacing w:line="360" w:lineRule="auto"/>
        <w:jc w:val="both"/>
        <w:rPr>
          <w:rFonts w:ascii="Times New Roman" w:hAnsi="Times New Roman" w:cs="Times New Roman"/>
          <w:b/>
          <w:sz w:val="24"/>
          <w:szCs w:val="24"/>
        </w:rPr>
      </w:pPr>
      <w:r w:rsidRPr="00626DBA">
        <w:rPr>
          <w:rFonts w:ascii="Times New Roman" w:hAnsi="Times New Roman" w:cs="Times New Roman"/>
          <w:b/>
          <w:sz w:val="24"/>
          <w:szCs w:val="24"/>
        </w:rPr>
        <w:t>Performance Evolution:</w:t>
      </w:r>
    </w:p>
    <w:p w14:paraId="2684EE47" w14:textId="77777777" w:rsidR="00D81189" w:rsidRPr="00626DBA" w:rsidRDefault="00D81189" w:rsidP="0072126E">
      <w:pPr>
        <w:spacing w:line="360" w:lineRule="auto"/>
        <w:jc w:val="both"/>
        <w:rPr>
          <w:rFonts w:ascii="Times New Roman" w:hAnsi="Times New Roman" w:cs="Times New Roman"/>
          <w:sz w:val="24"/>
          <w:szCs w:val="24"/>
        </w:rPr>
      </w:pPr>
      <w:r w:rsidRPr="00626DBA">
        <w:rPr>
          <w:rFonts w:ascii="Times New Roman" w:hAnsi="Times New Roman" w:cs="Times New Roman"/>
          <w:color w:val="000000"/>
          <w:sz w:val="24"/>
          <w:szCs w:val="24"/>
        </w:rPr>
        <w:t>Uttara Finance and Investments Limited operating performance is very exceptional which help them to grow their organization properly. Day by day, UFIL operating performance is higher that is help them to all the time improved performance than inter-company.</w:t>
      </w:r>
    </w:p>
    <w:p w14:paraId="54B5D8CF" w14:textId="77777777" w:rsidR="00626DBA" w:rsidRPr="00626DBA" w:rsidRDefault="00626DBA" w:rsidP="0072126E">
      <w:pPr>
        <w:spacing w:line="360" w:lineRule="auto"/>
        <w:jc w:val="both"/>
        <w:rPr>
          <w:rFonts w:ascii="Times New Roman" w:hAnsi="Times New Roman" w:cs="Times New Roman"/>
          <w:b/>
          <w:sz w:val="24"/>
          <w:szCs w:val="24"/>
        </w:rPr>
      </w:pPr>
      <w:r w:rsidRPr="00626DBA">
        <w:rPr>
          <w:rFonts w:ascii="Times New Roman" w:hAnsi="Times New Roman" w:cs="Times New Roman"/>
          <w:b/>
          <w:sz w:val="24"/>
          <w:szCs w:val="24"/>
        </w:rPr>
        <w:t>Employee motivation:</w:t>
      </w:r>
    </w:p>
    <w:p w14:paraId="5F4B4DD2" w14:textId="77777777" w:rsidR="00626DBA" w:rsidRDefault="00626DBA" w:rsidP="0072126E">
      <w:pPr>
        <w:spacing w:line="360" w:lineRule="auto"/>
        <w:jc w:val="both"/>
        <w:rPr>
          <w:rFonts w:ascii="Times New Roman" w:hAnsi="Times New Roman" w:cs="Times New Roman"/>
          <w:sz w:val="24"/>
          <w:szCs w:val="24"/>
        </w:rPr>
      </w:pPr>
      <w:r w:rsidRPr="00626DBA">
        <w:rPr>
          <w:rFonts w:ascii="Times New Roman" w:hAnsi="Times New Roman" w:cs="Times New Roman"/>
          <w:sz w:val="24"/>
          <w:szCs w:val="24"/>
        </w:rPr>
        <w:t>Motivation is a vital role for a company to take best quality from employee.UFIL motivates their employee through training session.</w:t>
      </w:r>
    </w:p>
    <w:p w14:paraId="66F55C36" w14:textId="77777777" w:rsidR="00D81189" w:rsidRPr="00626DBA" w:rsidRDefault="00D81189" w:rsidP="0072126E">
      <w:pPr>
        <w:spacing w:line="360" w:lineRule="auto"/>
        <w:jc w:val="both"/>
        <w:rPr>
          <w:rFonts w:ascii="Times New Roman" w:hAnsi="Times New Roman" w:cs="Times New Roman"/>
          <w:b/>
          <w:sz w:val="24"/>
          <w:szCs w:val="24"/>
        </w:rPr>
      </w:pPr>
      <w:r w:rsidRPr="00626DBA">
        <w:rPr>
          <w:rFonts w:ascii="Times New Roman" w:hAnsi="Times New Roman" w:cs="Times New Roman"/>
          <w:b/>
          <w:sz w:val="24"/>
          <w:szCs w:val="24"/>
        </w:rPr>
        <w:t>Employee dedication:</w:t>
      </w:r>
    </w:p>
    <w:p w14:paraId="6DDF652C" w14:textId="77777777" w:rsidR="00D81189" w:rsidRPr="00626DBA" w:rsidRDefault="00D81189" w:rsidP="0072126E">
      <w:pPr>
        <w:spacing w:line="360" w:lineRule="auto"/>
        <w:jc w:val="both"/>
        <w:rPr>
          <w:rFonts w:ascii="Times New Roman" w:hAnsi="Times New Roman" w:cs="Times New Roman"/>
          <w:sz w:val="24"/>
          <w:szCs w:val="24"/>
        </w:rPr>
      </w:pPr>
      <w:r w:rsidRPr="00626DBA">
        <w:rPr>
          <w:rFonts w:ascii="Times New Roman" w:hAnsi="Times New Roman" w:cs="Times New Roman"/>
          <w:sz w:val="24"/>
          <w:szCs w:val="24"/>
        </w:rPr>
        <w:t>UFIL employee’s dedication level is very good. They are loyal to the organization and also they are motivating their employees to be a perfect employee.</w:t>
      </w:r>
    </w:p>
    <w:p w14:paraId="2E3935DB" w14:textId="77777777" w:rsidR="00D81189" w:rsidRPr="00626DBA" w:rsidRDefault="00D81189" w:rsidP="0072126E">
      <w:pPr>
        <w:spacing w:line="360" w:lineRule="auto"/>
        <w:jc w:val="both"/>
        <w:rPr>
          <w:rFonts w:ascii="Times New Roman" w:hAnsi="Times New Roman" w:cs="Times New Roman"/>
          <w:sz w:val="24"/>
          <w:szCs w:val="24"/>
        </w:rPr>
      </w:pPr>
    </w:p>
    <w:p w14:paraId="63D3E98C" w14:textId="77777777" w:rsidR="008A0DE5" w:rsidRPr="00626DBA" w:rsidRDefault="008A0DE5" w:rsidP="0072126E">
      <w:pPr>
        <w:spacing w:line="360" w:lineRule="auto"/>
        <w:jc w:val="both"/>
        <w:rPr>
          <w:rFonts w:ascii="Times New Roman" w:hAnsi="Times New Roman" w:cs="Times New Roman"/>
          <w:sz w:val="24"/>
          <w:szCs w:val="24"/>
        </w:rPr>
      </w:pPr>
    </w:p>
    <w:p w14:paraId="53B39BA4" w14:textId="77777777" w:rsidR="008A0DE5" w:rsidRDefault="008A0DE5" w:rsidP="0072126E">
      <w:pPr>
        <w:spacing w:line="360" w:lineRule="auto"/>
        <w:jc w:val="both"/>
        <w:rPr>
          <w:rFonts w:ascii="Times New Roman" w:hAnsi="Times New Roman" w:cs="Times New Roman"/>
          <w:sz w:val="24"/>
          <w:szCs w:val="24"/>
        </w:rPr>
      </w:pPr>
    </w:p>
    <w:p w14:paraId="2C66BF1E" w14:textId="77777777" w:rsidR="00626DBA" w:rsidRDefault="00626DBA" w:rsidP="0072126E">
      <w:pPr>
        <w:spacing w:line="360" w:lineRule="auto"/>
        <w:jc w:val="both"/>
        <w:rPr>
          <w:rFonts w:ascii="Times New Roman" w:hAnsi="Times New Roman" w:cs="Times New Roman"/>
          <w:b/>
          <w:sz w:val="28"/>
          <w:szCs w:val="28"/>
        </w:rPr>
      </w:pPr>
    </w:p>
    <w:p w14:paraId="7CBEA1E2" w14:textId="77777777" w:rsidR="00464C9D" w:rsidRPr="00DA35C1" w:rsidRDefault="00740262" w:rsidP="0072126E">
      <w:pPr>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u w:color="0F243E"/>
        </w:rPr>
        <w:lastRenderedPageBreak/>
        <w:t>5</w:t>
      </w:r>
      <w:r w:rsidR="00DA35C1">
        <w:rPr>
          <w:rFonts w:ascii="Times New Roman" w:hAnsi="Times New Roman" w:cs="Times New Roman"/>
          <w:b/>
          <w:color w:val="1F497D" w:themeColor="text2"/>
          <w:sz w:val="28"/>
          <w:szCs w:val="28"/>
          <w:u w:color="0F243E"/>
        </w:rPr>
        <w:t xml:space="preserve">.2 </w:t>
      </w:r>
      <w:r w:rsidR="00464C9D" w:rsidRPr="00DA35C1">
        <w:rPr>
          <w:rFonts w:ascii="Times New Roman" w:hAnsi="Times New Roman" w:cs="Times New Roman"/>
          <w:b/>
          <w:color w:val="1F497D" w:themeColor="text2"/>
          <w:sz w:val="28"/>
          <w:szCs w:val="28"/>
          <w:u w:color="0F243E"/>
        </w:rPr>
        <w:t>Recommendation:</w:t>
      </w:r>
    </w:p>
    <w:p w14:paraId="38555FF3" w14:textId="77777777" w:rsidR="00464C9D" w:rsidRDefault="00464C9D" w:rsidP="0072126E">
      <w:pPr>
        <w:pStyle w:val="BodyText"/>
        <w:spacing w:before="8"/>
        <w:jc w:val="both"/>
        <w:rPr>
          <w:rFonts w:ascii="Georgia"/>
          <w:sz w:val="20"/>
        </w:rPr>
      </w:pPr>
    </w:p>
    <w:p w14:paraId="3E4EC911" w14:textId="77777777" w:rsidR="00464C9D" w:rsidRPr="00464C9D" w:rsidRDefault="00464C9D" w:rsidP="002071DA">
      <w:pPr>
        <w:spacing w:line="360" w:lineRule="auto"/>
        <w:jc w:val="both"/>
        <w:rPr>
          <w:rFonts w:ascii="Times New Roman" w:hAnsi="Times New Roman" w:cs="Times New Roman"/>
          <w:sz w:val="24"/>
          <w:szCs w:val="24"/>
        </w:rPr>
      </w:pPr>
      <w:r w:rsidRPr="00464C9D">
        <w:rPr>
          <w:rFonts w:ascii="Times New Roman" w:hAnsi="Times New Roman" w:cs="Times New Roman"/>
          <w:sz w:val="24"/>
          <w:szCs w:val="24"/>
        </w:rPr>
        <w:t xml:space="preserve"> I must say some sector that is UFIL need to improve which is given below:</w:t>
      </w:r>
    </w:p>
    <w:p w14:paraId="6F845835" w14:textId="77777777" w:rsidR="00464C9D" w:rsidRDefault="00C0580B" w:rsidP="002071DA">
      <w:pPr>
        <w:spacing w:line="360" w:lineRule="auto"/>
        <w:jc w:val="both"/>
        <w:rPr>
          <w:rFonts w:ascii="Times New Roman" w:hAnsi="Times New Roman" w:cs="Times New Roman"/>
          <w:b/>
          <w:sz w:val="24"/>
          <w:szCs w:val="24"/>
        </w:rPr>
      </w:pPr>
      <w:r>
        <w:rPr>
          <w:rFonts w:ascii="Times New Roman" w:hAnsi="Times New Roman" w:cs="Times New Roman"/>
          <w:b/>
          <w:sz w:val="24"/>
          <w:szCs w:val="24"/>
        </w:rPr>
        <w:t>Online Services</w:t>
      </w:r>
      <w:r w:rsidR="00464C9D" w:rsidRPr="00B87B98">
        <w:rPr>
          <w:rFonts w:ascii="Times New Roman" w:hAnsi="Times New Roman" w:cs="Times New Roman"/>
          <w:b/>
          <w:sz w:val="24"/>
          <w:szCs w:val="24"/>
        </w:rPr>
        <w:t>:</w:t>
      </w:r>
    </w:p>
    <w:p w14:paraId="4338CA96" w14:textId="77777777" w:rsidR="00593FFF" w:rsidRPr="001C7781" w:rsidRDefault="002F372A" w:rsidP="002071DA">
      <w:pPr>
        <w:spacing w:line="360" w:lineRule="auto"/>
        <w:jc w:val="both"/>
        <w:rPr>
          <w:rFonts w:ascii="Times New Roman" w:hAnsi="Times New Roman" w:cs="Times New Roman"/>
          <w:sz w:val="24"/>
          <w:szCs w:val="24"/>
        </w:rPr>
      </w:pPr>
      <w:r w:rsidRPr="004B79B6">
        <w:rPr>
          <w:rFonts w:ascii="Times New Roman" w:hAnsi="Times New Roman" w:cs="Times New Roman"/>
          <w:sz w:val="24"/>
          <w:szCs w:val="24"/>
        </w:rPr>
        <w:t>UFIL need to</w:t>
      </w:r>
      <w:r w:rsidR="00AD523B">
        <w:rPr>
          <w:rFonts w:ascii="Times New Roman" w:hAnsi="Times New Roman" w:cs="Times New Roman"/>
          <w:sz w:val="24"/>
          <w:szCs w:val="24"/>
        </w:rPr>
        <w:t xml:space="preserve"> publish</w:t>
      </w:r>
      <w:r w:rsidRPr="004B79B6">
        <w:rPr>
          <w:rFonts w:ascii="Times New Roman" w:hAnsi="Times New Roman" w:cs="Times New Roman"/>
          <w:sz w:val="24"/>
          <w:szCs w:val="24"/>
        </w:rPr>
        <w:t xml:space="preserve"> any application</w:t>
      </w:r>
      <w:r w:rsidR="00AD523B">
        <w:rPr>
          <w:rFonts w:ascii="Times New Roman" w:hAnsi="Times New Roman" w:cs="Times New Roman"/>
          <w:sz w:val="24"/>
          <w:szCs w:val="24"/>
        </w:rPr>
        <w:t xml:space="preserve"> (Ios and Android supported)</w:t>
      </w:r>
      <w:r w:rsidRPr="004B79B6">
        <w:rPr>
          <w:rFonts w:ascii="Times New Roman" w:hAnsi="Times New Roman" w:cs="Times New Roman"/>
          <w:sz w:val="24"/>
          <w:szCs w:val="24"/>
        </w:rPr>
        <w:t xml:space="preserve"> which is </w:t>
      </w:r>
      <w:r w:rsidR="00237AE9" w:rsidRPr="004B79B6">
        <w:rPr>
          <w:rFonts w:ascii="Times New Roman" w:hAnsi="Times New Roman" w:cs="Times New Roman"/>
          <w:sz w:val="24"/>
          <w:szCs w:val="24"/>
        </w:rPr>
        <w:t xml:space="preserve">facilitating public </w:t>
      </w:r>
      <w:r w:rsidRPr="004B79B6">
        <w:rPr>
          <w:rFonts w:ascii="Times New Roman" w:hAnsi="Times New Roman" w:cs="Times New Roman"/>
          <w:sz w:val="24"/>
          <w:szCs w:val="24"/>
        </w:rPr>
        <w:t>to pay the interest</w:t>
      </w:r>
      <w:r w:rsidR="00237AE9" w:rsidRPr="004B79B6">
        <w:rPr>
          <w:rFonts w:ascii="Times New Roman" w:hAnsi="Times New Roman" w:cs="Times New Roman"/>
          <w:sz w:val="24"/>
          <w:szCs w:val="24"/>
        </w:rPr>
        <w:t xml:space="preserve"> without going outside of the home</w:t>
      </w:r>
      <w:r w:rsidR="00AD523B">
        <w:rPr>
          <w:rFonts w:ascii="Times New Roman" w:hAnsi="Times New Roman" w:cs="Times New Roman"/>
          <w:sz w:val="24"/>
          <w:szCs w:val="24"/>
        </w:rPr>
        <w:t xml:space="preserve"> which directly related internet baking.</w:t>
      </w:r>
      <w:r w:rsidR="00DD7C83">
        <w:rPr>
          <w:rFonts w:ascii="Times New Roman" w:hAnsi="Times New Roman" w:cs="Times New Roman"/>
          <w:sz w:val="24"/>
          <w:szCs w:val="24"/>
        </w:rPr>
        <w:t xml:space="preserve"> T</w:t>
      </w:r>
      <w:r w:rsidR="00237AE9" w:rsidRPr="004B79B6">
        <w:rPr>
          <w:rFonts w:ascii="Times New Roman" w:hAnsi="Times New Roman" w:cs="Times New Roman"/>
          <w:sz w:val="24"/>
          <w:szCs w:val="24"/>
        </w:rPr>
        <w:t>his app must be show about their policies</w:t>
      </w:r>
      <w:r w:rsidR="00DD7C83">
        <w:rPr>
          <w:rFonts w:ascii="Times New Roman" w:hAnsi="Times New Roman" w:cs="Times New Roman"/>
          <w:sz w:val="24"/>
          <w:szCs w:val="24"/>
        </w:rPr>
        <w:t xml:space="preserve"> and customer take policy though application (collect the necessary document</w:t>
      </w:r>
      <w:r w:rsidR="00AF5810">
        <w:rPr>
          <w:rFonts w:ascii="Times New Roman" w:hAnsi="Times New Roman" w:cs="Times New Roman"/>
          <w:sz w:val="24"/>
          <w:szCs w:val="24"/>
        </w:rPr>
        <w:t xml:space="preserve"> from customer</w:t>
      </w:r>
      <w:r w:rsidR="00DD7C83">
        <w:rPr>
          <w:rFonts w:ascii="Times New Roman" w:hAnsi="Times New Roman" w:cs="Times New Roman"/>
          <w:sz w:val="24"/>
          <w:szCs w:val="24"/>
        </w:rPr>
        <w:t>)</w:t>
      </w:r>
      <w:r w:rsidR="00AD523B">
        <w:rPr>
          <w:rFonts w:ascii="Times New Roman" w:hAnsi="Times New Roman" w:cs="Times New Roman"/>
          <w:sz w:val="24"/>
          <w:szCs w:val="24"/>
        </w:rPr>
        <w:t>.</w:t>
      </w:r>
      <w:r w:rsidR="00DD7C83">
        <w:rPr>
          <w:rFonts w:ascii="Times New Roman" w:hAnsi="Times New Roman" w:cs="Times New Roman"/>
          <w:sz w:val="24"/>
          <w:szCs w:val="24"/>
        </w:rPr>
        <w:t xml:space="preserve"> </w:t>
      </w:r>
      <w:r w:rsidR="00237AE9" w:rsidRPr="004B79B6">
        <w:rPr>
          <w:rFonts w:ascii="Times New Roman" w:hAnsi="Times New Roman" w:cs="Times New Roman"/>
          <w:sz w:val="24"/>
          <w:szCs w:val="24"/>
        </w:rPr>
        <w:t xml:space="preserve"> </w:t>
      </w:r>
    </w:p>
    <w:p w14:paraId="74C0B488" w14:textId="77777777" w:rsidR="00593FFF" w:rsidRPr="001C7781" w:rsidRDefault="001C7781" w:rsidP="002071DA">
      <w:pPr>
        <w:spacing w:line="360" w:lineRule="auto"/>
        <w:jc w:val="both"/>
        <w:rPr>
          <w:rFonts w:ascii="Times New Roman" w:hAnsi="Times New Roman" w:cs="Times New Roman"/>
          <w:b/>
          <w:sz w:val="24"/>
          <w:szCs w:val="24"/>
        </w:rPr>
      </w:pPr>
      <w:r w:rsidRPr="001C7781">
        <w:rPr>
          <w:rFonts w:ascii="Times New Roman" w:hAnsi="Times New Roman" w:cs="Times New Roman"/>
          <w:b/>
          <w:color w:val="222222"/>
          <w:sz w:val="24"/>
          <w:szCs w:val="24"/>
          <w:shd w:val="clear" w:color="auto" w:fill="FFFFFF"/>
        </w:rPr>
        <w:t>Short message service</w:t>
      </w:r>
      <w:r w:rsidR="00593FFF" w:rsidRPr="001C7781">
        <w:rPr>
          <w:rFonts w:ascii="Times New Roman" w:hAnsi="Times New Roman" w:cs="Times New Roman"/>
          <w:b/>
          <w:sz w:val="24"/>
          <w:szCs w:val="24"/>
        </w:rPr>
        <w:t xml:space="preserve"> update:</w:t>
      </w:r>
    </w:p>
    <w:p w14:paraId="1FDAAFA8" w14:textId="77777777" w:rsidR="00593FFF" w:rsidRPr="008777D8" w:rsidRDefault="00CB2A60" w:rsidP="002071DA">
      <w:pPr>
        <w:spacing w:line="360" w:lineRule="auto"/>
        <w:jc w:val="both"/>
        <w:rPr>
          <w:rFonts w:ascii="Times New Roman" w:hAnsi="Times New Roman" w:cs="Times New Roman"/>
          <w:sz w:val="24"/>
          <w:szCs w:val="24"/>
        </w:rPr>
      </w:pPr>
      <w:r w:rsidRPr="008777D8">
        <w:rPr>
          <w:rFonts w:ascii="Times New Roman" w:hAnsi="Times New Roman" w:cs="Times New Roman"/>
          <w:sz w:val="24"/>
          <w:szCs w:val="24"/>
        </w:rPr>
        <w:t xml:space="preserve">UFIL need to provide sms services to policy holder to pay attention for pay the </w:t>
      </w:r>
      <w:r w:rsidR="007F1F06" w:rsidRPr="008777D8">
        <w:rPr>
          <w:rFonts w:ascii="Times New Roman" w:hAnsi="Times New Roman" w:cs="Times New Roman"/>
          <w:sz w:val="24"/>
          <w:szCs w:val="24"/>
        </w:rPr>
        <w:t>interest of the policy and sometimes give public massage</w:t>
      </w:r>
      <w:r w:rsidR="008777D8" w:rsidRPr="008777D8">
        <w:rPr>
          <w:rFonts w:ascii="Times New Roman" w:hAnsi="Times New Roman" w:cs="Times New Roman"/>
          <w:sz w:val="24"/>
          <w:szCs w:val="24"/>
        </w:rPr>
        <w:t xml:space="preserve"> about their offer policy like</w:t>
      </w:r>
      <w:r w:rsidR="008462BD">
        <w:rPr>
          <w:rFonts w:ascii="Times New Roman" w:hAnsi="Times New Roman" w:cs="Times New Roman"/>
          <w:sz w:val="24"/>
          <w:szCs w:val="24"/>
        </w:rPr>
        <w:t xml:space="preserve"> latest</w:t>
      </w:r>
      <w:r w:rsidR="008777D8" w:rsidRPr="008777D8">
        <w:rPr>
          <w:rFonts w:ascii="Times New Roman" w:hAnsi="Times New Roman" w:cs="Times New Roman"/>
          <w:sz w:val="24"/>
          <w:szCs w:val="24"/>
        </w:rPr>
        <w:t xml:space="preserve"> </w:t>
      </w:r>
      <w:r w:rsidR="00825D29" w:rsidRPr="008777D8">
        <w:rPr>
          <w:rFonts w:ascii="Times New Roman" w:hAnsi="Times New Roman" w:cs="Times New Roman"/>
          <w:sz w:val="24"/>
          <w:szCs w:val="24"/>
        </w:rPr>
        <w:t>offer</w:t>
      </w:r>
      <w:r w:rsidR="008777D8" w:rsidRPr="008777D8">
        <w:rPr>
          <w:rFonts w:ascii="Times New Roman" w:hAnsi="Times New Roman" w:cs="Times New Roman"/>
          <w:sz w:val="24"/>
          <w:szCs w:val="24"/>
        </w:rPr>
        <w:t xml:space="preserve"> related sms of Garmeenphone, banglalink, airtel.</w:t>
      </w:r>
      <w:r w:rsidR="007F1F06" w:rsidRPr="008777D8">
        <w:rPr>
          <w:rFonts w:ascii="Times New Roman" w:hAnsi="Times New Roman" w:cs="Times New Roman"/>
          <w:sz w:val="24"/>
          <w:szCs w:val="24"/>
        </w:rPr>
        <w:t xml:space="preserve"> </w:t>
      </w:r>
    </w:p>
    <w:p w14:paraId="23918963" w14:textId="77777777" w:rsidR="00C0580B" w:rsidRDefault="00C0580B" w:rsidP="002071DA">
      <w:pPr>
        <w:spacing w:line="360" w:lineRule="auto"/>
        <w:jc w:val="both"/>
        <w:rPr>
          <w:rFonts w:ascii="Times New Roman" w:hAnsi="Times New Roman" w:cs="Times New Roman"/>
          <w:b/>
          <w:color w:val="000000" w:themeColor="text1"/>
          <w:sz w:val="24"/>
          <w:szCs w:val="24"/>
        </w:rPr>
      </w:pPr>
    </w:p>
    <w:p w14:paraId="21506E23" w14:textId="77777777" w:rsidR="00464C9D" w:rsidRPr="00B87B98" w:rsidRDefault="00464C9D" w:rsidP="002071DA">
      <w:pPr>
        <w:spacing w:line="360" w:lineRule="auto"/>
        <w:jc w:val="both"/>
        <w:rPr>
          <w:rFonts w:ascii="Times New Roman" w:hAnsi="Times New Roman" w:cs="Times New Roman"/>
          <w:b/>
          <w:sz w:val="24"/>
          <w:szCs w:val="24"/>
        </w:rPr>
      </w:pPr>
      <w:r w:rsidRPr="00B87B98">
        <w:rPr>
          <w:rFonts w:ascii="Times New Roman" w:hAnsi="Times New Roman" w:cs="Times New Roman"/>
          <w:b/>
          <w:color w:val="000000" w:themeColor="text1"/>
          <w:sz w:val="24"/>
          <w:szCs w:val="24"/>
        </w:rPr>
        <w:t>Training Session for staff:</w:t>
      </w:r>
      <w:r w:rsidRPr="00B87B98">
        <w:rPr>
          <w:rFonts w:ascii="Times New Roman" w:hAnsi="Times New Roman" w:cs="Times New Roman"/>
          <w:b/>
          <w:sz w:val="24"/>
          <w:szCs w:val="24"/>
        </w:rPr>
        <w:t xml:space="preserve"> </w:t>
      </w:r>
    </w:p>
    <w:p w14:paraId="259E0005" w14:textId="77777777" w:rsidR="00464C9D" w:rsidRPr="00464C9D" w:rsidRDefault="00464C9D" w:rsidP="002071DA">
      <w:pPr>
        <w:spacing w:line="360" w:lineRule="auto"/>
        <w:jc w:val="both"/>
        <w:rPr>
          <w:rFonts w:ascii="Times New Roman" w:hAnsi="Times New Roman" w:cs="Times New Roman"/>
          <w:b/>
          <w:sz w:val="24"/>
          <w:szCs w:val="24"/>
        </w:rPr>
      </w:pPr>
      <w:r w:rsidRPr="00464C9D">
        <w:rPr>
          <w:rFonts w:ascii="Times New Roman" w:hAnsi="Times New Roman" w:cs="Times New Roman"/>
          <w:color w:val="000000"/>
          <w:sz w:val="24"/>
          <w:szCs w:val="24"/>
        </w:rPr>
        <w:t>Uttara Finance and Investments Limited need to increase staff training session which helps them to do their tasks efficiently and properly. Technology skills is a vital for every employees. Employees must know about UFIL using technology.</w:t>
      </w:r>
    </w:p>
    <w:p w14:paraId="39738859" w14:textId="77777777" w:rsidR="00464C9D" w:rsidRPr="00B87B98" w:rsidRDefault="00464C9D" w:rsidP="002071DA">
      <w:pPr>
        <w:spacing w:line="360" w:lineRule="auto"/>
        <w:jc w:val="both"/>
        <w:rPr>
          <w:rFonts w:ascii="Times New Roman" w:hAnsi="Times New Roman" w:cs="Times New Roman"/>
          <w:b/>
          <w:color w:val="000000" w:themeColor="text1"/>
          <w:sz w:val="24"/>
          <w:szCs w:val="24"/>
        </w:rPr>
      </w:pPr>
      <w:r w:rsidRPr="00B87B98">
        <w:rPr>
          <w:rFonts w:ascii="Times New Roman" w:hAnsi="Times New Roman" w:cs="Times New Roman"/>
          <w:b/>
          <w:color w:val="000000" w:themeColor="text1"/>
          <w:sz w:val="24"/>
          <w:szCs w:val="24"/>
        </w:rPr>
        <w:t>Promotion:</w:t>
      </w:r>
    </w:p>
    <w:p w14:paraId="20429194" w14:textId="77777777" w:rsidR="00464C9D" w:rsidRPr="00464C9D" w:rsidRDefault="00464C9D" w:rsidP="002071DA">
      <w:pPr>
        <w:spacing w:line="360" w:lineRule="auto"/>
        <w:jc w:val="both"/>
        <w:rPr>
          <w:rFonts w:ascii="Times New Roman" w:hAnsi="Times New Roman" w:cs="Times New Roman"/>
          <w:color w:val="000000"/>
          <w:sz w:val="24"/>
          <w:szCs w:val="24"/>
        </w:rPr>
      </w:pPr>
      <w:r w:rsidRPr="00464C9D">
        <w:rPr>
          <w:rFonts w:ascii="Times New Roman" w:hAnsi="Times New Roman" w:cs="Times New Roman"/>
          <w:color w:val="000000" w:themeColor="text1"/>
          <w:sz w:val="24"/>
          <w:szCs w:val="24"/>
        </w:rPr>
        <w:t>Promotion is one of the very important activities of a company that is provide knowledge to people about your company.</w:t>
      </w:r>
      <w:r w:rsidRPr="00464C9D">
        <w:rPr>
          <w:rFonts w:ascii="Times New Roman" w:hAnsi="Times New Roman" w:cs="Times New Roman"/>
          <w:color w:val="000000"/>
          <w:sz w:val="24"/>
          <w:szCs w:val="24"/>
        </w:rPr>
        <w:t xml:space="preserve"> Uttara Finance and Investments Limited need to think about this sector. It helps them to taking benefit in investments and collect deposits.</w:t>
      </w:r>
    </w:p>
    <w:p w14:paraId="34D7AD0A" w14:textId="77777777" w:rsidR="00464C9D" w:rsidRPr="00B87B98" w:rsidRDefault="00464C9D" w:rsidP="002071DA">
      <w:pPr>
        <w:spacing w:line="360" w:lineRule="auto"/>
        <w:jc w:val="both"/>
        <w:rPr>
          <w:rStyle w:val="Strong"/>
          <w:rFonts w:ascii="Times New Roman" w:eastAsia="Georgia" w:hAnsi="Times New Roman" w:cs="Times New Roman"/>
          <w:color w:val="000000"/>
          <w:sz w:val="24"/>
          <w:szCs w:val="24"/>
        </w:rPr>
      </w:pPr>
      <w:r w:rsidRPr="00B87B98">
        <w:rPr>
          <w:rStyle w:val="Strong"/>
          <w:rFonts w:ascii="Times New Roman" w:hAnsi="Times New Roman" w:cs="Times New Roman"/>
          <w:color w:val="000000"/>
          <w:sz w:val="24"/>
          <w:szCs w:val="24"/>
        </w:rPr>
        <w:t xml:space="preserve">Technological </w:t>
      </w:r>
      <w:r w:rsidRPr="00B87B98">
        <w:rPr>
          <w:rStyle w:val="Strong"/>
          <w:rFonts w:ascii="Times New Roman" w:eastAsia="Georgia" w:hAnsi="Times New Roman" w:cs="Times New Roman"/>
          <w:color w:val="000000"/>
          <w:sz w:val="24"/>
          <w:szCs w:val="24"/>
        </w:rPr>
        <w:t>Update:</w:t>
      </w:r>
    </w:p>
    <w:p w14:paraId="51161D0B" w14:textId="77777777" w:rsidR="00464C9D" w:rsidRPr="00464C9D" w:rsidRDefault="00464C9D" w:rsidP="002071DA">
      <w:pPr>
        <w:spacing w:line="360" w:lineRule="auto"/>
        <w:jc w:val="both"/>
        <w:rPr>
          <w:rFonts w:ascii="Times New Roman" w:hAnsi="Times New Roman" w:cs="Times New Roman"/>
          <w:sz w:val="24"/>
          <w:szCs w:val="24"/>
        </w:rPr>
      </w:pPr>
      <w:r w:rsidRPr="00464C9D">
        <w:rPr>
          <w:rFonts w:ascii="Times New Roman" w:hAnsi="Times New Roman" w:cs="Times New Roman"/>
          <w:sz w:val="24"/>
          <w:szCs w:val="24"/>
        </w:rPr>
        <w:t xml:space="preserve">Uttara Finance and Investments Limited convert their tasks to computer skills but satisfactory level is low. </w:t>
      </w:r>
    </w:p>
    <w:p w14:paraId="5865029D" w14:textId="77777777" w:rsidR="00062CEB" w:rsidRPr="00835285" w:rsidRDefault="00464C9D" w:rsidP="002071DA">
      <w:pPr>
        <w:spacing w:line="360" w:lineRule="auto"/>
        <w:jc w:val="both"/>
        <w:rPr>
          <w:rFonts w:ascii="Times New Roman" w:hAnsi="Times New Roman" w:cs="Times New Roman"/>
          <w:sz w:val="24"/>
          <w:szCs w:val="24"/>
        </w:rPr>
      </w:pPr>
      <w:r w:rsidRPr="00464C9D">
        <w:rPr>
          <w:rFonts w:ascii="Times New Roman" w:hAnsi="Times New Roman" w:cs="Times New Roman"/>
          <w:sz w:val="24"/>
          <w:szCs w:val="24"/>
        </w:rPr>
        <w:lastRenderedPageBreak/>
        <w:t xml:space="preserve">Important information and main data can be misplaced option is higher. At this moment, Uttara Finance and Investments Limited have done their tasks through computer and also paper based. UFIL need to update their technology and doing major tasks through computer. Big limitation is Bangladesh government allows land or shops paper as a paper based documents, not technology based. </w:t>
      </w:r>
    </w:p>
    <w:p w14:paraId="36223626" w14:textId="77777777" w:rsidR="00464C9D" w:rsidRPr="0073151C" w:rsidRDefault="00464C9D" w:rsidP="002071DA">
      <w:pPr>
        <w:spacing w:line="360" w:lineRule="auto"/>
        <w:jc w:val="both"/>
        <w:rPr>
          <w:rFonts w:ascii="Times New Roman" w:hAnsi="Times New Roman" w:cs="Times New Roman"/>
          <w:b/>
          <w:sz w:val="24"/>
          <w:szCs w:val="24"/>
        </w:rPr>
      </w:pPr>
      <w:r w:rsidRPr="0073151C">
        <w:rPr>
          <w:rFonts w:ascii="Times New Roman" w:hAnsi="Times New Roman" w:cs="Times New Roman"/>
          <w:b/>
          <w:sz w:val="24"/>
          <w:szCs w:val="24"/>
        </w:rPr>
        <w:t xml:space="preserve">Need </w:t>
      </w:r>
      <w:r w:rsidR="004843EA" w:rsidRPr="0073151C">
        <w:rPr>
          <w:rFonts w:ascii="Times New Roman" w:hAnsi="Times New Roman" w:cs="Times New Roman"/>
          <w:b/>
          <w:color w:val="000000"/>
          <w:sz w:val="24"/>
          <w:szCs w:val="24"/>
        </w:rPr>
        <w:t>professional</w:t>
      </w:r>
      <w:r w:rsidR="004843EA" w:rsidRPr="0073151C">
        <w:rPr>
          <w:rFonts w:ascii="Times New Roman" w:hAnsi="Times New Roman" w:cs="Times New Roman"/>
          <w:b/>
          <w:sz w:val="24"/>
          <w:szCs w:val="24"/>
        </w:rPr>
        <w:t xml:space="preserve"> </w:t>
      </w:r>
      <w:r w:rsidRPr="0073151C">
        <w:rPr>
          <w:rFonts w:ascii="Times New Roman" w:hAnsi="Times New Roman" w:cs="Times New Roman"/>
          <w:b/>
          <w:sz w:val="24"/>
          <w:szCs w:val="24"/>
        </w:rPr>
        <w:t>HRM Departments:</w:t>
      </w:r>
    </w:p>
    <w:p w14:paraId="598425F9" w14:textId="77777777" w:rsidR="008A0DE5" w:rsidRPr="00464C9D" w:rsidRDefault="00464C9D" w:rsidP="002071DA">
      <w:pPr>
        <w:spacing w:line="360" w:lineRule="auto"/>
        <w:jc w:val="both"/>
        <w:rPr>
          <w:rFonts w:ascii="Times New Roman" w:hAnsi="Times New Roman" w:cs="Times New Roman"/>
          <w:b/>
          <w:sz w:val="24"/>
          <w:szCs w:val="24"/>
          <w:u w:val="single"/>
        </w:rPr>
      </w:pPr>
      <w:r w:rsidRPr="00464C9D">
        <w:rPr>
          <w:rFonts w:ascii="Times New Roman" w:hAnsi="Times New Roman" w:cs="Times New Roman"/>
          <w:color w:val="000000"/>
          <w:sz w:val="24"/>
          <w:szCs w:val="24"/>
        </w:rPr>
        <w:t>Uttara Finance and Investments Limited have no</w:t>
      </w:r>
      <w:r w:rsidR="00952715">
        <w:rPr>
          <w:rFonts w:ascii="Times New Roman" w:hAnsi="Times New Roman" w:cs="Times New Roman"/>
          <w:color w:val="000000"/>
          <w:sz w:val="24"/>
          <w:szCs w:val="24"/>
        </w:rPr>
        <w:t xml:space="preserve"> professional</w:t>
      </w:r>
      <w:r w:rsidRPr="00464C9D">
        <w:rPr>
          <w:rFonts w:ascii="Times New Roman" w:hAnsi="Times New Roman" w:cs="Times New Roman"/>
          <w:color w:val="000000"/>
          <w:sz w:val="24"/>
          <w:szCs w:val="24"/>
        </w:rPr>
        <w:t xml:space="preserve"> human resource management (HRM), UFIL need this department which helps them to recruitment skillful employees for company and training them through </w:t>
      </w:r>
      <w:r w:rsidR="00AB7130" w:rsidRPr="00464C9D">
        <w:rPr>
          <w:rFonts w:ascii="Times New Roman" w:hAnsi="Times New Roman" w:cs="Times New Roman"/>
          <w:color w:val="000000"/>
          <w:sz w:val="24"/>
          <w:szCs w:val="24"/>
        </w:rPr>
        <w:t>this department</w:t>
      </w:r>
      <w:r>
        <w:rPr>
          <w:rFonts w:ascii="Times New Roman" w:hAnsi="Times New Roman" w:cs="Times New Roman"/>
          <w:color w:val="000000"/>
          <w:sz w:val="24"/>
          <w:szCs w:val="24"/>
        </w:rPr>
        <w:t>.</w:t>
      </w:r>
    </w:p>
    <w:p w14:paraId="3DB196F3" w14:textId="77777777" w:rsidR="00740451" w:rsidRDefault="00740451" w:rsidP="0072126E">
      <w:pPr>
        <w:spacing w:line="360" w:lineRule="auto"/>
        <w:jc w:val="both"/>
        <w:rPr>
          <w:rFonts w:ascii="Times New Roman" w:hAnsi="Times New Roman" w:cs="Times New Roman"/>
          <w:b/>
          <w:sz w:val="28"/>
          <w:szCs w:val="28"/>
        </w:rPr>
      </w:pPr>
    </w:p>
    <w:p w14:paraId="60F8CBC8" w14:textId="77777777" w:rsidR="006C6EC5" w:rsidRPr="00DA35C1" w:rsidRDefault="00740262" w:rsidP="0072126E">
      <w:pPr>
        <w:spacing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5</w:t>
      </w:r>
      <w:r w:rsidR="00DA35C1">
        <w:rPr>
          <w:rFonts w:ascii="Times New Roman" w:hAnsi="Times New Roman" w:cs="Times New Roman"/>
          <w:b/>
          <w:color w:val="1F497D" w:themeColor="text2"/>
          <w:sz w:val="28"/>
          <w:szCs w:val="28"/>
        </w:rPr>
        <w:t xml:space="preserve">.3 </w:t>
      </w:r>
      <w:r w:rsidR="006C6EC5" w:rsidRPr="00DA35C1">
        <w:rPr>
          <w:rFonts w:ascii="Times New Roman" w:hAnsi="Times New Roman" w:cs="Times New Roman"/>
          <w:b/>
          <w:color w:val="1F497D" w:themeColor="text2"/>
          <w:sz w:val="28"/>
          <w:szCs w:val="28"/>
        </w:rPr>
        <w:t>Conclusion:</w:t>
      </w:r>
    </w:p>
    <w:p w14:paraId="43AE99E3" w14:textId="77777777" w:rsidR="007741FB" w:rsidRDefault="006C6EC5" w:rsidP="0072126E">
      <w:pPr>
        <w:spacing w:line="360" w:lineRule="auto"/>
        <w:jc w:val="both"/>
        <w:rPr>
          <w:rFonts w:ascii="Times New Roman" w:hAnsi="Times New Roman" w:cs="Times New Roman"/>
          <w:color w:val="000000"/>
          <w:sz w:val="24"/>
          <w:szCs w:val="24"/>
        </w:rPr>
      </w:pPr>
      <w:r w:rsidRPr="006C6EC5">
        <w:rPr>
          <w:rFonts w:ascii="Times New Roman" w:hAnsi="Times New Roman" w:cs="Times New Roman"/>
          <w:color w:val="000000"/>
          <w:sz w:val="24"/>
          <w:szCs w:val="24"/>
        </w:rPr>
        <w:t xml:space="preserve">Financial institutes always affect a country economic development and their objective is Collect Deposit and invests it in Profitable source. Uttara Finance and Investments Limited is top leading lease company in Bangladesh. I am really honorable to do my internship in Uttara Finance and Investments Limited. I learned a lot of things from here which is related my Educational knowledge and also its helps me increase my practice knowledge with educational knowledge. In this report, I am showing the latest </w:t>
      </w:r>
      <w:r w:rsidRPr="006C6EC5">
        <w:rPr>
          <w:rFonts w:ascii="Times New Roman" w:hAnsi="Times New Roman" w:cs="Times New Roman"/>
          <w:sz w:val="24"/>
          <w:szCs w:val="24"/>
        </w:rPr>
        <w:t xml:space="preserve">financial performance and compare with other companies for better understanding. I use different source to collect data and use technique to implement it. In my practical experiences, I must say that they are always confident to achieve their goal and </w:t>
      </w:r>
      <w:r w:rsidRPr="006C6EC5">
        <w:rPr>
          <w:rFonts w:ascii="Times New Roman" w:hAnsi="Times New Roman" w:cs="Times New Roman"/>
          <w:color w:val="000000"/>
          <w:sz w:val="24"/>
          <w:szCs w:val="24"/>
        </w:rPr>
        <w:t>Uttara Finance and Investments Limited has light future in leasing industry.</w:t>
      </w:r>
    </w:p>
    <w:p w14:paraId="1C527854" w14:textId="77777777" w:rsidR="0072126E" w:rsidRDefault="0072126E" w:rsidP="0072126E">
      <w:pPr>
        <w:spacing w:line="360" w:lineRule="auto"/>
        <w:jc w:val="both"/>
        <w:rPr>
          <w:rFonts w:ascii="Times New Roman" w:hAnsi="Times New Roman" w:cs="Times New Roman"/>
          <w:color w:val="000000"/>
          <w:sz w:val="24"/>
          <w:szCs w:val="24"/>
        </w:rPr>
      </w:pPr>
    </w:p>
    <w:p w14:paraId="22DEE058" w14:textId="77777777" w:rsidR="0072126E" w:rsidRPr="0072126E" w:rsidRDefault="0072126E" w:rsidP="0072126E">
      <w:pPr>
        <w:spacing w:line="360" w:lineRule="auto"/>
        <w:jc w:val="both"/>
        <w:rPr>
          <w:rFonts w:ascii="Times New Roman" w:hAnsi="Times New Roman" w:cs="Times New Roman"/>
          <w:color w:val="000000"/>
          <w:sz w:val="24"/>
          <w:szCs w:val="24"/>
        </w:rPr>
      </w:pPr>
    </w:p>
    <w:p w14:paraId="5B5161CA" w14:textId="77777777" w:rsidR="007741FB" w:rsidRDefault="007741FB" w:rsidP="00D26A70">
      <w:pPr>
        <w:spacing w:line="360" w:lineRule="auto"/>
      </w:pPr>
    </w:p>
    <w:p w14:paraId="5C2169B5" w14:textId="77777777" w:rsidR="007741FB" w:rsidRDefault="007741FB" w:rsidP="00D26A70">
      <w:pPr>
        <w:spacing w:line="360" w:lineRule="auto"/>
      </w:pPr>
    </w:p>
    <w:p w14:paraId="08E1311B" w14:textId="77777777" w:rsidR="007741FB" w:rsidRDefault="007741FB" w:rsidP="00D26A70">
      <w:pPr>
        <w:spacing w:line="360" w:lineRule="auto"/>
      </w:pPr>
    </w:p>
    <w:p w14:paraId="42257EF3" w14:textId="77777777" w:rsidR="00BE0AC9" w:rsidRDefault="00BE0AC9" w:rsidP="007741FB">
      <w:pPr>
        <w:spacing w:line="360" w:lineRule="auto"/>
        <w:rPr>
          <w:rFonts w:ascii="Times New Roman" w:hAnsi="Times New Roman" w:cs="Times New Roman"/>
          <w:b/>
          <w:color w:val="1F497D" w:themeColor="text2"/>
          <w:sz w:val="28"/>
          <w:szCs w:val="28"/>
        </w:rPr>
      </w:pPr>
    </w:p>
    <w:p w14:paraId="3383F536" w14:textId="77777777" w:rsidR="00BE0AC9" w:rsidRDefault="00BE0AC9" w:rsidP="007741FB">
      <w:pPr>
        <w:spacing w:line="360" w:lineRule="auto"/>
        <w:rPr>
          <w:rFonts w:ascii="Times New Roman" w:hAnsi="Times New Roman" w:cs="Times New Roman"/>
          <w:b/>
          <w:color w:val="1F497D" w:themeColor="text2"/>
          <w:sz w:val="28"/>
          <w:szCs w:val="28"/>
        </w:rPr>
      </w:pPr>
    </w:p>
    <w:p w14:paraId="6862F6A6" w14:textId="77777777" w:rsidR="00122285" w:rsidRDefault="00122285" w:rsidP="007741FB">
      <w:pPr>
        <w:spacing w:line="360" w:lineRule="auto"/>
        <w:rPr>
          <w:rFonts w:ascii="Times New Roman" w:hAnsi="Times New Roman" w:cs="Times New Roman"/>
          <w:b/>
          <w:color w:val="1F497D" w:themeColor="text2"/>
          <w:sz w:val="28"/>
          <w:szCs w:val="28"/>
        </w:rPr>
      </w:pPr>
    </w:p>
    <w:p w14:paraId="379D3CEF" w14:textId="77777777" w:rsidR="00F25EDE" w:rsidRDefault="00F25EDE" w:rsidP="007741FB">
      <w:pPr>
        <w:spacing w:line="360" w:lineRule="auto"/>
        <w:rPr>
          <w:rFonts w:ascii="Times New Roman" w:hAnsi="Times New Roman" w:cs="Times New Roman"/>
          <w:b/>
          <w:color w:val="1F497D" w:themeColor="text2"/>
          <w:sz w:val="28"/>
          <w:szCs w:val="28"/>
        </w:rPr>
      </w:pPr>
    </w:p>
    <w:p w14:paraId="2637759E" w14:textId="77777777" w:rsidR="00122285" w:rsidRDefault="00122285" w:rsidP="007741FB">
      <w:pPr>
        <w:spacing w:line="360" w:lineRule="auto"/>
        <w:rPr>
          <w:rFonts w:ascii="Times New Roman" w:hAnsi="Times New Roman" w:cs="Times New Roman"/>
          <w:b/>
          <w:color w:val="1F497D" w:themeColor="text2"/>
          <w:sz w:val="28"/>
          <w:szCs w:val="28"/>
        </w:rPr>
      </w:pPr>
    </w:p>
    <w:p w14:paraId="38A7EB3E" w14:textId="77777777" w:rsidR="00BE0AC9" w:rsidRDefault="00BE0AC9" w:rsidP="007741FB">
      <w:pPr>
        <w:spacing w:line="360" w:lineRule="auto"/>
        <w:rPr>
          <w:rFonts w:ascii="Times New Roman" w:hAnsi="Times New Roman" w:cs="Times New Roman"/>
          <w:b/>
          <w:color w:val="1F497D" w:themeColor="text2"/>
          <w:sz w:val="28"/>
          <w:szCs w:val="28"/>
        </w:rPr>
      </w:pPr>
    </w:p>
    <w:p w14:paraId="1CF86FE2" w14:textId="77777777" w:rsidR="00595310" w:rsidRPr="00CF1150" w:rsidRDefault="00740262" w:rsidP="00595310">
      <w:pPr>
        <w:shd w:val="clear" w:color="auto" w:fill="8DB3E2" w:themeFill="text2" w:themeFillTint="66"/>
        <w:spacing w:line="360" w:lineRule="auto"/>
        <w:jc w:val="center"/>
        <w:rPr>
          <w:rFonts w:ascii="Times New Roman" w:hAnsi="Times New Roman" w:cs="Times New Roman"/>
          <w:b/>
          <w:color w:val="1F497D" w:themeColor="text2"/>
          <w:sz w:val="32"/>
          <w:szCs w:val="32"/>
        </w:rPr>
      </w:pPr>
      <w:r>
        <w:rPr>
          <w:rFonts w:ascii="Times New Roman" w:hAnsi="Times New Roman" w:cs="Times New Roman"/>
          <w:b/>
          <w:color w:val="1F497D" w:themeColor="text2"/>
          <w:sz w:val="32"/>
          <w:szCs w:val="32"/>
        </w:rPr>
        <w:t>CHAPTER 06</w:t>
      </w:r>
      <w:r w:rsidR="00595310">
        <w:rPr>
          <w:rFonts w:ascii="Times New Roman" w:hAnsi="Times New Roman" w:cs="Times New Roman"/>
          <w:b/>
          <w:color w:val="1F497D" w:themeColor="text2"/>
          <w:sz w:val="32"/>
          <w:szCs w:val="32"/>
        </w:rPr>
        <w:t>: REFERENCES AND BIBLIOGRAPHY</w:t>
      </w:r>
    </w:p>
    <w:p w14:paraId="01E8FA16" w14:textId="77777777" w:rsidR="00BE0AC9" w:rsidRDefault="00BE0AC9" w:rsidP="007741FB">
      <w:pPr>
        <w:spacing w:line="360" w:lineRule="auto"/>
        <w:rPr>
          <w:rFonts w:ascii="Times New Roman" w:hAnsi="Times New Roman" w:cs="Times New Roman"/>
          <w:b/>
          <w:color w:val="1F497D" w:themeColor="text2"/>
          <w:sz w:val="28"/>
          <w:szCs w:val="28"/>
        </w:rPr>
      </w:pPr>
    </w:p>
    <w:p w14:paraId="61CECE52" w14:textId="77777777" w:rsidR="00BE0AC9" w:rsidRDefault="00BE0AC9" w:rsidP="007741FB">
      <w:pPr>
        <w:spacing w:line="360" w:lineRule="auto"/>
        <w:rPr>
          <w:rFonts w:ascii="Times New Roman" w:hAnsi="Times New Roman" w:cs="Times New Roman"/>
          <w:b/>
          <w:color w:val="1F497D" w:themeColor="text2"/>
          <w:sz w:val="28"/>
          <w:szCs w:val="28"/>
        </w:rPr>
      </w:pPr>
    </w:p>
    <w:p w14:paraId="55CDFFB3" w14:textId="77777777" w:rsidR="00BE0AC9" w:rsidRDefault="00BE0AC9" w:rsidP="007741FB">
      <w:pPr>
        <w:spacing w:line="360" w:lineRule="auto"/>
        <w:rPr>
          <w:rFonts w:ascii="Times New Roman" w:hAnsi="Times New Roman" w:cs="Times New Roman"/>
          <w:b/>
          <w:color w:val="1F497D" w:themeColor="text2"/>
          <w:sz w:val="28"/>
          <w:szCs w:val="28"/>
        </w:rPr>
      </w:pPr>
    </w:p>
    <w:p w14:paraId="5AD753B0" w14:textId="77777777" w:rsidR="00BE0AC9" w:rsidRDefault="00BE0AC9" w:rsidP="007741FB">
      <w:pPr>
        <w:spacing w:line="360" w:lineRule="auto"/>
        <w:rPr>
          <w:rFonts w:ascii="Times New Roman" w:hAnsi="Times New Roman" w:cs="Times New Roman"/>
          <w:b/>
          <w:color w:val="1F497D" w:themeColor="text2"/>
          <w:sz w:val="28"/>
          <w:szCs w:val="28"/>
        </w:rPr>
      </w:pPr>
    </w:p>
    <w:p w14:paraId="11B262BA" w14:textId="77777777" w:rsidR="00BE0AC9" w:rsidRDefault="00BE0AC9" w:rsidP="007741FB">
      <w:pPr>
        <w:spacing w:line="360" w:lineRule="auto"/>
        <w:rPr>
          <w:rFonts w:ascii="Times New Roman" w:hAnsi="Times New Roman" w:cs="Times New Roman"/>
          <w:b/>
          <w:color w:val="1F497D" w:themeColor="text2"/>
          <w:sz w:val="28"/>
          <w:szCs w:val="28"/>
        </w:rPr>
      </w:pPr>
    </w:p>
    <w:p w14:paraId="0382409B" w14:textId="77777777" w:rsidR="00BE0AC9" w:rsidRDefault="00BE0AC9" w:rsidP="007741FB">
      <w:pPr>
        <w:spacing w:line="360" w:lineRule="auto"/>
        <w:rPr>
          <w:rFonts w:ascii="Times New Roman" w:hAnsi="Times New Roman" w:cs="Times New Roman"/>
          <w:b/>
          <w:color w:val="1F497D" w:themeColor="text2"/>
          <w:sz w:val="28"/>
          <w:szCs w:val="28"/>
        </w:rPr>
      </w:pPr>
    </w:p>
    <w:p w14:paraId="36F53547" w14:textId="77777777" w:rsidR="00122285" w:rsidRDefault="00122285" w:rsidP="007741FB">
      <w:pPr>
        <w:spacing w:line="360" w:lineRule="auto"/>
        <w:rPr>
          <w:rFonts w:ascii="Times New Roman" w:hAnsi="Times New Roman" w:cs="Times New Roman"/>
          <w:b/>
          <w:color w:val="1F497D" w:themeColor="text2"/>
          <w:sz w:val="28"/>
          <w:szCs w:val="28"/>
        </w:rPr>
      </w:pPr>
    </w:p>
    <w:p w14:paraId="7809BCC1" w14:textId="77777777" w:rsidR="007866E3" w:rsidRDefault="007866E3" w:rsidP="007741FB">
      <w:pPr>
        <w:spacing w:line="360" w:lineRule="auto"/>
        <w:rPr>
          <w:rFonts w:ascii="Times New Roman" w:hAnsi="Times New Roman" w:cs="Times New Roman"/>
          <w:b/>
          <w:color w:val="1F497D" w:themeColor="text2"/>
          <w:sz w:val="28"/>
          <w:szCs w:val="28"/>
        </w:rPr>
      </w:pPr>
    </w:p>
    <w:p w14:paraId="289B41C2" w14:textId="77777777" w:rsidR="007866E3" w:rsidRDefault="007866E3" w:rsidP="007741FB">
      <w:pPr>
        <w:spacing w:line="360" w:lineRule="auto"/>
        <w:rPr>
          <w:rFonts w:ascii="Times New Roman" w:hAnsi="Times New Roman" w:cs="Times New Roman"/>
          <w:b/>
          <w:color w:val="1F497D" w:themeColor="text2"/>
          <w:sz w:val="28"/>
          <w:szCs w:val="28"/>
        </w:rPr>
      </w:pPr>
    </w:p>
    <w:p w14:paraId="67367CE0" w14:textId="77777777" w:rsidR="007866E3" w:rsidRDefault="007866E3" w:rsidP="007741FB">
      <w:pPr>
        <w:spacing w:line="360" w:lineRule="auto"/>
        <w:rPr>
          <w:rFonts w:ascii="Times New Roman" w:hAnsi="Times New Roman" w:cs="Times New Roman"/>
          <w:b/>
          <w:color w:val="1F497D" w:themeColor="text2"/>
          <w:sz w:val="28"/>
          <w:szCs w:val="28"/>
        </w:rPr>
      </w:pPr>
    </w:p>
    <w:p w14:paraId="30618F91" w14:textId="77777777" w:rsidR="00122285" w:rsidRDefault="00122285" w:rsidP="007741FB">
      <w:pPr>
        <w:spacing w:line="360" w:lineRule="auto"/>
        <w:rPr>
          <w:rFonts w:ascii="Times New Roman" w:hAnsi="Times New Roman" w:cs="Times New Roman"/>
          <w:b/>
          <w:color w:val="1F497D" w:themeColor="text2"/>
          <w:sz w:val="28"/>
          <w:szCs w:val="28"/>
        </w:rPr>
      </w:pPr>
    </w:p>
    <w:p w14:paraId="29CD80A0" w14:textId="77777777" w:rsidR="00AF72DB" w:rsidRDefault="00AF72DB" w:rsidP="007741FB">
      <w:pPr>
        <w:spacing w:line="360" w:lineRule="auto"/>
        <w:rPr>
          <w:rFonts w:ascii="Times New Roman" w:hAnsi="Times New Roman" w:cs="Times New Roman"/>
          <w:b/>
          <w:color w:val="1F497D" w:themeColor="text2"/>
          <w:sz w:val="28"/>
          <w:szCs w:val="28"/>
        </w:rPr>
      </w:pPr>
    </w:p>
    <w:p w14:paraId="4BCC3086" w14:textId="77777777" w:rsidR="001A5885" w:rsidRPr="00AF72DB" w:rsidRDefault="007741FB" w:rsidP="001A5885">
      <w:pPr>
        <w:pStyle w:val="ListParagraph"/>
        <w:numPr>
          <w:ilvl w:val="1"/>
          <w:numId w:val="6"/>
        </w:numPr>
        <w:spacing w:line="360" w:lineRule="auto"/>
        <w:rPr>
          <w:b/>
          <w:color w:val="1F497D" w:themeColor="text2"/>
          <w:sz w:val="28"/>
          <w:szCs w:val="28"/>
        </w:rPr>
      </w:pPr>
      <w:r w:rsidRPr="006006A6">
        <w:rPr>
          <w:b/>
          <w:color w:val="1F497D" w:themeColor="text2"/>
          <w:sz w:val="28"/>
          <w:szCs w:val="28"/>
        </w:rPr>
        <w:lastRenderedPageBreak/>
        <w:t>References:</w:t>
      </w:r>
    </w:p>
    <w:sdt>
      <w:sdtPr>
        <w:rPr>
          <w:rFonts w:asciiTheme="minorHAnsi" w:eastAsiaTheme="minorEastAsia" w:hAnsiTheme="minorHAnsi" w:cstheme="minorBidi"/>
          <w:sz w:val="22"/>
          <w:szCs w:val="22"/>
        </w:rPr>
        <w:id w:val="1433465317"/>
        <w:docPartObj>
          <w:docPartGallery w:val="Bibliographies"/>
          <w:docPartUnique/>
        </w:docPartObj>
      </w:sdtPr>
      <w:sdtEndPr/>
      <w:sdtContent>
        <w:p w14:paraId="736E5992" w14:textId="77777777" w:rsidR="008C1F37" w:rsidRDefault="008C1F37">
          <w:pPr>
            <w:pStyle w:val="Heading1"/>
          </w:pPr>
        </w:p>
        <w:sdt>
          <w:sdtPr>
            <w:id w:val="-573587230"/>
            <w:bibliography/>
          </w:sdtPr>
          <w:sdtEndPr/>
          <w:sdtContent>
            <w:p w14:paraId="6B6F2E85" w14:textId="77777777" w:rsidR="00AF72DB" w:rsidRDefault="00AF72DB" w:rsidP="00AF72DB">
              <w:pPr>
                <w:pStyle w:val="Bibliography"/>
              </w:pPr>
            </w:p>
            <w:sdt>
              <w:sdtPr>
                <w:rPr>
                  <w:rFonts w:asciiTheme="minorHAnsi" w:eastAsiaTheme="minorEastAsia" w:hAnsiTheme="minorHAnsi" w:cstheme="minorBidi"/>
                  <w:sz w:val="22"/>
                  <w:szCs w:val="22"/>
                </w:rPr>
                <w:id w:val="227047623"/>
                <w:docPartObj>
                  <w:docPartGallery w:val="Bibliographies"/>
                  <w:docPartUnique/>
                </w:docPartObj>
              </w:sdtPr>
              <w:sdtEndPr/>
              <w:sdtContent>
                <w:p w14:paraId="2358A785" w14:textId="77777777" w:rsidR="00AF72DB" w:rsidRDefault="00AF72DB">
                  <w:pPr>
                    <w:pStyle w:val="Heading1"/>
                  </w:pPr>
                </w:p>
                <w:sdt>
                  <w:sdtPr>
                    <w:id w:val="1538238324"/>
                    <w:bibliography/>
                  </w:sdtPr>
                  <w:sdtEndPr/>
                  <w:sdtContent>
                    <w:p w14:paraId="1B1F4EE5" w14:textId="77777777" w:rsidR="00AF72DB" w:rsidRDefault="00AF72DB" w:rsidP="00131200">
                      <w:pPr>
                        <w:pStyle w:val="Bibliography"/>
                        <w:numPr>
                          <w:ilvl w:val="0"/>
                          <w:numId w:val="43"/>
                        </w:numPr>
                        <w:jc w:val="both"/>
                        <w:rPr>
                          <w:noProof/>
                          <w:sz w:val="24"/>
                          <w:szCs w:val="24"/>
                        </w:rPr>
                      </w:pPr>
                      <w:r>
                        <w:fldChar w:fldCharType="begin"/>
                      </w:r>
                      <w:r>
                        <w:instrText xml:space="preserve"> BIBLIOGRAPHY </w:instrText>
                      </w:r>
                      <w:r>
                        <w:fldChar w:fldCharType="separate"/>
                      </w:r>
                      <w:r>
                        <w:rPr>
                          <w:i/>
                          <w:iCs/>
                          <w:noProof/>
                        </w:rPr>
                        <w:t>Anuual Report</w:t>
                      </w:r>
                      <w:r>
                        <w:rPr>
                          <w:noProof/>
                        </w:rPr>
                        <w:t>. (2020, April 22). Retrieved from phoenix finance: https://www.phoenixfinance.com.bd/</w:t>
                      </w:r>
                    </w:p>
                    <w:p w14:paraId="1B2255CD" w14:textId="77777777" w:rsidR="00AF72DB" w:rsidRDefault="00AF72DB" w:rsidP="00131200">
                      <w:pPr>
                        <w:pStyle w:val="Bibliography"/>
                        <w:numPr>
                          <w:ilvl w:val="0"/>
                          <w:numId w:val="43"/>
                        </w:numPr>
                        <w:rPr>
                          <w:noProof/>
                        </w:rPr>
                      </w:pPr>
                      <w:r>
                        <w:rPr>
                          <w:i/>
                          <w:iCs/>
                          <w:noProof/>
                        </w:rPr>
                        <w:t>Bangladesh bank home</w:t>
                      </w:r>
                      <w:r>
                        <w:rPr>
                          <w:noProof/>
                        </w:rPr>
                        <w:t>. (20, september 4). Retrieved from Bangladesh bank home: https://www.bb.org.bd</w:t>
                      </w:r>
                    </w:p>
                    <w:p w14:paraId="0F424C34" w14:textId="77777777" w:rsidR="00AF72DB" w:rsidRDefault="00AF72DB" w:rsidP="00131200">
                      <w:pPr>
                        <w:pStyle w:val="Bibliography"/>
                        <w:numPr>
                          <w:ilvl w:val="0"/>
                          <w:numId w:val="43"/>
                        </w:numPr>
                        <w:rPr>
                          <w:noProof/>
                        </w:rPr>
                      </w:pPr>
                      <w:r>
                        <w:rPr>
                          <w:i/>
                          <w:iCs/>
                          <w:noProof/>
                        </w:rPr>
                        <w:t>Financial Ratio</w:t>
                      </w:r>
                      <w:r>
                        <w:rPr>
                          <w:noProof/>
                        </w:rPr>
                        <w:t>. (2020, April 15). Retrieved from Investopedia: https://www.investopedia.com/</w:t>
                      </w:r>
                    </w:p>
                    <w:p w14:paraId="7D72193D" w14:textId="77777777" w:rsidR="00AF72DB" w:rsidRDefault="00AF72DB" w:rsidP="00131200">
                      <w:pPr>
                        <w:pStyle w:val="Bibliography"/>
                        <w:numPr>
                          <w:ilvl w:val="0"/>
                          <w:numId w:val="43"/>
                        </w:numPr>
                        <w:rPr>
                          <w:noProof/>
                        </w:rPr>
                      </w:pPr>
                      <w:r>
                        <w:rPr>
                          <w:i/>
                          <w:iCs/>
                          <w:noProof/>
                        </w:rPr>
                        <w:t>Home</w:t>
                      </w:r>
                      <w:r w:rsidR="00777FC6">
                        <w:rPr>
                          <w:noProof/>
                        </w:rPr>
                        <w:t>. (2020, april 15). ( Loan finance, Lease Finance</w:t>
                      </w:r>
                      <w:r>
                        <w:rPr>
                          <w:noProof/>
                        </w:rPr>
                        <w:t>) Retrieved from Uttara finance and investment limited: https://www.uttarafinance.com</w:t>
                      </w:r>
                    </w:p>
                    <w:p w14:paraId="1D3F3BC3" w14:textId="77777777" w:rsidR="00AF72DB" w:rsidRDefault="00AF72DB" w:rsidP="00131200">
                      <w:pPr>
                        <w:pStyle w:val="Bibliography"/>
                        <w:numPr>
                          <w:ilvl w:val="0"/>
                          <w:numId w:val="43"/>
                        </w:numPr>
                        <w:rPr>
                          <w:noProof/>
                        </w:rPr>
                      </w:pPr>
                      <w:r>
                        <w:rPr>
                          <w:i/>
                          <w:iCs/>
                          <w:noProof/>
                        </w:rPr>
                        <w:t>NBFI</w:t>
                      </w:r>
                      <w:r>
                        <w:rPr>
                          <w:noProof/>
                        </w:rPr>
                        <w:t>. (2020, September 04). Retrieved from Bankgladesh Bank rules and regulation: https://www.bb.org.bd/pub/annual/anreport/ar1718/chap7.pdf</w:t>
                      </w:r>
                    </w:p>
                    <w:p w14:paraId="1DE47265" w14:textId="77777777" w:rsidR="00AF72DB" w:rsidRDefault="00AF72DB" w:rsidP="00131200">
                      <w:pPr>
                        <w:pStyle w:val="Bibliography"/>
                        <w:numPr>
                          <w:ilvl w:val="0"/>
                          <w:numId w:val="43"/>
                        </w:numPr>
                        <w:rPr>
                          <w:noProof/>
                        </w:rPr>
                      </w:pPr>
                      <w:r>
                        <w:rPr>
                          <w:i/>
                          <w:iCs/>
                          <w:noProof/>
                        </w:rPr>
                        <w:t>Report and disclosure</w:t>
                      </w:r>
                      <w:r>
                        <w:rPr>
                          <w:noProof/>
                        </w:rPr>
                        <w:t>. (2020, April 20). Retrieved from IDLC: https://www.idlc.com/</w:t>
                      </w:r>
                    </w:p>
                    <w:p w14:paraId="60055C43" w14:textId="77777777" w:rsidR="00AF72DB" w:rsidRDefault="00AF72DB" w:rsidP="00131200">
                      <w:pPr>
                        <w:pStyle w:val="Bibliography"/>
                        <w:numPr>
                          <w:ilvl w:val="0"/>
                          <w:numId w:val="43"/>
                        </w:numPr>
                        <w:rPr>
                          <w:noProof/>
                        </w:rPr>
                      </w:pPr>
                      <w:r>
                        <w:rPr>
                          <w:i/>
                          <w:iCs/>
                          <w:noProof/>
                        </w:rPr>
                        <w:t>Uaatra finance and investment Home</w:t>
                      </w:r>
                      <w:r>
                        <w:rPr>
                          <w:noProof/>
                        </w:rPr>
                        <w:t>. (2020, September 4). Retrieved from Uaatra finance and investment.</w:t>
                      </w:r>
                    </w:p>
                    <w:p w14:paraId="48B172CC" w14:textId="77777777" w:rsidR="00AF72DB" w:rsidRDefault="00AF72DB" w:rsidP="00131200">
                      <w:pPr>
                        <w:pStyle w:val="Bibliography"/>
                        <w:numPr>
                          <w:ilvl w:val="0"/>
                          <w:numId w:val="43"/>
                        </w:numPr>
                        <w:rPr>
                          <w:noProof/>
                        </w:rPr>
                      </w:pPr>
                      <w:r>
                        <w:rPr>
                          <w:i/>
                          <w:iCs/>
                          <w:noProof/>
                        </w:rPr>
                        <w:t>Uattra Finance And Investment Limited</w:t>
                      </w:r>
                      <w:r>
                        <w:rPr>
                          <w:noProof/>
                        </w:rPr>
                        <w:t>. (2020, April 21). Retrieved from Uattra Finance And Investment Limited: https://uttarafinance.com/</w:t>
                      </w:r>
                    </w:p>
                    <w:p w14:paraId="5A8DCAA2" w14:textId="77777777" w:rsidR="00AF72DB" w:rsidRDefault="00AF72DB" w:rsidP="00AF72DB">
                      <w:r>
                        <w:rPr>
                          <w:b/>
                          <w:bCs/>
                          <w:noProof/>
                        </w:rPr>
                        <w:fldChar w:fldCharType="end"/>
                      </w:r>
                    </w:p>
                  </w:sdtContent>
                </w:sdt>
              </w:sdtContent>
            </w:sdt>
            <w:p w14:paraId="0CA3907B" w14:textId="77777777" w:rsidR="00A01E26" w:rsidRDefault="00A01E26" w:rsidP="00A01E26">
              <w:pPr>
                <w:pStyle w:val="Bibliography"/>
                <w:ind w:left="720" w:hanging="720"/>
              </w:pPr>
            </w:p>
            <w:p w14:paraId="79EA7A2C" w14:textId="77777777" w:rsidR="007866E3" w:rsidRDefault="007866E3" w:rsidP="007866E3"/>
            <w:p w14:paraId="335DF2BB" w14:textId="77777777" w:rsidR="007866E3" w:rsidRDefault="007866E3" w:rsidP="007866E3"/>
            <w:p w14:paraId="3635B671" w14:textId="77777777" w:rsidR="007866E3" w:rsidRDefault="007866E3" w:rsidP="007866E3"/>
            <w:p w14:paraId="45A4E3F8" w14:textId="77777777" w:rsidR="007866E3" w:rsidRDefault="007866E3" w:rsidP="007866E3"/>
            <w:p w14:paraId="61CA6F8B" w14:textId="77777777" w:rsidR="007866E3" w:rsidRDefault="007866E3" w:rsidP="007866E3"/>
            <w:p w14:paraId="2E260828" w14:textId="77777777" w:rsidR="007866E3" w:rsidRDefault="007866E3" w:rsidP="007866E3"/>
            <w:p w14:paraId="0413A626" w14:textId="77777777" w:rsidR="007866E3" w:rsidRPr="007866E3" w:rsidRDefault="007866E3" w:rsidP="007866E3"/>
            <w:p w14:paraId="00D9BB74" w14:textId="77777777" w:rsidR="007741FB" w:rsidRPr="00777FC6" w:rsidRDefault="00A70146" w:rsidP="00777FC6"/>
          </w:sdtContent>
        </w:sdt>
      </w:sdtContent>
    </w:sdt>
    <w:p w14:paraId="3BF8F4BB" w14:textId="77777777" w:rsidR="00777FC6" w:rsidRDefault="00777FC6" w:rsidP="007741FB">
      <w:pPr>
        <w:rPr>
          <w:rFonts w:ascii="Times New Roman" w:hAnsi="Times New Roman" w:cs="Times New Roman"/>
          <w:b/>
          <w:color w:val="1F497D" w:themeColor="text2"/>
          <w:sz w:val="28"/>
          <w:szCs w:val="28"/>
        </w:rPr>
      </w:pPr>
    </w:p>
    <w:p w14:paraId="58D18E7D" w14:textId="77777777" w:rsidR="007741FB" w:rsidRDefault="00740262" w:rsidP="0072126E">
      <w:pPr>
        <w:jc w:val="both"/>
        <w:rPr>
          <w:rFonts w:ascii="Times New Roman" w:hAnsi="Times New Roman" w:cs="Times New Roman"/>
          <w:b/>
          <w:color w:val="1F497D" w:themeColor="text2"/>
          <w:sz w:val="28"/>
          <w:szCs w:val="28"/>
          <w:u w:val="single"/>
        </w:rPr>
      </w:pPr>
      <w:r>
        <w:rPr>
          <w:rFonts w:ascii="Times New Roman" w:hAnsi="Times New Roman" w:cs="Times New Roman"/>
          <w:b/>
          <w:color w:val="1F497D" w:themeColor="text2"/>
          <w:sz w:val="28"/>
          <w:szCs w:val="28"/>
        </w:rPr>
        <w:t>6</w:t>
      </w:r>
      <w:r w:rsidR="007F6B42">
        <w:rPr>
          <w:rFonts w:ascii="Times New Roman" w:hAnsi="Times New Roman" w:cs="Times New Roman"/>
          <w:b/>
          <w:color w:val="1F497D" w:themeColor="text2"/>
          <w:sz w:val="28"/>
          <w:szCs w:val="28"/>
        </w:rPr>
        <w:t xml:space="preserve">.2 </w:t>
      </w:r>
      <w:r w:rsidR="007741FB" w:rsidRPr="007F6B42">
        <w:rPr>
          <w:rFonts w:ascii="Times New Roman" w:hAnsi="Times New Roman" w:cs="Times New Roman"/>
          <w:b/>
          <w:color w:val="1F497D" w:themeColor="text2"/>
          <w:sz w:val="28"/>
          <w:szCs w:val="28"/>
        </w:rPr>
        <w:t>Bibliography:</w:t>
      </w:r>
    </w:p>
    <w:p w14:paraId="7A542D92" w14:textId="77777777" w:rsidR="007741FB" w:rsidRDefault="007741FB" w:rsidP="0072126E">
      <w:pPr>
        <w:pStyle w:val="BodyText"/>
        <w:spacing w:before="7"/>
        <w:jc w:val="both"/>
        <w:rPr>
          <w:rFonts w:ascii="Georgia"/>
          <w:sz w:val="20"/>
        </w:rPr>
      </w:pPr>
    </w:p>
    <w:p w14:paraId="0A6523EB" w14:textId="77777777" w:rsidR="007741FB" w:rsidRPr="007741FB" w:rsidRDefault="007741FB" w:rsidP="0072126E">
      <w:pPr>
        <w:pStyle w:val="ListParagraph"/>
        <w:numPr>
          <w:ilvl w:val="0"/>
          <w:numId w:val="40"/>
        </w:numPr>
        <w:tabs>
          <w:tab w:val="left" w:pos="735"/>
        </w:tabs>
        <w:spacing w:before="1" w:line="360" w:lineRule="auto"/>
        <w:jc w:val="both"/>
      </w:pPr>
      <w:r w:rsidRPr="007741FB">
        <w:rPr>
          <w:sz w:val="24"/>
        </w:rPr>
        <w:t>December 31 2016, 2017 and 2018 Annual Report of Uttara Finance and Investments</w:t>
      </w:r>
      <w:r w:rsidRPr="007741FB">
        <w:rPr>
          <w:spacing w:val="-5"/>
          <w:sz w:val="24"/>
        </w:rPr>
        <w:t xml:space="preserve"> </w:t>
      </w:r>
      <w:r w:rsidRPr="007741FB">
        <w:rPr>
          <w:sz w:val="24"/>
        </w:rPr>
        <w:t>Limited</w:t>
      </w:r>
    </w:p>
    <w:p w14:paraId="651F94CF" w14:textId="77777777" w:rsidR="007741FB" w:rsidRPr="007741FB" w:rsidRDefault="007741FB" w:rsidP="0072126E">
      <w:pPr>
        <w:pStyle w:val="BodyText"/>
        <w:numPr>
          <w:ilvl w:val="0"/>
          <w:numId w:val="40"/>
        </w:numPr>
        <w:spacing w:before="4" w:line="360" w:lineRule="auto"/>
        <w:jc w:val="both"/>
      </w:pPr>
      <w:r w:rsidRPr="007741FB">
        <w:t>December 31 2016, 2017 and 2018 Annual Report of IDLC Finance</w:t>
      </w:r>
      <w:r w:rsidRPr="007741FB">
        <w:rPr>
          <w:spacing w:val="-7"/>
        </w:rPr>
        <w:t xml:space="preserve"> </w:t>
      </w:r>
      <w:r w:rsidRPr="007741FB">
        <w:t>Limited</w:t>
      </w:r>
    </w:p>
    <w:p w14:paraId="079CAA03" w14:textId="77777777" w:rsidR="007741FB" w:rsidRPr="007741FB" w:rsidRDefault="007741FB" w:rsidP="0072126E">
      <w:pPr>
        <w:pStyle w:val="BodyText"/>
        <w:spacing w:before="4" w:line="360" w:lineRule="auto"/>
        <w:jc w:val="both"/>
      </w:pPr>
    </w:p>
    <w:p w14:paraId="2032DC48" w14:textId="77777777" w:rsidR="007741FB" w:rsidRPr="007741FB" w:rsidRDefault="007741FB" w:rsidP="0072126E">
      <w:pPr>
        <w:pStyle w:val="BodyText"/>
        <w:numPr>
          <w:ilvl w:val="0"/>
          <w:numId w:val="40"/>
        </w:numPr>
        <w:spacing w:before="4" w:line="360" w:lineRule="auto"/>
        <w:jc w:val="both"/>
      </w:pPr>
      <w:r w:rsidRPr="007741FB">
        <w:t>December 31 2016, 2017 and 2018 Phoenix Leasing and Finance</w:t>
      </w:r>
      <w:r w:rsidRPr="007741FB">
        <w:rPr>
          <w:spacing w:val="-12"/>
        </w:rPr>
        <w:t xml:space="preserve"> </w:t>
      </w:r>
      <w:r w:rsidRPr="007741FB">
        <w:t>Limited</w:t>
      </w:r>
    </w:p>
    <w:p w14:paraId="5A39698E" w14:textId="77777777" w:rsidR="007741FB" w:rsidRPr="007741FB" w:rsidRDefault="007741FB" w:rsidP="0072126E">
      <w:pPr>
        <w:pStyle w:val="BodyText"/>
        <w:spacing w:before="4" w:line="360" w:lineRule="auto"/>
        <w:jc w:val="both"/>
      </w:pPr>
    </w:p>
    <w:p w14:paraId="67935DA7" w14:textId="77777777" w:rsidR="007741FB" w:rsidRPr="007741FB" w:rsidRDefault="007741FB" w:rsidP="0072126E">
      <w:pPr>
        <w:pStyle w:val="BodyText"/>
        <w:numPr>
          <w:ilvl w:val="0"/>
          <w:numId w:val="40"/>
        </w:numPr>
        <w:spacing w:before="4" w:line="360" w:lineRule="auto"/>
        <w:jc w:val="both"/>
      </w:pPr>
      <w:r w:rsidRPr="007741FB">
        <w:t>December 31 2016, 2017 and 2018 Annual Report of United Leasing Company</w:t>
      </w:r>
      <w:r w:rsidRPr="007741FB">
        <w:rPr>
          <w:spacing w:val="-7"/>
        </w:rPr>
        <w:t xml:space="preserve"> </w:t>
      </w:r>
      <w:r w:rsidRPr="007741FB">
        <w:t>Limited</w:t>
      </w:r>
    </w:p>
    <w:p w14:paraId="1B7CAD2E" w14:textId="77777777" w:rsidR="007741FB" w:rsidRPr="007741FB" w:rsidRDefault="007741FB" w:rsidP="0072126E">
      <w:pPr>
        <w:pStyle w:val="BodyText"/>
        <w:spacing w:before="4" w:line="360" w:lineRule="auto"/>
        <w:jc w:val="both"/>
      </w:pPr>
    </w:p>
    <w:p w14:paraId="190C8B90" w14:textId="77777777" w:rsidR="00A60BCD" w:rsidRPr="00360D71" w:rsidRDefault="007741FB" w:rsidP="0072126E">
      <w:pPr>
        <w:pStyle w:val="ListParagraph"/>
        <w:numPr>
          <w:ilvl w:val="0"/>
          <w:numId w:val="40"/>
        </w:numPr>
        <w:spacing w:line="360" w:lineRule="auto"/>
        <w:jc w:val="both"/>
        <w:rPr>
          <w:color w:val="000000" w:themeColor="text1"/>
          <w:sz w:val="24"/>
          <w:szCs w:val="24"/>
        </w:rPr>
      </w:pPr>
      <w:r w:rsidRPr="007741FB">
        <w:rPr>
          <w:color w:val="000000" w:themeColor="text1"/>
          <w:sz w:val="24"/>
          <w:szCs w:val="24"/>
        </w:rPr>
        <w:t xml:space="preserve">Accounting Principles (11 th Edition) By </w:t>
      </w:r>
      <w:hyperlink r:id="rId13" w:history="1">
        <w:r w:rsidRPr="00360D71">
          <w:rPr>
            <w:rStyle w:val="Hyperlink"/>
            <w:color w:val="000000" w:themeColor="text1"/>
            <w:sz w:val="24"/>
            <w:szCs w:val="24"/>
            <w:u w:val="none"/>
          </w:rPr>
          <w:t>Jerry J. Weygandt</w:t>
        </w:r>
      </w:hyperlink>
      <w:r w:rsidRPr="00360D71">
        <w:rPr>
          <w:color w:val="000000" w:themeColor="text1"/>
          <w:sz w:val="24"/>
          <w:szCs w:val="24"/>
        </w:rPr>
        <w:t>, </w:t>
      </w:r>
      <w:hyperlink r:id="rId14" w:history="1">
        <w:r w:rsidRPr="00360D71">
          <w:rPr>
            <w:rStyle w:val="Hyperlink"/>
            <w:color w:val="000000" w:themeColor="text1"/>
            <w:sz w:val="24"/>
            <w:szCs w:val="24"/>
            <w:u w:val="none"/>
          </w:rPr>
          <w:t>Paul D. Kimmel</w:t>
        </w:r>
      </w:hyperlink>
      <w:r w:rsidRPr="00360D71">
        <w:rPr>
          <w:color w:val="000000" w:themeColor="text1"/>
          <w:sz w:val="24"/>
          <w:szCs w:val="24"/>
        </w:rPr>
        <w:t>, </w:t>
      </w:r>
      <w:hyperlink r:id="rId15" w:history="1">
        <w:r w:rsidRPr="00360D71">
          <w:rPr>
            <w:rStyle w:val="Hyperlink"/>
            <w:color w:val="000000" w:themeColor="text1"/>
            <w:sz w:val="24"/>
            <w:szCs w:val="24"/>
            <w:u w:val="none"/>
          </w:rPr>
          <w:t>Donald E. Kieso</w:t>
        </w:r>
      </w:hyperlink>
    </w:p>
    <w:p w14:paraId="1152E297" w14:textId="77777777" w:rsidR="00E664D8" w:rsidRPr="0023017D" w:rsidRDefault="007741FB" w:rsidP="0072126E">
      <w:pPr>
        <w:pStyle w:val="ListParagraph"/>
        <w:numPr>
          <w:ilvl w:val="0"/>
          <w:numId w:val="40"/>
        </w:numPr>
        <w:spacing w:line="360" w:lineRule="auto"/>
        <w:jc w:val="both"/>
        <w:rPr>
          <w:sz w:val="24"/>
          <w:szCs w:val="24"/>
        </w:rPr>
      </w:pPr>
      <w:r w:rsidRPr="007741FB">
        <w:rPr>
          <w:sz w:val="24"/>
          <w:szCs w:val="24"/>
        </w:rPr>
        <w:t>Fundamentals of Financial Management (13th edition) By James C. Van Horne, John M. Wachowicz</w:t>
      </w:r>
    </w:p>
    <w:p w14:paraId="33CB7513" w14:textId="77777777" w:rsidR="007741FB" w:rsidRDefault="007741FB" w:rsidP="0072126E">
      <w:pPr>
        <w:jc w:val="both"/>
      </w:pPr>
    </w:p>
    <w:p w14:paraId="1F5738EA" w14:textId="77777777" w:rsidR="00585B0B" w:rsidRDefault="00585B0B" w:rsidP="0072126E">
      <w:pPr>
        <w:jc w:val="both"/>
      </w:pPr>
    </w:p>
    <w:p w14:paraId="702F28C5" w14:textId="77777777" w:rsidR="00585B0B" w:rsidRDefault="00585B0B" w:rsidP="0072126E">
      <w:pPr>
        <w:jc w:val="both"/>
      </w:pPr>
    </w:p>
    <w:p w14:paraId="5C3BFD82" w14:textId="77777777" w:rsidR="00585B0B" w:rsidRDefault="00585B0B" w:rsidP="00BD269B">
      <w:pPr>
        <w:jc w:val="right"/>
      </w:pPr>
    </w:p>
    <w:p w14:paraId="04794C75" w14:textId="77777777" w:rsidR="00585B0B" w:rsidRDefault="00585B0B" w:rsidP="00BD269B">
      <w:pPr>
        <w:jc w:val="right"/>
      </w:pPr>
    </w:p>
    <w:p w14:paraId="3C76CB05" w14:textId="77777777" w:rsidR="00585B0B" w:rsidRDefault="00585B0B" w:rsidP="00BD269B">
      <w:pPr>
        <w:jc w:val="right"/>
      </w:pPr>
    </w:p>
    <w:p w14:paraId="3457403B" w14:textId="77777777" w:rsidR="00AF72DB" w:rsidRDefault="00AF72DB" w:rsidP="00BD269B">
      <w:pPr>
        <w:jc w:val="right"/>
      </w:pPr>
    </w:p>
    <w:p w14:paraId="1247E0DE" w14:textId="77777777" w:rsidR="00AF72DB" w:rsidRDefault="00AF72DB" w:rsidP="00BD269B">
      <w:pPr>
        <w:jc w:val="right"/>
      </w:pPr>
    </w:p>
    <w:p w14:paraId="6A8A586C" w14:textId="77777777" w:rsidR="0025196F" w:rsidRDefault="0025196F" w:rsidP="00BD269B">
      <w:pPr>
        <w:jc w:val="right"/>
      </w:pPr>
    </w:p>
    <w:p w14:paraId="586F14C7" w14:textId="77777777" w:rsidR="00777FC6" w:rsidRDefault="00777FC6" w:rsidP="00BD269B">
      <w:pPr>
        <w:jc w:val="right"/>
      </w:pPr>
    </w:p>
    <w:p w14:paraId="387D0590" w14:textId="77777777" w:rsidR="00777FC6" w:rsidRDefault="00777FC6" w:rsidP="00BD269B">
      <w:pPr>
        <w:jc w:val="right"/>
      </w:pPr>
    </w:p>
    <w:p w14:paraId="2F4B350A" w14:textId="77777777" w:rsidR="00777FC6" w:rsidRDefault="00777FC6" w:rsidP="00BD269B">
      <w:pPr>
        <w:jc w:val="right"/>
      </w:pPr>
    </w:p>
    <w:p w14:paraId="733E7E4C" w14:textId="77777777" w:rsidR="00777FC6" w:rsidRDefault="00777FC6" w:rsidP="00BD269B">
      <w:pPr>
        <w:jc w:val="right"/>
      </w:pPr>
    </w:p>
    <w:p w14:paraId="3F801641" w14:textId="77777777" w:rsidR="00777FC6" w:rsidRDefault="00777FC6" w:rsidP="00BD269B">
      <w:pPr>
        <w:jc w:val="right"/>
      </w:pPr>
    </w:p>
    <w:p w14:paraId="2FE2A424" w14:textId="77777777" w:rsidR="00777FC6" w:rsidRDefault="00777FC6" w:rsidP="00BD269B">
      <w:pPr>
        <w:jc w:val="right"/>
      </w:pPr>
    </w:p>
    <w:p w14:paraId="24BFBB77" w14:textId="77777777" w:rsidR="00777FC6" w:rsidRDefault="00777FC6" w:rsidP="00BD269B">
      <w:pPr>
        <w:jc w:val="right"/>
      </w:pPr>
    </w:p>
    <w:p w14:paraId="6A879B85" w14:textId="77777777" w:rsidR="00FB786D" w:rsidRDefault="00FB786D" w:rsidP="00BD269B">
      <w:pPr>
        <w:jc w:val="right"/>
      </w:pPr>
      <w:r w:rsidRPr="00FB786D">
        <w:rPr>
          <w:noProof/>
        </w:rPr>
        <w:drawing>
          <wp:inline distT="0" distB="0" distL="0" distR="0" wp14:anchorId="3840AA38" wp14:editId="23CF0102">
            <wp:extent cx="6045320" cy="1905484"/>
            <wp:effectExtent l="19050" t="0" r="0" b="0"/>
            <wp:docPr id="19" name="Picture 13" descr="Uttara-Finance-and-Investments-Lim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tara-Finance-and-Investments-Limited.jpg"/>
                    <pic:cNvPicPr/>
                  </pic:nvPicPr>
                  <pic:blipFill>
                    <a:blip r:embed="rId8"/>
                    <a:stretch>
                      <a:fillRect/>
                    </a:stretch>
                  </pic:blipFill>
                  <pic:spPr>
                    <a:xfrm>
                      <a:off x="0" y="0"/>
                      <a:ext cx="6064230" cy="1911444"/>
                    </a:xfrm>
                    <a:prstGeom prst="rect">
                      <a:avLst/>
                    </a:prstGeom>
                  </pic:spPr>
                </pic:pic>
              </a:graphicData>
            </a:graphic>
          </wp:inline>
        </w:drawing>
      </w:r>
    </w:p>
    <w:p w14:paraId="6F662E9B" w14:textId="77777777" w:rsidR="00FB786D" w:rsidRDefault="00FB786D" w:rsidP="00FB786D">
      <w:pPr>
        <w:jc w:val="center"/>
      </w:pPr>
    </w:p>
    <w:p w14:paraId="3E16E2B9" w14:textId="77777777" w:rsidR="0025196F" w:rsidRDefault="0023017D" w:rsidP="00FB786D">
      <w:pPr>
        <w:jc w:val="center"/>
      </w:pPr>
      <w:r>
        <w:rPr>
          <w:noProof/>
        </w:rPr>
        <w:drawing>
          <wp:inline distT="0" distB="0" distL="0" distR="0" wp14:anchorId="57667B53" wp14:editId="1195F194">
            <wp:extent cx="6048231" cy="1733909"/>
            <wp:effectExtent l="19050" t="0" r="0" b="0"/>
            <wp:docPr id="10" name="Picture 9" descr="idlc-finance-vector-log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finance-vector-logo_0.jpg"/>
                    <pic:cNvPicPr/>
                  </pic:nvPicPr>
                  <pic:blipFill>
                    <a:blip r:embed="rId16"/>
                    <a:stretch>
                      <a:fillRect/>
                    </a:stretch>
                  </pic:blipFill>
                  <pic:spPr>
                    <a:xfrm>
                      <a:off x="0" y="0"/>
                      <a:ext cx="6064063" cy="1738448"/>
                    </a:xfrm>
                    <a:prstGeom prst="rect">
                      <a:avLst/>
                    </a:prstGeom>
                  </pic:spPr>
                </pic:pic>
              </a:graphicData>
            </a:graphic>
          </wp:inline>
        </w:drawing>
      </w:r>
    </w:p>
    <w:p w14:paraId="0F04BB23" w14:textId="77777777" w:rsidR="0025196F" w:rsidRDefault="00FB786D" w:rsidP="00BD269B">
      <w:pPr>
        <w:jc w:val="right"/>
      </w:pPr>
      <w:r>
        <w:rPr>
          <w:noProof/>
        </w:rPr>
        <w:drawing>
          <wp:inline distT="0" distB="0" distL="0" distR="0" wp14:anchorId="406166C0" wp14:editId="73AF9F20">
            <wp:extent cx="5917719" cy="1526875"/>
            <wp:effectExtent l="19050" t="0" r="6831" b="0"/>
            <wp:docPr id="17" name="Picture 12" descr="United-Finance-Lim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ed-Finance-Limited.jpg"/>
                    <pic:cNvPicPr/>
                  </pic:nvPicPr>
                  <pic:blipFill>
                    <a:blip r:embed="rId17"/>
                    <a:stretch>
                      <a:fillRect/>
                    </a:stretch>
                  </pic:blipFill>
                  <pic:spPr>
                    <a:xfrm>
                      <a:off x="0" y="0"/>
                      <a:ext cx="5933058" cy="1530833"/>
                    </a:xfrm>
                    <a:prstGeom prst="rect">
                      <a:avLst/>
                    </a:prstGeom>
                  </pic:spPr>
                </pic:pic>
              </a:graphicData>
            </a:graphic>
          </wp:inline>
        </w:drawing>
      </w:r>
    </w:p>
    <w:p w14:paraId="438BDEB8" w14:textId="77777777" w:rsidR="00FB786D" w:rsidRDefault="00FB786D" w:rsidP="00FB786D">
      <w:pPr>
        <w:jc w:val="center"/>
      </w:pPr>
    </w:p>
    <w:p w14:paraId="67EC0ABD" w14:textId="77777777" w:rsidR="0025196F" w:rsidRDefault="0023017D" w:rsidP="00BD269B">
      <w:pPr>
        <w:jc w:val="right"/>
      </w:pPr>
      <w:r>
        <w:rPr>
          <w:noProof/>
        </w:rPr>
        <w:lastRenderedPageBreak/>
        <w:drawing>
          <wp:inline distT="0" distB="0" distL="0" distR="0" wp14:anchorId="3378847D" wp14:editId="317F7E9C">
            <wp:extent cx="6174716" cy="1337094"/>
            <wp:effectExtent l="19050" t="0" r="0" b="0"/>
            <wp:docPr id="16" name="Picture 15" descr="1530816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30816392.jpg"/>
                    <pic:cNvPicPr/>
                  </pic:nvPicPr>
                  <pic:blipFill>
                    <a:blip r:embed="rId18"/>
                    <a:stretch>
                      <a:fillRect/>
                    </a:stretch>
                  </pic:blipFill>
                  <pic:spPr>
                    <a:xfrm>
                      <a:off x="0" y="0"/>
                      <a:ext cx="6178380" cy="1337887"/>
                    </a:xfrm>
                    <a:prstGeom prst="rect">
                      <a:avLst/>
                    </a:prstGeom>
                  </pic:spPr>
                </pic:pic>
              </a:graphicData>
            </a:graphic>
          </wp:inline>
        </w:drawing>
      </w:r>
    </w:p>
    <w:p w14:paraId="6564E2F4" w14:textId="77777777" w:rsidR="0025196F" w:rsidRDefault="0025196F" w:rsidP="00BD269B">
      <w:pPr>
        <w:jc w:val="right"/>
      </w:pPr>
    </w:p>
    <w:p w14:paraId="6A6392DD" w14:textId="77777777" w:rsidR="00FB786D" w:rsidRDefault="00FB786D" w:rsidP="00FB786D">
      <w:pPr>
        <w:rPr>
          <w:rFonts w:ascii="Times New Roman" w:hAnsi="Times New Roman" w:cs="Times New Roman"/>
          <w:b/>
          <w:noProof/>
          <w:color w:val="1F497D" w:themeColor="text2"/>
          <w:sz w:val="28"/>
          <w:szCs w:val="28"/>
        </w:rPr>
      </w:pPr>
    </w:p>
    <w:p w14:paraId="09061B87" w14:textId="77777777" w:rsidR="0025196F" w:rsidRDefault="0025196F" w:rsidP="00E664D8">
      <w:pPr>
        <w:jc w:val="center"/>
        <w:rPr>
          <w:rFonts w:ascii="Times New Roman" w:hAnsi="Times New Roman" w:cs="Times New Roman"/>
          <w:b/>
          <w:noProof/>
          <w:color w:val="1F497D" w:themeColor="text2"/>
          <w:sz w:val="28"/>
          <w:szCs w:val="28"/>
        </w:rPr>
      </w:pPr>
    </w:p>
    <w:p w14:paraId="4A5ACB74" w14:textId="77777777" w:rsidR="007741FB" w:rsidRDefault="0025196F" w:rsidP="00E664D8">
      <w:pPr>
        <w:jc w:val="center"/>
        <w:rPr>
          <w:rFonts w:ascii="Times New Roman" w:hAnsi="Times New Roman" w:cs="Times New Roman"/>
          <w:b/>
          <w:color w:val="1F497D" w:themeColor="text2"/>
          <w:sz w:val="28"/>
          <w:szCs w:val="28"/>
        </w:rPr>
      </w:pPr>
      <w:r>
        <w:rPr>
          <w:rFonts w:ascii="Times New Roman" w:hAnsi="Times New Roman" w:cs="Times New Roman"/>
          <w:b/>
          <w:noProof/>
          <w:color w:val="1F497D" w:themeColor="text2"/>
          <w:sz w:val="28"/>
          <w:szCs w:val="28"/>
        </w:rPr>
        <w:drawing>
          <wp:inline distT="0" distB="0" distL="0" distR="0" wp14:anchorId="0329004A" wp14:editId="56FCD3A6">
            <wp:extent cx="5588119" cy="4191090"/>
            <wp:effectExtent l="171450" t="152400" r="145931" b="114210"/>
            <wp:docPr id="9" name="Picture 8" descr="28467910_1632908596774278_24235337164284306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67910_1632908596774278_2423533716428430678_n.jpg"/>
                    <pic:cNvPicPr/>
                  </pic:nvPicPr>
                  <pic:blipFill>
                    <a:blip r:embed="rId19"/>
                    <a:stretch>
                      <a:fillRect/>
                    </a:stretch>
                  </pic:blipFill>
                  <pic:spPr>
                    <a:xfrm>
                      <a:off x="0" y="0"/>
                      <a:ext cx="5589809" cy="419235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83C10F0" w14:textId="77777777" w:rsidR="00BD269B" w:rsidRDefault="00BD269B" w:rsidP="007741FB">
      <w:pPr>
        <w:rPr>
          <w:rFonts w:ascii="Times New Roman" w:hAnsi="Times New Roman" w:cs="Times New Roman"/>
          <w:b/>
          <w:color w:val="1F497D" w:themeColor="text2"/>
          <w:sz w:val="28"/>
          <w:szCs w:val="28"/>
        </w:rPr>
      </w:pPr>
    </w:p>
    <w:p w14:paraId="53627AF6" w14:textId="77777777" w:rsidR="007741FB" w:rsidRDefault="007741FB" w:rsidP="00D26A70">
      <w:pPr>
        <w:spacing w:line="360" w:lineRule="auto"/>
      </w:pPr>
    </w:p>
    <w:p w14:paraId="04141CEB" w14:textId="77777777" w:rsidR="007741FB" w:rsidRDefault="007741FB" w:rsidP="00D26A70">
      <w:pPr>
        <w:spacing w:line="360" w:lineRule="auto"/>
      </w:pPr>
    </w:p>
    <w:p w14:paraId="12A605EB" w14:textId="77777777" w:rsidR="007741FB" w:rsidRDefault="007741FB" w:rsidP="00D26A70">
      <w:pPr>
        <w:spacing w:line="360" w:lineRule="auto"/>
      </w:pPr>
    </w:p>
    <w:p w14:paraId="063DB1BC" w14:textId="77777777" w:rsidR="007741FB" w:rsidRDefault="007741FB" w:rsidP="00D26A70">
      <w:pPr>
        <w:spacing w:line="360" w:lineRule="auto"/>
      </w:pPr>
    </w:p>
    <w:p w14:paraId="07D836F7" w14:textId="77777777" w:rsidR="007741FB" w:rsidRDefault="007741FB" w:rsidP="00D26A70">
      <w:pPr>
        <w:spacing w:line="360" w:lineRule="auto"/>
      </w:pPr>
    </w:p>
    <w:p w14:paraId="0CC16804" w14:textId="77777777" w:rsidR="007741FB" w:rsidRPr="00AC1FC2" w:rsidRDefault="007741FB" w:rsidP="00D26A70">
      <w:pPr>
        <w:spacing w:line="360" w:lineRule="auto"/>
      </w:pPr>
    </w:p>
    <w:sectPr w:rsidR="007741FB" w:rsidRPr="00AC1FC2" w:rsidSect="006874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F9547" w14:textId="77777777" w:rsidR="00A70146" w:rsidRDefault="00A70146" w:rsidP="008B72DE">
      <w:pPr>
        <w:spacing w:after="0" w:line="240" w:lineRule="auto"/>
      </w:pPr>
      <w:r>
        <w:separator/>
      </w:r>
    </w:p>
  </w:endnote>
  <w:endnote w:type="continuationSeparator" w:id="0">
    <w:p w14:paraId="5C2351DE" w14:textId="77777777" w:rsidR="00A70146" w:rsidRDefault="00A70146" w:rsidP="008B7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ladio Uralic">
    <w:altName w:val="Times New Roman"/>
    <w:charset w:val="00"/>
    <w:family w:val="auto"/>
    <w:pitch w:val="variable"/>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391603" w14:textId="77777777" w:rsidR="00A70146" w:rsidRDefault="00A70146" w:rsidP="008B72DE">
      <w:pPr>
        <w:spacing w:after="0" w:line="240" w:lineRule="auto"/>
      </w:pPr>
      <w:r>
        <w:separator/>
      </w:r>
    </w:p>
  </w:footnote>
  <w:footnote w:type="continuationSeparator" w:id="0">
    <w:p w14:paraId="4E2032E9" w14:textId="77777777" w:rsidR="00A70146" w:rsidRDefault="00A70146" w:rsidP="008B7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ABA9C" w14:textId="77777777" w:rsidR="006A62FB" w:rsidRDefault="006A62FB">
    <w:pPr>
      <w:pStyle w:val="Header"/>
      <w:jc w:val="right"/>
    </w:pPr>
  </w:p>
  <w:p w14:paraId="09F5C984" w14:textId="77777777" w:rsidR="006A62FB" w:rsidRDefault="006A62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524741"/>
      <w:docPartObj>
        <w:docPartGallery w:val="Page Numbers (Top of Page)"/>
        <w:docPartUnique/>
      </w:docPartObj>
    </w:sdtPr>
    <w:sdtEndPr/>
    <w:sdtContent>
      <w:p w14:paraId="098B4B1B" w14:textId="77777777" w:rsidR="006A62FB" w:rsidRDefault="006A62FB">
        <w:pPr>
          <w:pStyle w:val="Head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3FCD0A0C" w14:textId="77777777" w:rsidR="006A62FB" w:rsidRDefault="006A62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F7F30"/>
    <w:multiLevelType w:val="hybridMultilevel"/>
    <w:tmpl w:val="BA12D052"/>
    <w:lvl w:ilvl="0" w:tplc="B06CB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B7D01"/>
    <w:multiLevelType w:val="multilevel"/>
    <w:tmpl w:val="7E48FFE4"/>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D231915"/>
    <w:multiLevelType w:val="hybridMultilevel"/>
    <w:tmpl w:val="EF8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D1C84"/>
    <w:multiLevelType w:val="hybridMultilevel"/>
    <w:tmpl w:val="7214F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F30B5"/>
    <w:multiLevelType w:val="hybridMultilevel"/>
    <w:tmpl w:val="91C831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54E13F7"/>
    <w:multiLevelType w:val="hybridMultilevel"/>
    <w:tmpl w:val="5406DF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A7F50"/>
    <w:multiLevelType w:val="hybridMultilevel"/>
    <w:tmpl w:val="0DE67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4447B"/>
    <w:multiLevelType w:val="multilevel"/>
    <w:tmpl w:val="D6E80C1A"/>
    <w:lvl w:ilvl="0">
      <w:start w:val="2"/>
      <w:numFmt w:val="decimal"/>
      <w:lvlText w:val="%1"/>
      <w:lvlJc w:val="left"/>
      <w:pPr>
        <w:ind w:left="375" w:hanging="375"/>
      </w:pPr>
      <w:rPr>
        <w:rFonts w:ascii="Times New Roman" w:hAnsi="Times New Roman" w:cs="Times New Roman" w:hint="default"/>
        <w:b/>
        <w:color w:val="000000"/>
        <w:sz w:val="28"/>
      </w:rPr>
    </w:lvl>
    <w:lvl w:ilvl="1">
      <w:start w:val="6"/>
      <w:numFmt w:val="decimal"/>
      <w:lvlText w:val="%1.%2"/>
      <w:lvlJc w:val="left"/>
      <w:pPr>
        <w:ind w:left="375" w:hanging="375"/>
      </w:pPr>
      <w:rPr>
        <w:rFonts w:ascii="Times New Roman" w:hAnsi="Times New Roman" w:cs="Times New Roman" w:hint="default"/>
        <w:b/>
        <w:color w:val="000000"/>
        <w:sz w:val="28"/>
      </w:rPr>
    </w:lvl>
    <w:lvl w:ilvl="2">
      <w:start w:val="1"/>
      <w:numFmt w:val="decimal"/>
      <w:lvlText w:val="%1.%2.%3"/>
      <w:lvlJc w:val="left"/>
      <w:pPr>
        <w:ind w:left="720" w:hanging="720"/>
      </w:pPr>
      <w:rPr>
        <w:rFonts w:ascii="Times New Roman" w:hAnsi="Times New Roman" w:cs="Times New Roman" w:hint="default"/>
        <w:b/>
        <w:color w:val="000000"/>
        <w:sz w:val="28"/>
      </w:rPr>
    </w:lvl>
    <w:lvl w:ilvl="3">
      <w:start w:val="1"/>
      <w:numFmt w:val="decimal"/>
      <w:lvlText w:val="%1.%2.%3.%4"/>
      <w:lvlJc w:val="left"/>
      <w:pPr>
        <w:ind w:left="720" w:hanging="720"/>
      </w:pPr>
      <w:rPr>
        <w:rFonts w:ascii="Times New Roman" w:hAnsi="Times New Roman" w:cs="Times New Roman" w:hint="default"/>
        <w:b/>
        <w:color w:val="000000"/>
        <w:sz w:val="28"/>
      </w:rPr>
    </w:lvl>
    <w:lvl w:ilvl="4">
      <w:start w:val="1"/>
      <w:numFmt w:val="decimal"/>
      <w:lvlText w:val="%1.%2.%3.%4.%5"/>
      <w:lvlJc w:val="left"/>
      <w:pPr>
        <w:ind w:left="1080" w:hanging="1080"/>
      </w:pPr>
      <w:rPr>
        <w:rFonts w:ascii="Times New Roman" w:hAnsi="Times New Roman" w:cs="Times New Roman" w:hint="default"/>
        <w:b/>
        <w:color w:val="000000"/>
        <w:sz w:val="28"/>
      </w:rPr>
    </w:lvl>
    <w:lvl w:ilvl="5">
      <w:start w:val="1"/>
      <w:numFmt w:val="decimal"/>
      <w:lvlText w:val="%1.%2.%3.%4.%5.%6"/>
      <w:lvlJc w:val="left"/>
      <w:pPr>
        <w:ind w:left="1080" w:hanging="1080"/>
      </w:pPr>
      <w:rPr>
        <w:rFonts w:ascii="Times New Roman" w:hAnsi="Times New Roman" w:cs="Times New Roman" w:hint="default"/>
        <w:b/>
        <w:color w:val="000000"/>
        <w:sz w:val="28"/>
      </w:rPr>
    </w:lvl>
    <w:lvl w:ilvl="6">
      <w:start w:val="1"/>
      <w:numFmt w:val="decimal"/>
      <w:lvlText w:val="%1.%2.%3.%4.%5.%6.%7"/>
      <w:lvlJc w:val="left"/>
      <w:pPr>
        <w:ind w:left="1440" w:hanging="1440"/>
      </w:pPr>
      <w:rPr>
        <w:rFonts w:ascii="Times New Roman" w:hAnsi="Times New Roman" w:cs="Times New Roman" w:hint="default"/>
        <w:b/>
        <w:color w:val="000000"/>
        <w:sz w:val="28"/>
      </w:rPr>
    </w:lvl>
    <w:lvl w:ilvl="7">
      <w:start w:val="1"/>
      <w:numFmt w:val="decimal"/>
      <w:lvlText w:val="%1.%2.%3.%4.%5.%6.%7.%8"/>
      <w:lvlJc w:val="left"/>
      <w:pPr>
        <w:ind w:left="1440" w:hanging="1440"/>
      </w:pPr>
      <w:rPr>
        <w:rFonts w:ascii="Times New Roman" w:hAnsi="Times New Roman" w:cs="Times New Roman" w:hint="default"/>
        <w:b/>
        <w:color w:val="000000"/>
        <w:sz w:val="28"/>
      </w:rPr>
    </w:lvl>
    <w:lvl w:ilvl="8">
      <w:start w:val="1"/>
      <w:numFmt w:val="decimal"/>
      <w:lvlText w:val="%1.%2.%3.%4.%5.%6.%7.%8.%9"/>
      <w:lvlJc w:val="left"/>
      <w:pPr>
        <w:ind w:left="1800" w:hanging="1800"/>
      </w:pPr>
      <w:rPr>
        <w:rFonts w:ascii="Times New Roman" w:hAnsi="Times New Roman" w:cs="Times New Roman" w:hint="default"/>
        <w:b/>
        <w:color w:val="000000"/>
        <w:sz w:val="28"/>
      </w:rPr>
    </w:lvl>
  </w:abstractNum>
  <w:abstractNum w:abstractNumId="8" w15:restartNumberingAfterBreak="0">
    <w:nsid w:val="1B9A10B8"/>
    <w:multiLevelType w:val="hybridMultilevel"/>
    <w:tmpl w:val="19309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D721B"/>
    <w:multiLevelType w:val="hybridMultilevel"/>
    <w:tmpl w:val="9620B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1608F"/>
    <w:multiLevelType w:val="hybridMultilevel"/>
    <w:tmpl w:val="42BEC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2607C"/>
    <w:multiLevelType w:val="hybridMultilevel"/>
    <w:tmpl w:val="656A08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EF6A6D"/>
    <w:multiLevelType w:val="hybridMultilevel"/>
    <w:tmpl w:val="BFCEC090"/>
    <w:lvl w:ilvl="0" w:tplc="E7C06FD6">
      <w:start w:val="1"/>
      <w:numFmt w:val="decimal"/>
      <w:lvlText w:val="%1"/>
      <w:lvlJc w:val="left"/>
      <w:pPr>
        <w:ind w:left="939" w:hanging="420"/>
      </w:pPr>
      <w:rPr>
        <w:rFonts w:hint="default"/>
        <w:lang w:val="en-US" w:eastAsia="en-US" w:bidi="ar-SA"/>
      </w:rPr>
    </w:lvl>
    <w:lvl w:ilvl="1" w:tplc="FFBC8164">
      <w:numFmt w:val="none"/>
      <w:lvlText w:val=""/>
      <w:lvlJc w:val="left"/>
      <w:pPr>
        <w:tabs>
          <w:tab w:val="num" w:pos="360"/>
        </w:tabs>
      </w:pPr>
    </w:lvl>
    <w:lvl w:ilvl="2" w:tplc="74B23B9A">
      <w:numFmt w:val="bullet"/>
      <w:lvlText w:val="•"/>
      <w:lvlJc w:val="left"/>
      <w:pPr>
        <w:ind w:left="2844" w:hanging="420"/>
      </w:pPr>
      <w:rPr>
        <w:rFonts w:hint="default"/>
        <w:lang w:val="en-US" w:eastAsia="en-US" w:bidi="ar-SA"/>
      </w:rPr>
    </w:lvl>
    <w:lvl w:ilvl="3" w:tplc="E4FEA7C0">
      <w:numFmt w:val="bullet"/>
      <w:lvlText w:val="•"/>
      <w:lvlJc w:val="left"/>
      <w:pPr>
        <w:ind w:left="3796" w:hanging="420"/>
      </w:pPr>
      <w:rPr>
        <w:rFonts w:hint="default"/>
        <w:lang w:val="en-US" w:eastAsia="en-US" w:bidi="ar-SA"/>
      </w:rPr>
    </w:lvl>
    <w:lvl w:ilvl="4" w:tplc="F068599E">
      <w:numFmt w:val="bullet"/>
      <w:lvlText w:val="•"/>
      <w:lvlJc w:val="left"/>
      <w:pPr>
        <w:ind w:left="4748" w:hanging="420"/>
      </w:pPr>
      <w:rPr>
        <w:rFonts w:hint="default"/>
        <w:lang w:val="en-US" w:eastAsia="en-US" w:bidi="ar-SA"/>
      </w:rPr>
    </w:lvl>
    <w:lvl w:ilvl="5" w:tplc="99062A20">
      <w:numFmt w:val="bullet"/>
      <w:lvlText w:val="•"/>
      <w:lvlJc w:val="left"/>
      <w:pPr>
        <w:ind w:left="5700" w:hanging="420"/>
      </w:pPr>
      <w:rPr>
        <w:rFonts w:hint="default"/>
        <w:lang w:val="en-US" w:eastAsia="en-US" w:bidi="ar-SA"/>
      </w:rPr>
    </w:lvl>
    <w:lvl w:ilvl="6" w:tplc="7B223A82">
      <w:numFmt w:val="bullet"/>
      <w:lvlText w:val="•"/>
      <w:lvlJc w:val="left"/>
      <w:pPr>
        <w:ind w:left="6652" w:hanging="420"/>
      </w:pPr>
      <w:rPr>
        <w:rFonts w:hint="default"/>
        <w:lang w:val="en-US" w:eastAsia="en-US" w:bidi="ar-SA"/>
      </w:rPr>
    </w:lvl>
    <w:lvl w:ilvl="7" w:tplc="FB5EF3FA">
      <w:numFmt w:val="bullet"/>
      <w:lvlText w:val="•"/>
      <w:lvlJc w:val="left"/>
      <w:pPr>
        <w:ind w:left="7604" w:hanging="420"/>
      </w:pPr>
      <w:rPr>
        <w:rFonts w:hint="default"/>
        <w:lang w:val="en-US" w:eastAsia="en-US" w:bidi="ar-SA"/>
      </w:rPr>
    </w:lvl>
    <w:lvl w:ilvl="8" w:tplc="5A26F0D4">
      <w:numFmt w:val="bullet"/>
      <w:lvlText w:val="•"/>
      <w:lvlJc w:val="left"/>
      <w:pPr>
        <w:ind w:left="8556" w:hanging="420"/>
      </w:pPr>
      <w:rPr>
        <w:rFonts w:hint="default"/>
        <w:lang w:val="en-US" w:eastAsia="en-US" w:bidi="ar-SA"/>
      </w:rPr>
    </w:lvl>
  </w:abstractNum>
  <w:abstractNum w:abstractNumId="13" w15:restartNumberingAfterBreak="0">
    <w:nsid w:val="2C434AAA"/>
    <w:multiLevelType w:val="hybridMultilevel"/>
    <w:tmpl w:val="4CF47D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F94A3C"/>
    <w:multiLevelType w:val="hybridMultilevel"/>
    <w:tmpl w:val="24BA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323DE2"/>
    <w:multiLevelType w:val="hybridMultilevel"/>
    <w:tmpl w:val="70AE1DC6"/>
    <w:lvl w:ilvl="0" w:tplc="201ADCFC">
      <w:start w:val="1"/>
      <w:numFmt w:val="lowerLetter"/>
      <w:lvlText w:val="%1)"/>
      <w:lvlJc w:val="left"/>
      <w:pPr>
        <w:ind w:left="3150" w:hanging="360"/>
      </w:pPr>
      <w:rPr>
        <w:rFonts w:hint="default"/>
        <w:b w:val="0"/>
        <w:color w:val="auto"/>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16" w15:restartNumberingAfterBreak="0">
    <w:nsid w:val="2F480969"/>
    <w:multiLevelType w:val="hybridMultilevel"/>
    <w:tmpl w:val="2A009684"/>
    <w:lvl w:ilvl="0" w:tplc="ED8234A4">
      <w:start w:val="2"/>
      <w:numFmt w:val="decimal"/>
      <w:lvlText w:val="%1"/>
      <w:lvlJc w:val="left"/>
      <w:pPr>
        <w:ind w:left="939" w:hanging="420"/>
      </w:pPr>
      <w:rPr>
        <w:lang w:val="en-US" w:eastAsia="en-US" w:bidi="ar-SA"/>
      </w:rPr>
    </w:lvl>
    <w:lvl w:ilvl="1" w:tplc="FF8C5E30">
      <w:numFmt w:val="none"/>
      <w:lvlText w:val=""/>
      <w:lvlJc w:val="left"/>
      <w:pPr>
        <w:tabs>
          <w:tab w:val="num" w:pos="360"/>
        </w:tabs>
        <w:ind w:left="0" w:firstLine="0"/>
      </w:pPr>
    </w:lvl>
    <w:lvl w:ilvl="2" w:tplc="F1249862">
      <w:start w:val="1"/>
      <w:numFmt w:val="decimal"/>
      <w:lvlText w:val="%3."/>
      <w:lvlJc w:val="left"/>
      <w:pPr>
        <w:ind w:left="1240" w:hanging="360"/>
      </w:pPr>
      <w:rPr>
        <w:b/>
        <w:bCs/>
        <w:spacing w:val="-2"/>
        <w:w w:val="99"/>
        <w:lang w:val="en-US" w:eastAsia="en-US" w:bidi="ar-SA"/>
      </w:rPr>
    </w:lvl>
    <w:lvl w:ilvl="3" w:tplc="8724FC3C">
      <w:numFmt w:val="bullet"/>
      <w:lvlText w:val="•"/>
      <w:lvlJc w:val="left"/>
      <w:pPr>
        <w:ind w:left="2865" w:hanging="360"/>
      </w:pPr>
      <w:rPr>
        <w:lang w:val="en-US" w:eastAsia="en-US" w:bidi="ar-SA"/>
      </w:rPr>
    </w:lvl>
    <w:lvl w:ilvl="4" w:tplc="17AC9E8A">
      <w:numFmt w:val="bullet"/>
      <w:lvlText w:val="•"/>
      <w:lvlJc w:val="left"/>
      <w:pPr>
        <w:ind w:left="3950" w:hanging="360"/>
      </w:pPr>
      <w:rPr>
        <w:lang w:val="en-US" w:eastAsia="en-US" w:bidi="ar-SA"/>
      </w:rPr>
    </w:lvl>
    <w:lvl w:ilvl="5" w:tplc="80ACAE5A">
      <w:numFmt w:val="bullet"/>
      <w:lvlText w:val="•"/>
      <w:lvlJc w:val="left"/>
      <w:pPr>
        <w:ind w:left="5035" w:hanging="360"/>
      </w:pPr>
      <w:rPr>
        <w:lang w:val="en-US" w:eastAsia="en-US" w:bidi="ar-SA"/>
      </w:rPr>
    </w:lvl>
    <w:lvl w:ilvl="6" w:tplc="3FB68AC0">
      <w:numFmt w:val="bullet"/>
      <w:lvlText w:val="•"/>
      <w:lvlJc w:val="left"/>
      <w:pPr>
        <w:ind w:left="6120" w:hanging="360"/>
      </w:pPr>
      <w:rPr>
        <w:lang w:val="en-US" w:eastAsia="en-US" w:bidi="ar-SA"/>
      </w:rPr>
    </w:lvl>
    <w:lvl w:ilvl="7" w:tplc="6F3829C8">
      <w:numFmt w:val="bullet"/>
      <w:lvlText w:val="•"/>
      <w:lvlJc w:val="left"/>
      <w:pPr>
        <w:ind w:left="7205" w:hanging="360"/>
      </w:pPr>
      <w:rPr>
        <w:lang w:val="en-US" w:eastAsia="en-US" w:bidi="ar-SA"/>
      </w:rPr>
    </w:lvl>
    <w:lvl w:ilvl="8" w:tplc="57FAA53C">
      <w:numFmt w:val="bullet"/>
      <w:lvlText w:val="•"/>
      <w:lvlJc w:val="left"/>
      <w:pPr>
        <w:ind w:left="8290" w:hanging="360"/>
      </w:pPr>
      <w:rPr>
        <w:lang w:val="en-US" w:eastAsia="en-US" w:bidi="ar-SA"/>
      </w:rPr>
    </w:lvl>
  </w:abstractNum>
  <w:abstractNum w:abstractNumId="17" w15:restartNumberingAfterBreak="0">
    <w:nsid w:val="30321AE1"/>
    <w:multiLevelType w:val="hybridMultilevel"/>
    <w:tmpl w:val="BDBC6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F40B3"/>
    <w:multiLevelType w:val="hybridMultilevel"/>
    <w:tmpl w:val="21E0198E"/>
    <w:lvl w:ilvl="0" w:tplc="02BADD2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36E34A6"/>
    <w:multiLevelType w:val="hybridMultilevel"/>
    <w:tmpl w:val="1880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F44563"/>
    <w:multiLevelType w:val="hybridMultilevel"/>
    <w:tmpl w:val="3F3C2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8A6D10"/>
    <w:multiLevelType w:val="hybridMultilevel"/>
    <w:tmpl w:val="ACA013F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B706E9"/>
    <w:multiLevelType w:val="hybridMultilevel"/>
    <w:tmpl w:val="9724B200"/>
    <w:lvl w:ilvl="0" w:tplc="5B843E30">
      <w:numFmt w:val="bullet"/>
      <w:lvlText w:val=""/>
      <w:lvlJc w:val="left"/>
      <w:pPr>
        <w:ind w:left="2238" w:hanging="360"/>
      </w:pPr>
      <w:rPr>
        <w:rFonts w:ascii="Wingdings" w:eastAsia="Wingdings" w:hAnsi="Wingdings" w:cs="Wingdings" w:hint="default"/>
        <w:w w:val="100"/>
        <w:sz w:val="24"/>
        <w:szCs w:val="24"/>
        <w:lang w:val="en-US" w:eastAsia="en-US" w:bidi="ar-SA"/>
      </w:rPr>
    </w:lvl>
    <w:lvl w:ilvl="1" w:tplc="0734C598">
      <w:numFmt w:val="bullet"/>
      <w:lvlText w:val="•"/>
      <w:lvlJc w:val="left"/>
      <w:pPr>
        <w:ind w:left="2687" w:hanging="360"/>
      </w:pPr>
      <w:rPr>
        <w:rFonts w:hint="default"/>
        <w:lang w:val="en-US" w:eastAsia="en-US" w:bidi="ar-SA"/>
      </w:rPr>
    </w:lvl>
    <w:lvl w:ilvl="2" w:tplc="05085AE8">
      <w:numFmt w:val="bullet"/>
      <w:lvlText w:val="•"/>
      <w:lvlJc w:val="left"/>
      <w:pPr>
        <w:ind w:left="3134" w:hanging="360"/>
      </w:pPr>
      <w:rPr>
        <w:rFonts w:hint="default"/>
        <w:lang w:val="en-US" w:eastAsia="en-US" w:bidi="ar-SA"/>
      </w:rPr>
    </w:lvl>
    <w:lvl w:ilvl="3" w:tplc="0C32269C">
      <w:numFmt w:val="bullet"/>
      <w:lvlText w:val="•"/>
      <w:lvlJc w:val="left"/>
      <w:pPr>
        <w:ind w:left="3581" w:hanging="360"/>
      </w:pPr>
      <w:rPr>
        <w:rFonts w:hint="default"/>
        <w:lang w:val="en-US" w:eastAsia="en-US" w:bidi="ar-SA"/>
      </w:rPr>
    </w:lvl>
    <w:lvl w:ilvl="4" w:tplc="7588797E">
      <w:numFmt w:val="bullet"/>
      <w:lvlText w:val="•"/>
      <w:lvlJc w:val="left"/>
      <w:pPr>
        <w:ind w:left="4028" w:hanging="360"/>
      </w:pPr>
      <w:rPr>
        <w:rFonts w:hint="default"/>
        <w:lang w:val="en-US" w:eastAsia="en-US" w:bidi="ar-SA"/>
      </w:rPr>
    </w:lvl>
    <w:lvl w:ilvl="5" w:tplc="405C91E6">
      <w:numFmt w:val="bullet"/>
      <w:lvlText w:val="•"/>
      <w:lvlJc w:val="left"/>
      <w:pPr>
        <w:ind w:left="4475" w:hanging="360"/>
      </w:pPr>
      <w:rPr>
        <w:rFonts w:hint="default"/>
        <w:lang w:val="en-US" w:eastAsia="en-US" w:bidi="ar-SA"/>
      </w:rPr>
    </w:lvl>
    <w:lvl w:ilvl="6" w:tplc="90663958">
      <w:numFmt w:val="bullet"/>
      <w:lvlText w:val="•"/>
      <w:lvlJc w:val="left"/>
      <w:pPr>
        <w:ind w:left="4922" w:hanging="360"/>
      </w:pPr>
      <w:rPr>
        <w:rFonts w:hint="default"/>
        <w:lang w:val="en-US" w:eastAsia="en-US" w:bidi="ar-SA"/>
      </w:rPr>
    </w:lvl>
    <w:lvl w:ilvl="7" w:tplc="6FA2FE88">
      <w:numFmt w:val="bullet"/>
      <w:lvlText w:val="•"/>
      <w:lvlJc w:val="left"/>
      <w:pPr>
        <w:ind w:left="5369" w:hanging="360"/>
      </w:pPr>
      <w:rPr>
        <w:rFonts w:hint="default"/>
        <w:lang w:val="en-US" w:eastAsia="en-US" w:bidi="ar-SA"/>
      </w:rPr>
    </w:lvl>
    <w:lvl w:ilvl="8" w:tplc="3518406A">
      <w:numFmt w:val="bullet"/>
      <w:lvlText w:val="•"/>
      <w:lvlJc w:val="left"/>
      <w:pPr>
        <w:ind w:left="5816" w:hanging="360"/>
      </w:pPr>
      <w:rPr>
        <w:rFonts w:hint="default"/>
        <w:lang w:val="en-US" w:eastAsia="en-US" w:bidi="ar-SA"/>
      </w:rPr>
    </w:lvl>
  </w:abstractNum>
  <w:abstractNum w:abstractNumId="23" w15:restartNumberingAfterBreak="0">
    <w:nsid w:val="3F7068D7"/>
    <w:multiLevelType w:val="hybridMultilevel"/>
    <w:tmpl w:val="B1B29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AF1249"/>
    <w:multiLevelType w:val="hybridMultilevel"/>
    <w:tmpl w:val="5E402F8A"/>
    <w:lvl w:ilvl="0" w:tplc="4BCA1228">
      <w:start w:val="5"/>
      <w:numFmt w:val="decimal"/>
      <w:lvlText w:val="%1"/>
      <w:lvlJc w:val="left"/>
      <w:pPr>
        <w:ind w:left="939" w:hanging="420"/>
      </w:pPr>
      <w:rPr>
        <w:lang w:val="en-US" w:eastAsia="en-US" w:bidi="ar-SA"/>
      </w:rPr>
    </w:lvl>
    <w:lvl w:ilvl="1" w:tplc="D70C7912">
      <w:numFmt w:val="none"/>
      <w:lvlText w:val=""/>
      <w:lvlJc w:val="left"/>
      <w:pPr>
        <w:tabs>
          <w:tab w:val="num" w:pos="360"/>
        </w:tabs>
        <w:ind w:left="0" w:firstLine="0"/>
      </w:pPr>
    </w:lvl>
    <w:lvl w:ilvl="2" w:tplc="12B4D80C">
      <w:numFmt w:val="bullet"/>
      <w:lvlText w:val=""/>
      <w:lvlJc w:val="left"/>
      <w:pPr>
        <w:ind w:left="1440" w:hanging="360"/>
      </w:pPr>
      <w:rPr>
        <w:rFonts w:ascii="Wingdings" w:eastAsia="Wingdings" w:hAnsi="Wingdings" w:cs="Wingdings" w:hint="default"/>
        <w:w w:val="100"/>
        <w:sz w:val="24"/>
        <w:szCs w:val="24"/>
        <w:lang w:val="en-US" w:eastAsia="en-US" w:bidi="ar-SA"/>
      </w:rPr>
    </w:lvl>
    <w:lvl w:ilvl="3" w:tplc="EADCBD4E">
      <w:numFmt w:val="bullet"/>
      <w:lvlText w:val="•"/>
      <w:lvlJc w:val="left"/>
      <w:pPr>
        <w:ind w:left="3288" w:hanging="360"/>
      </w:pPr>
      <w:rPr>
        <w:lang w:val="en-US" w:eastAsia="en-US" w:bidi="ar-SA"/>
      </w:rPr>
    </w:lvl>
    <w:lvl w:ilvl="4" w:tplc="CC100C4E">
      <w:numFmt w:val="bullet"/>
      <w:lvlText w:val="•"/>
      <w:lvlJc w:val="left"/>
      <w:pPr>
        <w:ind w:left="4313" w:hanging="360"/>
      </w:pPr>
      <w:rPr>
        <w:lang w:val="en-US" w:eastAsia="en-US" w:bidi="ar-SA"/>
      </w:rPr>
    </w:lvl>
    <w:lvl w:ilvl="5" w:tplc="54E8C132">
      <w:numFmt w:val="bullet"/>
      <w:lvlText w:val="•"/>
      <w:lvlJc w:val="left"/>
      <w:pPr>
        <w:ind w:left="5337" w:hanging="360"/>
      </w:pPr>
      <w:rPr>
        <w:lang w:val="en-US" w:eastAsia="en-US" w:bidi="ar-SA"/>
      </w:rPr>
    </w:lvl>
    <w:lvl w:ilvl="6" w:tplc="13006D6E">
      <w:numFmt w:val="bullet"/>
      <w:lvlText w:val="•"/>
      <w:lvlJc w:val="left"/>
      <w:pPr>
        <w:ind w:left="6362" w:hanging="360"/>
      </w:pPr>
      <w:rPr>
        <w:lang w:val="en-US" w:eastAsia="en-US" w:bidi="ar-SA"/>
      </w:rPr>
    </w:lvl>
    <w:lvl w:ilvl="7" w:tplc="9A2AE84E">
      <w:numFmt w:val="bullet"/>
      <w:lvlText w:val="•"/>
      <w:lvlJc w:val="left"/>
      <w:pPr>
        <w:ind w:left="7386" w:hanging="360"/>
      </w:pPr>
      <w:rPr>
        <w:lang w:val="en-US" w:eastAsia="en-US" w:bidi="ar-SA"/>
      </w:rPr>
    </w:lvl>
    <w:lvl w:ilvl="8" w:tplc="B6F2F760">
      <w:numFmt w:val="bullet"/>
      <w:lvlText w:val="•"/>
      <w:lvlJc w:val="left"/>
      <w:pPr>
        <w:ind w:left="8411" w:hanging="360"/>
      </w:pPr>
      <w:rPr>
        <w:lang w:val="en-US" w:eastAsia="en-US" w:bidi="ar-SA"/>
      </w:rPr>
    </w:lvl>
  </w:abstractNum>
  <w:abstractNum w:abstractNumId="25" w15:restartNumberingAfterBreak="0">
    <w:nsid w:val="469F0F0D"/>
    <w:multiLevelType w:val="multilevel"/>
    <w:tmpl w:val="3C48F3D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8896A27"/>
    <w:multiLevelType w:val="hybridMultilevel"/>
    <w:tmpl w:val="765887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DC5E7E"/>
    <w:multiLevelType w:val="hybridMultilevel"/>
    <w:tmpl w:val="8F66C6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4E56CA"/>
    <w:multiLevelType w:val="hybridMultilevel"/>
    <w:tmpl w:val="781662DE"/>
    <w:lvl w:ilvl="0" w:tplc="78F4BBBE">
      <w:numFmt w:val="bullet"/>
      <w:lvlText w:val=""/>
      <w:lvlJc w:val="left"/>
      <w:pPr>
        <w:ind w:left="2238" w:hanging="360"/>
      </w:pPr>
      <w:rPr>
        <w:rFonts w:ascii="Wingdings" w:eastAsia="Wingdings" w:hAnsi="Wingdings" w:cs="Wingdings" w:hint="default"/>
        <w:w w:val="100"/>
        <w:sz w:val="24"/>
        <w:szCs w:val="24"/>
        <w:lang w:val="en-US" w:eastAsia="en-US" w:bidi="ar-SA"/>
      </w:rPr>
    </w:lvl>
    <w:lvl w:ilvl="1" w:tplc="ED1E5AF8">
      <w:numFmt w:val="bullet"/>
      <w:lvlText w:val="•"/>
      <w:lvlJc w:val="left"/>
      <w:pPr>
        <w:ind w:left="2687" w:hanging="360"/>
      </w:pPr>
      <w:rPr>
        <w:rFonts w:hint="default"/>
        <w:lang w:val="en-US" w:eastAsia="en-US" w:bidi="ar-SA"/>
      </w:rPr>
    </w:lvl>
    <w:lvl w:ilvl="2" w:tplc="4DE22CBA">
      <w:numFmt w:val="bullet"/>
      <w:lvlText w:val="•"/>
      <w:lvlJc w:val="left"/>
      <w:pPr>
        <w:ind w:left="3134" w:hanging="360"/>
      </w:pPr>
      <w:rPr>
        <w:rFonts w:hint="default"/>
        <w:lang w:val="en-US" w:eastAsia="en-US" w:bidi="ar-SA"/>
      </w:rPr>
    </w:lvl>
    <w:lvl w:ilvl="3" w:tplc="4F00334A">
      <w:numFmt w:val="bullet"/>
      <w:lvlText w:val="•"/>
      <w:lvlJc w:val="left"/>
      <w:pPr>
        <w:ind w:left="3581" w:hanging="360"/>
      </w:pPr>
      <w:rPr>
        <w:rFonts w:hint="default"/>
        <w:lang w:val="en-US" w:eastAsia="en-US" w:bidi="ar-SA"/>
      </w:rPr>
    </w:lvl>
    <w:lvl w:ilvl="4" w:tplc="2ABA7CE0">
      <w:numFmt w:val="bullet"/>
      <w:lvlText w:val="•"/>
      <w:lvlJc w:val="left"/>
      <w:pPr>
        <w:ind w:left="4028" w:hanging="360"/>
      </w:pPr>
      <w:rPr>
        <w:rFonts w:hint="default"/>
        <w:lang w:val="en-US" w:eastAsia="en-US" w:bidi="ar-SA"/>
      </w:rPr>
    </w:lvl>
    <w:lvl w:ilvl="5" w:tplc="24064266">
      <w:numFmt w:val="bullet"/>
      <w:lvlText w:val="•"/>
      <w:lvlJc w:val="left"/>
      <w:pPr>
        <w:ind w:left="4475" w:hanging="360"/>
      </w:pPr>
      <w:rPr>
        <w:rFonts w:hint="default"/>
        <w:lang w:val="en-US" w:eastAsia="en-US" w:bidi="ar-SA"/>
      </w:rPr>
    </w:lvl>
    <w:lvl w:ilvl="6" w:tplc="C18A3CCC">
      <w:numFmt w:val="bullet"/>
      <w:lvlText w:val="•"/>
      <w:lvlJc w:val="left"/>
      <w:pPr>
        <w:ind w:left="4922" w:hanging="360"/>
      </w:pPr>
      <w:rPr>
        <w:rFonts w:hint="default"/>
        <w:lang w:val="en-US" w:eastAsia="en-US" w:bidi="ar-SA"/>
      </w:rPr>
    </w:lvl>
    <w:lvl w:ilvl="7" w:tplc="B4EAF8E2">
      <w:numFmt w:val="bullet"/>
      <w:lvlText w:val="•"/>
      <w:lvlJc w:val="left"/>
      <w:pPr>
        <w:ind w:left="5369" w:hanging="360"/>
      </w:pPr>
      <w:rPr>
        <w:rFonts w:hint="default"/>
        <w:lang w:val="en-US" w:eastAsia="en-US" w:bidi="ar-SA"/>
      </w:rPr>
    </w:lvl>
    <w:lvl w:ilvl="8" w:tplc="80584AB2">
      <w:numFmt w:val="bullet"/>
      <w:lvlText w:val="•"/>
      <w:lvlJc w:val="left"/>
      <w:pPr>
        <w:ind w:left="5816" w:hanging="360"/>
      </w:pPr>
      <w:rPr>
        <w:rFonts w:hint="default"/>
        <w:lang w:val="en-US" w:eastAsia="en-US" w:bidi="ar-SA"/>
      </w:rPr>
    </w:lvl>
  </w:abstractNum>
  <w:abstractNum w:abstractNumId="29" w15:restartNumberingAfterBreak="0">
    <w:nsid w:val="515F7BCE"/>
    <w:multiLevelType w:val="hybridMultilevel"/>
    <w:tmpl w:val="BF82832E"/>
    <w:lvl w:ilvl="0" w:tplc="F670C9D6">
      <w:start w:val="4"/>
      <w:numFmt w:val="decimal"/>
      <w:lvlText w:val="%1"/>
      <w:lvlJc w:val="left"/>
      <w:pPr>
        <w:ind w:left="940" w:hanging="421"/>
      </w:pPr>
      <w:rPr>
        <w:rFonts w:hint="default"/>
        <w:lang w:val="en-US" w:eastAsia="en-US" w:bidi="ar-SA"/>
      </w:rPr>
    </w:lvl>
    <w:lvl w:ilvl="1" w:tplc="A4700206">
      <w:numFmt w:val="none"/>
      <w:lvlText w:val=""/>
      <w:lvlJc w:val="left"/>
      <w:pPr>
        <w:tabs>
          <w:tab w:val="num" w:pos="360"/>
        </w:tabs>
      </w:pPr>
    </w:lvl>
    <w:lvl w:ilvl="2" w:tplc="231415B6">
      <w:numFmt w:val="none"/>
      <w:lvlText w:val=""/>
      <w:lvlJc w:val="left"/>
      <w:pPr>
        <w:tabs>
          <w:tab w:val="num" w:pos="360"/>
        </w:tabs>
      </w:pPr>
    </w:lvl>
    <w:lvl w:ilvl="3" w:tplc="4EFED1C0">
      <w:numFmt w:val="bullet"/>
      <w:lvlText w:val="•"/>
      <w:lvlJc w:val="left"/>
      <w:pPr>
        <w:ind w:left="2235" w:hanging="631"/>
      </w:pPr>
      <w:rPr>
        <w:rFonts w:hint="default"/>
        <w:lang w:val="en-US" w:eastAsia="en-US" w:bidi="ar-SA"/>
      </w:rPr>
    </w:lvl>
    <w:lvl w:ilvl="4" w:tplc="6814322C">
      <w:numFmt w:val="bullet"/>
      <w:lvlText w:val="•"/>
      <w:lvlJc w:val="left"/>
      <w:pPr>
        <w:ind w:left="2870" w:hanging="631"/>
      </w:pPr>
      <w:rPr>
        <w:rFonts w:hint="default"/>
        <w:lang w:val="en-US" w:eastAsia="en-US" w:bidi="ar-SA"/>
      </w:rPr>
    </w:lvl>
    <w:lvl w:ilvl="5" w:tplc="17126CF2">
      <w:numFmt w:val="bullet"/>
      <w:lvlText w:val="•"/>
      <w:lvlJc w:val="left"/>
      <w:pPr>
        <w:ind w:left="3505" w:hanging="631"/>
      </w:pPr>
      <w:rPr>
        <w:rFonts w:hint="default"/>
        <w:lang w:val="en-US" w:eastAsia="en-US" w:bidi="ar-SA"/>
      </w:rPr>
    </w:lvl>
    <w:lvl w:ilvl="6" w:tplc="0D2E08BA">
      <w:numFmt w:val="bullet"/>
      <w:lvlText w:val="•"/>
      <w:lvlJc w:val="left"/>
      <w:pPr>
        <w:ind w:left="4140" w:hanging="631"/>
      </w:pPr>
      <w:rPr>
        <w:rFonts w:hint="default"/>
        <w:lang w:val="en-US" w:eastAsia="en-US" w:bidi="ar-SA"/>
      </w:rPr>
    </w:lvl>
    <w:lvl w:ilvl="7" w:tplc="49D4C1F6">
      <w:numFmt w:val="bullet"/>
      <w:lvlText w:val="•"/>
      <w:lvlJc w:val="left"/>
      <w:pPr>
        <w:ind w:left="4775" w:hanging="631"/>
      </w:pPr>
      <w:rPr>
        <w:rFonts w:hint="default"/>
        <w:lang w:val="en-US" w:eastAsia="en-US" w:bidi="ar-SA"/>
      </w:rPr>
    </w:lvl>
    <w:lvl w:ilvl="8" w:tplc="9A461266">
      <w:numFmt w:val="bullet"/>
      <w:lvlText w:val="•"/>
      <w:lvlJc w:val="left"/>
      <w:pPr>
        <w:ind w:left="5410" w:hanging="631"/>
      </w:pPr>
      <w:rPr>
        <w:rFonts w:hint="default"/>
        <w:lang w:val="en-US" w:eastAsia="en-US" w:bidi="ar-SA"/>
      </w:rPr>
    </w:lvl>
  </w:abstractNum>
  <w:abstractNum w:abstractNumId="30" w15:restartNumberingAfterBreak="0">
    <w:nsid w:val="52BA7C9D"/>
    <w:multiLevelType w:val="hybridMultilevel"/>
    <w:tmpl w:val="1E364A06"/>
    <w:lvl w:ilvl="0" w:tplc="FFF06682">
      <w:start w:val="1"/>
      <w:numFmt w:val="lowerLetter"/>
      <w:lvlText w:val="%1)"/>
      <w:lvlJc w:val="left"/>
      <w:pPr>
        <w:ind w:left="405" w:hanging="360"/>
      </w:pPr>
      <w:rPr>
        <w:rFonts w:hint="default"/>
        <w:b w:val="0"/>
        <w:color w:val="auto"/>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1" w15:restartNumberingAfterBreak="0">
    <w:nsid w:val="54A50148"/>
    <w:multiLevelType w:val="hybridMultilevel"/>
    <w:tmpl w:val="3340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B1B67"/>
    <w:multiLevelType w:val="hybridMultilevel"/>
    <w:tmpl w:val="098474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520BEA"/>
    <w:multiLevelType w:val="hybridMultilevel"/>
    <w:tmpl w:val="8286E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061248"/>
    <w:multiLevelType w:val="hybridMultilevel"/>
    <w:tmpl w:val="2A7C2DC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163A2F"/>
    <w:multiLevelType w:val="hybridMultilevel"/>
    <w:tmpl w:val="C4A2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B74C96"/>
    <w:multiLevelType w:val="hybridMultilevel"/>
    <w:tmpl w:val="D556D1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D54965"/>
    <w:multiLevelType w:val="hybridMultilevel"/>
    <w:tmpl w:val="65D2BF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9E342E"/>
    <w:multiLevelType w:val="hybridMultilevel"/>
    <w:tmpl w:val="131EDB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470650"/>
    <w:multiLevelType w:val="hybridMultilevel"/>
    <w:tmpl w:val="C600A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A252DC"/>
    <w:multiLevelType w:val="hybridMultilevel"/>
    <w:tmpl w:val="2EE44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8E6472"/>
    <w:multiLevelType w:val="hybridMultilevel"/>
    <w:tmpl w:val="52BED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587A09"/>
    <w:multiLevelType w:val="hybridMultilevel"/>
    <w:tmpl w:val="03201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8"/>
  </w:num>
  <w:num w:numId="3">
    <w:abstractNumId w:val="21"/>
  </w:num>
  <w:num w:numId="4">
    <w:abstractNumId w:val="12"/>
  </w:num>
  <w:num w:numId="5">
    <w:abstractNumId w:val="20"/>
  </w:num>
  <w:num w:numId="6">
    <w:abstractNumId w:val="1"/>
  </w:num>
  <w:num w:numId="7">
    <w:abstractNumId w:val="16"/>
  </w:num>
  <w:num w:numId="8">
    <w:abstractNumId w:val="2"/>
  </w:num>
  <w:num w:numId="9">
    <w:abstractNumId w:val="40"/>
  </w:num>
  <w:num w:numId="10">
    <w:abstractNumId w:val="10"/>
  </w:num>
  <w:num w:numId="11">
    <w:abstractNumId w:val="14"/>
  </w:num>
  <w:num w:numId="12">
    <w:abstractNumId w:val="3"/>
  </w:num>
  <w:num w:numId="13">
    <w:abstractNumId w:val="42"/>
  </w:num>
  <w:num w:numId="14">
    <w:abstractNumId w:val="18"/>
  </w:num>
  <w:num w:numId="15">
    <w:abstractNumId w:val="6"/>
  </w:num>
  <w:num w:numId="16">
    <w:abstractNumId w:val="25"/>
  </w:num>
  <w:num w:numId="17">
    <w:abstractNumId w:val="38"/>
  </w:num>
  <w:num w:numId="18">
    <w:abstractNumId w:val="33"/>
  </w:num>
  <w:num w:numId="19">
    <w:abstractNumId w:val="11"/>
  </w:num>
  <w:num w:numId="20">
    <w:abstractNumId w:val="29"/>
  </w:num>
  <w:num w:numId="21">
    <w:abstractNumId w:val="36"/>
  </w:num>
  <w:num w:numId="22">
    <w:abstractNumId w:val="30"/>
  </w:num>
  <w:num w:numId="23">
    <w:abstractNumId w:val="7"/>
  </w:num>
  <w:num w:numId="24">
    <w:abstractNumId w:val="15"/>
  </w:num>
  <w:num w:numId="25">
    <w:abstractNumId w:val="9"/>
  </w:num>
  <w:num w:numId="26">
    <w:abstractNumId w:val="27"/>
  </w:num>
  <w:num w:numId="27">
    <w:abstractNumId w:val="34"/>
  </w:num>
  <w:num w:numId="28">
    <w:abstractNumId w:val="13"/>
  </w:num>
  <w:num w:numId="29">
    <w:abstractNumId w:val="0"/>
  </w:num>
  <w:num w:numId="30">
    <w:abstractNumId w:val="37"/>
  </w:num>
  <w:num w:numId="31">
    <w:abstractNumId w:val="8"/>
  </w:num>
  <w:num w:numId="32">
    <w:abstractNumId w:val="19"/>
  </w:num>
  <w:num w:numId="3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5"/>
  </w:num>
  <w:num w:numId="36">
    <w:abstractNumId w:val="23"/>
  </w:num>
  <w:num w:numId="37">
    <w:abstractNumId w:val="17"/>
  </w:num>
  <w:num w:numId="38">
    <w:abstractNumId w:val="24"/>
    <w:lvlOverride w:ilvl="0">
      <w:startOverride w:val="5"/>
    </w:lvlOverride>
    <w:lvlOverride w:ilvl="1"/>
    <w:lvlOverride w:ilvl="2"/>
    <w:lvlOverride w:ilvl="3"/>
    <w:lvlOverride w:ilvl="4"/>
    <w:lvlOverride w:ilvl="5"/>
    <w:lvlOverride w:ilvl="6"/>
    <w:lvlOverride w:ilvl="7"/>
    <w:lvlOverride w:ilvl="8"/>
  </w:num>
  <w:num w:numId="39">
    <w:abstractNumId w:val="41"/>
  </w:num>
  <w:num w:numId="40">
    <w:abstractNumId w:val="26"/>
  </w:num>
  <w:num w:numId="41">
    <w:abstractNumId w:val="31"/>
  </w:num>
  <w:num w:numId="42">
    <w:abstractNumId w:val="39"/>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C2"/>
    <w:rsid w:val="00000547"/>
    <w:rsid w:val="00006041"/>
    <w:rsid w:val="00012D66"/>
    <w:rsid w:val="00013CCB"/>
    <w:rsid w:val="0002073A"/>
    <w:rsid w:val="00021AD4"/>
    <w:rsid w:val="00031DE9"/>
    <w:rsid w:val="0004392E"/>
    <w:rsid w:val="00046178"/>
    <w:rsid w:val="00053DEE"/>
    <w:rsid w:val="00062CEB"/>
    <w:rsid w:val="00063988"/>
    <w:rsid w:val="0007081E"/>
    <w:rsid w:val="00073E53"/>
    <w:rsid w:val="00077A5E"/>
    <w:rsid w:val="0008298C"/>
    <w:rsid w:val="00082D7C"/>
    <w:rsid w:val="0008633B"/>
    <w:rsid w:val="00087855"/>
    <w:rsid w:val="000A2972"/>
    <w:rsid w:val="000A2AB9"/>
    <w:rsid w:val="000A55E1"/>
    <w:rsid w:val="000A5A3D"/>
    <w:rsid w:val="000A731E"/>
    <w:rsid w:val="000B02C0"/>
    <w:rsid w:val="000B2AEB"/>
    <w:rsid w:val="000B38FD"/>
    <w:rsid w:val="000B4630"/>
    <w:rsid w:val="000B526A"/>
    <w:rsid w:val="000C7A53"/>
    <w:rsid w:val="000D3B4E"/>
    <w:rsid w:val="000E15EC"/>
    <w:rsid w:val="000E1D5B"/>
    <w:rsid w:val="000F205A"/>
    <w:rsid w:val="000F4053"/>
    <w:rsid w:val="001003DA"/>
    <w:rsid w:val="001018DE"/>
    <w:rsid w:val="001062FE"/>
    <w:rsid w:val="00110C3E"/>
    <w:rsid w:val="00110E56"/>
    <w:rsid w:val="001171DC"/>
    <w:rsid w:val="00122285"/>
    <w:rsid w:val="00122AAA"/>
    <w:rsid w:val="00124D8B"/>
    <w:rsid w:val="0012635E"/>
    <w:rsid w:val="00131200"/>
    <w:rsid w:val="0013365B"/>
    <w:rsid w:val="0013505B"/>
    <w:rsid w:val="00145E37"/>
    <w:rsid w:val="00150177"/>
    <w:rsid w:val="001578A2"/>
    <w:rsid w:val="00160BFC"/>
    <w:rsid w:val="0016121D"/>
    <w:rsid w:val="00163ADB"/>
    <w:rsid w:val="00171FFD"/>
    <w:rsid w:val="00181501"/>
    <w:rsid w:val="00194096"/>
    <w:rsid w:val="001A288E"/>
    <w:rsid w:val="001A49C4"/>
    <w:rsid w:val="001A5885"/>
    <w:rsid w:val="001A7994"/>
    <w:rsid w:val="001B76B7"/>
    <w:rsid w:val="001C7781"/>
    <w:rsid w:val="001D3AE2"/>
    <w:rsid w:val="001E21CD"/>
    <w:rsid w:val="001E4015"/>
    <w:rsid w:val="001E48D6"/>
    <w:rsid w:val="001F3AF5"/>
    <w:rsid w:val="00202320"/>
    <w:rsid w:val="00203A64"/>
    <w:rsid w:val="002071DA"/>
    <w:rsid w:val="00207DF3"/>
    <w:rsid w:val="0021263F"/>
    <w:rsid w:val="002176ED"/>
    <w:rsid w:val="002204C3"/>
    <w:rsid w:val="002216C2"/>
    <w:rsid w:val="002225A8"/>
    <w:rsid w:val="0023017D"/>
    <w:rsid w:val="00232803"/>
    <w:rsid w:val="002369F2"/>
    <w:rsid w:val="00237928"/>
    <w:rsid w:val="00237AE9"/>
    <w:rsid w:val="00241C48"/>
    <w:rsid w:val="002431B1"/>
    <w:rsid w:val="0025045A"/>
    <w:rsid w:val="002507F0"/>
    <w:rsid w:val="00250AA9"/>
    <w:rsid w:val="0025196F"/>
    <w:rsid w:val="002521D7"/>
    <w:rsid w:val="002536F7"/>
    <w:rsid w:val="002555CE"/>
    <w:rsid w:val="002571FE"/>
    <w:rsid w:val="0026247F"/>
    <w:rsid w:val="00263424"/>
    <w:rsid w:val="00277D42"/>
    <w:rsid w:val="00284A7D"/>
    <w:rsid w:val="00294923"/>
    <w:rsid w:val="002970F0"/>
    <w:rsid w:val="002A0913"/>
    <w:rsid w:val="002A439C"/>
    <w:rsid w:val="002A72F9"/>
    <w:rsid w:val="002B1A90"/>
    <w:rsid w:val="002B2EE8"/>
    <w:rsid w:val="002D77E3"/>
    <w:rsid w:val="002E1093"/>
    <w:rsid w:val="002E2907"/>
    <w:rsid w:val="002E65D9"/>
    <w:rsid w:val="002E7238"/>
    <w:rsid w:val="002F372A"/>
    <w:rsid w:val="002F4A73"/>
    <w:rsid w:val="00320D1E"/>
    <w:rsid w:val="0032490D"/>
    <w:rsid w:val="00330643"/>
    <w:rsid w:val="0033450C"/>
    <w:rsid w:val="003368E6"/>
    <w:rsid w:val="00346AF7"/>
    <w:rsid w:val="00347B39"/>
    <w:rsid w:val="003549A1"/>
    <w:rsid w:val="00360141"/>
    <w:rsid w:val="00360D71"/>
    <w:rsid w:val="00363F06"/>
    <w:rsid w:val="00391E03"/>
    <w:rsid w:val="00394FDE"/>
    <w:rsid w:val="003A0CE9"/>
    <w:rsid w:val="003A1470"/>
    <w:rsid w:val="003A3592"/>
    <w:rsid w:val="003A7BD3"/>
    <w:rsid w:val="003B3372"/>
    <w:rsid w:val="003C1C5B"/>
    <w:rsid w:val="003D2AA4"/>
    <w:rsid w:val="003E17F8"/>
    <w:rsid w:val="003E3C54"/>
    <w:rsid w:val="003F4536"/>
    <w:rsid w:val="003F663E"/>
    <w:rsid w:val="00401E53"/>
    <w:rsid w:val="0040632C"/>
    <w:rsid w:val="004079DD"/>
    <w:rsid w:val="00407FCC"/>
    <w:rsid w:val="00430208"/>
    <w:rsid w:val="004475B7"/>
    <w:rsid w:val="004604AC"/>
    <w:rsid w:val="004624D8"/>
    <w:rsid w:val="00464C9D"/>
    <w:rsid w:val="00466BA9"/>
    <w:rsid w:val="0047000B"/>
    <w:rsid w:val="00473D35"/>
    <w:rsid w:val="00473D78"/>
    <w:rsid w:val="004743EC"/>
    <w:rsid w:val="004843EA"/>
    <w:rsid w:val="004844A1"/>
    <w:rsid w:val="0049279A"/>
    <w:rsid w:val="00497A80"/>
    <w:rsid w:val="004A0E47"/>
    <w:rsid w:val="004B3D1B"/>
    <w:rsid w:val="004B79B6"/>
    <w:rsid w:val="004C3623"/>
    <w:rsid w:val="004C4F76"/>
    <w:rsid w:val="004D1CDC"/>
    <w:rsid w:val="00502A80"/>
    <w:rsid w:val="005034C0"/>
    <w:rsid w:val="005121B1"/>
    <w:rsid w:val="00526245"/>
    <w:rsid w:val="005346E6"/>
    <w:rsid w:val="005635D3"/>
    <w:rsid w:val="0056549D"/>
    <w:rsid w:val="0056646C"/>
    <w:rsid w:val="00570218"/>
    <w:rsid w:val="00572473"/>
    <w:rsid w:val="005728D6"/>
    <w:rsid w:val="00574A9A"/>
    <w:rsid w:val="005852DB"/>
    <w:rsid w:val="005856D6"/>
    <w:rsid w:val="00585B0B"/>
    <w:rsid w:val="00593FFF"/>
    <w:rsid w:val="00595310"/>
    <w:rsid w:val="00597F81"/>
    <w:rsid w:val="005A1455"/>
    <w:rsid w:val="005B3566"/>
    <w:rsid w:val="005B4ECD"/>
    <w:rsid w:val="005B7168"/>
    <w:rsid w:val="005C43B1"/>
    <w:rsid w:val="005C6DFF"/>
    <w:rsid w:val="005C7075"/>
    <w:rsid w:val="005C738E"/>
    <w:rsid w:val="005D5418"/>
    <w:rsid w:val="005E054F"/>
    <w:rsid w:val="006006A6"/>
    <w:rsid w:val="006013AA"/>
    <w:rsid w:val="00610C47"/>
    <w:rsid w:val="00614B69"/>
    <w:rsid w:val="00617E7D"/>
    <w:rsid w:val="00623EA1"/>
    <w:rsid w:val="00624AD1"/>
    <w:rsid w:val="0062550F"/>
    <w:rsid w:val="00626DBA"/>
    <w:rsid w:val="0065273B"/>
    <w:rsid w:val="006544CE"/>
    <w:rsid w:val="00655821"/>
    <w:rsid w:val="00656314"/>
    <w:rsid w:val="0066063F"/>
    <w:rsid w:val="00660B99"/>
    <w:rsid w:val="00667222"/>
    <w:rsid w:val="00667A6B"/>
    <w:rsid w:val="0067043D"/>
    <w:rsid w:val="006768A6"/>
    <w:rsid w:val="00687464"/>
    <w:rsid w:val="00697A26"/>
    <w:rsid w:val="00697CF5"/>
    <w:rsid w:val="006A296A"/>
    <w:rsid w:val="006A5697"/>
    <w:rsid w:val="006A62FB"/>
    <w:rsid w:val="006A7B18"/>
    <w:rsid w:val="006B0567"/>
    <w:rsid w:val="006B1168"/>
    <w:rsid w:val="006B33C9"/>
    <w:rsid w:val="006B6131"/>
    <w:rsid w:val="006C3449"/>
    <w:rsid w:val="006C6EC5"/>
    <w:rsid w:val="006C6F81"/>
    <w:rsid w:val="006E3E6B"/>
    <w:rsid w:val="006E68FE"/>
    <w:rsid w:val="006F24F7"/>
    <w:rsid w:val="006F7D1A"/>
    <w:rsid w:val="00701520"/>
    <w:rsid w:val="00707F71"/>
    <w:rsid w:val="00713552"/>
    <w:rsid w:val="0072126E"/>
    <w:rsid w:val="00724161"/>
    <w:rsid w:val="0073151C"/>
    <w:rsid w:val="00732DA8"/>
    <w:rsid w:val="00732E75"/>
    <w:rsid w:val="00735DFF"/>
    <w:rsid w:val="00735EBA"/>
    <w:rsid w:val="00740262"/>
    <w:rsid w:val="00740451"/>
    <w:rsid w:val="0074373A"/>
    <w:rsid w:val="00750F0F"/>
    <w:rsid w:val="00751CBE"/>
    <w:rsid w:val="00756A01"/>
    <w:rsid w:val="00757481"/>
    <w:rsid w:val="00757676"/>
    <w:rsid w:val="00770CAE"/>
    <w:rsid w:val="007741FB"/>
    <w:rsid w:val="00777FC6"/>
    <w:rsid w:val="007866E3"/>
    <w:rsid w:val="00795966"/>
    <w:rsid w:val="0079652C"/>
    <w:rsid w:val="007970F1"/>
    <w:rsid w:val="007A491E"/>
    <w:rsid w:val="007A6606"/>
    <w:rsid w:val="007B1AFE"/>
    <w:rsid w:val="007C11EB"/>
    <w:rsid w:val="007C7D21"/>
    <w:rsid w:val="007D3CC0"/>
    <w:rsid w:val="007D5082"/>
    <w:rsid w:val="007F1F06"/>
    <w:rsid w:val="007F469E"/>
    <w:rsid w:val="007F46B3"/>
    <w:rsid w:val="007F6A52"/>
    <w:rsid w:val="007F6B42"/>
    <w:rsid w:val="008042AC"/>
    <w:rsid w:val="00814542"/>
    <w:rsid w:val="00817875"/>
    <w:rsid w:val="00817F14"/>
    <w:rsid w:val="00825D29"/>
    <w:rsid w:val="00835285"/>
    <w:rsid w:val="008462BD"/>
    <w:rsid w:val="00854DDE"/>
    <w:rsid w:val="00867B91"/>
    <w:rsid w:val="00876051"/>
    <w:rsid w:val="008777D8"/>
    <w:rsid w:val="00877E7A"/>
    <w:rsid w:val="00883E1E"/>
    <w:rsid w:val="00887E29"/>
    <w:rsid w:val="00897978"/>
    <w:rsid w:val="008A0DE5"/>
    <w:rsid w:val="008A4F4E"/>
    <w:rsid w:val="008B2391"/>
    <w:rsid w:val="008B64EF"/>
    <w:rsid w:val="008B72DE"/>
    <w:rsid w:val="008C1424"/>
    <w:rsid w:val="008C1F37"/>
    <w:rsid w:val="008C509B"/>
    <w:rsid w:val="008D392E"/>
    <w:rsid w:val="008D5E61"/>
    <w:rsid w:val="008E01B7"/>
    <w:rsid w:val="008F2FDD"/>
    <w:rsid w:val="008F5E80"/>
    <w:rsid w:val="00903EDE"/>
    <w:rsid w:val="0090465E"/>
    <w:rsid w:val="009105C7"/>
    <w:rsid w:val="0091449E"/>
    <w:rsid w:val="009152C5"/>
    <w:rsid w:val="009260E4"/>
    <w:rsid w:val="00927A34"/>
    <w:rsid w:val="00947B38"/>
    <w:rsid w:val="00952715"/>
    <w:rsid w:val="00954CF1"/>
    <w:rsid w:val="00964A86"/>
    <w:rsid w:val="00976F1A"/>
    <w:rsid w:val="00986081"/>
    <w:rsid w:val="009911E5"/>
    <w:rsid w:val="00993633"/>
    <w:rsid w:val="00997B68"/>
    <w:rsid w:val="009A2EAB"/>
    <w:rsid w:val="009C28B7"/>
    <w:rsid w:val="009D3885"/>
    <w:rsid w:val="009D3E5A"/>
    <w:rsid w:val="009D4692"/>
    <w:rsid w:val="009E5E60"/>
    <w:rsid w:val="009E79CF"/>
    <w:rsid w:val="00A01E26"/>
    <w:rsid w:val="00A026E4"/>
    <w:rsid w:val="00A0324C"/>
    <w:rsid w:val="00A11069"/>
    <w:rsid w:val="00A1558D"/>
    <w:rsid w:val="00A32934"/>
    <w:rsid w:val="00A36206"/>
    <w:rsid w:val="00A411B3"/>
    <w:rsid w:val="00A529B8"/>
    <w:rsid w:val="00A52B0C"/>
    <w:rsid w:val="00A53E39"/>
    <w:rsid w:val="00A60BCD"/>
    <w:rsid w:val="00A65670"/>
    <w:rsid w:val="00A70146"/>
    <w:rsid w:val="00A92E48"/>
    <w:rsid w:val="00A93A1A"/>
    <w:rsid w:val="00A95675"/>
    <w:rsid w:val="00A9661B"/>
    <w:rsid w:val="00AB2C02"/>
    <w:rsid w:val="00AB58A6"/>
    <w:rsid w:val="00AB7130"/>
    <w:rsid w:val="00AC0797"/>
    <w:rsid w:val="00AC1120"/>
    <w:rsid w:val="00AC1FC2"/>
    <w:rsid w:val="00AC355F"/>
    <w:rsid w:val="00AC65A5"/>
    <w:rsid w:val="00AD523B"/>
    <w:rsid w:val="00AE1177"/>
    <w:rsid w:val="00AE4E59"/>
    <w:rsid w:val="00AE5577"/>
    <w:rsid w:val="00AF0BC1"/>
    <w:rsid w:val="00AF5810"/>
    <w:rsid w:val="00AF6F66"/>
    <w:rsid w:val="00AF72DB"/>
    <w:rsid w:val="00B05ACB"/>
    <w:rsid w:val="00B11741"/>
    <w:rsid w:val="00B238C6"/>
    <w:rsid w:val="00B30C82"/>
    <w:rsid w:val="00B324F3"/>
    <w:rsid w:val="00B367D2"/>
    <w:rsid w:val="00B467CB"/>
    <w:rsid w:val="00B55313"/>
    <w:rsid w:val="00B555A7"/>
    <w:rsid w:val="00B60598"/>
    <w:rsid w:val="00B647DE"/>
    <w:rsid w:val="00B65B98"/>
    <w:rsid w:val="00B843A2"/>
    <w:rsid w:val="00B87B98"/>
    <w:rsid w:val="00B94FB3"/>
    <w:rsid w:val="00BA0FA3"/>
    <w:rsid w:val="00BB165E"/>
    <w:rsid w:val="00BB725A"/>
    <w:rsid w:val="00BC086E"/>
    <w:rsid w:val="00BC6268"/>
    <w:rsid w:val="00BD269B"/>
    <w:rsid w:val="00BD2715"/>
    <w:rsid w:val="00BD5115"/>
    <w:rsid w:val="00BE0AC9"/>
    <w:rsid w:val="00BE0AD4"/>
    <w:rsid w:val="00BE6859"/>
    <w:rsid w:val="00BE68BC"/>
    <w:rsid w:val="00BF4B8A"/>
    <w:rsid w:val="00C02821"/>
    <w:rsid w:val="00C036F1"/>
    <w:rsid w:val="00C0580B"/>
    <w:rsid w:val="00C0600F"/>
    <w:rsid w:val="00C128CA"/>
    <w:rsid w:val="00C179EC"/>
    <w:rsid w:val="00C21D0E"/>
    <w:rsid w:val="00C26830"/>
    <w:rsid w:val="00C27670"/>
    <w:rsid w:val="00C35F2F"/>
    <w:rsid w:val="00C42E0E"/>
    <w:rsid w:val="00C46CDE"/>
    <w:rsid w:val="00C46CE8"/>
    <w:rsid w:val="00C47A5B"/>
    <w:rsid w:val="00C5459C"/>
    <w:rsid w:val="00C57D1C"/>
    <w:rsid w:val="00C651EE"/>
    <w:rsid w:val="00C6630E"/>
    <w:rsid w:val="00C67F51"/>
    <w:rsid w:val="00C70710"/>
    <w:rsid w:val="00C72EEA"/>
    <w:rsid w:val="00C73FB8"/>
    <w:rsid w:val="00C7499F"/>
    <w:rsid w:val="00C76134"/>
    <w:rsid w:val="00C76E63"/>
    <w:rsid w:val="00C77BB1"/>
    <w:rsid w:val="00C85A41"/>
    <w:rsid w:val="00C85AE2"/>
    <w:rsid w:val="00C86073"/>
    <w:rsid w:val="00C92480"/>
    <w:rsid w:val="00C962CA"/>
    <w:rsid w:val="00C97F9B"/>
    <w:rsid w:val="00CA14A8"/>
    <w:rsid w:val="00CA2D6B"/>
    <w:rsid w:val="00CA38FD"/>
    <w:rsid w:val="00CA39F1"/>
    <w:rsid w:val="00CA3B52"/>
    <w:rsid w:val="00CB2A60"/>
    <w:rsid w:val="00CB5AB5"/>
    <w:rsid w:val="00CB7111"/>
    <w:rsid w:val="00CC4BFE"/>
    <w:rsid w:val="00CE7096"/>
    <w:rsid w:val="00CE79F1"/>
    <w:rsid w:val="00CE7A88"/>
    <w:rsid w:val="00CF1150"/>
    <w:rsid w:val="00CF5218"/>
    <w:rsid w:val="00CF6A50"/>
    <w:rsid w:val="00D0680F"/>
    <w:rsid w:val="00D145E3"/>
    <w:rsid w:val="00D227FD"/>
    <w:rsid w:val="00D24832"/>
    <w:rsid w:val="00D26A70"/>
    <w:rsid w:val="00D31FD6"/>
    <w:rsid w:val="00D4060D"/>
    <w:rsid w:val="00D41F7D"/>
    <w:rsid w:val="00D545F1"/>
    <w:rsid w:val="00D6712D"/>
    <w:rsid w:val="00D762FA"/>
    <w:rsid w:val="00D76E1D"/>
    <w:rsid w:val="00D806C5"/>
    <w:rsid w:val="00D81189"/>
    <w:rsid w:val="00D83D55"/>
    <w:rsid w:val="00D84940"/>
    <w:rsid w:val="00D93A7D"/>
    <w:rsid w:val="00D9783E"/>
    <w:rsid w:val="00DA35C1"/>
    <w:rsid w:val="00DA452E"/>
    <w:rsid w:val="00DB2682"/>
    <w:rsid w:val="00DB6949"/>
    <w:rsid w:val="00DC1B99"/>
    <w:rsid w:val="00DC33E7"/>
    <w:rsid w:val="00DC3B9E"/>
    <w:rsid w:val="00DD7AAD"/>
    <w:rsid w:val="00DD7C83"/>
    <w:rsid w:val="00DE376A"/>
    <w:rsid w:val="00DF0FAE"/>
    <w:rsid w:val="00DF11CC"/>
    <w:rsid w:val="00DF5D0A"/>
    <w:rsid w:val="00DF6474"/>
    <w:rsid w:val="00E10BFD"/>
    <w:rsid w:val="00E14C4A"/>
    <w:rsid w:val="00E21148"/>
    <w:rsid w:val="00E237CF"/>
    <w:rsid w:val="00E262CE"/>
    <w:rsid w:val="00E31C24"/>
    <w:rsid w:val="00E35395"/>
    <w:rsid w:val="00E45771"/>
    <w:rsid w:val="00E53CEF"/>
    <w:rsid w:val="00E547B5"/>
    <w:rsid w:val="00E615AF"/>
    <w:rsid w:val="00E652B9"/>
    <w:rsid w:val="00E664D8"/>
    <w:rsid w:val="00E66E1D"/>
    <w:rsid w:val="00E67C93"/>
    <w:rsid w:val="00E70EF7"/>
    <w:rsid w:val="00E714AF"/>
    <w:rsid w:val="00E747AE"/>
    <w:rsid w:val="00E769BE"/>
    <w:rsid w:val="00E84FC0"/>
    <w:rsid w:val="00E905A4"/>
    <w:rsid w:val="00E95CF8"/>
    <w:rsid w:val="00EA2701"/>
    <w:rsid w:val="00EA4A22"/>
    <w:rsid w:val="00EA54F8"/>
    <w:rsid w:val="00EA7FE4"/>
    <w:rsid w:val="00EB6C79"/>
    <w:rsid w:val="00EC049E"/>
    <w:rsid w:val="00EC1A9F"/>
    <w:rsid w:val="00EC2020"/>
    <w:rsid w:val="00EC3B06"/>
    <w:rsid w:val="00ED3F4D"/>
    <w:rsid w:val="00ED4673"/>
    <w:rsid w:val="00EE18AD"/>
    <w:rsid w:val="00EE4080"/>
    <w:rsid w:val="00EE6421"/>
    <w:rsid w:val="00EF267E"/>
    <w:rsid w:val="00EF5300"/>
    <w:rsid w:val="00F03144"/>
    <w:rsid w:val="00F04FA8"/>
    <w:rsid w:val="00F0689D"/>
    <w:rsid w:val="00F10E87"/>
    <w:rsid w:val="00F1505D"/>
    <w:rsid w:val="00F15A71"/>
    <w:rsid w:val="00F15D67"/>
    <w:rsid w:val="00F17011"/>
    <w:rsid w:val="00F1761D"/>
    <w:rsid w:val="00F25EDE"/>
    <w:rsid w:val="00F32DB5"/>
    <w:rsid w:val="00F4166B"/>
    <w:rsid w:val="00F476F0"/>
    <w:rsid w:val="00F53992"/>
    <w:rsid w:val="00F60DE2"/>
    <w:rsid w:val="00F62479"/>
    <w:rsid w:val="00F64ABD"/>
    <w:rsid w:val="00F71685"/>
    <w:rsid w:val="00F76F18"/>
    <w:rsid w:val="00F77862"/>
    <w:rsid w:val="00F82764"/>
    <w:rsid w:val="00F851C0"/>
    <w:rsid w:val="00F870ED"/>
    <w:rsid w:val="00F9122A"/>
    <w:rsid w:val="00F92A2E"/>
    <w:rsid w:val="00F942F8"/>
    <w:rsid w:val="00F964AF"/>
    <w:rsid w:val="00F96B07"/>
    <w:rsid w:val="00FA135D"/>
    <w:rsid w:val="00FA18A8"/>
    <w:rsid w:val="00FB2EEE"/>
    <w:rsid w:val="00FB48E0"/>
    <w:rsid w:val="00FB4E0D"/>
    <w:rsid w:val="00FB786D"/>
    <w:rsid w:val="00FD44E2"/>
    <w:rsid w:val="00FD6F86"/>
    <w:rsid w:val="00FD7DDA"/>
    <w:rsid w:val="00FE0E95"/>
    <w:rsid w:val="00FE61AC"/>
    <w:rsid w:val="00FE72EA"/>
    <w:rsid w:val="00FE79A2"/>
    <w:rsid w:val="00FF523D"/>
    <w:rsid w:val="00FF5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D6789"/>
  <w15:docId w15:val="{2651DE32-2A62-4310-8E94-5232CE636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464"/>
  </w:style>
  <w:style w:type="paragraph" w:styleId="Heading1">
    <w:name w:val="heading 1"/>
    <w:basedOn w:val="Normal"/>
    <w:link w:val="Heading1Char"/>
    <w:uiPriority w:val="9"/>
    <w:qFormat/>
    <w:rsid w:val="00656314"/>
    <w:pPr>
      <w:widowControl w:val="0"/>
      <w:autoSpaceDE w:val="0"/>
      <w:autoSpaceDN w:val="0"/>
      <w:spacing w:after="0" w:line="240" w:lineRule="auto"/>
      <w:ind w:left="520"/>
      <w:outlineLvl w:val="0"/>
    </w:pPr>
    <w:rPr>
      <w:rFonts w:ascii="Georgia" w:eastAsia="Georgia" w:hAnsi="Georgia" w:cs="Georgia"/>
      <w:sz w:val="32"/>
      <w:szCs w:val="32"/>
    </w:rPr>
  </w:style>
  <w:style w:type="paragraph" w:styleId="Heading2">
    <w:name w:val="heading 2"/>
    <w:basedOn w:val="Normal"/>
    <w:next w:val="Normal"/>
    <w:link w:val="Heading2Char"/>
    <w:uiPriority w:val="9"/>
    <w:unhideWhenUsed/>
    <w:qFormat/>
    <w:rsid w:val="000708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656314"/>
    <w:pPr>
      <w:widowControl w:val="0"/>
      <w:autoSpaceDE w:val="0"/>
      <w:autoSpaceDN w:val="0"/>
      <w:spacing w:before="102" w:after="0" w:line="240" w:lineRule="auto"/>
      <w:ind w:left="520"/>
      <w:outlineLvl w:val="2"/>
    </w:pPr>
    <w:rPr>
      <w:rFonts w:ascii="Georgia" w:eastAsia="Georgia" w:hAnsi="Georgia" w:cs="Georgia"/>
      <w:sz w:val="28"/>
      <w:szCs w:val="28"/>
      <w:u w:val="single" w:color="000000"/>
    </w:rPr>
  </w:style>
  <w:style w:type="paragraph" w:styleId="Heading6">
    <w:name w:val="heading 6"/>
    <w:basedOn w:val="Normal"/>
    <w:next w:val="Normal"/>
    <w:link w:val="Heading6Char"/>
    <w:uiPriority w:val="9"/>
    <w:unhideWhenUsed/>
    <w:qFormat/>
    <w:rsid w:val="008B72D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06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63F"/>
    <w:rPr>
      <w:rFonts w:ascii="Tahoma" w:hAnsi="Tahoma" w:cs="Tahoma"/>
      <w:sz w:val="16"/>
      <w:szCs w:val="16"/>
    </w:rPr>
  </w:style>
  <w:style w:type="character" w:customStyle="1" w:styleId="Heading1Char">
    <w:name w:val="Heading 1 Char"/>
    <w:basedOn w:val="DefaultParagraphFont"/>
    <w:link w:val="Heading1"/>
    <w:uiPriority w:val="9"/>
    <w:rsid w:val="00656314"/>
    <w:rPr>
      <w:rFonts w:ascii="Georgia" w:eastAsia="Georgia" w:hAnsi="Georgia" w:cs="Georgia"/>
      <w:sz w:val="32"/>
      <w:szCs w:val="32"/>
    </w:rPr>
  </w:style>
  <w:style w:type="character" w:customStyle="1" w:styleId="Heading3Char">
    <w:name w:val="Heading 3 Char"/>
    <w:basedOn w:val="DefaultParagraphFont"/>
    <w:link w:val="Heading3"/>
    <w:uiPriority w:val="1"/>
    <w:rsid w:val="00656314"/>
    <w:rPr>
      <w:rFonts w:ascii="Georgia" w:eastAsia="Georgia" w:hAnsi="Georgia" w:cs="Georgia"/>
      <w:sz w:val="28"/>
      <w:szCs w:val="28"/>
      <w:u w:val="single" w:color="000000"/>
    </w:rPr>
  </w:style>
  <w:style w:type="paragraph" w:styleId="BodyText">
    <w:name w:val="Body Text"/>
    <w:basedOn w:val="Normal"/>
    <w:link w:val="BodyTextChar"/>
    <w:uiPriority w:val="1"/>
    <w:qFormat/>
    <w:rsid w:val="0065631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56314"/>
    <w:rPr>
      <w:rFonts w:ascii="Times New Roman" w:eastAsia="Times New Roman" w:hAnsi="Times New Roman" w:cs="Times New Roman"/>
      <w:sz w:val="24"/>
      <w:szCs w:val="24"/>
    </w:rPr>
  </w:style>
  <w:style w:type="character" w:styleId="Emphasis">
    <w:name w:val="Emphasis"/>
    <w:basedOn w:val="DefaultParagraphFont"/>
    <w:uiPriority w:val="20"/>
    <w:qFormat/>
    <w:rsid w:val="00C962CA"/>
    <w:rPr>
      <w:i/>
      <w:iCs/>
    </w:rPr>
  </w:style>
  <w:style w:type="paragraph" w:customStyle="1" w:styleId="TableParagraph">
    <w:name w:val="Table Paragraph"/>
    <w:basedOn w:val="Normal"/>
    <w:uiPriority w:val="1"/>
    <w:qFormat/>
    <w:rsid w:val="0090465E"/>
    <w:pPr>
      <w:widowControl w:val="0"/>
      <w:autoSpaceDE w:val="0"/>
      <w:autoSpaceDN w:val="0"/>
      <w:spacing w:before="31" w:after="0" w:line="240" w:lineRule="auto"/>
      <w:jc w:val="center"/>
    </w:pPr>
    <w:rPr>
      <w:rFonts w:ascii="Palladio Uralic" w:eastAsia="Palladio Uralic" w:hAnsi="Palladio Uralic" w:cs="Palladio Uralic"/>
    </w:rPr>
  </w:style>
  <w:style w:type="table" w:styleId="TableGrid">
    <w:name w:val="Table Grid"/>
    <w:basedOn w:val="TableNormal"/>
    <w:uiPriority w:val="59"/>
    <w:rsid w:val="007B1AF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7D5082"/>
    <w:rPr>
      <w:b/>
      <w:bCs/>
    </w:rPr>
  </w:style>
  <w:style w:type="paragraph" w:styleId="ListParagraph">
    <w:name w:val="List Paragraph"/>
    <w:basedOn w:val="Normal"/>
    <w:uiPriority w:val="34"/>
    <w:qFormat/>
    <w:rsid w:val="00A529B8"/>
    <w:pPr>
      <w:widowControl w:val="0"/>
      <w:autoSpaceDE w:val="0"/>
      <w:autoSpaceDN w:val="0"/>
      <w:spacing w:after="0" w:line="240" w:lineRule="auto"/>
      <w:ind w:left="1240" w:hanging="360"/>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07081E"/>
    <w:rPr>
      <w:rFonts w:asciiTheme="majorHAnsi" w:eastAsiaTheme="majorEastAsia" w:hAnsiTheme="majorHAnsi" w:cstheme="majorBidi"/>
      <w:b/>
      <w:bCs/>
      <w:color w:val="4F81BD" w:themeColor="accent1"/>
      <w:sz w:val="26"/>
      <w:szCs w:val="26"/>
    </w:rPr>
  </w:style>
  <w:style w:type="character" w:customStyle="1" w:styleId="mntl-sc-block-headingtext">
    <w:name w:val="mntl-sc-block-heading__text"/>
    <w:basedOn w:val="DefaultParagraphFont"/>
    <w:rsid w:val="0007081E"/>
  </w:style>
  <w:style w:type="character" w:customStyle="1" w:styleId="Heading6Char">
    <w:name w:val="Heading 6 Char"/>
    <w:basedOn w:val="DefaultParagraphFont"/>
    <w:link w:val="Heading6"/>
    <w:uiPriority w:val="9"/>
    <w:rsid w:val="008B72DE"/>
    <w:rPr>
      <w:rFonts w:asciiTheme="majorHAnsi" w:eastAsiaTheme="majorEastAsia" w:hAnsiTheme="majorHAnsi" w:cstheme="majorBidi"/>
      <w:i/>
      <w:iCs/>
      <w:color w:val="243F60" w:themeColor="accent1" w:themeShade="7F"/>
    </w:rPr>
  </w:style>
  <w:style w:type="character" w:styleId="Hyperlink">
    <w:name w:val="Hyperlink"/>
    <w:basedOn w:val="DefaultParagraphFont"/>
    <w:uiPriority w:val="99"/>
    <w:unhideWhenUsed/>
    <w:rsid w:val="008B72DE"/>
    <w:rPr>
      <w:color w:val="0000FF"/>
      <w:u w:val="single"/>
    </w:rPr>
  </w:style>
  <w:style w:type="paragraph" w:styleId="NormalWeb">
    <w:name w:val="Normal (Web)"/>
    <w:basedOn w:val="Normal"/>
    <w:uiPriority w:val="99"/>
    <w:unhideWhenUsed/>
    <w:rsid w:val="008B72DE"/>
    <w:pPr>
      <w:spacing w:before="100" w:beforeAutospacing="1" w:after="100" w:afterAutospacing="1" w:line="240" w:lineRule="auto"/>
    </w:pPr>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8B72D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B72DE"/>
    <w:rPr>
      <w:rFonts w:ascii="Tahoma" w:hAnsi="Tahoma" w:cs="Tahoma"/>
      <w:sz w:val="16"/>
      <w:szCs w:val="16"/>
    </w:rPr>
  </w:style>
  <w:style w:type="character" w:customStyle="1" w:styleId="dcg-mq-digit">
    <w:name w:val="dcg-mq-digit"/>
    <w:basedOn w:val="DefaultParagraphFont"/>
    <w:rsid w:val="008B72DE"/>
  </w:style>
  <w:style w:type="table" w:customStyle="1" w:styleId="LightList-Accent11">
    <w:name w:val="Light List - Accent 11"/>
    <w:basedOn w:val="TableNormal"/>
    <w:uiPriority w:val="61"/>
    <w:rsid w:val="008B72D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4">
    <w:name w:val="Light List Accent 4"/>
    <w:basedOn w:val="TableNormal"/>
    <w:uiPriority w:val="61"/>
    <w:rsid w:val="008B72DE"/>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mntl-sc-block-subheadingtext">
    <w:name w:val="mntl-sc-block-subheading__text"/>
    <w:basedOn w:val="DefaultParagraphFont"/>
    <w:rsid w:val="008B72DE"/>
  </w:style>
  <w:style w:type="paragraph" w:styleId="Header">
    <w:name w:val="header"/>
    <w:basedOn w:val="Normal"/>
    <w:link w:val="HeaderChar"/>
    <w:uiPriority w:val="99"/>
    <w:unhideWhenUsed/>
    <w:rsid w:val="008B7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2DE"/>
  </w:style>
  <w:style w:type="paragraph" w:styleId="Footer">
    <w:name w:val="footer"/>
    <w:basedOn w:val="Normal"/>
    <w:link w:val="FooterChar"/>
    <w:uiPriority w:val="99"/>
    <w:semiHidden/>
    <w:unhideWhenUsed/>
    <w:rsid w:val="008B72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72DE"/>
  </w:style>
  <w:style w:type="paragraph" w:styleId="Bibliography">
    <w:name w:val="Bibliography"/>
    <w:basedOn w:val="Normal"/>
    <w:next w:val="Normal"/>
    <w:uiPriority w:val="37"/>
    <w:unhideWhenUsed/>
    <w:rsid w:val="00585B0B"/>
  </w:style>
  <w:style w:type="table" w:styleId="GridTable3-Accent1">
    <w:name w:val="Grid Table 3 Accent 1"/>
    <w:basedOn w:val="TableNormal"/>
    <w:uiPriority w:val="48"/>
    <w:rsid w:val="002A091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93404">
      <w:bodyDiv w:val="1"/>
      <w:marLeft w:val="0"/>
      <w:marRight w:val="0"/>
      <w:marTop w:val="0"/>
      <w:marBottom w:val="0"/>
      <w:divBdr>
        <w:top w:val="none" w:sz="0" w:space="0" w:color="auto"/>
        <w:left w:val="none" w:sz="0" w:space="0" w:color="auto"/>
        <w:bottom w:val="none" w:sz="0" w:space="0" w:color="auto"/>
        <w:right w:val="none" w:sz="0" w:space="0" w:color="auto"/>
      </w:divBdr>
    </w:div>
    <w:div w:id="89813740">
      <w:bodyDiv w:val="1"/>
      <w:marLeft w:val="0"/>
      <w:marRight w:val="0"/>
      <w:marTop w:val="0"/>
      <w:marBottom w:val="0"/>
      <w:divBdr>
        <w:top w:val="none" w:sz="0" w:space="0" w:color="auto"/>
        <w:left w:val="none" w:sz="0" w:space="0" w:color="auto"/>
        <w:bottom w:val="none" w:sz="0" w:space="0" w:color="auto"/>
        <w:right w:val="none" w:sz="0" w:space="0" w:color="auto"/>
      </w:divBdr>
    </w:div>
    <w:div w:id="248586617">
      <w:bodyDiv w:val="1"/>
      <w:marLeft w:val="0"/>
      <w:marRight w:val="0"/>
      <w:marTop w:val="0"/>
      <w:marBottom w:val="0"/>
      <w:divBdr>
        <w:top w:val="none" w:sz="0" w:space="0" w:color="auto"/>
        <w:left w:val="none" w:sz="0" w:space="0" w:color="auto"/>
        <w:bottom w:val="none" w:sz="0" w:space="0" w:color="auto"/>
        <w:right w:val="none" w:sz="0" w:space="0" w:color="auto"/>
      </w:divBdr>
    </w:div>
    <w:div w:id="406004174">
      <w:bodyDiv w:val="1"/>
      <w:marLeft w:val="0"/>
      <w:marRight w:val="0"/>
      <w:marTop w:val="0"/>
      <w:marBottom w:val="0"/>
      <w:divBdr>
        <w:top w:val="none" w:sz="0" w:space="0" w:color="auto"/>
        <w:left w:val="none" w:sz="0" w:space="0" w:color="auto"/>
        <w:bottom w:val="none" w:sz="0" w:space="0" w:color="auto"/>
        <w:right w:val="none" w:sz="0" w:space="0" w:color="auto"/>
      </w:divBdr>
    </w:div>
    <w:div w:id="432946198">
      <w:bodyDiv w:val="1"/>
      <w:marLeft w:val="0"/>
      <w:marRight w:val="0"/>
      <w:marTop w:val="0"/>
      <w:marBottom w:val="0"/>
      <w:divBdr>
        <w:top w:val="none" w:sz="0" w:space="0" w:color="auto"/>
        <w:left w:val="none" w:sz="0" w:space="0" w:color="auto"/>
        <w:bottom w:val="none" w:sz="0" w:space="0" w:color="auto"/>
        <w:right w:val="none" w:sz="0" w:space="0" w:color="auto"/>
      </w:divBdr>
    </w:div>
    <w:div w:id="538707817">
      <w:bodyDiv w:val="1"/>
      <w:marLeft w:val="0"/>
      <w:marRight w:val="0"/>
      <w:marTop w:val="0"/>
      <w:marBottom w:val="0"/>
      <w:divBdr>
        <w:top w:val="none" w:sz="0" w:space="0" w:color="auto"/>
        <w:left w:val="none" w:sz="0" w:space="0" w:color="auto"/>
        <w:bottom w:val="none" w:sz="0" w:space="0" w:color="auto"/>
        <w:right w:val="none" w:sz="0" w:space="0" w:color="auto"/>
      </w:divBdr>
    </w:div>
    <w:div w:id="597375844">
      <w:bodyDiv w:val="1"/>
      <w:marLeft w:val="0"/>
      <w:marRight w:val="0"/>
      <w:marTop w:val="0"/>
      <w:marBottom w:val="0"/>
      <w:divBdr>
        <w:top w:val="none" w:sz="0" w:space="0" w:color="auto"/>
        <w:left w:val="none" w:sz="0" w:space="0" w:color="auto"/>
        <w:bottom w:val="none" w:sz="0" w:space="0" w:color="auto"/>
        <w:right w:val="none" w:sz="0" w:space="0" w:color="auto"/>
      </w:divBdr>
    </w:div>
    <w:div w:id="657460071">
      <w:bodyDiv w:val="1"/>
      <w:marLeft w:val="0"/>
      <w:marRight w:val="0"/>
      <w:marTop w:val="0"/>
      <w:marBottom w:val="0"/>
      <w:divBdr>
        <w:top w:val="none" w:sz="0" w:space="0" w:color="auto"/>
        <w:left w:val="none" w:sz="0" w:space="0" w:color="auto"/>
        <w:bottom w:val="none" w:sz="0" w:space="0" w:color="auto"/>
        <w:right w:val="none" w:sz="0" w:space="0" w:color="auto"/>
      </w:divBdr>
    </w:div>
    <w:div w:id="681274647">
      <w:bodyDiv w:val="1"/>
      <w:marLeft w:val="0"/>
      <w:marRight w:val="0"/>
      <w:marTop w:val="0"/>
      <w:marBottom w:val="0"/>
      <w:divBdr>
        <w:top w:val="none" w:sz="0" w:space="0" w:color="auto"/>
        <w:left w:val="none" w:sz="0" w:space="0" w:color="auto"/>
        <w:bottom w:val="none" w:sz="0" w:space="0" w:color="auto"/>
        <w:right w:val="none" w:sz="0" w:space="0" w:color="auto"/>
      </w:divBdr>
    </w:div>
    <w:div w:id="736250767">
      <w:bodyDiv w:val="1"/>
      <w:marLeft w:val="0"/>
      <w:marRight w:val="0"/>
      <w:marTop w:val="0"/>
      <w:marBottom w:val="0"/>
      <w:divBdr>
        <w:top w:val="none" w:sz="0" w:space="0" w:color="auto"/>
        <w:left w:val="none" w:sz="0" w:space="0" w:color="auto"/>
        <w:bottom w:val="none" w:sz="0" w:space="0" w:color="auto"/>
        <w:right w:val="none" w:sz="0" w:space="0" w:color="auto"/>
      </w:divBdr>
    </w:div>
    <w:div w:id="826483030">
      <w:bodyDiv w:val="1"/>
      <w:marLeft w:val="0"/>
      <w:marRight w:val="0"/>
      <w:marTop w:val="0"/>
      <w:marBottom w:val="0"/>
      <w:divBdr>
        <w:top w:val="none" w:sz="0" w:space="0" w:color="auto"/>
        <w:left w:val="none" w:sz="0" w:space="0" w:color="auto"/>
        <w:bottom w:val="none" w:sz="0" w:space="0" w:color="auto"/>
        <w:right w:val="none" w:sz="0" w:space="0" w:color="auto"/>
      </w:divBdr>
    </w:div>
    <w:div w:id="836111843">
      <w:bodyDiv w:val="1"/>
      <w:marLeft w:val="0"/>
      <w:marRight w:val="0"/>
      <w:marTop w:val="0"/>
      <w:marBottom w:val="0"/>
      <w:divBdr>
        <w:top w:val="none" w:sz="0" w:space="0" w:color="auto"/>
        <w:left w:val="none" w:sz="0" w:space="0" w:color="auto"/>
        <w:bottom w:val="none" w:sz="0" w:space="0" w:color="auto"/>
        <w:right w:val="none" w:sz="0" w:space="0" w:color="auto"/>
      </w:divBdr>
    </w:div>
    <w:div w:id="957761081">
      <w:bodyDiv w:val="1"/>
      <w:marLeft w:val="0"/>
      <w:marRight w:val="0"/>
      <w:marTop w:val="0"/>
      <w:marBottom w:val="0"/>
      <w:divBdr>
        <w:top w:val="none" w:sz="0" w:space="0" w:color="auto"/>
        <w:left w:val="none" w:sz="0" w:space="0" w:color="auto"/>
        <w:bottom w:val="none" w:sz="0" w:space="0" w:color="auto"/>
        <w:right w:val="none" w:sz="0" w:space="0" w:color="auto"/>
      </w:divBdr>
    </w:div>
    <w:div w:id="1046413803">
      <w:bodyDiv w:val="1"/>
      <w:marLeft w:val="0"/>
      <w:marRight w:val="0"/>
      <w:marTop w:val="0"/>
      <w:marBottom w:val="0"/>
      <w:divBdr>
        <w:top w:val="none" w:sz="0" w:space="0" w:color="auto"/>
        <w:left w:val="none" w:sz="0" w:space="0" w:color="auto"/>
        <w:bottom w:val="none" w:sz="0" w:space="0" w:color="auto"/>
        <w:right w:val="none" w:sz="0" w:space="0" w:color="auto"/>
      </w:divBdr>
    </w:div>
    <w:div w:id="1105930411">
      <w:bodyDiv w:val="1"/>
      <w:marLeft w:val="0"/>
      <w:marRight w:val="0"/>
      <w:marTop w:val="0"/>
      <w:marBottom w:val="0"/>
      <w:divBdr>
        <w:top w:val="none" w:sz="0" w:space="0" w:color="auto"/>
        <w:left w:val="none" w:sz="0" w:space="0" w:color="auto"/>
        <w:bottom w:val="none" w:sz="0" w:space="0" w:color="auto"/>
        <w:right w:val="none" w:sz="0" w:space="0" w:color="auto"/>
      </w:divBdr>
    </w:div>
    <w:div w:id="1118069394">
      <w:bodyDiv w:val="1"/>
      <w:marLeft w:val="0"/>
      <w:marRight w:val="0"/>
      <w:marTop w:val="0"/>
      <w:marBottom w:val="0"/>
      <w:divBdr>
        <w:top w:val="none" w:sz="0" w:space="0" w:color="auto"/>
        <w:left w:val="none" w:sz="0" w:space="0" w:color="auto"/>
        <w:bottom w:val="none" w:sz="0" w:space="0" w:color="auto"/>
        <w:right w:val="none" w:sz="0" w:space="0" w:color="auto"/>
      </w:divBdr>
    </w:div>
    <w:div w:id="1290550140">
      <w:bodyDiv w:val="1"/>
      <w:marLeft w:val="0"/>
      <w:marRight w:val="0"/>
      <w:marTop w:val="0"/>
      <w:marBottom w:val="0"/>
      <w:divBdr>
        <w:top w:val="none" w:sz="0" w:space="0" w:color="auto"/>
        <w:left w:val="none" w:sz="0" w:space="0" w:color="auto"/>
        <w:bottom w:val="none" w:sz="0" w:space="0" w:color="auto"/>
        <w:right w:val="none" w:sz="0" w:space="0" w:color="auto"/>
      </w:divBdr>
    </w:div>
    <w:div w:id="1301613520">
      <w:bodyDiv w:val="1"/>
      <w:marLeft w:val="0"/>
      <w:marRight w:val="0"/>
      <w:marTop w:val="0"/>
      <w:marBottom w:val="0"/>
      <w:divBdr>
        <w:top w:val="none" w:sz="0" w:space="0" w:color="auto"/>
        <w:left w:val="none" w:sz="0" w:space="0" w:color="auto"/>
        <w:bottom w:val="none" w:sz="0" w:space="0" w:color="auto"/>
        <w:right w:val="none" w:sz="0" w:space="0" w:color="auto"/>
      </w:divBdr>
    </w:div>
    <w:div w:id="1319073296">
      <w:bodyDiv w:val="1"/>
      <w:marLeft w:val="0"/>
      <w:marRight w:val="0"/>
      <w:marTop w:val="0"/>
      <w:marBottom w:val="0"/>
      <w:divBdr>
        <w:top w:val="none" w:sz="0" w:space="0" w:color="auto"/>
        <w:left w:val="none" w:sz="0" w:space="0" w:color="auto"/>
        <w:bottom w:val="none" w:sz="0" w:space="0" w:color="auto"/>
        <w:right w:val="none" w:sz="0" w:space="0" w:color="auto"/>
      </w:divBdr>
    </w:div>
    <w:div w:id="1337734974">
      <w:bodyDiv w:val="1"/>
      <w:marLeft w:val="0"/>
      <w:marRight w:val="0"/>
      <w:marTop w:val="0"/>
      <w:marBottom w:val="0"/>
      <w:divBdr>
        <w:top w:val="none" w:sz="0" w:space="0" w:color="auto"/>
        <w:left w:val="none" w:sz="0" w:space="0" w:color="auto"/>
        <w:bottom w:val="none" w:sz="0" w:space="0" w:color="auto"/>
        <w:right w:val="none" w:sz="0" w:space="0" w:color="auto"/>
      </w:divBdr>
    </w:div>
    <w:div w:id="1438678051">
      <w:bodyDiv w:val="1"/>
      <w:marLeft w:val="0"/>
      <w:marRight w:val="0"/>
      <w:marTop w:val="0"/>
      <w:marBottom w:val="0"/>
      <w:divBdr>
        <w:top w:val="none" w:sz="0" w:space="0" w:color="auto"/>
        <w:left w:val="none" w:sz="0" w:space="0" w:color="auto"/>
        <w:bottom w:val="none" w:sz="0" w:space="0" w:color="auto"/>
        <w:right w:val="none" w:sz="0" w:space="0" w:color="auto"/>
      </w:divBdr>
    </w:div>
    <w:div w:id="1589729753">
      <w:bodyDiv w:val="1"/>
      <w:marLeft w:val="0"/>
      <w:marRight w:val="0"/>
      <w:marTop w:val="0"/>
      <w:marBottom w:val="0"/>
      <w:divBdr>
        <w:top w:val="none" w:sz="0" w:space="0" w:color="auto"/>
        <w:left w:val="none" w:sz="0" w:space="0" w:color="auto"/>
        <w:bottom w:val="none" w:sz="0" w:space="0" w:color="auto"/>
        <w:right w:val="none" w:sz="0" w:space="0" w:color="auto"/>
      </w:divBdr>
    </w:div>
    <w:div w:id="1617591272">
      <w:bodyDiv w:val="1"/>
      <w:marLeft w:val="0"/>
      <w:marRight w:val="0"/>
      <w:marTop w:val="0"/>
      <w:marBottom w:val="0"/>
      <w:divBdr>
        <w:top w:val="none" w:sz="0" w:space="0" w:color="auto"/>
        <w:left w:val="none" w:sz="0" w:space="0" w:color="auto"/>
        <w:bottom w:val="none" w:sz="0" w:space="0" w:color="auto"/>
        <w:right w:val="none" w:sz="0" w:space="0" w:color="auto"/>
      </w:divBdr>
    </w:div>
    <w:div w:id="1630934633">
      <w:bodyDiv w:val="1"/>
      <w:marLeft w:val="0"/>
      <w:marRight w:val="0"/>
      <w:marTop w:val="0"/>
      <w:marBottom w:val="0"/>
      <w:divBdr>
        <w:top w:val="none" w:sz="0" w:space="0" w:color="auto"/>
        <w:left w:val="none" w:sz="0" w:space="0" w:color="auto"/>
        <w:bottom w:val="none" w:sz="0" w:space="0" w:color="auto"/>
        <w:right w:val="none" w:sz="0" w:space="0" w:color="auto"/>
      </w:divBdr>
    </w:div>
    <w:div w:id="1706909462">
      <w:bodyDiv w:val="1"/>
      <w:marLeft w:val="0"/>
      <w:marRight w:val="0"/>
      <w:marTop w:val="0"/>
      <w:marBottom w:val="0"/>
      <w:divBdr>
        <w:top w:val="none" w:sz="0" w:space="0" w:color="auto"/>
        <w:left w:val="none" w:sz="0" w:space="0" w:color="auto"/>
        <w:bottom w:val="none" w:sz="0" w:space="0" w:color="auto"/>
        <w:right w:val="none" w:sz="0" w:space="0" w:color="auto"/>
      </w:divBdr>
    </w:div>
    <w:div w:id="1729374658">
      <w:bodyDiv w:val="1"/>
      <w:marLeft w:val="0"/>
      <w:marRight w:val="0"/>
      <w:marTop w:val="0"/>
      <w:marBottom w:val="0"/>
      <w:divBdr>
        <w:top w:val="none" w:sz="0" w:space="0" w:color="auto"/>
        <w:left w:val="none" w:sz="0" w:space="0" w:color="auto"/>
        <w:bottom w:val="none" w:sz="0" w:space="0" w:color="auto"/>
        <w:right w:val="none" w:sz="0" w:space="0" w:color="auto"/>
      </w:divBdr>
    </w:div>
    <w:div w:id="1747141077">
      <w:bodyDiv w:val="1"/>
      <w:marLeft w:val="0"/>
      <w:marRight w:val="0"/>
      <w:marTop w:val="0"/>
      <w:marBottom w:val="0"/>
      <w:divBdr>
        <w:top w:val="none" w:sz="0" w:space="0" w:color="auto"/>
        <w:left w:val="none" w:sz="0" w:space="0" w:color="auto"/>
        <w:bottom w:val="none" w:sz="0" w:space="0" w:color="auto"/>
        <w:right w:val="none" w:sz="0" w:space="0" w:color="auto"/>
      </w:divBdr>
    </w:div>
    <w:div w:id="1855147260">
      <w:bodyDiv w:val="1"/>
      <w:marLeft w:val="0"/>
      <w:marRight w:val="0"/>
      <w:marTop w:val="0"/>
      <w:marBottom w:val="0"/>
      <w:divBdr>
        <w:top w:val="none" w:sz="0" w:space="0" w:color="auto"/>
        <w:left w:val="none" w:sz="0" w:space="0" w:color="auto"/>
        <w:bottom w:val="none" w:sz="0" w:space="0" w:color="auto"/>
        <w:right w:val="none" w:sz="0" w:space="0" w:color="auto"/>
      </w:divBdr>
    </w:div>
    <w:div w:id="211840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iley.com/en-us/search?pq=%7Crelevance%7Cauthor%3AJerry+J.+Weygandt"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wisegeek.com/what-is-ratio-analysis.htm"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wiley.com/en-us/search?pq=%7Crelevance%7Cauthor%3ADonald+E.+Kieso" TargetMode="External"/><Relationship Id="rId10" Type="http://schemas.openxmlformats.org/officeDocument/2006/relationships/header" Target="head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wiley.com/en-us/search?pq=%7Crelevance%7Cauthor%3APaul+D.+Kimm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Uat20</b:Tag>
    <b:SourceType>InternetSite</b:SourceType>
    <b:Guid>{162E897D-B147-466B-9A06-C06AD28EF77A}</b:Guid>
    <b:Title>Uattra Finance And Investment Limited</b:Title>
    <b:InternetSiteTitle>Uattra Finance And Investment Limited</b:InternetSiteTitle>
    <b:Year>2020</b:Year>
    <b:Month>April </b:Month>
    <b:Day>21</b:Day>
    <b:URL>https://uttarafinance.com/</b:URL>
    <b:RefOrder>6</b:RefOrder>
  </b:Source>
  <b:Source>
    <b:Tag>Utt20</b:Tag>
    <b:SourceType>InternetSite</b:SourceType>
    <b:Guid>{87D5877A-515E-41BA-AAAD-48EAD8B88F25}</b:Guid>
    <b:Title>Uttara Finance And Investment limited</b:Title>
    <b:InternetSiteTitle>Uttara Finance And Investment limited</b:InternetSiteTitle>
    <b:Year>2020</b:Year>
    <b:Month>April</b:Month>
    <b:Day>25</b:Day>
    <b:URL>https://www.uttarafinance.com/</b:URL>
    <b:RefOrder>7</b:RefOrder>
  </b:Source>
  <b:Source>
    <b:Tag>Loa20</b:Tag>
    <b:SourceType>InternetSite</b:SourceType>
    <b:Guid>{D4923720-DC93-471D-9D3E-06B9F71E37B6}</b:Guid>
    <b:Author>
      <b:ProducerName>
        <b:NameList>
          <b:Person>
            <b:Last>Loan finance</b:Last>
            <b:First>lease</b:First>
            <b:Middle>finance , deposit scheme</b:Middle>
          </b:Person>
        </b:NameList>
      </b:ProducerName>
    </b:Author>
    <b:Title>Home</b:Title>
    <b:InternetSiteTitle>Uttara finance and investment limited</b:InternetSiteTitle>
    <b:Year>2020</b:Year>
    <b:Month>april</b:Month>
    <b:Day>15</b:Day>
    <b:URL>https://www.uttarafinance.com</b:URL>
    <b:RefOrder>8</b:RefOrder>
  </b:Source>
  <b:Source>
    <b:Tag>Ban20</b:Tag>
    <b:SourceType>InternetSite</b:SourceType>
    <b:Guid>{185FCA6E-B8CB-4591-AB01-CAB13D6EBA59}</b:Guid>
    <b:Title>Bangladesh bank home</b:Title>
    <b:InternetSiteTitle>Bangladesh bank home</b:InternetSiteTitle>
    <b:Year>20</b:Year>
    <b:Month>september</b:Month>
    <b:Day>4</b:Day>
    <b:URL>https://www.bb.org.bd</b:URL>
    <b:RefOrder>9</b:RefOrder>
  </b:Source>
  <b:Source>
    <b:Tag>Uaa20</b:Tag>
    <b:SourceType>InternetSite</b:SourceType>
    <b:Guid>{A7F537F3-310C-4168-931A-A69EDEF379FB}</b:Guid>
    <b:Title>Uaatra finance and investment Home</b:Title>
    <b:InternetSiteTitle>Uaatra finance and investment</b:InternetSiteTitle>
    <b:Year>2020</b:Year>
    <b:Month>September</b:Month>
    <b:Day>4</b:Day>
    <b:RefOrder>10</b:RefOrder>
  </b:Source>
  <b:Source>
    <b:Tag>Hom20</b:Tag>
    <b:SourceType>InternetSite</b:SourceType>
    <b:Guid>{784CEE2C-434A-4737-8173-204A4EC48558}</b:Guid>
    <b:Title>Home</b:Title>
    <b:InternetSiteTitle>uttara finance and investments limited</b:InternetSiteTitle>
    <b:Year>2020</b:Year>
    <b:Month>September</b:Month>
    <b:Day>04</b:Day>
    <b:URL>https://uttarafinance.com/</b:URL>
    <b:RefOrder>11</b:RefOrder>
  </b:Source>
  <b:Source>
    <b:Tag>Hom201</b:Tag>
    <b:SourceType>InternetSite</b:SourceType>
    <b:Guid>{BCB9F929-802C-4276-A48D-6987E16D7B6B}</b:Guid>
    <b:Title>Home</b:Title>
    <b:InternetSiteTitle>Uttra finance and investment limited</b:InternetSiteTitle>
    <b:Year>2020</b:Year>
    <b:Month>September</b:Month>
    <b:Day>04</b:Day>
    <b:URL>https://www.uttarafinance.com/</b:URL>
    <b:RefOrder>12</b:RefOrder>
  </b:Source>
  <b:Source>
    <b:Tag>NBF201</b:Tag>
    <b:SourceType>InternetSite</b:SourceType>
    <b:Guid>{C633B59C-545F-43AB-80CC-0DC0D34F6769}</b:Guid>
    <b:Title>NBFI</b:Title>
    <b:InternetSiteTitle>Bankgladesh Bank rules and regulation</b:InternetSiteTitle>
    <b:Year>2020</b:Year>
    <b:Month>September</b:Month>
    <b:Day>04</b:Day>
    <b:URL>https://www.bb.org.bd/pub/annual/anreport/ar1718/chap7.pdf</b:URL>
    <b:RefOrder>1</b:RefOrder>
  </b:Source>
  <b:Source>
    <b:Tag>Fin201</b:Tag>
    <b:SourceType>InternetSite</b:SourceType>
    <b:Guid>{28A9CB3A-C3EF-47AC-99B1-722C14C90F63}</b:Guid>
    <b:Title>Financial Ratio</b:Title>
    <b:InternetSiteTitle>Investopedia</b:InternetSiteTitle>
    <b:Year>2020</b:Year>
    <b:Month>April</b:Month>
    <b:Day>15</b:Day>
    <b:URL>https://www.investopedia.com/</b:URL>
    <b:RefOrder>2</b:RefOrder>
  </b:Source>
  <b:Source>
    <b:Tag>Rep20</b:Tag>
    <b:SourceType>InternetSite</b:SourceType>
    <b:Guid>{DCE590D2-9792-47D4-B2D6-B2439F0B6233}</b:Guid>
    <b:Title>Report and disclosure</b:Title>
    <b:InternetSiteTitle>IDLC</b:InternetSiteTitle>
    <b:Year>2020</b:Year>
    <b:Month>April</b:Month>
    <b:Day>20</b:Day>
    <b:URL>https://www.idlc.com/</b:URL>
    <b:RefOrder>3</b:RefOrder>
  </b:Source>
  <b:Source>
    <b:Tag>Anu202</b:Tag>
    <b:SourceType>InternetSite</b:SourceType>
    <b:Guid>{0253099F-F7B2-47D3-B524-10CACDCE3644}</b:Guid>
    <b:Title>Anuual Report</b:Title>
    <b:InternetSiteTitle>phoenix finance</b:InternetSiteTitle>
    <b:Year>2020</b:Year>
    <b:Month>April</b:Month>
    <b:Day>22</b:Day>
    <b:URL>https://www.phoenixfinance.com.bd/</b:URL>
    <b:RefOrder>4</b:RefOrder>
  </b:Source>
  <b:Source>
    <b:Tag>UFI20</b:Tag>
    <b:SourceType>InternetSite</b:SourceType>
    <b:Guid>{DC80F92B-C169-4030-9B03-992A36F94A23}</b:Guid>
    <b:Title>UFIL Anuual report</b:Title>
    <b:InternetSiteTitle>united finance and investment limited</b:InternetSiteTitle>
    <b:Year>2020</b:Year>
    <b:Month>April</b:Month>
    <b:Day>22</b:Day>
    <b:URL>https://www.unitedfinance.com.bd/</b:URL>
    <b:RefOrder>5</b:RefOrder>
  </b:Source>
</b:Sources>
</file>

<file path=customXml/itemProps1.xml><?xml version="1.0" encoding="utf-8"?>
<ds:datastoreItem xmlns:ds="http://schemas.openxmlformats.org/officeDocument/2006/customXml" ds:itemID="{450FC02A-D5F6-4DA1-9A4A-C06C166CC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44</Pages>
  <Words>6310</Words>
  <Characters>35968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ashik</dc:creator>
  <cp:keywords/>
  <dc:description/>
  <cp:lastModifiedBy>Lamia Alam</cp:lastModifiedBy>
  <cp:revision>131</cp:revision>
  <dcterms:created xsi:type="dcterms:W3CDTF">2020-09-09T08:09:00Z</dcterms:created>
  <dcterms:modified xsi:type="dcterms:W3CDTF">2020-11-02T19:27:00Z</dcterms:modified>
</cp:coreProperties>
</file>