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175A4" w14:textId="53ABD6C6" w:rsidR="00F201C9" w:rsidRPr="00C1407D" w:rsidRDefault="00C1407D" w:rsidP="00C1407D">
      <w:pPr>
        <w:spacing w:line="480" w:lineRule="auto"/>
        <w:jc w:val="center"/>
        <w:rPr>
          <w:rFonts w:ascii="Times New Roman" w:eastAsia="Calibri" w:hAnsi="Times New Roman" w:cs="Times New Roman"/>
          <w:b/>
          <w:bCs/>
          <w:sz w:val="48"/>
          <w:szCs w:val="48"/>
          <w:u w:val="single"/>
        </w:rPr>
      </w:pPr>
      <w:r w:rsidRPr="00C1407D">
        <w:rPr>
          <w:rFonts w:ascii="Times New Roman" w:eastAsia="Calibri" w:hAnsi="Times New Roman" w:cs="Times New Roman"/>
          <w:b/>
          <w:bCs/>
          <w:sz w:val="48"/>
          <w:szCs w:val="48"/>
          <w:u w:val="single"/>
        </w:rPr>
        <w:t xml:space="preserve">Internship Report On  </w:t>
      </w:r>
    </w:p>
    <w:p w14:paraId="73C1F989" w14:textId="3CF3318C" w:rsidR="00313C8D" w:rsidRPr="007A25C6" w:rsidRDefault="00313C8D" w:rsidP="00F201C9">
      <w:pPr>
        <w:spacing w:line="276" w:lineRule="auto"/>
        <w:jc w:val="center"/>
        <w:rPr>
          <w:rFonts w:ascii="Times New Roman" w:eastAsia="Calibri" w:hAnsi="Times New Roman" w:cs="Times New Roman"/>
          <w:b/>
          <w:bCs/>
          <w:i/>
          <w:iCs/>
          <w:sz w:val="56"/>
          <w:szCs w:val="48"/>
        </w:rPr>
      </w:pPr>
      <w:r w:rsidRPr="007A25C6">
        <w:rPr>
          <w:rFonts w:ascii="Times New Roman" w:eastAsia="Calibri" w:hAnsi="Times New Roman" w:cs="Times New Roman"/>
          <w:b/>
          <w:bCs/>
          <w:i/>
          <w:iCs/>
          <w:sz w:val="56"/>
          <w:szCs w:val="48"/>
        </w:rPr>
        <w:t xml:space="preserve">“Analyzing Employee Satisfaction Based on Current Performance Evaluation System of Employees of </w:t>
      </w:r>
      <w:bookmarkStart w:id="0" w:name="_Hlk58278820"/>
      <w:r w:rsidRPr="007A25C6">
        <w:rPr>
          <w:rFonts w:ascii="Times New Roman" w:eastAsia="Calibri" w:hAnsi="Times New Roman" w:cs="Times New Roman"/>
          <w:b/>
          <w:bCs/>
          <w:i/>
          <w:iCs/>
          <w:sz w:val="56"/>
          <w:szCs w:val="48"/>
        </w:rPr>
        <w:t>Consumer Knitex Limited (CKL</w:t>
      </w:r>
      <w:r w:rsidR="006E43E2" w:rsidRPr="007A25C6">
        <w:rPr>
          <w:rFonts w:ascii="Times New Roman" w:eastAsia="Calibri" w:hAnsi="Times New Roman" w:cs="Times New Roman"/>
          <w:b/>
          <w:bCs/>
          <w:i/>
          <w:iCs/>
          <w:sz w:val="56"/>
          <w:szCs w:val="48"/>
        </w:rPr>
        <w:t>)-CMT Bangladesh</w:t>
      </w:r>
      <w:r w:rsidRPr="007A25C6">
        <w:rPr>
          <w:rFonts w:ascii="Times New Roman" w:eastAsia="Calibri" w:hAnsi="Times New Roman" w:cs="Times New Roman"/>
          <w:b/>
          <w:bCs/>
          <w:i/>
          <w:iCs/>
          <w:sz w:val="56"/>
          <w:szCs w:val="48"/>
        </w:rPr>
        <w:t>”</w:t>
      </w:r>
    </w:p>
    <w:p w14:paraId="783AD709" w14:textId="77777777" w:rsidR="00F201C9" w:rsidRPr="007A25C6" w:rsidRDefault="00F201C9" w:rsidP="00F201C9">
      <w:pPr>
        <w:spacing w:line="276" w:lineRule="auto"/>
        <w:jc w:val="center"/>
        <w:rPr>
          <w:rFonts w:ascii="Times New Roman" w:eastAsia="Calibri" w:hAnsi="Times New Roman" w:cs="Times New Roman"/>
          <w:b/>
          <w:bCs/>
          <w:i/>
          <w:iCs/>
          <w:sz w:val="48"/>
          <w:szCs w:val="48"/>
        </w:rPr>
      </w:pPr>
    </w:p>
    <w:p w14:paraId="15C4B2DD" w14:textId="45FBD51A" w:rsidR="00CA063D" w:rsidRPr="007A25C6" w:rsidRDefault="00CA063D" w:rsidP="008E5670">
      <w:pPr>
        <w:spacing w:line="480" w:lineRule="auto"/>
        <w:jc w:val="center"/>
        <w:rPr>
          <w:rFonts w:ascii="Times New Roman" w:eastAsia="Calibri" w:hAnsi="Times New Roman" w:cs="Times New Roman"/>
          <w:b/>
          <w:bCs/>
          <w:i/>
          <w:iCs/>
          <w:sz w:val="48"/>
          <w:szCs w:val="48"/>
        </w:rPr>
      </w:pPr>
      <w:r w:rsidRPr="007A25C6">
        <w:rPr>
          <w:rFonts w:ascii="Times New Roman" w:eastAsia="Calibri" w:hAnsi="Times New Roman" w:cs="Times New Roman"/>
          <w:b/>
          <w:bCs/>
          <w:i/>
          <w:iCs/>
          <w:noProof/>
          <w:sz w:val="48"/>
          <w:szCs w:val="48"/>
        </w:rPr>
        <w:drawing>
          <wp:inline distT="0" distB="0" distL="0" distR="0" wp14:anchorId="692B1CB0" wp14:editId="122082A4">
            <wp:extent cx="3419475" cy="17145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rotWithShape="1">
                    <a:blip r:embed="rId8">
                      <a:extLst>
                        <a:ext uri="{28A0092B-C50C-407E-A947-70E740481C1C}">
                          <a14:useLocalDpi xmlns:a14="http://schemas.microsoft.com/office/drawing/2010/main" val="0"/>
                        </a:ext>
                      </a:extLst>
                    </a:blip>
                    <a:srcRect b="16561"/>
                    <a:stretch/>
                  </pic:blipFill>
                  <pic:spPr bwMode="auto">
                    <a:xfrm>
                      <a:off x="0" y="0"/>
                      <a:ext cx="3419475" cy="1714500"/>
                    </a:xfrm>
                    <a:prstGeom prst="rect">
                      <a:avLst/>
                    </a:prstGeom>
                    <a:ln>
                      <a:noFill/>
                    </a:ln>
                    <a:extLst>
                      <a:ext uri="{53640926-AAD7-44D8-BBD7-CCE9431645EC}">
                        <a14:shadowObscured xmlns:a14="http://schemas.microsoft.com/office/drawing/2010/main"/>
                      </a:ext>
                    </a:extLst>
                  </pic:spPr>
                </pic:pic>
              </a:graphicData>
            </a:graphic>
          </wp:inline>
        </w:drawing>
      </w:r>
    </w:p>
    <w:bookmarkEnd w:id="0"/>
    <w:p w14:paraId="738EE78A" w14:textId="2A06633C" w:rsidR="00313C8D" w:rsidRPr="007A25C6" w:rsidRDefault="00313C8D" w:rsidP="00313C8D">
      <w:pPr>
        <w:jc w:val="center"/>
        <w:rPr>
          <w:rFonts w:ascii="Times New Roman" w:eastAsia="Calibri" w:hAnsi="Times New Roman" w:cs="Times New Roman"/>
          <w:b/>
          <w:bCs/>
          <w:sz w:val="32"/>
          <w:szCs w:val="32"/>
        </w:rPr>
      </w:pPr>
    </w:p>
    <w:p w14:paraId="5219ADF7" w14:textId="3E33CD46" w:rsidR="00313C8D" w:rsidRPr="007A25C6" w:rsidRDefault="00313C8D" w:rsidP="00313C8D">
      <w:pPr>
        <w:jc w:val="center"/>
        <w:rPr>
          <w:rFonts w:ascii="Times New Roman" w:eastAsia="Calibri" w:hAnsi="Times New Roman" w:cs="Times New Roman"/>
          <w:b/>
          <w:bCs/>
          <w:sz w:val="28"/>
          <w:szCs w:val="28"/>
        </w:rPr>
      </w:pPr>
    </w:p>
    <w:p w14:paraId="6456C986" w14:textId="707E0460" w:rsidR="00313C8D" w:rsidRPr="007A25C6" w:rsidRDefault="00313C8D" w:rsidP="00313C8D">
      <w:pPr>
        <w:jc w:val="center"/>
        <w:rPr>
          <w:rFonts w:ascii="Times New Roman" w:eastAsia="Calibri" w:hAnsi="Times New Roman" w:cs="Times New Roman"/>
          <w:b/>
          <w:bCs/>
          <w:sz w:val="28"/>
          <w:szCs w:val="28"/>
        </w:rPr>
      </w:pPr>
    </w:p>
    <w:p w14:paraId="4C559331" w14:textId="77777777" w:rsidR="00313C8D" w:rsidRPr="007A25C6" w:rsidRDefault="00313C8D" w:rsidP="00CA063D">
      <w:pPr>
        <w:jc w:val="center"/>
        <w:rPr>
          <w:rFonts w:ascii="Times New Roman" w:eastAsia="Calibri" w:hAnsi="Times New Roman" w:cs="Times New Roman"/>
          <w:b/>
          <w:bCs/>
          <w:sz w:val="28"/>
          <w:szCs w:val="28"/>
        </w:rPr>
      </w:pPr>
      <w:r w:rsidRPr="007A25C6">
        <w:rPr>
          <w:rFonts w:ascii="Times New Roman" w:eastAsia="Calibri" w:hAnsi="Times New Roman" w:cs="Times New Roman"/>
          <w:b/>
          <w:bCs/>
          <w:noProof/>
          <w:sz w:val="28"/>
          <w:szCs w:val="28"/>
        </w:rPr>
        <w:lastRenderedPageBreak/>
        <w:drawing>
          <wp:inline distT="0" distB="0" distL="0" distR="0" wp14:anchorId="7FA11618" wp14:editId="61D9828A">
            <wp:extent cx="2231568" cy="1172818"/>
            <wp:effectExtent l="0" t="0" r="0" b="889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66128" cy="1190981"/>
                    </a:xfrm>
                    <a:prstGeom prst="rect">
                      <a:avLst/>
                    </a:prstGeom>
                    <a:noFill/>
                  </pic:spPr>
                </pic:pic>
              </a:graphicData>
            </a:graphic>
          </wp:inline>
        </w:drawing>
      </w:r>
    </w:p>
    <w:p w14:paraId="09FC9499" w14:textId="77777777" w:rsidR="00313C8D" w:rsidRPr="007A25C6" w:rsidRDefault="00313C8D" w:rsidP="00313C8D">
      <w:pPr>
        <w:rPr>
          <w:rFonts w:ascii="Times New Roman" w:eastAsia="Calibri" w:hAnsi="Times New Roman" w:cs="Times New Roman"/>
          <w:b/>
          <w:bCs/>
          <w:sz w:val="28"/>
          <w:szCs w:val="28"/>
        </w:rPr>
      </w:pPr>
    </w:p>
    <w:p w14:paraId="7D5B238A" w14:textId="669C8F3F" w:rsidR="00313C8D" w:rsidRPr="007A25C6" w:rsidRDefault="00313C8D" w:rsidP="00DB099C">
      <w:pPr>
        <w:shd w:val="clear" w:color="auto" w:fill="222A35" w:themeFill="text2" w:themeFillShade="80"/>
        <w:jc w:val="center"/>
        <w:rPr>
          <w:rFonts w:ascii="Times New Roman" w:eastAsia="Calibri" w:hAnsi="Times New Roman" w:cs="Times New Roman"/>
          <w:b/>
          <w:bCs/>
          <w:sz w:val="48"/>
          <w:szCs w:val="48"/>
        </w:rPr>
      </w:pPr>
      <w:r w:rsidRPr="007A25C6">
        <w:rPr>
          <w:rFonts w:ascii="Times New Roman" w:eastAsia="Calibri" w:hAnsi="Times New Roman" w:cs="Times New Roman"/>
          <w:b/>
          <w:bCs/>
          <w:sz w:val="48"/>
          <w:szCs w:val="48"/>
        </w:rPr>
        <w:t>Internship Report</w:t>
      </w:r>
    </w:p>
    <w:p w14:paraId="03BD468B" w14:textId="77777777" w:rsidR="00EB51A2" w:rsidRPr="007A25C6" w:rsidRDefault="00EB51A2" w:rsidP="00CA063D">
      <w:pPr>
        <w:spacing w:line="360" w:lineRule="auto"/>
        <w:jc w:val="center"/>
        <w:rPr>
          <w:rFonts w:ascii="Times New Roman" w:eastAsia="Calibri" w:hAnsi="Times New Roman" w:cs="Times New Roman"/>
          <w:b/>
          <w:bCs/>
          <w:sz w:val="36"/>
          <w:szCs w:val="36"/>
        </w:rPr>
      </w:pPr>
    </w:p>
    <w:p w14:paraId="49897AD0" w14:textId="4CBF4F87" w:rsidR="00313C8D" w:rsidRPr="007A25C6" w:rsidRDefault="00313C8D" w:rsidP="00EB51A2">
      <w:pPr>
        <w:spacing w:line="276" w:lineRule="auto"/>
        <w:jc w:val="center"/>
        <w:rPr>
          <w:rFonts w:ascii="Times New Roman" w:eastAsia="Calibri" w:hAnsi="Times New Roman" w:cs="Times New Roman"/>
          <w:b/>
          <w:bCs/>
          <w:sz w:val="36"/>
          <w:szCs w:val="36"/>
        </w:rPr>
      </w:pPr>
      <w:r w:rsidRPr="007A25C6">
        <w:rPr>
          <w:rFonts w:ascii="Times New Roman" w:eastAsia="Calibri" w:hAnsi="Times New Roman" w:cs="Times New Roman"/>
          <w:b/>
          <w:bCs/>
          <w:sz w:val="36"/>
          <w:szCs w:val="36"/>
        </w:rPr>
        <w:t>“Analyzing Employee Satisfaction Based on Current Performance Evaluation System of Employees of Consumer Knitex Limited (CKL)</w:t>
      </w:r>
      <w:r w:rsidR="006E43E2" w:rsidRPr="007A25C6">
        <w:rPr>
          <w:rFonts w:ascii="Times New Roman" w:eastAsia="Calibri" w:hAnsi="Times New Roman" w:cs="Times New Roman"/>
          <w:b/>
          <w:bCs/>
          <w:sz w:val="36"/>
          <w:szCs w:val="36"/>
        </w:rPr>
        <w:t>-CMT Bangladesh</w:t>
      </w:r>
      <w:r w:rsidRPr="007A25C6">
        <w:rPr>
          <w:rFonts w:ascii="Times New Roman" w:eastAsia="Calibri" w:hAnsi="Times New Roman" w:cs="Times New Roman"/>
          <w:b/>
          <w:bCs/>
          <w:sz w:val="36"/>
          <w:szCs w:val="36"/>
        </w:rPr>
        <w:t>”</w:t>
      </w:r>
    </w:p>
    <w:p w14:paraId="0F47F321" w14:textId="77777777" w:rsidR="00EB51A2" w:rsidRPr="007A25C6" w:rsidRDefault="00EB51A2" w:rsidP="00CA063D">
      <w:pPr>
        <w:spacing w:line="360" w:lineRule="auto"/>
        <w:jc w:val="center"/>
        <w:rPr>
          <w:rFonts w:ascii="Times New Roman" w:eastAsia="Calibri" w:hAnsi="Times New Roman" w:cs="Times New Roman"/>
          <w:b/>
          <w:bCs/>
          <w:sz w:val="28"/>
          <w:szCs w:val="28"/>
        </w:rPr>
      </w:pPr>
    </w:p>
    <w:p w14:paraId="3A3957A1" w14:textId="77777777" w:rsidR="00313C8D" w:rsidRPr="007A25C6" w:rsidRDefault="00313C8D" w:rsidP="00313C8D">
      <w:pPr>
        <w:jc w:val="center"/>
        <w:rPr>
          <w:rFonts w:ascii="Times New Roman" w:eastAsia="Calibri" w:hAnsi="Times New Roman" w:cs="Times New Roman"/>
          <w:b/>
          <w:bCs/>
          <w:color w:val="2F5496"/>
          <w:sz w:val="32"/>
          <w:szCs w:val="32"/>
          <w:u w:val="single"/>
        </w:rPr>
      </w:pPr>
      <w:r w:rsidRPr="007A25C6">
        <w:rPr>
          <w:rFonts w:ascii="Times New Roman" w:eastAsia="Calibri" w:hAnsi="Times New Roman" w:cs="Times New Roman"/>
          <w:b/>
          <w:bCs/>
          <w:color w:val="2F5496"/>
          <w:sz w:val="32"/>
          <w:szCs w:val="32"/>
          <w:u w:val="single"/>
        </w:rPr>
        <w:t>Submitted to</w:t>
      </w:r>
    </w:p>
    <w:p w14:paraId="469E6405" w14:textId="6015F5CB" w:rsidR="00313C8D" w:rsidRPr="007A25C6" w:rsidRDefault="00313C8D" w:rsidP="00EB51A2">
      <w:pPr>
        <w:spacing w:after="0" w:line="240" w:lineRule="auto"/>
        <w:jc w:val="center"/>
        <w:rPr>
          <w:rFonts w:ascii="Times New Roman" w:eastAsia="Calibri" w:hAnsi="Times New Roman" w:cs="Times New Roman"/>
          <w:b/>
          <w:bCs/>
          <w:sz w:val="32"/>
          <w:szCs w:val="28"/>
        </w:rPr>
      </w:pPr>
      <w:r w:rsidRPr="007A25C6">
        <w:rPr>
          <w:rFonts w:ascii="Times New Roman" w:eastAsia="Calibri" w:hAnsi="Times New Roman" w:cs="Times New Roman"/>
          <w:b/>
          <w:bCs/>
          <w:sz w:val="32"/>
          <w:szCs w:val="28"/>
        </w:rPr>
        <w:t>Yeasmin Islam</w:t>
      </w:r>
      <w:r w:rsidR="00C7397E" w:rsidRPr="007A25C6">
        <w:rPr>
          <w:rFonts w:ascii="Times New Roman" w:eastAsia="Calibri" w:hAnsi="Times New Roman" w:cs="Times New Roman"/>
          <w:b/>
          <w:bCs/>
          <w:sz w:val="32"/>
          <w:szCs w:val="28"/>
        </w:rPr>
        <w:t xml:space="preserve"> </w:t>
      </w:r>
    </w:p>
    <w:p w14:paraId="660D756A" w14:textId="69824BAF" w:rsidR="00313C8D" w:rsidRPr="007A25C6" w:rsidRDefault="00313C8D" w:rsidP="00EB51A2">
      <w:pPr>
        <w:spacing w:after="0" w:line="240" w:lineRule="auto"/>
        <w:jc w:val="center"/>
        <w:rPr>
          <w:rFonts w:ascii="Times New Roman" w:eastAsia="Calibri" w:hAnsi="Times New Roman" w:cs="Times New Roman"/>
          <w:bCs/>
          <w:sz w:val="28"/>
          <w:szCs w:val="28"/>
        </w:rPr>
      </w:pPr>
      <w:r w:rsidRPr="007A25C6">
        <w:rPr>
          <w:rFonts w:ascii="Times New Roman" w:eastAsia="Calibri" w:hAnsi="Times New Roman" w:cs="Times New Roman"/>
          <w:bCs/>
          <w:sz w:val="28"/>
          <w:szCs w:val="28"/>
        </w:rPr>
        <w:t>Assistant Professor,</w:t>
      </w:r>
    </w:p>
    <w:p w14:paraId="27ED626F" w14:textId="2A12FD8E" w:rsidR="002A3043" w:rsidRPr="007A25C6" w:rsidRDefault="002A3043">
      <w:pPr>
        <w:rPr>
          <w:rFonts w:ascii="Times New Roman" w:eastAsia="Calibri" w:hAnsi="Times New Roman" w:cs="Times New Roman"/>
          <w:bCs/>
          <w:sz w:val="28"/>
          <w:szCs w:val="28"/>
        </w:rPr>
      </w:pPr>
    </w:p>
    <w:p w14:paraId="1791A0E6" w14:textId="0E387BAD" w:rsidR="00313C8D" w:rsidRPr="007A25C6" w:rsidRDefault="008D4788" w:rsidP="00EB51A2">
      <w:pPr>
        <w:spacing w:after="0" w:line="240" w:lineRule="auto"/>
        <w:jc w:val="center"/>
        <w:rPr>
          <w:rFonts w:ascii="Times New Roman" w:eastAsia="Calibri" w:hAnsi="Times New Roman" w:cs="Times New Roman"/>
          <w:bCs/>
          <w:sz w:val="28"/>
          <w:szCs w:val="28"/>
        </w:rPr>
      </w:pPr>
      <w:r w:rsidRPr="007A25C6">
        <w:rPr>
          <w:rFonts w:ascii="Times New Roman" w:eastAsia="Calibri" w:hAnsi="Times New Roman" w:cs="Times New Roman"/>
          <w:bCs/>
          <w:sz w:val="28"/>
          <w:szCs w:val="28"/>
        </w:rPr>
        <w:t>School of Business &amp; Economics</w:t>
      </w:r>
    </w:p>
    <w:p w14:paraId="0E3F925F" w14:textId="77777777" w:rsidR="00EB51A2" w:rsidRPr="007A25C6" w:rsidRDefault="00EB51A2" w:rsidP="00EB51A2">
      <w:pPr>
        <w:spacing w:after="0" w:line="240" w:lineRule="auto"/>
        <w:jc w:val="center"/>
        <w:rPr>
          <w:rFonts w:ascii="Times New Roman" w:eastAsia="Calibri" w:hAnsi="Times New Roman" w:cs="Times New Roman"/>
          <w:bCs/>
          <w:sz w:val="28"/>
          <w:szCs w:val="28"/>
        </w:rPr>
      </w:pPr>
    </w:p>
    <w:p w14:paraId="603181C4" w14:textId="0440913E" w:rsidR="00313C8D" w:rsidRPr="007A25C6" w:rsidRDefault="00313C8D" w:rsidP="00CA063D">
      <w:pPr>
        <w:jc w:val="center"/>
        <w:rPr>
          <w:rFonts w:ascii="Times New Roman" w:eastAsia="Calibri" w:hAnsi="Times New Roman" w:cs="Times New Roman"/>
          <w:b/>
          <w:bCs/>
          <w:color w:val="2F5496"/>
          <w:sz w:val="32"/>
          <w:szCs w:val="32"/>
          <w:u w:val="single"/>
        </w:rPr>
      </w:pPr>
      <w:r w:rsidRPr="007A25C6">
        <w:rPr>
          <w:rFonts w:ascii="Times New Roman" w:eastAsia="Calibri" w:hAnsi="Times New Roman" w:cs="Times New Roman"/>
          <w:b/>
          <w:bCs/>
          <w:color w:val="2F5496"/>
          <w:sz w:val="32"/>
          <w:szCs w:val="32"/>
          <w:u w:val="single"/>
        </w:rPr>
        <w:t>Submitted by</w:t>
      </w:r>
    </w:p>
    <w:tbl>
      <w:tblPr>
        <w:tblStyle w:val="PlainTable11"/>
        <w:tblW w:w="0" w:type="auto"/>
        <w:tblLook w:val="04A0" w:firstRow="1" w:lastRow="0" w:firstColumn="1" w:lastColumn="0" w:noHBand="0" w:noVBand="1"/>
      </w:tblPr>
      <w:tblGrid>
        <w:gridCol w:w="4675"/>
        <w:gridCol w:w="4675"/>
      </w:tblGrid>
      <w:tr w:rsidR="00313C8D" w:rsidRPr="007A25C6" w14:paraId="7C015E30" w14:textId="77777777" w:rsidTr="008E4C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shd w:val="clear" w:color="auto" w:fill="222A35" w:themeFill="text2" w:themeFillShade="80"/>
            <w:vAlign w:val="center"/>
          </w:tcPr>
          <w:p w14:paraId="12BF5599" w14:textId="1FCAB7A4" w:rsidR="00313C8D" w:rsidRPr="007A25C6" w:rsidRDefault="006F0F57" w:rsidP="008E4CE6">
            <w:pPr>
              <w:spacing w:line="276" w:lineRule="auto"/>
              <w:jc w:val="center"/>
              <w:rPr>
                <w:rFonts w:ascii="Times New Roman" w:eastAsia="Calibri" w:hAnsi="Times New Roman" w:cs="Times New Roman"/>
                <w:sz w:val="28"/>
                <w:szCs w:val="28"/>
              </w:rPr>
            </w:pPr>
            <w:r w:rsidRPr="007A25C6">
              <w:rPr>
                <w:rFonts w:ascii="Times New Roman" w:eastAsia="Calibri" w:hAnsi="Times New Roman" w:cs="Times New Roman"/>
                <w:sz w:val="28"/>
                <w:szCs w:val="28"/>
              </w:rPr>
              <w:t>Name</w:t>
            </w:r>
          </w:p>
        </w:tc>
        <w:tc>
          <w:tcPr>
            <w:tcW w:w="4675" w:type="dxa"/>
            <w:shd w:val="clear" w:color="auto" w:fill="222A35" w:themeFill="text2" w:themeFillShade="80"/>
            <w:vAlign w:val="center"/>
          </w:tcPr>
          <w:p w14:paraId="27E0F41A" w14:textId="56ADA9BC" w:rsidR="008E4CE6" w:rsidRPr="007A25C6" w:rsidRDefault="006F0F57" w:rsidP="008E4CE6">
            <w:pPr>
              <w:tabs>
                <w:tab w:val="left" w:pos="749"/>
                <w:tab w:val="center" w:pos="2229"/>
              </w:tab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8"/>
                <w:szCs w:val="28"/>
              </w:rPr>
            </w:pPr>
            <w:r w:rsidRPr="007A25C6">
              <w:rPr>
                <w:rFonts w:ascii="Times New Roman" w:eastAsia="Calibri" w:hAnsi="Times New Roman" w:cs="Times New Roman"/>
                <w:sz w:val="28"/>
                <w:szCs w:val="28"/>
              </w:rPr>
              <w:t>ID</w:t>
            </w:r>
          </w:p>
        </w:tc>
      </w:tr>
      <w:tr w:rsidR="006F0F57" w:rsidRPr="007A25C6" w14:paraId="7C8BFD6E" w14:textId="77777777" w:rsidTr="007D2F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A8C4B20" w14:textId="313CC421" w:rsidR="006F0F57" w:rsidRPr="007A25C6" w:rsidRDefault="006F0F57" w:rsidP="00313C8D">
            <w:pPr>
              <w:jc w:val="center"/>
              <w:rPr>
                <w:rFonts w:ascii="Times New Roman" w:eastAsia="Calibri" w:hAnsi="Times New Roman" w:cs="Times New Roman"/>
                <w:sz w:val="28"/>
                <w:szCs w:val="28"/>
              </w:rPr>
            </w:pPr>
            <w:r w:rsidRPr="007A25C6">
              <w:rPr>
                <w:rFonts w:ascii="Times New Roman" w:eastAsia="Calibri" w:hAnsi="Times New Roman" w:cs="Times New Roman"/>
                <w:sz w:val="28"/>
                <w:szCs w:val="28"/>
              </w:rPr>
              <w:t>Nadia Sultana</w:t>
            </w:r>
          </w:p>
        </w:tc>
        <w:tc>
          <w:tcPr>
            <w:tcW w:w="4675" w:type="dxa"/>
          </w:tcPr>
          <w:p w14:paraId="632AD075" w14:textId="1B163084" w:rsidR="006F0F57" w:rsidRPr="007A25C6" w:rsidRDefault="006F0F57" w:rsidP="008E4CE6">
            <w:pPr>
              <w:tabs>
                <w:tab w:val="left" w:pos="749"/>
                <w:tab w:val="center" w:pos="2229"/>
              </w:tabs>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bCs/>
                <w:sz w:val="28"/>
                <w:szCs w:val="28"/>
              </w:rPr>
            </w:pPr>
            <w:r w:rsidRPr="007A25C6">
              <w:rPr>
                <w:rFonts w:ascii="Times New Roman" w:eastAsia="Calibri" w:hAnsi="Times New Roman" w:cs="Times New Roman"/>
                <w:b/>
                <w:bCs/>
                <w:sz w:val="28"/>
                <w:szCs w:val="28"/>
              </w:rPr>
              <w:t>111</w:t>
            </w:r>
            <w:r w:rsidR="008E4CE6" w:rsidRPr="007A25C6">
              <w:rPr>
                <w:rFonts w:ascii="Times New Roman" w:eastAsia="Calibri" w:hAnsi="Times New Roman" w:cs="Times New Roman"/>
                <w:b/>
                <w:bCs/>
                <w:sz w:val="28"/>
                <w:szCs w:val="28"/>
              </w:rPr>
              <w:t xml:space="preserve"> - </w:t>
            </w:r>
            <w:r w:rsidRPr="007A25C6">
              <w:rPr>
                <w:rFonts w:ascii="Times New Roman" w:eastAsia="Calibri" w:hAnsi="Times New Roman" w:cs="Times New Roman"/>
                <w:b/>
                <w:bCs/>
                <w:sz w:val="28"/>
                <w:szCs w:val="28"/>
              </w:rPr>
              <w:t>161</w:t>
            </w:r>
            <w:r w:rsidR="008E4CE6" w:rsidRPr="007A25C6">
              <w:rPr>
                <w:rFonts w:ascii="Times New Roman" w:eastAsia="Calibri" w:hAnsi="Times New Roman" w:cs="Times New Roman"/>
                <w:b/>
                <w:bCs/>
                <w:sz w:val="28"/>
                <w:szCs w:val="28"/>
              </w:rPr>
              <w:t xml:space="preserve"> - </w:t>
            </w:r>
            <w:r w:rsidRPr="007A25C6">
              <w:rPr>
                <w:rFonts w:ascii="Times New Roman" w:eastAsia="Calibri" w:hAnsi="Times New Roman" w:cs="Times New Roman"/>
                <w:b/>
                <w:bCs/>
                <w:sz w:val="28"/>
                <w:szCs w:val="28"/>
              </w:rPr>
              <w:t>330</w:t>
            </w:r>
          </w:p>
        </w:tc>
      </w:tr>
    </w:tbl>
    <w:p w14:paraId="5B8741FC" w14:textId="77777777" w:rsidR="00313C8D" w:rsidRPr="007A25C6" w:rsidRDefault="00313C8D" w:rsidP="00313C8D">
      <w:pPr>
        <w:jc w:val="center"/>
        <w:rPr>
          <w:rFonts w:ascii="Times New Roman" w:eastAsia="Calibri" w:hAnsi="Times New Roman" w:cs="Times New Roman"/>
          <w:b/>
          <w:bCs/>
          <w:sz w:val="28"/>
          <w:szCs w:val="28"/>
        </w:rPr>
      </w:pPr>
    </w:p>
    <w:p w14:paraId="6EFB45C6" w14:textId="77777777" w:rsidR="00313C8D" w:rsidRPr="007A25C6" w:rsidRDefault="00313C8D" w:rsidP="00313C8D">
      <w:pPr>
        <w:jc w:val="center"/>
        <w:rPr>
          <w:rFonts w:ascii="Times New Roman" w:eastAsia="Calibri" w:hAnsi="Times New Roman" w:cs="Times New Roman"/>
          <w:b/>
          <w:bCs/>
          <w:sz w:val="28"/>
          <w:szCs w:val="28"/>
        </w:rPr>
      </w:pPr>
    </w:p>
    <w:p w14:paraId="38B0A5FB" w14:textId="4154C69C" w:rsidR="00313C8D" w:rsidRPr="007A25C6" w:rsidRDefault="008E4CE6" w:rsidP="00313C8D">
      <w:pPr>
        <w:jc w:val="center"/>
        <w:rPr>
          <w:rFonts w:ascii="Times New Roman" w:eastAsia="Calibri" w:hAnsi="Times New Roman" w:cs="Times New Roman"/>
          <w:b/>
          <w:bCs/>
          <w:sz w:val="28"/>
          <w:szCs w:val="28"/>
          <w:u w:val="single"/>
        </w:rPr>
      </w:pPr>
      <w:r w:rsidRPr="007A25C6">
        <w:rPr>
          <w:rFonts w:ascii="Times New Roman" w:eastAsia="Calibri" w:hAnsi="Times New Roman" w:cs="Times New Roman"/>
          <w:b/>
          <w:bCs/>
          <w:color w:val="2F5496"/>
          <w:sz w:val="28"/>
          <w:szCs w:val="28"/>
          <w:u w:val="single"/>
        </w:rPr>
        <w:t>Date of S</w:t>
      </w:r>
      <w:r w:rsidR="00313C8D" w:rsidRPr="007A25C6">
        <w:rPr>
          <w:rFonts w:ascii="Times New Roman" w:eastAsia="Calibri" w:hAnsi="Times New Roman" w:cs="Times New Roman"/>
          <w:b/>
          <w:bCs/>
          <w:color w:val="2F5496"/>
          <w:sz w:val="28"/>
          <w:szCs w:val="28"/>
          <w:u w:val="single"/>
        </w:rPr>
        <w:t>ubmission</w:t>
      </w:r>
    </w:p>
    <w:p w14:paraId="6BDC5B22" w14:textId="71161127" w:rsidR="00313C8D" w:rsidRPr="007A25C6" w:rsidRDefault="006F0F57" w:rsidP="00313C8D">
      <w:pPr>
        <w:jc w:val="center"/>
        <w:rPr>
          <w:rFonts w:ascii="Times New Roman" w:eastAsia="Calibri" w:hAnsi="Times New Roman" w:cs="Times New Roman"/>
          <w:b/>
          <w:bCs/>
          <w:sz w:val="32"/>
          <w:szCs w:val="28"/>
        </w:rPr>
      </w:pPr>
      <w:r w:rsidRPr="007A25C6">
        <w:rPr>
          <w:rFonts w:ascii="Times New Roman" w:eastAsia="Calibri" w:hAnsi="Times New Roman" w:cs="Times New Roman"/>
          <w:b/>
          <w:bCs/>
          <w:sz w:val="32"/>
          <w:szCs w:val="28"/>
        </w:rPr>
        <w:t>February</w:t>
      </w:r>
      <w:r w:rsidR="008D4788" w:rsidRPr="007A25C6">
        <w:rPr>
          <w:rFonts w:ascii="Times New Roman" w:eastAsia="Calibri" w:hAnsi="Times New Roman" w:cs="Times New Roman"/>
          <w:b/>
          <w:bCs/>
          <w:sz w:val="32"/>
          <w:szCs w:val="28"/>
        </w:rPr>
        <w:t xml:space="preserve"> </w:t>
      </w:r>
      <w:r w:rsidR="0006151A" w:rsidRPr="007A25C6">
        <w:rPr>
          <w:rFonts w:ascii="Times New Roman" w:eastAsia="Calibri" w:hAnsi="Times New Roman" w:cs="Times New Roman"/>
          <w:b/>
          <w:bCs/>
          <w:sz w:val="32"/>
          <w:szCs w:val="28"/>
        </w:rPr>
        <w:t>25</w:t>
      </w:r>
      <w:r w:rsidR="0006151A" w:rsidRPr="007A25C6">
        <w:rPr>
          <w:rFonts w:ascii="Times New Roman" w:eastAsia="Calibri" w:hAnsi="Times New Roman" w:cs="Times New Roman"/>
          <w:b/>
          <w:bCs/>
          <w:sz w:val="32"/>
          <w:szCs w:val="28"/>
          <w:vertAlign w:val="superscript"/>
        </w:rPr>
        <w:t>th</w:t>
      </w:r>
      <w:r w:rsidR="0006151A" w:rsidRPr="007A25C6">
        <w:rPr>
          <w:rFonts w:ascii="Times New Roman" w:eastAsia="Calibri" w:hAnsi="Times New Roman" w:cs="Times New Roman"/>
          <w:b/>
          <w:bCs/>
          <w:sz w:val="32"/>
          <w:szCs w:val="28"/>
        </w:rPr>
        <w:t>,</w:t>
      </w:r>
      <w:r w:rsidR="00313C8D" w:rsidRPr="007A25C6">
        <w:rPr>
          <w:rFonts w:ascii="Times New Roman" w:eastAsia="Calibri" w:hAnsi="Times New Roman" w:cs="Times New Roman"/>
          <w:b/>
          <w:bCs/>
          <w:sz w:val="32"/>
          <w:szCs w:val="28"/>
        </w:rPr>
        <w:t xml:space="preserve"> 2020</w:t>
      </w:r>
    </w:p>
    <w:p w14:paraId="5458890A" w14:textId="77777777" w:rsidR="00313C8D" w:rsidRPr="007A25C6" w:rsidRDefault="00313C8D" w:rsidP="003004E2">
      <w:pPr>
        <w:ind w:left="2880" w:firstLine="720"/>
        <w:rPr>
          <w:rFonts w:ascii="Times New Roman" w:hAnsi="Times New Roman" w:cs="Times New Roman"/>
          <w:b/>
          <w:bCs/>
          <w:sz w:val="24"/>
          <w:szCs w:val="24"/>
          <w:u w:val="single"/>
        </w:rPr>
      </w:pPr>
    </w:p>
    <w:p w14:paraId="608C9E99" w14:textId="66CC99D4" w:rsidR="00313C8D" w:rsidRPr="007A25C6" w:rsidRDefault="00313C8D">
      <w:pPr>
        <w:rPr>
          <w:rFonts w:ascii="Times New Roman" w:hAnsi="Times New Roman" w:cs="Times New Roman"/>
          <w:b/>
          <w:bCs/>
          <w:sz w:val="24"/>
          <w:szCs w:val="24"/>
          <w:u w:val="single"/>
        </w:rPr>
      </w:pPr>
    </w:p>
    <w:p w14:paraId="2C3BEC47" w14:textId="638E2E21" w:rsidR="003004E2" w:rsidRPr="007A25C6" w:rsidRDefault="003004E2" w:rsidP="006B6ADA">
      <w:pPr>
        <w:ind w:left="2880" w:firstLine="720"/>
        <w:rPr>
          <w:rFonts w:ascii="Times New Roman" w:hAnsi="Times New Roman" w:cs="Times New Roman"/>
          <w:sz w:val="44"/>
          <w:szCs w:val="44"/>
        </w:rPr>
      </w:pPr>
      <w:r w:rsidRPr="007A25C6">
        <w:rPr>
          <w:rFonts w:ascii="Times New Roman" w:hAnsi="Times New Roman" w:cs="Times New Roman"/>
          <w:b/>
          <w:bCs/>
          <w:sz w:val="44"/>
          <w:szCs w:val="44"/>
          <w:u w:val="single"/>
        </w:rPr>
        <w:t>Letter of Transmittal</w:t>
      </w:r>
    </w:p>
    <w:p w14:paraId="21E11EA2" w14:textId="77777777" w:rsidR="003004E2" w:rsidRPr="007A25C6" w:rsidRDefault="003004E2" w:rsidP="006B6ADA">
      <w:pPr>
        <w:rPr>
          <w:rFonts w:ascii="Times New Roman" w:hAnsi="Times New Roman" w:cs="Times New Roman"/>
          <w:sz w:val="44"/>
          <w:szCs w:val="44"/>
        </w:rPr>
      </w:pPr>
    </w:p>
    <w:p w14:paraId="470FA235" w14:textId="3CB439E8" w:rsidR="008D4788" w:rsidRPr="007A25C6" w:rsidRDefault="00213CB0" w:rsidP="003004E2">
      <w:pPr>
        <w:rPr>
          <w:rFonts w:ascii="Times New Roman" w:hAnsi="Times New Roman" w:cs="Times New Roman"/>
          <w:b/>
          <w:sz w:val="24"/>
          <w:szCs w:val="24"/>
        </w:rPr>
      </w:pPr>
      <w:r w:rsidRPr="007A25C6">
        <w:rPr>
          <w:rFonts w:ascii="Times New Roman" w:hAnsi="Times New Roman" w:cs="Times New Roman"/>
          <w:b/>
          <w:sz w:val="24"/>
          <w:szCs w:val="24"/>
        </w:rPr>
        <w:t>25</w:t>
      </w:r>
      <w:r w:rsidR="008D4788" w:rsidRPr="007A25C6">
        <w:rPr>
          <w:rFonts w:ascii="Times New Roman" w:hAnsi="Times New Roman" w:cs="Times New Roman"/>
          <w:b/>
          <w:sz w:val="24"/>
          <w:szCs w:val="24"/>
          <w:vertAlign w:val="superscript"/>
        </w:rPr>
        <w:t>th</w:t>
      </w:r>
      <w:r w:rsidR="008D4788" w:rsidRPr="007A25C6">
        <w:rPr>
          <w:rFonts w:ascii="Times New Roman" w:hAnsi="Times New Roman" w:cs="Times New Roman"/>
          <w:b/>
          <w:sz w:val="24"/>
          <w:szCs w:val="24"/>
        </w:rPr>
        <w:t xml:space="preserve"> December, 2020</w:t>
      </w:r>
    </w:p>
    <w:p w14:paraId="7E678544" w14:textId="77777777" w:rsidR="00576C2E" w:rsidRPr="007A25C6" w:rsidRDefault="00576C2E" w:rsidP="003004E2">
      <w:pPr>
        <w:rPr>
          <w:rFonts w:ascii="Times New Roman" w:hAnsi="Times New Roman" w:cs="Times New Roman"/>
          <w:sz w:val="24"/>
          <w:szCs w:val="24"/>
        </w:rPr>
      </w:pPr>
    </w:p>
    <w:p w14:paraId="7978A50F" w14:textId="56D1BB69"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To,</w:t>
      </w:r>
    </w:p>
    <w:p w14:paraId="24611EF8" w14:textId="7418B50E" w:rsidR="003004E2" w:rsidRPr="007A25C6" w:rsidRDefault="003004E2" w:rsidP="003004E2">
      <w:pPr>
        <w:rPr>
          <w:rFonts w:ascii="Times New Roman" w:hAnsi="Times New Roman" w:cs="Times New Roman"/>
          <w:b/>
          <w:bCs/>
          <w:sz w:val="24"/>
          <w:szCs w:val="24"/>
        </w:rPr>
      </w:pPr>
      <w:r w:rsidRPr="007A25C6">
        <w:rPr>
          <w:rFonts w:ascii="Times New Roman" w:hAnsi="Times New Roman" w:cs="Times New Roman"/>
          <w:b/>
          <w:bCs/>
          <w:sz w:val="24"/>
          <w:szCs w:val="24"/>
        </w:rPr>
        <w:t>Yeasmin Islam</w:t>
      </w:r>
    </w:p>
    <w:p w14:paraId="3CEDE6F0" w14:textId="77777777"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Assistant Professor</w:t>
      </w:r>
    </w:p>
    <w:p w14:paraId="0DC14CAC" w14:textId="77777777"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School of Business &amp; Economics</w:t>
      </w:r>
    </w:p>
    <w:p w14:paraId="65A5FD28" w14:textId="1DE973B4"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United International University</w:t>
      </w:r>
    </w:p>
    <w:p w14:paraId="20087F42" w14:textId="77777777" w:rsidR="003004E2" w:rsidRPr="007A25C6" w:rsidRDefault="003004E2" w:rsidP="003004E2">
      <w:pPr>
        <w:rPr>
          <w:rFonts w:ascii="Times New Roman" w:hAnsi="Times New Roman" w:cs="Times New Roman"/>
          <w:sz w:val="24"/>
          <w:szCs w:val="24"/>
        </w:rPr>
      </w:pPr>
    </w:p>
    <w:p w14:paraId="5CE09702" w14:textId="7B30C6FD" w:rsidR="003004E2" w:rsidRPr="00B13A85" w:rsidRDefault="003004E2" w:rsidP="003004E2">
      <w:pPr>
        <w:rPr>
          <w:rFonts w:ascii="Times New Roman" w:hAnsi="Times New Roman" w:cs="Times New Roman"/>
          <w:sz w:val="24"/>
          <w:szCs w:val="24"/>
        </w:rPr>
      </w:pPr>
      <w:r w:rsidRPr="007A25C6">
        <w:rPr>
          <w:rFonts w:ascii="Times New Roman" w:hAnsi="Times New Roman" w:cs="Times New Roman"/>
          <w:b/>
          <w:bCs/>
          <w:sz w:val="24"/>
          <w:szCs w:val="24"/>
          <w:u w:val="single"/>
        </w:rPr>
        <w:t>Subject</w:t>
      </w:r>
      <w:r w:rsidRPr="007A25C6">
        <w:rPr>
          <w:rFonts w:ascii="Times New Roman" w:hAnsi="Times New Roman" w:cs="Times New Roman"/>
          <w:b/>
          <w:bCs/>
          <w:sz w:val="24"/>
          <w:szCs w:val="24"/>
        </w:rPr>
        <w:t xml:space="preserve">: Submission of </w:t>
      </w:r>
      <w:r w:rsidR="00C7397E" w:rsidRPr="007A25C6">
        <w:rPr>
          <w:rFonts w:ascii="Times New Roman" w:hAnsi="Times New Roman" w:cs="Times New Roman"/>
          <w:b/>
          <w:bCs/>
          <w:sz w:val="24"/>
          <w:szCs w:val="24"/>
        </w:rPr>
        <w:t>I</w:t>
      </w:r>
      <w:r w:rsidRPr="007A25C6">
        <w:rPr>
          <w:rFonts w:ascii="Times New Roman" w:hAnsi="Times New Roman" w:cs="Times New Roman"/>
          <w:b/>
          <w:bCs/>
          <w:sz w:val="24"/>
          <w:szCs w:val="24"/>
        </w:rPr>
        <w:t xml:space="preserve">nternship </w:t>
      </w:r>
      <w:r w:rsidR="00C7397E" w:rsidRPr="007A25C6">
        <w:rPr>
          <w:rFonts w:ascii="Times New Roman" w:hAnsi="Times New Roman" w:cs="Times New Roman"/>
          <w:b/>
          <w:bCs/>
          <w:sz w:val="24"/>
          <w:szCs w:val="24"/>
        </w:rPr>
        <w:t>R</w:t>
      </w:r>
      <w:r w:rsidRPr="007A25C6">
        <w:rPr>
          <w:rFonts w:ascii="Times New Roman" w:hAnsi="Times New Roman" w:cs="Times New Roman"/>
          <w:b/>
          <w:bCs/>
          <w:sz w:val="24"/>
          <w:szCs w:val="24"/>
        </w:rPr>
        <w:t>eport</w:t>
      </w:r>
      <w:r w:rsidR="00C1407D">
        <w:rPr>
          <w:rFonts w:ascii="Times New Roman" w:hAnsi="Times New Roman" w:cs="Times New Roman"/>
          <w:b/>
          <w:bCs/>
          <w:sz w:val="24"/>
          <w:szCs w:val="24"/>
        </w:rPr>
        <w:t xml:space="preserve"> on Analyzing Employee Satisfaction based on Current Performance Evaluation System of</w:t>
      </w:r>
      <w:r w:rsidR="000B57A4">
        <w:rPr>
          <w:rFonts w:ascii="Times New Roman" w:hAnsi="Times New Roman" w:cs="Times New Roman"/>
          <w:b/>
          <w:bCs/>
          <w:sz w:val="24"/>
          <w:szCs w:val="24"/>
        </w:rPr>
        <w:t xml:space="preserve"> Employees of</w:t>
      </w:r>
      <w:r w:rsidR="00C1407D">
        <w:rPr>
          <w:rFonts w:ascii="Times New Roman" w:hAnsi="Times New Roman" w:cs="Times New Roman"/>
          <w:b/>
          <w:bCs/>
          <w:sz w:val="24"/>
          <w:szCs w:val="24"/>
        </w:rPr>
        <w:t xml:space="preserve"> Consumer Knitex </w:t>
      </w:r>
      <w:r w:rsidR="00B13A85" w:rsidRPr="00B13A85">
        <w:rPr>
          <w:rFonts w:ascii="Times New Roman" w:eastAsia="Calibri" w:hAnsi="Times New Roman" w:cs="Times New Roman"/>
          <w:b/>
          <w:bCs/>
          <w:sz w:val="24"/>
          <w:szCs w:val="24"/>
        </w:rPr>
        <w:t>Limited (CKL)-CMT Bangladesh</w:t>
      </w:r>
    </w:p>
    <w:p w14:paraId="6E268DC1" w14:textId="77777777" w:rsidR="003004E2" w:rsidRPr="007A25C6" w:rsidRDefault="003004E2" w:rsidP="003004E2">
      <w:pPr>
        <w:rPr>
          <w:rFonts w:ascii="Times New Roman" w:hAnsi="Times New Roman" w:cs="Times New Roman"/>
          <w:sz w:val="24"/>
          <w:szCs w:val="24"/>
        </w:rPr>
      </w:pPr>
    </w:p>
    <w:p w14:paraId="2F0E0A69" w14:textId="77777777"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Dear Ma’am,</w:t>
      </w:r>
    </w:p>
    <w:p w14:paraId="4E5C835C" w14:textId="5BD588D0" w:rsidR="003004E2" w:rsidRPr="007A25C6" w:rsidRDefault="00791835" w:rsidP="00791835">
      <w:pPr>
        <w:jc w:val="both"/>
        <w:rPr>
          <w:rFonts w:ascii="Times New Roman" w:hAnsi="Times New Roman" w:cs="Times New Roman"/>
          <w:sz w:val="24"/>
          <w:szCs w:val="24"/>
        </w:rPr>
      </w:pPr>
      <w:r w:rsidRPr="007A25C6">
        <w:rPr>
          <w:rFonts w:ascii="Times New Roman" w:hAnsi="Times New Roman" w:cs="Times New Roman"/>
          <w:sz w:val="24"/>
          <w:szCs w:val="24"/>
        </w:rPr>
        <w:t>All the</w:t>
      </w:r>
      <w:r w:rsidR="003004E2" w:rsidRPr="007A25C6">
        <w:rPr>
          <w:rFonts w:ascii="Times New Roman" w:hAnsi="Times New Roman" w:cs="Times New Roman"/>
          <w:sz w:val="24"/>
          <w:szCs w:val="24"/>
        </w:rPr>
        <w:t xml:space="preserve"> student of UIU Business School needs to do internship in an organization and submit a report about their experience in the company to complete graduation. As per the BBA program’s requirement, my internship report has been </w:t>
      </w:r>
      <w:r w:rsidRPr="007A25C6">
        <w:rPr>
          <w:rFonts w:ascii="Times New Roman" w:hAnsi="Times New Roman" w:cs="Times New Roman"/>
          <w:sz w:val="24"/>
          <w:szCs w:val="24"/>
        </w:rPr>
        <w:t>done</w:t>
      </w:r>
      <w:r w:rsidR="003004E2" w:rsidRPr="007A25C6">
        <w:rPr>
          <w:rFonts w:ascii="Times New Roman" w:hAnsi="Times New Roman" w:cs="Times New Roman"/>
          <w:sz w:val="24"/>
          <w:szCs w:val="24"/>
        </w:rPr>
        <w:t>. In this report, I have tried to follow the guidelines and instructions that you have communicated to me through our conversations.</w:t>
      </w:r>
    </w:p>
    <w:p w14:paraId="4E2832C4" w14:textId="391403D0" w:rsidR="003004E2" w:rsidRPr="007A25C6" w:rsidRDefault="003004E2" w:rsidP="00791835">
      <w:pPr>
        <w:jc w:val="both"/>
        <w:rPr>
          <w:rFonts w:ascii="Times New Roman" w:hAnsi="Times New Roman" w:cs="Times New Roman"/>
          <w:sz w:val="24"/>
          <w:szCs w:val="24"/>
        </w:rPr>
      </w:pPr>
      <w:r w:rsidRPr="007A25C6">
        <w:rPr>
          <w:rFonts w:ascii="Times New Roman" w:hAnsi="Times New Roman" w:cs="Times New Roman"/>
          <w:sz w:val="24"/>
          <w:szCs w:val="24"/>
        </w:rPr>
        <w:t>UIU internship program is a yearlong program of which I have completed</w:t>
      </w:r>
      <w:r w:rsidR="00791835" w:rsidRPr="007A25C6">
        <w:rPr>
          <w:rFonts w:ascii="Times New Roman" w:hAnsi="Times New Roman" w:cs="Times New Roman"/>
          <w:sz w:val="24"/>
          <w:szCs w:val="24"/>
        </w:rPr>
        <w:t>.</w:t>
      </w:r>
      <w:r w:rsidRPr="007A25C6">
        <w:rPr>
          <w:rFonts w:ascii="Times New Roman" w:hAnsi="Times New Roman" w:cs="Times New Roman"/>
          <w:sz w:val="24"/>
          <w:szCs w:val="24"/>
        </w:rPr>
        <w:t xml:space="preserve"> Throughout my ongoing internship period I have not only acquired different skills and knowledge but also a good network. Working in this organization has exposed me to the inner workings in an organization. While preparing the report, I ensured that I abide by the rules and regulations of UIU and use authentic materials to support my report. I hereby, submit my report.</w:t>
      </w:r>
    </w:p>
    <w:p w14:paraId="77307AF1" w14:textId="77777777" w:rsidR="003004E2" w:rsidRPr="007A25C6" w:rsidRDefault="003004E2" w:rsidP="00791835">
      <w:pPr>
        <w:jc w:val="both"/>
        <w:rPr>
          <w:rFonts w:ascii="Times New Roman" w:hAnsi="Times New Roman" w:cs="Times New Roman"/>
          <w:sz w:val="24"/>
          <w:szCs w:val="24"/>
        </w:rPr>
      </w:pPr>
    </w:p>
    <w:p w14:paraId="06416048" w14:textId="579CA777" w:rsidR="003004E2" w:rsidRPr="007A25C6" w:rsidRDefault="003004E2" w:rsidP="003004E2">
      <w:pPr>
        <w:rPr>
          <w:rFonts w:ascii="Times New Roman" w:hAnsi="Times New Roman" w:cs="Times New Roman"/>
          <w:sz w:val="24"/>
          <w:szCs w:val="24"/>
        </w:rPr>
      </w:pPr>
      <w:r w:rsidRPr="007A25C6">
        <w:rPr>
          <w:rFonts w:ascii="Times New Roman" w:hAnsi="Times New Roman" w:cs="Times New Roman"/>
          <w:sz w:val="24"/>
          <w:szCs w:val="24"/>
        </w:rPr>
        <w:t>Sincerely,</w:t>
      </w:r>
    </w:p>
    <w:p w14:paraId="1517698C" w14:textId="2EC2C7FD" w:rsidR="003004E2" w:rsidRPr="007A25C6" w:rsidRDefault="003004E2" w:rsidP="00576C2E">
      <w:pPr>
        <w:spacing w:after="0" w:line="240" w:lineRule="auto"/>
        <w:rPr>
          <w:rFonts w:ascii="Times New Roman" w:hAnsi="Times New Roman" w:cs="Times New Roman"/>
          <w:b/>
          <w:sz w:val="28"/>
          <w:szCs w:val="24"/>
        </w:rPr>
      </w:pPr>
      <w:r w:rsidRPr="007A25C6">
        <w:rPr>
          <w:rFonts w:ascii="Times New Roman" w:hAnsi="Times New Roman" w:cs="Times New Roman"/>
          <w:b/>
          <w:sz w:val="28"/>
          <w:szCs w:val="24"/>
        </w:rPr>
        <w:t>Nadia Sultana</w:t>
      </w:r>
    </w:p>
    <w:p w14:paraId="3E38ECF6" w14:textId="5035C2B4" w:rsidR="003004E2" w:rsidRPr="007A25C6" w:rsidRDefault="003004E2" w:rsidP="00576C2E">
      <w:pPr>
        <w:spacing w:after="0" w:line="240" w:lineRule="auto"/>
        <w:rPr>
          <w:rFonts w:ascii="Times New Roman" w:hAnsi="Times New Roman" w:cs="Times New Roman"/>
          <w:b/>
          <w:sz w:val="24"/>
          <w:szCs w:val="24"/>
        </w:rPr>
      </w:pPr>
      <w:r w:rsidRPr="007A25C6">
        <w:rPr>
          <w:rFonts w:ascii="Times New Roman" w:hAnsi="Times New Roman" w:cs="Times New Roman"/>
          <w:b/>
          <w:sz w:val="24"/>
          <w:szCs w:val="24"/>
        </w:rPr>
        <w:t>ID- 111161330</w:t>
      </w:r>
    </w:p>
    <w:p w14:paraId="397B6249" w14:textId="4A31CBE8" w:rsidR="00042CE4" w:rsidRPr="007A25C6" w:rsidRDefault="00042CE4" w:rsidP="00576C2E">
      <w:pPr>
        <w:spacing w:after="0" w:line="240" w:lineRule="auto"/>
        <w:rPr>
          <w:rFonts w:ascii="Times New Roman" w:hAnsi="Times New Roman" w:cs="Times New Roman"/>
          <w:sz w:val="24"/>
          <w:szCs w:val="24"/>
        </w:rPr>
      </w:pPr>
      <w:r w:rsidRPr="007A25C6">
        <w:rPr>
          <w:rFonts w:ascii="Times New Roman" w:hAnsi="Times New Roman" w:cs="Times New Roman"/>
          <w:sz w:val="24"/>
          <w:szCs w:val="24"/>
        </w:rPr>
        <w:t>Major in Human Resource Management</w:t>
      </w:r>
    </w:p>
    <w:p w14:paraId="28E76FB0" w14:textId="77777777" w:rsidR="003004E2" w:rsidRPr="007A25C6" w:rsidRDefault="003004E2" w:rsidP="00576C2E">
      <w:pPr>
        <w:spacing w:after="0" w:line="240" w:lineRule="auto"/>
        <w:rPr>
          <w:rFonts w:ascii="Times New Roman" w:hAnsi="Times New Roman" w:cs="Times New Roman"/>
          <w:sz w:val="24"/>
          <w:szCs w:val="24"/>
        </w:rPr>
      </w:pPr>
      <w:r w:rsidRPr="007A25C6">
        <w:rPr>
          <w:rFonts w:ascii="Times New Roman" w:hAnsi="Times New Roman" w:cs="Times New Roman"/>
          <w:sz w:val="24"/>
          <w:szCs w:val="24"/>
        </w:rPr>
        <w:t>School of Business &amp; Economics</w:t>
      </w:r>
    </w:p>
    <w:p w14:paraId="51B47001" w14:textId="77777777" w:rsidR="003004E2" w:rsidRPr="007A25C6" w:rsidRDefault="003004E2" w:rsidP="00576C2E">
      <w:pPr>
        <w:spacing w:after="0" w:line="240" w:lineRule="auto"/>
        <w:rPr>
          <w:rFonts w:ascii="Times New Roman" w:hAnsi="Times New Roman" w:cs="Times New Roman"/>
          <w:sz w:val="24"/>
          <w:szCs w:val="24"/>
        </w:rPr>
      </w:pPr>
      <w:r w:rsidRPr="007A25C6">
        <w:rPr>
          <w:rFonts w:ascii="Times New Roman" w:hAnsi="Times New Roman" w:cs="Times New Roman"/>
          <w:sz w:val="24"/>
          <w:szCs w:val="24"/>
        </w:rPr>
        <w:lastRenderedPageBreak/>
        <w:t>United International University</w:t>
      </w:r>
    </w:p>
    <w:p w14:paraId="1239B1A1" w14:textId="77777777" w:rsidR="003004E2" w:rsidRPr="007A25C6" w:rsidRDefault="003004E2" w:rsidP="003004E2">
      <w:pPr>
        <w:rPr>
          <w:rFonts w:ascii="Times New Roman" w:hAnsi="Times New Roman" w:cs="Times New Roman"/>
          <w:b/>
          <w:sz w:val="24"/>
          <w:szCs w:val="24"/>
          <w:u w:val="single"/>
        </w:rPr>
      </w:pPr>
    </w:p>
    <w:p w14:paraId="0A371684" w14:textId="77777777" w:rsidR="00576C2E" w:rsidRPr="007A25C6" w:rsidRDefault="00576C2E" w:rsidP="003004E2">
      <w:pPr>
        <w:rPr>
          <w:rFonts w:ascii="Times New Roman" w:hAnsi="Times New Roman" w:cs="Times New Roman"/>
          <w:b/>
          <w:sz w:val="24"/>
          <w:szCs w:val="24"/>
          <w:u w:val="single"/>
        </w:rPr>
      </w:pPr>
    </w:p>
    <w:p w14:paraId="64706E33" w14:textId="77777777" w:rsidR="00576C2E" w:rsidRPr="007A25C6" w:rsidRDefault="00576C2E" w:rsidP="006B6ADA">
      <w:pPr>
        <w:jc w:val="center"/>
        <w:rPr>
          <w:rFonts w:ascii="Times New Roman" w:hAnsi="Times New Roman" w:cs="Times New Roman"/>
          <w:b/>
          <w:bCs/>
          <w:sz w:val="44"/>
          <w:szCs w:val="44"/>
          <w:u w:val="single"/>
        </w:rPr>
      </w:pPr>
    </w:p>
    <w:p w14:paraId="4B774AF8" w14:textId="71614D5B" w:rsidR="003004E2" w:rsidRPr="007A25C6" w:rsidRDefault="003004E2" w:rsidP="006B6ADA">
      <w:pPr>
        <w:jc w:val="center"/>
        <w:rPr>
          <w:rFonts w:ascii="Times New Roman" w:hAnsi="Times New Roman" w:cs="Times New Roman"/>
          <w:sz w:val="44"/>
          <w:szCs w:val="44"/>
        </w:rPr>
      </w:pPr>
      <w:r w:rsidRPr="007A25C6">
        <w:rPr>
          <w:rFonts w:ascii="Times New Roman" w:hAnsi="Times New Roman" w:cs="Times New Roman"/>
          <w:b/>
          <w:bCs/>
          <w:sz w:val="44"/>
          <w:szCs w:val="44"/>
          <w:u w:val="single"/>
        </w:rPr>
        <w:t>Acknowledgement</w:t>
      </w:r>
    </w:p>
    <w:p w14:paraId="3A83F153" w14:textId="77777777" w:rsidR="003004E2" w:rsidRPr="007A25C6" w:rsidRDefault="003004E2" w:rsidP="003004E2">
      <w:pPr>
        <w:rPr>
          <w:rFonts w:ascii="Times New Roman" w:hAnsi="Times New Roman" w:cs="Times New Roman"/>
          <w:sz w:val="24"/>
          <w:szCs w:val="24"/>
        </w:rPr>
      </w:pPr>
    </w:p>
    <w:p w14:paraId="72CDBFD6" w14:textId="2A68066B" w:rsidR="003004E2" w:rsidRPr="007A25C6" w:rsidRDefault="003004E2" w:rsidP="00576C2E">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First, I would like to thank </w:t>
      </w:r>
      <w:r w:rsidR="0072698C" w:rsidRPr="007A25C6">
        <w:rPr>
          <w:rFonts w:ascii="Times New Roman" w:hAnsi="Times New Roman" w:cs="Times New Roman"/>
          <w:sz w:val="24"/>
          <w:szCs w:val="24"/>
        </w:rPr>
        <w:t xml:space="preserve">my </w:t>
      </w:r>
      <w:r w:rsidRPr="007A25C6">
        <w:rPr>
          <w:rFonts w:ascii="Times New Roman" w:hAnsi="Times New Roman" w:cs="Times New Roman"/>
          <w:sz w:val="24"/>
          <w:szCs w:val="24"/>
        </w:rPr>
        <w:t>Almighty</w:t>
      </w:r>
      <w:r w:rsidR="0072698C" w:rsidRPr="007A25C6">
        <w:rPr>
          <w:rFonts w:ascii="Times New Roman" w:hAnsi="Times New Roman" w:cs="Times New Roman"/>
          <w:sz w:val="24"/>
          <w:szCs w:val="24"/>
        </w:rPr>
        <w:t xml:space="preserve"> </w:t>
      </w:r>
      <w:r w:rsidRPr="007A25C6">
        <w:rPr>
          <w:rFonts w:ascii="Times New Roman" w:hAnsi="Times New Roman" w:cs="Times New Roman"/>
          <w:sz w:val="24"/>
          <w:szCs w:val="24"/>
        </w:rPr>
        <w:t>for his blessings upon me and for giving me an opportunity to work in one of the developing company in Bangladesh. Secondly, I would like to convey</w:t>
      </w:r>
      <w:r w:rsidR="0072698C" w:rsidRPr="007A25C6">
        <w:rPr>
          <w:rFonts w:ascii="Times New Roman" w:hAnsi="Times New Roman" w:cs="Times New Roman"/>
          <w:sz w:val="24"/>
          <w:szCs w:val="24"/>
        </w:rPr>
        <w:t xml:space="preserve"> a special </w:t>
      </w:r>
      <w:r w:rsidRPr="007A25C6">
        <w:rPr>
          <w:rFonts w:ascii="Times New Roman" w:hAnsi="Times New Roman" w:cs="Times New Roman"/>
          <w:sz w:val="24"/>
          <w:szCs w:val="24"/>
        </w:rPr>
        <w:t xml:space="preserve">thanks to Yeasmin Islam Ma’am, my faculty advisor for her </w:t>
      </w:r>
      <w:r w:rsidR="0072698C" w:rsidRPr="007A25C6">
        <w:rPr>
          <w:rFonts w:ascii="Times New Roman" w:hAnsi="Times New Roman" w:cs="Times New Roman"/>
          <w:sz w:val="24"/>
          <w:szCs w:val="24"/>
        </w:rPr>
        <w:t>worthy</w:t>
      </w:r>
      <w:r w:rsidRPr="007A25C6">
        <w:rPr>
          <w:rFonts w:ascii="Times New Roman" w:hAnsi="Times New Roman" w:cs="Times New Roman"/>
          <w:sz w:val="24"/>
          <w:szCs w:val="24"/>
        </w:rPr>
        <w:t xml:space="preserve"> guidance, which </w:t>
      </w:r>
      <w:r w:rsidR="0072698C" w:rsidRPr="007A25C6">
        <w:rPr>
          <w:rFonts w:ascii="Times New Roman" w:hAnsi="Times New Roman" w:cs="Times New Roman"/>
          <w:sz w:val="24"/>
          <w:szCs w:val="24"/>
        </w:rPr>
        <w:t>favor</w:t>
      </w:r>
      <w:r w:rsidRPr="007A25C6">
        <w:rPr>
          <w:rFonts w:ascii="Times New Roman" w:hAnsi="Times New Roman" w:cs="Times New Roman"/>
          <w:sz w:val="24"/>
          <w:szCs w:val="24"/>
        </w:rPr>
        <w:t xml:space="preserve"> me to </w:t>
      </w:r>
      <w:r w:rsidR="0072698C" w:rsidRPr="007A25C6">
        <w:rPr>
          <w:rFonts w:ascii="Times New Roman" w:hAnsi="Times New Roman" w:cs="Times New Roman"/>
          <w:sz w:val="24"/>
          <w:szCs w:val="24"/>
        </w:rPr>
        <w:t>finish</w:t>
      </w:r>
      <w:r w:rsidRPr="007A25C6">
        <w:rPr>
          <w:rFonts w:ascii="Times New Roman" w:hAnsi="Times New Roman" w:cs="Times New Roman"/>
          <w:sz w:val="24"/>
          <w:szCs w:val="24"/>
        </w:rPr>
        <w:t xml:space="preserve"> this report successfully. I am </w:t>
      </w:r>
      <w:r w:rsidR="0072698C" w:rsidRPr="007A25C6">
        <w:rPr>
          <w:rFonts w:ascii="Times New Roman" w:hAnsi="Times New Roman" w:cs="Times New Roman"/>
          <w:sz w:val="24"/>
          <w:szCs w:val="24"/>
        </w:rPr>
        <w:t>extreme</w:t>
      </w:r>
      <w:r w:rsidRPr="007A25C6">
        <w:rPr>
          <w:rFonts w:ascii="Times New Roman" w:hAnsi="Times New Roman" w:cs="Times New Roman"/>
          <w:sz w:val="24"/>
          <w:szCs w:val="24"/>
        </w:rPr>
        <w:t xml:space="preserve">ly </w:t>
      </w:r>
      <w:r w:rsidR="0072698C" w:rsidRPr="007A25C6">
        <w:rPr>
          <w:rFonts w:ascii="Times New Roman" w:hAnsi="Times New Roman" w:cs="Times New Roman"/>
          <w:sz w:val="24"/>
          <w:szCs w:val="24"/>
        </w:rPr>
        <w:t xml:space="preserve">thankful </w:t>
      </w:r>
      <w:r w:rsidRPr="007A25C6">
        <w:rPr>
          <w:rFonts w:ascii="Times New Roman" w:hAnsi="Times New Roman" w:cs="Times New Roman"/>
          <w:sz w:val="24"/>
          <w:szCs w:val="24"/>
        </w:rPr>
        <w:t>to her.</w:t>
      </w:r>
    </w:p>
    <w:p w14:paraId="5A4567E8" w14:textId="7F31E159" w:rsidR="003004E2" w:rsidRPr="007A25C6" w:rsidRDefault="003004E2" w:rsidP="00576C2E">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I would also like to acknowledge the </w:t>
      </w:r>
      <w:r w:rsidR="0072698C" w:rsidRPr="007A25C6">
        <w:rPr>
          <w:rFonts w:ascii="Times New Roman" w:hAnsi="Times New Roman" w:cs="Times New Roman"/>
          <w:sz w:val="24"/>
          <w:szCs w:val="24"/>
        </w:rPr>
        <w:t>assistance</w:t>
      </w:r>
      <w:r w:rsidRPr="007A25C6">
        <w:rPr>
          <w:rFonts w:ascii="Times New Roman" w:hAnsi="Times New Roman" w:cs="Times New Roman"/>
          <w:sz w:val="24"/>
          <w:szCs w:val="24"/>
        </w:rPr>
        <w:t xml:space="preserve"> of my organizational supervisor, Md Momazzed Hossain </w:t>
      </w:r>
      <w:r w:rsidR="00973A6D" w:rsidRPr="007A25C6">
        <w:rPr>
          <w:rFonts w:ascii="Times New Roman" w:hAnsi="Times New Roman" w:cs="Times New Roman"/>
          <w:sz w:val="24"/>
          <w:szCs w:val="24"/>
        </w:rPr>
        <w:t xml:space="preserve">(Assistant Manager of Human Resource &amp; Procurement Department) </w:t>
      </w:r>
      <w:r w:rsidRPr="007A25C6">
        <w:rPr>
          <w:rFonts w:ascii="Times New Roman" w:hAnsi="Times New Roman" w:cs="Times New Roman"/>
          <w:sz w:val="24"/>
          <w:szCs w:val="24"/>
        </w:rPr>
        <w:t>for his upmost support for my learning outcomes and giving me guidelines to do different works and maintain the daily routine work in the organization. I would also like to give thanks to Amir Hamza</w:t>
      </w:r>
      <w:r w:rsidR="00973A6D" w:rsidRPr="007A25C6">
        <w:rPr>
          <w:rFonts w:ascii="Times New Roman" w:hAnsi="Times New Roman" w:cs="Times New Roman"/>
          <w:sz w:val="24"/>
          <w:szCs w:val="24"/>
        </w:rPr>
        <w:t xml:space="preserve"> </w:t>
      </w:r>
      <w:bookmarkStart w:id="1" w:name="_Hlk58278016"/>
      <w:r w:rsidR="00973A6D" w:rsidRPr="007A25C6">
        <w:rPr>
          <w:rFonts w:ascii="Times New Roman" w:hAnsi="Times New Roman" w:cs="Times New Roman"/>
          <w:sz w:val="24"/>
          <w:szCs w:val="24"/>
        </w:rPr>
        <w:t>(</w:t>
      </w:r>
      <w:r w:rsidRPr="007A25C6">
        <w:rPr>
          <w:rFonts w:ascii="Times New Roman" w:hAnsi="Times New Roman" w:cs="Times New Roman"/>
          <w:sz w:val="24"/>
          <w:szCs w:val="24"/>
        </w:rPr>
        <w:t>Head of Human Resource &amp; Procurement Department</w:t>
      </w:r>
      <w:r w:rsidR="00973A6D" w:rsidRPr="007A25C6">
        <w:rPr>
          <w:rFonts w:ascii="Times New Roman" w:hAnsi="Times New Roman" w:cs="Times New Roman"/>
          <w:sz w:val="24"/>
          <w:szCs w:val="24"/>
        </w:rPr>
        <w:t>)</w:t>
      </w:r>
      <w:r w:rsidRPr="007A25C6">
        <w:rPr>
          <w:rFonts w:ascii="Times New Roman" w:hAnsi="Times New Roman" w:cs="Times New Roman"/>
          <w:sz w:val="24"/>
          <w:szCs w:val="24"/>
        </w:rPr>
        <w:t xml:space="preserve"> </w:t>
      </w:r>
      <w:bookmarkEnd w:id="1"/>
      <w:r w:rsidRPr="007A25C6">
        <w:rPr>
          <w:rFonts w:ascii="Times New Roman" w:hAnsi="Times New Roman" w:cs="Times New Roman"/>
          <w:sz w:val="24"/>
          <w:szCs w:val="24"/>
        </w:rPr>
        <w:t xml:space="preserve">for supporting my work and for giving me the guideline to do my internship work and learning. </w:t>
      </w:r>
    </w:p>
    <w:p w14:paraId="16E8546D" w14:textId="47589096" w:rsidR="00973A6D" w:rsidRPr="007A25C6" w:rsidRDefault="00973A6D" w:rsidP="00576C2E">
      <w:pPr>
        <w:spacing w:line="276" w:lineRule="auto"/>
        <w:jc w:val="both"/>
        <w:rPr>
          <w:rFonts w:ascii="Times New Roman" w:eastAsia="Calibri" w:hAnsi="Times New Roman" w:cs="Times New Roman"/>
          <w:sz w:val="24"/>
          <w:szCs w:val="24"/>
        </w:rPr>
      </w:pPr>
      <w:r w:rsidRPr="007A25C6">
        <w:rPr>
          <w:rFonts w:ascii="Times New Roman" w:eastAsia="Calibri" w:hAnsi="Times New Roman" w:cs="Times New Roman"/>
          <w:sz w:val="24"/>
          <w:szCs w:val="24"/>
        </w:rPr>
        <w:t xml:space="preserve">I would also like to show my humble gratitude towards my other colleagues for whom my working place felt like home and for any kind of help they are always ready to suggest me in every way they can. I am very grateful to everyone who helped me during my internship period and made my experience a memorable one. </w:t>
      </w:r>
    </w:p>
    <w:p w14:paraId="33B0102A" w14:textId="77777777" w:rsidR="003004E2" w:rsidRPr="007A25C6" w:rsidRDefault="003004E2" w:rsidP="003004E2">
      <w:pPr>
        <w:rPr>
          <w:rFonts w:ascii="Times New Roman" w:hAnsi="Times New Roman" w:cs="Times New Roman"/>
          <w:b/>
          <w:sz w:val="24"/>
          <w:szCs w:val="24"/>
          <w:u w:val="single"/>
        </w:rPr>
      </w:pPr>
    </w:p>
    <w:p w14:paraId="0468EFC8" w14:textId="77777777" w:rsidR="003004E2" w:rsidRPr="007A25C6" w:rsidRDefault="003004E2" w:rsidP="003004E2">
      <w:pPr>
        <w:rPr>
          <w:rFonts w:ascii="Times New Roman" w:hAnsi="Times New Roman" w:cs="Times New Roman"/>
          <w:b/>
          <w:sz w:val="24"/>
          <w:szCs w:val="24"/>
          <w:u w:val="single"/>
        </w:rPr>
      </w:pPr>
    </w:p>
    <w:p w14:paraId="48C37AF0" w14:textId="77777777" w:rsidR="003004E2" w:rsidRPr="007A25C6" w:rsidRDefault="003004E2" w:rsidP="003004E2">
      <w:pPr>
        <w:rPr>
          <w:rFonts w:ascii="Times New Roman" w:hAnsi="Times New Roman" w:cs="Times New Roman"/>
          <w:b/>
          <w:sz w:val="24"/>
          <w:szCs w:val="24"/>
          <w:u w:val="single"/>
        </w:rPr>
      </w:pPr>
    </w:p>
    <w:p w14:paraId="0E501445" w14:textId="77777777" w:rsidR="003004E2" w:rsidRPr="007A25C6" w:rsidRDefault="003004E2" w:rsidP="003004E2">
      <w:pPr>
        <w:rPr>
          <w:rFonts w:ascii="Times New Roman" w:hAnsi="Times New Roman" w:cs="Times New Roman"/>
          <w:b/>
          <w:sz w:val="24"/>
          <w:szCs w:val="24"/>
          <w:u w:val="single"/>
        </w:rPr>
      </w:pPr>
    </w:p>
    <w:p w14:paraId="31264EB1" w14:textId="77777777" w:rsidR="003004E2" w:rsidRPr="007A25C6" w:rsidRDefault="003004E2" w:rsidP="003004E2">
      <w:pPr>
        <w:rPr>
          <w:rFonts w:ascii="Times New Roman" w:hAnsi="Times New Roman" w:cs="Times New Roman"/>
          <w:b/>
          <w:sz w:val="24"/>
          <w:szCs w:val="24"/>
          <w:u w:val="single"/>
        </w:rPr>
      </w:pPr>
    </w:p>
    <w:p w14:paraId="25A5BBE9" w14:textId="77777777" w:rsidR="003004E2" w:rsidRPr="007A25C6" w:rsidRDefault="003004E2" w:rsidP="003004E2">
      <w:pPr>
        <w:rPr>
          <w:rFonts w:ascii="Times New Roman" w:hAnsi="Times New Roman" w:cs="Times New Roman"/>
          <w:b/>
          <w:sz w:val="24"/>
          <w:szCs w:val="24"/>
          <w:u w:val="single"/>
        </w:rPr>
      </w:pPr>
    </w:p>
    <w:p w14:paraId="6226AACA" w14:textId="77777777" w:rsidR="003004E2" w:rsidRPr="007A25C6" w:rsidRDefault="003004E2" w:rsidP="003004E2">
      <w:pPr>
        <w:rPr>
          <w:rFonts w:ascii="Times New Roman" w:hAnsi="Times New Roman" w:cs="Times New Roman"/>
          <w:b/>
          <w:sz w:val="24"/>
          <w:szCs w:val="24"/>
          <w:u w:val="single"/>
        </w:rPr>
      </w:pPr>
    </w:p>
    <w:p w14:paraId="0072FCBA" w14:textId="77777777" w:rsidR="003004E2" w:rsidRPr="007A25C6" w:rsidRDefault="003004E2" w:rsidP="003004E2">
      <w:pPr>
        <w:rPr>
          <w:rFonts w:ascii="Times New Roman" w:hAnsi="Times New Roman" w:cs="Times New Roman"/>
          <w:b/>
          <w:sz w:val="24"/>
          <w:szCs w:val="24"/>
          <w:u w:val="single"/>
        </w:rPr>
      </w:pPr>
    </w:p>
    <w:p w14:paraId="565609EA" w14:textId="77777777" w:rsidR="003004E2" w:rsidRPr="007A25C6" w:rsidRDefault="003004E2" w:rsidP="003004E2">
      <w:pPr>
        <w:rPr>
          <w:rFonts w:ascii="Times New Roman" w:hAnsi="Times New Roman" w:cs="Times New Roman"/>
          <w:b/>
          <w:sz w:val="24"/>
          <w:szCs w:val="24"/>
          <w:u w:val="single"/>
        </w:rPr>
      </w:pPr>
    </w:p>
    <w:p w14:paraId="3DC74581" w14:textId="77777777" w:rsidR="003004E2" w:rsidRPr="007A25C6" w:rsidRDefault="003004E2" w:rsidP="003004E2">
      <w:pPr>
        <w:rPr>
          <w:rFonts w:ascii="Times New Roman" w:hAnsi="Times New Roman" w:cs="Times New Roman"/>
          <w:b/>
          <w:sz w:val="24"/>
          <w:szCs w:val="24"/>
          <w:u w:val="single"/>
        </w:rPr>
      </w:pPr>
    </w:p>
    <w:p w14:paraId="4DD3D632" w14:textId="77777777" w:rsidR="003004E2" w:rsidRPr="007A25C6" w:rsidRDefault="003004E2" w:rsidP="003004E2">
      <w:pPr>
        <w:rPr>
          <w:rFonts w:ascii="Times New Roman" w:hAnsi="Times New Roman" w:cs="Times New Roman"/>
          <w:b/>
          <w:sz w:val="24"/>
          <w:szCs w:val="24"/>
          <w:u w:val="single"/>
        </w:rPr>
      </w:pPr>
      <w:bookmarkStart w:id="2" w:name="_Toc24404141"/>
    </w:p>
    <w:p w14:paraId="799387D6" w14:textId="665C4075" w:rsidR="003004E2" w:rsidRPr="007A25C6" w:rsidRDefault="00042CE4" w:rsidP="006B6ADA">
      <w:pPr>
        <w:pStyle w:val="Heading1"/>
        <w:rPr>
          <w:rFonts w:cs="Times New Roman"/>
          <w:b/>
          <w:color w:val="000000" w:themeColor="text1"/>
          <w:u w:val="single"/>
        </w:rPr>
      </w:pPr>
      <w:bookmarkStart w:id="3" w:name="_Toc65348432"/>
      <w:bookmarkEnd w:id="2"/>
      <w:r w:rsidRPr="007A25C6">
        <w:rPr>
          <w:rFonts w:cs="Times New Roman"/>
          <w:b/>
          <w:color w:val="000000" w:themeColor="text1"/>
          <w:u w:val="single"/>
        </w:rPr>
        <w:t>Executive Summary</w:t>
      </w:r>
      <w:bookmarkEnd w:id="3"/>
    </w:p>
    <w:p w14:paraId="70D4480F" w14:textId="77777777" w:rsidR="00FF04B4" w:rsidRPr="007A25C6" w:rsidRDefault="00FF04B4" w:rsidP="006B6ADA">
      <w:pPr>
        <w:pStyle w:val="Heading1"/>
        <w:rPr>
          <w:rFonts w:cs="Times New Roman"/>
        </w:rPr>
      </w:pPr>
    </w:p>
    <w:p w14:paraId="5C859F01" w14:textId="042386E6" w:rsidR="00842664" w:rsidRPr="007A25C6" w:rsidRDefault="003004E2" w:rsidP="00576C2E">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Textile and garments sector </w:t>
      </w:r>
      <w:r w:rsidR="00F06101" w:rsidRPr="007A25C6">
        <w:rPr>
          <w:rFonts w:ascii="Times New Roman" w:hAnsi="Times New Roman" w:cs="Times New Roman"/>
          <w:sz w:val="24"/>
          <w:szCs w:val="24"/>
        </w:rPr>
        <w:t>play</w:t>
      </w:r>
      <w:r w:rsidRPr="007A25C6">
        <w:rPr>
          <w:rFonts w:ascii="Times New Roman" w:hAnsi="Times New Roman" w:cs="Times New Roman"/>
          <w:sz w:val="24"/>
          <w:szCs w:val="24"/>
        </w:rPr>
        <w:t xml:space="preserve"> an important role in the </w:t>
      </w:r>
      <w:r w:rsidR="001A0C99" w:rsidRPr="007A25C6">
        <w:rPr>
          <w:rFonts w:ascii="Times New Roman" w:hAnsi="Times New Roman" w:cs="Times New Roman"/>
          <w:sz w:val="24"/>
          <w:szCs w:val="24"/>
        </w:rPr>
        <w:t>economy of Bangladesh. There are 4621 garment factories in Bangladesh which contributes huge to the economic development of our country. One of the major sources of foreign exchanging earnings is coming from</w:t>
      </w:r>
      <w:r w:rsidR="001434E0" w:rsidRPr="007A25C6">
        <w:rPr>
          <w:rFonts w:ascii="Times New Roman" w:hAnsi="Times New Roman" w:cs="Times New Roman"/>
          <w:sz w:val="24"/>
          <w:szCs w:val="24"/>
        </w:rPr>
        <w:t xml:space="preserve"> the export of</w:t>
      </w:r>
      <w:r w:rsidR="001A0C99" w:rsidRPr="007A25C6">
        <w:rPr>
          <w:rFonts w:ascii="Times New Roman" w:hAnsi="Times New Roman" w:cs="Times New Roman"/>
          <w:sz w:val="24"/>
          <w:szCs w:val="24"/>
        </w:rPr>
        <w:t xml:space="preserve"> RMG</w:t>
      </w:r>
      <w:r w:rsidR="001434E0" w:rsidRPr="007A25C6">
        <w:rPr>
          <w:rFonts w:ascii="Times New Roman" w:hAnsi="Times New Roman" w:cs="Times New Roman"/>
          <w:sz w:val="24"/>
          <w:szCs w:val="24"/>
        </w:rPr>
        <w:t xml:space="preserve"> &amp; textile industry. It’s a major contributor of GDP in our country.</w:t>
      </w:r>
    </w:p>
    <w:p w14:paraId="0CC65F40" w14:textId="234E9F30" w:rsidR="001A0C99" w:rsidRPr="007A25C6" w:rsidRDefault="001434E0" w:rsidP="00576C2E">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study focuses on the overall activities of Compagnie Mauricienne de Textile Ltee (CMT) Bangladesh an</w:t>
      </w:r>
      <w:r w:rsidR="00842664" w:rsidRPr="007A25C6">
        <w:rPr>
          <w:rFonts w:ascii="Times New Roman" w:hAnsi="Times New Roman" w:cs="Times New Roman"/>
          <w:sz w:val="24"/>
          <w:szCs w:val="24"/>
        </w:rPr>
        <w:t>d the core purpose of this report is about the</w:t>
      </w:r>
      <w:r w:rsidRPr="007A25C6">
        <w:rPr>
          <w:rFonts w:ascii="Times New Roman" w:hAnsi="Times New Roman" w:cs="Times New Roman"/>
          <w:sz w:val="24"/>
          <w:szCs w:val="24"/>
        </w:rPr>
        <w:t xml:space="preserve"> analysis of employee satisfaction based on </w:t>
      </w:r>
      <w:r w:rsidR="00372A62" w:rsidRPr="007A25C6">
        <w:rPr>
          <w:rFonts w:ascii="Times New Roman" w:hAnsi="Times New Roman" w:cs="Times New Roman"/>
          <w:sz w:val="24"/>
          <w:szCs w:val="24"/>
        </w:rPr>
        <w:t>current performance evaluation system of employees in CKL</w:t>
      </w:r>
      <w:r w:rsidR="006E43E2" w:rsidRPr="007A25C6">
        <w:rPr>
          <w:rFonts w:ascii="Times New Roman" w:hAnsi="Times New Roman" w:cs="Times New Roman"/>
          <w:sz w:val="24"/>
          <w:szCs w:val="24"/>
        </w:rPr>
        <w:t>-CMT(Bangladesh)</w:t>
      </w:r>
      <w:r w:rsidR="00372A62" w:rsidRPr="007A25C6">
        <w:rPr>
          <w:rFonts w:ascii="Times New Roman" w:hAnsi="Times New Roman" w:cs="Times New Roman"/>
          <w:sz w:val="24"/>
          <w:szCs w:val="24"/>
        </w:rPr>
        <w:t>.</w:t>
      </w:r>
      <w:r w:rsidR="00BD45C3">
        <w:rPr>
          <w:rFonts w:ascii="Times New Roman" w:hAnsi="Times New Roman" w:cs="Times New Roman"/>
          <w:sz w:val="24"/>
          <w:szCs w:val="24"/>
        </w:rPr>
        <w:t xml:space="preserve"> This is necessary to do the practical task in internship period.</w:t>
      </w:r>
      <w:r w:rsidR="00645833">
        <w:rPr>
          <w:rFonts w:ascii="Times New Roman" w:hAnsi="Times New Roman" w:cs="Times New Roman"/>
          <w:sz w:val="24"/>
          <w:szCs w:val="24"/>
        </w:rPr>
        <w:t xml:space="preserve"> </w:t>
      </w:r>
      <w:r w:rsidR="00842664" w:rsidRPr="007A25C6">
        <w:rPr>
          <w:rFonts w:ascii="Times New Roman" w:hAnsi="Times New Roman" w:cs="Times New Roman"/>
          <w:sz w:val="24"/>
          <w:szCs w:val="24"/>
        </w:rPr>
        <w:t xml:space="preserve">For this reason, practical area of responsibilities </w:t>
      </w:r>
      <w:r w:rsidR="00F61531" w:rsidRPr="007A25C6">
        <w:rPr>
          <w:rFonts w:ascii="Times New Roman" w:hAnsi="Times New Roman" w:cs="Times New Roman"/>
          <w:sz w:val="24"/>
          <w:szCs w:val="24"/>
        </w:rPr>
        <w:t>of the employees and interacted with them to capture their views and relationship with the organization</w:t>
      </w:r>
      <w:r w:rsidR="00AB381F">
        <w:rPr>
          <w:rFonts w:ascii="Times New Roman" w:hAnsi="Times New Roman" w:cs="Times New Roman"/>
          <w:sz w:val="24"/>
          <w:szCs w:val="24"/>
        </w:rPr>
        <w:t xml:space="preserve"> are described here.</w:t>
      </w:r>
    </w:p>
    <w:p w14:paraId="7F738986" w14:textId="0ED9BE94" w:rsidR="007C1E60" w:rsidRDefault="007C1E60" w:rsidP="007C1E60">
      <w:pPr>
        <w:spacing w:line="360" w:lineRule="auto"/>
        <w:jc w:val="both"/>
        <w:rPr>
          <w:rFonts w:ascii="Times New Roman" w:hAnsi="Times New Roman" w:cs="Times New Roman"/>
          <w:sz w:val="24"/>
          <w:szCs w:val="24"/>
        </w:rPr>
      </w:pPr>
      <w:r>
        <w:rPr>
          <w:rFonts w:ascii="Times New Roman" w:hAnsi="Times New Roman" w:cs="Times New Roman"/>
          <w:sz w:val="24"/>
          <w:szCs w:val="24"/>
        </w:rPr>
        <w:t>This report deals with five chapters.</w:t>
      </w:r>
      <w:r w:rsidR="00F06101">
        <w:rPr>
          <w:rFonts w:ascii="Times New Roman" w:hAnsi="Times New Roman" w:cs="Times New Roman"/>
          <w:sz w:val="24"/>
          <w:szCs w:val="24"/>
        </w:rPr>
        <w:t xml:space="preserve"> </w:t>
      </w:r>
      <w:r>
        <w:rPr>
          <w:rFonts w:ascii="Times New Roman" w:hAnsi="Times New Roman" w:cs="Times New Roman"/>
          <w:sz w:val="24"/>
          <w:szCs w:val="24"/>
        </w:rPr>
        <w:t>The</w:t>
      </w:r>
      <w:r w:rsidR="00695547">
        <w:rPr>
          <w:rFonts w:ascii="Times New Roman" w:hAnsi="Times New Roman" w:cs="Times New Roman"/>
          <w:sz w:val="24"/>
          <w:szCs w:val="24"/>
        </w:rPr>
        <w:t xml:space="preserve"> 1</w:t>
      </w:r>
      <w:r w:rsidR="00695547" w:rsidRPr="00695547">
        <w:rPr>
          <w:rFonts w:ascii="Times New Roman" w:hAnsi="Times New Roman" w:cs="Times New Roman"/>
          <w:sz w:val="24"/>
          <w:szCs w:val="24"/>
          <w:vertAlign w:val="superscript"/>
        </w:rPr>
        <w:t>st</w:t>
      </w:r>
      <w:r w:rsidR="00695547">
        <w:rPr>
          <w:rFonts w:ascii="Times New Roman" w:hAnsi="Times New Roman" w:cs="Times New Roman"/>
          <w:sz w:val="24"/>
          <w:szCs w:val="24"/>
        </w:rPr>
        <w:t xml:space="preserve"> </w:t>
      </w:r>
      <w:r>
        <w:rPr>
          <w:rFonts w:ascii="Times New Roman" w:hAnsi="Times New Roman" w:cs="Times New Roman"/>
          <w:sz w:val="24"/>
          <w:szCs w:val="24"/>
        </w:rPr>
        <w:t>chapter deals with the introduction of the report. There is a description about the background of the study, rational of the study, scope of the report, objective of report which is including general objective and specific objective, the methodology of the study and the limitation of the study.</w:t>
      </w:r>
      <w:r w:rsidR="00F06101">
        <w:rPr>
          <w:rFonts w:ascii="Times New Roman" w:hAnsi="Times New Roman" w:cs="Times New Roman"/>
          <w:sz w:val="24"/>
          <w:szCs w:val="24"/>
        </w:rPr>
        <w:t xml:space="preserve"> </w:t>
      </w:r>
      <w:r>
        <w:rPr>
          <w:rFonts w:ascii="Times New Roman" w:hAnsi="Times New Roman" w:cs="Times New Roman"/>
          <w:sz w:val="24"/>
          <w:szCs w:val="24"/>
        </w:rPr>
        <w:t>Then the 2</w:t>
      </w:r>
      <w:r w:rsidRPr="007C1E60">
        <w:rPr>
          <w:rFonts w:ascii="Times New Roman" w:hAnsi="Times New Roman" w:cs="Times New Roman"/>
          <w:sz w:val="24"/>
          <w:szCs w:val="24"/>
          <w:vertAlign w:val="superscript"/>
        </w:rPr>
        <w:t>nd</w:t>
      </w:r>
      <w:r>
        <w:rPr>
          <w:rFonts w:ascii="Times New Roman" w:hAnsi="Times New Roman" w:cs="Times New Roman"/>
          <w:sz w:val="24"/>
          <w:szCs w:val="24"/>
        </w:rPr>
        <w:t xml:space="preserve"> chapter that including the literature review of </w:t>
      </w:r>
      <w:r w:rsidR="00D97BAB">
        <w:rPr>
          <w:rFonts w:ascii="Times New Roman" w:hAnsi="Times New Roman" w:cs="Times New Roman"/>
          <w:sz w:val="24"/>
          <w:szCs w:val="24"/>
        </w:rPr>
        <w:t>performance evaluation and employee job satisfaction.</w:t>
      </w:r>
      <w:r w:rsidR="00F06101">
        <w:rPr>
          <w:rFonts w:ascii="Times New Roman" w:hAnsi="Times New Roman" w:cs="Times New Roman"/>
          <w:sz w:val="24"/>
          <w:szCs w:val="24"/>
        </w:rPr>
        <w:t xml:space="preserve"> </w:t>
      </w:r>
      <w:r w:rsidR="00695547">
        <w:rPr>
          <w:rFonts w:ascii="Times New Roman" w:hAnsi="Times New Roman" w:cs="Times New Roman"/>
          <w:sz w:val="24"/>
          <w:szCs w:val="24"/>
        </w:rPr>
        <w:t>The 3</w:t>
      </w:r>
      <w:r w:rsidR="00695547" w:rsidRPr="00695547">
        <w:rPr>
          <w:rFonts w:ascii="Times New Roman" w:hAnsi="Times New Roman" w:cs="Times New Roman"/>
          <w:sz w:val="24"/>
          <w:szCs w:val="24"/>
          <w:vertAlign w:val="superscript"/>
        </w:rPr>
        <w:t>rd</w:t>
      </w:r>
      <w:r w:rsidR="00695547">
        <w:rPr>
          <w:rFonts w:ascii="Times New Roman" w:hAnsi="Times New Roman" w:cs="Times New Roman"/>
          <w:sz w:val="24"/>
          <w:szCs w:val="24"/>
        </w:rPr>
        <w:t xml:space="preserve"> chapter is including the company overview and HR activities of CMT Bangladesh (CKL). There is the big description of this company such as company’s mission, vision, goal, objective, the SWOT analysis, job responsibilities, experience as an intern, operational activities and department of the organization, corporate culture of CMT-BD, importance of HR department, human resource planning of CMT-BD, recruitment and selection process in CMT-BD, salary management and compensation, discussion about the performance appraisal system and leave management.</w:t>
      </w:r>
      <w:r w:rsidR="00F06101">
        <w:rPr>
          <w:rFonts w:ascii="Times New Roman" w:hAnsi="Times New Roman" w:cs="Times New Roman"/>
          <w:sz w:val="24"/>
          <w:szCs w:val="24"/>
        </w:rPr>
        <w:t xml:space="preserve"> </w:t>
      </w:r>
      <w:r w:rsidR="00C0632F">
        <w:rPr>
          <w:rFonts w:ascii="Times New Roman" w:hAnsi="Times New Roman" w:cs="Times New Roman"/>
          <w:sz w:val="24"/>
          <w:szCs w:val="24"/>
        </w:rPr>
        <w:t>The 4</w:t>
      </w:r>
      <w:r w:rsidR="00C0632F" w:rsidRPr="00C0632F">
        <w:rPr>
          <w:rFonts w:ascii="Times New Roman" w:hAnsi="Times New Roman" w:cs="Times New Roman"/>
          <w:sz w:val="24"/>
          <w:szCs w:val="24"/>
          <w:vertAlign w:val="superscript"/>
        </w:rPr>
        <w:t>th</w:t>
      </w:r>
      <w:r w:rsidR="00C0632F">
        <w:rPr>
          <w:rFonts w:ascii="Times New Roman" w:hAnsi="Times New Roman" w:cs="Times New Roman"/>
          <w:sz w:val="24"/>
          <w:szCs w:val="24"/>
        </w:rPr>
        <w:t xml:space="preserve"> chapter deals with the analysis and findings of employee satisfaction and current performance evaluation system of employees in CMT-BD (CKL).</w:t>
      </w:r>
      <w:r w:rsidR="00F06101">
        <w:rPr>
          <w:rFonts w:ascii="Times New Roman" w:hAnsi="Times New Roman" w:cs="Times New Roman"/>
          <w:sz w:val="24"/>
          <w:szCs w:val="24"/>
        </w:rPr>
        <w:t xml:space="preserve"> </w:t>
      </w:r>
      <w:r w:rsidR="002E46E0">
        <w:rPr>
          <w:rFonts w:ascii="Times New Roman" w:hAnsi="Times New Roman" w:cs="Times New Roman"/>
          <w:sz w:val="24"/>
          <w:szCs w:val="24"/>
        </w:rPr>
        <w:t>The last chapter include the recommendations and conclusion part.</w:t>
      </w:r>
    </w:p>
    <w:p w14:paraId="0E6FC7E7" w14:textId="77777777" w:rsidR="007C1E60" w:rsidRDefault="007C1E60" w:rsidP="007C1E60">
      <w:pPr>
        <w:spacing w:line="360" w:lineRule="auto"/>
        <w:jc w:val="both"/>
        <w:rPr>
          <w:rFonts w:ascii="Times New Roman" w:hAnsi="Times New Roman" w:cs="Times New Roman"/>
          <w:sz w:val="24"/>
          <w:szCs w:val="24"/>
        </w:rPr>
      </w:pPr>
    </w:p>
    <w:p w14:paraId="75D4F016" w14:textId="77777777" w:rsidR="00B13A85" w:rsidRPr="007A25C6" w:rsidRDefault="00B13A85">
      <w:pPr>
        <w:rPr>
          <w:rFonts w:ascii="Times New Roman" w:hAnsi="Times New Roman" w:cs="Times New Roman"/>
          <w:sz w:val="44"/>
          <w:szCs w:val="44"/>
        </w:rPr>
      </w:pPr>
    </w:p>
    <w:sdt>
      <w:sdtPr>
        <w:rPr>
          <w:rFonts w:asciiTheme="minorHAnsi" w:eastAsiaTheme="minorHAnsi" w:hAnsiTheme="minorHAnsi" w:cs="Times New Roman"/>
          <w:color w:val="auto"/>
          <w:sz w:val="22"/>
          <w:szCs w:val="22"/>
        </w:rPr>
        <w:id w:val="1726569621"/>
        <w:docPartObj>
          <w:docPartGallery w:val="Table of Contents"/>
          <w:docPartUnique/>
        </w:docPartObj>
      </w:sdtPr>
      <w:sdtEndPr>
        <w:rPr>
          <w:b/>
          <w:bCs/>
          <w:noProof/>
        </w:rPr>
      </w:sdtEndPr>
      <w:sdtContent>
        <w:p w14:paraId="0E95BBA0" w14:textId="0AD54999" w:rsidR="00C252C3" w:rsidRPr="007A25C6" w:rsidRDefault="00C252C3">
          <w:pPr>
            <w:pStyle w:val="TOCHeading"/>
            <w:rPr>
              <w:rFonts w:cs="Times New Roman"/>
            </w:rPr>
          </w:pPr>
          <w:r w:rsidRPr="007A25C6">
            <w:rPr>
              <w:rFonts w:cs="Times New Roman"/>
            </w:rPr>
            <w:t>Contents</w:t>
          </w:r>
        </w:p>
        <w:p w14:paraId="55A761C5" w14:textId="29307621" w:rsidR="00F46D56" w:rsidRDefault="00C252C3">
          <w:pPr>
            <w:pStyle w:val="TOC1"/>
            <w:tabs>
              <w:tab w:val="right" w:leader="dot" w:pos="9350"/>
            </w:tabs>
            <w:rPr>
              <w:rFonts w:eastAsiaTheme="minorEastAsia"/>
              <w:noProof/>
            </w:rPr>
          </w:pPr>
          <w:r w:rsidRPr="007A25C6">
            <w:rPr>
              <w:rFonts w:ascii="Times New Roman" w:hAnsi="Times New Roman" w:cs="Times New Roman"/>
            </w:rPr>
            <w:fldChar w:fldCharType="begin"/>
          </w:r>
          <w:r w:rsidRPr="007A25C6">
            <w:rPr>
              <w:rFonts w:ascii="Times New Roman" w:hAnsi="Times New Roman" w:cs="Times New Roman"/>
            </w:rPr>
            <w:instrText xml:space="preserve"> TOC \o "1-3" \h \z \u </w:instrText>
          </w:r>
          <w:r w:rsidRPr="007A25C6">
            <w:rPr>
              <w:rFonts w:ascii="Times New Roman" w:hAnsi="Times New Roman" w:cs="Times New Roman"/>
            </w:rPr>
            <w:fldChar w:fldCharType="separate"/>
          </w:r>
          <w:hyperlink w:anchor="_Toc65348432" w:history="1">
            <w:r w:rsidR="00F46D56" w:rsidRPr="002C2FB5">
              <w:rPr>
                <w:rStyle w:val="Hyperlink"/>
                <w:rFonts w:cs="Times New Roman"/>
                <w:b/>
                <w:noProof/>
              </w:rPr>
              <w:t>Executive Summary</w:t>
            </w:r>
            <w:r w:rsidR="00F46D56">
              <w:rPr>
                <w:noProof/>
                <w:webHidden/>
              </w:rPr>
              <w:tab/>
            </w:r>
            <w:r w:rsidR="00F46D56">
              <w:rPr>
                <w:noProof/>
                <w:webHidden/>
              </w:rPr>
              <w:fldChar w:fldCharType="begin"/>
            </w:r>
            <w:r w:rsidR="00F46D56">
              <w:rPr>
                <w:noProof/>
                <w:webHidden/>
              </w:rPr>
              <w:instrText xml:space="preserve"> PAGEREF _Toc65348432 \h </w:instrText>
            </w:r>
            <w:r w:rsidR="00F46D56">
              <w:rPr>
                <w:noProof/>
                <w:webHidden/>
              </w:rPr>
            </w:r>
            <w:r w:rsidR="00F46D56">
              <w:rPr>
                <w:noProof/>
                <w:webHidden/>
              </w:rPr>
              <w:fldChar w:fldCharType="separate"/>
            </w:r>
            <w:r w:rsidR="009C384C">
              <w:rPr>
                <w:noProof/>
                <w:webHidden/>
              </w:rPr>
              <w:t>5</w:t>
            </w:r>
            <w:r w:rsidR="00F46D56">
              <w:rPr>
                <w:noProof/>
                <w:webHidden/>
              </w:rPr>
              <w:fldChar w:fldCharType="end"/>
            </w:r>
          </w:hyperlink>
        </w:p>
        <w:p w14:paraId="115EAA0C" w14:textId="7EDCD3CF" w:rsidR="00F46D56" w:rsidRDefault="006E47A0">
          <w:pPr>
            <w:pStyle w:val="TOC1"/>
            <w:tabs>
              <w:tab w:val="right" w:leader="dot" w:pos="9350"/>
            </w:tabs>
            <w:rPr>
              <w:rFonts w:eastAsiaTheme="minorEastAsia"/>
              <w:noProof/>
            </w:rPr>
          </w:pPr>
          <w:hyperlink w:anchor="_Toc65348433" w:history="1">
            <w:r w:rsidR="00F46D56" w:rsidRPr="002C2FB5">
              <w:rPr>
                <w:rStyle w:val="Hyperlink"/>
                <w:rFonts w:cs="Times New Roman"/>
                <w:noProof/>
              </w:rPr>
              <w:t>Chapter 1: Introduction</w:t>
            </w:r>
            <w:r w:rsidR="00F46D56">
              <w:rPr>
                <w:noProof/>
                <w:webHidden/>
              </w:rPr>
              <w:tab/>
            </w:r>
            <w:r w:rsidR="00F46D56">
              <w:rPr>
                <w:noProof/>
                <w:webHidden/>
              </w:rPr>
              <w:fldChar w:fldCharType="begin"/>
            </w:r>
            <w:r w:rsidR="00F46D56">
              <w:rPr>
                <w:noProof/>
                <w:webHidden/>
              </w:rPr>
              <w:instrText xml:space="preserve"> PAGEREF _Toc65348433 \h </w:instrText>
            </w:r>
            <w:r w:rsidR="00F46D56">
              <w:rPr>
                <w:noProof/>
                <w:webHidden/>
              </w:rPr>
            </w:r>
            <w:r w:rsidR="00F46D56">
              <w:rPr>
                <w:noProof/>
                <w:webHidden/>
              </w:rPr>
              <w:fldChar w:fldCharType="separate"/>
            </w:r>
            <w:r w:rsidR="009C384C">
              <w:rPr>
                <w:noProof/>
                <w:webHidden/>
              </w:rPr>
              <w:t>9</w:t>
            </w:r>
            <w:r w:rsidR="00F46D56">
              <w:rPr>
                <w:noProof/>
                <w:webHidden/>
              </w:rPr>
              <w:fldChar w:fldCharType="end"/>
            </w:r>
          </w:hyperlink>
        </w:p>
        <w:p w14:paraId="77AE3BEA" w14:textId="10269E04" w:rsidR="00F46D56" w:rsidRDefault="006E47A0">
          <w:pPr>
            <w:pStyle w:val="TOC2"/>
            <w:tabs>
              <w:tab w:val="right" w:leader="dot" w:pos="9350"/>
            </w:tabs>
            <w:rPr>
              <w:rFonts w:eastAsiaTheme="minorEastAsia"/>
              <w:noProof/>
            </w:rPr>
          </w:pPr>
          <w:hyperlink w:anchor="_Toc65348434" w:history="1">
            <w:r w:rsidR="00F46D56" w:rsidRPr="002C2FB5">
              <w:rPr>
                <w:rStyle w:val="Hyperlink"/>
                <w:rFonts w:cs="Times New Roman"/>
                <w:noProof/>
                <w:lang w:bidi="bn-BD"/>
              </w:rPr>
              <w:t>1.1 Introduction</w:t>
            </w:r>
            <w:r w:rsidR="00F46D56">
              <w:rPr>
                <w:noProof/>
                <w:webHidden/>
              </w:rPr>
              <w:tab/>
            </w:r>
            <w:r w:rsidR="00F46D56">
              <w:rPr>
                <w:noProof/>
                <w:webHidden/>
              </w:rPr>
              <w:fldChar w:fldCharType="begin"/>
            </w:r>
            <w:r w:rsidR="00F46D56">
              <w:rPr>
                <w:noProof/>
                <w:webHidden/>
              </w:rPr>
              <w:instrText xml:space="preserve"> PAGEREF _Toc65348434 \h </w:instrText>
            </w:r>
            <w:r w:rsidR="00F46D56">
              <w:rPr>
                <w:noProof/>
                <w:webHidden/>
              </w:rPr>
            </w:r>
            <w:r w:rsidR="00F46D56">
              <w:rPr>
                <w:noProof/>
                <w:webHidden/>
              </w:rPr>
              <w:fldChar w:fldCharType="separate"/>
            </w:r>
            <w:r w:rsidR="009C384C">
              <w:rPr>
                <w:noProof/>
                <w:webHidden/>
              </w:rPr>
              <w:t>9</w:t>
            </w:r>
            <w:r w:rsidR="00F46D56">
              <w:rPr>
                <w:noProof/>
                <w:webHidden/>
              </w:rPr>
              <w:fldChar w:fldCharType="end"/>
            </w:r>
          </w:hyperlink>
        </w:p>
        <w:p w14:paraId="723D6AA1" w14:textId="7DE5C7DE" w:rsidR="00F46D56" w:rsidRDefault="006E47A0">
          <w:pPr>
            <w:pStyle w:val="TOC2"/>
            <w:tabs>
              <w:tab w:val="right" w:leader="dot" w:pos="9350"/>
            </w:tabs>
            <w:rPr>
              <w:rFonts w:eastAsiaTheme="minorEastAsia"/>
              <w:noProof/>
            </w:rPr>
          </w:pPr>
          <w:hyperlink w:anchor="_Toc65348435" w:history="1">
            <w:r w:rsidR="00F46D56" w:rsidRPr="002C2FB5">
              <w:rPr>
                <w:rStyle w:val="Hyperlink"/>
                <w:rFonts w:cs="Times New Roman"/>
                <w:noProof/>
                <w:lang w:bidi="bn-BD"/>
              </w:rPr>
              <w:t>1.2 Background of the Study</w:t>
            </w:r>
            <w:r w:rsidR="00F46D56">
              <w:rPr>
                <w:noProof/>
                <w:webHidden/>
              </w:rPr>
              <w:tab/>
            </w:r>
            <w:r w:rsidR="00F46D56">
              <w:rPr>
                <w:noProof/>
                <w:webHidden/>
              </w:rPr>
              <w:fldChar w:fldCharType="begin"/>
            </w:r>
            <w:r w:rsidR="00F46D56">
              <w:rPr>
                <w:noProof/>
                <w:webHidden/>
              </w:rPr>
              <w:instrText xml:space="preserve"> PAGEREF _Toc65348435 \h </w:instrText>
            </w:r>
            <w:r w:rsidR="00F46D56">
              <w:rPr>
                <w:noProof/>
                <w:webHidden/>
              </w:rPr>
            </w:r>
            <w:r w:rsidR="00F46D56">
              <w:rPr>
                <w:noProof/>
                <w:webHidden/>
              </w:rPr>
              <w:fldChar w:fldCharType="separate"/>
            </w:r>
            <w:r w:rsidR="009C384C">
              <w:rPr>
                <w:noProof/>
                <w:webHidden/>
              </w:rPr>
              <w:t>9</w:t>
            </w:r>
            <w:r w:rsidR="00F46D56">
              <w:rPr>
                <w:noProof/>
                <w:webHidden/>
              </w:rPr>
              <w:fldChar w:fldCharType="end"/>
            </w:r>
          </w:hyperlink>
        </w:p>
        <w:p w14:paraId="39308E9C" w14:textId="4E8DF9C5" w:rsidR="00F46D56" w:rsidRDefault="006E47A0">
          <w:pPr>
            <w:pStyle w:val="TOC2"/>
            <w:tabs>
              <w:tab w:val="right" w:leader="dot" w:pos="9350"/>
            </w:tabs>
            <w:rPr>
              <w:rFonts w:eastAsiaTheme="minorEastAsia"/>
              <w:noProof/>
            </w:rPr>
          </w:pPr>
          <w:hyperlink w:anchor="_Toc65348436" w:history="1">
            <w:r w:rsidR="00F46D56" w:rsidRPr="002C2FB5">
              <w:rPr>
                <w:rStyle w:val="Hyperlink"/>
                <w:rFonts w:cs="Times New Roman"/>
                <w:noProof/>
                <w:lang w:bidi="bn-BD"/>
              </w:rPr>
              <w:t>1.3 Rationale of the Study</w:t>
            </w:r>
            <w:r w:rsidR="00F46D56">
              <w:rPr>
                <w:noProof/>
                <w:webHidden/>
              </w:rPr>
              <w:tab/>
            </w:r>
            <w:r w:rsidR="00F46D56">
              <w:rPr>
                <w:noProof/>
                <w:webHidden/>
              </w:rPr>
              <w:fldChar w:fldCharType="begin"/>
            </w:r>
            <w:r w:rsidR="00F46D56">
              <w:rPr>
                <w:noProof/>
                <w:webHidden/>
              </w:rPr>
              <w:instrText xml:space="preserve"> PAGEREF _Toc65348436 \h </w:instrText>
            </w:r>
            <w:r w:rsidR="00F46D56">
              <w:rPr>
                <w:noProof/>
                <w:webHidden/>
              </w:rPr>
            </w:r>
            <w:r w:rsidR="00F46D56">
              <w:rPr>
                <w:noProof/>
                <w:webHidden/>
              </w:rPr>
              <w:fldChar w:fldCharType="separate"/>
            </w:r>
            <w:r w:rsidR="009C384C">
              <w:rPr>
                <w:noProof/>
                <w:webHidden/>
              </w:rPr>
              <w:t>10</w:t>
            </w:r>
            <w:r w:rsidR="00F46D56">
              <w:rPr>
                <w:noProof/>
                <w:webHidden/>
              </w:rPr>
              <w:fldChar w:fldCharType="end"/>
            </w:r>
          </w:hyperlink>
        </w:p>
        <w:p w14:paraId="16DBD4B6" w14:textId="0AD6D536" w:rsidR="00F46D56" w:rsidRDefault="006E47A0">
          <w:pPr>
            <w:pStyle w:val="TOC2"/>
            <w:tabs>
              <w:tab w:val="right" w:leader="dot" w:pos="9350"/>
            </w:tabs>
            <w:rPr>
              <w:rFonts w:eastAsiaTheme="minorEastAsia"/>
              <w:noProof/>
            </w:rPr>
          </w:pPr>
          <w:hyperlink w:anchor="_Toc65348437" w:history="1">
            <w:r w:rsidR="00F46D56" w:rsidRPr="002C2FB5">
              <w:rPr>
                <w:rStyle w:val="Hyperlink"/>
                <w:rFonts w:cs="Times New Roman"/>
                <w:noProof/>
                <w:lang w:bidi="bn-BD"/>
              </w:rPr>
              <w:t>1.4 Scope of the Report</w:t>
            </w:r>
            <w:r w:rsidR="00F46D56">
              <w:rPr>
                <w:noProof/>
                <w:webHidden/>
              </w:rPr>
              <w:tab/>
            </w:r>
            <w:r w:rsidR="00F46D56">
              <w:rPr>
                <w:noProof/>
                <w:webHidden/>
              </w:rPr>
              <w:fldChar w:fldCharType="begin"/>
            </w:r>
            <w:r w:rsidR="00F46D56">
              <w:rPr>
                <w:noProof/>
                <w:webHidden/>
              </w:rPr>
              <w:instrText xml:space="preserve"> PAGEREF _Toc65348437 \h </w:instrText>
            </w:r>
            <w:r w:rsidR="00F46D56">
              <w:rPr>
                <w:noProof/>
                <w:webHidden/>
              </w:rPr>
            </w:r>
            <w:r w:rsidR="00F46D56">
              <w:rPr>
                <w:noProof/>
                <w:webHidden/>
              </w:rPr>
              <w:fldChar w:fldCharType="separate"/>
            </w:r>
            <w:r w:rsidR="009C384C">
              <w:rPr>
                <w:noProof/>
                <w:webHidden/>
              </w:rPr>
              <w:t>10</w:t>
            </w:r>
            <w:r w:rsidR="00F46D56">
              <w:rPr>
                <w:noProof/>
                <w:webHidden/>
              </w:rPr>
              <w:fldChar w:fldCharType="end"/>
            </w:r>
          </w:hyperlink>
        </w:p>
        <w:p w14:paraId="0A7BFC06" w14:textId="139F8483" w:rsidR="00F46D56" w:rsidRDefault="006E47A0">
          <w:pPr>
            <w:pStyle w:val="TOC2"/>
            <w:tabs>
              <w:tab w:val="left" w:pos="880"/>
              <w:tab w:val="right" w:leader="dot" w:pos="9350"/>
            </w:tabs>
            <w:rPr>
              <w:rFonts w:eastAsiaTheme="minorEastAsia"/>
              <w:noProof/>
            </w:rPr>
          </w:pPr>
          <w:hyperlink w:anchor="_Toc65348438" w:history="1">
            <w:r w:rsidR="00F46D56" w:rsidRPr="002C2FB5">
              <w:rPr>
                <w:rStyle w:val="Hyperlink"/>
                <w:rFonts w:cs="Times New Roman"/>
                <w:noProof/>
                <w:lang w:bidi="bn-BD"/>
              </w:rPr>
              <w:t>1.5</w:t>
            </w:r>
            <w:r w:rsidR="00F46D56">
              <w:rPr>
                <w:rFonts w:eastAsiaTheme="minorEastAsia"/>
                <w:noProof/>
              </w:rPr>
              <w:tab/>
            </w:r>
            <w:r w:rsidR="00F46D56" w:rsidRPr="002C2FB5">
              <w:rPr>
                <w:rStyle w:val="Hyperlink"/>
                <w:rFonts w:cs="Times New Roman"/>
                <w:noProof/>
                <w:lang w:bidi="bn-BD"/>
              </w:rPr>
              <w:t>Objective of the Report</w:t>
            </w:r>
            <w:r w:rsidR="00F46D56">
              <w:rPr>
                <w:noProof/>
                <w:webHidden/>
              </w:rPr>
              <w:tab/>
            </w:r>
            <w:r w:rsidR="00F46D56">
              <w:rPr>
                <w:noProof/>
                <w:webHidden/>
              </w:rPr>
              <w:fldChar w:fldCharType="begin"/>
            </w:r>
            <w:r w:rsidR="00F46D56">
              <w:rPr>
                <w:noProof/>
                <w:webHidden/>
              </w:rPr>
              <w:instrText xml:space="preserve"> PAGEREF _Toc65348438 \h </w:instrText>
            </w:r>
            <w:r w:rsidR="00F46D56">
              <w:rPr>
                <w:noProof/>
                <w:webHidden/>
              </w:rPr>
            </w:r>
            <w:r w:rsidR="00F46D56">
              <w:rPr>
                <w:noProof/>
                <w:webHidden/>
              </w:rPr>
              <w:fldChar w:fldCharType="separate"/>
            </w:r>
            <w:r w:rsidR="009C384C">
              <w:rPr>
                <w:noProof/>
                <w:webHidden/>
              </w:rPr>
              <w:t>10</w:t>
            </w:r>
            <w:r w:rsidR="00F46D56">
              <w:rPr>
                <w:noProof/>
                <w:webHidden/>
              </w:rPr>
              <w:fldChar w:fldCharType="end"/>
            </w:r>
          </w:hyperlink>
        </w:p>
        <w:p w14:paraId="5180249B" w14:textId="6A38ED31" w:rsidR="00F46D56" w:rsidRDefault="006E47A0">
          <w:pPr>
            <w:pStyle w:val="TOC2"/>
            <w:tabs>
              <w:tab w:val="right" w:leader="dot" w:pos="9350"/>
            </w:tabs>
            <w:rPr>
              <w:rFonts w:eastAsiaTheme="minorEastAsia"/>
              <w:noProof/>
            </w:rPr>
          </w:pPr>
          <w:hyperlink w:anchor="_Toc65348439" w:history="1">
            <w:r w:rsidR="00F46D56" w:rsidRPr="002C2FB5">
              <w:rPr>
                <w:rStyle w:val="Hyperlink"/>
                <w:rFonts w:cs="Times New Roman"/>
                <w:noProof/>
                <w:lang w:bidi="bn-BD"/>
              </w:rPr>
              <w:t>1.5.1 General Objective</w:t>
            </w:r>
            <w:r w:rsidR="00F46D56">
              <w:rPr>
                <w:noProof/>
                <w:webHidden/>
              </w:rPr>
              <w:tab/>
            </w:r>
            <w:r w:rsidR="00F46D56">
              <w:rPr>
                <w:noProof/>
                <w:webHidden/>
              </w:rPr>
              <w:fldChar w:fldCharType="begin"/>
            </w:r>
            <w:r w:rsidR="00F46D56">
              <w:rPr>
                <w:noProof/>
                <w:webHidden/>
              </w:rPr>
              <w:instrText xml:space="preserve"> PAGEREF _Toc65348439 \h </w:instrText>
            </w:r>
            <w:r w:rsidR="00F46D56">
              <w:rPr>
                <w:noProof/>
                <w:webHidden/>
              </w:rPr>
            </w:r>
            <w:r w:rsidR="00F46D56">
              <w:rPr>
                <w:noProof/>
                <w:webHidden/>
              </w:rPr>
              <w:fldChar w:fldCharType="separate"/>
            </w:r>
            <w:r w:rsidR="009C384C">
              <w:rPr>
                <w:noProof/>
                <w:webHidden/>
              </w:rPr>
              <w:t>10</w:t>
            </w:r>
            <w:r w:rsidR="00F46D56">
              <w:rPr>
                <w:noProof/>
                <w:webHidden/>
              </w:rPr>
              <w:fldChar w:fldCharType="end"/>
            </w:r>
          </w:hyperlink>
        </w:p>
        <w:p w14:paraId="3C093184" w14:textId="34C4E0B6" w:rsidR="00F46D56" w:rsidRDefault="006E47A0">
          <w:pPr>
            <w:pStyle w:val="TOC2"/>
            <w:tabs>
              <w:tab w:val="right" w:leader="dot" w:pos="9350"/>
            </w:tabs>
            <w:rPr>
              <w:rFonts w:eastAsiaTheme="minorEastAsia"/>
              <w:noProof/>
            </w:rPr>
          </w:pPr>
          <w:hyperlink w:anchor="_Toc65348440" w:history="1">
            <w:r w:rsidR="00F46D56" w:rsidRPr="002C2FB5">
              <w:rPr>
                <w:rStyle w:val="Hyperlink"/>
                <w:rFonts w:cs="Times New Roman"/>
                <w:noProof/>
                <w:lang w:bidi="bn-BD"/>
              </w:rPr>
              <w:t>1.5.2 Specific Objective</w:t>
            </w:r>
            <w:r w:rsidR="00F46D56">
              <w:rPr>
                <w:noProof/>
                <w:webHidden/>
              </w:rPr>
              <w:tab/>
            </w:r>
            <w:r w:rsidR="00F46D56">
              <w:rPr>
                <w:noProof/>
                <w:webHidden/>
              </w:rPr>
              <w:fldChar w:fldCharType="begin"/>
            </w:r>
            <w:r w:rsidR="00F46D56">
              <w:rPr>
                <w:noProof/>
                <w:webHidden/>
              </w:rPr>
              <w:instrText xml:space="preserve"> PAGEREF _Toc65348440 \h </w:instrText>
            </w:r>
            <w:r w:rsidR="00F46D56">
              <w:rPr>
                <w:noProof/>
                <w:webHidden/>
              </w:rPr>
            </w:r>
            <w:r w:rsidR="00F46D56">
              <w:rPr>
                <w:noProof/>
                <w:webHidden/>
              </w:rPr>
              <w:fldChar w:fldCharType="separate"/>
            </w:r>
            <w:r w:rsidR="009C384C">
              <w:rPr>
                <w:noProof/>
                <w:webHidden/>
              </w:rPr>
              <w:t>10</w:t>
            </w:r>
            <w:r w:rsidR="00F46D56">
              <w:rPr>
                <w:noProof/>
                <w:webHidden/>
              </w:rPr>
              <w:fldChar w:fldCharType="end"/>
            </w:r>
          </w:hyperlink>
        </w:p>
        <w:p w14:paraId="47BD5B50" w14:textId="55302D3A" w:rsidR="00F46D56" w:rsidRDefault="006E47A0">
          <w:pPr>
            <w:pStyle w:val="TOC2"/>
            <w:tabs>
              <w:tab w:val="left" w:pos="880"/>
              <w:tab w:val="right" w:leader="dot" w:pos="9350"/>
            </w:tabs>
            <w:rPr>
              <w:rFonts w:eastAsiaTheme="minorEastAsia"/>
              <w:noProof/>
            </w:rPr>
          </w:pPr>
          <w:hyperlink w:anchor="_Toc65348441" w:history="1">
            <w:r w:rsidR="00F46D56" w:rsidRPr="002C2FB5">
              <w:rPr>
                <w:rStyle w:val="Hyperlink"/>
                <w:rFonts w:cs="Times New Roman"/>
                <w:noProof/>
                <w:lang w:bidi="bn-BD"/>
              </w:rPr>
              <w:t>1.6</w:t>
            </w:r>
            <w:r w:rsidR="00F46D56">
              <w:rPr>
                <w:rFonts w:eastAsiaTheme="minorEastAsia"/>
                <w:noProof/>
              </w:rPr>
              <w:tab/>
            </w:r>
            <w:r w:rsidR="00F46D56" w:rsidRPr="002C2FB5">
              <w:rPr>
                <w:rStyle w:val="Hyperlink"/>
                <w:rFonts w:cs="Times New Roman"/>
                <w:noProof/>
                <w:lang w:bidi="bn-BD"/>
              </w:rPr>
              <w:t>Methodology of the Study</w:t>
            </w:r>
            <w:r w:rsidR="00F46D56">
              <w:rPr>
                <w:noProof/>
                <w:webHidden/>
              </w:rPr>
              <w:tab/>
            </w:r>
            <w:r w:rsidR="00F46D56">
              <w:rPr>
                <w:noProof/>
                <w:webHidden/>
              </w:rPr>
              <w:fldChar w:fldCharType="begin"/>
            </w:r>
            <w:r w:rsidR="00F46D56">
              <w:rPr>
                <w:noProof/>
                <w:webHidden/>
              </w:rPr>
              <w:instrText xml:space="preserve"> PAGEREF _Toc65348441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4664D50B" w14:textId="2D2920B2" w:rsidR="00F46D56" w:rsidRDefault="006E47A0">
          <w:pPr>
            <w:pStyle w:val="TOC2"/>
            <w:tabs>
              <w:tab w:val="left" w:pos="1100"/>
              <w:tab w:val="right" w:leader="dot" w:pos="9350"/>
            </w:tabs>
            <w:rPr>
              <w:rFonts w:eastAsiaTheme="minorEastAsia"/>
              <w:noProof/>
            </w:rPr>
          </w:pPr>
          <w:hyperlink w:anchor="_Toc65348442" w:history="1">
            <w:r w:rsidR="00F46D56" w:rsidRPr="002C2FB5">
              <w:rPr>
                <w:rStyle w:val="Hyperlink"/>
                <w:rFonts w:cs="Times New Roman"/>
                <w:noProof/>
                <w:lang w:bidi="bn-BD"/>
              </w:rPr>
              <w:t>1.6.1</w:t>
            </w:r>
            <w:r w:rsidR="00F46D56">
              <w:rPr>
                <w:rFonts w:eastAsiaTheme="minorEastAsia"/>
                <w:noProof/>
              </w:rPr>
              <w:tab/>
            </w:r>
            <w:r w:rsidR="00F46D56" w:rsidRPr="002C2FB5">
              <w:rPr>
                <w:rStyle w:val="Hyperlink"/>
                <w:rFonts w:cs="Times New Roman"/>
                <w:noProof/>
                <w:lang w:bidi="bn-BD"/>
              </w:rPr>
              <w:t>Sources of information</w:t>
            </w:r>
            <w:r w:rsidR="00F46D56">
              <w:rPr>
                <w:noProof/>
                <w:webHidden/>
              </w:rPr>
              <w:tab/>
            </w:r>
            <w:r w:rsidR="00F46D56">
              <w:rPr>
                <w:noProof/>
                <w:webHidden/>
              </w:rPr>
              <w:fldChar w:fldCharType="begin"/>
            </w:r>
            <w:r w:rsidR="00F46D56">
              <w:rPr>
                <w:noProof/>
                <w:webHidden/>
              </w:rPr>
              <w:instrText xml:space="preserve"> PAGEREF _Toc65348442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254DDDB1" w14:textId="0586D45A" w:rsidR="00F46D56" w:rsidRDefault="006E47A0">
          <w:pPr>
            <w:pStyle w:val="TOC3"/>
            <w:tabs>
              <w:tab w:val="left" w:pos="880"/>
              <w:tab w:val="right" w:leader="dot" w:pos="9350"/>
            </w:tabs>
            <w:rPr>
              <w:rFonts w:eastAsiaTheme="minorEastAsia"/>
              <w:noProof/>
            </w:rPr>
          </w:pPr>
          <w:hyperlink w:anchor="_Toc65348443" w:history="1">
            <w:r w:rsidR="00F46D56" w:rsidRPr="002C2FB5">
              <w:rPr>
                <w:rStyle w:val="Hyperlink"/>
                <w:rFonts w:ascii="Times New Roman" w:hAnsi="Times New Roman" w:cs="Times New Roman"/>
                <w:b/>
                <w:noProof/>
              </w:rPr>
              <w:t>a.</w:t>
            </w:r>
            <w:r w:rsidR="00F46D56">
              <w:rPr>
                <w:rFonts w:eastAsiaTheme="minorEastAsia"/>
                <w:noProof/>
              </w:rPr>
              <w:tab/>
            </w:r>
            <w:r w:rsidR="00F46D56" w:rsidRPr="002C2FB5">
              <w:rPr>
                <w:rStyle w:val="Hyperlink"/>
                <w:rFonts w:ascii="Times New Roman" w:hAnsi="Times New Roman" w:cs="Times New Roman"/>
                <w:b/>
                <w:bCs/>
                <w:noProof/>
              </w:rPr>
              <w:t>Primary Source</w:t>
            </w:r>
            <w:r w:rsidR="00F46D56">
              <w:rPr>
                <w:noProof/>
                <w:webHidden/>
              </w:rPr>
              <w:tab/>
            </w:r>
            <w:r w:rsidR="00F46D56">
              <w:rPr>
                <w:noProof/>
                <w:webHidden/>
              </w:rPr>
              <w:fldChar w:fldCharType="begin"/>
            </w:r>
            <w:r w:rsidR="00F46D56">
              <w:rPr>
                <w:noProof/>
                <w:webHidden/>
              </w:rPr>
              <w:instrText xml:space="preserve"> PAGEREF _Toc65348443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373E88D9" w14:textId="6678B23D" w:rsidR="00F46D56" w:rsidRDefault="006E47A0">
          <w:pPr>
            <w:pStyle w:val="TOC3"/>
            <w:tabs>
              <w:tab w:val="left" w:pos="880"/>
              <w:tab w:val="right" w:leader="dot" w:pos="9350"/>
            </w:tabs>
            <w:rPr>
              <w:rFonts w:eastAsiaTheme="minorEastAsia"/>
              <w:noProof/>
            </w:rPr>
          </w:pPr>
          <w:hyperlink w:anchor="_Toc65348444" w:history="1">
            <w:r w:rsidR="00F46D56" w:rsidRPr="002C2FB5">
              <w:rPr>
                <w:rStyle w:val="Hyperlink"/>
                <w:rFonts w:ascii="Times New Roman" w:hAnsi="Times New Roman" w:cs="Times New Roman"/>
                <w:b/>
                <w:noProof/>
              </w:rPr>
              <w:t>b.</w:t>
            </w:r>
            <w:r w:rsidR="00F46D56">
              <w:rPr>
                <w:rFonts w:eastAsiaTheme="minorEastAsia"/>
                <w:noProof/>
              </w:rPr>
              <w:tab/>
            </w:r>
            <w:r w:rsidR="00F46D56" w:rsidRPr="002C2FB5">
              <w:rPr>
                <w:rStyle w:val="Hyperlink"/>
                <w:rFonts w:ascii="Times New Roman" w:hAnsi="Times New Roman" w:cs="Times New Roman"/>
                <w:b/>
                <w:bCs/>
                <w:noProof/>
              </w:rPr>
              <w:t>Secondary Source</w:t>
            </w:r>
            <w:r w:rsidR="00F46D56">
              <w:rPr>
                <w:noProof/>
                <w:webHidden/>
              </w:rPr>
              <w:tab/>
            </w:r>
            <w:r w:rsidR="00F46D56">
              <w:rPr>
                <w:noProof/>
                <w:webHidden/>
              </w:rPr>
              <w:fldChar w:fldCharType="begin"/>
            </w:r>
            <w:r w:rsidR="00F46D56">
              <w:rPr>
                <w:noProof/>
                <w:webHidden/>
              </w:rPr>
              <w:instrText xml:space="preserve"> PAGEREF _Toc65348444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7514B37D" w14:textId="15280B73" w:rsidR="00F46D56" w:rsidRDefault="006E47A0">
          <w:pPr>
            <w:pStyle w:val="TOC2"/>
            <w:tabs>
              <w:tab w:val="left" w:pos="660"/>
              <w:tab w:val="right" w:leader="dot" w:pos="9350"/>
            </w:tabs>
            <w:rPr>
              <w:rFonts w:eastAsiaTheme="minorEastAsia"/>
              <w:noProof/>
            </w:rPr>
          </w:pPr>
          <w:hyperlink w:anchor="_Toc65348445" w:history="1">
            <w:r w:rsidR="00F46D56" w:rsidRPr="002C2FB5">
              <w:rPr>
                <w:rStyle w:val="Hyperlink"/>
                <w:rFonts w:cs="Times New Roman"/>
                <w:noProof/>
                <w:lang w:bidi="bn-BD"/>
              </w:rPr>
              <w:t>a.</w:t>
            </w:r>
            <w:r w:rsidR="00F46D56">
              <w:rPr>
                <w:rFonts w:eastAsiaTheme="minorEastAsia"/>
                <w:noProof/>
              </w:rPr>
              <w:tab/>
            </w:r>
            <w:r w:rsidR="00F46D56" w:rsidRPr="002C2FB5">
              <w:rPr>
                <w:rStyle w:val="Hyperlink"/>
                <w:rFonts w:cs="Times New Roman"/>
                <w:noProof/>
                <w:lang w:bidi="bn-BD"/>
              </w:rPr>
              <w:t>Primary Sources of Data</w:t>
            </w:r>
            <w:r w:rsidR="00F46D56">
              <w:rPr>
                <w:noProof/>
                <w:webHidden/>
              </w:rPr>
              <w:tab/>
            </w:r>
            <w:r w:rsidR="00F46D56">
              <w:rPr>
                <w:noProof/>
                <w:webHidden/>
              </w:rPr>
              <w:fldChar w:fldCharType="begin"/>
            </w:r>
            <w:r w:rsidR="00F46D56">
              <w:rPr>
                <w:noProof/>
                <w:webHidden/>
              </w:rPr>
              <w:instrText xml:space="preserve"> PAGEREF _Toc65348445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3636A744" w14:textId="48FCF9E7" w:rsidR="00F46D56" w:rsidRDefault="006E47A0">
          <w:pPr>
            <w:pStyle w:val="TOC2"/>
            <w:tabs>
              <w:tab w:val="left" w:pos="660"/>
              <w:tab w:val="right" w:leader="dot" w:pos="9350"/>
            </w:tabs>
            <w:rPr>
              <w:rFonts w:eastAsiaTheme="minorEastAsia"/>
              <w:noProof/>
            </w:rPr>
          </w:pPr>
          <w:hyperlink w:anchor="_Toc65348446" w:history="1">
            <w:r w:rsidR="00F46D56" w:rsidRPr="002C2FB5">
              <w:rPr>
                <w:rStyle w:val="Hyperlink"/>
                <w:rFonts w:cs="Times New Roman"/>
                <w:noProof/>
                <w:lang w:bidi="bn-BD"/>
              </w:rPr>
              <w:t>b.</w:t>
            </w:r>
            <w:r w:rsidR="00F46D56">
              <w:rPr>
                <w:rFonts w:eastAsiaTheme="minorEastAsia"/>
                <w:noProof/>
              </w:rPr>
              <w:tab/>
            </w:r>
            <w:r w:rsidR="00F46D56" w:rsidRPr="002C2FB5">
              <w:rPr>
                <w:rStyle w:val="Hyperlink"/>
                <w:rFonts w:cs="Times New Roman"/>
                <w:noProof/>
                <w:lang w:bidi="bn-BD"/>
              </w:rPr>
              <w:t>Secondary Sources of Data</w:t>
            </w:r>
            <w:r w:rsidR="00F46D56">
              <w:rPr>
                <w:noProof/>
                <w:webHidden/>
              </w:rPr>
              <w:tab/>
            </w:r>
            <w:r w:rsidR="00F46D56">
              <w:rPr>
                <w:noProof/>
                <w:webHidden/>
              </w:rPr>
              <w:fldChar w:fldCharType="begin"/>
            </w:r>
            <w:r w:rsidR="00F46D56">
              <w:rPr>
                <w:noProof/>
                <w:webHidden/>
              </w:rPr>
              <w:instrText xml:space="preserve"> PAGEREF _Toc65348446 \h </w:instrText>
            </w:r>
            <w:r w:rsidR="00F46D56">
              <w:rPr>
                <w:noProof/>
                <w:webHidden/>
              </w:rPr>
            </w:r>
            <w:r w:rsidR="00F46D56">
              <w:rPr>
                <w:noProof/>
                <w:webHidden/>
              </w:rPr>
              <w:fldChar w:fldCharType="separate"/>
            </w:r>
            <w:r w:rsidR="009C384C">
              <w:rPr>
                <w:noProof/>
                <w:webHidden/>
              </w:rPr>
              <w:t>11</w:t>
            </w:r>
            <w:r w:rsidR="00F46D56">
              <w:rPr>
                <w:noProof/>
                <w:webHidden/>
              </w:rPr>
              <w:fldChar w:fldCharType="end"/>
            </w:r>
          </w:hyperlink>
        </w:p>
        <w:p w14:paraId="69BBA20F" w14:textId="639A3CB6" w:rsidR="00F46D56" w:rsidRDefault="006E47A0">
          <w:pPr>
            <w:pStyle w:val="TOC2"/>
            <w:tabs>
              <w:tab w:val="left" w:pos="880"/>
              <w:tab w:val="right" w:leader="dot" w:pos="9350"/>
            </w:tabs>
            <w:rPr>
              <w:rFonts w:eastAsiaTheme="minorEastAsia"/>
              <w:noProof/>
            </w:rPr>
          </w:pPr>
          <w:hyperlink w:anchor="_Toc65348447" w:history="1">
            <w:r w:rsidR="00F46D56" w:rsidRPr="002C2FB5">
              <w:rPr>
                <w:rStyle w:val="Hyperlink"/>
                <w:rFonts w:cs="Times New Roman"/>
                <w:noProof/>
                <w:lang w:bidi="bn-BD"/>
              </w:rPr>
              <w:t>1.7</w:t>
            </w:r>
            <w:r w:rsidR="00F46D56">
              <w:rPr>
                <w:rFonts w:eastAsiaTheme="minorEastAsia"/>
                <w:noProof/>
              </w:rPr>
              <w:tab/>
            </w:r>
            <w:r w:rsidR="00F46D56" w:rsidRPr="002C2FB5">
              <w:rPr>
                <w:rStyle w:val="Hyperlink"/>
                <w:rFonts w:cs="Times New Roman"/>
                <w:noProof/>
                <w:lang w:bidi="bn-BD"/>
              </w:rPr>
              <w:t>Limitation of the study</w:t>
            </w:r>
            <w:r w:rsidR="00F46D56">
              <w:rPr>
                <w:noProof/>
                <w:webHidden/>
              </w:rPr>
              <w:tab/>
            </w:r>
            <w:r w:rsidR="00F46D56">
              <w:rPr>
                <w:noProof/>
                <w:webHidden/>
              </w:rPr>
              <w:fldChar w:fldCharType="begin"/>
            </w:r>
            <w:r w:rsidR="00F46D56">
              <w:rPr>
                <w:noProof/>
                <w:webHidden/>
              </w:rPr>
              <w:instrText xml:space="preserve"> PAGEREF _Toc65348447 \h </w:instrText>
            </w:r>
            <w:r w:rsidR="00F46D56">
              <w:rPr>
                <w:noProof/>
                <w:webHidden/>
              </w:rPr>
            </w:r>
            <w:r w:rsidR="00F46D56">
              <w:rPr>
                <w:noProof/>
                <w:webHidden/>
              </w:rPr>
              <w:fldChar w:fldCharType="separate"/>
            </w:r>
            <w:r w:rsidR="009C384C">
              <w:rPr>
                <w:noProof/>
                <w:webHidden/>
              </w:rPr>
              <w:t>12</w:t>
            </w:r>
            <w:r w:rsidR="00F46D56">
              <w:rPr>
                <w:noProof/>
                <w:webHidden/>
              </w:rPr>
              <w:fldChar w:fldCharType="end"/>
            </w:r>
          </w:hyperlink>
        </w:p>
        <w:p w14:paraId="5E4508CB" w14:textId="46F442F2" w:rsidR="00F46D56" w:rsidRDefault="006E47A0">
          <w:pPr>
            <w:pStyle w:val="TOC1"/>
            <w:tabs>
              <w:tab w:val="right" w:leader="dot" w:pos="9350"/>
            </w:tabs>
            <w:rPr>
              <w:rFonts w:eastAsiaTheme="minorEastAsia"/>
              <w:noProof/>
            </w:rPr>
          </w:pPr>
          <w:hyperlink w:anchor="_Toc65348448" w:history="1">
            <w:r w:rsidR="00F46D56" w:rsidRPr="002C2FB5">
              <w:rPr>
                <w:rStyle w:val="Hyperlink"/>
                <w:rFonts w:cs="Times New Roman"/>
                <w:noProof/>
              </w:rPr>
              <w:t>Chapter 2: Literature Review</w:t>
            </w:r>
            <w:r w:rsidR="00F46D56">
              <w:rPr>
                <w:noProof/>
                <w:webHidden/>
              </w:rPr>
              <w:tab/>
            </w:r>
            <w:r w:rsidR="00F46D56">
              <w:rPr>
                <w:noProof/>
                <w:webHidden/>
              </w:rPr>
              <w:fldChar w:fldCharType="begin"/>
            </w:r>
            <w:r w:rsidR="00F46D56">
              <w:rPr>
                <w:noProof/>
                <w:webHidden/>
              </w:rPr>
              <w:instrText xml:space="preserve"> PAGEREF _Toc65348448 \h </w:instrText>
            </w:r>
            <w:r w:rsidR="00F46D56">
              <w:rPr>
                <w:noProof/>
                <w:webHidden/>
              </w:rPr>
            </w:r>
            <w:r w:rsidR="00F46D56">
              <w:rPr>
                <w:noProof/>
                <w:webHidden/>
              </w:rPr>
              <w:fldChar w:fldCharType="separate"/>
            </w:r>
            <w:r w:rsidR="009C384C">
              <w:rPr>
                <w:noProof/>
                <w:webHidden/>
              </w:rPr>
              <w:t>13</w:t>
            </w:r>
            <w:r w:rsidR="00F46D56">
              <w:rPr>
                <w:noProof/>
                <w:webHidden/>
              </w:rPr>
              <w:fldChar w:fldCharType="end"/>
            </w:r>
          </w:hyperlink>
        </w:p>
        <w:p w14:paraId="196F2A71" w14:textId="119438F9" w:rsidR="00F46D56" w:rsidRDefault="006E47A0">
          <w:pPr>
            <w:pStyle w:val="TOC1"/>
            <w:tabs>
              <w:tab w:val="right" w:leader="dot" w:pos="9350"/>
            </w:tabs>
            <w:rPr>
              <w:rFonts w:eastAsiaTheme="minorEastAsia"/>
              <w:noProof/>
            </w:rPr>
          </w:pPr>
          <w:hyperlink w:anchor="_Toc65348449" w:history="1">
            <w:r w:rsidR="00F46D56" w:rsidRPr="002C2FB5">
              <w:rPr>
                <w:rStyle w:val="Hyperlink"/>
                <w:rFonts w:cs="Times New Roman"/>
                <w:noProof/>
              </w:rPr>
              <w:t>Chapter 3: Company Overview &amp; HR Activities of CMT (Bangladesh)</w:t>
            </w:r>
            <w:r w:rsidR="00F46D56">
              <w:rPr>
                <w:noProof/>
                <w:webHidden/>
              </w:rPr>
              <w:tab/>
            </w:r>
            <w:r w:rsidR="00F46D56">
              <w:rPr>
                <w:noProof/>
                <w:webHidden/>
              </w:rPr>
              <w:fldChar w:fldCharType="begin"/>
            </w:r>
            <w:r w:rsidR="00F46D56">
              <w:rPr>
                <w:noProof/>
                <w:webHidden/>
              </w:rPr>
              <w:instrText xml:space="preserve"> PAGEREF _Toc65348449 \h </w:instrText>
            </w:r>
            <w:r w:rsidR="00F46D56">
              <w:rPr>
                <w:noProof/>
                <w:webHidden/>
              </w:rPr>
            </w:r>
            <w:r w:rsidR="00F46D56">
              <w:rPr>
                <w:noProof/>
                <w:webHidden/>
              </w:rPr>
              <w:fldChar w:fldCharType="separate"/>
            </w:r>
            <w:r w:rsidR="009C384C">
              <w:rPr>
                <w:noProof/>
                <w:webHidden/>
              </w:rPr>
              <w:t>15</w:t>
            </w:r>
            <w:r w:rsidR="00F46D56">
              <w:rPr>
                <w:noProof/>
                <w:webHidden/>
              </w:rPr>
              <w:fldChar w:fldCharType="end"/>
            </w:r>
          </w:hyperlink>
        </w:p>
        <w:p w14:paraId="58BBEA98" w14:textId="6EC18C3F" w:rsidR="00F46D56" w:rsidRDefault="006E47A0">
          <w:pPr>
            <w:pStyle w:val="TOC2"/>
            <w:tabs>
              <w:tab w:val="right" w:leader="dot" w:pos="9350"/>
            </w:tabs>
            <w:rPr>
              <w:rFonts w:eastAsiaTheme="minorEastAsia"/>
              <w:noProof/>
            </w:rPr>
          </w:pPr>
          <w:hyperlink w:anchor="_Toc65348450" w:history="1">
            <w:r w:rsidR="00F46D56" w:rsidRPr="002C2FB5">
              <w:rPr>
                <w:rStyle w:val="Hyperlink"/>
                <w:rFonts w:cs="Times New Roman"/>
                <w:noProof/>
                <w:lang w:bidi="bn-BD"/>
              </w:rPr>
              <w:t>3.1 Introduction to CMT</w:t>
            </w:r>
            <w:r w:rsidR="00F46D56">
              <w:rPr>
                <w:noProof/>
                <w:webHidden/>
              </w:rPr>
              <w:tab/>
            </w:r>
            <w:r w:rsidR="00F46D56">
              <w:rPr>
                <w:noProof/>
                <w:webHidden/>
              </w:rPr>
              <w:fldChar w:fldCharType="begin"/>
            </w:r>
            <w:r w:rsidR="00F46D56">
              <w:rPr>
                <w:noProof/>
                <w:webHidden/>
              </w:rPr>
              <w:instrText xml:space="preserve"> PAGEREF _Toc65348450 \h </w:instrText>
            </w:r>
            <w:r w:rsidR="00F46D56">
              <w:rPr>
                <w:noProof/>
                <w:webHidden/>
              </w:rPr>
            </w:r>
            <w:r w:rsidR="00F46D56">
              <w:rPr>
                <w:noProof/>
                <w:webHidden/>
              </w:rPr>
              <w:fldChar w:fldCharType="separate"/>
            </w:r>
            <w:r w:rsidR="009C384C">
              <w:rPr>
                <w:noProof/>
                <w:webHidden/>
              </w:rPr>
              <w:t>15</w:t>
            </w:r>
            <w:r w:rsidR="00F46D56">
              <w:rPr>
                <w:noProof/>
                <w:webHidden/>
              </w:rPr>
              <w:fldChar w:fldCharType="end"/>
            </w:r>
          </w:hyperlink>
        </w:p>
        <w:p w14:paraId="3C23B63D" w14:textId="15A0B97C" w:rsidR="00F46D56" w:rsidRDefault="006E47A0">
          <w:pPr>
            <w:pStyle w:val="TOC2"/>
            <w:tabs>
              <w:tab w:val="right" w:leader="dot" w:pos="9350"/>
            </w:tabs>
            <w:rPr>
              <w:rFonts w:eastAsiaTheme="minorEastAsia"/>
              <w:noProof/>
            </w:rPr>
          </w:pPr>
          <w:hyperlink w:anchor="_Toc65348451" w:history="1">
            <w:r w:rsidR="00F46D56" w:rsidRPr="002C2FB5">
              <w:rPr>
                <w:rStyle w:val="Hyperlink"/>
                <w:rFonts w:cs="Times New Roman"/>
                <w:noProof/>
                <w:lang w:bidi="bn-BD"/>
              </w:rPr>
              <w:t>3.2 CMT Bangladesh</w:t>
            </w:r>
            <w:r w:rsidR="00F46D56">
              <w:rPr>
                <w:noProof/>
                <w:webHidden/>
              </w:rPr>
              <w:tab/>
            </w:r>
            <w:r w:rsidR="00F46D56">
              <w:rPr>
                <w:noProof/>
                <w:webHidden/>
              </w:rPr>
              <w:fldChar w:fldCharType="begin"/>
            </w:r>
            <w:r w:rsidR="00F46D56">
              <w:rPr>
                <w:noProof/>
                <w:webHidden/>
              </w:rPr>
              <w:instrText xml:space="preserve"> PAGEREF _Toc65348451 \h </w:instrText>
            </w:r>
            <w:r w:rsidR="00F46D56">
              <w:rPr>
                <w:noProof/>
                <w:webHidden/>
              </w:rPr>
            </w:r>
            <w:r w:rsidR="00F46D56">
              <w:rPr>
                <w:noProof/>
                <w:webHidden/>
              </w:rPr>
              <w:fldChar w:fldCharType="separate"/>
            </w:r>
            <w:r w:rsidR="009C384C">
              <w:rPr>
                <w:noProof/>
                <w:webHidden/>
              </w:rPr>
              <w:t>15</w:t>
            </w:r>
            <w:r w:rsidR="00F46D56">
              <w:rPr>
                <w:noProof/>
                <w:webHidden/>
              </w:rPr>
              <w:fldChar w:fldCharType="end"/>
            </w:r>
          </w:hyperlink>
        </w:p>
        <w:p w14:paraId="41132704" w14:textId="45E2E49E" w:rsidR="00F46D56" w:rsidRDefault="006E47A0">
          <w:pPr>
            <w:pStyle w:val="TOC2"/>
            <w:tabs>
              <w:tab w:val="right" w:leader="dot" w:pos="9350"/>
            </w:tabs>
            <w:rPr>
              <w:rFonts w:eastAsiaTheme="minorEastAsia"/>
              <w:noProof/>
            </w:rPr>
          </w:pPr>
          <w:hyperlink w:anchor="_Toc65348452" w:history="1">
            <w:r w:rsidR="00F46D56" w:rsidRPr="002C2FB5">
              <w:rPr>
                <w:rStyle w:val="Hyperlink"/>
                <w:rFonts w:eastAsia="Microsoft Yi Baiti" w:cs="Times New Roman"/>
                <w:noProof/>
                <w:lang w:eastAsia="ii-CN" w:bidi="bn-BD"/>
              </w:rPr>
              <w:t>3.3 CMT Dhaka Office Organizational Structure</w:t>
            </w:r>
            <w:r w:rsidR="00F46D56">
              <w:rPr>
                <w:noProof/>
                <w:webHidden/>
              </w:rPr>
              <w:tab/>
            </w:r>
            <w:r w:rsidR="00F46D56">
              <w:rPr>
                <w:noProof/>
                <w:webHidden/>
              </w:rPr>
              <w:fldChar w:fldCharType="begin"/>
            </w:r>
            <w:r w:rsidR="00F46D56">
              <w:rPr>
                <w:noProof/>
                <w:webHidden/>
              </w:rPr>
              <w:instrText xml:space="preserve"> PAGEREF _Toc65348452 \h </w:instrText>
            </w:r>
            <w:r w:rsidR="00F46D56">
              <w:rPr>
                <w:noProof/>
                <w:webHidden/>
              </w:rPr>
            </w:r>
            <w:r w:rsidR="00F46D56">
              <w:rPr>
                <w:noProof/>
                <w:webHidden/>
              </w:rPr>
              <w:fldChar w:fldCharType="separate"/>
            </w:r>
            <w:r w:rsidR="009C384C">
              <w:rPr>
                <w:noProof/>
                <w:webHidden/>
              </w:rPr>
              <w:t>16</w:t>
            </w:r>
            <w:r w:rsidR="00F46D56">
              <w:rPr>
                <w:noProof/>
                <w:webHidden/>
              </w:rPr>
              <w:fldChar w:fldCharType="end"/>
            </w:r>
          </w:hyperlink>
        </w:p>
        <w:p w14:paraId="16CC8AAA" w14:textId="6148600C" w:rsidR="00F46D56" w:rsidRDefault="006E47A0">
          <w:pPr>
            <w:pStyle w:val="TOC2"/>
            <w:tabs>
              <w:tab w:val="right" w:leader="dot" w:pos="9350"/>
            </w:tabs>
            <w:rPr>
              <w:rFonts w:eastAsiaTheme="minorEastAsia"/>
              <w:noProof/>
            </w:rPr>
          </w:pPr>
          <w:hyperlink w:anchor="_Toc65348453" w:history="1">
            <w:r w:rsidR="00F46D56" w:rsidRPr="002C2FB5">
              <w:rPr>
                <w:rStyle w:val="Hyperlink"/>
                <w:rFonts w:cs="Times New Roman"/>
                <w:noProof/>
                <w:lang w:bidi="bn-BD"/>
              </w:rPr>
              <w:t>3.4 Objective of the Company</w:t>
            </w:r>
            <w:r w:rsidR="00F46D56">
              <w:rPr>
                <w:noProof/>
                <w:webHidden/>
              </w:rPr>
              <w:tab/>
            </w:r>
            <w:r w:rsidR="00F46D56">
              <w:rPr>
                <w:noProof/>
                <w:webHidden/>
              </w:rPr>
              <w:fldChar w:fldCharType="begin"/>
            </w:r>
            <w:r w:rsidR="00F46D56">
              <w:rPr>
                <w:noProof/>
                <w:webHidden/>
              </w:rPr>
              <w:instrText xml:space="preserve"> PAGEREF _Toc65348453 \h </w:instrText>
            </w:r>
            <w:r w:rsidR="00F46D56">
              <w:rPr>
                <w:noProof/>
                <w:webHidden/>
              </w:rPr>
            </w:r>
            <w:r w:rsidR="00F46D56">
              <w:rPr>
                <w:noProof/>
                <w:webHidden/>
              </w:rPr>
              <w:fldChar w:fldCharType="separate"/>
            </w:r>
            <w:r w:rsidR="009C384C">
              <w:rPr>
                <w:noProof/>
                <w:webHidden/>
              </w:rPr>
              <w:t>18</w:t>
            </w:r>
            <w:r w:rsidR="00F46D56">
              <w:rPr>
                <w:noProof/>
                <w:webHidden/>
              </w:rPr>
              <w:fldChar w:fldCharType="end"/>
            </w:r>
          </w:hyperlink>
        </w:p>
        <w:p w14:paraId="3FF056CD" w14:textId="0CD2434C" w:rsidR="00F46D56" w:rsidRDefault="006E47A0">
          <w:pPr>
            <w:pStyle w:val="TOC2"/>
            <w:tabs>
              <w:tab w:val="right" w:leader="dot" w:pos="9350"/>
            </w:tabs>
            <w:rPr>
              <w:rFonts w:eastAsiaTheme="minorEastAsia"/>
              <w:noProof/>
            </w:rPr>
          </w:pPr>
          <w:hyperlink w:anchor="_Toc65348454" w:history="1">
            <w:r w:rsidR="00F46D56" w:rsidRPr="002C2FB5">
              <w:rPr>
                <w:rStyle w:val="Hyperlink"/>
                <w:rFonts w:cs="Times New Roman"/>
                <w:noProof/>
                <w:lang w:bidi="bn-BD"/>
              </w:rPr>
              <w:t>3.5 Mission Statement of CMT (Bangladesh)</w:t>
            </w:r>
            <w:r w:rsidR="00F46D56">
              <w:rPr>
                <w:noProof/>
                <w:webHidden/>
              </w:rPr>
              <w:tab/>
            </w:r>
            <w:r w:rsidR="00F46D56">
              <w:rPr>
                <w:noProof/>
                <w:webHidden/>
              </w:rPr>
              <w:fldChar w:fldCharType="begin"/>
            </w:r>
            <w:r w:rsidR="00F46D56">
              <w:rPr>
                <w:noProof/>
                <w:webHidden/>
              </w:rPr>
              <w:instrText xml:space="preserve"> PAGEREF _Toc65348454 \h </w:instrText>
            </w:r>
            <w:r w:rsidR="00F46D56">
              <w:rPr>
                <w:noProof/>
                <w:webHidden/>
              </w:rPr>
            </w:r>
            <w:r w:rsidR="00F46D56">
              <w:rPr>
                <w:noProof/>
                <w:webHidden/>
              </w:rPr>
              <w:fldChar w:fldCharType="separate"/>
            </w:r>
            <w:r w:rsidR="009C384C">
              <w:rPr>
                <w:noProof/>
                <w:webHidden/>
              </w:rPr>
              <w:t>19</w:t>
            </w:r>
            <w:r w:rsidR="00F46D56">
              <w:rPr>
                <w:noProof/>
                <w:webHidden/>
              </w:rPr>
              <w:fldChar w:fldCharType="end"/>
            </w:r>
          </w:hyperlink>
        </w:p>
        <w:p w14:paraId="023ED569" w14:textId="5123E404" w:rsidR="00F46D56" w:rsidRDefault="006E47A0">
          <w:pPr>
            <w:pStyle w:val="TOC2"/>
            <w:tabs>
              <w:tab w:val="right" w:leader="dot" w:pos="9350"/>
            </w:tabs>
            <w:rPr>
              <w:rFonts w:eastAsiaTheme="minorEastAsia"/>
              <w:noProof/>
            </w:rPr>
          </w:pPr>
          <w:hyperlink w:anchor="_Toc65348455" w:history="1">
            <w:r w:rsidR="00F46D56" w:rsidRPr="002C2FB5">
              <w:rPr>
                <w:rStyle w:val="Hyperlink"/>
                <w:rFonts w:cs="Times New Roman"/>
                <w:noProof/>
                <w:lang w:bidi="bn-BD"/>
              </w:rPr>
              <w:t>3.6 Vision Statement of CMT (Bangladesh)</w:t>
            </w:r>
            <w:r w:rsidR="00F46D56">
              <w:rPr>
                <w:noProof/>
                <w:webHidden/>
              </w:rPr>
              <w:tab/>
            </w:r>
            <w:r w:rsidR="00F46D56">
              <w:rPr>
                <w:noProof/>
                <w:webHidden/>
              </w:rPr>
              <w:fldChar w:fldCharType="begin"/>
            </w:r>
            <w:r w:rsidR="00F46D56">
              <w:rPr>
                <w:noProof/>
                <w:webHidden/>
              </w:rPr>
              <w:instrText xml:space="preserve"> PAGEREF _Toc65348455 \h </w:instrText>
            </w:r>
            <w:r w:rsidR="00F46D56">
              <w:rPr>
                <w:noProof/>
                <w:webHidden/>
              </w:rPr>
            </w:r>
            <w:r w:rsidR="00F46D56">
              <w:rPr>
                <w:noProof/>
                <w:webHidden/>
              </w:rPr>
              <w:fldChar w:fldCharType="separate"/>
            </w:r>
            <w:r w:rsidR="009C384C">
              <w:rPr>
                <w:noProof/>
                <w:webHidden/>
              </w:rPr>
              <w:t>19</w:t>
            </w:r>
            <w:r w:rsidR="00F46D56">
              <w:rPr>
                <w:noProof/>
                <w:webHidden/>
              </w:rPr>
              <w:fldChar w:fldCharType="end"/>
            </w:r>
          </w:hyperlink>
        </w:p>
        <w:p w14:paraId="3F8DD5F1" w14:textId="3E835A70" w:rsidR="00F46D56" w:rsidRDefault="006E47A0">
          <w:pPr>
            <w:pStyle w:val="TOC2"/>
            <w:tabs>
              <w:tab w:val="right" w:leader="dot" w:pos="9350"/>
            </w:tabs>
            <w:rPr>
              <w:rFonts w:eastAsiaTheme="minorEastAsia"/>
              <w:noProof/>
            </w:rPr>
          </w:pPr>
          <w:hyperlink w:anchor="_Toc65348456" w:history="1">
            <w:r w:rsidR="00F46D56" w:rsidRPr="002C2FB5">
              <w:rPr>
                <w:rStyle w:val="Hyperlink"/>
                <w:rFonts w:cs="Times New Roman"/>
                <w:noProof/>
                <w:lang w:bidi="bn-BD"/>
              </w:rPr>
              <w:t>3.7 Goal</w:t>
            </w:r>
            <w:r w:rsidR="00F46D56">
              <w:rPr>
                <w:noProof/>
                <w:webHidden/>
              </w:rPr>
              <w:tab/>
            </w:r>
            <w:r w:rsidR="00F46D56">
              <w:rPr>
                <w:noProof/>
                <w:webHidden/>
              </w:rPr>
              <w:fldChar w:fldCharType="begin"/>
            </w:r>
            <w:r w:rsidR="00F46D56">
              <w:rPr>
                <w:noProof/>
                <w:webHidden/>
              </w:rPr>
              <w:instrText xml:space="preserve"> PAGEREF _Toc65348456 \h </w:instrText>
            </w:r>
            <w:r w:rsidR="00F46D56">
              <w:rPr>
                <w:noProof/>
                <w:webHidden/>
              </w:rPr>
            </w:r>
            <w:r w:rsidR="00F46D56">
              <w:rPr>
                <w:noProof/>
                <w:webHidden/>
              </w:rPr>
              <w:fldChar w:fldCharType="separate"/>
            </w:r>
            <w:r w:rsidR="009C384C">
              <w:rPr>
                <w:noProof/>
                <w:webHidden/>
              </w:rPr>
              <w:t>19</w:t>
            </w:r>
            <w:r w:rsidR="00F46D56">
              <w:rPr>
                <w:noProof/>
                <w:webHidden/>
              </w:rPr>
              <w:fldChar w:fldCharType="end"/>
            </w:r>
          </w:hyperlink>
        </w:p>
        <w:p w14:paraId="3F554C41" w14:textId="0C2BF742" w:rsidR="00F46D56" w:rsidRDefault="006E47A0">
          <w:pPr>
            <w:pStyle w:val="TOC2"/>
            <w:tabs>
              <w:tab w:val="right" w:leader="dot" w:pos="9350"/>
            </w:tabs>
            <w:rPr>
              <w:rFonts w:eastAsiaTheme="minorEastAsia"/>
              <w:noProof/>
            </w:rPr>
          </w:pPr>
          <w:hyperlink w:anchor="_Toc65348457" w:history="1">
            <w:r w:rsidR="00F46D56" w:rsidRPr="002C2FB5">
              <w:rPr>
                <w:rStyle w:val="Hyperlink"/>
                <w:rFonts w:cs="Times New Roman"/>
                <w:noProof/>
                <w:lang w:bidi="bn-BD"/>
              </w:rPr>
              <w:t>3.8 SWOT Analysis of the Company</w:t>
            </w:r>
            <w:r w:rsidR="00F46D56">
              <w:rPr>
                <w:noProof/>
                <w:webHidden/>
              </w:rPr>
              <w:tab/>
            </w:r>
            <w:r w:rsidR="00F46D56">
              <w:rPr>
                <w:noProof/>
                <w:webHidden/>
              </w:rPr>
              <w:fldChar w:fldCharType="begin"/>
            </w:r>
            <w:r w:rsidR="00F46D56">
              <w:rPr>
                <w:noProof/>
                <w:webHidden/>
              </w:rPr>
              <w:instrText xml:space="preserve"> PAGEREF _Toc65348457 \h </w:instrText>
            </w:r>
            <w:r w:rsidR="00F46D56">
              <w:rPr>
                <w:noProof/>
                <w:webHidden/>
              </w:rPr>
            </w:r>
            <w:r w:rsidR="00F46D56">
              <w:rPr>
                <w:noProof/>
                <w:webHidden/>
              </w:rPr>
              <w:fldChar w:fldCharType="separate"/>
            </w:r>
            <w:r w:rsidR="009C384C">
              <w:rPr>
                <w:noProof/>
                <w:webHidden/>
              </w:rPr>
              <w:t>19</w:t>
            </w:r>
            <w:r w:rsidR="00F46D56">
              <w:rPr>
                <w:noProof/>
                <w:webHidden/>
              </w:rPr>
              <w:fldChar w:fldCharType="end"/>
            </w:r>
          </w:hyperlink>
        </w:p>
        <w:p w14:paraId="465B31F4" w14:textId="199CFDD1" w:rsidR="00F46D56" w:rsidRDefault="006E47A0">
          <w:pPr>
            <w:pStyle w:val="TOC2"/>
            <w:tabs>
              <w:tab w:val="right" w:leader="dot" w:pos="9350"/>
            </w:tabs>
            <w:rPr>
              <w:rFonts w:eastAsiaTheme="minorEastAsia"/>
              <w:noProof/>
            </w:rPr>
          </w:pPr>
          <w:hyperlink w:anchor="_Toc65348458" w:history="1">
            <w:r w:rsidR="00F46D56" w:rsidRPr="002C2FB5">
              <w:rPr>
                <w:rStyle w:val="Hyperlink"/>
                <w:rFonts w:cs="Times New Roman"/>
                <w:noProof/>
                <w:lang w:bidi="bn-BD"/>
              </w:rPr>
              <w:t>3.9 Job responsibilities</w:t>
            </w:r>
            <w:r w:rsidR="00F46D56">
              <w:rPr>
                <w:noProof/>
                <w:webHidden/>
              </w:rPr>
              <w:tab/>
            </w:r>
            <w:r w:rsidR="00F46D56">
              <w:rPr>
                <w:noProof/>
                <w:webHidden/>
              </w:rPr>
              <w:fldChar w:fldCharType="begin"/>
            </w:r>
            <w:r w:rsidR="00F46D56">
              <w:rPr>
                <w:noProof/>
                <w:webHidden/>
              </w:rPr>
              <w:instrText xml:space="preserve"> PAGEREF _Toc65348458 \h </w:instrText>
            </w:r>
            <w:r w:rsidR="00F46D56">
              <w:rPr>
                <w:noProof/>
                <w:webHidden/>
              </w:rPr>
            </w:r>
            <w:r w:rsidR="00F46D56">
              <w:rPr>
                <w:noProof/>
                <w:webHidden/>
              </w:rPr>
              <w:fldChar w:fldCharType="separate"/>
            </w:r>
            <w:r w:rsidR="009C384C">
              <w:rPr>
                <w:noProof/>
                <w:webHidden/>
              </w:rPr>
              <w:t>21</w:t>
            </w:r>
            <w:r w:rsidR="00F46D56">
              <w:rPr>
                <w:noProof/>
                <w:webHidden/>
              </w:rPr>
              <w:fldChar w:fldCharType="end"/>
            </w:r>
          </w:hyperlink>
        </w:p>
        <w:p w14:paraId="33983D66" w14:textId="48D277DE" w:rsidR="00F46D56" w:rsidRDefault="006E47A0">
          <w:pPr>
            <w:pStyle w:val="TOC2"/>
            <w:tabs>
              <w:tab w:val="right" w:leader="dot" w:pos="9350"/>
            </w:tabs>
            <w:rPr>
              <w:rFonts w:eastAsiaTheme="minorEastAsia"/>
              <w:noProof/>
            </w:rPr>
          </w:pPr>
          <w:hyperlink w:anchor="_Toc65348459" w:history="1">
            <w:r w:rsidR="00F46D56" w:rsidRPr="002C2FB5">
              <w:rPr>
                <w:rStyle w:val="Hyperlink"/>
                <w:rFonts w:cs="Times New Roman"/>
                <w:noProof/>
                <w:lang w:bidi="bn-BD"/>
              </w:rPr>
              <w:t>3.9.1 Description of the Job</w:t>
            </w:r>
            <w:r w:rsidR="00F46D56">
              <w:rPr>
                <w:noProof/>
                <w:webHidden/>
              </w:rPr>
              <w:tab/>
            </w:r>
            <w:r w:rsidR="00F46D56">
              <w:rPr>
                <w:noProof/>
                <w:webHidden/>
              </w:rPr>
              <w:fldChar w:fldCharType="begin"/>
            </w:r>
            <w:r w:rsidR="00F46D56">
              <w:rPr>
                <w:noProof/>
                <w:webHidden/>
              </w:rPr>
              <w:instrText xml:space="preserve"> PAGEREF _Toc65348459 \h </w:instrText>
            </w:r>
            <w:r w:rsidR="00F46D56">
              <w:rPr>
                <w:noProof/>
                <w:webHidden/>
              </w:rPr>
            </w:r>
            <w:r w:rsidR="00F46D56">
              <w:rPr>
                <w:noProof/>
                <w:webHidden/>
              </w:rPr>
              <w:fldChar w:fldCharType="separate"/>
            </w:r>
            <w:r w:rsidR="009C384C">
              <w:rPr>
                <w:noProof/>
                <w:webHidden/>
              </w:rPr>
              <w:t>21</w:t>
            </w:r>
            <w:r w:rsidR="00F46D56">
              <w:rPr>
                <w:noProof/>
                <w:webHidden/>
              </w:rPr>
              <w:fldChar w:fldCharType="end"/>
            </w:r>
          </w:hyperlink>
        </w:p>
        <w:p w14:paraId="72785123" w14:textId="29527A66" w:rsidR="00F46D56" w:rsidRDefault="006E47A0">
          <w:pPr>
            <w:pStyle w:val="TOC2"/>
            <w:tabs>
              <w:tab w:val="right" w:leader="dot" w:pos="9350"/>
            </w:tabs>
            <w:rPr>
              <w:rFonts w:eastAsiaTheme="minorEastAsia"/>
              <w:noProof/>
            </w:rPr>
          </w:pPr>
          <w:hyperlink w:anchor="_Toc65348460" w:history="1">
            <w:r w:rsidR="00F46D56" w:rsidRPr="002C2FB5">
              <w:rPr>
                <w:rStyle w:val="Hyperlink"/>
                <w:rFonts w:cs="Times New Roman"/>
                <w:noProof/>
                <w:lang w:bidi="bn-BD"/>
              </w:rPr>
              <w:t>3.9.2 Specific Responsibilities of the Job</w:t>
            </w:r>
            <w:r w:rsidR="00F46D56">
              <w:rPr>
                <w:noProof/>
                <w:webHidden/>
              </w:rPr>
              <w:tab/>
            </w:r>
            <w:r w:rsidR="00F46D56">
              <w:rPr>
                <w:noProof/>
                <w:webHidden/>
              </w:rPr>
              <w:fldChar w:fldCharType="begin"/>
            </w:r>
            <w:r w:rsidR="00F46D56">
              <w:rPr>
                <w:noProof/>
                <w:webHidden/>
              </w:rPr>
              <w:instrText xml:space="preserve"> PAGEREF _Toc65348460 \h </w:instrText>
            </w:r>
            <w:r w:rsidR="00F46D56">
              <w:rPr>
                <w:noProof/>
                <w:webHidden/>
              </w:rPr>
            </w:r>
            <w:r w:rsidR="00F46D56">
              <w:rPr>
                <w:noProof/>
                <w:webHidden/>
              </w:rPr>
              <w:fldChar w:fldCharType="separate"/>
            </w:r>
            <w:r w:rsidR="009C384C">
              <w:rPr>
                <w:noProof/>
                <w:webHidden/>
              </w:rPr>
              <w:t>21</w:t>
            </w:r>
            <w:r w:rsidR="00F46D56">
              <w:rPr>
                <w:noProof/>
                <w:webHidden/>
              </w:rPr>
              <w:fldChar w:fldCharType="end"/>
            </w:r>
          </w:hyperlink>
        </w:p>
        <w:p w14:paraId="0CCD98D0" w14:textId="7895BCEB" w:rsidR="00F46D56" w:rsidRDefault="006E47A0">
          <w:pPr>
            <w:pStyle w:val="TOC2"/>
            <w:tabs>
              <w:tab w:val="right" w:leader="dot" w:pos="9350"/>
            </w:tabs>
            <w:rPr>
              <w:rFonts w:eastAsiaTheme="minorEastAsia"/>
              <w:noProof/>
            </w:rPr>
          </w:pPr>
          <w:hyperlink w:anchor="_Toc65348461" w:history="1">
            <w:r w:rsidR="00F46D56" w:rsidRPr="002C2FB5">
              <w:rPr>
                <w:rStyle w:val="Hyperlink"/>
                <w:rFonts w:cs="Times New Roman"/>
                <w:noProof/>
                <w:lang w:bidi="bn-BD"/>
              </w:rPr>
              <w:t>3.9.3 My Experience as an intern</w:t>
            </w:r>
            <w:r w:rsidR="00F46D56">
              <w:rPr>
                <w:noProof/>
                <w:webHidden/>
              </w:rPr>
              <w:tab/>
            </w:r>
            <w:r w:rsidR="00F46D56">
              <w:rPr>
                <w:noProof/>
                <w:webHidden/>
              </w:rPr>
              <w:fldChar w:fldCharType="begin"/>
            </w:r>
            <w:r w:rsidR="00F46D56">
              <w:rPr>
                <w:noProof/>
                <w:webHidden/>
              </w:rPr>
              <w:instrText xml:space="preserve"> PAGEREF _Toc65348461 \h </w:instrText>
            </w:r>
            <w:r w:rsidR="00F46D56">
              <w:rPr>
                <w:noProof/>
                <w:webHidden/>
              </w:rPr>
            </w:r>
            <w:r w:rsidR="00F46D56">
              <w:rPr>
                <w:noProof/>
                <w:webHidden/>
              </w:rPr>
              <w:fldChar w:fldCharType="separate"/>
            </w:r>
            <w:r w:rsidR="009C384C">
              <w:rPr>
                <w:noProof/>
                <w:webHidden/>
              </w:rPr>
              <w:t>21</w:t>
            </w:r>
            <w:r w:rsidR="00F46D56">
              <w:rPr>
                <w:noProof/>
                <w:webHidden/>
              </w:rPr>
              <w:fldChar w:fldCharType="end"/>
            </w:r>
          </w:hyperlink>
        </w:p>
        <w:p w14:paraId="466C2905" w14:textId="208C7765" w:rsidR="00F46D56" w:rsidRDefault="006E47A0">
          <w:pPr>
            <w:pStyle w:val="TOC2"/>
            <w:tabs>
              <w:tab w:val="right" w:leader="dot" w:pos="9350"/>
            </w:tabs>
            <w:rPr>
              <w:rFonts w:eastAsiaTheme="minorEastAsia"/>
              <w:noProof/>
            </w:rPr>
          </w:pPr>
          <w:hyperlink w:anchor="_Toc65348462" w:history="1">
            <w:r w:rsidR="00F46D56" w:rsidRPr="002C2FB5">
              <w:rPr>
                <w:rStyle w:val="Hyperlink"/>
                <w:rFonts w:cs="Times New Roman"/>
                <w:noProof/>
                <w:lang w:bidi="bn-BD"/>
              </w:rPr>
              <w:t>3.10 Operational activities and Department of the organization</w:t>
            </w:r>
            <w:r w:rsidR="00F46D56">
              <w:rPr>
                <w:noProof/>
                <w:webHidden/>
              </w:rPr>
              <w:tab/>
            </w:r>
            <w:r w:rsidR="00F46D56">
              <w:rPr>
                <w:noProof/>
                <w:webHidden/>
              </w:rPr>
              <w:fldChar w:fldCharType="begin"/>
            </w:r>
            <w:r w:rsidR="00F46D56">
              <w:rPr>
                <w:noProof/>
                <w:webHidden/>
              </w:rPr>
              <w:instrText xml:space="preserve"> PAGEREF _Toc65348462 \h </w:instrText>
            </w:r>
            <w:r w:rsidR="00F46D56">
              <w:rPr>
                <w:noProof/>
                <w:webHidden/>
              </w:rPr>
            </w:r>
            <w:r w:rsidR="00F46D56">
              <w:rPr>
                <w:noProof/>
                <w:webHidden/>
              </w:rPr>
              <w:fldChar w:fldCharType="separate"/>
            </w:r>
            <w:r w:rsidR="009C384C">
              <w:rPr>
                <w:noProof/>
                <w:webHidden/>
              </w:rPr>
              <w:t>23</w:t>
            </w:r>
            <w:r w:rsidR="00F46D56">
              <w:rPr>
                <w:noProof/>
                <w:webHidden/>
              </w:rPr>
              <w:fldChar w:fldCharType="end"/>
            </w:r>
          </w:hyperlink>
        </w:p>
        <w:p w14:paraId="3E6E8D44" w14:textId="22298402" w:rsidR="00F46D56" w:rsidRDefault="006E47A0">
          <w:pPr>
            <w:pStyle w:val="TOC2"/>
            <w:tabs>
              <w:tab w:val="right" w:leader="dot" w:pos="9350"/>
            </w:tabs>
            <w:rPr>
              <w:rFonts w:eastAsiaTheme="minorEastAsia"/>
              <w:noProof/>
            </w:rPr>
          </w:pPr>
          <w:hyperlink w:anchor="_Toc65348463" w:history="1">
            <w:r w:rsidR="00F46D56" w:rsidRPr="002C2FB5">
              <w:rPr>
                <w:rStyle w:val="Hyperlink"/>
                <w:rFonts w:cs="Times New Roman"/>
                <w:noProof/>
                <w:lang w:bidi="bn-BD"/>
              </w:rPr>
              <w:t>3.11 Departments of CMT (Bangladesh)</w:t>
            </w:r>
            <w:r w:rsidR="00F46D56">
              <w:rPr>
                <w:noProof/>
                <w:webHidden/>
              </w:rPr>
              <w:tab/>
            </w:r>
            <w:r w:rsidR="00F46D56">
              <w:rPr>
                <w:noProof/>
                <w:webHidden/>
              </w:rPr>
              <w:fldChar w:fldCharType="begin"/>
            </w:r>
            <w:r w:rsidR="00F46D56">
              <w:rPr>
                <w:noProof/>
                <w:webHidden/>
              </w:rPr>
              <w:instrText xml:space="preserve"> PAGEREF _Toc65348463 \h </w:instrText>
            </w:r>
            <w:r w:rsidR="00F46D56">
              <w:rPr>
                <w:noProof/>
                <w:webHidden/>
              </w:rPr>
            </w:r>
            <w:r w:rsidR="00F46D56">
              <w:rPr>
                <w:noProof/>
                <w:webHidden/>
              </w:rPr>
              <w:fldChar w:fldCharType="separate"/>
            </w:r>
            <w:r w:rsidR="009C384C">
              <w:rPr>
                <w:noProof/>
                <w:webHidden/>
              </w:rPr>
              <w:t>24</w:t>
            </w:r>
            <w:r w:rsidR="00F46D56">
              <w:rPr>
                <w:noProof/>
                <w:webHidden/>
              </w:rPr>
              <w:fldChar w:fldCharType="end"/>
            </w:r>
          </w:hyperlink>
        </w:p>
        <w:p w14:paraId="322E4B7C" w14:textId="565AECB4" w:rsidR="00F46D56" w:rsidRDefault="006E47A0">
          <w:pPr>
            <w:pStyle w:val="TOC2"/>
            <w:tabs>
              <w:tab w:val="right" w:leader="dot" w:pos="9350"/>
            </w:tabs>
            <w:rPr>
              <w:rFonts w:eastAsiaTheme="minorEastAsia"/>
              <w:noProof/>
            </w:rPr>
          </w:pPr>
          <w:hyperlink w:anchor="_Toc65348464" w:history="1">
            <w:r w:rsidR="00F46D56" w:rsidRPr="002C2FB5">
              <w:rPr>
                <w:rStyle w:val="Hyperlink"/>
                <w:rFonts w:cs="Times New Roman"/>
                <w:noProof/>
                <w:lang w:bidi="bn-BD"/>
              </w:rPr>
              <w:t>3.12 Corporate Culture of CMT ( Bangladesh )</w:t>
            </w:r>
            <w:r w:rsidR="00F46D56">
              <w:rPr>
                <w:noProof/>
                <w:webHidden/>
              </w:rPr>
              <w:tab/>
            </w:r>
            <w:r w:rsidR="00F46D56">
              <w:rPr>
                <w:noProof/>
                <w:webHidden/>
              </w:rPr>
              <w:fldChar w:fldCharType="begin"/>
            </w:r>
            <w:r w:rsidR="00F46D56">
              <w:rPr>
                <w:noProof/>
                <w:webHidden/>
              </w:rPr>
              <w:instrText xml:space="preserve"> PAGEREF _Toc65348464 \h </w:instrText>
            </w:r>
            <w:r w:rsidR="00F46D56">
              <w:rPr>
                <w:noProof/>
                <w:webHidden/>
              </w:rPr>
            </w:r>
            <w:r w:rsidR="00F46D56">
              <w:rPr>
                <w:noProof/>
                <w:webHidden/>
              </w:rPr>
              <w:fldChar w:fldCharType="separate"/>
            </w:r>
            <w:r w:rsidR="009C384C">
              <w:rPr>
                <w:noProof/>
                <w:webHidden/>
              </w:rPr>
              <w:t>25</w:t>
            </w:r>
            <w:r w:rsidR="00F46D56">
              <w:rPr>
                <w:noProof/>
                <w:webHidden/>
              </w:rPr>
              <w:fldChar w:fldCharType="end"/>
            </w:r>
          </w:hyperlink>
        </w:p>
        <w:p w14:paraId="3512AF76" w14:textId="62FD41EC" w:rsidR="00F46D56" w:rsidRDefault="006E47A0">
          <w:pPr>
            <w:pStyle w:val="TOC2"/>
            <w:tabs>
              <w:tab w:val="right" w:leader="dot" w:pos="9350"/>
            </w:tabs>
            <w:rPr>
              <w:rFonts w:eastAsiaTheme="minorEastAsia"/>
              <w:noProof/>
            </w:rPr>
          </w:pPr>
          <w:hyperlink w:anchor="_Toc65348465" w:history="1">
            <w:r w:rsidR="00F46D56" w:rsidRPr="002C2FB5">
              <w:rPr>
                <w:rStyle w:val="Hyperlink"/>
                <w:rFonts w:cs="Times New Roman"/>
                <w:noProof/>
                <w:lang w:bidi="bn-BD"/>
              </w:rPr>
              <w:t>3.13 Overview of Human Resource Activities</w:t>
            </w:r>
            <w:r w:rsidR="00F46D56">
              <w:rPr>
                <w:noProof/>
                <w:webHidden/>
              </w:rPr>
              <w:tab/>
            </w:r>
            <w:r w:rsidR="00F46D56">
              <w:rPr>
                <w:noProof/>
                <w:webHidden/>
              </w:rPr>
              <w:fldChar w:fldCharType="begin"/>
            </w:r>
            <w:r w:rsidR="00F46D56">
              <w:rPr>
                <w:noProof/>
                <w:webHidden/>
              </w:rPr>
              <w:instrText xml:space="preserve"> PAGEREF _Toc65348465 \h </w:instrText>
            </w:r>
            <w:r w:rsidR="00F46D56">
              <w:rPr>
                <w:noProof/>
                <w:webHidden/>
              </w:rPr>
            </w:r>
            <w:r w:rsidR="00F46D56">
              <w:rPr>
                <w:noProof/>
                <w:webHidden/>
              </w:rPr>
              <w:fldChar w:fldCharType="separate"/>
            </w:r>
            <w:r w:rsidR="009C384C">
              <w:rPr>
                <w:noProof/>
                <w:webHidden/>
              </w:rPr>
              <w:t>26</w:t>
            </w:r>
            <w:r w:rsidR="00F46D56">
              <w:rPr>
                <w:noProof/>
                <w:webHidden/>
              </w:rPr>
              <w:fldChar w:fldCharType="end"/>
            </w:r>
          </w:hyperlink>
        </w:p>
        <w:p w14:paraId="28E20C6C" w14:textId="5962E67F" w:rsidR="00F46D56" w:rsidRDefault="006E47A0">
          <w:pPr>
            <w:pStyle w:val="TOC2"/>
            <w:tabs>
              <w:tab w:val="right" w:leader="dot" w:pos="9350"/>
            </w:tabs>
            <w:rPr>
              <w:rFonts w:eastAsiaTheme="minorEastAsia"/>
              <w:noProof/>
            </w:rPr>
          </w:pPr>
          <w:hyperlink w:anchor="_Toc65348466" w:history="1">
            <w:r w:rsidR="00F46D56" w:rsidRPr="002C2FB5">
              <w:rPr>
                <w:rStyle w:val="Hyperlink"/>
                <w:rFonts w:cs="Times New Roman"/>
                <w:noProof/>
                <w:lang w:bidi="bn-BD"/>
              </w:rPr>
              <w:t>3.14 Introduction</w:t>
            </w:r>
            <w:r w:rsidR="00F46D56">
              <w:rPr>
                <w:noProof/>
                <w:webHidden/>
              </w:rPr>
              <w:tab/>
            </w:r>
            <w:r w:rsidR="00F46D56">
              <w:rPr>
                <w:noProof/>
                <w:webHidden/>
              </w:rPr>
              <w:fldChar w:fldCharType="begin"/>
            </w:r>
            <w:r w:rsidR="00F46D56">
              <w:rPr>
                <w:noProof/>
                <w:webHidden/>
              </w:rPr>
              <w:instrText xml:space="preserve"> PAGEREF _Toc65348466 \h </w:instrText>
            </w:r>
            <w:r w:rsidR="00F46D56">
              <w:rPr>
                <w:noProof/>
                <w:webHidden/>
              </w:rPr>
            </w:r>
            <w:r w:rsidR="00F46D56">
              <w:rPr>
                <w:noProof/>
                <w:webHidden/>
              </w:rPr>
              <w:fldChar w:fldCharType="separate"/>
            </w:r>
            <w:r w:rsidR="009C384C">
              <w:rPr>
                <w:noProof/>
                <w:webHidden/>
              </w:rPr>
              <w:t>26</w:t>
            </w:r>
            <w:r w:rsidR="00F46D56">
              <w:rPr>
                <w:noProof/>
                <w:webHidden/>
              </w:rPr>
              <w:fldChar w:fldCharType="end"/>
            </w:r>
          </w:hyperlink>
        </w:p>
        <w:p w14:paraId="03035AD0" w14:textId="0167700B" w:rsidR="00F46D56" w:rsidRDefault="006E47A0">
          <w:pPr>
            <w:pStyle w:val="TOC2"/>
            <w:tabs>
              <w:tab w:val="right" w:leader="dot" w:pos="9350"/>
            </w:tabs>
            <w:rPr>
              <w:rFonts w:eastAsiaTheme="minorEastAsia"/>
              <w:noProof/>
            </w:rPr>
          </w:pPr>
          <w:hyperlink w:anchor="_Toc65348467" w:history="1">
            <w:r w:rsidR="00F46D56" w:rsidRPr="002C2FB5">
              <w:rPr>
                <w:rStyle w:val="Hyperlink"/>
                <w:rFonts w:cs="Times New Roman"/>
                <w:noProof/>
                <w:lang w:bidi="bn-BD"/>
              </w:rPr>
              <w:t>3.15 Importance of Human Resource Department</w:t>
            </w:r>
            <w:r w:rsidR="00F46D56">
              <w:rPr>
                <w:noProof/>
                <w:webHidden/>
              </w:rPr>
              <w:tab/>
            </w:r>
            <w:r w:rsidR="00F46D56">
              <w:rPr>
                <w:noProof/>
                <w:webHidden/>
              </w:rPr>
              <w:fldChar w:fldCharType="begin"/>
            </w:r>
            <w:r w:rsidR="00F46D56">
              <w:rPr>
                <w:noProof/>
                <w:webHidden/>
              </w:rPr>
              <w:instrText xml:space="preserve"> PAGEREF _Toc65348467 \h </w:instrText>
            </w:r>
            <w:r w:rsidR="00F46D56">
              <w:rPr>
                <w:noProof/>
                <w:webHidden/>
              </w:rPr>
            </w:r>
            <w:r w:rsidR="00F46D56">
              <w:rPr>
                <w:noProof/>
                <w:webHidden/>
              </w:rPr>
              <w:fldChar w:fldCharType="separate"/>
            </w:r>
            <w:r w:rsidR="009C384C">
              <w:rPr>
                <w:noProof/>
                <w:webHidden/>
              </w:rPr>
              <w:t>26</w:t>
            </w:r>
            <w:r w:rsidR="00F46D56">
              <w:rPr>
                <w:noProof/>
                <w:webHidden/>
              </w:rPr>
              <w:fldChar w:fldCharType="end"/>
            </w:r>
          </w:hyperlink>
        </w:p>
        <w:p w14:paraId="32BF8D4B" w14:textId="17D6FF9E" w:rsidR="00F46D56" w:rsidRDefault="006E47A0">
          <w:pPr>
            <w:pStyle w:val="TOC2"/>
            <w:tabs>
              <w:tab w:val="right" w:leader="dot" w:pos="9350"/>
            </w:tabs>
            <w:rPr>
              <w:rFonts w:eastAsiaTheme="minorEastAsia"/>
              <w:noProof/>
            </w:rPr>
          </w:pPr>
          <w:hyperlink w:anchor="_Toc65348468" w:history="1">
            <w:r w:rsidR="00F46D56" w:rsidRPr="002C2FB5">
              <w:rPr>
                <w:rStyle w:val="Hyperlink"/>
                <w:rFonts w:cs="Times New Roman"/>
                <w:noProof/>
                <w:lang w:bidi="bn-BD"/>
              </w:rPr>
              <w:t>3.16 Human Resource Planning of CMT(Bangladesh)</w:t>
            </w:r>
            <w:r w:rsidR="00F46D56">
              <w:rPr>
                <w:noProof/>
                <w:webHidden/>
              </w:rPr>
              <w:tab/>
            </w:r>
            <w:r w:rsidR="00F46D56">
              <w:rPr>
                <w:noProof/>
                <w:webHidden/>
              </w:rPr>
              <w:fldChar w:fldCharType="begin"/>
            </w:r>
            <w:r w:rsidR="00F46D56">
              <w:rPr>
                <w:noProof/>
                <w:webHidden/>
              </w:rPr>
              <w:instrText xml:space="preserve"> PAGEREF _Toc65348468 \h </w:instrText>
            </w:r>
            <w:r w:rsidR="00F46D56">
              <w:rPr>
                <w:noProof/>
                <w:webHidden/>
              </w:rPr>
            </w:r>
            <w:r w:rsidR="00F46D56">
              <w:rPr>
                <w:noProof/>
                <w:webHidden/>
              </w:rPr>
              <w:fldChar w:fldCharType="separate"/>
            </w:r>
            <w:r w:rsidR="009C384C">
              <w:rPr>
                <w:noProof/>
                <w:webHidden/>
              </w:rPr>
              <w:t>27</w:t>
            </w:r>
            <w:r w:rsidR="00F46D56">
              <w:rPr>
                <w:noProof/>
                <w:webHidden/>
              </w:rPr>
              <w:fldChar w:fldCharType="end"/>
            </w:r>
          </w:hyperlink>
        </w:p>
        <w:p w14:paraId="799C44C5" w14:textId="113AB41A" w:rsidR="00F46D56" w:rsidRDefault="006E47A0">
          <w:pPr>
            <w:pStyle w:val="TOC2"/>
            <w:tabs>
              <w:tab w:val="right" w:leader="dot" w:pos="9350"/>
            </w:tabs>
            <w:rPr>
              <w:rFonts w:eastAsiaTheme="minorEastAsia"/>
              <w:noProof/>
            </w:rPr>
          </w:pPr>
          <w:hyperlink w:anchor="_Toc65348469" w:history="1">
            <w:r w:rsidR="00F46D56" w:rsidRPr="002C2FB5">
              <w:rPr>
                <w:rStyle w:val="Hyperlink"/>
                <w:rFonts w:cs="Times New Roman"/>
                <w:noProof/>
                <w:lang w:bidi="bn-BD"/>
              </w:rPr>
              <w:t>3.17 Recruitment and Selection Process of CMT(Bangladesh)</w:t>
            </w:r>
            <w:r w:rsidR="00F46D56">
              <w:rPr>
                <w:noProof/>
                <w:webHidden/>
              </w:rPr>
              <w:tab/>
            </w:r>
            <w:r w:rsidR="00F46D56">
              <w:rPr>
                <w:noProof/>
                <w:webHidden/>
              </w:rPr>
              <w:fldChar w:fldCharType="begin"/>
            </w:r>
            <w:r w:rsidR="00F46D56">
              <w:rPr>
                <w:noProof/>
                <w:webHidden/>
              </w:rPr>
              <w:instrText xml:space="preserve"> PAGEREF _Toc65348469 \h </w:instrText>
            </w:r>
            <w:r w:rsidR="00F46D56">
              <w:rPr>
                <w:noProof/>
                <w:webHidden/>
              </w:rPr>
            </w:r>
            <w:r w:rsidR="00F46D56">
              <w:rPr>
                <w:noProof/>
                <w:webHidden/>
              </w:rPr>
              <w:fldChar w:fldCharType="separate"/>
            </w:r>
            <w:r w:rsidR="009C384C">
              <w:rPr>
                <w:noProof/>
                <w:webHidden/>
              </w:rPr>
              <w:t>29</w:t>
            </w:r>
            <w:r w:rsidR="00F46D56">
              <w:rPr>
                <w:noProof/>
                <w:webHidden/>
              </w:rPr>
              <w:fldChar w:fldCharType="end"/>
            </w:r>
          </w:hyperlink>
        </w:p>
        <w:p w14:paraId="7B073831" w14:textId="1107B84E" w:rsidR="00F46D56" w:rsidRDefault="006E47A0">
          <w:pPr>
            <w:pStyle w:val="TOC2"/>
            <w:tabs>
              <w:tab w:val="right" w:leader="dot" w:pos="9350"/>
            </w:tabs>
            <w:rPr>
              <w:rFonts w:eastAsiaTheme="minorEastAsia"/>
              <w:noProof/>
            </w:rPr>
          </w:pPr>
          <w:hyperlink w:anchor="_Toc65348470" w:history="1">
            <w:r w:rsidR="00F46D56" w:rsidRPr="002C2FB5">
              <w:rPr>
                <w:rStyle w:val="Hyperlink"/>
                <w:rFonts w:cs="Times New Roman"/>
                <w:noProof/>
                <w:lang w:bidi="bn-BD"/>
              </w:rPr>
              <w:t>3.18 Salary Management &amp; Compensation or Benefits of CMT(Bangladesh)</w:t>
            </w:r>
            <w:r w:rsidR="00F46D56">
              <w:rPr>
                <w:noProof/>
                <w:webHidden/>
              </w:rPr>
              <w:tab/>
            </w:r>
            <w:r w:rsidR="00F46D56">
              <w:rPr>
                <w:noProof/>
                <w:webHidden/>
              </w:rPr>
              <w:fldChar w:fldCharType="begin"/>
            </w:r>
            <w:r w:rsidR="00F46D56">
              <w:rPr>
                <w:noProof/>
                <w:webHidden/>
              </w:rPr>
              <w:instrText xml:space="preserve"> PAGEREF _Toc65348470 \h </w:instrText>
            </w:r>
            <w:r w:rsidR="00F46D56">
              <w:rPr>
                <w:noProof/>
                <w:webHidden/>
              </w:rPr>
            </w:r>
            <w:r w:rsidR="00F46D56">
              <w:rPr>
                <w:noProof/>
                <w:webHidden/>
              </w:rPr>
              <w:fldChar w:fldCharType="separate"/>
            </w:r>
            <w:r w:rsidR="009C384C">
              <w:rPr>
                <w:noProof/>
                <w:webHidden/>
              </w:rPr>
              <w:t>32</w:t>
            </w:r>
            <w:r w:rsidR="00F46D56">
              <w:rPr>
                <w:noProof/>
                <w:webHidden/>
              </w:rPr>
              <w:fldChar w:fldCharType="end"/>
            </w:r>
          </w:hyperlink>
        </w:p>
        <w:p w14:paraId="5F03AF1A" w14:textId="6DFD1113" w:rsidR="00F46D56" w:rsidRDefault="006E47A0">
          <w:pPr>
            <w:pStyle w:val="TOC2"/>
            <w:tabs>
              <w:tab w:val="right" w:leader="dot" w:pos="9350"/>
            </w:tabs>
            <w:rPr>
              <w:rFonts w:eastAsiaTheme="minorEastAsia"/>
              <w:noProof/>
            </w:rPr>
          </w:pPr>
          <w:hyperlink w:anchor="_Toc65348471" w:history="1">
            <w:r w:rsidR="00F46D56" w:rsidRPr="002C2FB5">
              <w:rPr>
                <w:rStyle w:val="Hyperlink"/>
                <w:rFonts w:cs="Times New Roman"/>
                <w:noProof/>
                <w:lang w:bidi="bn-BD"/>
              </w:rPr>
              <w:t>3.19 Performance Appraisal System in CMT(Bangladesh)</w:t>
            </w:r>
            <w:r w:rsidR="00F46D56">
              <w:rPr>
                <w:noProof/>
                <w:webHidden/>
              </w:rPr>
              <w:tab/>
            </w:r>
            <w:r w:rsidR="00F46D56">
              <w:rPr>
                <w:noProof/>
                <w:webHidden/>
              </w:rPr>
              <w:fldChar w:fldCharType="begin"/>
            </w:r>
            <w:r w:rsidR="00F46D56">
              <w:rPr>
                <w:noProof/>
                <w:webHidden/>
              </w:rPr>
              <w:instrText xml:space="preserve"> PAGEREF _Toc65348471 \h </w:instrText>
            </w:r>
            <w:r w:rsidR="00F46D56">
              <w:rPr>
                <w:noProof/>
                <w:webHidden/>
              </w:rPr>
            </w:r>
            <w:r w:rsidR="00F46D56">
              <w:rPr>
                <w:noProof/>
                <w:webHidden/>
              </w:rPr>
              <w:fldChar w:fldCharType="separate"/>
            </w:r>
            <w:r w:rsidR="009C384C">
              <w:rPr>
                <w:noProof/>
                <w:webHidden/>
              </w:rPr>
              <w:t>32</w:t>
            </w:r>
            <w:r w:rsidR="00F46D56">
              <w:rPr>
                <w:noProof/>
                <w:webHidden/>
              </w:rPr>
              <w:fldChar w:fldCharType="end"/>
            </w:r>
          </w:hyperlink>
        </w:p>
        <w:p w14:paraId="2B6169AA" w14:textId="2700B152" w:rsidR="00F46D56" w:rsidRDefault="006E47A0">
          <w:pPr>
            <w:pStyle w:val="TOC2"/>
            <w:tabs>
              <w:tab w:val="right" w:leader="dot" w:pos="9350"/>
            </w:tabs>
            <w:rPr>
              <w:rFonts w:eastAsiaTheme="minorEastAsia"/>
              <w:noProof/>
            </w:rPr>
          </w:pPr>
          <w:hyperlink w:anchor="_Toc65348472" w:history="1">
            <w:r w:rsidR="00F46D56" w:rsidRPr="002C2FB5">
              <w:rPr>
                <w:rStyle w:val="Hyperlink"/>
                <w:rFonts w:cs="Times New Roman"/>
                <w:noProof/>
                <w:lang w:bidi="bn-BD"/>
              </w:rPr>
              <w:t>3.19.1 Objective of Performance Appraisal</w:t>
            </w:r>
            <w:r w:rsidR="00F46D56">
              <w:rPr>
                <w:noProof/>
                <w:webHidden/>
              </w:rPr>
              <w:tab/>
            </w:r>
            <w:r w:rsidR="00F46D56">
              <w:rPr>
                <w:noProof/>
                <w:webHidden/>
              </w:rPr>
              <w:fldChar w:fldCharType="begin"/>
            </w:r>
            <w:r w:rsidR="00F46D56">
              <w:rPr>
                <w:noProof/>
                <w:webHidden/>
              </w:rPr>
              <w:instrText xml:space="preserve"> PAGEREF _Toc65348472 \h </w:instrText>
            </w:r>
            <w:r w:rsidR="00F46D56">
              <w:rPr>
                <w:noProof/>
                <w:webHidden/>
              </w:rPr>
            </w:r>
            <w:r w:rsidR="00F46D56">
              <w:rPr>
                <w:noProof/>
                <w:webHidden/>
              </w:rPr>
              <w:fldChar w:fldCharType="separate"/>
            </w:r>
            <w:r w:rsidR="009C384C">
              <w:rPr>
                <w:noProof/>
                <w:webHidden/>
              </w:rPr>
              <w:t>32</w:t>
            </w:r>
            <w:r w:rsidR="00F46D56">
              <w:rPr>
                <w:noProof/>
                <w:webHidden/>
              </w:rPr>
              <w:fldChar w:fldCharType="end"/>
            </w:r>
          </w:hyperlink>
        </w:p>
        <w:p w14:paraId="531F63D7" w14:textId="5D0760CF" w:rsidR="00F46D56" w:rsidRDefault="006E47A0">
          <w:pPr>
            <w:pStyle w:val="TOC2"/>
            <w:tabs>
              <w:tab w:val="right" w:leader="dot" w:pos="9350"/>
            </w:tabs>
            <w:rPr>
              <w:rFonts w:eastAsiaTheme="minorEastAsia"/>
              <w:noProof/>
            </w:rPr>
          </w:pPr>
          <w:hyperlink w:anchor="_Toc65348473" w:history="1">
            <w:r w:rsidR="00F46D56" w:rsidRPr="002C2FB5">
              <w:rPr>
                <w:rStyle w:val="Hyperlink"/>
                <w:rFonts w:cs="Times New Roman"/>
                <w:noProof/>
                <w:lang w:bidi="bn-BD"/>
              </w:rPr>
              <w:t>3.19.2 The Performance Management Process of CMT (Bangladesh)</w:t>
            </w:r>
            <w:r w:rsidR="00F46D56">
              <w:rPr>
                <w:noProof/>
                <w:webHidden/>
              </w:rPr>
              <w:tab/>
            </w:r>
            <w:r w:rsidR="00F46D56">
              <w:rPr>
                <w:noProof/>
                <w:webHidden/>
              </w:rPr>
              <w:fldChar w:fldCharType="begin"/>
            </w:r>
            <w:r w:rsidR="00F46D56">
              <w:rPr>
                <w:noProof/>
                <w:webHidden/>
              </w:rPr>
              <w:instrText xml:space="preserve"> PAGEREF _Toc65348473 \h </w:instrText>
            </w:r>
            <w:r w:rsidR="00F46D56">
              <w:rPr>
                <w:noProof/>
                <w:webHidden/>
              </w:rPr>
            </w:r>
            <w:r w:rsidR="00F46D56">
              <w:rPr>
                <w:noProof/>
                <w:webHidden/>
              </w:rPr>
              <w:fldChar w:fldCharType="separate"/>
            </w:r>
            <w:r w:rsidR="009C384C">
              <w:rPr>
                <w:noProof/>
                <w:webHidden/>
              </w:rPr>
              <w:t>33</w:t>
            </w:r>
            <w:r w:rsidR="00F46D56">
              <w:rPr>
                <w:noProof/>
                <w:webHidden/>
              </w:rPr>
              <w:fldChar w:fldCharType="end"/>
            </w:r>
          </w:hyperlink>
        </w:p>
        <w:p w14:paraId="76461B13" w14:textId="1C54F6B1" w:rsidR="00F46D56" w:rsidRDefault="006E47A0">
          <w:pPr>
            <w:pStyle w:val="TOC2"/>
            <w:tabs>
              <w:tab w:val="right" w:leader="dot" w:pos="9350"/>
            </w:tabs>
            <w:rPr>
              <w:rFonts w:eastAsiaTheme="minorEastAsia"/>
              <w:noProof/>
            </w:rPr>
          </w:pPr>
          <w:hyperlink w:anchor="_Toc65348474" w:history="1">
            <w:r w:rsidR="00F46D56" w:rsidRPr="002C2FB5">
              <w:rPr>
                <w:rStyle w:val="Hyperlink"/>
                <w:rFonts w:cs="Times New Roman"/>
                <w:noProof/>
                <w:lang w:bidi="bn-BD"/>
              </w:rPr>
              <w:t>3.19.3 Performance Appraisal’s Time Frame</w:t>
            </w:r>
            <w:r w:rsidR="00F46D56">
              <w:rPr>
                <w:noProof/>
                <w:webHidden/>
              </w:rPr>
              <w:tab/>
            </w:r>
            <w:r w:rsidR="00F46D56">
              <w:rPr>
                <w:noProof/>
                <w:webHidden/>
              </w:rPr>
              <w:fldChar w:fldCharType="begin"/>
            </w:r>
            <w:r w:rsidR="00F46D56">
              <w:rPr>
                <w:noProof/>
                <w:webHidden/>
              </w:rPr>
              <w:instrText xml:space="preserve"> PAGEREF _Toc65348474 \h </w:instrText>
            </w:r>
            <w:r w:rsidR="00F46D56">
              <w:rPr>
                <w:noProof/>
                <w:webHidden/>
              </w:rPr>
            </w:r>
            <w:r w:rsidR="00F46D56">
              <w:rPr>
                <w:noProof/>
                <w:webHidden/>
              </w:rPr>
              <w:fldChar w:fldCharType="separate"/>
            </w:r>
            <w:r w:rsidR="009C384C">
              <w:rPr>
                <w:noProof/>
                <w:webHidden/>
              </w:rPr>
              <w:t>34</w:t>
            </w:r>
            <w:r w:rsidR="00F46D56">
              <w:rPr>
                <w:noProof/>
                <w:webHidden/>
              </w:rPr>
              <w:fldChar w:fldCharType="end"/>
            </w:r>
          </w:hyperlink>
        </w:p>
        <w:p w14:paraId="7A899E49" w14:textId="4F726519" w:rsidR="00F46D56" w:rsidRDefault="006E47A0">
          <w:pPr>
            <w:pStyle w:val="TOC2"/>
            <w:tabs>
              <w:tab w:val="right" w:leader="dot" w:pos="9350"/>
            </w:tabs>
            <w:rPr>
              <w:rFonts w:eastAsiaTheme="minorEastAsia"/>
              <w:noProof/>
            </w:rPr>
          </w:pPr>
          <w:hyperlink w:anchor="_Toc65348475" w:history="1">
            <w:r w:rsidR="00F46D56" w:rsidRPr="002C2FB5">
              <w:rPr>
                <w:rStyle w:val="Hyperlink"/>
                <w:rFonts w:cs="Times New Roman"/>
                <w:noProof/>
                <w:lang w:bidi="bn-BD"/>
              </w:rPr>
              <w:t>3.19.4 Performance Appraisal Methods in CMT (Bangladesh)</w:t>
            </w:r>
            <w:r w:rsidR="00F46D56">
              <w:rPr>
                <w:noProof/>
                <w:webHidden/>
              </w:rPr>
              <w:tab/>
            </w:r>
            <w:r w:rsidR="00F46D56">
              <w:rPr>
                <w:noProof/>
                <w:webHidden/>
              </w:rPr>
              <w:fldChar w:fldCharType="begin"/>
            </w:r>
            <w:r w:rsidR="00F46D56">
              <w:rPr>
                <w:noProof/>
                <w:webHidden/>
              </w:rPr>
              <w:instrText xml:space="preserve"> PAGEREF _Toc65348475 \h </w:instrText>
            </w:r>
            <w:r w:rsidR="00F46D56">
              <w:rPr>
                <w:noProof/>
                <w:webHidden/>
              </w:rPr>
            </w:r>
            <w:r w:rsidR="00F46D56">
              <w:rPr>
                <w:noProof/>
                <w:webHidden/>
              </w:rPr>
              <w:fldChar w:fldCharType="separate"/>
            </w:r>
            <w:r w:rsidR="009C384C">
              <w:rPr>
                <w:noProof/>
                <w:webHidden/>
              </w:rPr>
              <w:t>35</w:t>
            </w:r>
            <w:r w:rsidR="00F46D56">
              <w:rPr>
                <w:noProof/>
                <w:webHidden/>
              </w:rPr>
              <w:fldChar w:fldCharType="end"/>
            </w:r>
          </w:hyperlink>
        </w:p>
        <w:p w14:paraId="0C8A566D" w14:textId="1A0F6A0C" w:rsidR="00F46D56" w:rsidRDefault="006E47A0">
          <w:pPr>
            <w:pStyle w:val="TOC2"/>
            <w:tabs>
              <w:tab w:val="right" w:leader="dot" w:pos="9350"/>
            </w:tabs>
            <w:rPr>
              <w:rFonts w:eastAsiaTheme="minorEastAsia"/>
              <w:noProof/>
            </w:rPr>
          </w:pPr>
          <w:hyperlink w:anchor="_Toc65348476" w:history="1">
            <w:r w:rsidR="00F46D56" w:rsidRPr="002C2FB5">
              <w:rPr>
                <w:rStyle w:val="Hyperlink"/>
                <w:rFonts w:cs="Times New Roman"/>
                <w:noProof/>
                <w:lang w:bidi="bn-BD"/>
              </w:rPr>
              <w:t>3.20 Leave</w:t>
            </w:r>
            <w:r w:rsidR="00F46D56">
              <w:rPr>
                <w:noProof/>
                <w:webHidden/>
              </w:rPr>
              <w:tab/>
            </w:r>
            <w:r w:rsidR="00F46D56">
              <w:rPr>
                <w:noProof/>
                <w:webHidden/>
              </w:rPr>
              <w:fldChar w:fldCharType="begin"/>
            </w:r>
            <w:r w:rsidR="00F46D56">
              <w:rPr>
                <w:noProof/>
                <w:webHidden/>
              </w:rPr>
              <w:instrText xml:space="preserve"> PAGEREF _Toc65348476 \h </w:instrText>
            </w:r>
            <w:r w:rsidR="00F46D56">
              <w:rPr>
                <w:noProof/>
                <w:webHidden/>
              </w:rPr>
            </w:r>
            <w:r w:rsidR="00F46D56">
              <w:rPr>
                <w:noProof/>
                <w:webHidden/>
              </w:rPr>
              <w:fldChar w:fldCharType="separate"/>
            </w:r>
            <w:r w:rsidR="009C384C">
              <w:rPr>
                <w:noProof/>
                <w:webHidden/>
              </w:rPr>
              <w:t>36</w:t>
            </w:r>
            <w:r w:rsidR="00F46D56">
              <w:rPr>
                <w:noProof/>
                <w:webHidden/>
              </w:rPr>
              <w:fldChar w:fldCharType="end"/>
            </w:r>
          </w:hyperlink>
        </w:p>
        <w:p w14:paraId="32224979" w14:textId="03E0BDD5" w:rsidR="00F46D56" w:rsidRDefault="006E47A0">
          <w:pPr>
            <w:pStyle w:val="TOC1"/>
            <w:tabs>
              <w:tab w:val="right" w:leader="dot" w:pos="9350"/>
            </w:tabs>
            <w:rPr>
              <w:rFonts w:eastAsiaTheme="minorEastAsia"/>
              <w:noProof/>
            </w:rPr>
          </w:pPr>
          <w:hyperlink w:anchor="_Toc65348477" w:history="1">
            <w:r w:rsidR="00F46D56" w:rsidRPr="002C2FB5">
              <w:rPr>
                <w:rStyle w:val="Hyperlink"/>
                <w:rFonts w:cs="Times New Roman"/>
                <w:noProof/>
              </w:rPr>
              <w:t>Chapter 4: Findings &amp; Analysis</w:t>
            </w:r>
            <w:r w:rsidR="00F46D56">
              <w:rPr>
                <w:noProof/>
                <w:webHidden/>
              </w:rPr>
              <w:tab/>
            </w:r>
            <w:r w:rsidR="00F46D56">
              <w:rPr>
                <w:noProof/>
                <w:webHidden/>
              </w:rPr>
              <w:fldChar w:fldCharType="begin"/>
            </w:r>
            <w:r w:rsidR="00F46D56">
              <w:rPr>
                <w:noProof/>
                <w:webHidden/>
              </w:rPr>
              <w:instrText xml:space="preserve"> PAGEREF _Toc65348477 \h </w:instrText>
            </w:r>
            <w:r w:rsidR="00F46D56">
              <w:rPr>
                <w:noProof/>
                <w:webHidden/>
              </w:rPr>
            </w:r>
            <w:r w:rsidR="00F46D56">
              <w:rPr>
                <w:noProof/>
                <w:webHidden/>
              </w:rPr>
              <w:fldChar w:fldCharType="separate"/>
            </w:r>
            <w:r w:rsidR="009C384C">
              <w:rPr>
                <w:noProof/>
                <w:webHidden/>
              </w:rPr>
              <w:t>37</w:t>
            </w:r>
            <w:r w:rsidR="00F46D56">
              <w:rPr>
                <w:noProof/>
                <w:webHidden/>
              </w:rPr>
              <w:fldChar w:fldCharType="end"/>
            </w:r>
          </w:hyperlink>
        </w:p>
        <w:p w14:paraId="6869716F" w14:textId="12E8B8D7" w:rsidR="00F46D56" w:rsidRDefault="006E47A0">
          <w:pPr>
            <w:pStyle w:val="TOC2"/>
            <w:tabs>
              <w:tab w:val="right" w:leader="dot" w:pos="9350"/>
            </w:tabs>
            <w:rPr>
              <w:rFonts w:eastAsiaTheme="minorEastAsia"/>
              <w:noProof/>
            </w:rPr>
          </w:pPr>
          <w:hyperlink w:anchor="_Toc65348478" w:history="1">
            <w:r w:rsidR="00F46D56" w:rsidRPr="002C2FB5">
              <w:rPr>
                <w:rStyle w:val="Hyperlink"/>
                <w:rFonts w:cs="Times New Roman"/>
                <w:noProof/>
                <w:lang w:bidi="bn-BD"/>
              </w:rPr>
              <w:t>4.1 Analysis of Questionnaires:</w:t>
            </w:r>
            <w:r w:rsidR="00F46D56">
              <w:rPr>
                <w:noProof/>
                <w:webHidden/>
              </w:rPr>
              <w:tab/>
            </w:r>
            <w:r w:rsidR="00F46D56">
              <w:rPr>
                <w:noProof/>
                <w:webHidden/>
              </w:rPr>
              <w:fldChar w:fldCharType="begin"/>
            </w:r>
            <w:r w:rsidR="00F46D56">
              <w:rPr>
                <w:noProof/>
                <w:webHidden/>
              </w:rPr>
              <w:instrText xml:space="preserve"> PAGEREF _Toc65348478 \h </w:instrText>
            </w:r>
            <w:r w:rsidR="00F46D56">
              <w:rPr>
                <w:noProof/>
                <w:webHidden/>
              </w:rPr>
            </w:r>
            <w:r w:rsidR="00F46D56">
              <w:rPr>
                <w:noProof/>
                <w:webHidden/>
              </w:rPr>
              <w:fldChar w:fldCharType="separate"/>
            </w:r>
            <w:r w:rsidR="009C384C">
              <w:rPr>
                <w:noProof/>
                <w:webHidden/>
              </w:rPr>
              <w:t>37</w:t>
            </w:r>
            <w:r w:rsidR="00F46D56">
              <w:rPr>
                <w:noProof/>
                <w:webHidden/>
              </w:rPr>
              <w:fldChar w:fldCharType="end"/>
            </w:r>
          </w:hyperlink>
        </w:p>
        <w:p w14:paraId="30319E4B" w14:textId="14BC0A41" w:rsidR="00F46D56" w:rsidRDefault="006E47A0">
          <w:pPr>
            <w:pStyle w:val="TOC2"/>
            <w:tabs>
              <w:tab w:val="left" w:pos="880"/>
              <w:tab w:val="right" w:leader="dot" w:pos="9350"/>
            </w:tabs>
            <w:rPr>
              <w:rFonts w:eastAsiaTheme="minorEastAsia"/>
              <w:noProof/>
            </w:rPr>
          </w:pPr>
          <w:hyperlink w:anchor="_Toc65348479" w:history="1">
            <w:r w:rsidR="00F46D56" w:rsidRPr="002C2FB5">
              <w:rPr>
                <w:rStyle w:val="Hyperlink"/>
                <w:rFonts w:cs="Times New Roman"/>
                <w:noProof/>
                <w:lang w:bidi="bn-BD"/>
              </w:rPr>
              <w:t>4.2</w:t>
            </w:r>
            <w:r w:rsidR="00F46D56">
              <w:rPr>
                <w:rFonts w:eastAsiaTheme="minorEastAsia"/>
                <w:noProof/>
              </w:rPr>
              <w:tab/>
            </w:r>
            <w:r w:rsidR="00F46D56" w:rsidRPr="002C2FB5">
              <w:rPr>
                <w:rStyle w:val="Hyperlink"/>
                <w:rFonts w:cs="Times New Roman"/>
                <w:noProof/>
                <w:lang w:bidi="bn-BD"/>
              </w:rPr>
              <w:t>Findings of the study:</w:t>
            </w:r>
            <w:r w:rsidR="00F46D56">
              <w:rPr>
                <w:noProof/>
                <w:webHidden/>
              </w:rPr>
              <w:tab/>
            </w:r>
            <w:r w:rsidR="00F46D56">
              <w:rPr>
                <w:noProof/>
                <w:webHidden/>
              </w:rPr>
              <w:fldChar w:fldCharType="begin"/>
            </w:r>
            <w:r w:rsidR="00F46D56">
              <w:rPr>
                <w:noProof/>
                <w:webHidden/>
              </w:rPr>
              <w:instrText xml:space="preserve"> PAGEREF _Toc65348479 \h </w:instrText>
            </w:r>
            <w:r w:rsidR="00F46D56">
              <w:rPr>
                <w:noProof/>
                <w:webHidden/>
              </w:rPr>
            </w:r>
            <w:r w:rsidR="00F46D56">
              <w:rPr>
                <w:noProof/>
                <w:webHidden/>
              </w:rPr>
              <w:fldChar w:fldCharType="separate"/>
            </w:r>
            <w:r w:rsidR="009C384C">
              <w:rPr>
                <w:noProof/>
                <w:webHidden/>
              </w:rPr>
              <w:t>50</w:t>
            </w:r>
            <w:r w:rsidR="00F46D56">
              <w:rPr>
                <w:noProof/>
                <w:webHidden/>
              </w:rPr>
              <w:fldChar w:fldCharType="end"/>
            </w:r>
          </w:hyperlink>
        </w:p>
        <w:p w14:paraId="7A927D75" w14:textId="58EEE06C" w:rsidR="00F46D56" w:rsidRDefault="006E47A0">
          <w:pPr>
            <w:pStyle w:val="TOC1"/>
            <w:tabs>
              <w:tab w:val="right" w:leader="dot" w:pos="9350"/>
            </w:tabs>
            <w:rPr>
              <w:rFonts w:eastAsiaTheme="minorEastAsia"/>
              <w:noProof/>
            </w:rPr>
          </w:pPr>
          <w:hyperlink w:anchor="_Toc65348480" w:history="1">
            <w:r w:rsidR="00F46D56" w:rsidRPr="002C2FB5">
              <w:rPr>
                <w:rStyle w:val="Hyperlink"/>
                <w:rFonts w:cs="Times New Roman"/>
                <w:noProof/>
              </w:rPr>
              <w:t>Chapter 5: Recommendations &amp; Conclusion</w:t>
            </w:r>
            <w:r w:rsidR="00F46D56">
              <w:rPr>
                <w:noProof/>
                <w:webHidden/>
              </w:rPr>
              <w:tab/>
            </w:r>
            <w:r w:rsidR="00F46D56">
              <w:rPr>
                <w:noProof/>
                <w:webHidden/>
              </w:rPr>
              <w:fldChar w:fldCharType="begin"/>
            </w:r>
            <w:r w:rsidR="00F46D56">
              <w:rPr>
                <w:noProof/>
                <w:webHidden/>
              </w:rPr>
              <w:instrText xml:space="preserve"> PAGEREF _Toc65348480 \h </w:instrText>
            </w:r>
            <w:r w:rsidR="00F46D56">
              <w:rPr>
                <w:noProof/>
                <w:webHidden/>
              </w:rPr>
            </w:r>
            <w:r w:rsidR="00F46D56">
              <w:rPr>
                <w:noProof/>
                <w:webHidden/>
              </w:rPr>
              <w:fldChar w:fldCharType="separate"/>
            </w:r>
            <w:r w:rsidR="009C384C">
              <w:rPr>
                <w:noProof/>
                <w:webHidden/>
              </w:rPr>
              <w:t>51</w:t>
            </w:r>
            <w:r w:rsidR="00F46D56">
              <w:rPr>
                <w:noProof/>
                <w:webHidden/>
              </w:rPr>
              <w:fldChar w:fldCharType="end"/>
            </w:r>
          </w:hyperlink>
        </w:p>
        <w:p w14:paraId="60E3E604" w14:textId="13E843AE" w:rsidR="00F46D56" w:rsidRDefault="006E47A0">
          <w:pPr>
            <w:pStyle w:val="TOC2"/>
            <w:tabs>
              <w:tab w:val="left" w:pos="880"/>
              <w:tab w:val="right" w:leader="dot" w:pos="9350"/>
            </w:tabs>
            <w:rPr>
              <w:rFonts w:eastAsiaTheme="minorEastAsia"/>
              <w:noProof/>
            </w:rPr>
          </w:pPr>
          <w:hyperlink w:anchor="_Toc65348481" w:history="1">
            <w:r w:rsidR="00F46D56" w:rsidRPr="002C2FB5">
              <w:rPr>
                <w:rStyle w:val="Hyperlink"/>
                <w:rFonts w:cs="Times New Roman"/>
                <w:noProof/>
                <w:lang w:bidi="bn-BD"/>
              </w:rPr>
              <w:t>5.1</w:t>
            </w:r>
            <w:r w:rsidR="00F46D56">
              <w:rPr>
                <w:rFonts w:eastAsiaTheme="minorEastAsia"/>
                <w:noProof/>
              </w:rPr>
              <w:tab/>
            </w:r>
            <w:r w:rsidR="00F46D56" w:rsidRPr="002C2FB5">
              <w:rPr>
                <w:rStyle w:val="Hyperlink"/>
                <w:rFonts w:cs="Times New Roman"/>
                <w:noProof/>
                <w:lang w:bidi="bn-BD"/>
              </w:rPr>
              <w:t>Recommendations</w:t>
            </w:r>
            <w:r w:rsidR="00F46D56">
              <w:rPr>
                <w:noProof/>
                <w:webHidden/>
              </w:rPr>
              <w:tab/>
            </w:r>
            <w:r w:rsidR="00F46D56">
              <w:rPr>
                <w:noProof/>
                <w:webHidden/>
              </w:rPr>
              <w:fldChar w:fldCharType="begin"/>
            </w:r>
            <w:r w:rsidR="00F46D56">
              <w:rPr>
                <w:noProof/>
                <w:webHidden/>
              </w:rPr>
              <w:instrText xml:space="preserve"> PAGEREF _Toc65348481 \h </w:instrText>
            </w:r>
            <w:r w:rsidR="00F46D56">
              <w:rPr>
                <w:noProof/>
                <w:webHidden/>
              </w:rPr>
            </w:r>
            <w:r w:rsidR="00F46D56">
              <w:rPr>
                <w:noProof/>
                <w:webHidden/>
              </w:rPr>
              <w:fldChar w:fldCharType="separate"/>
            </w:r>
            <w:r w:rsidR="009C384C">
              <w:rPr>
                <w:noProof/>
                <w:webHidden/>
              </w:rPr>
              <w:t>51</w:t>
            </w:r>
            <w:r w:rsidR="00F46D56">
              <w:rPr>
                <w:noProof/>
                <w:webHidden/>
              </w:rPr>
              <w:fldChar w:fldCharType="end"/>
            </w:r>
          </w:hyperlink>
        </w:p>
        <w:p w14:paraId="21FC12AD" w14:textId="520FF3A0" w:rsidR="00F46D56" w:rsidRDefault="006E47A0">
          <w:pPr>
            <w:pStyle w:val="TOC2"/>
            <w:tabs>
              <w:tab w:val="left" w:pos="880"/>
              <w:tab w:val="right" w:leader="dot" w:pos="9350"/>
            </w:tabs>
            <w:rPr>
              <w:rFonts w:eastAsiaTheme="minorEastAsia"/>
              <w:noProof/>
            </w:rPr>
          </w:pPr>
          <w:hyperlink w:anchor="_Toc65348482" w:history="1">
            <w:r w:rsidR="00F46D56" w:rsidRPr="002C2FB5">
              <w:rPr>
                <w:rStyle w:val="Hyperlink"/>
                <w:rFonts w:cs="Times New Roman"/>
                <w:noProof/>
                <w:lang w:bidi="bn-BD"/>
              </w:rPr>
              <w:t>5.2</w:t>
            </w:r>
            <w:r w:rsidR="00F46D56">
              <w:rPr>
                <w:rFonts w:eastAsiaTheme="minorEastAsia"/>
                <w:noProof/>
              </w:rPr>
              <w:tab/>
            </w:r>
            <w:r w:rsidR="00F46D56" w:rsidRPr="002C2FB5">
              <w:rPr>
                <w:rStyle w:val="Hyperlink"/>
                <w:rFonts w:cs="Times New Roman"/>
                <w:noProof/>
                <w:lang w:bidi="bn-BD"/>
              </w:rPr>
              <w:t>Conclusion</w:t>
            </w:r>
            <w:r w:rsidR="00F46D56">
              <w:rPr>
                <w:noProof/>
                <w:webHidden/>
              </w:rPr>
              <w:tab/>
            </w:r>
            <w:r w:rsidR="00F46D56">
              <w:rPr>
                <w:noProof/>
                <w:webHidden/>
              </w:rPr>
              <w:fldChar w:fldCharType="begin"/>
            </w:r>
            <w:r w:rsidR="00F46D56">
              <w:rPr>
                <w:noProof/>
                <w:webHidden/>
              </w:rPr>
              <w:instrText xml:space="preserve"> PAGEREF _Toc65348482 \h </w:instrText>
            </w:r>
            <w:r w:rsidR="00F46D56">
              <w:rPr>
                <w:noProof/>
                <w:webHidden/>
              </w:rPr>
            </w:r>
            <w:r w:rsidR="00F46D56">
              <w:rPr>
                <w:noProof/>
                <w:webHidden/>
              </w:rPr>
              <w:fldChar w:fldCharType="separate"/>
            </w:r>
            <w:r w:rsidR="009C384C">
              <w:rPr>
                <w:noProof/>
                <w:webHidden/>
              </w:rPr>
              <w:t>52</w:t>
            </w:r>
            <w:r w:rsidR="00F46D56">
              <w:rPr>
                <w:noProof/>
                <w:webHidden/>
              </w:rPr>
              <w:fldChar w:fldCharType="end"/>
            </w:r>
          </w:hyperlink>
        </w:p>
        <w:p w14:paraId="5E654DEA" w14:textId="71E53AFC" w:rsidR="00F46D56" w:rsidRDefault="006E47A0">
          <w:pPr>
            <w:pStyle w:val="TOC1"/>
            <w:tabs>
              <w:tab w:val="right" w:leader="dot" w:pos="9350"/>
            </w:tabs>
            <w:rPr>
              <w:rFonts w:eastAsiaTheme="minorEastAsia"/>
              <w:noProof/>
            </w:rPr>
          </w:pPr>
          <w:hyperlink w:anchor="_Toc65348483" w:history="1">
            <w:r w:rsidR="00F46D56" w:rsidRPr="002C2FB5">
              <w:rPr>
                <w:rStyle w:val="Hyperlink"/>
                <w:noProof/>
              </w:rPr>
              <w:t>Bibliography</w:t>
            </w:r>
            <w:r w:rsidR="00F46D56">
              <w:rPr>
                <w:noProof/>
                <w:webHidden/>
              </w:rPr>
              <w:tab/>
            </w:r>
            <w:r w:rsidR="00F46D56">
              <w:rPr>
                <w:noProof/>
                <w:webHidden/>
              </w:rPr>
              <w:fldChar w:fldCharType="begin"/>
            </w:r>
            <w:r w:rsidR="00F46D56">
              <w:rPr>
                <w:noProof/>
                <w:webHidden/>
              </w:rPr>
              <w:instrText xml:space="preserve"> PAGEREF _Toc65348483 \h </w:instrText>
            </w:r>
            <w:r w:rsidR="00F46D56">
              <w:rPr>
                <w:noProof/>
                <w:webHidden/>
              </w:rPr>
            </w:r>
            <w:r w:rsidR="00F46D56">
              <w:rPr>
                <w:noProof/>
                <w:webHidden/>
              </w:rPr>
              <w:fldChar w:fldCharType="separate"/>
            </w:r>
            <w:r w:rsidR="009C384C">
              <w:rPr>
                <w:noProof/>
                <w:webHidden/>
              </w:rPr>
              <w:t>53</w:t>
            </w:r>
            <w:r w:rsidR="00F46D56">
              <w:rPr>
                <w:noProof/>
                <w:webHidden/>
              </w:rPr>
              <w:fldChar w:fldCharType="end"/>
            </w:r>
          </w:hyperlink>
        </w:p>
        <w:p w14:paraId="6F6AE664" w14:textId="727BCDF6" w:rsidR="00F46D56" w:rsidRDefault="006E47A0">
          <w:pPr>
            <w:pStyle w:val="TOC1"/>
            <w:tabs>
              <w:tab w:val="right" w:leader="dot" w:pos="9350"/>
            </w:tabs>
            <w:rPr>
              <w:rFonts w:eastAsiaTheme="minorEastAsia"/>
              <w:noProof/>
            </w:rPr>
          </w:pPr>
          <w:hyperlink w:anchor="_Toc65348484" w:history="1">
            <w:r w:rsidR="00F46D56" w:rsidRPr="002C2FB5">
              <w:rPr>
                <w:rStyle w:val="Hyperlink"/>
                <w:rFonts w:cs="Times New Roman"/>
                <w:noProof/>
              </w:rPr>
              <w:t>Appendix:</w:t>
            </w:r>
            <w:r w:rsidR="00F46D56">
              <w:rPr>
                <w:noProof/>
                <w:webHidden/>
              </w:rPr>
              <w:tab/>
            </w:r>
            <w:r w:rsidR="00F46D56">
              <w:rPr>
                <w:noProof/>
                <w:webHidden/>
              </w:rPr>
              <w:fldChar w:fldCharType="begin"/>
            </w:r>
            <w:r w:rsidR="00F46D56">
              <w:rPr>
                <w:noProof/>
                <w:webHidden/>
              </w:rPr>
              <w:instrText xml:space="preserve"> PAGEREF _Toc65348484 \h </w:instrText>
            </w:r>
            <w:r w:rsidR="00F46D56">
              <w:rPr>
                <w:noProof/>
                <w:webHidden/>
              </w:rPr>
            </w:r>
            <w:r w:rsidR="00F46D56">
              <w:rPr>
                <w:noProof/>
                <w:webHidden/>
              </w:rPr>
              <w:fldChar w:fldCharType="separate"/>
            </w:r>
            <w:r w:rsidR="009C384C">
              <w:rPr>
                <w:noProof/>
                <w:webHidden/>
              </w:rPr>
              <w:t>54</w:t>
            </w:r>
            <w:r w:rsidR="00F46D56">
              <w:rPr>
                <w:noProof/>
                <w:webHidden/>
              </w:rPr>
              <w:fldChar w:fldCharType="end"/>
            </w:r>
          </w:hyperlink>
        </w:p>
        <w:p w14:paraId="43DCCEEB" w14:textId="7315891B" w:rsidR="00846C1B" w:rsidRPr="007A25C6" w:rsidRDefault="00C252C3">
          <w:pPr>
            <w:rPr>
              <w:rFonts w:ascii="Times New Roman" w:hAnsi="Times New Roman" w:cs="Times New Roman"/>
              <w:b/>
              <w:bCs/>
              <w:noProof/>
            </w:rPr>
          </w:pPr>
          <w:r w:rsidRPr="007A25C6">
            <w:rPr>
              <w:rFonts w:ascii="Times New Roman" w:hAnsi="Times New Roman" w:cs="Times New Roman"/>
              <w:b/>
              <w:bCs/>
              <w:noProof/>
            </w:rPr>
            <w:fldChar w:fldCharType="end"/>
          </w:r>
        </w:p>
        <w:p w14:paraId="214B9A21" w14:textId="13050D52" w:rsidR="00C252C3" w:rsidRPr="007A25C6" w:rsidRDefault="006E47A0">
          <w:pPr>
            <w:rPr>
              <w:rFonts w:ascii="Times New Roman" w:hAnsi="Times New Roman" w:cs="Times New Roman"/>
            </w:rPr>
          </w:pPr>
        </w:p>
      </w:sdtContent>
    </w:sdt>
    <w:p w14:paraId="35E444E0" w14:textId="77777777" w:rsidR="00044490" w:rsidRDefault="00044490" w:rsidP="009324C4">
      <w:pPr>
        <w:pStyle w:val="Heading1"/>
        <w:rPr>
          <w:rFonts w:cs="Times New Roman"/>
        </w:rPr>
      </w:pPr>
    </w:p>
    <w:p w14:paraId="6D58FFA8" w14:textId="77777777" w:rsidR="00044490" w:rsidRDefault="00044490" w:rsidP="009324C4">
      <w:pPr>
        <w:pStyle w:val="Heading1"/>
        <w:rPr>
          <w:rFonts w:cs="Times New Roman"/>
        </w:rPr>
      </w:pPr>
    </w:p>
    <w:p w14:paraId="18301076" w14:textId="77777777" w:rsidR="00044490" w:rsidRPr="00044490" w:rsidRDefault="00044490" w:rsidP="00044490"/>
    <w:p w14:paraId="74AC09C2" w14:textId="4C26FC2E" w:rsidR="009B482B" w:rsidRPr="007A25C6" w:rsidRDefault="00E95891" w:rsidP="009324C4">
      <w:pPr>
        <w:pStyle w:val="Heading1"/>
        <w:rPr>
          <w:rFonts w:cs="Times New Roman"/>
        </w:rPr>
      </w:pPr>
      <w:bookmarkStart w:id="4" w:name="_Toc65348433"/>
      <w:r w:rsidRPr="007A25C6">
        <w:rPr>
          <w:rFonts w:cs="Times New Roman"/>
        </w:rPr>
        <w:lastRenderedPageBreak/>
        <w:t>Chapter 1</w:t>
      </w:r>
      <w:r w:rsidR="00220D87" w:rsidRPr="007A25C6">
        <w:rPr>
          <w:rFonts w:cs="Times New Roman"/>
        </w:rPr>
        <w:t xml:space="preserve">: </w:t>
      </w:r>
      <w:r w:rsidRPr="007A25C6">
        <w:rPr>
          <w:rFonts w:cs="Times New Roman"/>
        </w:rPr>
        <w:t>Introduction</w:t>
      </w:r>
      <w:bookmarkEnd w:id="4"/>
    </w:p>
    <w:p w14:paraId="1FE3BCC4" w14:textId="77777777" w:rsidR="00576C2E" w:rsidRPr="007A25C6" w:rsidRDefault="00576C2E" w:rsidP="00FC73DE">
      <w:pPr>
        <w:pStyle w:val="Heading2"/>
        <w:spacing w:line="360" w:lineRule="auto"/>
        <w:rPr>
          <w:rFonts w:cs="Times New Roman"/>
          <w:szCs w:val="36"/>
        </w:rPr>
      </w:pPr>
    </w:p>
    <w:p w14:paraId="0F25DFEE" w14:textId="35B063E6" w:rsidR="00E95891" w:rsidRPr="007A25C6" w:rsidRDefault="0072698C" w:rsidP="00FC73DE">
      <w:pPr>
        <w:pStyle w:val="Heading2"/>
        <w:spacing w:line="360" w:lineRule="auto"/>
        <w:rPr>
          <w:rFonts w:cs="Times New Roman"/>
          <w:szCs w:val="36"/>
        </w:rPr>
      </w:pPr>
      <w:bookmarkStart w:id="5" w:name="_Toc65348434"/>
      <w:r w:rsidRPr="007A25C6">
        <w:rPr>
          <w:rFonts w:cs="Times New Roman"/>
          <w:szCs w:val="36"/>
        </w:rPr>
        <w:t>1.</w:t>
      </w:r>
      <w:r w:rsidR="005D59A1" w:rsidRPr="007A25C6">
        <w:rPr>
          <w:rFonts w:cs="Times New Roman"/>
          <w:szCs w:val="36"/>
        </w:rPr>
        <w:t xml:space="preserve">1 </w:t>
      </w:r>
      <w:r w:rsidR="00D760B5" w:rsidRPr="007A25C6">
        <w:rPr>
          <w:rFonts w:cs="Times New Roman"/>
          <w:szCs w:val="36"/>
        </w:rPr>
        <w:t>Introduction</w:t>
      </w:r>
      <w:bookmarkEnd w:id="5"/>
    </w:p>
    <w:p w14:paraId="3B0FE88C" w14:textId="35649855" w:rsidR="00331F3F" w:rsidRPr="007A25C6" w:rsidRDefault="00D760B5" w:rsidP="00576C2E">
      <w:pPr>
        <w:spacing w:line="276" w:lineRule="auto"/>
        <w:jc w:val="both"/>
        <w:rPr>
          <w:rFonts w:ascii="Times New Roman" w:hAnsi="Times New Roman" w:cs="Times New Roman"/>
          <w:sz w:val="24"/>
          <w:szCs w:val="24"/>
        </w:rPr>
      </w:pPr>
      <w:r w:rsidRPr="007A25C6">
        <w:rPr>
          <w:rFonts w:ascii="Times New Roman" w:hAnsi="Times New Roman" w:cs="Times New Roman"/>
          <w:b/>
          <w:bCs/>
          <w:sz w:val="24"/>
          <w:szCs w:val="24"/>
        </w:rPr>
        <w:t>Internship</w:t>
      </w:r>
      <w:r w:rsidRPr="007A25C6">
        <w:rPr>
          <w:rFonts w:ascii="Times New Roman" w:hAnsi="Times New Roman" w:cs="Times New Roman"/>
          <w:sz w:val="24"/>
          <w:szCs w:val="24"/>
        </w:rPr>
        <w:t xml:space="preserve"> creates chance to advertise towards a manager to employees who known as interns. Internship helps to create opportunities for learner in a restricted period from business background to relate with their field of study.</w:t>
      </w:r>
      <w:r w:rsidR="00331F3F" w:rsidRPr="007A25C6">
        <w:rPr>
          <w:rFonts w:ascii="Times New Roman" w:hAnsi="Times New Roman" w:cs="Times New Roman"/>
          <w:sz w:val="24"/>
          <w:szCs w:val="24"/>
        </w:rPr>
        <w:t xml:space="preserve"> This knowledge will be beneficial for undergraduate to permit them how they connect themselves with the true world. Interns must contribute to a company by performing the job responsibilities and duties. So that students can gain the practical knowledge on the particular subject they choose as a major.</w:t>
      </w:r>
    </w:p>
    <w:p w14:paraId="3DFC68A3" w14:textId="700A95D5" w:rsidR="00331F3F" w:rsidRPr="007A25C6" w:rsidRDefault="00B32C8B" w:rsidP="00576C2E">
      <w:pPr>
        <w:spacing w:line="276" w:lineRule="auto"/>
        <w:jc w:val="both"/>
        <w:rPr>
          <w:rFonts w:ascii="Times New Roman" w:hAnsi="Times New Roman" w:cs="Times New Roman"/>
          <w:sz w:val="24"/>
          <w:szCs w:val="24"/>
        </w:rPr>
      </w:pPr>
      <w:r>
        <w:rPr>
          <w:rFonts w:ascii="Times New Roman" w:hAnsi="Times New Roman" w:cs="Times New Roman"/>
          <w:sz w:val="24"/>
          <w:szCs w:val="24"/>
        </w:rPr>
        <w:t>The</w:t>
      </w:r>
      <w:r w:rsidR="00331F3F" w:rsidRPr="007A25C6">
        <w:rPr>
          <w:rFonts w:ascii="Times New Roman" w:hAnsi="Times New Roman" w:cs="Times New Roman"/>
          <w:sz w:val="24"/>
          <w:szCs w:val="24"/>
        </w:rPr>
        <w:t xml:space="preserve"> internship</w:t>
      </w:r>
      <w:r>
        <w:rPr>
          <w:rFonts w:ascii="Times New Roman" w:hAnsi="Times New Roman" w:cs="Times New Roman"/>
          <w:sz w:val="24"/>
          <w:szCs w:val="24"/>
        </w:rPr>
        <w:t xml:space="preserve"> has been done</w:t>
      </w:r>
      <w:r w:rsidR="00331F3F" w:rsidRPr="007A25C6">
        <w:rPr>
          <w:rFonts w:ascii="Times New Roman" w:hAnsi="Times New Roman" w:cs="Times New Roman"/>
          <w:sz w:val="24"/>
          <w:szCs w:val="24"/>
        </w:rPr>
        <w:t xml:space="preserve"> in </w:t>
      </w:r>
      <w:r w:rsidR="006E43E2" w:rsidRPr="007A25C6">
        <w:rPr>
          <w:rFonts w:ascii="Times New Roman" w:hAnsi="Times New Roman" w:cs="Times New Roman"/>
          <w:sz w:val="24"/>
          <w:szCs w:val="24"/>
        </w:rPr>
        <w:t>(</w:t>
      </w:r>
      <w:r w:rsidR="00331F3F" w:rsidRPr="007A25C6">
        <w:rPr>
          <w:rFonts w:ascii="Times New Roman" w:hAnsi="Times New Roman" w:cs="Times New Roman"/>
          <w:b/>
          <w:bCs/>
          <w:sz w:val="24"/>
          <w:szCs w:val="24"/>
        </w:rPr>
        <w:t>CKL</w:t>
      </w:r>
      <w:r w:rsidR="006E43E2" w:rsidRPr="007A25C6">
        <w:rPr>
          <w:rFonts w:ascii="Times New Roman" w:hAnsi="Times New Roman" w:cs="Times New Roman"/>
          <w:b/>
          <w:bCs/>
          <w:sz w:val="24"/>
          <w:szCs w:val="24"/>
        </w:rPr>
        <w:t>) CMT-BD</w:t>
      </w:r>
      <w:r w:rsidR="00331F3F" w:rsidRPr="007A25C6">
        <w:rPr>
          <w:rFonts w:ascii="Times New Roman" w:hAnsi="Times New Roman" w:cs="Times New Roman"/>
          <w:sz w:val="24"/>
          <w:szCs w:val="24"/>
        </w:rPr>
        <w:t>, which is the reputed organization in Bangladesh.</w:t>
      </w:r>
      <w:r>
        <w:rPr>
          <w:rFonts w:ascii="Times New Roman" w:hAnsi="Times New Roman" w:cs="Times New Roman"/>
          <w:sz w:val="24"/>
          <w:szCs w:val="24"/>
        </w:rPr>
        <w:t xml:space="preserve"> I</w:t>
      </w:r>
      <w:r w:rsidR="00331F3F" w:rsidRPr="007A25C6">
        <w:rPr>
          <w:rFonts w:ascii="Times New Roman" w:hAnsi="Times New Roman" w:cs="Times New Roman"/>
          <w:sz w:val="24"/>
          <w:szCs w:val="24"/>
        </w:rPr>
        <w:t xml:space="preserve">nternship started on 22th September 2020. The Time period of internship program was three months. </w:t>
      </w:r>
      <w:r w:rsidR="00FC73DE" w:rsidRPr="007A25C6">
        <w:rPr>
          <w:rFonts w:ascii="Times New Roman" w:hAnsi="Times New Roman" w:cs="Times New Roman"/>
          <w:sz w:val="24"/>
          <w:szCs w:val="24"/>
        </w:rPr>
        <w:t>As long as</w:t>
      </w:r>
      <w:r w:rsidR="00331F3F" w:rsidRPr="007A25C6">
        <w:rPr>
          <w:rFonts w:ascii="Times New Roman" w:hAnsi="Times New Roman" w:cs="Times New Roman"/>
          <w:sz w:val="24"/>
          <w:szCs w:val="24"/>
        </w:rPr>
        <w:t xml:space="preserve">, in the </w:t>
      </w:r>
      <w:r>
        <w:rPr>
          <w:rFonts w:ascii="Times New Roman" w:hAnsi="Times New Roman" w:cs="Times New Roman"/>
          <w:sz w:val="24"/>
          <w:szCs w:val="24"/>
        </w:rPr>
        <w:t xml:space="preserve">Procurement &amp; </w:t>
      </w:r>
      <w:r w:rsidR="00331F3F" w:rsidRPr="007A25C6">
        <w:rPr>
          <w:rFonts w:ascii="Times New Roman" w:hAnsi="Times New Roman" w:cs="Times New Roman"/>
          <w:sz w:val="24"/>
          <w:szCs w:val="24"/>
        </w:rPr>
        <w:t xml:space="preserve">Human Resource department as an intern. As a Human Resource Department intern, had performed specific job duties and responsibilities. </w:t>
      </w:r>
      <w:r>
        <w:rPr>
          <w:rFonts w:ascii="Times New Roman" w:hAnsi="Times New Roman" w:cs="Times New Roman"/>
          <w:sz w:val="24"/>
          <w:szCs w:val="24"/>
        </w:rPr>
        <w:t>O</w:t>
      </w:r>
      <w:r w:rsidR="00331F3F" w:rsidRPr="007A25C6">
        <w:rPr>
          <w:rFonts w:ascii="Times New Roman" w:hAnsi="Times New Roman" w:cs="Times New Roman"/>
          <w:sz w:val="24"/>
          <w:szCs w:val="24"/>
        </w:rPr>
        <w:t xml:space="preserve">bserved </w:t>
      </w:r>
      <w:r>
        <w:rPr>
          <w:rFonts w:ascii="Times New Roman" w:hAnsi="Times New Roman" w:cs="Times New Roman"/>
          <w:sz w:val="24"/>
          <w:szCs w:val="24"/>
        </w:rPr>
        <w:t xml:space="preserve">the </w:t>
      </w:r>
      <w:r w:rsidR="00331F3F" w:rsidRPr="007A25C6">
        <w:rPr>
          <w:rFonts w:ascii="Times New Roman" w:hAnsi="Times New Roman" w:cs="Times New Roman"/>
          <w:sz w:val="24"/>
          <w:szCs w:val="24"/>
        </w:rPr>
        <w:t xml:space="preserve">difference between theoretical knowledge and practical knowledge. </w:t>
      </w:r>
      <w:r>
        <w:rPr>
          <w:rFonts w:ascii="Times New Roman" w:hAnsi="Times New Roman" w:cs="Times New Roman"/>
          <w:sz w:val="24"/>
          <w:szCs w:val="24"/>
        </w:rPr>
        <w:t xml:space="preserve">There was many learnings which is </w:t>
      </w:r>
      <w:r w:rsidR="00331F3F" w:rsidRPr="007A25C6">
        <w:rPr>
          <w:rFonts w:ascii="Times New Roman" w:hAnsi="Times New Roman" w:cs="Times New Roman"/>
          <w:sz w:val="24"/>
          <w:szCs w:val="24"/>
        </w:rPr>
        <w:t>about the recruitment and selection process and the annual performance evaluation of employees</w:t>
      </w:r>
      <w:r>
        <w:rPr>
          <w:rFonts w:ascii="Times New Roman" w:hAnsi="Times New Roman" w:cs="Times New Roman"/>
          <w:sz w:val="24"/>
          <w:szCs w:val="24"/>
        </w:rPr>
        <w:t>,</w:t>
      </w:r>
      <w:r w:rsidR="00331F3F" w:rsidRPr="007A25C6">
        <w:rPr>
          <w:rFonts w:ascii="Times New Roman" w:hAnsi="Times New Roman" w:cs="Times New Roman"/>
          <w:sz w:val="24"/>
          <w:szCs w:val="24"/>
        </w:rPr>
        <w:t xml:space="preserve"> practical knowledge regarding organization culture &amp; environment. It was a great experience worked as an intern at </w:t>
      </w:r>
      <w:r w:rsidR="006E43E2" w:rsidRPr="007A25C6">
        <w:rPr>
          <w:rFonts w:ascii="Times New Roman" w:hAnsi="Times New Roman" w:cs="Times New Roman"/>
          <w:sz w:val="24"/>
          <w:szCs w:val="24"/>
        </w:rPr>
        <w:t>CMT-BD</w:t>
      </w:r>
      <w:r w:rsidR="00331F3F" w:rsidRPr="007A25C6">
        <w:rPr>
          <w:rFonts w:ascii="Times New Roman" w:hAnsi="Times New Roman" w:cs="Times New Roman"/>
          <w:sz w:val="24"/>
          <w:szCs w:val="24"/>
        </w:rPr>
        <w:t>.</w:t>
      </w:r>
    </w:p>
    <w:p w14:paraId="7CAC286E" w14:textId="44DEDA58" w:rsidR="00576C2E" w:rsidRPr="00017F7D" w:rsidRDefault="00331F3F" w:rsidP="00017F7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This report is the analysis of the topic which is “Analyzing Employees Satisfaction on Current Performance Evaluation System of Employees of </w:t>
      </w:r>
      <w:r w:rsidR="006E43E2" w:rsidRPr="007A25C6">
        <w:rPr>
          <w:rFonts w:ascii="Times New Roman" w:hAnsi="Times New Roman" w:cs="Times New Roman"/>
          <w:sz w:val="24"/>
          <w:szCs w:val="24"/>
        </w:rPr>
        <w:t>(</w:t>
      </w:r>
      <w:r w:rsidR="00FC73DE" w:rsidRPr="007A25C6">
        <w:rPr>
          <w:rFonts w:ascii="Times New Roman" w:hAnsi="Times New Roman" w:cs="Times New Roman"/>
          <w:sz w:val="24"/>
          <w:szCs w:val="24"/>
        </w:rPr>
        <w:t>CKL</w:t>
      </w:r>
      <w:r w:rsidR="006E43E2" w:rsidRPr="007A25C6">
        <w:rPr>
          <w:rFonts w:ascii="Times New Roman" w:hAnsi="Times New Roman" w:cs="Times New Roman"/>
          <w:sz w:val="24"/>
          <w:szCs w:val="24"/>
        </w:rPr>
        <w:t>)CMT-BD</w:t>
      </w:r>
      <w:r w:rsidRPr="007A25C6">
        <w:rPr>
          <w:rFonts w:ascii="Times New Roman" w:hAnsi="Times New Roman" w:cs="Times New Roman"/>
          <w:sz w:val="24"/>
          <w:szCs w:val="24"/>
        </w:rPr>
        <w:t xml:space="preserve">” Here </w:t>
      </w:r>
      <w:r w:rsidR="00B32C8B">
        <w:rPr>
          <w:rFonts w:ascii="Times New Roman" w:hAnsi="Times New Roman" w:cs="Times New Roman"/>
          <w:sz w:val="24"/>
          <w:szCs w:val="24"/>
        </w:rPr>
        <w:t>is also the</w:t>
      </w:r>
      <w:r w:rsidRPr="007A25C6">
        <w:rPr>
          <w:rFonts w:ascii="Times New Roman" w:hAnsi="Times New Roman" w:cs="Times New Roman"/>
          <w:sz w:val="24"/>
          <w:szCs w:val="24"/>
        </w:rPr>
        <w:t xml:space="preserve"> discuss</w:t>
      </w:r>
      <w:r w:rsidR="00B32C8B">
        <w:rPr>
          <w:rFonts w:ascii="Times New Roman" w:hAnsi="Times New Roman" w:cs="Times New Roman"/>
          <w:sz w:val="24"/>
          <w:szCs w:val="24"/>
        </w:rPr>
        <w:t>ion</w:t>
      </w:r>
      <w:r w:rsidRPr="007A25C6">
        <w:rPr>
          <w:rFonts w:ascii="Times New Roman" w:hAnsi="Times New Roman" w:cs="Times New Roman"/>
          <w:sz w:val="24"/>
          <w:szCs w:val="24"/>
        </w:rPr>
        <w:t xml:space="preserve"> about the organization overview, how </w:t>
      </w:r>
      <w:r w:rsidR="00FC73DE" w:rsidRPr="007A25C6">
        <w:rPr>
          <w:rFonts w:ascii="Times New Roman" w:hAnsi="Times New Roman" w:cs="Times New Roman"/>
          <w:sz w:val="24"/>
          <w:szCs w:val="24"/>
        </w:rPr>
        <w:t xml:space="preserve">is the </w:t>
      </w:r>
      <w:r w:rsidRPr="007A25C6">
        <w:rPr>
          <w:rFonts w:ascii="Times New Roman" w:hAnsi="Times New Roman" w:cs="Times New Roman"/>
          <w:sz w:val="24"/>
          <w:szCs w:val="24"/>
        </w:rPr>
        <w:t>HR activities, their performance appraisal system &amp; current performance evaluation system</w:t>
      </w:r>
      <w:r w:rsidR="00B32C8B">
        <w:rPr>
          <w:rFonts w:ascii="Times New Roman" w:hAnsi="Times New Roman" w:cs="Times New Roman"/>
          <w:sz w:val="24"/>
          <w:szCs w:val="24"/>
        </w:rPr>
        <w:t xml:space="preserve"> and ended up with solutions and recommendations which CMT-BD(CKL) can adopt to gain more opportunities</w:t>
      </w:r>
      <w:r w:rsidRPr="007A25C6">
        <w:rPr>
          <w:rFonts w:ascii="Times New Roman" w:hAnsi="Times New Roman" w:cs="Times New Roman"/>
          <w:sz w:val="24"/>
          <w:szCs w:val="24"/>
        </w:rPr>
        <w:t>.</w:t>
      </w:r>
      <w:bookmarkStart w:id="6" w:name="_Toc42213923"/>
    </w:p>
    <w:p w14:paraId="3EADC56B" w14:textId="27990853" w:rsidR="00331F3F" w:rsidRPr="007A25C6" w:rsidRDefault="005D59A1" w:rsidP="005D59A1">
      <w:pPr>
        <w:pStyle w:val="Heading2"/>
        <w:rPr>
          <w:rFonts w:cs="Times New Roman"/>
        </w:rPr>
      </w:pPr>
      <w:bookmarkStart w:id="7" w:name="_Toc65348435"/>
      <w:r w:rsidRPr="007A25C6">
        <w:rPr>
          <w:rFonts w:cs="Times New Roman"/>
        </w:rPr>
        <w:t xml:space="preserve">1.2 </w:t>
      </w:r>
      <w:r w:rsidR="00331F3F" w:rsidRPr="007A25C6">
        <w:rPr>
          <w:rFonts w:cs="Times New Roman"/>
        </w:rPr>
        <w:t>Background of the Study</w:t>
      </w:r>
      <w:bookmarkEnd w:id="6"/>
      <w:bookmarkEnd w:id="7"/>
    </w:p>
    <w:p w14:paraId="67918E61" w14:textId="77777777" w:rsidR="00834AD0" w:rsidRPr="007A25C6" w:rsidRDefault="00834AD0" w:rsidP="00834AD0">
      <w:pPr>
        <w:spacing w:after="0"/>
        <w:rPr>
          <w:rFonts w:ascii="Times New Roman" w:hAnsi="Times New Roman" w:cs="Times New Roman"/>
          <w:lang w:bidi="bn-BD"/>
        </w:rPr>
      </w:pPr>
    </w:p>
    <w:p w14:paraId="6F7239CD" w14:textId="4D63BFC8" w:rsidR="00051C48" w:rsidRPr="007A25C6" w:rsidRDefault="00FC73DE" w:rsidP="00834AD0">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United International University is the well-known university in Bangladesh. </w:t>
      </w:r>
      <w:r w:rsidR="008D4930" w:rsidRPr="007A25C6">
        <w:rPr>
          <w:rFonts w:ascii="Times New Roman" w:hAnsi="Times New Roman" w:cs="Times New Roman"/>
          <w:sz w:val="24"/>
          <w:szCs w:val="24"/>
        </w:rPr>
        <w:t xml:space="preserve">In UIU the BBA program is creating hyperlink among all the students. There, each and every professional degree is not only about the theoretical knowledge but also practical knowledge that needs to success in this competitive world. To complete BBA program </w:t>
      </w:r>
      <w:r w:rsidR="00006FEF" w:rsidRPr="007A25C6">
        <w:rPr>
          <w:rFonts w:ascii="Times New Roman" w:hAnsi="Times New Roman" w:cs="Times New Roman"/>
          <w:sz w:val="24"/>
          <w:szCs w:val="24"/>
        </w:rPr>
        <w:t xml:space="preserve">also have to do internship which is including to the BBA program, related to the experiment of theoretical knowledge </w:t>
      </w:r>
      <w:r w:rsidR="005B7F3C" w:rsidRPr="007A25C6">
        <w:rPr>
          <w:rFonts w:ascii="Times New Roman" w:hAnsi="Times New Roman" w:cs="Times New Roman"/>
          <w:sz w:val="24"/>
          <w:szCs w:val="24"/>
        </w:rPr>
        <w:t xml:space="preserve">into the </w:t>
      </w:r>
      <w:r w:rsidR="0095432B" w:rsidRPr="007A25C6">
        <w:rPr>
          <w:rFonts w:ascii="Times New Roman" w:hAnsi="Times New Roman" w:cs="Times New Roman"/>
          <w:sz w:val="24"/>
          <w:szCs w:val="24"/>
        </w:rPr>
        <w:t>real-life</w:t>
      </w:r>
      <w:r w:rsidR="005B7F3C" w:rsidRPr="007A25C6">
        <w:rPr>
          <w:rFonts w:ascii="Times New Roman" w:hAnsi="Times New Roman" w:cs="Times New Roman"/>
          <w:sz w:val="24"/>
          <w:szCs w:val="24"/>
        </w:rPr>
        <w:t xml:space="preserve"> situation. To prepare the report, here the main purpose is due to fulfillment of the internship program conducted by the department of School of Business and </w:t>
      </w:r>
      <w:r w:rsidR="0006151A" w:rsidRPr="007A25C6">
        <w:rPr>
          <w:rFonts w:ascii="Times New Roman" w:hAnsi="Times New Roman" w:cs="Times New Roman"/>
          <w:sz w:val="24"/>
          <w:szCs w:val="24"/>
        </w:rPr>
        <w:t>Economics,</w:t>
      </w:r>
      <w:r w:rsidR="005B7F3C" w:rsidRPr="007A25C6">
        <w:rPr>
          <w:rFonts w:ascii="Times New Roman" w:hAnsi="Times New Roman" w:cs="Times New Roman"/>
          <w:sz w:val="24"/>
          <w:szCs w:val="24"/>
        </w:rPr>
        <w:t xml:space="preserve"> United International University.  </w:t>
      </w:r>
    </w:p>
    <w:p w14:paraId="3D373FD8" w14:textId="062547CF" w:rsidR="008D4028" w:rsidRPr="007A25C6" w:rsidRDefault="00331F3F" w:rsidP="00834AD0">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During the internship program, </w:t>
      </w:r>
      <w:r w:rsidR="00B32C8B">
        <w:rPr>
          <w:rFonts w:ascii="Times New Roman" w:hAnsi="Times New Roman" w:cs="Times New Roman"/>
          <w:sz w:val="24"/>
          <w:szCs w:val="24"/>
        </w:rPr>
        <w:t>there was</w:t>
      </w:r>
      <w:r w:rsidRPr="007A25C6">
        <w:rPr>
          <w:rFonts w:ascii="Times New Roman" w:hAnsi="Times New Roman" w:cs="Times New Roman"/>
          <w:sz w:val="24"/>
          <w:szCs w:val="24"/>
        </w:rPr>
        <w:t xml:space="preserve"> the supervision of </w:t>
      </w:r>
      <w:r w:rsidR="005B7F3C" w:rsidRPr="007A25C6">
        <w:rPr>
          <w:rFonts w:ascii="Times New Roman" w:hAnsi="Times New Roman" w:cs="Times New Roman"/>
          <w:sz w:val="24"/>
          <w:szCs w:val="24"/>
        </w:rPr>
        <w:t>Yeasmin Islam</w:t>
      </w:r>
      <w:r w:rsidRPr="007A25C6">
        <w:rPr>
          <w:rFonts w:ascii="Times New Roman" w:hAnsi="Times New Roman" w:cs="Times New Roman"/>
          <w:sz w:val="24"/>
          <w:szCs w:val="24"/>
        </w:rPr>
        <w:t xml:space="preserve">, Assistant Professor, department of School of Business and Economics, United International University, assigned to </w:t>
      </w:r>
      <w:r w:rsidRPr="007A25C6">
        <w:rPr>
          <w:rFonts w:ascii="Times New Roman" w:hAnsi="Times New Roman" w:cs="Times New Roman"/>
          <w:sz w:val="24"/>
          <w:szCs w:val="24"/>
        </w:rPr>
        <w:lastRenderedPageBreak/>
        <w:t xml:space="preserve">prepare a report about a particular topic which is relevant to my practical knowledge within these </w:t>
      </w:r>
      <w:r w:rsidR="005B7F3C" w:rsidRPr="007A25C6">
        <w:rPr>
          <w:rFonts w:ascii="Times New Roman" w:hAnsi="Times New Roman" w:cs="Times New Roman"/>
          <w:sz w:val="24"/>
          <w:szCs w:val="24"/>
        </w:rPr>
        <w:t>internship program.</w:t>
      </w:r>
    </w:p>
    <w:p w14:paraId="6ACDAAC0" w14:textId="6412BA35" w:rsidR="00B869CF" w:rsidRPr="007A25C6" w:rsidRDefault="005D59A1" w:rsidP="005D59A1">
      <w:pPr>
        <w:pStyle w:val="Heading2"/>
        <w:rPr>
          <w:rFonts w:cs="Times New Roman"/>
        </w:rPr>
      </w:pPr>
      <w:bookmarkStart w:id="8" w:name="_Toc65348436"/>
      <w:r w:rsidRPr="007A25C6">
        <w:rPr>
          <w:rFonts w:cs="Times New Roman"/>
        </w:rPr>
        <w:t xml:space="preserve">1.3 </w:t>
      </w:r>
      <w:r w:rsidR="00834AD0" w:rsidRPr="007A25C6">
        <w:rPr>
          <w:rFonts w:cs="Times New Roman"/>
        </w:rPr>
        <w:t>Rationale of the S</w:t>
      </w:r>
      <w:r w:rsidR="00B869CF" w:rsidRPr="007A25C6">
        <w:rPr>
          <w:rFonts w:cs="Times New Roman"/>
        </w:rPr>
        <w:t>tudy</w:t>
      </w:r>
      <w:bookmarkEnd w:id="8"/>
    </w:p>
    <w:p w14:paraId="193F2271" w14:textId="77777777" w:rsidR="00834AD0" w:rsidRPr="007A25C6" w:rsidRDefault="00834AD0" w:rsidP="00834AD0">
      <w:pPr>
        <w:spacing w:after="0"/>
        <w:rPr>
          <w:rFonts w:ascii="Times New Roman" w:hAnsi="Times New Roman" w:cs="Times New Roman"/>
          <w:lang w:bidi="bn-BD"/>
        </w:rPr>
      </w:pPr>
    </w:p>
    <w:p w14:paraId="288691ED" w14:textId="09671335" w:rsidR="00B869CF" w:rsidRPr="007A25C6" w:rsidRDefault="00B869CF" w:rsidP="00834AD0">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The main purpose of the study is to analyzing employee satisfaction based on current performance evaluation system of employees in Consumer Knitex Ltd. The specific reason to find the employees about the employees are satisfied or not in the workplace based on their PM system. By identifying the employee’s satisfaction or dissatisfaction regarding the organization is very important. Because it has a great impact in the productivity. Whenever the employees are satisfied with PMS, it will motivate them more, they will return more to the company with best performance. If its </w:t>
      </w:r>
      <w:r w:rsidR="0006151A" w:rsidRPr="007A25C6">
        <w:rPr>
          <w:rFonts w:ascii="Times New Roman" w:hAnsi="Times New Roman" w:cs="Times New Roman"/>
          <w:sz w:val="24"/>
          <w:szCs w:val="24"/>
        </w:rPr>
        <w:t>not,</w:t>
      </w:r>
      <w:r w:rsidRPr="007A25C6">
        <w:rPr>
          <w:rFonts w:ascii="Times New Roman" w:hAnsi="Times New Roman" w:cs="Times New Roman"/>
          <w:sz w:val="24"/>
          <w:szCs w:val="24"/>
        </w:rPr>
        <w:t xml:space="preserve"> productivity will be </w:t>
      </w:r>
      <w:r w:rsidR="0006151A" w:rsidRPr="007A25C6">
        <w:rPr>
          <w:rFonts w:ascii="Times New Roman" w:hAnsi="Times New Roman" w:cs="Times New Roman"/>
          <w:sz w:val="24"/>
          <w:szCs w:val="24"/>
        </w:rPr>
        <w:t>less,</w:t>
      </w:r>
      <w:r w:rsidR="00C1017A" w:rsidRPr="007A25C6">
        <w:rPr>
          <w:rFonts w:ascii="Times New Roman" w:hAnsi="Times New Roman" w:cs="Times New Roman"/>
          <w:sz w:val="24"/>
          <w:szCs w:val="24"/>
        </w:rPr>
        <w:t xml:space="preserve"> performance level will be lower that will affect in achieving company’s </w:t>
      </w:r>
      <w:r w:rsidR="0006151A" w:rsidRPr="007A25C6">
        <w:rPr>
          <w:rFonts w:ascii="Times New Roman" w:hAnsi="Times New Roman" w:cs="Times New Roman"/>
          <w:sz w:val="24"/>
          <w:szCs w:val="24"/>
        </w:rPr>
        <w:t>goal.</w:t>
      </w:r>
    </w:p>
    <w:p w14:paraId="3B4CB082" w14:textId="36ABD207" w:rsidR="00331F3F" w:rsidRPr="007A25C6" w:rsidRDefault="005D59A1" w:rsidP="005D59A1">
      <w:pPr>
        <w:pStyle w:val="Heading2"/>
        <w:rPr>
          <w:rFonts w:cs="Times New Roman"/>
        </w:rPr>
      </w:pPr>
      <w:bookmarkStart w:id="9" w:name="_Toc42213927"/>
      <w:bookmarkStart w:id="10" w:name="_Toc65348437"/>
      <w:r w:rsidRPr="007A25C6">
        <w:rPr>
          <w:rFonts w:cs="Times New Roman"/>
        </w:rPr>
        <w:t xml:space="preserve">1.4 </w:t>
      </w:r>
      <w:r w:rsidR="00331F3F" w:rsidRPr="007A25C6">
        <w:rPr>
          <w:rFonts w:cs="Times New Roman"/>
        </w:rPr>
        <w:t xml:space="preserve">Scope of the </w:t>
      </w:r>
      <w:bookmarkEnd w:id="9"/>
      <w:r w:rsidR="00834AD0" w:rsidRPr="007A25C6">
        <w:rPr>
          <w:rFonts w:cs="Times New Roman"/>
        </w:rPr>
        <w:t>R</w:t>
      </w:r>
      <w:r w:rsidR="00E91B7E" w:rsidRPr="007A25C6">
        <w:rPr>
          <w:rFonts w:cs="Times New Roman"/>
        </w:rPr>
        <w:t>eport</w:t>
      </w:r>
      <w:bookmarkEnd w:id="10"/>
    </w:p>
    <w:p w14:paraId="136B00ED" w14:textId="77777777" w:rsidR="00834AD0" w:rsidRPr="007A25C6" w:rsidRDefault="00834AD0" w:rsidP="00834AD0">
      <w:pPr>
        <w:spacing w:after="0"/>
        <w:rPr>
          <w:rFonts w:ascii="Times New Roman" w:hAnsi="Times New Roman" w:cs="Times New Roman"/>
          <w:lang w:bidi="bn-BD"/>
        </w:rPr>
      </w:pPr>
    </w:p>
    <w:p w14:paraId="509CCE93" w14:textId="3EFC9AAE" w:rsidR="00834AD0" w:rsidRPr="007A25C6" w:rsidRDefault="00331F3F" w:rsidP="00834AD0">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scope of the report is to gain real life experience. It helps to adapt knowledge about the Performance Evaluation System of</w:t>
      </w:r>
      <w:r w:rsidR="005B7F3C" w:rsidRPr="007A25C6">
        <w:rPr>
          <w:rFonts w:ascii="Times New Roman" w:hAnsi="Times New Roman" w:cs="Times New Roman"/>
          <w:sz w:val="24"/>
          <w:szCs w:val="24"/>
        </w:rPr>
        <w:t xml:space="preserve"> CKL</w:t>
      </w:r>
      <w:r w:rsidRPr="007A25C6">
        <w:rPr>
          <w:rFonts w:ascii="Times New Roman" w:hAnsi="Times New Roman" w:cs="Times New Roman"/>
          <w:sz w:val="24"/>
          <w:szCs w:val="24"/>
        </w:rPr>
        <w:t>. In internship period,</w:t>
      </w:r>
      <w:r w:rsidR="00B32C8B">
        <w:rPr>
          <w:rFonts w:ascii="Times New Roman" w:hAnsi="Times New Roman" w:cs="Times New Roman"/>
          <w:sz w:val="24"/>
          <w:szCs w:val="24"/>
        </w:rPr>
        <w:t xml:space="preserve"> there was </w:t>
      </w:r>
      <w:r w:rsidRPr="007A25C6">
        <w:rPr>
          <w:rFonts w:ascii="Times New Roman" w:hAnsi="Times New Roman" w:cs="Times New Roman"/>
          <w:sz w:val="24"/>
          <w:szCs w:val="24"/>
        </w:rPr>
        <w:t xml:space="preserve">the opportunity to observe what is happening at </w:t>
      </w:r>
      <w:r w:rsidR="005B7F3C" w:rsidRPr="007A25C6">
        <w:rPr>
          <w:rFonts w:ascii="Times New Roman" w:hAnsi="Times New Roman" w:cs="Times New Roman"/>
          <w:sz w:val="24"/>
          <w:szCs w:val="24"/>
        </w:rPr>
        <w:t xml:space="preserve">CKL </w:t>
      </w:r>
      <w:r w:rsidRPr="007A25C6">
        <w:rPr>
          <w:rFonts w:ascii="Times New Roman" w:hAnsi="Times New Roman" w:cs="Times New Roman"/>
          <w:sz w:val="24"/>
          <w:szCs w:val="24"/>
        </w:rPr>
        <w:t>and how they are focusing on their human resource activities. By studying the performance evaluation system of</w:t>
      </w:r>
      <w:r w:rsidR="005B7F3C" w:rsidRPr="007A25C6">
        <w:rPr>
          <w:rFonts w:ascii="Times New Roman" w:hAnsi="Times New Roman" w:cs="Times New Roman"/>
          <w:sz w:val="24"/>
          <w:szCs w:val="24"/>
        </w:rPr>
        <w:t xml:space="preserve"> CKL</w:t>
      </w:r>
      <w:r w:rsidRPr="007A25C6">
        <w:rPr>
          <w:rFonts w:ascii="Times New Roman" w:hAnsi="Times New Roman" w:cs="Times New Roman"/>
          <w:sz w:val="24"/>
          <w:szCs w:val="24"/>
        </w:rPr>
        <w:t>, the depth of my knowledge has been increasing to a different level by relating the theories with practical life experiences</w:t>
      </w:r>
      <w:r w:rsidR="002925CE">
        <w:rPr>
          <w:rFonts w:ascii="Times New Roman" w:hAnsi="Times New Roman" w:cs="Times New Roman"/>
          <w:sz w:val="24"/>
          <w:szCs w:val="24"/>
        </w:rPr>
        <w:t>.</w:t>
      </w:r>
    </w:p>
    <w:p w14:paraId="2AADAFAD" w14:textId="77777777" w:rsidR="00834AD0" w:rsidRPr="007A25C6" w:rsidRDefault="00834AD0" w:rsidP="00834AD0">
      <w:pPr>
        <w:spacing w:line="276" w:lineRule="auto"/>
        <w:jc w:val="both"/>
        <w:rPr>
          <w:rFonts w:ascii="Times New Roman" w:hAnsi="Times New Roman" w:cs="Times New Roman"/>
          <w:sz w:val="24"/>
          <w:szCs w:val="24"/>
        </w:rPr>
      </w:pPr>
    </w:p>
    <w:p w14:paraId="2B2C97D2" w14:textId="2F970B64" w:rsidR="00E91B7E" w:rsidRPr="007A25C6" w:rsidRDefault="00834AD0" w:rsidP="005D59A1">
      <w:pPr>
        <w:pStyle w:val="Heading2"/>
        <w:numPr>
          <w:ilvl w:val="1"/>
          <w:numId w:val="44"/>
        </w:numPr>
        <w:rPr>
          <w:rFonts w:cs="Times New Roman"/>
        </w:rPr>
      </w:pPr>
      <w:bookmarkStart w:id="11" w:name="_Toc65348438"/>
      <w:r w:rsidRPr="007A25C6">
        <w:rPr>
          <w:rFonts w:cs="Times New Roman"/>
        </w:rPr>
        <w:t>Objective of the R</w:t>
      </w:r>
      <w:r w:rsidR="00E91B7E" w:rsidRPr="007A25C6">
        <w:rPr>
          <w:rFonts w:cs="Times New Roman"/>
        </w:rPr>
        <w:t>eport</w:t>
      </w:r>
      <w:bookmarkEnd w:id="11"/>
    </w:p>
    <w:p w14:paraId="162BE20D" w14:textId="77777777" w:rsidR="00834AD0" w:rsidRPr="007A25C6" w:rsidRDefault="00834AD0" w:rsidP="00834AD0">
      <w:pPr>
        <w:rPr>
          <w:rFonts w:ascii="Times New Roman" w:hAnsi="Times New Roman" w:cs="Times New Roman"/>
          <w:lang w:bidi="bn-BD"/>
        </w:rPr>
      </w:pPr>
    </w:p>
    <w:p w14:paraId="7FEB560B" w14:textId="2877006B" w:rsidR="00E91B7E" w:rsidRPr="007A25C6" w:rsidRDefault="00E91B7E" w:rsidP="00834AD0">
      <w:pPr>
        <w:spacing w:after="0" w:line="276" w:lineRule="auto"/>
        <w:rPr>
          <w:rFonts w:ascii="Times New Roman" w:hAnsi="Times New Roman" w:cs="Times New Roman"/>
          <w:lang w:bidi="bn-BD"/>
        </w:rPr>
      </w:pPr>
      <w:r w:rsidRPr="007A25C6">
        <w:rPr>
          <w:rFonts w:ascii="Times New Roman" w:hAnsi="Times New Roman" w:cs="Times New Roman"/>
          <w:lang w:bidi="bn-BD"/>
        </w:rPr>
        <w:t xml:space="preserve">There are two types of objective in this report. They are – </w:t>
      </w:r>
    </w:p>
    <w:p w14:paraId="2B515E6F" w14:textId="0573504C" w:rsidR="00E91B7E" w:rsidRPr="007A25C6" w:rsidRDefault="00834AD0" w:rsidP="00834AD0">
      <w:pPr>
        <w:spacing w:after="0" w:line="276" w:lineRule="auto"/>
        <w:rPr>
          <w:rFonts w:ascii="Times New Roman" w:hAnsi="Times New Roman" w:cs="Times New Roman"/>
          <w:lang w:bidi="bn-BD"/>
        </w:rPr>
      </w:pPr>
      <w:r w:rsidRPr="007A25C6">
        <w:rPr>
          <w:rFonts w:ascii="Times New Roman" w:hAnsi="Times New Roman" w:cs="Times New Roman"/>
          <w:lang w:bidi="bn-BD"/>
        </w:rPr>
        <w:t xml:space="preserve">-General Objective </w:t>
      </w:r>
    </w:p>
    <w:p w14:paraId="7F348E3E" w14:textId="2AFA58E4" w:rsidR="00E91B7E" w:rsidRPr="007A25C6" w:rsidRDefault="00E91B7E" w:rsidP="00834AD0">
      <w:pPr>
        <w:spacing w:after="0" w:line="276" w:lineRule="auto"/>
        <w:rPr>
          <w:rFonts w:ascii="Times New Roman" w:hAnsi="Times New Roman" w:cs="Times New Roman"/>
          <w:lang w:bidi="bn-BD"/>
        </w:rPr>
      </w:pPr>
      <w:r w:rsidRPr="007A25C6">
        <w:rPr>
          <w:rFonts w:ascii="Times New Roman" w:hAnsi="Times New Roman" w:cs="Times New Roman"/>
          <w:lang w:bidi="bn-BD"/>
        </w:rPr>
        <w:t>-Specific Objective</w:t>
      </w:r>
    </w:p>
    <w:p w14:paraId="5DC02297" w14:textId="77777777" w:rsidR="00834AD0" w:rsidRPr="007A25C6" w:rsidRDefault="00834AD0" w:rsidP="00834AD0">
      <w:pPr>
        <w:spacing w:after="0" w:line="276" w:lineRule="auto"/>
        <w:rPr>
          <w:rFonts w:ascii="Times New Roman" w:hAnsi="Times New Roman" w:cs="Times New Roman"/>
          <w:lang w:bidi="bn-BD"/>
        </w:rPr>
      </w:pPr>
    </w:p>
    <w:p w14:paraId="7006B0B5" w14:textId="2611E669" w:rsidR="00E91B7E" w:rsidRPr="007A25C6" w:rsidRDefault="005D59A1" w:rsidP="005D59A1">
      <w:pPr>
        <w:pStyle w:val="Heading2"/>
        <w:rPr>
          <w:rFonts w:cs="Times New Roman"/>
        </w:rPr>
      </w:pPr>
      <w:bookmarkStart w:id="12" w:name="_Toc65348439"/>
      <w:r w:rsidRPr="007A25C6">
        <w:rPr>
          <w:rFonts w:cs="Times New Roman"/>
        </w:rPr>
        <w:t xml:space="preserve">1.5.1 </w:t>
      </w:r>
      <w:r w:rsidR="00E91B7E" w:rsidRPr="007A25C6">
        <w:rPr>
          <w:rFonts w:cs="Times New Roman"/>
        </w:rPr>
        <w:t>General Objective</w:t>
      </w:r>
      <w:bookmarkEnd w:id="12"/>
    </w:p>
    <w:p w14:paraId="2EB6252A" w14:textId="53DC9278" w:rsidR="00E91B7E" w:rsidRPr="007A25C6" w:rsidRDefault="00E91B7E" w:rsidP="00E91B7E">
      <w:pPr>
        <w:pStyle w:val="ListParagraph"/>
        <w:rPr>
          <w:rFonts w:ascii="Times New Roman" w:hAnsi="Times New Roman" w:cs="Times New Roman"/>
          <w:sz w:val="24"/>
          <w:szCs w:val="24"/>
        </w:rPr>
      </w:pPr>
      <w:r w:rsidRPr="007A25C6">
        <w:rPr>
          <w:rFonts w:ascii="Times New Roman" w:hAnsi="Times New Roman" w:cs="Times New Roman"/>
          <w:sz w:val="24"/>
          <w:szCs w:val="24"/>
        </w:rPr>
        <w:t>To know about employee satisfaction based on performance evaluation system of employees in CKL.</w:t>
      </w:r>
    </w:p>
    <w:p w14:paraId="4FEBD6AA" w14:textId="77777777" w:rsidR="00E91B7E" w:rsidRPr="007A25C6" w:rsidRDefault="00E91B7E" w:rsidP="00E91B7E">
      <w:pPr>
        <w:pStyle w:val="ListParagraph"/>
        <w:rPr>
          <w:rFonts w:ascii="Times New Roman" w:hAnsi="Times New Roman" w:cs="Times New Roman"/>
          <w:sz w:val="24"/>
          <w:szCs w:val="24"/>
        </w:rPr>
      </w:pPr>
    </w:p>
    <w:p w14:paraId="653CB59F" w14:textId="10F28783" w:rsidR="00E91B7E" w:rsidRPr="007A25C6" w:rsidRDefault="005D59A1" w:rsidP="005D59A1">
      <w:pPr>
        <w:pStyle w:val="Heading2"/>
        <w:rPr>
          <w:rFonts w:cs="Times New Roman"/>
        </w:rPr>
      </w:pPr>
      <w:bookmarkStart w:id="13" w:name="_Toc65348440"/>
      <w:r w:rsidRPr="007A25C6">
        <w:rPr>
          <w:rFonts w:cs="Times New Roman"/>
        </w:rPr>
        <w:t xml:space="preserve">1.5.2 </w:t>
      </w:r>
      <w:r w:rsidR="00E91B7E" w:rsidRPr="007A25C6">
        <w:rPr>
          <w:rFonts w:cs="Times New Roman"/>
        </w:rPr>
        <w:t>Specific Objective</w:t>
      </w:r>
      <w:bookmarkEnd w:id="13"/>
    </w:p>
    <w:p w14:paraId="65109124" w14:textId="77777777" w:rsidR="00E91B7E" w:rsidRPr="007A25C6" w:rsidRDefault="00E91B7E" w:rsidP="00E91B7E">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The specific objectives of this report are written below: -</w:t>
      </w:r>
    </w:p>
    <w:p w14:paraId="479CFFFF" w14:textId="77BE2400"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To know about present overview of CKL</w:t>
      </w:r>
      <w:r w:rsidR="00867BDB" w:rsidRPr="007A25C6">
        <w:rPr>
          <w:rFonts w:ascii="Times New Roman" w:hAnsi="Times New Roman" w:cs="Times New Roman"/>
          <w:sz w:val="24"/>
          <w:szCs w:val="24"/>
        </w:rPr>
        <w:t>(CMT-BD)</w:t>
      </w:r>
    </w:p>
    <w:p w14:paraId="6D15C562" w14:textId="77777777"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To gather knowledge about their functions.</w:t>
      </w:r>
    </w:p>
    <w:p w14:paraId="77422215" w14:textId="77777777"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lastRenderedPageBreak/>
        <w:t>To study briefly about its human resource practices.</w:t>
      </w:r>
    </w:p>
    <w:p w14:paraId="3F22659B" w14:textId="493EDC70"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To identify the appraisal methods of CKL</w:t>
      </w:r>
      <w:r w:rsidR="00867BDB" w:rsidRPr="007A25C6">
        <w:rPr>
          <w:rFonts w:ascii="Times New Roman" w:hAnsi="Times New Roman" w:cs="Times New Roman"/>
          <w:sz w:val="24"/>
          <w:szCs w:val="24"/>
        </w:rPr>
        <w:t>(CMT-BD)</w:t>
      </w:r>
    </w:p>
    <w:p w14:paraId="25A0CD64" w14:textId="4D5A4699"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To know the opinion of the employees regarding performance evaluation system of </w:t>
      </w:r>
      <w:r w:rsidR="00867BDB" w:rsidRPr="007A25C6">
        <w:rPr>
          <w:rFonts w:ascii="Times New Roman" w:hAnsi="Times New Roman" w:cs="Times New Roman"/>
          <w:sz w:val="24"/>
          <w:szCs w:val="24"/>
        </w:rPr>
        <w:t>this company.</w:t>
      </w:r>
    </w:p>
    <w:p w14:paraId="24F44641" w14:textId="39FCD6E5" w:rsidR="00E91B7E"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To identify the problems of </w:t>
      </w:r>
      <w:r w:rsidR="00867BDB" w:rsidRPr="007A25C6">
        <w:rPr>
          <w:rFonts w:ascii="Times New Roman" w:hAnsi="Times New Roman" w:cs="Times New Roman"/>
          <w:sz w:val="24"/>
          <w:szCs w:val="24"/>
        </w:rPr>
        <w:t xml:space="preserve">their </w:t>
      </w:r>
      <w:r w:rsidRPr="007A25C6">
        <w:rPr>
          <w:rFonts w:ascii="Times New Roman" w:hAnsi="Times New Roman" w:cs="Times New Roman"/>
          <w:sz w:val="24"/>
          <w:szCs w:val="24"/>
        </w:rPr>
        <w:t>performance evaluation system.</w:t>
      </w:r>
    </w:p>
    <w:p w14:paraId="4D7639A7" w14:textId="499247D3" w:rsidR="0085153A" w:rsidRPr="007A25C6" w:rsidRDefault="0085153A"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To know about their SWOT analysis</w:t>
      </w:r>
    </w:p>
    <w:p w14:paraId="3C119733" w14:textId="3E396385" w:rsidR="00331F3F" w:rsidRPr="007A25C6" w:rsidRDefault="00E91B7E" w:rsidP="00834AD0">
      <w:pPr>
        <w:pStyle w:val="ListParagraph"/>
        <w:numPr>
          <w:ilvl w:val="0"/>
          <w:numId w:val="1"/>
        </w:numPr>
        <w:spacing w:after="0" w:line="276" w:lineRule="auto"/>
        <w:jc w:val="both"/>
        <w:rPr>
          <w:rFonts w:ascii="Times New Roman" w:hAnsi="Times New Roman" w:cs="Times New Roman"/>
          <w:sz w:val="24"/>
          <w:szCs w:val="24"/>
        </w:rPr>
      </w:pPr>
      <w:r w:rsidRPr="007A25C6">
        <w:rPr>
          <w:rFonts w:ascii="Times New Roman" w:hAnsi="Times New Roman" w:cs="Times New Roman"/>
          <w:sz w:val="24"/>
          <w:szCs w:val="24"/>
        </w:rPr>
        <w:t>To give suggestion some possible recommendations to overcome the problem related to performance evaluation system of CKL</w:t>
      </w:r>
      <w:r w:rsidR="00867BDB" w:rsidRPr="007A25C6">
        <w:rPr>
          <w:rFonts w:ascii="Times New Roman" w:hAnsi="Times New Roman" w:cs="Times New Roman"/>
          <w:sz w:val="24"/>
          <w:szCs w:val="24"/>
        </w:rPr>
        <w:t xml:space="preserve"> or CMT-BD</w:t>
      </w:r>
      <w:r w:rsidRPr="007A25C6">
        <w:rPr>
          <w:rFonts w:ascii="Times New Roman" w:hAnsi="Times New Roman" w:cs="Times New Roman"/>
          <w:sz w:val="24"/>
          <w:szCs w:val="24"/>
        </w:rPr>
        <w:t>.</w:t>
      </w:r>
    </w:p>
    <w:p w14:paraId="33DC2D4E" w14:textId="64F49DA8" w:rsidR="00834AD0" w:rsidRPr="007A25C6" w:rsidRDefault="00331F3F" w:rsidP="00834AD0">
      <w:pPr>
        <w:pStyle w:val="Heading2"/>
        <w:numPr>
          <w:ilvl w:val="1"/>
          <w:numId w:val="44"/>
        </w:numPr>
        <w:rPr>
          <w:rFonts w:cs="Times New Roman"/>
        </w:rPr>
      </w:pPr>
      <w:bookmarkStart w:id="14" w:name="_Toc42213928"/>
      <w:bookmarkStart w:id="15" w:name="_Toc65348441"/>
      <w:r w:rsidRPr="007A25C6">
        <w:rPr>
          <w:rFonts w:cs="Times New Roman"/>
        </w:rPr>
        <w:t>Methodology of the Study</w:t>
      </w:r>
      <w:bookmarkEnd w:id="14"/>
      <w:bookmarkEnd w:id="15"/>
    </w:p>
    <w:p w14:paraId="7F1D6994" w14:textId="77777777" w:rsidR="00834AD0" w:rsidRPr="007A25C6" w:rsidRDefault="00834AD0" w:rsidP="00834AD0">
      <w:pPr>
        <w:spacing w:after="0" w:line="276" w:lineRule="auto"/>
        <w:rPr>
          <w:rFonts w:ascii="Times New Roman" w:hAnsi="Times New Roman" w:cs="Times New Roman"/>
          <w:lang w:bidi="bn-BD"/>
        </w:rPr>
      </w:pPr>
    </w:p>
    <w:p w14:paraId="17511771" w14:textId="5588198C" w:rsidR="00834AD0" w:rsidRPr="007A25C6" w:rsidRDefault="00331F3F" w:rsidP="00834AD0">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Methodology helps to describe about the way in which data is collected, analyzed, and interpreted. I have collected the information from the following sources, which has helped me to make this internship report. </w:t>
      </w:r>
    </w:p>
    <w:p w14:paraId="6AB3B55B" w14:textId="27857AC4" w:rsidR="0085153A" w:rsidRPr="007A25C6" w:rsidRDefault="0085153A" w:rsidP="005D59A1">
      <w:pPr>
        <w:pStyle w:val="Heading2"/>
        <w:numPr>
          <w:ilvl w:val="2"/>
          <w:numId w:val="45"/>
        </w:numPr>
        <w:rPr>
          <w:rFonts w:cs="Times New Roman"/>
        </w:rPr>
      </w:pPr>
      <w:bookmarkStart w:id="16" w:name="_Toc65348442"/>
      <w:r w:rsidRPr="007A25C6">
        <w:rPr>
          <w:rFonts w:cs="Times New Roman"/>
        </w:rPr>
        <w:t>Sources of information</w:t>
      </w:r>
      <w:bookmarkEnd w:id="16"/>
    </w:p>
    <w:p w14:paraId="4DCC0D73" w14:textId="5F2202EB" w:rsidR="00331F3F" w:rsidRPr="007A25C6" w:rsidRDefault="00331F3F" w:rsidP="0085153A">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All the relevant data regarding this report </w:t>
      </w:r>
      <w:r w:rsidR="00B32C8B">
        <w:rPr>
          <w:rFonts w:ascii="Times New Roman" w:hAnsi="Times New Roman" w:cs="Times New Roman"/>
          <w:sz w:val="24"/>
          <w:szCs w:val="24"/>
        </w:rPr>
        <w:t xml:space="preserve">has been </w:t>
      </w:r>
      <w:r w:rsidRPr="007A25C6">
        <w:rPr>
          <w:rFonts w:ascii="Times New Roman" w:hAnsi="Times New Roman" w:cs="Times New Roman"/>
          <w:sz w:val="24"/>
          <w:szCs w:val="24"/>
        </w:rPr>
        <w:t>collected from two sources. They are: -</w:t>
      </w:r>
    </w:p>
    <w:p w14:paraId="64757DDA" w14:textId="77777777" w:rsidR="0085153A" w:rsidRPr="007A25C6" w:rsidRDefault="00331F3F" w:rsidP="00C95999">
      <w:pPr>
        <w:pStyle w:val="ListParagraph"/>
        <w:numPr>
          <w:ilvl w:val="0"/>
          <w:numId w:val="15"/>
        </w:numPr>
        <w:spacing w:line="360" w:lineRule="auto"/>
        <w:rPr>
          <w:rStyle w:val="Heading3Char"/>
          <w:rFonts w:ascii="Times New Roman" w:eastAsiaTheme="minorHAnsi" w:hAnsi="Times New Roman" w:cs="Times New Roman"/>
          <w:color w:val="000000" w:themeColor="text1"/>
          <w:sz w:val="22"/>
          <w:szCs w:val="22"/>
        </w:rPr>
      </w:pPr>
      <w:bookmarkStart w:id="17" w:name="_Toc42213929"/>
      <w:bookmarkStart w:id="18" w:name="_Toc65348443"/>
      <w:r w:rsidRPr="007A25C6">
        <w:rPr>
          <w:rStyle w:val="Heading3Char"/>
          <w:rFonts w:ascii="Times New Roman" w:hAnsi="Times New Roman" w:cs="Times New Roman"/>
          <w:b/>
          <w:bCs/>
          <w:color w:val="000000" w:themeColor="text1"/>
        </w:rPr>
        <w:t>Primary Source</w:t>
      </w:r>
      <w:bookmarkEnd w:id="17"/>
      <w:bookmarkEnd w:id="18"/>
    </w:p>
    <w:p w14:paraId="4D45E238" w14:textId="77777777" w:rsidR="0085153A" w:rsidRPr="007A25C6" w:rsidRDefault="0085153A" w:rsidP="00C95999">
      <w:pPr>
        <w:pStyle w:val="ListParagraph"/>
        <w:numPr>
          <w:ilvl w:val="0"/>
          <w:numId w:val="15"/>
        </w:numPr>
        <w:spacing w:line="360" w:lineRule="auto"/>
        <w:rPr>
          <w:rStyle w:val="Heading3Char"/>
          <w:rFonts w:ascii="Times New Roman" w:eastAsiaTheme="minorHAnsi" w:hAnsi="Times New Roman" w:cs="Times New Roman"/>
          <w:color w:val="000000" w:themeColor="text1"/>
          <w:sz w:val="22"/>
          <w:szCs w:val="22"/>
        </w:rPr>
      </w:pPr>
      <w:bookmarkStart w:id="19" w:name="_Toc65348444"/>
      <w:r w:rsidRPr="007A25C6">
        <w:rPr>
          <w:rStyle w:val="Heading3Char"/>
          <w:rFonts w:ascii="Times New Roman" w:hAnsi="Times New Roman" w:cs="Times New Roman"/>
          <w:b/>
          <w:bCs/>
          <w:color w:val="000000" w:themeColor="text1"/>
        </w:rPr>
        <w:t>Secondary Source</w:t>
      </w:r>
      <w:bookmarkEnd w:id="19"/>
      <w:r w:rsidRPr="007A25C6">
        <w:rPr>
          <w:rStyle w:val="Heading3Char"/>
          <w:rFonts w:ascii="Times New Roman" w:hAnsi="Times New Roman" w:cs="Times New Roman"/>
          <w:b/>
          <w:bCs/>
          <w:color w:val="000000" w:themeColor="text1"/>
        </w:rPr>
        <w:t xml:space="preserve"> </w:t>
      </w:r>
    </w:p>
    <w:p w14:paraId="7A536E03" w14:textId="485CD44A" w:rsidR="0085153A" w:rsidRPr="007A25C6" w:rsidRDefault="0085153A" w:rsidP="004572AF">
      <w:pPr>
        <w:pStyle w:val="Heading2"/>
        <w:numPr>
          <w:ilvl w:val="0"/>
          <w:numId w:val="40"/>
        </w:numPr>
        <w:rPr>
          <w:rFonts w:cs="Times New Roman"/>
        </w:rPr>
      </w:pPr>
      <w:bookmarkStart w:id="20" w:name="_Toc65348445"/>
      <w:r w:rsidRPr="007A25C6">
        <w:rPr>
          <w:rFonts w:cs="Times New Roman"/>
        </w:rPr>
        <w:t>Primary Sources of Data</w:t>
      </w:r>
      <w:bookmarkEnd w:id="20"/>
    </w:p>
    <w:p w14:paraId="5B3E66B7" w14:textId="68BADE7A" w:rsidR="00331F3F" w:rsidRPr="007A25C6" w:rsidRDefault="00834AD0" w:rsidP="0085153A">
      <w:pPr>
        <w:spacing w:line="360" w:lineRule="auto"/>
        <w:rPr>
          <w:rFonts w:ascii="Times New Roman" w:eastAsiaTheme="majorEastAsia" w:hAnsi="Times New Roman" w:cs="Times New Roman"/>
          <w:b/>
          <w:bCs/>
          <w:color w:val="4472C4" w:themeColor="accent1"/>
          <w:sz w:val="28"/>
          <w:szCs w:val="36"/>
          <w:lang w:bidi="bn-BD"/>
        </w:rPr>
      </w:pPr>
      <w:r w:rsidRPr="007A25C6">
        <w:rPr>
          <w:rFonts w:ascii="Times New Roman" w:hAnsi="Times New Roman" w:cs="Times New Roman"/>
          <w:sz w:val="24"/>
          <w:szCs w:val="24"/>
        </w:rPr>
        <w:t>Primary D</w:t>
      </w:r>
      <w:r w:rsidR="00331F3F" w:rsidRPr="007A25C6">
        <w:rPr>
          <w:rFonts w:ascii="Times New Roman" w:hAnsi="Times New Roman" w:cs="Times New Roman"/>
          <w:sz w:val="24"/>
          <w:szCs w:val="24"/>
        </w:rPr>
        <w:t>ata have been collected from: -</w:t>
      </w:r>
    </w:p>
    <w:p w14:paraId="03F756CC" w14:textId="0E18EFB8" w:rsidR="00331F3F" w:rsidRPr="007A25C6" w:rsidRDefault="00331F3F" w:rsidP="00834AD0">
      <w:pPr>
        <w:pStyle w:val="ListParagraph"/>
        <w:numPr>
          <w:ilvl w:val="0"/>
          <w:numId w:val="3"/>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Interacting with the senior </w:t>
      </w:r>
      <w:r w:rsidR="0085153A" w:rsidRPr="007A25C6">
        <w:rPr>
          <w:rFonts w:ascii="Times New Roman" w:hAnsi="Times New Roman" w:cs="Times New Roman"/>
          <w:sz w:val="24"/>
          <w:szCs w:val="24"/>
        </w:rPr>
        <w:t>employee of Dept. (Human Resource and Procurement Department)</w:t>
      </w:r>
      <w:r w:rsidRPr="007A25C6">
        <w:rPr>
          <w:rFonts w:ascii="Times New Roman" w:hAnsi="Times New Roman" w:cs="Times New Roman"/>
          <w:sz w:val="24"/>
          <w:szCs w:val="24"/>
        </w:rPr>
        <w:t xml:space="preserve"> of </w:t>
      </w:r>
      <w:r w:rsidR="005B7F3C" w:rsidRPr="007A25C6">
        <w:rPr>
          <w:rFonts w:ascii="Times New Roman" w:hAnsi="Times New Roman" w:cs="Times New Roman"/>
          <w:sz w:val="24"/>
          <w:szCs w:val="24"/>
        </w:rPr>
        <w:t>CKL</w:t>
      </w:r>
    </w:p>
    <w:p w14:paraId="42C97B31" w14:textId="00FECE3D" w:rsidR="00331F3F" w:rsidRPr="007A25C6" w:rsidRDefault="00331F3F" w:rsidP="00834AD0">
      <w:pPr>
        <w:pStyle w:val="ListParagraph"/>
        <w:numPr>
          <w:ilvl w:val="0"/>
          <w:numId w:val="3"/>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Observing </w:t>
      </w:r>
      <w:r w:rsidR="005B7F3C" w:rsidRPr="007A25C6">
        <w:rPr>
          <w:rFonts w:ascii="Times New Roman" w:hAnsi="Times New Roman" w:cs="Times New Roman"/>
          <w:sz w:val="24"/>
          <w:szCs w:val="24"/>
        </w:rPr>
        <w:t>CKL</w:t>
      </w:r>
      <w:r w:rsidR="0085153A" w:rsidRPr="007A25C6">
        <w:rPr>
          <w:rFonts w:ascii="Times New Roman" w:hAnsi="Times New Roman" w:cs="Times New Roman"/>
          <w:sz w:val="24"/>
          <w:szCs w:val="24"/>
        </w:rPr>
        <w:t xml:space="preserve">’s </w:t>
      </w:r>
      <w:r w:rsidRPr="007A25C6">
        <w:rPr>
          <w:rFonts w:ascii="Times New Roman" w:hAnsi="Times New Roman" w:cs="Times New Roman"/>
          <w:sz w:val="24"/>
          <w:szCs w:val="24"/>
        </w:rPr>
        <w:t>departmental activities.</w:t>
      </w:r>
    </w:p>
    <w:p w14:paraId="4687F1A6" w14:textId="77777777" w:rsidR="00331F3F" w:rsidRPr="007A25C6" w:rsidRDefault="00331F3F" w:rsidP="00834AD0">
      <w:pPr>
        <w:pStyle w:val="ListParagraph"/>
        <w:numPr>
          <w:ilvl w:val="0"/>
          <w:numId w:val="3"/>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Observing practical work.</w:t>
      </w:r>
    </w:p>
    <w:p w14:paraId="684E47E4" w14:textId="77777777" w:rsidR="00331F3F" w:rsidRPr="007A25C6" w:rsidRDefault="00331F3F" w:rsidP="00834AD0">
      <w:pPr>
        <w:pStyle w:val="ListParagraph"/>
        <w:numPr>
          <w:ilvl w:val="0"/>
          <w:numId w:val="3"/>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Direct observation.</w:t>
      </w:r>
    </w:p>
    <w:p w14:paraId="6DF772C0" w14:textId="7344D5CB" w:rsidR="0085153A" w:rsidRPr="007A25C6" w:rsidRDefault="00331F3F" w:rsidP="004572AF">
      <w:pPr>
        <w:pStyle w:val="Heading2"/>
        <w:numPr>
          <w:ilvl w:val="0"/>
          <w:numId w:val="40"/>
        </w:numPr>
        <w:rPr>
          <w:rFonts w:cs="Times New Roman"/>
        </w:rPr>
      </w:pPr>
      <w:bookmarkStart w:id="21" w:name="_Toc42213930"/>
      <w:bookmarkStart w:id="22" w:name="_Toc65348446"/>
      <w:r w:rsidRPr="007A25C6">
        <w:rPr>
          <w:rFonts w:cs="Times New Roman"/>
        </w:rPr>
        <w:t>Secondary Sources</w:t>
      </w:r>
      <w:bookmarkEnd w:id="21"/>
      <w:r w:rsidR="0085153A" w:rsidRPr="007A25C6">
        <w:rPr>
          <w:rFonts w:cs="Times New Roman"/>
        </w:rPr>
        <w:t xml:space="preserve"> of Data</w:t>
      </w:r>
      <w:bookmarkEnd w:id="22"/>
    </w:p>
    <w:p w14:paraId="07C3A95B" w14:textId="4CF18226" w:rsidR="00331F3F" w:rsidRPr="007A25C6" w:rsidRDefault="00834AD0" w:rsidP="0085153A">
      <w:pPr>
        <w:spacing w:line="360" w:lineRule="auto"/>
        <w:rPr>
          <w:rFonts w:ascii="Times New Roman" w:hAnsi="Times New Roman" w:cs="Times New Roman"/>
          <w:color w:val="4472C4" w:themeColor="accent1"/>
          <w:sz w:val="24"/>
          <w:szCs w:val="24"/>
          <w:lang w:bidi="bn-BD"/>
        </w:rPr>
      </w:pPr>
      <w:r w:rsidRPr="007A25C6">
        <w:rPr>
          <w:rFonts w:ascii="Times New Roman" w:hAnsi="Times New Roman" w:cs="Times New Roman"/>
          <w:sz w:val="24"/>
          <w:szCs w:val="24"/>
        </w:rPr>
        <w:t>Secondary D</w:t>
      </w:r>
      <w:r w:rsidR="00331F3F" w:rsidRPr="007A25C6">
        <w:rPr>
          <w:rFonts w:ascii="Times New Roman" w:hAnsi="Times New Roman" w:cs="Times New Roman"/>
          <w:sz w:val="24"/>
          <w:szCs w:val="24"/>
        </w:rPr>
        <w:t>ata have been collected from: -</w:t>
      </w:r>
    </w:p>
    <w:p w14:paraId="7844B097" w14:textId="33FECC73" w:rsidR="00331F3F" w:rsidRPr="007A25C6" w:rsidRDefault="00331F3F" w:rsidP="00834AD0">
      <w:pPr>
        <w:pStyle w:val="ListParagraph"/>
        <w:numPr>
          <w:ilvl w:val="0"/>
          <w:numId w:val="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Official Website of </w:t>
      </w:r>
      <w:r w:rsidR="006E43E2" w:rsidRPr="007A25C6">
        <w:rPr>
          <w:rFonts w:ascii="Times New Roman" w:hAnsi="Times New Roman" w:cs="Times New Roman"/>
          <w:sz w:val="24"/>
          <w:szCs w:val="24"/>
        </w:rPr>
        <w:t>CMT</w:t>
      </w:r>
    </w:p>
    <w:p w14:paraId="364E8C68" w14:textId="5188DCAC" w:rsidR="00331F3F" w:rsidRPr="007A25C6" w:rsidRDefault="00331F3F" w:rsidP="00834AD0">
      <w:pPr>
        <w:pStyle w:val="ListParagraph"/>
        <w:numPr>
          <w:ilvl w:val="0"/>
          <w:numId w:val="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Relevant articles from </w:t>
      </w:r>
      <w:r w:rsidR="005B0FF1" w:rsidRPr="007A25C6">
        <w:rPr>
          <w:rFonts w:ascii="Times New Roman" w:hAnsi="Times New Roman" w:cs="Times New Roman"/>
          <w:sz w:val="24"/>
          <w:szCs w:val="24"/>
        </w:rPr>
        <w:t xml:space="preserve">the </w:t>
      </w:r>
      <w:r w:rsidRPr="007A25C6">
        <w:rPr>
          <w:rFonts w:ascii="Times New Roman" w:hAnsi="Times New Roman" w:cs="Times New Roman"/>
          <w:sz w:val="24"/>
          <w:szCs w:val="24"/>
        </w:rPr>
        <w:t>websites.</w:t>
      </w:r>
    </w:p>
    <w:p w14:paraId="7E6D2FBE" w14:textId="1F65FC5C" w:rsidR="00331F3F" w:rsidRPr="007A25C6" w:rsidRDefault="00331F3F" w:rsidP="00834AD0">
      <w:pPr>
        <w:pStyle w:val="ListParagraph"/>
        <w:numPr>
          <w:ilvl w:val="0"/>
          <w:numId w:val="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Various</w:t>
      </w:r>
      <w:r w:rsidR="005B0FF1" w:rsidRPr="007A25C6">
        <w:rPr>
          <w:rFonts w:ascii="Times New Roman" w:hAnsi="Times New Roman" w:cs="Times New Roman"/>
          <w:sz w:val="24"/>
          <w:szCs w:val="24"/>
        </w:rPr>
        <w:t xml:space="preserve"> types of</w:t>
      </w:r>
      <w:r w:rsidRPr="007A25C6">
        <w:rPr>
          <w:rFonts w:ascii="Times New Roman" w:hAnsi="Times New Roman" w:cs="Times New Roman"/>
          <w:sz w:val="24"/>
          <w:szCs w:val="24"/>
        </w:rPr>
        <w:t xml:space="preserve"> published documents.</w:t>
      </w:r>
    </w:p>
    <w:p w14:paraId="3DCD948B" w14:textId="4F023FEF" w:rsidR="00331F3F" w:rsidRPr="007A25C6" w:rsidRDefault="00557B28" w:rsidP="00834AD0">
      <w:pPr>
        <w:pStyle w:val="ListParagraph"/>
        <w:numPr>
          <w:ilvl w:val="0"/>
          <w:numId w:val="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HR books.</w:t>
      </w:r>
    </w:p>
    <w:p w14:paraId="2E922205" w14:textId="6F2F37EF" w:rsidR="00331F3F" w:rsidRPr="007A25C6" w:rsidRDefault="00331F3F" w:rsidP="005D59A1">
      <w:pPr>
        <w:pStyle w:val="Heading2"/>
        <w:numPr>
          <w:ilvl w:val="1"/>
          <w:numId w:val="45"/>
        </w:numPr>
        <w:spacing w:line="360" w:lineRule="auto"/>
        <w:rPr>
          <w:rFonts w:cs="Times New Roman"/>
          <w:szCs w:val="28"/>
        </w:rPr>
      </w:pPr>
      <w:bookmarkStart w:id="23" w:name="_Toc42213931"/>
      <w:bookmarkStart w:id="24" w:name="_Toc65348447"/>
      <w:r w:rsidRPr="007A25C6">
        <w:rPr>
          <w:rFonts w:cs="Times New Roman"/>
          <w:szCs w:val="28"/>
        </w:rPr>
        <w:lastRenderedPageBreak/>
        <w:t>Limitation of the study</w:t>
      </w:r>
      <w:bookmarkEnd w:id="23"/>
      <w:bookmarkEnd w:id="24"/>
    </w:p>
    <w:p w14:paraId="372FE306" w14:textId="77777777" w:rsidR="00331F3F" w:rsidRPr="007A25C6" w:rsidRDefault="00331F3F" w:rsidP="00331F3F">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There are some limitations in this report. They are: -</w:t>
      </w:r>
    </w:p>
    <w:p w14:paraId="4325226A" w14:textId="77777777" w:rsidR="00331F3F" w:rsidRPr="007A25C6" w:rsidRDefault="00331F3F" w:rsidP="00834AD0">
      <w:pPr>
        <w:pStyle w:val="ListParagraph"/>
        <w:numPr>
          <w:ilvl w:val="0"/>
          <w:numId w:val="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Limitation of this report of this organization policy is not disclosing some information and data for obvious reason.</w:t>
      </w:r>
    </w:p>
    <w:p w14:paraId="02A6100F" w14:textId="77777777" w:rsidR="00331F3F" w:rsidRPr="007A25C6" w:rsidRDefault="00331F3F" w:rsidP="00834AD0">
      <w:pPr>
        <w:pStyle w:val="ListParagraph"/>
        <w:numPr>
          <w:ilvl w:val="0"/>
          <w:numId w:val="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Employees are not allowed to provide confidential data to interns.</w:t>
      </w:r>
    </w:p>
    <w:p w14:paraId="37C2B0DE" w14:textId="37E0204D" w:rsidR="00331F3F" w:rsidRPr="007A25C6" w:rsidRDefault="00757951" w:rsidP="00834AD0">
      <w:pPr>
        <w:pStyle w:val="ListParagraph"/>
        <w:numPr>
          <w:ilvl w:val="0"/>
          <w:numId w:val="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R</w:t>
      </w:r>
      <w:r w:rsidR="00331F3F" w:rsidRPr="007A25C6">
        <w:rPr>
          <w:rFonts w:ascii="Times New Roman" w:hAnsi="Times New Roman" w:cs="Times New Roman"/>
          <w:sz w:val="24"/>
          <w:szCs w:val="24"/>
        </w:rPr>
        <w:t>eal-life implication might be different from one another perspective.</w:t>
      </w:r>
    </w:p>
    <w:p w14:paraId="761D0107" w14:textId="3B73278B" w:rsidR="00557B28" w:rsidRPr="007A25C6" w:rsidRDefault="00331F3F" w:rsidP="00834AD0">
      <w:pPr>
        <w:pStyle w:val="ListParagraph"/>
        <w:numPr>
          <w:ilvl w:val="0"/>
          <w:numId w:val="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It was difficult to collect data, which is extremely useful.</w:t>
      </w:r>
    </w:p>
    <w:p w14:paraId="3EC5C0AC" w14:textId="2731F950" w:rsidR="00331F3F" w:rsidRPr="007A25C6" w:rsidRDefault="00331F3F" w:rsidP="00834AD0">
      <w:pPr>
        <w:pStyle w:val="ListParagraph"/>
        <w:numPr>
          <w:ilvl w:val="0"/>
          <w:numId w:val="2"/>
        </w:numPr>
        <w:spacing w:line="276" w:lineRule="auto"/>
        <w:rPr>
          <w:rFonts w:ascii="Times New Roman" w:hAnsi="Times New Roman" w:cs="Times New Roman"/>
          <w:sz w:val="24"/>
          <w:szCs w:val="24"/>
        </w:rPr>
      </w:pPr>
      <w:r w:rsidRPr="007A25C6">
        <w:rPr>
          <w:rFonts w:ascii="Times New Roman" w:hAnsi="Times New Roman" w:cs="Times New Roman"/>
          <w:sz w:val="24"/>
          <w:szCs w:val="24"/>
        </w:rPr>
        <w:t>Time constraint is another significant part for this study.</w:t>
      </w:r>
    </w:p>
    <w:p w14:paraId="7F379299" w14:textId="4A0237B7" w:rsidR="0032648F" w:rsidRPr="007A25C6" w:rsidRDefault="0032648F" w:rsidP="0014607C">
      <w:pPr>
        <w:pStyle w:val="Heading1"/>
        <w:jc w:val="left"/>
        <w:rPr>
          <w:rFonts w:cs="Times New Roman"/>
        </w:rPr>
      </w:pPr>
    </w:p>
    <w:p w14:paraId="52203B53" w14:textId="77777777" w:rsidR="0014607C" w:rsidRPr="007A25C6" w:rsidRDefault="0014607C" w:rsidP="0014607C">
      <w:pPr>
        <w:rPr>
          <w:rFonts w:ascii="Times New Roman" w:hAnsi="Times New Roman" w:cs="Times New Roman"/>
        </w:rPr>
      </w:pPr>
    </w:p>
    <w:p w14:paraId="6D0BC11D" w14:textId="77777777" w:rsidR="00E125B7" w:rsidRDefault="00E125B7" w:rsidP="00867BDB">
      <w:pPr>
        <w:pStyle w:val="Heading1"/>
        <w:rPr>
          <w:rFonts w:cs="Times New Roman"/>
        </w:rPr>
      </w:pPr>
    </w:p>
    <w:p w14:paraId="6438C93D" w14:textId="77777777" w:rsidR="00044490" w:rsidRDefault="00044490" w:rsidP="00867BDB">
      <w:pPr>
        <w:pStyle w:val="Heading1"/>
        <w:rPr>
          <w:rFonts w:cs="Times New Roman"/>
        </w:rPr>
      </w:pPr>
    </w:p>
    <w:p w14:paraId="4C1A4D41" w14:textId="77777777" w:rsidR="00044490" w:rsidRDefault="00044490" w:rsidP="00867BDB">
      <w:pPr>
        <w:pStyle w:val="Heading1"/>
        <w:rPr>
          <w:rFonts w:cs="Times New Roman"/>
        </w:rPr>
      </w:pPr>
    </w:p>
    <w:p w14:paraId="6C7E7553" w14:textId="77777777" w:rsidR="00044490" w:rsidRDefault="00044490" w:rsidP="00867BDB">
      <w:pPr>
        <w:pStyle w:val="Heading1"/>
        <w:rPr>
          <w:rFonts w:cs="Times New Roman"/>
        </w:rPr>
      </w:pPr>
    </w:p>
    <w:p w14:paraId="1063C4A7" w14:textId="77777777" w:rsidR="00044490" w:rsidRDefault="00044490" w:rsidP="00867BDB">
      <w:pPr>
        <w:pStyle w:val="Heading1"/>
        <w:rPr>
          <w:rFonts w:cs="Times New Roman"/>
        </w:rPr>
      </w:pPr>
    </w:p>
    <w:p w14:paraId="098651AF" w14:textId="346B37C3" w:rsidR="00044490" w:rsidRDefault="00044490" w:rsidP="00867BDB">
      <w:pPr>
        <w:pStyle w:val="Heading1"/>
        <w:rPr>
          <w:rFonts w:cs="Times New Roman"/>
        </w:rPr>
      </w:pPr>
    </w:p>
    <w:p w14:paraId="10470CDC" w14:textId="10C4FF4F" w:rsidR="00017F7D" w:rsidRDefault="00017F7D" w:rsidP="00017F7D"/>
    <w:p w14:paraId="708333B1" w14:textId="77777777" w:rsidR="00017F7D" w:rsidRPr="00017F7D" w:rsidRDefault="00017F7D" w:rsidP="00017F7D"/>
    <w:p w14:paraId="502DF2B7" w14:textId="7462FDC4" w:rsidR="00044490" w:rsidRDefault="00044490" w:rsidP="00044490"/>
    <w:p w14:paraId="14AE3AC5" w14:textId="7B116710" w:rsidR="00017F7D" w:rsidRDefault="00017F7D" w:rsidP="00044490"/>
    <w:p w14:paraId="65ABC64C" w14:textId="77777777" w:rsidR="00017F7D" w:rsidRPr="00044490" w:rsidRDefault="00017F7D" w:rsidP="00044490"/>
    <w:p w14:paraId="115A4146" w14:textId="77777777" w:rsidR="00017F7D" w:rsidRDefault="00017F7D" w:rsidP="00867BDB">
      <w:pPr>
        <w:pStyle w:val="Heading1"/>
        <w:rPr>
          <w:rFonts w:cs="Times New Roman"/>
        </w:rPr>
      </w:pPr>
    </w:p>
    <w:p w14:paraId="3B84DDAD" w14:textId="2C7EA3AF" w:rsidR="00E95891" w:rsidRPr="007A25C6" w:rsidRDefault="00E95891" w:rsidP="00867BDB">
      <w:pPr>
        <w:pStyle w:val="Heading1"/>
        <w:rPr>
          <w:rFonts w:cs="Times New Roman"/>
        </w:rPr>
      </w:pPr>
      <w:bookmarkStart w:id="25" w:name="_Toc65348448"/>
      <w:r w:rsidRPr="007A25C6">
        <w:rPr>
          <w:rFonts w:cs="Times New Roman"/>
        </w:rPr>
        <w:t>Chapter 2</w:t>
      </w:r>
      <w:r w:rsidR="00220D87" w:rsidRPr="007A25C6">
        <w:rPr>
          <w:rFonts w:cs="Times New Roman"/>
        </w:rPr>
        <w:t xml:space="preserve">: </w:t>
      </w:r>
      <w:r w:rsidRPr="007A25C6">
        <w:rPr>
          <w:rFonts w:cs="Times New Roman"/>
        </w:rPr>
        <w:t>Literature Review</w:t>
      </w:r>
      <w:bookmarkEnd w:id="25"/>
    </w:p>
    <w:p w14:paraId="09464E37" w14:textId="77777777" w:rsidR="00834AD0" w:rsidRPr="007A25C6" w:rsidRDefault="00834AD0" w:rsidP="00834AD0">
      <w:pPr>
        <w:rPr>
          <w:rFonts w:ascii="Times New Roman" w:hAnsi="Times New Roman" w:cs="Times New Roman"/>
        </w:rPr>
      </w:pPr>
    </w:p>
    <w:p w14:paraId="0252C23F" w14:textId="525880A4" w:rsidR="00867BDB" w:rsidRPr="007A25C6" w:rsidRDefault="0006151A"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Employee j</w:t>
      </w:r>
      <w:r w:rsidR="00867BDB" w:rsidRPr="007A25C6">
        <w:rPr>
          <w:rFonts w:ascii="Times New Roman" w:eastAsia="Times New Roman" w:hAnsi="Times New Roman" w:cs="Times New Roman"/>
          <w:color w:val="050505"/>
          <w:sz w:val="24"/>
          <w:szCs w:val="24"/>
        </w:rPr>
        <w:t>ob satisfaction is defined as the acknowledgment of doing the job with full dedication and hard work. It has been found that the level of job satisfaction leads to determine the overall performance of an organization. In addition to this, it has been found that the level of job satisfaction depends upon the various set of components in an organization. The major components which are identified as an important asset for job satisfaction are supervision, promotion, operating conditions, nature of work, contingent rewards, and other factors.</w:t>
      </w:r>
    </w:p>
    <w:p w14:paraId="3BF2A2C9"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 </w:t>
      </w:r>
    </w:p>
    <w:p w14:paraId="665BBFD4" w14:textId="295C41B5"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The link between job satisfaction and organizational performance and to determine whether there is there an empirically provable relationship between these two variables and the direction and the intensity of this relationship. Here it is imperative to point out that the relationship between job satisfaction and organizational performance is complex; the research on it is rare; and theoretical and practical studies have not yielded an unambiguous answer to the real nature and strength of the connection between job satisfaction and organizational performance. In fact, some authors have found a positive correlation between job satisfaction and organizational performance (Chan, Gee, &amp; Steiner, 2000; Ellinger, Ellinger, Yang, &amp; Howton, 2002; Huselid, 1995; Koys, 2001; Latif et al., 2015; Mafini &amp; Pooe, 2013), whilst, on the other hand, some have not discovered any statistically significant correlation between these two variables (Daily &amp; Near, 2000; Mohr &amp; Puck, 2007).</w:t>
      </w:r>
    </w:p>
    <w:p w14:paraId="284BE9BF" w14:textId="77777777" w:rsidR="0006151A" w:rsidRPr="007A25C6" w:rsidRDefault="0006151A" w:rsidP="00834AD0">
      <w:pPr>
        <w:shd w:val="clear" w:color="auto" w:fill="FFFFFF"/>
        <w:spacing w:after="0" w:line="240" w:lineRule="auto"/>
        <w:jc w:val="both"/>
        <w:rPr>
          <w:rFonts w:ascii="Times New Roman" w:eastAsia="Times New Roman" w:hAnsi="Times New Roman" w:cs="Times New Roman"/>
          <w:color w:val="222222"/>
          <w:sz w:val="24"/>
          <w:szCs w:val="24"/>
        </w:rPr>
      </w:pPr>
    </w:p>
    <w:p w14:paraId="3652EFAD"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The overall level of performance and growth within an organization depends over the level of job satisfaction defined among the workers and employees. Furthermore, there is evidence that the relative wages help in defining a higher level of job satisfaction as compared to that of the absolute level. It has been also defined that the overall level of job satisfaction of workers depends upon the sector to which an organization belongs.</w:t>
      </w:r>
    </w:p>
    <w:p w14:paraId="26C1A2D4"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 </w:t>
      </w:r>
    </w:p>
    <w:p w14:paraId="6D9076D4"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 xml:space="preserve">In the discussions on organizational success, managers often say that employees’ morale is one of the crucial factors for success. Even Napoleon said: ‘The effectiveness of the army depends on its size, training, experience and morale, and morale is worth more than all the other factors together.’ Focusing on recent times, it could be stated generally that managers want to have satisfied employees who feel good in their workplace; they prefer to work with people who have a positive view of the job. Workers who have a high level of job satisfaction generally love their job; they feel justice in an environment in which they work, and feel that their job gives them some positive features such as variety, challenge, good pay and security, autonomy, pleasant co-workers, etc. Workers who are happy at work will even devote private time to their work activities, they will be creative and committed, they will seek a way to cross any obstacle which might exist in the realization of their jobs, and they will assist their colleagues and superiors. These workers will have extraordinary performance, and the companies with these kinds of workers will be successful. But, is this always the case? Is job satisfaction such a crucial factor in organizational behavior? The general answer to this question is ‘yes’. However, it is important to emphasis that the </w:t>
      </w:r>
      <w:r w:rsidRPr="007A25C6">
        <w:rPr>
          <w:rFonts w:ascii="Times New Roman" w:eastAsia="Times New Roman" w:hAnsi="Times New Roman" w:cs="Times New Roman"/>
          <w:color w:val="050505"/>
          <w:sz w:val="24"/>
          <w:szCs w:val="24"/>
        </w:rPr>
        <w:lastRenderedPageBreak/>
        <w:t>relationship between job satisfaction and organizational performance or organizational success is far from simple and direct.</w:t>
      </w:r>
    </w:p>
    <w:p w14:paraId="5A2B9EB9" w14:textId="77777777" w:rsidR="00867BDB" w:rsidRPr="007A25C6" w:rsidRDefault="00867BDB" w:rsidP="00834AD0">
      <w:pPr>
        <w:shd w:val="clear" w:color="auto" w:fill="FFFFFF"/>
        <w:spacing w:after="240" w:line="240" w:lineRule="auto"/>
        <w:jc w:val="both"/>
        <w:rPr>
          <w:rFonts w:ascii="Times New Roman" w:eastAsia="Times New Roman" w:hAnsi="Times New Roman" w:cs="Times New Roman"/>
          <w:color w:val="222222"/>
          <w:sz w:val="24"/>
          <w:szCs w:val="24"/>
        </w:rPr>
      </w:pPr>
    </w:p>
    <w:p w14:paraId="5674F4D9" w14:textId="068E9079"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Organizational performance cannot be viewed as a simple sum of individual performances. Although the research results of many studies suggest the existence of positive correlation between job satisfaction and individual performances (Brayfield &amp; Crockett, 1955; Goslin, 2005; Harter, Schmidt, &amp; Keyes, 2003; Iaffaldano &amp; Muchinsky, 1985; Judge, Thoresen, Bono, &amp; Patton, 2001; Locke, 1979; Near, Rice, &amp; Hunt, 1980; Rain, Lane, &amp; Steiner, 1991; Schwab &amp; Cummings, 1970; Tait, Padgett, &amp; Baldwin, 1989; Vroom, 1964; Wright &amp; Cropanzano, 2000), the case with the relationship between job satisfaction and organizational performance is more complex. Organizational performance is influenced by various factors, both internal which the company can influence, and external, which are beyond the company’s influence. Attitudes in general and especially job satisfaction really affect organizational behavior in a number of cases, but not always. This impact is sometimes blocked by the influence of external factors, conditions and circumstances. It would be naive to claim and expect that the impact of job satisfaction on organizational behavior, and thus on organizational performance, is visible at all times and in all circumstances.</w:t>
      </w:r>
    </w:p>
    <w:p w14:paraId="5FE21A46"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 </w:t>
      </w:r>
    </w:p>
    <w:p w14:paraId="0016C96C" w14:textId="7459DF43"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Thus, although clear directions of causality in the relationship between job satisfaction and organizational performance remain unresolved, initial evidence has suggested that aggregate employee attitudes have connections with organizational performance outcomes and vice versa; the organizational performance are correlated to job satisfaction. All the evidence suggests that the relationship between job satisfaction and organizational performance is complex and insufficiently researched.</w:t>
      </w:r>
    </w:p>
    <w:p w14:paraId="0539ED7C" w14:textId="77777777"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 </w:t>
      </w:r>
    </w:p>
    <w:p w14:paraId="1A5858D6" w14:textId="0AE94DBD" w:rsidR="00867BDB" w:rsidRPr="007A25C6" w:rsidRDefault="00867BDB" w:rsidP="00834AD0">
      <w:pPr>
        <w:shd w:val="clear" w:color="auto" w:fill="FFFFFF"/>
        <w:spacing w:after="0" w:line="240" w:lineRule="auto"/>
        <w:jc w:val="both"/>
        <w:rPr>
          <w:rFonts w:ascii="Times New Roman" w:eastAsia="Times New Roman" w:hAnsi="Times New Roman" w:cs="Times New Roman"/>
          <w:color w:val="222222"/>
          <w:sz w:val="24"/>
          <w:szCs w:val="24"/>
        </w:rPr>
      </w:pPr>
      <w:r w:rsidRPr="007A25C6">
        <w:rPr>
          <w:rFonts w:ascii="Times New Roman" w:eastAsia="Times New Roman" w:hAnsi="Times New Roman" w:cs="Times New Roman"/>
          <w:color w:val="050505"/>
          <w:sz w:val="24"/>
          <w:szCs w:val="24"/>
        </w:rPr>
        <w:t>Detailed analysis showed that the connection between job satisfaction and organizational performance was stronger than the connection between organizational performance and job satisfaction. It could be stated that job satisfaction more strongly determines organizational performance than organizational performance determines job satisfaction</w:t>
      </w:r>
    </w:p>
    <w:p w14:paraId="1EAECD0F" w14:textId="77777777" w:rsidR="00867BDB" w:rsidRPr="007A25C6" w:rsidRDefault="00867BDB" w:rsidP="00834AD0">
      <w:pPr>
        <w:pStyle w:val="Heading1"/>
        <w:jc w:val="both"/>
        <w:rPr>
          <w:rFonts w:cs="Times New Roman"/>
          <w:sz w:val="24"/>
          <w:szCs w:val="24"/>
        </w:rPr>
      </w:pPr>
    </w:p>
    <w:p w14:paraId="3B82D42B" w14:textId="0C2B498E" w:rsidR="000714D7" w:rsidRPr="007A25C6" w:rsidRDefault="000714D7" w:rsidP="000714D7">
      <w:pPr>
        <w:rPr>
          <w:rFonts w:ascii="Times New Roman" w:hAnsi="Times New Roman" w:cs="Times New Roman"/>
        </w:rPr>
      </w:pPr>
    </w:p>
    <w:p w14:paraId="73B181C8" w14:textId="7BCCD482" w:rsidR="00B85B26" w:rsidRPr="007A25C6" w:rsidRDefault="00B85B26" w:rsidP="000714D7">
      <w:pPr>
        <w:rPr>
          <w:rFonts w:ascii="Times New Roman" w:hAnsi="Times New Roman" w:cs="Times New Roman"/>
        </w:rPr>
      </w:pPr>
    </w:p>
    <w:p w14:paraId="7C016CFE" w14:textId="6060E0A1" w:rsidR="00B85B26" w:rsidRPr="007A25C6" w:rsidRDefault="00B85B26" w:rsidP="000714D7">
      <w:pPr>
        <w:rPr>
          <w:rFonts w:ascii="Times New Roman" w:hAnsi="Times New Roman" w:cs="Times New Roman"/>
        </w:rPr>
      </w:pPr>
    </w:p>
    <w:p w14:paraId="7F965ED2" w14:textId="73D32B25" w:rsidR="00B85B26" w:rsidRPr="007A25C6" w:rsidRDefault="00B85B26" w:rsidP="000714D7">
      <w:pPr>
        <w:rPr>
          <w:rFonts w:ascii="Times New Roman" w:hAnsi="Times New Roman" w:cs="Times New Roman"/>
        </w:rPr>
      </w:pPr>
    </w:p>
    <w:p w14:paraId="072B2733" w14:textId="6BE4F962" w:rsidR="00B85B26" w:rsidRPr="007A25C6" w:rsidRDefault="00B85B26" w:rsidP="000714D7">
      <w:pPr>
        <w:rPr>
          <w:rFonts w:ascii="Times New Roman" w:hAnsi="Times New Roman" w:cs="Times New Roman"/>
        </w:rPr>
      </w:pPr>
    </w:p>
    <w:p w14:paraId="4A401FA2" w14:textId="5CF4196A" w:rsidR="00B85B26" w:rsidRPr="007A25C6" w:rsidRDefault="00B85B26" w:rsidP="000714D7">
      <w:pPr>
        <w:rPr>
          <w:rFonts w:ascii="Times New Roman" w:hAnsi="Times New Roman" w:cs="Times New Roman"/>
        </w:rPr>
      </w:pPr>
    </w:p>
    <w:p w14:paraId="1B7FD0D3" w14:textId="77777777" w:rsidR="00B85B26" w:rsidRPr="007A25C6" w:rsidRDefault="00B85B26" w:rsidP="000714D7">
      <w:pPr>
        <w:rPr>
          <w:rFonts w:ascii="Times New Roman" w:hAnsi="Times New Roman" w:cs="Times New Roman"/>
        </w:rPr>
      </w:pPr>
    </w:p>
    <w:p w14:paraId="035319E2" w14:textId="77777777" w:rsidR="0006151A" w:rsidRPr="007A25C6" w:rsidRDefault="0006151A" w:rsidP="00B85B26">
      <w:pPr>
        <w:pStyle w:val="Heading1"/>
        <w:rPr>
          <w:rFonts w:cs="Times New Roman"/>
        </w:rPr>
      </w:pPr>
    </w:p>
    <w:p w14:paraId="1D11102C" w14:textId="77777777" w:rsidR="00834AD0" w:rsidRPr="007A25C6" w:rsidRDefault="00834AD0" w:rsidP="00834AD0">
      <w:pPr>
        <w:rPr>
          <w:rFonts w:ascii="Times New Roman" w:hAnsi="Times New Roman" w:cs="Times New Roman"/>
        </w:rPr>
      </w:pPr>
    </w:p>
    <w:p w14:paraId="32A61C6F" w14:textId="77777777" w:rsidR="00834AD0" w:rsidRPr="007A25C6" w:rsidRDefault="00834AD0" w:rsidP="00834AD0">
      <w:pPr>
        <w:rPr>
          <w:rFonts w:ascii="Times New Roman" w:hAnsi="Times New Roman" w:cs="Times New Roman"/>
        </w:rPr>
      </w:pPr>
    </w:p>
    <w:p w14:paraId="5C8839EB" w14:textId="0F1AFEF0" w:rsidR="00966A07" w:rsidRPr="007A25C6" w:rsidRDefault="00966A07" w:rsidP="00B85B26">
      <w:pPr>
        <w:pStyle w:val="Heading1"/>
        <w:rPr>
          <w:rFonts w:cs="Times New Roman"/>
        </w:rPr>
      </w:pPr>
      <w:bookmarkStart w:id="26" w:name="_Toc65348449"/>
      <w:r w:rsidRPr="007A25C6">
        <w:rPr>
          <w:rFonts w:cs="Times New Roman"/>
        </w:rPr>
        <w:t>Chapter 3</w:t>
      </w:r>
      <w:r w:rsidR="0054137C" w:rsidRPr="007A25C6">
        <w:rPr>
          <w:rFonts w:cs="Times New Roman"/>
        </w:rPr>
        <w:t xml:space="preserve">: </w:t>
      </w:r>
      <w:r w:rsidR="004000B0" w:rsidRPr="007A25C6">
        <w:rPr>
          <w:rFonts w:cs="Times New Roman"/>
        </w:rPr>
        <w:t>Company Overview</w:t>
      </w:r>
      <w:r w:rsidR="001076C3" w:rsidRPr="007A25C6">
        <w:rPr>
          <w:rFonts w:cs="Times New Roman"/>
        </w:rPr>
        <w:t xml:space="preserve"> &amp; HR Activities of </w:t>
      </w:r>
      <w:r w:rsidR="00834AD0" w:rsidRPr="007A25C6">
        <w:rPr>
          <w:rFonts w:cs="Times New Roman"/>
        </w:rPr>
        <w:t>CMT (</w:t>
      </w:r>
      <w:r w:rsidR="001076C3" w:rsidRPr="007A25C6">
        <w:rPr>
          <w:rFonts w:cs="Times New Roman"/>
        </w:rPr>
        <w:t>Bangladesh)</w:t>
      </w:r>
      <w:bookmarkEnd w:id="26"/>
    </w:p>
    <w:p w14:paraId="40CF24DE" w14:textId="00AB4EF0" w:rsidR="00966A07" w:rsidRPr="007A25C6" w:rsidRDefault="00693402" w:rsidP="00966A07">
      <w:pPr>
        <w:pStyle w:val="Heading2"/>
        <w:rPr>
          <w:rFonts w:cs="Times New Roman"/>
          <w:szCs w:val="28"/>
        </w:rPr>
      </w:pPr>
      <w:bookmarkStart w:id="27" w:name="_Toc65348450"/>
      <w:r w:rsidRPr="007A25C6">
        <w:rPr>
          <w:rFonts w:cs="Times New Roman"/>
          <w:szCs w:val="28"/>
        </w:rPr>
        <w:t xml:space="preserve">3.1 </w:t>
      </w:r>
      <w:r w:rsidR="00966A07" w:rsidRPr="007A25C6">
        <w:rPr>
          <w:rFonts w:cs="Times New Roman"/>
          <w:szCs w:val="28"/>
        </w:rPr>
        <w:t>Introduction to CMT</w:t>
      </w:r>
      <w:bookmarkEnd w:id="27"/>
      <w:r w:rsidR="00966A07" w:rsidRPr="007A25C6">
        <w:rPr>
          <w:rFonts w:cs="Times New Roman"/>
          <w:szCs w:val="28"/>
        </w:rPr>
        <w:t xml:space="preserve"> </w:t>
      </w:r>
    </w:p>
    <w:p w14:paraId="470007EE" w14:textId="77777777" w:rsidR="00FF2BF5" w:rsidRPr="007A25C6" w:rsidRDefault="00FF2BF5" w:rsidP="00FF2BF5">
      <w:pPr>
        <w:rPr>
          <w:rFonts w:ascii="Times New Roman" w:hAnsi="Times New Roman" w:cs="Times New Roman"/>
          <w:lang w:bidi="bn-BD"/>
        </w:rPr>
      </w:pPr>
    </w:p>
    <w:p w14:paraId="1A6FFF37" w14:textId="7F4A40CC" w:rsidR="00616F68" w:rsidRPr="007A25C6" w:rsidRDefault="00616F68" w:rsidP="00834AD0">
      <w:pPr>
        <w:spacing w:line="276"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t>Compagnie Mauricienne De Textile Ltée (CMT)</w:t>
      </w:r>
      <w:r w:rsidR="00195E1D" w:rsidRPr="007A25C6">
        <w:rPr>
          <w:rFonts w:ascii="Times New Roman" w:eastAsiaTheme="majorEastAsia" w:hAnsi="Times New Roman" w:cs="Times New Roman"/>
          <w:sz w:val="24"/>
          <w:szCs w:val="24"/>
        </w:rPr>
        <w:t xml:space="preserve"> Bangladesh</w:t>
      </w:r>
      <w:r w:rsidRPr="007A25C6">
        <w:rPr>
          <w:rFonts w:ascii="Times New Roman" w:eastAsiaTheme="majorEastAsia" w:hAnsi="Times New Roman" w:cs="Times New Roman"/>
          <w:sz w:val="24"/>
          <w:szCs w:val="24"/>
        </w:rPr>
        <w:t>, a pioneer in fashion industry all over the world for its jersey-wear. Its headquarter is in Mauritius with several distribution office in d</w:t>
      </w:r>
      <w:r w:rsidR="00866B09" w:rsidRPr="007A25C6">
        <w:rPr>
          <w:rFonts w:ascii="Times New Roman" w:eastAsiaTheme="majorEastAsia" w:hAnsi="Times New Roman" w:cs="Times New Roman"/>
          <w:sz w:val="24"/>
          <w:szCs w:val="24"/>
        </w:rPr>
        <w:t xml:space="preserve">eferments </w:t>
      </w:r>
      <w:r w:rsidRPr="007A25C6">
        <w:rPr>
          <w:rFonts w:ascii="Times New Roman" w:eastAsiaTheme="majorEastAsia" w:hAnsi="Times New Roman" w:cs="Times New Roman"/>
          <w:sz w:val="24"/>
          <w:szCs w:val="24"/>
        </w:rPr>
        <w:t xml:space="preserve">region like United Kingdom, France, USA. CMT has the biggest manufacturing plants and also renowned </w:t>
      </w:r>
      <w:r w:rsidR="00896713" w:rsidRPr="007A25C6">
        <w:rPr>
          <w:rFonts w:ascii="Times New Roman" w:eastAsiaTheme="majorEastAsia" w:hAnsi="Times New Roman" w:cs="Times New Roman"/>
          <w:sz w:val="24"/>
          <w:szCs w:val="24"/>
        </w:rPr>
        <w:t xml:space="preserve">for its investment in market and innovative operations. It is specialized for the best vesture brands and fast fashion retailers in the style and development of fast fashion </w:t>
      </w:r>
      <w:r w:rsidR="0019072D" w:rsidRPr="007A25C6">
        <w:rPr>
          <w:rFonts w:ascii="Times New Roman" w:eastAsiaTheme="majorEastAsia" w:hAnsi="Times New Roman" w:cs="Times New Roman"/>
          <w:sz w:val="24"/>
          <w:szCs w:val="24"/>
        </w:rPr>
        <w:t>jersey wear</w:t>
      </w:r>
      <w:r w:rsidR="00896713" w:rsidRPr="007A25C6">
        <w:rPr>
          <w:rFonts w:ascii="Times New Roman" w:eastAsiaTheme="majorEastAsia" w:hAnsi="Times New Roman" w:cs="Times New Roman"/>
          <w:sz w:val="24"/>
          <w:szCs w:val="24"/>
        </w:rPr>
        <w:t xml:space="preserve"> ap</w:t>
      </w:r>
      <w:r w:rsidR="0019072D" w:rsidRPr="007A25C6">
        <w:rPr>
          <w:rFonts w:ascii="Times New Roman" w:eastAsiaTheme="majorEastAsia" w:hAnsi="Times New Roman" w:cs="Times New Roman"/>
          <w:sz w:val="24"/>
          <w:szCs w:val="24"/>
        </w:rPr>
        <w:t xml:space="preserve">parel. With $200 million in turnover and around 10000 people. CMT is one of the most </w:t>
      </w:r>
      <w:r w:rsidR="00866B09" w:rsidRPr="007A25C6">
        <w:rPr>
          <w:rFonts w:ascii="Times New Roman" w:eastAsiaTheme="majorEastAsia" w:hAnsi="Times New Roman" w:cs="Times New Roman"/>
          <w:sz w:val="24"/>
          <w:szCs w:val="24"/>
        </w:rPr>
        <w:t>popular company in Mauritius.</w:t>
      </w:r>
    </w:p>
    <w:p w14:paraId="7F0A5CE6" w14:textId="673D1EE2" w:rsidR="00966A07" w:rsidRPr="007A25C6" w:rsidRDefault="00693402" w:rsidP="00966A07">
      <w:pPr>
        <w:pStyle w:val="Heading2"/>
        <w:rPr>
          <w:rFonts w:cs="Times New Roman"/>
          <w:szCs w:val="28"/>
        </w:rPr>
      </w:pPr>
      <w:bookmarkStart w:id="28" w:name="_Toc24404155"/>
      <w:bookmarkStart w:id="29" w:name="_Toc65348451"/>
      <w:r w:rsidRPr="007A25C6">
        <w:rPr>
          <w:rFonts w:cs="Times New Roman"/>
          <w:szCs w:val="28"/>
        </w:rPr>
        <w:t>3.2</w:t>
      </w:r>
      <w:r w:rsidR="00966A07" w:rsidRPr="007A25C6">
        <w:rPr>
          <w:rFonts w:cs="Times New Roman"/>
          <w:szCs w:val="28"/>
        </w:rPr>
        <w:t xml:space="preserve"> CMT Bangladesh</w:t>
      </w:r>
      <w:bookmarkEnd w:id="28"/>
      <w:bookmarkEnd w:id="29"/>
    </w:p>
    <w:p w14:paraId="2ED6BF36" w14:textId="77777777" w:rsidR="00FF2BF5" w:rsidRPr="007A25C6" w:rsidRDefault="00FF2BF5" w:rsidP="00FF2BF5">
      <w:pPr>
        <w:rPr>
          <w:rFonts w:ascii="Times New Roman" w:hAnsi="Times New Roman" w:cs="Times New Roman"/>
          <w:lang w:bidi="bn-BD"/>
        </w:rPr>
      </w:pPr>
    </w:p>
    <w:p w14:paraId="25AF7DC5" w14:textId="20676C32" w:rsidR="00866B09" w:rsidRPr="007A25C6" w:rsidRDefault="00866B09" w:rsidP="00834AD0">
      <w:pPr>
        <w:jc w:val="both"/>
        <w:rPr>
          <w:rFonts w:ascii="Times New Roman" w:hAnsi="Times New Roman" w:cs="Times New Roman"/>
          <w:sz w:val="24"/>
          <w:szCs w:val="24"/>
          <w:cs/>
          <w:lang w:bidi="bn-BD"/>
        </w:rPr>
      </w:pPr>
      <w:r w:rsidRPr="007A25C6">
        <w:rPr>
          <w:rFonts w:ascii="Times New Roman" w:hAnsi="Times New Roman" w:cs="Times New Roman"/>
          <w:sz w:val="24"/>
          <w:szCs w:val="24"/>
          <w:cs/>
          <w:lang w:bidi="bn-BD"/>
        </w:rPr>
        <w:t>In 2010 the CMT (Bangladesh)enter in Bangladeshi market as a multinational company with CMI LTD which is operate as an investment firm. In January 2011, they purchased Dignity Textile Mills Limited (DTML) following the acquisition by CMI of Consumer Knitex Limited (CKL) in October 2011.</w:t>
      </w:r>
      <w:r w:rsidR="00693402" w:rsidRPr="007A25C6">
        <w:rPr>
          <w:rFonts w:ascii="Times New Roman" w:hAnsi="Times New Roman" w:cs="Times New Roman"/>
          <w:sz w:val="24"/>
          <w:szCs w:val="24"/>
          <w:cs/>
          <w:lang w:bidi="bn-BD"/>
        </w:rPr>
        <w:t xml:space="preserve"> DTML (APEX) the secfond unit was established after a few month in July 2015. CMT is growing up its business as a sign of growth and a new factory setup in July 2016, CKL Unit 2 (TRISHAL)</w:t>
      </w:r>
    </w:p>
    <w:p w14:paraId="0F1AC6EC" w14:textId="77777777" w:rsidR="00966A07" w:rsidRPr="007A25C6" w:rsidRDefault="00966A07" w:rsidP="00966A07">
      <w:pPr>
        <w:spacing w:line="360" w:lineRule="auto"/>
        <w:jc w:val="both"/>
        <w:rPr>
          <w:rFonts w:ascii="Times New Roman" w:eastAsiaTheme="majorEastAsia" w:hAnsi="Times New Roman" w:cs="Times New Roman"/>
          <w:sz w:val="24"/>
          <w:szCs w:val="24"/>
        </w:rPr>
      </w:pPr>
    </w:p>
    <w:p w14:paraId="4EBF5447" w14:textId="77777777" w:rsidR="00834AD0" w:rsidRPr="007A25C6" w:rsidRDefault="00834AD0" w:rsidP="00966A07">
      <w:pPr>
        <w:spacing w:line="360" w:lineRule="auto"/>
        <w:jc w:val="both"/>
        <w:rPr>
          <w:rFonts w:ascii="Times New Roman" w:eastAsiaTheme="majorEastAsia" w:hAnsi="Times New Roman" w:cs="Times New Roman"/>
          <w:sz w:val="24"/>
          <w:szCs w:val="24"/>
          <w:cs/>
        </w:rPr>
      </w:pPr>
    </w:p>
    <w:p w14:paraId="114DF626" w14:textId="0993A847" w:rsidR="00966A07" w:rsidRPr="007A25C6" w:rsidRDefault="00966A07" w:rsidP="00FF2BF5">
      <w:pPr>
        <w:spacing w:line="360" w:lineRule="auto"/>
        <w:jc w:val="center"/>
        <w:rPr>
          <w:rFonts w:ascii="Times New Roman" w:eastAsiaTheme="majorEastAsia" w:hAnsi="Times New Roman" w:cs="Times New Roman"/>
          <w:sz w:val="24"/>
          <w:szCs w:val="24"/>
        </w:rPr>
      </w:pPr>
      <w:r w:rsidRPr="007A25C6">
        <w:rPr>
          <w:rFonts w:ascii="Times New Roman" w:eastAsiaTheme="majorEastAsia" w:hAnsi="Times New Roman" w:cs="Times New Roman"/>
          <w:noProof/>
          <w:sz w:val="24"/>
          <w:szCs w:val="24"/>
        </w:rPr>
        <w:lastRenderedPageBreak/>
        <w:drawing>
          <wp:inline distT="0" distB="0" distL="0" distR="0" wp14:anchorId="6048B924" wp14:editId="1AECCD7B">
            <wp:extent cx="5057775" cy="3114675"/>
            <wp:effectExtent l="0" t="0" r="9525" b="9525"/>
            <wp:docPr id="15" name="Picture 15" descr="C:\Users\Md.Miraj\Desktop\8a2ebda2164d843346aefac2496133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d.Miraj\Desktop\8a2ebda2164d843346aefac2496133c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57775" cy="3114675"/>
                    </a:xfrm>
                    <a:prstGeom prst="rect">
                      <a:avLst/>
                    </a:prstGeom>
                    <a:noFill/>
                    <a:ln>
                      <a:noFill/>
                    </a:ln>
                  </pic:spPr>
                </pic:pic>
              </a:graphicData>
            </a:graphic>
          </wp:inline>
        </w:drawing>
      </w:r>
    </w:p>
    <w:p w14:paraId="76E8BBEF" w14:textId="77777777" w:rsidR="00966A07" w:rsidRPr="007A25C6" w:rsidRDefault="00966A07" w:rsidP="00966A07">
      <w:pPr>
        <w:spacing w:line="360" w:lineRule="auto"/>
        <w:jc w:val="both"/>
        <w:rPr>
          <w:rFonts w:ascii="Times New Roman" w:eastAsiaTheme="majorEastAsia" w:hAnsi="Times New Roman" w:cs="Times New Roman"/>
          <w:sz w:val="24"/>
          <w:szCs w:val="24"/>
        </w:rPr>
      </w:pPr>
    </w:p>
    <w:p w14:paraId="597EBF80" w14:textId="77777777" w:rsidR="00966A07" w:rsidRPr="007A25C6" w:rsidRDefault="00966A07" w:rsidP="00966A07">
      <w:pPr>
        <w:spacing w:line="360" w:lineRule="auto"/>
        <w:jc w:val="both"/>
        <w:rPr>
          <w:rFonts w:ascii="Times New Roman" w:eastAsiaTheme="majorEastAsia" w:hAnsi="Times New Roman" w:cs="Times New Roman"/>
          <w:b/>
          <w:sz w:val="28"/>
          <w:szCs w:val="35"/>
          <w:cs/>
          <w:lang w:bidi="bn-BD"/>
        </w:rPr>
      </w:pPr>
      <w:r w:rsidRPr="007A25C6">
        <w:rPr>
          <w:rFonts w:ascii="Times New Roman" w:eastAsiaTheme="majorEastAsia" w:hAnsi="Times New Roman" w:cs="Times New Roman"/>
          <w:b/>
          <w:sz w:val="28"/>
          <w:szCs w:val="28"/>
        </w:rPr>
        <w:t>CMT Head Office</w:t>
      </w:r>
    </w:p>
    <w:p w14:paraId="6E857F1E" w14:textId="77777777" w:rsidR="00966A07" w:rsidRPr="007A25C6" w:rsidRDefault="00966A07" w:rsidP="00834AD0">
      <w:pPr>
        <w:spacing w:line="276" w:lineRule="auto"/>
        <w:jc w:val="both"/>
        <w:rPr>
          <w:rStyle w:val="word"/>
          <w:rFonts w:ascii="Times New Roman" w:hAnsi="Times New Roman" w:cs="Times New Roman"/>
          <w:color w:val="000000" w:themeColor="text1"/>
          <w:sz w:val="24"/>
          <w:szCs w:val="24"/>
          <w:shd w:val="clear" w:color="auto" w:fill="FFFFFF"/>
        </w:rPr>
      </w:pPr>
      <w:r w:rsidRPr="007A25C6">
        <w:rPr>
          <w:rStyle w:val="word"/>
          <w:rFonts w:ascii="Times New Roman" w:hAnsi="Times New Roman" w:cs="Times New Roman"/>
          <w:color w:val="000000" w:themeColor="text1"/>
          <w:sz w:val="24"/>
          <w:szCs w:val="24"/>
          <w:shd w:val="clear" w:color="auto" w:fill="FFFFFF"/>
        </w:rPr>
        <w:t>The head office of CMT is made up with five different departments which are Sales Department, Accounting &amp; Audit Department, General Order Department, Purchase of Accessories Department and Human Resource Department. All the departments work together to acquire the organizational goals and all the senior management work as a team to take decision about important issues on the company.</w:t>
      </w:r>
    </w:p>
    <w:p w14:paraId="5114E5A2" w14:textId="77777777" w:rsidR="00FF2BF5" w:rsidRPr="007A25C6" w:rsidRDefault="00FF2BF5" w:rsidP="00966A07">
      <w:pPr>
        <w:spacing w:line="360" w:lineRule="auto"/>
        <w:jc w:val="both"/>
        <w:rPr>
          <w:rFonts w:ascii="Times New Roman" w:eastAsiaTheme="majorEastAsia" w:hAnsi="Times New Roman" w:cs="Times New Roman"/>
        </w:rPr>
      </w:pPr>
    </w:p>
    <w:p w14:paraId="1E5B4278" w14:textId="228F0472" w:rsidR="00966A07" w:rsidRPr="007A25C6" w:rsidRDefault="00693402" w:rsidP="00603F07">
      <w:pPr>
        <w:pStyle w:val="Heading2"/>
        <w:rPr>
          <w:rFonts w:eastAsia="Microsoft Yi Baiti" w:cs="Times New Roman"/>
          <w:lang w:eastAsia="ii-CN"/>
        </w:rPr>
      </w:pPr>
      <w:bookmarkStart w:id="30" w:name="_Toc65348452"/>
      <w:r w:rsidRPr="007A25C6">
        <w:rPr>
          <w:rFonts w:eastAsia="Microsoft Yi Baiti" w:cs="Times New Roman"/>
          <w:lang w:eastAsia="ii-CN"/>
        </w:rPr>
        <w:t xml:space="preserve">3.3 </w:t>
      </w:r>
      <w:r w:rsidR="00966A07" w:rsidRPr="007A25C6">
        <w:rPr>
          <w:rFonts w:eastAsia="Microsoft Yi Baiti" w:cs="Times New Roman"/>
          <w:lang w:eastAsia="ii-CN"/>
        </w:rPr>
        <w:t>CMT Dhaka Office Organizational Structure</w:t>
      </w:r>
      <w:bookmarkEnd w:id="30"/>
    </w:p>
    <w:p w14:paraId="2E11C193" w14:textId="49D55D1F" w:rsidR="00966A07" w:rsidRPr="007A25C6" w:rsidRDefault="00724AEA" w:rsidP="00834AD0">
      <w:pPr>
        <w:spacing w:after="0" w:line="240" w:lineRule="auto"/>
        <w:jc w:val="center"/>
        <w:rPr>
          <w:rFonts w:ascii="Times New Roman" w:hAnsi="Times New Roman" w:cs="Times New Roman"/>
          <w:color w:val="000000"/>
          <w:sz w:val="24"/>
          <w:szCs w:val="24"/>
        </w:rPr>
      </w:pPr>
      <w:r w:rsidRPr="007A25C6">
        <w:rPr>
          <w:rFonts w:ascii="Times New Roman" w:hAnsi="Times New Roman" w:cs="Times New Roman"/>
          <w:color w:val="000000"/>
          <w:sz w:val="24"/>
          <w:szCs w:val="24"/>
        </w:rPr>
        <w:t>CMT Dhaka office or (CKL) is situated in Dhaka. The location detail is</w:t>
      </w:r>
      <w:r w:rsidR="00FF2BF5" w:rsidRPr="007A25C6">
        <w:rPr>
          <w:rFonts w:ascii="Times New Roman" w:hAnsi="Times New Roman" w:cs="Times New Roman"/>
          <w:color w:val="000000"/>
          <w:sz w:val="24"/>
          <w:szCs w:val="24"/>
        </w:rPr>
        <w:t>-</w:t>
      </w:r>
    </w:p>
    <w:p w14:paraId="35C2F3BE" w14:textId="1F9AFEF3" w:rsidR="00724AEA" w:rsidRPr="007A25C6" w:rsidRDefault="00724AEA" w:rsidP="00834AD0">
      <w:pPr>
        <w:pStyle w:val="locationsaddress-line"/>
        <w:shd w:val="clear" w:color="auto" w:fill="FFFFFF"/>
        <w:spacing w:before="0" w:beforeAutospacing="0" w:after="0" w:afterAutospacing="0"/>
        <w:jc w:val="center"/>
        <w:textAlignment w:val="baseline"/>
      </w:pPr>
      <w:r w:rsidRPr="007A25C6">
        <w:t>UTC Building, Level-20, 8 Panthapath, Karwanbazar, Dhaka-1215</w:t>
      </w:r>
      <w:r w:rsidR="0006151A" w:rsidRPr="007A25C6">
        <w:t>, Bangladesh</w:t>
      </w:r>
      <w:r w:rsidR="00FF2BF5" w:rsidRPr="007A25C6">
        <w:t>.</w:t>
      </w:r>
    </w:p>
    <w:p w14:paraId="53F05084" w14:textId="77777777" w:rsidR="00FF2BF5" w:rsidRPr="007A25C6" w:rsidRDefault="00FF2BF5" w:rsidP="00966A07">
      <w:pPr>
        <w:spacing w:line="276" w:lineRule="auto"/>
        <w:jc w:val="both"/>
        <w:rPr>
          <w:rFonts w:ascii="Times New Roman" w:hAnsi="Times New Roman" w:cs="Times New Roman"/>
          <w:color w:val="000000"/>
          <w:sz w:val="24"/>
          <w:szCs w:val="24"/>
        </w:rPr>
      </w:pPr>
    </w:p>
    <w:p w14:paraId="299DADDC" w14:textId="77777777" w:rsidR="00834AD0" w:rsidRPr="007A25C6" w:rsidRDefault="00834AD0" w:rsidP="00966A07">
      <w:pPr>
        <w:spacing w:line="276" w:lineRule="auto"/>
        <w:jc w:val="both"/>
        <w:rPr>
          <w:rFonts w:ascii="Times New Roman" w:hAnsi="Times New Roman" w:cs="Times New Roman"/>
          <w:color w:val="000000"/>
          <w:sz w:val="24"/>
          <w:szCs w:val="24"/>
        </w:rPr>
      </w:pPr>
    </w:p>
    <w:p w14:paraId="2E881368" w14:textId="77777777" w:rsidR="00051354" w:rsidRPr="007A25C6" w:rsidRDefault="00051354" w:rsidP="00966A07">
      <w:pPr>
        <w:spacing w:line="276" w:lineRule="auto"/>
        <w:jc w:val="both"/>
        <w:rPr>
          <w:rFonts w:ascii="Times New Roman" w:hAnsi="Times New Roman" w:cs="Times New Roman"/>
          <w:color w:val="000000"/>
          <w:sz w:val="24"/>
          <w:szCs w:val="24"/>
        </w:rPr>
      </w:pPr>
    </w:p>
    <w:p w14:paraId="355D35E1" w14:textId="77777777" w:rsidR="00051354" w:rsidRPr="007A25C6" w:rsidRDefault="00051354" w:rsidP="00966A07">
      <w:pPr>
        <w:spacing w:line="276" w:lineRule="auto"/>
        <w:jc w:val="both"/>
        <w:rPr>
          <w:rFonts w:ascii="Times New Roman" w:hAnsi="Times New Roman" w:cs="Times New Roman"/>
          <w:color w:val="000000"/>
          <w:sz w:val="24"/>
          <w:szCs w:val="24"/>
        </w:rPr>
      </w:pPr>
    </w:p>
    <w:p w14:paraId="53E8BBF3" w14:textId="77777777" w:rsidR="00051354" w:rsidRPr="007A25C6" w:rsidRDefault="00051354" w:rsidP="00966A07">
      <w:pPr>
        <w:spacing w:line="276" w:lineRule="auto"/>
        <w:jc w:val="both"/>
        <w:rPr>
          <w:rFonts w:ascii="Times New Roman" w:hAnsi="Times New Roman" w:cs="Times New Roman"/>
          <w:color w:val="000000"/>
          <w:sz w:val="24"/>
          <w:szCs w:val="24"/>
        </w:rPr>
      </w:pPr>
    </w:p>
    <w:p w14:paraId="21239B1A" w14:textId="77777777" w:rsidR="00834AD0" w:rsidRPr="007A25C6" w:rsidRDefault="00834AD0" w:rsidP="00966A07">
      <w:pPr>
        <w:spacing w:line="276" w:lineRule="auto"/>
        <w:jc w:val="both"/>
        <w:rPr>
          <w:rFonts w:ascii="Times New Roman" w:hAnsi="Times New Roman" w:cs="Times New Roman"/>
          <w:color w:val="000000"/>
          <w:sz w:val="24"/>
          <w:szCs w:val="24"/>
        </w:rPr>
      </w:pPr>
    </w:p>
    <w:p w14:paraId="6E02078A" w14:textId="77777777" w:rsidR="00834AD0" w:rsidRPr="007A25C6" w:rsidRDefault="00834AD0" w:rsidP="00966A07">
      <w:pPr>
        <w:spacing w:line="276" w:lineRule="auto"/>
        <w:jc w:val="both"/>
        <w:rPr>
          <w:rFonts w:ascii="Times New Roman" w:hAnsi="Times New Roman" w:cs="Times New Roman"/>
          <w:color w:val="000000"/>
          <w:sz w:val="24"/>
          <w:szCs w:val="24"/>
        </w:rPr>
      </w:pPr>
    </w:p>
    <w:p w14:paraId="46F435F9" w14:textId="138B007E" w:rsidR="00FF2BF5" w:rsidRPr="007A25C6" w:rsidRDefault="00FF2BF5" w:rsidP="00051354">
      <w:pPr>
        <w:spacing w:line="276" w:lineRule="auto"/>
        <w:jc w:val="center"/>
        <w:rPr>
          <w:rFonts w:ascii="Times New Roman" w:hAnsi="Times New Roman" w:cs="Times New Roman"/>
          <w:b/>
          <w:color w:val="000000"/>
          <w:sz w:val="28"/>
          <w:szCs w:val="24"/>
        </w:rPr>
      </w:pPr>
      <w:r w:rsidRPr="007A25C6">
        <w:rPr>
          <w:rFonts w:ascii="Times New Roman" w:hAnsi="Times New Roman" w:cs="Times New Roman"/>
          <w:b/>
          <w:color w:val="000000"/>
          <w:sz w:val="28"/>
          <w:szCs w:val="24"/>
        </w:rPr>
        <w:t>The organizational structure of CMT Dhaka Office is given below:</w:t>
      </w:r>
    </w:p>
    <w:p w14:paraId="7A3BDEEB" w14:textId="77777777" w:rsidR="00966A07" w:rsidRPr="007A25C6" w:rsidRDefault="00966A07" w:rsidP="00966A07">
      <w:pPr>
        <w:spacing w:line="276" w:lineRule="auto"/>
        <w:jc w:val="both"/>
        <w:rPr>
          <w:rFonts w:ascii="Times New Roman" w:hAnsi="Times New Roman" w:cs="Times New Roman"/>
          <w:color w:val="000000"/>
          <w:sz w:val="24"/>
          <w:szCs w:val="24"/>
        </w:rPr>
      </w:pPr>
      <w:r w:rsidRPr="007A25C6">
        <w:rPr>
          <w:rFonts w:ascii="Times New Roman" w:hAnsi="Times New Roman" w:cs="Times New Roman"/>
          <w:noProof/>
          <w:color w:val="000000"/>
          <w:sz w:val="24"/>
          <w:szCs w:val="24"/>
        </w:rPr>
        <w:drawing>
          <wp:inline distT="0" distB="0" distL="0" distR="0" wp14:anchorId="7BE2D44B" wp14:editId="47F728DF">
            <wp:extent cx="5722327" cy="3974123"/>
            <wp:effectExtent l="19050" t="0" r="0" b="0"/>
            <wp:docPr id="4" name="Picture 2" descr="Capture snigdh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snigdha.PNG"/>
                    <pic:cNvPicPr/>
                  </pic:nvPicPr>
                  <pic:blipFill>
                    <a:blip r:embed="rId11" cstate="print"/>
                    <a:stretch>
                      <a:fillRect/>
                    </a:stretch>
                  </pic:blipFill>
                  <pic:spPr>
                    <a:xfrm>
                      <a:off x="0" y="0"/>
                      <a:ext cx="5731510" cy="3980501"/>
                    </a:xfrm>
                    <a:prstGeom prst="rect">
                      <a:avLst/>
                    </a:prstGeom>
                  </pic:spPr>
                </pic:pic>
              </a:graphicData>
            </a:graphic>
          </wp:inline>
        </w:drawing>
      </w:r>
    </w:p>
    <w:p w14:paraId="70EC0B41" w14:textId="77777777" w:rsidR="00966A07" w:rsidRPr="007A25C6" w:rsidRDefault="00966A07" w:rsidP="00966A07">
      <w:pPr>
        <w:spacing w:line="276" w:lineRule="auto"/>
        <w:jc w:val="both"/>
        <w:rPr>
          <w:rFonts w:ascii="Times New Roman" w:eastAsiaTheme="majorEastAsia" w:hAnsi="Times New Roman" w:cs="Times New Roman"/>
          <w:b/>
          <w:sz w:val="28"/>
          <w:szCs w:val="28"/>
        </w:rPr>
      </w:pPr>
    </w:p>
    <w:p w14:paraId="72BA2939" w14:textId="04743C1A" w:rsidR="00966A07" w:rsidRPr="007A25C6" w:rsidRDefault="00051354" w:rsidP="00966A07">
      <w:pPr>
        <w:spacing w:line="276" w:lineRule="auto"/>
        <w:jc w:val="both"/>
        <w:rPr>
          <w:rFonts w:ascii="Times New Roman" w:eastAsiaTheme="majorEastAsia" w:hAnsi="Times New Roman" w:cs="Times New Roman"/>
          <w:b/>
          <w:sz w:val="28"/>
          <w:szCs w:val="28"/>
        </w:rPr>
      </w:pPr>
      <w:r w:rsidRPr="007A25C6">
        <w:rPr>
          <w:rFonts w:ascii="Times New Roman" w:eastAsiaTheme="majorEastAsia" w:hAnsi="Times New Roman" w:cs="Times New Roman"/>
          <w:b/>
          <w:sz w:val="28"/>
          <w:szCs w:val="28"/>
        </w:rPr>
        <w:t>Factory:</w:t>
      </w:r>
    </w:p>
    <w:p w14:paraId="6ACC5D40" w14:textId="77777777" w:rsidR="00966A07" w:rsidRPr="007A25C6" w:rsidRDefault="00966A07" w:rsidP="00051354">
      <w:pPr>
        <w:spacing w:line="276"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t>CMT (Bangladesh) operates with 3 factories in Bangladesh and all the 3 factories are in production. There are More than 6000 workers are work in CMT (Bangladesh).T-Shirt, Polo-Shirt, Jersey-Wear, Women and Kids Wear are the key products of CMT (Bangladesh) and all the products are mainly exported to Europe, Asia, Africa and North America.</w:t>
      </w:r>
    </w:p>
    <w:p w14:paraId="2C0CB667" w14:textId="77777777" w:rsidR="00051354" w:rsidRPr="007A25C6" w:rsidRDefault="00051354" w:rsidP="00051354">
      <w:pPr>
        <w:spacing w:line="276" w:lineRule="auto"/>
        <w:jc w:val="both"/>
        <w:rPr>
          <w:rFonts w:ascii="Times New Roman" w:eastAsiaTheme="majorEastAsia" w:hAnsi="Times New Roman" w:cs="Times New Roman"/>
          <w:sz w:val="24"/>
          <w:szCs w:val="24"/>
        </w:rPr>
      </w:pPr>
    </w:p>
    <w:p w14:paraId="3D224FAB" w14:textId="77777777" w:rsidR="00966A07" w:rsidRPr="007A25C6" w:rsidRDefault="00966A07" w:rsidP="00966A07">
      <w:pPr>
        <w:spacing w:line="360" w:lineRule="auto"/>
        <w:jc w:val="both"/>
        <w:rPr>
          <w:rFonts w:ascii="Times New Roman" w:eastAsiaTheme="majorEastAsia" w:hAnsi="Times New Roman" w:cs="Times New Roman"/>
          <w:sz w:val="24"/>
          <w:szCs w:val="24"/>
        </w:rPr>
      </w:pPr>
    </w:p>
    <w:p w14:paraId="685730DB" w14:textId="77777777" w:rsidR="00966A07" w:rsidRPr="007A25C6" w:rsidRDefault="00966A07" w:rsidP="00966A07">
      <w:pPr>
        <w:spacing w:line="360"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lastRenderedPageBreak/>
        <w:t xml:space="preserve">                               </w:t>
      </w:r>
      <w:r w:rsidRPr="007A25C6">
        <w:rPr>
          <w:rFonts w:ascii="Times New Roman" w:eastAsiaTheme="majorEastAsia" w:hAnsi="Times New Roman" w:cs="Times New Roman"/>
          <w:noProof/>
          <w:sz w:val="24"/>
          <w:szCs w:val="24"/>
        </w:rPr>
        <w:drawing>
          <wp:inline distT="0" distB="0" distL="0" distR="0" wp14:anchorId="6FE7D4F1" wp14:editId="2BE10AE7">
            <wp:extent cx="3492635" cy="1205410"/>
            <wp:effectExtent l="19050" t="0" r="0" b="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01957" cy="1208627"/>
                    </a:xfrm>
                    <a:prstGeom prst="rect">
                      <a:avLst/>
                    </a:prstGeom>
                    <a:noFill/>
                    <a:ln>
                      <a:noFill/>
                    </a:ln>
                  </pic:spPr>
                </pic:pic>
              </a:graphicData>
            </a:graphic>
          </wp:inline>
        </w:drawing>
      </w:r>
    </w:p>
    <w:p w14:paraId="73FA2450" w14:textId="77777777" w:rsidR="00966A07" w:rsidRPr="007A25C6" w:rsidRDefault="00966A07" w:rsidP="00051354">
      <w:pPr>
        <w:spacing w:line="276" w:lineRule="auto"/>
        <w:jc w:val="both"/>
        <w:rPr>
          <w:rFonts w:ascii="Times New Roman" w:hAnsi="Times New Roman" w:cs="Times New Roman"/>
          <w:noProof/>
          <w:lang w:val="en-GB" w:eastAsia="en-GB"/>
        </w:rPr>
      </w:pPr>
      <w:r w:rsidRPr="007A25C6">
        <w:rPr>
          <w:rFonts w:ascii="Times New Roman" w:eastAsiaTheme="majorEastAsia" w:hAnsi="Times New Roman" w:cs="Times New Roman"/>
          <w:sz w:val="24"/>
          <w:szCs w:val="24"/>
        </w:rPr>
        <w:t>There is the brief info about 3 factories of CMT (Bangladesh):</w:t>
      </w:r>
    </w:p>
    <w:p w14:paraId="5E4FFA56" w14:textId="339C48DC" w:rsidR="00966A07" w:rsidRPr="007A25C6" w:rsidRDefault="00966A07" w:rsidP="00051354">
      <w:pPr>
        <w:pStyle w:val="ListParagraph"/>
        <w:numPr>
          <w:ilvl w:val="0"/>
          <w:numId w:val="7"/>
        </w:numPr>
        <w:spacing w:after="0" w:line="276"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t xml:space="preserve">CMT (Bangladesh) first acquire Dignity Textile Mills Limited in February, 2011, which is located in Gazipur. There are more than 800 people currently works in this company and </w:t>
      </w:r>
      <w:r w:rsidR="00EC568C" w:rsidRPr="007A25C6">
        <w:rPr>
          <w:rFonts w:ascii="Times New Roman" w:eastAsiaTheme="majorEastAsia" w:hAnsi="Times New Roman" w:cs="Times New Roman"/>
          <w:sz w:val="24"/>
          <w:szCs w:val="24"/>
        </w:rPr>
        <w:t>related with full of production.</w:t>
      </w:r>
    </w:p>
    <w:p w14:paraId="3D439706" w14:textId="3A27744D" w:rsidR="00966A07" w:rsidRPr="007A25C6" w:rsidRDefault="00966A07" w:rsidP="00051354">
      <w:pPr>
        <w:pStyle w:val="ListParagraph"/>
        <w:numPr>
          <w:ilvl w:val="0"/>
          <w:numId w:val="7"/>
        </w:numPr>
        <w:spacing w:after="0" w:line="276"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t>CMT (Bangladesh) second acquire Consumer Kni</w:t>
      </w:r>
      <w:r w:rsidR="002C4739" w:rsidRPr="007A25C6">
        <w:rPr>
          <w:rFonts w:ascii="Times New Roman" w:eastAsiaTheme="majorEastAsia" w:hAnsi="Times New Roman" w:cs="Times New Roman"/>
          <w:sz w:val="24"/>
          <w:szCs w:val="24"/>
        </w:rPr>
        <w:t>t</w:t>
      </w:r>
      <w:r w:rsidRPr="007A25C6">
        <w:rPr>
          <w:rFonts w:ascii="Times New Roman" w:eastAsiaTheme="majorEastAsia" w:hAnsi="Times New Roman" w:cs="Times New Roman"/>
          <w:sz w:val="24"/>
          <w:szCs w:val="24"/>
        </w:rPr>
        <w:t xml:space="preserve">ex Limited in October, 2011, which is located in Mymensingh. There are more than 1500 people currently works in this company and </w:t>
      </w:r>
      <w:r w:rsidR="00EC568C" w:rsidRPr="007A25C6">
        <w:rPr>
          <w:rFonts w:ascii="Times New Roman" w:eastAsiaTheme="majorEastAsia" w:hAnsi="Times New Roman" w:cs="Times New Roman"/>
          <w:sz w:val="24"/>
          <w:szCs w:val="24"/>
        </w:rPr>
        <w:t>work for full of production.</w:t>
      </w:r>
    </w:p>
    <w:p w14:paraId="65059C97" w14:textId="5FA0E3D3" w:rsidR="00966A07" w:rsidRPr="007A25C6" w:rsidRDefault="00966A07" w:rsidP="00051354">
      <w:pPr>
        <w:pStyle w:val="ListParagraph"/>
        <w:numPr>
          <w:ilvl w:val="0"/>
          <w:numId w:val="7"/>
        </w:numPr>
        <w:spacing w:after="0" w:line="276" w:lineRule="auto"/>
        <w:jc w:val="both"/>
        <w:rPr>
          <w:rFonts w:ascii="Times New Roman" w:eastAsiaTheme="majorEastAsia" w:hAnsi="Times New Roman" w:cs="Times New Roman"/>
          <w:sz w:val="24"/>
          <w:szCs w:val="24"/>
        </w:rPr>
      </w:pPr>
      <w:r w:rsidRPr="007A25C6">
        <w:rPr>
          <w:rFonts w:ascii="Times New Roman" w:eastAsiaTheme="majorEastAsia" w:hAnsi="Times New Roman" w:cs="Times New Roman"/>
          <w:sz w:val="24"/>
          <w:szCs w:val="24"/>
        </w:rPr>
        <w:t>CMT (Bangladesh) newly setup Consumer Knitex Limited unit 2 in Trishal, M</w:t>
      </w:r>
      <w:r w:rsidR="00603F07" w:rsidRPr="007A25C6">
        <w:rPr>
          <w:rFonts w:ascii="Times New Roman" w:eastAsiaTheme="majorEastAsia" w:hAnsi="Times New Roman" w:cs="Times New Roman"/>
          <w:sz w:val="24"/>
          <w:szCs w:val="24"/>
        </w:rPr>
        <w:t>y</w:t>
      </w:r>
      <w:r w:rsidRPr="007A25C6">
        <w:rPr>
          <w:rFonts w:ascii="Times New Roman" w:eastAsiaTheme="majorEastAsia" w:hAnsi="Times New Roman" w:cs="Times New Roman"/>
          <w:sz w:val="24"/>
          <w:szCs w:val="24"/>
        </w:rPr>
        <w:t>mensingh. There are around 4000 workers currently employed in this company with accommodation facility of 6000 workers.</w:t>
      </w:r>
    </w:p>
    <w:p w14:paraId="23553DC6" w14:textId="7F723ECC" w:rsidR="00966A07" w:rsidRPr="007A25C6" w:rsidRDefault="00693402" w:rsidP="00966A07">
      <w:pPr>
        <w:pStyle w:val="Heading2"/>
        <w:rPr>
          <w:rFonts w:cs="Times New Roman"/>
          <w:szCs w:val="28"/>
        </w:rPr>
      </w:pPr>
      <w:bookmarkStart w:id="31" w:name="_Toc24404156"/>
      <w:bookmarkStart w:id="32" w:name="_Toc65348453"/>
      <w:r w:rsidRPr="007A25C6">
        <w:rPr>
          <w:rFonts w:cs="Times New Roman"/>
          <w:szCs w:val="28"/>
        </w:rPr>
        <w:t xml:space="preserve">3.4 </w:t>
      </w:r>
      <w:r w:rsidR="00966A07" w:rsidRPr="007A25C6">
        <w:rPr>
          <w:rFonts w:cs="Times New Roman"/>
          <w:szCs w:val="28"/>
        </w:rPr>
        <w:t>Objective of the Company</w:t>
      </w:r>
      <w:bookmarkEnd w:id="31"/>
      <w:bookmarkEnd w:id="32"/>
    </w:p>
    <w:p w14:paraId="5CE0238D" w14:textId="77777777" w:rsidR="00FF2BF5" w:rsidRPr="007A25C6" w:rsidRDefault="00FF2BF5" w:rsidP="00FF2BF5">
      <w:pPr>
        <w:rPr>
          <w:rFonts w:ascii="Times New Roman" w:hAnsi="Times New Roman" w:cs="Times New Roman"/>
          <w:lang w:bidi="bn-BD"/>
        </w:rPr>
      </w:pPr>
    </w:p>
    <w:p w14:paraId="182FA482" w14:textId="77777777" w:rsidR="00966A07" w:rsidRPr="007A25C6" w:rsidRDefault="00966A07" w:rsidP="00966A07">
      <w:pPr>
        <w:spacing w:line="384"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CMT (Bangladesh) is a multinational textile company. The main objectives of the CMT are given below:</w:t>
      </w:r>
    </w:p>
    <w:p w14:paraId="76C6BEF4" w14:textId="77777777"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 xml:space="preserve">Provide a better pathway for effective business development. to consumer and company </w:t>
      </w:r>
    </w:p>
    <w:p w14:paraId="41988B87" w14:textId="77777777"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To avoid short-term insolvency should maintain a balanced cash flow.</w:t>
      </w:r>
    </w:p>
    <w:p w14:paraId="142DA1AC" w14:textId="49B59CC0"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CMT</w:t>
      </w:r>
      <w:r w:rsidR="00603F07" w:rsidRPr="007A25C6">
        <w:rPr>
          <w:rFonts w:ascii="Times New Roman" w:eastAsia="Times New Roman" w:hAnsi="Times New Roman" w:cs="Times New Roman"/>
          <w:sz w:val="24"/>
          <w:szCs w:val="24"/>
        </w:rPr>
        <w:t>-BD</w:t>
      </w:r>
      <w:r w:rsidRPr="007A25C6">
        <w:rPr>
          <w:rFonts w:ascii="Times New Roman" w:eastAsia="Times New Roman" w:hAnsi="Times New Roman" w:cs="Times New Roman"/>
          <w:sz w:val="24"/>
          <w:szCs w:val="24"/>
        </w:rPr>
        <w:t xml:space="preserve"> </w:t>
      </w:r>
      <w:r w:rsidR="002C4739" w:rsidRPr="007A25C6">
        <w:rPr>
          <w:rFonts w:ascii="Times New Roman" w:eastAsia="Times New Roman" w:hAnsi="Times New Roman" w:cs="Times New Roman"/>
          <w:sz w:val="24"/>
          <w:szCs w:val="24"/>
        </w:rPr>
        <w:t>e</w:t>
      </w:r>
      <w:r w:rsidRPr="007A25C6">
        <w:rPr>
          <w:rFonts w:ascii="Times New Roman" w:eastAsia="Times New Roman" w:hAnsi="Times New Roman" w:cs="Times New Roman"/>
          <w:sz w:val="24"/>
          <w:szCs w:val="24"/>
        </w:rPr>
        <w:t>nsure</w:t>
      </w:r>
      <w:r w:rsidR="002C4739" w:rsidRPr="007A25C6">
        <w:rPr>
          <w:rFonts w:ascii="Times New Roman" w:eastAsia="Times New Roman" w:hAnsi="Times New Roman" w:cs="Times New Roman"/>
          <w:sz w:val="24"/>
          <w:szCs w:val="24"/>
        </w:rPr>
        <w:t xml:space="preserve"> </w:t>
      </w:r>
      <w:r w:rsidRPr="007A25C6">
        <w:rPr>
          <w:rFonts w:ascii="Times New Roman" w:eastAsia="Times New Roman" w:hAnsi="Times New Roman" w:cs="Times New Roman"/>
          <w:sz w:val="24"/>
          <w:szCs w:val="24"/>
        </w:rPr>
        <w:t>highest level of customer satisfaction to become a successful firm and secure the leading position in the market.</w:t>
      </w:r>
    </w:p>
    <w:p w14:paraId="359FFEFA" w14:textId="78CD522C" w:rsidR="00966A07" w:rsidRPr="007A25C6" w:rsidRDefault="00603F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They</w:t>
      </w:r>
      <w:r w:rsidR="00966A07" w:rsidRPr="007A25C6">
        <w:rPr>
          <w:rFonts w:ascii="Times New Roman" w:eastAsia="Times New Roman" w:hAnsi="Times New Roman" w:cs="Times New Roman"/>
          <w:sz w:val="24"/>
          <w:szCs w:val="24"/>
        </w:rPr>
        <w:t xml:space="preserve"> want to enhance their profit not only doing profitable business in Europe but also reach the other part of the world.</w:t>
      </w:r>
    </w:p>
    <w:p w14:paraId="56059F33" w14:textId="36B4D232" w:rsidR="00966A07" w:rsidRPr="007A25C6" w:rsidRDefault="00603F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T</w:t>
      </w:r>
      <w:r w:rsidR="00966A07" w:rsidRPr="007A25C6">
        <w:rPr>
          <w:rFonts w:ascii="Times New Roman" w:eastAsia="Times New Roman" w:hAnsi="Times New Roman" w:cs="Times New Roman"/>
          <w:sz w:val="24"/>
          <w:szCs w:val="24"/>
        </w:rPr>
        <w:t>o increase their sales volume by providing better customer satisfaction.</w:t>
      </w:r>
    </w:p>
    <w:p w14:paraId="30B95453" w14:textId="1DA93931"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CMT</w:t>
      </w:r>
      <w:r w:rsidR="00603F07" w:rsidRPr="007A25C6">
        <w:rPr>
          <w:rFonts w:ascii="Times New Roman" w:eastAsia="Times New Roman" w:hAnsi="Times New Roman" w:cs="Times New Roman"/>
          <w:sz w:val="24"/>
          <w:szCs w:val="24"/>
        </w:rPr>
        <w:t>-BD</w:t>
      </w:r>
      <w:r w:rsidRPr="007A25C6">
        <w:rPr>
          <w:rFonts w:ascii="Times New Roman" w:eastAsia="Times New Roman" w:hAnsi="Times New Roman" w:cs="Times New Roman"/>
          <w:sz w:val="24"/>
          <w:szCs w:val="24"/>
        </w:rPr>
        <w:t xml:space="preserve"> design an effective delivery schedule to satisfy the customer in handover process.</w:t>
      </w:r>
    </w:p>
    <w:p w14:paraId="50E4C41A" w14:textId="3686B048" w:rsidR="00966A07" w:rsidRPr="007A25C6" w:rsidRDefault="00C0432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 xml:space="preserve">They </w:t>
      </w:r>
      <w:r w:rsidR="00966A07" w:rsidRPr="007A25C6">
        <w:rPr>
          <w:rFonts w:ascii="Times New Roman" w:eastAsia="Times New Roman" w:hAnsi="Times New Roman" w:cs="Times New Roman"/>
          <w:sz w:val="24"/>
          <w:szCs w:val="24"/>
        </w:rPr>
        <w:t>provide product information to the customer to gain the customer trust.</w:t>
      </w:r>
    </w:p>
    <w:p w14:paraId="7343EC03" w14:textId="77777777"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Ensure a better networking system to facilitate the business transactions.</w:t>
      </w:r>
    </w:p>
    <w:p w14:paraId="0FC235BD" w14:textId="77777777" w:rsidR="00966A07" w:rsidRPr="007A25C6" w:rsidRDefault="00966A07" w:rsidP="00051354">
      <w:pPr>
        <w:pStyle w:val="ListParagraph"/>
        <w:numPr>
          <w:ilvl w:val="0"/>
          <w:numId w:val="8"/>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Analyzing the buying decision of the customer to provide better solution to them.</w:t>
      </w:r>
    </w:p>
    <w:p w14:paraId="289456DF" w14:textId="77777777" w:rsidR="00966A07" w:rsidRPr="007A25C6" w:rsidRDefault="00966A07" w:rsidP="00966A07">
      <w:pPr>
        <w:pStyle w:val="ListParagraph"/>
        <w:numPr>
          <w:ilvl w:val="0"/>
          <w:numId w:val="8"/>
        </w:numPr>
        <w:spacing w:after="0" w:line="384"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Analyzing the supplier’s actions to improve product quality.</w:t>
      </w:r>
    </w:p>
    <w:p w14:paraId="03E7EF2A" w14:textId="77777777" w:rsidR="00051354" w:rsidRPr="007A25C6" w:rsidRDefault="00051354" w:rsidP="00051354">
      <w:pPr>
        <w:spacing w:after="0" w:line="384" w:lineRule="auto"/>
        <w:jc w:val="both"/>
        <w:rPr>
          <w:rFonts w:ascii="Times New Roman" w:eastAsia="Times New Roman" w:hAnsi="Times New Roman" w:cs="Times New Roman"/>
          <w:sz w:val="24"/>
          <w:szCs w:val="24"/>
        </w:rPr>
      </w:pPr>
    </w:p>
    <w:p w14:paraId="5DD5803A" w14:textId="2237EDB0" w:rsidR="00966A07" w:rsidRPr="007A25C6" w:rsidRDefault="00693402" w:rsidP="00966A07">
      <w:pPr>
        <w:pStyle w:val="Heading2"/>
        <w:rPr>
          <w:rFonts w:cs="Times New Roman"/>
          <w:szCs w:val="28"/>
        </w:rPr>
      </w:pPr>
      <w:bookmarkStart w:id="33" w:name="_Toc24404157"/>
      <w:bookmarkStart w:id="34" w:name="_Toc65348454"/>
      <w:r w:rsidRPr="007A25C6">
        <w:rPr>
          <w:rFonts w:cs="Times New Roman"/>
          <w:szCs w:val="28"/>
        </w:rPr>
        <w:lastRenderedPageBreak/>
        <w:t xml:space="preserve">3.5 </w:t>
      </w:r>
      <w:r w:rsidR="00966A07" w:rsidRPr="007A25C6">
        <w:rPr>
          <w:rFonts w:cs="Times New Roman"/>
          <w:szCs w:val="28"/>
        </w:rPr>
        <w:t>Mission Statement</w:t>
      </w:r>
      <w:bookmarkEnd w:id="33"/>
      <w:r w:rsidR="00B306A6" w:rsidRPr="007A25C6">
        <w:rPr>
          <w:rFonts w:cs="Times New Roman"/>
          <w:szCs w:val="28"/>
        </w:rPr>
        <w:t xml:space="preserve"> of </w:t>
      </w:r>
      <w:r w:rsidR="00051354" w:rsidRPr="007A25C6">
        <w:rPr>
          <w:rFonts w:cs="Times New Roman"/>
          <w:szCs w:val="28"/>
        </w:rPr>
        <w:t>CMT (</w:t>
      </w:r>
      <w:r w:rsidR="00C3009E" w:rsidRPr="007A25C6">
        <w:rPr>
          <w:rFonts w:cs="Times New Roman"/>
          <w:szCs w:val="28"/>
        </w:rPr>
        <w:t>Bangladesh)</w:t>
      </w:r>
      <w:bookmarkEnd w:id="34"/>
    </w:p>
    <w:p w14:paraId="04AF9F29" w14:textId="77777777" w:rsidR="00FF2BF5" w:rsidRPr="007A25C6" w:rsidRDefault="00FF2BF5" w:rsidP="00FF2BF5">
      <w:pPr>
        <w:rPr>
          <w:rFonts w:ascii="Times New Roman" w:hAnsi="Times New Roman" w:cs="Times New Roman"/>
          <w:lang w:bidi="bn-BD"/>
        </w:rPr>
      </w:pPr>
    </w:p>
    <w:p w14:paraId="17D222C4" w14:textId="3BBBAA1C" w:rsidR="00966A07" w:rsidRPr="007A25C6" w:rsidRDefault="002C4739" w:rsidP="00051354">
      <w:pPr>
        <w:spacing w:line="276" w:lineRule="auto"/>
        <w:jc w:val="both"/>
        <w:rPr>
          <w:rFonts w:ascii="Times New Roman" w:hAnsi="Times New Roman" w:cs="Times New Roman"/>
          <w:sz w:val="24"/>
          <w:szCs w:val="24"/>
          <w:lang w:bidi="bn-BD"/>
        </w:rPr>
      </w:pPr>
      <w:r w:rsidRPr="007A25C6">
        <w:rPr>
          <w:rFonts w:ascii="Times New Roman" w:hAnsi="Times New Roman" w:cs="Times New Roman"/>
          <w:sz w:val="24"/>
          <w:szCs w:val="24"/>
          <w:lang w:bidi="bn-BD"/>
        </w:rPr>
        <w:t xml:space="preserve">Their mission statement is to ensure the number one position in the manufacturing of top quality fabrics and jersey wear by using top class updated technology, providing world class training &amp; development to the employee. </w:t>
      </w:r>
    </w:p>
    <w:p w14:paraId="1DB01406" w14:textId="0241B97B" w:rsidR="00966A07" w:rsidRPr="007A25C6" w:rsidRDefault="002C4739" w:rsidP="00051354">
      <w:pPr>
        <w:spacing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 xml:space="preserve">They </w:t>
      </w:r>
      <w:r w:rsidR="00966A07" w:rsidRPr="007A25C6">
        <w:rPr>
          <w:rFonts w:ascii="Times New Roman" w:eastAsia="Times New Roman" w:hAnsi="Times New Roman" w:cs="Times New Roman"/>
          <w:sz w:val="24"/>
          <w:szCs w:val="24"/>
        </w:rPr>
        <w:t>will contribute</w:t>
      </w:r>
      <w:r w:rsidRPr="007A25C6">
        <w:rPr>
          <w:rFonts w:ascii="Times New Roman" w:eastAsia="Times New Roman" w:hAnsi="Times New Roman" w:cs="Times New Roman"/>
          <w:sz w:val="24"/>
          <w:szCs w:val="24"/>
        </w:rPr>
        <w:t xml:space="preserve"> </w:t>
      </w:r>
      <w:r w:rsidR="00966A07" w:rsidRPr="007A25C6">
        <w:rPr>
          <w:rFonts w:ascii="Times New Roman" w:eastAsia="Times New Roman" w:hAnsi="Times New Roman" w:cs="Times New Roman"/>
          <w:sz w:val="24"/>
          <w:szCs w:val="24"/>
        </w:rPr>
        <w:t xml:space="preserve">to the social and economic development to the country by improving </w:t>
      </w:r>
      <w:r w:rsidRPr="007A25C6">
        <w:rPr>
          <w:rFonts w:ascii="Times New Roman" w:eastAsia="Times New Roman" w:hAnsi="Times New Roman" w:cs="Times New Roman"/>
          <w:sz w:val="24"/>
          <w:szCs w:val="24"/>
        </w:rPr>
        <w:t>them</w:t>
      </w:r>
      <w:r w:rsidR="00966A07" w:rsidRPr="007A25C6">
        <w:rPr>
          <w:rFonts w:ascii="Times New Roman" w:eastAsia="Times New Roman" w:hAnsi="Times New Roman" w:cs="Times New Roman"/>
          <w:sz w:val="24"/>
          <w:szCs w:val="24"/>
        </w:rPr>
        <w:t>selves a learning hub</w:t>
      </w:r>
      <w:r w:rsidRPr="007A25C6">
        <w:rPr>
          <w:rFonts w:ascii="Times New Roman" w:eastAsia="Times New Roman" w:hAnsi="Times New Roman" w:cs="Times New Roman"/>
          <w:sz w:val="24"/>
          <w:szCs w:val="24"/>
        </w:rPr>
        <w:t>. They thinks th</w:t>
      </w:r>
      <w:r w:rsidR="00966A07" w:rsidRPr="007A25C6">
        <w:rPr>
          <w:rFonts w:ascii="Times New Roman" w:eastAsia="Times New Roman" w:hAnsi="Times New Roman" w:cs="Times New Roman"/>
          <w:sz w:val="24"/>
          <w:szCs w:val="24"/>
        </w:rPr>
        <w:t>e</w:t>
      </w:r>
      <w:r w:rsidRPr="007A25C6">
        <w:rPr>
          <w:rFonts w:ascii="Times New Roman" w:eastAsia="Times New Roman" w:hAnsi="Times New Roman" w:cs="Times New Roman"/>
          <w:sz w:val="24"/>
          <w:szCs w:val="24"/>
        </w:rPr>
        <w:t>y</w:t>
      </w:r>
      <w:r w:rsidR="00966A07" w:rsidRPr="007A25C6">
        <w:rPr>
          <w:rFonts w:ascii="Times New Roman" w:eastAsia="Times New Roman" w:hAnsi="Times New Roman" w:cs="Times New Roman"/>
          <w:sz w:val="24"/>
          <w:szCs w:val="24"/>
        </w:rPr>
        <w:t xml:space="preserve"> are the dream team in the manufacturing world! </w:t>
      </w:r>
    </w:p>
    <w:p w14:paraId="2D744BD8" w14:textId="3476404C" w:rsidR="00966A07" w:rsidRPr="007A25C6" w:rsidRDefault="00693402" w:rsidP="002C4739">
      <w:pPr>
        <w:pStyle w:val="Heading2"/>
        <w:rPr>
          <w:rFonts w:cs="Times New Roman"/>
          <w:szCs w:val="28"/>
        </w:rPr>
      </w:pPr>
      <w:bookmarkStart w:id="35" w:name="_Toc24404158"/>
      <w:bookmarkStart w:id="36" w:name="_Toc65348455"/>
      <w:r w:rsidRPr="007A25C6">
        <w:rPr>
          <w:rFonts w:cs="Times New Roman"/>
          <w:szCs w:val="28"/>
        </w:rPr>
        <w:t xml:space="preserve">3.6 </w:t>
      </w:r>
      <w:r w:rsidR="00966A07" w:rsidRPr="007A25C6">
        <w:rPr>
          <w:rFonts w:cs="Times New Roman"/>
          <w:szCs w:val="28"/>
        </w:rPr>
        <w:t>Vision Statement</w:t>
      </w:r>
      <w:bookmarkEnd w:id="35"/>
      <w:r w:rsidR="00B306A6" w:rsidRPr="007A25C6">
        <w:rPr>
          <w:rFonts w:cs="Times New Roman"/>
          <w:szCs w:val="28"/>
        </w:rPr>
        <w:t xml:space="preserve"> of </w:t>
      </w:r>
      <w:r w:rsidR="00051354" w:rsidRPr="007A25C6">
        <w:rPr>
          <w:rFonts w:cs="Times New Roman"/>
          <w:szCs w:val="28"/>
        </w:rPr>
        <w:t>CMT (</w:t>
      </w:r>
      <w:r w:rsidR="00C3009E" w:rsidRPr="007A25C6">
        <w:rPr>
          <w:rFonts w:cs="Times New Roman"/>
          <w:szCs w:val="28"/>
        </w:rPr>
        <w:t>Bangladesh)</w:t>
      </w:r>
      <w:bookmarkEnd w:id="36"/>
    </w:p>
    <w:p w14:paraId="349AD990" w14:textId="77777777" w:rsidR="00FF2BF5" w:rsidRPr="007A25C6" w:rsidRDefault="00FF2BF5" w:rsidP="00FF2BF5">
      <w:pPr>
        <w:rPr>
          <w:rFonts w:ascii="Times New Roman" w:hAnsi="Times New Roman" w:cs="Times New Roman"/>
          <w:lang w:bidi="bn-BD"/>
        </w:rPr>
      </w:pPr>
    </w:p>
    <w:p w14:paraId="618E6147" w14:textId="5F1BF8BA" w:rsidR="00966A07" w:rsidRPr="007A25C6" w:rsidRDefault="00966A07" w:rsidP="00051354">
      <w:pPr>
        <w:numPr>
          <w:ilvl w:val="0"/>
          <w:numId w:val="6"/>
        </w:numPr>
        <w:tabs>
          <w:tab w:val="left" w:pos="720"/>
        </w:tabs>
        <w:spacing w:after="0" w:line="276" w:lineRule="auto"/>
        <w:ind w:left="720" w:right="20" w:hanging="360"/>
        <w:jc w:val="both"/>
        <w:rPr>
          <w:rFonts w:ascii="Times New Roman" w:eastAsia="Arial" w:hAnsi="Times New Roman" w:cs="Times New Roman"/>
          <w:sz w:val="24"/>
          <w:szCs w:val="24"/>
        </w:rPr>
      </w:pPr>
      <w:r w:rsidRPr="007A25C6">
        <w:rPr>
          <w:rFonts w:ascii="Times New Roman" w:eastAsia="Times New Roman" w:hAnsi="Times New Roman" w:cs="Times New Roman"/>
          <w:sz w:val="24"/>
          <w:szCs w:val="24"/>
        </w:rPr>
        <w:t>CMT Bangladesh Ltd operates as a cost effective, environment friendly and responsible</w:t>
      </w:r>
      <w:r w:rsidR="00693402" w:rsidRPr="007A25C6">
        <w:rPr>
          <w:rFonts w:ascii="Times New Roman" w:eastAsia="Times New Roman" w:hAnsi="Times New Roman" w:cs="Times New Roman"/>
          <w:sz w:val="24"/>
          <w:szCs w:val="24"/>
        </w:rPr>
        <w:t xml:space="preserve"> </w:t>
      </w:r>
      <w:r w:rsidRPr="007A25C6">
        <w:rPr>
          <w:rFonts w:ascii="Times New Roman" w:eastAsia="Times New Roman" w:hAnsi="Times New Roman" w:cs="Times New Roman"/>
          <w:sz w:val="24"/>
          <w:szCs w:val="24"/>
        </w:rPr>
        <w:t>partner</w:t>
      </w:r>
    </w:p>
    <w:p w14:paraId="2E36C965" w14:textId="77777777" w:rsidR="00966A07" w:rsidRPr="007A25C6" w:rsidRDefault="00966A07" w:rsidP="00051354">
      <w:pPr>
        <w:numPr>
          <w:ilvl w:val="0"/>
          <w:numId w:val="6"/>
        </w:numPr>
        <w:tabs>
          <w:tab w:val="left" w:pos="720"/>
        </w:tabs>
        <w:spacing w:after="0" w:line="276" w:lineRule="auto"/>
        <w:ind w:left="720" w:right="20" w:hanging="360"/>
        <w:jc w:val="both"/>
        <w:rPr>
          <w:rFonts w:ascii="Times New Roman" w:eastAsia="Arial" w:hAnsi="Times New Roman" w:cs="Times New Roman"/>
          <w:sz w:val="24"/>
          <w:szCs w:val="24"/>
        </w:rPr>
      </w:pPr>
      <w:r w:rsidRPr="007A25C6">
        <w:rPr>
          <w:rFonts w:ascii="Times New Roman" w:eastAsia="Times New Roman" w:hAnsi="Times New Roman" w:cs="Times New Roman"/>
          <w:sz w:val="24"/>
          <w:szCs w:val="24"/>
        </w:rPr>
        <w:t>Company’s vision is to stand them-self into leading position.</w:t>
      </w:r>
    </w:p>
    <w:p w14:paraId="19954223" w14:textId="583631A4" w:rsidR="00FF2BF5" w:rsidRPr="007A25C6" w:rsidRDefault="00693402" w:rsidP="001C351D">
      <w:pPr>
        <w:pStyle w:val="Heading2"/>
        <w:rPr>
          <w:rFonts w:cs="Times New Roman"/>
          <w:szCs w:val="28"/>
        </w:rPr>
      </w:pPr>
      <w:bookmarkStart w:id="37" w:name="_Toc24404159"/>
      <w:bookmarkStart w:id="38" w:name="_Toc65348456"/>
      <w:r w:rsidRPr="007A25C6">
        <w:rPr>
          <w:rFonts w:cs="Times New Roman"/>
          <w:szCs w:val="28"/>
        </w:rPr>
        <w:t xml:space="preserve">3.7 </w:t>
      </w:r>
      <w:r w:rsidR="00966A07" w:rsidRPr="007A25C6">
        <w:rPr>
          <w:rFonts w:cs="Times New Roman"/>
          <w:szCs w:val="28"/>
        </w:rPr>
        <w:t>Goal</w:t>
      </w:r>
      <w:bookmarkEnd w:id="37"/>
      <w:bookmarkEnd w:id="38"/>
    </w:p>
    <w:p w14:paraId="321B5372" w14:textId="77777777" w:rsidR="001C351D" w:rsidRPr="007A25C6" w:rsidRDefault="001C351D" w:rsidP="001C351D">
      <w:pPr>
        <w:spacing w:after="0" w:line="276" w:lineRule="auto"/>
        <w:rPr>
          <w:rFonts w:ascii="Times New Roman" w:hAnsi="Times New Roman" w:cs="Times New Roman"/>
          <w:lang w:bidi="bn-BD"/>
        </w:rPr>
      </w:pPr>
    </w:p>
    <w:p w14:paraId="744D28B5" w14:textId="7C7D988A" w:rsidR="00966A07" w:rsidRPr="007A25C6" w:rsidRDefault="00966A07" w:rsidP="00966A07">
      <w:pPr>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Major goal of the company is providing quality product by optimizing method, skilling expertise and improving quality, across the entire firm.</w:t>
      </w:r>
    </w:p>
    <w:p w14:paraId="09E3318E" w14:textId="3B674232" w:rsidR="00966A07" w:rsidRPr="007A25C6" w:rsidRDefault="00966A07" w:rsidP="00966A07">
      <w:pPr>
        <w:pStyle w:val="ListParagraph"/>
        <w:numPr>
          <w:ilvl w:val="0"/>
          <w:numId w:val="5"/>
        </w:numPr>
        <w:spacing w:after="0" w:line="240"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In order to scale back the risks of employee safety and health issues of employee into minimum level.</w:t>
      </w:r>
    </w:p>
    <w:p w14:paraId="0E158C8D" w14:textId="2A47A22B" w:rsidR="00966A07" w:rsidRPr="007A25C6" w:rsidRDefault="00966A07" w:rsidP="00966A07">
      <w:pPr>
        <w:pStyle w:val="ListParagraph"/>
        <w:numPr>
          <w:ilvl w:val="0"/>
          <w:numId w:val="5"/>
        </w:numPr>
        <w:spacing w:after="0" w:line="240"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To shield the surroundings and guarantee property for upcoming generations.</w:t>
      </w:r>
    </w:p>
    <w:p w14:paraId="6BBDAA8D" w14:textId="77777777" w:rsidR="00966A07" w:rsidRPr="007A25C6" w:rsidRDefault="00966A07" w:rsidP="00966A07">
      <w:pPr>
        <w:pStyle w:val="ListParagraph"/>
        <w:numPr>
          <w:ilvl w:val="0"/>
          <w:numId w:val="5"/>
        </w:numPr>
        <w:spacing w:after="0" w:line="240"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sz w:val="24"/>
          <w:szCs w:val="24"/>
        </w:rPr>
        <w:t>In order to develop skilled skills &amp; leadership skills, depending on competence, personal goals and therefore the organizational needs.</w:t>
      </w:r>
    </w:p>
    <w:p w14:paraId="646293D8" w14:textId="77777777" w:rsidR="00051354" w:rsidRPr="007A25C6" w:rsidRDefault="00051354" w:rsidP="00051354">
      <w:pPr>
        <w:pStyle w:val="ListParagraph"/>
        <w:spacing w:after="0" w:line="240" w:lineRule="auto"/>
        <w:jc w:val="both"/>
        <w:rPr>
          <w:rFonts w:ascii="Times New Roman" w:eastAsia="Times New Roman" w:hAnsi="Times New Roman" w:cs="Times New Roman"/>
          <w:sz w:val="24"/>
          <w:szCs w:val="24"/>
        </w:rPr>
      </w:pPr>
    </w:p>
    <w:p w14:paraId="50387A01" w14:textId="0E16EE97" w:rsidR="00966A07" w:rsidRPr="007A25C6" w:rsidRDefault="006E79D8" w:rsidP="00966A07">
      <w:pPr>
        <w:pStyle w:val="Heading2"/>
        <w:rPr>
          <w:rFonts w:cs="Times New Roman"/>
          <w:szCs w:val="28"/>
        </w:rPr>
      </w:pPr>
      <w:bookmarkStart w:id="39" w:name="_Toc24404160"/>
      <w:bookmarkStart w:id="40" w:name="_Toc65348457"/>
      <w:bookmarkStart w:id="41" w:name="_Toc17660267"/>
      <w:r w:rsidRPr="007A25C6">
        <w:rPr>
          <w:rFonts w:cs="Times New Roman"/>
          <w:szCs w:val="28"/>
        </w:rPr>
        <w:t>3</w:t>
      </w:r>
      <w:r w:rsidR="00966A07" w:rsidRPr="007A25C6">
        <w:rPr>
          <w:rFonts w:cs="Times New Roman"/>
          <w:szCs w:val="28"/>
        </w:rPr>
        <w:t>.8 SWOT Analysis of the Company</w:t>
      </w:r>
      <w:bookmarkEnd w:id="39"/>
      <w:bookmarkEnd w:id="40"/>
      <w:r w:rsidR="00966A07" w:rsidRPr="007A25C6">
        <w:rPr>
          <w:rFonts w:cs="Times New Roman"/>
          <w:szCs w:val="28"/>
        </w:rPr>
        <w:t xml:space="preserve"> </w:t>
      </w:r>
    </w:p>
    <w:p w14:paraId="20CBE156" w14:textId="77777777" w:rsidR="00FF2BF5" w:rsidRPr="007A25C6" w:rsidRDefault="00FF2BF5" w:rsidP="00051354">
      <w:pPr>
        <w:spacing w:after="0"/>
        <w:rPr>
          <w:rFonts w:ascii="Times New Roman" w:hAnsi="Times New Roman" w:cs="Times New Roman"/>
          <w:lang w:bidi="bn-BD"/>
        </w:rPr>
      </w:pPr>
    </w:p>
    <w:p w14:paraId="21AD5B59" w14:textId="77777777" w:rsidR="00966A07" w:rsidRPr="007A25C6" w:rsidRDefault="00966A07" w:rsidP="00051354">
      <w:pPr>
        <w:pStyle w:val="Default"/>
        <w:spacing w:line="276" w:lineRule="auto"/>
        <w:jc w:val="both"/>
      </w:pPr>
      <w:r w:rsidRPr="007A25C6">
        <w:t>SWOT evaluation helps an organization to improve its situation, quality of the product, overcome shortcomings, risk and open prompting identifying the competitive advantageous capability of the organization. It’s also empowers a company to comprehend its market position. Here’s the SWOT analysis of CMT (Bangladesh) is prepare to perceive the embedding of the company better.</w:t>
      </w:r>
    </w:p>
    <w:p w14:paraId="129616CA" w14:textId="77777777" w:rsidR="00966A07" w:rsidRPr="007A25C6" w:rsidRDefault="00966A07" w:rsidP="00966A07">
      <w:pPr>
        <w:pStyle w:val="Default"/>
        <w:spacing w:line="360" w:lineRule="auto"/>
        <w:jc w:val="both"/>
      </w:pPr>
    </w:p>
    <w:p w14:paraId="22F4F25D" w14:textId="3105B12D" w:rsidR="00966A07" w:rsidRPr="007A25C6" w:rsidRDefault="004000B0" w:rsidP="004000B0">
      <w:pPr>
        <w:pStyle w:val="Default"/>
        <w:spacing w:line="360" w:lineRule="auto"/>
        <w:jc w:val="center"/>
      </w:pPr>
      <w:r w:rsidRPr="007A25C6">
        <w:rPr>
          <w:noProof/>
        </w:rPr>
        <w:lastRenderedPageBreak/>
        <w:drawing>
          <wp:inline distT="0" distB="0" distL="0" distR="0" wp14:anchorId="2323A5BD" wp14:editId="73F0475A">
            <wp:extent cx="5324475" cy="30861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3" cstate="print">
                      <a:extLst>
                        <a:ext uri="{28A0092B-C50C-407E-A947-70E740481C1C}">
                          <a14:useLocalDpi xmlns:a14="http://schemas.microsoft.com/office/drawing/2010/main" val="0"/>
                        </a:ext>
                      </a:extLst>
                    </a:blip>
                    <a:srcRect b="6250"/>
                    <a:stretch/>
                  </pic:blipFill>
                  <pic:spPr bwMode="auto">
                    <a:xfrm>
                      <a:off x="0" y="0"/>
                      <a:ext cx="5324475" cy="3086100"/>
                    </a:xfrm>
                    <a:prstGeom prst="rect">
                      <a:avLst/>
                    </a:prstGeom>
                    <a:ln>
                      <a:noFill/>
                    </a:ln>
                    <a:extLst>
                      <a:ext uri="{53640926-AAD7-44D8-BBD7-CCE9431645EC}">
                        <a14:shadowObscured xmlns:a14="http://schemas.microsoft.com/office/drawing/2010/main"/>
                      </a:ext>
                    </a:extLst>
                  </pic:spPr>
                </pic:pic>
              </a:graphicData>
            </a:graphic>
          </wp:inline>
        </w:drawing>
      </w:r>
    </w:p>
    <w:p w14:paraId="2A02AF5B" w14:textId="77777777" w:rsidR="00966A07" w:rsidRPr="007A25C6" w:rsidRDefault="00966A07" w:rsidP="00966A07">
      <w:pPr>
        <w:pStyle w:val="Default"/>
        <w:spacing w:line="360" w:lineRule="auto"/>
        <w:jc w:val="both"/>
      </w:pPr>
    </w:p>
    <w:p w14:paraId="440DFA2B" w14:textId="77777777" w:rsidR="00966A07" w:rsidRPr="007A25C6" w:rsidRDefault="00966A07" w:rsidP="00966A07">
      <w:pPr>
        <w:pStyle w:val="Default"/>
        <w:spacing w:line="360" w:lineRule="auto"/>
        <w:jc w:val="both"/>
      </w:pPr>
    </w:p>
    <w:p w14:paraId="674321BB" w14:textId="6B6FFED6" w:rsidR="00966A07" w:rsidRPr="007A25C6" w:rsidRDefault="00966A07" w:rsidP="00966A07">
      <w:pPr>
        <w:pStyle w:val="Default"/>
        <w:spacing w:line="360" w:lineRule="auto"/>
        <w:jc w:val="both"/>
        <w:rPr>
          <w:b/>
        </w:rPr>
      </w:pPr>
      <w:r w:rsidRPr="007A25C6">
        <w:rPr>
          <w:b/>
        </w:rPr>
        <w:t>Strength</w:t>
      </w:r>
      <w:r w:rsidR="002A2216">
        <w:rPr>
          <w:b/>
        </w:rPr>
        <w:t>s</w:t>
      </w:r>
      <w:r w:rsidR="00051354" w:rsidRPr="007A25C6">
        <w:rPr>
          <w:b/>
        </w:rPr>
        <w:t>:</w:t>
      </w:r>
    </w:p>
    <w:p w14:paraId="1571E22C" w14:textId="7BBB9D1B" w:rsidR="00966A07" w:rsidRPr="007A25C6" w:rsidRDefault="00476ED4"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sz w:val="24"/>
          <w:szCs w:val="24"/>
          <w:shd w:val="clear" w:color="auto" w:fill="FFFFFF"/>
        </w:rPr>
        <w:t xml:space="preserve">The management system of </w:t>
      </w:r>
      <w:r w:rsidR="00966A07" w:rsidRPr="007A25C6">
        <w:rPr>
          <w:rFonts w:ascii="Times New Roman" w:hAnsi="Times New Roman" w:cs="Times New Roman"/>
          <w:sz w:val="24"/>
          <w:szCs w:val="24"/>
          <w:shd w:val="clear" w:color="auto" w:fill="FFFFFF"/>
        </w:rPr>
        <w:t>Compagnie Mauricienne DE Textile Ltée (</w:t>
      </w:r>
      <w:smartTag w:uri="urn:schemas-microsoft-com:office:smarttags" w:element="stockticker">
        <w:r w:rsidR="00966A07" w:rsidRPr="007A25C6">
          <w:rPr>
            <w:rFonts w:ascii="Times New Roman" w:hAnsi="Times New Roman" w:cs="Times New Roman"/>
            <w:sz w:val="24"/>
            <w:szCs w:val="24"/>
            <w:shd w:val="clear" w:color="auto" w:fill="FFFFFF"/>
          </w:rPr>
          <w:t>CMT</w:t>
        </w:r>
      </w:smartTag>
      <w:r w:rsidR="00966A07" w:rsidRPr="007A25C6">
        <w:rPr>
          <w:rFonts w:ascii="Times New Roman" w:hAnsi="Times New Roman" w:cs="Times New Roman"/>
          <w:sz w:val="24"/>
          <w:szCs w:val="24"/>
          <w:shd w:val="clear" w:color="auto" w:fill="FFFFFF"/>
        </w:rPr>
        <w:t xml:space="preserve">) </w:t>
      </w:r>
      <w:r w:rsidRPr="007A25C6">
        <w:rPr>
          <w:rFonts w:ascii="Times New Roman" w:hAnsi="Times New Roman" w:cs="Times New Roman"/>
          <w:sz w:val="24"/>
          <w:szCs w:val="24"/>
          <w:shd w:val="clear" w:color="auto" w:fill="FFFFFF"/>
        </w:rPr>
        <w:t xml:space="preserve">is </w:t>
      </w:r>
      <w:r w:rsidR="00966A07" w:rsidRPr="007A25C6">
        <w:rPr>
          <w:rFonts w:ascii="Times New Roman" w:hAnsi="Times New Roman" w:cs="Times New Roman"/>
          <w:sz w:val="24"/>
          <w:szCs w:val="24"/>
          <w:shd w:val="clear" w:color="auto" w:fill="FFFFFF"/>
        </w:rPr>
        <w:t xml:space="preserve">committed to </w:t>
      </w:r>
      <w:r w:rsidRPr="007A25C6">
        <w:rPr>
          <w:rFonts w:ascii="Times New Roman" w:hAnsi="Times New Roman" w:cs="Times New Roman"/>
          <w:sz w:val="24"/>
          <w:szCs w:val="24"/>
          <w:shd w:val="clear" w:color="auto" w:fill="FFFFFF"/>
        </w:rPr>
        <w:t xml:space="preserve">give </w:t>
      </w:r>
      <w:r w:rsidR="00966A07" w:rsidRPr="007A25C6">
        <w:rPr>
          <w:rFonts w:ascii="Times New Roman" w:hAnsi="Times New Roman" w:cs="Times New Roman"/>
          <w:sz w:val="24"/>
          <w:szCs w:val="24"/>
          <w:shd w:val="clear" w:color="auto" w:fill="FFFFFF"/>
        </w:rPr>
        <w:t>superior service.</w:t>
      </w:r>
    </w:p>
    <w:p w14:paraId="4CFE604A" w14:textId="074A7BFC" w:rsidR="00966A07" w:rsidRPr="007A25C6" w:rsidRDefault="00966A07"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(Bangladesh)</w:t>
      </w:r>
      <w:r w:rsidRPr="007A25C6">
        <w:rPr>
          <w:rFonts w:ascii="Times New Roman" w:hAnsi="Times New Roman" w:cs="Times New Roman"/>
          <w:color w:val="000000"/>
          <w:sz w:val="24"/>
          <w:szCs w:val="24"/>
        </w:rPr>
        <w:t xml:space="preserve"> has a team of </w:t>
      </w:r>
      <w:r w:rsidR="00476ED4" w:rsidRPr="007A25C6">
        <w:rPr>
          <w:rFonts w:ascii="Times New Roman" w:hAnsi="Times New Roman" w:cs="Times New Roman"/>
          <w:color w:val="000000"/>
          <w:sz w:val="24"/>
          <w:szCs w:val="24"/>
        </w:rPr>
        <w:t xml:space="preserve">authentic </w:t>
      </w:r>
      <w:r w:rsidRPr="007A25C6">
        <w:rPr>
          <w:rFonts w:ascii="Times New Roman" w:hAnsi="Times New Roman" w:cs="Times New Roman"/>
          <w:color w:val="000000"/>
          <w:sz w:val="24"/>
          <w:szCs w:val="24"/>
        </w:rPr>
        <w:t>and responsible employee</w:t>
      </w:r>
      <w:r w:rsidR="00476ED4" w:rsidRPr="007A25C6">
        <w:rPr>
          <w:rFonts w:ascii="Times New Roman" w:hAnsi="Times New Roman" w:cs="Times New Roman"/>
          <w:color w:val="000000"/>
          <w:sz w:val="24"/>
          <w:szCs w:val="24"/>
        </w:rPr>
        <w:t>s</w:t>
      </w:r>
      <w:r w:rsidRPr="007A25C6">
        <w:rPr>
          <w:rFonts w:ascii="Times New Roman" w:hAnsi="Times New Roman" w:cs="Times New Roman"/>
          <w:color w:val="000000"/>
          <w:sz w:val="24"/>
          <w:szCs w:val="24"/>
        </w:rPr>
        <w:t>.</w:t>
      </w:r>
    </w:p>
    <w:p w14:paraId="55C0DA76" w14:textId="1DE4D02A" w:rsidR="00966A07" w:rsidRPr="007A25C6" w:rsidRDefault="00966A07"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maintains sensible relationship between high management &amp; staff.</w:t>
      </w:r>
    </w:p>
    <w:p w14:paraId="5B19C8EA" w14:textId="7E21CB14" w:rsidR="00966A07" w:rsidRPr="007A25C6" w:rsidRDefault="00966A07"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use advanced information system</w:t>
      </w:r>
      <w:r w:rsidR="00476ED4" w:rsidRPr="007A25C6">
        <w:rPr>
          <w:rFonts w:ascii="Times New Roman" w:hAnsi="Times New Roman" w:cs="Times New Roman"/>
          <w:color w:val="000000"/>
          <w:sz w:val="24"/>
          <w:szCs w:val="24"/>
        </w:rPr>
        <w:t xml:space="preserve"> and modern technology for production.</w:t>
      </w:r>
    </w:p>
    <w:p w14:paraId="073D9194" w14:textId="0D891E46" w:rsidR="00966A07" w:rsidRPr="007A25C6" w:rsidRDefault="00966A07"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maintains a good connection between higher management &amp; employee. </w:t>
      </w:r>
    </w:p>
    <w:p w14:paraId="600682B3" w14:textId="6BB10EA5" w:rsidR="00966A07" w:rsidRPr="007A25C6" w:rsidRDefault="00966A07" w:rsidP="00051354">
      <w:pPr>
        <w:pStyle w:val="ListParagraph"/>
        <w:numPr>
          <w:ilvl w:val="0"/>
          <w:numId w:val="9"/>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has a strong security system.</w:t>
      </w:r>
    </w:p>
    <w:p w14:paraId="7E886C33" w14:textId="0149B1CD" w:rsidR="00476ED4" w:rsidRPr="007A25C6" w:rsidRDefault="00966A07" w:rsidP="00051354">
      <w:pPr>
        <w:pStyle w:val="ListParagraph"/>
        <w:numPr>
          <w:ilvl w:val="0"/>
          <w:numId w:val="9"/>
        </w:numPr>
        <w:autoSpaceDE w:val="0"/>
        <w:autoSpaceDN w:val="0"/>
        <w:adjustRightInd w:val="0"/>
        <w:spacing w:after="0"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has a well-decorated office.</w:t>
      </w:r>
    </w:p>
    <w:p w14:paraId="11E44E65" w14:textId="19C7545E" w:rsidR="00966A07" w:rsidRPr="007A25C6" w:rsidRDefault="00966A07" w:rsidP="00966A07">
      <w:pPr>
        <w:pStyle w:val="Default"/>
        <w:jc w:val="both"/>
        <w:rPr>
          <w:b/>
        </w:rPr>
      </w:pPr>
    </w:p>
    <w:p w14:paraId="7EA033A8" w14:textId="77777777" w:rsidR="00966A07" w:rsidRPr="007A25C6" w:rsidRDefault="00966A07" w:rsidP="00966A07">
      <w:pPr>
        <w:pStyle w:val="Default"/>
        <w:jc w:val="both"/>
        <w:rPr>
          <w:b/>
        </w:rPr>
      </w:pPr>
    </w:p>
    <w:p w14:paraId="62EAB25C" w14:textId="3306F937" w:rsidR="00966A07" w:rsidRPr="007A25C6" w:rsidRDefault="00051354" w:rsidP="00966A07">
      <w:pPr>
        <w:pStyle w:val="Default"/>
        <w:jc w:val="both"/>
        <w:rPr>
          <w:b/>
        </w:rPr>
      </w:pPr>
      <w:r w:rsidRPr="007A25C6">
        <w:rPr>
          <w:b/>
        </w:rPr>
        <w:t>Weakness</w:t>
      </w:r>
      <w:r w:rsidR="002A2216">
        <w:rPr>
          <w:b/>
        </w:rPr>
        <w:t>es</w:t>
      </w:r>
      <w:r w:rsidRPr="007A25C6">
        <w:rPr>
          <w:b/>
        </w:rPr>
        <w:t>:</w:t>
      </w:r>
    </w:p>
    <w:p w14:paraId="60C956DA" w14:textId="77777777" w:rsidR="00966A07" w:rsidRPr="007A25C6" w:rsidRDefault="00966A07" w:rsidP="00966A07">
      <w:pPr>
        <w:pStyle w:val="Default"/>
        <w:jc w:val="both"/>
        <w:rPr>
          <w:b/>
        </w:rPr>
      </w:pPr>
    </w:p>
    <w:p w14:paraId="2715C476" w14:textId="6F4DF88C" w:rsidR="00966A07" w:rsidRPr="007A25C6" w:rsidRDefault="00476ED4" w:rsidP="00051354">
      <w:pPr>
        <w:pStyle w:val="Default"/>
        <w:numPr>
          <w:ilvl w:val="0"/>
          <w:numId w:val="10"/>
        </w:numPr>
        <w:spacing w:line="276" w:lineRule="auto"/>
        <w:jc w:val="both"/>
      </w:pPr>
      <w:r w:rsidRPr="007A25C6">
        <w:t>CMT</w:t>
      </w:r>
      <w:r w:rsidR="00195E1D" w:rsidRPr="007A25C6">
        <w:t>-BD</w:t>
      </w:r>
      <w:r w:rsidRPr="007A25C6">
        <w:t xml:space="preserve"> doesn’t </w:t>
      </w:r>
      <w:r w:rsidR="00966A07" w:rsidRPr="007A25C6">
        <w:t xml:space="preserve">maintain the rules &amp; regulation according to appropriate law because of government interference. </w:t>
      </w:r>
    </w:p>
    <w:p w14:paraId="091E9F7D" w14:textId="77777777" w:rsidR="00966A07" w:rsidRPr="007A25C6" w:rsidRDefault="00966A07" w:rsidP="00051354">
      <w:pPr>
        <w:pStyle w:val="Default"/>
        <w:numPr>
          <w:ilvl w:val="0"/>
          <w:numId w:val="10"/>
        </w:numPr>
        <w:spacing w:line="276" w:lineRule="auto"/>
        <w:jc w:val="both"/>
      </w:pPr>
      <w:r w:rsidRPr="007A25C6">
        <w:t xml:space="preserve">Raw materials are not available here. </w:t>
      </w:r>
    </w:p>
    <w:p w14:paraId="76D92FDC" w14:textId="77777777" w:rsidR="00966A07" w:rsidRPr="007A25C6" w:rsidRDefault="00966A07" w:rsidP="00051354">
      <w:pPr>
        <w:pStyle w:val="Default"/>
        <w:numPr>
          <w:ilvl w:val="0"/>
          <w:numId w:val="10"/>
        </w:numPr>
        <w:spacing w:line="276" w:lineRule="auto"/>
        <w:jc w:val="both"/>
      </w:pPr>
      <w:r w:rsidRPr="007A25C6">
        <w:t xml:space="preserve">Decision can take only the higher management. </w:t>
      </w:r>
    </w:p>
    <w:p w14:paraId="050E06A2" w14:textId="09E84A48" w:rsidR="00966A07" w:rsidRPr="007A25C6" w:rsidRDefault="00966A07" w:rsidP="00051354">
      <w:pPr>
        <w:pStyle w:val="Default"/>
        <w:numPr>
          <w:ilvl w:val="0"/>
          <w:numId w:val="10"/>
        </w:numPr>
        <w:spacing w:line="276" w:lineRule="auto"/>
        <w:jc w:val="both"/>
      </w:pPr>
      <w:r w:rsidRPr="007A25C6">
        <w:t xml:space="preserve">Lack of proper govt. policy. </w:t>
      </w:r>
    </w:p>
    <w:p w14:paraId="4073F76E" w14:textId="10D1B3B4" w:rsidR="00966A07" w:rsidRPr="007A25C6" w:rsidRDefault="00476ED4" w:rsidP="00051354">
      <w:pPr>
        <w:pStyle w:val="Default"/>
        <w:numPr>
          <w:ilvl w:val="0"/>
          <w:numId w:val="10"/>
        </w:numPr>
        <w:spacing w:line="276" w:lineRule="auto"/>
        <w:jc w:val="both"/>
      </w:pPr>
      <w:r w:rsidRPr="007A25C6">
        <w:t>Lack of sufficient market coverage in Bangladesh.</w:t>
      </w:r>
    </w:p>
    <w:p w14:paraId="2AC2375B" w14:textId="77777777" w:rsidR="00051354" w:rsidRPr="007A25C6" w:rsidRDefault="00051354" w:rsidP="00051354">
      <w:pPr>
        <w:pStyle w:val="Default"/>
        <w:spacing w:line="276" w:lineRule="auto"/>
        <w:jc w:val="both"/>
      </w:pPr>
    </w:p>
    <w:p w14:paraId="77D2629D" w14:textId="77777777" w:rsidR="00051354" w:rsidRPr="007A25C6" w:rsidRDefault="00051354" w:rsidP="00051354">
      <w:pPr>
        <w:pStyle w:val="Default"/>
        <w:spacing w:line="276" w:lineRule="auto"/>
        <w:jc w:val="both"/>
      </w:pPr>
    </w:p>
    <w:p w14:paraId="3BE810F3" w14:textId="3E48F911" w:rsidR="00966A07" w:rsidRPr="007A25C6" w:rsidRDefault="00051354" w:rsidP="00966A07">
      <w:pPr>
        <w:pStyle w:val="Default"/>
        <w:spacing w:line="360" w:lineRule="auto"/>
        <w:jc w:val="both"/>
      </w:pPr>
      <w:r w:rsidRPr="007A25C6">
        <w:rPr>
          <w:b/>
        </w:rPr>
        <w:lastRenderedPageBreak/>
        <w:t>Opportunit</w:t>
      </w:r>
      <w:r w:rsidR="002A2216">
        <w:rPr>
          <w:b/>
        </w:rPr>
        <w:t>ies</w:t>
      </w:r>
      <w:r w:rsidRPr="007A25C6">
        <w:rPr>
          <w:b/>
        </w:rPr>
        <w:t>:</w:t>
      </w:r>
    </w:p>
    <w:p w14:paraId="50DF19E3" w14:textId="57E7BEBB" w:rsidR="00966A07" w:rsidRPr="007A25C6" w:rsidRDefault="00966A07" w:rsidP="00051354">
      <w:pPr>
        <w:pStyle w:val="ListParagraph"/>
        <w:numPr>
          <w:ilvl w:val="0"/>
          <w:numId w:val="11"/>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New foreign buyers coming to the market</w:t>
      </w:r>
    </w:p>
    <w:p w14:paraId="708CEA91" w14:textId="13B74A7B" w:rsidR="00476ED4" w:rsidRPr="007A25C6" w:rsidRDefault="00476ED4" w:rsidP="00051354">
      <w:pPr>
        <w:pStyle w:val="ListParagraph"/>
        <w:numPr>
          <w:ilvl w:val="0"/>
          <w:numId w:val="11"/>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Service quality if good rather than competitors.</w:t>
      </w:r>
    </w:p>
    <w:p w14:paraId="1A7A4238" w14:textId="28618FBD" w:rsidR="00476ED4" w:rsidRPr="007A25C6" w:rsidRDefault="00476ED4" w:rsidP="00051354">
      <w:pPr>
        <w:pStyle w:val="ListParagraph"/>
        <w:numPr>
          <w:ilvl w:val="0"/>
          <w:numId w:val="11"/>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By providing quality product, CMT</w:t>
      </w:r>
      <w:r w:rsidR="00195E1D" w:rsidRPr="007A25C6">
        <w:rPr>
          <w:rFonts w:ascii="Times New Roman" w:hAnsi="Times New Roman" w:cs="Times New Roman"/>
          <w:color w:val="000000"/>
          <w:sz w:val="24"/>
          <w:szCs w:val="24"/>
        </w:rPr>
        <w:t>-BD</w:t>
      </w:r>
      <w:r w:rsidRPr="007A25C6">
        <w:rPr>
          <w:rFonts w:ascii="Times New Roman" w:hAnsi="Times New Roman" w:cs="Times New Roman"/>
          <w:color w:val="000000"/>
          <w:sz w:val="24"/>
          <w:szCs w:val="24"/>
        </w:rPr>
        <w:t xml:space="preserve"> can ensure higher customer satisfaction.</w:t>
      </w:r>
    </w:p>
    <w:p w14:paraId="48AC949A" w14:textId="1087D459" w:rsidR="00966A07" w:rsidRPr="007A25C6" w:rsidRDefault="00051354" w:rsidP="00966A07">
      <w:pPr>
        <w:autoSpaceDE w:val="0"/>
        <w:autoSpaceDN w:val="0"/>
        <w:adjustRightInd w:val="0"/>
        <w:spacing w:after="164"/>
        <w:jc w:val="both"/>
        <w:rPr>
          <w:rFonts w:ascii="Times New Roman" w:hAnsi="Times New Roman" w:cs="Times New Roman"/>
          <w:b/>
          <w:color w:val="000000"/>
          <w:sz w:val="24"/>
          <w:szCs w:val="24"/>
        </w:rPr>
      </w:pPr>
      <w:r w:rsidRPr="007A25C6">
        <w:rPr>
          <w:rFonts w:ascii="Times New Roman" w:hAnsi="Times New Roman" w:cs="Times New Roman"/>
          <w:b/>
          <w:color w:val="000000"/>
          <w:sz w:val="24"/>
          <w:szCs w:val="24"/>
        </w:rPr>
        <w:t>Threat</w:t>
      </w:r>
      <w:r w:rsidR="002A2216">
        <w:rPr>
          <w:rFonts w:ascii="Times New Roman" w:hAnsi="Times New Roman" w:cs="Times New Roman"/>
          <w:b/>
          <w:color w:val="000000"/>
          <w:sz w:val="24"/>
          <w:szCs w:val="24"/>
        </w:rPr>
        <w:t>s</w:t>
      </w:r>
      <w:bookmarkStart w:id="42" w:name="_GoBack"/>
      <w:bookmarkEnd w:id="42"/>
      <w:r w:rsidRPr="007A25C6">
        <w:rPr>
          <w:rFonts w:ascii="Times New Roman" w:hAnsi="Times New Roman" w:cs="Times New Roman"/>
          <w:b/>
          <w:color w:val="000000"/>
          <w:sz w:val="24"/>
          <w:szCs w:val="24"/>
        </w:rPr>
        <w:t xml:space="preserve">: </w:t>
      </w:r>
    </w:p>
    <w:p w14:paraId="1FCDBC94" w14:textId="21650D5D" w:rsidR="00966A07" w:rsidRPr="007A25C6" w:rsidRDefault="00476ED4" w:rsidP="00051354">
      <w:pPr>
        <w:pStyle w:val="ListParagraph"/>
        <w:numPr>
          <w:ilvl w:val="0"/>
          <w:numId w:val="12"/>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There is the surplus</w:t>
      </w:r>
      <w:r w:rsidR="00966A07" w:rsidRPr="007A25C6">
        <w:rPr>
          <w:rFonts w:ascii="Times New Roman" w:hAnsi="Times New Roman" w:cs="Times New Roman"/>
          <w:color w:val="000000"/>
          <w:sz w:val="24"/>
          <w:szCs w:val="24"/>
        </w:rPr>
        <w:t xml:space="preserve"> of foreign buyers. </w:t>
      </w:r>
    </w:p>
    <w:p w14:paraId="32C82B12" w14:textId="62AF7EDE" w:rsidR="00966A07" w:rsidRPr="007A25C6" w:rsidRDefault="00966A07" w:rsidP="00051354">
      <w:pPr>
        <w:pStyle w:val="ListParagraph"/>
        <w:numPr>
          <w:ilvl w:val="0"/>
          <w:numId w:val="12"/>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 xml:space="preserve">Government policy </w:t>
      </w:r>
      <w:r w:rsidR="00476ED4" w:rsidRPr="007A25C6">
        <w:rPr>
          <w:rFonts w:ascii="Times New Roman" w:hAnsi="Times New Roman" w:cs="Times New Roman"/>
          <w:color w:val="000000"/>
          <w:sz w:val="24"/>
          <w:szCs w:val="24"/>
        </w:rPr>
        <w:t xml:space="preserve">is </w:t>
      </w:r>
      <w:r w:rsidRPr="007A25C6">
        <w:rPr>
          <w:rFonts w:ascii="Times New Roman" w:hAnsi="Times New Roman" w:cs="Times New Roman"/>
          <w:color w:val="000000"/>
          <w:sz w:val="24"/>
          <w:szCs w:val="24"/>
        </w:rPr>
        <w:t>interrupt</w:t>
      </w:r>
      <w:r w:rsidR="00476ED4" w:rsidRPr="007A25C6">
        <w:rPr>
          <w:rFonts w:ascii="Times New Roman" w:hAnsi="Times New Roman" w:cs="Times New Roman"/>
          <w:color w:val="000000"/>
          <w:sz w:val="24"/>
          <w:szCs w:val="24"/>
        </w:rPr>
        <w:t>ing</w:t>
      </w:r>
      <w:r w:rsidRPr="007A25C6">
        <w:rPr>
          <w:rFonts w:ascii="Times New Roman" w:hAnsi="Times New Roman" w:cs="Times New Roman"/>
          <w:color w:val="000000"/>
          <w:sz w:val="24"/>
          <w:szCs w:val="24"/>
        </w:rPr>
        <w:t xml:space="preserve"> the development process.</w:t>
      </w:r>
    </w:p>
    <w:p w14:paraId="442918F2" w14:textId="4E88FCDA" w:rsidR="00966A07" w:rsidRPr="007A25C6" w:rsidRDefault="003A4F9D" w:rsidP="00051354">
      <w:pPr>
        <w:pStyle w:val="ListParagraph"/>
        <w:numPr>
          <w:ilvl w:val="0"/>
          <w:numId w:val="12"/>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T</w:t>
      </w:r>
      <w:r w:rsidR="00966A07" w:rsidRPr="007A25C6">
        <w:rPr>
          <w:rFonts w:ascii="Times New Roman" w:hAnsi="Times New Roman" w:cs="Times New Roman"/>
          <w:color w:val="000000"/>
          <w:sz w:val="24"/>
          <w:szCs w:val="24"/>
        </w:rPr>
        <w:t>he cost of production</w:t>
      </w:r>
      <w:r w:rsidRPr="007A25C6">
        <w:rPr>
          <w:rFonts w:ascii="Times New Roman" w:hAnsi="Times New Roman" w:cs="Times New Roman"/>
          <w:color w:val="000000"/>
          <w:sz w:val="24"/>
          <w:szCs w:val="24"/>
        </w:rPr>
        <w:t xml:space="preserve"> is increasing day by day.</w:t>
      </w:r>
      <w:r w:rsidR="00966A07" w:rsidRPr="007A25C6">
        <w:rPr>
          <w:rFonts w:ascii="Times New Roman" w:hAnsi="Times New Roman" w:cs="Times New Roman"/>
          <w:color w:val="000000"/>
          <w:sz w:val="24"/>
          <w:szCs w:val="24"/>
        </w:rPr>
        <w:t xml:space="preserve"> </w:t>
      </w:r>
    </w:p>
    <w:p w14:paraId="77AED9B9" w14:textId="4FA93CC1" w:rsidR="00966A07" w:rsidRPr="007A25C6" w:rsidRDefault="003A4F9D" w:rsidP="00051354">
      <w:pPr>
        <w:pStyle w:val="ListParagraph"/>
        <w:numPr>
          <w:ilvl w:val="0"/>
          <w:numId w:val="12"/>
        </w:numPr>
        <w:autoSpaceDE w:val="0"/>
        <w:autoSpaceDN w:val="0"/>
        <w:adjustRightInd w:val="0"/>
        <w:spacing w:after="164"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 xml:space="preserve">The </w:t>
      </w:r>
      <w:r w:rsidR="00966A07" w:rsidRPr="007A25C6">
        <w:rPr>
          <w:rFonts w:ascii="Times New Roman" w:hAnsi="Times New Roman" w:cs="Times New Roman"/>
          <w:color w:val="000000"/>
          <w:sz w:val="24"/>
          <w:szCs w:val="24"/>
        </w:rPr>
        <w:t xml:space="preserve">rules &amp; regulation </w:t>
      </w:r>
      <w:r w:rsidRPr="007A25C6">
        <w:rPr>
          <w:rFonts w:ascii="Times New Roman" w:hAnsi="Times New Roman" w:cs="Times New Roman"/>
          <w:color w:val="000000"/>
          <w:sz w:val="24"/>
          <w:szCs w:val="24"/>
        </w:rPr>
        <w:t>of BGMEA is</w:t>
      </w:r>
      <w:r w:rsidR="00966A07" w:rsidRPr="007A25C6">
        <w:rPr>
          <w:rFonts w:ascii="Times New Roman" w:hAnsi="Times New Roman" w:cs="Times New Roman"/>
          <w:color w:val="000000"/>
          <w:sz w:val="24"/>
          <w:szCs w:val="24"/>
        </w:rPr>
        <w:t xml:space="preserve"> complex in nature</w:t>
      </w:r>
      <w:r w:rsidRPr="007A25C6">
        <w:rPr>
          <w:rFonts w:ascii="Times New Roman" w:hAnsi="Times New Roman" w:cs="Times New Roman"/>
          <w:color w:val="000000"/>
          <w:sz w:val="24"/>
          <w:szCs w:val="24"/>
        </w:rPr>
        <w:t xml:space="preserve"> to follow by the organization.</w:t>
      </w:r>
    </w:p>
    <w:p w14:paraId="2ECFD3D9" w14:textId="123FDDDD" w:rsidR="00966A07" w:rsidRPr="007A25C6" w:rsidRDefault="00966A07" w:rsidP="00051354">
      <w:pPr>
        <w:pStyle w:val="ListParagraph"/>
        <w:numPr>
          <w:ilvl w:val="0"/>
          <w:numId w:val="12"/>
        </w:numPr>
        <w:autoSpaceDE w:val="0"/>
        <w:autoSpaceDN w:val="0"/>
        <w:adjustRightInd w:val="0"/>
        <w:spacing w:after="0"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Project areas are hassled by the local village political</w:t>
      </w:r>
      <w:r w:rsidR="003A4F9D" w:rsidRPr="007A25C6">
        <w:rPr>
          <w:rFonts w:ascii="Times New Roman" w:hAnsi="Times New Roman" w:cs="Times New Roman"/>
          <w:color w:val="000000"/>
          <w:sz w:val="24"/>
          <w:szCs w:val="24"/>
        </w:rPr>
        <w:t xml:space="preserve"> area</w:t>
      </w:r>
      <w:r w:rsidR="006E79D8" w:rsidRPr="007A25C6">
        <w:rPr>
          <w:rFonts w:ascii="Times New Roman" w:hAnsi="Times New Roman" w:cs="Times New Roman"/>
          <w:color w:val="000000"/>
          <w:sz w:val="24"/>
          <w:szCs w:val="24"/>
        </w:rPr>
        <w:t>.</w:t>
      </w:r>
    </w:p>
    <w:p w14:paraId="75FEFD93" w14:textId="65E870E2" w:rsidR="00966A07" w:rsidRPr="007A25C6" w:rsidRDefault="00EB26CE" w:rsidP="00587985">
      <w:pPr>
        <w:pStyle w:val="Heading2"/>
        <w:rPr>
          <w:rFonts w:cs="Times New Roman"/>
        </w:rPr>
      </w:pPr>
      <w:bookmarkStart w:id="43" w:name="_Toc24404161"/>
      <w:bookmarkStart w:id="44" w:name="_Toc65348458"/>
      <w:r w:rsidRPr="007A25C6">
        <w:rPr>
          <w:rFonts w:cs="Times New Roman"/>
        </w:rPr>
        <w:t xml:space="preserve">3.9 </w:t>
      </w:r>
      <w:r w:rsidR="00966A07" w:rsidRPr="007A25C6">
        <w:rPr>
          <w:rFonts w:cs="Times New Roman"/>
        </w:rPr>
        <w:t>Job responsibilities</w:t>
      </w:r>
      <w:bookmarkEnd w:id="43"/>
      <w:bookmarkEnd w:id="44"/>
    </w:p>
    <w:p w14:paraId="5252F71F" w14:textId="77777777" w:rsidR="00966A07" w:rsidRPr="007A25C6" w:rsidRDefault="00966A07" w:rsidP="00966A07">
      <w:pPr>
        <w:spacing w:line="229" w:lineRule="exact"/>
        <w:jc w:val="both"/>
        <w:rPr>
          <w:rFonts w:ascii="Times New Roman" w:hAnsi="Times New Roman" w:cs="Times New Roman"/>
          <w:sz w:val="20"/>
          <w:szCs w:val="20"/>
        </w:rPr>
      </w:pPr>
    </w:p>
    <w:p w14:paraId="53DF50E1" w14:textId="2D5688E1" w:rsidR="00966A07" w:rsidRPr="007A25C6" w:rsidRDefault="00966A07" w:rsidP="00966A07">
      <w:pPr>
        <w:pStyle w:val="Heading2"/>
        <w:rPr>
          <w:rFonts w:cs="Times New Roman"/>
          <w:szCs w:val="28"/>
        </w:rPr>
      </w:pPr>
      <w:bookmarkStart w:id="45" w:name="_Toc24404162"/>
      <w:bookmarkStart w:id="46" w:name="_Toc65348459"/>
      <w:r w:rsidRPr="007A25C6">
        <w:rPr>
          <w:rFonts w:cs="Times New Roman"/>
          <w:szCs w:val="28"/>
        </w:rPr>
        <w:t>3.</w:t>
      </w:r>
      <w:r w:rsidR="006E79D8" w:rsidRPr="007A25C6">
        <w:rPr>
          <w:rFonts w:cs="Times New Roman"/>
          <w:szCs w:val="28"/>
        </w:rPr>
        <w:t>9.</w:t>
      </w:r>
      <w:r w:rsidRPr="007A25C6">
        <w:rPr>
          <w:rFonts w:cs="Times New Roman"/>
          <w:szCs w:val="28"/>
        </w:rPr>
        <w:t>1 Description of the Job</w:t>
      </w:r>
      <w:bookmarkEnd w:id="45"/>
      <w:bookmarkEnd w:id="46"/>
    </w:p>
    <w:p w14:paraId="355670DC" w14:textId="77777777" w:rsidR="001C351D" w:rsidRPr="007A25C6" w:rsidRDefault="001C351D" w:rsidP="001C351D">
      <w:pPr>
        <w:spacing w:after="0"/>
        <w:rPr>
          <w:rFonts w:ascii="Times New Roman" w:hAnsi="Times New Roman" w:cs="Times New Roman"/>
          <w:lang w:bidi="bn-BD"/>
        </w:rPr>
      </w:pPr>
    </w:p>
    <w:p w14:paraId="392EA1CE" w14:textId="20561FB9" w:rsidR="00966A07" w:rsidRPr="007A25C6" w:rsidRDefault="00966A07" w:rsidP="001C351D">
      <w:pPr>
        <w:spacing w:line="276" w:lineRule="auto"/>
        <w:jc w:val="both"/>
        <w:rPr>
          <w:rFonts w:ascii="Times New Roman" w:hAnsi="Times New Roman" w:cs="Times New Roman"/>
          <w:sz w:val="20"/>
          <w:szCs w:val="20"/>
        </w:rPr>
      </w:pPr>
      <w:r w:rsidRPr="007A25C6">
        <w:rPr>
          <w:rFonts w:ascii="Times New Roman" w:eastAsia="Times New Roman" w:hAnsi="Times New Roman" w:cs="Times New Roman"/>
          <w:sz w:val="24"/>
          <w:szCs w:val="24"/>
        </w:rPr>
        <w:t xml:space="preserve">I joined </w:t>
      </w:r>
      <w:r w:rsidRPr="007A25C6">
        <w:rPr>
          <w:rFonts w:ascii="Times New Roman" w:hAnsi="Times New Roman" w:cs="Times New Roman"/>
          <w:sz w:val="24"/>
          <w:szCs w:val="24"/>
          <w:shd w:val="clear" w:color="auto" w:fill="FFFFFF"/>
        </w:rPr>
        <w:t>C</w:t>
      </w:r>
      <w:r w:rsidRPr="007A25C6">
        <w:rPr>
          <w:rFonts w:ascii="Times New Roman" w:eastAsia="Times New Roman" w:hAnsi="Times New Roman" w:cs="Times New Roman"/>
          <w:sz w:val="24"/>
          <w:szCs w:val="24"/>
        </w:rPr>
        <w:t xml:space="preserve">onsumer Knitex Limited as an intern in </w:t>
      </w:r>
      <w:r w:rsidR="003A4F9D" w:rsidRPr="007A25C6">
        <w:rPr>
          <w:rFonts w:ascii="Times New Roman" w:eastAsia="Times New Roman" w:hAnsi="Times New Roman" w:cs="Times New Roman"/>
          <w:sz w:val="24"/>
          <w:szCs w:val="24"/>
        </w:rPr>
        <w:t xml:space="preserve">HR &amp; Procurement </w:t>
      </w:r>
      <w:r w:rsidRPr="007A25C6">
        <w:rPr>
          <w:rFonts w:ascii="Times New Roman" w:eastAsia="Times New Roman" w:hAnsi="Times New Roman" w:cs="Times New Roman"/>
          <w:sz w:val="24"/>
          <w:szCs w:val="24"/>
        </w:rPr>
        <w:t>department and work with the Reward &amp; Talent Acquisition Team</w:t>
      </w:r>
      <w:r w:rsidR="003A4F9D" w:rsidRPr="007A25C6">
        <w:rPr>
          <w:rFonts w:ascii="Times New Roman" w:eastAsia="Times New Roman" w:hAnsi="Times New Roman" w:cs="Times New Roman"/>
          <w:sz w:val="24"/>
          <w:szCs w:val="24"/>
        </w:rPr>
        <w:t>.  I used to work on the SAP software, by using it I created the PO-Purchase Order</w:t>
      </w:r>
      <w:r w:rsidR="00D17A78" w:rsidRPr="007A25C6">
        <w:rPr>
          <w:rFonts w:ascii="Times New Roman" w:eastAsia="Times New Roman" w:hAnsi="Times New Roman" w:cs="Times New Roman"/>
          <w:sz w:val="24"/>
          <w:szCs w:val="24"/>
        </w:rPr>
        <w:t xml:space="preserve"> and also work on documentation then I was sending necessary e-mail to my coordinator and important files</w:t>
      </w:r>
      <w:r w:rsidR="00C31F52" w:rsidRPr="007A25C6">
        <w:rPr>
          <w:rFonts w:ascii="Times New Roman" w:eastAsia="Times New Roman" w:hAnsi="Times New Roman" w:cs="Times New Roman"/>
          <w:sz w:val="24"/>
          <w:szCs w:val="24"/>
        </w:rPr>
        <w:t xml:space="preserve"> also.</w:t>
      </w:r>
      <w:r w:rsidR="00D17A78" w:rsidRPr="007A25C6">
        <w:rPr>
          <w:rFonts w:ascii="Times New Roman" w:eastAsia="Times New Roman" w:hAnsi="Times New Roman" w:cs="Times New Roman"/>
          <w:sz w:val="24"/>
          <w:szCs w:val="24"/>
        </w:rPr>
        <w:t xml:space="preserve"> </w:t>
      </w:r>
    </w:p>
    <w:p w14:paraId="4D021C0D" w14:textId="489068D9" w:rsidR="00966A07" w:rsidRPr="007A25C6" w:rsidRDefault="00966A07" w:rsidP="00966A07">
      <w:pPr>
        <w:pStyle w:val="Heading2"/>
        <w:rPr>
          <w:rFonts w:cs="Times New Roman"/>
        </w:rPr>
      </w:pPr>
      <w:bookmarkStart w:id="47" w:name="_Toc24404163"/>
      <w:bookmarkStart w:id="48" w:name="_Toc65348460"/>
      <w:r w:rsidRPr="007A25C6">
        <w:rPr>
          <w:rFonts w:cs="Times New Roman"/>
        </w:rPr>
        <w:t>3.</w:t>
      </w:r>
      <w:r w:rsidR="006E79D8" w:rsidRPr="007A25C6">
        <w:rPr>
          <w:rFonts w:cs="Times New Roman"/>
        </w:rPr>
        <w:t>9.</w:t>
      </w:r>
      <w:r w:rsidRPr="007A25C6">
        <w:rPr>
          <w:rFonts w:cs="Times New Roman"/>
        </w:rPr>
        <w:t>2 Specific Responsibilities of the Job</w:t>
      </w:r>
      <w:bookmarkEnd w:id="47"/>
      <w:bookmarkEnd w:id="48"/>
    </w:p>
    <w:p w14:paraId="6713270B" w14:textId="77777777" w:rsidR="00FF2BF5" w:rsidRPr="007A25C6" w:rsidRDefault="00FF2BF5" w:rsidP="001C351D">
      <w:pPr>
        <w:spacing w:after="0"/>
        <w:rPr>
          <w:rFonts w:ascii="Times New Roman" w:hAnsi="Times New Roman" w:cs="Times New Roman"/>
          <w:lang w:bidi="bn-BD"/>
        </w:rPr>
      </w:pPr>
    </w:p>
    <w:p w14:paraId="64FAEBBF" w14:textId="77777777" w:rsidR="00966A07" w:rsidRPr="007A25C6" w:rsidRDefault="00966A07" w:rsidP="001C351D">
      <w:pPr>
        <w:autoSpaceDE w:val="0"/>
        <w:autoSpaceDN w:val="0"/>
        <w:adjustRightInd w:val="0"/>
        <w:spacing w:line="276" w:lineRule="auto"/>
        <w:jc w:val="both"/>
        <w:rPr>
          <w:rFonts w:ascii="Times New Roman" w:hAnsi="Times New Roman" w:cs="Times New Roman"/>
          <w:color w:val="000000"/>
          <w:sz w:val="24"/>
          <w:szCs w:val="24"/>
        </w:rPr>
      </w:pPr>
      <w:r w:rsidRPr="007A25C6">
        <w:rPr>
          <w:rFonts w:ascii="Times New Roman" w:hAnsi="Times New Roman" w:cs="Times New Roman"/>
          <w:color w:val="000000"/>
          <w:sz w:val="24"/>
          <w:szCs w:val="24"/>
        </w:rPr>
        <w:t xml:space="preserve">Now a day every company tries to keep record their information computer based system. That’s why many of the organization adopt some basic accounting software which provides them flexibility in information recoding, summarizing that information and reporting the transaction to the organization top management. Like other firms CMT (Bangladesh) adopt the well-known accounting software SAP. Parents Company of CMT in Mauricious is mainly adopted this software. This software is basically use by the purchase and accounts department of CMT. Purchase department of CMT record all the purchases information and input purchase entry on the software. By using this software CMT Purchase Department create PURCHASE ORDER (PO). </w:t>
      </w:r>
    </w:p>
    <w:p w14:paraId="451EF760" w14:textId="6ABEE8FC" w:rsidR="00FF2BF5" w:rsidRPr="007A25C6" w:rsidRDefault="00966A07" w:rsidP="001C351D">
      <w:pPr>
        <w:pStyle w:val="Heading2"/>
        <w:rPr>
          <w:rFonts w:eastAsiaTheme="minorHAnsi" w:cs="Times New Roman"/>
        </w:rPr>
      </w:pPr>
      <w:bookmarkStart w:id="49" w:name="_Toc24404164"/>
      <w:bookmarkStart w:id="50" w:name="_Toc65348461"/>
      <w:r w:rsidRPr="007A25C6">
        <w:rPr>
          <w:rFonts w:eastAsiaTheme="minorHAnsi" w:cs="Times New Roman"/>
        </w:rPr>
        <w:t>3.</w:t>
      </w:r>
      <w:r w:rsidR="006E79D8" w:rsidRPr="007A25C6">
        <w:rPr>
          <w:rFonts w:eastAsiaTheme="minorHAnsi" w:cs="Times New Roman"/>
        </w:rPr>
        <w:t>9.</w:t>
      </w:r>
      <w:r w:rsidRPr="007A25C6">
        <w:rPr>
          <w:rFonts w:eastAsiaTheme="minorHAnsi" w:cs="Times New Roman"/>
        </w:rPr>
        <w:t>3 My Experience as an intern</w:t>
      </w:r>
      <w:bookmarkEnd w:id="49"/>
      <w:bookmarkEnd w:id="50"/>
      <w:r w:rsidRPr="007A25C6">
        <w:rPr>
          <w:rFonts w:eastAsiaTheme="minorHAnsi" w:cs="Times New Roman"/>
        </w:rPr>
        <w:t xml:space="preserve"> </w:t>
      </w:r>
    </w:p>
    <w:p w14:paraId="38FD0B73" w14:textId="77777777" w:rsidR="001C351D" w:rsidRPr="007A25C6" w:rsidRDefault="001C351D" w:rsidP="001C351D">
      <w:pPr>
        <w:spacing w:after="0" w:line="276" w:lineRule="auto"/>
        <w:rPr>
          <w:rFonts w:ascii="Times New Roman" w:hAnsi="Times New Roman" w:cs="Times New Roman"/>
          <w:lang w:bidi="bn-BD"/>
        </w:rPr>
      </w:pPr>
    </w:p>
    <w:p w14:paraId="4BFB03BD" w14:textId="24472F5F" w:rsidR="00966A07" w:rsidRPr="007A25C6" w:rsidRDefault="00966A07"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I start my internship as a member of </w:t>
      </w:r>
      <w:r w:rsidRPr="007A25C6">
        <w:rPr>
          <w:rFonts w:ascii="Times New Roman" w:eastAsia="Times New Roman" w:hAnsi="Times New Roman" w:cs="Times New Roman"/>
          <w:sz w:val="24"/>
          <w:szCs w:val="24"/>
        </w:rPr>
        <w:t>Reward &amp; Talent Acquisition Team of CMT (Bangladesh).In the CMT</w:t>
      </w:r>
      <w:r w:rsidR="000714D7" w:rsidRPr="007A25C6">
        <w:rPr>
          <w:rFonts w:ascii="Times New Roman" w:eastAsia="Times New Roman" w:hAnsi="Times New Roman" w:cs="Times New Roman"/>
          <w:sz w:val="24"/>
          <w:szCs w:val="24"/>
        </w:rPr>
        <w:t>-BD or, CKL</w:t>
      </w:r>
      <w:r w:rsidR="001C351D" w:rsidRPr="007A25C6">
        <w:rPr>
          <w:rFonts w:ascii="Times New Roman" w:eastAsia="Times New Roman" w:hAnsi="Times New Roman" w:cs="Times New Roman"/>
          <w:sz w:val="24"/>
          <w:szCs w:val="24"/>
        </w:rPr>
        <w:t>, they</w:t>
      </w:r>
      <w:r w:rsidRPr="007A25C6">
        <w:rPr>
          <w:rFonts w:ascii="Times New Roman" w:eastAsia="Times New Roman" w:hAnsi="Times New Roman" w:cs="Times New Roman"/>
          <w:sz w:val="24"/>
          <w:szCs w:val="24"/>
        </w:rPr>
        <w:t xml:space="preserve"> ensure a </w:t>
      </w:r>
      <w:r w:rsidR="003A4F9D" w:rsidRPr="007A25C6">
        <w:rPr>
          <w:rFonts w:ascii="Times New Roman" w:eastAsia="Times New Roman" w:hAnsi="Times New Roman" w:cs="Times New Roman"/>
          <w:sz w:val="24"/>
          <w:szCs w:val="24"/>
        </w:rPr>
        <w:t>peaceful</w:t>
      </w:r>
      <w:r w:rsidRPr="007A25C6">
        <w:rPr>
          <w:rFonts w:ascii="Times New Roman" w:eastAsia="Times New Roman" w:hAnsi="Times New Roman" w:cs="Times New Roman"/>
          <w:sz w:val="24"/>
          <w:szCs w:val="24"/>
        </w:rPr>
        <w:t xml:space="preserve"> working environment, all the employees are so friendly. As the time of working as an intern they teach me a lot of practical implementation what I learn throughout my academic period. The head office is </w:t>
      </w:r>
      <w:r w:rsidR="00C17D71" w:rsidRPr="007A25C6">
        <w:rPr>
          <w:rFonts w:ascii="Times New Roman" w:eastAsia="Times New Roman" w:hAnsi="Times New Roman" w:cs="Times New Roman"/>
          <w:sz w:val="24"/>
          <w:szCs w:val="24"/>
        </w:rPr>
        <w:t>well</w:t>
      </w:r>
      <w:r w:rsidRPr="007A25C6">
        <w:rPr>
          <w:rFonts w:ascii="Times New Roman" w:eastAsia="Times New Roman" w:hAnsi="Times New Roman" w:cs="Times New Roman"/>
          <w:sz w:val="24"/>
          <w:szCs w:val="24"/>
        </w:rPr>
        <w:t xml:space="preserve"> decorated and all the department</w:t>
      </w:r>
      <w:r w:rsidR="00C17D71" w:rsidRPr="007A25C6">
        <w:rPr>
          <w:rFonts w:ascii="Times New Roman" w:eastAsia="Times New Roman" w:hAnsi="Times New Roman" w:cs="Times New Roman"/>
          <w:sz w:val="24"/>
          <w:szCs w:val="24"/>
        </w:rPr>
        <w:t xml:space="preserve"> </w:t>
      </w:r>
      <w:r w:rsidR="00C17D71" w:rsidRPr="007A25C6">
        <w:rPr>
          <w:rFonts w:ascii="Times New Roman" w:eastAsia="Times New Roman" w:hAnsi="Times New Roman" w:cs="Times New Roman"/>
          <w:sz w:val="24"/>
          <w:szCs w:val="24"/>
        </w:rPr>
        <w:lastRenderedPageBreak/>
        <w:t xml:space="preserve">is perfectly </w:t>
      </w:r>
      <w:r w:rsidRPr="007A25C6">
        <w:rPr>
          <w:rFonts w:ascii="Times New Roman" w:eastAsia="Times New Roman" w:hAnsi="Times New Roman" w:cs="Times New Roman"/>
          <w:sz w:val="24"/>
          <w:szCs w:val="24"/>
        </w:rPr>
        <w:t>organized. All over environment of the office is</w:t>
      </w:r>
      <w:r w:rsidR="00C17D71" w:rsidRPr="007A25C6">
        <w:rPr>
          <w:rFonts w:ascii="Times New Roman" w:eastAsia="Times New Roman" w:hAnsi="Times New Roman" w:cs="Times New Roman"/>
          <w:sz w:val="24"/>
          <w:szCs w:val="24"/>
        </w:rPr>
        <w:t xml:space="preserve"> </w:t>
      </w:r>
      <w:r w:rsidRPr="007A25C6">
        <w:rPr>
          <w:rFonts w:ascii="Times New Roman" w:eastAsia="Times New Roman" w:hAnsi="Times New Roman" w:cs="Times New Roman"/>
          <w:sz w:val="24"/>
          <w:szCs w:val="24"/>
        </w:rPr>
        <w:t>friendly</w:t>
      </w:r>
      <w:r w:rsidR="00C17D71" w:rsidRPr="007A25C6">
        <w:rPr>
          <w:rFonts w:ascii="Times New Roman" w:eastAsia="Times New Roman" w:hAnsi="Times New Roman" w:cs="Times New Roman"/>
          <w:sz w:val="24"/>
          <w:szCs w:val="24"/>
        </w:rPr>
        <w:t xml:space="preserve"> in nature</w:t>
      </w:r>
      <w:r w:rsidRPr="007A25C6">
        <w:rPr>
          <w:rFonts w:ascii="Times New Roman" w:eastAsia="Times New Roman" w:hAnsi="Times New Roman" w:cs="Times New Roman"/>
          <w:sz w:val="24"/>
          <w:szCs w:val="24"/>
        </w:rPr>
        <w:t xml:space="preserve"> and it’s been a great achievement for me to work with this highly skilled team. </w:t>
      </w:r>
    </w:p>
    <w:p w14:paraId="65406A8C" w14:textId="77777777" w:rsidR="003F5861" w:rsidRPr="007A25C6" w:rsidRDefault="00966A07"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In these time my work encounter I experience distinctive obligations, preparing, coordinated discussion, group meeting and so forth. Every one of the general population here treat me as a changeless representative</w:t>
      </w:r>
      <w:r w:rsidR="00C17D71" w:rsidRPr="007A25C6">
        <w:rPr>
          <w:rFonts w:ascii="Times New Roman" w:hAnsi="Times New Roman" w:cs="Times New Roman"/>
          <w:sz w:val="24"/>
          <w:szCs w:val="24"/>
        </w:rPr>
        <w:t>.</w:t>
      </w:r>
      <w:r w:rsidRPr="007A25C6">
        <w:rPr>
          <w:rFonts w:ascii="Times New Roman" w:hAnsi="Times New Roman" w:cs="Times New Roman"/>
          <w:sz w:val="24"/>
          <w:szCs w:val="24"/>
        </w:rPr>
        <w:t xml:space="preserve"> </w:t>
      </w:r>
      <w:r w:rsidR="003F5861" w:rsidRPr="007A25C6">
        <w:rPr>
          <w:rFonts w:ascii="Times New Roman" w:hAnsi="Times New Roman" w:cs="Times New Roman"/>
          <w:sz w:val="24"/>
          <w:szCs w:val="24"/>
        </w:rPr>
        <w:t>All the employees are very cordial.</w:t>
      </w:r>
    </w:p>
    <w:p w14:paraId="16AE1997" w14:textId="7EA6BD40" w:rsidR="00966A07" w:rsidRPr="007A25C6" w:rsidRDefault="00966A07" w:rsidP="00966A07">
      <w:pPr>
        <w:autoSpaceDE w:val="0"/>
        <w:autoSpaceDN w:val="0"/>
        <w:adjustRightInd w:val="0"/>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As an intern I was busy with various kinds of exercises. Among them my key obligations are given below: </w:t>
      </w:r>
      <w:r w:rsidRPr="007A25C6">
        <w:rPr>
          <w:rFonts w:ascii="Times New Roman" w:hAnsi="Times New Roman" w:cs="Times New Roman"/>
          <w:noProof/>
          <w:sz w:val="24"/>
          <w:szCs w:val="24"/>
          <w:lang w:val="en-GB" w:eastAsia="en-GB"/>
        </w:rPr>
        <w:t xml:space="preserve">                   </w:t>
      </w:r>
    </w:p>
    <w:p w14:paraId="5F795424" w14:textId="016F89CF" w:rsidR="00966A07" w:rsidRPr="007A25C6" w:rsidRDefault="00966A07" w:rsidP="00966A07">
      <w:pPr>
        <w:autoSpaceDE w:val="0"/>
        <w:autoSpaceDN w:val="0"/>
        <w:adjustRightInd w:val="0"/>
        <w:spacing w:line="360" w:lineRule="auto"/>
        <w:jc w:val="both"/>
        <w:rPr>
          <w:rFonts w:ascii="Times New Roman" w:hAnsi="Times New Roman" w:cs="Times New Roman"/>
          <w:sz w:val="24"/>
          <w:szCs w:val="24"/>
        </w:rPr>
      </w:pPr>
      <w:r w:rsidRPr="007A25C6">
        <w:rPr>
          <w:rFonts w:ascii="Times New Roman" w:hAnsi="Times New Roman" w:cs="Times New Roman"/>
          <w:b/>
          <w:bCs/>
          <w:color w:val="7030A0"/>
          <w:sz w:val="24"/>
          <w:szCs w:val="24"/>
        </w:rPr>
        <w:t>Receiving Bills</w:t>
      </w:r>
    </w:p>
    <w:p w14:paraId="4C9DCB75" w14:textId="77777777" w:rsidR="00966A07" w:rsidRPr="007A25C6" w:rsidRDefault="00966A07"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Each day numbers of bills of various textures frill and different purposes originate from various providers. Alongside these bills some critical papers must be joined and checked by material checking focus and Baxter Security Service. The papers that require to be joined are the Invoice, P.O. (Buy Order) of the materials, the MRIR (Material Receiving and Inspection Report). On these bills there ought to be indication of specific individuals too. By checking every one of these connections and prerequisites one bill must be gotten. Later the bills are adjusted and sent for installment. </w:t>
      </w:r>
    </w:p>
    <w:p w14:paraId="5C93344C" w14:textId="77777777" w:rsidR="00966A07" w:rsidRPr="007A25C6" w:rsidRDefault="00966A07" w:rsidP="00966A07">
      <w:pPr>
        <w:autoSpaceDE w:val="0"/>
        <w:autoSpaceDN w:val="0"/>
        <w:adjustRightInd w:val="0"/>
        <w:spacing w:line="360" w:lineRule="auto"/>
        <w:jc w:val="both"/>
        <w:rPr>
          <w:rFonts w:ascii="Times New Roman" w:hAnsi="Times New Roman" w:cs="Times New Roman"/>
          <w:color w:val="7030A0"/>
          <w:sz w:val="24"/>
          <w:szCs w:val="24"/>
        </w:rPr>
      </w:pPr>
      <w:r w:rsidRPr="007A25C6">
        <w:rPr>
          <w:rFonts w:ascii="Times New Roman" w:hAnsi="Times New Roman" w:cs="Times New Roman"/>
          <w:b/>
          <w:bCs/>
          <w:color w:val="7030A0"/>
          <w:sz w:val="24"/>
          <w:szCs w:val="24"/>
        </w:rPr>
        <w:t xml:space="preserve">Correcting Bills </w:t>
      </w:r>
    </w:p>
    <w:p w14:paraId="164A3DED" w14:textId="5DB73D4E" w:rsidR="00966A07" w:rsidRPr="007A25C6" w:rsidRDefault="00966A07"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In the wake of obtaining the bills the next stage is to deal with them. Coordinative they got quantity with the organized quantity, recognizing the MRIR (Material Received and scrutiny Report) got quantity and receipt quantity, removing the rejected materials from the real bill, recheck the problem solving so on square measure the system of adjusting a bill. Once the rectification these bills square measure sent for the any procedure of installment.</w:t>
      </w:r>
    </w:p>
    <w:p w14:paraId="59B7B951" w14:textId="429A220C" w:rsidR="00903FF6" w:rsidRPr="007A25C6" w:rsidRDefault="00903FF6" w:rsidP="00966A07">
      <w:pPr>
        <w:autoSpaceDE w:val="0"/>
        <w:autoSpaceDN w:val="0"/>
        <w:adjustRightInd w:val="0"/>
        <w:spacing w:line="360" w:lineRule="auto"/>
        <w:jc w:val="both"/>
        <w:rPr>
          <w:rFonts w:ascii="Times New Roman" w:hAnsi="Times New Roman" w:cs="Times New Roman"/>
          <w:b/>
          <w:bCs/>
          <w:color w:val="7030A0"/>
          <w:sz w:val="24"/>
          <w:szCs w:val="24"/>
        </w:rPr>
      </w:pPr>
      <w:r w:rsidRPr="007A25C6">
        <w:rPr>
          <w:rFonts w:ascii="Times New Roman" w:hAnsi="Times New Roman" w:cs="Times New Roman"/>
          <w:b/>
          <w:bCs/>
          <w:color w:val="7030A0"/>
          <w:sz w:val="24"/>
          <w:szCs w:val="24"/>
        </w:rPr>
        <w:t>Filling</w:t>
      </w:r>
    </w:p>
    <w:p w14:paraId="418D1EC1" w14:textId="56ACC997" w:rsidR="00966A07" w:rsidRPr="007A25C6" w:rsidRDefault="00903FF6"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Each and every day I had to receive the </w:t>
      </w:r>
      <w:r w:rsidRPr="007A25C6">
        <w:rPr>
          <w:rFonts w:ascii="Times New Roman" w:hAnsi="Times New Roman" w:cs="Times New Roman"/>
          <w:b/>
          <w:bCs/>
          <w:sz w:val="24"/>
          <w:szCs w:val="24"/>
        </w:rPr>
        <w:t>GRN Copy (Goods Receiving Note), PI Copy (Purchase Indenter), Advanced Copy of General Purchase File, CMTI MU &amp; CMT LTEE</w:t>
      </w:r>
      <w:r w:rsidRPr="007A25C6">
        <w:rPr>
          <w:rFonts w:ascii="Times New Roman" w:hAnsi="Times New Roman" w:cs="Times New Roman"/>
          <w:sz w:val="24"/>
          <w:szCs w:val="24"/>
        </w:rPr>
        <w:t xml:space="preserve"> file </w:t>
      </w:r>
      <w:r w:rsidR="00D17A78" w:rsidRPr="007A25C6">
        <w:rPr>
          <w:rFonts w:ascii="Times New Roman" w:hAnsi="Times New Roman" w:cs="Times New Roman"/>
          <w:sz w:val="24"/>
          <w:szCs w:val="24"/>
        </w:rPr>
        <w:t xml:space="preserve">and </w:t>
      </w:r>
      <w:r w:rsidRPr="007A25C6">
        <w:rPr>
          <w:rFonts w:ascii="Times New Roman" w:hAnsi="Times New Roman" w:cs="Times New Roman"/>
          <w:sz w:val="24"/>
          <w:szCs w:val="24"/>
        </w:rPr>
        <w:t>update</w:t>
      </w:r>
      <w:r w:rsidR="00D17A78" w:rsidRPr="007A25C6">
        <w:rPr>
          <w:rFonts w:ascii="Times New Roman" w:hAnsi="Times New Roman" w:cs="Times New Roman"/>
          <w:sz w:val="24"/>
          <w:szCs w:val="24"/>
        </w:rPr>
        <w:t xml:space="preserve"> all of this</w:t>
      </w:r>
      <w:r w:rsidRPr="007A25C6">
        <w:rPr>
          <w:rFonts w:ascii="Times New Roman" w:hAnsi="Times New Roman" w:cs="Times New Roman"/>
          <w:sz w:val="24"/>
          <w:szCs w:val="24"/>
        </w:rPr>
        <w:t xml:space="preserve"> on daily basis by using Microsoft Excel.</w:t>
      </w:r>
      <w:r w:rsidR="00D17A78" w:rsidRPr="007A25C6">
        <w:rPr>
          <w:rFonts w:ascii="Times New Roman" w:hAnsi="Times New Roman" w:cs="Times New Roman"/>
          <w:sz w:val="24"/>
          <w:szCs w:val="24"/>
        </w:rPr>
        <w:t xml:space="preserve"> After updating, had to print these and then did filling.</w:t>
      </w:r>
    </w:p>
    <w:p w14:paraId="1492061D" w14:textId="5A9C6D1C" w:rsidR="00D17A78" w:rsidRPr="007A25C6" w:rsidRDefault="00966A07" w:rsidP="001C351D">
      <w:pPr>
        <w:autoSpaceDE w:val="0"/>
        <w:autoSpaceDN w:val="0"/>
        <w:adjustRightInd w:val="0"/>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I also upload the scanned document into the accounting portal of the CMT with a short description of each document, which directly connect with headquarter of Mauritius. All the business documents and bookkeeping are recorded with SAP which is automatically added in the accounting portal of the CMT (Bangladesh).</w:t>
      </w:r>
    </w:p>
    <w:p w14:paraId="03353A62" w14:textId="77777777" w:rsidR="001C351D" w:rsidRPr="007A25C6" w:rsidRDefault="001C351D" w:rsidP="001C351D">
      <w:pPr>
        <w:autoSpaceDE w:val="0"/>
        <w:autoSpaceDN w:val="0"/>
        <w:adjustRightInd w:val="0"/>
        <w:spacing w:line="276" w:lineRule="auto"/>
        <w:jc w:val="both"/>
        <w:rPr>
          <w:rFonts w:ascii="Times New Roman" w:hAnsi="Times New Roman" w:cs="Times New Roman"/>
          <w:sz w:val="24"/>
          <w:szCs w:val="24"/>
        </w:rPr>
      </w:pPr>
    </w:p>
    <w:p w14:paraId="2C0D7621" w14:textId="77777777" w:rsidR="001C351D" w:rsidRPr="007A25C6" w:rsidRDefault="001C351D" w:rsidP="001C351D">
      <w:pPr>
        <w:autoSpaceDE w:val="0"/>
        <w:autoSpaceDN w:val="0"/>
        <w:adjustRightInd w:val="0"/>
        <w:spacing w:line="276" w:lineRule="auto"/>
        <w:jc w:val="both"/>
        <w:rPr>
          <w:rFonts w:ascii="Times New Roman" w:hAnsi="Times New Roman" w:cs="Times New Roman"/>
          <w:sz w:val="24"/>
          <w:szCs w:val="24"/>
        </w:rPr>
      </w:pPr>
    </w:p>
    <w:p w14:paraId="58AD623F" w14:textId="47C96770" w:rsidR="00D17A78" w:rsidRPr="007A25C6" w:rsidRDefault="00D17A78" w:rsidP="00966A07">
      <w:pPr>
        <w:autoSpaceDE w:val="0"/>
        <w:autoSpaceDN w:val="0"/>
        <w:adjustRightInd w:val="0"/>
        <w:spacing w:line="360" w:lineRule="auto"/>
        <w:jc w:val="both"/>
        <w:rPr>
          <w:rFonts w:ascii="Times New Roman" w:hAnsi="Times New Roman" w:cs="Times New Roman"/>
          <w:b/>
          <w:bCs/>
          <w:color w:val="7030A0"/>
          <w:sz w:val="24"/>
          <w:szCs w:val="24"/>
        </w:rPr>
      </w:pPr>
      <w:r w:rsidRPr="007A25C6">
        <w:rPr>
          <w:rFonts w:ascii="Times New Roman" w:hAnsi="Times New Roman" w:cs="Times New Roman"/>
          <w:b/>
          <w:bCs/>
          <w:color w:val="7030A0"/>
          <w:sz w:val="24"/>
          <w:szCs w:val="24"/>
        </w:rPr>
        <w:lastRenderedPageBreak/>
        <w:t>Mailing</w:t>
      </w:r>
    </w:p>
    <w:p w14:paraId="4E8D4EAB" w14:textId="1946801D" w:rsidR="00D17A78" w:rsidRPr="007A25C6" w:rsidRDefault="00D17A78" w:rsidP="001C351D">
      <w:pPr>
        <w:autoSpaceDE w:val="0"/>
        <w:autoSpaceDN w:val="0"/>
        <w:adjustRightInd w:val="0"/>
        <w:spacing w:line="276" w:lineRule="auto"/>
        <w:jc w:val="both"/>
        <w:rPr>
          <w:rFonts w:ascii="Times New Roman" w:hAnsi="Times New Roman" w:cs="Times New Roman"/>
          <w:b/>
          <w:bCs/>
          <w:color w:val="7030A0"/>
          <w:sz w:val="24"/>
          <w:szCs w:val="24"/>
        </w:rPr>
      </w:pPr>
      <w:r w:rsidRPr="007A25C6">
        <w:rPr>
          <w:rFonts w:ascii="Times New Roman" w:hAnsi="Times New Roman" w:cs="Times New Roman"/>
          <w:sz w:val="24"/>
          <w:szCs w:val="24"/>
        </w:rPr>
        <w:t>I had to send email to my coordinators to deliver important files, information or to communicate with each other if needed. To do it, I had to use the Microsoft Outlook. (HR activity)</w:t>
      </w:r>
    </w:p>
    <w:p w14:paraId="071C88B6" w14:textId="77777777" w:rsidR="00C252C3" w:rsidRPr="007A25C6" w:rsidRDefault="009C1436" w:rsidP="00C252C3">
      <w:pPr>
        <w:pStyle w:val="Heading2"/>
        <w:rPr>
          <w:rFonts w:eastAsiaTheme="minorHAnsi" w:cs="Times New Roman"/>
        </w:rPr>
      </w:pPr>
      <w:bookmarkStart w:id="51" w:name="_Toc24404165"/>
      <w:bookmarkStart w:id="52" w:name="_Toc65348462"/>
      <w:r w:rsidRPr="007A25C6">
        <w:rPr>
          <w:rFonts w:eastAsiaTheme="minorHAnsi" w:cs="Times New Roman"/>
        </w:rPr>
        <w:t xml:space="preserve">3.10 </w:t>
      </w:r>
      <w:r w:rsidR="00966A07" w:rsidRPr="007A25C6">
        <w:rPr>
          <w:rFonts w:eastAsiaTheme="minorHAnsi" w:cs="Times New Roman"/>
        </w:rPr>
        <w:t>Operational activities and Department of the organization</w:t>
      </w:r>
      <w:bookmarkStart w:id="53" w:name="_Toc24403821"/>
      <w:bookmarkStart w:id="54" w:name="_Toc24404166"/>
      <w:bookmarkEnd w:id="41"/>
      <w:bookmarkEnd w:id="51"/>
      <w:bookmarkEnd w:id="52"/>
    </w:p>
    <w:p w14:paraId="079B7CCE" w14:textId="77777777" w:rsidR="00C252C3" w:rsidRPr="007A25C6" w:rsidRDefault="00C252C3" w:rsidP="00C252C3">
      <w:pPr>
        <w:pStyle w:val="Heading2"/>
        <w:rPr>
          <w:rFonts w:eastAsiaTheme="minorHAnsi" w:cs="Times New Roman"/>
        </w:rPr>
      </w:pPr>
    </w:p>
    <w:p w14:paraId="0B14F5A3" w14:textId="6CB57020" w:rsidR="00966A07" w:rsidRPr="007A25C6" w:rsidRDefault="00966A07" w:rsidP="004572AF">
      <w:pPr>
        <w:rPr>
          <w:rFonts w:ascii="Times New Roman" w:hAnsi="Times New Roman" w:cs="Times New Roman"/>
          <w:color w:val="4472C4" w:themeColor="accent1"/>
          <w:sz w:val="24"/>
          <w:szCs w:val="24"/>
        </w:rPr>
      </w:pPr>
      <w:bookmarkStart w:id="55" w:name="_Toc65152234"/>
      <w:r w:rsidRPr="007A25C6">
        <w:rPr>
          <w:rFonts w:ascii="Times New Roman" w:hAnsi="Times New Roman" w:cs="Times New Roman"/>
          <w:sz w:val="24"/>
          <w:szCs w:val="24"/>
        </w:rPr>
        <w:t>CMT (Bangladesh) operates through several department which starts with product design and development department and ended with the delivery department which helps to distribute its product in Europe and USA. In overall production process CMT (Bangladesh) ensure highest quality of product with combination of advance technology, expertise and superior management team. More than 6000 workers relentlessly work under five departments to provide a better quality product. The operational structure is given below.</w:t>
      </w:r>
      <w:bookmarkEnd w:id="53"/>
      <w:bookmarkEnd w:id="54"/>
      <w:bookmarkEnd w:id="55"/>
    </w:p>
    <w:p w14:paraId="3E20347F" w14:textId="77777777" w:rsidR="00966A07" w:rsidRPr="007A25C6" w:rsidRDefault="00966A07" w:rsidP="00966A07">
      <w:pPr>
        <w:rPr>
          <w:rFonts w:ascii="Times New Roman" w:hAnsi="Times New Roman" w:cs="Times New Roman"/>
          <w:sz w:val="24"/>
          <w:szCs w:val="24"/>
        </w:rPr>
      </w:pPr>
    </w:p>
    <w:p w14:paraId="73D5CEF3" w14:textId="1A8E33F5" w:rsidR="00966A07" w:rsidRPr="007A25C6" w:rsidRDefault="00966A07" w:rsidP="001C351D">
      <w:pPr>
        <w:rPr>
          <w:rFonts w:ascii="Times New Roman" w:hAnsi="Times New Roman" w:cs="Times New Roman"/>
          <w:szCs w:val="24"/>
        </w:rPr>
      </w:pPr>
      <w:r w:rsidRPr="007A25C6">
        <w:rPr>
          <w:rFonts w:ascii="Times New Roman" w:hAnsi="Times New Roman" w:cs="Times New Roman"/>
          <w:noProof/>
          <w:szCs w:val="24"/>
        </w:rPr>
        <w:drawing>
          <wp:inline distT="0" distB="0" distL="0" distR="0" wp14:anchorId="33C25316" wp14:editId="205F1610">
            <wp:extent cx="5704205" cy="3343275"/>
            <wp:effectExtent l="0" t="0" r="0" b="9525"/>
            <wp:docPr id="5" name="Picture 2" descr="Capture snigdha 7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 snigdha 788.PNG"/>
                    <pic:cNvPicPr/>
                  </pic:nvPicPr>
                  <pic:blipFill>
                    <a:blip r:embed="rId14" cstate="print"/>
                    <a:stretch>
                      <a:fillRect/>
                    </a:stretch>
                  </pic:blipFill>
                  <pic:spPr>
                    <a:xfrm>
                      <a:off x="0" y="0"/>
                      <a:ext cx="5704753" cy="3343596"/>
                    </a:xfrm>
                    <a:prstGeom prst="rect">
                      <a:avLst/>
                    </a:prstGeom>
                  </pic:spPr>
                </pic:pic>
              </a:graphicData>
            </a:graphic>
          </wp:inline>
        </w:drawing>
      </w:r>
    </w:p>
    <w:p w14:paraId="6C7130D1" w14:textId="77777777" w:rsidR="00966A07" w:rsidRPr="007A25C6" w:rsidRDefault="00966A07"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Operation starts with the finest raw material mainly cotton entering into spinning, then knitting, dyeing, finishing, after that cutting and sewing, lastly the garments wash and ready for the delivery. Throughout the overall procedures they ensure highest quality in production. Overall production process is vertically integrated process which is carefully design to produce quality product and ensure timely delivery of order.</w:t>
      </w:r>
    </w:p>
    <w:p w14:paraId="12A9491E" w14:textId="77777777" w:rsidR="00966A07" w:rsidRPr="007A25C6" w:rsidRDefault="00966A07"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Overall production unit activities are given trough production unit picture, which provide a better understanding of overall production activities of the organization.</w:t>
      </w:r>
    </w:p>
    <w:p w14:paraId="66A9C128" w14:textId="77777777" w:rsidR="00966A07" w:rsidRPr="007A25C6" w:rsidRDefault="00966A07" w:rsidP="00966A07">
      <w:pPr>
        <w:rPr>
          <w:rFonts w:ascii="Times New Roman" w:hAnsi="Times New Roman" w:cs="Times New Roman"/>
        </w:rPr>
      </w:pPr>
    </w:p>
    <w:p w14:paraId="6FC8A2F3" w14:textId="6BF4BAEE" w:rsidR="00966A07" w:rsidRPr="007A25C6" w:rsidRDefault="00966A07" w:rsidP="00966A07">
      <w:pPr>
        <w:rPr>
          <w:rFonts w:ascii="Times New Roman" w:hAnsi="Times New Roman" w:cs="Times New Roman"/>
          <w:b/>
          <w:bCs/>
        </w:rPr>
      </w:pPr>
      <w:r w:rsidRPr="007A25C6">
        <w:rPr>
          <w:rFonts w:ascii="Times New Roman" w:hAnsi="Times New Roman" w:cs="Times New Roman"/>
          <w:b/>
          <w:bCs/>
          <w:noProof/>
        </w:rPr>
        <w:drawing>
          <wp:inline distT="0" distB="0" distL="0" distR="0" wp14:anchorId="5DE972F9" wp14:editId="5FEC91F9">
            <wp:extent cx="1428750" cy="1428750"/>
            <wp:effectExtent l="19050" t="0" r="0" b="0"/>
            <wp:docPr id="111" name="Picture 111" descr="1-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spinning"/>
                    <pic:cNvPicPr>
                      <a:picLocks noChangeAspect="1" noChangeArrowheads="1"/>
                    </pic:cNvPicPr>
                  </pic:nvPicPr>
                  <pic:blipFill>
                    <a:blip r:embed="rId15"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7A25C6">
        <w:rPr>
          <w:rFonts w:ascii="Times New Roman" w:hAnsi="Times New Roman" w:cs="Times New Roman"/>
          <w:b/>
          <w:bCs/>
        </w:rPr>
        <w:t xml:space="preserve">                  </w:t>
      </w:r>
      <w:r w:rsidRPr="007A25C6">
        <w:rPr>
          <w:rFonts w:ascii="Times New Roman" w:hAnsi="Times New Roman" w:cs="Times New Roman"/>
          <w:b/>
          <w:bCs/>
          <w:noProof/>
        </w:rPr>
        <w:drawing>
          <wp:inline distT="0" distB="0" distL="0" distR="0" wp14:anchorId="11A8DD4B" wp14:editId="163E45F0">
            <wp:extent cx="1428750" cy="1428750"/>
            <wp:effectExtent l="19050" t="0" r="0" b="0"/>
            <wp:docPr id="1" name="Picture 112" descr="2-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2-spinning"/>
                    <pic:cNvPicPr>
                      <a:picLocks noChangeAspect="1" noChangeArrowheads="1"/>
                    </pic:cNvPicPr>
                  </pic:nvPicPr>
                  <pic:blipFill>
                    <a:blip r:embed="rId16"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7A25C6">
        <w:rPr>
          <w:rFonts w:ascii="Times New Roman" w:hAnsi="Times New Roman" w:cs="Times New Roman"/>
          <w:b/>
          <w:bCs/>
        </w:rPr>
        <w:t xml:space="preserve">                  </w:t>
      </w:r>
      <w:r w:rsidRPr="007A25C6">
        <w:rPr>
          <w:rFonts w:ascii="Times New Roman" w:hAnsi="Times New Roman" w:cs="Times New Roman"/>
          <w:b/>
          <w:bCs/>
          <w:noProof/>
        </w:rPr>
        <w:drawing>
          <wp:inline distT="0" distB="0" distL="0" distR="0" wp14:anchorId="6E0DCACC" wp14:editId="2229E04F">
            <wp:extent cx="1428750" cy="1428750"/>
            <wp:effectExtent l="19050" t="0" r="0" b="0"/>
            <wp:docPr id="17" name="Picture 113" descr="3-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3-spinning"/>
                    <pic:cNvPicPr>
                      <a:picLocks noChangeAspect="1" noChangeArrowheads="1"/>
                    </pic:cNvPicPr>
                  </pic:nvPicPr>
                  <pic:blipFill>
                    <a:blip r:embed="rId17"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14:paraId="7F2048AC" w14:textId="77777777" w:rsidR="00966A07" w:rsidRPr="007A25C6" w:rsidRDefault="00966A07" w:rsidP="00966A07">
      <w:pPr>
        <w:rPr>
          <w:rFonts w:ascii="Times New Roman" w:hAnsi="Times New Roman" w:cs="Times New Roman"/>
          <w:b/>
          <w:bCs/>
        </w:rPr>
      </w:pPr>
      <w:r w:rsidRPr="007A25C6">
        <w:rPr>
          <w:rFonts w:ascii="Times New Roman" w:hAnsi="Times New Roman" w:cs="Times New Roman"/>
          <w:b/>
          <w:bCs/>
          <w:noProof/>
        </w:rPr>
        <w:drawing>
          <wp:inline distT="0" distB="0" distL="0" distR="0" wp14:anchorId="3B8EF544" wp14:editId="7663FEE0">
            <wp:extent cx="1428750" cy="1428750"/>
            <wp:effectExtent l="19050" t="0" r="0" b="0"/>
            <wp:docPr id="114" name="Picture 114" descr="4-spi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4-spinning"/>
                    <pic:cNvPicPr>
                      <a:picLocks noChangeAspect="1" noChangeArrowheads="1"/>
                    </pic:cNvPicPr>
                  </pic:nvPicPr>
                  <pic:blipFill>
                    <a:blip r:embed="rId18"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7A25C6">
        <w:rPr>
          <w:rFonts w:ascii="Times New Roman" w:hAnsi="Times New Roman" w:cs="Times New Roman"/>
          <w:b/>
          <w:bCs/>
        </w:rPr>
        <w:t xml:space="preserve">                  </w:t>
      </w:r>
      <w:r w:rsidRPr="007A25C6">
        <w:rPr>
          <w:rFonts w:ascii="Times New Roman" w:hAnsi="Times New Roman" w:cs="Times New Roman"/>
          <w:b/>
          <w:bCs/>
          <w:noProof/>
        </w:rPr>
        <w:drawing>
          <wp:inline distT="0" distB="0" distL="0" distR="0" wp14:anchorId="7535DB05" wp14:editId="2E205491">
            <wp:extent cx="1428750" cy="1428750"/>
            <wp:effectExtent l="19050" t="0" r="0" b="0"/>
            <wp:docPr id="18" name="Picture 115" descr="5-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5-fabric"/>
                    <pic:cNvPicPr>
                      <a:picLocks noChangeAspect="1" noChangeArrowheads="1"/>
                    </pic:cNvPicPr>
                  </pic:nvPicPr>
                  <pic:blipFill>
                    <a:blip r:embed="rId19"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r w:rsidRPr="007A25C6">
        <w:rPr>
          <w:rFonts w:ascii="Times New Roman" w:hAnsi="Times New Roman" w:cs="Times New Roman"/>
          <w:b/>
          <w:bCs/>
        </w:rPr>
        <w:t xml:space="preserve">                   </w:t>
      </w:r>
      <w:r w:rsidRPr="007A25C6">
        <w:rPr>
          <w:rFonts w:ascii="Times New Roman" w:hAnsi="Times New Roman" w:cs="Times New Roman"/>
          <w:b/>
          <w:bCs/>
          <w:noProof/>
        </w:rPr>
        <w:drawing>
          <wp:inline distT="0" distB="0" distL="0" distR="0" wp14:anchorId="2958FAFF" wp14:editId="55A1C494">
            <wp:extent cx="1428750" cy="1428750"/>
            <wp:effectExtent l="19050" t="0" r="0" b="0"/>
            <wp:docPr id="19" name="Picture 116" descr="6-fa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6-fabric"/>
                    <pic:cNvPicPr>
                      <a:picLocks noChangeAspect="1" noChangeArrowheads="1"/>
                    </pic:cNvPicPr>
                  </pic:nvPicPr>
                  <pic:blipFill>
                    <a:blip r:embed="rId20" cstate="print"/>
                    <a:srcRect/>
                    <a:stretch>
                      <a:fillRect/>
                    </a:stretch>
                  </pic:blipFill>
                  <pic:spPr bwMode="auto">
                    <a:xfrm>
                      <a:off x="0" y="0"/>
                      <a:ext cx="1428750" cy="1428750"/>
                    </a:xfrm>
                    <a:prstGeom prst="rect">
                      <a:avLst/>
                    </a:prstGeom>
                    <a:noFill/>
                    <a:ln w="9525">
                      <a:noFill/>
                      <a:miter lim="800000"/>
                      <a:headEnd/>
                      <a:tailEnd/>
                    </a:ln>
                  </pic:spPr>
                </pic:pic>
              </a:graphicData>
            </a:graphic>
          </wp:inline>
        </w:drawing>
      </w:r>
    </w:p>
    <w:p w14:paraId="16E82A46" w14:textId="77777777" w:rsidR="00966A07" w:rsidRPr="007A25C6" w:rsidRDefault="00966A07" w:rsidP="00966A07">
      <w:pPr>
        <w:rPr>
          <w:rFonts w:ascii="Times New Roman" w:hAnsi="Times New Roman" w:cs="Times New Roman"/>
        </w:rPr>
      </w:pPr>
    </w:p>
    <w:p w14:paraId="682A49F6" w14:textId="26B43CAA" w:rsidR="00FF2BF5" w:rsidRPr="007A25C6" w:rsidRDefault="009C1436" w:rsidP="001C351D">
      <w:pPr>
        <w:pStyle w:val="Heading2"/>
        <w:rPr>
          <w:rFonts w:cs="Times New Roman"/>
        </w:rPr>
      </w:pPr>
      <w:bookmarkStart w:id="56" w:name="_Toc24404167"/>
      <w:bookmarkStart w:id="57" w:name="_Toc65348463"/>
      <w:r w:rsidRPr="007A25C6">
        <w:rPr>
          <w:rFonts w:cs="Times New Roman"/>
        </w:rPr>
        <w:t>3</w:t>
      </w:r>
      <w:r w:rsidR="00966A07" w:rsidRPr="007A25C6">
        <w:rPr>
          <w:rFonts w:cs="Times New Roman"/>
        </w:rPr>
        <w:t>.</w:t>
      </w:r>
      <w:r w:rsidRPr="007A25C6">
        <w:rPr>
          <w:rFonts w:cs="Times New Roman"/>
        </w:rPr>
        <w:t>1</w:t>
      </w:r>
      <w:r w:rsidR="00966A07" w:rsidRPr="007A25C6">
        <w:rPr>
          <w:rFonts w:cs="Times New Roman"/>
        </w:rPr>
        <w:t>1 Departments of CMT (Bangladesh)</w:t>
      </w:r>
      <w:bookmarkEnd w:id="56"/>
      <w:bookmarkEnd w:id="57"/>
      <w:r w:rsidR="00966A07" w:rsidRPr="007A25C6">
        <w:rPr>
          <w:rFonts w:cs="Times New Roman"/>
        </w:rPr>
        <w:t xml:space="preserve"> </w:t>
      </w:r>
    </w:p>
    <w:p w14:paraId="6B881781" w14:textId="77777777" w:rsidR="001C351D" w:rsidRPr="007A25C6" w:rsidRDefault="001C351D" w:rsidP="001C351D">
      <w:pPr>
        <w:rPr>
          <w:rFonts w:ascii="Times New Roman" w:hAnsi="Times New Roman" w:cs="Times New Roman"/>
          <w:lang w:bidi="bn-BD"/>
        </w:rPr>
      </w:pPr>
    </w:p>
    <w:p w14:paraId="676B7935" w14:textId="66C1FD82" w:rsidR="00966A07" w:rsidRPr="007A25C6" w:rsidRDefault="00966A07" w:rsidP="001C351D">
      <w:pPr>
        <w:pStyle w:val="ListParagraph"/>
        <w:numPr>
          <w:ilvl w:val="0"/>
          <w:numId w:val="13"/>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b/>
          <w:sz w:val="24"/>
          <w:szCs w:val="24"/>
        </w:rPr>
        <w:t>Finance, Accounts &amp; Audit Department:</w:t>
      </w:r>
      <w:r w:rsidRPr="007A25C6">
        <w:rPr>
          <w:rFonts w:ascii="Times New Roman" w:eastAsia="Times New Roman" w:hAnsi="Times New Roman" w:cs="Times New Roman"/>
          <w:b/>
          <w:sz w:val="28"/>
          <w:szCs w:val="28"/>
        </w:rPr>
        <w:t xml:space="preserve"> </w:t>
      </w:r>
      <w:r w:rsidRPr="007A25C6">
        <w:rPr>
          <w:rFonts w:ascii="Times New Roman" w:eastAsia="Times New Roman" w:hAnsi="Times New Roman" w:cs="Times New Roman"/>
          <w:sz w:val="24"/>
          <w:szCs w:val="24"/>
        </w:rPr>
        <w:t>This department of CMT mainly deals with the overall payment associated with organization. This department also maintains the integrity for other departments of the CMT (Bangladesh).</w:t>
      </w:r>
    </w:p>
    <w:p w14:paraId="7B87C9D3" w14:textId="77777777" w:rsidR="001C351D" w:rsidRPr="007A25C6" w:rsidRDefault="001C351D" w:rsidP="001C351D">
      <w:pPr>
        <w:pStyle w:val="ListParagraph"/>
        <w:spacing w:after="0" w:line="276" w:lineRule="auto"/>
        <w:jc w:val="both"/>
        <w:rPr>
          <w:rFonts w:ascii="Times New Roman" w:eastAsia="Times New Roman" w:hAnsi="Times New Roman" w:cs="Times New Roman"/>
          <w:sz w:val="24"/>
          <w:szCs w:val="24"/>
        </w:rPr>
      </w:pPr>
    </w:p>
    <w:p w14:paraId="5C209740" w14:textId="3A401250" w:rsidR="00966A07" w:rsidRPr="007A25C6" w:rsidRDefault="00966A07" w:rsidP="001C351D">
      <w:pPr>
        <w:pStyle w:val="ListParagraph"/>
        <w:numPr>
          <w:ilvl w:val="0"/>
          <w:numId w:val="13"/>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b/>
          <w:sz w:val="24"/>
          <w:szCs w:val="24"/>
        </w:rPr>
        <w:t>Commercial Department:</w:t>
      </w:r>
      <w:r w:rsidRPr="007A25C6">
        <w:rPr>
          <w:rFonts w:ascii="Times New Roman" w:eastAsia="Times New Roman" w:hAnsi="Times New Roman" w:cs="Times New Roman"/>
          <w:b/>
          <w:sz w:val="28"/>
          <w:szCs w:val="28"/>
        </w:rPr>
        <w:t xml:space="preserve"> </w:t>
      </w:r>
      <w:r w:rsidRPr="007A25C6">
        <w:rPr>
          <w:rFonts w:ascii="Times New Roman" w:eastAsia="Times New Roman" w:hAnsi="Times New Roman" w:cs="Times New Roman"/>
          <w:sz w:val="24"/>
          <w:szCs w:val="24"/>
        </w:rPr>
        <w:t xml:space="preserve">Commercial department is headed by </w:t>
      </w:r>
      <w:r w:rsidRPr="007A25C6">
        <w:rPr>
          <w:rFonts w:ascii="Times New Roman" w:hAnsi="Times New Roman" w:cs="Times New Roman"/>
          <w:bCs/>
          <w:color w:val="000000"/>
          <w:sz w:val="24"/>
          <w:szCs w:val="24"/>
        </w:rPr>
        <w:t>Mr. Anwar Hossain</w:t>
      </w:r>
      <w:r w:rsidRPr="007A25C6">
        <w:rPr>
          <w:rFonts w:ascii="Times New Roman" w:hAnsi="Times New Roman" w:cs="Times New Roman"/>
          <w:color w:val="000000"/>
          <w:sz w:val="24"/>
          <w:szCs w:val="24"/>
        </w:rPr>
        <w:t>. This department handles all the procedure and activities related to the export-import dealing. Five enthusiastic people handle this important department in Dhaka Office of CMT (Bangladesh).</w:t>
      </w:r>
    </w:p>
    <w:p w14:paraId="2356909A" w14:textId="77777777" w:rsidR="001C351D" w:rsidRPr="007A25C6" w:rsidRDefault="001C351D" w:rsidP="001C351D">
      <w:pPr>
        <w:spacing w:after="0" w:line="276" w:lineRule="auto"/>
        <w:jc w:val="both"/>
        <w:rPr>
          <w:rFonts w:ascii="Times New Roman" w:eastAsia="Times New Roman" w:hAnsi="Times New Roman" w:cs="Times New Roman"/>
          <w:sz w:val="24"/>
          <w:szCs w:val="24"/>
        </w:rPr>
      </w:pPr>
    </w:p>
    <w:p w14:paraId="69574F89" w14:textId="77777777" w:rsidR="00966A07" w:rsidRPr="007A25C6" w:rsidRDefault="00966A07" w:rsidP="001C351D">
      <w:pPr>
        <w:pStyle w:val="ListParagraph"/>
        <w:numPr>
          <w:ilvl w:val="0"/>
          <w:numId w:val="13"/>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b/>
          <w:sz w:val="24"/>
          <w:szCs w:val="24"/>
        </w:rPr>
        <w:t>General Purchase Department:</w:t>
      </w:r>
      <w:r w:rsidRPr="007A25C6">
        <w:rPr>
          <w:rFonts w:ascii="Times New Roman" w:eastAsia="Times New Roman" w:hAnsi="Times New Roman" w:cs="Times New Roman"/>
          <w:b/>
          <w:sz w:val="28"/>
          <w:szCs w:val="28"/>
        </w:rPr>
        <w:t xml:space="preserve"> </w:t>
      </w:r>
      <w:r w:rsidRPr="007A25C6">
        <w:rPr>
          <w:rFonts w:ascii="Times New Roman" w:eastAsia="Times New Roman" w:hAnsi="Times New Roman" w:cs="Times New Roman"/>
          <w:sz w:val="24"/>
          <w:szCs w:val="24"/>
        </w:rPr>
        <w:t xml:space="preserve">General Purchase department mainly buys the whole factory </w:t>
      </w:r>
      <w:r w:rsidRPr="007A25C6">
        <w:rPr>
          <w:rFonts w:ascii="Times New Roman" w:eastAsiaTheme="majorEastAsia" w:hAnsi="Times New Roman" w:cs="Times New Roman"/>
          <w:sz w:val="24"/>
          <w:szCs w:val="24"/>
        </w:rPr>
        <w:t>items-equipment, which is needed for running the day to day production and operation of CMT (Bangladesh).</w:t>
      </w:r>
    </w:p>
    <w:p w14:paraId="55931A14" w14:textId="77777777" w:rsidR="00966A07" w:rsidRPr="007A25C6" w:rsidRDefault="00966A07" w:rsidP="00966A07">
      <w:pPr>
        <w:pStyle w:val="ListParagraph"/>
        <w:rPr>
          <w:rFonts w:ascii="Times New Roman" w:eastAsia="Times New Roman" w:hAnsi="Times New Roman" w:cs="Times New Roman"/>
          <w:sz w:val="24"/>
          <w:szCs w:val="24"/>
        </w:rPr>
      </w:pPr>
    </w:p>
    <w:p w14:paraId="075C4CE8" w14:textId="77777777" w:rsidR="00966A07" w:rsidRPr="007A25C6" w:rsidRDefault="00966A07" w:rsidP="001C351D">
      <w:pPr>
        <w:pStyle w:val="ListParagraph"/>
        <w:numPr>
          <w:ilvl w:val="0"/>
          <w:numId w:val="13"/>
        </w:numPr>
        <w:spacing w:after="0" w:line="276" w:lineRule="auto"/>
        <w:jc w:val="both"/>
        <w:rPr>
          <w:rFonts w:ascii="Times New Roman" w:eastAsia="Times New Roman" w:hAnsi="Times New Roman" w:cs="Times New Roman"/>
          <w:sz w:val="24"/>
          <w:szCs w:val="24"/>
        </w:rPr>
      </w:pPr>
      <w:r w:rsidRPr="007A25C6">
        <w:rPr>
          <w:rFonts w:ascii="Times New Roman" w:eastAsiaTheme="majorEastAsia" w:hAnsi="Times New Roman" w:cs="Times New Roman"/>
          <w:b/>
          <w:sz w:val="24"/>
          <w:szCs w:val="24"/>
        </w:rPr>
        <w:t>Accessories Purchase</w:t>
      </w:r>
      <w:r w:rsidRPr="007A25C6">
        <w:rPr>
          <w:rFonts w:ascii="Times New Roman" w:eastAsia="Times New Roman" w:hAnsi="Times New Roman" w:cs="Times New Roman"/>
          <w:b/>
          <w:sz w:val="24"/>
          <w:szCs w:val="24"/>
        </w:rPr>
        <w:t xml:space="preserve"> Department:</w:t>
      </w:r>
      <w:r w:rsidRPr="007A25C6">
        <w:rPr>
          <w:rFonts w:ascii="Times New Roman" w:eastAsia="Times New Roman" w:hAnsi="Times New Roman" w:cs="Times New Roman"/>
          <w:b/>
          <w:sz w:val="28"/>
          <w:szCs w:val="28"/>
        </w:rPr>
        <w:t xml:space="preserve"> </w:t>
      </w:r>
      <w:r w:rsidRPr="007A25C6">
        <w:rPr>
          <w:rFonts w:ascii="Times New Roman" w:eastAsia="Times New Roman" w:hAnsi="Times New Roman" w:cs="Times New Roman"/>
          <w:sz w:val="24"/>
          <w:szCs w:val="24"/>
        </w:rPr>
        <w:t>Accessories purchase department mainly deals with the purchasing of accessories of items which is needed in factory for manufacturing procedure.</w:t>
      </w:r>
    </w:p>
    <w:p w14:paraId="7AFF1960" w14:textId="77777777" w:rsidR="00966A07" w:rsidRPr="007A25C6" w:rsidRDefault="00966A07" w:rsidP="00966A07">
      <w:pPr>
        <w:pStyle w:val="ListParagraph"/>
        <w:rPr>
          <w:rFonts w:ascii="Times New Roman" w:eastAsia="Times New Roman" w:hAnsi="Times New Roman" w:cs="Times New Roman"/>
          <w:sz w:val="24"/>
          <w:szCs w:val="24"/>
        </w:rPr>
      </w:pPr>
    </w:p>
    <w:p w14:paraId="10105012" w14:textId="75E457DA" w:rsidR="00966A07" w:rsidRPr="007A25C6" w:rsidRDefault="00966A07" w:rsidP="001C351D">
      <w:pPr>
        <w:pStyle w:val="ListParagraph"/>
        <w:numPr>
          <w:ilvl w:val="0"/>
          <w:numId w:val="13"/>
        </w:numPr>
        <w:spacing w:after="0" w:line="276" w:lineRule="auto"/>
        <w:jc w:val="both"/>
        <w:rPr>
          <w:rFonts w:ascii="Times New Roman" w:eastAsia="Times New Roman" w:hAnsi="Times New Roman" w:cs="Times New Roman"/>
          <w:sz w:val="24"/>
          <w:szCs w:val="24"/>
        </w:rPr>
      </w:pPr>
      <w:r w:rsidRPr="007A25C6">
        <w:rPr>
          <w:rFonts w:ascii="Times New Roman" w:eastAsia="Times New Roman" w:hAnsi="Times New Roman" w:cs="Times New Roman"/>
          <w:b/>
          <w:sz w:val="24"/>
          <w:szCs w:val="24"/>
        </w:rPr>
        <w:lastRenderedPageBreak/>
        <w:t>Human Resource Department:</w:t>
      </w:r>
      <w:r w:rsidRPr="007A25C6">
        <w:rPr>
          <w:rFonts w:ascii="Times New Roman" w:eastAsia="Times New Roman" w:hAnsi="Times New Roman" w:cs="Times New Roman"/>
          <w:b/>
          <w:sz w:val="28"/>
          <w:szCs w:val="28"/>
        </w:rPr>
        <w:t xml:space="preserve"> </w:t>
      </w:r>
      <w:r w:rsidRPr="007A25C6">
        <w:rPr>
          <w:rFonts w:ascii="Times New Roman" w:eastAsia="Times New Roman" w:hAnsi="Times New Roman" w:cs="Times New Roman"/>
          <w:sz w:val="24"/>
          <w:szCs w:val="24"/>
        </w:rPr>
        <w:t>Human resource department are responsible for administrative activities by using Management information system, also deals with payroll system, recruitment procedure and communication.</w:t>
      </w:r>
    </w:p>
    <w:p w14:paraId="244285B6" w14:textId="77777777" w:rsidR="003F5861" w:rsidRPr="007A25C6" w:rsidRDefault="003F5861" w:rsidP="00966A07">
      <w:pPr>
        <w:autoSpaceDE w:val="0"/>
        <w:autoSpaceDN w:val="0"/>
        <w:adjustRightInd w:val="0"/>
        <w:jc w:val="both"/>
        <w:rPr>
          <w:rFonts w:ascii="Times New Roman" w:hAnsi="Times New Roman" w:cs="Times New Roman"/>
          <w:noProof/>
        </w:rPr>
      </w:pPr>
    </w:p>
    <w:p w14:paraId="322FB9B9" w14:textId="63DD9433" w:rsidR="001C351D" w:rsidRPr="007A25C6" w:rsidRDefault="00966A07" w:rsidP="001C351D">
      <w:pPr>
        <w:autoSpaceDE w:val="0"/>
        <w:autoSpaceDN w:val="0"/>
        <w:adjustRightInd w:val="0"/>
        <w:jc w:val="center"/>
        <w:rPr>
          <w:rFonts w:ascii="Times New Roman" w:hAnsi="Times New Roman" w:cs="Times New Roman"/>
          <w:b/>
          <w:color w:val="000000"/>
          <w:sz w:val="28"/>
          <w:szCs w:val="28"/>
        </w:rPr>
      </w:pPr>
      <w:r w:rsidRPr="007A25C6">
        <w:rPr>
          <w:rFonts w:ascii="Times New Roman" w:hAnsi="Times New Roman" w:cs="Times New Roman"/>
          <w:noProof/>
        </w:rPr>
        <w:drawing>
          <wp:inline distT="0" distB="0" distL="0" distR="0" wp14:anchorId="39FF4798" wp14:editId="727ECA16">
            <wp:extent cx="4962525" cy="2895600"/>
            <wp:effectExtent l="0" t="0" r="9525" b="0"/>
            <wp:docPr id="9" name="Picture 8" descr="Capturetasn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tasnim.PNG"/>
                    <pic:cNvPicPr/>
                  </pic:nvPicPr>
                  <pic:blipFill>
                    <a:blip r:embed="rId21" cstate="print"/>
                    <a:stretch>
                      <a:fillRect/>
                    </a:stretch>
                  </pic:blipFill>
                  <pic:spPr>
                    <a:xfrm>
                      <a:off x="0" y="0"/>
                      <a:ext cx="4962525" cy="2895600"/>
                    </a:xfrm>
                    <a:prstGeom prst="rect">
                      <a:avLst/>
                    </a:prstGeom>
                  </pic:spPr>
                </pic:pic>
              </a:graphicData>
            </a:graphic>
          </wp:inline>
        </w:drawing>
      </w:r>
      <w:bookmarkStart w:id="58" w:name="_Toc42213964"/>
    </w:p>
    <w:p w14:paraId="21D78BE5" w14:textId="5EFA9038" w:rsidR="003F5861" w:rsidRPr="007A25C6" w:rsidRDefault="002A6648" w:rsidP="001C351D">
      <w:pPr>
        <w:pStyle w:val="Heading2"/>
        <w:spacing w:line="360" w:lineRule="auto"/>
        <w:rPr>
          <w:rFonts w:cs="Times New Roman"/>
          <w:szCs w:val="28"/>
        </w:rPr>
      </w:pPr>
      <w:bookmarkStart w:id="59" w:name="_Toc65348464"/>
      <w:r w:rsidRPr="007A25C6">
        <w:rPr>
          <w:rFonts w:cs="Times New Roman"/>
          <w:szCs w:val="28"/>
        </w:rPr>
        <w:t xml:space="preserve">3.12 </w:t>
      </w:r>
      <w:r w:rsidR="003F5861" w:rsidRPr="007A25C6">
        <w:rPr>
          <w:rFonts w:cs="Times New Roman"/>
          <w:szCs w:val="28"/>
        </w:rPr>
        <w:t xml:space="preserve">Corporate Culture of </w:t>
      </w:r>
      <w:bookmarkEnd w:id="58"/>
      <w:r w:rsidR="003F5861" w:rsidRPr="007A25C6">
        <w:rPr>
          <w:rFonts w:cs="Times New Roman"/>
          <w:szCs w:val="28"/>
        </w:rPr>
        <w:t>CMT ( Bangladesh )</w:t>
      </w:r>
      <w:bookmarkEnd w:id="59"/>
    </w:p>
    <w:p w14:paraId="651EA289" w14:textId="5BF2CF63" w:rsidR="003F5861" w:rsidRPr="007A25C6" w:rsidRDefault="003F5861" w:rsidP="001C351D">
      <w:pPr>
        <w:spacing w:line="276" w:lineRule="auto"/>
        <w:rPr>
          <w:rFonts w:ascii="Times New Roman" w:hAnsi="Times New Roman" w:cs="Times New Roman"/>
          <w:sz w:val="24"/>
          <w:szCs w:val="24"/>
        </w:rPr>
      </w:pPr>
      <w:r w:rsidRPr="007A25C6">
        <w:rPr>
          <w:rFonts w:ascii="Times New Roman" w:hAnsi="Times New Roman" w:cs="Times New Roman"/>
          <w:sz w:val="24"/>
          <w:szCs w:val="24"/>
        </w:rPr>
        <w:t>Corporate culture of CMT so friendly. They provide some facilities to their employees which motivate employees to work in this atmosphere. Those facilities are-</w:t>
      </w:r>
    </w:p>
    <w:p w14:paraId="5CC34415" w14:textId="5646373A" w:rsidR="001C351D" w:rsidRPr="007A25C6" w:rsidRDefault="003F5861" w:rsidP="001C351D">
      <w:pPr>
        <w:pStyle w:val="ListParagraph"/>
        <w:numPr>
          <w:ilvl w:val="0"/>
          <w:numId w:val="16"/>
        </w:numPr>
        <w:spacing w:line="360" w:lineRule="auto"/>
        <w:jc w:val="both"/>
        <w:rPr>
          <w:rFonts w:ascii="Times New Roman" w:hAnsi="Times New Roman" w:cs="Times New Roman"/>
          <w:b/>
          <w:bCs/>
          <w:color w:val="1F3864" w:themeColor="accent1" w:themeShade="80"/>
          <w:sz w:val="28"/>
          <w:szCs w:val="28"/>
        </w:rPr>
      </w:pPr>
      <w:r w:rsidRPr="007A25C6">
        <w:rPr>
          <w:rFonts w:ascii="Times New Roman" w:hAnsi="Times New Roman" w:cs="Times New Roman"/>
          <w:b/>
          <w:bCs/>
          <w:color w:val="1F3864" w:themeColor="accent1" w:themeShade="80"/>
          <w:sz w:val="28"/>
          <w:szCs w:val="28"/>
        </w:rPr>
        <w:t>Bus Service:</w:t>
      </w:r>
      <w:r w:rsidR="001C351D" w:rsidRPr="007A25C6">
        <w:rPr>
          <w:rFonts w:ascii="Times New Roman" w:hAnsi="Times New Roman" w:cs="Times New Roman"/>
          <w:b/>
          <w:bCs/>
          <w:color w:val="1F3864" w:themeColor="accent1" w:themeShade="80"/>
          <w:sz w:val="28"/>
          <w:szCs w:val="28"/>
        </w:rPr>
        <w:t xml:space="preserve"> </w:t>
      </w:r>
      <w:r w:rsidR="00A461B6" w:rsidRPr="007A25C6">
        <w:rPr>
          <w:rFonts w:ascii="Times New Roman" w:hAnsi="Times New Roman" w:cs="Times New Roman"/>
          <w:sz w:val="24"/>
          <w:szCs w:val="24"/>
        </w:rPr>
        <w:t xml:space="preserve">CMT provide bus service to all the employees from upper level to lower level of employees. Employees come to the office in the morning by using transport facility and also go back to home by using bus whenever the office hour ends. Transport </w:t>
      </w:r>
      <w:r w:rsidR="008D5E68" w:rsidRPr="007A25C6">
        <w:rPr>
          <w:rFonts w:ascii="Times New Roman" w:hAnsi="Times New Roman" w:cs="Times New Roman"/>
          <w:sz w:val="24"/>
          <w:szCs w:val="24"/>
        </w:rPr>
        <w:t>facility</w:t>
      </w:r>
      <w:r w:rsidR="00A461B6" w:rsidRPr="007A25C6">
        <w:rPr>
          <w:rFonts w:ascii="Times New Roman" w:hAnsi="Times New Roman" w:cs="Times New Roman"/>
          <w:sz w:val="24"/>
          <w:szCs w:val="24"/>
        </w:rPr>
        <w:t xml:space="preserve"> is available in the Head office.</w:t>
      </w:r>
    </w:p>
    <w:p w14:paraId="72F23654" w14:textId="0CEF8B64" w:rsidR="003F5861" w:rsidRPr="007A25C6" w:rsidRDefault="003F5861" w:rsidP="001C351D">
      <w:pPr>
        <w:pStyle w:val="ListParagraph"/>
        <w:numPr>
          <w:ilvl w:val="0"/>
          <w:numId w:val="16"/>
        </w:numPr>
        <w:spacing w:line="360" w:lineRule="auto"/>
        <w:jc w:val="both"/>
        <w:rPr>
          <w:rFonts w:ascii="Times New Roman" w:hAnsi="Times New Roman" w:cs="Times New Roman"/>
          <w:color w:val="1F3864" w:themeColor="accent1" w:themeShade="80"/>
          <w:sz w:val="24"/>
          <w:szCs w:val="24"/>
        </w:rPr>
      </w:pPr>
      <w:r w:rsidRPr="007A25C6">
        <w:rPr>
          <w:rFonts w:ascii="Times New Roman" w:hAnsi="Times New Roman" w:cs="Times New Roman"/>
          <w:b/>
          <w:bCs/>
          <w:color w:val="1F3864" w:themeColor="accent1" w:themeShade="80"/>
          <w:sz w:val="28"/>
          <w:szCs w:val="28"/>
        </w:rPr>
        <w:t>Employee Training:</w:t>
      </w:r>
      <w:r w:rsidR="001C351D" w:rsidRPr="007A25C6">
        <w:rPr>
          <w:rFonts w:ascii="Times New Roman" w:hAnsi="Times New Roman" w:cs="Times New Roman"/>
          <w:b/>
          <w:bCs/>
          <w:color w:val="1F3864" w:themeColor="accent1" w:themeShade="80"/>
          <w:sz w:val="28"/>
          <w:szCs w:val="28"/>
        </w:rPr>
        <w:t xml:space="preserve"> </w:t>
      </w:r>
      <w:r w:rsidR="00A461B6" w:rsidRPr="007A25C6">
        <w:rPr>
          <w:rFonts w:ascii="Times New Roman" w:hAnsi="Times New Roman" w:cs="Times New Roman"/>
          <w:sz w:val="24"/>
          <w:szCs w:val="24"/>
        </w:rPr>
        <w:t>CMT</w:t>
      </w:r>
      <w:r w:rsidRPr="007A25C6">
        <w:rPr>
          <w:rFonts w:ascii="Times New Roman" w:hAnsi="Times New Roman" w:cs="Times New Roman"/>
          <w:sz w:val="24"/>
          <w:szCs w:val="24"/>
        </w:rPr>
        <w:t xml:space="preserve"> provides different kinds of training to their employees. </w:t>
      </w:r>
      <w:r w:rsidR="00A461B6" w:rsidRPr="007A25C6">
        <w:rPr>
          <w:rFonts w:ascii="Times New Roman" w:hAnsi="Times New Roman" w:cs="Times New Roman"/>
          <w:sz w:val="24"/>
          <w:szCs w:val="24"/>
        </w:rPr>
        <w:t xml:space="preserve">CMT </w:t>
      </w:r>
      <w:r w:rsidRPr="007A25C6">
        <w:rPr>
          <w:rFonts w:ascii="Times New Roman" w:hAnsi="Times New Roman" w:cs="Times New Roman"/>
          <w:sz w:val="24"/>
          <w:szCs w:val="24"/>
        </w:rPr>
        <w:t>follows different kind of new policies for their organization. On that time</w:t>
      </w:r>
      <w:r w:rsidR="00A461B6" w:rsidRPr="007A25C6">
        <w:rPr>
          <w:rFonts w:ascii="Times New Roman" w:hAnsi="Times New Roman" w:cs="Times New Roman"/>
          <w:sz w:val="24"/>
          <w:szCs w:val="24"/>
        </w:rPr>
        <w:t xml:space="preserve"> CMT</w:t>
      </w:r>
      <w:r w:rsidRPr="007A25C6">
        <w:rPr>
          <w:rFonts w:ascii="Times New Roman" w:hAnsi="Times New Roman" w:cs="Times New Roman"/>
          <w:sz w:val="24"/>
          <w:szCs w:val="24"/>
        </w:rPr>
        <w:t xml:space="preserve"> arranges training session for the employees. For that reason, employees </w:t>
      </w:r>
      <w:r w:rsidR="00A461B6" w:rsidRPr="007A25C6">
        <w:rPr>
          <w:rFonts w:ascii="Times New Roman" w:hAnsi="Times New Roman" w:cs="Times New Roman"/>
          <w:sz w:val="24"/>
          <w:szCs w:val="24"/>
        </w:rPr>
        <w:t xml:space="preserve">doesn’t </w:t>
      </w:r>
      <w:r w:rsidRPr="007A25C6">
        <w:rPr>
          <w:rFonts w:ascii="Times New Roman" w:hAnsi="Times New Roman" w:cs="Times New Roman"/>
          <w:sz w:val="24"/>
          <w:szCs w:val="24"/>
        </w:rPr>
        <w:t>face any kind of problem on their work.</w:t>
      </w:r>
    </w:p>
    <w:p w14:paraId="1807F388" w14:textId="741ACBF1" w:rsidR="003F5861" w:rsidRPr="007A25C6" w:rsidRDefault="003F5861" w:rsidP="001C351D">
      <w:pPr>
        <w:pStyle w:val="ListParagraph"/>
        <w:numPr>
          <w:ilvl w:val="0"/>
          <w:numId w:val="16"/>
        </w:numPr>
        <w:spacing w:line="360" w:lineRule="auto"/>
        <w:jc w:val="both"/>
        <w:rPr>
          <w:rFonts w:ascii="Times New Roman" w:hAnsi="Times New Roman" w:cs="Times New Roman"/>
          <w:b/>
          <w:bCs/>
          <w:color w:val="1F3864" w:themeColor="accent1" w:themeShade="80"/>
          <w:sz w:val="28"/>
          <w:szCs w:val="28"/>
        </w:rPr>
      </w:pPr>
      <w:r w:rsidRPr="007A25C6">
        <w:rPr>
          <w:rFonts w:ascii="Times New Roman" w:hAnsi="Times New Roman" w:cs="Times New Roman"/>
          <w:b/>
          <w:bCs/>
          <w:color w:val="1F3864" w:themeColor="accent1" w:themeShade="80"/>
          <w:sz w:val="28"/>
          <w:szCs w:val="28"/>
        </w:rPr>
        <w:t>Food facilities:</w:t>
      </w:r>
      <w:r w:rsidR="001C351D" w:rsidRPr="007A25C6">
        <w:rPr>
          <w:rFonts w:ascii="Times New Roman" w:hAnsi="Times New Roman" w:cs="Times New Roman"/>
          <w:b/>
          <w:bCs/>
          <w:color w:val="1F3864" w:themeColor="accent1" w:themeShade="80"/>
          <w:sz w:val="28"/>
          <w:szCs w:val="28"/>
        </w:rPr>
        <w:t xml:space="preserve"> </w:t>
      </w:r>
      <w:r w:rsidR="00A461B6" w:rsidRPr="007A25C6">
        <w:rPr>
          <w:rFonts w:ascii="Times New Roman" w:hAnsi="Times New Roman" w:cs="Times New Roman"/>
          <w:sz w:val="24"/>
          <w:szCs w:val="24"/>
        </w:rPr>
        <w:t xml:space="preserve">CMT </w:t>
      </w:r>
      <w:r w:rsidRPr="007A25C6">
        <w:rPr>
          <w:rFonts w:ascii="Times New Roman" w:hAnsi="Times New Roman" w:cs="Times New Roman"/>
          <w:sz w:val="24"/>
          <w:szCs w:val="24"/>
        </w:rPr>
        <w:t>provid</w:t>
      </w:r>
      <w:r w:rsidR="00A461B6" w:rsidRPr="007A25C6">
        <w:rPr>
          <w:rFonts w:ascii="Times New Roman" w:hAnsi="Times New Roman" w:cs="Times New Roman"/>
          <w:sz w:val="24"/>
          <w:szCs w:val="24"/>
        </w:rPr>
        <w:t>es</w:t>
      </w:r>
      <w:r w:rsidRPr="007A25C6">
        <w:rPr>
          <w:rFonts w:ascii="Times New Roman" w:hAnsi="Times New Roman" w:cs="Times New Roman"/>
          <w:sz w:val="24"/>
          <w:szCs w:val="24"/>
        </w:rPr>
        <w:t xml:space="preserve"> food services for their employees</w:t>
      </w:r>
      <w:r w:rsidR="00A461B6" w:rsidRPr="007A25C6">
        <w:rPr>
          <w:rFonts w:ascii="Times New Roman" w:hAnsi="Times New Roman" w:cs="Times New Roman"/>
          <w:sz w:val="24"/>
          <w:szCs w:val="24"/>
        </w:rPr>
        <w:t>,</w:t>
      </w:r>
      <w:r w:rsidRPr="007A25C6">
        <w:rPr>
          <w:rFonts w:ascii="Times New Roman" w:hAnsi="Times New Roman" w:cs="Times New Roman"/>
          <w:sz w:val="24"/>
          <w:szCs w:val="24"/>
        </w:rPr>
        <w:t xml:space="preserve"> they have a canteen where employees can take food. Food price is also cheaper. During </w:t>
      </w:r>
      <w:r w:rsidR="00A461B6" w:rsidRPr="007A25C6">
        <w:rPr>
          <w:rFonts w:ascii="Times New Roman" w:hAnsi="Times New Roman" w:cs="Times New Roman"/>
          <w:sz w:val="24"/>
          <w:szCs w:val="24"/>
        </w:rPr>
        <w:t xml:space="preserve">office hour, in the morning and evening, </w:t>
      </w:r>
      <w:r w:rsidRPr="007A25C6">
        <w:rPr>
          <w:rFonts w:ascii="Times New Roman" w:hAnsi="Times New Roman" w:cs="Times New Roman"/>
          <w:sz w:val="24"/>
          <w:szCs w:val="24"/>
        </w:rPr>
        <w:t>employees get tea from their office. If any employees work during holidays, they get free food facilities.</w:t>
      </w:r>
    </w:p>
    <w:p w14:paraId="67DB69C4" w14:textId="2E994E42" w:rsidR="003F5861" w:rsidRPr="007A25C6" w:rsidRDefault="003F5861" w:rsidP="001C351D">
      <w:pPr>
        <w:pStyle w:val="ListParagraph"/>
        <w:numPr>
          <w:ilvl w:val="0"/>
          <w:numId w:val="16"/>
        </w:numPr>
        <w:spacing w:line="276" w:lineRule="auto"/>
        <w:jc w:val="both"/>
        <w:rPr>
          <w:rFonts w:ascii="Times New Roman" w:hAnsi="Times New Roman" w:cs="Times New Roman"/>
          <w:b/>
          <w:bCs/>
          <w:color w:val="1F3864" w:themeColor="accent1" w:themeShade="80"/>
          <w:sz w:val="28"/>
          <w:szCs w:val="28"/>
        </w:rPr>
      </w:pPr>
      <w:r w:rsidRPr="007A25C6">
        <w:rPr>
          <w:rFonts w:ascii="Times New Roman" w:hAnsi="Times New Roman" w:cs="Times New Roman"/>
          <w:b/>
          <w:bCs/>
          <w:color w:val="1F3864" w:themeColor="accent1" w:themeShade="80"/>
          <w:sz w:val="28"/>
          <w:szCs w:val="28"/>
        </w:rPr>
        <w:lastRenderedPageBreak/>
        <w:t>Cultural attribute:</w:t>
      </w:r>
      <w:r w:rsidR="001C351D" w:rsidRPr="007A25C6">
        <w:rPr>
          <w:rFonts w:ascii="Times New Roman" w:hAnsi="Times New Roman" w:cs="Times New Roman"/>
          <w:b/>
          <w:bCs/>
          <w:color w:val="1F3864" w:themeColor="accent1" w:themeShade="80"/>
          <w:sz w:val="28"/>
          <w:szCs w:val="28"/>
        </w:rPr>
        <w:t xml:space="preserve"> </w:t>
      </w:r>
      <w:r w:rsidR="00903FF6" w:rsidRPr="007A25C6">
        <w:rPr>
          <w:rFonts w:ascii="Times New Roman" w:hAnsi="Times New Roman" w:cs="Times New Roman"/>
          <w:sz w:val="24"/>
          <w:szCs w:val="24"/>
        </w:rPr>
        <w:t xml:space="preserve">At the end of the year, </w:t>
      </w:r>
      <w:r w:rsidRPr="007A25C6">
        <w:rPr>
          <w:rFonts w:ascii="Times New Roman" w:hAnsi="Times New Roman" w:cs="Times New Roman"/>
          <w:sz w:val="24"/>
          <w:szCs w:val="24"/>
        </w:rPr>
        <w:t xml:space="preserve">they provided some bonus for their employees. </w:t>
      </w:r>
      <w:r w:rsidR="00903FF6" w:rsidRPr="007A25C6">
        <w:rPr>
          <w:rFonts w:ascii="Times New Roman" w:hAnsi="Times New Roman" w:cs="Times New Roman"/>
          <w:sz w:val="24"/>
          <w:szCs w:val="24"/>
        </w:rPr>
        <w:t>CMT</w:t>
      </w:r>
      <w:r w:rsidRPr="007A25C6">
        <w:rPr>
          <w:rFonts w:ascii="Times New Roman" w:hAnsi="Times New Roman" w:cs="Times New Roman"/>
          <w:sz w:val="24"/>
          <w:szCs w:val="24"/>
        </w:rPr>
        <w:t xml:space="preserve"> also form</w:t>
      </w:r>
      <w:r w:rsidR="00903FF6" w:rsidRPr="007A25C6">
        <w:rPr>
          <w:rFonts w:ascii="Times New Roman" w:hAnsi="Times New Roman" w:cs="Times New Roman"/>
          <w:sz w:val="24"/>
          <w:szCs w:val="24"/>
        </w:rPr>
        <w:t xml:space="preserve"> </w:t>
      </w:r>
      <w:r w:rsidRPr="007A25C6">
        <w:rPr>
          <w:rFonts w:ascii="Times New Roman" w:hAnsi="Times New Roman" w:cs="Times New Roman"/>
          <w:sz w:val="24"/>
          <w:szCs w:val="24"/>
        </w:rPr>
        <w:t>yearly picnic session for their employees and different kind of cultural programs in different festivals</w:t>
      </w:r>
      <w:r w:rsidRPr="007A25C6">
        <w:rPr>
          <w:rFonts w:ascii="Times New Roman" w:hAnsi="Times New Roman" w:cs="Times New Roman"/>
          <w:sz w:val="28"/>
          <w:szCs w:val="28"/>
        </w:rPr>
        <w:t>.</w:t>
      </w:r>
    </w:p>
    <w:p w14:paraId="6775629C" w14:textId="20E01F52" w:rsidR="003F5861" w:rsidRPr="007A25C6" w:rsidRDefault="003F5861"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That is why employees like to work in </w:t>
      </w:r>
      <w:r w:rsidR="00903FF6" w:rsidRPr="007A25C6">
        <w:rPr>
          <w:rFonts w:ascii="Times New Roman" w:hAnsi="Times New Roman" w:cs="Times New Roman"/>
          <w:sz w:val="24"/>
          <w:szCs w:val="24"/>
        </w:rPr>
        <w:t xml:space="preserve">CMT </w:t>
      </w:r>
      <w:r w:rsidRPr="007A25C6">
        <w:rPr>
          <w:rFonts w:ascii="Times New Roman" w:hAnsi="Times New Roman" w:cs="Times New Roman"/>
          <w:sz w:val="24"/>
          <w:szCs w:val="24"/>
        </w:rPr>
        <w:t>and they treat their all employees equally which motivate them to work there.</w:t>
      </w:r>
    </w:p>
    <w:p w14:paraId="511E45BC" w14:textId="77777777" w:rsidR="009C1436" w:rsidRPr="007A25C6" w:rsidRDefault="009C1436" w:rsidP="003F5861">
      <w:pPr>
        <w:spacing w:line="360" w:lineRule="auto"/>
        <w:jc w:val="both"/>
        <w:rPr>
          <w:rFonts w:ascii="Times New Roman" w:hAnsi="Times New Roman" w:cs="Times New Roman"/>
          <w:sz w:val="24"/>
          <w:szCs w:val="24"/>
        </w:rPr>
      </w:pPr>
    </w:p>
    <w:p w14:paraId="4A2B41A0" w14:textId="3788BBAE" w:rsidR="009C1436" w:rsidRPr="007A25C6" w:rsidRDefault="009C1436" w:rsidP="009C1436">
      <w:pPr>
        <w:jc w:val="center"/>
        <w:rPr>
          <w:rFonts w:ascii="Times New Roman" w:hAnsi="Times New Roman" w:cs="Times New Roman"/>
          <w:b/>
          <w:bCs/>
          <w:sz w:val="28"/>
          <w:szCs w:val="28"/>
        </w:rPr>
      </w:pPr>
      <w:r w:rsidRPr="007A25C6">
        <w:rPr>
          <w:rFonts w:ascii="Times New Roman" w:hAnsi="Times New Roman" w:cs="Times New Roman"/>
          <w:b/>
          <w:bCs/>
          <w:sz w:val="28"/>
          <w:szCs w:val="28"/>
        </w:rPr>
        <w:t>Human Resource Activities of CMT</w:t>
      </w:r>
      <w:r w:rsidR="005029E3" w:rsidRPr="007A25C6">
        <w:rPr>
          <w:rFonts w:ascii="Times New Roman" w:hAnsi="Times New Roman" w:cs="Times New Roman"/>
          <w:b/>
          <w:bCs/>
          <w:sz w:val="28"/>
          <w:szCs w:val="28"/>
        </w:rPr>
        <w:t>(Bangladesh)</w:t>
      </w:r>
    </w:p>
    <w:p w14:paraId="6D0DF7A8" w14:textId="2434034E" w:rsidR="005C78C5" w:rsidRPr="007A25C6" w:rsidRDefault="00E54856" w:rsidP="00C347A9">
      <w:pPr>
        <w:pStyle w:val="Heading2"/>
        <w:rPr>
          <w:rFonts w:cs="Times New Roman"/>
        </w:rPr>
      </w:pPr>
      <w:bookmarkStart w:id="60" w:name="_Toc65348465"/>
      <w:r w:rsidRPr="007A25C6">
        <w:rPr>
          <w:rFonts w:cs="Times New Roman"/>
        </w:rPr>
        <w:t>3.1</w:t>
      </w:r>
      <w:r w:rsidR="002A6648" w:rsidRPr="007A25C6">
        <w:rPr>
          <w:rFonts w:cs="Times New Roman"/>
        </w:rPr>
        <w:t>3</w:t>
      </w:r>
      <w:r w:rsidRPr="007A25C6">
        <w:rPr>
          <w:rFonts w:cs="Times New Roman"/>
        </w:rPr>
        <w:t xml:space="preserve"> </w:t>
      </w:r>
      <w:r w:rsidR="005C78C5" w:rsidRPr="007A25C6">
        <w:rPr>
          <w:rFonts w:cs="Times New Roman"/>
        </w:rPr>
        <w:t>Overview of Human Resource Activities</w:t>
      </w:r>
      <w:bookmarkEnd w:id="60"/>
    </w:p>
    <w:p w14:paraId="31950F5B" w14:textId="25E63FC6" w:rsidR="00045470" w:rsidRPr="007A25C6" w:rsidRDefault="005029E3" w:rsidP="00C347A9">
      <w:pPr>
        <w:pStyle w:val="Heading2"/>
        <w:rPr>
          <w:rFonts w:cs="Times New Roman"/>
        </w:rPr>
      </w:pPr>
      <w:bookmarkStart w:id="61" w:name="_Toc65348466"/>
      <w:r w:rsidRPr="007A25C6">
        <w:rPr>
          <w:rFonts w:cs="Times New Roman"/>
        </w:rPr>
        <w:t>3.1</w:t>
      </w:r>
      <w:r w:rsidR="002A6648" w:rsidRPr="007A25C6">
        <w:rPr>
          <w:rFonts w:cs="Times New Roman"/>
        </w:rPr>
        <w:t>4</w:t>
      </w:r>
      <w:r w:rsidRPr="007A25C6">
        <w:rPr>
          <w:rFonts w:cs="Times New Roman"/>
        </w:rPr>
        <w:t xml:space="preserve"> </w:t>
      </w:r>
      <w:r w:rsidR="005C78C5" w:rsidRPr="007A25C6">
        <w:rPr>
          <w:rFonts w:cs="Times New Roman"/>
        </w:rPr>
        <w:t>Introduction</w:t>
      </w:r>
      <w:bookmarkStart w:id="62" w:name="_Toc42213994"/>
      <w:bookmarkEnd w:id="61"/>
    </w:p>
    <w:p w14:paraId="66DAD46A" w14:textId="36CB7001" w:rsidR="005C78C5" w:rsidRPr="007A25C6" w:rsidRDefault="005C78C5" w:rsidP="001C351D">
      <w:pPr>
        <w:jc w:val="both"/>
        <w:rPr>
          <w:rFonts w:ascii="Times New Roman" w:eastAsiaTheme="majorEastAsia" w:hAnsi="Times New Roman" w:cs="Times New Roman"/>
          <w:color w:val="4472C4" w:themeColor="accent1"/>
          <w:sz w:val="26"/>
          <w:szCs w:val="33"/>
          <w:lang w:bidi="bn-BD"/>
        </w:rPr>
      </w:pPr>
      <w:r w:rsidRPr="007A25C6">
        <w:rPr>
          <w:rFonts w:ascii="Times New Roman" w:hAnsi="Times New Roman" w:cs="Times New Roman"/>
          <w:sz w:val="24"/>
          <w:szCs w:val="24"/>
        </w:rPr>
        <w:t xml:space="preserve">Human Resource Management is actually the process to run an organization which including- recruiting and selecting employees, managing and directing them in the workplace. </w:t>
      </w:r>
      <w:r w:rsidR="00045470" w:rsidRPr="007A25C6">
        <w:rPr>
          <w:rFonts w:ascii="Times New Roman" w:hAnsi="Times New Roman" w:cs="Times New Roman"/>
          <w:sz w:val="24"/>
          <w:szCs w:val="24"/>
        </w:rPr>
        <w:t xml:space="preserve">Human resources needed for all organization to conduct different types of organizational activities. There is no reputed organization who doesn’t have the assistance of human resource department. Human resource includes top level managers, executives, supervisors, subordinates and root level of staffs or employees. (HR) Human Resource vindicates the most beneficial and the necessary resource of a business unit. Human resource is a heart of business. </w:t>
      </w:r>
      <w:r w:rsidR="00E2313A" w:rsidRPr="007A25C6">
        <w:rPr>
          <w:rFonts w:ascii="Times New Roman" w:hAnsi="Times New Roman" w:cs="Times New Roman"/>
          <w:sz w:val="24"/>
          <w:szCs w:val="24"/>
        </w:rPr>
        <w:t>HR transforms the frigid factors of production into the useful products. Enough trained, hardworking and perfectly efficient group of workers bring success and the strength to a business.</w:t>
      </w:r>
    </w:p>
    <w:p w14:paraId="61FC45F4" w14:textId="0626FBF4" w:rsidR="00AB5024" w:rsidRPr="007A25C6" w:rsidRDefault="005029E3" w:rsidP="00E2313A">
      <w:pPr>
        <w:pStyle w:val="Heading2"/>
        <w:spacing w:line="360" w:lineRule="auto"/>
        <w:rPr>
          <w:rFonts w:cs="Times New Roman"/>
          <w:szCs w:val="36"/>
        </w:rPr>
      </w:pPr>
      <w:bookmarkStart w:id="63" w:name="_Toc65348467"/>
      <w:bookmarkStart w:id="64" w:name="_Toc42213995"/>
      <w:bookmarkEnd w:id="62"/>
      <w:r w:rsidRPr="007A25C6">
        <w:rPr>
          <w:rFonts w:cs="Times New Roman"/>
          <w:szCs w:val="36"/>
        </w:rPr>
        <w:t>3.1</w:t>
      </w:r>
      <w:r w:rsidR="002A6648" w:rsidRPr="007A25C6">
        <w:rPr>
          <w:rFonts w:cs="Times New Roman"/>
          <w:szCs w:val="36"/>
        </w:rPr>
        <w:t>5</w:t>
      </w:r>
      <w:r w:rsidRPr="007A25C6">
        <w:rPr>
          <w:rFonts w:cs="Times New Roman"/>
          <w:szCs w:val="36"/>
        </w:rPr>
        <w:t xml:space="preserve"> </w:t>
      </w:r>
      <w:r w:rsidR="00AB5024" w:rsidRPr="007A25C6">
        <w:rPr>
          <w:rFonts w:cs="Times New Roman"/>
          <w:szCs w:val="36"/>
        </w:rPr>
        <w:t>Importance of Human Resource Department</w:t>
      </w:r>
      <w:bookmarkEnd w:id="63"/>
    </w:p>
    <w:bookmarkEnd w:id="64"/>
    <w:p w14:paraId="4C5F0312" w14:textId="47125A3B" w:rsidR="00E2313A" w:rsidRPr="007A25C6" w:rsidRDefault="00AB5024" w:rsidP="001C351D">
      <w:pPr>
        <w:spacing w:line="276" w:lineRule="auto"/>
        <w:rPr>
          <w:rFonts w:ascii="Times New Roman" w:hAnsi="Times New Roman" w:cs="Times New Roman"/>
          <w:sz w:val="24"/>
          <w:szCs w:val="24"/>
          <w:lang w:bidi="bn-BD"/>
        </w:rPr>
      </w:pPr>
      <w:r w:rsidRPr="007A25C6">
        <w:rPr>
          <w:rFonts w:ascii="Times New Roman" w:hAnsi="Times New Roman" w:cs="Times New Roman"/>
          <w:sz w:val="24"/>
          <w:szCs w:val="24"/>
          <w:lang w:bidi="bn-BD"/>
        </w:rPr>
        <w:t>The human resource department’s objective is to achieve the organizational goals. Some objectives and importance of human resource department are as follows:</w:t>
      </w:r>
    </w:p>
    <w:p w14:paraId="11F9C20F" w14:textId="77777777" w:rsidR="00AB5024" w:rsidRPr="007A25C6" w:rsidRDefault="00AB5024" w:rsidP="00E54856">
      <w:pPr>
        <w:pStyle w:val="ListParagraph"/>
        <w:numPr>
          <w:ilvl w:val="0"/>
          <w:numId w:val="39"/>
        </w:num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t>Efficient Use of Resources</w:t>
      </w:r>
    </w:p>
    <w:p w14:paraId="2BA8D420" w14:textId="6556C42D" w:rsidR="00AB5024" w:rsidRPr="007A25C6" w:rsidRDefault="00AB5024" w:rsidP="001C351D">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A human resource department works to ensure the efficient use of resources and directs employees to how to </w:t>
      </w:r>
      <w:r w:rsidR="001C351D" w:rsidRPr="007A25C6">
        <w:rPr>
          <w:rFonts w:ascii="Times New Roman" w:hAnsi="Times New Roman" w:cs="Times New Roman"/>
          <w:color w:val="000000" w:themeColor="text1"/>
          <w:sz w:val="24"/>
          <w:szCs w:val="24"/>
        </w:rPr>
        <w:t>achieve the</w:t>
      </w:r>
      <w:r w:rsidRPr="007A25C6">
        <w:rPr>
          <w:rFonts w:ascii="Times New Roman" w:hAnsi="Times New Roman" w:cs="Times New Roman"/>
          <w:color w:val="000000" w:themeColor="text1"/>
          <w:sz w:val="24"/>
          <w:szCs w:val="24"/>
        </w:rPr>
        <w:t xml:space="preserve"> orga</w:t>
      </w:r>
      <w:r w:rsidR="00AF57C5" w:rsidRPr="007A25C6">
        <w:rPr>
          <w:rFonts w:ascii="Times New Roman" w:hAnsi="Times New Roman" w:cs="Times New Roman"/>
          <w:color w:val="000000" w:themeColor="text1"/>
          <w:sz w:val="24"/>
          <w:szCs w:val="24"/>
        </w:rPr>
        <w:t>nizational goals and develop employees based on their necessity.</w:t>
      </w:r>
      <w:r w:rsidRPr="007A25C6">
        <w:rPr>
          <w:rFonts w:ascii="Times New Roman" w:hAnsi="Times New Roman" w:cs="Times New Roman"/>
          <w:color w:val="000000" w:themeColor="text1"/>
          <w:sz w:val="24"/>
          <w:szCs w:val="24"/>
        </w:rPr>
        <w:t xml:space="preserve"> </w:t>
      </w:r>
    </w:p>
    <w:p w14:paraId="38A026BB" w14:textId="1E368177" w:rsidR="00AF57C5" w:rsidRPr="007A25C6" w:rsidRDefault="00AF57C5" w:rsidP="00E54856">
      <w:pPr>
        <w:pStyle w:val="ListParagraph"/>
        <w:numPr>
          <w:ilvl w:val="0"/>
          <w:numId w:val="39"/>
        </w:num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t>Structure of Organization</w:t>
      </w:r>
    </w:p>
    <w:p w14:paraId="2C116543" w14:textId="2DE265DE" w:rsidR="00AF57C5" w:rsidRPr="007A25C6" w:rsidRDefault="00AF57C5" w:rsidP="001C351D">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Organizational structure defines the working relationship between employees and management. It indicates the task and activities for every employees who are working in the organization. It also includes the designation of employees, rights and </w:t>
      </w:r>
      <w:r w:rsidR="001C351D" w:rsidRPr="007A25C6">
        <w:rPr>
          <w:rFonts w:ascii="Times New Roman" w:hAnsi="Times New Roman" w:cs="Times New Roman"/>
          <w:color w:val="000000" w:themeColor="text1"/>
          <w:sz w:val="24"/>
          <w:szCs w:val="24"/>
        </w:rPr>
        <w:t>duties,</w:t>
      </w:r>
      <w:r w:rsidRPr="007A25C6">
        <w:rPr>
          <w:rFonts w:ascii="Times New Roman" w:hAnsi="Times New Roman" w:cs="Times New Roman"/>
          <w:color w:val="000000" w:themeColor="text1"/>
          <w:sz w:val="24"/>
          <w:szCs w:val="24"/>
        </w:rPr>
        <w:t xml:space="preserve"> liabilities, responsibility and other relationships in the workplace. In </w:t>
      </w:r>
      <w:r w:rsidR="001C6C54" w:rsidRPr="007A25C6">
        <w:rPr>
          <w:rFonts w:ascii="Times New Roman" w:hAnsi="Times New Roman" w:cs="Times New Roman"/>
          <w:color w:val="000000" w:themeColor="text1"/>
          <w:sz w:val="24"/>
          <w:szCs w:val="24"/>
        </w:rPr>
        <w:t>CMT</w:t>
      </w:r>
      <w:r w:rsidR="00E54856" w:rsidRPr="007A25C6">
        <w:rPr>
          <w:rFonts w:ascii="Times New Roman" w:hAnsi="Times New Roman" w:cs="Times New Roman"/>
          <w:color w:val="000000" w:themeColor="text1"/>
          <w:sz w:val="24"/>
          <w:szCs w:val="24"/>
        </w:rPr>
        <w:t>-BD</w:t>
      </w:r>
      <w:r w:rsidR="001C6C54" w:rsidRPr="007A25C6">
        <w:rPr>
          <w:rFonts w:ascii="Times New Roman" w:hAnsi="Times New Roman" w:cs="Times New Roman"/>
          <w:color w:val="000000" w:themeColor="text1"/>
          <w:sz w:val="24"/>
          <w:szCs w:val="24"/>
        </w:rPr>
        <w:t>, there is no separate HR department.HR department is along with Procurement Department. To help to retain the organizational structure, employees deliver the necessary information and data timely so that no error occurs easily.</w:t>
      </w:r>
    </w:p>
    <w:p w14:paraId="616ABC01" w14:textId="77777777" w:rsidR="001C351D" w:rsidRPr="007A25C6" w:rsidRDefault="001C351D" w:rsidP="001C351D">
      <w:pPr>
        <w:spacing w:line="276" w:lineRule="auto"/>
        <w:jc w:val="both"/>
        <w:rPr>
          <w:rFonts w:ascii="Times New Roman" w:hAnsi="Times New Roman" w:cs="Times New Roman"/>
          <w:color w:val="000000" w:themeColor="text1"/>
          <w:sz w:val="24"/>
          <w:szCs w:val="24"/>
        </w:rPr>
      </w:pPr>
    </w:p>
    <w:p w14:paraId="195606D2" w14:textId="0ED55A39" w:rsidR="00E2313A" w:rsidRPr="007A25C6" w:rsidRDefault="001C6C54" w:rsidP="00E54856">
      <w:pPr>
        <w:pStyle w:val="ListParagraph"/>
        <w:numPr>
          <w:ilvl w:val="0"/>
          <w:numId w:val="39"/>
        </w:num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lastRenderedPageBreak/>
        <w:t>Human Resource Development</w:t>
      </w:r>
    </w:p>
    <w:p w14:paraId="29F2F07C" w14:textId="1C5B311B" w:rsidR="001C6C54" w:rsidRPr="007A25C6" w:rsidRDefault="001C6C54" w:rsidP="001C351D">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In CMT</w:t>
      </w:r>
      <w:r w:rsidR="00E54856"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HR department gives peaceful and satisfactory environment for employees so that they can work in there in a productive way which ultimately assist them to improve and develop their ideas, innovation, knowledge, skills and abilities. To develop </w:t>
      </w:r>
      <w:r w:rsidR="001C351D" w:rsidRPr="007A25C6">
        <w:rPr>
          <w:rFonts w:ascii="Times New Roman" w:hAnsi="Times New Roman" w:cs="Times New Roman"/>
          <w:color w:val="000000" w:themeColor="text1"/>
          <w:sz w:val="24"/>
          <w:szCs w:val="24"/>
        </w:rPr>
        <w:t>employees,</w:t>
      </w:r>
      <w:r w:rsidRPr="007A25C6">
        <w:rPr>
          <w:rFonts w:ascii="Times New Roman" w:hAnsi="Times New Roman" w:cs="Times New Roman"/>
          <w:color w:val="000000" w:themeColor="text1"/>
          <w:sz w:val="24"/>
          <w:szCs w:val="24"/>
        </w:rPr>
        <w:t xml:space="preserve"> the HR department arranges the training program which creates opportunity for all the employees to develop them, their KSA, to increase their ability to work in CMT</w:t>
      </w:r>
      <w:r w:rsidR="00E54856"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w:t>
      </w:r>
    </w:p>
    <w:p w14:paraId="07ED913A" w14:textId="007BD8DB" w:rsidR="00E2313A" w:rsidRPr="007A25C6" w:rsidRDefault="00E2313A" w:rsidP="005029E3">
      <w:pPr>
        <w:pStyle w:val="ListParagraph"/>
        <w:numPr>
          <w:ilvl w:val="0"/>
          <w:numId w:val="39"/>
        </w:num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b/>
          <w:bCs/>
          <w:color w:val="1F3864" w:themeColor="accent1" w:themeShade="80"/>
          <w:sz w:val="24"/>
          <w:szCs w:val="24"/>
        </w:rPr>
        <w:t>Satisfaction</w:t>
      </w:r>
      <w:r w:rsidR="00DB1C2E" w:rsidRPr="007A25C6">
        <w:rPr>
          <w:rFonts w:ascii="Times New Roman" w:hAnsi="Times New Roman" w:cs="Times New Roman"/>
          <w:b/>
          <w:bCs/>
          <w:color w:val="1F3864" w:themeColor="accent1" w:themeShade="80"/>
          <w:sz w:val="24"/>
          <w:szCs w:val="24"/>
        </w:rPr>
        <w:t xml:space="preserve"> of Employees</w:t>
      </w:r>
    </w:p>
    <w:p w14:paraId="58C77E02" w14:textId="5D7E86D4" w:rsidR="00E2313A" w:rsidRPr="007A25C6" w:rsidRDefault="00DB1C2E" w:rsidP="001C351D">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The department of human resource of CMT</w:t>
      </w:r>
      <w:r w:rsidR="005029E3" w:rsidRPr="007A25C6">
        <w:rPr>
          <w:rFonts w:ascii="Times New Roman" w:hAnsi="Times New Roman" w:cs="Times New Roman"/>
          <w:color w:val="000000" w:themeColor="text1"/>
          <w:sz w:val="24"/>
          <w:szCs w:val="24"/>
        </w:rPr>
        <w:t xml:space="preserve">-BD </w:t>
      </w:r>
      <w:r w:rsidRPr="007A25C6">
        <w:rPr>
          <w:rFonts w:ascii="Times New Roman" w:hAnsi="Times New Roman" w:cs="Times New Roman"/>
          <w:color w:val="000000" w:themeColor="text1"/>
          <w:sz w:val="24"/>
          <w:szCs w:val="24"/>
        </w:rPr>
        <w:t>offer a series of convenience and opportunities for the career development of employees which leads to job satisfaction and the assurance in the organization.</w:t>
      </w:r>
    </w:p>
    <w:p w14:paraId="7839FEC5" w14:textId="77777777" w:rsidR="00E2313A" w:rsidRPr="007A25C6" w:rsidRDefault="00E2313A" w:rsidP="001C351D">
      <w:pPr>
        <w:pStyle w:val="ListParagraph"/>
        <w:numPr>
          <w:ilvl w:val="0"/>
          <w:numId w:val="39"/>
        </w:numPr>
        <w:spacing w:line="276" w:lineRule="auto"/>
        <w:jc w:val="both"/>
        <w:rPr>
          <w:rFonts w:ascii="Times New Roman" w:hAnsi="Times New Roman" w:cs="Times New Roman"/>
          <w:color w:val="1F3864" w:themeColor="accent1" w:themeShade="80"/>
          <w:sz w:val="24"/>
          <w:szCs w:val="24"/>
        </w:rPr>
      </w:pPr>
      <w:r w:rsidRPr="007A25C6">
        <w:rPr>
          <w:rFonts w:ascii="Times New Roman" w:hAnsi="Times New Roman" w:cs="Times New Roman"/>
          <w:b/>
          <w:bCs/>
          <w:color w:val="1F3864" w:themeColor="accent1" w:themeShade="80"/>
          <w:sz w:val="24"/>
          <w:szCs w:val="24"/>
        </w:rPr>
        <w:t>Organizational Productivity</w:t>
      </w:r>
    </w:p>
    <w:p w14:paraId="00FBDB3B" w14:textId="445BC94D" w:rsidR="00E2313A" w:rsidRPr="007A25C6" w:rsidRDefault="00DB1C2E"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 human resource department always have the concentration on the productivity in a large portion and most efficient use of the available resources which leads to an achievement of organizational goals and objectives.</w:t>
      </w:r>
    </w:p>
    <w:p w14:paraId="56D5A4D3" w14:textId="396460C6" w:rsidR="006C6DB7" w:rsidRPr="007A25C6" w:rsidRDefault="00AA4DD5" w:rsidP="00231F09">
      <w:pPr>
        <w:pStyle w:val="Heading2"/>
        <w:spacing w:line="360" w:lineRule="auto"/>
        <w:rPr>
          <w:rFonts w:cs="Times New Roman"/>
          <w:szCs w:val="28"/>
        </w:rPr>
      </w:pPr>
      <w:r w:rsidRPr="007A25C6">
        <w:rPr>
          <w:rFonts w:cs="Times New Roman"/>
          <w:szCs w:val="28"/>
        </w:rPr>
        <w:t xml:space="preserve"> </w:t>
      </w:r>
      <w:bookmarkStart w:id="65" w:name="_Toc65348468"/>
      <w:r w:rsidR="005029E3" w:rsidRPr="007A25C6">
        <w:rPr>
          <w:rFonts w:cs="Times New Roman"/>
          <w:szCs w:val="28"/>
        </w:rPr>
        <w:t>3.1</w:t>
      </w:r>
      <w:r w:rsidR="002A6648" w:rsidRPr="007A25C6">
        <w:rPr>
          <w:rFonts w:cs="Times New Roman"/>
          <w:szCs w:val="28"/>
        </w:rPr>
        <w:t>6</w:t>
      </w:r>
      <w:r w:rsidR="005029E3" w:rsidRPr="007A25C6">
        <w:rPr>
          <w:rFonts w:cs="Times New Roman"/>
          <w:szCs w:val="28"/>
        </w:rPr>
        <w:t xml:space="preserve"> </w:t>
      </w:r>
      <w:r w:rsidR="00231F09" w:rsidRPr="007A25C6">
        <w:rPr>
          <w:rFonts w:cs="Times New Roman"/>
          <w:szCs w:val="28"/>
        </w:rPr>
        <w:t>Human Resource Planning of CMT</w:t>
      </w:r>
      <w:r w:rsidR="005029E3" w:rsidRPr="007A25C6">
        <w:rPr>
          <w:rFonts w:cs="Times New Roman"/>
          <w:szCs w:val="28"/>
        </w:rPr>
        <w:t>(Bangladesh)</w:t>
      </w:r>
      <w:bookmarkEnd w:id="65"/>
    </w:p>
    <w:p w14:paraId="5AE14FD0" w14:textId="77777777" w:rsidR="00FF2BF5" w:rsidRPr="007A25C6" w:rsidRDefault="00FF2BF5" w:rsidP="00FF2BF5">
      <w:pPr>
        <w:rPr>
          <w:rFonts w:ascii="Times New Roman" w:hAnsi="Times New Roman" w:cs="Times New Roman"/>
          <w:lang w:bidi="bn-BD"/>
        </w:rPr>
      </w:pPr>
    </w:p>
    <w:tbl>
      <w:tblPr>
        <w:tblW w:w="0" w:type="auto"/>
        <w:tblInd w:w="1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55"/>
      </w:tblGrid>
      <w:tr w:rsidR="00231F09" w:rsidRPr="007A25C6" w14:paraId="2A7516EE" w14:textId="77777777" w:rsidTr="00231F09">
        <w:trPr>
          <w:trHeight w:val="555"/>
        </w:trPr>
        <w:tc>
          <w:tcPr>
            <w:tcW w:w="5655" w:type="dxa"/>
            <w:shd w:val="clear" w:color="auto" w:fill="F7CAAC" w:themeFill="accent2" w:themeFillTint="66"/>
          </w:tcPr>
          <w:p w14:paraId="119F61BC" w14:textId="2953B396" w:rsidR="00231F09" w:rsidRPr="007A25C6" w:rsidRDefault="00231F09" w:rsidP="00165BA4">
            <w:pPr>
              <w:spacing w:line="360" w:lineRule="auto"/>
              <w:jc w:val="center"/>
              <w:rPr>
                <w:rFonts w:ascii="Times New Roman" w:hAnsi="Times New Roman" w:cs="Times New Roman"/>
              </w:rPr>
            </w:pPr>
            <w:r w:rsidRPr="007A25C6">
              <w:rPr>
                <w:rFonts w:ascii="Times New Roman" w:hAnsi="Times New Roman" w:cs="Times New Roman"/>
                <w:b/>
                <w:bCs/>
                <w:color w:val="1F3864" w:themeColor="accent1" w:themeShade="80"/>
                <w:sz w:val="40"/>
                <w:szCs w:val="40"/>
              </w:rPr>
              <w:t>Demand Forecast</w:t>
            </w:r>
          </w:p>
        </w:tc>
      </w:tr>
    </w:tbl>
    <w:p w14:paraId="5D211688" w14:textId="6DE36D5C" w:rsidR="006C6DB7" w:rsidRPr="007A25C6" w:rsidRDefault="006C6DB7" w:rsidP="00231F09">
      <w:pPr>
        <w:pStyle w:val="Heading3"/>
        <w:spacing w:line="360" w:lineRule="auto"/>
        <w:jc w:val="center"/>
        <w:rPr>
          <w:rFonts w:ascii="Times New Roman" w:hAnsi="Times New Roman" w:cs="Times New Roman"/>
          <w:b/>
          <w:bCs/>
        </w:rPr>
      </w:pPr>
    </w:p>
    <w:p w14:paraId="596A3E1D" w14:textId="7534DDD3" w:rsidR="006C6DB7" w:rsidRPr="007A25C6" w:rsidRDefault="00231F09"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HR </w:t>
      </w:r>
      <w:r w:rsidR="00B36958" w:rsidRPr="007A25C6">
        <w:rPr>
          <w:rFonts w:ascii="Times New Roman" w:hAnsi="Times New Roman" w:cs="Times New Roman"/>
          <w:sz w:val="24"/>
          <w:szCs w:val="24"/>
        </w:rPr>
        <w:t xml:space="preserve">demand forecasting means the presumption of the number of people with quality that may need in future. To extent the future constraint HR manager, have to give a look on some issues. There are currency exchange issues, interest amount as percentage, antagonism and industry. The procedure of Human Resource Forecasting can be two types. </w:t>
      </w:r>
    </w:p>
    <w:p w14:paraId="082ED6C6" w14:textId="53F6BD8C" w:rsidR="00B36958" w:rsidRPr="007A25C6" w:rsidRDefault="00B36958" w:rsidP="001C351D">
      <w:pPr>
        <w:pStyle w:val="ListParagraph"/>
        <w:numPr>
          <w:ilvl w:val="0"/>
          <w:numId w:val="21"/>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Judgmental Technique</w:t>
      </w:r>
    </w:p>
    <w:p w14:paraId="3570AE9B" w14:textId="0D724393" w:rsidR="00B36958" w:rsidRPr="007A25C6" w:rsidRDefault="00B36958" w:rsidP="001C351D">
      <w:pPr>
        <w:pStyle w:val="ListParagraph"/>
        <w:numPr>
          <w:ilvl w:val="0"/>
          <w:numId w:val="21"/>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Quantitative Technique</w:t>
      </w:r>
    </w:p>
    <w:p w14:paraId="3B4C131E" w14:textId="5816A3CF" w:rsidR="006C6DB7" w:rsidRPr="007A25C6" w:rsidRDefault="00B36958" w:rsidP="001C351D">
      <w:pPr>
        <w:spacing w:line="276"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t>Judgmental Techniques are-</w:t>
      </w:r>
    </w:p>
    <w:p w14:paraId="77972399" w14:textId="2E9DC336" w:rsidR="00B36958" w:rsidRPr="007A25C6" w:rsidRDefault="00B36958" w:rsidP="001C351D">
      <w:pPr>
        <w:pStyle w:val="ListParagraph"/>
        <w:numPr>
          <w:ilvl w:val="0"/>
          <w:numId w:val="2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Delphi Method</w:t>
      </w:r>
    </w:p>
    <w:p w14:paraId="7556CA07" w14:textId="105C5692" w:rsidR="00B36958" w:rsidRPr="007A25C6" w:rsidRDefault="00B36958" w:rsidP="001C351D">
      <w:pPr>
        <w:pStyle w:val="ListParagraph"/>
        <w:numPr>
          <w:ilvl w:val="0"/>
          <w:numId w:val="22"/>
        </w:numPr>
        <w:spacing w:line="276" w:lineRule="auto"/>
        <w:jc w:val="both"/>
        <w:rPr>
          <w:rFonts w:ascii="Times New Roman" w:hAnsi="Times New Roman" w:cs="Times New Roman"/>
          <w:b/>
          <w:bCs/>
          <w:sz w:val="24"/>
          <w:szCs w:val="24"/>
        </w:rPr>
      </w:pPr>
      <w:r w:rsidRPr="007A25C6">
        <w:rPr>
          <w:rFonts w:ascii="Times New Roman" w:hAnsi="Times New Roman" w:cs="Times New Roman"/>
          <w:b/>
          <w:bCs/>
          <w:sz w:val="24"/>
          <w:szCs w:val="24"/>
        </w:rPr>
        <w:t>Managerial Estimates (CMT follows)</w:t>
      </w:r>
    </w:p>
    <w:p w14:paraId="5B3C69C4" w14:textId="61FB8507" w:rsidR="00B36958" w:rsidRPr="007A25C6" w:rsidRDefault="00B36958" w:rsidP="001C351D">
      <w:pPr>
        <w:pStyle w:val="ListParagraph"/>
        <w:numPr>
          <w:ilvl w:val="0"/>
          <w:numId w:val="2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Nominal Techniques</w:t>
      </w:r>
    </w:p>
    <w:p w14:paraId="649A1EDB" w14:textId="77777777" w:rsidR="001C351D" w:rsidRPr="007A25C6" w:rsidRDefault="001C351D" w:rsidP="001C351D">
      <w:pPr>
        <w:spacing w:line="276" w:lineRule="auto"/>
        <w:jc w:val="both"/>
        <w:rPr>
          <w:rFonts w:ascii="Times New Roman" w:hAnsi="Times New Roman" w:cs="Times New Roman"/>
          <w:sz w:val="24"/>
          <w:szCs w:val="24"/>
        </w:rPr>
      </w:pPr>
    </w:p>
    <w:p w14:paraId="75BC31A6" w14:textId="77777777" w:rsidR="001C351D" w:rsidRPr="007A25C6" w:rsidRDefault="001C351D" w:rsidP="001C351D">
      <w:pPr>
        <w:spacing w:line="276" w:lineRule="auto"/>
        <w:jc w:val="both"/>
        <w:rPr>
          <w:rFonts w:ascii="Times New Roman" w:hAnsi="Times New Roman" w:cs="Times New Roman"/>
          <w:sz w:val="24"/>
          <w:szCs w:val="24"/>
        </w:rPr>
      </w:pPr>
    </w:p>
    <w:p w14:paraId="50AC26E1" w14:textId="50C01703" w:rsidR="00B36958" w:rsidRPr="007A25C6" w:rsidRDefault="00B36958" w:rsidP="00B36958">
      <w:p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lastRenderedPageBreak/>
        <w:t>Quantitative Techniques are-</w:t>
      </w:r>
    </w:p>
    <w:p w14:paraId="4C4A6F1F" w14:textId="57D51FAF" w:rsidR="006C6DB7" w:rsidRPr="007A25C6" w:rsidRDefault="00B36958" w:rsidP="001C351D">
      <w:pPr>
        <w:pStyle w:val="ListParagraph"/>
        <w:numPr>
          <w:ilvl w:val="0"/>
          <w:numId w:val="23"/>
        </w:numPr>
        <w:spacing w:line="276" w:lineRule="auto"/>
        <w:rPr>
          <w:rFonts w:ascii="Times New Roman" w:hAnsi="Times New Roman" w:cs="Times New Roman"/>
          <w:sz w:val="24"/>
          <w:szCs w:val="24"/>
        </w:rPr>
      </w:pPr>
      <w:r w:rsidRPr="007A25C6">
        <w:rPr>
          <w:rFonts w:ascii="Times New Roman" w:hAnsi="Times New Roman" w:cs="Times New Roman"/>
          <w:sz w:val="24"/>
          <w:szCs w:val="24"/>
        </w:rPr>
        <w:t>Ratio analysis</w:t>
      </w:r>
    </w:p>
    <w:p w14:paraId="0F2DB4C6" w14:textId="77777777" w:rsidR="00B36958" w:rsidRPr="007A25C6" w:rsidRDefault="00B36958" w:rsidP="001C351D">
      <w:pPr>
        <w:pStyle w:val="ListParagraph"/>
        <w:numPr>
          <w:ilvl w:val="0"/>
          <w:numId w:val="18"/>
        </w:numPr>
        <w:spacing w:line="276" w:lineRule="auto"/>
        <w:rPr>
          <w:rFonts w:ascii="Times New Roman" w:hAnsi="Times New Roman" w:cs="Times New Roman"/>
          <w:sz w:val="24"/>
          <w:szCs w:val="24"/>
        </w:rPr>
      </w:pPr>
      <w:r w:rsidRPr="007A25C6">
        <w:rPr>
          <w:rFonts w:ascii="Times New Roman" w:hAnsi="Times New Roman" w:cs="Times New Roman"/>
          <w:b/>
          <w:bCs/>
          <w:sz w:val="24"/>
          <w:szCs w:val="24"/>
        </w:rPr>
        <w:t>Trend analysis (CMT follows)</w:t>
      </w:r>
    </w:p>
    <w:p w14:paraId="33D27648" w14:textId="6F284128" w:rsidR="006C6DB7" w:rsidRPr="007A25C6" w:rsidRDefault="00B36958" w:rsidP="001C351D">
      <w:pPr>
        <w:pStyle w:val="ListParagraph"/>
        <w:numPr>
          <w:ilvl w:val="0"/>
          <w:numId w:val="18"/>
        </w:numPr>
        <w:spacing w:line="276" w:lineRule="auto"/>
        <w:rPr>
          <w:rFonts w:ascii="Times New Roman" w:hAnsi="Times New Roman" w:cs="Times New Roman"/>
          <w:sz w:val="24"/>
          <w:szCs w:val="24"/>
        </w:rPr>
      </w:pPr>
      <w:r w:rsidRPr="007A25C6">
        <w:rPr>
          <w:rFonts w:ascii="Times New Roman" w:hAnsi="Times New Roman" w:cs="Times New Roman"/>
          <w:sz w:val="24"/>
          <w:szCs w:val="24"/>
        </w:rPr>
        <w:t>Scatter plot</w:t>
      </w:r>
    </w:p>
    <w:p w14:paraId="2C107BB4" w14:textId="4777A95E" w:rsidR="006C6DB7" w:rsidRPr="007A25C6" w:rsidRDefault="00B36958" w:rsidP="001C351D">
      <w:pPr>
        <w:pStyle w:val="ListParagraph"/>
        <w:numPr>
          <w:ilvl w:val="0"/>
          <w:numId w:val="18"/>
        </w:numPr>
        <w:spacing w:line="276" w:lineRule="auto"/>
        <w:rPr>
          <w:rFonts w:ascii="Times New Roman" w:hAnsi="Times New Roman" w:cs="Times New Roman"/>
          <w:sz w:val="24"/>
          <w:szCs w:val="24"/>
        </w:rPr>
      </w:pPr>
      <w:r w:rsidRPr="007A25C6">
        <w:rPr>
          <w:rFonts w:ascii="Times New Roman" w:hAnsi="Times New Roman" w:cs="Times New Roman"/>
          <w:sz w:val="24"/>
          <w:szCs w:val="24"/>
        </w:rPr>
        <w:t>HR budget</w:t>
      </w:r>
    </w:p>
    <w:p w14:paraId="0F66702D" w14:textId="77777777" w:rsidR="006C6DB7" w:rsidRPr="007A25C6" w:rsidRDefault="006C6DB7" w:rsidP="001C351D">
      <w:pPr>
        <w:pStyle w:val="ListParagraph"/>
        <w:numPr>
          <w:ilvl w:val="0"/>
          <w:numId w:val="18"/>
        </w:numPr>
        <w:spacing w:line="276" w:lineRule="auto"/>
        <w:rPr>
          <w:rFonts w:ascii="Times New Roman" w:hAnsi="Times New Roman" w:cs="Times New Roman"/>
          <w:sz w:val="24"/>
          <w:szCs w:val="24"/>
        </w:rPr>
      </w:pPr>
      <w:r w:rsidRPr="007A25C6">
        <w:rPr>
          <w:rFonts w:ascii="Times New Roman" w:hAnsi="Times New Roman" w:cs="Times New Roman"/>
          <w:sz w:val="24"/>
          <w:szCs w:val="24"/>
        </w:rPr>
        <w:t>Regression analysis</w:t>
      </w:r>
    </w:p>
    <w:p w14:paraId="67EA2245" w14:textId="1DEE1413" w:rsidR="006C6DB7" w:rsidRPr="007A25C6" w:rsidRDefault="00B36958"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C347A9" w:rsidRPr="007A25C6">
        <w:rPr>
          <w:rFonts w:ascii="Times New Roman" w:hAnsi="Times New Roman" w:cs="Times New Roman"/>
          <w:sz w:val="24"/>
          <w:szCs w:val="24"/>
        </w:rPr>
        <w:t>-BD</w:t>
      </w:r>
      <w:r w:rsidRPr="007A25C6">
        <w:rPr>
          <w:rFonts w:ascii="Times New Roman" w:hAnsi="Times New Roman" w:cs="Times New Roman"/>
          <w:sz w:val="24"/>
          <w:szCs w:val="24"/>
        </w:rPr>
        <w:t xml:space="preserve"> uses both judgmental and quantitative techniques for the HR forecasting. To find out the employee </w:t>
      </w:r>
      <w:r w:rsidR="001C351D" w:rsidRPr="007A25C6">
        <w:rPr>
          <w:rFonts w:ascii="Times New Roman" w:hAnsi="Times New Roman" w:cs="Times New Roman"/>
          <w:sz w:val="24"/>
          <w:szCs w:val="24"/>
        </w:rPr>
        <w:t>needs,</w:t>
      </w:r>
      <w:r w:rsidRPr="007A25C6">
        <w:rPr>
          <w:rFonts w:ascii="Times New Roman" w:hAnsi="Times New Roman" w:cs="Times New Roman"/>
          <w:sz w:val="24"/>
          <w:szCs w:val="24"/>
        </w:rPr>
        <w:t xml:space="preserve"> they follows managerial estimate and trend analysis.</w:t>
      </w:r>
    </w:p>
    <w:p w14:paraId="62A0EA8E" w14:textId="52533375" w:rsidR="001D4615" w:rsidRPr="007A25C6" w:rsidRDefault="001D4615"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Trend analysis includes the forecasting for employees that differentiates from previous year trends. By depending on previous year condition they forecasts for the very recent year requirement.</w:t>
      </w:r>
    </w:p>
    <w:p w14:paraId="1C31AC8D" w14:textId="7E613F32" w:rsidR="006C6DB7" w:rsidRPr="007A25C6" w:rsidRDefault="001D4615" w:rsidP="001C351D">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Managerial estimate defines the forecast which is based on the manager’s own perfection or past experience. The HR manager take the decision about how much employees they need actually.</w:t>
      </w:r>
    </w:p>
    <w:tbl>
      <w:tblPr>
        <w:tblW w:w="0" w:type="auto"/>
        <w:tblInd w:w="1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0"/>
      </w:tblGrid>
      <w:tr w:rsidR="001D4615" w:rsidRPr="007A25C6" w14:paraId="159A4A5C" w14:textId="77777777" w:rsidTr="001C351D">
        <w:trPr>
          <w:trHeight w:val="575"/>
        </w:trPr>
        <w:tc>
          <w:tcPr>
            <w:tcW w:w="5370" w:type="dxa"/>
            <w:shd w:val="clear" w:color="auto" w:fill="F7CAAC" w:themeFill="accent2" w:themeFillTint="66"/>
            <w:vAlign w:val="bottom"/>
          </w:tcPr>
          <w:p w14:paraId="3C0136A6" w14:textId="7F173C79" w:rsidR="001D4615" w:rsidRPr="007A25C6" w:rsidRDefault="001D4615" w:rsidP="001C351D">
            <w:pPr>
              <w:spacing w:line="360" w:lineRule="auto"/>
              <w:jc w:val="center"/>
              <w:rPr>
                <w:rFonts w:ascii="Times New Roman" w:hAnsi="Times New Roman" w:cs="Times New Roman"/>
                <w:b/>
                <w:bCs/>
                <w:sz w:val="40"/>
                <w:szCs w:val="40"/>
              </w:rPr>
            </w:pPr>
            <w:r w:rsidRPr="007A25C6">
              <w:rPr>
                <w:rFonts w:ascii="Times New Roman" w:hAnsi="Times New Roman" w:cs="Times New Roman"/>
                <w:b/>
                <w:bCs/>
                <w:color w:val="1F3864" w:themeColor="accent1" w:themeShade="80"/>
                <w:sz w:val="40"/>
                <w:szCs w:val="40"/>
              </w:rPr>
              <w:t>Supply Forecast</w:t>
            </w:r>
          </w:p>
        </w:tc>
      </w:tr>
    </w:tbl>
    <w:p w14:paraId="38B55DE3" w14:textId="77777777" w:rsidR="006C6DB7" w:rsidRPr="007A25C6" w:rsidRDefault="006C6DB7" w:rsidP="006C6DB7">
      <w:pPr>
        <w:spacing w:line="360" w:lineRule="auto"/>
        <w:jc w:val="both"/>
        <w:rPr>
          <w:rFonts w:ascii="Times New Roman" w:hAnsi="Times New Roman" w:cs="Times New Roman"/>
          <w:sz w:val="24"/>
          <w:szCs w:val="24"/>
        </w:rPr>
      </w:pPr>
    </w:p>
    <w:p w14:paraId="4C2539F4" w14:textId="665B9F64" w:rsidR="00E53038" w:rsidRPr="007A25C6" w:rsidRDefault="00E53038" w:rsidP="006C6DB7">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Supply forecasting is the process where its including the estimation of human resources. Supply forecasting can be two types. They are –</w:t>
      </w:r>
    </w:p>
    <w:p w14:paraId="49890CFD" w14:textId="6428CE4A" w:rsidR="00E53038" w:rsidRPr="007A25C6" w:rsidRDefault="00E53038" w:rsidP="00C95999">
      <w:pPr>
        <w:pStyle w:val="ListParagraph"/>
        <w:numPr>
          <w:ilvl w:val="0"/>
          <w:numId w:val="24"/>
        </w:num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Subjective Technique</w:t>
      </w:r>
    </w:p>
    <w:p w14:paraId="0C7EE48C" w14:textId="78B4248A" w:rsidR="00E53038" w:rsidRPr="007A25C6" w:rsidRDefault="00E53038" w:rsidP="00C95999">
      <w:pPr>
        <w:pStyle w:val="ListParagraph"/>
        <w:numPr>
          <w:ilvl w:val="0"/>
          <w:numId w:val="24"/>
        </w:num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Quantitative Technique</w:t>
      </w:r>
    </w:p>
    <w:p w14:paraId="264746C8" w14:textId="6C6A2150" w:rsidR="006C6DB7" w:rsidRPr="007A25C6" w:rsidRDefault="00E53038" w:rsidP="006C6DB7">
      <w:p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t xml:space="preserve">Subjective </w:t>
      </w:r>
      <w:r w:rsidR="006C6DB7" w:rsidRPr="007A25C6">
        <w:rPr>
          <w:rFonts w:ascii="Times New Roman" w:hAnsi="Times New Roman" w:cs="Times New Roman"/>
          <w:b/>
          <w:bCs/>
          <w:color w:val="1F3864" w:themeColor="accent1" w:themeShade="80"/>
          <w:sz w:val="24"/>
          <w:szCs w:val="24"/>
        </w:rPr>
        <w:t>techniques are-</w:t>
      </w:r>
    </w:p>
    <w:p w14:paraId="17731E41" w14:textId="3D1E59A4" w:rsidR="006C6DB7" w:rsidRPr="007A25C6" w:rsidRDefault="00E53038" w:rsidP="00BB4A33">
      <w:pPr>
        <w:pStyle w:val="ListParagraph"/>
        <w:numPr>
          <w:ilvl w:val="0"/>
          <w:numId w:val="19"/>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Skill inventories</w:t>
      </w:r>
    </w:p>
    <w:p w14:paraId="2EE037F5" w14:textId="36BD50EE" w:rsidR="00B83C8A" w:rsidRPr="007A25C6" w:rsidRDefault="00B83C8A" w:rsidP="00BB4A33">
      <w:pPr>
        <w:pStyle w:val="ListParagraph"/>
        <w:numPr>
          <w:ilvl w:val="0"/>
          <w:numId w:val="19"/>
        </w:numPr>
        <w:spacing w:line="276" w:lineRule="auto"/>
        <w:jc w:val="both"/>
        <w:rPr>
          <w:rFonts w:ascii="Times New Roman" w:hAnsi="Times New Roman" w:cs="Times New Roman"/>
          <w:sz w:val="24"/>
          <w:szCs w:val="24"/>
        </w:rPr>
      </w:pPr>
      <w:r w:rsidRPr="007A25C6">
        <w:rPr>
          <w:rFonts w:ascii="Times New Roman" w:hAnsi="Times New Roman" w:cs="Times New Roman"/>
          <w:b/>
          <w:bCs/>
          <w:sz w:val="24"/>
          <w:szCs w:val="24"/>
        </w:rPr>
        <w:t>Management inventories – CMT follows</w:t>
      </w:r>
    </w:p>
    <w:p w14:paraId="18C6251A" w14:textId="77777777" w:rsidR="00B83C8A" w:rsidRPr="007A25C6" w:rsidRDefault="00B83C8A" w:rsidP="00BB4A33">
      <w:pPr>
        <w:pStyle w:val="ListParagraph"/>
        <w:numPr>
          <w:ilvl w:val="0"/>
          <w:numId w:val="19"/>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Manager judgment</w:t>
      </w:r>
    </w:p>
    <w:p w14:paraId="3F9729CD" w14:textId="269E6124" w:rsidR="00B83C8A" w:rsidRPr="007A25C6" w:rsidRDefault="00B83C8A" w:rsidP="00BB4A33">
      <w:pPr>
        <w:pStyle w:val="ListParagraph"/>
        <w:numPr>
          <w:ilvl w:val="0"/>
          <w:numId w:val="19"/>
        </w:numPr>
        <w:spacing w:line="276" w:lineRule="auto"/>
        <w:jc w:val="both"/>
        <w:rPr>
          <w:rFonts w:ascii="Times New Roman" w:hAnsi="Times New Roman" w:cs="Times New Roman"/>
          <w:b/>
          <w:bCs/>
          <w:sz w:val="24"/>
          <w:szCs w:val="24"/>
        </w:rPr>
      </w:pPr>
      <w:r w:rsidRPr="007A25C6">
        <w:rPr>
          <w:rFonts w:ascii="Times New Roman" w:hAnsi="Times New Roman" w:cs="Times New Roman"/>
          <w:b/>
          <w:bCs/>
          <w:sz w:val="24"/>
          <w:szCs w:val="24"/>
        </w:rPr>
        <w:t>Succession planning – CMT follows</w:t>
      </w:r>
    </w:p>
    <w:p w14:paraId="0D307E57" w14:textId="252F422A" w:rsidR="006C6DB7" w:rsidRPr="007A25C6" w:rsidRDefault="006C6DB7" w:rsidP="00BB4A33">
      <w:pPr>
        <w:pStyle w:val="ListParagraph"/>
        <w:numPr>
          <w:ilvl w:val="0"/>
          <w:numId w:val="19"/>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Replacement planning</w:t>
      </w:r>
    </w:p>
    <w:p w14:paraId="186B7E10" w14:textId="77777777" w:rsidR="006C6DB7" w:rsidRPr="007A25C6" w:rsidRDefault="006C6DB7" w:rsidP="006C6DB7">
      <w:pPr>
        <w:spacing w:line="360" w:lineRule="auto"/>
        <w:jc w:val="both"/>
        <w:rPr>
          <w:rFonts w:ascii="Times New Roman" w:hAnsi="Times New Roman" w:cs="Times New Roman"/>
          <w:b/>
          <w:bCs/>
          <w:color w:val="1F3864" w:themeColor="accent1" w:themeShade="80"/>
          <w:sz w:val="24"/>
          <w:szCs w:val="24"/>
        </w:rPr>
      </w:pPr>
      <w:r w:rsidRPr="007A25C6">
        <w:rPr>
          <w:rFonts w:ascii="Times New Roman" w:hAnsi="Times New Roman" w:cs="Times New Roman"/>
          <w:b/>
          <w:bCs/>
          <w:color w:val="1F3864" w:themeColor="accent1" w:themeShade="80"/>
          <w:sz w:val="24"/>
          <w:szCs w:val="24"/>
        </w:rPr>
        <w:t>Quantitative techniques are-</w:t>
      </w:r>
    </w:p>
    <w:p w14:paraId="40040ED0" w14:textId="5E97F370" w:rsidR="00B83C8A" w:rsidRPr="007A25C6" w:rsidRDefault="00B83C8A" w:rsidP="00BB4A33">
      <w:pPr>
        <w:pStyle w:val="ListParagraph"/>
        <w:numPr>
          <w:ilvl w:val="0"/>
          <w:numId w:val="20"/>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Movement analysis</w:t>
      </w:r>
    </w:p>
    <w:p w14:paraId="0662F6DE" w14:textId="2162F56A" w:rsidR="00B83C8A" w:rsidRPr="007A25C6" w:rsidRDefault="00B83C8A" w:rsidP="00BB4A33">
      <w:pPr>
        <w:pStyle w:val="ListParagraph"/>
        <w:numPr>
          <w:ilvl w:val="0"/>
          <w:numId w:val="20"/>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Vacancy analysis </w:t>
      </w:r>
    </w:p>
    <w:p w14:paraId="6C6DA811" w14:textId="67E72D5B" w:rsidR="00B83C8A" w:rsidRPr="007A25C6" w:rsidRDefault="00B83C8A" w:rsidP="00BB4A33">
      <w:pPr>
        <w:pStyle w:val="ListParagraph"/>
        <w:numPr>
          <w:ilvl w:val="0"/>
          <w:numId w:val="20"/>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Markov analysis</w:t>
      </w:r>
    </w:p>
    <w:p w14:paraId="6ECFF6F7" w14:textId="187E4AB0" w:rsidR="006C6DB7" w:rsidRPr="007A25C6" w:rsidRDefault="00B83C8A" w:rsidP="00C95999">
      <w:pPr>
        <w:pStyle w:val="ListParagraph"/>
        <w:numPr>
          <w:ilvl w:val="0"/>
          <w:numId w:val="20"/>
        </w:num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Linear program</w:t>
      </w:r>
    </w:p>
    <w:p w14:paraId="081AE021" w14:textId="77777777" w:rsidR="00BB4A33" w:rsidRPr="007A25C6" w:rsidRDefault="00BB4A33" w:rsidP="006C6DB7">
      <w:pPr>
        <w:spacing w:line="360" w:lineRule="auto"/>
        <w:jc w:val="both"/>
        <w:rPr>
          <w:rFonts w:ascii="Times New Roman" w:hAnsi="Times New Roman" w:cs="Times New Roman"/>
          <w:sz w:val="24"/>
          <w:szCs w:val="24"/>
        </w:rPr>
      </w:pPr>
    </w:p>
    <w:p w14:paraId="3B6C6B1E" w14:textId="77777777" w:rsidR="00B83C8A" w:rsidRPr="007A25C6" w:rsidRDefault="00B83C8A" w:rsidP="006C6DB7">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CMT uses management inventories and succession planning technique.</w:t>
      </w:r>
    </w:p>
    <w:p w14:paraId="2F2DFFC2" w14:textId="6C2C1C97" w:rsidR="00B83C8A" w:rsidRPr="007A25C6" w:rsidRDefault="00B83C8A"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Succession planning </w:t>
      </w:r>
      <w:r w:rsidR="00B55884" w:rsidRPr="007A25C6">
        <w:rPr>
          <w:rFonts w:ascii="Times New Roman" w:hAnsi="Times New Roman" w:cs="Times New Roman"/>
          <w:sz w:val="24"/>
          <w:szCs w:val="24"/>
        </w:rPr>
        <w:t>means a strategy for passing roles and leadership, organization develop essential employees for the key management post as example CEO, GM etc. by using this technique CMT can do the estimation about the number of employees are available.</w:t>
      </w:r>
      <w:r w:rsidRPr="007A25C6">
        <w:rPr>
          <w:rFonts w:ascii="Times New Roman" w:hAnsi="Times New Roman" w:cs="Times New Roman"/>
          <w:sz w:val="24"/>
          <w:szCs w:val="24"/>
        </w:rPr>
        <w:t xml:space="preserve"> </w:t>
      </w:r>
    </w:p>
    <w:p w14:paraId="7351CD5B" w14:textId="67DA9A27" w:rsidR="00B55884" w:rsidRPr="007A25C6" w:rsidRDefault="005029E3" w:rsidP="0049153B">
      <w:pPr>
        <w:pStyle w:val="Heading2"/>
        <w:spacing w:line="360" w:lineRule="auto"/>
        <w:rPr>
          <w:rFonts w:cs="Times New Roman"/>
          <w:szCs w:val="28"/>
        </w:rPr>
      </w:pPr>
      <w:bookmarkStart w:id="66" w:name="_Toc65348469"/>
      <w:r w:rsidRPr="007A25C6">
        <w:rPr>
          <w:rFonts w:cs="Times New Roman"/>
          <w:szCs w:val="28"/>
        </w:rPr>
        <w:t>3.1</w:t>
      </w:r>
      <w:r w:rsidR="002A6648" w:rsidRPr="007A25C6">
        <w:rPr>
          <w:rFonts w:cs="Times New Roman"/>
          <w:szCs w:val="28"/>
        </w:rPr>
        <w:t>7</w:t>
      </w:r>
      <w:r w:rsidRPr="007A25C6">
        <w:rPr>
          <w:rFonts w:cs="Times New Roman"/>
          <w:szCs w:val="28"/>
        </w:rPr>
        <w:t xml:space="preserve"> </w:t>
      </w:r>
      <w:r w:rsidR="00B55884" w:rsidRPr="007A25C6">
        <w:rPr>
          <w:rFonts w:cs="Times New Roman"/>
          <w:szCs w:val="28"/>
        </w:rPr>
        <w:t>Recruitment and Selection Process of CMT</w:t>
      </w:r>
      <w:r w:rsidR="0049153B" w:rsidRPr="007A25C6">
        <w:rPr>
          <w:rFonts w:cs="Times New Roman"/>
          <w:szCs w:val="28"/>
        </w:rPr>
        <w:t>(Bangladesh)</w:t>
      </w:r>
      <w:bookmarkEnd w:id="66"/>
    </w:p>
    <w:p w14:paraId="071E6180" w14:textId="64EDD647" w:rsidR="002A2BF1" w:rsidRPr="007A25C6" w:rsidRDefault="002A2BF1"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The human resource management in CMT recruits and selects employees based on their needs analysis. This is very critical and important activity in HR which is related to run the organization and its success.</w:t>
      </w:r>
    </w:p>
    <w:p w14:paraId="1342576F" w14:textId="68E3F62D" w:rsidR="002A2BF1" w:rsidRPr="007A25C6" w:rsidRDefault="002A2BF1" w:rsidP="006C6DB7">
      <w:p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CMT</w:t>
      </w:r>
      <w:r w:rsidR="00C347A9" w:rsidRPr="007A25C6">
        <w:rPr>
          <w:rFonts w:ascii="Times New Roman" w:hAnsi="Times New Roman" w:cs="Times New Roman"/>
          <w:color w:val="000000" w:themeColor="text1"/>
          <w:sz w:val="24"/>
          <w:szCs w:val="24"/>
        </w:rPr>
        <w:t>(Bangladesh)</w:t>
      </w:r>
      <w:r w:rsidRPr="007A25C6">
        <w:rPr>
          <w:rFonts w:ascii="Times New Roman" w:hAnsi="Times New Roman" w:cs="Times New Roman"/>
          <w:color w:val="000000" w:themeColor="text1"/>
          <w:sz w:val="24"/>
          <w:szCs w:val="24"/>
        </w:rPr>
        <w:t xml:space="preserve"> use two types of source to recruit employees. They are- </w:t>
      </w:r>
    </w:p>
    <w:p w14:paraId="170BE042" w14:textId="62A5AB31" w:rsidR="002A2BF1" w:rsidRPr="007A25C6" w:rsidRDefault="002A2BF1" w:rsidP="00C95999">
      <w:pPr>
        <w:pStyle w:val="ListParagraph"/>
        <w:numPr>
          <w:ilvl w:val="0"/>
          <w:numId w:val="25"/>
        </w:num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Internal Source</w:t>
      </w:r>
    </w:p>
    <w:p w14:paraId="08A5689F" w14:textId="7B51E366" w:rsidR="002A2BF1" w:rsidRPr="007A25C6" w:rsidRDefault="002A2BF1" w:rsidP="00C95999">
      <w:pPr>
        <w:pStyle w:val="ListParagraph"/>
        <w:numPr>
          <w:ilvl w:val="0"/>
          <w:numId w:val="25"/>
        </w:num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External Source </w:t>
      </w:r>
    </w:p>
    <w:p w14:paraId="0F8DB073" w14:textId="228F4DD6" w:rsidR="002A2BF1" w:rsidRPr="007A25C6" w:rsidRDefault="002A2BF1" w:rsidP="002A2BF1">
      <w:pPr>
        <w:spacing w:line="360" w:lineRule="auto"/>
        <w:jc w:val="both"/>
        <w:rPr>
          <w:rFonts w:ascii="Times New Roman" w:hAnsi="Times New Roman" w:cs="Times New Roman"/>
          <w:b/>
          <w:bCs/>
          <w:color w:val="000000" w:themeColor="text1"/>
          <w:sz w:val="24"/>
          <w:szCs w:val="24"/>
          <w:u w:val="single"/>
        </w:rPr>
      </w:pPr>
      <w:r w:rsidRPr="007A25C6">
        <w:rPr>
          <w:rFonts w:ascii="Times New Roman" w:hAnsi="Times New Roman" w:cs="Times New Roman"/>
          <w:b/>
          <w:bCs/>
          <w:color w:val="000000" w:themeColor="text1"/>
          <w:sz w:val="24"/>
          <w:szCs w:val="24"/>
          <w:u w:val="single"/>
        </w:rPr>
        <w:t>Internal Source</w:t>
      </w:r>
    </w:p>
    <w:p w14:paraId="67CCC2A9" w14:textId="39C7AD6E" w:rsidR="00030F6D" w:rsidRPr="007A25C6" w:rsidRDefault="00030F6D"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Whenever the employee who have the effective KSA, can be get in the organization. If organization need employee for a higher post and create a vacancy then the effective employee can be selected for the post as he deserves it. In CMT</w:t>
      </w:r>
      <w:r w:rsidR="00C347A9" w:rsidRPr="007A25C6">
        <w:rPr>
          <w:rFonts w:ascii="Times New Roman" w:hAnsi="Times New Roman" w:cs="Times New Roman"/>
          <w:color w:val="000000" w:themeColor="text1"/>
          <w:sz w:val="24"/>
          <w:szCs w:val="24"/>
        </w:rPr>
        <w:t>(Bangladesh)</w:t>
      </w:r>
      <w:r w:rsidRPr="007A25C6">
        <w:rPr>
          <w:rFonts w:ascii="Times New Roman" w:hAnsi="Times New Roman" w:cs="Times New Roman"/>
          <w:color w:val="000000" w:themeColor="text1"/>
          <w:sz w:val="24"/>
          <w:szCs w:val="24"/>
        </w:rPr>
        <w:t xml:space="preserve"> , this is very common scenario and it happened many times. By this process of recruitment and selection, it motivates other employees to work hard.</w:t>
      </w:r>
    </w:p>
    <w:p w14:paraId="43045E3D"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19A0329D"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31C26C74"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0AC7798F"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218F0724"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0711BFA8"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4EF23FC3"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3E84EA5D" w14:textId="77777777" w:rsidR="00BB4A33" w:rsidRPr="007A25C6" w:rsidRDefault="00BB4A33" w:rsidP="002A2BF1">
      <w:pPr>
        <w:spacing w:line="360" w:lineRule="auto"/>
        <w:jc w:val="both"/>
        <w:rPr>
          <w:rFonts w:ascii="Times New Roman" w:hAnsi="Times New Roman" w:cs="Times New Roman"/>
          <w:color w:val="000000" w:themeColor="text1"/>
          <w:sz w:val="24"/>
          <w:szCs w:val="24"/>
        </w:rPr>
      </w:pPr>
    </w:p>
    <w:p w14:paraId="11E0BA73" w14:textId="77777777" w:rsidR="00030F6D" w:rsidRPr="007A25C6" w:rsidRDefault="00030F6D" w:rsidP="002A2BF1">
      <w:p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lastRenderedPageBreak/>
        <w:t>Internal sources can be as follows:</w:t>
      </w:r>
    </w:p>
    <w:p w14:paraId="317F2F08" w14:textId="4B71C9D4" w:rsidR="000B3673" w:rsidRPr="007A25C6" w:rsidRDefault="00030F6D" w:rsidP="002A2BF1">
      <w:p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noProof/>
          <w:color w:val="000000" w:themeColor="text1"/>
          <w:sz w:val="24"/>
          <w:szCs w:val="24"/>
        </w:rPr>
        <w:drawing>
          <wp:inline distT="0" distB="0" distL="0" distR="0" wp14:anchorId="562ED772" wp14:editId="1EA1DF68">
            <wp:extent cx="5486400" cy="3200400"/>
            <wp:effectExtent l="0" t="0" r="0"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0BA5E424" w14:textId="3703EAB2" w:rsidR="000B3673" w:rsidRPr="007A25C6" w:rsidRDefault="000B3673" w:rsidP="00C95999">
      <w:pPr>
        <w:pStyle w:val="ListParagraph"/>
        <w:numPr>
          <w:ilvl w:val="0"/>
          <w:numId w:val="26"/>
        </w:numPr>
        <w:shd w:val="clear" w:color="auto" w:fill="FFFFFF"/>
        <w:spacing w:after="0" w:line="240" w:lineRule="auto"/>
        <w:rPr>
          <w:rFonts w:ascii="Times New Roman" w:eastAsia="Times New Roman" w:hAnsi="Times New Roman" w:cs="Times New Roman"/>
          <w:b/>
          <w:bCs/>
          <w:color w:val="202124"/>
          <w:spacing w:val="4"/>
          <w:sz w:val="24"/>
          <w:szCs w:val="24"/>
        </w:rPr>
      </w:pPr>
      <w:r w:rsidRPr="007A25C6">
        <w:rPr>
          <w:rFonts w:ascii="Times New Roman" w:eastAsia="Times New Roman" w:hAnsi="Times New Roman" w:cs="Times New Roman"/>
          <w:b/>
          <w:bCs/>
          <w:color w:val="202124"/>
          <w:spacing w:val="4"/>
          <w:sz w:val="24"/>
          <w:szCs w:val="24"/>
        </w:rPr>
        <w:t>Job Referral</w:t>
      </w:r>
    </w:p>
    <w:p w14:paraId="2C4F831C" w14:textId="77777777" w:rsidR="000B3673" w:rsidRPr="007A25C6" w:rsidRDefault="000B3673" w:rsidP="000B3673">
      <w:pPr>
        <w:pStyle w:val="ListParagraph"/>
        <w:shd w:val="clear" w:color="auto" w:fill="FFFFFF"/>
        <w:spacing w:after="0" w:line="240" w:lineRule="auto"/>
        <w:rPr>
          <w:rFonts w:ascii="Times New Roman" w:eastAsia="Times New Roman" w:hAnsi="Times New Roman" w:cs="Times New Roman"/>
          <w:b/>
          <w:bCs/>
          <w:color w:val="202124"/>
          <w:spacing w:val="4"/>
          <w:sz w:val="24"/>
          <w:szCs w:val="24"/>
        </w:rPr>
      </w:pPr>
    </w:p>
    <w:p w14:paraId="20E04060" w14:textId="11E81F17" w:rsidR="000B3673" w:rsidRPr="007A25C6" w:rsidRDefault="000B3673" w:rsidP="00BB4A33">
      <w:pPr>
        <w:shd w:val="clear" w:color="auto" w:fill="FFFFFF"/>
        <w:spacing w:after="0" w:line="240" w:lineRule="auto"/>
        <w:jc w:val="both"/>
        <w:rPr>
          <w:rFonts w:ascii="Times New Roman" w:eastAsia="Times New Roman" w:hAnsi="Times New Roman" w:cs="Times New Roman"/>
          <w:color w:val="202124"/>
          <w:spacing w:val="4"/>
          <w:sz w:val="24"/>
          <w:szCs w:val="24"/>
        </w:rPr>
      </w:pPr>
      <w:r w:rsidRPr="007A25C6">
        <w:rPr>
          <w:rFonts w:ascii="Times New Roman" w:eastAsia="Times New Roman" w:hAnsi="Times New Roman" w:cs="Times New Roman"/>
          <w:color w:val="202124"/>
          <w:spacing w:val="4"/>
          <w:sz w:val="24"/>
          <w:szCs w:val="24"/>
        </w:rPr>
        <w:t>This is an internal method to find the job candidate that followed by CMT. Job referral is a kind of structured program by which CMT</w:t>
      </w:r>
      <w:r w:rsidR="00C347A9" w:rsidRPr="007A25C6">
        <w:rPr>
          <w:rFonts w:ascii="Times New Roman" w:eastAsia="Times New Roman" w:hAnsi="Times New Roman" w:cs="Times New Roman"/>
          <w:color w:val="202124"/>
          <w:spacing w:val="4"/>
          <w:sz w:val="24"/>
          <w:szCs w:val="24"/>
        </w:rPr>
        <w:t>(Bangladesh)</w:t>
      </w:r>
      <w:r w:rsidRPr="007A25C6">
        <w:rPr>
          <w:rFonts w:ascii="Times New Roman" w:eastAsia="Times New Roman" w:hAnsi="Times New Roman" w:cs="Times New Roman"/>
          <w:color w:val="202124"/>
          <w:spacing w:val="4"/>
          <w:sz w:val="24"/>
          <w:szCs w:val="24"/>
        </w:rPr>
        <w:t xml:space="preserve"> find talent employee by asking the existing employees to recommend the candidate in the organization.</w:t>
      </w:r>
    </w:p>
    <w:p w14:paraId="1E3C8624" w14:textId="77777777" w:rsidR="000B3673" w:rsidRPr="007A25C6" w:rsidRDefault="000B3673" w:rsidP="002A2BF1">
      <w:pPr>
        <w:spacing w:line="360" w:lineRule="auto"/>
        <w:jc w:val="both"/>
        <w:rPr>
          <w:rFonts w:ascii="Times New Roman" w:hAnsi="Times New Roman" w:cs="Times New Roman"/>
          <w:color w:val="000000" w:themeColor="text1"/>
          <w:sz w:val="24"/>
          <w:szCs w:val="24"/>
        </w:rPr>
      </w:pPr>
    </w:p>
    <w:p w14:paraId="2CDDDC9B" w14:textId="77777777" w:rsidR="006825C4" w:rsidRPr="007A25C6" w:rsidRDefault="000B3673" w:rsidP="00C95999">
      <w:pPr>
        <w:pStyle w:val="ListParagraph"/>
        <w:numPr>
          <w:ilvl w:val="0"/>
          <w:numId w:val="26"/>
        </w:numPr>
        <w:spacing w:line="360" w:lineRule="auto"/>
        <w:jc w:val="both"/>
        <w:rPr>
          <w:rFonts w:ascii="Times New Roman" w:hAnsi="Times New Roman" w:cs="Times New Roman"/>
          <w:b/>
          <w:bCs/>
          <w:color w:val="000000" w:themeColor="text1"/>
          <w:sz w:val="24"/>
          <w:szCs w:val="24"/>
        </w:rPr>
      </w:pPr>
      <w:r w:rsidRPr="007A25C6">
        <w:rPr>
          <w:rFonts w:ascii="Times New Roman" w:hAnsi="Times New Roman" w:cs="Times New Roman"/>
          <w:b/>
          <w:bCs/>
          <w:color w:val="000000" w:themeColor="text1"/>
          <w:sz w:val="24"/>
          <w:szCs w:val="24"/>
        </w:rPr>
        <w:t>Promotion</w:t>
      </w:r>
    </w:p>
    <w:p w14:paraId="7C1F6816" w14:textId="75442339" w:rsidR="000B3673" w:rsidRPr="007A25C6" w:rsidRDefault="000B3673" w:rsidP="00BB4A33">
      <w:pPr>
        <w:spacing w:line="276" w:lineRule="auto"/>
        <w:jc w:val="both"/>
        <w:rPr>
          <w:rFonts w:ascii="Times New Roman" w:hAnsi="Times New Roman" w:cs="Times New Roman"/>
          <w:b/>
          <w:bCs/>
          <w:color w:val="000000" w:themeColor="text1"/>
          <w:sz w:val="24"/>
          <w:szCs w:val="24"/>
        </w:rPr>
      </w:pPr>
      <w:r w:rsidRPr="007A25C6">
        <w:rPr>
          <w:rFonts w:ascii="Times New Roman" w:hAnsi="Times New Roman" w:cs="Times New Roman"/>
          <w:color w:val="000000" w:themeColor="text1"/>
          <w:sz w:val="24"/>
          <w:szCs w:val="24"/>
        </w:rPr>
        <w:t>Promotion is the another internal method to select employee for higher position that CMT</w:t>
      </w:r>
      <w:r w:rsidR="00C347A9" w:rsidRPr="007A25C6">
        <w:rPr>
          <w:rFonts w:ascii="Times New Roman" w:hAnsi="Times New Roman" w:cs="Times New Roman"/>
          <w:color w:val="000000" w:themeColor="text1"/>
          <w:sz w:val="24"/>
          <w:szCs w:val="24"/>
        </w:rPr>
        <w:t>(Bangladesh)</w:t>
      </w:r>
      <w:r w:rsidRPr="007A25C6">
        <w:rPr>
          <w:rFonts w:ascii="Times New Roman" w:hAnsi="Times New Roman" w:cs="Times New Roman"/>
          <w:color w:val="000000" w:themeColor="text1"/>
          <w:sz w:val="24"/>
          <w:szCs w:val="24"/>
        </w:rPr>
        <w:t xml:space="preserve"> follows.</w:t>
      </w:r>
    </w:p>
    <w:p w14:paraId="1C734D33" w14:textId="06706EB6" w:rsidR="00B55884" w:rsidRPr="007A25C6" w:rsidRDefault="000B3673"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It refers to the movement in the upward of an employee from the current job position to another where payment can be higher than the current and responsibility also increases. </w:t>
      </w:r>
      <w:r w:rsidR="006825C4" w:rsidRPr="007A25C6">
        <w:rPr>
          <w:rFonts w:ascii="Times New Roman" w:hAnsi="Times New Roman" w:cs="Times New Roman"/>
          <w:color w:val="000000" w:themeColor="text1"/>
          <w:sz w:val="24"/>
          <w:szCs w:val="24"/>
        </w:rPr>
        <w:t>In the year end period, this happens if they are looking for an effective employee for important position.</w:t>
      </w:r>
    </w:p>
    <w:p w14:paraId="37F5CE22" w14:textId="77777777" w:rsidR="00BB4A33" w:rsidRPr="007A25C6" w:rsidRDefault="00BB4A33" w:rsidP="006825C4">
      <w:pPr>
        <w:spacing w:line="360" w:lineRule="auto"/>
        <w:jc w:val="both"/>
        <w:rPr>
          <w:rFonts w:ascii="Times New Roman" w:hAnsi="Times New Roman" w:cs="Times New Roman"/>
          <w:b/>
          <w:bCs/>
          <w:color w:val="000000" w:themeColor="text1"/>
          <w:sz w:val="24"/>
          <w:szCs w:val="24"/>
          <w:u w:val="single"/>
        </w:rPr>
      </w:pPr>
    </w:p>
    <w:p w14:paraId="6BF1C8DD" w14:textId="77777777" w:rsidR="00BB4A33" w:rsidRPr="007A25C6" w:rsidRDefault="00BB4A33" w:rsidP="006825C4">
      <w:pPr>
        <w:spacing w:line="360" w:lineRule="auto"/>
        <w:jc w:val="both"/>
        <w:rPr>
          <w:rFonts w:ascii="Times New Roman" w:hAnsi="Times New Roman" w:cs="Times New Roman"/>
          <w:b/>
          <w:bCs/>
          <w:color w:val="000000" w:themeColor="text1"/>
          <w:sz w:val="24"/>
          <w:szCs w:val="24"/>
          <w:u w:val="single"/>
        </w:rPr>
      </w:pPr>
    </w:p>
    <w:p w14:paraId="35B3C750" w14:textId="77777777" w:rsidR="00BB4A33" w:rsidRPr="007A25C6" w:rsidRDefault="00BB4A33" w:rsidP="006825C4">
      <w:pPr>
        <w:spacing w:line="360" w:lineRule="auto"/>
        <w:jc w:val="both"/>
        <w:rPr>
          <w:rFonts w:ascii="Times New Roman" w:hAnsi="Times New Roman" w:cs="Times New Roman"/>
          <w:b/>
          <w:bCs/>
          <w:color w:val="000000" w:themeColor="text1"/>
          <w:sz w:val="24"/>
          <w:szCs w:val="24"/>
          <w:u w:val="single"/>
        </w:rPr>
      </w:pPr>
    </w:p>
    <w:p w14:paraId="4CF219CF" w14:textId="77777777" w:rsidR="00BB4A33" w:rsidRPr="007A25C6" w:rsidRDefault="00BB4A33" w:rsidP="006825C4">
      <w:pPr>
        <w:spacing w:line="360" w:lineRule="auto"/>
        <w:jc w:val="both"/>
        <w:rPr>
          <w:rFonts w:ascii="Times New Roman" w:hAnsi="Times New Roman" w:cs="Times New Roman"/>
          <w:b/>
          <w:bCs/>
          <w:color w:val="000000" w:themeColor="text1"/>
          <w:sz w:val="24"/>
          <w:szCs w:val="24"/>
          <w:u w:val="single"/>
        </w:rPr>
      </w:pPr>
    </w:p>
    <w:p w14:paraId="6EF4C4DB" w14:textId="786FC11B" w:rsidR="006825C4" w:rsidRPr="007A25C6" w:rsidRDefault="006825C4" w:rsidP="006825C4">
      <w:pPr>
        <w:spacing w:line="360" w:lineRule="auto"/>
        <w:jc w:val="both"/>
        <w:rPr>
          <w:rFonts w:ascii="Times New Roman" w:hAnsi="Times New Roman" w:cs="Times New Roman"/>
          <w:b/>
          <w:bCs/>
          <w:color w:val="000000" w:themeColor="text1"/>
          <w:sz w:val="24"/>
          <w:szCs w:val="24"/>
          <w:u w:val="single"/>
        </w:rPr>
      </w:pPr>
      <w:r w:rsidRPr="007A25C6">
        <w:rPr>
          <w:rFonts w:ascii="Times New Roman" w:hAnsi="Times New Roman" w:cs="Times New Roman"/>
          <w:b/>
          <w:bCs/>
          <w:color w:val="000000" w:themeColor="text1"/>
          <w:sz w:val="24"/>
          <w:szCs w:val="24"/>
          <w:u w:val="single"/>
        </w:rPr>
        <w:lastRenderedPageBreak/>
        <w:t xml:space="preserve">External Source </w:t>
      </w:r>
    </w:p>
    <w:p w14:paraId="72502F61" w14:textId="0540AFE3" w:rsidR="006825C4" w:rsidRPr="007A25C6" w:rsidRDefault="006825C4"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To find the employee for the entry level job</w:t>
      </w:r>
      <w:r w:rsidR="00B95979" w:rsidRPr="007A25C6">
        <w:rPr>
          <w:rFonts w:ascii="Times New Roman" w:hAnsi="Times New Roman" w:cs="Times New Roman"/>
          <w:color w:val="000000" w:themeColor="text1"/>
          <w:sz w:val="24"/>
          <w:szCs w:val="24"/>
        </w:rPr>
        <w:t xml:space="preserve"> like executive, junior executive</w:t>
      </w:r>
      <w:r w:rsidR="003C0354" w:rsidRPr="007A25C6">
        <w:rPr>
          <w:rFonts w:ascii="Times New Roman" w:hAnsi="Times New Roman" w:cs="Times New Roman"/>
          <w:color w:val="000000" w:themeColor="text1"/>
          <w:sz w:val="24"/>
          <w:szCs w:val="24"/>
        </w:rPr>
        <w:t xml:space="preserve"> etc.</w:t>
      </w:r>
      <w:r w:rsidRPr="007A25C6">
        <w:rPr>
          <w:rFonts w:ascii="Times New Roman" w:hAnsi="Times New Roman" w:cs="Times New Roman"/>
          <w:color w:val="000000" w:themeColor="text1"/>
          <w:sz w:val="24"/>
          <w:szCs w:val="24"/>
        </w:rPr>
        <w:t xml:space="preserve"> or to get the freshers, CMT</w:t>
      </w:r>
      <w:r w:rsidR="00C347A9" w:rsidRPr="007A25C6">
        <w:rPr>
          <w:rFonts w:ascii="Times New Roman" w:hAnsi="Times New Roman" w:cs="Times New Roman"/>
          <w:color w:val="000000" w:themeColor="text1"/>
          <w:sz w:val="24"/>
          <w:szCs w:val="24"/>
        </w:rPr>
        <w:t>(Bangladesh)</w:t>
      </w:r>
      <w:r w:rsidRPr="007A25C6">
        <w:rPr>
          <w:rFonts w:ascii="Times New Roman" w:hAnsi="Times New Roman" w:cs="Times New Roman"/>
          <w:color w:val="000000" w:themeColor="text1"/>
          <w:sz w:val="24"/>
          <w:szCs w:val="24"/>
        </w:rPr>
        <w:t xml:space="preserve"> uses external source</w:t>
      </w:r>
      <w:r w:rsidR="00B95979" w:rsidRPr="007A25C6">
        <w:rPr>
          <w:rFonts w:ascii="Times New Roman" w:hAnsi="Times New Roman" w:cs="Times New Roman"/>
          <w:color w:val="000000" w:themeColor="text1"/>
          <w:sz w:val="24"/>
          <w:szCs w:val="24"/>
        </w:rPr>
        <w:t>.</w:t>
      </w:r>
    </w:p>
    <w:p w14:paraId="4FC1B3FD" w14:textId="4720CEF1" w:rsidR="00B95979" w:rsidRPr="007A25C6" w:rsidRDefault="00B95979" w:rsidP="006825C4">
      <w:p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External </w:t>
      </w:r>
      <w:r w:rsidR="003C0354" w:rsidRPr="007A25C6">
        <w:rPr>
          <w:rFonts w:ascii="Times New Roman" w:hAnsi="Times New Roman" w:cs="Times New Roman"/>
          <w:color w:val="000000" w:themeColor="text1"/>
          <w:sz w:val="24"/>
          <w:szCs w:val="24"/>
        </w:rPr>
        <w:t>sources can be as follows-</w:t>
      </w:r>
    </w:p>
    <w:p w14:paraId="50AFD734" w14:textId="31137661" w:rsidR="003C0354" w:rsidRPr="007A25C6" w:rsidRDefault="003C0354" w:rsidP="006825C4">
      <w:pPr>
        <w:spacing w:line="360" w:lineRule="auto"/>
        <w:jc w:val="both"/>
        <w:rPr>
          <w:rFonts w:ascii="Times New Roman" w:hAnsi="Times New Roman" w:cs="Times New Roman"/>
          <w:color w:val="000000" w:themeColor="text1"/>
          <w:sz w:val="24"/>
          <w:szCs w:val="24"/>
        </w:rPr>
      </w:pPr>
      <w:r w:rsidRPr="007A25C6">
        <w:rPr>
          <w:rFonts w:ascii="Times New Roman" w:hAnsi="Times New Roman" w:cs="Times New Roman"/>
          <w:noProof/>
          <w:color w:val="000000" w:themeColor="text1"/>
          <w:sz w:val="24"/>
          <w:szCs w:val="24"/>
        </w:rPr>
        <w:drawing>
          <wp:inline distT="0" distB="0" distL="0" distR="0" wp14:anchorId="6B8B691D" wp14:editId="5C1F7C17">
            <wp:extent cx="5486400" cy="3200400"/>
            <wp:effectExtent l="0" t="19050" r="0" b="3810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58A03F10" w14:textId="68E2194C" w:rsidR="00981CD8" w:rsidRPr="007A25C6" w:rsidRDefault="00981CD8" w:rsidP="00C95999">
      <w:pPr>
        <w:pStyle w:val="ListParagraph"/>
        <w:numPr>
          <w:ilvl w:val="0"/>
          <w:numId w:val="27"/>
        </w:numPr>
        <w:spacing w:line="360" w:lineRule="auto"/>
        <w:jc w:val="both"/>
        <w:rPr>
          <w:rFonts w:ascii="Times New Roman" w:hAnsi="Times New Roman" w:cs="Times New Roman"/>
          <w:b/>
          <w:bCs/>
          <w:color w:val="000000" w:themeColor="text1"/>
          <w:sz w:val="24"/>
          <w:szCs w:val="24"/>
        </w:rPr>
      </w:pPr>
      <w:r w:rsidRPr="007A25C6">
        <w:rPr>
          <w:rFonts w:ascii="Times New Roman" w:hAnsi="Times New Roman" w:cs="Times New Roman"/>
          <w:b/>
          <w:bCs/>
          <w:color w:val="000000" w:themeColor="text1"/>
          <w:sz w:val="24"/>
          <w:szCs w:val="24"/>
        </w:rPr>
        <w:t>Advertisement</w:t>
      </w:r>
    </w:p>
    <w:p w14:paraId="5FDC0A9B" w14:textId="19224F79" w:rsidR="00981CD8" w:rsidRPr="007A25C6" w:rsidRDefault="00981CD8"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In CMT</w:t>
      </w:r>
      <w:r w:rsidR="00C347A9"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this is one kind of very common external method to find employee. </w:t>
      </w:r>
    </w:p>
    <w:p w14:paraId="44F17477" w14:textId="489C2A4B" w:rsidR="00981CD8" w:rsidRPr="007A25C6" w:rsidRDefault="00981CD8"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This advertisement can be online based and also offline based. But most of the time they use online advertisement system to circular about the vacancy for fresh graduates </w:t>
      </w:r>
      <w:r w:rsidR="003424E2" w:rsidRPr="007A25C6">
        <w:rPr>
          <w:rFonts w:ascii="Times New Roman" w:hAnsi="Times New Roman" w:cs="Times New Roman"/>
          <w:color w:val="000000" w:themeColor="text1"/>
          <w:sz w:val="24"/>
          <w:szCs w:val="24"/>
        </w:rPr>
        <w:t xml:space="preserve">on entry level job. </w:t>
      </w:r>
      <w:r w:rsidRPr="007A25C6">
        <w:rPr>
          <w:rFonts w:ascii="Times New Roman" w:hAnsi="Times New Roman" w:cs="Times New Roman"/>
          <w:color w:val="000000" w:themeColor="text1"/>
          <w:sz w:val="24"/>
          <w:szCs w:val="24"/>
        </w:rPr>
        <w:t xml:space="preserve"> </w:t>
      </w:r>
    </w:p>
    <w:p w14:paraId="2A0F6740" w14:textId="1F27A2C8" w:rsidR="003424E2" w:rsidRPr="007A25C6" w:rsidRDefault="003424E2" w:rsidP="00C95999">
      <w:pPr>
        <w:pStyle w:val="ListParagraph"/>
        <w:numPr>
          <w:ilvl w:val="0"/>
          <w:numId w:val="27"/>
        </w:numPr>
        <w:spacing w:line="360" w:lineRule="auto"/>
        <w:jc w:val="both"/>
        <w:rPr>
          <w:rFonts w:ascii="Times New Roman" w:hAnsi="Times New Roman" w:cs="Times New Roman"/>
          <w:b/>
          <w:bCs/>
          <w:color w:val="000000" w:themeColor="text1"/>
          <w:sz w:val="24"/>
          <w:szCs w:val="24"/>
        </w:rPr>
      </w:pPr>
      <w:r w:rsidRPr="007A25C6">
        <w:rPr>
          <w:rFonts w:ascii="Times New Roman" w:hAnsi="Times New Roman" w:cs="Times New Roman"/>
          <w:b/>
          <w:bCs/>
          <w:color w:val="000000" w:themeColor="text1"/>
          <w:sz w:val="24"/>
          <w:szCs w:val="24"/>
        </w:rPr>
        <w:t>Recommendation</w:t>
      </w:r>
    </w:p>
    <w:p w14:paraId="16E20C7E" w14:textId="0D05334A" w:rsidR="0049153B" w:rsidRPr="007A25C6" w:rsidRDefault="003424E2"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Sometimes company need employees on urgent basis for entry level position or senior position. On that time, CMT</w:t>
      </w:r>
      <w:r w:rsidR="00C347A9" w:rsidRPr="007A25C6">
        <w:rPr>
          <w:rFonts w:ascii="Times New Roman" w:hAnsi="Times New Roman" w:cs="Times New Roman"/>
          <w:color w:val="000000" w:themeColor="text1"/>
          <w:sz w:val="24"/>
          <w:szCs w:val="24"/>
        </w:rPr>
        <w:t>(Bangladesh)</w:t>
      </w:r>
      <w:r w:rsidRPr="007A25C6">
        <w:rPr>
          <w:rFonts w:ascii="Times New Roman" w:hAnsi="Times New Roman" w:cs="Times New Roman"/>
          <w:color w:val="000000" w:themeColor="text1"/>
          <w:sz w:val="24"/>
          <w:szCs w:val="24"/>
        </w:rPr>
        <w:t xml:space="preserve"> use the recommendation of the existing employees. If any employee have anyone known to him who is skilled and capable to the required job, just refer the person and </w:t>
      </w:r>
      <w:r w:rsidR="00C347A9" w:rsidRPr="007A25C6">
        <w:rPr>
          <w:rFonts w:ascii="Times New Roman" w:hAnsi="Times New Roman" w:cs="Times New Roman"/>
          <w:color w:val="000000" w:themeColor="text1"/>
          <w:sz w:val="24"/>
          <w:szCs w:val="24"/>
        </w:rPr>
        <w:t>they</w:t>
      </w:r>
      <w:r w:rsidRPr="007A25C6">
        <w:rPr>
          <w:rFonts w:ascii="Times New Roman" w:hAnsi="Times New Roman" w:cs="Times New Roman"/>
          <w:color w:val="000000" w:themeColor="text1"/>
          <w:sz w:val="24"/>
          <w:szCs w:val="24"/>
        </w:rPr>
        <w:t xml:space="preserve"> call that person. If CMT</w:t>
      </w:r>
      <w:r w:rsidR="00C347A9"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examines and thinks that the candidate is effective to required position, just select the candidate. </w:t>
      </w:r>
    </w:p>
    <w:p w14:paraId="7688D8F3" w14:textId="77777777" w:rsidR="0049153B" w:rsidRPr="007A25C6" w:rsidRDefault="0049153B" w:rsidP="00DA2FA8">
      <w:pPr>
        <w:spacing w:line="360" w:lineRule="auto"/>
        <w:jc w:val="both"/>
        <w:rPr>
          <w:rFonts w:ascii="Times New Roman" w:hAnsi="Times New Roman" w:cs="Times New Roman"/>
          <w:color w:val="000000" w:themeColor="text1"/>
          <w:sz w:val="24"/>
          <w:szCs w:val="24"/>
        </w:rPr>
      </w:pPr>
    </w:p>
    <w:p w14:paraId="1833C58A" w14:textId="0B1D550A" w:rsidR="00EC568C" w:rsidRPr="007A25C6" w:rsidRDefault="005029E3" w:rsidP="0049153B">
      <w:pPr>
        <w:pStyle w:val="Heading2"/>
        <w:rPr>
          <w:rFonts w:cs="Times New Roman"/>
          <w:szCs w:val="28"/>
        </w:rPr>
      </w:pPr>
      <w:bookmarkStart w:id="67" w:name="_Toc65348470"/>
      <w:r w:rsidRPr="007A25C6">
        <w:rPr>
          <w:rFonts w:cs="Times New Roman"/>
          <w:szCs w:val="28"/>
        </w:rPr>
        <w:lastRenderedPageBreak/>
        <w:t>3.1</w:t>
      </w:r>
      <w:r w:rsidR="002A6648" w:rsidRPr="007A25C6">
        <w:rPr>
          <w:rFonts w:cs="Times New Roman"/>
          <w:szCs w:val="28"/>
        </w:rPr>
        <w:t>8</w:t>
      </w:r>
      <w:r w:rsidR="00AA4DD5" w:rsidRPr="007A25C6">
        <w:rPr>
          <w:rFonts w:cs="Times New Roman"/>
          <w:szCs w:val="28"/>
        </w:rPr>
        <w:t xml:space="preserve"> </w:t>
      </w:r>
      <w:r w:rsidR="00DA2FA8" w:rsidRPr="007A25C6">
        <w:rPr>
          <w:rFonts w:cs="Times New Roman"/>
          <w:szCs w:val="28"/>
        </w:rPr>
        <w:t>Salary Management</w:t>
      </w:r>
      <w:r w:rsidR="00AA4DD5" w:rsidRPr="007A25C6">
        <w:rPr>
          <w:rFonts w:cs="Times New Roman"/>
          <w:szCs w:val="28"/>
        </w:rPr>
        <w:t xml:space="preserve"> </w:t>
      </w:r>
      <w:r w:rsidR="00DA2FA8" w:rsidRPr="007A25C6">
        <w:rPr>
          <w:rFonts w:cs="Times New Roman"/>
          <w:szCs w:val="28"/>
        </w:rPr>
        <w:t xml:space="preserve">&amp; Compensation or Benefits </w:t>
      </w:r>
      <w:r w:rsidR="00AA4DD5" w:rsidRPr="007A25C6">
        <w:rPr>
          <w:rFonts w:cs="Times New Roman"/>
          <w:szCs w:val="28"/>
        </w:rPr>
        <w:t>of CMT</w:t>
      </w:r>
      <w:r w:rsidR="0049153B" w:rsidRPr="007A25C6">
        <w:rPr>
          <w:rFonts w:cs="Times New Roman"/>
          <w:szCs w:val="28"/>
        </w:rPr>
        <w:t>(Bangladesh)</w:t>
      </w:r>
      <w:bookmarkEnd w:id="67"/>
    </w:p>
    <w:p w14:paraId="7F542869" w14:textId="77777777" w:rsidR="00FF2BF5" w:rsidRPr="007A25C6" w:rsidRDefault="00FF2BF5" w:rsidP="00FF2BF5">
      <w:pPr>
        <w:rPr>
          <w:rFonts w:ascii="Times New Roman" w:hAnsi="Times New Roman" w:cs="Times New Roman"/>
          <w:lang w:bidi="bn-BD"/>
        </w:rPr>
      </w:pPr>
    </w:p>
    <w:p w14:paraId="24EA340B" w14:textId="280B1FFE" w:rsidR="00DA2FA8" w:rsidRPr="007A25C6" w:rsidRDefault="00DA2FA8"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 xml:space="preserve">CMT has a salary structure which is fixed for every position. They adjust the salary structure of every employees or workers once a year based on the annual performance. The emendation of salary is generally done in July which is the duty of HR. If they think there is modification needed in salary management, they </w:t>
      </w:r>
      <w:r w:rsidR="00F27C22" w:rsidRPr="007A25C6">
        <w:rPr>
          <w:rFonts w:ascii="Times New Roman" w:hAnsi="Times New Roman" w:cs="Times New Roman"/>
          <w:color w:val="000000" w:themeColor="text1"/>
          <w:sz w:val="24"/>
          <w:szCs w:val="24"/>
        </w:rPr>
        <w:t xml:space="preserve">maintain all formalities and just modify it. After that they calculates and adjust the modified salary structure, send a letter to the employee so that they can conscious about their new salary range and make another copy of it to send to the Finance and Accounts department by which the salary of the employees will be adjusted.   </w:t>
      </w:r>
    </w:p>
    <w:p w14:paraId="108385AF" w14:textId="4639E6E3" w:rsidR="009F698C" w:rsidRPr="007A25C6" w:rsidRDefault="00DA2FA8"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The company provide financial reward to the year-end performance.</w:t>
      </w:r>
      <w:r w:rsidR="009F698C" w:rsidRPr="007A25C6">
        <w:rPr>
          <w:rFonts w:ascii="Times New Roman" w:hAnsi="Times New Roman" w:cs="Times New Roman"/>
          <w:color w:val="000000" w:themeColor="text1"/>
          <w:sz w:val="24"/>
          <w:szCs w:val="24"/>
        </w:rPr>
        <w:t xml:space="preserve"> Employees get increment in every year which is fixed for each position. Every employees get basic salary monthly basis based on their</w:t>
      </w:r>
      <w:r w:rsidR="001D111A" w:rsidRPr="007A25C6">
        <w:rPr>
          <w:rFonts w:ascii="Times New Roman" w:hAnsi="Times New Roman" w:cs="Times New Roman"/>
          <w:color w:val="000000" w:themeColor="text1"/>
          <w:sz w:val="24"/>
          <w:szCs w:val="24"/>
        </w:rPr>
        <w:t xml:space="preserve"> designation and</w:t>
      </w:r>
      <w:r w:rsidR="009F698C" w:rsidRPr="007A25C6">
        <w:rPr>
          <w:rFonts w:ascii="Times New Roman" w:hAnsi="Times New Roman" w:cs="Times New Roman"/>
          <w:color w:val="000000" w:themeColor="text1"/>
          <w:sz w:val="24"/>
          <w:szCs w:val="24"/>
        </w:rPr>
        <w:t xml:space="preserve"> responsibilities and along with many kind of allowances like House Rent, Medical Allowance, Lunch fee etc. </w:t>
      </w:r>
    </w:p>
    <w:p w14:paraId="33CBD16A" w14:textId="0DC54408" w:rsidR="00B262A5" w:rsidRPr="007A25C6" w:rsidRDefault="00B262A5"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CMT</w:t>
      </w:r>
      <w:r w:rsidR="00FF2BF5"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provide bonuses two times to all the employees and this is in Eid-ul-Fitre and Eid-ul-Adha.</w:t>
      </w:r>
    </w:p>
    <w:p w14:paraId="7C04FBC6" w14:textId="77777777" w:rsidR="009F698C" w:rsidRPr="007A25C6" w:rsidRDefault="009F698C"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At the end of every year employees also get incentive based on company’s annual profit and employee’s performance. The amount of incentive payment is not fixed but employees get incentive in every year it can be 2% or 5% extra payment which is usually added with salary.</w:t>
      </w:r>
    </w:p>
    <w:p w14:paraId="0B48A3DC" w14:textId="5C37A4D1" w:rsidR="00DA2FA8" w:rsidRPr="007A25C6" w:rsidRDefault="009F698C"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CMT</w:t>
      </w:r>
      <w:r w:rsidR="00BF3998"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follows ‘Person Focused Pay’ system for best performer of the year. Annually, when any employee’s performance is up to the mark, CMT</w:t>
      </w:r>
      <w:r w:rsidR="00BF3998" w:rsidRPr="007A25C6">
        <w:rPr>
          <w:rFonts w:ascii="Times New Roman" w:hAnsi="Times New Roman" w:cs="Times New Roman"/>
          <w:color w:val="000000" w:themeColor="text1"/>
          <w:sz w:val="24"/>
          <w:szCs w:val="24"/>
        </w:rPr>
        <w:t xml:space="preserve">–BD </w:t>
      </w:r>
      <w:r w:rsidRPr="007A25C6">
        <w:rPr>
          <w:rFonts w:ascii="Times New Roman" w:hAnsi="Times New Roman" w:cs="Times New Roman"/>
          <w:color w:val="000000" w:themeColor="text1"/>
          <w:sz w:val="24"/>
          <w:szCs w:val="24"/>
        </w:rPr>
        <w:t xml:space="preserve">give financial reward to him which motivates employee to work hard in the organization.  </w:t>
      </w:r>
    </w:p>
    <w:p w14:paraId="62199AAA" w14:textId="401FD7DC" w:rsidR="003000D3" w:rsidRPr="007A25C6" w:rsidRDefault="003000D3"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CMT</w:t>
      </w:r>
      <w:r w:rsidR="00BF3998"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gives gratuity to employees whenever any employee has been completed at least 5 years of service. In case of termination of employee, retrenchment, death of any employee, resignation- employee gets the gratuity.</w:t>
      </w:r>
    </w:p>
    <w:p w14:paraId="7BD1E7B8" w14:textId="0A272354" w:rsidR="00AA4DD5" w:rsidRPr="007A25C6" w:rsidRDefault="005029E3" w:rsidP="00E50681">
      <w:pPr>
        <w:pStyle w:val="Heading2"/>
        <w:rPr>
          <w:rFonts w:cs="Times New Roman"/>
          <w:szCs w:val="28"/>
        </w:rPr>
      </w:pPr>
      <w:bookmarkStart w:id="68" w:name="_Toc65348471"/>
      <w:r w:rsidRPr="007A25C6">
        <w:rPr>
          <w:rFonts w:cs="Times New Roman"/>
          <w:szCs w:val="28"/>
        </w:rPr>
        <w:t>3.1</w:t>
      </w:r>
      <w:r w:rsidR="002A6648" w:rsidRPr="007A25C6">
        <w:rPr>
          <w:rFonts w:cs="Times New Roman"/>
          <w:szCs w:val="28"/>
        </w:rPr>
        <w:t>9</w:t>
      </w:r>
      <w:r w:rsidR="003000D3" w:rsidRPr="007A25C6">
        <w:rPr>
          <w:rFonts w:cs="Times New Roman"/>
          <w:szCs w:val="28"/>
        </w:rPr>
        <w:t xml:space="preserve"> Performance Appraisal System in CMT</w:t>
      </w:r>
      <w:r w:rsidRPr="007A25C6">
        <w:rPr>
          <w:rFonts w:cs="Times New Roman"/>
          <w:szCs w:val="28"/>
        </w:rPr>
        <w:t>(Bangladesh)</w:t>
      </w:r>
      <w:bookmarkEnd w:id="68"/>
    </w:p>
    <w:p w14:paraId="319413FE" w14:textId="31874264" w:rsidR="00D259BF" w:rsidRPr="007A25C6" w:rsidRDefault="005029E3" w:rsidP="00D259BF">
      <w:pPr>
        <w:pStyle w:val="Heading2"/>
        <w:spacing w:line="360" w:lineRule="auto"/>
        <w:rPr>
          <w:rFonts w:cs="Times New Roman"/>
          <w:szCs w:val="36"/>
        </w:rPr>
      </w:pPr>
      <w:bookmarkStart w:id="69" w:name="_Toc42214016"/>
      <w:bookmarkStart w:id="70" w:name="_Toc65348472"/>
      <w:r w:rsidRPr="007A25C6">
        <w:rPr>
          <w:rFonts w:cs="Times New Roman"/>
          <w:szCs w:val="36"/>
        </w:rPr>
        <w:t>3.1</w:t>
      </w:r>
      <w:r w:rsidR="002A6648" w:rsidRPr="007A25C6">
        <w:rPr>
          <w:rFonts w:cs="Times New Roman"/>
          <w:szCs w:val="36"/>
        </w:rPr>
        <w:t>9</w:t>
      </w:r>
      <w:r w:rsidRPr="007A25C6">
        <w:rPr>
          <w:rFonts w:cs="Times New Roman"/>
          <w:szCs w:val="36"/>
        </w:rPr>
        <w:t>.1</w:t>
      </w:r>
      <w:r w:rsidR="00194089" w:rsidRPr="007A25C6">
        <w:rPr>
          <w:rFonts w:cs="Times New Roman"/>
          <w:szCs w:val="36"/>
        </w:rPr>
        <w:t xml:space="preserve"> </w:t>
      </w:r>
      <w:r w:rsidR="00D259BF" w:rsidRPr="007A25C6">
        <w:rPr>
          <w:rFonts w:cs="Times New Roman"/>
          <w:szCs w:val="36"/>
        </w:rPr>
        <w:t>Objective of Performance Appraisal</w:t>
      </w:r>
      <w:bookmarkEnd w:id="69"/>
      <w:bookmarkEnd w:id="70"/>
    </w:p>
    <w:p w14:paraId="4590BA04" w14:textId="32028D1D"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To evaluate the representation of employee in the given period that has been determined by CMT</w:t>
      </w:r>
      <w:r w:rsidR="00BF3998" w:rsidRPr="007A25C6">
        <w:rPr>
          <w:rFonts w:ascii="Times New Roman" w:hAnsi="Times New Roman" w:cs="Times New Roman"/>
          <w:sz w:val="24"/>
          <w:szCs w:val="24"/>
        </w:rPr>
        <w:t>-BD</w:t>
      </w:r>
      <w:r w:rsidRPr="007A25C6">
        <w:rPr>
          <w:rFonts w:ascii="Times New Roman" w:hAnsi="Times New Roman" w:cs="Times New Roman"/>
          <w:sz w:val="24"/>
          <w:szCs w:val="24"/>
        </w:rPr>
        <w:t>.</w:t>
      </w:r>
    </w:p>
    <w:p w14:paraId="3A875F1E" w14:textId="400ED634"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To make the decision about gap between actual and expected performance.</w:t>
      </w:r>
    </w:p>
    <w:p w14:paraId="6A1203B5" w14:textId="515DBB39"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For supporting the management in practicing organizational control.</w:t>
      </w:r>
    </w:p>
    <w:p w14:paraId="13E46741" w14:textId="2C717361"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To help in communication between the subordinates-supervisors and management-employee</w:t>
      </w:r>
    </w:p>
    <w:p w14:paraId="74C6BFF1" w14:textId="2F810649" w:rsidR="00D259BF" w:rsidRPr="007A25C6" w:rsidRDefault="00D259BF" w:rsidP="00C95999">
      <w:pPr>
        <w:pStyle w:val="ListParagraph"/>
        <w:numPr>
          <w:ilvl w:val="0"/>
          <w:numId w:val="32"/>
        </w:num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Easy to identify the strength and weakness of employees and then train them based on the necessity. </w:t>
      </w:r>
    </w:p>
    <w:p w14:paraId="78FFE915" w14:textId="12D9DA1E"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lastRenderedPageBreak/>
        <w:t>Appraisal of employee performance is needed to provide feedback to employee regarding their past performance.</w:t>
      </w:r>
    </w:p>
    <w:p w14:paraId="62EF9141" w14:textId="3C0F0369"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For judging the effectiveness of other human resource function in the organization </w:t>
      </w:r>
      <w:r w:rsidR="00194089" w:rsidRPr="007A25C6">
        <w:rPr>
          <w:rFonts w:ascii="Times New Roman" w:hAnsi="Times New Roman" w:cs="Times New Roman"/>
          <w:sz w:val="24"/>
          <w:szCs w:val="24"/>
        </w:rPr>
        <w:t>such is recruiting &amp; selection, training &amp; development.</w:t>
      </w:r>
    </w:p>
    <w:p w14:paraId="1BA46653" w14:textId="77777777"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Provide clarity of the expectation and responsibilities of the functions to be performed by the employees. </w:t>
      </w:r>
    </w:p>
    <w:p w14:paraId="1D2163DF" w14:textId="1D7F69EA" w:rsidR="00194089" w:rsidRPr="007A25C6" w:rsidRDefault="00194089"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To reduce the turnover rate of employees.</w:t>
      </w:r>
    </w:p>
    <w:p w14:paraId="5B36E688" w14:textId="27029EF9" w:rsidR="00D259BF" w:rsidRPr="007A25C6" w:rsidRDefault="00D259BF" w:rsidP="00BB4A33">
      <w:pPr>
        <w:pStyle w:val="ListParagraph"/>
        <w:numPr>
          <w:ilvl w:val="0"/>
          <w:numId w:val="32"/>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To reduce the grievance of the employees.</w:t>
      </w:r>
    </w:p>
    <w:p w14:paraId="54E39F7A" w14:textId="4C0ED2CB" w:rsidR="00D259BF" w:rsidRPr="007A25C6" w:rsidRDefault="00194089" w:rsidP="003424E2">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These are the objectives of performance appraisal in CMT</w:t>
      </w:r>
      <w:r w:rsidR="00BF3998" w:rsidRPr="007A25C6">
        <w:rPr>
          <w:rFonts w:ascii="Times New Roman" w:hAnsi="Times New Roman" w:cs="Times New Roman"/>
          <w:sz w:val="24"/>
          <w:szCs w:val="24"/>
        </w:rPr>
        <w:t>-BD</w:t>
      </w:r>
      <w:r w:rsidR="00BB4A33" w:rsidRPr="007A25C6">
        <w:rPr>
          <w:rFonts w:ascii="Times New Roman" w:hAnsi="Times New Roman" w:cs="Times New Roman"/>
          <w:sz w:val="24"/>
          <w:szCs w:val="24"/>
        </w:rPr>
        <w:t>.</w:t>
      </w:r>
    </w:p>
    <w:p w14:paraId="6FB98B89" w14:textId="77777777" w:rsidR="00BB4A33" w:rsidRPr="007A25C6" w:rsidRDefault="00BB4A33" w:rsidP="003424E2">
      <w:pPr>
        <w:spacing w:line="360" w:lineRule="auto"/>
        <w:jc w:val="both"/>
        <w:rPr>
          <w:rFonts w:ascii="Times New Roman" w:hAnsi="Times New Roman" w:cs="Times New Roman"/>
          <w:sz w:val="24"/>
          <w:szCs w:val="24"/>
        </w:rPr>
      </w:pPr>
    </w:p>
    <w:p w14:paraId="50A7D764" w14:textId="2B834E95" w:rsidR="00A61B4D" w:rsidRPr="007A25C6" w:rsidRDefault="005029E3" w:rsidP="00194089">
      <w:pPr>
        <w:pStyle w:val="Heading2"/>
        <w:spacing w:line="360" w:lineRule="auto"/>
        <w:rPr>
          <w:rFonts w:cs="Times New Roman"/>
          <w:szCs w:val="28"/>
        </w:rPr>
      </w:pPr>
      <w:bookmarkStart w:id="71" w:name="_Toc42214020"/>
      <w:bookmarkStart w:id="72" w:name="_Toc65348473"/>
      <w:r w:rsidRPr="007A25C6">
        <w:rPr>
          <w:rFonts w:cs="Times New Roman"/>
          <w:szCs w:val="28"/>
        </w:rPr>
        <w:t>3.1</w:t>
      </w:r>
      <w:r w:rsidR="002A6648" w:rsidRPr="007A25C6">
        <w:rPr>
          <w:rFonts w:cs="Times New Roman"/>
          <w:szCs w:val="28"/>
        </w:rPr>
        <w:t>9</w:t>
      </w:r>
      <w:r w:rsidR="00194089" w:rsidRPr="007A25C6">
        <w:rPr>
          <w:rFonts w:cs="Times New Roman"/>
          <w:szCs w:val="28"/>
        </w:rPr>
        <w:t xml:space="preserve">.2 </w:t>
      </w:r>
      <w:r w:rsidR="00A61B4D" w:rsidRPr="007A25C6">
        <w:rPr>
          <w:rFonts w:cs="Times New Roman"/>
          <w:szCs w:val="28"/>
        </w:rPr>
        <w:t xml:space="preserve">The Performance Management Process of </w:t>
      </w:r>
      <w:bookmarkEnd w:id="71"/>
      <w:r w:rsidR="00194089" w:rsidRPr="007A25C6">
        <w:rPr>
          <w:rFonts w:cs="Times New Roman"/>
          <w:szCs w:val="28"/>
        </w:rPr>
        <w:t>CMT</w:t>
      </w:r>
      <w:r w:rsidR="00BB4A33" w:rsidRPr="007A25C6">
        <w:rPr>
          <w:rFonts w:cs="Times New Roman"/>
          <w:szCs w:val="28"/>
        </w:rPr>
        <w:t xml:space="preserve"> </w:t>
      </w:r>
      <w:r w:rsidRPr="007A25C6">
        <w:rPr>
          <w:rFonts w:cs="Times New Roman"/>
          <w:szCs w:val="28"/>
        </w:rPr>
        <w:t>(Bangladesh)</w:t>
      </w:r>
      <w:bookmarkEnd w:id="72"/>
    </w:p>
    <w:p w14:paraId="3CD1B812" w14:textId="20861782" w:rsidR="00703EC1" w:rsidRPr="007A25C6" w:rsidRDefault="00703EC1" w:rsidP="00A61B4D">
      <w:pPr>
        <w:spacing w:line="360" w:lineRule="auto"/>
        <w:jc w:val="both"/>
        <w:rPr>
          <w:rFonts w:ascii="Times New Roman" w:hAnsi="Times New Roman" w:cs="Times New Roman"/>
          <w:sz w:val="24"/>
          <w:szCs w:val="24"/>
        </w:rPr>
      </w:pPr>
      <w:r w:rsidRPr="007A25C6">
        <w:rPr>
          <w:rFonts w:ascii="Times New Roman" w:hAnsi="Times New Roman" w:cs="Times New Roman"/>
          <w:sz w:val="24"/>
          <w:szCs w:val="24"/>
        </w:rPr>
        <w:t>The performance management process is including five steps. These are as follows:</w:t>
      </w:r>
    </w:p>
    <w:p w14:paraId="03FE5FA4" w14:textId="523018FE" w:rsidR="00A61B4D" w:rsidRPr="007A25C6" w:rsidRDefault="006A1ACC" w:rsidP="003424E2">
      <w:pPr>
        <w:spacing w:line="360" w:lineRule="auto"/>
        <w:jc w:val="both"/>
        <w:rPr>
          <w:rFonts w:ascii="Times New Roman" w:hAnsi="Times New Roman" w:cs="Times New Roman"/>
          <w:b/>
          <w:bCs/>
          <w:color w:val="4472C4" w:themeColor="accent1"/>
          <w:sz w:val="28"/>
          <w:szCs w:val="28"/>
        </w:rPr>
      </w:pPr>
      <w:r w:rsidRPr="007A25C6">
        <w:rPr>
          <w:rFonts w:ascii="Times New Roman" w:hAnsi="Times New Roman" w:cs="Times New Roman"/>
          <w:b/>
          <w:bCs/>
          <w:noProof/>
          <w:color w:val="4472C4" w:themeColor="accent1"/>
          <w:sz w:val="28"/>
          <w:szCs w:val="28"/>
        </w:rPr>
        <w:drawing>
          <wp:inline distT="0" distB="0" distL="0" distR="0" wp14:anchorId="4388EBBA" wp14:editId="2DF29246">
            <wp:extent cx="6076950" cy="2809875"/>
            <wp:effectExtent l="0" t="0" r="19050" b="0"/>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1A3B9D18" w14:textId="6E5CCC2B" w:rsidR="00703EC1" w:rsidRPr="007A25C6" w:rsidRDefault="00703EC1" w:rsidP="00C95999">
      <w:pPr>
        <w:pStyle w:val="ListParagraph"/>
        <w:numPr>
          <w:ilvl w:val="0"/>
          <w:numId w:val="29"/>
        </w:numPr>
        <w:spacing w:line="360" w:lineRule="auto"/>
        <w:jc w:val="both"/>
        <w:rPr>
          <w:rFonts w:ascii="Times New Roman" w:hAnsi="Times New Roman" w:cs="Times New Roman"/>
          <w:b/>
          <w:bCs/>
          <w:color w:val="4472C4" w:themeColor="accent1"/>
          <w:sz w:val="28"/>
          <w:szCs w:val="28"/>
        </w:rPr>
      </w:pPr>
      <w:r w:rsidRPr="007A25C6">
        <w:rPr>
          <w:rFonts w:ascii="Times New Roman" w:hAnsi="Times New Roman" w:cs="Times New Roman"/>
          <w:b/>
          <w:bCs/>
          <w:color w:val="4472C4" w:themeColor="accent1"/>
          <w:sz w:val="28"/>
          <w:szCs w:val="28"/>
        </w:rPr>
        <w:t>Set company’s strategic goal</w:t>
      </w:r>
    </w:p>
    <w:p w14:paraId="791170D3" w14:textId="0429658F" w:rsidR="00703EC1" w:rsidRPr="007A25C6" w:rsidRDefault="00703EC1"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In PM, CMT</w:t>
      </w:r>
      <w:r w:rsidR="005029E3"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xml:space="preserve"> set the strategic goal first. By setting the goal, it help to appraise the goals. Then they inform about the terms that will be relevant to achieve that goal and just start the work of each and </w:t>
      </w:r>
      <w:r w:rsidR="00BB4A33" w:rsidRPr="007A25C6">
        <w:rPr>
          <w:rFonts w:ascii="Times New Roman" w:hAnsi="Times New Roman" w:cs="Times New Roman"/>
          <w:color w:val="000000" w:themeColor="text1"/>
          <w:sz w:val="24"/>
          <w:szCs w:val="24"/>
        </w:rPr>
        <w:t>every one</w:t>
      </w:r>
      <w:r w:rsidRPr="007A25C6">
        <w:rPr>
          <w:rFonts w:ascii="Times New Roman" w:hAnsi="Times New Roman" w:cs="Times New Roman"/>
          <w:color w:val="000000" w:themeColor="text1"/>
          <w:sz w:val="24"/>
          <w:szCs w:val="24"/>
        </w:rPr>
        <w:t xml:space="preserve"> toward its goal.</w:t>
      </w:r>
    </w:p>
    <w:p w14:paraId="48FF5046" w14:textId="77777777" w:rsidR="00BB4A33" w:rsidRPr="007A25C6" w:rsidRDefault="00BB4A33" w:rsidP="00BB4A33">
      <w:pPr>
        <w:spacing w:line="276" w:lineRule="auto"/>
        <w:jc w:val="both"/>
        <w:rPr>
          <w:rFonts w:ascii="Times New Roman" w:hAnsi="Times New Roman" w:cs="Times New Roman"/>
          <w:color w:val="000000" w:themeColor="text1"/>
          <w:sz w:val="24"/>
          <w:szCs w:val="24"/>
        </w:rPr>
      </w:pPr>
    </w:p>
    <w:p w14:paraId="05B76CE4" w14:textId="77777777" w:rsidR="00BB4A33" w:rsidRPr="007A25C6" w:rsidRDefault="00BB4A33" w:rsidP="00BB4A33">
      <w:pPr>
        <w:spacing w:line="276" w:lineRule="auto"/>
        <w:jc w:val="both"/>
        <w:rPr>
          <w:rFonts w:ascii="Times New Roman" w:hAnsi="Times New Roman" w:cs="Times New Roman"/>
          <w:color w:val="000000" w:themeColor="text1"/>
          <w:sz w:val="24"/>
          <w:szCs w:val="24"/>
        </w:rPr>
      </w:pPr>
    </w:p>
    <w:p w14:paraId="68D92A09" w14:textId="77777777" w:rsidR="00BB4A33" w:rsidRPr="007A25C6" w:rsidRDefault="00BB4A33" w:rsidP="00BB4A33">
      <w:pPr>
        <w:spacing w:line="276" w:lineRule="auto"/>
        <w:jc w:val="both"/>
        <w:rPr>
          <w:rFonts w:ascii="Times New Roman" w:hAnsi="Times New Roman" w:cs="Times New Roman"/>
          <w:color w:val="000000" w:themeColor="text1"/>
          <w:sz w:val="24"/>
          <w:szCs w:val="24"/>
        </w:rPr>
      </w:pPr>
    </w:p>
    <w:p w14:paraId="07FAA8B0" w14:textId="35CBD66E" w:rsidR="00703EC1" w:rsidRPr="007A25C6" w:rsidRDefault="00703EC1" w:rsidP="00C95999">
      <w:pPr>
        <w:pStyle w:val="ListParagraph"/>
        <w:numPr>
          <w:ilvl w:val="0"/>
          <w:numId w:val="29"/>
        </w:numPr>
        <w:spacing w:line="360" w:lineRule="auto"/>
        <w:jc w:val="both"/>
        <w:rPr>
          <w:rFonts w:ascii="Times New Roman" w:hAnsi="Times New Roman" w:cs="Times New Roman"/>
          <w:b/>
          <w:bCs/>
          <w:color w:val="4472C4" w:themeColor="accent1"/>
          <w:sz w:val="28"/>
          <w:szCs w:val="28"/>
        </w:rPr>
      </w:pPr>
      <w:r w:rsidRPr="007A25C6">
        <w:rPr>
          <w:rFonts w:ascii="Times New Roman" w:hAnsi="Times New Roman" w:cs="Times New Roman"/>
          <w:b/>
          <w:bCs/>
          <w:color w:val="4472C4" w:themeColor="accent1"/>
          <w:sz w:val="28"/>
          <w:szCs w:val="28"/>
        </w:rPr>
        <w:t>Assign goal to departments, terms &amp; individuals</w:t>
      </w:r>
    </w:p>
    <w:p w14:paraId="67EE191E" w14:textId="2A13AA4C" w:rsidR="00703EC1" w:rsidRPr="007A25C6" w:rsidRDefault="00703EC1"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CMT</w:t>
      </w:r>
      <w:r w:rsidR="005029E3" w:rsidRPr="007A25C6">
        <w:rPr>
          <w:rFonts w:ascii="Times New Roman" w:hAnsi="Times New Roman" w:cs="Times New Roman"/>
          <w:color w:val="000000" w:themeColor="text1"/>
          <w:sz w:val="24"/>
          <w:szCs w:val="24"/>
        </w:rPr>
        <w:t xml:space="preserve">-BD </w:t>
      </w:r>
      <w:r w:rsidRPr="007A25C6">
        <w:rPr>
          <w:rFonts w:ascii="Times New Roman" w:hAnsi="Times New Roman" w:cs="Times New Roman"/>
          <w:color w:val="000000" w:themeColor="text1"/>
          <w:sz w:val="24"/>
          <w:szCs w:val="24"/>
        </w:rPr>
        <w:t xml:space="preserve">assigns the determined goals </w:t>
      </w:r>
      <w:r w:rsidR="00F61499" w:rsidRPr="007A25C6">
        <w:rPr>
          <w:rFonts w:ascii="Times New Roman" w:hAnsi="Times New Roman" w:cs="Times New Roman"/>
          <w:color w:val="000000" w:themeColor="text1"/>
          <w:sz w:val="24"/>
          <w:szCs w:val="24"/>
        </w:rPr>
        <w:t>to departments, terms &amp; individuals. The employee who is strong enough to perform, assigned by individual work. On the other hand, the employee who is not strong enough , assigned by the teams or group or they can help others to attain the goal.</w:t>
      </w:r>
    </w:p>
    <w:p w14:paraId="58ACC9E8" w14:textId="2E329EE9" w:rsidR="00703EC1" w:rsidRPr="007A25C6" w:rsidRDefault="00F61499" w:rsidP="00C95999">
      <w:pPr>
        <w:pStyle w:val="ListParagraph"/>
        <w:numPr>
          <w:ilvl w:val="0"/>
          <w:numId w:val="29"/>
        </w:numPr>
        <w:spacing w:line="360" w:lineRule="auto"/>
        <w:jc w:val="both"/>
        <w:rPr>
          <w:rFonts w:ascii="Times New Roman" w:hAnsi="Times New Roman" w:cs="Times New Roman"/>
          <w:b/>
          <w:bCs/>
          <w:color w:val="4472C4" w:themeColor="accent1"/>
          <w:sz w:val="28"/>
          <w:szCs w:val="28"/>
        </w:rPr>
      </w:pPr>
      <w:r w:rsidRPr="007A25C6">
        <w:rPr>
          <w:rFonts w:ascii="Times New Roman" w:hAnsi="Times New Roman" w:cs="Times New Roman"/>
          <w:b/>
          <w:bCs/>
          <w:color w:val="4472C4" w:themeColor="accent1"/>
          <w:sz w:val="28"/>
          <w:szCs w:val="28"/>
        </w:rPr>
        <w:t>Assessing goal attainment</w:t>
      </w:r>
    </w:p>
    <w:p w14:paraId="67071CC5" w14:textId="4E84BF75" w:rsidR="00F61499" w:rsidRPr="007A25C6" w:rsidRDefault="00F61499"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Assessing goal attainment shou</w:t>
      </w:r>
      <w:r w:rsidR="00C347A9" w:rsidRPr="007A25C6">
        <w:rPr>
          <w:rFonts w:ascii="Times New Roman" w:hAnsi="Times New Roman" w:cs="Times New Roman"/>
          <w:sz w:val="24"/>
          <w:szCs w:val="24"/>
        </w:rPr>
        <w:t>ld</w:t>
      </w:r>
      <w:r w:rsidRPr="007A25C6">
        <w:rPr>
          <w:rFonts w:ascii="Times New Roman" w:hAnsi="Times New Roman" w:cs="Times New Roman"/>
          <w:sz w:val="24"/>
          <w:szCs w:val="24"/>
        </w:rPr>
        <w:t xml:space="preserve"> be done in ongoing process. 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 xml:space="preserve"> assess that how much they achieve , always keep the note of their goal attainment. In this step, there are financial issues </w:t>
      </w:r>
      <w:r w:rsidR="003E47B2" w:rsidRPr="007A25C6">
        <w:rPr>
          <w:rFonts w:ascii="Times New Roman" w:hAnsi="Times New Roman" w:cs="Times New Roman"/>
          <w:sz w:val="24"/>
          <w:szCs w:val="24"/>
        </w:rPr>
        <w:t>in assessing goal attainment like looking at annual revenues, the amount of products or services that provided to customers and outcomes etc. This evaluation system is usually done by considering first at yearly revenues and the sum.</w:t>
      </w:r>
    </w:p>
    <w:p w14:paraId="6CE4AD3D" w14:textId="68C59ABC" w:rsidR="00703EC1" w:rsidRPr="007A25C6" w:rsidRDefault="00703EC1" w:rsidP="00C95999">
      <w:pPr>
        <w:pStyle w:val="ListParagraph"/>
        <w:numPr>
          <w:ilvl w:val="0"/>
          <w:numId w:val="30"/>
        </w:numPr>
        <w:spacing w:line="360" w:lineRule="auto"/>
        <w:rPr>
          <w:rFonts w:ascii="Times New Roman" w:hAnsi="Times New Roman" w:cs="Times New Roman"/>
          <w:b/>
          <w:bCs/>
          <w:color w:val="4472C4" w:themeColor="accent1"/>
          <w:sz w:val="28"/>
          <w:szCs w:val="28"/>
        </w:rPr>
      </w:pPr>
      <w:r w:rsidRPr="007A25C6">
        <w:rPr>
          <w:rFonts w:ascii="Times New Roman" w:hAnsi="Times New Roman" w:cs="Times New Roman"/>
          <w:b/>
          <w:bCs/>
          <w:color w:val="4472C4" w:themeColor="accent1"/>
          <w:sz w:val="28"/>
          <w:szCs w:val="28"/>
        </w:rPr>
        <w:t>Report goal attainment to management and to terms and individuals</w:t>
      </w:r>
    </w:p>
    <w:p w14:paraId="2ECEBF9D" w14:textId="223CD5DB" w:rsidR="00703EC1" w:rsidRPr="007A25C6" w:rsidRDefault="00D56707"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This step </w:t>
      </w:r>
      <w:r w:rsidR="00703EC1" w:rsidRPr="007A25C6">
        <w:rPr>
          <w:rFonts w:ascii="Times New Roman" w:hAnsi="Times New Roman" w:cs="Times New Roman"/>
          <w:sz w:val="24"/>
          <w:szCs w:val="24"/>
        </w:rPr>
        <w:t xml:space="preserve">offers a </w:t>
      </w:r>
      <w:r w:rsidRPr="007A25C6">
        <w:rPr>
          <w:rFonts w:ascii="Times New Roman" w:hAnsi="Times New Roman" w:cs="Times New Roman"/>
          <w:sz w:val="24"/>
          <w:szCs w:val="24"/>
        </w:rPr>
        <w:t>profile</w:t>
      </w:r>
      <w:r w:rsidR="00703EC1" w:rsidRPr="007A25C6">
        <w:rPr>
          <w:rFonts w:ascii="Times New Roman" w:hAnsi="Times New Roman" w:cs="Times New Roman"/>
          <w:sz w:val="24"/>
          <w:szCs w:val="24"/>
        </w:rPr>
        <w:t xml:space="preserve"> and example of goal attainment scaling along with an evaluation guide. In </w:t>
      </w:r>
      <w:r w:rsidRPr="007A25C6">
        <w:rPr>
          <w:rFonts w:ascii="Times New Roman" w:hAnsi="Times New Roman" w:cs="Times New Roman"/>
          <w:sz w:val="24"/>
          <w:szCs w:val="24"/>
        </w:rPr>
        <w:t>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w:t>
      </w:r>
      <w:r w:rsidR="00703EC1" w:rsidRPr="007A25C6">
        <w:rPr>
          <w:rFonts w:ascii="Times New Roman" w:hAnsi="Times New Roman" w:cs="Times New Roman"/>
          <w:sz w:val="24"/>
          <w:szCs w:val="24"/>
        </w:rPr>
        <w:t xml:space="preserve"> they report goals for future progress, but they focus on present work more than future. </w:t>
      </w:r>
    </w:p>
    <w:p w14:paraId="6E6D5CA7" w14:textId="7266AF79" w:rsidR="00206FF2" w:rsidRPr="007A25C6" w:rsidRDefault="00206FF2" w:rsidP="00C95999">
      <w:pPr>
        <w:pStyle w:val="ListParagraph"/>
        <w:numPr>
          <w:ilvl w:val="0"/>
          <w:numId w:val="30"/>
        </w:numPr>
        <w:spacing w:line="360" w:lineRule="auto"/>
        <w:jc w:val="both"/>
        <w:rPr>
          <w:rFonts w:ascii="Times New Roman" w:hAnsi="Times New Roman" w:cs="Times New Roman"/>
          <w:b/>
          <w:bCs/>
          <w:color w:val="4472C4" w:themeColor="accent1"/>
          <w:sz w:val="28"/>
          <w:szCs w:val="28"/>
        </w:rPr>
      </w:pPr>
      <w:r w:rsidRPr="007A25C6">
        <w:rPr>
          <w:rFonts w:ascii="Times New Roman" w:hAnsi="Times New Roman" w:cs="Times New Roman"/>
          <w:b/>
          <w:bCs/>
          <w:color w:val="4472C4" w:themeColor="accent1"/>
          <w:sz w:val="28"/>
          <w:szCs w:val="28"/>
        </w:rPr>
        <w:t xml:space="preserve">Take corrective actions that required in time </w:t>
      </w:r>
    </w:p>
    <w:p w14:paraId="5F898A18" w14:textId="5F2E1836" w:rsidR="00BC5A13" w:rsidRPr="007A25C6" w:rsidRDefault="00703EC1"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It is usually a set of activities that laws, or policies require an organization to take in manufacturing, documentation, procedures, or systems to resolve and reduce. </w:t>
      </w:r>
      <w:r w:rsidR="00206FF2" w:rsidRPr="007A25C6">
        <w:rPr>
          <w:rFonts w:ascii="Times New Roman" w:hAnsi="Times New Roman" w:cs="Times New Roman"/>
          <w:sz w:val="24"/>
          <w:szCs w:val="24"/>
        </w:rPr>
        <w:t>CMT</w:t>
      </w:r>
      <w:r w:rsidR="005029E3" w:rsidRPr="007A25C6">
        <w:rPr>
          <w:rFonts w:ascii="Times New Roman" w:hAnsi="Times New Roman" w:cs="Times New Roman"/>
          <w:sz w:val="24"/>
          <w:szCs w:val="24"/>
        </w:rPr>
        <w:t>-BD</w:t>
      </w:r>
      <w:r w:rsidR="00206FF2" w:rsidRPr="007A25C6">
        <w:rPr>
          <w:rFonts w:ascii="Times New Roman" w:hAnsi="Times New Roman" w:cs="Times New Roman"/>
          <w:sz w:val="24"/>
          <w:szCs w:val="24"/>
        </w:rPr>
        <w:t xml:space="preserve"> </w:t>
      </w:r>
      <w:r w:rsidRPr="007A25C6">
        <w:rPr>
          <w:rFonts w:ascii="Times New Roman" w:hAnsi="Times New Roman" w:cs="Times New Roman"/>
          <w:sz w:val="24"/>
          <w:szCs w:val="24"/>
        </w:rPr>
        <w:t xml:space="preserve">follow-up the report they keep and whenever they saw any wrong information that time, they correct that data instantly in the exact time. </w:t>
      </w:r>
    </w:p>
    <w:p w14:paraId="4B465572" w14:textId="497A2D53" w:rsidR="00BC5A13" w:rsidRPr="007A25C6" w:rsidRDefault="007B5A4D" w:rsidP="00C347A9">
      <w:pPr>
        <w:pStyle w:val="Heading2"/>
        <w:rPr>
          <w:rFonts w:cs="Times New Roman"/>
        </w:rPr>
      </w:pPr>
      <w:bookmarkStart w:id="73" w:name="_Toc65348474"/>
      <w:r w:rsidRPr="007A25C6">
        <w:rPr>
          <w:rFonts w:cs="Times New Roman"/>
        </w:rPr>
        <w:t>3.1</w:t>
      </w:r>
      <w:r w:rsidR="002A6648" w:rsidRPr="007A25C6">
        <w:rPr>
          <w:rFonts w:cs="Times New Roman"/>
        </w:rPr>
        <w:t>9</w:t>
      </w:r>
      <w:r w:rsidR="00194089" w:rsidRPr="007A25C6">
        <w:rPr>
          <w:rFonts w:cs="Times New Roman"/>
        </w:rPr>
        <w:t xml:space="preserve">.3 </w:t>
      </w:r>
      <w:r w:rsidR="00BC5A13" w:rsidRPr="007A25C6">
        <w:rPr>
          <w:rFonts w:cs="Times New Roman"/>
        </w:rPr>
        <w:t>Performance Appraisal’s Time Frame</w:t>
      </w:r>
      <w:bookmarkEnd w:id="73"/>
    </w:p>
    <w:p w14:paraId="68A4388E" w14:textId="308DC8C3" w:rsidR="00BC5A13" w:rsidRPr="007A25C6" w:rsidRDefault="00BC5A13" w:rsidP="00BB4A33">
      <w:pPr>
        <w:pStyle w:val="ListParagraph"/>
        <w:numPr>
          <w:ilvl w:val="0"/>
          <w:numId w:val="31"/>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For the grade of viii or more- </w:t>
      </w:r>
    </w:p>
    <w:p w14:paraId="4A5BA792" w14:textId="6EDE1111" w:rsidR="00BC5A13" w:rsidRPr="007A25C6" w:rsidRDefault="00BC5A13"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Starts from the month of April of the earlier year and complete it in the month of March of the present year – 1year</w:t>
      </w:r>
    </w:p>
    <w:p w14:paraId="2DF958A6" w14:textId="68A6DBCA" w:rsidR="00BC5A13" w:rsidRPr="007A25C6" w:rsidRDefault="00BC5A13" w:rsidP="00BB4A33">
      <w:pPr>
        <w:pStyle w:val="ListParagraph"/>
        <w:numPr>
          <w:ilvl w:val="0"/>
          <w:numId w:val="31"/>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For the grade of below viii (i-vii)-</w:t>
      </w:r>
    </w:p>
    <w:p w14:paraId="644AC047" w14:textId="35B17360" w:rsidR="00BC5A13" w:rsidRPr="007A25C6" w:rsidRDefault="00BC5A13"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Starts from the month of November of earlier year and complete it in the month of October of the current year.</w:t>
      </w:r>
    </w:p>
    <w:p w14:paraId="37384A99" w14:textId="77777777" w:rsidR="00BB4A33" w:rsidRPr="007A25C6" w:rsidRDefault="00BB4A33" w:rsidP="00BB4A33">
      <w:pPr>
        <w:spacing w:line="276" w:lineRule="auto"/>
        <w:jc w:val="both"/>
        <w:rPr>
          <w:rFonts w:ascii="Times New Roman" w:hAnsi="Times New Roman" w:cs="Times New Roman"/>
          <w:sz w:val="24"/>
          <w:szCs w:val="24"/>
        </w:rPr>
      </w:pPr>
    </w:p>
    <w:p w14:paraId="3F3919DD" w14:textId="3E0832CA" w:rsidR="00703EC1" w:rsidRPr="007A25C6" w:rsidRDefault="007B5A4D" w:rsidP="00703EC1">
      <w:pPr>
        <w:pStyle w:val="Heading2"/>
        <w:spacing w:line="360" w:lineRule="auto"/>
        <w:rPr>
          <w:rFonts w:cs="Times New Roman"/>
          <w:szCs w:val="28"/>
        </w:rPr>
      </w:pPr>
      <w:bookmarkStart w:id="74" w:name="_Toc65348475"/>
      <w:r w:rsidRPr="007A25C6">
        <w:rPr>
          <w:rFonts w:cs="Times New Roman"/>
          <w:szCs w:val="28"/>
        </w:rPr>
        <w:lastRenderedPageBreak/>
        <w:t>3.1</w:t>
      </w:r>
      <w:r w:rsidR="002A6648" w:rsidRPr="007A25C6">
        <w:rPr>
          <w:rFonts w:cs="Times New Roman"/>
          <w:szCs w:val="28"/>
        </w:rPr>
        <w:t>9</w:t>
      </w:r>
      <w:r w:rsidR="00194089" w:rsidRPr="007A25C6">
        <w:rPr>
          <w:rFonts w:cs="Times New Roman"/>
          <w:szCs w:val="28"/>
        </w:rPr>
        <w:t xml:space="preserve">.4 Performance Appraisal </w:t>
      </w:r>
      <w:r w:rsidR="008313EA" w:rsidRPr="007A25C6">
        <w:rPr>
          <w:rFonts w:cs="Times New Roman"/>
          <w:szCs w:val="28"/>
        </w:rPr>
        <w:t>Methods in CMT</w:t>
      </w:r>
      <w:r w:rsidR="00BB4A33" w:rsidRPr="007A25C6">
        <w:rPr>
          <w:rFonts w:cs="Times New Roman"/>
          <w:szCs w:val="28"/>
        </w:rPr>
        <w:t xml:space="preserve"> </w:t>
      </w:r>
      <w:r w:rsidR="005029E3" w:rsidRPr="007A25C6">
        <w:rPr>
          <w:rFonts w:cs="Times New Roman"/>
          <w:szCs w:val="28"/>
        </w:rPr>
        <w:t>(Bangladesh)</w:t>
      </w:r>
      <w:bookmarkEnd w:id="74"/>
    </w:p>
    <w:p w14:paraId="39C8A475" w14:textId="102A2A63" w:rsidR="008313EA" w:rsidRPr="007A25C6" w:rsidRDefault="008313EA" w:rsidP="00BB4A33">
      <w:pPr>
        <w:jc w:val="both"/>
        <w:rPr>
          <w:rFonts w:ascii="Times New Roman" w:hAnsi="Times New Roman" w:cs="Times New Roman"/>
          <w:sz w:val="24"/>
          <w:szCs w:val="24"/>
          <w:lang w:bidi="bn-BD"/>
        </w:rPr>
      </w:pPr>
      <w:r w:rsidRPr="007A25C6">
        <w:rPr>
          <w:rFonts w:ascii="Times New Roman" w:hAnsi="Times New Roman" w:cs="Times New Roman"/>
          <w:sz w:val="24"/>
          <w:szCs w:val="24"/>
          <w:lang w:bidi="bn-BD"/>
        </w:rPr>
        <w:t>In CMT, they usually follows the BARS system. But sometimes based on situation they also follow 360-Degree Feedback system and Graphic Rating Scale.</w:t>
      </w:r>
    </w:p>
    <w:p w14:paraId="3CA8CF3A" w14:textId="77777777" w:rsidR="00717380" w:rsidRPr="007A25C6" w:rsidRDefault="00717380" w:rsidP="008313EA">
      <w:pPr>
        <w:rPr>
          <w:rFonts w:ascii="Times New Roman" w:hAnsi="Times New Roman" w:cs="Times New Roman"/>
          <w:sz w:val="24"/>
          <w:szCs w:val="24"/>
          <w:lang w:bidi="bn-BD"/>
        </w:rPr>
      </w:pPr>
    </w:p>
    <w:p w14:paraId="4DD38EB5" w14:textId="01180677" w:rsidR="009B15CB" w:rsidRPr="007A25C6" w:rsidRDefault="009B15CB" w:rsidP="008313EA">
      <w:pPr>
        <w:rPr>
          <w:rFonts w:ascii="Times New Roman" w:hAnsi="Times New Roman" w:cs="Times New Roman"/>
          <w:sz w:val="24"/>
          <w:szCs w:val="24"/>
          <w:lang w:bidi="bn-BD"/>
        </w:rPr>
      </w:pPr>
      <w:r w:rsidRPr="007A25C6">
        <w:rPr>
          <w:rFonts w:ascii="Times New Roman" w:hAnsi="Times New Roman" w:cs="Times New Roman"/>
          <w:noProof/>
          <w:sz w:val="24"/>
          <w:szCs w:val="24"/>
        </w:rPr>
        <w:drawing>
          <wp:inline distT="0" distB="0" distL="0" distR="0" wp14:anchorId="65873202" wp14:editId="6EBC6937">
            <wp:extent cx="6057900" cy="2277110"/>
            <wp:effectExtent l="0" t="38100" r="0" b="4699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11BCB9A2" w14:textId="77777777" w:rsidR="00717380" w:rsidRPr="007A25C6" w:rsidRDefault="00717380" w:rsidP="008313EA">
      <w:pPr>
        <w:rPr>
          <w:rFonts w:ascii="Times New Roman" w:hAnsi="Times New Roman" w:cs="Times New Roman"/>
          <w:sz w:val="24"/>
          <w:szCs w:val="24"/>
          <w:lang w:bidi="bn-BD"/>
        </w:rPr>
      </w:pPr>
    </w:p>
    <w:p w14:paraId="5E800A86" w14:textId="24FE62BF" w:rsidR="008313EA" w:rsidRPr="007A25C6" w:rsidRDefault="00BF6005" w:rsidP="00C95999">
      <w:pPr>
        <w:pStyle w:val="ListParagraph"/>
        <w:numPr>
          <w:ilvl w:val="0"/>
          <w:numId w:val="30"/>
        </w:numPr>
        <w:rPr>
          <w:rFonts w:ascii="Times New Roman" w:hAnsi="Times New Roman" w:cs="Times New Roman"/>
          <w:b/>
          <w:bCs/>
          <w:sz w:val="24"/>
          <w:szCs w:val="24"/>
          <w:lang w:bidi="bn-BD"/>
        </w:rPr>
      </w:pPr>
      <w:r w:rsidRPr="007A25C6">
        <w:rPr>
          <w:rFonts w:ascii="Times New Roman" w:hAnsi="Times New Roman" w:cs="Times New Roman"/>
          <w:b/>
          <w:bCs/>
          <w:sz w:val="24"/>
          <w:szCs w:val="24"/>
          <w:lang w:bidi="bn-BD"/>
        </w:rPr>
        <w:t>Behavioral Anchored Rating Scale-</w:t>
      </w:r>
    </w:p>
    <w:p w14:paraId="4E1EEFA2" w14:textId="44760734" w:rsidR="00BF6005" w:rsidRPr="007A25C6" w:rsidRDefault="00BF6005" w:rsidP="00BB4A33">
      <w:pPr>
        <w:jc w:val="both"/>
        <w:rPr>
          <w:rFonts w:ascii="Times New Roman" w:hAnsi="Times New Roman" w:cs="Times New Roman"/>
          <w:sz w:val="24"/>
          <w:szCs w:val="24"/>
          <w:lang w:bidi="bn-BD"/>
        </w:rPr>
      </w:pPr>
      <w:r w:rsidRPr="007A25C6">
        <w:rPr>
          <w:rFonts w:ascii="Times New Roman" w:hAnsi="Times New Roman" w:cs="Times New Roman"/>
          <w:sz w:val="24"/>
          <w:szCs w:val="24"/>
          <w:lang w:bidi="bn-BD"/>
        </w:rPr>
        <w:t>CMT is not only product oriented but also employee oriented. They follow BARS so that they can balance between employee and productivity whenever they do the performance appraisal.</w:t>
      </w:r>
      <w:r w:rsidR="00244051" w:rsidRPr="007A25C6">
        <w:rPr>
          <w:rFonts w:ascii="Times New Roman" w:hAnsi="Times New Roman" w:cs="Times New Roman"/>
          <w:sz w:val="24"/>
          <w:szCs w:val="24"/>
          <w:lang w:bidi="bn-BD"/>
        </w:rPr>
        <w:t xml:space="preserve"> Manager follow this method as a yard to appraise the employee performance. </w:t>
      </w:r>
      <w:r w:rsidRPr="007A25C6">
        <w:rPr>
          <w:rFonts w:ascii="Times New Roman" w:hAnsi="Times New Roman" w:cs="Times New Roman"/>
          <w:sz w:val="24"/>
          <w:szCs w:val="24"/>
          <w:lang w:bidi="bn-BD"/>
        </w:rPr>
        <w:t xml:space="preserve">There are three forms of performance appraisal like top level, </w:t>
      </w:r>
      <w:r w:rsidR="00BB4A33" w:rsidRPr="007A25C6">
        <w:rPr>
          <w:rFonts w:ascii="Times New Roman" w:hAnsi="Times New Roman" w:cs="Times New Roman"/>
          <w:sz w:val="24"/>
          <w:szCs w:val="24"/>
          <w:lang w:bidi="bn-BD"/>
        </w:rPr>
        <w:t>mid-level</w:t>
      </w:r>
      <w:r w:rsidR="00244051" w:rsidRPr="007A25C6">
        <w:rPr>
          <w:rFonts w:ascii="Times New Roman" w:hAnsi="Times New Roman" w:cs="Times New Roman"/>
          <w:sz w:val="24"/>
          <w:szCs w:val="24"/>
          <w:lang w:bidi="bn-BD"/>
        </w:rPr>
        <w:t xml:space="preserve"> and lower level. Three level of employee’s appraisal doesn’t done by same manner. In CMT, there are a standard for each level to evaluate performance.</w:t>
      </w:r>
    </w:p>
    <w:p w14:paraId="73B814F9" w14:textId="701452AE" w:rsidR="00244051" w:rsidRPr="007A25C6" w:rsidRDefault="0041673F" w:rsidP="00C95999">
      <w:pPr>
        <w:pStyle w:val="ListParagraph"/>
        <w:numPr>
          <w:ilvl w:val="0"/>
          <w:numId w:val="30"/>
        </w:numPr>
        <w:rPr>
          <w:rFonts w:ascii="Times New Roman" w:hAnsi="Times New Roman" w:cs="Times New Roman"/>
          <w:b/>
          <w:bCs/>
          <w:sz w:val="24"/>
          <w:szCs w:val="24"/>
          <w:lang w:bidi="bn-BD"/>
        </w:rPr>
      </w:pPr>
      <w:r w:rsidRPr="007A25C6">
        <w:rPr>
          <w:rFonts w:ascii="Times New Roman" w:hAnsi="Times New Roman" w:cs="Times New Roman"/>
          <w:b/>
          <w:bCs/>
          <w:sz w:val="24"/>
          <w:szCs w:val="24"/>
          <w:lang w:bidi="bn-BD"/>
        </w:rPr>
        <w:t>360-Degree Feedback-</w:t>
      </w:r>
    </w:p>
    <w:p w14:paraId="575B2802" w14:textId="066811AE" w:rsidR="0041673F" w:rsidRPr="007A25C6" w:rsidRDefault="0041673F" w:rsidP="00BB4A33">
      <w:pPr>
        <w:spacing w:line="276" w:lineRule="auto"/>
        <w:jc w:val="both"/>
        <w:rPr>
          <w:rFonts w:ascii="Times New Roman" w:hAnsi="Times New Roman" w:cs="Times New Roman"/>
          <w:sz w:val="24"/>
          <w:szCs w:val="24"/>
          <w:lang w:bidi="bn-BD"/>
        </w:rPr>
      </w:pPr>
      <w:r w:rsidRPr="007A25C6">
        <w:rPr>
          <w:rFonts w:ascii="Times New Roman" w:hAnsi="Times New Roman" w:cs="Times New Roman"/>
          <w:sz w:val="24"/>
          <w:szCs w:val="24"/>
          <w:lang w:bidi="bn-BD"/>
        </w:rPr>
        <w:t>Sometimes based on situation they follows 360-degree feedback system but not in usually.</w:t>
      </w:r>
      <w:r w:rsidR="00BB4A33" w:rsidRPr="007A25C6">
        <w:rPr>
          <w:rFonts w:ascii="Times New Roman" w:hAnsi="Times New Roman" w:cs="Times New Roman"/>
          <w:sz w:val="24"/>
          <w:szCs w:val="24"/>
          <w:lang w:bidi="bn-BD"/>
        </w:rPr>
        <w:t xml:space="preserve"> </w:t>
      </w:r>
      <w:r w:rsidR="005711DE" w:rsidRPr="007A25C6">
        <w:rPr>
          <w:rFonts w:ascii="Times New Roman" w:hAnsi="Times New Roman" w:cs="Times New Roman"/>
          <w:sz w:val="24"/>
          <w:szCs w:val="24"/>
          <w:lang w:bidi="bn-BD"/>
        </w:rPr>
        <w:t xml:space="preserve">CMT follows this system by giving their point of view from one to another like supervisors, peers, employees themselves, other users and the service consultants. Performance appraisal from all these parties is described as ‘360’. Sometimes this appraisal system is crucial for employees with the support they need to grow professionally. </w:t>
      </w:r>
    </w:p>
    <w:p w14:paraId="547CEFE2" w14:textId="671AD313" w:rsidR="005711DE" w:rsidRPr="007A25C6" w:rsidRDefault="005711DE" w:rsidP="00C95999">
      <w:pPr>
        <w:pStyle w:val="ListParagraph"/>
        <w:numPr>
          <w:ilvl w:val="0"/>
          <w:numId w:val="30"/>
        </w:numPr>
        <w:rPr>
          <w:rFonts w:ascii="Times New Roman" w:hAnsi="Times New Roman" w:cs="Times New Roman"/>
          <w:b/>
          <w:bCs/>
          <w:sz w:val="24"/>
          <w:szCs w:val="24"/>
          <w:lang w:bidi="bn-BD"/>
        </w:rPr>
      </w:pPr>
      <w:r w:rsidRPr="007A25C6">
        <w:rPr>
          <w:rFonts w:ascii="Times New Roman" w:hAnsi="Times New Roman" w:cs="Times New Roman"/>
          <w:b/>
          <w:bCs/>
          <w:sz w:val="24"/>
          <w:szCs w:val="24"/>
          <w:lang w:bidi="bn-BD"/>
        </w:rPr>
        <w:t>Graphic Rating Scale-</w:t>
      </w:r>
    </w:p>
    <w:p w14:paraId="0B20638F" w14:textId="09A273C2" w:rsidR="005711DE" w:rsidRPr="007A25C6" w:rsidRDefault="00BA2EAA" w:rsidP="00BB4A33">
      <w:pPr>
        <w:jc w:val="both"/>
        <w:rPr>
          <w:rFonts w:ascii="Times New Roman" w:hAnsi="Times New Roman" w:cs="Times New Roman"/>
          <w:sz w:val="24"/>
          <w:szCs w:val="24"/>
          <w:lang w:bidi="bn-BD"/>
        </w:rPr>
      </w:pPr>
      <w:r w:rsidRPr="007A25C6">
        <w:rPr>
          <w:rFonts w:ascii="Times New Roman" w:hAnsi="Times New Roman" w:cs="Times New Roman"/>
          <w:sz w:val="24"/>
          <w:szCs w:val="24"/>
          <w:lang w:bidi="bn-BD"/>
        </w:rPr>
        <w:t xml:space="preserve">This is very simple and common method of performance appraisal that followed by CMT. To evaluate the performance, they just make form including job competencies, behaviors, skills,  results and provide </w:t>
      </w:r>
      <w:r w:rsidR="009B15CB" w:rsidRPr="007A25C6">
        <w:rPr>
          <w:rFonts w:ascii="Times New Roman" w:hAnsi="Times New Roman" w:cs="Times New Roman"/>
          <w:sz w:val="24"/>
          <w:szCs w:val="24"/>
          <w:lang w:bidi="bn-BD"/>
        </w:rPr>
        <w:t xml:space="preserve">five (less or more) rating options that compassing from dissatisfactory to expectations. </w:t>
      </w:r>
    </w:p>
    <w:p w14:paraId="606BC956" w14:textId="453D334B" w:rsidR="008313EA" w:rsidRPr="007A25C6" w:rsidRDefault="007B5A4D" w:rsidP="00C347A9">
      <w:pPr>
        <w:pStyle w:val="Heading2"/>
        <w:rPr>
          <w:rFonts w:cs="Times New Roman"/>
        </w:rPr>
      </w:pPr>
      <w:bookmarkStart w:id="75" w:name="_Toc65348476"/>
      <w:r w:rsidRPr="007A25C6">
        <w:rPr>
          <w:rFonts w:cs="Times New Roman"/>
        </w:rPr>
        <w:lastRenderedPageBreak/>
        <w:t>3.</w:t>
      </w:r>
      <w:r w:rsidR="002A6648" w:rsidRPr="007A25C6">
        <w:rPr>
          <w:rFonts w:cs="Times New Roman"/>
        </w:rPr>
        <w:t>20</w:t>
      </w:r>
      <w:r w:rsidR="003A0DE2" w:rsidRPr="007A25C6">
        <w:rPr>
          <w:rFonts w:cs="Times New Roman"/>
        </w:rPr>
        <w:t xml:space="preserve"> Leave</w:t>
      </w:r>
      <w:bookmarkEnd w:id="75"/>
      <w:r w:rsidR="003A0DE2" w:rsidRPr="007A25C6">
        <w:rPr>
          <w:rFonts w:cs="Times New Roman"/>
        </w:rPr>
        <w:t xml:space="preserve"> </w:t>
      </w:r>
    </w:p>
    <w:p w14:paraId="3620BA71" w14:textId="15BCDE69" w:rsidR="003A0DE2" w:rsidRPr="007A25C6" w:rsidRDefault="003A0DE2" w:rsidP="008313EA">
      <w:pPr>
        <w:rPr>
          <w:rFonts w:ascii="Times New Roman" w:hAnsi="Times New Roman" w:cs="Times New Roman"/>
          <w:color w:val="000000" w:themeColor="text1"/>
          <w:sz w:val="24"/>
          <w:szCs w:val="24"/>
          <w:lang w:bidi="bn-BD"/>
        </w:rPr>
      </w:pPr>
      <w:r w:rsidRPr="007A25C6">
        <w:rPr>
          <w:rFonts w:ascii="Times New Roman" w:hAnsi="Times New Roman" w:cs="Times New Roman"/>
          <w:color w:val="000000" w:themeColor="text1"/>
          <w:sz w:val="24"/>
          <w:szCs w:val="24"/>
          <w:lang w:bidi="bn-BD"/>
        </w:rPr>
        <w:t>CMT follows some leave policy according to government policies. These are described in below:</w:t>
      </w:r>
    </w:p>
    <w:p w14:paraId="09AD2522" w14:textId="77777777" w:rsidR="000714D7" w:rsidRPr="007A25C6" w:rsidRDefault="000714D7" w:rsidP="008313EA">
      <w:pPr>
        <w:rPr>
          <w:rFonts w:ascii="Times New Roman" w:hAnsi="Times New Roman" w:cs="Times New Roman"/>
          <w:color w:val="000000" w:themeColor="text1"/>
          <w:sz w:val="24"/>
          <w:szCs w:val="24"/>
          <w:lang w:bidi="bn-BD"/>
        </w:rPr>
      </w:pPr>
    </w:p>
    <w:p w14:paraId="171E3708" w14:textId="7F86086A" w:rsidR="003A0DE2" w:rsidRPr="007A25C6" w:rsidRDefault="003A0DE2" w:rsidP="008313EA">
      <w:pPr>
        <w:rPr>
          <w:rFonts w:ascii="Times New Roman" w:hAnsi="Times New Roman" w:cs="Times New Roman"/>
          <w:color w:val="000000" w:themeColor="text1"/>
          <w:sz w:val="24"/>
          <w:szCs w:val="24"/>
          <w:lang w:bidi="bn-BD"/>
        </w:rPr>
      </w:pPr>
      <w:r w:rsidRPr="007A25C6">
        <w:rPr>
          <w:rFonts w:ascii="Times New Roman" w:hAnsi="Times New Roman" w:cs="Times New Roman"/>
          <w:noProof/>
          <w:color w:val="000000" w:themeColor="text1"/>
          <w:sz w:val="24"/>
          <w:szCs w:val="24"/>
        </w:rPr>
        <w:drawing>
          <wp:inline distT="0" distB="0" distL="0" distR="0" wp14:anchorId="53FDC46A" wp14:editId="378B92A4">
            <wp:extent cx="4733925" cy="2857500"/>
            <wp:effectExtent l="0" t="19050" r="28575"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14:paraId="565A2A99" w14:textId="480F60FC" w:rsidR="007909FD" w:rsidRPr="007A25C6" w:rsidRDefault="003A0DE2" w:rsidP="00C95999">
      <w:pPr>
        <w:pStyle w:val="ListParagraph"/>
        <w:numPr>
          <w:ilvl w:val="0"/>
          <w:numId w:val="33"/>
        </w:numPr>
        <w:rPr>
          <w:rFonts w:ascii="Times New Roman" w:hAnsi="Times New Roman" w:cs="Times New Roman"/>
          <w:b/>
          <w:bCs/>
          <w:color w:val="000000" w:themeColor="text1"/>
          <w:sz w:val="24"/>
          <w:szCs w:val="24"/>
          <w:lang w:bidi="bn-BD"/>
        </w:rPr>
      </w:pPr>
      <w:r w:rsidRPr="007A25C6">
        <w:rPr>
          <w:rFonts w:ascii="Times New Roman" w:hAnsi="Times New Roman" w:cs="Times New Roman"/>
          <w:b/>
          <w:bCs/>
          <w:color w:val="000000" w:themeColor="text1"/>
          <w:sz w:val="24"/>
          <w:szCs w:val="24"/>
          <w:lang w:bidi="bn-BD"/>
        </w:rPr>
        <w:t xml:space="preserve">Earned </w:t>
      </w:r>
      <w:r w:rsidR="007909FD" w:rsidRPr="007A25C6">
        <w:rPr>
          <w:rFonts w:ascii="Times New Roman" w:hAnsi="Times New Roman" w:cs="Times New Roman"/>
          <w:b/>
          <w:bCs/>
          <w:color w:val="000000" w:themeColor="text1"/>
          <w:sz w:val="24"/>
          <w:szCs w:val="24"/>
          <w:lang w:bidi="bn-BD"/>
        </w:rPr>
        <w:t>L</w:t>
      </w:r>
      <w:r w:rsidRPr="007A25C6">
        <w:rPr>
          <w:rFonts w:ascii="Times New Roman" w:hAnsi="Times New Roman" w:cs="Times New Roman"/>
          <w:b/>
          <w:bCs/>
          <w:color w:val="000000" w:themeColor="text1"/>
          <w:sz w:val="24"/>
          <w:szCs w:val="24"/>
          <w:lang w:bidi="bn-BD"/>
        </w:rPr>
        <w:t>eave</w:t>
      </w:r>
      <w:r w:rsidR="00B262A5" w:rsidRPr="007A25C6">
        <w:rPr>
          <w:rFonts w:ascii="Times New Roman" w:hAnsi="Times New Roman" w:cs="Times New Roman"/>
          <w:b/>
          <w:bCs/>
          <w:color w:val="000000" w:themeColor="text1"/>
          <w:sz w:val="24"/>
          <w:szCs w:val="24"/>
          <w:lang w:bidi="bn-BD"/>
        </w:rPr>
        <w:t>:</w:t>
      </w:r>
      <w:r w:rsidR="007909FD" w:rsidRPr="007A25C6">
        <w:rPr>
          <w:rFonts w:ascii="Times New Roman" w:hAnsi="Times New Roman" w:cs="Times New Roman"/>
          <w:b/>
          <w:bCs/>
          <w:color w:val="000000" w:themeColor="text1"/>
          <w:sz w:val="24"/>
          <w:szCs w:val="24"/>
          <w:lang w:bidi="bn-BD"/>
        </w:rPr>
        <w:t xml:space="preserve"> </w:t>
      </w:r>
    </w:p>
    <w:p w14:paraId="54E0E70C" w14:textId="294321A9" w:rsidR="007909FD" w:rsidRPr="007A25C6" w:rsidRDefault="007909FD" w:rsidP="00BB4A33">
      <w:pPr>
        <w:jc w:val="both"/>
        <w:rPr>
          <w:rFonts w:ascii="Times New Roman" w:hAnsi="Times New Roman" w:cs="Times New Roman"/>
          <w:color w:val="000000" w:themeColor="text1"/>
          <w:sz w:val="24"/>
          <w:szCs w:val="24"/>
          <w:lang w:bidi="bn-BD"/>
        </w:rPr>
      </w:pPr>
      <w:r w:rsidRPr="007A25C6">
        <w:rPr>
          <w:rFonts w:ascii="Times New Roman" w:hAnsi="Times New Roman" w:cs="Times New Roman"/>
          <w:color w:val="000000" w:themeColor="text1"/>
          <w:sz w:val="24"/>
          <w:szCs w:val="24"/>
          <w:lang w:bidi="bn-BD"/>
        </w:rPr>
        <w:t xml:space="preserve">In CMT, employee gets earned leave after completing 1 year of service. Its also called as Annual Leave. Without completing 1 year of service employee doesn’t avail this leave in CMT. Whoever have completed 1 year of service , will get 1 day for every 18 days of work so annually he/she will get 21 days annual leave. </w:t>
      </w:r>
    </w:p>
    <w:p w14:paraId="0F6F1B7A" w14:textId="110891B2" w:rsidR="007909FD" w:rsidRPr="007A25C6" w:rsidRDefault="007909FD" w:rsidP="00C95999">
      <w:pPr>
        <w:pStyle w:val="ListParagraph"/>
        <w:numPr>
          <w:ilvl w:val="0"/>
          <w:numId w:val="33"/>
        </w:numPr>
        <w:rPr>
          <w:rFonts w:ascii="Times New Roman" w:hAnsi="Times New Roman" w:cs="Times New Roman"/>
          <w:b/>
          <w:bCs/>
          <w:color w:val="000000" w:themeColor="text1"/>
          <w:sz w:val="24"/>
          <w:szCs w:val="24"/>
          <w:lang w:bidi="bn-BD"/>
        </w:rPr>
      </w:pPr>
      <w:r w:rsidRPr="007A25C6">
        <w:rPr>
          <w:rFonts w:ascii="Times New Roman" w:hAnsi="Times New Roman" w:cs="Times New Roman"/>
          <w:b/>
          <w:bCs/>
          <w:color w:val="000000" w:themeColor="text1"/>
          <w:sz w:val="24"/>
          <w:szCs w:val="24"/>
          <w:lang w:bidi="bn-BD"/>
        </w:rPr>
        <w:t>Sick Leave:</w:t>
      </w:r>
    </w:p>
    <w:p w14:paraId="10CA0D98" w14:textId="0E36F891" w:rsidR="007909FD" w:rsidRPr="007A25C6" w:rsidRDefault="007909FD" w:rsidP="00BB4A33">
      <w:pPr>
        <w:jc w:val="both"/>
        <w:rPr>
          <w:rFonts w:ascii="Times New Roman" w:hAnsi="Times New Roman" w:cs="Times New Roman"/>
          <w:color w:val="000000" w:themeColor="text1"/>
          <w:sz w:val="24"/>
          <w:szCs w:val="24"/>
          <w:lang w:bidi="bn-BD"/>
        </w:rPr>
      </w:pPr>
      <w:r w:rsidRPr="007A25C6">
        <w:rPr>
          <w:rFonts w:ascii="Times New Roman" w:hAnsi="Times New Roman" w:cs="Times New Roman"/>
          <w:color w:val="000000" w:themeColor="text1"/>
          <w:sz w:val="24"/>
          <w:szCs w:val="24"/>
          <w:lang w:bidi="bn-BD"/>
        </w:rPr>
        <w:t>Employee gets 1</w:t>
      </w:r>
      <w:r w:rsidR="007F11BF" w:rsidRPr="007A25C6">
        <w:rPr>
          <w:rFonts w:ascii="Times New Roman" w:hAnsi="Times New Roman" w:cs="Times New Roman"/>
          <w:color w:val="000000" w:themeColor="text1"/>
          <w:sz w:val="24"/>
          <w:szCs w:val="24"/>
          <w:lang w:bidi="bn-BD"/>
        </w:rPr>
        <w:t>4</w:t>
      </w:r>
      <w:r w:rsidRPr="007A25C6">
        <w:rPr>
          <w:rFonts w:ascii="Times New Roman" w:hAnsi="Times New Roman" w:cs="Times New Roman"/>
          <w:color w:val="000000" w:themeColor="text1"/>
          <w:sz w:val="24"/>
          <w:szCs w:val="24"/>
          <w:lang w:bidi="bn-BD"/>
        </w:rPr>
        <w:t xml:space="preserve"> days sick leave in CMT</w:t>
      </w:r>
      <w:r w:rsidR="005029E3" w:rsidRPr="007A25C6">
        <w:rPr>
          <w:rFonts w:ascii="Times New Roman" w:hAnsi="Times New Roman" w:cs="Times New Roman"/>
          <w:color w:val="000000" w:themeColor="text1"/>
          <w:sz w:val="24"/>
          <w:szCs w:val="24"/>
          <w:lang w:bidi="bn-BD"/>
        </w:rPr>
        <w:t>-BD</w:t>
      </w:r>
      <w:r w:rsidRPr="007A25C6">
        <w:rPr>
          <w:rFonts w:ascii="Times New Roman" w:hAnsi="Times New Roman" w:cs="Times New Roman"/>
          <w:color w:val="000000" w:themeColor="text1"/>
          <w:sz w:val="24"/>
          <w:szCs w:val="24"/>
          <w:lang w:bidi="bn-BD"/>
        </w:rPr>
        <w:t xml:space="preserve">. To avail this leave he or, she has to work in there for a </w:t>
      </w:r>
      <w:r w:rsidR="007F11BF" w:rsidRPr="007A25C6">
        <w:rPr>
          <w:rFonts w:ascii="Times New Roman" w:hAnsi="Times New Roman" w:cs="Times New Roman"/>
          <w:color w:val="000000" w:themeColor="text1"/>
          <w:sz w:val="24"/>
          <w:szCs w:val="24"/>
          <w:lang w:bidi="bn-BD"/>
        </w:rPr>
        <w:t>determined period like at least 1year of service.</w:t>
      </w:r>
    </w:p>
    <w:p w14:paraId="302E6B13" w14:textId="7B3CC988" w:rsidR="007F11BF" w:rsidRPr="007A25C6" w:rsidRDefault="007F11BF" w:rsidP="00C95999">
      <w:pPr>
        <w:pStyle w:val="ListParagraph"/>
        <w:numPr>
          <w:ilvl w:val="0"/>
          <w:numId w:val="33"/>
        </w:numPr>
        <w:rPr>
          <w:rFonts w:ascii="Times New Roman" w:hAnsi="Times New Roman" w:cs="Times New Roman"/>
          <w:b/>
          <w:bCs/>
          <w:color w:val="000000" w:themeColor="text1"/>
          <w:sz w:val="24"/>
          <w:szCs w:val="24"/>
          <w:lang w:bidi="bn-BD"/>
        </w:rPr>
      </w:pPr>
      <w:r w:rsidRPr="007A25C6">
        <w:rPr>
          <w:rFonts w:ascii="Times New Roman" w:hAnsi="Times New Roman" w:cs="Times New Roman"/>
          <w:b/>
          <w:bCs/>
          <w:color w:val="000000" w:themeColor="text1"/>
          <w:sz w:val="24"/>
          <w:szCs w:val="24"/>
          <w:lang w:bidi="bn-BD"/>
        </w:rPr>
        <w:t>Maternity Leave:</w:t>
      </w:r>
    </w:p>
    <w:p w14:paraId="4505F70F" w14:textId="00856AFC" w:rsidR="00BB4A33" w:rsidRPr="007A25C6" w:rsidRDefault="007F11BF" w:rsidP="00BB4A33">
      <w:pPr>
        <w:jc w:val="both"/>
        <w:rPr>
          <w:rFonts w:ascii="Times New Roman" w:hAnsi="Times New Roman" w:cs="Times New Roman"/>
          <w:color w:val="000000" w:themeColor="text1"/>
          <w:sz w:val="24"/>
          <w:szCs w:val="24"/>
          <w:lang w:bidi="bn-BD"/>
        </w:rPr>
      </w:pPr>
      <w:r w:rsidRPr="007A25C6">
        <w:rPr>
          <w:rFonts w:ascii="Times New Roman" w:hAnsi="Times New Roman" w:cs="Times New Roman"/>
          <w:color w:val="000000" w:themeColor="text1"/>
          <w:sz w:val="24"/>
          <w:szCs w:val="24"/>
          <w:lang w:bidi="bn-BD"/>
        </w:rPr>
        <w:t>Female workers in CMT</w:t>
      </w:r>
      <w:r w:rsidR="005029E3" w:rsidRPr="007A25C6">
        <w:rPr>
          <w:rFonts w:ascii="Times New Roman" w:hAnsi="Times New Roman" w:cs="Times New Roman"/>
          <w:color w:val="000000" w:themeColor="text1"/>
          <w:sz w:val="24"/>
          <w:szCs w:val="24"/>
          <w:lang w:bidi="bn-BD"/>
        </w:rPr>
        <w:t>-BD</w:t>
      </w:r>
      <w:r w:rsidRPr="007A25C6">
        <w:rPr>
          <w:rFonts w:ascii="Times New Roman" w:hAnsi="Times New Roman" w:cs="Times New Roman"/>
          <w:color w:val="000000" w:themeColor="text1"/>
          <w:sz w:val="24"/>
          <w:szCs w:val="24"/>
          <w:lang w:bidi="bn-BD"/>
        </w:rPr>
        <w:t xml:space="preserve"> gets maternity leave with benefits. Employees get this leave for 16 weeks. Before 8 weeks of delivery and after 8 weeks of delivery, female employees are avail this type of leave. </w:t>
      </w:r>
    </w:p>
    <w:p w14:paraId="366ACE91" w14:textId="11A8808B" w:rsidR="00703EC1" w:rsidRPr="007A25C6" w:rsidRDefault="007F11BF" w:rsidP="00C95999">
      <w:pPr>
        <w:pStyle w:val="ListParagraph"/>
        <w:numPr>
          <w:ilvl w:val="0"/>
          <w:numId w:val="33"/>
        </w:numPr>
        <w:spacing w:line="360" w:lineRule="auto"/>
        <w:jc w:val="both"/>
        <w:rPr>
          <w:rFonts w:ascii="Times New Roman" w:hAnsi="Times New Roman" w:cs="Times New Roman"/>
          <w:b/>
          <w:bCs/>
          <w:color w:val="000000" w:themeColor="text1"/>
          <w:sz w:val="24"/>
          <w:szCs w:val="24"/>
        </w:rPr>
      </w:pPr>
      <w:r w:rsidRPr="007A25C6">
        <w:rPr>
          <w:rFonts w:ascii="Times New Roman" w:hAnsi="Times New Roman" w:cs="Times New Roman"/>
          <w:b/>
          <w:bCs/>
          <w:color w:val="000000" w:themeColor="text1"/>
          <w:sz w:val="24"/>
          <w:szCs w:val="24"/>
        </w:rPr>
        <w:t>Casual Leave:</w:t>
      </w:r>
    </w:p>
    <w:p w14:paraId="0858008F" w14:textId="16C4CFF1" w:rsidR="007F11BF" w:rsidRPr="007A25C6" w:rsidRDefault="007F11BF" w:rsidP="00BB4A33">
      <w:pPr>
        <w:spacing w:line="276" w:lineRule="auto"/>
        <w:jc w:val="both"/>
        <w:rPr>
          <w:rFonts w:ascii="Times New Roman" w:hAnsi="Times New Roman" w:cs="Times New Roman"/>
          <w:color w:val="000000" w:themeColor="text1"/>
          <w:sz w:val="24"/>
          <w:szCs w:val="24"/>
        </w:rPr>
      </w:pPr>
      <w:r w:rsidRPr="007A25C6">
        <w:rPr>
          <w:rFonts w:ascii="Times New Roman" w:hAnsi="Times New Roman" w:cs="Times New Roman"/>
          <w:color w:val="000000" w:themeColor="text1"/>
          <w:sz w:val="24"/>
          <w:szCs w:val="24"/>
        </w:rPr>
        <w:t>In CMT</w:t>
      </w:r>
      <w:r w:rsidR="005029E3" w:rsidRPr="007A25C6">
        <w:rPr>
          <w:rFonts w:ascii="Times New Roman" w:hAnsi="Times New Roman" w:cs="Times New Roman"/>
          <w:color w:val="000000" w:themeColor="text1"/>
          <w:sz w:val="24"/>
          <w:szCs w:val="24"/>
        </w:rPr>
        <w:t>-BD</w:t>
      </w:r>
      <w:r w:rsidRPr="007A25C6">
        <w:rPr>
          <w:rFonts w:ascii="Times New Roman" w:hAnsi="Times New Roman" w:cs="Times New Roman"/>
          <w:color w:val="000000" w:themeColor="text1"/>
          <w:sz w:val="24"/>
          <w:szCs w:val="24"/>
        </w:rPr>
        <w:t>, employees get 10 days casual leave in a calendar year. But who is fresher</w:t>
      </w:r>
      <w:r w:rsidR="00FB12CF" w:rsidRPr="007A25C6">
        <w:rPr>
          <w:rFonts w:ascii="Times New Roman" w:hAnsi="Times New Roman" w:cs="Times New Roman"/>
          <w:color w:val="000000" w:themeColor="text1"/>
          <w:sz w:val="24"/>
          <w:szCs w:val="24"/>
        </w:rPr>
        <w:t xml:space="preserve"> (new in CMT), this leave is for 5 days. He or she will avail this leave after his/her joining in CMT</w:t>
      </w:r>
      <w:r w:rsidR="005029E3" w:rsidRPr="007A25C6">
        <w:rPr>
          <w:rFonts w:ascii="Times New Roman" w:hAnsi="Times New Roman" w:cs="Times New Roman"/>
          <w:color w:val="000000" w:themeColor="text1"/>
          <w:sz w:val="24"/>
          <w:szCs w:val="24"/>
        </w:rPr>
        <w:t>-BD</w:t>
      </w:r>
      <w:r w:rsidR="00FB12CF" w:rsidRPr="007A25C6">
        <w:rPr>
          <w:rFonts w:ascii="Times New Roman" w:hAnsi="Times New Roman" w:cs="Times New Roman"/>
          <w:color w:val="000000" w:themeColor="text1"/>
          <w:sz w:val="24"/>
          <w:szCs w:val="24"/>
        </w:rPr>
        <w:t xml:space="preserve">. </w:t>
      </w:r>
      <w:r w:rsidRPr="007A25C6">
        <w:rPr>
          <w:rFonts w:ascii="Times New Roman" w:hAnsi="Times New Roman" w:cs="Times New Roman"/>
          <w:color w:val="000000" w:themeColor="text1"/>
          <w:sz w:val="24"/>
          <w:szCs w:val="24"/>
        </w:rPr>
        <w:t xml:space="preserve"> </w:t>
      </w:r>
    </w:p>
    <w:p w14:paraId="54E60AE5" w14:textId="77777777" w:rsidR="003B622F" w:rsidRPr="007A25C6" w:rsidRDefault="003B622F">
      <w:pPr>
        <w:rPr>
          <w:rFonts w:ascii="Times New Roman" w:hAnsi="Times New Roman" w:cs="Times New Roman"/>
          <w:b/>
          <w:bCs/>
          <w:sz w:val="52"/>
          <w:szCs w:val="52"/>
        </w:rPr>
      </w:pPr>
    </w:p>
    <w:p w14:paraId="1D7E52A7" w14:textId="4ABB5A84" w:rsidR="007B5A4D" w:rsidRPr="007A25C6" w:rsidRDefault="008D1713" w:rsidP="00197E75">
      <w:pPr>
        <w:pStyle w:val="Heading1"/>
        <w:rPr>
          <w:rFonts w:cs="Times New Roman"/>
        </w:rPr>
      </w:pPr>
      <w:bookmarkStart w:id="76" w:name="_Toc65348477"/>
      <w:r w:rsidRPr="007A25C6">
        <w:rPr>
          <w:rFonts w:cs="Times New Roman"/>
        </w:rPr>
        <w:lastRenderedPageBreak/>
        <w:t xml:space="preserve">Chapter </w:t>
      </w:r>
      <w:r w:rsidR="007B5A4D" w:rsidRPr="007A25C6">
        <w:rPr>
          <w:rFonts w:cs="Times New Roman"/>
        </w:rPr>
        <w:t>4</w:t>
      </w:r>
      <w:r w:rsidR="00220D87" w:rsidRPr="007A25C6">
        <w:rPr>
          <w:rFonts w:cs="Times New Roman"/>
        </w:rPr>
        <w:t xml:space="preserve">: </w:t>
      </w:r>
      <w:r w:rsidRPr="007A25C6">
        <w:rPr>
          <w:rFonts w:cs="Times New Roman"/>
        </w:rPr>
        <w:t>Finding</w:t>
      </w:r>
      <w:r w:rsidR="00FC3E9D" w:rsidRPr="007A25C6">
        <w:rPr>
          <w:rFonts w:cs="Times New Roman"/>
        </w:rPr>
        <w:t>s</w:t>
      </w:r>
      <w:r w:rsidRPr="007A25C6">
        <w:rPr>
          <w:rFonts w:cs="Times New Roman"/>
        </w:rPr>
        <w:t xml:space="preserve"> &amp; Analysis</w:t>
      </w:r>
      <w:bookmarkEnd w:id="76"/>
    </w:p>
    <w:p w14:paraId="1D80AFB6" w14:textId="1197F881" w:rsidR="00FC3E9D" w:rsidRDefault="007B5A4D" w:rsidP="007B2A84">
      <w:pPr>
        <w:pStyle w:val="Heading2"/>
        <w:rPr>
          <w:rFonts w:cs="Times New Roman"/>
          <w:szCs w:val="28"/>
        </w:rPr>
      </w:pPr>
      <w:bookmarkStart w:id="77" w:name="_Toc65348478"/>
      <w:r w:rsidRPr="007A25C6">
        <w:rPr>
          <w:rFonts w:cs="Times New Roman"/>
          <w:szCs w:val="28"/>
        </w:rPr>
        <w:t>4</w:t>
      </w:r>
      <w:r w:rsidR="00FC3E9D" w:rsidRPr="007A25C6">
        <w:rPr>
          <w:rFonts w:cs="Times New Roman"/>
          <w:szCs w:val="28"/>
        </w:rPr>
        <w:t>.1 Analysis</w:t>
      </w:r>
      <w:r w:rsidR="00AB56F2" w:rsidRPr="007A25C6">
        <w:rPr>
          <w:rFonts w:cs="Times New Roman"/>
          <w:szCs w:val="28"/>
        </w:rPr>
        <w:t xml:space="preserve"> of Questionnaires:</w:t>
      </w:r>
      <w:bookmarkEnd w:id="77"/>
    </w:p>
    <w:p w14:paraId="0E251507" w14:textId="77777777" w:rsidR="006100AB" w:rsidRPr="006100AB" w:rsidRDefault="006100AB" w:rsidP="006100AB">
      <w:pPr>
        <w:rPr>
          <w:lang w:bidi="bn-BD"/>
        </w:rPr>
      </w:pPr>
    </w:p>
    <w:p w14:paraId="508B2BF2" w14:textId="521698FF" w:rsidR="00E25613" w:rsidRPr="00BC30DF" w:rsidRDefault="00E25613" w:rsidP="00E25613">
      <w:pPr>
        <w:rPr>
          <w:rFonts w:ascii="Times New Roman" w:hAnsi="Times New Roman" w:cs="Times New Roman"/>
          <w:lang w:bidi="bn-BD"/>
        </w:rPr>
      </w:pPr>
      <w:r w:rsidRPr="00BC30DF">
        <w:rPr>
          <w:rFonts w:ascii="Times New Roman" w:hAnsi="Times New Roman" w:cs="Times New Roman"/>
          <w:lang w:bidi="bn-BD"/>
        </w:rPr>
        <w:t>The study is about ‘’Analy</w:t>
      </w:r>
      <w:r w:rsidR="004871E5" w:rsidRPr="00BC30DF">
        <w:rPr>
          <w:rFonts w:ascii="Times New Roman" w:hAnsi="Times New Roman" w:cs="Times New Roman"/>
          <w:lang w:bidi="bn-BD"/>
        </w:rPr>
        <w:t>z</w:t>
      </w:r>
      <w:r w:rsidRPr="00BC30DF">
        <w:rPr>
          <w:rFonts w:ascii="Times New Roman" w:hAnsi="Times New Roman" w:cs="Times New Roman"/>
          <w:lang w:bidi="bn-BD"/>
        </w:rPr>
        <w:t xml:space="preserve">ing employee satisfaction based on current performance evaluation system of employees in Consumer Knitex Ltd’’. To conduct this study, had to collect data from the primary and secondary sources. 15 questions were prepared and 55 officials responded where 24 male and 31 female responded. </w:t>
      </w:r>
      <w:r w:rsidR="004871E5" w:rsidRPr="00BC30DF">
        <w:rPr>
          <w:rFonts w:ascii="Times New Roman" w:hAnsi="Times New Roman" w:cs="Times New Roman"/>
          <w:lang w:bidi="bn-BD"/>
        </w:rPr>
        <w:t xml:space="preserve">There is a table prepared with the result. </w:t>
      </w:r>
    </w:p>
    <w:p w14:paraId="6B2AEB5C" w14:textId="3C6165E8" w:rsidR="004871E5" w:rsidRPr="00BC30DF" w:rsidRDefault="004871E5" w:rsidP="00E25613">
      <w:pPr>
        <w:rPr>
          <w:rFonts w:ascii="Times New Roman" w:hAnsi="Times New Roman" w:cs="Times New Roman"/>
          <w:lang w:bidi="bn-BD"/>
        </w:rPr>
      </w:pPr>
      <w:r w:rsidRPr="00BC30DF">
        <w:rPr>
          <w:rFonts w:ascii="Times New Roman" w:hAnsi="Times New Roman" w:cs="Times New Roman"/>
          <w:lang w:bidi="bn-BD"/>
        </w:rPr>
        <w:t>The questionnaire is in 5-point scale that ranging from 1 to 5 which is showing with 1 strongly agree and 5 showing strongly disagree.</w:t>
      </w:r>
    </w:p>
    <w:p w14:paraId="7F8F3724" w14:textId="47F84FAB" w:rsidR="004B0534" w:rsidRPr="00BC30DF" w:rsidRDefault="004B0534" w:rsidP="00E25613">
      <w:pPr>
        <w:rPr>
          <w:rFonts w:ascii="Times New Roman" w:hAnsi="Times New Roman" w:cs="Times New Roman"/>
          <w:lang w:bidi="bn-BD"/>
        </w:rPr>
      </w:pPr>
      <w:r w:rsidRPr="00BC30DF">
        <w:rPr>
          <w:rFonts w:ascii="Times New Roman" w:hAnsi="Times New Roman" w:cs="Times New Roman"/>
          <w:lang w:bidi="bn-BD"/>
        </w:rPr>
        <w:t>There is the table and then the analysis part ended with the chart which is given below.</w:t>
      </w:r>
    </w:p>
    <w:tbl>
      <w:tblPr>
        <w:tblStyle w:val="TableGrid"/>
        <w:tblW w:w="0" w:type="auto"/>
        <w:tblLook w:val="04A0" w:firstRow="1" w:lastRow="0" w:firstColumn="1" w:lastColumn="0" w:noHBand="0" w:noVBand="1"/>
      </w:tblPr>
      <w:tblGrid>
        <w:gridCol w:w="1196"/>
        <w:gridCol w:w="1487"/>
        <w:gridCol w:w="555"/>
        <w:gridCol w:w="785"/>
        <w:gridCol w:w="538"/>
        <w:gridCol w:w="785"/>
        <w:gridCol w:w="547"/>
        <w:gridCol w:w="785"/>
        <w:gridCol w:w="572"/>
        <w:gridCol w:w="785"/>
        <w:gridCol w:w="530"/>
        <w:gridCol w:w="785"/>
      </w:tblGrid>
      <w:tr w:rsidR="00283596" w:rsidRPr="00BC30DF" w14:paraId="710EE7CF" w14:textId="77777777" w:rsidTr="0043548C">
        <w:trPr>
          <w:trHeight w:val="240"/>
        </w:trPr>
        <w:tc>
          <w:tcPr>
            <w:tcW w:w="1335" w:type="dxa"/>
            <w:vMerge w:val="restart"/>
          </w:tcPr>
          <w:p w14:paraId="4C00E811" w14:textId="0EA8623F" w:rsidR="0043548C" w:rsidRPr="00BC30DF" w:rsidRDefault="0043548C" w:rsidP="00BC30DF">
            <w:pPr>
              <w:jc w:val="center"/>
              <w:rPr>
                <w:rFonts w:ascii="Times New Roman" w:hAnsi="Times New Roman" w:cs="Times New Roman"/>
                <w:lang w:bidi="bn-BD"/>
              </w:rPr>
            </w:pPr>
            <w:r w:rsidRPr="00BC30DF">
              <w:rPr>
                <w:rFonts w:ascii="Times New Roman" w:hAnsi="Times New Roman" w:cs="Times New Roman"/>
                <w:lang w:bidi="bn-BD"/>
              </w:rPr>
              <w:t>Question No.</w:t>
            </w:r>
          </w:p>
        </w:tc>
        <w:tc>
          <w:tcPr>
            <w:tcW w:w="1335" w:type="dxa"/>
            <w:vMerge w:val="restart"/>
          </w:tcPr>
          <w:p w14:paraId="59D3BFEC" w14:textId="19073346" w:rsidR="0043548C" w:rsidRPr="00BC30DF" w:rsidRDefault="0043548C" w:rsidP="00BC30DF">
            <w:pPr>
              <w:jc w:val="center"/>
              <w:rPr>
                <w:rFonts w:ascii="Times New Roman" w:hAnsi="Times New Roman" w:cs="Times New Roman"/>
                <w:lang w:bidi="bn-BD"/>
              </w:rPr>
            </w:pPr>
            <w:r w:rsidRPr="00BC30DF">
              <w:rPr>
                <w:rFonts w:ascii="Times New Roman" w:hAnsi="Times New Roman" w:cs="Times New Roman"/>
                <w:lang w:bidi="bn-BD"/>
              </w:rPr>
              <w:t>Particulars</w:t>
            </w:r>
          </w:p>
        </w:tc>
        <w:tc>
          <w:tcPr>
            <w:tcW w:w="1336" w:type="dxa"/>
            <w:gridSpan w:val="2"/>
          </w:tcPr>
          <w:p w14:paraId="2B76A238" w14:textId="0E5E28E9" w:rsidR="0043548C" w:rsidRPr="00BC30DF" w:rsidRDefault="00695116" w:rsidP="00BC30DF">
            <w:pPr>
              <w:jc w:val="center"/>
              <w:rPr>
                <w:rFonts w:ascii="Times New Roman" w:hAnsi="Times New Roman" w:cs="Times New Roman"/>
                <w:lang w:bidi="bn-BD"/>
              </w:rPr>
            </w:pPr>
            <w:r w:rsidRPr="00BC30DF">
              <w:rPr>
                <w:rFonts w:ascii="Times New Roman" w:hAnsi="Times New Roman" w:cs="Times New Roman"/>
                <w:lang w:bidi="bn-BD"/>
              </w:rPr>
              <w:t>Strongly Agree</w:t>
            </w:r>
          </w:p>
        </w:tc>
        <w:tc>
          <w:tcPr>
            <w:tcW w:w="1336" w:type="dxa"/>
            <w:gridSpan w:val="2"/>
          </w:tcPr>
          <w:p w14:paraId="0139FDE3" w14:textId="788FB9B8" w:rsidR="0043548C" w:rsidRPr="00BC30DF" w:rsidRDefault="00695116" w:rsidP="00BC30DF">
            <w:pPr>
              <w:jc w:val="center"/>
              <w:rPr>
                <w:rFonts w:ascii="Times New Roman" w:hAnsi="Times New Roman" w:cs="Times New Roman"/>
                <w:lang w:bidi="bn-BD"/>
              </w:rPr>
            </w:pPr>
            <w:r w:rsidRPr="00BC30DF">
              <w:rPr>
                <w:rFonts w:ascii="Times New Roman" w:hAnsi="Times New Roman" w:cs="Times New Roman"/>
                <w:lang w:bidi="bn-BD"/>
              </w:rPr>
              <w:t>Agree</w:t>
            </w:r>
          </w:p>
        </w:tc>
        <w:tc>
          <w:tcPr>
            <w:tcW w:w="1336" w:type="dxa"/>
            <w:gridSpan w:val="2"/>
          </w:tcPr>
          <w:p w14:paraId="28CDA224" w14:textId="6BB8AA80" w:rsidR="0043548C" w:rsidRPr="00BC30DF" w:rsidRDefault="00695116" w:rsidP="00BC30DF">
            <w:pPr>
              <w:jc w:val="center"/>
              <w:rPr>
                <w:rFonts w:ascii="Times New Roman" w:hAnsi="Times New Roman" w:cs="Times New Roman"/>
                <w:lang w:bidi="bn-BD"/>
              </w:rPr>
            </w:pPr>
            <w:r w:rsidRPr="00BC30DF">
              <w:rPr>
                <w:rFonts w:ascii="Times New Roman" w:hAnsi="Times New Roman" w:cs="Times New Roman"/>
                <w:lang w:bidi="bn-BD"/>
              </w:rPr>
              <w:t>Neutral</w:t>
            </w:r>
          </w:p>
        </w:tc>
        <w:tc>
          <w:tcPr>
            <w:tcW w:w="1336" w:type="dxa"/>
            <w:gridSpan w:val="2"/>
          </w:tcPr>
          <w:p w14:paraId="73D20D27" w14:textId="5DF5B0E6" w:rsidR="0043548C" w:rsidRPr="00BC30DF" w:rsidRDefault="00695116" w:rsidP="00BC30DF">
            <w:pPr>
              <w:jc w:val="center"/>
              <w:rPr>
                <w:rFonts w:ascii="Times New Roman" w:hAnsi="Times New Roman" w:cs="Times New Roman"/>
                <w:lang w:bidi="bn-BD"/>
              </w:rPr>
            </w:pPr>
            <w:r w:rsidRPr="00BC30DF">
              <w:rPr>
                <w:rFonts w:ascii="Times New Roman" w:hAnsi="Times New Roman" w:cs="Times New Roman"/>
                <w:lang w:bidi="bn-BD"/>
              </w:rPr>
              <w:t>Disagree</w:t>
            </w:r>
          </w:p>
        </w:tc>
        <w:tc>
          <w:tcPr>
            <w:tcW w:w="1336" w:type="dxa"/>
            <w:gridSpan w:val="2"/>
          </w:tcPr>
          <w:p w14:paraId="5C4F80D9" w14:textId="4931A2B4" w:rsidR="0043548C" w:rsidRPr="00BC30DF" w:rsidRDefault="00695116" w:rsidP="00BC30DF">
            <w:pPr>
              <w:jc w:val="center"/>
              <w:rPr>
                <w:rFonts w:ascii="Times New Roman" w:hAnsi="Times New Roman" w:cs="Times New Roman"/>
                <w:lang w:bidi="bn-BD"/>
              </w:rPr>
            </w:pPr>
            <w:r w:rsidRPr="00BC30DF">
              <w:rPr>
                <w:rFonts w:ascii="Times New Roman" w:hAnsi="Times New Roman" w:cs="Times New Roman"/>
                <w:lang w:bidi="bn-BD"/>
              </w:rPr>
              <w:t>Strongly Disagree</w:t>
            </w:r>
          </w:p>
        </w:tc>
      </w:tr>
      <w:tr w:rsidR="00283596" w:rsidRPr="00BC30DF" w14:paraId="60CDCC25" w14:textId="7E10509C" w:rsidTr="0043548C">
        <w:trPr>
          <w:trHeight w:val="285"/>
        </w:trPr>
        <w:tc>
          <w:tcPr>
            <w:tcW w:w="1335" w:type="dxa"/>
            <w:vMerge/>
          </w:tcPr>
          <w:p w14:paraId="24270B5F" w14:textId="77777777" w:rsidR="0043548C" w:rsidRPr="00BC30DF" w:rsidRDefault="0043548C" w:rsidP="00BC30DF">
            <w:pPr>
              <w:jc w:val="center"/>
              <w:rPr>
                <w:rFonts w:ascii="Times New Roman" w:hAnsi="Times New Roman" w:cs="Times New Roman"/>
                <w:lang w:bidi="bn-BD"/>
              </w:rPr>
            </w:pPr>
          </w:p>
        </w:tc>
        <w:tc>
          <w:tcPr>
            <w:tcW w:w="1335" w:type="dxa"/>
            <w:vMerge/>
          </w:tcPr>
          <w:p w14:paraId="08EBFD27" w14:textId="77777777" w:rsidR="0043548C" w:rsidRPr="00BC30DF" w:rsidRDefault="0043548C" w:rsidP="00BC30DF">
            <w:pPr>
              <w:jc w:val="center"/>
              <w:rPr>
                <w:rFonts w:ascii="Times New Roman" w:hAnsi="Times New Roman" w:cs="Times New Roman"/>
                <w:lang w:bidi="bn-BD"/>
              </w:rPr>
            </w:pPr>
          </w:p>
        </w:tc>
        <w:tc>
          <w:tcPr>
            <w:tcW w:w="645" w:type="dxa"/>
          </w:tcPr>
          <w:p w14:paraId="541A0C36" w14:textId="77777777" w:rsidR="0043548C" w:rsidRPr="00BC30DF" w:rsidRDefault="0043548C" w:rsidP="00BC30DF">
            <w:pPr>
              <w:jc w:val="center"/>
              <w:rPr>
                <w:rFonts w:ascii="Times New Roman" w:hAnsi="Times New Roman" w:cs="Times New Roman"/>
                <w:lang w:bidi="bn-BD"/>
              </w:rPr>
            </w:pPr>
          </w:p>
        </w:tc>
        <w:tc>
          <w:tcPr>
            <w:tcW w:w="691" w:type="dxa"/>
          </w:tcPr>
          <w:p w14:paraId="7DA88255" w14:textId="502F0F32" w:rsidR="0043548C" w:rsidRPr="00BC30DF" w:rsidRDefault="00BD097E" w:rsidP="00BC30DF">
            <w:pPr>
              <w:jc w:val="center"/>
              <w:rPr>
                <w:rFonts w:ascii="Times New Roman" w:hAnsi="Times New Roman" w:cs="Times New Roman"/>
                <w:lang w:bidi="bn-BD"/>
              </w:rPr>
            </w:pPr>
            <w:r w:rsidRPr="00BC30DF">
              <w:rPr>
                <w:rFonts w:ascii="Times New Roman" w:hAnsi="Times New Roman" w:cs="Times New Roman"/>
                <w:lang w:bidi="bn-BD"/>
              </w:rPr>
              <w:t>%</w:t>
            </w:r>
          </w:p>
        </w:tc>
        <w:tc>
          <w:tcPr>
            <w:tcW w:w="615" w:type="dxa"/>
          </w:tcPr>
          <w:p w14:paraId="304327DB" w14:textId="133BF166" w:rsidR="0043548C" w:rsidRPr="00BC30DF" w:rsidRDefault="0043548C" w:rsidP="00BC30DF">
            <w:pPr>
              <w:jc w:val="center"/>
              <w:rPr>
                <w:rFonts w:ascii="Times New Roman" w:hAnsi="Times New Roman" w:cs="Times New Roman"/>
                <w:lang w:bidi="bn-BD"/>
              </w:rPr>
            </w:pPr>
          </w:p>
        </w:tc>
        <w:tc>
          <w:tcPr>
            <w:tcW w:w="721" w:type="dxa"/>
          </w:tcPr>
          <w:p w14:paraId="1A2B764F" w14:textId="3866E06F" w:rsidR="0043548C" w:rsidRPr="00BC30DF" w:rsidRDefault="00BD097E" w:rsidP="00BC30DF">
            <w:pPr>
              <w:jc w:val="center"/>
              <w:rPr>
                <w:rFonts w:ascii="Times New Roman" w:hAnsi="Times New Roman" w:cs="Times New Roman"/>
                <w:lang w:bidi="bn-BD"/>
              </w:rPr>
            </w:pPr>
            <w:r w:rsidRPr="00BC30DF">
              <w:rPr>
                <w:rFonts w:ascii="Times New Roman" w:hAnsi="Times New Roman" w:cs="Times New Roman"/>
                <w:lang w:bidi="bn-BD"/>
              </w:rPr>
              <w:t>%</w:t>
            </w:r>
          </w:p>
        </w:tc>
        <w:tc>
          <w:tcPr>
            <w:tcW w:w="630" w:type="dxa"/>
          </w:tcPr>
          <w:p w14:paraId="1B5CC4DE" w14:textId="5A12B15F" w:rsidR="0043548C" w:rsidRPr="00BC30DF" w:rsidRDefault="0043548C" w:rsidP="00BC30DF">
            <w:pPr>
              <w:jc w:val="center"/>
              <w:rPr>
                <w:rFonts w:ascii="Times New Roman" w:hAnsi="Times New Roman" w:cs="Times New Roman"/>
                <w:lang w:bidi="bn-BD"/>
              </w:rPr>
            </w:pPr>
          </w:p>
        </w:tc>
        <w:tc>
          <w:tcPr>
            <w:tcW w:w="706" w:type="dxa"/>
          </w:tcPr>
          <w:p w14:paraId="60449A89" w14:textId="5DBCD20C" w:rsidR="0043548C" w:rsidRPr="00BC30DF" w:rsidRDefault="00BD097E" w:rsidP="00BC30DF">
            <w:pPr>
              <w:jc w:val="center"/>
              <w:rPr>
                <w:rFonts w:ascii="Times New Roman" w:hAnsi="Times New Roman" w:cs="Times New Roman"/>
                <w:lang w:bidi="bn-BD"/>
              </w:rPr>
            </w:pPr>
            <w:r w:rsidRPr="00BC30DF">
              <w:rPr>
                <w:rFonts w:ascii="Times New Roman" w:hAnsi="Times New Roman" w:cs="Times New Roman"/>
                <w:lang w:bidi="bn-BD"/>
              </w:rPr>
              <w:t>%</w:t>
            </w:r>
          </w:p>
        </w:tc>
        <w:tc>
          <w:tcPr>
            <w:tcW w:w="675" w:type="dxa"/>
          </w:tcPr>
          <w:p w14:paraId="50F936FD" w14:textId="501211E0" w:rsidR="0043548C" w:rsidRPr="00BC30DF" w:rsidRDefault="0043548C" w:rsidP="00BC30DF">
            <w:pPr>
              <w:jc w:val="center"/>
              <w:rPr>
                <w:rFonts w:ascii="Times New Roman" w:hAnsi="Times New Roman" w:cs="Times New Roman"/>
                <w:lang w:bidi="bn-BD"/>
              </w:rPr>
            </w:pPr>
          </w:p>
        </w:tc>
        <w:tc>
          <w:tcPr>
            <w:tcW w:w="661" w:type="dxa"/>
          </w:tcPr>
          <w:p w14:paraId="1DA9C16A" w14:textId="2FD2FA64" w:rsidR="0043548C" w:rsidRPr="00BC30DF" w:rsidRDefault="00BD097E" w:rsidP="00BC30DF">
            <w:pPr>
              <w:jc w:val="center"/>
              <w:rPr>
                <w:rFonts w:ascii="Times New Roman" w:hAnsi="Times New Roman" w:cs="Times New Roman"/>
                <w:lang w:bidi="bn-BD"/>
              </w:rPr>
            </w:pPr>
            <w:r w:rsidRPr="00BC30DF">
              <w:rPr>
                <w:rFonts w:ascii="Times New Roman" w:hAnsi="Times New Roman" w:cs="Times New Roman"/>
                <w:lang w:bidi="bn-BD"/>
              </w:rPr>
              <w:t>%</w:t>
            </w:r>
          </w:p>
        </w:tc>
        <w:tc>
          <w:tcPr>
            <w:tcW w:w="600" w:type="dxa"/>
          </w:tcPr>
          <w:p w14:paraId="03BF668C" w14:textId="4F94E1DD" w:rsidR="0043548C" w:rsidRPr="00BC30DF" w:rsidRDefault="0043548C" w:rsidP="00BC30DF">
            <w:pPr>
              <w:jc w:val="center"/>
              <w:rPr>
                <w:rFonts w:ascii="Times New Roman" w:hAnsi="Times New Roman" w:cs="Times New Roman"/>
                <w:lang w:bidi="bn-BD"/>
              </w:rPr>
            </w:pPr>
          </w:p>
        </w:tc>
        <w:tc>
          <w:tcPr>
            <w:tcW w:w="736" w:type="dxa"/>
          </w:tcPr>
          <w:p w14:paraId="52F15F1E" w14:textId="4BDC949C" w:rsidR="0043548C" w:rsidRPr="00BC30DF" w:rsidRDefault="00BD097E" w:rsidP="00BC30DF">
            <w:pPr>
              <w:jc w:val="center"/>
              <w:rPr>
                <w:rFonts w:ascii="Times New Roman" w:hAnsi="Times New Roman" w:cs="Times New Roman"/>
                <w:lang w:bidi="bn-BD"/>
              </w:rPr>
            </w:pPr>
            <w:r w:rsidRPr="00BC30DF">
              <w:rPr>
                <w:rFonts w:ascii="Times New Roman" w:hAnsi="Times New Roman" w:cs="Times New Roman"/>
                <w:lang w:bidi="bn-BD"/>
              </w:rPr>
              <w:t>%</w:t>
            </w:r>
          </w:p>
        </w:tc>
      </w:tr>
      <w:tr w:rsidR="00283596" w:rsidRPr="00BC30DF" w14:paraId="6E5A51CD" w14:textId="149BB24B" w:rsidTr="00430ED2">
        <w:trPr>
          <w:trHeight w:val="1403"/>
        </w:trPr>
        <w:tc>
          <w:tcPr>
            <w:tcW w:w="1335" w:type="dxa"/>
          </w:tcPr>
          <w:p w14:paraId="63DFEE60" w14:textId="045FBFD1"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1335" w:type="dxa"/>
          </w:tcPr>
          <w:p w14:paraId="638E3A32" w14:textId="7021DA48" w:rsidR="002F35F4" w:rsidRPr="002F35F4" w:rsidRDefault="002F35F4" w:rsidP="00BC30DF">
            <w:pPr>
              <w:jc w:val="center"/>
              <w:rPr>
                <w:rFonts w:ascii="Times New Roman" w:hAnsi="Times New Roman" w:cs="Times New Roman"/>
                <w:lang w:bidi="bn-BD"/>
              </w:rPr>
            </w:pPr>
            <w:r w:rsidRPr="002F35F4">
              <w:rPr>
                <w:rFonts w:ascii="Times New Roman" w:hAnsi="Times New Roman" w:cs="Times New Roman"/>
                <w:lang w:bidi="bn-BD"/>
              </w:rPr>
              <w:t>The present appraisal systems of the organization is effective.</w:t>
            </w:r>
          </w:p>
          <w:p w14:paraId="20C8D495" w14:textId="77777777" w:rsidR="0043548C" w:rsidRPr="00BC30DF" w:rsidRDefault="0043548C" w:rsidP="00BC30DF">
            <w:pPr>
              <w:jc w:val="center"/>
              <w:rPr>
                <w:rFonts w:ascii="Times New Roman" w:hAnsi="Times New Roman" w:cs="Times New Roman"/>
                <w:lang w:bidi="bn-BD"/>
              </w:rPr>
            </w:pPr>
          </w:p>
        </w:tc>
        <w:tc>
          <w:tcPr>
            <w:tcW w:w="645" w:type="dxa"/>
          </w:tcPr>
          <w:p w14:paraId="3B33E89F" w14:textId="1AF1382A"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16</w:t>
            </w:r>
          </w:p>
        </w:tc>
        <w:tc>
          <w:tcPr>
            <w:tcW w:w="691" w:type="dxa"/>
          </w:tcPr>
          <w:p w14:paraId="45D2A490" w14:textId="552B3E7C"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29.1%</w:t>
            </w:r>
          </w:p>
        </w:tc>
        <w:tc>
          <w:tcPr>
            <w:tcW w:w="615" w:type="dxa"/>
          </w:tcPr>
          <w:p w14:paraId="5D35F023" w14:textId="30F81CAE"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31</w:t>
            </w:r>
          </w:p>
        </w:tc>
        <w:tc>
          <w:tcPr>
            <w:tcW w:w="721" w:type="dxa"/>
          </w:tcPr>
          <w:p w14:paraId="740CC31C" w14:textId="0BBEA73A"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56.4%</w:t>
            </w:r>
          </w:p>
        </w:tc>
        <w:tc>
          <w:tcPr>
            <w:tcW w:w="630" w:type="dxa"/>
          </w:tcPr>
          <w:p w14:paraId="794A4CD2" w14:textId="1664795B"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8</w:t>
            </w:r>
          </w:p>
        </w:tc>
        <w:tc>
          <w:tcPr>
            <w:tcW w:w="706" w:type="dxa"/>
          </w:tcPr>
          <w:p w14:paraId="1E48DA68" w14:textId="4F8E8A37"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14.5%</w:t>
            </w:r>
          </w:p>
        </w:tc>
        <w:tc>
          <w:tcPr>
            <w:tcW w:w="675" w:type="dxa"/>
          </w:tcPr>
          <w:p w14:paraId="327219E3" w14:textId="2A592D75"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661" w:type="dxa"/>
          </w:tcPr>
          <w:p w14:paraId="677AD1B3" w14:textId="1FDEBCCD"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600" w:type="dxa"/>
          </w:tcPr>
          <w:p w14:paraId="5E57EE35" w14:textId="3EFDBB3F"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3413AF67" w14:textId="05FF4553"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3912E197" w14:textId="18669A58" w:rsidTr="0043548C">
        <w:tc>
          <w:tcPr>
            <w:tcW w:w="1335" w:type="dxa"/>
          </w:tcPr>
          <w:p w14:paraId="1A010A8E" w14:textId="7C7A0514" w:rsidR="0043548C" w:rsidRPr="00BC30DF" w:rsidRDefault="002F35F4"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1335" w:type="dxa"/>
          </w:tcPr>
          <w:p w14:paraId="34FE9E69" w14:textId="16779AF7"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In performance appraisal, the raters are bias free</w:t>
            </w:r>
          </w:p>
        </w:tc>
        <w:tc>
          <w:tcPr>
            <w:tcW w:w="645" w:type="dxa"/>
          </w:tcPr>
          <w:p w14:paraId="270FFE29" w14:textId="36384D49"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17</w:t>
            </w:r>
          </w:p>
        </w:tc>
        <w:tc>
          <w:tcPr>
            <w:tcW w:w="691" w:type="dxa"/>
          </w:tcPr>
          <w:p w14:paraId="5FFA9BC7" w14:textId="6E1A3E3D"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30.9%</w:t>
            </w:r>
          </w:p>
        </w:tc>
        <w:tc>
          <w:tcPr>
            <w:tcW w:w="615" w:type="dxa"/>
          </w:tcPr>
          <w:p w14:paraId="2B962078" w14:textId="4BE7D142"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22</w:t>
            </w:r>
          </w:p>
        </w:tc>
        <w:tc>
          <w:tcPr>
            <w:tcW w:w="721" w:type="dxa"/>
          </w:tcPr>
          <w:p w14:paraId="51C16D15" w14:textId="4112E0AA"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40%</w:t>
            </w:r>
          </w:p>
        </w:tc>
        <w:tc>
          <w:tcPr>
            <w:tcW w:w="630" w:type="dxa"/>
          </w:tcPr>
          <w:p w14:paraId="39687090" w14:textId="4FF2AD73"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706" w:type="dxa"/>
          </w:tcPr>
          <w:p w14:paraId="5976D733" w14:textId="7C01824D"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75" w:type="dxa"/>
          </w:tcPr>
          <w:p w14:paraId="76B31D66" w14:textId="60F0B8B6"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6</w:t>
            </w:r>
          </w:p>
        </w:tc>
        <w:tc>
          <w:tcPr>
            <w:tcW w:w="661" w:type="dxa"/>
          </w:tcPr>
          <w:p w14:paraId="1E456A92" w14:textId="780C50B7"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10.9%</w:t>
            </w:r>
          </w:p>
        </w:tc>
        <w:tc>
          <w:tcPr>
            <w:tcW w:w="600" w:type="dxa"/>
          </w:tcPr>
          <w:p w14:paraId="507BD122" w14:textId="0B816ED3"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333BEF25" w14:textId="2FF83F74" w:rsidR="0043548C" w:rsidRPr="00BC30DF" w:rsidRDefault="007062E4"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51E033C5" w14:textId="4302CC53" w:rsidTr="0043548C">
        <w:tc>
          <w:tcPr>
            <w:tcW w:w="1335" w:type="dxa"/>
          </w:tcPr>
          <w:p w14:paraId="24652856" w14:textId="77C38AB6" w:rsidR="0043548C" w:rsidRPr="00BC30DF" w:rsidRDefault="00254C5B" w:rsidP="00BC30DF">
            <w:pPr>
              <w:jc w:val="center"/>
              <w:rPr>
                <w:rFonts w:ascii="Times New Roman" w:hAnsi="Times New Roman" w:cs="Times New Roman"/>
                <w:lang w:bidi="bn-BD"/>
              </w:rPr>
            </w:pPr>
            <w:r w:rsidRPr="00BC30DF">
              <w:rPr>
                <w:rFonts w:ascii="Times New Roman" w:hAnsi="Times New Roman" w:cs="Times New Roman"/>
                <w:lang w:bidi="bn-BD"/>
              </w:rPr>
              <w:t>3.</w:t>
            </w:r>
          </w:p>
        </w:tc>
        <w:tc>
          <w:tcPr>
            <w:tcW w:w="1335" w:type="dxa"/>
          </w:tcPr>
          <w:p w14:paraId="57C933D9" w14:textId="2041E407" w:rsidR="0043548C" w:rsidRPr="00BC30DF" w:rsidRDefault="00254C5B" w:rsidP="00BC30DF">
            <w:pPr>
              <w:jc w:val="center"/>
              <w:rPr>
                <w:rFonts w:ascii="Times New Roman" w:hAnsi="Times New Roman" w:cs="Times New Roman"/>
                <w:lang w:bidi="bn-BD"/>
              </w:rPr>
            </w:pPr>
            <w:r w:rsidRPr="00BC30DF">
              <w:rPr>
                <w:rFonts w:ascii="Times New Roman" w:hAnsi="Times New Roman" w:cs="Times New Roman"/>
                <w:lang w:bidi="bn-BD"/>
              </w:rPr>
              <w:t>Employees doesn’t face any discrimination at the time of performance appr</w:t>
            </w:r>
            <w:r w:rsidR="0029386C" w:rsidRPr="00BC30DF">
              <w:rPr>
                <w:rFonts w:ascii="Times New Roman" w:hAnsi="Times New Roman" w:cs="Times New Roman"/>
                <w:lang w:bidi="bn-BD"/>
              </w:rPr>
              <w:t>a</w:t>
            </w:r>
            <w:r w:rsidRPr="00BC30DF">
              <w:rPr>
                <w:rFonts w:ascii="Times New Roman" w:hAnsi="Times New Roman" w:cs="Times New Roman"/>
                <w:lang w:bidi="bn-BD"/>
              </w:rPr>
              <w:t>isal</w:t>
            </w:r>
          </w:p>
        </w:tc>
        <w:tc>
          <w:tcPr>
            <w:tcW w:w="645" w:type="dxa"/>
          </w:tcPr>
          <w:p w14:paraId="3EF959ED" w14:textId="699D6E47"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15</w:t>
            </w:r>
          </w:p>
        </w:tc>
        <w:tc>
          <w:tcPr>
            <w:tcW w:w="691" w:type="dxa"/>
          </w:tcPr>
          <w:p w14:paraId="144FABC0" w14:textId="0915A365"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27.3%</w:t>
            </w:r>
          </w:p>
        </w:tc>
        <w:tc>
          <w:tcPr>
            <w:tcW w:w="615" w:type="dxa"/>
          </w:tcPr>
          <w:p w14:paraId="3B442883" w14:textId="4D8A44D4"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22</w:t>
            </w:r>
          </w:p>
        </w:tc>
        <w:tc>
          <w:tcPr>
            <w:tcW w:w="721" w:type="dxa"/>
          </w:tcPr>
          <w:p w14:paraId="255BF61D" w14:textId="395DD573"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40%</w:t>
            </w:r>
          </w:p>
        </w:tc>
        <w:tc>
          <w:tcPr>
            <w:tcW w:w="630" w:type="dxa"/>
          </w:tcPr>
          <w:p w14:paraId="40D2EE60" w14:textId="289EB741"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706" w:type="dxa"/>
          </w:tcPr>
          <w:p w14:paraId="379104A4" w14:textId="20C32E85"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75" w:type="dxa"/>
          </w:tcPr>
          <w:p w14:paraId="770FA8F8" w14:textId="7ADC601B"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7</w:t>
            </w:r>
          </w:p>
        </w:tc>
        <w:tc>
          <w:tcPr>
            <w:tcW w:w="661" w:type="dxa"/>
          </w:tcPr>
          <w:p w14:paraId="0571536A" w14:textId="78B60CA5"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12.7%</w:t>
            </w:r>
          </w:p>
        </w:tc>
        <w:tc>
          <w:tcPr>
            <w:tcW w:w="600" w:type="dxa"/>
          </w:tcPr>
          <w:p w14:paraId="2ED238F7" w14:textId="7B1003C8"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5D655F65" w14:textId="7D7032CB" w:rsidR="0043548C" w:rsidRPr="00BC30DF" w:rsidRDefault="00A371DD"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1E4C312D" w14:textId="389EE963" w:rsidTr="0043548C">
        <w:tc>
          <w:tcPr>
            <w:tcW w:w="1335" w:type="dxa"/>
          </w:tcPr>
          <w:p w14:paraId="212EF6D1" w14:textId="5ED3EBA8"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4.</w:t>
            </w:r>
          </w:p>
        </w:tc>
        <w:tc>
          <w:tcPr>
            <w:tcW w:w="1335" w:type="dxa"/>
          </w:tcPr>
          <w:p w14:paraId="21BF7922" w14:textId="76A25A3F"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To evaluate performance, organization have the ‘Peer Review’ system that is satisfactory</w:t>
            </w:r>
          </w:p>
        </w:tc>
        <w:tc>
          <w:tcPr>
            <w:tcW w:w="645" w:type="dxa"/>
          </w:tcPr>
          <w:p w14:paraId="4996D296" w14:textId="208297D6"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13</w:t>
            </w:r>
          </w:p>
        </w:tc>
        <w:tc>
          <w:tcPr>
            <w:tcW w:w="691" w:type="dxa"/>
          </w:tcPr>
          <w:p w14:paraId="017EB7CE" w14:textId="2D2F5464"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23.6%</w:t>
            </w:r>
          </w:p>
        </w:tc>
        <w:tc>
          <w:tcPr>
            <w:tcW w:w="615" w:type="dxa"/>
          </w:tcPr>
          <w:p w14:paraId="3A19980A" w14:textId="29891EAE"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30</w:t>
            </w:r>
          </w:p>
        </w:tc>
        <w:tc>
          <w:tcPr>
            <w:tcW w:w="721" w:type="dxa"/>
          </w:tcPr>
          <w:p w14:paraId="38F89901" w14:textId="6DC574E3"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54.5%</w:t>
            </w:r>
          </w:p>
        </w:tc>
        <w:tc>
          <w:tcPr>
            <w:tcW w:w="630" w:type="dxa"/>
          </w:tcPr>
          <w:p w14:paraId="02EA7F6B" w14:textId="765CD270"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706" w:type="dxa"/>
          </w:tcPr>
          <w:p w14:paraId="720D5BF3" w14:textId="170AAD83"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75" w:type="dxa"/>
          </w:tcPr>
          <w:p w14:paraId="7926DFCB" w14:textId="0FAF2980"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661" w:type="dxa"/>
          </w:tcPr>
          <w:p w14:paraId="1A60F4AF" w14:textId="382E7012"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1.8%</w:t>
            </w:r>
          </w:p>
        </w:tc>
        <w:tc>
          <w:tcPr>
            <w:tcW w:w="600" w:type="dxa"/>
          </w:tcPr>
          <w:p w14:paraId="63646A3A" w14:textId="688E2599"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436C509C" w14:textId="2C5EE0B7" w:rsidR="0043548C" w:rsidRPr="00BC30DF" w:rsidRDefault="00770855"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396E2276" w14:textId="72931CF4" w:rsidTr="0043548C">
        <w:tc>
          <w:tcPr>
            <w:tcW w:w="1335" w:type="dxa"/>
          </w:tcPr>
          <w:p w14:paraId="6C0759B8" w14:textId="09A2BDC4" w:rsidR="0043548C" w:rsidRPr="00BC30DF" w:rsidRDefault="00EB2F5A" w:rsidP="00BC30DF">
            <w:pPr>
              <w:jc w:val="center"/>
              <w:rPr>
                <w:rFonts w:ascii="Times New Roman" w:hAnsi="Times New Roman" w:cs="Times New Roman"/>
                <w:lang w:bidi="bn-BD"/>
              </w:rPr>
            </w:pPr>
            <w:r w:rsidRPr="00BC30DF">
              <w:rPr>
                <w:rFonts w:ascii="Times New Roman" w:hAnsi="Times New Roman" w:cs="Times New Roman"/>
                <w:lang w:bidi="bn-BD"/>
              </w:rPr>
              <w:t>5.</w:t>
            </w:r>
          </w:p>
        </w:tc>
        <w:tc>
          <w:tcPr>
            <w:tcW w:w="1335" w:type="dxa"/>
          </w:tcPr>
          <w:p w14:paraId="7109E7E5" w14:textId="4D6D20C4" w:rsidR="0043548C" w:rsidRPr="00BC30DF" w:rsidRDefault="00EB2F5A" w:rsidP="00BC30DF">
            <w:pPr>
              <w:jc w:val="center"/>
              <w:rPr>
                <w:rFonts w:ascii="Times New Roman" w:hAnsi="Times New Roman" w:cs="Times New Roman"/>
                <w:lang w:bidi="bn-BD"/>
              </w:rPr>
            </w:pPr>
            <w:r w:rsidRPr="00BC30DF">
              <w:rPr>
                <w:rFonts w:ascii="Times New Roman" w:hAnsi="Times New Roman" w:cs="Times New Roman"/>
                <w:lang w:bidi="bn-BD"/>
              </w:rPr>
              <w:t xml:space="preserve">The company provide financial reward to the </w:t>
            </w:r>
            <w:r w:rsidRPr="00BC30DF">
              <w:rPr>
                <w:rFonts w:ascii="Times New Roman" w:hAnsi="Times New Roman" w:cs="Times New Roman"/>
                <w:lang w:bidi="bn-BD"/>
              </w:rPr>
              <w:lastRenderedPageBreak/>
              <w:t>year-end performance</w:t>
            </w:r>
          </w:p>
        </w:tc>
        <w:tc>
          <w:tcPr>
            <w:tcW w:w="645" w:type="dxa"/>
          </w:tcPr>
          <w:p w14:paraId="2412265E" w14:textId="05692F8F"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lastRenderedPageBreak/>
              <w:t>13</w:t>
            </w:r>
          </w:p>
        </w:tc>
        <w:tc>
          <w:tcPr>
            <w:tcW w:w="691" w:type="dxa"/>
          </w:tcPr>
          <w:p w14:paraId="5B24C2EB" w14:textId="0B4092F5"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23.6%</w:t>
            </w:r>
          </w:p>
        </w:tc>
        <w:tc>
          <w:tcPr>
            <w:tcW w:w="615" w:type="dxa"/>
          </w:tcPr>
          <w:p w14:paraId="6756A675" w14:textId="4381AAE1"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30</w:t>
            </w:r>
          </w:p>
        </w:tc>
        <w:tc>
          <w:tcPr>
            <w:tcW w:w="721" w:type="dxa"/>
          </w:tcPr>
          <w:p w14:paraId="26D11B57" w14:textId="606336C2"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54.5%</w:t>
            </w:r>
          </w:p>
        </w:tc>
        <w:tc>
          <w:tcPr>
            <w:tcW w:w="630" w:type="dxa"/>
          </w:tcPr>
          <w:p w14:paraId="023CCD32" w14:textId="6CB40DD7"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11</w:t>
            </w:r>
          </w:p>
        </w:tc>
        <w:tc>
          <w:tcPr>
            <w:tcW w:w="706" w:type="dxa"/>
          </w:tcPr>
          <w:p w14:paraId="34CF1475" w14:textId="0430308A"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20%</w:t>
            </w:r>
          </w:p>
        </w:tc>
        <w:tc>
          <w:tcPr>
            <w:tcW w:w="675" w:type="dxa"/>
          </w:tcPr>
          <w:p w14:paraId="71989FD9" w14:textId="47C2DD26"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661" w:type="dxa"/>
          </w:tcPr>
          <w:p w14:paraId="6066BB55" w14:textId="36F8C1E2"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3.6%</w:t>
            </w:r>
          </w:p>
        </w:tc>
        <w:tc>
          <w:tcPr>
            <w:tcW w:w="600" w:type="dxa"/>
          </w:tcPr>
          <w:p w14:paraId="073939E1" w14:textId="0032D206"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10CAA7B7" w14:textId="30C7B2BA" w:rsidR="0043548C" w:rsidRPr="00BC30DF" w:rsidRDefault="007E3A0E"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6CEE5961" w14:textId="44868CBA" w:rsidTr="0043548C">
        <w:tc>
          <w:tcPr>
            <w:tcW w:w="1335" w:type="dxa"/>
          </w:tcPr>
          <w:p w14:paraId="512CEBC6" w14:textId="1B94A236"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6.</w:t>
            </w:r>
          </w:p>
        </w:tc>
        <w:tc>
          <w:tcPr>
            <w:tcW w:w="1335" w:type="dxa"/>
          </w:tcPr>
          <w:p w14:paraId="435DDBC7" w14:textId="6E8EDF09"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Employees are satisfied with the policy of promotion based on performance appraisal</w:t>
            </w:r>
          </w:p>
        </w:tc>
        <w:tc>
          <w:tcPr>
            <w:tcW w:w="645" w:type="dxa"/>
          </w:tcPr>
          <w:p w14:paraId="02C53AC3" w14:textId="389A4FE5"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13</w:t>
            </w:r>
          </w:p>
        </w:tc>
        <w:tc>
          <w:tcPr>
            <w:tcW w:w="691" w:type="dxa"/>
          </w:tcPr>
          <w:p w14:paraId="5AD7151B" w14:textId="7F3A0410"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23.6%</w:t>
            </w:r>
          </w:p>
        </w:tc>
        <w:tc>
          <w:tcPr>
            <w:tcW w:w="615" w:type="dxa"/>
          </w:tcPr>
          <w:p w14:paraId="636BF9AB" w14:textId="6B2CF10C"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27</w:t>
            </w:r>
          </w:p>
        </w:tc>
        <w:tc>
          <w:tcPr>
            <w:tcW w:w="721" w:type="dxa"/>
          </w:tcPr>
          <w:p w14:paraId="6FCC9DA2" w14:textId="1D6B90CD"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49.1%</w:t>
            </w:r>
          </w:p>
        </w:tc>
        <w:tc>
          <w:tcPr>
            <w:tcW w:w="630" w:type="dxa"/>
          </w:tcPr>
          <w:p w14:paraId="4056031E" w14:textId="62350190"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11</w:t>
            </w:r>
          </w:p>
        </w:tc>
        <w:tc>
          <w:tcPr>
            <w:tcW w:w="706" w:type="dxa"/>
          </w:tcPr>
          <w:p w14:paraId="797C6948" w14:textId="6A77BB29"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20%</w:t>
            </w:r>
          </w:p>
        </w:tc>
        <w:tc>
          <w:tcPr>
            <w:tcW w:w="675" w:type="dxa"/>
          </w:tcPr>
          <w:p w14:paraId="3EC27941" w14:textId="0E540B09"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3</w:t>
            </w:r>
          </w:p>
        </w:tc>
        <w:tc>
          <w:tcPr>
            <w:tcW w:w="661" w:type="dxa"/>
          </w:tcPr>
          <w:p w14:paraId="69EB9195" w14:textId="6CA8FA75"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5.5%</w:t>
            </w:r>
          </w:p>
        </w:tc>
        <w:tc>
          <w:tcPr>
            <w:tcW w:w="600" w:type="dxa"/>
          </w:tcPr>
          <w:p w14:paraId="45B286E8" w14:textId="299D4C9F"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78D190B0" w14:textId="571619CA" w:rsidR="0043548C" w:rsidRPr="00BC30DF" w:rsidRDefault="00712106"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7507F0CF" w14:textId="099C3C50" w:rsidTr="0043548C">
        <w:tc>
          <w:tcPr>
            <w:tcW w:w="1335" w:type="dxa"/>
          </w:tcPr>
          <w:p w14:paraId="0EE7DC0C" w14:textId="2B07515D" w:rsidR="0043548C" w:rsidRPr="00BC30DF" w:rsidRDefault="004556FD" w:rsidP="00BC30DF">
            <w:pPr>
              <w:jc w:val="center"/>
              <w:rPr>
                <w:rFonts w:ascii="Times New Roman" w:hAnsi="Times New Roman" w:cs="Times New Roman"/>
                <w:lang w:bidi="bn-BD"/>
              </w:rPr>
            </w:pPr>
            <w:r w:rsidRPr="00BC30DF">
              <w:rPr>
                <w:rFonts w:ascii="Times New Roman" w:hAnsi="Times New Roman" w:cs="Times New Roman"/>
                <w:lang w:bidi="bn-BD"/>
              </w:rPr>
              <w:t>7.</w:t>
            </w:r>
          </w:p>
        </w:tc>
        <w:tc>
          <w:tcPr>
            <w:tcW w:w="1335" w:type="dxa"/>
          </w:tcPr>
          <w:p w14:paraId="6FF16AEF" w14:textId="66ABA346" w:rsidR="0043548C" w:rsidRPr="00BC30DF" w:rsidRDefault="004556FD" w:rsidP="00BC30DF">
            <w:pPr>
              <w:jc w:val="center"/>
              <w:rPr>
                <w:rFonts w:ascii="Times New Roman" w:hAnsi="Times New Roman" w:cs="Times New Roman"/>
                <w:lang w:bidi="bn-BD"/>
              </w:rPr>
            </w:pPr>
            <w:r w:rsidRPr="00BC30DF">
              <w:rPr>
                <w:rFonts w:ascii="Times New Roman" w:hAnsi="Times New Roman" w:cs="Times New Roman"/>
                <w:lang w:bidi="bn-BD"/>
              </w:rPr>
              <w:t>In performance evaluation, organization arrange satisfactory annual feedback session</w:t>
            </w:r>
          </w:p>
        </w:tc>
        <w:tc>
          <w:tcPr>
            <w:tcW w:w="645" w:type="dxa"/>
          </w:tcPr>
          <w:p w14:paraId="1BA043F8" w14:textId="04870E47"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691" w:type="dxa"/>
          </w:tcPr>
          <w:p w14:paraId="3BF2A5A5" w14:textId="072C196D"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15" w:type="dxa"/>
          </w:tcPr>
          <w:p w14:paraId="6E5C3F5B" w14:textId="1C73A027"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30</w:t>
            </w:r>
          </w:p>
        </w:tc>
        <w:tc>
          <w:tcPr>
            <w:tcW w:w="721" w:type="dxa"/>
          </w:tcPr>
          <w:p w14:paraId="5439364A" w14:textId="0587BBB9"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54.5%</w:t>
            </w:r>
          </w:p>
        </w:tc>
        <w:tc>
          <w:tcPr>
            <w:tcW w:w="630" w:type="dxa"/>
          </w:tcPr>
          <w:p w14:paraId="63F78416" w14:textId="43394B33"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9</w:t>
            </w:r>
          </w:p>
        </w:tc>
        <w:tc>
          <w:tcPr>
            <w:tcW w:w="706" w:type="dxa"/>
          </w:tcPr>
          <w:p w14:paraId="6B03D765" w14:textId="40DADA9A"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16.4%</w:t>
            </w:r>
          </w:p>
        </w:tc>
        <w:tc>
          <w:tcPr>
            <w:tcW w:w="675" w:type="dxa"/>
          </w:tcPr>
          <w:p w14:paraId="29932DEA" w14:textId="27010A5B"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5</w:t>
            </w:r>
          </w:p>
        </w:tc>
        <w:tc>
          <w:tcPr>
            <w:tcW w:w="661" w:type="dxa"/>
          </w:tcPr>
          <w:p w14:paraId="0B15F8F3" w14:textId="39FB6522"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9.1%</w:t>
            </w:r>
          </w:p>
        </w:tc>
        <w:tc>
          <w:tcPr>
            <w:tcW w:w="600" w:type="dxa"/>
          </w:tcPr>
          <w:p w14:paraId="0E552F65" w14:textId="7C63A8BB"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49C27D23" w14:textId="45738202" w:rsidR="0043548C" w:rsidRPr="00BC30DF" w:rsidRDefault="00F73A13"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2EB73FFF" w14:textId="6CDCB016" w:rsidTr="0043548C">
        <w:tc>
          <w:tcPr>
            <w:tcW w:w="1335" w:type="dxa"/>
          </w:tcPr>
          <w:p w14:paraId="4CAE1B1A" w14:textId="01C6A6CA"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8.</w:t>
            </w:r>
          </w:p>
        </w:tc>
        <w:tc>
          <w:tcPr>
            <w:tcW w:w="1335" w:type="dxa"/>
          </w:tcPr>
          <w:p w14:paraId="4E528F7C" w14:textId="7A0F4252"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The company maintain regular attendance system for evaluating performance appraisal</w:t>
            </w:r>
          </w:p>
        </w:tc>
        <w:tc>
          <w:tcPr>
            <w:tcW w:w="645" w:type="dxa"/>
          </w:tcPr>
          <w:p w14:paraId="5057561F" w14:textId="1166B20B"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15</w:t>
            </w:r>
          </w:p>
        </w:tc>
        <w:tc>
          <w:tcPr>
            <w:tcW w:w="691" w:type="dxa"/>
          </w:tcPr>
          <w:p w14:paraId="4AB90E9F" w14:textId="07F2362F"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27.3%</w:t>
            </w:r>
          </w:p>
        </w:tc>
        <w:tc>
          <w:tcPr>
            <w:tcW w:w="615" w:type="dxa"/>
          </w:tcPr>
          <w:p w14:paraId="418FC771" w14:textId="3B74DD66"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30</w:t>
            </w:r>
          </w:p>
        </w:tc>
        <w:tc>
          <w:tcPr>
            <w:tcW w:w="721" w:type="dxa"/>
          </w:tcPr>
          <w:p w14:paraId="3E8C85DD" w14:textId="28FEC143"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54.5%</w:t>
            </w:r>
          </w:p>
        </w:tc>
        <w:tc>
          <w:tcPr>
            <w:tcW w:w="630" w:type="dxa"/>
          </w:tcPr>
          <w:p w14:paraId="43E30E45" w14:textId="5048E7DA"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7</w:t>
            </w:r>
          </w:p>
        </w:tc>
        <w:tc>
          <w:tcPr>
            <w:tcW w:w="706" w:type="dxa"/>
          </w:tcPr>
          <w:p w14:paraId="6D780E9E" w14:textId="32153DF5"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12.7%</w:t>
            </w:r>
          </w:p>
        </w:tc>
        <w:tc>
          <w:tcPr>
            <w:tcW w:w="675" w:type="dxa"/>
          </w:tcPr>
          <w:p w14:paraId="78A74D32" w14:textId="73F6A54F"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661" w:type="dxa"/>
          </w:tcPr>
          <w:p w14:paraId="554B34B2" w14:textId="60616CEF"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3.6%</w:t>
            </w:r>
          </w:p>
        </w:tc>
        <w:tc>
          <w:tcPr>
            <w:tcW w:w="600" w:type="dxa"/>
          </w:tcPr>
          <w:p w14:paraId="45497917" w14:textId="149D059D"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736" w:type="dxa"/>
          </w:tcPr>
          <w:p w14:paraId="695C32D4" w14:textId="60F678E1" w:rsidR="0043548C" w:rsidRPr="00BC30DF" w:rsidRDefault="002A24A5" w:rsidP="00BC30DF">
            <w:pPr>
              <w:jc w:val="center"/>
              <w:rPr>
                <w:rFonts w:ascii="Times New Roman" w:hAnsi="Times New Roman" w:cs="Times New Roman"/>
                <w:lang w:bidi="bn-BD"/>
              </w:rPr>
            </w:pPr>
            <w:r w:rsidRPr="00BC30DF">
              <w:rPr>
                <w:rFonts w:ascii="Times New Roman" w:hAnsi="Times New Roman" w:cs="Times New Roman"/>
                <w:lang w:bidi="bn-BD"/>
              </w:rPr>
              <w:t>1.8%</w:t>
            </w:r>
          </w:p>
        </w:tc>
      </w:tr>
      <w:tr w:rsidR="00283596" w:rsidRPr="00BC30DF" w14:paraId="20E0981B" w14:textId="73436AB9" w:rsidTr="0043548C">
        <w:tc>
          <w:tcPr>
            <w:tcW w:w="1335" w:type="dxa"/>
          </w:tcPr>
          <w:p w14:paraId="471EEEE8" w14:textId="7F2DCF4A"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9.</w:t>
            </w:r>
          </w:p>
        </w:tc>
        <w:tc>
          <w:tcPr>
            <w:tcW w:w="1335" w:type="dxa"/>
          </w:tcPr>
          <w:p w14:paraId="08C008E2" w14:textId="159DC5EF"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Employees are satisfied with the given working hour by the company</w:t>
            </w:r>
          </w:p>
        </w:tc>
        <w:tc>
          <w:tcPr>
            <w:tcW w:w="645" w:type="dxa"/>
          </w:tcPr>
          <w:p w14:paraId="4A218E55" w14:textId="60BF20B0"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7</w:t>
            </w:r>
          </w:p>
        </w:tc>
        <w:tc>
          <w:tcPr>
            <w:tcW w:w="691" w:type="dxa"/>
          </w:tcPr>
          <w:p w14:paraId="693C08F1" w14:textId="45F4F312"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12.7%</w:t>
            </w:r>
          </w:p>
        </w:tc>
        <w:tc>
          <w:tcPr>
            <w:tcW w:w="615" w:type="dxa"/>
          </w:tcPr>
          <w:p w14:paraId="045E309E" w14:textId="4E041BC6"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34</w:t>
            </w:r>
          </w:p>
        </w:tc>
        <w:tc>
          <w:tcPr>
            <w:tcW w:w="721" w:type="dxa"/>
          </w:tcPr>
          <w:p w14:paraId="67CF33F4" w14:textId="58AA5DFA" w:rsidR="0043548C" w:rsidRPr="00BC30DF" w:rsidRDefault="00C92A8E" w:rsidP="00BC30DF">
            <w:pPr>
              <w:jc w:val="center"/>
              <w:rPr>
                <w:rFonts w:ascii="Times New Roman" w:hAnsi="Times New Roman" w:cs="Times New Roman"/>
                <w:lang w:bidi="bn-BD"/>
              </w:rPr>
            </w:pPr>
            <w:r w:rsidRPr="00BC30DF">
              <w:rPr>
                <w:rFonts w:ascii="Times New Roman" w:hAnsi="Times New Roman" w:cs="Times New Roman"/>
                <w:lang w:bidi="bn-BD"/>
              </w:rPr>
              <w:t>61.8%</w:t>
            </w:r>
          </w:p>
        </w:tc>
        <w:tc>
          <w:tcPr>
            <w:tcW w:w="630" w:type="dxa"/>
          </w:tcPr>
          <w:p w14:paraId="2C7BD9CB" w14:textId="20652BE1" w:rsidR="0043548C" w:rsidRPr="00BC30DF" w:rsidRDefault="003346DE" w:rsidP="00BC30DF">
            <w:pPr>
              <w:jc w:val="center"/>
              <w:rPr>
                <w:rFonts w:ascii="Times New Roman" w:hAnsi="Times New Roman" w:cs="Times New Roman"/>
                <w:lang w:bidi="bn-BD"/>
              </w:rPr>
            </w:pPr>
            <w:r w:rsidRPr="00BC30DF">
              <w:rPr>
                <w:rFonts w:ascii="Times New Roman" w:hAnsi="Times New Roman" w:cs="Times New Roman"/>
                <w:lang w:bidi="bn-BD"/>
              </w:rPr>
              <w:t>11</w:t>
            </w:r>
          </w:p>
        </w:tc>
        <w:tc>
          <w:tcPr>
            <w:tcW w:w="706" w:type="dxa"/>
          </w:tcPr>
          <w:p w14:paraId="16CED6D5" w14:textId="1B80B64A" w:rsidR="0043548C" w:rsidRPr="00BC30DF" w:rsidRDefault="003346DE" w:rsidP="00BC30DF">
            <w:pPr>
              <w:jc w:val="center"/>
              <w:rPr>
                <w:rFonts w:ascii="Times New Roman" w:hAnsi="Times New Roman" w:cs="Times New Roman"/>
                <w:lang w:bidi="bn-BD"/>
              </w:rPr>
            </w:pPr>
            <w:r w:rsidRPr="00BC30DF">
              <w:rPr>
                <w:rFonts w:ascii="Times New Roman" w:hAnsi="Times New Roman" w:cs="Times New Roman"/>
                <w:lang w:bidi="bn-BD"/>
              </w:rPr>
              <w:t>20%</w:t>
            </w:r>
          </w:p>
        </w:tc>
        <w:tc>
          <w:tcPr>
            <w:tcW w:w="675" w:type="dxa"/>
          </w:tcPr>
          <w:p w14:paraId="265F03A9" w14:textId="395C853C" w:rsidR="0043548C" w:rsidRPr="00BC30DF" w:rsidRDefault="001E0B6E"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661" w:type="dxa"/>
          </w:tcPr>
          <w:p w14:paraId="48E11861" w14:textId="0D345F9E" w:rsidR="0043548C" w:rsidRPr="00BC30DF" w:rsidRDefault="001E0B6E" w:rsidP="00BC30DF">
            <w:pPr>
              <w:jc w:val="center"/>
              <w:rPr>
                <w:rFonts w:ascii="Times New Roman" w:hAnsi="Times New Roman" w:cs="Times New Roman"/>
                <w:lang w:bidi="bn-BD"/>
              </w:rPr>
            </w:pPr>
            <w:r w:rsidRPr="00BC30DF">
              <w:rPr>
                <w:rFonts w:ascii="Times New Roman" w:hAnsi="Times New Roman" w:cs="Times New Roman"/>
                <w:lang w:bidi="bn-BD"/>
              </w:rPr>
              <w:t>3.6%</w:t>
            </w:r>
          </w:p>
        </w:tc>
        <w:tc>
          <w:tcPr>
            <w:tcW w:w="600" w:type="dxa"/>
          </w:tcPr>
          <w:p w14:paraId="261C25BD" w14:textId="2D44E466" w:rsidR="0043548C" w:rsidRPr="00BC30DF" w:rsidRDefault="001E0B6E"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736" w:type="dxa"/>
          </w:tcPr>
          <w:p w14:paraId="7C623BA1" w14:textId="67A75C27" w:rsidR="0043548C" w:rsidRPr="00BC30DF" w:rsidRDefault="001E0B6E" w:rsidP="00BC30DF">
            <w:pPr>
              <w:jc w:val="center"/>
              <w:rPr>
                <w:rFonts w:ascii="Times New Roman" w:hAnsi="Times New Roman" w:cs="Times New Roman"/>
                <w:lang w:bidi="bn-BD"/>
              </w:rPr>
            </w:pPr>
            <w:r w:rsidRPr="00BC30DF">
              <w:rPr>
                <w:rFonts w:ascii="Times New Roman" w:hAnsi="Times New Roman" w:cs="Times New Roman"/>
                <w:lang w:bidi="bn-BD"/>
              </w:rPr>
              <w:t>3.6%</w:t>
            </w:r>
          </w:p>
        </w:tc>
      </w:tr>
      <w:tr w:rsidR="00283596" w:rsidRPr="00BC30DF" w14:paraId="0794105B" w14:textId="1C0CD8E0" w:rsidTr="0043548C">
        <w:tc>
          <w:tcPr>
            <w:tcW w:w="1335" w:type="dxa"/>
          </w:tcPr>
          <w:p w14:paraId="6338127B" w14:textId="304514E5"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1335" w:type="dxa"/>
          </w:tcPr>
          <w:p w14:paraId="7929EE3E" w14:textId="049F9CC3"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The determined KPI is satisfactory for all levels of employee</w:t>
            </w:r>
          </w:p>
        </w:tc>
        <w:tc>
          <w:tcPr>
            <w:tcW w:w="645" w:type="dxa"/>
          </w:tcPr>
          <w:p w14:paraId="58A5C080" w14:textId="7A4DA666"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9</w:t>
            </w:r>
          </w:p>
        </w:tc>
        <w:tc>
          <w:tcPr>
            <w:tcW w:w="691" w:type="dxa"/>
          </w:tcPr>
          <w:p w14:paraId="464765EF" w14:textId="5CCD36CF"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16.4%</w:t>
            </w:r>
          </w:p>
        </w:tc>
        <w:tc>
          <w:tcPr>
            <w:tcW w:w="615" w:type="dxa"/>
          </w:tcPr>
          <w:p w14:paraId="69D6D1A1" w14:textId="261E2E69"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30</w:t>
            </w:r>
          </w:p>
        </w:tc>
        <w:tc>
          <w:tcPr>
            <w:tcW w:w="721" w:type="dxa"/>
          </w:tcPr>
          <w:p w14:paraId="1E712E7D" w14:textId="7C7A6C94"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54.5%</w:t>
            </w:r>
          </w:p>
        </w:tc>
        <w:tc>
          <w:tcPr>
            <w:tcW w:w="630" w:type="dxa"/>
          </w:tcPr>
          <w:p w14:paraId="7134F33D" w14:textId="617F410B"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11</w:t>
            </w:r>
          </w:p>
        </w:tc>
        <w:tc>
          <w:tcPr>
            <w:tcW w:w="706" w:type="dxa"/>
          </w:tcPr>
          <w:p w14:paraId="40A013FB" w14:textId="656FCD18"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20%</w:t>
            </w:r>
          </w:p>
        </w:tc>
        <w:tc>
          <w:tcPr>
            <w:tcW w:w="675" w:type="dxa"/>
          </w:tcPr>
          <w:p w14:paraId="17645EA1" w14:textId="0D1BEBA3"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3</w:t>
            </w:r>
          </w:p>
        </w:tc>
        <w:tc>
          <w:tcPr>
            <w:tcW w:w="661" w:type="dxa"/>
          </w:tcPr>
          <w:p w14:paraId="1599C396" w14:textId="37E715D1"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5.5%</w:t>
            </w:r>
          </w:p>
        </w:tc>
        <w:tc>
          <w:tcPr>
            <w:tcW w:w="600" w:type="dxa"/>
          </w:tcPr>
          <w:p w14:paraId="008EF686" w14:textId="373CC798"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2</w:t>
            </w:r>
          </w:p>
        </w:tc>
        <w:tc>
          <w:tcPr>
            <w:tcW w:w="736" w:type="dxa"/>
          </w:tcPr>
          <w:p w14:paraId="33E8C325" w14:textId="40804A54" w:rsidR="0043548C" w:rsidRPr="00BC30DF" w:rsidRDefault="00C96293" w:rsidP="00BC30DF">
            <w:pPr>
              <w:jc w:val="center"/>
              <w:rPr>
                <w:rFonts w:ascii="Times New Roman" w:hAnsi="Times New Roman" w:cs="Times New Roman"/>
                <w:lang w:bidi="bn-BD"/>
              </w:rPr>
            </w:pPr>
            <w:r w:rsidRPr="00BC30DF">
              <w:rPr>
                <w:rFonts w:ascii="Times New Roman" w:hAnsi="Times New Roman" w:cs="Times New Roman"/>
                <w:lang w:bidi="bn-BD"/>
              </w:rPr>
              <w:t>3.6%</w:t>
            </w:r>
          </w:p>
        </w:tc>
      </w:tr>
      <w:tr w:rsidR="00283596" w:rsidRPr="00BC30DF" w14:paraId="4578428A" w14:textId="4E3CD6F7" w:rsidTr="0043548C">
        <w:tc>
          <w:tcPr>
            <w:tcW w:w="1335" w:type="dxa"/>
          </w:tcPr>
          <w:p w14:paraId="564423D6" w14:textId="3865D56B"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11.</w:t>
            </w:r>
          </w:p>
        </w:tc>
        <w:tc>
          <w:tcPr>
            <w:tcW w:w="1335" w:type="dxa"/>
          </w:tcPr>
          <w:p w14:paraId="0F1FB79A" w14:textId="36702CEA"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The BARS system is useful for determining performance appraisals</w:t>
            </w:r>
          </w:p>
        </w:tc>
        <w:tc>
          <w:tcPr>
            <w:tcW w:w="645" w:type="dxa"/>
          </w:tcPr>
          <w:p w14:paraId="4ED34B7D" w14:textId="6336293A"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691" w:type="dxa"/>
          </w:tcPr>
          <w:p w14:paraId="38FCF8D9" w14:textId="07C0BD53"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15" w:type="dxa"/>
          </w:tcPr>
          <w:p w14:paraId="1B03CB43" w14:textId="11C0C066"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33</w:t>
            </w:r>
          </w:p>
        </w:tc>
        <w:tc>
          <w:tcPr>
            <w:tcW w:w="721" w:type="dxa"/>
          </w:tcPr>
          <w:p w14:paraId="7B18B4D9" w14:textId="4174861C"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60%</w:t>
            </w:r>
          </w:p>
        </w:tc>
        <w:tc>
          <w:tcPr>
            <w:tcW w:w="630" w:type="dxa"/>
          </w:tcPr>
          <w:p w14:paraId="7B997C70" w14:textId="5F93FE30"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13</w:t>
            </w:r>
          </w:p>
        </w:tc>
        <w:tc>
          <w:tcPr>
            <w:tcW w:w="706" w:type="dxa"/>
          </w:tcPr>
          <w:p w14:paraId="09ECC330" w14:textId="791E3FE2"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23.6%</w:t>
            </w:r>
          </w:p>
        </w:tc>
        <w:tc>
          <w:tcPr>
            <w:tcW w:w="675" w:type="dxa"/>
          </w:tcPr>
          <w:p w14:paraId="4A47D03E" w14:textId="1885B40B"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661" w:type="dxa"/>
          </w:tcPr>
          <w:p w14:paraId="183AE823" w14:textId="57187235"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600" w:type="dxa"/>
          </w:tcPr>
          <w:p w14:paraId="400CC898" w14:textId="5FE25203"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736" w:type="dxa"/>
          </w:tcPr>
          <w:p w14:paraId="0F0FA683" w14:textId="7AB69E83" w:rsidR="0043548C" w:rsidRPr="00BC30DF" w:rsidRDefault="001742D1" w:rsidP="00BC30DF">
            <w:pPr>
              <w:jc w:val="center"/>
              <w:rPr>
                <w:rFonts w:ascii="Times New Roman" w:hAnsi="Times New Roman" w:cs="Times New Roman"/>
                <w:lang w:bidi="bn-BD"/>
              </w:rPr>
            </w:pPr>
            <w:r w:rsidRPr="00BC30DF">
              <w:rPr>
                <w:rFonts w:ascii="Times New Roman" w:hAnsi="Times New Roman" w:cs="Times New Roman"/>
                <w:lang w:bidi="bn-BD"/>
              </w:rPr>
              <w:t>0%</w:t>
            </w:r>
          </w:p>
        </w:tc>
      </w:tr>
      <w:tr w:rsidR="00283596" w:rsidRPr="00BC30DF" w14:paraId="03CAC4E7" w14:textId="5EA21B40" w:rsidTr="0043548C">
        <w:tc>
          <w:tcPr>
            <w:tcW w:w="1335" w:type="dxa"/>
          </w:tcPr>
          <w:p w14:paraId="319D8160" w14:textId="76C0AD0A" w:rsidR="0043548C" w:rsidRPr="00BC30DF" w:rsidRDefault="00E83259" w:rsidP="00BC30DF">
            <w:pPr>
              <w:jc w:val="center"/>
              <w:rPr>
                <w:rFonts w:ascii="Times New Roman" w:hAnsi="Times New Roman" w:cs="Times New Roman"/>
                <w:lang w:bidi="bn-BD"/>
              </w:rPr>
            </w:pPr>
            <w:r w:rsidRPr="00BC30DF">
              <w:rPr>
                <w:rFonts w:ascii="Times New Roman" w:hAnsi="Times New Roman" w:cs="Times New Roman"/>
                <w:lang w:bidi="bn-BD"/>
              </w:rPr>
              <w:t>12.</w:t>
            </w:r>
          </w:p>
        </w:tc>
        <w:tc>
          <w:tcPr>
            <w:tcW w:w="1335" w:type="dxa"/>
          </w:tcPr>
          <w:p w14:paraId="0279002B" w14:textId="3B1F5610" w:rsidR="0043548C" w:rsidRPr="00BC30DF" w:rsidRDefault="00E83259" w:rsidP="00BC30DF">
            <w:pPr>
              <w:jc w:val="center"/>
              <w:rPr>
                <w:rFonts w:ascii="Times New Roman" w:hAnsi="Times New Roman" w:cs="Times New Roman"/>
                <w:lang w:bidi="bn-BD"/>
              </w:rPr>
            </w:pPr>
            <w:r w:rsidRPr="00BC30DF">
              <w:rPr>
                <w:rFonts w:ascii="Times New Roman" w:hAnsi="Times New Roman" w:cs="Times New Roman"/>
                <w:lang w:bidi="bn-BD"/>
              </w:rPr>
              <w:t xml:space="preserve">Other PA systems (like 360-degree feedback, </w:t>
            </w:r>
            <w:r w:rsidRPr="00BC30DF">
              <w:rPr>
                <w:rFonts w:ascii="Times New Roman" w:hAnsi="Times New Roman" w:cs="Times New Roman"/>
                <w:lang w:bidi="bn-BD"/>
              </w:rPr>
              <w:lastRenderedPageBreak/>
              <w:t>Graphic Rating Scale) these also followed by the company sometimes based on situation</w:t>
            </w:r>
          </w:p>
        </w:tc>
        <w:tc>
          <w:tcPr>
            <w:tcW w:w="645" w:type="dxa"/>
          </w:tcPr>
          <w:p w14:paraId="77081F40" w14:textId="0722982A" w:rsidR="0043548C" w:rsidRPr="00BC30DF" w:rsidRDefault="008C5007" w:rsidP="00BC30DF">
            <w:pPr>
              <w:jc w:val="center"/>
              <w:rPr>
                <w:rFonts w:ascii="Times New Roman" w:hAnsi="Times New Roman" w:cs="Times New Roman"/>
                <w:lang w:bidi="bn-BD"/>
              </w:rPr>
            </w:pPr>
            <w:r w:rsidRPr="00BC30DF">
              <w:rPr>
                <w:rFonts w:ascii="Times New Roman" w:hAnsi="Times New Roman" w:cs="Times New Roman"/>
                <w:lang w:bidi="bn-BD"/>
              </w:rPr>
              <w:lastRenderedPageBreak/>
              <w:t>13</w:t>
            </w:r>
          </w:p>
        </w:tc>
        <w:tc>
          <w:tcPr>
            <w:tcW w:w="691" w:type="dxa"/>
          </w:tcPr>
          <w:p w14:paraId="16677FFB" w14:textId="2065C621" w:rsidR="0043548C" w:rsidRPr="00BC30DF" w:rsidRDefault="008C5007" w:rsidP="00BC30DF">
            <w:pPr>
              <w:jc w:val="center"/>
              <w:rPr>
                <w:rFonts w:ascii="Times New Roman" w:hAnsi="Times New Roman" w:cs="Times New Roman"/>
                <w:lang w:bidi="bn-BD"/>
              </w:rPr>
            </w:pPr>
            <w:r w:rsidRPr="00BC30DF">
              <w:rPr>
                <w:rFonts w:ascii="Times New Roman" w:hAnsi="Times New Roman" w:cs="Times New Roman"/>
                <w:lang w:bidi="bn-BD"/>
              </w:rPr>
              <w:t>23.6%</w:t>
            </w:r>
          </w:p>
        </w:tc>
        <w:tc>
          <w:tcPr>
            <w:tcW w:w="615" w:type="dxa"/>
          </w:tcPr>
          <w:p w14:paraId="0DA3CBD9" w14:textId="4B733931"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27</w:t>
            </w:r>
          </w:p>
        </w:tc>
        <w:tc>
          <w:tcPr>
            <w:tcW w:w="721" w:type="dxa"/>
          </w:tcPr>
          <w:p w14:paraId="5EF81922" w14:textId="6E631972"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49.1%</w:t>
            </w:r>
          </w:p>
        </w:tc>
        <w:tc>
          <w:tcPr>
            <w:tcW w:w="630" w:type="dxa"/>
          </w:tcPr>
          <w:p w14:paraId="5FCFF61B" w14:textId="647A2EED"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12</w:t>
            </w:r>
          </w:p>
        </w:tc>
        <w:tc>
          <w:tcPr>
            <w:tcW w:w="706" w:type="dxa"/>
          </w:tcPr>
          <w:p w14:paraId="6F7E902D" w14:textId="2596F56D"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21.8%</w:t>
            </w:r>
          </w:p>
        </w:tc>
        <w:tc>
          <w:tcPr>
            <w:tcW w:w="675" w:type="dxa"/>
          </w:tcPr>
          <w:p w14:paraId="48216571" w14:textId="2B521264"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3</w:t>
            </w:r>
          </w:p>
        </w:tc>
        <w:tc>
          <w:tcPr>
            <w:tcW w:w="661" w:type="dxa"/>
          </w:tcPr>
          <w:p w14:paraId="079C5267" w14:textId="73F98F2A"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5.5%</w:t>
            </w:r>
          </w:p>
        </w:tc>
        <w:tc>
          <w:tcPr>
            <w:tcW w:w="600" w:type="dxa"/>
          </w:tcPr>
          <w:p w14:paraId="443D6EA7" w14:textId="47F63F36"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736" w:type="dxa"/>
          </w:tcPr>
          <w:p w14:paraId="0BFC43D7" w14:textId="5915B84C" w:rsidR="0043548C" w:rsidRPr="00BC30DF" w:rsidRDefault="00E86E13" w:rsidP="00BC30DF">
            <w:pPr>
              <w:jc w:val="center"/>
              <w:rPr>
                <w:rFonts w:ascii="Times New Roman" w:hAnsi="Times New Roman" w:cs="Times New Roman"/>
                <w:lang w:bidi="bn-BD"/>
              </w:rPr>
            </w:pPr>
            <w:r w:rsidRPr="00BC30DF">
              <w:rPr>
                <w:rFonts w:ascii="Times New Roman" w:hAnsi="Times New Roman" w:cs="Times New Roman"/>
                <w:lang w:bidi="bn-BD"/>
              </w:rPr>
              <w:t>0%</w:t>
            </w:r>
          </w:p>
        </w:tc>
      </w:tr>
      <w:tr w:rsidR="00283596" w:rsidRPr="00BC30DF" w14:paraId="71DE7D2B" w14:textId="3F8F3F9F" w:rsidTr="0043548C">
        <w:tc>
          <w:tcPr>
            <w:tcW w:w="1335" w:type="dxa"/>
          </w:tcPr>
          <w:p w14:paraId="14F0894B" w14:textId="70356579"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13.</w:t>
            </w:r>
          </w:p>
        </w:tc>
        <w:tc>
          <w:tcPr>
            <w:tcW w:w="1335" w:type="dxa"/>
          </w:tcPr>
          <w:p w14:paraId="6ACFBEA3" w14:textId="0877E0DB"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The determined period (duration) is perfect for appraising performance</w:t>
            </w:r>
          </w:p>
        </w:tc>
        <w:tc>
          <w:tcPr>
            <w:tcW w:w="645" w:type="dxa"/>
          </w:tcPr>
          <w:p w14:paraId="3ED15C7D" w14:textId="2627B646"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9</w:t>
            </w:r>
          </w:p>
        </w:tc>
        <w:tc>
          <w:tcPr>
            <w:tcW w:w="691" w:type="dxa"/>
          </w:tcPr>
          <w:p w14:paraId="0376358E" w14:textId="1485C6DE"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16.4%</w:t>
            </w:r>
          </w:p>
        </w:tc>
        <w:tc>
          <w:tcPr>
            <w:tcW w:w="615" w:type="dxa"/>
          </w:tcPr>
          <w:p w14:paraId="00D60932" w14:textId="6A6BCD08"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31</w:t>
            </w:r>
          </w:p>
        </w:tc>
        <w:tc>
          <w:tcPr>
            <w:tcW w:w="721" w:type="dxa"/>
          </w:tcPr>
          <w:p w14:paraId="373480A7" w14:textId="0D952584"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56.4%</w:t>
            </w:r>
          </w:p>
        </w:tc>
        <w:tc>
          <w:tcPr>
            <w:tcW w:w="630" w:type="dxa"/>
          </w:tcPr>
          <w:p w14:paraId="2E2B7837" w14:textId="2C3A8B3E"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14</w:t>
            </w:r>
          </w:p>
        </w:tc>
        <w:tc>
          <w:tcPr>
            <w:tcW w:w="706" w:type="dxa"/>
          </w:tcPr>
          <w:p w14:paraId="6B0759BE" w14:textId="1E21E34A"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25.5%</w:t>
            </w:r>
          </w:p>
        </w:tc>
        <w:tc>
          <w:tcPr>
            <w:tcW w:w="675" w:type="dxa"/>
          </w:tcPr>
          <w:p w14:paraId="54AFA089" w14:textId="1519415D"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1</w:t>
            </w:r>
          </w:p>
        </w:tc>
        <w:tc>
          <w:tcPr>
            <w:tcW w:w="661" w:type="dxa"/>
          </w:tcPr>
          <w:p w14:paraId="6646BEFC" w14:textId="7CBEAECE"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1.8%</w:t>
            </w:r>
          </w:p>
        </w:tc>
        <w:tc>
          <w:tcPr>
            <w:tcW w:w="600" w:type="dxa"/>
          </w:tcPr>
          <w:p w14:paraId="70AE82D8" w14:textId="3A45072D"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736" w:type="dxa"/>
          </w:tcPr>
          <w:p w14:paraId="75888236" w14:textId="4A33ADB2" w:rsidR="0043548C" w:rsidRPr="00BC30DF" w:rsidRDefault="00125C57" w:rsidP="00BC30DF">
            <w:pPr>
              <w:jc w:val="center"/>
              <w:rPr>
                <w:rFonts w:ascii="Times New Roman" w:hAnsi="Times New Roman" w:cs="Times New Roman"/>
                <w:lang w:bidi="bn-BD"/>
              </w:rPr>
            </w:pPr>
            <w:r w:rsidRPr="00BC30DF">
              <w:rPr>
                <w:rFonts w:ascii="Times New Roman" w:hAnsi="Times New Roman" w:cs="Times New Roman"/>
                <w:lang w:bidi="bn-BD"/>
              </w:rPr>
              <w:t>0%</w:t>
            </w:r>
          </w:p>
        </w:tc>
      </w:tr>
      <w:tr w:rsidR="00283596" w:rsidRPr="00BC30DF" w14:paraId="19F37BDB" w14:textId="138D5DF2" w:rsidTr="0043548C">
        <w:tc>
          <w:tcPr>
            <w:tcW w:w="1335" w:type="dxa"/>
          </w:tcPr>
          <w:p w14:paraId="7F74DF9E" w14:textId="6C184865"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14.</w:t>
            </w:r>
          </w:p>
        </w:tc>
        <w:tc>
          <w:tcPr>
            <w:tcW w:w="1335" w:type="dxa"/>
          </w:tcPr>
          <w:p w14:paraId="41B39A1F" w14:textId="79F9EED9"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The given incentive payment is satisfactory</w:t>
            </w:r>
          </w:p>
        </w:tc>
        <w:tc>
          <w:tcPr>
            <w:tcW w:w="645" w:type="dxa"/>
          </w:tcPr>
          <w:p w14:paraId="222C7C7E" w14:textId="4C62F7FF"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7</w:t>
            </w:r>
          </w:p>
        </w:tc>
        <w:tc>
          <w:tcPr>
            <w:tcW w:w="691" w:type="dxa"/>
          </w:tcPr>
          <w:p w14:paraId="3FB1DB8F" w14:textId="30A4F5F5"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12.7%</w:t>
            </w:r>
          </w:p>
        </w:tc>
        <w:tc>
          <w:tcPr>
            <w:tcW w:w="615" w:type="dxa"/>
          </w:tcPr>
          <w:p w14:paraId="1FB0B076" w14:textId="19143543"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24</w:t>
            </w:r>
          </w:p>
        </w:tc>
        <w:tc>
          <w:tcPr>
            <w:tcW w:w="721" w:type="dxa"/>
          </w:tcPr>
          <w:p w14:paraId="3A2F4E83" w14:textId="6C651A9D"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43.6%</w:t>
            </w:r>
          </w:p>
        </w:tc>
        <w:tc>
          <w:tcPr>
            <w:tcW w:w="630" w:type="dxa"/>
          </w:tcPr>
          <w:p w14:paraId="586E6BAB" w14:textId="7DBAEEBE"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4</w:t>
            </w:r>
          </w:p>
        </w:tc>
        <w:tc>
          <w:tcPr>
            <w:tcW w:w="706" w:type="dxa"/>
          </w:tcPr>
          <w:p w14:paraId="683F5E5C" w14:textId="5282C7A2"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7.3%</w:t>
            </w:r>
          </w:p>
        </w:tc>
        <w:tc>
          <w:tcPr>
            <w:tcW w:w="675" w:type="dxa"/>
          </w:tcPr>
          <w:p w14:paraId="1F255FEE" w14:textId="4CBA6BE8"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661" w:type="dxa"/>
          </w:tcPr>
          <w:p w14:paraId="2BC2B043" w14:textId="45BA2755"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00" w:type="dxa"/>
          </w:tcPr>
          <w:p w14:paraId="77DDFB02" w14:textId="09718193"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736" w:type="dxa"/>
          </w:tcPr>
          <w:p w14:paraId="3159D85E" w14:textId="74B3D95D" w:rsidR="0043548C" w:rsidRPr="00BC30DF" w:rsidRDefault="00283596" w:rsidP="00BC30DF">
            <w:pPr>
              <w:jc w:val="center"/>
              <w:rPr>
                <w:rFonts w:ascii="Times New Roman" w:hAnsi="Times New Roman" w:cs="Times New Roman"/>
                <w:lang w:bidi="bn-BD"/>
              </w:rPr>
            </w:pPr>
            <w:r w:rsidRPr="00BC30DF">
              <w:rPr>
                <w:rFonts w:ascii="Times New Roman" w:hAnsi="Times New Roman" w:cs="Times New Roman"/>
                <w:lang w:bidi="bn-BD"/>
              </w:rPr>
              <w:t>18.2%</w:t>
            </w:r>
          </w:p>
        </w:tc>
      </w:tr>
      <w:tr w:rsidR="00283596" w:rsidRPr="00BC30DF" w14:paraId="163CF928" w14:textId="1E8823A5" w:rsidTr="0043548C">
        <w:tc>
          <w:tcPr>
            <w:tcW w:w="1335" w:type="dxa"/>
          </w:tcPr>
          <w:p w14:paraId="2CE34B6A" w14:textId="45AD6AEF"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15.</w:t>
            </w:r>
          </w:p>
        </w:tc>
        <w:tc>
          <w:tcPr>
            <w:tcW w:w="1335" w:type="dxa"/>
          </w:tcPr>
          <w:p w14:paraId="403F4EA7" w14:textId="77777777" w:rsidR="00EC3CCD"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Organization follows</w:t>
            </w:r>
          </w:p>
          <w:p w14:paraId="26D0E698" w14:textId="7869DF84"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“Person Focused Pay” system for the best performer which is satisfactory</w:t>
            </w:r>
          </w:p>
        </w:tc>
        <w:tc>
          <w:tcPr>
            <w:tcW w:w="645" w:type="dxa"/>
          </w:tcPr>
          <w:p w14:paraId="372B1AD4" w14:textId="6609CD7D"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10</w:t>
            </w:r>
          </w:p>
        </w:tc>
        <w:tc>
          <w:tcPr>
            <w:tcW w:w="691" w:type="dxa"/>
          </w:tcPr>
          <w:p w14:paraId="1E93BCB7" w14:textId="09F73019"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18.2%</w:t>
            </w:r>
          </w:p>
        </w:tc>
        <w:tc>
          <w:tcPr>
            <w:tcW w:w="615" w:type="dxa"/>
          </w:tcPr>
          <w:p w14:paraId="0BB1070B" w14:textId="0252DC36"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33</w:t>
            </w:r>
          </w:p>
        </w:tc>
        <w:tc>
          <w:tcPr>
            <w:tcW w:w="721" w:type="dxa"/>
          </w:tcPr>
          <w:p w14:paraId="3BF15A8E" w14:textId="114CE5DA"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60%</w:t>
            </w:r>
          </w:p>
        </w:tc>
        <w:tc>
          <w:tcPr>
            <w:tcW w:w="630" w:type="dxa"/>
          </w:tcPr>
          <w:p w14:paraId="2167E42D" w14:textId="4E1A95F7"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8</w:t>
            </w:r>
          </w:p>
        </w:tc>
        <w:tc>
          <w:tcPr>
            <w:tcW w:w="706" w:type="dxa"/>
          </w:tcPr>
          <w:p w14:paraId="716B9E0C" w14:textId="3031B0C6"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14.5%</w:t>
            </w:r>
          </w:p>
        </w:tc>
        <w:tc>
          <w:tcPr>
            <w:tcW w:w="675" w:type="dxa"/>
          </w:tcPr>
          <w:p w14:paraId="29A94826" w14:textId="7D57695D"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4</w:t>
            </w:r>
          </w:p>
        </w:tc>
        <w:tc>
          <w:tcPr>
            <w:tcW w:w="661" w:type="dxa"/>
          </w:tcPr>
          <w:p w14:paraId="34FC7CCF" w14:textId="14AC1ACD"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7.3%</w:t>
            </w:r>
          </w:p>
        </w:tc>
        <w:tc>
          <w:tcPr>
            <w:tcW w:w="600" w:type="dxa"/>
          </w:tcPr>
          <w:p w14:paraId="5E419D50" w14:textId="298CDFAC"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0</w:t>
            </w:r>
          </w:p>
        </w:tc>
        <w:tc>
          <w:tcPr>
            <w:tcW w:w="736" w:type="dxa"/>
          </w:tcPr>
          <w:p w14:paraId="67CC4396" w14:textId="34EBBB27" w:rsidR="0043548C" w:rsidRPr="00BC30DF" w:rsidRDefault="00D674EB" w:rsidP="00BC30DF">
            <w:pPr>
              <w:jc w:val="center"/>
              <w:rPr>
                <w:rFonts w:ascii="Times New Roman" w:hAnsi="Times New Roman" w:cs="Times New Roman"/>
                <w:lang w:bidi="bn-BD"/>
              </w:rPr>
            </w:pPr>
            <w:r w:rsidRPr="00BC30DF">
              <w:rPr>
                <w:rFonts w:ascii="Times New Roman" w:hAnsi="Times New Roman" w:cs="Times New Roman"/>
                <w:lang w:bidi="bn-BD"/>
              </w:rPr>
              <w:t>0%</w:t>
            </w:r>
          </w:p>
        </w:tc>
      </w:tr>
    </w:tbl>
    <w:p w14:paraId="1C153594" w14:textId="40BE5218" w:rsidR="004B0534" w:rsidRPr="006100AB" w:rsidRDefault="004B0534" w:rsidP="00BC30DF">
      <w:pPr>
        <w:jc w:val="center"/>
        <w:rPr>
          <w:rFonts w:ascii="Times New Roman" w:hAnsi="Times New Roman" w:cs="Times New Roman"/>
          <w:sz w:val="24"/>
          <w:szCs w:val="24"/>
          <w:lang w:bidi="bn-BD"/>
        </w:rPr>
      </w:pPr>
    </w:p>
    <w:p w14:paraId="10253CCE" w14:textId="77777777" w:rsidR="006100AB" w:rsidRDefault="006100AB" w:rsidP="00BC30DF">
      <w:pPr>
        <w:jc w:val="center"/>
        <w:rPr>
          <w:rFonts w:ascii="Times New Roman" w:hAnsi="Times New Roman" w:cs="Times New Roman"/>
          <w:sz w:val="24"/>
          <w:szCs w:val="24"/>
          <w:lang w:bidi="bn-BD"/>
        </w:rPr>
      </w:pPr>
    </w:p>
    <w:p w14:paraId="6279B9B4" w14:textId="77777777" w:rsidR="006100AB" w:rsidRDefault="006100AB" w:rsidP="00BC30DF">
      <w:pPr>
        <w:jc w:val="center"/>
        <w:rPr>
          <w:rFonts w:ascii="Times New Roman" w:hAnsi="Times New Roman" w:cs="Times New Roman"/>
          <w:sz w:val="24"/>
          <w:szCs w:val="24"/>
          <w:lang w:bidi="bn-BD"/>
        </w:rPr>
      </w:pPr>
    </w:p>
    <w:p w14:paraId="1B1FED6A" w14:textId="77777777" w:rsidR="006100AB" w:rsidRDefault="006100AB" w:rsidP="00BC30DF">
      <w:pPr>
        <w:jc w:val="center"/>
        <w:rPr>
          <w:rFonts w:ascii="Times New Roman" w:hAnsi="Times New Roman" w:cs="Times New Roman"/>
          <w:sz w:val="24"/>
          <w:szCs w:val="24"/>
          <w:lang w:bidi="bn-BD"/>
        </w:rPr>
      </w:pPr>
    </w:p>
    <w:p w14:paraId="65B6B475" w14:textId="77777777" w:rsidR="006100AB" w:rsidRDefault="006100AB" w:rsidP="00BC30DF">
      <w:pPr>
        <w:jc w:val="center"/>
        <w:rPr>
          <w:rFonts w:ascii="Times New Roman" w:hAnsi="Times New Roman" w:cs="Times New Roman"/>
          <w:sz w:val="24"/>
          <w:szCs w:val="24"/>
          <w:lang w:bidi="bn-BD"/>
        </w:rPr>
      </w:pPr>
    </w:p>
    <w:p w14:paraId="037FAA37" w14:textId="77777777" w:rsidR="006100AB" w:rsidRDefault="006100AB" w:rsidP="00BC30DF">
      <w:pPr>
        <w:jc w:val="center"/>
        <w:rPr>
          <w:rFonts w:ascii="Times New Roman" w:hAnsi="Times New Roman" w:cs="Times New Roman"/>
          <w:sz w:val="24"/>
          <w:szCs w:val="24"/>
          <w:lang w:bidi="bn-BD"/>
        </w:rPr>
      </w:pPr>
    </w:p>
    <w:p w14:paraId="603C03D5" w14:textId="77777777" w:rsidR="006100AB" w:rsidRDefault="006100AB" w:rsidP="00BC30DF">
      <w:pPr>
        <w:jc w:val="center"/>
        <w:rPr>
          <w:rFonts w:ascii="Times New Roman" w:hAnsi="Times New Roman" w:cs="Times New Roman"/>
          <w:sz w:val="24"/>
          <w:szCs w:val="24"/>
          <w:lang w:bidi="bn-BD"/>
        </w:rPr>
      </w:pPr>
    </w:p>
    <w:p w14:paraId="3E642E8B" w14:textId="77777777" w:rsidR="006100AB" w:rsidRDefault="006100AB" w:rsidP="00BC30DF">
      <w:pPr>
        <w:jc w:val="center"/>
        <w:rPr>
          <w:rFonts w:ascii="Times New Roman" w:hAnsi="Times New Roman" w:cs="Times New Roman"/>
          <w:sz w:val="24"/>
          <w:szCs w:val="24"/>
          <w:lang w:bidi="bn-BD"/>
        </w:rPr>
      </w:pPr>
    </w:p>
    <w:p w14:paraId="3C20F965" w14:textId="77777777" w:rsidR="006100AB" w:rsidRDefault="006100AB" w:rsidP="00BC30DF">
      <w:pPr>
        <w:jc w:val="center"/>
        <w:rPr>
          <w:rFonts w:ascii="Times New Roman" w:hAnsi="Times New Roman" w:cs="Times New Roman"/>
          <w:sz w:val="24"/>
          <w:szCs w:val="24"/>
          <w:lang w:bidi="bn-BD"/>
        </w:rPr>
      </w:pPr>
    </w:p>
    <w:p w14:paraId="70FBF99C" w14:textId="77777777" w:rsidR="006100AB" w:rsidRDefault="006100AB" w:rsidP="00BC30DF">
      <w:pPr>
        <w:jc w:val="center"/>
        <w:rPr>
          <w:rFonts w:ascii="Times New Roman" w:hAnsi="Times New Roman" w:cs="Times New Roman"/>
          <w:sz w:val="24"/>
          <w:szCs w:val="24"/>
          <w:lang w:bidi="bn-BD"/>
        </w:rPr>
      </w:pPr>
    </w:p>
    <w:p w14:paraId="5F1D5D78" w14:textId="77777777" w:rsidR="006100AB" w:rsidRDefault="006100AB" w:rsidP="00BC30DF">
      <w:pPr>
        <w:jc w:val="center"/>
        <w:rPr>
          <w:rFonts w:ascii="Times New Roman" w:hAnsi="Times New Roman" w:cs="Times New Roman"/>
          <w:sz w:val="24"/>
          <w:szCs w:val="24"/>
          <w:lang w:bidi="bn-BD"/>
        </w:rPr>
      </w:pPr>
    </w:p>
    <w:p w14:paraId="48F06B20" w14:textId="77777777" w:rsidR="006100AB" w:rsidRDefault="006100AB" w:rsidP="00BC30DF">
      <w:pPr>
        <w:jc w:val="center"/>
        <w:rPr>
          <w:rFonts w:ascii="Times New Roman" w:hAnsi="Times New Roman" w:cs="Times New Roman"/>
          <w:sz w:val="24"/>
          <w:szCs w:val="24"/>
          <w:lang w:bidi="bn-BD"/>
        </w:rPr>
      </w:pPr>
    </w:p>
    <w:p w14:paraId="25AF1317" w14:textId="77777777" w:rsidR="006100AB" w:rsidRDefault="006100AB" w:rsidP="00BC30DF">
      <w:pPr>
        <w:jc w:val="center"/>
        <w:rPr>
          <w:rFonts w:ascii="Times New Roman" w:hAnsi="Times New Roman" w:cs="Times New Roman"/>
          <w:sz w:val="24"/>
          <w:szCs w:val="24"/>
          <w:lang w:bidi="bn-BD"/>
        </w:rPr>
      </w:pPr>
    </w:p>
    <w:p w14:paraId="60602A46" w14:textId="487C0FC1" w:rsidR="006100AB" w:rsidRDefault="006100AB" w:rsidP="00BC30DF">
      <w:pPr>
        <w:jc w:val="center"/>
        <w:rPr>
          <w:rFonts w:ascii="Times New Roman" w:hAnsi="Times New Roman" w:cs="Times New Roman"/>
          <w:b/>
          <w:bCs/>
          <w:sz w:val="24"/>
          <w:szCs w:val="24"/>
          <w:lang w:bidi="bn-BD"/>
        </w:rPr>
      </w:pPr>
      <w:r w:rsidRPr="006100AB">
        <w:rPr>
          <w:rFonts w:ascii="Times New Roman" w:hAnsi="Times New Roman" w:cs="Times New Roman"/>
          <w:b/>
          <w:bCs/>
          <w:sz w:val="24"/>
          <w:szCs w:val="24"/>
          <w:lang w:bidi="bn-BD"/>
        </w:rPr>
        <w:t xml:space="preserve">The analysis of questionnaires presented in the chart that are given below: </w:t>
      </w:r>
    </w:p>
    <w:p w14:paraId="5A753401" w14:textId="77777777" w:rsidR="006100AB" w:rsidRPr="006100AB" w:rsidRDefault="006100AB" w:rsidP="00BC30DF">
      <w:pPr>
        <w:jc w:val="center"/>
        <w:rPr>
          <w:rFonts w:ascii="Times New Roman" w:hAnsi="Times New Roman" w:cs="Times New Roman"/>
          <w:b/>
          <w:bCs/>
          <w:sz w:val="24"/>
          <w:szCs w:val="24"/>
          <w:lang w:bidi="bn-BD"/>
        </w:rPr>
      </w:pPr>
    </w:p>
    <w:p w14:paraId="391768A7" w14:textId="77777777" w:rsidR="004B0534" w:rsidRPr="00E25613" w:rsidRDefault="004B0534" w:rsidP="00E25613">
      <w:pPr>
        <w:rPr>
          <w:lang w:bidi="bn-BD"/>
        </w:rPr>
      </w:pPr>
    </w:p>
    <w:p w14:paraId="05237553" w14:textId="5E0D68AF" w:rsidR="00BB4A33" w:rsidRPr="007A25C6" w:rsidRDefault="008D1713" w:rsidP="00BB4A33">
      <w:pPr>
        <w:jc w:val="center"/>
        <w:rPr>
          <w:rFonts w:ascii="Times New Roman" w:hAnsi="Times New Roman" w:cs="Times New Roman"/>
          <w:b/>
          <w:bCs/>
          <w:sz w:val="56"/>
          <w:szCs w:val="56"/>
        </w:rPr>
      </w:pPr>
      <w:r w:rsidRPr="007A25C6">
        <w:rPr>
          <w:rFonts w:ascii="Times New Roman" w:hAnsi="Times New Roman" w:cs="Times New Roman"/>
          <w:noProof/>
          <w:color w:val="FF3300"/>
        </w:rPr>
        <w:drawing>
          <wp:inline distT="0" distB="0" distL="0" distR="0" wp14:anchorId="15D6AE3C" wp14:editId="6E28B41D">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75DD5C7" w14:textId="769F6A26" w:rsidR="006E79D8" w:rsidRPr="007A25C6" w:rsidRDefault="006E79D8"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From the Chart it is clearly stated around 56.40% of total employees of</w:t>
      </w:r>
      <w:r w:rsidR="00235703" w:rsidRPr="007A25C6">
        <w:rPr>
          <w:rFonts w:ascii="Times New Roman" w:hAnsi="Times New Roman" w:cs="Times New Roman"/>
          <w:sz w:val="24"/>
          <w:szCs w:val="24"/>
        </w:rPr>
        <w:t xml:space="preserve"> CMT</w:t>
      </w:r>
      <w:r w:rsidR="005029E3" w:rsidRPr="007A25C6">
        <w:rPr>
          <w:rFonts w:ascii="Times New Roman" w:hAnsi="Times New Roman" w:cs="Times New Roman"/>
          <w:sz w:val="24"/>
          <w:szCs w:val="24"/>
        </w:rPr>
        <w:t xml:space="preserve">-BD </w:t>
      </w:r>
      <w:r w:rsidRPr="007A25C6">
        <w:rPr>
          <w:rFonts w:ascii="Times New Roman" w:hAnsi="Times New Roman" w:cs="Times New Roman"/>
          <w:sz w:val="24"/>
          <w:szCs w:val="24"/>
        </w:rPr>
        <w:t>is agreed with the PMS system of their organization. 29.10% of the employees are incredibly happy with the PMS system while rest of the employees said that they are satisfied with the organizations PMS system. Rest of the employees around 1</w:t>
      </w:r>
      <w:r w:rsidR="004915F3" w:rsidRPr="007A25C6">
        <w:rPr>
          <w:rFonts w:ascii="Times New Roman" w:hAnsi="Times New Roman" w:cs="Times New Roman"/>
          <w:sz w:val="24"/>
          <w:szCs w:val="24"/>
        </w:rPr>
        <w:t>4.50</w:t>
      </w:r>
      <w:r w:rsidRPr="007A25C6">
        <w:rPr>
          <w:rFonts w:ascii="Times New Roman" w:hAnsi="Times New Roman" w:cs="Times New Roman"/>
          <w:sz w:val="24"/>
          <w:szCs w:val="24"/>
        </w:rPr>
        <w:t xml:space="preserve">% </w:t>
      </w:r>
      <w:r w:rsidR="004915F3" w:rsidRPr="007A25C6">
        <w:rPr>
          <w:rFonts w:ascii="Times New Roman" w:hAnsi="Times New Roman" w:cs="Times New Roman"/>
          <w:sz w:val="24"/>
          <w:szCs w:val="24"/>
        </w:rPr>
        <w:t xml:space="preserve">is neutral and 1.80% employees does not </w:t>
      </w:r>
      <w:r w:rsidRPr="007A25C6">
        <w:rPr>
          <w:rFonts w:ascii="Times New Roman" w:hAnsi="Times New Roman" w:cs="Times New Roman"/>
          <w:sz w:val="24"/>
          <w:szCs w:val="24"/>
        </w:rPr>
        <w:t xml:space="preserve">consider that PMS system of the organization is </w:t>
      </w:r>
      <w:r w:rsidR="004915F3" w:rsidRPr="007A25C6">
        <w:rPr>
          <w:rFonts w:ascii="Times New Roman" w:hAnsi="Times New Roman" w:cs="Times New Roman"/>
          <w:sz w:val="24"/>
          <w:szCs w:val="24"/>
        </w:rPr>
        <w:t>effective.</w:t>
      </w:r>
    </w:p>
    <w:p w14:paraId="376E1867" w14:textId="7CE5D1E3" w:rsidR="008D1713" w:rsidRPr="007A25C6" w:rsidRDefault="008D1713">
      <w:pPr>
        <w:rPr>
          <w:rFonts w:ascii="Times New Roman" w:hAnsi="Times New Roman" w:cs="Times New Roman"/>
          <w:b/>
          <w:bCs/>
          <w:sz w:val="56"/>
          <w:szCs w:val="56"/>
        </w:rPr>
      </w:pPr>
    </w:p>
    <w:p w14:paraId="278311EB" w14:textId="273E0933" w:rsidR="00BB4A33" w:rsidRPr="007A25C6" w:rsidRDefault="008D1713" w:rsidP="00BB4A33">
      <w:pPr>
        <w:rPr>
          <w:rFonts w:ascii="Times New Roman" w:hAnsi="Times New Roman" w:cs="Times New Roman"/>
          <w:b/>
          <w:bCs/>
          <w:sz w:val="56"/>
          <w:szCs w:val="56"/>
        </w:rPr>
      </w:pPr>
      <w:r w:rsidRPr="007A25C6">
        <w:rPr>
          <w:rFonts w:ascii="Times New Roman" w:hAnsi="Times New Roman" w:cs="Times New Roman"/>
          <w:b/>
          <w:bCs/>
          <w:noProof/>
          <w:sz w:val="56"/>
          <w:szCs w:val="56"/>
        </w:rPr>
        <w:lastRenderedPageBreak/>
        <w:drawing>
          <wp:anchor distT="0" distB="0" distL="114300" distR="114300" simplePos="0" relativeHeight="251658240" behindDoc="0" locked="0" layoutInCell="1" allowOverlap="1" wp14:anchorId="6475E950" wp14:editId="1849089B">
            <wp:simplePos x="0" y="0"/>
            <wp:positionH relativeFrom="margin">
              <wp:posOffset>352425</wp:posOffset>
            </wp:positionH>
            <wp:positionV relativeFrom="paragraph">
              <wp:posOffset>9525</wp:posOffset>
            </wp:positionV>
            <wp:extent cx="5581650" cy="2857500"/>
            <wp:effectExtent l="0" t="0" r="0" b="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margin">
              <wp14:pctWidth>0</wp14:pctWidth>
            </wp14:sizeRelH>
            <wp14:sizeRelV relativeFrom="margin">
              <wp14:pctHeight>0</wp14:pctHeight>
            </wp14:sizeRelV>
          </wp:anchor>
        </w:drawing>
      </w:r>
    </w:p>
    <w:p w14:paraId="25313346" w14:textId="77777777" w:rsidR="00BB4A33" w:rsidRPr="007A25C6" w:rsidRDefault="00BB4A33" w:rsidP="00BB4A33">
      <w:pPr>
        <w:rPr>
          <w:rFonts w:ascii="Times New Roman" w:hAnsi="Times New Roman" w:cs="Times New Roman"/>
          <w:sz w:val="56"/>
          <w:szCs w:val="56"/>
        </w:rPr>
      </w:pPr>
    </w:p>
    <w:p w14:paraId="11F3A7F2" w14:textId="6B88C3E4" w:rsidR="00BB4A33" w:rsidRPr="007A25C6" w:rsidRDefault="00BB4A33" w:rsidP="00BB4A33">
      <w:pPr>
        <w:rPr>
          <w:rFonts w:ascii="Times New Roman" w:hAnsi="Times New Roman" w:cs="Times New Roman"/>
          <w:b/>
          <w:bCs/>
          <w:sz w:val="56"/>
          <w:szCs w:val="56"/>
        </w:rPr>
      </w:pPr>
    </w:p>
    <w:p w14:paraId="78CFFC42" w14:textId="44DBCE24" w:rsidR="00BB4A33" w:rsidRPr="007A25C6" w:rsidRDefault="00BB4A33" w:rsidP="00BB4A33">
      <w:pPr>
        <w:rPr>
          <w:rFonts w:ascii="Times New Roman" w:hAnsi="Times New Roman" w:cs="Times New Roman"/>
          <w:b/>
          <w:bCs/>
          <w:sz w:val="56"/>
          <w:szCs w:val="56"/>
        </w:rPr>
      </w:pPr>
    </w:p>
    <w:p w14:paraId="3F801EE2" w14:textId="77777777" w:rsidR="00BB4A33" w:rsidRPr="007A25C6" w:rsidRDefault="00BB4A33" w:rsidP="00BB4A33">
      <w:pPr>
        <w:rPr>
          <w:rFonts w:ascii="Times New Roman" w:hAnsi="Times New Roman" w:cs="Times New Roman"/>
          <w:b/>
          <w:bCs/>
          <w:sz w:val="56"/>
          <w:szCs w:val="56"/>
        </w:rPr>
      </w:pPr>
    </w:p>
    <w:p w14:paraId="312D9BD8" w14:textId="77777777" w:rsidR="00BB4A33" w:rsidRPr="007A25C6" w:rsidRDefault="00BB4A33" w:rsidP="00BB4A33">
      <w:pPr>
        <w:rPr>
          <w:rFonts w:ascii="Times New Roman" w:hAnsi="Times New Roman" w:cs="Times New Roman"/>
          <w:b/>
          <w:bCs/>
          <w:sz w:val="56"/>
          <w:szCs w:val="56"/>
        </w:rPr>
      </w:pPr>
    </w:p>
    <w:p w14:paraId="78B8639E" w14:textId="6476D857" w:rsidR="00C15273" w:rsidRPr="007A25C6" w:rsidRDefault="0072435E"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 xml:space="preserve"> employees strongly believe that in </w:t>
      </w:r>
      <w:r w:rsidR="00BB4A33" w:rsidRPr="007A25C6">
        <w:rPr>
          <w:rFonts w:ascii="Times New Roman" w:hAnsi="Times New Roman" w:cs="Times New Roman"/>
          <w:sz w:val="24"/>
          <w:szCs w:val="24"/>
        </w:rPr>
        <w:t>PA,</w:t>
      </w:r>
      <w:r w:rsidRPr="007A25C6">
        <w:rPr>
          <w:rFonts w:ascii="Times New Roman" w:hAnsi="Times New Roman" w:cs="Times New Roman"/>
          <w:sz w:val="24"/>
          <w:szCs w:val="24"/>
        </w:rPr>
        <w:t xml:space="preserve"> the raters are bias free. The Chart shows that around 30.90% of total employees are strongly agree with that, while rest of them agrees with that at 40%. 18.20% of total employees states neutral regarding the performance appraisal system</w:t>
      </w:r>
      <w:r w:rsidR="00DB1142" w:rsidRPr="007A25C6">
        <w:rPr>
          <w:rFonts w:ascii="Times New Roman" w:hAnsi="Times New Roman" w:cs="Times New Roman"/>
          <w:sz w:val="24"/>
          <w:szCs w:val="24"/>
        </w:rPr>
        <w:t>, 10.90% of total employee is disagree with that and rest of the employee is totally disagree with that.</w:t>
      </w:r>
    </w:p>
    <w:p w14:paraId="68690CE9" w14:textId="22329742" w:rsidR="001272A6" w:rsidRPr="007A25C6" w:rsidRDefault="00BB7A51">
      <w:pPr>
        <w:rPr>
          <w:rFonts w:ascii="Times New Roman" w:hAnsi="Times New Roman" w:cs="Times New Roman"/>
          <w:b/>
          <w:bCs/>
          <w:sz w:val="56"/>
          <w:szCs w:val="56"/>
        </w:rPr>
      </w:pPr>
      <w:r w:rsidRPr="007A25C6">
        <w:rPr>
          <w:rFonts w:ascii="Times New Roman" w:hAnsi="Times New Roman" w:cs="Times New Roman"/>
          <w:b/>
          <w:bCs/>
          <w:noProof/>
          <w:sz w:val="56"/>
          <w:szCs w:val="56"/>
        </w:rPr>
        <w:drawing>
          <wp:inline distT="0" distB="0" distL="0" distR="0" wp14:anchorId="5D7CB2AD" wp14:editId="7D63B265">
            <wp:extent cx="5486400" cy="27241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69E4EA7" w14:textId="77777777" w:rsidR="00BB4A33" w:rsidRPr="007A25C6" w:rsidRDefault="00DB1142"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In </w:t>
      </w:r>
      <w:r w:rsidR="005029E3" w:rsidRPr="007A25C6">
        <w:rPr>
          <w:rFonts w:ascii="Times New Roman" w:hAnsi="Times New Roman" w:cs="Times New Roman"/>
          <w:sz w:val="24"/>
          <w:szCs w:val="24"/>
        </w:rPr>
        <w:t>CMT-BD</w:t>
      </w:r>
      <w:r w:rsidRPr="007A25C6">
        <w:rPr>
          <w:rFonts w:ascii="Times New Roman" w:hAnsi="Times New Roman" w:cs="Times New Roman"/>
          <w:sz w:val="24"/>
          <w:szCs w:val="24"/>
        </w:rPr>
        <w:t xml:space="preserve"> most of the employees agree with the statement that their supervisor doesn’t create any discrimination </w:t>
      </w:r>
      <w:r w:rsidR="004915F3" w:rsidRPr="007A25C6">
        <w:rPr>
          <w:rFonts w:ascii="Times New Roman" w:hAnsi="Times New Roman" w:cs="Times New Roman"/>
          <w:sz w:val="24"/>
          <w:szCs w:val="24"/>
        </w:rPr>
        <w:t>at the time of performance appraisal</w:t>
      </w:r>
      <w:r w:rsidRPr="007A25C6">
        <w:rPr>
          <w:rFonts w:ascii="Times New Roman" w:hAnsi="Times New Roman" w:cs="Times New Roman"/>
          <w:sz w:val="24"/>
          <w:szCs w:val="24"/>
        </w:rPr>
        <w:t xml:space="preserve">. Around 27.30% of the employee strongly agree with the statement while 40% of the employee agrees with the statement. Only 18.20% of </w:t>
      </w:r>
    </w:p>
    <w:p w14:paraId="19BF1984" w14:textId="77777777" w:rsidR="00BB4A33" w:rsidRPr="007A25C6" w:rsidRDefault="00BB4A33" w:rsidP="00BB4A33">
      <w:pPr>
        <w:spacing w:line="276" w:lineRule="auto"/>
        <w:jc w:val="both"/>
        <w:rPr>
          <w:rFonts w:ascii="Times New Roman" w:hAnsi="Times New Roman" w:cs="Times New Roman"/>
          <w:sz w:val="24"/>
          <w:szCs w:val="24"/>
        </w:rPr>
      </w:pPr>
    </w:p>
    <w:p w14:paraId="09E181AB" w14:textId="423C2E0A" w:rsidR="00DB1142" w:rsidRPr="007A25C6" w:rsidRDefault="00DB1142"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the employee states neutral regarding the statement. Only 12.70% does not agree with the statement and </w:t>
      </w:r>
      <w:r w:rsidR="004915F3" w:rsidRPr="007A25C6">
        <w:rPr>
          <w:rFonts w:ascii="Times New Roman" w:hAnsi="Times New Roman" w:cs="Times New Roman"/>
          <w:sz w:val="24"/>
          <w:szCs w:val="24"/>
        </w:rPr>
        <w:t xml:space="preserve">rest of </w:t>
      </w:r>
      <w:r w:rsidRPr="007A25C6">
        <w:rPr>
          <w:rFonts w:ascii="Times New Roman" w:hAnsi="Times New Roman" w:cs="Times New Roman"/>
          <w:sz w:val="24"/>
          <w:szCs w:val="24"/>
        </w:rPr>
        <w:t xml:space="preserve">1.80% of the employee totally strongly disagree with the statement. </w:t>
      </w:r>
    </w:p>
    <w:p w14:paraId="5342954C" w14:textId="77777777" w:rsidR="00BB4A33" w:rsidRPr="007A25C6" w:rsidRDefault="00BB4A33" w:rsidP="00BB4A33">
      <w:pPr>
        <w:spacing w:line="276" w:lineRule="auto"/>
        <w:jc w:val="both"/>
        <w:rPr>
          <w:rFonts w:ascii="Times New Roman" w:hAnsi="Times New Roman" w:cs="Times New Roman"/>
          <w:sz w:val="24"/>
          <w:szCs w:val="24"/>
        </w:rPr>
      </w:pPr>
    </w:p>
    <w:p w14:paraId="7744965E" w14:textId="2B7C5F54" w:rsidR="00DB1142" w:rsidRPr="007A25C6" w:rsidRDefault="00A14A45" w:rsidP="00BB4A33">
      <w:pPr>
        <w:pStyle w:val="NoSpacing"/>
        <w:jc w:val="center"/>
        <w:rPr>
          <w:rFonts w:ascii="Times New Roman" w:hAnsi="Times New Roman" w:cs="Times New Roman"/>
        </w:rPr>
      </w:pPr>
      <w:r w:rsidRPr="007A25C6">
        <w:rPr>
          <w:rFonts w:ascii="Times New Roman" w:hAnsi="Times New Roman" w:cs="Times New Roman"/>
          <w:noProof/>
        </w:rPr>
        <w:drawing>
          <wp:inline distT="0" distB="0" distL="0" distR="0" wp14:anchorId="609399A1" wp14:editId="42527165">
            <wp:extent cx="5848350" cy="26289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5D61E7D0" w14:textId="10070FA6" w:rsidR="004915F3" w:rsidRPr="007A25C6" w:rsidRDefault="004915F3" w:rsidP="004915F3">
      <w:pPr>
        <w:pStyle w:val="NoSpacing"/>
        <w:rPr>
          <w:rFonts w:ascii="Times New Roman" w:hAnsi="Times New Roman" w:cs="Times New Roman"/>
        </w:rPr>
      </w:pPr>
    </w:p>
    <w:p w14:paraId="0B4ED528" w14:textId="77777777" w:rsidR="004915F3" w:rsidRPr="007A25C6" w:rsidRDefault="004915F3" w:rsidP="004915F3">
      <w:pPr>
        <w:spacing w:line="360" w:lineRule="auto"/>
        <w:jc w:val="both"/>
        <w:rPr>
          <w:rFonts w:ascii="Times New Roman" w:hAnsi="Times New Roman" w:cs="Times New Roman"/>
          <w:sz w:val="24"/>
          <w:szCs w:val="24"/>
        </w:rPr>
      </w:pPr>
    </w:p>
    <w:p w14:paraId="59B2D003" w14:textId="0A3D0993" w:rsidR="00E55FC6" w:rsidRPr="007A25C6" w:rsidRDefault="004915F3" w:rsidP="00BB4A33">
      <w:pPr>
        <w:spacing w:line="276" w:lineRule="auto"/>
        <w:jc w:val="both"/>
        <w:rPr>
          <w:rFonts w:ascii="Times New Roman" w:hAnsi="Times New Roman" w:cs="Times New Roman"/>
        </w:rPr>
      </w:pPr>
      <w:r w:rsidRPr="007A25C6">
        <w:rPr>
          <w:rFonts w:ascii="Times New Roman" w:hAnsi="Times New Roman" w:cs="Times New Roman"/>
        </w:rPr>
        <w:t>In CMT</w:t>
      </w:r>
      <w:r w:rsidR="005029E3" w:rsidRPr="007A25C6">
        <w:rPr>
          <w:rFonts w:ascii="Times New Roman" w:hAnsi="Times New Roman" w:cs="Times New Roman"/>
        </w:rPr>
        <w:t>-BD</w:t>
      </w:r>
      <w:r w:rsidRPr="007A25C6">
        <w:rPr>
          <w:rFonts w:ascii="Times New Roman" w:hAnsi="Times New Roman" w:cs="Times New Roman"/>
        </w:rPr>
        <w:t>,  organization have the ‘Peer Review System’ to evaluate employee performance. By this system, employees can rate and justify the performance evaluation. To do this they have a comment box where peer justify the rating by doing the review. In that statement , it is clearly state that</w:t>
      </w:r>
      <w:r w:rsidR="00C714CB" w:rsidRPr="007A25C6">
        <w:rPr>
          <w:rFonts w:ascii="Times New Roman" w:hAnsi="Times New Roman" w:cs="Times New Roman"/>
        </w:rPr>
        <w:t xml:space="preserve"> 23.60% of total employees are strongly agree with that and 54.50% of total employees are agree with the statement. </w:t>
      </w:r>
      <w:r w:rsidR="00BB4A33" w:rsidRPr="007A25C6">
        <w:rPr>
          <w:rFonts w:ascii="Times New Roman" w:hAnsi="Times New Roman" w:cs="Times New Roman"/>
        </w:rPr>
        <w:t>Whereas</w:t>
      </w:r>
      <w:r w:rsidR="00C714CB" w:rsidRPr="007A25C6">
        <w:rPr>
          <w:rFonts w:ascii="Times New Roman" w:hAnsi="Times New Roman" w:cs="Times New Roman"/>
        </w:rPr>
        <w:t>, 18.20% of total employees stated as neutral and 1.80% of total employees are disagree then rest of the 1.80% of total employees are strongly disagree with this statement.</w:t>
      </w:r>
    </w:p>
    <w:p w14:paraId="39DBFEF0" w14:textId="77777777" w:rsidR="00C714CB" w:rsidRPr="007A25C6" w:rsidRDefault="00C714CB" w:rsidP="00C714CB">
      <w:pPr>
        <w:spacing w:line="360" w:lineRule="auto"/>
        <w:rPr>
          <w:rFonts w:ascii="Times New Roman" w:hAnsi="Times New Roman" w:cs="Times New Roman"/>
        </w:rPr>
      </w:pPr>
    </w:p>
    <w:p w14:paraId="16384BE6" w14:textId="62A50413" w:rsidR="00C714CB" w:rsidRPr="007A25C6" w:rsidRDefault="00E55FC6" w:rsidP="00BB4A33">
      <w:pPr>
        <w:jc w:val="center"/>
        <w:rPr>
          <w:rFonts w:ascii="Times New Roman" w:hAnsi="Times New Roman" w:cs="Times New Roman"/>
          <w:b/>
          <w:bCs/>
          <w:sz w:val="56"/>
          <w:szCs w:val="56"/>
        </w:rPr>
      </w:pPr>
      <w:r w:rsidRPr="007A25C6">
        <w:rPr>
          <w:rFonts w:ascii="Times New Roman" w:hAnsi="Times New Roman" w:cs="Times New Roman"/>
          <w:b/>
          <w:bCs/>
          <w:noProof/>
          <w:sz w:val="56"/>
          <w:szCs w:val="56"/>
        </w:rPr>
        <w:lastRenderedPageBreak/>
        <w:drawing>
          <wp:inline distT="0" distB="0" distL="0" distR="0" wp14:anchorId="4A410114" wp14:editId="4885FE38">
            <wp:extent cx="5486400" cy="32004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8D15600" w14:textId="56728E6C" w:rsidR="00C714CB" w:rsidRPr="007A25C6" w:rsidRDefault="005029E3" w:rsidP="00BB4A33">
      <w:pPr>
        <w:jc w:val="both"/>
        <w:rPr>
          <w:rFonts w:ascii="Times New Roman" w:hAnsi="Times New Roman" w:cs="Times New Roman"/>
          <w:sz w:val="24"/>
          <w:szCs w:val="24"/>
        </w:rPr>
      </w:pPr>
      <w:r w:rsidRPr="007A25C6">
        <w:rPr>
          <w:rFonts w:ascii="Times New Roman" w:hAnsi="Times New Roman" w:cs="Times New Roman"/>
          <w:sz w:val="24"/>
          <w:szCs w:val="24"/>
        </w:rPr>
        <w:t>T</w:t>
      </w:r>
      <w:r w:rsidR="00C714CB" w:rsidRPr="007A25C6">
        <w:rPr>
          <w:rFonts w:ascii="Times New Roman" w:hAnsi="Times New Roman" w:cs="Times New Roman"/>
          <w:sz w:val="24"/>
          <w:szCs w:val="24"/>
        </w:rPr>
        <w:t xml:space="preserve">his organization provide a financial reward to the </w:t>
      </w:r>
      <w:r w:rsidR="00BB4A33" w:rsidRPr="007A25C6">
        <w:rPr>
          <w:rFonts w:ascii="Times New Roman" w:hAnsi="Times New Roman" w:cs="Times New Roman"/>
          <w:sz w:val="24"/>
          <w:szCs w:val="24"/>
        </w:rPr>
        <w:t>year-end</w:t>
      </w:r>
      <w:r w:rsidR="00C714CB" w:rsidRPr="007A25C6">
        <w:rPr>
          <w:rFonts w:ascii="Times New Roman" w:hAnsi="Times New Roman" w:cs="Times New Roman"/>
          <w:sz w:val="24"/>
          <w:szCs w:val="24"/>
        </w:rPr>
        <w:t xml:space="preserve"> performance. On that statement </w:t>
      </w:r>
      <w:r w:rsidR="0084534C" w:rsidRPr="007A25C6">
        <w:rPr>
          <w:rFonts w:ascii="Times New Roman" w:hAnsi="Times New Roman" w:cs="Times New Roman"/>
          <w:sz w:val="24"/>
          <w:szCs w:val="24"/>
        </w:rPr>
        <w:t>only 1.80% of total employees are disagree and 3.60% of total employees are stated to be disagree and other only 20% employees are stated to be neutral but the large portion of employees in CMT</w:t>
      </w:r>
      <w:r w:rsidRPr="007A25C6">
        <w:rPr>
          <w:rFonts w:ascii="Times New Roman" w:hAnsi="Times New Roman" w:cs="Times New Roman"/>
          <w:sz w:val="24"/>
          <w:szCs w:val="24"/>
        </w:rPr>
        <w:t>-BD</w:t>
      </w:r>
      <w:r w:rsidR="0084534C" w:rsidRPr="007A25C6">
        <w:rPr>
          <w:rFonts w:ascii="Times New Roman" w:hAnsi="Times New Roman" w:cs="Times New Roman"/>
          <w:sz w:val="24"/>
          <w:szCs w:val="24"/>
        </w:rPr>
        <w:t xml:space="preserve"> that means 54.50% of total employees are agree with this statement and 23.60% of total employees are stated to be strongly agree.  </w:t>
      </w:r>
    </w:p>
    <w:p w14:paraId="6F9A252A" w14:textId="77777777" w:rsidR="00BB4A33" w:rsidRPr="007A25C6" w:rsidRDefault="00BB4A33">
      <w:pPr>
        <w:rPr>
          <w:rFonts w:ascii="Times New Roman" w:hAnsi="Times New Roman" w:cs="Times New Roman"/>
          <w:sz w:val="24"/>
          <w:szCs w:val="24"/>
        </w:rPr>
      </w:pPr>
    </w:p>
    <w:p w14:paraId="549E9DF8" w14:textId="1BDB5668" w:rsidR="00273925" w:rsidRPr="007A25C6" w:rsidRDefault="00273925" w:rsidP="00BB4A33">
      <w:pPr>
        <w:jc w:val="center"/>
        <w:rPr>
          <w:rFonts w:ascii="Times New Roman" w:hAnsi="Times New Roman" w:cs="Times New Roman"/>
          <w:b/>
          <w:bCs/>
          <w:sz w:val="56"/>
          <w:szCs w:val="56"/>
        </w:rPr>
      </w:pPr>
      <w:r w:rsidRPr="007A25C6">
        <w:rPr>
          <w:rFonts w:ascii="Times New Roman" w:hAnsi="Times New Roman" w:cs="Times New Roman"/>
          <w:b/>
          <w:bCs/>
          <w:noProof/>
          <w:sz w:val="56"/>
          <w:szCs w:val="56"/>
        </w:rPr>
        <w:drawing>
          <wp:inline distT="0" distB="0" distL="0" distR="0" wp14:anchorId="6745EB06" wp14:editId="2C9920F5">
            <wp:extent cx="5486400" cy="32004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488E9545" w14:textId="241E9CE0" w:rsidR="0084534C" w:rsidRPr="007A25C6" w:rsidRDefault="0084534C"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lastRenderedPageBreak/>
        <w:t>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 xml:space="preserve"> not only give the financial reward but also give the promotion based on employee performance. So that employees can get satisfaction in the workplace which is needed to perform well. This chart clearly shows that 49.10% of total employees are agree </w:t>
      </w:r>
      <w:r w:rsidR="003D7EEA" w:rsidRPr="007A25C6">
        <w:rPr>
          <w:rFonts w:ascii="Times New Roman" w:hAnsi="Times New Roman" w:cs="Times New Roman"/>
          <w:sz w:val="24"/>
          <w:szCs w:val="24"/>
        </w:rPr>
        <w:t xml:space="preserve">and 23.60% of total employees are strongly agree with this statement. In there, 20% employees are neutral </w:t>
      </w:r>
      <w:r w:rsidR="00BB4A33" w:rsidRPr="007A25C6">
        <w:rPr>
          <w:rFonts w:ascii="Times New Roman" w:hAnsi="Times New Roman" w:cs="Times New Roman"/>
          <w:sz w:val="24"/>
          <w:szCs w:val="24"/>
        </w:rPr>
        <w:t>whereas</w:t>
      </w:r>
      <w:r w:rsidR="003D7EEA" w:rsidRPr="007A25C6">
        <w:rPr>
          <w:rFonts w:ascii="Times New Roman" w:hAnsi="Times New Roman" w:cs="Times New Roman"/>
          <w:sz w:val="24"/>
          <w:szCs w:val="24"/>
        </w:rPr>
        <w:t xml:space="preserve">, only 5.50% of total employees stated to be disagree and the last 1.80% of employees are strongly disagree with that statement.  </w:t>
      </w:r>
    </w:p>
    <w:p w14:paraId="0699EFE2" w14:textId="5A94688C" w:rsidR="00452A8D" w:rsidRPr="007A25C6" w:rsidRDefault="00452A8D">
      <w:pPr>
        <w:rPr>
          <w:rFonts w:ascii="Times New Roman" w:hAnsi="Times New Roman" w:cs="Times New Roman"/>
          <w:b/>
          <w:bCs/>
          <w:sz w:val="56"/>
          <w:szCs w:val="56"/>
        </w:rPr>
      </w:pPr>
    </w:p>
    <w:p w14:paraId="0A7BAC96" w14:textId="64A5E434" w:rsidR="00452A8D" w:rsidRPr="007A25C6" w:rsidRDefault="00452A8D" w:rsidP="00BB4A33">
      <w:pPr>
        <w:jc w:val="center"/>
        <w:rPr>
          <w:rFonts w:ascii="Times New Roman" w:hAnsi="Times New Roman" w:cs="Times New Roman"/>
          <w:sz w:val="24"/>
          <w:szCs w:val="24"/>
        </w:rPr>
      </w:pPr>
      <w:r w:rsidRPr="007A25C6">
        <w:rPr>
          <w:rFonts w:ascii="Times New Roman" w:hAnsi="Times New Roman" w:cs="Times New Roman"/>
          <w:noProof/>
          <w:sz w:val="24"/>
          <w:szCs w:val="24"/>
        </w:rPr>
        <w:drawing>
          <wp:inline distT="0" distB="0" distL="0" distR="0" wp14:anchorId="63BE8E15" wp14:editId="457503B2">
            <wp:extent cx="5486400" cy="32004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2C402A2" w14:textId="1B4C9BB7" w:rsidR="00290F1B" w:rsidRPr="007A25C6" w:rsidRDefault="00290F1B" w:rsidP="00BB4A33">
      <w:pPr>
        <w:jc w:val="both"/>
        <w:rPr>
          <w:rFonts w:ascii="Times New Roman" w:hAnsi="Times New Roman" w:cs="Times New Roman"/>
          <w:sz w:val="24"/>
          <w:szCs w:val="24"/>
        </w:rPr>
      </w:pPr>
      <w:r w:rsidRPr="007A25C6">
        <w:rPr>
          <w:rFonts w:ascii="Times New Roman" w:hAnsi="Times New Roman" w:cs="Times New Roman"/>
          <w:sz w:val="24"/>
          <w:szCs w:val="24"/>
        </w:rPr>
        <w:t>CMT</w:t>
      </w:r>
      <w:r w:rsidR="005029E3" w:rsidRPr="007A25C6">
        <w:rPr>
          <w:rFonts w:ascii="Times New Roman" w:hAnsi="Times New Roman" w:cs="Times New Roman"/>
          <w:sz w:val="24"/>
          <w:szCs w:val="24"/>
        </w:rPr>
        <w:t>-BD</w:t>
      </w:r>
      <w:r w:rsidRPr="007A25C6">
        <w:rPr>
          <w:rFonts w:ascii="Times New Roman" w:hAnsi="Times New Roman" w:cs="Times New Roman"/>
          <w:sz w:val="24"/>
          <w:szCs w:val="24"/>
        </w:rPr>
        <w:t xml:space="preserve"> arrange satisfactory annual feedback session whenever they do performance evaluation. To this statement, 54.50% of total employees are agree and 18.20% of total employees are strongly agree. Whereas, around 16.40% employees are stated to be neutral and rest of the employees are disagree with this</w:t>
      </w:r>
      <w:r w:rsidR="00FB73F7" w:rsidRPr="007A25C6">
        <w:rPr>
          <w:rFonts w:ascii="Times New Roman" w:hAnsi="Times New Roman" w:cs="Times New Roman"/>
          <w:sz w:val="24"/>
          <w:szCs w:val="24"/>
        </w:rPr>
        <w:t xml:space="preserve"> particular statement.</w:t>
      </w:r>
      <w:r w:rsidRPr="007A25C6">
        <w:rPr>
          <w:rFonts w:ascii="Times New Roman" w:hAnsi="Times New Roman" w:cs="Times New Roman"/>
          <w:sz w:val="24"/>
          <w:szCs w:val="24"/>
        </w:rPr>
        <w:t xml:space="preserve"> </w:t>
      </w:r>
    </w:p>
    <w:p w14:paraId="1D096204" w14:textId="2C1FA085" w:rsidR="00ED5E61" w:rsidRPr="007A25C6" w:rsidRDefault="00C75833" w:rsidP="00BB4A33">
      <w:pPr>
        <w:jc w:val="center"/>
        <w:rPr>
          <w:rFonts w:ascii="Times New Roman" w:hAnsi="Times New Roman" w:cs="Times New Roman"/>
          <w:b/>
          <w:bCs/>
          <w:sz w:val="56"/>
          <w:szCs w:val="56"/>
        </w:rPr>
      </w:pPr>
      <w:r w:rsidRPr="007A25C6">
        <w:rPr>
          <w:rFonts w:ascii="Times New Roman" w:hAnsi="Times New Roman" w:cs="Times New Roman"/>
          <w:b/>
          <w:bCs/>
          <w:noProof/>
          <w:sz w:val="56"/>
          <w:szCs w:val="56"/>
        </w:rPr>
        <w:lastRenderedPageBreak/>
        <w:drawing>
          <wp:inline distT="0" distB="0" distL="0" distR="0" wp14:anchorId="024FF99F" wp14:editId="7A33FC52">
            <wp:extent cx="5486400" cy="32004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45DC863" w14:textId="343E6343" w:rsidR="004E1514" w:rsidRPr="007A25C6" w:rsidRDefault="004E1514" w:rsidP="00BB4A33">
      <w:pPr>
        <w:jc w:val="both"/>
        <w:rPr>
          <w:rFonts w:ascii="Times New Roman" w:hAnsi="Times New Roman" w:cs="Times New Roman"/>
          <w:sz w:val="24"/>
          <w:szCs w:val="24"/>
        </w:rPr>
      </w:pPr>
      <w:r w:rsidRPr="007A25C6">
        <w:rPr>
          <w:rFonts w:ascii="Times New Roman" w:hAnsi="Times New Roman" w:cs="Times New Roman"/>
          <w:sz w:val="24"/>
          <w:szCs w:val="24"/>
        </w:rPr>
        <w:t>The reputed company, 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maintain regular attendance system for evaluating performance appraisal. In this chart, around 54.50% of total employees are agree and 27.30% of total employees are strongly agree with their attendance system for performance evaluation. Only 12.70% of total employees are stated to be neutral. Rest of the employees are totally disagree with that statement.</w:t>
      </w:r>
    </w:p>
    <w:p w14:paraId="54D2A1D4" w14:textId="77777777" w:rsidR="00C15273" w:rsidRPr="007A25C6" w:rsidRDefault="00C15273">
      <w:pPr>
        <w:rPr>
          <w:rFonts w:ascii="Times New Roman" w:hAnsi="Times New Roman" w:cs="Times New Roman"/>
          <w:sz w:val="24"/>
          <w:szCs w:val="24"/>
        </w:rPr>
      </w:pPr>
    </w:p>
    <w:p w14:paraId="25A3B722" w14:textId="0246B84E" w:rsidR="00867AC8" w:rsidRPr="007A25C6" w:rsidRDefault="00867AC8" w:rsidP="00BB4A33">
      <w:pPr>
        <w:jc w:val="center"/>
        <w:rPr>
          <w:rFonts w:ascii="Times New Roman" w:hAnsi="Times New Roman" w:cs="Times New Roman"/>
          <w:b/>
          <w:bCs/>
          <w:sz w:val="56"/>
          <w:szCs w:val="56"/>
        </w:rPr>
      </w:pPr>
      <w:r w:rsidRPr="007A25C6">
        <w:rPr>
          <w:rFonts w:ascii="Times New Roman" w:hAnsi="Times New Roman" w:cs="Times New Roman"/>
          <w:noProof/>
        </w:rPr>
        <w:drawing>
          <wp:inline distT="0" distB="0" distL="0" distR="0" wp14:anchorId="0D59176D" wp14:editId="1ABE5670">
            <wp:extent cx="5848350" cy="26289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5D40F383" w14:textId="5870FBFB" w:rsidR="000A7866" w:rsidRPr="007A25C6" w:rsidRDefault="00FD3A6B"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E</w:t>
      </w:r>
      <w:r w:rsidR="000A7866" w:rsidRPr="007A25C6">
        <w:rPr>
          <w:rFonts w:ascii="Times New Roman" w:hAnsi="Times New Roman" w:cs="Times New Roman"/>
          <w:sz w:val="24"/>
          <w:szCs w:val="24"/>
        </w:rPr>
        <w:t xml:space="preserve">mployees are satisfied with the working hour that given by the company. This chart clearly present that 61.80% of total employees are agree and 12.70% of </w:t>
      </w:r>
      <w:r w:rsidR="00361E20" w:rsidRPr="007A25C6">
        <w:rPr>
          <w:rFonts w:ascii="Times New Roman" w:hAnsi="Times New Roman" w:cs="Times New Roman"/>
          <w:sz w:val="24"/>
          <w:szCs w:val="24"/>
        </w:rPr>
        <w:t xml:space="preserve">total employees are strongly </w:t>
      </w:r>
      <w:r w:rsidR="000A7866" w:rsidRPr="007A25C6">
        <w:rPr>
          <w:rFonts w:ascii="Times New Roman" w:hAnsi="Times New Roman" w:cs="Times New Roman"/>
          <w:sz w:val="24"/>
          <w:szCs w:val="24"/>
        </w:rPr>
        <w:t>agree with that statement. Most of the employees in CMT</w:t>
      </w:r>
      <w:r w:rsidRPr="007A25C6">
        <w:rPr>
          <w:rFonts w:ascii="Times New Roman" w:hAnsi="Times New Roman" w:cs="Times New Roman"/>
          <w:sz w:val="24"/>
          <w:szCs w:val="24"/>
        </w:rPr>
        <w:t>-BD</w:t>
      </w:r>
      <w:r w:rsidR="000A7866" w:rsidRPr="007A25C6">
        <w:rPr>
          <w:rFonts w:ascii="Times New Roman" w:hAnsi="Times New Roman" w:cs="Times New Roman"/>
          <w:sz w:val="24"/>
          <w:szCs w:val="24"/>
        </w:rPr>
        <w:t xml:space="preserve"> thinks their given working hour is credibly </w:t>
      </w:r>
      <w:r w:rsidR="000A7866" w:rsidRPr="007A25C6">
        <w:rPr>
          <w:rFonts w:ascii="Times New Roman" w:hAnsi="Times New Roman" w:cs="Times New Roman"/>
          <w:sz w:val="24"/>
          <w:szCs w:val="24"/>
        </w:rPr>
        <w:lastRenderedPageBreak/>
        <w:t xml:space="preserve">perfect but 20% of total employees stated to be neutral. Rest of 3.60% of total employees are disagree and around 3.60% of employees are strongly disagree with that statement. They thinks their given working hour is not satisfactory sometimes.   </w:t>
      </w:r>
    </w:p>
    <w:p w14:paraId="2F971E8E" w14:textId="77777777" w:rsidR="00C15273" w:rsidRPr="007A25C6" w:rsidRDefault="00C15273">
      <w:pPr>
        <w:rPr>
          <w:rFonts w:ascii="Times New Roman" w:hAnsi="Times New Roman" w:cs="Times New Roman"/>
          <w:sz w:val="24"/>
          <w:szCs w:val="24"/>
        </w:rPr>
      </w:pPr>
    </w:p>
    <w:p w14:paraId="4C656178" w14:textId="2B38569A" w:rsidR="00361E20" w:rsidRPr="007A25C6" w:rsidRDefault="00361E20" w:rsidP="00BB4A33">
      <w:pPr>
        <w:jc w:val="center"/>
        <w:rPr>
          <w:rFonts w:ascii="Times New Roman" w:hAnsi="Times New Roman" w:cs="Times New Roman"/>
          <w:b/>
          <w:bCs/>
          <w:sz w:val="56"/>
          <w:szCs w:val="56"/>
        </w:rPr>
      </w:pPr>
      <w:r w:rsidRPr="007A25C6">
        <w:rPr>
          <w:rFonts w:ascii="Times New Roman" w:hAnsi="Times New Roman" w:cs="Times New Roman"/>
          <w:noProof/>
        </w:rPr>
        <w:drawing>
          <wp:inline distT="0" distB="0" distL="0" distR="0" wp14:anchorId="3B16CA27" wp14:editId="59663880">
            <wp:extent cx="5848350" cy="2628900"/>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37BED93" w14:textId="1400FD96" w:rsidR="00C15273" w:rsidRPr="007A25C6" w:rsidRDefault="000A7866"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chart is presenting that the determined KPI in 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is satisfactory for a</w:t>
      </w:r>
      <w:r w:rsidR="00DD2F89" w:rsidRPr="007A25C6">
        <w:rPr>
          <w:rFonts w:ascii="Times New Roman" w:hAnsi="Times New Roman" w:cs="Times New Roman"/>
          <w:sz w:val="24"/>
          <w:szCs w:val="24"/>
        </w:rPr>
        <w:t>ll level of employees and 54.50% of total employees stated to be agree and around 16.40% of employees are strongly agree with the statement. 20% of employees are neutral totally while 5.50% of total employees are disagree and rest of employees are strongly disagree with that statement.</w:t>
      </w:r>
    </w:p>
    <w:p w14:paraId="52AC7146" w14:textId="74DF939C" w:rsidR="00912AF5" w:rsidRPr="007A25C6" w:rsidRDefault="00912AF5" w:rsidP="00BB4A33">
      <w:pPr>
        <w:jc w:val="center"/>
        <w:rPr>
          <w:rFonts w:ascii="Times New Roman" w:hAnsi="Times New Roman" w:cs="Times New Roman"/>
          <w:b/>
          <w:bCs/>
          <w:sz w:val="56"/>
          <w:szCs w:val="56"/>
        </w:rPr>
      </w:pPr>
      <w:r w:rsidRPr="007A25C6">
        <w:rPr>
          <w:rFonts w:ascii="Times New Roman" w:hAnsi="Times New Roman" w:cs="Times New Roman"/>
          <w:noProof/>
        </w:rPr>
        <w:drawing>
          <wp:inline distT="0" distB="0" distL="0" distR="0" wp14:anchorId="402EC148" wp14:editId="1017C02B">
            <wp:extent cx="5848350" cy="26289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3C827C19" w14:textId="77777777" w:rsidR="00912AF5" w:rsidRPr="007A25C6" w:rsidRDefault="00912AF5" w:rsidP="00DD2F89">
      <w:pPr>
        <w:rPr>
          <w:rFonts w:ascii="Times New Roman" w:hAnsi="Times New Roman" w:cs="Times New Roman"/>
          <w:b/>
          <w:bCs/>
          <w:sz w:val="56"/>
          <w:szCs w:val="56"/>
        </w:rPr>
      </w:pPr>
    </w:p>
    <w:p w14:paraId="27F7E6C6" w14:textId="0355C018" w:rsidR="00DD2F89" w:rsidRPr="007A25C6" w:rsidRDefault="00DD2F89"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lastRenderedPageBreak/>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follows the BARS system for determining performance appraisals. In the statement it is shown that 18.20% of total employees are strongly agree and 60% of total employees agree</w:t>
      </w:r>
      <w:r w:rsidR="00877474" w:rsidRPr="007A25C6">
        <w:rPr>
          <w:rFonts w:ascii="Times New Roman" w:hAnsi="Times New Roman" w:cs="Times New Roman"/>
          <w:sz w:val="24"/>
          <w:szCs w:val="24"/>
        </w:rPr>
        <w:t xml:space="preserve"> </w:t>
      </w:r>
      <w:r w:rsidRPr="007A25C6">
        <w:rPr>
          <w:rFonts w:ascii="Times New Roman" w:hAnsi="Times New Roman" w:cs="Times New Roman"/>
          <w:sz w:val="24"/>
          <w:szCs w:val="24"/>
        </w:rPr>
        <w:t xml:space="preserve"> </w:t>
      </w:r>
      <w:r w:rsidR="00877474" w:rsidRPr="007A25C6">
        <w:rPr>
          <w:rFonts w:ascii="Times New Roman" w:hAnsi="Times New Roman" w:cs="Times New Roman"/>
          <w:sz w:val="24"/>
          <w:szCs w:val="24"/>
        </w:rPr>
        <w:t xml:space="preserve">while </w:t>
      </w:r>
      <w:r w:rsidRPr="007A25C6">
        <w:rPr>
          <w:rFonts w:ascii="Times New Roman" w:hAnsi="Times New Roman" w:cs="Times New Roman"/>
          <w:sz w:val="24"/>
          <w:szCs w:val="24"/>
        </w:rPr>
        <w:t>23.60%</w:t>
      </w:r>
      <w:r w:rsidR="00877474" w:rsidRPr="007A25C6">
        <w:rPr>
          <w:rFonts w:ascii="Times New Roman" w:hAnsi="Times New Roman" w:cs="Times New Roman"/>
          <w:sz w:val="24"/>
          <w:szCs w:val="24"/>
        </w:rPr>
        <w:t xml:space="preserve"> stated to be neutral and rest of them are strongly disagree with the statement.</w:t>
      </w:r>
    </w:p>
    <w:p w14:paraId="493185B3" w14:textId="77777777" w:rsidR="0015540D" w:rsidRPr="007A25C6" w:rsidRDefault="0015540D" w:rsidP="00DD2F89">
      <w:pPr>
        <w:rPr>
          <w:rFonts w:ascii="Times New Roman" w:hAnsi="Times New Roman" w:cs="Times New Roman"/>
          <w:sz w:val="24"/>
          <w:szCs w:val="24"/>
        </w:rPr>
      </w:pPr>
    </w:p>
    <w:p w14:paraId="19D670C5" w14:textId="3763D9AA" w:rsidR="0015540D" w:rsidRPr="007A25C6" w:rsidRDefault="0015540D" w:rsidP="00BB4A33">
      <w:pPr>
        <w:jc w:val="center"/>
        <w:rPr>
          <w:rFonts w:ascii="Times New Roman" w:hAnsi="Times New Roman" w:cs="Times New Roman"/>
          <w:b/>
          <w:bCs/>
          <w:sz w:val="56"/>
          <w:szCs w:val="56"/>
        </w:rPr>
      </w:pPr>
      <w:r w:rsidRPr="007A25C6">
        <w:rPr>
          <w:rFonts w:ascii="Times New Roman" w:hAnsi="Times New Roman" w:cs="Times New Roman"/>
          <w:noProof/>
        </w:rPr>
        <w:drawing>
          <wp:inline distT="0" distB="0" distL="0" distR="0" wp14:anchorId="0CA21C9D" wp14:editId="734C22A1">
            <wp:extent cx="5848350" cy="26289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53A89D70" w14:textId="77777777" w:rsidR="00BB4A33" w:rsidRPr="007A25C6" w:rsidRDefault="00BB4A33" w:rsidP="00877474">
      <w:pPr>
        <w:spacing w:line="360" w:lineRule="auto"/>
        <w:jc w:val="both"/>
        <w:rPr>
          <w:rFonts w:ascii="Times New Roman" w:hAnsi="Times New Roman" w:cs="Times New Roman"/>
          <w:sz w:val="24"/>
          <w:szCs w:val="24"/>
        </w:rPr>
      </w:pPr>
    </w:p>
    <w:p w14:paraId="622E6F48" w14:textId="628C82A7" w:rsidR="0075565D" w:rsidRPr="007A25C6" w:rsidRDefault="00877474"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Other PA systems like 360-degree feedback, graphic rating scale, these also followed by the company based on situation. Whenever organization face any errors to evaluate performance, they follow BARS and also 360-degree feedback system and graphic rating scale to justify the performance in a perfect way. In this chart, its expresses that 23.60% of total employees </w:t>
      </w:r>
      <w:r w:rsidR="0075565D" w:rsidRPr="007A25C6">
        <w:rPr>
          <w:rFonts w:ascii="Times New Roman" w:hAnsi="Times New Roman" w:cs="Times New Roman"/>
          <w:sz w:val="24"/>
          <w:szCs w:val="24"/>
        </w:rPr>
        <w:t>are strongly agree, 49.10% of total employees are agree while 21.80% of total employees are stated to be neutral and rest of them are strongly disagree with that statement.</w:t>
      </w:r>
    </w:p>
    <w:p w14:paraId="2D52DBD1" w14:textId="6584D68F" w:rsidR="0015540D" w:rsidRPr="007A25C6" w:rsidRDefault="0015540D" w:rsidP="00BB4A33">
      <w:pPr>
        <w:jc w:val="center"/>
        <w:rPr>
          <w:rFonts w:ascii="Times New Roman" w:hAnsi="Times New Roman" w:cs="Times New Roman"/>
          <w:b/>
          <w:bCs/>
          <w:sz w:val="56"/>
          <w:szCs w:val="56"/>
        </w:rPr>
      </w:pPr>
      <w:r w:rsidRPr="007A25C6">
        <w:rPr>
          <w:rFonts w:ascii="Times New Roman" w:hAnsi="Times New Roman" w:cs="Times New Roman"/>
          <w:noProof/>
        </w:rPr>
        <w:lastRenderedPageBreak/>
        <w:drawing>
          <wp:inline distT="0" distB="0" distL="0" distR="0" wp14:anchorId="2E800C72" wp14:editId="131BA20C">
            <wp:extent cx="5848350" cy="2628900"/>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0D54E226" w14:textId="18ABB2C8" w:rsidR="0075565D" w:rsidRPr="007A25C6" w:rsidRDefault="0075565D"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determined period (duration-6month) is perfect for appraising performance. The chart is showing that CMT</w:t>
      </w:r>
      <w:r w:rsidR="00FD3A6B" w:rsidRPr="007A25C6">
        <w:rPr>
          <w:rFonts w:ascii="Times New Roman" w:hAnsi="Times New Roman" w:cs="Times New Roman"/>
          <w:sz w:val="24"/>
          <w:szCs w:val="24"/>
        </w:rPr>
        <w:t xml:space="preserve">-BD </w:t>
      </w:r>
      <w:r w:rsidRPr="007A25C6">
        <w:rPr>
          <w:rFonts w:ascii="Times New Roman" w:hAnsi="Times New Roman" w:cs="Times New Roman"/>
          <w:sz w:val="24"/>
          <w:szCs w:val="24"/>
        </w:rPr>
        <w:t>employees around 16.40% of total employees are strongly agree and most of the employees that means 56.40% of total employees are agree with that statement. On the other hand, 25.5% of employees are neutral and rest of other employees disagree with this particular statement.</w:t>
      </w:r>
    </w:p>
    <w:p w14:paraId="5455FEE3" w14:textId="77777777" w:rsidR="00C15273" w:rsidRPr="007A25C6" w:rsidRDefault="00C15273" w:rsidP="0075565D">
      <w:pPr>
        <w:rPr>
          <w:rFonts w:ascii="Times New Roman" w:hAnsi="Times New Roman" w:cs="Times New Roman"/>
          <w:sz w:val="24"/>
          <w:szCs w:val="24"/>
        </w:rPr>
      </w:pPr>
    </w:p>
    <w:p w14:paraId="7CF2B5A5" w14:textId="062F656B" w:rsidR="00D90DC0" w:rsidRPr="007A25C6" w:rsidRDefault="00D90DC0" w:rsidP="00BB4A33">
      <w:pPr>
        <w:jc w:val="center"/>
        <w:rPr>
          <w:rFonts w:ascii="Times New Roman" w:hAnsi="Times New Roman" w:cs="Times New Roman"/>
          <w:b/>
          <w:bCs/>
          <w:sz w:val="56"/>
          <w:szCs w:val="56"/>
        </w:rPr>
      </w:pPr>
      <w:r w:rsidRPr="007A25C6">
        <w:rPr>
          <w:rFonts w:ascii="Times New Roman" w:hAnsi="Times New Roman" w:cs="Times New Roman"/>
          <w:noProof/>
        </w:rPr>
        <w:drawing>
          <wp:inline distT="0" distB="0" distL="0" distR="0" wp14:anchorId="635271B1" wp14:editId="663B16EB">
            <wp:extent cx="5848350" cy="26289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48D6AC34" w14:textId="3FDEAB8D" w:rsidR="0075565D" w:rsidRPr="007A25C6" w:rsidRDefault="0075565D"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employees get a particular incentive at the end of the year</w:t>
      </w:r>
      <w:r w:rsidR="00A77CB4" w:rsidRPr="007A25C6">
        <w:rPr>
          <w:rFonts w:ascii="Times New Roman" w:hAnsi="Times New Roman" w:cs="Times New Roman"/>
          <w:sz w:val="24"/>
          <w:szCs w:val="24"/>
        </w:rPr>
        <w:t>. In this chart, it is showing that 43.60% of total employees agree and 12.70% of total employees are strongly agree with this statement while 7.3% employees remain neutral and rest of them like 36.40% (18.20%, 18.20%) of employees are totally disagree with that statement.</w:t>
      </w:r>
    </w:p>
    <w:p w14:paraId="2F7047F5" w14:textId="7374C6E6" w:rsidR="00D90DC0" w:rsidRPr="007A25C6" w:rsidRDefault="00D90DC0" w:rsidP="00BB4A33">
      <w:pPr>
        <w:jc w:val="center"/>
        <w:rPr>
          <w:rFonts w:ascii="Times New Roman" w:hAnsi="Times New Roman" w:cs="Times New Roman"/>
          <w:b/>
          <w:bCs/>
          <w:sz w:val="56"/>
          <w:szCs w:val="56"/>
        </w:rPr>
      </w:pPr>
      <w:r w:rsidRPr="007A25C6">
        <w:rPr>
          <w:rFonts w:ascii="Times New Roman" w:hAnsi="Times New Roman" w:cs="Times New Roman"/>
          <w:noProof/>
        </w:rPr>
        <w:lastRenderedPageBreak/>
        <w:drawing>
          <wp:inline distT="0" distB="0" distL="0" distR="0" wp14:anchorId="61FF5007" wp14:editId="603E7D47">
            <wp:extent cx="5848350" cy="26289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7D10E954" w14:textId="60FA523D" w:rsidR="00A77CB4" w:rsidRPr="007A25C6" w:rsidRDefault="00A77CB4" w:rsidP="00BB4A33">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follows ‘Person Focused Pay’ system for the best performer of the year. This payment system is including the extra monetary benefit to the best performer. This diagram clearly shows that most of the employees like 60% of total employees agree and 18.20% of employees are strongly agree with this statement. 14.50% of total employees stated to be neutral and only 7.30% employees disagree with that.</w:t>
      </w:r>
    </w:p>
    <w:p w14:paraId="170C7981" w14:textId="4C96F167" w:rsidR="00FB2DDF" w:rsidRPr="007A25C6" w:rsidRDefault="00FB2DDF" w:rsidP="00A77CB4">
      <w:pPr>
        <w:rPr>
          <w:rFonts w:ascii="Times New Roman" w:hAnsi="Times New Roman" w:cs="Times New Roman"/>
          <w:sz w:val="24"/>
          <w:szCs w:val="24"/>
        </w:rPr>
      </w:pPr>
    </w:p>
    <w:p w14:paraId="55B7D163" w14:textId="07E89C0F" w:rsidR="000714D7" w:rsidRPr="007A25C6" w:rsidRDefault="000714D7" w:rsidP="00A77CB4">
      <w:pPr>
        <w:rPr>
          <w:rFonts w:ascii="Times New Roman" w:hAnsi="Times New Roman" w:cs="Times New Roman"/>
          <w:sz w:val="24"/>
          <w:szCs w:val="24"/>
        </w:rPr>
      </w:pPr>
    </w:p>
    <w:p w14:paraId="01B79DCE" w14:textId="3ACAE244" w:rsidR="000714D7" w:rsidRPr="007A25C6" w:rsidRDefault="000714D7" w:rsidP="00A77CB4">
      <w:pPr>
        <w:rPr>
          <w:rFonts w:ascii="Times New Roman" w:hAnsi="Times New Roman" w:cs="Times New Roman"/>
          <w:sz w:val="24"/>
          <w:szCs w:val="24"/>
        </w:rPr>
      </w:pPr>
    </w:p>
    <w:p w14:paraId="145722E6" w14:textId="2A6FA5EE" w:rsidR="000714D7" w:rsidRPr="007A25C6" w:rsidRDefault="000714D7" w:rsidP="00A77CB4">
      <w:pPr>
        <w:rPr>
          <w:rFonts w:ascii="Times New Roman" w:hAnsi="Times New Roman" w:cs="Times New Roman"/>
          <w:sz w:val="24"/>
          <w:szCs w:val="24"/>
        </w:rPr>
      </w:pPr>
    </w:p>
    <w:p w14:paraId="183D6EEF" w14:textId="05250CDF" w:rsidR="000714D7" w:rsidRPr="007A25C6" w:rsidRDefault="000714D7" w:rsidP="00A77CB4">
      <w:pPr>
        <w:rPr>
          <w:rFonts w:ascii="Times New Roman" w:hAnsi="Times New Roman" w:cs="Times New Roman"/>
          <w:sz w:val="24"/>
          <w:szCs w:val="24"/>
        </w:rPr>
      </w:pPr>
    </w:p>
    <w:p w14:paraId="796B8B31" w14:textId="5D7C0521" w:rsidR="000714D7" w:rsidRPr="007A25C6" w:rsidRDefault="000714D7" w:rsidP="00A77CB4">
      <w:pPr>
        <w:rPr>
          <w:rFonts w:ascii="Times New Roman" w:hAnsi="Times New Roman" w:cs="Times New Roman"/>
          <w:sz w:val="24"/>
          <w:szCs w:val="24"/>
        </w:rPr>
      </w:pPr>
    </w:p>
    <w:p w14:paraId="79DD9EEC" w14:textId="69217128" w:rsidR="000714D7" w:rsidRPr="007A25C6" w:rsidRDefault="000714D7" w:rsidP="00A77CB4">
      <w:pPr>
        <w:rPr>
          <w:rFonts w:ascii="Times New Roman" w:hAnsi="Times New Roman" w:cs="Times New Roman"/>
          <w:sz w:val="24"/>
          <w:szCs w:val="24"/>
        </w:rPr>
      </w:pPr>
    </w:p>
    <w:p w14:paraId="42FF05E4" w14:textId="6106E674" w:rsidR="000714D7" w:rsidRPr="007A25C6" w:rsidRDefault="000714D7" w:rsidP="00A77CB4">
      <w:pPr>
        <w:rPr>
          <w:rFonts w:ascii="Times New Roman" w:hAnsi="Times New Roman" w:cs="Times New Roman"/>
          <w:sz w:val="24"/>
          <w:szCs w:val="24"/>
        </w:rPr>
      </w:pPr>
    </w:p>
    <w:p w14:paraId="60C3E866" w14:textId="28B477D4" w:rsidR="000714D7" w:rsidRPr="007A25C6" w:rsidRDefault="000714D7" w:rsidP="00A77CB4">
      <w:pPr>
        <w:rPr>
          <w:rFonts w:ascii="Times New Roman" w:hAnsi="Times New Roman" w:cs="Times New Roman"/>
          <w:sz w:val="24"/>
          <w:szCs w:val="24"/>
        </w:rPr>
      </w:pPr>
    </w:p>
    <w:p w14:paraId="2E65C16E" w14:textId="70B072C6" w:rsidR="000714D7" w:rsidRPr="007A25C6" w:rsidRDefault="000714D7" w:rsidP="00A77CB4">
      <w:pPr>
        <w:rPr>
          <w:rFonts w:ascii="Times New Roman" w:hAnsi="Times New Roman" w:cs="Times New Roman"/>
          <w:sz w:val="24"/>
          <w:szCs w:val="24"/>
        </w:rPr>
      </w:pPr>
    </w:p>
    <w:p w14:paraId="3C300533" w14:textId="6F55D654" w:rsidR="000714D7" w:rsidRPr="007A25C6" w:rsidRDefault="000714D7" w:rsidP="00A77CB4">
      <w:pPr>
        <w:rPr>
          <w:rFonts w:ascii="Times New Roman" w:hAnsi="Times New Roman" w:cs="Times New Roman"/>
          <w:sz w:val="24"/>
          <w:szCs w:val="24"/>
        </w:rPr>
      </w:pPr>
    </w:p>
    <w:p w14:paraId="4B0C3D57" w14:textId="4C874DD2" w:rsidR="000714D7" w:rsidRPr="007A25C6" w:rsidRDefault="000714D7" w:rsidP="00A77CB4">
      <w:pPr>
        <w:rPr>
          <w:rFonts w:ascii="Times New Roman" w:hAnsi="Times New Roman" w:cs="Times New Roman"/>
          <w:sz w:val="24"/>
          <w:szCs w:val="24"/>
        </w:rPr>
      </w:pPr>
    </w:p>
    <w:p w14:paraId="7DC155FD" w14:textId="2414C898" w:rsidR="000714D7" w:rsidRPr="007A25C6" w:rsidRDefault="000714D7" w:rsidP="00A77CB4">
      <w:pPr>
        <w:rPr>
          <w:rFonts w:ascii="Times New Roman" w:hAnsi="Times New Roman" w:cs="Times New Roman"/>
          <w:sz w:val="24"/>
          <w:szCs w:val="24"/>
        </w:rPr>
      </w:pPr>
    </w:p>
    <w:p w14:paraId="57775995" w14:textId="77777777" w:rsidR="006228FD" w:rsidRPr="007A25C6" w:rsidRDefault="006228FD" w:rsidP="006228FD">
      <w:pPr>
        <w:rPr>
          <w:rFonts w:ascii="Times New Roman" w:hAnsi="Times New Roman" w:cs="Times New Roman"/>
          <w:sz w:val="24"/>
          <w:szCs w:val="24"/>
        </w:rPr>
      </w:pPr>
    </w:p>
    <w:p w14:paraId="3A40B086" w14:textId="77777777" w:rsidR="00BB4A33" w:rsidRPr="007A25C6" w:rsidRDefault="00BB4A33" w:rsidP="006228FD">
      <w:pPr>
        <w:rPr>
          <w:rFonts w:ascii="Times New Roman" w:hAnsi="Times New Roman" w:cs="Times New Roman"/>
          <w:lang w:bidi="bn-BD"/>
        </w:rPr>
      </w:pPr>
    </w:p>
    <w:p w14:paraId="4DE42F11" w14:textId="0543B589" w:rsidR="00FB2DDF" w:rsidRPr="007A25C6" w:rsidRDefault="00FB2DDF" w:rsidP="006228FD">
      <w:pPr>
        <w:pStyle w:val="Heading2"/>
        <w:numPr>
          <w:ilvl w:val="1"/>
          <w:numId w:val="33"/>
        </w:numPr>
        <w:rPr>
          <w:rFonts w:cs="Times New Roman"/>
          <w:szCs w:val="28"/>
        </w:rPr>
      </w:pPr>
      <w:bookmarkStart w:id="78" w:name="_Toc65348479"/>
      <w:r w:rsidRPr="007A25C6">
        <w:rPr>
          <w:rFonts w:cs="Times New Roman"/>
          <w:szCs w:val="28"/>
        </w:rPr>
        <w:t>Findings</w:t>
      </w:r>
      <w:r w:rsidR="006100AB">
        <w:rPr>
          <w:rFonts w:cs="Times New Roman"/>
          <w:szCs w:val="28"/>
        </w:rPr>
        <w:t xml:space="preserve"> of the study</w:t>
      </w:r>
      <w:r w:rsidRPr="007A25C6">
        <w:rPr>
          <w:rFonts w:cs="Times New Roman"/>
          <w:szCs w:val="28"/>
        </w:rPr>
        <w:t>:</w:t>
      </w:r>
      <w:bookmarkEnd w:id="78"/>
    </w:p>
    <w:p w14:paraId="637B0E73" w14:textId="77777777" w:rsidR="006228FD" w:rsidRPr="007A25C6" w:rsidRDefault="006228FD" w:rsidP="006228FD">
      <w:pPr>
        <w:pStyle w:val="ListParagraph"/>
        <w:ind w:left="780"/>
        <w:rPr>
          <w:rFonts w:ascii="Times New Roman" w:hAnsi="Times New Roman" w:cs="Times New Roman"/>
          <w:lang w:bidi="bn-BD"/>
        </w:rPr>
      </w:pPr>
    </w:p>
    <w:p w14:paraId="01DD7592" w14:textId="06542CF2" w:rsidR="00FB2DDF" w:rsidRPr="007A25C6" w:rsidRDefault="000670C8"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In CMT</w:t>
      </w:r>
      <w:r w:rsidR="006B2159" w:rsidRPr="007A25C6">
        <w:rPr>
          <w:rFonts w:ascii="Times New Roman" w:hAnsi="Times New Roman" w:cs="Times New Roman"/>
          <w:sz w:val="24"/>
          <w:szCs w:val="24"/>
        </w:rPr>
        <w:t>(Bangladesh)</w:t>
      </w:r>
      <w:r w:rsidRPr="007A25C6">
        <w:rPr>
          <w:rFonts w:ascii="Times New Roman" w:hAnsi="Times New Roman" w:cs="Times New Roman"/>
          <w:sz w:val="24"/>
          <w:szCs w:val="24"/>
        </w:rPr>
        <w:t>, most of the employees think that their current appraisal system of the organization is effective. They have no complication about the appraisal system.</w:t>
      </w:r>
    </w:p>
    <w:p w14:paraId="43BC47E3" w14:textId="0040F228" w:rsidR="009950DA" w:rsidRPr="007A25C6" w:rsidRDefault="000670C8"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The raters are not biased with any of the employees. So this is very well for everyone. Employees </w:t>
      </w:r>
      <w:r w:rsidR="00C03885" w:rsidRPr="007A25C6">
        <w:rPr>
          <w:rFonts w:ascii="Times New Roman" w:hAnsi="Times New Roman" w:cs="Times New Roman"/>
          <w:sz w:val="24"/>
          <w:szCs w:val="24"/>
        </w:rPr>
        <w:t xml:space="preserve">in a large portion </w:t>
      </w:r>
      <w:r w:rsidRPr="007A25C6">
        <w:rPr>
          <w:rFonts w:ascii="Times New Roman" w:hAnsi="Times New Roman" w:cs="Times New Roman"/>
          <w:sz w:val="24"/>
          <w:szCs w:val="24"/>
        </w:rPr>
        <w:t>also agreed with that.</w:t>
      </w:r>
      <w:r w:rsidR="009950DA" w:rsidRPr="007A25C6">
        <w:rPr>
          <w:rFonts w:ascii="Times New Roman" w:hAnsi="Times New Roman" w:cs="Times New Roman"/>
          <w:sz w:val="24"/>
          <w:szCs w:val="24"/>
        </w:rPr>
        <w:t xml:space="preserve"> </w:t>
      </w:r>
      <w:r w:rsidR="00C347A9" w:rsidRPr="007A25C6">
        <w:rPr>
          <w:rFonts w:ascii="Times New Roman" w:hAnsi="Times New Roman" w:cs="Times New Roman"/>
          <w:sz w:val="24"/>
          <w:szCs w:val="24"/>
        </w:rPr>
        <w:t>They</w:t>
      </w:r>
      <w:r w:rsidR="009950DA" w:rsidRPr="007A25C6">
        <w:rPr>
          <w:rFonts w:ascii="Times New Roman" w:hAnsi="Times New Roman" w:cs="Times New Roman"/>
          <w:sz w:val="24"/>
          <w:szCs w:val="24"/>
        </w:rPr>
        <w:t xml:space="preserve"> believe in fai</w:t>
      </w:r>
      <w:r w:rsidR="00C347A9" w:rsidRPr="007A25C6">
        <w:rPr>
          <w:rFonts w:ascii="Times New Roman" w:hAnsi="Times New Roman" w:cs="Times New Roman"/>
          <w:sz w:val="24"/>
          <w:szCs w:val="24"/>
        </w:rPr>
        <w:t>r</w:t>
      </w:r>
      <w:r w:rsidR="009950DA" w:rsidRPr="007A25C6">
        <w:rPr>
          <w:rFonts w:ascii="Times New Roman" w:hAnsi="Times New Roman" w:cs="Times New Roman"/>
          <w:sz w:val="24"/>
          <w:szCs w:val="24"/>
        </w:rPr>
        <w:t xml:space="preserve"> performance management system.</w:t>
      </w:r>
    </w:p>
    <w:p w14:paraId="1E7DA651" w14:textId="5FD2D3CF" w:rsidR="009950DA" w:rsidRPr="007A25C6" w:rsidRDefault="009950DA"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6B2159" w:rsidRPr="007A25C6">
        <w:rPr>
          <w:rFonts w:ascii="Times New Roman" w:hAnsi="Times New Roman" w:cs="Times New Roman"/>
          <w:sz w:val="24"/>
          <w:szCs w:val="24"/>
        </w:rPr>
        <w:t>(Bangladesh)</w:t>
      </w:r>
      <w:r w:rsidRPr="007A25C6">
        <w:rPr>
          <w:rFonts w:ascii="Times New Roman" w:hAnsi="Times New Roman" w:cs="Times New Roman"/>
          <w:sz w:val="24"/>
          <w:szCs w:val="24"/>
        </w:rPr>
        <w:t xml:space="preserve"> can appoint the right employee in the right place and the right employees </w:t>
      </w:r>
      <w:r w:rsidR="00AD31DE" w:rsidRPr="007A25C6">
        <w:rPr>
          <w:rFonts w:ascii="Times New Roman" w:hAnsi="Times New Roman" w:cs="Times New Roman"/>
          <w:sz w:val="24"/>
          <w:szCs w:val="24"/>
        </w:rPr>
        <w:t>g</w:t>
      </w:r>
      <w:r w:rsidRPr="007A25C6">
        <w:rPr>
          <w:rFonts w:ascii="Times New Roman" w:hAnsi="Times New Roman" w:cs="Times New Roman"/>
          <w:sz w:val="24"/>
          <w:szCs w:val="24"/>
        </w:rPr>
        <w:t>et the promotion or reward based on the annual PMS.</w:t>
      </w:r>
    </w:p>
    <w:p w14:paraId="276A3295" w14:textId="1227AE03" w:rsidR="000670C8" w:rsidRPr="007A25C6" w:rsidRDefault="009950DA"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 Salary structure is not so well in 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if compare this organization to other organization.</w:t>
      </w:r>
    </w:p>
    <w:p w14:paraId="28F7217B" w14:textId="01150831" w:rsidR="006B2159" w:rsidRPr="007A25C6" w:rsidRDefault="006B2159"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They use the upgraded technology to improve product quality.</w:t>
      </w:r>
    </w:p>
    <w:p w14:paraId="7FDC7386" w14:textId="732E8F62" w:rsidR="00A77CB4" w:rsidRPr="007A25C6" w:rsidRDefault="009950DA"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They do not use any software whenever they do the performance evaluation so that it takes time. Sometimes it become so lengthy </w:t>
      </w:r>
      <w:r w:rsidR="008457B4" w:rsidRPr="007A25C6">
        <w:rPr>
          <w:rFonts w:ascii="Times New Roman" w:hAnsi="Times New Roman" w:cs="Times New Roman"/>
          <w:sz w:val="24"/>
          <w:szCs w:val="24"/>
        </w:rPr>
        <w:t xml:space="preserve">process for them </w:t>
      </w:r>
      <w:r w:rsidRPr="007A25C6">
        <w:rPr>
          <w:rFonts w:ascii="Times New Roman" w:hAnsi="Times New Roman" w:cs="Times New Roman"/>
          <w:sz w:val="24"/>
          <w:szCs w:val="24"/>
        </w:rPr>
        <w:t xml:space="preserve">to </w:t>
      </w:r>
      <w:r w:rsidR="008457B4" w:rsidRPr="007A25C6">
        <w:rPr>
          <w:rFonts w:ascii="Times New Roman" w:hAnsi="Times New Roman" w:cs="Times New Roman"/>
          <w:sz w:val="24"/>
          <w:szCs w:val="24"/>
        </w:rPr>
        <w:t>evaluate employee performance</w:t>
      </w:r>
      <w:r w:rsidRPr="007A25C6">
        <w:rPr>
          <w:rFonts w:ascii="Times New Roman" w:hAnsi="Times New Roman" w:cs="Times New Roman"/>
          <w:sz w:val="24"/>
          <w:szCs w:val="24"/>
        </w:rPr>
        <w:t>.</w:t>
      </w:r>
    </w:p>
    <w:p w14:paraId="0FABF224" w14:textId="77777777" w:rsidR="008457B4" w:rsidRPr="007A25C6" w:rsidRDefault="008457B4"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performance standard and the actual performance is easily noticeable in employees.</w:t>
      </w:r>
    </w:p>
    <w:p w14:paraId="12FE279B" w14:textId="223BB6B2" w:rsidR="008457B4" w:rsidRPr="007A25C6" w:rsidRDefault="008457B4"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Employee turnover rate is low </w:t>
      </w:r>
      <w:r w:rsidR="00AD31DE" w:rsidRPr="007A25C6">
        <w:rPr>
          <w:rFonts w:ascii="Times New Roman" w:hAnsi="Times New Roman" w:cs="Times New Roman"/>
          <w:sz w:val="24"/>
          <w:szCs w:val="24"/>
        </w:rPr>
        <w:t>if compare this company to others.</w:t>
      </w:r>
    </w:p>
    <w:p w14:paraId="4427940F" w14:textId="547F365A" w:rsidR="006B2159" w:rsidRPr="007A25C6" w:rsidRDefault="006B2159"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CMT(Bangladesh) have the effective distribution channel by which they can distribute their product all over the world.</w:t>
      </w:r>
    </w:p>
    <w:p w14:paraId="2F54EE64" w14:textId="6094CBF6" w:rsidR="00AD31DE" w:rsidRPr="007A25C6" w:rsidRDefault="00AD31DE"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They follows a standard payroll system which highly motivate the employees. </w:t>
      </w:r>
    </w:p>
    <w:p w14:paraId="4484D867" w14:textId="77777777" w:rsidR="000714D7" w:rsidRPr="007A25C6" w:rsidRDefault="00AD31DE" w:rsidP="001A530A">
      <w:pPr>
        <w:pStyle w:val="ListParagraph"/>
        <w:numPr>
          <w:ilvl w:val="0"/>
          <w:numId w:val="35"/>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All the departments are well organized to provide better service.</w:t>
      </w:r>
    </w:p>
    <w:p w14:paraId="2ECAD4B8" w14:textId="77777777" w:rsidR="000714D7" w:rsidRPr="007A25C6" w:rsidRDefault="000714D7" w:rsidP="000714D7">
      <w:pPr>
        <w:pStyle w:val="ListParagraph"/>
        <w:rPr>
          <w:rFonts w:ascii="Times New Roman" w:hAnsi="Times New Roman" w:cs="Times New Roman"/>
          <w:sz w:val="24"/>
          <w:szCs w:val="24"/>
        </w:rPr>
      </w:pPr>
    </w:p>
    <w:p w14:paraId="5031DF4B" w14:textId="77777777" w:rsidR="000714D7" w:rsidRPr="007A25C6" w:rsidRDefault="000714D7" w:rsidP="000714D7">
      <w:pPr>
        <w:pStyle w:val="Heading1"/>
        <w:rPr>
          <w:rFonts w:cs="Times New Roman"/>
        </w:rPr>
      </w:pPr>
    </w:p>
    <w:p w14:paraId="306A369A" w14:textId="77777777" w:rsidR="000714D7" w:rsidRPr="007A25C6" w:rsidRDefault="000714D7" w:rsidP="000714D7">
      <w:pPr>
        <w:pStyle w:val="Heading1"/>
        <w:rPr>
          <w:rFonts w:cs="Times New Roman"/>
        </w:rPr>
      </w:pPr>
    </w:p>
    <w:p w14:paraId="03C52E67" w14:textId="77777777" w:rsidR="000714D7" w:rsidRPr="007A25C6" w:rsidRDefault="000714D7" w:rsidP="000714D7">
      <w:pPr>
        <w:pStyle w:val="Heading1"/>
        <w:rPr>
          <w:rFonts w:cs="Times New Roman"/>
        </w:rPr>
      </w:pPr>
    </w:p>
    <w:p w14:paraId="7BBC208D" w14:textId="77777777" w:rsidR="000714D7" w:rsidRPr="007A25C6" w:rsidRDefault="000714D7" w:rsidP="000714D7">
      <w:pPr>
        <w:pStyle w:val="Heading1"/>
        <w:rPr>
          <w:rFonts w:cs="Times New Roman"/>
        </w:rPr>
      </w:pPr>
    </w:p>
    <w:p w14:paraId="7305B6F5" w14:textId="3D48D9C7" w:rsidR="000714D7" w:rsidRPr="007A25C6" w:rsidRDefault="000714D7" w:rsidP="000714D7">
      <w:pPr>
        <w:pStyle w:val="Heading1"/>
        <w:rPr>
          <w:rFonts w:cs="Times New Roman"/>
        </w:rPr>
      </w:pPr>
    </w:p>
    <w:p w14:paraId="2ED77C0A" w14:textId="1BBE4FD2" w:rsidR="000714D7" w:rsidRPr="007A25C6" w:rsidRDefault="000714D7" w:rsidP="000714D7">
      <w:pPr>
        <w:rPr>
          <w:rFonts w:ascii="Times New Roman" w:hAnsi="Times New Roman" w:cs="Times New Roman"/>
        </w:rPr>
      </w:pPr>
    </w:p>
    <w:p w14:paraId="6F08EA00" w14:textId="4406037A" w:rsidR="000714D7" w:rsidRPr="007A25C6" w:rsidRDefault="000714D7" w:rsidP="000714D7">
      <w:pPr>
        <w:rPr>
          <w:rFonts w:ascii="Times New Roman" w:hAnsi="Times New Roman" w:cs="Times New Roman"/>
        </w:rPr>
      </w:pPr>
    </w:p>
    <w:p w14:paraId="35C0345D" w14:textId="75ED49C3" w:rsidR="000714D7" w:rsidRPr="007A25C6" w:rsidRDefault="000714D7" w:rsidP="000714D7">
      <w:pPr>
        <w:rPr>
          <w:rFonts w:ascii="Times New Roman" w:hAnsi="Times New Roman" w:cs="Times New Roman"/>
        </w:rPr>
      </w:pPr>
    </w:p>
    <w:p w14:paraId="2B33BC05" w14:textId="68AD147D" w:rsidR="000714D7" w:rsidRPr="007A25C6" w:rsidRDefault="000714D7" w:rsidP="000714D7">
      <w:pPr>
        <w:rPr>
          <w:rFonts w:ascii="Times New Roman" w:hAnsi="Times New Roman" w:cs="Times New Roman"/>
        </w:rPr>
      </w:pPr>
    </w:p>
    <w:p w14:paraId="52F7EB75" w14:textId="77777777" w:rsidR="000714D7" w:rsidRPr="007A25C6" w:rsidRDefault="000714D7" w:rsidP="000714D7">
      <w:pPr>
        <w:rPr>
          <w:rFonts w:ascii="Times New Roman" w:hAnsi="Times New Roman" w:cs="Times New Roman"/>
        </w:rPr>
      </w:pPr>
    </w:p>
    <w:p w14:paraId="6554171B" w14:textId="3ACF1BAB" w:rsidR="00220D87" w:rsidRPr="007A25C6" w:rsidRDefault="00AB56F2" w:rsidP="000714D7">
      <w:pPr>
        <w:pStyle w:val="Heading1"/>
        <w:rPr>
          <w:rFonts w:cs="Times New Roman"/>
        </w:rPr>
      </w:pPr>
      <w:bookmarkStart w:id="79" w:name="_Toc65348480"/>
      <w:r w:rsidRPr="007A25C6">
        <w:rPr>
          <w:rFonts w:cs="Times New Roman"/>
        </w:rPr>
        <w:t xml:space="preserve">Chapter </w:t>
      </w:r>
      <w:r w:rsidR="009C60E1" w:rsidRPr="007A25C6">
        <w:rPr>
          <w:rFonts w:cs="Times New Roman"/>
        </w:rPr>
        <w:t>5</w:t>
      </w:r>
      <w:r w:rsidR="00220D87" w:rsidRPr="007A25C6">
        <w:rPr>
          <w:rFonts w:cs="Times New Roman"/>
          <w:sz w:val="24"/>
          <w:szCs w:val="24"/>
        </w:rPr>
        <w:t xml:space="preserve">: </w:t>
      </w:r>
      <w:r w:rsidRPr="007A25C6">
        <w:rPr>
          <w:rFonts w:cs="Times New Roman"/>
        </w:rPr>
        <w:t>Recommendation</w:t>
      </w:r>
      <w:r w:rsidR="006100AB">
        <w:rPr>
          <w:rFonts w:cs="Times New Roman"/>
        </w:rPr>
        <w:t>s</w:t>
      </w:r>
      <w:r w:rsidRPr="007A25C6">
        <w:rPr>
          <w:rFonts w:cs="Times New Roman"/>
        </w:rPr>
        <w:t xml:space="preserve"> &amp; Conclusion</w:t>
      </w:r>
      <w:bookmarkEnd w:id="79"/>
    </w:p>
    <w:p w14:paraId="54F13A10" w14:textId="77777777" w:rsidR="000714D7" w:rsidRPr="007A25C6" w:rsidRDefault="000714D7" w:rsidP="000714D7">
      <w:pPr>
        <w:rPr>
          <w:rFonts w:ascii="Times New Roman" w:hAnsi="Times New Roman" w:cs="Times New Roman"/>
        </w:rPr>
      </w:pPr>
    </w:p>
    <w:p w14:paraId="17929F5A" w14:textId="5D5902D9" w:rsidR="00AB56F2" w:rsidRPr="007A25C6" w:rsidRDefault="00AB56F2" w:rsidP="006228FD">
      <w:pPr>
        <w:pStyle w:val="Heading2"/>
        <w:numPr>
          <w:ilvl w:val="1"/>
          <w:numId w:val="13"/>
        </w:numPr>
        <w:rPr>
          <w:rFonts w:cs="Times New Roman"/>
        </w:rPr>
      </w:pPr>
      <w:bookmarkStart w:id="80" w:name="_Toc65348481"/>
      <w:r w:rsidRPr="007A25C6">
        <w:rPr>
          <w:rFonts w:cs="Times New Roman"/>
        </w:rPr>
        <w:t>Recommendation</w:t>
      </w:r>
      <w:r w:rsidR="006100AB">
        <w:rPr>
          <w:rFonts w:cs="Times New Roman"/>
        </w:rPr>
        <w:t>s</w:t>
      </w:r>
      <w:bookmarkEnd w:id="80"/>
    </w:p>
    <w:p w14:paraId="4D978B8F" w14:textId="77777777" w:rsidR="006228FD" w:rsidRPr="007A25C6" w:rsidRDefault="006228FD" w:rsidP="006228FD">
      <w:pPr>
        <w:pStyle w:val="ListParagraph"/>
        <w:ind w:left="780"/>
        <w:rPr>
          <w:rFonts w:ascii="Times New Roman" w:hAnsi="Times New Roman" w:cs="Times New Roman"/>
          <w:lang w:bidi="bn-BD"/>
        </w:rPr>
      </w:pPr>
    </w:p>
    <w:p w14:paraId="6D87BA94" w14:textId="45DFAAAC" w:rsidR="00AB56F2" w:rsidRPr="007A25C6" w:rsidRDefault="00AB56F2"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should have the software of performance evaluation that will help to do the PMS in short time.</w:t>
      </w:r>
    </w:p>
    <w:p w14:paraId="7CB51F32" w14:textId="6854229F" w:rsidR="00AB56F2" w:rsidRPr="007A25C6" w:rsidRDefault="00AB56F2"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Need sufficient train about the evaluation of performance because lots of time supervisors make mistake in calculation that create the errors.</w:t>
      </w:r>
    </w:p>
    <w:p w14:paraId="369E5972" w14:textId="6817AA06" w:rsidR="00AB56F2" w:rsidRPr="007A25C6" w:rsidRDefault="00AB56F2"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There is no pure HR department now. HR department is along with Procurement department which create problem sometimes to handle. So should separate this both departments from each one. As 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is a large and one of the renowned multinational company, they should have a specific HR department in a large scale.  </w:t>
      </w:r>
    </w:p>
    <w:p w14:paraId="65CBFDDD" w14:textId="221FCE89" w:rsidR="00562B2A" w:rsidRPr="007A25C6" w:rsidRDefault="00AB56F2"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can provide a book of the organization’s performance </w:t>
      </w:r>
      <w:r w:rsidR="00562B2A" w:rsidRPr="007A25C6">
        <w:rPr>
          <w:rFonts w:ascii="Times New Roman" w:hAnsi="Times New Roman" w:cs="Times New Roman"/>
          <w:sz w:val="24"/>
          <w:szCs w:val="24"/>
        </w:rPr>
        <w:t xml:space="preserve">system and the rules/regulations regarding it. So that the raters can carry whenever they do the evaluation of employee performance. </w:t>
      </w:r>
    </w:p>
    <w:p w14:paraId="7BE42DD2" w14:textId="01ADDDD1" w:rsidR="00AB56F2" w:rsidRPr="007A25C6" w:rsidRDefault="00562B2A"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The documentation date and time of performance evaluation should be strictly maintained in 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w:t>
      </w:r>
    </w:p>
    <w:p w14:paraId="4C744A84" w14:textId="698D60A6" w:rsidR="00562B2A" w:rsidRPr="007A25C6" w:rsidRDefault="00562B2A"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CMT</w:t>
      </w:r>
      <w:r w:rsidR="00FD3A6B" w:rsidRPr="007A25C6">
        <w:rPr>
          <w:rFonts w:ascii="Times New Roman" w:hAnsi="Times New Roman" w:cs="Times New Roman"/>
          <w:sz w:val="24"/>
          <w:szCs w:val="24"/>
        </w:rPr>
        <w:t>-BD</w:t>
      </w:r>
      <w:r w:rsidRPr="007A25C6">
        <w:rPr>
          <w:rFonts w:ascii="Times New Roman" w:hAnsi="Times New Roman" w:cs="Times New Roman"/>
          <w:sz w:val="24"/>
          <w:szCs w:val="24"/>
        </w:rPr>
        <w:t xml:space="preserve"> should focus on the group based or team based performance that will favor to increase the correlation among employees and departments.</w:t>
      </w:r>
    </w:p>
    <w:p w14:paraId="706B71AC" w14:textId="59A2AC0E" w:rsidR="00562B2A" w:rsidRPr="007A25C6" w:rsidRDefault="00562B2A"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Should modify the salary structure to motivate employees that will help in productivity as well. </w:t>
      </w:r>
    </w:p>
    <w:p w14:paraId="50AF875A" w14:textId="45F750CB" w:rsidR="00562B2A" w:rsidRPr="007A25C6" w:rsidRDefault="00562B2A"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Departments should provide the annual performance form on a specific time.</w:t>
      </w:r>
    </w:p>
    <w:p w14:paraId="3BE3446D" w14:textId="238BAC0F" w:rsidR="00562B2A" w:rsidRPr="007A25C6" w:rsidRDefault="00562B2A" w:rsidP="001A530A">
      <w:pPr>
        <w:pStyle w:val="ListParagraph"/>
        <w:numPr>
          <w:ilvl w:val="0"/>
          <w:numId w:val="34"/>
        </w:num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Number of employees should be increased in the HR &amp; Procurement department in CMT</w:t>
      </w:r>
      <w:r w:rsidR="00FD3A6B" w:rsidRPr="007A25C6">
        <w:rPr>
          <w:rFonts w:ascii="Times New Roman" w:hAnsi="Times New Roman" w:cs="Times New Roman"/>
          <w:sz w:val="24"/>
          <w:szCs w:val="24"/>
        </w:rPr>
        <w:t>(Bangladesh)</w:t>
      </w:r>
      <w:r w:rsidRPr="007A25C6">
        <w:rPr>
          <w:rFonts w:ascii="Times New Roman" w:hAnsi="Times New Roman" w:cs="Times New Roman"/>
          <w:sz w:val="24"/>
          <w:szCs w:val="24"/>
        </w:rPr>
        <w:t>.</w:t>
      </w:r>
    </w:p>
    <w:p w14:paraId="698B790D" w14:textId="1F45D5C4" w:rsidR="00B01912" w:rsidRPr="007A25C6" w:rsidRDefault="00B01912" w:rsidP="00B01912">
      <w:pPr>
        <w:rPr>
          <w:rFonts w:ascii="Times New Roman" w:hAnsi="Times New Roman" w:cs="Times New Roman"/>
          <w:sz w:val="24"/>
          <w:szCs w:val="24"/>
        </w:rPr>
      </w:pPr>
    </w:p>
    <w:p w14:paraId="5526752D" w14:textId="3F6A294C" w:rsidR="00B01912" w:rsidRPr="007A25C6" w:rsidRDefault="00B01912" w:rsidP="00B01912">
      <w:pPr>
        <w:rPr>
          <w:rFonts w:ascii="Times New Roman" w:hAnsi="Times New Roman" w:cs="Times New Roman"/>
          <w:sz w:val="24"/>
          <w:szCs w:val="24"/>
        </w:rPr>
      </w:pPr>
    </w:p>
    <w:p w14:paraId="66BF1C4D" w14:textId="4CADB20E" w:rsidR="00B01912" w:rsidRPr="007A25C6" w:rsidRDefault="00B01912" w:rsidP="00B01912">
      <w:pPr>
        <w:rPr>
          <w:rFonts w:ascii="Times New Roman" w:hAnsi="Times New Roman" w:cs="Times New Roman"/>
          <w:sz w:val="24"/>
          <w:szCs w:val="24"/>
        </w:rPr>
      </w:pPr>
    </w:p>
    <w:p w14:paraId="3E949522" w14:textId="652A0F38" w:rsidR="00B01912" w:rsidRPr="007A25C6" w:rsidRDefault="00B01912" w:rsidP="00B01912">
      <w:pPr>
        <w:rPr>
          <w:rFonts w:ascii="Times New Roman" w:hAnsi="Times New Roman" w:cs="Times New Roman"/>
          <w:sz w:val="24"/>
          <w:szCs w:val="24"/>
        </w:rPr>
      </w:pPr>
    </w:p>
    <w:p w14:paraId="1996B754" w14:textId="4603DF24" w:rsidR="00B01912" w:rsidRPr="007A25C6" w:rsidRDefault="00B01912" w:rsidP="00B01912">
      <w:pPr>
        <w:rPr>
          <w:rFonts w:ascii="Times New Roman" w:hAnsi="Times New Roman" w:cs="Times New Roman"/>
          <w:sz w:val="24"/>
          <w:szCs w:val="24"/>
        </w:rPr>
      </w:pPr>
    </w:p>
    <w:p w14:paraId="1D9448D0" w14:textId="5CBA1A25" w:rsidR="00B01912" w:rsidRPr="007A25C6" w:rsidRDefault="00B01912" w:rsidP="00B01912">
      <w:pPr>
        <w:rPr>
          <w:rFonts w:ascii="Times New Roman" w:hAnsi="Times New Roman" w:cs="Times New Roman"/>
          <w:sz w:val="24"/>
          <w:szCs w:val="24"/>
        </w:rPr>
      </w:pPr>
    </w:p>
    <w:p w14:paraId="6A89DB53" w14:textId="45AFEFD8" w:rsidR="00B01912" w:rsidRPr="007A25C6" w:rsidRDefault="00B01912" w:rsidP="00B01912">
      <w:pPr>
        <w:rPr>
          <w:rFonts w:ascii="Times New Roman" w:hAnsi="Times New Roman" w:cs="Times New Roman"/>
          <w:sz w:val="24"/>
          <w:szCs w:val="24"/>
        </w:rPr>
      </w:pPr>
    </w:p>
    <w:p w14:paraId="09911281" w14:textId="1D7F9AF5" w:rsidR="00B01912" w:rsidRPr="007A25C6" w:rsidRDefault="00B01912" w:rsidP="00B01912">
      <w:pPr>
        <w:rPr>
          <w:rFonts w:ascii="Times New Roman" w:hAnsi="Times New Roman" w:cs="Times New Roman"/>
          <w:sz w:val="24"/>
          <w:szCs w:val="24"/>
        </w:rPr>
      </w:pPr>
    </w:p>
    <w:p w14:paraId="722E3B30" w14:textId="77777777" w:rsidR="00983642" w:rsidRPr="007A25C6" w:rsidRDefault="00983642" w:rsidP="00562B2A">
      <w:pPr>
        <w:rPr>
          <w:rFonts w:ascii="Times New Roman" w:hAnsi="Times New Roman" w:cs="Times New Roman"/>
          <w:b/>
          <w:bCs/>
          <w:color w:val="4472C4" w:themeColor="accent1"/>
          <w:sz w:val="28"/>
          <w:szCs w:val="28"/>
        </w:rPr>
      </w:pPr>
    </w:p>
    <w:p w14:paraId="62F50AA7" w14:textId="4438DF2F" w:rsidR="00562B2A" w:rsidRPr="007A25C6" w:rsidRDefault="00562B2A" w:rsidP="006228FD">
      <w:pPr>
        <w:pStyle w:val="Heading2"/>
        <w:numPr>
          <w:ilvl w:val="1"/>
          <w:numId w:val="13"/>
        </w:numPr>
        <w:rPr>
          <w:rFonts w:cs="Times New Roman"/>
        </w:rPr>
      </w:pPr>
      <w:bookmarkStart w:id="81" w:name="_Toc65348482"/>
      <w:r w:rsidRPr="007A25C6">
        <w:rPr>
          <w:rFonts w:cs="Times New Roman"/>
        </w:rPr>
        <w:t>Conclusion</w:t>
      </w:r>
      <w:bookmarkEnd w:id="81"/>
    </w:p>
    <w:p w14:paraId="4243F5C8" w14:textId="77777777" w:rsidR="006228FD" w:rsidRPr="007A25C6" w:rsidRDefault="006228FD" w:rsidP="006228FD">
      <w:pPr>
        <w:pStyle w:val="ListParagraph"/>
        <w:ind w:left="780"/>
        <w:rPr>
          <w:rFonts w:ascii="Times New Roman" w:hAnsi="Times New Roman" w:cs="Times New Roman"/>
          <w:lang w:bidi="bn-BD"/>
        </w:rPr>
      </w:pPr>
    </w:p>
    <w:p w14:paraId="2278CA4C" w14:textId="77777777" w:rsidR="00A07E1D" w:rsidRPr="007A25C6" w:rsidRDefault="00AD31DE" w:rsidP="001A530A">
      <w:pPr>
        <w:spacing w:line="276" w:lineRule="auto"/>
        <w:jc w:val="both"/>
        <w:rPr>
          <w:rFonts w:ascii="Times New Roman" w:hAnsi="Times New Roman" w:cs="Times New Roman"/>
          <w:sz w:val="24"/>
          <w:szCs w:val="24"/>
        </w:rPr>
      </w:pPr>
      <w:r w:rsidRPr="007A25C6">
        <w:rPr>
          <w:rFonts w:ascii="Times New Roman" w:hAnsi="Times New Roman" w:cs="Times New Roman"/>
          <w:sz w:val="24"/>
          <w:szCs w:val="24"/>
        </w:rPr>
        <w:t xml:space="preserve">Since 2010, CMT (Bangladesh) a pioneer fashion industry all over the world for its jersey-wear. </w:t>
      </w:r>
      <w:r w:rsidR="00B01912" w:rsidRPr="007A25C6">
        <w:rPr>
          <w:rFonts w:ascii="Times New Roman" w:hAnsi="Times New Roman" w:cs="Times New Roman"/>
          <w:sz w:val="24"/>
          <w:szCs w:val="24"/>
        </w:rPr>
        <w:t xml:space="preserve">This is one of the renowned multinational company in Bangladesh. Now, they are providing public and international service to its clients. Their staffing and selection process is very good to organize the human resources as well. But they should modify their salary structure. However they provide bonuses, rewards to employees but if they modify the salary structure it will highly motivate employees to perform in a productive way. By performance evaluation they can encourage employees for future performance. By the proper appraisal, CMT (Bangladesh) can accomplish its goals to help employees. It is clear in the above study hat CMT (Bangladesh) has </w:t>
      </w:r>
      <w:r w:rsidR="008E0CDF" w:rsidRPr="007A25C6">
        <w:rPr>
          <w:rFonts w:ascii="Times New Roman" w:hAnsi="Times New Roman" w:cs="Times New Roman"/>
          <w:sz w:val="24"/>
          <w:szCs w:val="24"/>
        </w:rPr>
        <w:t xml:space="preserve">accepted 80% of the proper practices for only employee performance evaluation. By assumption of the participative approaches can develop and improve the PM system and employees will prefer it more. </w:t>
      </w:r>
    </w:p>
    <w:p w14:paraId="7A8F0E86" w14:textId="77777777" w:rsidR="00A07E1D" w:rsidRPr="007A25C6" w:rsidRDefault="00A07E1D" w:rsidP="00B01912">
      <w:pPr>
        <w:rPr>
          <w:rFonts w:ascii="Times New Roman" w:hAnsi="Times New Roman" w:cs="Times New Roman"/>
          <w:sz w:val="24"/>
          <w:szCs w:val="24"/>
        </w:rPr>
      </w:pPr>
    </w:p>
    <w:p w14:paraId="263DCF98" w14:textId="77777777" w:rsidR="00A07E1D" w:rsidRPr="007A25C6" w:rsidRDefault="00A07E1D" w:rsidP="00B01912">
      <w:pPr>
        <w:rPr>
          <w:rFonts w:ascii="Times New Roman" w:hAnsi="Times New Roman" w:cs="Times New Roman"/>
          <w:sz w:val="24"/>
          <w:szCs w:val="24"/>
        </w:rPr>
      </w:pPr>
    </w:p>
    <w:p w14:paraId="598BFD44" w14:textId="77777777" w:rsidR="00A07E1D" w:rsidRPr="007A25C6" w:rsidRDefault="00A07E1D" w:rsidP="00B01912">
      <w:pPr>
        <w:rPr>
          <w:rFonts w:ascii="Times New Roman" w:hAnsi="Times New Roman" w:cs="Times New Roman"/>
          <w:sz w:val="24"/>
          <w:szCs w:val="24"/>
        </w:rPr>
      </w:pPr>
    </w:p>
    <w:p w14:paraId="4E075B1E" w14:textId="77777777" w:rsidR="00A07E1D" w:rsidRPr="007A25C6" w:rsidRDefault="00A07E1D" w:rsidP="00B01912">
      <w:pPr>
        <w:rPr>
          <w:rFonts w:ascii="Times New Roman" w:hAnsi="Times New Roman" w:cs="Times New Roman"/>
          <w:sz w:val="24"/>
          <w:szCs w:val="24"/>
        </w:rPr>
      </w:pPr>
    </w:p>
    <w:p w14:paraId="35F6AF2F" w14:textId="6A80108A" w:rsidR="000A7866" w:rsidRPr="007A25C6" w:rsidRDefault="008E0CDF" w:rsidP="00B01912">
      <w:pPr>
        <w:rPr>
          <w:rFonts w:ascii="Times New Roman" w:hAnsi="Times New Roman" w:cs="Times New Roman"/>
          <w:sz w:val="24"/>
          <w:szCs w:val="24"/>
        </w:rPr>
      </w:pPr>
      <w:r w:rsidRPr="007A25C6">
        <w:rPr>
          <w:rFonts w:ascii="Times New Roman" w:hAnsi="Times New Roman" w:cs="Times New Roman"/>
          <w:sz w:val="24"/>
          <w:szCs w:val="24"/>
        </w:rPr>
        <w:t xml:space="preserve"> </w:t>
      </w:r>
    </w:p>
    <w:p w14:paraId="6DABCD92" w14:textId="72FA4482" w:rsidR="004A0F10" w:rsidRPr="007A25C6" w:rsidRDefault="004A0F10" w:rsidP="00AB56F2">
      <w:pPr>
        <w:jc w:val="center"/>
        <w:rPr>
          <w:rFonts w:ascii="Times New Roman" w:hAnsi="Times New Roman" w:cs="Times New Roman"/>
          <w:b/>
          <w:bCs/>
          <w:sz w:val="52"/>
          <w:szCs w:val="52"/>
        </w:rPr>
      </w:pPr>
    </w:p>
    <w:p w14:paraId="062333C7" w14:textId="0F861936" w:rsidR="004A0F10" w:rsidRPr="007A25C6" w:rsidRDefault="004A0F10" w:rsidP="000A7866">
      <w:pPr>
        <w:rPr>
          <w:rFonts w:ascii="Times New Roman" w:hAnsi="Times New Roman" w:cs="Times New Roman"/>
          <w:sz w:val="24"/>
          <w:szCs w:val="24"/>
        </w:rPr>
      </w:pPr>
    </w:p>
    <w:p w14:paraId="2681DDC6" w14:textId="5F25AE66" w:rsidR="004A0F10" w:rsidRPr="007A25C6" w:rsidRDefault="004A0F10" w:rsidP="000A7866">
      <w:pPr>
        <w:rPr>
          <w:rFonts w:ascii="Times New Roman" w:hAnsi="Times New Roman" w:cs="Times New Roman"/>
          <w:sz w:val="24"/>
          <w:szCs w:val="24"/>
        </w:rPr>
      </w:pPr>
    </w:p>
    <w:p w14:paraId="43A0651B" w14:textId="7B53A5C8" w:rsidR="004A0F10" w:rsidRPr="007A25C6" w:rsidRDefault="004A0F10" w:rsidP="000A7866">
      <w:pPr>
        <w:rPr>
          <w:rFonts w:ascii="Times New Roman" w:hAnsi="Times New Roman" w:cs="Times New Roman"/>
          <w:sz w:val="24"/>
          <w:szCs w:val="24"/>
        </w:rPr>
      </w:pPr>
    </w:p>
    <w:p w14:paraId="530BD5DA" w14:textId="0817F121" w:rsidR="004A0F10" w:rsidRPr="007A25C6" w:rsidRDefault="004A0F10" w:rsidP="000A7866">
      <w:pPr>
        <w:rPr>
          <w:rFonts w:ascii="Times New Roman" w:hAnsi="Times New Roman" w:cs="Times New Roman"/>
          <w:sz w:val="24"/>
          <w:szCs w:val="24"/>
        </w:rPr>
      </w:pPr>
    </w:p>
    <w:p w14:paraId="198A25CE" w14:textId="63D906C2" w:rsidR="004A0F10" w:rsidRPr="007A25C6" w:rsidRDefault="004A0F10" w:rsidP="000A7866">
      <w:pPr>
        <w:rPr>
          <w:rFonts w:ascii="Times New Roman" w:hAnsi="Times New Roman" w:cs="Times New Roman"/>
          <w:sz w:val="24"/>
          <w:szCs w:val="24"/>
        </w:rPr>
      </w:pPr>
    </w:p>
    <w:p w14:paraId="17E51FCA" w14:textId="4C013DA8" w:rsidR="004A0F10" w:rsidRPr="007A25C6" w:rsidRDefault="004A0F10" w:rsidP="000A7866">
      <w:pPr>
        <w:rPr>
          <w:rFonts w:ascii="Times New Roman" w:hAnsi="Times New Roman" w:cs="Times New Roman"/>
          <w:sz w:val="24"/>
          <w:szCs w:val="24"/>
        </w:rPr>
      </w:pPr>
    </w:p>
    <w:p w14:paraId="66A7357D" w14:textId="37BBE5FC" w:rsidR="004A0F10" w:rsidRPr="007A25C6" w:rsidRDefault="004A0F10" w:rsidP="000A7866">
      <w:pPr>
        <w:rPr>
          <w:rFonts w:ascii="Times New Roman" w:hAnsi="Times New Roman" w:cs="Times New Roman"/>
          <w:sz w:val="24"/>
          <w:szCs w:val="24"/>
        </w:rPr>
      </w:pPr>
    </w:p>
    <w:p w14:paraId="3E72CBC4" w14:textId="54FFE22A" w:rsidR="004A0F10" w:rsidRPr="007A25C6" w:rsidRDefault="004A0F10" w:rsidP="000A7866">
      <w:pPr>
        <w:rPr>
          <w:rFonts w:ascii="Times New Roman" w:hAnsi="Times New Roman" w:cs="Times New Roman"/>
          <w:sz w:val="24"/>
          <w:szCs w:val="24"/>
        </w:rPr>
      </w:pPr>
    </w:p>
    <w:sdt>
      <w:sdtPr>
        <w:rPr>
          <w:rFonts w:ascii="Times New Roman" w:hAnsi="Times New Roman" w:cs="Times New Roman"/>
        </w:rPr>
        <w:id w:val="-1618590848"/>
        <w:docPartObj>
          <w:docPartGallery w:val="Bibliographies"/>
          <w:docPartUnique/>
        </w:docPartObj>
      </w:sdtPr>
      <w:sdtEndPr>
        <w:rPr>
          <w:rFonts w:asciiTheme="minorHAnsi" w:hAnsiTheme="minorHAnsi" w:cstheme="minorBidi"/>
        </w:rPr>
      </w:sdtEndPr>
      <w:sdtContent>
        <w:p w14:paraId="2ECB7086" w14:textId="57BF365C" w:rsidR="00FF6707" w:rsidRPr="007A25C6" w:rsidRDefault="00FF6707" w:rsidP="00FF6707">
          <w:pPr>
            <w:pStyle w:val="Bibliography"/>
            <w:rPr>
              <w:rFonts w:ascii="Times New Roman" w:hAnsi="Times New Roman" w:cs="Times New Roman"/>
              <w:sz w:val="24"/>
              <w:szCs w:val="24"/>
            </w:rPr>
          </w:pPr>
        </w:p>
        <w:p w14:paraId="560403F1" w14:textId="0A069706" w:rsidR="00455D5F" w:rsidRPr="007A25C6" w:rsidRDefault="00455D5F" w:rsidP="00455D5F">
          <w:pPr>
            <w:pStyle w:val="ListParagraph"/>
            <w:rPr>
              <w:rFonts w:ascii="Times New Roman" w:hAnsi="Times New Roman" w:cs="Times New Roman"/>
              <w:sz w:val="24"/>
              <w:szCs w:val="24"/>
            </w:rPr>
          </w:pPr>
        </w:p>
        <w:bookmarkStart w:id="82" w:name="_Toc65348483" w:displacedByCustomXml="next"/>
        <w:sdt>
          <w:sdtPr>
            <w:rPr>
              <w:rFonts w:asciiTheme="minorHAnsi" w:eastAsiaTheme="minorHAnsi" w:hAnsiTheme="minorHAnsi" w:cstheme="minorBidi"/>
              <w:color w:val="auto"/>
              <w:sz w:val="22"/>
              <w:szCs w:val="22"/>
            </w:rPr>
            <w:id w:val="-495570482"/>
            <w:docPartObj>
              <w:docPartGallery w:val="Bibliographies"/>
              <w:docPartUnique/>
            </w:docPartObj>
          </w:sdtPr>
          <w:sdtEndPr/>
          <w:sdtContent>
            <w:p w14:paraId="1C78505E" w14:textId="383C0294" w:rsidR="00455D5F" w:rsidRDefault="00455D5F">
              <w:pPr>
                <w:pStyle w:val="Heading1"/>
              </w:pPr>
              <w:r>
                <w:t>Bibliography</w:t>
              </w:r>
              <w:bookmarkEnd w:id="82"/>
            </w:p>
            <w:sdt>
              <w:sdtPr>
                <w:id w:val="-433127044"/>
                <w:bibliography/>
              </w:sdtPr>
              <w:sdtEndPr/>
              <w:sdtContent>
                <w:p w14:paraId="1CEF0BF4" w14:textId="77777777" w:rsidR="00FF6707" w:rsidRDefault="00455D5F" w:rsidP="00FF6707">
                  <w:pPr>
                    <w:pStyle w:val="Bibliography"/>
                    <w:ind w:left="720" w:hanging="720"/>
                    <w:rPr>
                      <w:noProof/>
                      <w:sz w:val="24"/>
                      <w:szCs w:val="24"/>
                    </w:rPr>
                  </w:pPr>
                  <w:r>
                    <w:t>1.</w:t>
                  </w:r>
                  <w:r>
                    <w:fldChar w:fldCharType="begin"/>
                  </w:r>
                  <w:r>
                    <w:instrText xml:space="preserve"> BIBLIOGRAPHY </w:instrText>
                  </w:r>
                  <w:r>
                    <w:fldChar w:fldCharType="separate"/>
                  </w:r>
                  <w:r w:rsidR="00FF6707">
                    <w:rPr>
                      <w:noProof/>
                    </w:rPr>
                    <w:t>Aguinis, H. (2011). Performance Management.</w:t>
                  </w:r>
                </w:p>
                <w:p w14:paraId="19AA4CC9" w14:textId="0B228C96" w:rsidR="00FF6707" w:rsidRDefault="00FF6707" w:rsidP="00FF6707">
                  <w:pPr>
                    <w:pStyle w:val="Bibliography"/>
                    <w:ind w:left="720" w:hanging="720"/>
                    <w:rPr>
                      <w:noProof/>
                    </w:rPr>
                  </w:pPr>
                  <w:r>
                    <w:rPr>
                      <w:noProof/>
                    </w:rPr>
                    <w:t xml:space="preserve">2.Alfayad, Z. a. (2017). Employee voice and job satisfaction. </w:t>
                  </w:r>
                  <w:r>
                    <w:rPr>
                      <w:i/>
                      <w:iCs/>
                      <w:noProof/>
                    </w:rPr>
                    <w:t xml:space="preserve">An application of Herzberg two-factor theory. </w:t>
                  </w:r>
                  <w:r>
                    <w:rPr>
                      <w:noProof/>
                    </w:rPr>
                    <w:t>, International Review of Management and Marketing, 7(1), pp.150-156.</w:t>
                  </w:r>
                </w:p>
                <w:p w14:paraId="355076E3" w14:textId="650BEAC7" w:rsidR="00FF6707" w:rsidRDefault="00FF6707" w:rsidP="00FF6707">
                  <w:pPr>
                    <w:pStyle w:val="Bibliography"/>
                    <w:ind w:left="720" w:hanging="720"/>
                    <w:rPr>
                      <w:noProof/>
                    </w:rPr>
                  </w:pPr>
                  <w:r>
                    <w:rPr>
                      <w:noProof/>
                    </w:rPr>
                    <w:t xml:space="preserve">3.Ltée, C. M. (2016). </w:t>
                  </w:r>
                  <w:r>
                    <w:rPr>
                      <w:i/>
                      <w:iCs/>
                      <w:noProof/>
                    </w:rPr>
                    <w:t>It is passion that takes us further than we dreamed</w:t>
                  </w:r>
                  <w:r>
                    <w:rPr>
                      <w:noProof/>
                    </w:rPr>
                    <w:t>.</w:t>
                  </w:r>
                </w:p>
                <w:p w14:paraId="3E1E6558" w14:textId="4E455BAE" w:rsidR="00FF6707" w:rsidRDefault="00FF6707" w:rsidP="00FF6707">
                  <w:pPr>
                    <w:pStyle w:val="Bibliography"/>
                    <w:ind w:left="720" w:hanging="720"/>
                    <w:rPr>
                      <w:noProof/>
                    </w:rPr>
                  </w:pPr>
                  <w:r>
                    <w:rPr>
                      <w:noProof/>
                    </w:rPr>
                    <w:t>4.Parucci, D. (October 12, 2018). A Comprehensive Guide to HR Best Practices You Need to Know This Year [Infographic].</w:t>
                  </w:r>
                </w:p>
                <w:p w14:paraId="2F22B2DE" w14:textId="4AFC07CD" w:rsidR="00FF6707" w:rsidRDefault="00FF6707" w:rsidP="00FF6707">
                  <w:pPr>
                    <w:pStyle w:val="Bibliography"/>
                    <w:ind w:left="720" w:hanging="720"/>
                    <w:rPr>
                      <w:noProof/>
                    </w:rPr>
                  </w:pPr>
                  <w:r>
                    <w:rPr>
                      <w:noProof/>
                    </w:rPr>
                    <w:t>5.SILVER, C. (June 27, 2020). PErformance Appraisal.</w:t>
                  </w:r>
                </w:p>
                <w:p w14:paraId="6134B694" w14:textId="63ED0A85" w:rsidR="00FF6707" w:rsidRDefault="00FF6707" w:rsidP="00FF6707">
                  <w:pPr>
                    <w:pStyle w:val="Bibliography"/>
                    <w:ind w:left="720" w:hanging="720"/>
                    <w:rPr>
                      <w:noProof/>
                    </w:rPr>
                  </w:pPr>
                  <w:r>
                    <w:rPr>
                      <w:noProof/>
                    </w:rPr>
                    <w:t>6.UKEssays. (2020, May 18th ). Retrieved from https://www.ukessays.com/essays/employment/job-satisfaction-literature-review.php#citethis</w:t>
                  </w:r>
                </w:p>
                <w:p w14:paraId="17B98AFA" w14:textId="362E4454" w:rsidR="00FF6707" w:rsidRPr="00FF6707" w:rsidRDefault="00FF6707" w:rsidP="00FF6707"/>
                <w:p w14:paraId="2C3E729C" w14:textId="28EA0DD6" w:rsidR="00DD7BB8" w:rsidRPr="00455D5F" w:rsidRDefault="00455D5F" w:rsidP="00FF6707">
                  <w:r>
                    <w:rPr>
                      <w:b/>
                      <w:bCs/>
                      <w:noProof/>
                    </w:rPr>
                    <w:fldChar w:fldCharType="end"/>
                  </w:r>
                </w:p>
              </w:sdtContent>
            </w:sdt>
          </w:sdtContent>
        </w:sdt>
      </w:sdtContent>
    </w:sdt>
    <w:p w14:paraId="5E787BD0" w14:textId="3FB4F049" w:rsidR="00DD7BB8" w:rsidRPr="007A25C6" w:rsidRDefault="00DD7BB8" w:rsidP="00DD7BB8">
      <w:pPr>
        <w:pStyle w:val="ListParagraph"/>
        <w:rPr>
          <w:rFonts w:ascii="Times New Roman" w:hAnsi="Times New Roman" w:cs="Times New Roman"/>
          <w:sz w:val="24"/>
          <w:szCs w:val="24"/>
        </w:rPr>
      </w:pPr>
    </w:p>
    <w:p w14:paraId="67A7206F" w14:textId="77777777" w:rsidR="00DD7BB8" w:rsidRPr="007A25C6" w:rsidRDefault="00DD7BB8" w:rsidP="00DD7BB8">
      <w:pPr>
        <w:pStyle w:val="ListParagraph"/>
        <w:rPr>
          <w:rFonts w:ascii="Times New Roman" w:hAnsi="Times New Roman" w:cs="Times New Roman"/>
          <w:sz w:val="24"/>
          <w:szCs w:val="24"/>
        </w:rPr>
      </w:pPr>
    </w:p>
    <w:p w14:paraId="7ABB80E8" w14:textId="77777777" w:rsidR="00DD7BB8" w:rsidRPr="007A25C6" w:rsidRDefault="00DD7BB8" w:rsidP="00DD7BB8">
      <w:pPr>
        <w:pStyle w:val="ListParagraph"/>
        <w:rPr>
          <w:rFonts w:ascii="Times New Roman" w:hAnsi="Times New Roman" w:cs="Times New Roman"/>
          <w:sz w:val="24"/>
          <w:szCs w:val="24"/>
        </w:rPr>
      </w:pPr>
    </w:p>
    <w:p w14:paraId="5F2C0511" w14:textId="77777777" w:rsidR="00DD7BB8" w:rsidRPr="007A25C6" w:rsidRDefault="00DD7BB8" w:rsidP="00DD7BB8">
      <w:pPr>
        <w:pStyle w:val="ListParagraph"/>
        <w:rPr>
          <w:rFonts w:ascii="Times New Roman" w:hAnsi="Times New Roman" w:cs="Times New Roman"/>
          <w:sz w:val="24"/>
          <w:szCs w:val="24"/>
        </w:rPr>
      </w:pPr>
    </w:p>
    <w:p w14:paraId="2DBF7DFB" w14:textId="77777777" w:rsidR="00DD7BB8" w:rsidRPr="007A25C6" w:rsidRDefault="00DD7BB8" w:rsidP="00DD7BB8">
      <w:pPr>
        <w:pStyle w:val="ListParagraph"/>
        <w:rPr>
          <w:rFonts w:ascii="Times New Roman" w:hAnsi="Times New Roman" w:cs="Times New Roman"/>
          <w:sz w:val="24"/>
          <w:szCs w:val="24"/>
        </w:rPr>
      </w:pPr>
    </w:p>
    <w:p w14:paraId="03342B75" w14:textId="77777777" w:rsidR="00DD7BB8" w:rsidRPr="007A25C6" w:rsidRDefault="00DD7BB8" w:rsidP="00DD7BB8">
      <w:pPr>
        <w:pStyle w:val="ListParagraph"/>
        <w:rPr>
          <w:rFonts w:ascii="Times New Roman" w:hAnsi="Times New Roman" w:cs="Times New Roman"/>
          <w:sz w:val="24"/>
          <w:szCs w:val="24"/>
        </w:rPr>
      </w:pPr>
    </w:p>
    <w:p w14:paraId="0DC74AD2" w14:textId="77777777" w:rsidR="00DD7BB8" w:rsidRPr="007A25C6" w:rsidRDefault="00DD7BB8" w:rsidP="00DD7BB8">
      <w:pPr>
        <w:pStyle w:val="ListParagraph"/>
        <w:rPr>
          <w:rFonts w:ascii="Times New Roman" w:hAnsi="Times New Roman" w:cs="Times New Roman"/>
          <w:sz w:val="24"/>
          <w:szCs w:val="24"/>
        </w:rPr>
      </w:pPr>
    </w:p>
    <w:p w14:paraId="30E39737" w14:textId="77777777" w:rsidR="00DD7BB8" w:rsidRPr="007A25C6" w:rsidRDefault="00DD7BB8" w:rsidP="00DD7BB8">
      <w:pPr>
        <w:pStyle w:val="ListParagraph"/>
        <w:rPr>
          <w:rFonts w:ascii="Times New Roman" w:hAnsi="Times New Roman" w:cs="Times New Roman"/>
          <w:sz w:val="24"/>
          <w:szCs w:val="24"/>
        </w:rPr>
      </w:pPr>
    </w:p>
    <w:p w14:paraId="2129550B" w14:textId="77777777" w:rsidR="00DD7BB8" w:rsidRPr="007A25C6" w:rsidRDefault="00DD7BB8" w:rsidP="00DD7BB8">
      <w:pPr>
        <w:pStyle w:val="ListParagraph"/>
        <w:rPr>
          <w:rFonts w:ascii="Times New Roman" w:hAnsi="Times New Roman" w:cs="Times New Roman"/>
          <w:sz w:val="24"/>
          <w:szCs w:val="24"/>
        </w:rPr>
      </w:pPr>
    </w:p>
    <w:p w14:paraId="0A3724C1" w14:textId="77777777" w:rsidR="00DD7BB8" w:rsidRPr="007A25C6" w:rsidRDefault="00DD7BB8" w:rsidP="00DD7BB8">
      <w:pPr>
        <w:pStyle w:val="ListParagraph"/>
        <w:rPr>
          <w:rFonts w:ascii="Times New Roman" w:hAnsi="Times New Roman" w:cs="Times New Roman"/>
          <w:sz w:val="24"/>
          <w:szCs w:val="24"/>
        </w:rPr>
      </w:pPr>
    </w:p>
    <w:p w14:paraId="40703A5C" w14:textId="77777777" w:rsidR="00DD7BB8" w:rsidRPr="007A25C6" w:rsidRDefault="00DD7BB8" w:rsidP="00DD7BB8">
      <w:pPr>
        <w:pStyle w:val="ListParagraph"/>
        <w:rPr>
          <w:rFonts w:ascii="Times New Roman" w:hAnsi="Times New Roman" w:cs="Times New Roman"/>
          <w:sz w:val="24"/>
          <w:szCs w:val="24"/>
        </w:rPr>
      </w:pPr>
    </w:p>
    <w:p w14:paraId="38163909" w14:textId="77777777" w:rsidR="00DD7BB8" w:rsidRPr="007A25C6" w:rsidRDefault="00DD7BB8" w:rsidP="00DD7BB8">
      <w:pPr>
        <w:rPr>
          <w:rFonts w:ascii="Times New Roman" w:hAnsi="Times New Roman" w:cs="Times New Roman"/>
          <w:b/>
          <w:bCs/>
          <w:color w:val="4472C4" w:themeColor="accent1"/>
          <w:sz w:val="28"/>
          <w:szCs w:val="28"/>
        </w:rPr>
      </w:pPr>
    </w:p>
    <w:p w14:paraId="6D41AF7F" w14:textId="77777777" w:rsidR="00C347A9" w:rsidRPr="007A25C6" w:rsidRDefault="00C347A9" w:rsidP="004D7B9E">
      <w:pPr>
        <w:pStyle w:val="Heading2"/>
        <w:rPr>
          <w:rFonts w:cs="Times New Roman"/>
        </w:rPr>
      </w:pPr>
    </w:p>
    <w:p w14:paraId="36FD9BF3" w14:textId="41356E56" w:rsidR="009B4354" w:rsidRDefault="009B4354" w:rsidP="004D7B9E">
      <w:pPr>
        <w:pStyle w:val="Heading2"/>
        <w:rPr>
          <w:rFonts w:cs="Times New Roman"/>
        </w:rPr>
      </w:pPr>
    </w:p>
    <w:p w14:paraId="39D6B34F" w14:textId="77777777" w:rsidR="00C72CA4" w:rsidRPr="00C72CA4" w:rsidRDefault="00C72CA4" w:rsidP="00C72CA4">
      <w:pPr>
        <w:rPr>
          <w:lang w:bidi="bn-BD"/>
        </w:rPr>
      </w:pPr>
    </w:p>
    <w:p w14:paraId="20002919" w14:textId="77777777" w:rsidR="00C72CA4" w:rsidRDefault="00C72CA4" w:rsidP="00EF7091">
      <w:pPr>
        <w:pStyle w:val="Heading1"/>
        <w:rPr>
          <w:rFonts w:cs="Times New Roman"/>
        </w:rPr>
      </w:pPr>
    </w:p>
    <w:p w14:paraId="121BE70A" w14:textId="77777777" w:rsidR="00C72CA4" w:rsidRDefault="00DD7BB8" w:rsidP="00EF7091">
      <w:pPr>
        <w:pStyle w:val="Heading1"/>
        <w:rPr>
          <w:rFonts w:cs="Times New Roman"/>
        </w:rPr>
      </w:pPr>
      <w:bookmarkStart w:id="83" w:name="_Toc65348484"/>
      <w:r w:rsidRPr="007A25C6">
        <w:rPr>
          <w:rFonts w:cs="Times New Roman"/>
        </w:rPr>
        <w:t>Appendix:</w:t>
      </w:r>
      <w:bookmarkEnd w:id="83"/>
    </w:p>
    <w:p w14:paraId="10A8F076" w14:textId="7CA99DE9" w:rsidR="00AC3B01" w:rsidRPr="007A25C6" w:rsidRDefault="0054137C" w:rsidP="00EF7091">
      <w:pPr>
        <w:pStyle w:val="Heading1"/>
        <w:rPr>
          <w:rFonts w:cs="Times New Roman"/>
        </w:rPr>
      </w:pPr>
      <w:r w:rsidRPr="007A25C6">
        <w:rPr>
          <w:rFonts w:cs="Times New Roman"/>
        </w:rPr>
        <w:t xml:space="preserve"> </w:t>
      </w:r>
    </w:p>
    <w:p w14:paraId="4D34F3C9" w14:textId="77777777" w:rsidR="00DD7BB8" w:rsidRPr="007A25C6" w:rsidRDefault="00DD7BB8" w:rsidP="00DD7BB8">
      <w:pPr>
        <w:rPr>
          <w:rFonts w:ascii="Times New Roman" w:hAnsi="Times New Roman" w:cs="Times New Roman"/>
          <w:b/>
          <w:sz w:val="44"/>
          <w:szCs w:val="44"/>
        </w:rPr>
      </w:pPr>
      <w:r w:rsidRPr="007A25C6">
        <w:rPr>
          <w:rFonts w:ascii="Times New Roman" w:hAnsi="Times New Roman" w:cs="Times New Roman"/>
          <w:b/>
          <w:sz w:val="44"/>
          <w:szCs w:val="44"/>
        </w:rPr>
        <w:t xml:space="preserve">Survey Questionnaire Form </w:t>
      </w:r>
    </w:p>
    <w:p w14:paraId="03793C31" w14:textId="77777777" w:rsidR="00DD7BB8" w:rsidRPr="007A25C6" w:rsidRDefault="00DD7BB8" w:rsidP="00DD7BB8">
      <w:pPr>
        <w:spacing w:after="0" w:line="276" w:lineRule="auto"/>
        <w:jc w:val="center"/>
        <w:rPr>
          <w:rFonts w:ascii="Times New Roman" w:eastAsia="Times New Roman" w:hAnsi="Times New Roman" w:cs="Times New Roman"/>
          <w:b/>
          <w:i/>
          <w:iCs/>
          <w:sz w:val="28"/>
          <w:szCs w:val="28"/>
          <w:u w:val="single"/>
        </w:rPr>
      </w:pPr>
      <w:r w:rsidRPr="007A25C6">
        <w:rPr>
          <w:rFonts w:ascii="Times New Roman" w:eastAsia="Times New Roman" w:hAnsi="Times New Roman" w:cs="Times New Roman"/>
          <w:b/>
          <w:sz w:val="28"/>
          <w:szCs w:val="28"/>
        </w:rPr>
        <w:t>Questionnaire on “</w:t>
      </w:r>
      <w:r w:rsidRPr="007A25C6">
        <w:rPr>
          <w:rFonts w:ascii="Times New Roman" w:eastAsia="Times New Roman" w:hAnsi="Times New Roman" w:cs="Times New Roman"/>
          <w:b/>
          <w:bCs/>
          <w:i/>
          <w:iCs/>
          <w:sz w:val="28"/>
          <w:szCs w:val="28"/>
        </w:rPr>
        <w:t>Employee Satisfaction Based on Current Performance Evaluation System of Employees of ‘’Consumer Knitex Limited”</w:t>
      </w:r>
    </w:p>
    <w:p w14:paraId="5D06D2EE" w14:textId="77777777" w:rsidR="00DD7BB8" w:rsidRPr="007A25C6" w:rsidRDefault="00DD7BB8" w:rsidP="00DD7BB8">
      <w:pPr>
        <w:spacing w:after="0" w:line="276" w:lineRule="auto"/>
        <w:jc w:val="center"/>
        <w:rPr>
          <w:rFonts w:ascii="Times New Roman" w:eastAsia="Times New Roman" w:hAnsi="Times New Roman" w:cs="Times New Roman"/>
          <w:b/>
          <w:sz w:val="24"/>
          <w:szCs w:val="24"/>
        </w:rPr>
      </w:pPr>
    </w:p>
    <w:p w14:paraId="69D6D7F7" w14:textId="77777777" w:rsidR="00DD7BB8" w:rsidRPr="007A25C6" w:rsidRDefault="00DD7BB8" w:rsidP="00DD7BB8">
      <w:pPr>
        <w:spacing w:after="0" w:line="360" w:lineRule="auto"/>
        <w:jc w:val="both"/>
        <w:rPr>
          <w:rFonts w:ascii="Times New Roman" w:eastAsia="Times New Roman" w:hAnsi="Times New Roman" w:cs="Times New Roman"/>
          <w:color w:val="222222"/>
          <w:highlight w:val="white"/>
        </w:rPr>
      </w:pPr>
      <w:r w:rsidRPr="007A25C6">
        <w:rPr>
          <w:rFonts w:ascii="Times New Roman" w:eastAsia="Times New Roman" w:hAnsi="Times New Roman" w:cs="Times New Roman"/>
          <w:color w:val="222222"/>
          <w:highlight w:val="white"/>
        </w:rPr>
        <w:t>Dear respected respondent,</w:t>
      </w:r>
    </w:p>
    <w:p w14:paraId="722800F5" w14:textId="77777777" w:rsidR="00DD7BB8" w:rsidRPr="007A25C6" w:rsidRDefault="00DD7BB8" w:rsidP="001A530A">
      <w:pPr>
        <w:spacing w:after="0" w:line="276" w:lineRule="auto"/>
        <w:jc w:val="both"/>
        <w:rPr>
          <w:rFonts w:ascii="Times New Roman" w:eastAsia="Times New Roman" w:hAnsi="Times New Roman" w:cs="Times New Roman"/>
          <w:color w:val="222222"/>
          <w:highlight w:val="white"/>
        </w:rPr>
      </w:pPr>
      <w:r w:rsidRPr="007A25C6">
        <w:rPr>
          <w:rFonts w:ascii="Times New Roman" w:eastAsia="Times New Roman" w:hAnsi="Times New Roman" w:cs="Times New Roman"/>
          <w:color w:val="222222"/>
          <w:highlight w:val="white"/>
        </w:rPr>
        <w:t>The following questionnaire is to collect information from people who are working in CKL and it’s about the employee satisfaction which is based on their current performance evaluation system of the employees in the context of Bangladesh. The information will be kept confidential and be used only for research purposes.</w:t>
      </w:r>
    </w:p>
    <w:p w14:paraId="03B9BC3B" w14:textId="77777777" w:rsidR="00DD7BB8" w:rsidRPr="007A25C6" w:rsidRDefault="00DD7BB8" w:rsidP="00DD7BB8">
      <w:pPr>
        <w:spacing w:after="0" w:line="276" w:lineRule="auto"/>
        <w:rPr>
          <w:rFonts w:ascii="Times New Roman" w:eastAsia="Times New Roman" w:hAnsi="Times New Roman" w:cs="Times New Roman"/>
        </w:rPr>
      </w:pPr>
      <w:r w:rsidRPr="007A25C6">
        <w:rPr>
          <w:rFonts w:ascii="Times New Roman" w:eastAsia="Times New Roman" w:hAnsi="Times New Roman" w:cs="Times New Roman"/>
        </w:rPr>
        <w:tab/>
      </w:r>
      <w:r w:rsidRPr="007A25C6">
        <w:rPr>
          <w:rFonts w:ascii="Times New Roman" w:eastAsia="Times New Roman" w:hAnsi="Times New Roman" w:cs="Times New Roman"/>
        </w:rPr>
        <w:tab/>
      </w:r>
    </w:p>
    <w:tbl>
      <w:tblPr>
        <w:tblW w:w="100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84"/>
        <w:gridCol w:w="1985"/>
        <w:gridCol w:w="1296"/>
        <w:gridCol w:w="1255"/>
        <w:gridCol w:w="398"/>
        <w:gridCol w:w="198"/>
        <w:gridCol w:w="538"/>
        <w:gridCol w:w="1559"/>
        <w:gridCol w:w="1485"/>
      </w:tblGrid>
      <w:tr w:rsidR="00DD7BB8" w:rsidRPr="007A25C6" w14:paraId="0DDB367A" w14:textId="77777777" w:rsidTr="001A530A">
        <w:trPr>
          <w:trHeight w:val="773"/>
        </w:trPr>
        <w:tc>
          <w:tcPr>
            <w:tcW w:w="1384" w:type="dxa"/>
            <w:vAlign w:val="center"/>
          </w:tcPr>
          <w:p w14:paraId="0776D56A" w14:textId="77777777" w:rsidR="00DD7BB8" w:rsidRPr="007A25C6" w:rsidRDefault="00DD7BB8" w:rsidP="001A530A">
            <w:pPr>
              <w:spacing w:after="0" w:line="276" w:lineRule="auto"/>
              <w:jc w:val="center"/>
              <w:rPr>
                <w:rFonts w:ascii="Times New Roman" w:eastAsia="Times New Roman" w:hAnsi="Times New Roman" w:cs="Times New Roman"/>
              </w:rPr>
            </w:pPr>
            <w:r w:rsidRPr="007A25C6">
              <w:rPr>
                <w:rFonts w:ascii="Times New Roman" w:eastAsia="Times New Roman" w:hAnsi="Times New Roman" w:cs="Times New Roman"/>
                <w:b/>
              </w:rPr>
              <w:t>Name:</w:t>
            </w:r>
          </w:p>
        </w:tc>
        <w:tc>
          <w:tcPr>
            <w:tcW w:w="4536" w:type="dxa"/>
            <w:gridSpan w:val="3"/>
            <w:vAlign w:val="center"/>
          </w:tcPr>
          <w:p w14:paraId="74E5FCE6" w14:textId="77777777" w:rsidR="00DD7BB8" w:rsidRPr="007A25C6" w:rsidRDefault="00DD7BB8" w:rsidP="001A530A">
            <w:pPr>
              <w:spacing w:after="0" w:line="276" w:lineRule="auto"/>
              <w:jc w:val="center"/>
              <w:rPr>
                <w:rFonts w:ascii="Times New Roman" w:eastAsia="Times New Roman" w:hAnsi="Times New Roman" w:cs="Times New Roman"/>
              </w:rPr>
            </w:pPr>
          </w:p>
        </w:tc>
        <w:tc>
          <w:tcPr>
            <w:tcW w:w="1134" w:type="dxa"/>
            <w:gridSpan w:val="3"/>
            <w:vAlign w:val="center"/>
          </w:tcPr>
          <w:p w14:paraId="36240901" w14:textId="77777777" w:rsidR="00DD7BB8" w:rsidRPr="007A25C6" w:rsidRDefault="00DD7BB8" w:rsidP="001A530A">
            <w:pPr>
              <w:spacing w:after="0" w:line="276" w:lineRule="auto"/>
              <w:jc w:val="center"/>
              <w:rPr>
                <w:rFonts w:ascii="Times New Roman" w:eastAsia="Times New Roman" w:hAnsi="Times New Roman" w:cs="Times New Roman"/>
                <w:b/>
              </w:rPr>
            </w:pPr>
            <w:r w:rsidRPr="007A25C6">
              <w:rPr>
                <w:rFonts w:ascii="Times New Roman" w:eastAsia="Times New Roman" w:hAnsi="Times New Roman" w:cs="Times New Roman"/>
                <w:b/>
              </w:rPr>
              <w:t>Gender:</w:t>
            </w:r>
          </w:p>
        </w:tc>
        <w:tc>
          <w:tcPr>
            <w:tcW w:w="1559" w:type="dxa"/>
            <w:vAlign w:val="center"/>
          </w:tcPr>
          <w:p w14:paraId="1F7A322C" w14:textId="77777777" w:rsidR="00DD7BB8" w:rsidRPr="007A25C6" w:rsidRDefault="00DD7BB8" w:rsidP="001A530A">
            <w:pPr>
              <w:numPr>
                <w:ilvl w:val="0"/>
                <w:numId w:val="36"/>
              </w:numPr>
              <w:pBdr>
                <w:top w:val="nil"/>
                <w:left w:val="nil"/>
                <w:bottom w:val="nil"/>
                <w:right w:val="nil"/>
                <w:between w:val="nil"/>
              </w:pBdr>
              <w:spacing w:after="0" w:line="276" w:lineRule="auto"/>
              <w:ind w:left="624"/>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Female</w:t>
            </w:r>
          </w:p>
        </w:tc>
        <w:tc>
          <w:tcPr>
            <w:tcW w:w="1485" w:type="dxa"/>
            <w:vAlign w:val="center"/>
          </w:tcPr>
          <w:p w14:paraId="2DE38E6A" w14:textId="77777777" w:rsidR="00DD7BB8" w:rsidRPr="007A25C6" w:rsidRDefault="00DD7BB8" w:rsidP="001A530A">
            <w:pPr>
              <w:numPr>
                <w:ilvl w:val="0"/>
                <w:numId w:val="36"/>
              </w:numPr>
              <w:pBdr>
                <w:top w:val="nil"/>
                <w:left w:val="nil"/>
                <w:bottom w:val="nil"/>
                <w:right w:val="nil"/>
                <w:between w:val="nil"/>
              </w:pBdr>
              <w:spacing w:after="0" w:line="276" w:lineRule="auto"/>
              <w:ind w:left="624"/>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Male</w:t>
            </w:r>
          </w:p>
        </w:tc>
      </w:tr>
      <w:tr w:rsidR="00DD7BB8" w:rsidRPr="007A25C6" w14:paraId="06101E51" w14:textId="77777777" w:rsidTr="001A530A">
        <w:trPr>
          <w:trHeight w:val="348"/>
        </w:trPr>
        <w:tc>
          <w:tcPr>
            <w:tcW w:w="1384" w:type="dxa"/>
            <w:vAlign w:val="center"/>
          </w:tcPr>
          <w:p w14:paraId="2DC5A21D" w14:textId="77777777" w:rsidR="00DD7BB8" w:rsidRPr="007A25C6" w:rsidRDefault="00DD7BB8" w:rsidP="001A530A">
            <w:pPr>
              <w:spacing w:after="0" w:line="276" w:lineRule="auto"/>
              <w:jc w:val="center"/>
              <w:rPr>
                <w:rFonts w:ascii="Times New Roman" w:eastAsia="Times New Roman" w:hAnsi="Times New Roman" w:cs="Times New Roman"/>
                <w:b/>
              </w:rPr>
            </w:pPr>
            <w:r w:rsidRPr="007A25C6">
              <w:rPr>
                <w:rFonts w:ascii="Times New Roman" w:eastAsia="Times New Roman" w:hAnsi="Times New Roman" w:cs="Times New Roman"/>
                <w:b/>
              </w:rPr>
              <w:t>Age:</w:t>
            </w:r>
          </w:p>
        </w:tc>
        <w:tc>
          <w:tcPr>
            <w:tcW w:w="1985" w:type="dxa"/>
            <w:vAlign w:val="center"/>
          </w:tcPr>
          <w:p w14:paraId="11E90A6E" w14:textId="77777777" w:rsidR="00DD7BB8" w:rsidRPr="007A25C6" w:rsidRDefault="00DD7BB8" w:rsidP="001A530A">
            <w:pPr>
              <w:numPr>
                <w:ilvl w:val="0"/>
                <w:numId w:val="37"/>
              </w:numPr>
              <w:pBdr>
                <w:top w:val="nil"/>
                <w:left w:val="nil"/>
                <w:bottom w:val="nil"/>
                <w:right w:val="nil"/>
                <w:between w:val="nil"/>
              </w:pBdr>
              <w:spacing w:after="0" w:line="276" w:lineRule="auto"/>
              <w:ind w:left="567"/>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(21-25)</w:t>
            </w:r>
          </w:p>
        </w:tc>
        <w:tc>
          <w:tcPr>
            <w:tcW w:w="1296" w:type="dxa"/>
            <w:vAlign w:val="center"/>
          </w:tcPr>
          <w:p w14:paraId="3441D3E9" w14:textId="77777777" w:rsidR="00DD7BB8" w:rsidRPr="007A25C6" w:rsidRDefault="00DD7BB8" w:rsidP="001A530A">
            <w:pPr>
              <w:spacing w:after="0" w:line="276" w:lineRule="auto"/>
              <w:jc w:val="center"/>
              <w:rPr>
                <w:rFonts w:ascii="Times New Roman" w:eastAsia="Times New Roman" w:hAnsi="Times New Roman" w:cs="Times New Roman"/>
                <w:b/>
              </w:rPr>
            </w:pPr>
            <w:r w:rsidRPr="007A25C6">
              <w:rPr>
                <w:rFonts w:ascii="Times New Roman" w:eastAsia="Times New Roman" w:hAnsi="Times New Roman" w:cs="Times New Roman"/>
              </w:rPr>
              <w:t>2. (26-30)</w:t>
            </w:r>
          </w:p>
        </w:tc>
        <w:tc>
          <w:tcPr>
            <w:tcW w:w="1851" w:type="dxa"/>
            <w:gridSpan w:val="3"/>
            <w:vAlign w:val="center"/>
          </w:tcPr>
          <w:p w14:paraId="5C6B6317" w14:textId="77777777" w:rsidR="00DD7BB8" w:rsidRPr="007A25C6" w:rsidRDefault="00DD7BB8" w:rsidP="001A530A">
            <w:pPr>
              <w:numPr>
                <w:ilvl w:val="0"/>
                <w:numId w:val="36"/>
              </w:numPr>
              <w:pBdr>
                <w:top w:val="nil"/>
                <w:left w:val="nil"/>
                <w:bottom w:val="nil"/>
                <w:right w:val="nil"/>
                <w:between w:val="nil"/>
              </w:pBdr>
              <w:spacing w:after="0" w:line="276" w:lineRule="auto"/>
              <w:ind w:left="567"/>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(31-35)</w:t>
            </w:r>
          </w:p>
        </w:tc>
        <w:tc>
          <w:tcPr>
            <w:tcW w:w="2097" w:type="dxa"/>
            <w:gridSpan w:val="2"/>
            <w:vAlign w:val="center"/>
          </w:tcPr>
          <w:p w14:paraId="1EC55435" w14:textId="77777777" w:rsidR="00DD7BB8" w:rsidRPr="007A25C6" w:rsidRDefault="00DD7BB8" w:rsidP="001A530A">
            <w:pPr>
              <w:numPr>
                <w:ilvl w:val="0"/>
                <w:numId w:val="36"/>
              </w:numPr>
              <w:pBdr>
                <w:top w:val="nil"/>
                <w:left w:val="nil"/>
                <w:bottom w:val="nil"/>
                <w:right w:val="nil"/>
                <w:between w:val="nil"/>
              </w:pBdr>
              <w:spacing w:after="0" w:line="276" w:lineRule="auto"/>
              <w:ind w:left="567"/>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(35-40)</w:t>
            </w:r>
          </w:p>
        </w:tc>
        <w:tc>
          <w:tcPr>
            <w:tcW w:w="1485" w:type="dxa"/>
            <w:vAlign w:val="center"/>
          </w:tcPr>
          <w:p w14:paraId="133C297B" w14:textId="77777777" w:rsidR="00DD7BB8" w:rsidRPr="007A25C6" w:rsidRDefault="00DD7BB8" w:rsidP="001A530A">
            <w:pPr>
              <w:numPr>
                <w:ilvl w:val="0"/>
                <w:numId w:val="36"/>
              </w:numPr>
              <w:pBdr>
                <w:top w:val="nil"/>
                <w:left w:val="nil"/>
                <w:bottom w:val="nil"/>
                <w:right w:val="nil"/>
                <w:between w:val="nil"/>
              </w:pBdr>
              <w:spacing w:after="0" w:line="276" w:lineRule="auto"/>
              <w:ind w:left="567"/>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(40+)</w:t>
            </w:r>
          </w:p>
        </w:tc>
      </w:tr>
      <w:tr w:rsidR="00DD7BB8" w:rsidRPr="007A25C6" w14:paraId="580F9B30" w14:textId="77777777" w:rsidTr="001A530A">
        <w:trPr>
          <w:trHeight w:val="683"/>
        </w:trPr>
        <w:tc>
          <w:tcPr>
            <w:tcW w:w="1384" w:type="dxa"/>
            <w:vAlign w:val="center"/>
          </w:tcPr>
          <w:p w14:paraId="3367B99B" w14:textId="77777777" w:rsidR="00DD7BB8" w:rsidRPr="007A25C6" w:rsidRDefault="00DD7BB8" w:rsidP="001A530A">
            <w:pPr>
              <w:spacing w:after="0" w:line="276" w:lineRule="auto"/>
              <w:jc w:val="center"/>
              <w:rPr>
                <w:rFonts w:ascii="Times New Roman" w:eastAsia="Times New Roman" w:hAnsi="Times New Roman" w:cs="Times New Roman"/>
                <w:b/>
              </w:rPr>
            </w:pPr>
            <w:r w:rsidRPr="007A25C6">
              <w:rPr>
                <w:rFonts w:ascii="Times New Roman" w:eastAsia="Times New Roman" w:hAnsi="Times New Roman" w:cs="Times New Roman"/>
                <w:b/>
              </w:rPr>
              <w:t>Occupation:</w:t>
            </w:r>
          </w:p>
        </w:tc>
        <w:tc>
          <w:tcPr>
            <w:tcW w:w="4934" w:type="dxa"/>
            <w:gridSpan w:val="4"/>
            <w:vAlign w:val="center"/>
          </w:tcPr>
          <w:p w14:paraId="2D484148" w14:textId="77777777" w:rsidR="00DD7BB8" w:rsidRPr="007A25C6" w:rsidRDefault="00DD7BB8" w:rsidP="001A530A">
            <w:pPr>
              <w:numPr>
                <w:ilvl w:val="0"/>
                <w:numId w:val="38"/>
              </w:numPr>
              <w:pBdr>
                <w:top w:val="nil"/>
                <w:left w:val="nil"/>
                <w:bottom w:val="nil"/>
                <w:right w:val="nil"/>
                <w:between w:val="nil"/>
              </w:pBdr>
              <w:spacing w:after="0" w:line="276" w:lineRule="auto"/>
              <w:jc w:val="center"/>
              <w:rPr>
                <w:rFonts w:ascii="Times New Roman" w:eastAsia="Times New Roman" w:hAnsi="Times New Roman" w:cs="Times New Roman"/>
                <w:color w:val="000000"/>
              </w:rPr>
            </w:pPr>
            <w:r w:rsidRPr="007A25C6">
              <w:rPr>
                <w:rFonts w:ascii="Times New Roman" w:eastAsia="Times New Roman" w:hAnsi="Times New Roman" w:cs="Times New Roman"/>
                <w:color w:val="000000"/>
              </w:rPr>
              <w:t>Public</w:t>
            </w:r>
          </w:p>
        </w:tc>
        <w:tc>
          <w:tcPr>
            <w:tcW w:w="3780" w:type="dxa"/>
            <w:gridSpan w:val="4"/>
            <w:vAlign w:val="center"/>
          </w:tcPr>
          <w:p w14:paraId="47FD360E" w14:textId="77777777" w:rsidR="00DD7BB8" w:rsidRPr="007A25C6" w:rsidRDefault="00DD7BB8" w:rsidP="001A530A">
            <w:pPr>
              <w:spacing w:after="0" w:line="276" w:lineRule="auto"/>
              <w:jc w:val="center"/>
              <w:rPr>
                <w:rFonts w:ascii="Times New Roman" w:eastAsia="Times New Roman" w:hAnsi="Times New Roman" w:cs="Times New Roman"/>
              </w:rPr>
            </w:pPr>
            <w:r w:rsidRPr="007A25C6">
              <w:rPr>
                <w:rFonts w:ascii="Times New Roman" w:eastAsia="Times New Roman" w:hAnsi="Times New Roman" w:cs="Times New Roman"/>
              </w:rPr>
              <w:t>2.  Private</w:t>
            </w:r>
          </w:p>
        </w:tc>
      </w:tr>
      <w:tr w:rsidR="00DD7BB8" w:rsidRPr="007A25C6" w14:paraId="0AE22403" w14:textId="77777777" w:rsidTr="001A530A">
        <w:trPr>
          <w:trHeight w:val="863"/>
        </w:trPr>
        <w:tc>
          <w:tcPr>
            <w:tcW w:w="1384" w:type="dxa"/>
            <w:vAlign w:val="center"/>
          </w:tcPr>
          <w:p w14:paraId="69C1740D" w14:textId="77777777" w:rsidR="00DD7BB8" w:rsidRPr="007A25C6" w:rsidRDefault="00DD7BB8" w:rsidP="001A530A">
            <w:pPr>
              <w:spacing w:after="0" w:line="276" w:lineRule="auto"/>
              <w:jc w:val="center"/>
              <w:rPr>
                <w:rFonts w:ascii="Times New Roman" w:eastAsia="Times New Roman" w:hAnsi="Times New Roman" w:cs="Times New Roman"/>
                <w:b/>
              </w:rPr>
            </w:pPr>
            <w:r w:rsidRPr="007A25C6">
              <w:rPr>
                <w:rFonts w:ascii="Times New Roman" w:eastAsia="Times New Roman" w:hAnsi="Times New Roman" w:cs="Times New Roman"/>
                <w:b/>
              </w:rPr>
              <w:t>Designation</w:t>
            </w:r>
          </w:p>
        </w:tc>
        <w:tc>
          <w:tcPr>
            <w:tcW w:w="8714" w:type="dxa"/>
            <w:gridSpan w:val="8"/>
            <w:vAlign w:val="center"/>
          </w:tcPr>
          <w:p w14:paraId="3D8DFAFA" w14:textId="77777777" w:rsidR="00DD7BB8" w:rsidRPr="007A25C6" w:rsidRDefault="00DD7BB8" w:rsidP="001A530A">
            <w:pPr>
              <w:spacing w:after="0" w:line="276" w:lineRule="auto"/>
              <w:jc w:val="center"/>
              <w:rPr>
                <w:rFonts w:ascii="Times New Roman" w:eastAsia="Times New Roman" w:hAnsi="Times New Roman" w:cs="Times New Roman"/>
              </w:rPr>
            </w:pPr>
          </w:p>
        </w:tc>
      </w:tr>
    </w:tbl>
    <w:p w14:paraId="208C3CBE" w14:textId="77777777" w:rsidR="00DD7BB8" w:rsidRPr="007A25C6" w:rsidRDefault="00DD7BB8" w:rsidP="00DD7BB8">
      <w:pPr>
        <w:rPr>
          <w:rFonts w:ascii="Times New Roman" w:hAnsi="Times New Roman" w:cs="Times New Roman"/>
          <w:b/>
          <w:lang w:bidi="en-US"/>
        </w:rPr>
      </w:pPr>
    </w:p>
    <w:p w14:paraId="3F02FA99" w14:textId="77777777" w:rsidR="00DD7BB8" w:rsidRPr="007A25C6" w:rsidRDefault="00DD7BB8" w:rsidP="00DD7BB8">
      <w:pPr>
        <w:rPr>
          <w:rFonts w:ascii="Times New Roman" w:hAnsi="Times New Roman" w:cs="Times New Roman"/>
          <w:b/>
          <w:lang w:bidi="en-US"/>
        </w:rPr>
      </w:pPr>
    </w:p>
    <w:tbl>
      <w:tblPr>
        <w:tblW w:w="9720" w:type="dxa"/>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6"/>
        <w:gridCol w:w="934"/>
        <w:gridCol w:w="900"/>
        <w:gridCol w:w="990"/>
        <w:gridCol w:w="900"/>
        <w:gridCol w:w="990"/>
      </w:tblGrid>
      <w:tr w:rsidR="00DD7BB8" w:rsidRPr="007A25C6" w14:paraId="73230B9F" w14:textId="77777777" w:rsidTr="001A530A">
        <w:trPr>
          <w:trHeight w:val="818"/>
        </w:trPr>
        <w:tc>
          <w:tcPr>
            <w:tcW w:w="5006" w:type="dxa"/>
            <w:vMerge w:val="restart"/>
            <w:vAlign w:val="center"/>
          </w:tcPr>
          <w:p w14:paraId="7054948C" w14:textId="77777777" w:rsidR="00DD7BB8" w:rsidRPr="007A25C6" w:rsidRDefault="00DD7BB8" w:rsidP="001A530A">
            <w:pPr>
              <w:jc w:val="center"/>
              <w:rPr>
                <w:rFonts w:ascii="Times New Roman" w:hAnsi="Times New Roman" w:cs="Times New Roman"/>
                <w:b/>
                <w:bCs/>
                <w:sz w:val="56"/>
                <w:szCs w:val="56"/>
                <w:lang w:bidi="en-US"/>
              </w:rPr>
            </w:pPr>
          </w:p>
          <w:p w14:paraId="77D3BE4F" w14:textId="77777777" w:rsidR="00DD7BB8" w:rsidRPr="007A25C6" w:rsidRDefault="00DD7BB8" w:rsidP="001A530A">
            <w:pPr>
              <w:jc w:val="center"/>
              <w:rPr>
                <w:rFonts w:ascii="Times New Roman" w:hAnsi="Times New Roman" w:cs="Times New Roman"/>
                <w:b/>
                <w:bCs/>
                <w:sz w:val="56"/>
                <w:szCs w:val="56"/>
                <w:lang w:bidi="en-US"/>
              </w:rPr>
            </w:pPr>
            <w:r w:rsidRPr="007A25C6">
              <w:rPr>
                <w:rFonts w:ascii="Times New Roman" w:hAnsi="Times New Roman" w:cs="Times New Roman"/>
                <w:b/>
                <w:bCs/>
                <w:sz w:val="56"/>
                <w:szCs w:val="56"/>
                <w:lang w:bidi="en-US"/>
              </w:rPr>
              <w:t>Particulars</w:t>
            </w:r>
          </w:p>
        </w:tc>
        <w:tc>
          <w:tcPr>
            <w:tcW w:w="934" w:type="dxa"/>
            <w:tcBorders>
              <w:bottom w:val="single" w:sz="4" w:space="0" w:color="auto"/>
            </w:tcBorders>
            <w:vAlign w:val="center"/>
          </w:tcPr>
          <w:p w14:paraId="1138DBDB" w14:textId="1EADA524" w:rsidR="00DD7BB8" w:rsidRPr="007A25C6" w:rsidRDefault="00DD7BB8" w:rsidP="001A530A">
            <w:pPr>
              <w:jc w:val="center"/>
              <w:rPr>
                <w:rFonts w:ascii="Times New Roman" w:hAnsi="Times New Roman" w:cs="Times New Roman"/>
                <w:b/>
                <w:bCs/>
                <w:lang w:bidi="en-US"/>
              </w:rPr>
            </w:pPr>
            <w:r w:rsidRPr="007A25C6">
              <w:rPr>
                <w:rFonts w:ascii="Times New Roman" w:hAnsi="Times New Roman" w:cs="Times New Roman"/>
                <w:b/>
                <w:bCs/>
                <w:lang w:bidi="en-US"/>
              </w:rPr>
              <w:t xml:space="preserve">Strongly </w:t>
            </w:r>
            <w:r w:rsidR="000C18CB" w:rsidRPr="007A25C6">
              <w:rPr>
                <w:rFonts w:ascii="Times New Roman" w:hAnsi="Times New Roman" w:cs="Times New Roman"/>
                <w:b/>
                <w:bCs/>
                <w:lang w:bidi="en-US"/>
              </w:rPr>
              <w:t>A</w:t>
            </w:r>
            <w:r w:rsidRPr="007A25C6">
              <w:rPr>
                <w:rFonts w:ascii="Times New Roman" w:hAnsi="Times New Roman" w:cs="Times New Roman"/>
                <w:b/>
                <w:bCs/>
                <w:lang w:bidi="en-US"/>
              </w:rPr>
              <w:t>gree</w:t>
            </w:r>
          </w:p>
          <w:p w14:paraId="4D571D7A" w14:textId="77777777" w:rsidR="00DD7BB8" w:rsidRPr="007A25C6" w:rsidRDefault="00DD7BB8" w:rsidP="001A530A">
            <w:pPr>
              <w:jc w:val="center"/>
              <w:rPr>
                <w:rFonts w:ascii="Times New Roman" w:hAnsi="Times New Roman" w:cs="Times New Roman"/>
                <w:b/>
                <w:bCs/>
                <w:lang w:bidi="en-US"/>
              </w:rPr>
            </w:pPr>
          </w:p>
        </w:tc>
        <w:tc>
          <w:tcPr>
            <w:tcW w:w="900" w:type="dxa"/>
            <w:tcBorders>
              <w:bottom w:val="single" w:sz="4" w:space="0" w:color="auto"/>
            </w:tcBorders>
            <w:vAlign w:val="center"/>
          </w:tcPr>
          <w:p w14:paraId="22129EA6" w14:textId="5D809C17" w:rsidR="00DD7BB8" w:rsidRPr="007A25C6" w:rsidRDefault="000C18CB" w:rsidP="001A530A">
            <w:pPr>
              <w:jc w:val="center"/>
              <w:rPr>
                <w:rFonts w:ascii="Times New Roman" w:hAnsi="Times New Roman" w:cs="Times New Roman"/>
                <w:b/>
                <w:bCs/>
                <w:lang w:bidi="en-US"/>
              </w:rPr>
            </w:pPr>
            <w:r w:rsidRPr="007A25C6">
              <w:rPr>
                <w:rFonts w:ascii="Times New Roman" w:hAnsi="Times New Roman" w:cs="Times New Roman"/>
                <w:b/>
                <w:bCs/>
                <w:lang w:bidi="en-US"/>
              </w:rPr>
              <w:t>A</w:t>
            </w:r>
            <w:r w:rsidR="00DD7BB8" w:rsidRPr="007A25C6">
              <w:rPr>
                <w:rFonts w:ascii="Times New Roman" w:hAnsi="Times New Roman" w:cs="Times New Roman"/>
                <w:b/>
                <w:bCs/>
                <w:lang w:bidi="en-US"/>
              </w:rPr>
              <w:t>gree</w:t>
            </w:r>
          </w:p>
        </w:tc>
        <w:tc>
          <w:tcPr>
            <w:tcW w:w="990" w:type="dxa"/>
            <w:tcBorders>
              <w:bottom w:val="single" w:sz="4" w:space="0" w:color="auto"/>
            </w:tcBorders>
            <w:vAlign w:val="center"/>
          </w:tcPr>
          <w:p w14:paraId="3F5D0B2A" w14:textId="77777777" w:rsidR="00DD7BB8" w:rsidRPr="007A25C6" w:rsidRDefault="00DD7BB8" w:rsidP="001A530A">
            <w:pPr>
              <w:jc w:val="center"/>
              <w:rPr>
                <w:rFonts w:ascii="Times New Roman" w:hAnsi="Times New Roman" w:cs="Times New Roman"/>
                <w:b/>
                <w:bCs/>
                <w:lang w:bidi="en-US"/>
              </w:rPr>
            </w:pPr>
            <w:r w:rsidRPr="007A25C6">
              <w:rPr>
                <w:rFonts w:ascii="Times New Roman" w:hAnsi="Times New Roman" w:cs="Times New Roman"/>
                <w:b/>
                <w:bCs/>
                <w:lang w:bidi="en-US"/>
              </w:rPr>
              <w:t>Neutral</w:t>
            </w:r>
          </w:p>
        </w:tc>
        <w:tc>
          <w:tcPr>
            <w:tcW w:w="900" w:type="dxa"/>
            <w:tcBorders>
              <w:bottom w:val="single" w:sz="4" w:space="0" w:color="auto"/>
            </w:tcBorders>
            <w:vAlign w:val="center"/>
          </w:tcPr>
          <w:p w14:paraId="6F822152" w14:textId="35DA2FD5" w:rsidR="00DD7BB8" w:rsidRPr="007A25C6" w:rsidRDefault="00DD7BB8" w:rsidP="001A530A">
            <w:pPr>
              <w:jc w:val="center"/>
              <w:rPr>
                <w:rFonts w:ascii="Times New Roman" w:hAnsi="Times New Roman" w:cs="Times New Roman"/>
                <w:b/>
                <w:bCs/>
                <w:lang w:bidi="en-US"/>
              </w:rPr>
            </w:pPr>
            <w:r w:rsidRPr="007A25C6">
              <w:rPr>
                <w:rFonts w:ascii="Times New Roman" w:hAnsi="Times New Roman" w:cs="Times New Roman"/>
                <w:b/>
                <w:bCs/>
                <w:lang w:bidi="en-US"/>
              </w:rPr>
              <w:t>Disagree</w:t>
            </w:r>
          </w:p>
        </w:tc>
        <w:tc>
          <w:tcPr>
            <w:tcW w:w="990" w:type="dxa"/>
            <w:tcBorders>
              <w:bottom w:val="single" w:sz="4" w:space="0" w:color="auto"/>
            </w:tcBorders>
            <w:vAlign w:val="center"/>
          </w:tcPr>
          <w:p w14:paraId="6E454989" w14:textId="1E6EA751" w:rsidR="00DD7BB8" w:rsidRPr="007A25C6" w:rsidRDefault="00DD7BB8" w:rsidP="001A530A">
            <w:pPr>
              <w:jc w:val="center"/>
              <w:rPr>
                <w:rFonts w:ascii="Times New Roman" w:hAnsi="Times New Roman" w:cs="Times New Roman"/>
                <w:b/>
                <w:bCs/>
                <w:lang w:bidi="en-US"/>
              </w:rPr>
            </w:pPr>
            <w:r w:rsidRPr="007A25C6">
              <w:rPr>
                <w:rFonts w:ascii="Times New Roman" w:hAnsi="Times New Roman" w:cs="Times New Roman"/>
                <w:b/>
                <w:bCs/>
                <w:lang w:bidi="en-US"/>
              </w:rPr>
              <w:t>Strongly Disagree</w:t>
            </w:r>
          </w:p>
        </w:tc>
      </w:tr>
      <w:tr w:rsidR="00DD7BB8" w:rsidRPr="007A25C6" w14:paraId="76B1EF46" w14:textId="77777777" w:rsidTr="007D2353">
        <w:trPr>
          <w:trHeight w:val="242"/>
        </w:trPr>
        <w:tc>
          <w:tcPr>
            <w:tcW w:w="5006" w:type="dxa"/>
            <w:vMerge/>
          </w:tcPr>
          <w:p w14:paraId="2281C089" w14:textId="77777777" w:rsidR="00DD7BB8" w:rsidRPr="007A25C6" w:rsidRDefault="00DD7BB8" w:rsidP="00C95999">
            <w:pPr>
              <w:pStyle w:val="ListParagraph"/>
              <w:numPr>
                <w:ilvl w:val="0"/>
                <w:numId w:val="38"/>
              </w:numPr>
              <w:rPr>
                <w:rFonts w:ascii="Times New Roman" w:hAnsi="Times New Roman" w:cs="Times New Roman"/>
                <w:lang w:bidi="en-US"/>
              </w:rPr>
            </w:pPr>
          </w:p>
        </w:tc>
        <w:tc>
          <w:tcPr>
            <w:tcW w:w="934" w:type="dxa"/>
            <w:tcBorders>
              <w:top w:val="single" w:sz="4" w:space="0" w:color="auto"/>
            </w:tcBorders>
          </w:tcPr>
          <w:p w14:paraId="66C3FF4A" w14:textId="77777777" w:rsidR="00DD7BB8" w:rsidRPr="007A25C6" w:rsidRDefault="00DD7BB8" w:rsidP="007D2353">
            <w:pPr>
              <w:jc w:val="center"/>
              <w:rPr>
                <w:rFonts w:ascii="Times New Roman" w:hAnsi="Times New Roman" w:cs="Times New Roman"/>
                <w:b/>
                <w:bCs/>
                <w:lang w:bidi="en-US"/>
              </w:rPr>
            </w:pPr>
            <w:r w:rsidRPr="007A25C6">
              <w:rPr>
                <w:rFonts w:ascii="Times New Roman" w:hAnsi="Times New Roman" w:cs="Times New Roman"/>
                <w:b/>
                <w:bCs/>
                <w:lang w:bidi="en-US"/>
              </w:rPr>
              <w:t>1</w:t>
            </w:r>
          </w:p>
        </w:tc>
        <w:tc>
          <w:tcPr>
            <w:tcW w:w="900" w:type="dxa"/>
            <w:tcBorders>
              <w:top w:val="single" w:sz="4" w:space="0" w:color="auto"/>
            </w:tcBorders>
          </w:tcPr>
          <w:p w14:paraId="0825AA94" w14:textId="77777777" w:rsidR="00DD7BB8" w:rsidRPr="007A25C6" w:rsidRDefault="00DD7BB8" w:rsidP="007D2353">
            <w:pPr>
              <w:jc w:val="center"/>
              <w:rPr>
                <w:rFonts w:ascii="Times New Roman" w:hAnsi="Times New Roman" w:cs="Times New Roman"/>
                <w:b/>
                <w:bCs/>
                <w:lang w:bidi="en-US"/>
              </w:rPr>
            </w:pPr>
            <w:r w:rsidRPr="007A25C6">
              <w:rPr>
                <w:rFonts w:ascii="Times New Roman" w:hAnsi="Times New Roman" w:cs="Times New Roman"/>
                <w:b/>
                <w:bCs/>
                <w:lang w:bidi="en-US"/>
              </w:rPr>
              <w:t>2</w:t>
            </w:r>
          </w:p>
        </w:tc>
        <w:tc>
          <w:tcPr>
            <w:tcW w:w="990" w:type="dxa"/>
            <w:tcBorders>
              <w:top w:val="single" w:sz="4" w:space="0" w:color="auto"/>
            </w:tcBorders>
          </w:tcPr>
          <w:p w14:paraId="280DAA70" w14:textId="77777777" w:rsidR="00DD7BB8" w:rsidRPr="007A25C6" w:rsidRDefault="00DD7BB8" w:rsidP="007D2353">
            <w:pPr>
              <w:jc w:val="center"/>
              <w:rPr>
                <w:rFonts w:ascii="Times New Roman" w:hAnsi="Times New Roman" w:cs="Times New Roman"/>
                <w:b/>
                <w:bCs/>
                <w:lang w:bidi="en-US"/>
              </w:rPr>
            </w:pPr>
            <w:r w:rsidRPr="007A25C6">
              <w:rPr>
                <w:rFonts w:ascii="Times New Roman" w:hAnsi="Times New Roman" w:cs="Times New Roman"/>
                <w:b/>
                <w:bCs/>
                <w:lang w:bidi="en-US"/>
              </w:rPr>
              <w:t>3</w:t>
            </w:r>
          </w:p>
        </w:tc>
        <w:tc>
          <w:tcPr>
            <w:tcW w:w="900" w:type="dxa"/>
            <w:tcBorders>
              <w:top w:val="single" w:sz="4" w:space="0" w:color="auto"/>
            </w:tcBorders>
          </w:tcPr>
          <w:p w14:paraId="2F5046C8" w14:textId="77777777" w:rsidR="00DD7BB8" w:rsidRPr="007A25C6" w:rsidRDefault="00DD7BB8" w:rsidP="007D2353">
            <w:pPr>
              <w:jc w:val="center"/>
              <w:rPr>
                <w:rFonts w:ascii="Times New Roman" w:hAnsi="Times New Roman" w:cs="Times New Roman"/>
                <w:b/>
                <w:bCs/>
                <w:lang w:bidi="en-US"/>
              </w:rPr>
            </w:pPr>
            <w:r w:rsidRPr="007A25C6">
              <w:rPr>
                <w:rFonts w:ascii="Times New Roman" w:hAnsi="Times New Roman" w:cs="Times New Roman"/>
                <w:b/>
                <w:bCs/>
                <w:lang w:bidi="en-US"/>
              </w:rPr>
              <w:t>4</w:t>
            </w:r>
          </w:p>
        </w:tc>
        <w:tc>
          <w:tcPr>
            <w:tcW w:w="990" w:type="dxa"/>
            <w:tcBorders>
              <w:top w:val="single" w:sz="4" w:space="0" w:color="auto"/>
            </w:tcBorders>
          </w:tcPr>
          <w:p w14:paraId="35B8340F" w14:textId="77777777" w:rsidR="00DD7BB8" w:rsidRPr="007A25C6" w:rsidRDefault="00DD7BB8" w:rsidP="007D2353">
            <w:pPr>
              <w:jc w:val="center"/>
              <w:rPr>
                <w:rFonts w:ascii="Times New Roman" w:hAnsi="Times New Roman" w:cs="Times New Roman"/>
                <w:b/>
                <w:bCs/>
                <w:lang w:bidi="en-US"/>
              </w:rPr>
            </w:pPr>
            <w:r w:rsidRPr="007A25C6">
              <w:rPr>
                <w:rFonts w:ascii="Times New Roman" w:hAnsi="Times New Roman" w:cs="Times New Roman"/>
                <w:b/>
                <w:bCs/>
                <w:lang w:bidi="en-US"/>
              </w:rPr>
              <w:t>5</w:t>
            </w:r>
          </w:p>
        </w:tc>
      </w:tr>
      <w:tr w:rsidR="00DD7BB8" w:rsidRPr="007A25C6" w14:paraId="76A6BCC2" w14:textId="77777777" w:rsidTr="001A530A">
        <w:trPr>
          <w:trHeight w:val="412"/>
        </w:trPr>
        <w:tc>
          <w:tcPr>
            <w:tcW w:w="5006" w:type="dxa"/>
            <w:vAlign w:val="center"/>
          </w:tcPr>
          <w:p w14:paraId="233549BE"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 The present appraisal systems of the organizations is effective.</w:t>
            </w:r>
          </w:p>
        </w:tc>
        <w:tc>
          <w:tcPr>
            <w:tcW w:w="934" w:type="dxa"/>
            <w:vAlign w:val="center"/>
          </w:tcPr>
          <w:p w14:paraId="4E5AB47F" w14:textId="77777777" w:rsidR="00DD7BB8" w:rsidRPr="007A25C6" w:rsidRDefault="00DD7BB8" w:rsidP="001A530A">
            <w:pPr>
              <w:rPr>
                <w:rFonts w:ascii="Times New Roman" w:hAnsi="Times New Roman" w:cs="Times New Roman"/>
                <w:lang w:bidi="en-US"/>
              </w:rPr>
            </w:pPr>
          </w:p>
        </w:tc>
        <w:tc>
          <w:tcPr>
            <w:tcW w:w="900" w:type="dxa"/>
            <w:vAlign w:val="center"/>
          </w:tcPr>
          <w:p w14:paraId="08CB4801" w14:textId="77777777" w:rsidR="00DD7BB8" w:rsidRPr="007A25C6" w:rsidRDefault="00DD7BB8" w:rsidP="001A530A">
            <w:pPr>
              <w:rPr>
                <w:rFonts w:ascii="Times New Roman" w:hAnsi="Times New Roman" w:cs="Times New Roman"/>
                <w:lang w:bidi="en-US"/>
              </w:rPr>
            </w:pPr>
          </w:p>
        </w:tc>
        <w:tc>
          <w:tcPr>
            <w:tcW w:w="990" w:type="dxa"/>
            <w:vAlign w:val="center"/>
          </w:tcPr>
          <w:p w14:paraId="7995F5FF" w14:textId="77777777" w:rsidR="00DD7BB8" w:rsidRPr="007A25C6" w:rsidRDefault="00DD7BB8" w:rsidP="001A530A">
            <w:pPr>
              <w:rPr>
                <w:rFonts w:ascii="Times New Roman" w:hAnsi="Times New Roman" w:cs="Times New Roman"/>
                <w:lang w:bidi="en-US"/>
              </w:rPr>
            </w:pPr>
          </w:p>
        </w:tc>
        <w:tc>
          <w:tcPr>
            <w:tcW w:w="900" w:type="dxa"/>
            <w:vAlign w:val="center"/>
          </w:tcPr>
          <w:p w14:paraId="090B3B37" w14:textId="77777777" w:rsidR="00DD7BB8" w:rsidRPr="007A25C6" w:rsidRDefault="00DD7BB8" w:rsidP="001A530A">
            <w:pPr>
              <w:rPr>
                <w:rFonts w:ascii="Times New Roman" w:hAnsi="Times New Roman" w:cs="Times New Roman"/>
                <w:lang w:bidi="en-US"/>
              </w:rPr>
            </w:pPr>
          </w:p>
        </w:tc>
        <w:tc>
          <w:tcPr>
            <w:tcW w:w="990" w:type="dxa"/>
            <w:vAlign w:val="center"/>
          </w:tcPr>
          <w:p w14:paraId="0EEB5EF6" w14:textId="77777777" w:rsidR="00DD7BB8" w:rsidRPr="007A25C6" w:rsidRDefault="00DD7BB8" w:rsidP="001A530A">
            <w:pPr>
              <w:rPr>
                <w:rFonts w:ascii="Times New Roman" w:hAnsi="Times New Roman" w:cs="Times New Roman"/>
                <w:lang w:bidi="en-US"/>
              </w:rPr>
            </w:pPr>
          </w:p>
        </w:tc>
      </w:tr>
      <w:tr w:rsidR="00DD7BB8" w:rsidRPr="007A25C6" w14:paraId="04E74C54" w14:textId="77777777" w:rsidTr="001A530A">
        <w:trPr>
          <w:trHeight w:val="449"/>
        </w:trPr>
        <w:tc>
          <w:tcPr>
            <w:tcW w:w="5006" w:type="dxa"/>
            <w:vAlign w:val="center"/>
          </w:tcPr>
          <w:p w14:paraId="75A463EC"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2. In performance appraisal, the raters are bias free</w:t>
            </w:r>
          </w:p>
        </w:tc>
        <w:tc>
          <w:tcPr>
            <w:tcW w:w="934" w:type="dxa"/>
            <w:vAlign w:val="center"/>
          </w:tcPr>
          <w:p w14:paraId="3E9A41E8" w14:textId="77777777" w:rsidR="00DD7BB8" w:rsidRPr="007A25C6" w:rsidRDefault="00DD7BB8" w:rsidP="001A530A">
            <w:pPr>
              <w:rPr>
                <w:rFonts w:ascii="Times New Roman" w:hAnsi="Times New Roman" w:cs="Times New Roman"/>
                <w:lang w:bidi="en-US"/>
              </w:rPr>
            </w:pPr>
          </w:p>
        </w:tc>
        <w:tc>
          <w:tcPr>
            <w:tcW w:w="900" w:type="dxa"/>
            <w:vAlign w:val="center"/>
          </w:tcPr>
          <w:p w14:paraId="3EDF2DC9" w14:textId="77777777" w:rsidR="00DD7BB8" w:rsidRPr="007A25C6" w:rsidRDefault="00DD7BB8" w:rsidP="001A530A">
            <w:pPr>
              <w:rPr>
                <w:rFonts w:ascii="Times New Roman" w:hAnsi="Times New Roman" w:cs="Times New Roman"/>
                <w:lang w:bidi="en-US"/>
              </w:rPr>
            </w:pPr>
          </w:p>
        </w:tc>
        <w:tc>
          <w:tcPr>
            <w:tcW w:w="990" w:type="dxa"/>
            <w:vAlign w:val="center"/>
          </w:tcPr>
          <w:p w14:paraId="12EC3CF5" w14:textId="77777777" w:rsidR="00DD7BB8" w:rsidRPr="007A25C6" w:rsidRDefault="00DD7BB8" w:rsidP="001A530A">
            <w:pPr>
              <w:rPr>
                <w:rFonts w:ascii="Times New Roman" w:hAnsi="Times New Roman" w:cs="Times New Roman"/>
                <w:lang w:bidi="en-US"/>
              </w:rPr>
            </w:pPr>
          </w:p>
        </w:tc>
        <w:tc>
          <w:tcPr>
            <w:tcW w:w="900" w:type="dxa"/>
            <w:vAlign w:val="center"/>
          </w:tcPr>
          <w:p w14:paraId="0BEB3AAE" w14:textId="77777777" w:rsidR="00DD7BB8" w:rsidRPr="007A25C6" w:rsidRDefault="00DD7BB8" w:rsidP="001A530A">
            <w:pPr>
              <w:rPr>
                <w:rFonts w:ascii="Times New Roman" w:hAnsi="Times New Roman" w:cs="Times New Roman"/>
                <w:lang w:bidi="en-US"/>
              </w:rPr>
            </w:pPr>
          </w:p>
        </w:tc>
        <w:tc>
          <w:tcPr>
            <w:tcW w:w="990" w:type="dxa"/>
            <w:vAlign w:val="center"/>
          </w:tcPr>
          <w:p w14:paraId="5A36D71D" w14:textId="77777777" w:rsidR="00DD7BB8" w:rsidRPr="007A25C6" w:rsidRDefault="00DD7BB8" w:rsidP="001A530A">
            <w:pPr>
              <w:rPr>
                <w:rFonts w:ascii="Times New Roman" w:hAnsi="Times New Roman" w:cs="Times New Roman"/>
                <w:lang w:bidi="en-US"/>
              </w:rPr>
            </w:pPr>
          </w:p>
        </w:tc>
      </w:tr>
      <w:tr w:rsidR="00DD7BB8" w:rsidRPr="007A25C6" w14:paraId="16EEB15C" w14:textId="77777777" w:rsidTr="001A530A">
        <w:trPr>
          <w:trHeight w:val="449"/>
        </w:trPr>
        <w:tc>
          <w:tcPr>
            <w:tcW w:w="5006" w:type="dxa"/>
            <w:vAlign w:val="center"/>
          </w:tcPr>
          <w:p w14:paraId="3867EF5C"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lastRenderedPageBreak/>
              <w:t>3. Employees doesn't face any discrimination at the time of performance appraisal</w:t>
            </w:r>
          </w:p>
        </w:tc>
        <w:tc>
          <w:tcPr>
            <w:tcW w:w="934" w:type="dxa"/>
            <w:vAlign w:val="center"/>
          </w:tcPr>
          <w:p w14:paraId="065662C9" w14:textId="77777777" w:rsidR="00DD7BB8" w:rsidRPr="007A25C6" w:rsidRDefault="00DD7BB8" w:rsidP="001A530A">
            <w:pPr>
              <w:rPr>
                <w:rFonts w:ascii="Times New Roman" w:hAnsi="Times New Roman" w:cs="Times New Roman"/>
                <w:lang w:bidi="en-US"/>
              </w:rPr>
            </w:pPr>
          </w:p>
        </w:tc>
        <w:tc>
          <w:tcPr>
            <w:tcW w:w="900" w:type="dxa"/>
            <w:vAlign w:val="center"/>
          </w:tcPr>
          <w:p w14:paraId="3B185BA3" w14:textId="77777777" w:rsidR="00DD7BB8" w:rsidRPr="007A25C6" w:rsidRDefault="00DD7BB8" w:rsidP="001A530A">
            <w:pPr>
              <w:rPr>
                <w:rFonts w:ascii="Times New Roman" w:hAnsi="Times New Roman" w:cs="Times New Roman"/>
                <w:lang w:bidi="en-US"/>
              </w:rPr>
            </w:pPr>
          </w:p>
        </w:tc>
        <w:tc>
          <w:tcPr>
            <w:tcW w:w="990" w:type="dxa"/>
            <w:vAlign w:val="center"/>
          </w:tcPr>
          <w:p w14:paraId="308052E8" w14:textId="77777777" w:rsidR="00DD7BB8" w:rsidRPr="007A25C6" w:rsidRDefault="00DD7BB8" w:rsidP="001A530A">
            <w:pPr>
              <w:rPr>
                <w:rFonts w:ascii="Times New Roman" w:hAnsi="Times New Roman" w:cs="Times New Roman"/>
                <w:lang w:bidi="en-US"/>
              </w:rPr>
            </w:pPr>
          </w:p>
        </w:tc>
        <w:tc>
          <w:tcPr>
            <w:tcW w:w="900" w:type="dxa"/>
            <w:vAlign w:val="center"/>
          </w:tcPr>
          <w:p w14:paraId="45F96E30" w14:textId="77777777" w:rsidR="00DD7BB8" w:rsidRPr="007A25C6" w:rsidRDefault="00DD7BB8" w:rsidP="001A530A">
            <w:pPr>
              <w:rPr>
                <w:rFonts w:ascii="Times New Roman" w:hAnsi="Times New Roman" w:cs="Times New Roman"/>
                <w:lang w:bidi="en-US"/>
              </w:rPr>
            </w:pPr>
          </w:p>
        </w:tc>
        <w:tc>
          <w:tcPr>
            <w:tcW w:w="990" w:type="dxa"/>
            <w:vAlign w:val="center"/>
          </w:tcPr>
          <w:p w14:paraId="0D051476" w14:textId="77777777" w:rsidR="00DD7BB8" w:rsidRPr="007A25C6" w:rsidRDefault="00DD7BB8" w:rsidP="001A530A">
            <w:pPr>
              <w:rPr>
                <w:rFonts w:ascii="Times New Roman" w:hAnsi="Times New Roman" w:cs="Times New Roman"/>
                <w:lang w:bidi="en-US"/>
              </w:rPr>
            </w:pPr>
          </w:p>
        </w:tc>
      </w:tr>
      <w:tr w:rsidR="00DD7BB8" w:rsidRPr="007A25C6" w14:paraId="3ED94652" w14:textId="77777777" w:rsidTr="001A530A">
        <w:trPr>
          <w:trHeight w:val="458"/>
        </w:trPr>
        <w:tc>
          <w:tcPr>
            <w:tcW w:w="5006" w:type="dxa"/>
            <w:vAlign w:val="center"/>
          </w:tcPr>
          <w:p w14:paraId="5E16DCA1"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4. To evaluate performance, organization have the ‘Peer Review’ system that is satisfactory.</w:t>
            </w:r>
          </w:p>
        </w:tc>
        <w:tc>
          <w:tcPr>
            <w:tcW w:w="934" w:type="dxa"/>
            <w:vAlign w:val="center"/>
          </w:tcPr>
          <w:p w14:paraId="2E1AEDE5" w14:textId="77777777" w:rsidR="00DD7BB8" w:rsidRPr="007A25C6" w:rsidRDefault="00DD7BB8" w:rsidP="001A530A">
            <w:pPr>
              <w:rPr>
                <w:rFonts w:ascii="Times New Roman" w:hAnsi="Times New Roman" w:cs="Times New Roman"/>
                <w:lang w:bidi="en-US"/>
              </w:rPr>
            </w:pPr>
          </w:p>
        </w:tc>
        <w:tc>
          <w:tcPr>
            <w:tcW w:w="900" w:type="dxa"/>
            <w:vAlign w:val="center"/>
          </w:tcPr>
          <w:p w14:paraId="5A254920" w14:textId="77777777" w:rsidR="00DD7BB8" w:rsidRPr="007A25C6" w:rsidRDefault="00DD7BB8" w:rsidP="001A530A">
            <w:pPr>
              <w:rPr>
                <w:rFonts w:ascii="Times New Roman" w:hAnsi="Times New Roman" w:cs="Times New Roman"/>
                <w:lang w:bidi="en-US"/>
              </w:rPr>
            </w:pPr>
          </w:p>
        </w:tc>
        <w:tc>
          <w:tcPr>
            <w:tcW w:w="990" w:type="dxa"/>
            <w:vAlign w:val="center"/>
          </w:tcPr>
          <w:p w14:paraId="63732FC8" w14:textId="77777777" w:rsidR="00DD7BB8" w:rsidRPr="007A25C6" w:rsidRDefault="00DD7BB8" w:rsidP="001A530A">
            <w:pPr>
              <w:rPr>
                <w:rFonts w:ascii="Times New Roman" w:hAnsi="Times New Roman" w:cs="Times New Roman"/>
                <w:lang w:bidi="en-US"/>
              </w:rPr>
            </w:pPr>
          </w:p>
        </w:tc>
        <w:tc>
          <w:tcPr>
            <w:tcW w:w="900" w:type="dxa"/>
            <w:vAlign w:val="center"/>
          </w:tcPr>
          <w:p w14:paraId="54FCFFB8" w14:textId="77777777" w:rsidR="00DD7BB8" w:rsidRPr="007A25C6" w:rsidRDefault="00DD7BB8" w:rsidP="001A530A">
            <w:pPr>
              <w:rPr>
                <w:rFonts w:ascii="Times New Roman" w:hAnsi="Times New Roman" w:cs="Times New Roman"/>
                <w:lang w:bidi="en-US"/>
              </w:rPr>
            </w:pPr>
          </w:p>
        </w:tc>
        <w:tc>
          <w:tcPr>
            <w:tcW w:w="990" w:type="dxa"/>
            <w:vAlign w:val="center"/>
          </w:tcPr>
          <w:p w14:paraId="08EB1D8C" w14:textId="77777777" w:rsidR="00DD7BB8" w:rsidRPr="007A25C6" w:rsidRDefault="00DD7BB8" w:rsidP="001A530A">
            <w:pPr>
              <w:rPr>
                <w:rFonts w:ascii="Times New Roman" w:hAnsi="Times New Roman" w:cs="Times New Roman"/>
                <w:lang w:bidi="en-US"/>
              </w:rPr>
            </w:pPr>
          </w:p>
        </w:tc>
      </w:tr>
      <w:tr w:rsidR="00DD7BB8" w:rsidRPr="007A25C6" w14:paraId="0D5AC3FA" w14:textId="77777777" w:rsidTr="001A530A">
        <w:trPr>
          <w:trHeight w:val="417"/>
        </w:trPr>
        <w:tc>
          <w:tcPr>
            <w:tcW w:w="5006" w:type="dxa"/>
            <w:vAlign w:val="center"/>
          </w:tcPr>
          <w:p w14:paraId="306B960D"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5. The company provide financial reward to the year-end performance</w:t>
            </w:r>
          </w:p>
        </w:tc>
        <w:tc>
          <w:tcPr>
            <w:tcW w:w="934" w:type="dxa"/>
            <w:vAlign w:val="center"/>
          </w:tcPr>
          <w:p w14:paraId="2A683788" w14:textId="77777777" w:rsidR="00DD7BB8" w:rsidRPr="007A25C6" w:rsidRDefault="00DD7BB8" w:rsidP="001A530A">
            <w:pPr>
              <w:rPr>
                <w:rFonts w:ascii="Times New Roman" w:hAnsi="Times New Roman" w:cs="Times New Roman"/>
                <w:lang w:bidi="en-US"/>
              </w:rPr>
            </w:pPr>
          </w:p>
        </w:tc>
        <w:tc>
          <w:tcPr>
            <w:tcW w:w="900" w:type="dxa"/>
            <w:vAlign w:val="center"/>
          </w:tcPr>
          <w:p w14:paraId="7B2728D4" w14:textId="77777777" w:rsidR="00DD7BB8" w:rsidRPr="007A25C6" w:rsidRDefault="00DD7BB8" w:rsidP="001A530A">
            <w:pPr>
              <w:rPr>
                <w:rFonts w:ascii="Times New Roman" w:hAnsi="Times New Roman" w:cs="Times New Roman"/>
                <w:lang w:bidi="en-US"/>
              </w:rPr>
            </w:pPr>
          </w:p>
        </w:tc>
        <w:tc>
          <w:tcPr>
            <w:tcW w:w="990" w:type="dxa"/>
            <w:vAlign w:val="center"/>
          </w:tcPr>
          <w:p w14:paraId="285657B6" w14:textId="77777777" w:rsidR="00DD7BB8" w:rsidRPr="007A25C6" w:rsidRDefault="00DD7BB8" w:rsidP="001A530A">
            <w:pPr>
              <w:rPr>
                <w:rFonts w:ascii="Times New Roman" w:hAnsi="Times New Roman" w:cs="Times New Roman"/>
                <w:lang w:bidi="en-US"/>
              </w:rPr>
            </w:pPr>
          </w:p>
        </w:tc>
        <w:tc>
          <w:tcPr>
            <w:tcW w:w="900" w:type="dxa"/>
            <w:vAlign w:val="center"/>
          </w:tcPr>
          <w:p w14:paraId="136F9CFD" w14:textId="77777777" w:rsidR="00DD7BB8" w:rsidRPr="007A25C6" w:rsidRDefault="00DD7BB8" w:rsidP="001A530A">
            <w:pPr>
              <w:rPr>
                <w:rFonts w:ascii="Times New Roman" w:hAnsi="Times New Roman" w:cs="Times New Roman"/>
                <w:lang w:bidi="en-US"/>
              </w:rPr>
            </w:pPr>
          </w:p>
        </w:tc>
        <w:tc>
          <w:tcPr>
            <w:tcW w:w="990" w:type="dxa"/>
            <w:vAlign w:val="center"/>
          </w:tcPr>
          <w:p w14:paraId="3BE64E68" w14:textId="77777777" w:rsidR="00DD7BB8" w:rsidRPr="007A25C6" w:rsidRDefault="00DD7BB8" w:rsidP="001A530A">
            <w:pPr>
              <w:rPr>
                <w:rFonts w:ascii="Times New Roman" w:hAnsi="Times New Roman" w:cs="Times New Roman"/>
                <w:lang w:bidi="en-US"/>
              </w:rPr>
            </w:pPr>
          </w:p>
        </w:tc>
      </w:tr>
      <w:tr w:rsidR="00DD7BB8" w:rsidRPr="007A25C6" w14:paraId="4F266F82" w14:textId="77777777" w:rsidTr="001A530A">
        <w:trPr>
          <w:trHeight w:val="512"/>
        </w:trPr>
        <w:tc>
          <w:tcPr>
            <w:tcW w:w="5006" w:type="dxa"/>
            <w:vAlign w:val="center"/>
          </w:tcPr>
          <w:p w14:paraId="6E1CF947"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6. Employees are satisfied with the policy of promotion based on performance appraisal</w:t>
            </w:r>
          </w:p>
        </w:tc>
        <w:tc>
          <w:tcPr>
            <w:tcW w:w="934" w:type="dxa"/>
            <w:vAlign w:val="center"/>
          </w:tcPr>
          <w:p w14:paraId="6894001E" w14:textId="77777777" w:rsidR="00DD7BB8" w:rsidRPr="007A25C6" w:rsidRDefault="00DD7BB8" w:rsidP="001A530A">
            <w:pPr>
              <w:rPr>
                <w:rFonts w:ascii="Times New Roman" w:hAnsi="Times New Roman" w:cs="Times New Roman"/>
                <w:lang w:bidi="en-US"/>
              </w:rPr>
            </w:pPr>
          </w:p>
        </w:tc>
        <w:tc>
          <w:tcPr>
            <w:tcW w:w="900" w:type="dxa"/>
            <w:vAlign w:val="center"/>
          </w:tcPr>
          <w:p w14:paraId="10D56B53" w14:textId="77777777" w:rsidR="00DD7BB8" w:rsidRPr="007A25C6" w:rsidRDefault="00DD7BB8" w:rsidP="001A530A">
            <w:pPr>
              <w:rPr>
                <w:rFonts w:ascii="Times New Roman" w:hAnsi="Times New Roman" w:cs="Times New Roman"/>
                <w:lang w:bidi="en-US"/>
              </w:rPr>
            </w:pPr>
          </w:p>
        </w:tc>
        <w:tc>
          <w:tcPr>
            <w:tcW w:w="990" w:type="dxa"/>
            <w:vAlign w:val="center"/>
          </w:tcPr>
          <w:p w14:paraId="6682FC42" w14:textId="77777777" w:rsidR="00DD7BB8" w:rsidRPr="007A25C6" w:rsidRDefault="00DD7BB8" w:rsidP="001A530A">
            <w:pPr>
              <w:rPr>
                <w:rFonts w:ascii="Times New Roman" w:hAnsi="Times New Roman" w:cs="Times New Roman"/>
                <w:lang w:bidi="en-US"/>
              </w:rPr>
            </w:pPr>
          </w:p>
        </w:tc>
        <w:tc>
          <w:tcPr>
            <w:tcW w:w="900" w:type="dxa"/>
            <w:vAlign w:val="center"/>
          </w:tcPr>
          <w:p w14:paraId="4A145727" w14:textId="77777777" w:rsidR="00DD7BB8" w:rsidRPr="007A25C6" w:rsidRDefault="00DD7BB8" w:rsidP="001A530A">
            <w:pPr>
              <w:rPr>
                <w:rFonts w:ascii="Times New Roman" w:hAnsi="Times New Roman" w:cs="Times New Roman"/>
                <w:lang w:bidi="en-US"/>
              </w:rPr>
            </w:pPr>
          </w:p>
        </w:tc>
        <w:tc>
          <w:tcPr>
            <w:tcW w:w="990" w:type="dxa"/>
            <w:vAlign w:val="center"/>
          </w:tcPr>
          <w:p w14:paraId="09605195" w14:textId="77777777" w:rsidR="00DD7BB8" w:rsidRPr="007A25C6" w:rsidRDefault="00DD7BB8" w:rsidP="001A530A">
            <w:pPr>
              <w:rPr>
                <w:rFonts w:ascii="Times New Roman" w:hAnsi="Times New Roman" w:cs="Times New Roman"/>
                <w:lang w:bidi="en-US"/>
              </w:rPr>
            </w:pPr>
          </w:p>
        </w:tc>
      </w:tr>
      <w:tr w:rsidR="00DD7BB8" w:rsidRPr="007A25C6" w14:paraId="54B00E3D" w14:textId="77777777" w:rsidTr="001A530A">
        <w:trPr>
          <w:trHeight w:val="412"/>
        </w:trPr>
        <w:tc>
          <w:tcPr>
            <w:tcW w:w="5006" w:type="dxa"/>
            <w:vAlign w:val="center"/>
          </w:tcPr>
          <w:p w14:paraId="1090B8C7"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 xml:space="preserve">7. In performance evaluation, organization arrange satisfactory annual feedback session </w:t>
            </w:r>
          </w:p>
        </w:tc>
        <w:tc>
          <w:tcPr>
            <w:tcW w:w="934" w:type="dxa"/>
            <w:vAlign w:val="center"/>
          </w:tcPr>
          <w:p w14:paraId="1B0D6903" w14:textId="77777777" w:rsidR="00DD7BB8" w:rsidRPr="007A25C6" w:rsidRDefault="00DD7BB8" w:rsidP="001A530A">
            <w:pPr>
              <w:rPr>
                <w:rFonts w:ascii="Times New Roman" w:hAnsi="Times New Roman" w:cs="Times New Roman"/>
                <w:lang w:bidi="en-US"/>
              </w:rPr>
            </w:pPr>
          </w:p>
        </w:tc>
        <w:tc>
          <w:tcPr>
            <w:tcW w:w="900" w:type="dxa"/>
            <w:vAlign w:val="center"/>
          </w:tcPr>
          <w:p w14:paraId="6C824CD6" w14:textId="77777777" w:rsidR="00DD7BB8" w:rsidRPr="007A25C6" w:rsidRDefault="00DD7BB8" w:rsidP="001A530A">
            <w:pPr>
              <w:rPr>
                <w:rFonts w:ascii="Times New Roman" w:hAnsi="Times New Roman" w:cs="Times New Roman"/>
                <w:lang w:bidi="en-US"/>
              </w:rPr>
            </w:pPr>
          </w:p>
        </w:tc>
        <w:tc>
          <w:tcPr>
            <w:tcW w:w="990" w:type="dxa"/>
            <w:vAlign w:val="center"/>
          </w:tcPr>
          <w:p w14:paraId="5DCAA926" w14:textId="77777777" w:rsidR="00DD7BB8" w:rsidRPr="007A25C6" w:rsidRDefault="00DD7BB8" w:rsidP="001A530A">
            <w:pPr>
              <w:rPr>
                <w:rFonts w:ascii="Times New Roman" w:hAnsi="Times New Roman" w:cs="Times New Roman"/>
                <w:lang w:bidi="en-US"/>
              </w:rPr>
            </w:pPr>
          </w:p>
        </w:tc>
        <w:tc>
          <w:tcPr>
            <w:tcW w:w="900" w:type="dxa"/>
            <w:vAlign w:val="center"/>
          </w:tcPr>
          <w:p w14:paraId="42C7F6F0" w14:textId="77777777" w:rsidR="00DD7BB8" w:rsidRPr="007A25C6" w:rsidRDefault="00DD7BB8" w:rsidP="001A530A">
            <w:pPr>
              <w:rPr>
                <w:rFonts w:ascii="Times New Roman" w:hAnsi="Times New Roman" w:cs="Times New Roman"/>
                <w:lang w:bidi="en-US"/>
              </w:rPr>
            </w:pPr>
          </w:p>
        </w:tc>
        <w:tc>
          <w:tcPr>
            <w:tcW w:w="990" w:type="dxa"/>
            <w:vAlign w:val="center"/>
          </w:tcPr>
          <w:p w14:paraId="0C5930C1" w14:textId="77777777" w:rsidR="00DD7BB8" w:rsidRPr="007A25C6" w:rsidRDefault="00DD7BB8" w:rsidP="001A530A">
            <w:pPr>
              <w:rPr>
                <w:rFonts w:ascii="Times New Roman" w:hAnsi="Times New Roman" w:cs="Times New Roman"/>
                <w:lang w:bidi="en-US"/>
              </w:rPr>
            </w:pPr>
          </w:p>
        </w:tc>
      </w:tr>
      <w:tr w:rsidR="00DD7BB8" w:rsidRPr="007A25C6" w14:paraId="45FC313F" w14:textId="77777777" w:rsidTr="001A530A">
        <w:trPr>
          <w:trHeight w:val="458"/>
        </w:trPr>
        <w:tc>
          <w:tcPr>
            <w:tcW w:w="5006" w:type="dxa"/>
            <w:vAlign w:val="center"/>
          </w:tcPr>
          <w:p w14:paraId="011F27DC"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8. The company maintain regular attendance system for evaluating PA</w:t>
            </w:r>
          </w:p>
        </w:tc>
        <w:tc>
          <w:tcPr>
            <w:tcW w:w="934" w:type="dxa"/>
            <w:vAlign w:val="center"/>
          </w:tcPr>
          <w:p w14:paraId="2348D367" w14:textId="77777777" w:rsidR="00DD7BB8" w:rsidRPr="007A25C6" w:rsidRDefault="00DD7BB8" w:rsidP="001A530A">
            <w:pPr>
              <w:rPr>
                <w:rFonts w:ascii="Times New Roman" w:hAnsi="Times New Roman" w:cs="Times New Roman"/>
                <w:lang w:bidi="en-US"/>
              </w:rPr>
            </w:pPr>
          </w:p>
        </w:tc>
        <w:tc>
          <w:tcPr>
            <w:tcW w:w="900" w:type="dxa"/>
            <w:vAlign w:val="center"/>
          </w:tcPr>
          <w:p w14:paraId="3BE2DDE7" w14:textId="77777777" w:rsidR="00DD7BB8" w:rsidRPr="007A25C6" w:rsidRDefault="00DD7BB8" w:rsidP="001A530A">
            <w:pPr>
              <w:rPr>
                <w:rFonts w:ascii="Times New Roman" w:hAnsi="Times New Roman" w:cs="Times New Roman"/>
                <w:lang w:bidi="en-US"/>
              </w:rPr>
            </w:pPr>
          </w:p>
        </w:tc>
        <w:tc>
          <w:tcPr>
            <w:tcW w:w="990" w:type="dxa"/>
            <w:vAlign w:val="center"/>
          </w:tcPr>
          <w:p w14:paraId="0967B0D7" w14:textId="77777777" w:rsidR="00DD7BB8" w:rsidRPr="007A25C6" w:rsidRDefault="00DD7BB8" w:rsidP="001A530A">
            <w:pPr>
              <w:rPr>
                <w:rFonts w:ascii="Times New Roman" w:hAnsi="Times New Roman" w:cs="Times New Roman"/>
                <w:lang w:bidi="en-US"/>
              </w:rPr>
            </w:pPr>
          </w:p>
        </w:tc>
        <w:tc>
          <w:tcPr>
            <w:tcW w:w="900" w:type="dxa"/>
            <w:vAlign w:val="center"/>
          </w:tcPr>
          <w:p w14:paraId="69F7CFAA" w14:textId="77777777" w:rsidR="00DD7BB8" w:rsidRPr="007A25C6" w:rsidRDefault="00DD7BB8" w:rsidP="001A530A">
            <w:pPr>
              <w:rPr>
                <w:rFonts w:ascii="Times New Roman" w:hAnsi="Times New Roman" w:cs="Times New Roman"/>
                <w:lang w:bidi="en-US"/>
              </w:rPr>
            </w:pPr>
          </w:p>
        </w:tc>
        <w:tc>
          <w:tcPr>
            <w:tcW w:w="990" w:type="dxa"/>
            <w:vAlign w:val="center"/>
          </w:tcPr>
          <w:p w14:paraId="62E6A95D" w14:textId="77777777" w:rsidR="00DD7BB8" w:rsidRPr="007A25C6" w:rsidRDefault="00DD7BB8" w:rsidP="001A530A">
            <w:pPr>
              <w:rPr>
                <w:rFonts w:ascii="Times New Roman" w:hAnsi="Times New Roman" w:cs="Times New Roman"/>
                <w:lang w:bidi="en-US"/>
              </w:rPr>
            </w:pPr>
          </w:p>
        </w:tc>
      </w:tr>
      <w:tr w:rsidR="00DD7BB8" w:rsidRPr="007A25C6" w14:paraId="2074550B" w14:textId="77777777" w:rsidTr="001A530A">
        <w:trPr>
          <w:trHeight w:val="422"/>
        </w:trPr>
        <w:tc>
          <w:tcPr>
            <w:tcW w:w="5006" w:type="dxa"/>
            <w:vAlign w:val="center"/>
          </w:tcPr>
          <w:p w14:paraId="76FA1D44"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9. Employees are satisfied with the given working hour by the company</w:t>
            </w:r>
          </w:p>
        </w:tc>
        <w:tc>
          <w:tcPr>
            <w:tcW w:w="934" w:type="dxa"/>
            <w:vAlign w:val="center"/>
          </w:tcPr>
          <w:p w14:paraId="7441C2AB" w14:textId="77777777" w:rsidR="00DD7BB8" w:rsidRPr="007A25C6" w:rsidRDefault="00DD7BB8" w:rsidP="001A530A">
            <w:pPr>
              <w:rPr>
                <w:rFonts w:ascii="Times New Roman" w:hAnsi="Times New Roman" w:cs="Times New Roman"/>
                <w:lang w:bidi="en-US"/>
              </w:rPr>
            </w:pPr>
          </w:p>
        </w:tc>
        <w:tc>
          <w:tcPr>
            <w:tcW w:w="900" w:type="dxa"/>
            <w:vAlign w:val="center"/>
          </w:tcPr>
          <w:p w14:paraId="19D61BD3" w14:textId="77777777" w:rsidR="00DD7BB8" w:rsidRPr="007A25C6" w:rsidRDefault="00DD7BB8" w:rsidP="001A530A">
            <w:pPr>
              <w:rPr>
                <w:rFonts w:ascii="Times New Roman" w:hAnsi="Times New Roman" w:cs="Times New Roman"/>
                <w:lang w:bidi="en-US"/>
              </w:rPr>
            </w:pPr>
          </w:p>
        </w:tc>
        <w:tc>
          <w:tcPr>
            <w:tcW w:w="990" w:type="dxa"/>
            <w:vAlign w:val="center"/>
          </w:tcPr>
          <w:p w14:paraId="45F63150" w14:textId="77777777" w:rsidR="00DD7BB8" w:rsidRPr="007A25C6" w:rsidRDefault="00DD7BB8" w:rsidP="001A530A">
            <w:pPr>
              <w:rPr>
                <w:rFonts w:ascii="Times New Roman" w:hAnsi="Times New Roman" w:cs="Times New Roman"/>
                <w:lang w:bidi="en-US"/>
              </w:rPr>
            </w:pPr>
          </w:p>
        </w:tc>
        <w:tc>
          <w:tcPr>
            <w:tcW w:w="900" w:type="dxa"/>
            <w:vAlign w:val="center"/>
          </w:tcPr>
          <w:p w14:paraId="10CEA4BB" w14:textId="77777777" w:rsidR="00DD7BB8" w:rsidRPr="007A25C6" w:rsidRDefault="00DD7BB8" w:rsidP="001A530A">
            <w:pPr>
              <w:rPr>
                <w:rFonts w:ascii="Times New Roman" w:hAnsi="Times New Roman" w:cs="Times New Roman"/>
                <w:lang w:bidi="en-US"/>
              </w:rPr>
            </w:pPr>
          </w:p>
        </w:tc>
        <w:tc>
          <w:tcPr>
            <w:tcW w:w="990" w:type="dxa"/>
            <w:vAlign w:val="center"/>
          </w:tcPr>
          <w:p w14:paraId="6292452A" w14:textId="77777777" w:rsidR="00DD7BB8" w:rsidRPr="007A25C6" w:rsidRDefault="00DD7BB8" w:rsidP="001A530A">
            <w:pPr>
              <w:rPr>
                <w:rFonts w:ascii="Times New Roman" w:hAnsi="Times New Roman" w:cs="Times New Roman"/>
                <w:lang w:bidi="en-US"/>
              </w:rPr>
            </w:pPr>
          </w:p>
        </w:tc>
      </w:tr>
      <w:tr w:rsidR="00DD7BB8" w:rsidRPr="007A25C6" w14:paraId="05F44DB4" w14:textId="77777777" w:rsidTr="001A530A">
        <w:trPr>
          <w:trHeight w:val="557"/>
        </w:trPr>
        <w:tc>
          <w:tcPr>
            <w:tcW w:w="5006" w:type="dxa"/>
            <w:vAlign w:val="center"/>
          </w:tcPr>
          <w:p w14:paraId="29EF5958"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10. The determined KPI is satisfactory for all levels of employee</w:t>
            </w:r>
            <w:r w:rsidRPr="007A25C6">
              <w:rPr>
                <w:rFonts w:ascii="Times New Roman" w:hAnsi="Times New Roman" w:cs="Times New Roman"/>
                <w:lang w:bidi="en-US"/>
              </w:rPr>
              <w:tab/>
            </w:r>
          </w:p>
        </w:tc>
        <w:tc>
          <w:tcPr>
            <w:tcW w:w="934" w:type="dxa"/>
            <w:vAlign w:val="center"/>
          </w:tcPr>
          <w:p w14:paraId="5E435058" w14:textId="77777777" w:rsidR="00DD7BB8" w:rsidRPr="007A25C6" w:rsidRDefault="00DD7BB8" w:rsidP="001A530A">
            <w:pPr>
              <w:rPr>
                <w:rFonts w:ascii="Times New Roman" w:hAnsi="Times New Roman" w:cs="Times New Roman"/>
                <w:lang w:bidi="en-US"/>
              </w:rPr>
            </w:pPr>
          </w:p>
        </w:tc>
        <w:tc>
          <w:tcPr>
            <w:tcW w:w="900" w:type="dxa"/>
            <w:vAlign w:val="center"/>
          </w:tcPr>
          <w:p w14:paraId="576E35D4" w14:textId="77777777" w:rsidR="00DD7BB8" w:rsidRPr="007A25C6" w:rsidRDefault="00DD7BB8" w:rsidP="001A530A">
            <w:pPr>
              <w:rPr>
                <w:rFonts w:ascii="Times New Roman" w:hAnsi="Times New Roman" w:cs="Times New Roman"/>
                <w:lang w:bidi="en-US"/>
              </w:rPr>
            </w:pPr>
          </w:p>
        </w:tc>
        <w:tc>
          <w:tcPr>
            <w:tcW w:w="990" w:type="dxa"/>
            <w:vAlign w:val="center"/>
          </w:tcPr>
          <w:p w14:paraId="3A13FB81" w14:textId="77777777" w:rsidR="00DD7BB8" w:rsidRPr="007A25C6" w:rsidRDefault="00DD7BB8" w:rsidP="001A530A">
            <w:pPr>
              <w:rPr>
                <w:rFonts w:ascii="Times New Roman" w:hAnsi="Times New Roman" w:cs="Times New Roman"/>
                <w:lang w:bidi="en-US"/>
              </w:rPr>
            </w:pPr>
          </w:p>
        </w:tc>
        <w:tc>
          <w:tcPr>
            <w:tcW w:w="900" w:type="dxa"/>
            <w:vAlign w:val="center"/>
          </w:tcPr>
          <w:p w14:paraId="2BA45683" w14:textId="77777777" w:rsidR="00DD7BB8" w:rsidRPr="007A25C6" w:rsidRDefault="00DD7BB8" w:rsidP="001A530A">
            <w:pPr>
              <w:rPr>
                <w:rFonts w:ascii="Times New Roman" w:hAnsi="Times New Roman" w:cs="Times New Roman"/>
                <w:lang w:bidi="en-US"/>
              </w:rPr>
            </w:pPr>
          </w:p>
        </w:tc>
        <w:tc>
          <w:tcPr>
            <w:tcW w:w="990" w:type="dxa"/>
            <w:vAlign w:val="center"/>
          </w:tcPr>
          <w:p w14:paraId="5A97A07A" w14:textId="77777777" w:rsidR="00DD7BB8" w:rsidRPr="007A25C6" w:rsidRDefault="00DD7BB8" w:rsidP="001A530A">
            <w:pPr>
              <w:rPr>
                <w:rFonts w:ascii="Times New Roman" w:hAnsi="Times New Roman" w:cs="Times New Roman"/>
                <w:lang w:bidi="en-US"/>
              </w:rPr>
            </w:pPr>
          </w:p>
        </w:tc>
      </w:tr>
      <w:tr w:rsidR="00DD7BB8" w:rsidRPr="007A25C6" w14:paraId="045247EE" w14:textId="77777777" w:rsidTr="001A530A">
        <w:trPr>
          <w:trHeight w:val="412"/>
        </w:trPr>
        <w:tc>
          <w:tcPr>
            <w:tcW w:w="5006" w:type="dxa"/>
            <w:vAlign w:val="center"/>
          </w:tcPr>
          <w:p w14:paraId="08559CA7"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11. The BARS system is useful for determining   performance appraisals</w:t>
            </w:r>
          </w:p>
        </w:tc>
        <w:tc>
          <w:tcPr>
            <w:tcW w:w="934" w:type="dxa"/>
            <w:vAlign w:val="center"/>
          </w:tcPr>
          <w:p w14:paraId="5767773A" w14:textId="77777777" w:rsidR="00DD7BB8" w:rsidRPr="007A25C6" w:rsidRDefault="00DD7BB8" w:rsidP="001A530A">
            <w:pPr>
              <w:rPr>
                <w:rFonts w:ascii="Times New Roman" w:hAnsi="Times New Roman" w:cs="Times New Roman"/>
                <w:lang w:bidi="en-US"/>
              </w:rPr>
            </w:pPr>
          </w:p>
        </w:tc>
        <w:tc>
          <w:tcPr>
            <w:tcW w:w="900" w:type="dxa"/>
            <w:vAlign w:val="center"/>
          </w:tcPr>
          <w:p w14:paraId="3755CDA1" w14:textId="77777777" w:rsidR="00DD7BB8" w:rsidRPr="007A25C6" w:rsidRDefault="00DD7BB8" w:rsidP="001A530A">
            <w:pPr>
              <w:rPr>
                <w:rFonts w:ascii="Times New Roman" w:hAnsi="Times New Roman" w:cs="Times New Roman"/>
                <w:lang w:bidi="en-US"/>
              </w:rPr>
            </w:pPr>
          </w:p>
        </w:tc>
        <w:tc>
          <w:tcPr>
            <w:tcW w:w="990" w:type="dxa"/>
            <w:vAlign w:val="center"/>
          </w:tcPr>
          <w:p w14:paraId="71BE5FFE" w14:textId="77777777" w:rsidR="00DD7BB8" w:rsidRPr="007A25C6" w:rsidRDefault="00DD7BB8" w:rsidP="001A530A">
            <w:pPr>
              <w:rPr>
                <w:rFonts w:ascii="Times New Roman" w:hAnsi="Times New Roman" w:cs="Times New Roman"/>
                <w:lang w:bidi="en-US"/>
              </w:rPr>
            </w:pPr>
          </w:p>
        </w:tc>
        <w:tc>
          <w:tcPr>
            <w:tcW w:w="900" w:type="dxa"/>
            <w:vAlign w:val="center"/>
          </w:tcPr>
          <w:p w14:paraId="2F75908E" w14:textId="77777777" w:rsidR="00DD7BB8" w:rsidRPr="007A25C6" w:rsidRDefault="00DD7BB8" w:rsidP="001A530A">
            <w:pPr>
              <w:rPr>
                <w:rFonts w:ascii="Times New Roman" w:hAnsi="Times New Roman" w:cs="Times New Roman"/>
                <w:lang w:bidi="en-US"/>
              </w:rPr>
            </w:pPr>
          </w:p>
        </w:tc>
        <w:tc>
          <w:tcPr>
            <w:tcW w:w="990" w:type="dxa"/>
            <w:vAlign w:val="center"/>
          </w:tcPr>
          <w:p w14:paraId="4C376609" w14:textId="77777777" w:rsidR="00DD7BB8" w:rsidRPr="007A25C6" w:rsidRDefault="00DD7BB8" w:rsidP="001A530A">
            <w:pPr>
              <w:rPr>
                <w:rFonts w:ascii="Times New Roman" w:hAnsi="Times New Roman" w:cs="Times New Roman"/>
                <w:lang w:bidi="en-US"/>
              </w:rPr>
            </w:pPr>
          </w:p>
        </w:tc>
      </w:tr>
      <w:tr w:rsidR="00DD7BB8" w:rsidRPr="007A25C6" w14:paraId="4F5C8093" w14:textId="77777777" w:rsidTr="001A530A">
        <w:trPr>
          <w:trHeight w:val="417"/>
        </w:trPr>
        <w:tc>
          <w:tcPr>
            <w:tcW w:w="5006" w:type="dxa"/>
            <w:vAlign w:val="center"/>
          </w:tcPr>
          <w:p w14:paraId="639E3513"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12. Other PA systems (like 360-degree Feedback, Graphic Rating Scale) these also followed by the company sometimes based on situation</w:t>
            </w:r>
          </w:p>
        </w:tc>
        <w:tc>
          <w:tcPr>
            <w:tcW w:w="934" w:type="dxa"/>
            <w:vAlign w:val="center"/>
          </w:tcPr>
          <w:p w14:paraId="4766FBE9" w14:textId="77777777" w:rsidR="00DD7BB8" w:rsidRPr="007A25C6" w:rsidRDefault="00DD7BB8" w:rsidP="001A530A">
            <w:pPr>
              <w:rPr>
                <w:rFonts w:ascii="Times New Roman" w:hAnsi="Times New Roman" w:cs="Times New Roman"/>
                <w:lang w:bidi="en-US"/>
              </w:rPr>
            </w:pPr>
          </w:p>
        </w:tc>
        <w:tc>
          <w:tcPr>
            <w:tcW w:w="900" w:type="dxa"/>
            <w:vAlign w:val="center"/>
          </w:tcPr>
          <w:p w14:paraId="54DAE399" w14:textId="77777777" w:rsidR="00DD7BB8" w:rsidRPr="007A25C6" w:rsidRDefault="00DD7BB8" w:rsidP="001A530A">
            <w:pPr>
              <w:rPr>
                <w:rFonts w:ascii="Times New Roman" w:hAnsi="Times New Roman" w:cs="Times New Roman"/>
                <w:lang w:bidi="en-US"/>
              </w:rPr>
            </w:pPr>
          </w:p>
        </w:tc>
        <w:tc>
          <w:tcPr>
            <w:tcW w:w="990" w:type="dxa"/>
            <w:vAlign w:val="center"/>
          </w:tcPr>
          <w:p w14:paraId="6C5A4922" w14:textId="77777777" w:rsidR="00DD7BB8" w:rsidRPr="007A25C6" w:rsidRDefault="00DD7BB8" w:rsidP="001A530A">
            <w:pPr>
              <w:rPr>
                <w:rFonts w:ascii="Times New Roman" w:hAnsi="Times New Roman" w:cs="Times New Roman"/>
                <w:lang w:bidi="en-US"/>
              </w:rPr>
            </w:pPr>
          </w:p>
        </w:tc>
        <w:tc>
          <w:tcPr>
            <w:tcW w:w="900" w:type="dxa"/>
            <w:vAlign w:val="center"/>
          </w:tcPr>
          <w:p w14:paraId="5EB49469" w14:textId="77777777" w:rsidR="00DD7BB8" w:rsidRPr="007A25C6" w:rsidRDefault="00DD7BB8" w:rsidP="001A530A">
            <w:pPr>
              <w:rPr>
                <w:rFonts w:ascii="Times New Roman" w:hAnsi="Times New Roman" w:cs="Times New Roman"/>
                <w:lang w:bidi="en-US"/>
              </w:rPr>
            </w:pPr>
          </w:p>
        </w:tc>
        <w:tc>
          <w:tcPr>
            <w:tcW w:w="990" w:type="dxa"/>
            <w:vAlign w:val="center"/>
          </w:tcPr>
          <w:p w14:paraId="50AE721C" w14:textId="77777777" w:rsidR="00DD7BB8" w:rsidRPr="007A25C6" w:rsidRDefault="00DD7BB8" w:rsidP="001A530A">
            <w:pPr>
              <w:rPr>
                <w:rFonts w:ascii="Times New Roman" w:hAnsi="Times New Roman" w:cs="Times New Roman"/>
                <w:lang w:bidi="en-US"/>
              </w:rPr>
            </w:pPr>
          </w:p>
        </w:tc>
      </w:tr>
      <w:tr w:rsidR="00DD7BB8" w:rsidRPr="007A25C6" w14:paraId="391306CF" w14:textId="77777777" w:rsidTr="001A530A">
        <w:trPr>
          <w:trHeight w:val="584"/>
        </w:trPr>
        <w:tc>
          <w:tcPr>
            <w:tcW w:w="5006" w:type="dxa"/>
            <w:vAlign w:val="center"/>
          </w:tcPr>
          <w:p w14:paraId="2ABD7087" w14:textId="77777777" w:rsidR="00DD7BB8" w:rsidRPr="007A25C6" w:rsidRDefault="00DD7BB8" w:rsidP="001A530A">
            <w:pPr>
              <w:rPr>
                <w:rFonts w:ascii="Times New Roman" w:hAnsi="Times New Roman" w:cs="Times New Roman"/>
                <w:lang w:bidi="en-US"/>
              </w:rPr>
            </w:pPr>
            <w:bookmarkStart w:id="84" w:name="_Hlk56312836"/>
            <w:r w:rsidRPr="007A25C6">
              <w:rPr>
                <w:rFonts w:ascii="Times New Roman" w:hAnsi="Times New Roman" w:cs="Times New Roman"/>
                <w:lang w:bidi="en-US"/>
              </w:rPr>
              <w:t>13. The determined period(duration) is perfect for appraising performance</w:t>
            </w:r>
          </w:p>
        </w:tc>
        <w:tc>
          <w:tcPr>
            <w:tcW w:w="934" w:type="dxa"/>
            <w:vAlign w:val="center"/>
          </w:tcPr>
          <w:p w14:paraId="4092BED0" w14:textId="77777777" w:rsidR="00DD7BB8" w:rsidRPr="007A25C6" w:rsidRDefault="00DD7BB8" w:rsidP="001A530A">
            <w:pPr>
              <w:rPr>
                <w:rFonts w:ascii="Times New Roman" w:hAnsi="Times New Roman" w:cs="Times New Roman"/>
                <w:lang w:bidi="en-US"/>
              </w:rPr>
            </w:pPr>
          </w:p>
        </w:tc>
        <w:tc>
          <w:tcPr>
            <w:tcW w:w="900" w:type="dxa"/>
            <w:vAlign w:val="center"/>
          </w:tcPr>
          <w:p w14:paraId="58AF0E3F" w14:textId="77777777" w:rsidR="00DD7BB8" w:rsidRPr="007A25C6" w:rsidRDefault="00DD7BB8" w:rsidP="001A530A">
            <w:pPr>
              <w:rPr>
                <w:rFonts w:ascii="Times New Roman" w:hAnsi="Times New Roman" w:cs="Times New Roman"/>
                <w:lang w:bidi="en-US"/>
              </w:rPr>
            </w:pPr>
          </w:p>
        </w:tc>
        <w:tc>
          <w:tcPr>
            <w:tcW w:w="990" w:type="dxa"/>
            <w:vAlign w:val="center"/>
          </w:tcPr>
          <w:p w14:paraId="4EC27B2D" w14:textId="77777777" w:rsidR="00DD7BB8" w:rsidRPr="007A25C6" w:rsidRDefault="00DD7BB8" w:rsidP="001A530A">
            <w:pPr>
              <w:rPr>
                <w:rFonts w:ascii="Times New Roman" w:hAnsi="Times New Roman" w:cs="Times New Roman"/>
                <w:lang w:bidi="en-US"/>
              </w:rPr>
            </w:pPr>
          </w:p>
        </w:tc>
        <w:tc>
          <w:tcPr>
            <w:tcW w:w="900" w:type="dxa"/>
            <w:vAlign w:val="center"/>
          </w:tcPr>
          <w:p w14:paraId="15FC4398" w14:textId="77777777" w:rsidR="00DD7BB8" w:rsidRPr="007A25C6" w:rsidRDefault="00DD7BB8" w:rsidP="001A530A">
            <w:pPr>
              <w:rPr>
                <w:rFonts w:ascii="Times New Roman" w:hAnsi="Times New Roman" w:cs="Times New Roman"/>
                <w:lang w:bidi="en-US"/>
              </w:rPr>
            </w:pPr>
          </w:p>
        </w:tc>
        <w:tc>
          <w:tcPr>
            <w:tcW w:w="990" w:type="dxa"/>
            <w:vAlign w:val="center"/>
          </w:tcPr>
          <w:p w14:paraId="09B9D452" w14:textId="77777777" w:rsidR="00DD7BB8" w:rsidRPr="007A25C6" w:rsidRDefault="00DD7BB8" w:rsidP="001A530A">
            <w:pPr>
              <w:rPr>
                <w:rFonts w:ascii="Times New Roman" w:hAnsi="Times New Roman" w:cs="Times New Roman"/>
                <w:lang w:bidi="en-US"/>
              </w:rPr>
            </w:pPr>
          </w:p>
        </w:tc>
      </w:tr>
      <w:bookmarkEnd w:id="84"/>
      <w:tr w:rsidR="00DD7BB8" w:rsidRPr="007A25C6" w14:paraId="0CB48A0F" w14:textId="77777777" w:rsidTr="001A530A">
        <w:trPr>
          <w:trHeight w:val="584"/>
        </w:trPr>
        <w:tc>
          <w:tcPr>
            <w:tcW w:w="5006" w:type="dxa"/>
            <w:vAlign w:val="center"/>
          </w:tcPr>
          <w:p w14:paraId="29F915CE"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14. The given incentive payment is satisfactory</w:t>
            </w:r>
          </w:p>
        </w:tc>
        <w:tc>
          <w:tcPr>
            <w:tcW w:w="934" w:type="dxa"/>
            <w:vAlign w:val="center"/>
          </w:tcPr>
          <w:p w14:paraId="53C65B2C" w14:textId="77777777" w:rsidR="00DD7BB8" w:rsidRPr="007A25C6" w:rsidRDefault="00DD7BB8" w:rsidP="001A530A">
            <w:pPr>
              <w:rPr>
                <w:rFonts w:ascii="Times New Roman" w:hAnsi="Times New Roman" w:cs="Times New Roman"/>
                <w:lang w:bidi="en-US"/>
              </w:rPr>
            </w:pPr>
          </w:p>
        </w:tc>
        <w:tc>
          <w:tcPr>
            <w:tcW w:w="900" w:type="dxa"/>
            <w:vAlign w:val="center"/>
          </w:tcPr>
          <w:p w14:paraId="7BA490EE" w14:textId="77777777" w:rsidR="00DD7BB8" w:rsidRPr="007A25C6" w:rsidRDefault="00DD7BB8" w:rsidP="001A530A">
            <w:pPr>
              <w:rPr>
                <w:rFonts w:ascii="Times New Roman" w:hAnsi="Times New Roman" w:cs="Times New Roman"/>
                <w:lang w:bidi="en-US"/>
              </w:rPr>
            </w:pPr>
          </w:p>
        </w:tc>
        <w:tc>
          <w:tcPr>
            <w:tcW w:w="990" w:type="dxa"/>
            <w:vAlign w:val="center"/>
          </w:tcPr>
          <w:p w14:paraId="7358F484" w14:textId="77777777" w:rsidR="00DD7BB8" w:rsidRPr="007A25C6" w:rsidRDefault="00DD7BB8" w:rsidP="001A530A">
            <w:pPr>
              <w:rPr>
                <w:rFonts w:ascii="Times New Roman" w:hAnsi="Times New Roman" w:cs="Times New Roman"/>
                <w:lang w:bidi="en-US"/>
              </w:rPr>
            </w:pPr>
          </w:p>
        </w:tc>
        <w:tc>
          <w:tcPr>
            <w:tcW w:w="900" w:type="dxa"/>
            <w:vAlign w:val="center"/>
          </w:tcPr>
          <w:p w14:paraId="36A9681C" w14:textId="77777777" w:rsidR="00DD7BB8" w:rsidRPr="007A25C6" w:rsidRDefault="00DD7BB8" w:rsidP="001A530A">
            <w:pPr>
              <w:rPr>
                <w:rFonts w:ascii="Times New Roman" w:hAnsi="Times New Roman" w:cs="Times New Roman"/>
                <w:lang w:bidi="en-US"/>
              </w:rPr>
            </w:pPr>
          </w:p>
        </w:tc>
        <w:tc>
          <w:tcPr>
            <w:tcW w:w="990" w:type="dxa"/>
            <w:vAlign w:val="center"/>
          </w:tcPr>
          <w:p w14:paraId="1C0BD344" w14:textId="77777777" w:rsidR="00DD7BB8" w:rsidRPr="007A25C6" w:rsidRDefault="00DD7BB8" w:rsidP="001A530A">
            <w:pPr>
              <w:rPr>
                <w:rFonts w:ascii="Times New Roman" w:hAnsi="Times New Roman" w:cs="Times New Roman"/>
                <w:lang w:bidi="en-US"/>
              </w:rPr>
            </w:pPr>
          </w:p>
        </w:tc>
      </w:tr>
      <w:tr w:rsidR="00DD7BB8" w:rsidRPr="007A25C6" w14:paraId="2AC7A856" w14:textId="77777777" w:rsidTr="001A530A">
        <w:trPr>
          <w:trHeight w:val="584"/>
        </w:trPr>
        <w:tc>
          <w:tcPr>
            <w:tcW w:w="5006" w:type="dxa"/>
            <w:vAlign w:val="center"/>
          </w:tcPr>
          <w:p w14:paraId="05211754" w14:textId="77777777" w:rsidR="00DD7BB8" w:rsidRPr="007A25C6" w:rsidRDefault="00DD7BB8" w:rsidP="001A530A">
            <w:pPr>
              <w:rPr>
                <w:rFonts w:ascii="Times New Roman" w:hAnsi="Times New Roman" w:cs="Times New Roman"/>
                <w:lang w:bidi="en-US"/>
              </w:rPr>
            </w:pPr>
            <w:r w:rsidRPr="007A25C6">
              <w:rPr>
                <w:rFonts w:ascii="Times New Roman" w:hAnsi="Times New Roman" w:cs="Times New Roman"/>
                <w:lang w:bidi="en-US"/>
              </w:rPr>
              <w:t>15. Organization follows 'Person Focused Pay' system for the best performer which is satisfactory</w:t>
            </w:r>
          </w:p>
        </w:tc>
        <w:tc>
          <w:tcPr>
            <w:tcW w:w="934" w:type="dxa"/>
            <w:vAlign w:val="center"/>
          </w:tcPr>
          <w:p w14:paraId="618895A1" w14:textId="77777777" w:rsidR="00DD7BB8" w:rsidRPr="007A25C6" w:rsidRDefault="00DD7BB8" w:rsidP="001A530A">
            <w:pPr>
              <w:rPr>
                <w:rFonts w:ascii="Times New Roman" w:hAnsi="Times New Roman" w:cs="Times New Roman"/>
                <w:lang w:bidi="en-US"/>
              </w:rPr>
            </w:pPr>
          </w:p>
        </w:tc>
        <w:tc>
          <w:tcPr>
            <w:tcW w:w="900" w:type="dxa"/>
            <w:vAlign w:val="center"/>
          </w:tcPr>
          <w:p w14:paraId="4FE13075" w14:textId="77777777" w:rsidR="00DD7BB8" w:rsidRPr="007A25C6" w:rsidRDefault="00DD7BB8" w:rsidP="001A530A">
            <w:pPr>
              <w:rPr>
                <w:rFonts w:ascii="Times New Roman" w:hAnsi="Times New Roman" w:cs="Times New Roman"/>
                <w:lang w:bidi="en-US"/>
              </w:rPr>
            </w:pPr>
          </w:p>
        </w:tc>
        <w:tc>
          <w:tcPr>
            <w:tcW w:w="990" w:type="dxa"/>
            <w:vAlign w:val="center"/>
          </w:tcPr>
          <w:p w14:paraId="0D0CD2B9" w14:textId="77777777" w:rsidR="00DD7BB8" w:rsidRPr="007A25C6" w:rsidRDefault="00DD7BB8" w:rsidP="001A530A">
            <w:pPr>
              <w:rPr>
                <w:rFonts w:ascii="Times New Roman" w:hAnsi="Times New Roman" w:cs="Times New Roman"/>
                <w:lang w:bidi="en-US"/>
              </w:rPr>
            </w:pPr>
          </w:p>
        </w:tc>
        <w:tc>
          <w:tcPr>
            <w:tcW w:w="900" w:type="dxa"/>
            <w:vAlign w:val="center"/>
          </w:tcPr>
          <w:p w14:paraId="3FFCAAFF" w14:textId="77777777" w:rsidR="00DD7BB8" w:rsidRPr="007A25C6" w:rsidRDefault="00DD7BB8" w:rsidP="001A530A">
            <w:pPr>
              <w:rPr>
                <w:rFonts w:ascii="Times New Roman" w:hAnsi="Times New Roman" w:cs="Times New Roman"/>
                <w:lang w:bidi="en-US"/>
              </w:rPr>
            </w:pPr>
          </w:p>
        </w:tc>
        <w:tc>
          <w:tcPr>
            <w:tcW w:w="990" w:type="dxa"/>
            <w:vAlign w:val="center"/>
          </w:tcPr>
          <w:p w14:paraId="5B38BD6B" w14:textId="77777777" w:rsidR="00DD7BB8" w:rsidRPr="007A25C6" w:rsidRDefault="00DD7BB8" w:rsidP="001A530A">
            <w:pPr>
              <w:rPr>
                <w:rFonts w:ascii="Times New Roman" w:hAnsi="Times New Roman" w:cs="Times New Roman"/>
                <w:lang w:bidi="en-US"/>
              </w:rPr>
            </w:pPr>
          </w:p>
        </w:tc>
      </w:tr>
    </w:tbl>
    <w:p w14:paraId="7FCCB473" w14:textId="288A4EFF" w:rsidR="00DD7BB8" w:rsidRPr="007A25C6" w:rsidRDefault="00DD7BB8" w:rsidP="00DD7BB8">
      <w:pPr>
        <w:rPr>
          <w:rFonts w:ascii="Times New Roman" w:hAnsi="Times New Roman" w:cs="Times New Roman"/>
          <w:b/>
          <w:bCs/>
          <w:color w:val="4472C4" w:themeColor="accent1"/>
          <w:sz w:val="28"/>
          <w:szCs w:val="28"/>
        </w:rPr>
      </w:pPr>
    </w:p>
    <w:sectPr w:rsidR="00DD7BB8" w:rsidRPr="007A25C6" w:rsidSect="00B425E5">
      <w:headerReference w:type="default" r:id="rId62"/>
      <w:footerReference w:type="default" r:id="rId63"/>
      <w:pgSz w:w="12240" w:h="15840"/>
      <w:pgMar w:top="1440" w:right="1440" w:bottom="1440" w:left="1440" w:header="720" w:footer="720" w:gutter="0"/>
      <w:pgNumType w:start="1"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A87A87" w14:textId="77777777" w:rsidR="006E47A0" w:rsidRDefault="006E47A0" w:rsidP="003004E2">
      <w:pPr>
        <w:spacing w:after="0" w:line="240" w:lineRule="auto"/>
      </w:pPr>
      <w:r>
        <w:separator/>
      </w:r>
    </w:p>
  </w:endnote>
  <w:endnote w:type="continuationSeparator" w:id="0">
    <w:p w14:paraId="44C9BAAB" w14:textId="77777777" w:rsidR="006E47A0" w:rsidRDefault="006E47A0" w:rsidP="00300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83685140"/>
      <w:docPartObj>
        <w:docPartGallery w:val="Page Numbers (Bottom of Page)"/>
        <w:docPartUnique/>
      </w:docPartObj>
    </w:sdtPr>
    <w:sdtEndPr>
      <w:rPr>
        <w:noProof/>
      </w:rPr>
    </w:sdtEndPr>
    <w:sdtContent>
      <w:p w14:paraId="5EDC4206" w14:textId="52B6FB23" w:rsidR="007C1E60" w:rsidRDefault="007C1E60">
        <w:pPr>
          <w:pStyle w:val="Footer"/>
          <w:jc w:val="right"/>
        </w:pPr>
        <w:r>
          <w:fldChar w:fldCharType="begin"/>
        </w:r>
        <w:r>
          <w:instrText xml:space="preserve"> PAGE   \* MERGEFORMAT </w:instrText>
        </w:r>
        <w:r>
          <w:fldChar w:fldCharType="separate"/>
        </w:r>
        <w:r>
          <w:rPr>
            <w:noProof/>
          </w:rPr>
          <w:t>7</w:t>
        </w:r>
        <w:r>
          <w:rPr>
            <w:noProof/>
          </w:rPr>
          <w:fldChar w:fldCharType="end"/>
        </w:r>
      </w:p>
    </w:sdtContent>
  </w:sdt>
  <w:p w14:paraId="0BA5B185" w14:textId="77777777" w:rsidR="007C1E60" w:rsidRDefault="007C1E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B7EF63" w14:textId="77777777" w:rsidR="006E47A0" w:rsidRDefault="006E47A0" w:rsidP="003004E2">
      <w:pPr>
        <w:spacing w:after="0" w:line="240" w:lineRule="auto"/>
      </w:pPr>
      <w:r>
        <w:separator/>
      </w:r>
    </w:p>
  </w:footnote>
  <w:footnote w:type="continuationSeparator" w:id="0">
    <w:p w14:paraId="363E3924" w14:textId="77777777" w:rsidR="006E47A0" w:rsidRDefault="006E47A0" w:rsidP="00300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B3385" w14:textId="5C4B0280" w:rsidR="007C1E60" w:rsidRDefault="007C1E60" w:rsidP="00867BDB">
    <w:pPr>
      <w:pStyle w:val="Header"/>
      <w:jc w:val="center"/>
    </w:pPr>
    <w:r>
      <w:rPr>
        <w:noProof/>
      </w:rPr>
      <w:drawing>
        <wp:inline distT="0" distB="0" distL="0" distR="0" wp14:anchorId="44ABC3D6" wp14:editId="0EC2CF24">
          <wp:extent cx="2466975" cy="70485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rotWithShape="1">
                  <a:blip r:embed="rId1">
                    <a:extLst>
                      <a:ext uri="{28A0092B-C50C-407E-A947-70E740481C1C}">
                        <a14:useLocalDpi xmlns:a14="http://schemas.microsoft.com/office/drawing/2010/main" val="0"/>
                      </a:ext>
                    </a:extLst>
                  </a:blip>
                  <a:srcRect t="16866" b="44340"/>
                  <a:stretch/>
                </pic:blipFill>
                <pic:spPr bwMode="auto">
                  <a:xfrm>
                    <a:off x="0" y="0"/>
                    <a:ext cx="2466975" cy="70485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so2779"/>
      </v:shape>
    </w:pict>
  </w:numPicBullet>
  <w:abstractNum w:abstractNumId="0" w15:restartNumberingAfterBreak="0">
    <w:nsid w:val="00000001"/>
    <w:multiLevelType w:val="multilevel"/>
    <w:tmpl w:val="C26414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000002"/>
    <w:multiLevelType w:val="multilevel"/>
    <w:tmpl w:val="568A586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5A831F6"/>
    <w:multiLevelType w:val="multilevel"/>
    <w:tmpl w:val="B3C4022C"/>
    <w:lvl w:ilvl="0">
      <w:start w:val="3"/>
      <w:numFmt w:val="decimal"/>
      <w:lvlText w:val="%1."/>
      <w:lvlJc w:val="left"/>
      <w:pPr>
        <w:ind w:left="480" w:hanging="480"/>
      </w:pPr>
      <w:rPr>
        <w:rFonts w:eastAsia="Times New Roman" w:hint="default"/>
      </w:rPr>
    </w:lvl>
    <w:lvl w:ilvl="1">
      <w:start w:val="9"/>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440" w:hanging="144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2160" w:hanging="216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3" w15:restartNumberingAfterBreak="0">
    <w:nsid w:val="07FA23E8"/>
    <w:multiLevelType w:val="multilevel"/>
    <w:tmpl w:val="48BA54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31181E"/>
    <w:multiLevelType w:val="hybridMultilevel"/>
    <w:tmpl w:val="B5782B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5A7E7F"/>
    <w:multiLevelType w:val="hybridMultilevel"/>
    <w:tmpl w:val="B492C2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434281"/>
    <w:multiLevelType w:val="multilevel"/>
    <w:tmpl w:val="20500346"/>
    <w:lvl w:ilvl="0">
      <w:start w:val="1"/>
      <w:numFmt w:val="decimal"/>
      <w:lvlText w:val="%1."/>
      <w:lvlJc w:val="left"/>
      <w:pPr>
        <w:ind w:left="720" w:hanging="360"/>
      </w:pPr>
      <w:rPr>
        <w:rFonts w:hint="default"/>
        <w:b/>
        <w:sz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476349E"/>
    <w:multiLevelType w:val="hybridMultilevel"/>
    <w:tmpl w:val="9376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FA317C"/>
    <w:multiLevelType w:val="hybridMultilevel"/>
    <w:tmpl w:val="8AE04B3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7725C1"/>
    <w:multiLevelType w:val="hybridMultilevel"/>
    <w:tmpl w:val="DB32C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72C61"/>
    <w:multiLevelType w:val="hybridMultilevel"/>
    <w:tmpl w:val="A71EA17A"/>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B2323D"/>
    <w:multiLevelType w:val="hybridMultilevel"/>
    <w:tmpl w:val="0DACF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0E4918"/>
    <w:multiLevelType w:val="hybridMultilevel"/>
    <w:tmpl w:val="574C5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5F40D9"/>
    <w:multiLevelType w:val="hybridMultilevel"/>
    <w:tmpl w:val="A62C9408"/>
    <w:lvl w:ilvl="0" w:tplc="F61AE3A4">
      <w:start w:val="1"/>
      <w:numFmt w:val="lowerLetter"/>
      <w:lvlText w:val="%1."/>
      <w:lvlJc w:val="left"/>
      <w:pPr>
        <w:ind w:left="720" w:hanging="360"/>
      </w:pPr>
      <w:rPr>
        <w:rFonts w:ascii="Times New Roman" w:eastAsiaTheme="majorEastAsia"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C43773"/>
    <w:multiLevelType w:val="multilevel"/>
    <w:tmpl w:val="0494EA2C"/>
    <w:lvl w:ilvl="0">
      <w:start w:val="1"/>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C480600"/>
    <w:multiLevelType w:val="hybridMultilevel"/>
    <w:tmpl w:val="6DC6B7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4222F1"/>
    <w:multiLevelType w:val="hybridMultilevel"/>
    <w:tmpl w:val="CF2C4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D33366"/>
    <w:multiLevelType w:val="multilevel"/>
    <w:tmpl w:val="33803C36"/>
    <w:lvl w:ilvl="0">
      <w:start w:val="1"/>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D4D73B5"/>
    <w:multiLevelType w:val="multilevel"/>
    <w:tmpl w:val="86B65928"/>
    <w:lvl w:ilvl="0">
      <w:start w:val="1"/>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9" w15:restartNumberingAfterBreak="0">
    <w:nsid w:val="3DA64C5D"/>
    <w:multiLevelType w:val="hybridMultilevel"/>
    <w:tmpl w:val="A7E47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E7066B"/>
    <w:multiLevelType w:val="multilevel"/>
    <w:tmpl w:val="978EB47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17148B9"/>
    <w:multiLevelType w:val="hybridMultilevel"/>
    <w:tmpl w:val="2BF8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511589"/>
    <w:multiLevelType w:val="hybridMultilevel"/>
    <w:tmpl w:val="85FC7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C25277"/>
    <w:multiLevelType w:val="multilevel"/>
    <w:tmpl w:val="E9F2716A"/>
    <w:lvl w:ilvl="0">
      <w:start w:val="1"/>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78928BD"/>
    <w:multiLevelType w:val="hybridMultilevel"/>
    <w:tmpl w:val="BDE44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6C1ABD"/>
    <w:multiLevelType w:val="hybridMultilevel"/>
    <w:tmpl w:val="23A6D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7E27F2"/>
    <w:multiLevelType w:val="hybridMultilevel"/>
    <w:tmpl w:val="DA1E72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B562C0"/>
    <w:multiLevelType w:val="multilevel"/>
    <w:tmpl w:val="2D96546E"/>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4B50121E"/>
    <w:multiLevelType w:val="hybridMultilevel"/>
    <w:tmpl w:val="5F5600A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9" w15:restartNumberingAfterBreak="0">
    <w:nsid w:val="4BD869E0"/>
    <w:multiLevelType w:val="hybridMultilevel"/>
    <w:tmpl w:val="0816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0B0D79"/>
    <w:multiLevelType w:val="hybridMultilevel"/>
    <w:tmpl w:val="8190F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B545EF"/>
    <w:multiLevelType w:val="hybridMultilevel"/>
    <w:tmpl w:val="70248C34"/>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390355"/>
    <w:multiLevelType w:val="hybridMultilevel"/>
    <w:tmpl w:val="EA8A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873247"/>
    <w:multiLevelType w:val="hybridMultilevel"/>
    <w:tmpl w:val="58868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49EB4"/>
    <w:multiLevelType w:val="hybridMultilevel"/>
    <w:tmpl w:val="3BE4F28C"/>
    <w:lvl w:ilvl="0" w:tplc="8678142E">
      <w:start w:val="1"/>
      <w:numFmt w:val="bullet"/>
      <w:lvlText w:val="•"/>
      <w:lvlJc w:val="left"/>
      <w:pPr>
        <w:ind w:left="0" w:firstLine="0"/>
      </w:pPr>
    </w:lvl>
    <w:lvl w:ilvl="1" w:tplc="860056C4">
      <w:numFmt w:val="decimal"/>
      <w:lvlText w:val=""/>
      <w:lvlJc w:val="left"/>
      <w:pPr>
        <w:ind w:left="0" w:firstLine="0"/>
      </w:pPr>
    </w:lvl>
    <w:lvl w:ilvl="2" w:tplc="2512AD46">
      <w:numFmt w:val="decimal"/>
      <w:lvlText w:val=""/>
      <w:lvlJc w:val="left"/>
      <w:pPr>
        <w:ind w:left="0" w:firstLine="0"/>
      </w:pPr>
    </w:lvl>
    <w:lvl w:ilvl="3" w:tplc="CCEE4066">
      <w:numFmt w:val="decimal"/>
      <w:lvlText w:val=""/>
      <w:lvlJc w:val="left"/>
      <w:pPr>
        <w:ind w:left="0" w:firstLine="0"/>
      </w:pPr>
    </w:lvl>
    <w:lvl w:ilvl="4" w:tplc="FF02A144">
      <w:numFmt w:val="decimal"/>
      <w:lvlText w:val=""/>
      <w:lvlJc w:val="left"/>
      <w:pPr>
        <w:ind w:left="0" w:firstLine="0"/>
      </w:pPr>
    </w:lvl>
    <w:lvl w:ilvl="5" w:tplc="3C2012CC">
      <w:numFmt w:val="decimal"/>
      <w:lvlText w:val=""/>
      <w:lvlJc w:val="left"/>
      <w:pPr>
        <w:ind w:left="0" w:firstLine="0"/>
      </w:pPr>
    </w:lvl>
    <w:lvl w:ilvl="6" w:tplc="602CF310">
      <w:numFmt w:val="decimal"/>
      <w:lvlText w:val=""/>
      <w:lvlJc w:val="left"/>
      <w:pPr>
        <w:ind w:left="0" w:firstLine="0"/>
      </w:pPr>
    </w:lvl>
    <w:lvl w:ilvl="7" w:tplc="2C5E96B6">
      <w:numFmt w:val="decimal"/>
      <w:lvlText w:val=""/>
      <w:lvlJc w:val="left"/>
      <w:pPr>
        <w:ind w:left="0" w:firstLine="0"/>
      </w:pPr>
    </w:lvl>
    <w:lvl w:ilvl="8" w:tplc="4A02BCD0">
      <w:numFmt w:val="decimal"/>
      <w:lvlText w:val=""/>
      <w:lvlJc w:val="left"/>
      <w:pPr>
        <w:ind w:left="0" w:firstLine="0"/>
      </w:pPr>
    </w:lvl>
  </w:abstractNum>
  <w:abstractNum w:abstractNumId="35" w15:restartNumberingAfterBreak="0">
    <w:nsid w:val="583953B7"/>
    <w:multiLevelType w:val="hybridMultilevel"/>
    <w:tmpl w:val="D4D2F52A"/>
    <w:lvl w:ilvl="0" w:tplc="04090007">
      <w:start w:val="1"/>
      <w:numFmt w:val="bullet"/>
      <w:lvlText w:val=""/>
      <w:lvlPicBulletId w:val="0"/>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8742DBE"/>
    <w:multiLevelType w:val="multilevel"/>
    <w:tmpl w:val="256294EE"/>
    <w:lvl w:ilvl="0">
      <w:start w:val="1"/>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AAC4CB6"/>
    <w:multiLevelType w:val="hybridMultilevel"/>
    <w:tmpl w:val="58D0AD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F7428EF"/>
    <w:multiLevelType w:val="hybridMultilevel"/>
    <w:tmpl w:val="12BAE3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9301A71"/>
    <w:multiLevelType w:val="hybridMultilevel"/>
    <w:tmpl w:val="337A3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3F5F65"/>
    <w:multiLevelType w:val="hybridMultilevel"/>
    <w:tmpl w:val="398AE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69A954CB"/>
    <w:multiLevelType w:val="hybridMultilevel"/>
    <w:tmpl w:val="B0149C3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390645"/>
    <w:multiLevelType w:val="hybridMultilevel"/>
    <w:tmpl w:val="60D07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53775B"/>
    <w:multiLevelType w:val="hybridMultilevel"/>
    <w:tmpl w:val="08B42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80543B"/>
    <w:multiLevelType w:val="hybridMultilevel"/>
    <w:tmpl w:val="D4266992"/>
    <w:lvl w:ilvl="0" w:tplc="2528BCA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F1936EF"/>
    <w:multiLevelType w:val="hybridMultilevel"/>
    <w:tmpl w:val="6E3A3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3"/>
  </w:num>
  <w:num w:numId="3">
    <w:abstractNumId w:val="42"/>
  </w:num>
  <w:num w:numId="4">
    <w:abstractNumId w:val="39"/>
  </w:num>
  <w:num w:numId="5">
    <w:abstractNumId w:val="40"/>
  </w:num>
  <w:num w:numId="6">
    <w:abstractNumId w:val="34"/>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8"/>
  </w:num>
  <w:num w:numId="10">
    <w:abstractNumId w:val="4"/>
  </w:num>
  <w:num w:numId="11">
    <w:abstractNumId w:val="37"/>
  </w:num>
  <w:num w:numId="12">
    <w:abstractNumId w:val="31"/>
  </w:num>
  <w:num w:numId="13">
    <w:abstractNumId w:val="6"/>
  </w:num>
  <w:num w:numId="14">
    <w:abstractNumId w:val="20"/>
  </w:num>
  <w:num w:numId="15">
    <w:abstractNumId w:val="13"/>
  </w:num>
  <w:num w:numId="16">
    <w:abstractNumId w:val="26"/>
  </w:num>
  <w:num w:numId="17">
    <w:abstractNumId w:val="2"/>
  </w:num>
  <w:num w:numId="18">
    <w:abstractNumId w:val="43"/>
  </w:num>
  <w:num w:numId="19">
    <w:abstractNumId w:val="16"/>
  </w:num>
  <w:num w:numId="20">
    <w:abstractNumId w:val="25"/>
  </w:num>
  <w:num w:numId="21">
    <w:abstractNumId w:val="9"/>
  </w:num>
  <w:num w:numId="22">
    <w:abstractNumId w:val="32"/>
  </w:num>
  <w:num w:numId="23">
    <w:abstractNumId w:val="21"/>
  </w:num>
  <w:num w:numId="24">
    <w:abstractNumId w:val="7"/>
  </w:num>
  <w:num w:numId="25">
    <w:abstractNumId w:val="19"/>
  </w:num>
  <w:num w:numId="26">
    <w:abstractNumId w:val="11"/>
  </w:num>
  <w:num w:numId="27">
    <w:abstractNumId w:val="22"/>
  </w:num>
  <w:num w:numId="28">
    <w:abstractNumId w:val="30"/>
  </w:num>
  <w:num w:numId="29">
    <w:abstractNumId w:val="8"/>
  </w:num>
  <w:num w:numId="30">
    <w:abstractNumId w:val="41"/>
  </w:num>
  <w:num w:numId="31">
    <w:abstractNumId w:val="45"/>
  </w:num>
  <w:num w:numId="32">
    <w:abstractNumId w:val="29"/>
  </w:num>
  <w:num w:numId="33">
    <w:abstractNumId w:val="27"/>
  </w:num>
  <w:num w:numId="34">
    <w:abstractNumId w:val="10"/>
  </w:num>
  <w:num w:numId="35">
    <w:abstractNumId w:val="35"/>
  </w:num>
  <w:num w:numId="36">
    <w:abstractNumId w:val="0"/>
  </w:num>
  <w:num w:numId="37">
    <w:abstractNumId w:val="3"/>
  </w:num>
  <w:num w:numId="38">
    <w:abstractNumId w:val="1"/>
  </w:num>
  <w:num w:numId="39">
    <w:abstractNumId w:val="12"/>
  </w:num>
  <w:num w:numId="40">
    <w:abstractNumId w:val="15"/>
  </w:num>
  <w:num w:numId="41">
    <w:abstractNumId w:val="17"/>
  </w:num>
  <w:num w:numId="42">
    <w:abstractNumId w:val="14"/>
  </w:num>
  <w:num w:numId="43">
    <w:abstractNumId w:val="18"/>
  </w:num>
  <w:num w:numId="44">
    <w:abstractNumId w:val="36"/>
  </w:num>
  <w:num w:numId="45">
    <w:abstractNumId w:val="23"/>
  </w:num>
  <w:num w:numId="46">
    <w:abstractNumId w:val="4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3FC"/>
    <w:rsid w:val="0000574D"/>
    <w:rsid w:val="00006FEF"/>
    <w:rsid w:val="00017F7D"/>
    <w:rsid w:val="00024EA5"/>
    <w:rsid w:val="00025537"/>
    <w:rsid w:val="00030F6D"/>
    <w:rsid w:val="00033C1B"/>
    <w:rsid w:val="00035B6C"/>
    <w:rsid w:val="00042CE4"/>
    <w:rsid w:val="00044490"/>
    <w:rsid w:val="00045470"/>
    <w:rsid w:val="00051354"/>
    <w:rsid w:val="00051C48"/>
    <w:rsid w:val="0006151A"/>
    <w:rsid w:val="000670C8"/>
    <w:rsid w:val="000714D7"/>
    <w:rsid w:val="000A7866"/>
    <w:rsid w:val="000B3673"/>
    <w:rsid w:val="000B57A4"/>
    <w:rsid w:val="000C18CB"/>
    <w:rsid w:val="000C341C"/>
    <w:rsid w:val="000F54F5"/>
    <w:rsid w:val="001076C3"/>
    <w:rsid w:val="00113D40"/>
    <w:rsid w:val="00125C57"/>
    <w:rsid w:val="001272A6"/>
    <w:rsid w:val="00133B37"/>
    <w:rsid w:val="001434E0"/>
    <w:rsid w:val="0014607C"/>
    <w:rsid w:val="0015540D"/>
    <w:rsid w:val="0016266F"/>
    <w:rsid w:val="00165BA4"/>
    <w:rsid w:val="001742D1"/>
    <w:rsid w:val="001872AB"/>
    <w:rsid w:val="0019072D"/>
    <w:rsid w:val="00193D41"/>
    <w:rsid w:val="00194089"/>
    <w:rsid w:val="00195E1D"/>
    <w:rsid w:val="00196526"/>
    <w:rsid w:val="00197E75"/>
    <w:rsid w:val="001A0C99"/>
    <w:rsid w:val="001A530A"/>
    <w:rsid w:val="001C2BD3"/>
    <w:rsid w:val="001C351D"/>
    <w:rsid w:val="001C6C54"/>
    <w:rsid w:val="001D111A"/>
    <w:rsid w:val="001D4615"/>
    <w:rsid w:val="001E0B6E"/>
    <w:rsid w:val="001E30EA"/>
    <w:rsid w:val="001F5350"/>
    <w:rsid w:val="00206FF2"/>
    <w:rsid w:val="00212C1B"/>
    <w:rsid w:val="00213CB0"/>
    <w:rsid w:val="00220D87"/>
    <w:rsid w:val="00231F09"/>
    <w:rsid w:val="00235703"/>
    <w:rsid w:val="00241AC4"/>
    <w:rsid w:val="00241B70"/>
    <w:rsid w:val="00244051"/>
    <w:rsid w:val="00254C5B"/>
    <w:rsid w:val="00273925"/>
    <w:rsid w:val="00283596"/>
    <w:rsid w:val="00290F1B"/>
    <w:rsid w:val="002925CE"/>
    <w:rsid w:val="0029386C"/>
    <w:rsid w:val="00296915"/>
    <w:rsid w:val="002A2216"/>
    <w:rsid w:val="002A24A5"/>
    <w:rsid w:val="002A2BF1"/>
    <w:rsid w:val="002A3043"/>
    <w:rsid w:val="002A6648"/>
    <w:rsid w:val="002C4739"/>
    <w:rsid w:val="002E46E0"/>
    <w:rsid w:val="002E77A7"/>
    <w:rsid w:val="002F35F4"/>
    <w:rsid w:val="003000D3"/>
    <w:rsid w:val="003004E2"/>
    <w:rsid w:val="003043A2"/>
    <w:rsid w:val="00313C8D"/>
    <w:rsid w:val="0032648F"/>
    <w:rsid w:val="00331F3F"/>
    <w:rsid w:val="003346DE"/>
    <w:rsid w:val="00336BE2"/>
    <w:rsid w:val="00341756"/>
    <w:rsid w:val="003424E2"/>
    <w:rsid w:val="00347A4A"/>
    <w:rsid w:val="00361E20"/>
    <w:rsid w:val="00372A62"/>
    <w:rsid w:val="0038561E"/>
    <w:rsid w:val="0038726C"/>
    <w:rsid w:val="00396735"/>
    <w:rsid w:val="003A0DE2"/>
    <w:rsid w:val="003A3336"/>
    <w:rsid w:val="003A4F9D"/>
    <w:rsid w:val="003B622F"/>
    <w:rsid w:val="003C0354"/>
    <w:rsid w:val="003D06E6"/>
    <w:rsid w:val="003D7EEA"/>
    <w:rsid w:val="003E0C2F"/>
    <w:rsid w:val="003E47B2"/>
    <w:rsid w:val="003F5861"/>
    <w:rsid w:val="004000B0"/>
    <w:rsid w:val="0041673F"/>
    <w:rsid w:val="0041691A"/>
    <w:rsid w:val="00422AAD"/>
    <w:rsid w:val="00427752"/>
    <w:rsid w:val="00430ED2"/>
    <w:rsid w:val="0043548C"/>
    <w:rsid w:val="004408D6"/>
    <w:rsid w:val="00452A8D"/>
    <w:rsid w:val="004556FD"/>
    <w:rsid w:val="00455D5F"/>
    <w:rsid w:val="004572AF"/>
    <w:rsid w:val="00476ED4"/>
    <w:rsid w:val="00483CA4"/>
    <w:rsid w:val="00486727"/>
    <w:rsid w:val="004871E5"/>
    <w:rsid w:val="0049153B"/>
    <w:rsid w:val="004915F3"/>
    <w:rsid w:val="004A0F10"/>
    <w:rsid w:val="004A1C21"/>
    <w:rsid w:val="004B0534"/>
    <w:rsid w:val="004D7B9E"/>
    <w:rsid w:val="004E1514"/>
    <w:rsid w:val="005029E3"/>
    <w:rsid w:val="005139C1"/>
    <w:rsid w:val="0054137C"/>
    <w:rsid w:val="0054294D"/>
    <w:rsid w:val="00557B28"/>
    <w:rsid w:val="00562B2A"/>
    <w:rsid w:val="005632B9"/>
    <w:rsid w:val="005665E2"/>
    <w:rsid w:val="005711DE"/>
    <w:rsid w:val="00576C2E"/>
    <w:rsid w:val="0058495F"/>
    <w:rsid w:val="00584C75"/>
    <w:rsid w:val="00587985"/>
    <w:rsid w:val="005A0EA5"/>
    <w:rsid w:val="005B0FF1"/>
    <w:rsid w:val="005B7F3C"/>
    <w:rsid w:val="005C7603"/>
    <w:rsid w:val="005C78C5"/>
    <w:rsid w:val="005D59A1"/>
    <w:rsid w:val="006023A6"/>
    <w:rsid w:val="00603F07"/>
    <w:rsid w:val="006100AB"/>
    <w:rsid w:val="0061525C"/>
    <w:rsid w:val="00616F68"/>
    <w:rsid w:val="006228FD"/>
    <w:rsid w:val="006232DE"/>
    <w:rsid w:val="00645833"/>
    <w:rsid w:val="00674106"/>
    <w:rsid w:val="006825C4"/>
    <w:rsid w:val="00693402"/>
    <w:rsid w:val="00695116"/>
    <w:rsid w:val="00695547"/>
    <w:rsid w:val="006A1ACC"/>
    <w:rsid w:val="006B2159"/>
    <w:rsid w:val="006B6ADA"/>
    <w:rsid w:val="006B74DF"/>
    <w:rsid w:val="006C6DB7"/>
    <w:rsid w:val="006E1A62"/>
    <w:rsid w:val="006E43E2"/>
    <w:rsid w:val="006E47A0"/>
    <w:rsid w:val="006E79D8"/>
    <w:rsid w:val="006F0F57"/>
    <w:rsid w:val="006F1739"/>
    <w:rsid w:val="00703EC1"/>
    <w:rsid w:val="007062E4"/>
    <w:rsid w:val="00712106"/>
    <w:rsid w:val="00717380"/>
    <w:rsid w:val="00723123"/>
    <w:rsid w:val="0072435E"/>
    <w:rsid w:val="00724AEA"/>
    <w:rsid w:val="0072698C"/>
    <w:rsid w:val="0073560D"/>
    <w:rsid w:val="0075565D"/>
    <w:rsid w:val="00757951"/>
    <w:rsid w:val="00770855"/>
    <w:rsid w:val="007909FD"/>
    <w:rsid w:val="00791835"/>
    <w:rsid w:val="007A25C6"/>
    <w:rsid w:val="007B2A84"/>
    <w:rsid w:val="007B5A4D"/>
    <w:rsid w:val="007C1E60"/>
    <w:rsid w:val="007D1A70"/>
    <w:rsid w:val="007D2353"/>
    <w:rsid w:val="007D2F6E"/>
    <w:rsid w:val="007E3A0E"/>
    <w:rsid w:val="007F11BF"/>
    <w:rsid w:val="00827EB4"/>
    <w:rsid w:val="008313EA"/>
    <w:rsid w:val="00834AD0"/>
    <w:rsid w:val="00842664"/>
    <w:rsid w:val="0084534C"/>
    <w:rsid w:val="008457B4"/>
    <w:rsid w:val="00846C1B"/>
    <w:rsid w:val="0085153A"/>
    <w:rsid w:val="00851D07"/>
    <w:rsid w:val="00866B09"/>
    <w:rsid w:val="00867AC8"/>
    <w:rsid w:val="00867BDB"/>
    <w:rsid w:val="00870158"/>
    <w:rsid w:val="00877474"/>
    <w:rsid w:val="00883C97"/>
    <w:rsid w:val="00895F57"/>
    <w:rsid w:val="00896713"/>
    <w:rsid w:val="008A55D6"/>
    <w:rsid w:val="008B6401"/>
    <w:rsid w:val="008C4809"/>
    <w:rsid w:val="008C5007"/>
    <w:rsid w:val="008C7018"/>
    <w:rsid w:val="008D1713"/>
    <w:rsid w:val="008D4028"/>
    <w:rsid w:val="008D4788"/>
    <w:rsid w:val="008D4930"/>
    <w:rsid w:val="008D5E68"/>
    <w:rsid w:val="008E0CDF"/>
    <w:rsid w:val="008E4CE6"/>
    <w:rsid w:val="008E5670"/>
    <w:rsid w:val="008F7D67"/>
    <w:rsid w:val="00903FF6"/>
    <w:rsid w:val="009063BF"/>
    <w:rsid w:val="00912AF5"/>
    <w:rsid w:val="009324C4"/>
    <w:rsid w:val="00952768"/>
    <w:rsid w:val="0095432B"/>
    <w:rsid w:val="00966A07"/>
    <w:rsid w:val="0097174F"/>
    <w:rsid w:val="00972284"/>
    <w:rsid w:val="00973A6D"/>
    <w:rsid w:val="00974799"/>
    <w:rsid w:val="00981CD8"/>
    <w:rsid w:val="00983642"/>
    <w:rsid w:val="009950DA"/>
    <w:rsid w:val="009B15CB"/>
    <w:rsid w:val="009B4354"/>
    <w:rsid w:val="009B482B"/>
    <w:rsid w:val="009C1436"/>
    <w:rsid w:val="009C384C"/>
    <w:rsid w:val="009C60E1"/>
    <w:rsid w:val="009E4243"/>
    <w:rsid w:val="009F698C"/>
    <w:rsid w:val="00A07E1D"/>
    <w:rsid w:val="00A11342"/>
    <w:rsid w:val="00A14A45"/>
    <w:rsid w:val="00A36D0D"/>
    <w:rsid w:val="00A371DD"/>
    <w:rsid w:val="00A461B6"/>
    <w:rsid w:val="00A61B4D"/>
    <w:rsid w:val="00A62EFB"/>
    <w:rsid w:val="00A702EB"/>
    <w:rsid w:val="00A77CB4"/>
    <w:rsid w:val="00AA4DD5"/>
    <w:rsid w:val="00AB381F"/>
    <w:rsid w:val="00AB5024"/>
    <w:rsid w:val="00AB56F2"/>
    <w:rsid w:val="00AC3B01"/>
    <w:rsid w:val="00AC5511"/>
    <w:rsid w:val="00AD31DE"/>
    <w:rsid w:val="00AF4944"/>
    <w:rsid w:val="00AF57C5"/>
    <w:rsid w:val="00AF7851"/>
    <w:rsid w:val="00B01912"/>
    <w:rsid w:val="00B13A85"/>
    <w:rsid w:val="00B262A5"/>
    <w:rsid w:val="00B306A6"/>
    <w:rsid w:val="00B32C8B"/>
    <w:rsid w:val="00B3467B"/>
    <w:rsid w:val="00B36958"/>
    <w:rsid w:val="00B425E5"/>
    <w:rsid w:val="00B55884"/>
    <w:rsid w:val="00B83C8A"/>
    <w:rsid w:val="00B84BC4"/>
    <w:rsid w:val="00B85B26"/>
    <w:rsid w:val="00B85C08"/>
    <w:rsid w:val="00B869CF"/>
    <w:rsid w:val="00B95979"/>
    <w:rsid w:val="00B96641"/>
    <w:rsid w:val="00BA2EAA"/>
    <w:rsid w:val="00BA7A20"/>
    <w:rsid w:val="00BB042C"/>
    <w:rsid w:val="00BB4A33"/>
    <w:rsid w:val="00BB7A51"/>
    <w:rsid w:val="00BC30DF"/>
    <w:rsid w:val="00BC5A13"/>
    <w:rsid w:val="00BD097E"/>
    <w:rsid w:val="00BD45C3"/>
    <w:rsid w:val="00BF380A"/>
    <w:rsid w:val="00BF3998"/>
    <w:rsid w:val="00BF6005"/>
    <w:rsid w:val="00C03885"/>
    <w:rsid w:val="00C04327"/>
    <w:rsid w:val="00C0632F"/>
    <w:rsid w:val="00C1017A"/>
    <w:rsid w:val="00C12393"/>
    <w:rsid w:val="00C1407D"/>
    <w:rsid w:val="00C15273"/>
    <w:rsid w:val="00C17D71"/>
    <w:rsid w:val="00C252C3"/>
    <w:rsid w:val="00C3009E"/>
    <w:rsid w:val="00C31F52"/>
    <w:rsid w:val="00C347A9"/>
    <w:rsid w:val="00C67711"/>
    <w:rsid w:val="00C714CB"/>
    <w:rsid w:val="00C72CA4"/>
    <w:rsid w:val="00C7397E"/>
    <w:rsid w:val="00C75833"/>
    <w:rsid w:val="00C90B51"/>
    <w:rsid w:val="00C92A8E"/>
    <w:rsid w:val="00C95999"/>
    <w:rsid w:val="00C96293"/>
    <w:rsid w:val="00CA063D"/>
    <w:rsid w:val="00CA6707"/>
    <w:rsid w:val="00CC4D3B"/>
    <w:rsid w:val="00CE163D"/>
    <w:rsid w:val="00D02E5D"/>
    <w:rsid w:val="00D03C7B"/>
    <w:rsid w:val="00D044F0"/>
    <w:rsid w:val="00D17A78"/>
    <w:rsid w:val="00D21061"/>
    <w:rsid w:val="00D259BF"/>
    <w:rsid w:val="00D56707"/>
    <w:rsid w:val="00D674EB"/>
    <w:rsid w:val="00D760B5"/>
    <w:rsid w:val="00D8526E"/>
    <w:rsid w:val="00D86F64"/>
    <w:rsid w:val="00D90DC0"/>
    <w:rsid w:val="00D96641"/>
    <w:rsid w:val="00D96809"/>
    <w:rsid w:val="00D97BAB"/>
    <w:rsid w:val="00DA2FA8"/>
    <w:rsid w:val="00DA38EB"/>
    <w:rsid w:val="00DB099C"/>
    <w:rsid w:val="00DB1142"/>
    <w:rsid w:val="00DB1C2E"/>
    <w:rsid w:val="00DD2F89"/>
    <w:rsid w:val="00DD7BB8"/>
    <w:rsid w:val="00DF13F2"/>
    <w:rsid w:val="00E125B7"/>
    <w:rsid w:val="00E141A5"/>
    <w:rsid w:val="00E2313A"/>
    <w:rsid w:val="00E25613"/>
    <w:rsid w:val="00E35400"/>
    <w:rsid w:val="00E50681"/>
    <w:rsid w:val="00E53038"/>
    <w:rsid w:val="00E54856"/>
    <w:rsid w:val="00E55FC6"/>
    <w:rsid w:val="00E83259"/>
    <w:rsid w:val="00E86E13"/>
    <w:rsid w:val="00E91B7E"/>
    <w:rsid w:val="00E95891"/>
    <w:rsid w:val="00EA2910"/>
    <w:rsid w:val="00EB26CE"/>
    <w:rsid w:val="00EB2F5A"/>
    <w:rsid w:val="00EB51A2"/>
    <w:rsid w:val="00EC3CCD"/>
    <w:rsid w:val="00EC568C"/>
    <w:rsid w:val="00ED29E9"/>
    <w:rsid w:val="00ED4342"/>
    <w:rsid w:val="00ED5E61"/>
    <w:rsid w:val="00EF7091"/>
    <w:rsid w:val="00F06101"/>
    <w:rsid w:val="00F201C9"/>
    <w:rsid w:val="00F24E94"/>
    <w:rsid w:val="00F27C22"/>
    <w:rsid w:val="00F46D56"/>
    <w:rsid w:val="00F50937"/>
    <w:rsid w:val="00F521EC"/>
    <w:rsid w:val="00F611D3"/>
    <w:rsid w:val="00F61499"/>
    <w:rsid w:val="00F61531"/>
    <w:rsid w:val="00F73A13"/>
    <w:rsid w:val="00F9127A"/>
    <w:rsid w:val="00FB12CF"/>
    <w:rsid w:val="00FB2D20"/>
    <w:rsid w:val="00FB2DDF"/>
    <w:rsid w:val="00FB73F7"/>
    <w:rsid w:val="00FC3267"/>
    <w:rsid w:val="00FC3E9D"/>
    <w:rsid w:val="00FC63FC"/>
    <w:rsid w:val="00FC73DE"/>
    <w:rsid w:val="00FC7DEE"/>
    <w:rsid w:val="00FD3A6B"/>
    <w:rsid w:val="00FE5C4C"/>
    <w:rsid w:val="00FF04B4"/>
    <w:rsid w:val="00FF2BF5"/>
    <w:rsid w:val="00FF6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49"/>
    <o:shapelayout v:ext="edit">
      <o:idmap v:ext="edit" data="1"/>
    </o:shapelayout>
  </w:shapeDefaults>
  <w:decimalSymbol w:val="."/>
  <w:listSeparator w:val=","/>
  <w14:docId w14:val="7F1F8542"/>
  <w15:chartTrackingRefBased/>
  <w15:docId w15:val="{1F50D696-9BC1-4E48-ADD2-723C95D4C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2E5D"/>
    <w:pPr>
      <w:keepNext/>
      <w:keepLines/>
      <w:spacing w:before="240" w:after="0"/>
      <w:jc w:val="center"/>
      <w:outlineLvl w:val="0"/>
    </w:pPr>
    <w:rPr>
      <w:rFonts w:ascii="Times New Roman" w:eastAsiaTheme="majorEastAsia" w:hAnsi="Times New Roman" w:cstheme="majorBidi"/>
      <w:color w:val="2F5496" w:themeColor="accent1" w:themeShade="BF"/>
      <w:sz w:val="44"/>
      <w:szCs w:val="32"/>
    </w:rPr>
  </w:style>
  <w:style w:type="paragraph" w:styleId="Heading2">
    <w:name w:val="heading 2"/>
    <w:basedOn w:val="Normal"/>
    <w:next w:val="Normal"/>
    <w:link w:val="Heading2Char"/>
    <w:uiPriority w:val="9"/>
    <w:unhideWhenUsed/>
    <w:qFormat/>
    <w:rsid w:val="007B2A84"/>
    <w:pPr>
      <w:keepNext/>
      <w:keepLines/>
      <w:spacing w:before="200" w:after="0" w:line="276" w:lineRule="auto"/>
      <w:outlineLvl w:val="1"/>
    </w:pPr>
    <w:rPr>
      <w:rFonts w:ascii="Times New Roman" w:eastAsiaTheme="majorEastAsia" w:hAnsi="Times New Roman" w:cstheme="majorBidi"/>
      <w:b/>
      <w:bCs/>
      <w:color w:val="4472C4" w:themeColor="accent1"/>
      <w:sz w:val="28"/>
      <w:szCs w:val="33"/>
      <w:lang w:bidi="bn-BD"/>
    </w:rPr>
  </w:style>
  <w:style w:type="paragraph" w:styleId="Heading3">
    <w:name w:val="heading 3"/>
    <w:basedOn w:val="Normal"/>
    <w:next w:val="Normal"/>
    <w:link w:val="Heading3Char"/>
    <w:uiPriority w:val="9"/>
    <w:unhideWhenUsed/>
    <w:qFormat/>
    <w:rsid w:val="00331F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91B7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04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04E2"/>
  </w:style>
  <w:style w:type="paragraph" w:styleId="Footer">
    <w:name w:val="footer"/>
    <w:basedOn w:val="Normal"/>
    <w:link w:val="FooterChar"/>
    <w:uiPriority w:val="99"/>
    <w:unhideWhenUsed/>
    <w:rsid w:val="003004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04E2"/>
  </w:style>
  <w:style w:type="table" w:customStyle="1" w:styleId="PlainTable11">
    <w:name w:val="Plain Table 11"/>
    <w:basedOn w:val="TableNormal"/>
    <w:uiPriority w:val="41"/>
    <w:rsid w:val="00313C8D"/>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2Char">
    <w:name w:val="Heading 2 Char"/>
    <w:basedOn w:val="DefaultParagraphFont"/>
    <w:link w:val="Heading2"/>
    <w:uiPriority w:val="9"/>
    <w:rsid w:val="007B2A84"/>
    <w:rPr>
      <w:rFonts w:ascii="Times New Roman" w:eastAsiaTheme="majorEastAsia" w:hAnsi="Times New Roman" w:cstheme="majorBidi"/>
      <w:b/>
      <w:bCs/>
      <w:color w:val="4472C4" w:themeColor="accent1"/>
      <w:sz w:val="28"/>
      <w:szCs w:val="33"/>
      <w:lang w:bidi="bn-BD"/>
    </w:rPr>
  </w:style>
  <w:style w:type="character" w:customStyle="1" w:styleId="Heading3Char">
    <w:name w:val="Heading 3 Char"/>
    <w:basedOn w:val="DefaultParagraphFont"/>
    <w:link w:val="Heading3"/>
    <w:uiPriority w:val="9"/>
    <w:rsid w:val="00331F3F"/>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31F3F"/>
    <w:pPr>
      <w:ind w:left="720"/>
      <w:contextualSpacing/>
    </w:pPr>
  </w:style>
  <w:style w:type="character" w:customStyle="1" w:styleId="Heading1Char">
    <w:name w:val="Heading 1 Char"/>
    <w:basedOn w:val="DefaultParagraphFont"/>
    <w:link w:val="Heading1"/>
    <w:uiPriority w:val="9"/>
    <w:rsid w:val="00D02E5D"/>
    <w:rPr>
      <w:rFonts w:ascii="Times New Roman" w:eastAsiaTheme="majorEastAsia" w:hAnsi="Times New Roman" w:cstheme="majorBidi"/>
      <w:color w:val="2F5496" w:themeColor="accent1" w:themeShade="BF"/>
      <w:sz w:val="44"/>
      <w:szCs w:val="32"/>
    </w:rPr>
  </w:style>
  <w:style w:type="character" w:customStyle="1" w:styleId="word">
    <w:name w:val="word"/>
    <w:basedOn w:val="DefaultParagraphFont"/>
    <w:rsid w:val="00966A07"/>
  </w:style>
  <w:style w:type="paragraph" w:customStyle="1" w:styleId="Default">
    <w:name w:val="Default"/>
    <w:rsid w:val="00966A07"/>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customStyle="1" w:styleId="Heading4Char">
    <w:name w:val="Heading 4 Char"/>
    <w:basedOn w:val="DefaultParagraphFont"/>
    <w:link w:val="Heading4"/>
    <w:uiPriority w:val="9"/>
    <w:rsid w:val="00E91B7E"/>
    <w:rPr>
      <w:rFonts w:asciiTheme="majorHAnsi" w:eastAsiaTheme="majorEastAsia" w:hAnsiTheme="majorHAnsi" w:cstheme="majorBidi"/>
      <w:i/>
      <w:iCs/>
      <w:color w:val="2F5496" w:themeColor="accent1" w:themeShade="BF"/>
    </w:rPr>
  </w:style>
  <w:style w:type="paragraph" w:styleId="NoSpacing">
    <w:name w:val="No Spacing"/>
    <w:uiPriority w:val="1"/>
    <w:qFormat/>
    <w:rsid w:val="004915F3"/>
    <w:pPr>
      <w:spacing w:after="0" w:line="240" w:lineRule="auto"/>
    </w:pPr>
  </w:style>
  <w:style w:type="character" w:customStyle="1" w:styleId="hgkelc">
    <w:name w:val="hgkelc"/>
    <w:basedOn w:val="DefaultParagraphFont"/>
    <w:rsid w:val="000B3673"/>
  </w:style>
  <w:style w:type="character" w:styleId="Hyperlink">
    <w:name w:val="Hyperlink"/>
    <w:basedOn w:val="DefaultParagraphFont"/>
    <w:uiPriority w:val="99"/>
    <w:unhideWhenUsed/>
    <w:rsid w:val="004A0F10"/>
    <w:rPr>
      <w:color w:val="0563C1" w:themeColor="hyperlink"/>
      <w:u w:val="single"/>
    </w:rPr>
  </w:style>
  <w:style w:type="character" w:customStyle="1" w:styleId="UnresolvedMention1">
    <w:name w:val="Unresolved Mention1"/>
    <w:basedOn w:val="DefaultParagraphFont"/>
    <w:uiPriority w:val="99"/>
    <w:semiHidden/>
    <w:unhideWhenUsed/>
    <w:rsid w:val="004A0F10"/>
    <w:rPr>
      <w:color w:val="605E5C"/>
      <w:shd w:val="clear" w:color="auto" w:fill="E1DFDD"/>
    </w:rPr>
  </w:style>
  <w:style w:type="paragraph" w:styleId="Caption">
    <w:name w:val="caption"/>
    <w:basedOn w:val="Normal"/>
    <w:next w:val="Normal"/>
    <w:uiPriority w:val="35"/>
    <w:unhideWhenUsed/>
    <w:qFormat/>
    <w:rsid w:val="006A1ACC"/>
    <w:pPr>
      <w:spacing w:after="200" w:line="240" w:lineRule="auto"/>
    </w:pPr>
    <w:rPr>
      <w:i/>
      <w:iCs/>
      <w:color w:val="44546A" w:themeColor="text2"/>
      <w:sz w:val="18"/>
      <w:szCs w:val="18"/>
    </w:rPr>
  </w:style>
  <w:style w:type="paragraph" w:styleId="Bibliography">
    <w:name w:val="Bibliography"/>
    <w:basedOn w:val="Normal"/>
    <w:next w:val="Normal"/>
    <w:uiPriority w:val="37"/>
    <w:unhideWhenUsed/>
    <w:rsid w:val="00AC3B01"/>
  </w:style>
  <w:style w:type="paragraph" w:styleId="TOCHeading">
    <w:name w:val="TOC Heading"/>
    <w:basedOn w:val="Heading1"/>
    <w:next w:val="Normal"/>
    <w:uiPriority w:val="39"/>
    <w:unhideWhenUsed/>
    <w:qFormat/>
    <w:rsid w:val="003E0C2F"/>
    <w:pPr>
      <w:outlineLvl w:val="9"/>
    </w:pPr>
  </w:style>
  <w:style w:type="paragraph" w:styleId="TOC1">
    <w:name w:val="toc 1"/>
    <w:basedOn w:val="Normal"/>
    <w:next w:val="Normal"/>
    <w:autoRedefine/>
    <w:uiPriority w:val="39"/>
    <w:unhideWhenUsed/>
    <w:rsid w:val="003E0C2F"/>
    <w:pPr>
      <w:spacing w:after="100" w:line="276" w:lineRule="auto"/>
    </w:pPr>
  </w:style>
  <w:style w:type="paragraph" w:styleId="TOC2">
    <w:name w:val="toc 2"/>
    <w:basedOn w:val="Normal"/>
    <w:next w:val="Normal"/>
    <w:autoRedefine/>
    <w:uiPriority w:val="39"/>
    <w:unhideWhenUsed/>
    <w:rsid w:val="003E0C2F"/>
    <w:pPr>
      <w:spacing w:after="100" w:line="276" w:lineRule="auto"/>
      <w:ind w:left="220"/>
    </w:pPr>
  </w:style>
  <w:style w:type="paragraph" w:styleId="TOC3">
    <w:name w:val="toc 3"/>
    <w:basedOn w:val="Normal"/>
    <w:next w:val="Normal"/>
    <w:autoRedefine/>
    <w:uiPriority w:val="39"/>
    <w:unhideWhenUsed/>
    <w:rsid w:val="00C252C3"/>
    <w:pPr>
      <w:spacing w:after="100"/>
      <w:ind w:left="440"/>
    </w:pPr>
  </w:style>
  <w:style w:type="paragraph" w:customStyle="1" w:styleId="locationsaddress-line">
    <w:name w:val="locations__address-line"/>
    <w:basedOn w:val="Normal"/>
    <w:rsid w:val="00724AEA"/>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86F64"/>
    <w:rPr>
      <w:color w:val="605E5C"/>
      <w:shd w:val="clear" w:color="auto" w:fill="E1DFDD"/>
    </w:rPr>
  </w:style>
  <w:style w:type="character" w:styleId="FollowedHyperlink">
    <w:name w:val="FollowedHyperlink"/>
    <w:basedOn w:val="DefaultParagraphFont"/>
    <w:uiPriority w:val="99"/>
    <w:semiHidden/>
    <w:unhideWhenUsed/>
    <w:rsid w:val="00D86F64"/>
    <w:rPr>
      <w:color w:val="954F72" w:themeColor="followedHyperlink"/>
      <w:u w:val="single"/>
    </w:rPr>
  </w:style>
  <w:style w:type="table" w:styleId="TableGrid">
    <w:name w:val="Table Grid"/>
    <w:basedOn w:val="TableNormal"/>
    <w:uiPriority w:val="39"/>
    <w:rsid w:val="004B05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0310">
      <w:bodyDiv w:val="1"/>
      <w:marLeft w:val="0"/>
      <w:marRight w:val="0"/>
      <w:marTop w:val="0"/>
      <w:marBottom w:val="0"/>
      <w:divBdr>
        <w:top w:val="none" w:sz="0" w:space="0" w:color="auto"/>
        <w:left w:val="none" w:sz="0" w:space="0" w:color="auto"/>
        <w:bottom w:val="none" w:sz="0" w:space="0" w:color="auto"/>
        <w:right w:val="none" w:sz="0" w:space="0" w:color="auto"/>
      </w:divBdr>
    </w:div>
    <w:div w:id="73166843">
      <w:bodyDiv w:val="1"/>
      <w:marLeft w:val="0"/>
      <w:marRight w:val="0"/>
      <w:marTop w:val="0"/>
      <w:marBottom w:val="0"/>
      <w:divBdr>
        <w:top w:val="none" w:sz="0" w:space="0" w:color="auto"/>
        <w:left w:val="none" w:sz="0" w:space="0" w:color="auto"/>
        <w:bottom w:val="none" w:sz="0" w:space="0" w:color="auto"/>
        <w:right w:val="none" w:sz="0" w:space="0" w:color="auto"/>
      </w:divBdr>
    </w:div>
    <w:div w:id="101920492">
      <w:bodyDiv w:val="1"/>
      <w:marLeft w:val="0"/>
      <w:marRight w:val="0"/>
      <w:marTop w:val="0"/>
      <w:marBottom w:val="0"/>
      <w:divBdr>
        <w:top w:val="none" w:sz="0" w:space="0" w:color="auto"/>
        <w:left w:val="none" w:sz="0" w:space="0" w:color="auto"/>
        <w:bottom w:val="none" w:sz="0" w:space="0" w:color="auto"/>
        <w:right w:val="none" w:sz="0" w:space="0" w:color="auto"/>
      </w:divBdr>
    </w:div>
    <w:div w:id="136994619">
      <w:bodyDiv w:val="1"/>
      <w:marLeft w:val="0"/>
      <w:marRight w:val="0"/>
      <w:marTop w:val="0"/>
      <w:marBottom w:val="0"/>
      <w:divBdr>
        <w:top w:val="none" w:sz="0" w:space="0" w:color="auto"/>
        <w:left w:val="none" w:sz="0" w:space="0" w:color="auto"/>
        <w:bottom w:val="none" w:sz="0" w:space="0" w:color="auto"/>
        <w:right w:val="none" w:sz="0" w:space="0" w:color="auto"/>
      </w:divBdr>
    </w:div>
    <w:div w:id="172914489">
      <w:bodyDiv w:val="1"/>
      <w:marLeft w:val="0"/>
      <w:marRight w:val="0"/>
      <w:marTop w:val="0"/>
      <w:marBottom w:val="0"/>
      <w:divBdr>
        <w:top w:val="none" w:sz="0" w:space="0" w:color="auto"/>
        <w:left w:val="none" w:sz="0" w:space="0" w:color="auto"/>
        <w:bottom w:val="none" w:sz="0" w:space="0" w:color="auto"/>
        <w:right w:val="none" w:sz="0" w:space="0" w:color="auto"/>
      </w:divBdr>
    </w:div>
    <w:div w:id="286592205">
      <w:bodyDiv w:val="1"/>
      <w:marLeft w:val="0"/>
      <w:marRight w:val="0"/>
      <w:marTop w:val="0"/>
      <w:marBottom w:val="0"/>
      <w:divBdr>
        <w:top w:val="none" w:sz="0" w:space="0" w:color="auto"/>
        <w:left w:val="none" w:sz="0" w:space="0" w:color="auto"/>
        <w:bottom w:val="none" w:sz="0" w:space="0" w:color="auto"/>
        <w:right w:val="none" w:sz="0" w:space="0" w:color="auto"/>
      </w:divBdr>
    </w:div>
    <w:div w:id="303589123">
      <w:bodyDiv w:val="1"/>
      <w:marLeft w:val="0"/>
      <w:marRight w:val="0"/>
      <w:marTop w:val="0"/>
      <w:marBottom w:val="0"/>
      <w:divBdr>
        <w:top w:val="none" w:sz="0" w:space="0" w:color="auto"/>
        <w:left w:val="none" w:sz="0" w:space="0" w:color="auto"/>
        <w:bottom w:val="none" w:sz="0" w:space="0" w:color="auto"/>
        <w:right w:val="none" w:sz="0" w:space="0" w:color="auto"/>
      </w:divBdr>
    </w:div>
    <w:div w:id="440300331">
      <w:bodyDiv w:val="1"/>
      <w:marLeft w:val="0"/>
      <w:marRight w:val="0"/>
      <w:marTop w:val="0"/>
      <w:marBottom w:val="0"/>
      <w:divBdr>
        <w:top w:val="none" w:sz="0" w:space="0" w:color="auto"/>
        <w:left w:val="none" w:sz="0" w:space="0" w:color="auto"/>
        <w:bottom w:val="none" w:sz="0" w:space="0" w:color="auto"/>
        <w:right w:val="none" w:sz="0" w:space="0" w:color="auto"/>
      </w:divBdr>
    </w:div>
    <w:div w:id="445657988">
      <w:bodyDiv w:val="1"/>
      <w:marLeft w:val="0"/>
      <w:marRight w:val="0"/>
      <w:marTop w:val="0"/>
      <w:marBottom w:val="0"/>
      <w:divBdr>
        <w:top w:val="none" w:sz="0" w:space="0" w:color="auto"/>
        <w:left w:val="none" w:sz="0" w:space="0" w:color="auto"/>
        <w:bottom w:val="none" w:sz="0" w:space="0" w:color="auto"/>
        <w:right w:val="none" w:sz="0" w:space="0" w:color="auto"/>
      </w:divBdr>
    </w:div>
    <w:div w:id="460464616">
      <w:bodyDiv w:val="1"/>
      <w:marLeft w:val="0"/>
      <w:marRight w:val="0"/>
      <w:marTop w:val="0"/>
      <w:marBottom w:val="0"/>
      <w:divBdr>
        <w:top w:val="none" w:sz="0" w:space="0" w:color="auto"/>
        <w:left w:val="none" w:sz="0" w:space="0" w:color="auto"/>
        <w:bottom w:val="none" w:sz="0" w:space="0" w:color="auto"/>
        <w:right w:val="none" w:sz="0" w:space="0" w:color="auto"/>
      </w:divBdr>
    </w:div>
    <w:div w:id="618266728">
      <w:bodyDiv w:val="1"/>
      <w:marLeft w:val="0"/>
      <w:marRight w:val="0"/>
      <w:marTop w:val="0"/>
      <w:marBottom w:val="0"/>
      <w:divBdr>
        <w:top w:val="none" w:sz="0" w:space="0" w:color="auto"/>
        <w:left w:val="none" w:sz="0" w:space="0" w:color="auto"/>
        <w:bottom w:val="none" w:sz="0" w:space="0" w:color="auto"/>
        <w:right w:val="none" w:sz="0" w:space="0" w:color="auto"/>
      </w:divBdr>
    </w:div>
    <w:div w:id="640965045">
      <w:bodyDiv w:val="1"/>
      <w:marLeft w:val="0"/>
      <w:marRight w:val="0"/>
      <w:marTop w:val="0"/>
      <w:marBottom w:val="0"/>
      <w:divBdr>
        <w:top w:val="none" w:sz="0" w:space="0" w:color="auto"/>
        <w:left w:val="none" w:sz="0" w:space="0" w:color="auto"/>
        <w:bottom w:val="none" w:sz="0" w:space="0" w:color="auto"/>
        <w:right w:val="none" w:sz="0" w:space="0" w:color="auto"/>
      </w:divBdr>
    </w:div>
    <w:div w:id="690454112">
      <w:bodyDiv w:val="1"/>
      <w:marLeft w:val="0"/>
      <w:marRight w:val="0"/>
      <w:marTop w:val="0"/>
      <w:marBottom w:val="0"/>
      <w:divBdr>
        <w:top w:val="none" w:sz="0" w:space="0" w:color="auto"/>
        <w:left w:val="none" w:sz="0" w:space="0" w:color="auto"/>
        <w:bottom w:val="none" w:sz="0" w:space="0" w:color="auto"/>
        <w:right w:val="none" w:sz="0" w:space="0" w:color="auto"/>
      </w:divBdr>
    </w:div>
    <w:div w:id="750543539">
      <w:bodyDiv w:val="1"/>
      <w:marLeft w:val="0"/>
      <w:marRight w:val="0"/>
      <w:marTop w:val="0"/>
      <w:marBottom w:val="0"/>
      <w:divBdr>
        <w:top w:val="none" w:sz="0" w:space="0" w:color="auto"/>
        <w:left w:val="none" w:sz="0" w:space="0" w:color="auto"/>
        <w:bottom w:val="none" w:sz="0" w:space="0" w:color="auto"/>
        <w:right w:val="none" w:sz="0" w:space="0" w:color="auto"/>
      </w:divBdr>
    </w:div>
    <w:div w:id="767969572">
      <w:bodyDiv w:val="1"/>
      <w:marLeft w:val="0"/>
      <w:marRight w:val="0"/>
      <w:marTop w:val="0"/>
      <w:marBottom w:val="0"/>
      <w:divBdr>
        <w:top w:val="none" w:sz="0" w:space="0" w:color="auto"/>
        <w:left w:val="none" w:sz="0" w:space="0" w:color="auto"/>
        <w:bottom w:val="none" w:sz="0" w:space="0" w:color="auto"/>
        <w:right w:val="none" w:sz="0" w:space="0" w:color="auto"/>
      </w:divBdr>
    </w:div>
    <w:div w:id="790706066">
      <w:bodyDiv w:val="1"/>
      <w:marLeft w:val="0"/>
      <w:marRight w:val="0"/>
      <w:marTop w:val="0"/>
      <w:marBottom w:val="0"/>
      <w:divBdr>
        <w:top w:val="none" w:sz="0" w:space="0" w:color="auto"/>
        <w:left w:val="none" w:sz="0" w:space="0" w:color="auto"/>
        <w:bottom w:val="none" w:sz="0" w:space="0" w:color="auto"/>
        <w:right w:val="none" w:sz="0" w:space="0" w:color="auto"/>
      </w:divBdr>
    </w:div>
    <w:div w:id="799151877">
      <w:bodyDiv w:val="1"/>
      <w:marLeft w:val="0"/>
      <w:marRight w:val="0"/>
      <w:marTop w:val="0"/>
      <w:marBottom w:val="0"/>
      <w:divBdr>
        <w:top w:val="none" w:sz="0" w:space="0" w:color="auto"/>
        <w:left w:val="none" w:sz="0" w:space="0" w:color="auto"/>
        <w:bottom w:val="none" w:sz="0" w:space="0" w:color="auto"/>
        <w:right w:val="none" w:sz="0" w:space="0" w:color="auto"/>
      </w:divBdr>
    </w:div>
    <w:div w:id="819274502">
      <w:bodyDiv w:val="1"/>
      <w:marLeft w:val="0"/>
      <w:marRight w:val="0"/>
      <w:marTop w:val="0"/>
      <w:marBottom w:val="0"/>
      <w:divBdr>
        <w:top w:val="none" w:sz="0" w:space="0" w:color="auto"/>
        <w:left w:val="none" w:sz="0" w:space="0" w:color="auto"/>
        <w:bottom w:val="none" w:sz="0" w:space="0" w:color="auto"/>
        <w:right w:val="none" w:sz="0" w:space="0" w:color="auto"/>
      </w:divBdr>
    </w:div>
    <w:div w:id="864906200">
      <w:bodyDiv w:val="1"/>
      <w:marLeft w:val="0"/>
      <w:marRight w:val="0"/>
      <w:marTop w:val="0"/>
      <w:marBottom w:val="0"/>
      <w:divBdr>
        <w:top w:val="none" w:sz="0" w:space="0" w:color="auto"/>
        <w:left w:val="none" w:sz="0" w:space="0" w:color="auto"/>
        <w:bottom w:val="none" w:sz="0" w:space="0" w:color="auto"/>
        <w:right w:val="none" w:sz="0" w:space="0" w:color="auto"/>
      </w:divBdr>
    </w:div>
    <w:div w:id="913055168">
      <w:bodyDiv w:val="1"/>
      <w:marLeft w:val="0"/>
      <w:marRight w:val="0"/>
      <w:marTop w:val="0"/>
      <w:marBottom w:val="0"/>
      <w:divBdr>
        <w:top w:val="none" w:sz="0" w:space="0" w:color="auto"/>
        <w:left w:val="none" w:sz="0" w:space="0" w:color="auto"/>
        <w:bottom w:val="none" w:sz="0" w:space="0" w:color="auto"/>
        <w:right w:val="none" w:sz="0" w:space="0" w:color="auto"/>
      </w:divBdr>
    </w:div>
    <w:div w:id="918095360">
      <w:bodyDiv w:val="1"/>
      <w:marLeft w:val="0"/>
      <w:marRight w:val="0"/>
      <w:marTop w:val="0"/>
      <w:marBottom w:val="0"/>
      <w:divBdr>
        <w:top w:val="none" w:sz="0" w:space="0" w:color="auto"/>
        <w:left w:val="none" w:sz="0" w:space="0" w:color="auto"/>
        <w:bottom w:val="none" w:sz="0" w:space="0" w:color="auto"/>
        <w:right w:val="none" w:sz="0" w:space="0" w:color="auto"/>
      </w:divBdr>
    </w:div>
    <w:div w:id="993336210">
      <w:bodyDiv w:val="1"/>
      <w:marLeft w:val="0"/>
      <w:marRight w:val="0"/>
      <w:marTop w:val="0"/>
      <w:marBottom w:val="0"/>
      <w:divBdr>
        <w:top w:val="none" w:sz="0" w:space="0" w:color="auto"/>
        <w:left w:val="none" w:sz="0" w:space="0" w:color="auto"/>
        <w:bottom w:val="none" w:sz="0" w:space="0" w:color="auto"/>
        <w:right w:val="none" w:sz="0" w:space="0" w:color="auto"/>
      </w:divBdr>
    </w:div>
    <w:div w:id="1010108339">
      <w:bodyDiv w:val="1"/>
      <w:marLeft w:val="0"/>
      <w:marRight w:val="0"/>
      <w:marTop w:val="0"/>
      <w:marBottom w:val="0"/>
      <w:divBdr>
        <w:top w:val="none" w:sz="0" w:space="0" w:color="auto"/>
        <w:left w:val="none" w:sz="0" w:space="0" w:color="auto"/>
        <w:bottom w:val="none" w:sz="0" w:space="0" w:color="auto"/>
        <w:right w:val="none" w:sz="0" w:space="0" w:color="auto"/>
      </w:divBdr>
    </w:div>
    <w:div w:id="1017082046">
      <w:bodyDiv w:val="1"/>
      <w:marLeft w:val="0"/>
      <w:marRight w:val="0"/>
      <w:marTop w:val="0"/>
      <w:marBottom w:val="0"/>
      <w:divBdr>
        <w:top w:val="none" w:sz="0" w:space="0" w:color="auto"/>
        <w:left w:val="none" w:sz="0" w:space="0" w:color="auto"/>
        <w:bottom w:val="none" w:sz="0" w:space="0" w:color="auto"/>
        <w:right w:val="none" w:sz="0" w:space="0" w:color="auto"/>
      </w:divBdr>
    </w:div>
    <w:div w:id="1031151607">
      <w:bodyDiv w:val="1"/>
      <w:marLeft w:val="0"/>
      <w:marRight w:val="0"/>
      <w:marTop w:val="0"/>
      <w:marBottom w:val="0"/>
      <w:divBdr>
        <w:top w:val="none" w:sz="0" w:space="0" w:color="auto"/>
        <w:left w:val="none" w:sz="0" w:space="0" w:color="auto"/>
        <w:bottom w:val="none" w:sz="0" w:space="0" w:color="auto"/>
        <w:right w:val="none" w:sz="0" w:space="0" w:color="auto"/>
      </w:divBdr>
    </w:div>
    <w:div w:id="1046299630">
      <w:bodyDiv w:val="1"/>
      <w:marLeft w:val="0"/>
      <w:marRight w:val="0"/>
      <w:marTop w:val="0"/>
      <w:marBottom w:val="0"/>
      <w:divBdr>
        <w:top w:val="none" w:sz="0" w:space="0" w:color="auto"/>
        <w:left w:val="none" w:sz="0" w:space="0" w:color="auto"/>
        <w:bottom w:val="none" w:sz="0" w:space="0" w:color="auto"/>
        <w:right w:val="none" w:sz="0" w:space="0" w:color="auto"/>
      </w:divBdr>
    </w:div>
    <w:div w:id="1059551264">
      <w:bodyDiv w:val="1"/>
      <w:marLeft w:val="0"/>
      <w:marRight w:val="0"/>
      <w:marTop w:val="0"/>
      <w:marBottom w:val="0"/>
      <w:divBdr>
        <w:top w:val="none" w:sz="0" w:space="0" w:color="auto"/>
        <w:left w:val="none" w:sz="0" w:space="0" w:color="auto"/>
        <w:bottom w:val="none" w:sz="0" w:space="0" w:color="auto"/>
        <w:right w:val="none" w:sz="0" w:space="0" w:color="auto"/>
      </w:divBdr>
    </w:div>
    <w:div w:id="1078020457">
      <w:bodyDiv w:val="1"/>
      <w:marLeft w:val="0"/>
      <w:marRight w:val="0"/>
      <w:marTop w:val="0"/>
      <w:marBottom w:val="0"/>
      <w:divBdr>
        <w:top w:val="none" w:sz="0" w:space="0" w:color="auto"/>
        <w:left w:val="none" w:sz="0" w:space="0" w:color="auto"/>
        <w:bottom w:val="none" w:sz="0" w:space="0" w:color="auto"/>
        <w:right w:val="none" w:sz="0" w:space="0" w:color="auto"/>
      </w:divBdr>
    </w:div>
    <w:div w:id="1080564275">
      <w:bodyDiv w:val="1"/>
      <w:marLeft w:val="0"/>
      <w:marRight w:val="0"/>
      <w:marTop w:val="0"/>
      <w:marBottom w:val="0"/>
      <w:divBdr>
        <w:top w:val="none" w:sz="0" w:space="0" w:color="auto"/>
        <w:left w:val="none" w:sz="0" w:space="0" w:color="auto"/>
        <w:bottom w:val="none" w:sz="0" w:space="0" w:color="auto"/>
        <w:right w:val="none" w:sz="0" w:space="0" w:color="auto"/>
      </w:divBdr>
    </w:div>
    <w:div w:id="1092093172">
      <w:bodyDiv w:val="1"/>
      <w:marLeft w:val="0"/>
      <w:marRight w:val="0"/>
      <w:marTop w:val="0"/>
      <w:marBottom w:val="0"/>
      <w:divBdr>
        <w:top w:val="none" w:sz="0" w:space="0" w:color="auto"/>
        <w:left w:val="none" w:sz="0" w:space="0" w:color="auto"/>
        <w:bottom w:val="none" w:sz="0" w:space="0" w:color="auto"/>
        <w:right w:val="none" w:sz="0" w:space="0" w:color="auto"/>
      </w:divBdr>
    </w:div>
    <w:div w:id="1112549951">
      <w:bodyDiv w:val="1"/>
      <w:marLeft w:val="0"/>
      <w:marRight w:val="0"/>
      <w:marTop w:val="0"/>
      <w:marBottom w:val="0"/>
      <w:divBdr>
        <w:top w:val="none" w:sz="0" w:space="0" w:color="auto"/>
        <w:left w:val="none" w:sz="0" w:space="0" w:color="auto"/>
        <w:bottom w:val="none" w:sz="0" w:space="0" w:color="auto"/>
        <w:right w:val="none" w:sz="0" w:space="0" w:color="auto"/>
      </w:divBdr>
    </w:div>
    <w:div w:id="1117136189">
      <w:bodyDiv w:val="1"/>
      <w:marLeft w:val="0"/>
      <w:marRight w:val="0"/>
      <w:marTop w:val="0"/>
      <w:marBottom w:val="0"/>
      <w:divBdr>
        <w:top w:val="none" w:sz="0" w:space="0" w:color="auto"/>
        <w:left w:val="none" w:sz="0" w:space="0" w:color="auto"/>
        <w:bottom w:val="none" w:sz="0" w:space="0" w:color="auto"/>
        <w:right w:val="none" w:sz="0" w:space="0" w:color="auto"/>
      </w:divBdr>
    </w:div>
    <w:div w:id="1129938885">
      <w:bodyDiv w:val="1"/>
      <w:marLeft w:val="0"/>
      <w:marRight w:val="0"/>
      <w:marTop w:val="0"/>
      <w:marBottom w:val="0"/>
      <w:divBdr>
        <w:top w:val="none" w:sz="0" w:space="0" w:color="auto"/>
        <w:left w:val="none" w:sz="0" w:space="0" w:color="auto"/>
        <w:bottom w:val="none" w:sz="0" w:space="0" w:color="auto"/>
        <w:right w:val="none" w:sz="0" w:space="0" w:color="auto"/>
      </w:divBdr>
    </w:div>
    <w:div w:id="1131942683">
      <w:bodyDiv w:val="1"/>
      <w:marLeft w:val="0"/>
      <w:marRight w:val="0"/>
      <w:marTop w:val="0"/>
      <w:marBottom w:val="0"/>
      <w:divBdr>
        <w:top w:val="none" w:sz="0" w:space="0" w:color="auto"/>
        <w:left w:val="none" w:sz="0" w:space="0" w:color="auto"/>
        <w:bottom w:val="none" w:sz="0" w:space="0" w:color="auto"/>
        <w:right w:val="none" w:sz="0" w:space="0" w:color="auto"/>
      </w:divBdr>
    </w:div>
    <w:div w:id="1141465686">
      <w:bodyDiv w:val="1"/>
      <w:marLeft w:val="0"/>
      <w:marRight w:val="0"/>
      <w:marTop w:val="0"/>
      <w:marBottom w:val="0"/>
      <w:divBdr>
        <w:top w:val="none" w:sz="0" w:space="0" w:color="auto"/>
        <w:left w:val="none" w:sz="0" w:space="0" w:color="auto"/>
        <w:bottom w:val="none" w:sz="0" w:space="0" w:color="auto"/>
        <w:right w:val="none" w:sz="0" w:space="0" w:color="auto"/>
      </w:divBdr>
    </w:div>
    <w:div w:id="1144353610">
      <w:bodyDiv w:val="1"/>
      <w:marLeft w:val="0"/>
      <w:marRight w:val="0"/>
      <w:marTop w:val="0"/>
      <w:marBottom w:val="0"/>
      <w:divBdr>
        <w:top w:val="none" w:sz="0" w:space="0" w:color="auto"/>
        <w:left w:val="none" w:sz="0" w:space="0" w:color="auto"/>
        <w:bottom w:val="none" w:sz="0" w:space="0" w:color="auto"/>
        <w:right w:val="none" w:sz="0" w:space="0" w:color="auto"/>
      </w:divBdr>
    </w:div>
    <w:div w:id="1198588542">
      <w:bodyDiv w:val="1"/>
      <w:marLeft w:val="0"/>
      <w:marRight w:val="0"/>
      <w:marTop w:val="0"/>
      <w:marBottom w:val="0"/>
      <w:divBdr>
        <w:top w:val="none" w:sz="0" w:space="0" w:color="auto"/>
        <w:left w:val="none" w:sz="0" w:space="0" w:color="auto"/>
        <w:bottom w:val="none" w:sz="0" w:space="0" w:color="auto"/>
        <w:right w:val="none" w:sz="0" w:space="0" w:color="auto"/>
      </w:divBdr>
    </w:div>
    <w:div w:id="1245188481">
      <w:bodyDiv w:val="1"/>
      <w:marLeft w:val="0"/>
      <w:marRight w:val="0"/>
      <w:marTop w:val="0"/>
      <w:marBottom w:val="0"/>
      <w:divBdr>
        <w:top w:val="none" w:sz="0" w:space="0" w:color="auto"/>
        <w:left w:val="none" w:sz="0" w:space="0" w:color="auto"/>
        <w:bottom w:val="none" w:sz="0" w:space="0" w:color="auto"/>
        <w:right w:val="none" w:sz="0" w:space="0" w:color="auto"/>
      </w:divBdr>
    </w:div>
    <w:div w:id="1298952525">
      <w:bodyDiv w:val="1"/>
      <w:marLeft w:val="0"/>
      <w:marRight w:val="0"/>
      <w:marTop w:val="0"/>
      <w:marBottom w:val="0"/>
      <w:divBdr>
        <w:top w:val="none" w:sz="0" w:space="0" w:color="auto"/>
        <w:left w:val="none" w:sz="0" w:space="0" w:color="auto"/>
        <w:bottom w:val="none" w:sz="0" w:space="0" w:color="auto"/>
        <w:right w:val="none" w:sz="0" w:space="0" w:color="auto"/>
      </w:divBdr>
    </w:div>
    <w:div w:id="1348562090">
      <w:bodyDiv w:val="1"/>
      <w:marLeft w:val="0"/>
      <w:marRight w:val="0"/>
      <w:marTop w:val="0"/>
      <w:marBottom w:val="0"/>
      <w:divBdr>
        <w:top w:val="none" w:sz="0" w:space="0" w:color="auto"/>
        <w:left w:val="none" w:sz="0" w:space="0" w:color="auto"/>
        <w:bottom w:val="none" w:sz="0" w:space="0" w:color="auto"/>
        <w:right w:val="none" w:sz="0" w:space="0" w:color="auto"/>
      </w:divBdr>
    </w:div>
    <w:div w:id="1350528946">
      <w:bodyDiv w:val="1"/>
      <w:marLeft w:val="0"/>
      <w:marRight w:val="0"/>
      <w:marTop w:val="0"/>
      <w:marBottom w:val="0"/>
      <w:divBdr>
        <w:top w:val="none" w:sz="0" w:space="0" w:color="auto"/>
        <w:left w:val="none" w:sz="0" w:space="0" w:color="auto"/>
        <w:bottom w:val="none" w:sz="0" w:space="0" w:color="auto"/>
        <w:right w:val="none" w:sz="0" w:space="0" w:color="auto"/>
      </w:divBdr>
      <w:divsChild>
        <w:div w:id="648562465">
          <w:marLeft w:val="0"/>
          <w:marRight w:val="240"/>
          <w:marTop w:val="240"/>
          <w:marBottom w:val="240"/>
          <w:divBdr>
            <w:top w:val="none" w:sz="0" w:space="0" w:color="auto"/>
            <w:left w:val="none" w:sz="0" w:space="0" w:color="auto"/>
            <w:bottom w:val="none" w:sz="0" w:space="0" w:color="auto"/>
            <w:right w:val="none" w:sz="0" w:space="0" w:color="auto"/>
          </w:divBdr>
        </w:div>
        <w:div w:id="1548301304">
          <w:marLeft w:val="0"/>
          <w:marRight w:val="0"/>
          <w:marTop w:val="0"/>
          <w:marBottom w:val="0"/>
          <w:divBdr>
            <w:top w:val="none" w:sz="0" w:space="0" w:color="auto"/>
            <w:left w:val="none" w:sz="0" w:space="0" w:color="auto"/>
            <w:bottom w:val="none" w:sz="0" w:space="0" w:color="auto"/>
            <w:right w:val="none" w:sz="0" w:space="0" w:color="auto"/>
          </w:divBdr>
        </w:div>
      </w:divsChild>
    </w:div>
    <w:div w:id="1357150299">
      <w:bodyDiv w:val="1"/>
      <w:marLeft w:val="0"/>
      <w:marRight w:val="0"/>
      <w:marTop w:val="0"/>
      <w:marBottom w:val="0"/>
      <w:divBdr>
        <w:top w:val="none" w:sz="0" w:space="0" w:color="auto"/>
        <w:left w:val="none" w:sz="0" w:space="0" w:color="auto"/>
        <w:bottom w:val="none" w:sz="0" w:space="0" w:color="auto"/>
        <w:right w:val="none" w:sz="0" w:space="0" w:color="auto"/>
      </w:divBdr>
    </w:div>
    <w:div w:id="1462334744">
      <w:bodyDiv w:val="1"/>
      <w:marLeft w:val="0"/>
      <w:marRight w:val="0"/>
      <w:marTop w:val="0"/>
      <w:marBottom w:val="0"/>
      <w:divBdr>
        <w:top w:val="none" w:sz="0" w:space="0" w:color="auto"/>
        <w:left w:val="none" w:sz="0" w:space="0" w:color="auto"/>
        <w:bottom w:val="none" w:sz="0" w:space="0" w:color="auto"/>
        <w:right w:val="none" w:sz="0" w:space="0" w:color="auto"/>
      </w:divBdr>
    </w:div>
    <w:div w:id="1515145144">
      <w:bodyDiv w:val="1"/>
      <w:marLeft w:val="0"/>
      <w:marRight w:val="0"/>
      <w:marTop w:val="0"/>
      <w:marBottom w:val="0"/>
      <w:divBdr>
        <w:top w:val="none" w:sz="0" w:space="0" w:color="auto"/>
        <w:left w:val="none" w:sz="0" w:space="0" w:color="auto"/>
        <w:bottom w:val="none" w:sz="0" w:space="0" w:color="auto"/>
        <w:right w:val="none" w:sz="0" w:space="0" w:color="auto"/>
      </w:divBdr>
    </w:div>
    <w:div w:id="1520849165">
      <w:bodyDiv w:val="1"/>
      <w:marLeft w:val="0"/>
      <w:marRight w:val="0"/>
      <w:marTop w:val="0"/>
      <w:marBottom w:val="0"/>
      <w:divBdr>
        <w:top w:val="none" w:sz="0" w:space="0" w:color="auto"/>
        <w:left w:val="none" w:sz="0" w:space="0" w:color="auto"/>
        <w:bottom w:val="none" w:sz="0" w:space="0" w:color="auto"/>
        <w:right w:val="none" w:sz="0" w:space="0" w:color="auto"/>
      </w:divBdr>
    </w:div>
    <w:div w:id="1531793914">
      <w:bodyDiv w:val="1"/>
      <w:marLeft w:val="0"/>
      <w:marRight w:val="0"/>
      <w:marTop w:val="0"/>
      <w:marBottom w:val="0"/>
      <w:divBdr>
        <w:top w:val="none" w:sz="0" w:space="0" w:color="auto"/>
        <w:left w:val="none" w:sz="0" w:space="0" w:color="auto"/>
        <w:bottom w:val="none" w:sz="0" w:space="0" w:color="auto"/>
        <w:right w:val="none" w:sz="0" w:space="0" w:color="auto"/>
      </w:divBdr>
    </w:div>
    <w:div w:id="1589121713">
      <w:bodyDiv w:val="1"/>
      <w:marLeft w:val="0"/>
      <w:marRight w:val="0"/>
      <w:marTop w:val="0"/>
      <w:marBottom w:val="0"/>
      <w:divBdr>
        <w:top w:val="none" w:sz="0" w:space="0" w:color="auto"/>
        <w:left w:val="none" w:sz="0" w:space="0" w:color="auto"/>
        <w:bottom w:val="none" w:sz="0" w:space="0" w:color="auto"/>
        <w:right w:val="none" w:sz="0" w:space="0" w:color="auto"/>
      </w:divBdr>
    </w:div>
    <w:div w:id="1624115280">
      <w:bodyDiv w:val="1"/>
      <w:marLeft w:val="0"/>
      <w:marRight w:val="0"/>
      <w:marTop w:val="0"/>
      <w:marBottom w:val="0"/>
      <w:divBdr>
        <w:top w:val="none" w:sz="0" w:space="0" w:color="auto"/>
        <w:left w:val="none" w:sz="0" w:space="0" w:color="auto"/>
        <w:bottom w:val="none" w:sz="0" w:space="0" w:color="auto"/>
        <w:right w:val="none" w:sz="0" w:space="0" w:color="auto"/>
      </w:divBdr>
    </w:div>
    <w:div w:id="1627541456">
      <w:bodyDiv w:val="1"/>
      <w:marLeft w:val="0"/>
      <w:marRight w:val="0"/>
      <w:marTop w:val="0"/>
      <w:marBottom w:val="0"/>
      <w:divBdr>
        <w:top w:val="none" w:sz="0" w:space="0" w:color="auto"/>
        <w:left w:val="none" w:sz="0" w:space="0" w:color="auto"/>
        <w:bottom w:val="none" w:sz="0" w:space="0" w:color="auto"/>
        <w:right w:val="none" w:sz="0" w:space="0" w:color="auto"/>
      </w:divBdr>
    </w:div>
    <w:div w:id="1642231309">
      <w:bodyDiv w:val="1"/>
      <w:marLeft w:val="0"/>
      <w:marRight w:val="0"/>
      <w:marTop w:val="0"/>
      <w:marBottom w:val="0"/>
      <w:divBdr>
        <w:top w:val="none" w:sz="0" w:space="0" w:color="auto"/>
        <w:left w:val="none" w:sz="0" w:space="0" w:color="auto"/>
        <w:bottom w:val="none" w:sz="0" w:space="0" w:color="auto"/>
        <w:right w:val="none" w:sz="0" w:space="0" w:color="auto"/>
      </w:divBdr>
    </w:div>
    <w:div w:id="1656494763">
      <w:bodyDiv w:val="1"/>
      <w:marLeft w:val="0"/>
      <w:marRight w:val="0"/>
      <w:marTop w:val="0"/>
      <w:marBottom w:val="0"/>
      <w:divBdr>
        <w:top w:val="none" w:sz="0" w:space="0" w:color="auto"/>
        <w:left w:val="none" w:sz="0" w:space="0" w:color="auto"/>
        <w:bottom w:val="none" w:sz="0" w:space="0" w:color="auto"/>
        <w:right w:val="none" w:sz="0" w:space="0" w:color="auto"/>
      </w:divBdr>
    </w:div>
    <w:div w:id="1674410342">
      <w:bodyDiv w:val="1"/>
      <w:marLeft w:val="0"/>
      <w:marRight w:val="0"/>
      <w:marTop w:val="0"/>
      <w:marBottom w:val="0"/>
      <w:divBdr>
        <w:top w:val="none" w:sz="0" w:space="0" w:color="auto"/>
        <w:left w:val="none" w:sz="0" w:space="0" w:color="auto"/>
        <w:bottom w:val="none" w:sz="0" w:space="0" w:color="auto"/>
        <w:right w:val="none" w:sz="0" w:space="0" w:color="auto"/>
      </w:divBdr>
    </w:div>
    <w:div w:id="1722243249">
      <w:bodyDiv w:val="1"/>
      <w:marLeft w:val="0"/>
      <w:marRight w:val="0"/>
      <w:marTop w:val="0"/>
      <w:marBottom w:val="0"/>
      <w:divBdr>
        <w:top w:val="none" w:sz="0" w:space="0" w:color="auto"/>
        <w:left w:val="none" w:sz="0" w:space="0" w:color="auto"/>
        <w:bottom w:val="none" w:sz="0" w:space="0" w:color="auto"/>
        <w:right w:val="none" w:sz="0" w:space="0" w:color="auto"/>
      </w:divBdr>
    </w:div>
    <w:div w:id="1723014195">
      <w:bodyDiv w:val="1"/>
      <w:marLeft w:val="0"/>
      <w:marRight w:val="0"/>
      <w:marTop w:val="0"/>
      <w:marBottom w:val="0"/>
      <w:divBdr>
        <w:top w:val="none" w:sz="0" w:space="0" w:color="auto"/>
        <w:left w:val="none" w:sz="0" w:space="0" w:color="auto"/>
        <w:bottom w:val="none" w:sz="0" w:space="0" w:color="auto"/>
        <w:right w:val="none" w:sz="0" w:space="0" w:color="auto"/>
      </w:divBdr>
    </w:div>
    <w:div w:id="1740905960">
      <w:bodyDiv w:val="1"/>
      <w:marLeft w:val="0"/>
      <w:marRight w:val="0"/>
      <w:marTop w:val="0"/>
      <w:marBottom w:val="0"/>
      <w:divBdr>
        <w:top w:val="none" w:sz="0" w:space="0" w:color="auto"/>
        <w:left w:val="none" w:sz="0" w:space="0" w:color="auto"/>
        <w:bottom w:val="none" w:sz="0" w:space="0" w:color="auto"/>
        <w:right w:val="none" w:sz="0" w:space="0" w:color="auto"/>
      </w:divBdr>
    </w:div>
    <w:div w:id="1741752345">
      <w:bodyDiv w:val="1"/>
      <w:marLeft w:val="0"/>
      <w:marRight w:val="0"/>
      <w:marTop w:val="0"/>
      <w:marBottom w:val="0"/>
      <w:divBdr>
        <w:top w:val="none" w:sz="0" w:space="0" w:color="auto"/>
        <w:left w:val="none" w:sz="0" w:space="0" w:color="auto"/>
        <w:bottom w:val="none" w:sz="0" w:space="0" w:color="auto"/>
        <w:right w:val="none" w:sz="0" w:space="0" w:color="auto"/>
      </w:divBdr>
      <w:divsChild>
        <w:div w:id="1500774564">
          <w:marLeft w:val="0"/>
          <w:marRight w:val="0"/>
          <w:marTop w:val="0"/>
          <w:marBottom w:val="0"/>
          <w:divBdr>
            <w:top w:val="none" w:sz="0" w:space="0" w:color="auto"/>
            <w:left w:val="none" w:sz="0" w:space="0" w:color="auto"/>
            <w:bottom w:val="none" w:sz="0" w:space="0" w:color="auto"/>
            <w:right w:val="none" w:sz="0" w:space="0" w:color="auto"/>
          </w:divBdr>
          <w:divsChild>
            <w:div w:id="634259803">
              <w:marLeft w:val="0"/>
              <w:marRight w:val="0"/>
              <w:marTop w:val="0"/>
              <w:marBottom w:val="0"/>
              <w:divBdr>
                <w:top w:val="none" w:sz="0" w:space="0" w:color="auto"/>
                <w:left w:val="none" w:sz="0" w:space="0" w:color="auto"/>
                <w:bottom w:val="none" w:sz="0" w:space="0" w:color="auto"/>
                <w:right w:val="none" w:sz="0" w:space="0" w:color="auto"/>
              </w:divBdr>
            </w:div>
            <w:div w:id="2004040945">
              <w:marLeft w:val="300"/>
              <w:marRight w:val="0"/>
              <w:marTop w:val="0"/>
              <w:marBottom w:val="0"/>
              <w:divBdr>
                <w:top w:val="none" w:sz="0" w:space="0" w:color="auto"/>
                <w:left w:val="none" w:sz="0" w:space="0" w:color="auto"/>
                <w:bottom w:val="none" w:sz="0" w:space="0" w:color="auto"/>
                <w:right w:val="none" w:sz="0" w:space="0" w:color="auto"/>
              </w:divBdr>
            </w:div>
            <w:div w:id="169957241">
              <w:marLeft w:val="300"/>
              <w:marRight w:val="0"/>
              <w:marTop w:val="0"/>
              <w:marBottom w:val="0"/>
              <w:divBdr>
                <w:top w:val="none" w:sz="0" w:space="0" w:color="auto"/>
                <w:left w:val="none" w:sz="0" w:space="0" w:color="auto"/>
                <w:bottom w:val="none" w:sz="0" w:space="0" w:color="auto"/>
                <w:right w:val="none" w:sz="0" w:space="0" w:color="auto"/>
              </w:divBdr>
            </w:div>
            <w:div w:id="1804887146">
              <w:marLeft w:val="0"/>
              <w:marRight w:val="0"/>
              <w:marTop w:val="0"/>
              <w:marBottom w:val="0"/>
              <w:divBdr>
                <w:top w:val="none" w:sz="0" w:space="0" w:color="auto"/>
                <w:left w:val="none" w:sz="0" w:space="0" w:color="auto"/>
                <w:bottom w:val="none" w:sz="0" w:space="0" w:color="auto"/>
                <w:right w:val="none" w:sz="0" w:space="0" w:color="auto"/>
              </w:divBdr>
            </w:div>
            <w:div w:id="1625691743">
              <w:marLeft w:val="60"/>
              <w:marRight w:val="0"/>
              <w:marTop w:val="0"/>
              <w:marBottom w:val="0"/>
              <w:divBdr>
                <w:top w:val="none" w:sz="0" w:space="0" w:color="auto"/>
                <w:left w:val="none" w:sz="0" w:space="0" w:color="auto"/>
                <w:bottom w:val="none" w:sz="0" w:space="0" w:color="auto"/>
                <w:right w:val="none" w:sz="0" w:space="0" w:color="auto"/>
              </w:divBdr>
            </w:div>
          </w:divsChild>
        </w:div>
        <w:div w:id="230234987">
          <w:marLeft w:val="0"/>
          <w:marRight w:val="0"/>
          <w:marTop w:val="0"/>
          <w:marBottom w:val="0"/>
          <w:divBdr>
            <w:top w:val="none" w:sz="0" w:space="0" w:color="auto"/>
            <w:left w:val="none" w:sz="0" w:space="0" w:color="auto"/>
            <w:bottom w:val="none" w:sz="0" w:space="0" w:color="auto"/>
            <w:right w:val="none" w:sz="0" w:space="0" w:color="auto"/>
          </w:divBdr>
          <w:divsChild>
            <w:div w:id="838815166">
              <w:marLeft w:val="0"/>
              <w:marRight w:val="0"/>
              <w:marTop w:val="120"/>
              <w:marBottom w:val="0"/>
              <w:divBdr>
                <w:top w:val="none" w:sz="0" w:space="0" w:color="auto"/>
                <w:left w:val="none" w:sz="0" w:space="0" w:color="auto"/>
                <w:bottom w:val="none" w:sz="0" w:space="0" w:color="auto"/>
                <w:right w:val="none" w:sz="0" w:space="0" w:color="auto"/>
              </w:divBdr>
              <w:divsChild>
                <w:div w:id="888030054">
                  <w:marLeft w:val="0"/>
                  <w:marRight w:val="0"/>
                  <w:marTop w:val="0"/>
                  <w:marBottom w:val="0"/>
                  <w:divBdr>
                    <w:top w:val="none" w:sz="0" w:space="0" w:color="auto"/>
                    <w:left w:val="none" w:sz="0" w:space="0" w:color="auto"/>
                    <w:bottom w:val="none" w:sz="0" w:space="0" w:color="auto"/>
                    <w:right w:val="none" w:sz="0" w:space="0" w:color="auto"/>
                  </w:divBdr>
                  <w:divsChild>
                    <w:div w:id="23181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73128">
      <w:bodyDiv w:val="1"/>
      <w:marLeft w:val="0"/>
      <w:marRight w:val="0"/>
      <w:marTop w:val="0"/>
      <w:marBottom w:val="0"/>
      <w:divBdr>
        <w:top w:val="none" w:sz="0" w:space="0" w:color="auto"/>
        <w:left w:val="none" w:sz="0" w:space="0" w:color="auto"/>
        <w:bottom w:val="none" w:sz="0" w:space="0" w:color="auto"/>
        <w:right w:val="none" w:sz="0" w:space="0" w:color="auto"/>
      </w:divBdr>
    </w:div>
    <w:div w:id="1780178591">
      <w:bodyDiv w:val="1"/>
      <w:marLeft w:val="0"/>
      <w:marRight w:val="0"/>
      <w:marTop w:val="0"/>
      <w:marBottom w:val="0"/>
      <w:divBdr>
        <w:top w:val="none" w:sz="0" w:space="0" w:color="auto"/>
        <w:left w:val="none" w:sz="0" w:space="0" w:color="auto"/>
        <w:bottom w:val="none" w:sz="0" w:space="0" w:color="auto"/>
        <w:right w:val="none" w:sz="0" w:space="0" w:color="auto"/>
      </w:divBdr>
    </w:div>
    <w:div w:id="1815247281">
      <w:bodyDiv w:val="1"/>
      <w:marLeft w:val="0"/>
      <w:marRight w:val="0"/>
      <w:marTop w:val="0"/>
      <w:marBottom w:val="0"/>
      <w:divBdr>
        <w:top w:val="none" w:sz="0" w:space="0" w:color="auto"/>
        <w:left w:val="none" w:sz="0" w:space="0" w:color="auto"/>
        <w:bottom w:val="none" w:sz="0" w:space="0" w:color="auto"/>
        <w:right w:val="none" w:sz="0" w:space="0" w:color="auto"/>
      </w:divBdr>
    </w:div>
    <w:div w:id="1854416349">
      <w:bodyDiv w:val="1"/>
      <w:marLeft w:val="0"/>
      <w:marRight w:val="0"/>
      <w:marTop w:val="0"/>
      <w:marBottom w:val="0"/>
      <w:divBdr>
        <w:top w:val="none" w:sz="0" w:space="0" w:color="auto"/>
        <w:left w:val="none" w:sz="0" w:space="0" w:color="auto"/>
        <w:bottom w:val="none" w:sz="0" w:space="0" w:color="auto"/>
        <w:right w:val="none" w:sz="0" w:space="0" w:color="auto"/>
      </w:divBdr>
    </w:div>
    <w:div w:id="1866671611">
      <w:bodyDiv w:val="1"/>
      <w:marLeft w:val="0"/>
      <w:marRight w:val="0"/>
      <w:marTop w:val="0"/>
      <w:marBottom w:val="0"/>
      <w:divBdr>
        <w:top w:val="none" w:sz="0" w:space="0" w:color="auto"/>
        <w:left w:val="none" w:sz="0" w:space="0" w:color="auto"/>
        <w:bottom w:val="none" w:sz="0" w:space="0" w:color="auto"/>
        <w:right w:val="none" w:sz="0" w:space="0" w:color="auto"/>
      </w:divBdr>
    </w:div>
    <w:div w:id="1912932713">
      <w:bodyDiv w:val="1"/>
      <w:marLeft w:val="0"/>
      <w:marRight w:val="0"/>
      <w:marTop w:val="0"/>
      <w:marBottom w:val="0"/>
      <w:divBdr>
        <w:top w:val="none" w:sz="0" w:space="0" w:color="auto"/>
        <w:left w:val="none" w:sz="0" w:space="0" w:color="auto"/>
        <w:bottom w:val="none" w:sz="0" w:space="0" w:color="auto"/>
        <w:right w:val="none" w:sz="0" w:space="0" w:color="auto"/>
      </w:divBdr>
    </w:div>
    <w:div w:id="1917276319">
      <w:bodyDiv w:val="1"/>
      <w:marLeft w:val="0"/>
      <w:marRight w:val="0"/>
      <w:marTop w:val="0"/>
      <w:marBottom w:val="0"/>
      <w:divBdr>
        <w:top w:val="none" w:sz="0" w:space="0" w:color="auto"/>
        <w:left w:val="none" w:sz="0" w:space="0" w:color="auto"/>
        <w:bottom w:val="none" w:sz="0" w:space="0" w:color="auto"/>
        <w:right w:val="none" w:sz="0" w:space="0" w:color="auto"/>
      </w:divBdr>
    </w:div>
    <w:div w:id="1949463526">
      <w:bodyDiv w:val="1"/>
      <w:marLeft w:val="0"/>
      <w:marRight w:val="0"/>
      <w:marTop w:val="0"/>
      <w:marBottom w:val="0"/>
      <w:divBdr>
        <w:top w:val="none" w:sz="0" w:space="0" w:color="auto"/>
        <w:left w:val="none" w:sz="0" w:space="0" w:color="auto"/>
        <w:bottom w:val="none" w:sz="0" w:space="0" w:color="auto"/>
        <w:right w:val="none" w:sz="0" w:space="0" w:color="auto"/>
      </w:divBdr>
    </w:div>
    <w:div w:id="1950814601">
      <w:bodyDiv w:val="1"/>
      <w:marLeft w:val="0"/>
      <w:marRight w:val="0"/>
      <w:marTop w:val="0"/>
      <w:marBottom w:val="0"/>
      <w:divBdr>
        <w:top w:val="none" w:sz="0" w:space="0" w:color="auto"/>
        <w:left w:val="none" w:sz="0" w:space="0" w:color="auto"/>
        <w:bottom w:val="none" w:sz="0" w:space="0" w:color="auto"/>
        <w:right w:val="none" w:sz="0" w:space="0" w:color="auto"/>
      </w:divBdr>
    </w:div>
    <w:div w:id="1959943626">
      <w:bodyDiv w:val="1"/>
      <w:marLeft w:val="0"/>
      <w:marRight w:val="0"/>
      <w:marTop w:val="0"/>
      <w:marBottom w:val="0"/>
      <w:divBdr>
        <w:top w:val="none" w:sz="0" w:space="0" w:color="auto"/>
        <w:left w:val="none" w:sz="0" w:space="0" w:color="auto"/>
        <w:bottom w:val="none" w:sz="0" w:space="0" w:color="auto"/>
        <w:right w:val="none" w:sz="0" w:space="0" w:color="auto"/>
      </w:divBdr>
    </w:div>
    <w:div w:id="2066442507">
      <w:bodyDiv w:val="1"/>
      <w:marLeft w:val="0"/>
      <w:marRight w:val="0"/>
      <w:marTop w:val="0"/>
      <w:marBottom w:val="0"/>
      <w:divBdr>
        <w:top w:val="none" w:sz="0" w:space="0" w:color="auto"/>
        <w:left w:val="none" w:sz="0" w:space="0" w:color="auto"/>
        <w:bottom w:val="none" w:sz="0" w:space="0" w:color="auto"/>
        <w:right w:val="none" w:sz="0" w:space="0" w:color="auto"/>
      </w:divBdr>
    </w:div>
    <w:div w:id="2090535425">
      <w:bodyDiv w:val="1"/>
      <w:marLeft w:val="0"/>
      <w:marRight w:val="0"/>
      <w:marTop w:val="0"/>
      <w:marBottom w:val="0"/>
      <w:divBdr>
        <w:top w:val="none" w:sz="0" w:space="0" w:color="auto"/>
        <w:left w:val="none" w:sz="0" w:space="0" w:color="auto"/>
        <w:bottom w:val="none" w:sz="0" w:space="0" w:color="auto"/>
        <w:right w:val="none" w:sz="0" w:space="0" w:color="auto"/>
      </w:divBdr>
    </w:div>
    <w:div w:id="2135174569">
      <w:bodyDiv w:val="1"/>
      <w:marLeft w:val="0"/>
      <w:marRight w:val="0"/>
      <w:marTop w:val="0"/>
      <w:marBottom w:val="0"/>
      <w:divBdr>
        <w:top w:val="none" w:sz="0" w:space="0" w:color="auto"/>
        <w:left w:val="none" w:sz="0" w:space="0" w:color="auto"/>
        <w:bottom w:val="none" w:sz="0" w:space="0" w:color="auto"/>
        <w:right w:val="none" w:sz="0" w:space="0" w:color="auto"/>
      </w:divBdr>
      <w:divsChild>
        <w:div w:id="11036529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1.xml"/><Relationship Id="rId21" Type="http://schemas.openxmlformats.org/officeDocument/2006/relationships/image" Target="media/image15.png"/><Relationship Id="rId34" Type="http://schemas.openxmlformats.org/officeDocument/2006/relationships/diagramQuickStyle" Target="diagrams/quickStyle3.xml"/><Relationship Id="rId42" Type="http://schemas.openxmlformats.org/officeDocument/2006/relationships/diagramData" Target="diagrams/data5.xml"/><Relationship Id="rId47" Type="http://schemas.openxmlformats.org/officeDocument/2006/relationships/chart" Target="charts/chart1.xml"/><Relationship Id="rId50" Type="http://schemas.openxmlformats.org/officeDocument/2006/relationships/chart" Target="charts/chart4.xml"/><Relationship Id="rId55" Type="http://schemas.openxmlformats.org/officeDocument/2006/relationships/chart" Target="charts/chart9.xm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diagramQuickStyle" Target="diagrams/quickStyle2.xml"/><Relationship Id="rId11" Type="http://schemas.openxmlformats.org/officeDocument/2006/relationships/image" Target="media/image5.png"/><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diagramColors" Target="diagrams/colors5.xml"/><Relationship Id="rId53" Type="http://schemas.openxmlformats.org/officeDocument/2006/relationships/chart" Target="charts/chart7.xml"/><Relationship Id="rId58" Type="http://schemas.openxmlformats.org/officeDocument/2006/relationships/chart" Target="charts/chart12.xml"/><Relationship Id="rId5" Type="http://schemas.openxmlformats.org/officeDocument/2006/relationships/webSettings" Target="webSettings.xml"/><Relationship Id="rId61" Type="http://schemas.openxmlformats.org/officeDocument/2006/relationships/chart" Target="charts/chart15.xml"/><Relationship Id="rId19" Type="http://schemas.openxmlformats.org/officeDocument/2006/relationships/image" Target="media/image13.jpeg"/><Relationship Id="rId14" Type="http://schemas.openxmlformats.org/officeDocument/2006/relationships/image" Target="media/image8.png"/><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diagramLayout" Target="diagrams/layout5.xml"/><Relationship Id="rId48" Type="http://schemas.openxmlformats.org/officeDocument/2006/relationships/chart" Target="charts/chart2.xml"/><Relationship Id="rId56" Type="http://schemas.openxmlformats.org/officeDocument/2006/relationships/chart" Target="charts/chart10.xml"/><Relationship Id="rId64"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chart" Target="charts/chart5.xm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microsoft.com/office/2007/relationships/diagramDrawing" Target="diagrams/drawing5.xml"/><Relationship Id="rId59" Type="http://schemas.openxmlformats.org/officeDocument/2006/relationships/chart" Target="charts/chart13.xml"/><Relationship Id="rId20" Type="http://schemas.openxmlformats.org/officeDocument/2006/relationships/image" Target="media/image14.jpeg"/><Relationship Id="rId41" Type="http://schemas.microsoft.com/office/2007/relationships/diagramDrawing" Target="diagrams/drawing4.xml"/><Relationship Id="rId54" Type="http://schemas.openxmlformats.org/officeDocument/2006/relationships/chart" Target="charts/chart8.xm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chart" Target="charts/chart3.xml"/><Relationship Id="rId57" Type="http://schemas.openxmlformats.org/officeDocument/2006/relationships/chart" Target="charts/chart11.xml"/><Relationship Id="rId10" Type="http://schemas.openxmlformats.org/officeDocument/2006/relationships/image" Target="media/image4.jpeg"/><Relationship Id="rId31" Type="http://schemas.microsoft.com/office/2007/relationships/diagramDrawing" Target="diagrams/drawing2.xml"/><Relationship Id="rId44" Type="http://schemas.openxmlformats.org/officeDocument/2006/relationships/diagramQuickStyle" Target="diagrams/quickStyle5.xml"/><Relationship Id="rId52" Type="http://schemas.openxmlformats.org/officeDocument/2006/relationships/chart" Target="charts/chart6.xml"/><Relationship Id="rId60" Type="http://schemas.openxmlformats.org/officeDocument/2006/relationships/chart" Target="charts/chart14.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diagramQuickStyle" Target="diagrams/quickStyle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1. The present appraisal systems of the organizations is effective.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tx>
                <c:rich>
                  <a:bodyPr/>
                  <a:lstStyle/>
                  <a:p>
                    <a:fld id="{1BA9007D-A38E-42CC-A647-ACA638940201}" type="VALUE">
                      <a:rPr lang="en-US"/>
                      <a:pPr/>
                      <a:t>[VALUE]</a:t>
                    </a:fld>
                    <a:r>
                      <a:rPr lang="en-US" baseline="0"/>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06B1-4529-B2B2-477E54340E2F}"/>
                </c:ext>
              </c:extLst>
            </c:dLbl>
            <c:dLbl>
              <c:idx val="1"/>
              <c:tx>
                <c:rich>
                  <a:bodyPr/>
                  <a:lstStyle/>
                  <a:p>
                    <a:fld id="{2D4F78FD-1DB4-4D46-9913-DF6A76F9A247}"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06B1-4529-B2B2-477E54340E2F}"/>
                </c:ext>
              </c:extLst>
            </c:dLbl>
            <c:dLbl>
              <c:idx val="2"/>
              <c:tx>
                <c:rich>
                  <a:bodyPr/>
                  <a:lstStyle/>
                  <a:p>
                    <a:fld id="{51FF6408-4954-4545-8406-6183C3194F28}" type="VALUE">
                      <a:rPr lang="en-US"/>
                      <a:pPr/>
                      <a:t>[VALUE]</a:t>
                    </a:fld>
                    <a:r>
                      <a:rPr lang="en-US"/>
                      <a:t> </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6B1-4529-B2B2-477E54340E2F}"/>
                </c:ext>
              </c:extLst>
            </c:dLbl>
            <c:dLbl>
              <c:idx val="4"/>
              <c:tx>
                <c:rich>
                  <a:bodyPr/>
                  <a:lstStyle/>
                  <a:p>
                    <a:fld id="{710F3EE6-1A83-45AE-8849-4033DDBA02DA}" type="VALUE">
                      <a:rPr lang="en-US"/>
                      <a:pPr/>
                      <a:t>[VALUE]</a:t>
                    </a:fld>
                    <a:endParaRPr lang="en-US"/>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06B1-4529-B2B2-477E54340E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0.29099999999999998</c:v>
                </c:pt>
                <c:pt idx="1">
                  <c:v>0.56399999999999995</c:v>
                </c:pt>
                <c:pt idx="2">
                  <c:v>0.14499999999999999</c:v>
                </c:pt>
                <c:pt idx="3" formatCode="0%">
                  <c:v>0</c:v>
                </c:pt>
                <c:pt idx="4">
                  <c:v>1.7999999999999999E-2</c:v>
                </c:pt>
              </c:numCache>
            </c:numRef>
          </c:val>
          <c:extLst>
            <c:ext xmlns:c16="http://schemas.microsoft.com/office/drawing/2014/chart" uri="{C3380CC4-5D6E-409C-BE32-E72D297353CC}">
              <c16:uniqueId val="{00000000-6BD0-46E1-B1A7-A2D7A726268F}"/>
            </c:ext>
          </c:extLst>
        </c:ser>
        <c:ser>
          <c:idx val="1"/>
          <c:order val="1"/>
          <c:tx>
            <c:strRef>
              <c:f>Sheet1!$C$1</c:f>
              <c:strCache>
                <c:ptCount val="1"/>
                <c:pt idx="0">
                  <c:v>Column2</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6BD0-46E1-B1A7-A2D7A726268F}"/>
            </c:ext>
          </c:extLst>
        </c:ser>
        <c:ser>
          <c:idx val="2"/>
          <c:order val="2"/>
          <c:tx>
            <c:strRef>
              <c:f>Sheet1!$D$1</c:f>
              <c:strCache>
                <c:ptCount val="1"/>
                <c:pt idx="0">
                  <c:v>Column1</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6BD0-46E1-B1A7-A2D7A726268F}"/>
            </c:ext>
          </c:extLst>
        </c:ser>
        <c:dLbls>
          <c:showLegendKey val="0"/>
          <c:showVal val="0"/>
          <c:showCatName val="0"/>
          <c:showSerName val="0"/>
          <c:showPercent val="0"/>
          <c:showBubbleSize val="0"/>
        </c:dLbls>
        <c:gapWidth val="150"/>
        <c:shape val="box"/>
        <c:axId val="475587856"/>
        <c:axId val="475588248"/>
        <c:axId val="0"/>
      </c:bar3DChart>
      <c:catAx>
        <c:axId val="4755878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75588248"/>
        <c:crosses val="autoZero"/>
        <c:auto val="1"/>
        <c:lblAlgn val="ctr"/>
        <c:lblOffset val="100"/>
        <c:noMultiLvlLbl val="0"/>
      </c:catAx>
      <c:valAx>
        <c:axId val="475588248"/>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55878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10. </a:t>
            </a:r>
            <a:r>
              <a:rPr lang="en-US" sz="1400" b="1" i="0" u="none" strike="noStrike" baseline="0">
                <a:effectLst/>
              </a:rPr>
              <a:t>The determined KPI is satisfactory for all levels of employee</a:t>
            </a:r>
            <a:endParaRPr lang="en-US" b="1">
              <a:solidFill>
                <a:schemeClr val="tx1"/>
              </a:solidFill>
            </a:endParaRPr>
          </a:p>
        </c:rich>
      </c:tx>
      <c:layout>
        <c:manualLayout>
          <c:xMode val="edge"/>
          <c:yMode val="edge"/>
          <c:x val="0.137828447339848"/>
          <c:y val="4.347826086956521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0.16400000000000001</c:v>
                </c:pt>
                <c:pt idx="1">
                  <c:v>0.54500000000000004</c:v>
                </c:pt>
                <c:pt idx="2">
                  <c:v>0.2</c:v>
                </c:pt>
                <c:pt idx="3">
                  <c:v>5.5E-2</c:v>
                </c:pt>
                <c:pt idx="4">
                  <c:v>4.4999999999999998E-2</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35461560"/>
        <c:axId val="435461952"/>
        <c:axId val="0"/>
      </c:bar3DChart>
      <c:catAx>
        <c:axId val="4354615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35461952"/>
        <c:crosses val="autoZero"/>
        <c:auto val="1"/>
        <c:lblAlgn val="ctr"/>
        <c:lblOffset val="100"/>
        <c:noMultiLvlLbl val="0"/>
      </c:catAx>
      <c:valAx>
        <c:axId val="435461952"/>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461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11. </a:t>
            </a:r>
            <a:r>
              <a:rPr lang="en-US" sz="1400" b="1" i="0" u="none" strike="noStrike" baseline="0">
                <a:effectLst/>
              </a:rPr>
              <a:t>The BARS system is useful for determining   performance appraisals. </a:t>
            </a:r>
            <a:endParaRPr lang="en-US" b="1">
              <a:solidFill>
                <a:schemeClr val="tx1"/>
              </a:solidFill>
            </a:endParaRPr>
          </a:p>
        </c:rich>
      </c:tx>
      <c:layout>
        <c:manualLayout>
          <c:xMode val="edge"/>
          <c:yMode val="edge"/>
          <c:x val="0.137828447339848"/>
          <c:y val="4.347826086956521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2.1715526601520088E-3"/>
                  <c:y val="-3.3816425120773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DAD-4945-911A-7470F1DB18A0}"/>
                </c:ext>
              </c:extLst>
            </c:dLbl>
            <c:dLbl>
              <c:idx val="1"/>
              <c:layout>
                <c:manualLayout>
                  <c:x val="4.3431053203040176E-3"/>
                  <c:y val="-3.381642512077297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DAD-4945-911A-7470F1DB18A0}"/>
                </c:ext>
              </c:extLst>
            </c:dLbl>
            <c:dLbl>
              <c:idx val="4"/>
              <c:layout>
                <c:manualLayout>
                  <c:x val="8.6862106406078755E-3"/>
                  <c:y val="-2.8985507246376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DAD-4945-911A-7470F1DB18A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0.182</c:v>
                </c:pt>
                <c:pt idx="1">
                  <c:v>0.6</c:v>
                </c:pt>
                <c:pt idx="2">
                  <c:v>0.23</c:v>
                </c:pt>
                <c:pt idx="3">
                  <c:v>0</c:v>
                </c:pt>
                <c:pt idx="4">
                  <c:v>0.09</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35462736"/>
        <c:axId val="435463128"/>
        <c:axId val="0"/>
      </c:bar3DChart>
      <c:catAx>
        <c:axId val="4354627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35463128"/>
        <c:crosses val="autoZero"/>
        <c:auto val="1"/>
        <c:lblAlgn val="ctr"/>
        <c:lblOffset val="100"/>
        <c:noMultiLvlLbl val="0"/>
      </c:catAx>
      <c:valAx>
        <c:axId val="435463128"/>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46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12. </a:t>
            </a:r>
            <a:r>
              <a:rPr lang="en-US" sz="1400" b="1" i="0" u="none" strike="noStrike" baseline="0">
                <a:effectLst/>
              </a:rPr>
              <a:t>Other PA systems (like 360-degree Feedback, Graphic Rating Scale) these also followed by the company sometimes based on situation. </a:t>
            </a:r>
            <a:endParaRPr lang="en-US" b="1">
              <a:solidFill>
                <a:schemeClr val="tx1"/>
              </a:solidFill>
            </a:endParaRPr>
          </a:p>
        </c:rich>
      </c:tx>
      <c:layout>
        <c:manualLayout>
          <c:xMode val="edge"/>
          <c:yMode val="edge"/>
          <c:x val="0.137828447339848"/>
          <c:y val="4.347826086956521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1"/>
              <c:layout>
                <c:manualLayout>
                  <c:x val="6.5146579804559865E-3"/>
                  <c:y val="-6.280193236714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1D2-466B-9025-3CBDFDCCDCAD}"/>
                </c:ext>
              </c:extLst>
            </c:dLbl>
            <c:dLbl>
              <c:idx val="4"/>
              <c:layout>
                <c:manualLayout>
                  <c:x val="4.3431053203040176E-3"/>
                  <c:y val="-2.8985507246376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1D2-466B-9025-3CBDFDCCDCA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0.23599999999999999</c:v>
                </c:pt>
                <c:pt idx="1">
                  <c:v>0.49099999999999999</c:v>
                </c:pt>
                <c:pt idx="2">
                  <c:v>0.218</c:v>
                </c:pt>
                <c:pt idx="3">
                  <c:v>0</c:v>
                </c:pt>
                <c:pt idx="4">
                  <c:v>7.0000000000000007E-2</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35463520"/>
        <c:axId val="480365680"/>
        <c:axId val="0"/>
      </c:bar3DChart>
      <c:catAx>
        <c:axId val="4354635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80365680"/>
        <c:crosses val="autoZero"/>
        <c:auto val="1"/>
        <c:lblAlgn val="ctr"/>
        <c:lblOffset val="100"/>
        <c:noMultiLvlLbl val="0"/>
      </c:catAx>
      <c:valAx>
        <c:axId val="480365680"/>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4635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13. </a:t>
            </a:r>
            <a:r>
              <a:rPr lang="en-US" sz="1400" b="1" i="0" u="none" strike="noStrike" baseline="0">
                <a:effectLst/>
              </a:rPr>
              <a:t>The determined period(duration) is perfect for appraising performance. </a:t>
            </a:r>
            <a:endParaRPr lang="en-US" b="1">
              <a:solidFill>
                <a:schemeClr val="tx1"/>
              </a:solidFill>
            </a:endParaRPr>
          </a:p>
        </c:rich>
      </c:tx>
      <c:layout>
        <c:manualLayout>
          <c:xMode val="edge"/>
          <c:yMode val="edge"/>
          <c:x val="0.137828447339848"/>
          <c:y val="4.347826086956521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0"/>
                  <c:y val="-4.830917874396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5E6-4FA2-8B4B-4CB02366530B}"/>
                </c:ext>
              </c:extLst>
            </c:dLbl>
            <c:dLbl>
              <c:idx val="1"/>
              <c:layout>
                <c:manualLayout>
                  <c:x val="6.5146579804559865E-3"/>
                  <c:y val="-6.2801932367149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5E6-4FA2-8B4B-4CB02366530B}"/>
                </c:ext>
              </c:extLst>
            </c:dLbl>
            <c:dLbl>
              <c:idx val="4"/>
              <c:layout>
                <c:manualLayout>
                  <c:x val="4.3431053203040176E-3"/>
                  <c:y val="-2.8985507246376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5E6-4FA2-8B4B-4CB02366530B}"/>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0.16400000000000001</c:v>
                </c:pt>
                <c:pt idx="1">
                  <c:v>0.56399999999999995</c:v>
                </c:pt>
                <c:pt idx="2">
                  <c:v>0.255</c:v>
                </c:pt>
                <c:pt idx="3">
                  <c:v>0</c:v>
                </c:pt>
                <c:pt idx="4">
                  <c:v>1.7000000000000001E-2</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80366464"/>
        <c:axId val="480366856"/>
        <c:axId val="0"/>
      </c:bar3DChart>
      <c:catAx>
        <c:axId val="480366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80366856"/>
        <c:crosses val="autoZero"/>
        <c:auto val="1"/>
        <c:lblAlgn val="ctr"/>
        <c:lblOffset val="100"/>
        <c:noMultiLvlLbl val="0"/>
      </c:catAx>
      <c:valAx>
        <c:axId val="480366856"/>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0366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effectLst/>
              </a:rPr>
              <a:t>14. The given incentive payment is satisfactory</a:t>
            </a:r>
            <a:endParaRPr lang="en-US" b="1">
              <a:solidFill>
                <a:schemeClr val="tx1"/>
              </a:solidFill>
            </a:endParaRPr>
          </a:p>
        </c:rich>
      </c:tx>
      <c:layout>
        <c:manualLayout>
          <c:xMode val="edge"/>
          <c:yMode val="edge"/>
          <c:x val="0.29418023887079264"/>
          <c:y val="2.898550724637681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0"/>
                  <c:y val="-4.830917874396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E52-44C9-8CD3-2EDB953ED43E}"/>
                </c:ext>
              </c:extLst>
            </c:dLbl>
            <c:dLbl>
              <c:idx val="1"/>
              <c:layout>
                <c:manualLayout>
                  <c:x val="-3.6916395222584185E-2"/>
                  <c:y val="-3.864734299516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E52-44C9-8CD3-2EDB953ED43E}"/>
                </c:ext>
              </c:extLst>
            </c:dLbl>
            <c:dLbl>
              <c:idx val="4"/>
              <c:layout>
                <c:manualLayout>
                  <c:x val="4.3431053203040176E-3"/>
                  <c:y val="-2.8985507246376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E52-44C9-8CD3-2EDB953ED43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0.127</c:v>
                </c:pt>
                <c:pt idx="1">
                  <c:v>0.436</c:v>
                </c:pt>
                <c:pt idx="2">
                  <c:v>7.2999999999999995E-2</c:v>
                </c:pt>
                <c:pt idx="3">
                  <c:v>0.36399999999999999</c:v>
                </c:pt>
                <c:pt idx="4">
                  <c:v>0</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27326288"/>
        <c:axId val="427326680"/>
        <c:axId val="0"/>
      </c:bar3DChart>
      <c:catAx>
        <c:axId val="4273262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27326680"/>
        <c:crosses val="autoZero"/>
        <c:auto val="1"/>
        <c:lblAlgn val="ctr"/>
        <c:lblOffset val="100"/>
        <c:noMultiLvlLbl val="0"/>
      </c:catAx>
      <c:valAx>
        <c:axId val="427326680"/>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3262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effectLst/>
              </a:rPr>
              <a:t>15. Organization follows 'Person Focused Pay' system for the best performer which is satisfactory. </a:t>
            </a:r>
            <a:endParaRPr lang="en-US" b="1">
              <a:solidFill>
                <a:schemeClr val="tx1"/>
              </a:solidFill>
            </a:endParaRPr>
          </a:p>
        </c:rich>
      </c:tx>
      <c:layout>
        <c:manualLayout>
          <c:xMode val="edge"/>
          <c:yMode val="edge"/>
          <c:x val="0.29418023887079264"/>
          <c:y val="2.8985507246376812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0"/>
                  <c:y val="-4.830917874396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207-4758-AE73-FCA947F77C1D}"/>
                </c:ext>
              </c:extLst>
            </c:dLbl>
            <c:dLbl>
              <c:idx val="1"/>
              <c:layout>
                <c:manualLayout>
                  <c:x val="-3.6916395222584185E-2"/>
                  <c:y val="-3.8647342995169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207-4758-AE73-FCA947F77C1D}"/>
                </c:ext>
              </c:extLst>
            </c:dLbl>
            <c:dLbl>
              <c:idx val="3"/>
              <c:layout>
                <c:manualLayout>
                  <c:x val="1.0857763300760043E-2"/>
                  <c:y val="-5.79710144927537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207-4758-AE73-FCA947F77C1D}"/>
                </c:ext>
              </c:extLst>
            </c:dLbl>
            <c:dLbl>
              <c:idx val="4"/>
              <c:layout>
                <c:manualLayout>
                  <c:x val="4.3431053203040176E-3"/>
                  <c:y val="-2.89855072463768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207-4758-AE73-FCA947F77C1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0.182</c:v>
                </c:pt>
                <c:pt idx="1">
                  <c:v>0.6</c:v>
                </c:pt>
                <c:pt idx="2">
                  <c:v>0.14499999999999999</c:v>
                </c:pt>
                <c:pt idx="3">
                  <c:v>7.2999999999999995E-2</c:v>
                </c:pt>
                <c:pt idx="4">
                  <c:v>0</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27327464"/>
        <c:axId val="427327856"/>
        <c:axId val="0"/>
      </c:bar3DChart>
      <c:catAx>
        <c:axId val="427327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27327856"/>
        <c:crosses val="autoZero"/>
        <c:auto val="1"/>
        <c:lblAlgn val="ctr"/>
        <c:lblOffset val="100"/>
        <c:noMultiLvlLbl val="0"/>
      </c:catAx>
      <c:valAx>
        <c:axId val="427327856"/>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73274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Times New Roman" panose="02020603050405020304" pitchFamily="18" charset="0"/>
              </a:defRPr>
            </a:pPr>
            <a:r>
              <a:rPr lang="en-US" b="1"/>
              <a:t>2. In performance appraisal, the raters are bias free</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2"/>
              <c:layout>
                <c:manualLayout>
                  <c:x val="1.3123359580052493E-2"/>
                  <c:y val="-4.84848484848485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9C3-4D8C-9F71-2FDAD833A898}"/>
                </c:ext>
              </c:extLst>
            </c:dLbl>
            <c:spPr>
              <a:noFill/>
              <a:ln>
                <a:noFill/>
              </a:ln>
              <a:effectLst/>
            </c:spPr>
            <c:txPr>
              <a:bodyPr rot="0" spcFirstLastPara="1" vertOverflow="ellipsis" vert="horz" wrap="square" anchor="ctr" anchorCtr="1"/>
              <a:lstStyle/>
              <a:p>
                <a:pPr>
                  <a:defRPr sz="900" b="0" i="0" u="none" strike="noStrike" kern="1200" baseline="0">
                    <a:solidFill>
                      <a:srgbClr val="FF0000"/>
                    </a:solidFill>
                    <a:latin typeface="+mn-lt"/>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Agree</c:v>
                </c:pt>
              </c:strCache>
            </c:strRef>
          </c:cat>
          <c:val>
            <c:numRef>
              <c:f>Sheet1!$B$2:$B$6</c:f>
              <c:numCache>
                <c:formatCode>0%</c:formatCode>
                <c:ptCount val="5"/>
                <c:pt idx="0" formatCode="0.00%">
                  <c:v>0.309</c:v>
                </c:pt>
                <c:pt idx="1">
                  <c:v>0.4</c:v>
                </c:pt>
                <c:pt idx="2" formatCode="0.00%">
                  <c:v>0.182</c:v>
                </c:pt>
                <c:pt idx="3" formatCode="0.00%">
                  <c:v>0.109</c:v>
                </c:pt>
                <c:pt idx="4" formatCode="0.00%">
                  <c:v>1.7999999999999999E-2</c:v>
                </c:pt>
              </c:numCache>
            </c:numRef>
          </c:val>
          <c:extLst>
            <c:ext xmlns:c16="http://schemas.microsoft.com/office/drawing/2014/chart" uri="{C3380CC4-5D6E-409C-BE32-E72D297353CC}">
              <c16:uniqueId val="{00000000-DE3E-4910-B7CF-55971A0CAA29}"/>
            </c:ext>
          </c:extLst>
        </c:ser>
        <c:ser>
          <c:idx val="1"/>
          <c:order val="1"/>
          <c:tx>
            <c:strRef>
              <c:f>Sheet1!$C$1</c:f>
              <c:strCache>
                <c:ptCount val="1"/>
                <c:pt idx="0">
                  <c:v>Series 2</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Agree</c:v>
                </c:pt>
              </c:strCache>
            </c:strRef>
          </c:cat>
          <c:val>
            <c:numRef>
              <c:f>Sheet1!$C$2:$C$6</c:f>
              <c:numCache>
                <c:formatCode>General</c:formatCode>
                <c:ptCount val="5"/>
              </c:numCache>
            </c:numRef>
          </c:val>
          <c:extLst>
            <c:ext xmlns:c16="http://schemas.microsoft.com/office/drawing/2014/chart" uri="{C3380CC4-5D6E-409C-BE32-E72D297353CC}">
              <c16:uniqueId val="{00000001-DE3E-4910-B7CF-55971A0CAA29}"/>
            </c:ext>
          </c:extLst>
        </c:ser>
        <c:ser>
          <c:idx val="2"/>
          <c:order val="2"/>
          <c:tx>
            <c:strRef>
              <c:f>Sheet1!$D$1</c:f>
              <c:strCache>
                <c:ptCount val="1"/>
                <c:pt idx="0">
                  <c:v>Series 3</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Agree</c:v>
                </c:pt>
              </c:strCache>
            </c:strRef>
          </c:cat>
          <c:val>
            <c:numRef>
              <c:f>Sheet1!$D$2:$D$6</c:f>
              <c:numCache>
                <c:formatCode>General</c:formatCode>
                <c:ptCount val="5"/>
              </c:numCache>
            </c:numRef>
          </c:val>
          <c:extLst>
            <c:ext xmlns:c16="http://schemas.microsoft.com/office/drawing/2014/chart" uri="{C3380CC4-5D6E-409C-BE32-E72D297353CC}">
              <c16:uniqueId val="{00000002-DE3E-4910-B7CF-55971A0CAA29}"/>
            </c:ext>
          </c:extLst>
        </c:ser>
        <c:dLbls>
          <c:showLegendKey val="0"/>
          <c:showVal val="0"/>
          <c:showCatName val="0"/>
          <c:showSerName val="0"/>
          <c:showPercent val="0"/>
          <c:showBubbleSize val="0"/>
        </c:dLbls>
        <c:gapWidth val="150"/>
        <c:shape val="box"/>
        <c:axId val="474769272"/>
        <c:axId val="477486272"/>
        <c:axId val="0"/>
      </c:bar3DChart>
      <c:catAx>
        <c:axId val="4747692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477486272"/>
        <c:crosses val="autoZero"/>
        <c:auto val="1"/>
        <c:lblAlgn val="ctr"/>
        <c:lblOffset val="100"/>
        <c:noMultiLvlLbl val="0"/>
      </c:catAx>
      <c:valAx>
        <c:axId val="477486272"/>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Times New Roman" panose="02020603050405020304" pitchFamily="18" charset="0"/>
              </a:defRPr>
            </a:pPr>
            <a:endParaRPr lang="en-US"/>
          </a:p>
        </c:txPr>
        <c:crossAx val="4747692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3. Employees doesn't face any discrimination at the time of performance appraisal.</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c:formatCode>
                <c:ptCount val="5"/>
                <c:pt idx="0" formatCode="0.00%">
                  <c:v>0.27300000000000002</c:v>
                </c:pt>
                <c:pt idx="1">
                  <c:v>0.4</c:v>
                </c:pt>
                <c:pt idx="2" formatCode="0.00%">
                  <c:v>0.182</c:v>
                </c:pt>
                <c:pt idx="3" formatCode="0.00%">
                  <c:v>0.127</c:v>
                </c:pt>
                <c:pt idx="4" formatCode="0.00%">
                  <c:v>1.7999999999999999E-2</c:v>
                </c:pt>
              </c:numCache>
            </c:numRef>
          </c:val>
          <c:extLst>
            <c:ext xmlns:c16="http://schemas.microsoft.com/office/drawing/2014/chart" uri="{C3380CC4-5D6E-409C-BE32-E72D297353CC}">
              <c16:uniqueId val="{00000000-D872-4B76-A5CA-16C8558DDC7B}"/>
            </c:ext>
          </c:extLst>
        </c:ser>
        <c:ser>
          <c:idx val="1"/>
          <c:order val="1"/>
          <c:tx>
            <c:strRef>
              <c:f>Sheet1!$C$1</c:f>
              <c:strCache>
                <c:ptCount val="1"/>
                <c:pt idx="0">
                  <c:v>Series 2</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D872-4B76-A5CA-16C8558DDC7B}"/>
            </c:ext>
          </c:extLst>
        </c:ser>
        <c:ser>
          <c:idx val="2"/>
          <c:order val="2"/>
          <c:tx>
            <c:strRef>
              <c:f>Sheet1!$D$1</c:f>
              <c:strCache>
                <c:ptCount val="1"/>
                <c:pt idx="0">
                  <c:v>Column1</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D872-4B76-A5CA-16C8558DDC7B}"/>
            </c:ext>
          </c:extLst>
        </c:ser>
        <c:dLbls>
          <c:showLegendKey val="0"/>
          <c:showVal val="0"/>
          <c:showCatName val="0"/>
          <c:showSerName val="0"/>
          <c:showPercent val="0"/>
          <c:showBubbleSize val="0"/>
        </c:dLbls>
        <c:gapWidth val="150"/>
        <c:shape val="box"/>
        <c:axId val="477487056"/>
        <c:axId val="477487448"/>
        <c:axId val="0"/>
      </c:bar3DChart>
      <c:catAx>
        <c:axId val="47748705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77487448"/>
        <c:crosses val="autoZero"/>
        <c:auto val="1"/>
        <c:lblAlgn val="ctr"/>
        <c:lblOffset val="100"/>
        <c:noMultiLvlLbl val="0"/>
      </c:catAx>
      <c:valAx>
        <c:axId val="477487448"/>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4870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4. To evaluate performance, organization have the ‘Peer Review’ system that is satisfactory.</a:t>
            </a:r>
            <a:endParaRPr lang="en-US" b="1">
              <a:solidFill>
                <a:schemeClr val="tx1"/>
              </a:solidFill>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0.23599999999999999</c:v>
                </c:pt>
                <c:pt idx="1">
                  <c:v>0.54500000000000004</c:v>
                </c:pt>
                <c:pt idx="2">
                  <c:v>0.182</c:v>
                </c:pt>
                <c:pt idx="3">
                  <c:v>1.7999999999999999E-2</c:v>
                </c:pt>
                <c:pt idx="4">
                  <c:v>1.7999999999999999E-2</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78292824"/>
        <c:axId val="478293216"/>
        <c:axId val="0"/>
      </c:bar3DChart>
      <c:catAx>
        <c:axId val="478292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78293216"/>
        <c:crosses val="autoZero"/>
        <c:auto val="1"/>
        <c:lblAlgn val="ctr"/>
        <c:lblOffset val="100"/>
        <c:noMultiLvlLbl val="0"/>
      </c:catAx>
      <c:valAx>
        <c:axId val="478293216"/>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292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ysClr val="windowText" lastClr="000000"/>
                </a:solidFill>
                <a:effectLst/>
              </a:rPr>
              <a:t>5. The company provide financial reward to the year-end performance</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0.23599999999999999</c:v>
                </c:pt>
                <c:pt idx="1">
                  <c:v>0.54500000000000004</c:v>
                </c:pt>
                <c:pt idx="2" formatCode="0%">
                  <c:v>0.2</c:v>
                </c:pt>
                <c:pt idx="3">
                  <c:v>3.5999999999999997E-2</c:v>
                </c:pt>
                <c:pt idx="4">
                  <c:v>1.7999999999999999E-2</c:v>
                </c:pt>
              </c:numCache>
            </c:numRef>
          </c:val>
          <c:extLst>
            <c:ext xmlns:c16="http://schemas.microsoft.com/office/drawing/2014/chart" uri="{C3380CC4-5D6E-409C-BE32-E72D297353CC}">
              <c16:uniqueId val="{00000000-1123-4789-8B64-D521DE631F6F}"/>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1123-4789-8B64-D521DE631F6F}"/>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1123-4789-8B64-D521DE631F6F}"/>
            </c:ext>
          </c:extLst>
        </c:ser>
        <c:dLbls>
          <c:showLegendKey val="0"/>
          <c:showVal val="0"/>
          <c:showCatName val="0"/>
          <c:showSerName val="0"/>
          <c:showPercent val="0"/>
          <c:showBubbleSize val="0"/>
        </c:dLbls>
        <c:gapWidth val="150"/>
        <c:shape val="box"/>
        <c:axId val="478294000"/>
        <c:axId val="478294392"/>
        <c:axId val="0"/>
      </c:bar3DChart>
      <c:catAx>
        <c:axId val="47829400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78294392"/>
        <c:crosses val="autoZero"/>
        <c:auto val="1"/>
        <c:lblAlgn val="ctr"/>
        <c:lblOffset val="100"/>
        <c:noMultiLvlLbl val="0"/>
      </c:catAx>
      <c:valAx>
        <c:axId val="478294392"/>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82940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ysClr val="windowText" lastClr="000000"/>
                </a:solidFill>
                <a:effectLst/>
              </a:rPr>
              <a:t>6. Employees are satisfied with the policy of promotion based on performance appraisal</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1.1574074074074073E-2"/>
                  <c:y val="-4.761904761904761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FC-4C89-9A16-2A9E8FD14FAC}"/>
                </c:ext>
              </c:extLst>
            </c:dLbl>
            <c:dLbl>
              <c:idx val="1"/>
              <c:layout>
                <c:manualLayout>
                  <c:x val="1.8518518518518517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FC-4C89-9A16-2A9E8FD14FA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0.23599999999999999</c:v>
                </c:pt>
                <c:pt idx="1">
                  <c:v>0.49099999999999999</c:v>
                </c:pt>
                <c:pt idx="2" formatCode="0%">
                  <c:v>0.2</c:v>
                </c:pt>
                <c:pt idx="3">
                  <c:v>5.5E-2</c:v>
                </c:pt>
                <c:pt idx="4">
                  <c:v>1.7999999999999999E-2</c:v>
                </c:pt>
              </c:numCache>
            </c:numRef>
          </c:val>
          <c:extLst>
            <c:ext xmlns:c16="http://schemas.microsoft.com/office/drawing/2014/chart" uri="{C3380CC4-5D6E-409C-BE32-E72D297353CC}">
              <c16:uniqueId val="{00000000-9659-4AD5-9D09-262A8643262A}"/>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9659-4AD5-9D09-262A8643262A}"/>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9659-4AD5-9D09-262A8643262A}"/>
            </c:ext>
          </c:extLst>
        </c:ser>
        <c:dLbls>
          <c:showLegendKey val="0"/>
          <c:showVal val="0"/>
          <c:showCatName val="0"/>
          <c:showSerName val="0"/>
          <c:showPercent val="0"/>
          <c:showBubbleSize val="0"/>
        </c:dLbls>
        <c:gapWidth val="150"/>
        <c:shape val="box"/>
        <c:axId val="477878648"/>
        <c:axId val="477879040"/>
        <c:axId val="0"/>
      </c:bar3DChart>
      <c:catAx>
        <c:axId val="4778786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77879040"/>
        <c:crosses val="autoZero"/>
        <c:auto val="1"/>
        <c:lblAlgn val="ctr"/>
        <c:lblOffset val="100"/>
        <c:noMultiLvlLbl val="0"/>
      </c:catAx>
      <c:valAx>
        <c:axId val="477879040"/>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8786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US" sz="1400" b="1" i="0" u="none" strike="noStrike" baseline="0">
                <a:solidFill>
                  <a:sysClr val="windowText" lastClr="000000"/>
                </a:solidFill>
                <a:effectLst/>
              </a:rPr>
              <a:t>7. In performance evaluation, organization arrange satisfactory annual feedback session</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3"/>
              <c:layout>
                <c:manualLayout>
                  <c:x val="9.2592592592592587E-3"/>
                  <c:y val="-1.984126984126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FA-44CC-B274-F59CEABD31F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0.182</c:v>
                </c:pt>
                <c:pt idx="1">
                  <c:v>0.54500000000000004</c:v>
                </c:pt>
                <c:pt idx="2">
                  <c:v>0.16400000000000001</c:v>
                </c:pt>
                <c:pt idx="3">
                  <c:v>9.0999999999999998E-2</c:v>
                </c:pt>
                <c:pt idx="4">
                  <c:v>1.7999999999999999E-2</c:v>
                </c:pt>
              </c:numCache>
            </c:numRef>
          </c:val>
          <c:extLst>
            <c:ext xmlns:c16="http://schemas.microsoft.com/office/drawing/2014/chart" uri="{C3380CC4-5D6E-409C-BE32-E72D297353CC}">
              <c16:uniqueId val="{00000000-DC83-4B5E-827F-7EB04CA533A5}"/>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DC83-4B5E-827F-7EB04CA533A5}"/>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DC83-4B5E-827F-7EB04CA533A5}"/>
            </c:ext>
          </c:extLst>
        </c:ser>
        <c:dLbls>
          <c:showLegendKey val="0"/>
          <c:showVal val="0"/>
          <c:showCatName val="0"/>
          <c:showSerName val="0"/>
          <c:showPercent val="0"/>
          <c:showBubbleSize val="0"/>
        </c:dLbls>
        <c:gapWidth val="150"/>
        <c:shape val="box"/>
        <c:axId val="477879824"/>
        <c:axId val="433447144"/>
        <c:axId val="0"/>
      </c:bar3DChart>
      <c:catAx>
        <c:axId val="4778798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3447144"/>
        <c:crosses val="autoZero"/>
        <c:auto val="1"/>
        <c:lblAlgn val="ctr"/>
        <c:lblOffset val="100"/>
        <c:noMultiLvlLbl val="0"/>
      </c:catAx>
      <c:valAx>
        <c:axId val="433447144"/>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8798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ysClr val="windowText" lastClr="000000"/>
                </a:solidFill>
                <a:effectLst/>
              </a:rPr>
              <a:t>8. The company maintain regular attendance system for evaluating performance appraisal</a:t>
            </a:r>
            <a:endParaRPr lang="en-US" b="1">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dLbl>
              <c:idx val="0"/>
              <c:layout>
                <c:manualLayout>
                  <c:x val="1.8518518518518517E-2"/>
                  <c:y val="-5.15873015873016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744-47AE-847F-1647A06C71E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0.27300000000000002</c:v>
                </c:pt>
                <c:pt idx="1">
                  <c:v>0.54500000000000004</c:v>
                </c:pt>
                <c:pt idx="2">
                  <c:v>0.127</c:v>
                </c:pt>
                <c:pt idx="3">
                  <c:v>3.5999999999999997E-2</c:v>
                </c:pt>
                <c:pt idx="4">
                  <c:v>1.7999999999999999E-2</c:v>
                </c:pt>
              </c:numCache>
            </c:numRef>
          </c:val>
          <c:extLst>
            <c:ext xmlns:c16="http://schemas.microsoft.com/office/drawing/2014/chart" uri="{C3380CC4-5D6E-409C-BE32-E72D297353CC}">
              <c16:uniqueId val="{00000000-20C0-45CE-BE62-A573FE2A7CB0}"/>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20C0-45CE-BE62-A573FE2A7CB0}"/>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20C0-45CE-BE62-A573FE2A7CB0}"/>
            </c:ext>
          </c:extLst>
        </c:ser>
        <c:dLbls>
          <c:showLegendKey val="0"/>
          <c:showVal val="0"/>
          <c:showCatName val="0"/>
          <c:showSerName val="0"/>
          <c:showPercent val="0"/>
          <c:showBubbleSize val="0"/>
        </c:dLbls>
        <c:gapWidth val="150"/>
        <c:shape val="box"/>
        <c:axId val="433448320"/>
        <c:axId val="433448712"/>
        <c:axId val="0"/>
      </c:bar3DChart>
      <c:catAx>
        <c:axId val="433448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433448712"/>
        <c:crosses val="autoZero"/>
        <c:auto val="1"/>
        <c:lblAlgn val="ctr"/>
        <c:lblOffset val="100"/>
        <c:noMultiLvlLbl val="0"/>
      </c:catAx>
      <c:valAx>
        <c:axId val="433448712"/>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3448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r>
              <a:rPr lang="en-US" sz="1400" b="1" i="0" u="none" strike="noStrike" baseline="0">
                <a:solidFill>
                  <a:schemeClr val="tx1"/>
                </a:solidFill>
                <a:effectLst/>
              </a:rPr>
              <a:t>9. </a:t>
            </a:r>
            <a:r>
              <a:rPr lang="en-US" sz="1400" b="1" i="0" u="none" strike="noStrike" baseline="0">
                <a:effectLst/>
              </a:rPr>
              <a:t>Employees are satisfied with the given working hour by the company</a:t>
            </a:r>
            <a:endParaRPr lang="en-US" b="1">
              <a:solidFill>
                <a:schemeClr val="tx1"/>
              </a:solidFill>
            </a:endParaRPr>
          </a:p>
        </c:rich>
      </c:tx>
      <c:layout>
        <c:manualLayout>
          <c:xMode val="edge"/>
          <c:yMode val="edge"/>
          <c:x val="0.137828447339848"/>
          <c:y val="4.3478260869565216E-2"/>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Series 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FF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Strongly Agree</c:v>
                </c:pt>
                <c:pt idx="1">
                  <c:v>Agree</c:v>
                </c:pt>
                <c:pt idx="2">
                  <c:v>Neutral</c:v>
                </c:pt>
                <c:pt idx="3">
                  <c:v>Disagree</c:v>
                </c:pt>
                <c:pt idx="4">
                  <c:v>Strongly Disagree</c:v>
                </c:pt>
              </c:strCache>
            </c:strRef>
          </c:cat>
          <c:val>
            <c:numRef>
              <c:f>Sheet1!$B$2:$B$6</c:f>
              <c:numCache>
                <c:formatCode>0.00%</c:formatCode>
                <c:ptCount val="5"/>
                <c:pt idx="0">
                  <c:v>0.127</c:v>
                </c:pt>
                <c:pt idx="1">
                  <c:v>0.61799999999999999</c:v>
                </c:pt>
                <c:pt idx="2">
                  <c:v>0.2</c:v>
                </c:pt>
                <c:pt idx="3">
                  <c:v>3.5999999999999997E-2</c:v>
                </c:pt>
                <c:pt idx="4">
                  <c:v>3.5999999999999997E-2</c:v>
                </c:pt>
              </c:numCache>
            </c:numRef>
          </c:val>
          <c:extLst>
            <c:ext xmlns:c16="http://schemas.microsoft.com/office/drawing/2014/chart" uri="{C3380CC4-5D6E-409C-BE32-E72D297353CC}">
              <c16:uniqueId val="{00000000-0D56-47EC-AA7F-857FFE46EB4C}"/>
            </c:ext>
          </c:extLst>
        </c:ser>
        <c:ser>
          <c:idx val="1"/>
          <c:order val="1"/>
          <c:tx>
            <c:strRef>
              <c:f>Sheet1!$C$1</c:f>
              <c:strCache>
                <c:ptCount val="1"/>
                <c:pt idx="0">
                  <c:v>Column1</c:v>
                </c:pt>
              </c:strCache>
            </c:strRef>
          </c:tx>
          <c:spPr>
            <a:solidFill>
              <a:schemeClr val="accent2"/>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Sheet1!$C$2:$C$6</c:f>
              <c:numCache>
                <c:formatCode>General</c:formatCode>
                <c:ptCount val="5"/>
              </c:numCache>
            </c:numRef>
          </c:val>
          <c:extLst>
            <c:ext xmlns:c16="http://schemas.microsoft.com/office/drawing/2014/chart" uri="{C3380CC4-5D6E-409C-BE32-E72D297353CC}">
              <c16:uniqueId val="{00000001-0D56-47EC-AA7F-857FFE46EB4C}"/>
            </c:ext>
          </c:extLst>
        </c:ser>
        <c:ser>
          <c:idx val="2"/>
          <c:order val="2"/>
          <c:tx>
            <c:strRef>
              <c:f>Sheet1!$D$1</c:f>
              <c:strCache>
                <c:ptCount val="1"/>
                <c:pt idx="0">
                  <c:v>Column2</c:v>
                </c:pt>
              </c:strCache>
            </c:strRef>
          </c:tx>
          <c:spPr>
            <a:solidFill>
              <a:schemeClr val="accent3"/>
            </a:solidFill>
            <a:ln>
              <a:noFill/>
            </a:ln>
            <a:effectLst/>
            <a:sp3d/>
          </c:spPr>
          <c:invertIfNegative val="0"/>
          <c:cat>
            <c:strRef>
              <c:f>Sheet1!$A$2:$A$6</c:f>
              <c:strCache>
                <c:ptCount val="5"/>
                <c:pt idx="0">
                  <c:v>Strongly Agree</c:v>
                </c:pt>
                <c:pt idx="1">
                  <c:v>Agree</c:v>
                </c:pt>
                <c:pt idx="2">
                  <c:v>Neutral</c:v>
                </c:pt>
                <c:pt idx="3">
                  <c:v>Disagree</c:v>
                </c:pt>
                <c:pt idx="4">
                  <c:v>Strongly Disagree</c:v>
                </c:pt>
              </c:strCache>
            </c:strRef>
          </c:cat>
          <c:val>
            <c:numRef>
              <c:f>Sheet1!$D$2:$D$6</c:f>
              <c:numCache>
                <c:formatCode>General</c:formatCode>
                <c:ptCount val="5"/>
              </c:numCache>
            </c:numRef>
          </c:val>
          <c:extLst>
            <c:ext xmlns:c16="http://schemas.microsoft.com/office/drawing/2014/chart" uri="{C3380CC4-5D6E-409C-BE32-E72D297353CC}">
              <c16:uniqueId val="{00000002-0D56-47EC-AA7F-857FFE46EB4C}"/>
            </c:ext>
          </c:extLst>
        </c:ser>
        <c:dLbls>
          <c:showLegendKey val="0"/>
          <c:showVal val="0"/>
          <c:showCatName val="0"/>
          <c:showSerName val="0"/>
          <c:showPercent val="0"/>
          <c:showBubbleSize val="0"/>
        </c:dLbls>
        <c:gapWidth val="150"/>
        <c:shape val="box"/>
        <c:axId val="435460384"/>
        <c:axId val="435460776"/>
        <c:axId val="0"/>
      </c:bar3DChart>
      <c:catAx>
        <c:axId val="435460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435460776"/>
        <c:crosses val="autoZero"/>
        <c:auto val="1"/>
        <c:lblAlgn val="ctr"/>
        <c:lblOffset val="100"/>
        <c:noMultiLvlLbl val="0"/>
      </c:catAx>
      <c:valAx>
        <c:axId val="435460776"/>
        <c:scaling>
          <c:orientation val="minMax"/>
        </c:scaling>
        <c:delete val="0"/>
        <c:axPos val="l"/>
        <c:majorGridlines>
          <c:spPr>
            <a:ln w="9525" cap="flat" cmpd="sng" algn="ctr">
              <a:solidFill>
                <a:schemeClr val="tx1"/>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54603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A0F5D3-D25F-4A9E-8134-8278538ECA0C}" type="doc">
      <dgm:prSet loTypeId="urn:microsoft.com/office/officeart/2005/8/layout/gear1" loCatId="cycle" qsTypeId="urn:microsoft.com/office/officeart/2005/8/quickstyle/simple5" qsCatId="simple" csTypeId="urn:microsoft.com/office/officeart/2005/8/colors/colorful4" csCatId="colorful" phldr="1"/>
      <dgm:spPr/>
      <dgm:t>
        <a:bodyPr/>
        <a:lstStyle/>
        <a:p>
          <a:endParaRPr lang="en-US"/>
        </a:p>
      </dgm:t>
    </dgm:pt>
    <dgm:pt modelId="{AA50D3B2-1AA5-47E9-BAA1-0BF8CC53852F}">
      <dgm:prSet phldrT="[Text]"/>
      <dgm:spPr/>
      <dgm:t>
        <a:bodyPr/>
        <a:lstStyle/>
        <a:p>
          <a:r>
            <a:rPr lang="en-US" b="1">
              <a:latin typeface="Times New Roman" panose="02020603050405020304" pitchFamily="18" charset="0"/>
              <a:cs typeface="Times New Roman" panose="02020603050405020304" pitchFamily="18" charset="0"/>
            </a:rPr>
            <a:t>Internal Source</a:t>
          </a:r>
        </a:p>
      </dgm:t>
    </dgm:pt>
    <dgm:pt modelId="{F39099EA-F2A7-44E9-BCDC-08E9E888B5FA}" type="parTrans" cxnId="{66A4C92B-4E1D-46EC-B075-36BDFBE28CA3}">
      <dgm:prSet/>
      <dgm:spPr/>
      <dgm:t>
        <a:bodyPr/>
        <a:lstStyle/>
        <a:p>
          <a:endParaRPr lang="en-US"/>
        </a:p>
      </dgm:t>
    </dgm:pt>
    <dgm:pt modelId="{4402ECFE-8FEB-424B-B1B0-E8EA5BB92B0E}" type="sibTrans" cxnId="{66A4C92B-4E1D-46EC-B075-36BDFBE28CA3}">
      <dgm:prSet/>
      <dgm:spPr/>
      <dgm:t>
        <a:bodyPr/>
        <a:lstStyle/>
        <a:p>
          <a:endParaRPr lang="en-US"/>
        </a:p>
      </dgm:t>
    </dgm:pt>
    <dgm:pt modelId="{00D152CB-3170-4F6D-9FEF-E6A3187AC52B}">
      <dgm:prSet phldrT="[Text]" custT="1"/>
      <dgm:spPr>
        <a:solidFill>
          <a:schemeClr val="accent3">
            <a:lumMod val="40000"/>
            <a:lumOff val="60000"/>
            <a:alpha val="90000"/>
          </a:schemeClr>
        </a:solidFill>
      </dgm:spPr>
      <dgm:t>
        <a:bodyPr/>
        <a:lstStyle/>
        <a:p>
          <a:r>
            <a:rPr lang="en-US" sz="1400" b="1">
              <a:latin typeface="Times New Roman" panose="02020603050405020304" pitchFamily="18" charset="0"/>
              <a:cs typeface="Times New Roman" panose="02020603050405020304" pitchFamily="18" charset="0"/>
            </a:rPr>
            <a:t>Job Referrals</a:t>
          </a:r>
        </a:p>
      </dgm:t>
    </dgm:pt>
    <dgm:pt modelId="{D4E8BA62-BDE4-45FF-9470-F7977136C772}" type="parTrans" cxnId="{EA410F9B-DD59-45B4-AB2B-422580A87F64}">
      <dgm:prSet/>
      <dgm:spPr/>
      <dgm:t>
        <a:bodyPr/>
        <a:lstStyle/>
        <a:p>
          <a:endParaRPr lang="en-US"/>
        </a:p>
      </dgm:t>
    </dgm:pt>
    <dgm:pt modelId="{4B1A7ACE-17E6-4399-91CB-31536FFB43A2}" type="sibTrans" cxnId="{EA410F9B-DD59-45B4-AB2B-422580A87F64}">
      <dgm:prSet/>
      <dgm:spPr/>
      <dgm:t>
        <a:bodyPr/>
        <a:lstStyle/>
        <a:p>
          <a:endParaRPr lang="en-US"/>
        </a:p>
      </dgm:t>
    </dgm:pt>
    <dgm:pt modelId="{DB2776DC-5540-4334-A497-D0E324630C7A}">
      <dgm:prSet phldrT="[Text]" custT="1"/>
      <dgm:spPr>
        <a:solidFill>
          <a:schemeClr val="accent3">
            <a:lumMod val="40000"/>
            <a:lumOff val="60000"/>
            <a:alpha val="90000"/>
          </a:schemeClr>
        </a:solidFill>
      </dgm:spPr>
      <dgm:t>
        <a:bodyPr/>
        <a:lstStyle/>
        <a:p>
          <a:r>
            <a:rPr lang="en-US" sz="1400" b="1">
              <a:latin typeface="Times New Roman" panose="02020603050405020304" pitchFamily="18" charset="0"/>
              <a:cs typeface="Times New Roman" panose="02020603050405020304" pitchFamily="18" charset="0"/>
            </a:rPr>
            <a:t>Promotion</a:t>
          </a:r>
        </a:p>
      </dgm:t>
    </dgm:pt>
    <dgm:pt modelId="{02C86B53-7A56-4B83-9D4F-FFCF35302075}" type="parTrans" cxnId="{E337C473-6042-49E3-85B4-44714B7AF1DE}">
      <dgm:prSet/>
      <dgm:spPr/>
      <dgm:t>
        <a:bodyPr/>
        <a:lstStyle/>
        <a:p>
          <a:endParaRPr lang="en-US"/>
        </a:p>
      </dgm:t>
    </dgm:pt>
    <dgm:pt modelId="{F274411A-1EBE-4437-BCAB-BA4C8D1717AC}" type="sibTrans" cxnId="{E337C473-6042-49E3-85B4-44714B7AF1DE}">
      <dgm:prSet/>
      <dgm:spPr/>
      <dgm:t>
        <a:bodyPr/>
        <a:lstStyle/>
        <a:p>
          <a:endParaRPr lang="en-US"/>
        </a:p>
      </dgm:t>
    </dgm:pt>
    <dgm:pt modelId="{F3DFF509-926C-415D-8E98-B47CAE6893BC}" type="pres">
      <dgm:prSet presAssocID="{9BA0F5D3-D25F-4A9E-8134-8278538ECA0C}" presName="composite" presStyleCnt="0">
        <dgm:presLayoutVars>
          <dgm:chMax val="3"/>
          <dgm:animLvl val="lvl"/>
          <dgm:resizeHandles val="exact"/>
        </dgm:presLayoutVars>
      </dgm:prSet>
      <dgm:spPr/>
    </dgm:pt>
    <dgm:pt modelId="{205FD5E7-BFB3-4316-96E3-EB76652121CD}" type="pres">
      <dgm:prSet presAssocID="{AA50D3B2-1AA5-47E9-BAA1-0BF8CC53852F}" presName="gear1" presStyleLbl="node1" presStyleIdx="0" presStyleCnt="1">
        <dgm:presLayoutVars>
          <dgm:chMax val="1"/>
          <dgm:bulletEnabled val="1"/>
        </dgm:presLayoutVars>
      </dgm:prSet>
      <dgm:spPr/>
    </dgm:pt>
    <dgm:pt modelId="{4F73B3DF-3EDF-46F5-AE10-1E7A8A85BC98}" type="pres">
      <dgm:prSet presAssocID="{AA50D3B2-1AA5-47E9-BAA1-0BF8CC53852F}" presName="gear1srcNode" presStyleLbl="node1" presStyleIdx="0" presStyleCnt="1"/>
      <dgm:spPr/>
    </dgm:pt>
    <dgm:pt modelId="{24C1CC78-1E5F-48DC-B603-1EFF44196993}" type="pres">
      <dgm:prSet presAssocID="{AA50D3B2-1AA5-47E9-BAA1-0BF8CC53852F}" presName="gear1dstNode" presStyleLbl="node1" presStyleIdx="0" presStyleCnt="1"/>
      <dgm:spPr/>
    </dgm:pt>
    <dgm:pt modelId="{39974B71-9B18-4621-B639-238B9990C570}" type="pres">
      <dgm:prSet presAssocID="{AA50D3B2-1AA5-47E9-BAA1-0BF8CC53852F}" presName="gear1ch" presStyleLbl="fgAcc1" presStyleIdx="0" presStyleCnt="1" custLinFactNeighborX="1701" custLinFactNeighborY="34013">
        <dgm:presLayoutVars>
          <dgm:chMax val="0"/>
          <dgm:bulletEnabled val="1"/>
        </dgm:presLayoutVars>
      </dgm:prSet>
      <dgm:spPr/>
    </dgm:pt>
    <dgm:pt modelId="{E9BFC698-BFB1-4CB5-9776-DCD76C8909FA}" type="pres">
      <dgm:prSet presAssocID="{4402ECFE-8FEB-424B-B1B0-E8EA5BB92B0E}" presName="connector1" presStyleLbl="sibTrans2D1" presStyleIdx="0" presStyleCnt="1"/>
      <dgm:spPr/>
    </dgm:pt>
  </dgm:ptLst>
  <dgm:cxnLst>
    <dgm:cxn modelId="{66A4C92B-4E1D-46EC-B075-36BDFBE28CA3}" srcId="{9BA0F5D3-D25F-4A9E-8134-8278538ECA0C}" destId="{AA50D3B2-1AA5-47E9-BAA1-0BF8CC53852F}" srcOrd="0" destOrd="0" parTransId="{F39099EA-F2A7-44E9-BCDC-08E9E888B5FA}" sibTransId="{4402ECFE-8FEB-424B-B1B0-E8EA5BB92B0E}"/>
    <dgm:cxn modelId="{AD045131-6E2D-4DF8-BE68-5398F48C8DF8}" type="presOf" srcId="{9BA0F5D3-D25F-4A9E-8134-8278538ECA0C}" destId="{F3DFF509-926C-415D-8E98-B47CAE6893BC}" srcOrd="0" destOrd="0" presId="urn:microsoft.com/office/officeart/2005/8/layout/gear1"/>
    <dgm:cxn modelId="{1906984E-59CF-42C3-9865-AC2252F732D1}" type="presOf" srcId="{4402ECFE-8FEB-424B-B1B0-E8EA5BB92B0E}" destId="{E9BFC698-BFB1-4CB5-9776-DCD76C8909FA}" srcOrd="0" destOrd="0" presId="urn:microsoft.com/office/officeart/2005/8/layout/gear1"/>
    <dgm:cxn modelId="{E337C473-6042-49E3-85B4-44714B7AF1DE}" srcId="{AA50D3B2-1AA5-47E9-BAA1-0BF8CC53852F}" destId="{DB2776DC-5540-4334-A497-D0E324630C7A}" srcOrd="1" destOrd="0" parTransId="{02C86B53-7A56-4B83-9D4F-FFCF35302075}" sibTransId="{F274411A-1EBE-4437-BCAB-BA4C8D1717AC}"/>
    <dgm:cxn modelId="{EFDE0F76-631D-4816-A263-64FFA1D98F86}" type="presOf" srcId="{AA50D3B2-1AA5-47E9-BAA1-0BF8CC53852F}" destId="{205FD5E7-BFB3-4316-96E3-EB76652121CD}" srcOrd="0" destOrd="0" presId="urn:microsoft.com/office/officeart/2005/8/layout/gear1"/>
    <dgm:cxn modelId="{16021879-6B72-41E3-9A87-CC285A95437E}" type="presOf" srcId="{00D152CB-3170-4F6D-9FEF-E6A3187AC52B}" destId="{39974B71-9B18-4621-B639-238B9990C570}" srcOrd="0" destOrd="0" presId="urn:microsoft.com/office/officeart/2005/8/layout/gear1"/>
    <dgm:cxn modelId="{EA410F9B-DD59-45B4-AB2B-422580A87F64}" srcId="{AA50D3B2-1AA5-47E9-BAA1-0BF8CC53852F}" destId="{00D152CB-3170-4F6D-9FEF-E6A3187AC52B}" srcOrd="0" destOrd="0" parTransId="{D4E8BA62-BDE4-45FF-9470-F7977136C772}" sibTransId="{4B1A7ACE-17E6-4399-91CB-31536FFB43A2}"/>
    <dgm:cxn modelId="{9B38CAC4-83B8-400C-9BCD-04E60347DBA4}" type="presOf" srcId="{AA50D3B2-1AA5-47E9-BAA1-0BF8CC53852F}" destId="{4F73B3DF-3EDF-46F5-AE10-1E7A8A85BC98}" srcOrd="1" destOrd="0" presId="urn:microsoft.com/office/officeart/2005/8/layout/gear1"/>
    <dgm:cxn modelId="{8D2406C6-4385-4583-8310-A2396FD6D1F9}" type="presOf" srcId="{DB2776DC-5540-4334-A497-D0E324630C7A}" destId="{39974B71-9B18-4621-B639-238B9990C570}" srcOrd="0" destOrd="1" presId="urn:microsoft.com/office/officeart/2005/8/layout/gear1"/>
    <dgm:cxn modelId="{DA2A22C8-7F5A-414E-BE8B-AFCB5AE85ACA}" type="presOf" srcId="{AA50D3B2-1AA5-47E9-BAA1-0BF8CC53852F}" destId="{24C1CC78-1E5F-48DC-B603-1EFF44196993}" srcOrd="2" destOrd="0" presId="urn:microsoft.com/office/officeart/2005/8/layout/gear1"/>
    <dgm:cxn modelId="{E606D9E8-29DF-436B-A5A4-EB406BFC91C9}" type="presParOf" srcId="{F3DFF509-926C-415D-8E98-B47CAE6893BC}" destId="{205FD5E7-BFB3-4316-96E3-EB76652121CD}" srcOrd="0" destOrd="0" presId="urn:microsoft.com/office/officeart/2005/8/layout/gear1"/>
    <dgm:cxn modelId="{A1CC16BE-E709-417F-B19A-15387A193B70}" type="presParOf" srcId="{F3DFF509-926C-415D-8E98-B47CAE6893BC}" destId="{4F73B3DF-3EDF-46F5-AE10-1E7A8A85BC98}" srcOrd="1" destOrd="0" presId="urn:microsoft.com/office/officeart/2005/8/layout/gear1"/>
    <dgm:cxn modelId="{02702920-B3D8-4F2D-A9DC-C0BB71D41BFB}" type="presParOf" srcId="{F3DFF509-926C-415D-8E98-B47CAE6893BC}" destId="{24C1CC78-1E5F-48DC-B603-1EFF44196993}" srcOrd="2" destOrd="0" presId="urn:microsoft.com/office/officeart/2005/8/layout/gear1"/>
    <dgm:cxn modelId="{08605365-B704-4D15-96C0-510B714F1409}" type="presParOf" srcId="{F3DFF509-926C-415D-8E98-B47CAE6893BC}" destId="{39974B71-9B18-4621-B639-238B9990C570}" srcOrd="3" destOrd="0" presId="urn:microsoft.com/office/officeart/2005/8/layout/gear1"/>
    <dgm:cxn modelId="{8B52A914-C255-4D81-9AEC-8159FD062E17}" type="presParOf" srcId="{F3DFF509-926C-415D-8E98-B47CAE6893BC}" destId="{E9BFC698-BFB1-4CB5-9776-DCD76C8909FA}" srcOrd="4" destOrd="0" presId="urn:microsoft.com/office/officeart/2005/8/layout/gear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C5B087-3989-4D92-8D4C-7DCE924A1DE6}" type="doc">
      <dgm:prSet loTypeId="urn:microsoft.com/office/officeart/2005/8/layout/radial6" loCatId="cycle" qsTypeId="urn:microsoft.com/office/officeart/2005/8/quickstyle/simple1" qsCatId="simple" csTypeId="urn:microsoft.com/office/officeart/2005/8/colors/colorful3" csCatId="colorful" phldr="1"/>
      <dgm:spPr/>
      <dgm:t>
        <a:bodyPr/>
        <a:lstStyle/>
        <a:p>
          <a:endParaRPr lang="en-US"/>
        </a:p>
      </dgm:t>
    </dgm:pt>
    <dgm:pt modelId="{DDB39F40-D150-4DDE-9B40-D6D13B29532C}">
      <dgm:prSet phldrT="[Text]"/>
      <dgm:spPr/>
      <dgm:t>
        <a:bodyPr/>
        <a:lstStyle/>
        <a:p>
          <a:r>
            <a:rPr lang="en-US" b="1">
              <a:latin typeface="Times New Roman" panose="02020603050405020304" pitchFamily="18" charset="0"/>
              <a:cs typeface="Times New Roman" panose="02020603050405020304" pitchFamily="18" charset="0"/>
            </a:rPr>
            <a:t>External Source</a:t>
          </a:r>
        </a:p>
      </dgm:t>
    </dgm:pt>
    <dgm:pt modelId="{30E305DD-37C0-4243-A376-E0C740C48064}" type="parTrans" cxnId="{8012993C-1613-4B51-BC68-CBE9FD2FD203}">
      <dgm:prSet/>
      <dgm:spPr/>
      <dgm:t>
        <a:bodyPr/>
        <a:lstStyle/>
        <a:p>
          <a:endParaRPr lang="en-US"/>
        </a:p>
      </dgm:t>
    </dgm:pt>
    <dgm:pt modelId="{96DFC365-5A15-4743-A1F4-334E0B94EDA3}" type="sibTrans" cxnId="{8012993C-1613-4B51-BC68-CBE9FD2FD203}">
      <dgm:prSet/>
      <dgm:spPr/>
      <dgm:t>
        <a:bodyPr/>
        <a:lstStyle/>
        <a:p>
          <a:endParaRPr lang="en-US"/>
        </a:p>
      </dgm:t>
    </dgm:pt>
    <dgm:pt modelId="{E068B227-A5AB-40BD-8B6F-C5AA81FB5661}">
      <dgm:prSet phldrT="[Text]" custT="1"/>
      <dgm:spPr>
        <a:solidFill>
          <a:srgbClr val="FFC000"/>
        </a:solidFill>
      </dgm:spPr>
      <dgm:t>
        <a:bodyPr/>
        <a:lstStyle/>
        <a:p>
          <a:r>
            <a:rPr lang="en-US" sz="1400" b="1">
              <a:latin typeface="Times New Roman" panose="02020603050405020304" pitchFamily="18" charset="0"/>
              <a:cs typeface="Times New Roman" panose="02020603050405020304" pitchFamily="18" charset="0"/>
            </a:rPr>
            <a:t>Advertisement</a:t>
          </a:r>
        </a:p>
      </dgm:t>
    </dgm:pt>
    <dgm:pt modelId="{2FBEAB81-B380-45D6-BCEB-5AFCFBA5243A}" type="parTrans" cxnId="{CD3A7BA6-7C8C-4EAB-8135-8699C662E472}">
      <dgm:prSet/>
      <dgm:spPr/>
      <dgm:t>
        <a:bodyPr/>
        <a:lstStyle/>
        <a:p>
          <a:endParaRPr lang="en-US"/>
        </a:p>
      </dgm:t>
    </dgm:pt>
    <dgm:pt modelId="{B7453CD2-B5D9-4CD9-9FC5-54DFA73CD3C5}" type="sibTrans" cxnId="{CD3A7BA6-7C8C-4EAB-8135-8699C662E472}">
      <dgm:prSet/>
      <dgm:spPr/>
      <dgm:t>
        <a:bodyPr/>
        <a:lstStyle/>
        <a:p>
          <a:endParaRPr lang="en-US"/>
        </a:p>
      </dgm:t>
    </dgm:pt>
    <dgm:pt modelId="{DA1D8921-F5A5-4383-9E72-5794AE99444C}">
      <dgm:prSet phldrT="[Text]" custT="1"/>
      <dgm:spPr/>
      <dgm:t>
        <a:bodyPr/>
        <a:lstStyle/>
        <a:p>
          <a:r>
            <a:rPr lang="en-US" sz="1400" b="1">
              <a:latin typeface="Times New Roman" panose="02020603050405020304" pitchFamily="18" charset="0"/>
              <a:cs typeface="Times New Roman" panose="02020603050405020304" pitchFamily="18" charset="0"/>
            </a:rPr>
            <a:t>Recommendation</a:t>
          </a:r>
        </a:p>
      </dgm:t>
    </dgm:pt>
    <dgm:pt modelId="{D8D18F29-B079-4585-BA45-95F5662D3735}" type="parTrans" cxnId="{3B24B978-743D-494C-AB4F-1F00CC16D27E}">
      <dgm:prSet/>
      <dgm:spPr/>
      <dgm:t>
        <a:bodyPr/>
        <a:lstStyle/>
        <a:p>
          <a:endParaRPr lang="en-US"/>
        </a:p>
      </dgm:t>
    </dgm:pt>
    <dgm:pt modelId="{EB77EFA8-28A7-4EFA-8291-E6E2CCF92B2A}" type="sibTrans" cxnId="{3B24B978-743D-494C-AB4F-1F00CC16D27E}">
      <dgm:prSet/>
      <dgm:spPr/>
      <dgm:t>
        <a:bodyPr/>
        <a:lstStyle/>
        <a:p>
          <a:endParaRPr lang="en-US"/>
        </a:p>
      </dgm:t>
    </dgm:pt>
    <dgm:pt modelId="{C2803916-671A-41BE-87C2-79CD38BAA572}" type="pres">
      <dgm:prSet presAssocID="{5AC5B087-3989-4D92-8D4C-7DCE924A1DE6}" presName="Name0" presStyleCnt="0">
        <dgm:presLayoutVars>
          <dgm:chMax val="1"/>
          <dgm:dir/>
          <dgm:animLvl val="ctr"/>
          <dgm:resizeHandles val="exact"/>
        </dgm:presLayoutVars>
      </dgm:prSet>
      <dgm:spPr/>
    </dgm:pt>
    <dgm:pt modelId="{CC9E244C-0B1C-487D-9EE1-43F43A528FF3}" type="pres">
      <dgm:prSet presAssocID="{DDB39F40-D150-4DDE-9B40-D6D13B29532C}" presName="centerShape" presStyleLbl="node0" presStyleIdx="0" presStyleCnt="1" custScaleX="134489"/>
      <dgm:spPr/>
    </dgm:pt>
    <dgm:pt modelId="{346A486E-6A48-41E3-BDDC-C888CF4171D2}" type="pres">
      <dgm:prSet presAssocID="{E068B227-A5AB-40BD-8B6F-C5AA81FB5661}" presName="node" presStyleLbl="node1" presStyleIdx="0" presStyleCnt="2" custScaleX="268978">
        <dgm:presLayoutVars>
          <dgm:bulletEnabled val="1"/>
        </dgm:presLayoutVars>
      </dgm:prSet>
      <dgm:spPr/>
    </dgm:pt>
    <dgm:pt modelId="{200FF07F-4F63-4F9F-B60F-7CAE56F77D88}" type="pres">
      <dgm:prSet presAssocID="{E068B227-A5AB-40BD-8B6F-C5AA81FB5661}" presName="dummy" presStyleCnt="0"/>
      <dgm:spPr/>
    </dgm:pt>
    <dgm:pt modelId="{A9B34C1A-3B7D-4E18-B06F-D2A7ADF3E6B4}" type="pres">
      <dgm:prSet presAssocID="{B7453CD2-B5D9-4CD9-9FC5-54DFA73CD3C5}" presName="sibTrans" presStyleLbl="sibTrans2D1" presStyleIdx="0" presStyleCnt="2"/>
      <dgm:spPr/>
    </dgm:pt>
    <dgm:pt modelId="{76AD46CE-B377-4D32-9F68-FC4BCA8C2F79}" type="pres">
      <dgm:prSet presAssocID="{DA1D8921-F5A5-4383-9E72-5794AE99444C}" presName="node" presStyleLbl="node1" presStyleIdx="1" presStyleCnt="2" custScaleX="273782" custScaleY="106313">
        <dgm:presLayoutVars>
          <dgm:bulletEnabled val="1"/>
        </dgm:presLayoutVars>
      </dgm:prSet>
      <dgm:spPr/>
    </dgm:pt>
    <dgm:pt modelId="{2FDC2929-2239-4812-B511-84B04FC7D1C0}" type="pres">
      <dgm:prSet presAssocID="{DA1D8921-F5A5-4383-9E72-5794AE99444C}" presName="dummy" presStyleCnt="0"/>
      <dgm:spPr/>
    </dgm:pt>
    <dgm:pt modelId="{A28FBC26-8CE7-41B3-A581-A8A5DBB23BC1}" type="pres">
      <dgm:prSet presAssocID="{EB77EFA8-28A7-4EFA-8291-E6E2CCF92B2A}" presName="sibTrans" presStyleLbl="sibTrans2D1" presStyleIdx="1" presStyleCnt="2"/>
      <dgm:spPr/>
    </dgm:pt>
  </dgm:ptLst>
  <dgm:cxnLst>
    <dgm:cxn modelId="{8012993C-1613-4B51-BC68-CBE9FD2FD203}" srcId="{5AC5B087-3989-4D92-8D4C-7DCE924A1DE6}" destId="{DDB39F40-D150-4DDE-9B40-D6D13B29532C}" srcOrd="0" destOrd="0" parTransId="{30E305DD-37C0-4243-A376-E0C740C48064}" sibTransId="{96DFC365-5A15-4743-A1F4-334E0B94EDA3}"/>
    <dgm:cxn modelId="{EC144440-55DD-4AEA-87E9-6981723ED11B}" type="presOf" srcId="{E068B227-A5AB-40BD-8B6F-C5AA81FB5661}" destId="{346A486E-6A48-41E3-BDDC-C888CF4171D2}" srcOrd="0" destOrd="0" presId="urn:microsoft.com/office/officeart/2005/8/layout/radial6"/>
    <dgm:cxn modelId="{B95C0A69-CCDE-4E06-98ED-0EE9A4A0FF3B}" type="presOf" srcId="{EB77EFA8-28A7-4EFA-8291-E6E2CCF92B2A}" destId="{A28FBC26-8CE7-41B3-A581-A8A5DBB23BC1}" srcOrd="0" destOrd="0" presId="urn:microsoft.com/office/officeart/2005/8/layout/radial6"/>
    <dgm:cxn modelId="{3B24B978-743D-494C-AB4F-1F00CC16D27E}" srcId="{DDB39F40-D150-4DDE-9B40-D6D13B29532C}" destId="{DA1D8921-F5A5-4383-9E72-5794AE99444C}" srcOrd="1" destOrd="0" parTransId="{D8D18F29-B079-4585-BA45-95F5662D3735}" sibTransId="{EB77EFA8-28A7-4EFA-8291-E6E2CCF92B2A}"/>
    <dgm:cxn modelId="{CD3A7BA6-7C8C-4EAB-8135-8699C662E472}" srcId="{DDB39F40-D150-4DDE-9B40-D6D13B29532C}" destId="{E068B227-A5AB-40BD-8B6F-C5AA81FB5661}" srcOrd="0" destOrd="0" parTransId="{2FBEAB81-B380-45D6-BCEB-5AFCFBA5243A}" sibTransId="{B7453CD2-B5D9-4CD9-9FC5-54DFA73CD3C5}"/>
    <dgm:cxn modelId="{C1F915D0-5449-4395-8318-1AD1079523B4}" type="presOf" srcId="{DDB39F40-D150-4DDE-9B40-D6D13B29532C}" destId="{CC9E244C-0B1C-487D-9EE1-43F43A528FF3}" srcOrd="0" destOrd="0" presId="urn:microsoft.com/office/officeart/2005/8/layout/radial6"/>
    <dgm:cxn modelId="{478EDDDE-76D0-4D4F-A624-BEFE0C2058F7}" type="presOf" srcId="{5AC5B087-3989-4D92-8D4C-7DCE924A1DE6}" destId="{C2803916-671A-41BE-87C2-79CD38BAA572}" srcOrd="0" destOrd="0" presId="urn:microsoft.com/office/officeart/2005/8/layout/radial6"/>
    <dgm:cxn modelId="{61804DFC-431F-400A-8D6C-1B7B3A8D0BC9}" type="presOf" srcId="{DA1D8921-F5A5-4383-9E72-5794AE99444C}" destId="{76AD46CE-B377-4D32-9F68-FC4BCA8C2F79}" srcOrd="0" destOrd="0" presId="urn:microsoft.com/office/officeart/2005/8/layout/radial6"/>
    <dgm:cxn modelId="{560AD0FE-A26B-4BFD-8472-BD358906279C}" type="presOf" srcId="{B7453CD2-B5D9-4CD9-9FC5-54DFA73CD3C5}" destId="{A9B34C1A-3B7D-4E18-B06F-D2A7ADF3E6B4}" srcOrd="0" destOrd="0" presId="urn:microsoft.com/office/officeart/2005/8/layout/radial6"/>
    <dgm:cxn modelId="{401DE0C1-F1C7-4E35-95AA-9751469E97F2}" type="presParOf" srcId="{C2803916-671A-41BE-87C2-79CD38BAA572}" destId="{CC9E244C-0B1C-487D-9EE1-43F43A528FF3}" srcOrd="0" destOrd="0" presId="urn:microsoft.com/office/officeart/2005/8/layout/radial6"/>
    <dgm:cxn modelId="{FAC0400A-52FD-4D86-A653-9AC463F8C051}" type="presParOf" srcId="{C2803916-671A-41BE-87C2-79CD38BAA572}" destId="{346A486E-6A48-41E3-BDDC-C888CF4171D2}" srcOrd="1" destOrd="0" presId="urn:microsoft.com/office/officeart/2005/8/layout/radial6"/>
    <dgm:cxn modelId="{1A4347EC-8FE6-4378-AE77-D95720283292}" type="presParOf" srcId="{C2803916-671A-41BE-87C2-79CD38BAA572}" destId="{200FF07F-4F63-4F9F-B60F-7CAE56F77D88}" srcOrd="2" destOrd="0" presId="urn:microsoft.com/office/officeart/2005/8/layout/radial6"/>
    <dgm:cxn modelId="{8BB56E42-155F-46CB-8A28-737E4A8ECE15}" type="presParOf" srcId="{C2803916-671A-41BE-87C2-79CD38BAA572}" destId="{A9B34C1A-3B7D-4E18-B06F-D2A7ADF3E6B4}" srcOrd="3" destOrd="0" presId="urn:microsoft.com/office/officeart/2005/8/layout/radial6"/>
    <dgm:cxn modelId="{228E5209-4834-4AE4-81CF-1F162BDFB156}" type="presParOf" srcId="{C2803916-671A-41BE-87C2-79CD38BAA572}" destId="{76AD46CE-B377-4D32-9F68-FC4BCA8C2F79}" srcOrd="4" destOrd="0" presId="urn:microsoft.com/office/officeart/2005/8/layout/radial6"/>
    <dgm:cxn modelId="{4B76C691-B85D-4830-A665-7955CECA54DA}" type="presParOf" srcId="{C2803916-671A-41BE-87C2-79CD38BAA572}" destId="{2FDC2929-2239-4812-B511-84B04FC7D1C0}" srcOrd="5" destOrd="0" presId="urn:microsoft.com/office/officeart/2005/8/layout/radial6"/>
    <dgm:cxn modelId="{D2812291-C570-4A3F-B789-04FBC191F8D9}" type="presParOf" srcId="{C2803916-671A-41BE-87C2-79CD38BAA572}" destId="{A28FBC26-8CE7-41B3-A581-A8A5DBB23BC1}" srcOrd="6" destOrd="0" presId="urn:microsoft.com/office/officeart/2005/8/layout/radial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2736D7C-7CE6-4A1D-A9FA-70D326B099B7}" type="doc">
      <dgm:prSet loTypeId="urn:microsoft.com/office/officeart/2008/layout/VerticalCurvedList" loCatId="list" qsTypeId="urn:microsoft.com/office/officeart/2005/8/quickstyle/simple3" qsCatId="simple" csTypeId="urn:microsoft.com/office/officeart/2005/8/colors/colorful1" csCatId="colorful" phldr="1"/>
      <dgm:spPr/>
      <dgm:t>
        <a:bodyPr/>
        <a:lstStyle/>
        <a:p>
          <a:endParaRPr lang="en-US"/>
        </a:p>
      </dgm:t>
    </dgm:pt>
    <dgm:pt modelId="{6BB17498-DB09-4F9D-87F5-8EADC7B6E49E}">
      <dgm:prSet phldrT="[Text]" custT="1"/>
      <dgm:spPr/>
      <dgm:t>
        <a:bodyPr/>
        <a:lstStyle/>
        <a:p>
          <a:r>
            <a:rPr lang="en-US" sz="1200" b="1">
              <a:latin typeface="Times New Roman" panose="02020603050405020304" pitchFamily="18" charset="0"/>
              <a:cs typeface="Times New Roman" panose="02020603050405020304" pitchFamily="18" charset="0"/>
            </a:rPr>
            <a:t>Set company's strategic goal</a:t>
          </a:r>
        </a:p>
      </dgm:t>
    </dgm:pt>
    <dgm:pt modelId="{313BC73B-2E92-414E-849D-607AC29F74B7}" type="parTrans" cxnId="{63731922-709F-4D15-9A1F-E050A3A94809}">
      <dgm:prSet/>
      <dgm:spPr/>
      <dgm:t>
        <a:bodyPr/>
        <a:lstStyle/>
        <a:p>
          <a:endParaRPr lang="en-US"/>
        </a:p>
      </dgm:t>
    </dgm:pt>
    <dgm:pt modelId="{F8954BA8-D6DD-422C-A5A9-F5BD6DAF7972}" type="sibTrans" cxnId="{63731922-709F-4D15-9A1F-E050A3A94809}">
      <dgm:prSet/>
      <dgm:spPr/>
      <dgm:t>
        <a:bodyPr/>
        <a:lstStyle/>
        <a:p>
          <a:endParaRPr lang="en-US"/>
        </a:p>
      </dgm:t>
    </dgm:pt>
    <dgm:pt modelId="{07A81A99-A4DB-4F4B-A655-7F008DC568FE}">
      <dgm:prSet phldrT="[Text]" custT="1"/>
      <dgm:spPr/>
      <dgm:t>
        <a:bodyPr/>
        <a:lstStyle/>
        <a:p>
          <a:r>
            <a:rPr lang="en-US" sz="1200" b="1">
              <a:latin typeface="Times New Roman" panose="02020603050405020304" pitchFamily="18" charset="0"/>
              <a:cs typeface="Times New Roman" panose="02020603050405020304" pitchFamily="18" charset="0"/>
            </a:rPr>
            <a:t>Assign goal to departments, terms and individuals</a:t>
          </a:r>
        </a:p>
      </dgm:t>
    </dgm:pt>
    <dgm:pt modelId="{CB9C59DE-6F2E-4AA4-A8FA-C9F2DCD01191}" type="parTrans" cxnId="{2C7DA9E0-E3FE-4065-9D7A-202B6C51A7A5}">
      <dgm:prSet/>
      <dgm:spPr/>
      <dgm:t>
        <a:bodyPr/>
        <a:lstStyle/>
        <a:p>
          <a:endParaRPr lang="en-US"/>
        </a:p>
      </dgm:t>
    </dgm:pt>
    <dgm:pt modelId="{F147695F-06E7-46DF-8BAB-7CE9FD248330}" type="sibTrans" cxnId="{2C7DA9E0-E3FE-4065-9D7A-202B6C51A7A5}">
      <dgm:prSet/>
      <dgm:spPr/>
      <dgm:t>
        <a:bodyPr/>
        <a:lstStyle/>
        <a:p>
          <a:endParaRPr lang="en-US"/>
        </a:p>
      </dgm:t>
    </dgm:pt>
    <dgm:pt modelId="{44EC4AD3-D5A8-4F55-BBAC-8810E43D1872}">
      <dgm:prSet phldrT="[Text]" custT="1"/>
      <dgm:spPr/>
      <dgm:t>
        <a:bodyPr/>
        <a:lstStyle/>
        <a:p>
          <a:r>
            <a:rPr lang="en-US" sz="1200" b="1">
              <a:latin typeface="Times New Roman" panose="02020603050405020304" pitchFamily="18" charset="0"/>
              <a:cs typeface="Times New Roman" panose="02020603050405020304" pitchFamily="18" charset="0"/>
            </a:rPr>
            <a:t>Assessing goal attainment</a:t>
          </a:r>
        </a:p>
      </dgm:t>
    </dgm:pt>
    <dgm:pt modelId="{6F27564C-74B6-46F4-9F9B-307D71505DC8}" type="parTrans" cxnId="{E1179C70-5232-48F4-9477-AD58229593DA}">
      <dgm:prSet/>
      <dgm:spPr/>
      <dgm:t>
        <a:bodyPr/>
        <a:lstStyle/>
        <a:p>
          <a:endParaRPr lang="en-US"/>
        </a:p>
      </dgm:t>
    </dgm:pt>
    <dgm:pt modelId="{7827454D-F7D2-41B8-948D-EC363B18CE4D}" type="sibTrans" cxnId="{E1179C70-5232-48F4-9477-AD58229593DA}">
      <dgm:prSet/>
      <dgm:spPr/>
      <dgm:t>
        <a:bodyPr/>
        <a:lstStyle/>
        <a:p>
          <a:endParaRPr lang="en-US"/>
        </a:p>
      </dgm:t>
    </dgm:pt>
    <dgm:pt modelId="{FF0FE020-086F-461B-91DA-C5FD92C152E4}">
      <dgm:prSet/>
      <dgm:spPr/>
      <dgm:t>
        <a:bodyPr/>
        <a:lstStyle/>
        <a:p>
          <a:r>
            <a:rPr lang="en-US" b="1">
              <a:latin typeface="Times New Roman" panose="02020603050405020304" pitchFamily="18" charset="0"/>
              <a:cs typeface="Times New Roman" panose="02020603050405020304" pitchFamily="18" charset="0"/>
            </a:rPr>
            <a:t>Take corrective actions that required in time </a:t>
          </a:r>
        </a:p>
      </dgm:t>
    </dgm:pt>
    <dgm:pt modelId="{7F4D6623-9F20-4213-9F4D-9EAFE0D622D7}" type="parTrans" cxnId="{5E01BEDD-9325-4715-A5FD-2A80FFDCEFA1}">
      <dgm:prSet/>
      <dgm:spPr/>
      <dgm:t>
        <a:bodyPr/>
        <a:lstStyle/>
        <a:p>
          <a:endParaRPr lang="en-US"/>
        </a:p>
      </dgm:t>
    </dgm:pt>
    <dgm:pt modelId="{2B349DFF-CB2B-4C3A-8C3E-D67A5DEF2393}" type="sibTrans" cxnId="{5E01BEDD-9325-4715-A5FD-2A80FFDCEFA1}">
      <dgm:prSet/>
      <dgm:spPr/>
      <dgm:t>
        <a:bodyPr/>
        <a:lstStyle/>
        <a:p>
          <a:endParaRPr lang="en-US"/>
        </a:p>
      </dgm:t>
    </dgm:pt>
    <dgm:pt modelId="{24B12EA8-EC1D-41C8-8EF0-D759D60369FD}">
      <dgm:prSet/>
      <dgm:spPr/>
      <dgm:t>
        <a:bodyPr/>
        <a:lstStyle/>
        <a:p>
          <a:r>
            <a:rPr lang="en-US" b="1">
              <a:latin typeface="Times New Roman" panose="02020603050405020304" pitchFamily="18" charset="0"/>
              <a:cs typeface="Times New Roman" panose="02020603050405020304" pitchFamily="18" charset="0"/>
            </a:rPr>
            <a:t>Report goal attainment to management and to terms and individuals</a:t>
          </a:r>
        </a:p>
      </dgm:t>
    </dgm:pt>
    <dgm:pt modelId="{1B2B810D-6752-4195-8FEE-C0593FAA8D9A}" type="parTrans" cxnId="{81B83C91-DBAE-4C61-8A83-7F57F868B0F5}">
      <dgm:prSet/>
      <dgm:spPr/>
      <dgm:t>
        <a:bodyPr/>
        <a:lstStyle/>
        <a:p>
          <a:endParaRPr lang="en-US"/>
        </a:p>
      </dgm:t>
    </dgm:pt>
    <dgm:pt modelId="{13F5127F-59DE-4C30-AFE8-C7550C093D0B}" type="sibTrans" cxnId="{81B83C91-DBAE-4C61-8A83-7F57F868B0F5}">
      <dgm:prSet/>
      <dgm:spPr/>
      <dgm:t>
        <a:bodyPr/>
        <a:lstStyle/>
        <a:p>
          <a:endParaRPr lang="en-US"/>
        </a:p>
      </dgm:t>
    </dgm:pt>
    <dgm:pt modelId="{DDBFCF31-C78B-4314-897D-8793C8BB5243}" type="pres">
      <dgm:prSet presAssocID="{52736D7C-7CE6-4A1D-A9FA-70D326B099B7}" presName="Name0" presStyleCnt="0">
        <dgm:presLayoutVars>
          <dgm:chMax val="7"/>
          <dgm:chPref val="7"/>
          <dgm:dir/>
        </dgm:presLayoutVars>
      </dgm:prSet>
      <dgm:spPr/>
    </dgm:pt>
    <dgm:pt modelId="{1DA7E741-F008-4072-94FB-1C0837D118A4}" type="pres">
      <dgm:prSet presAssocID="{52736D7C-7CE6-4A1D-A9FA-70D326B099B7}" presName="Name1" presStyleCnt="0"/>
      <dgm:spPr/>
    </dgm:pt>
    <dgm:pt modelId="{FE58CB8F-52EE-45F1-9CE3-6EF9C27BA0F3}" type="pres">
      <dgm:prSet presAssocID="{52736D7C-7CE6-4A1D-A9FA-70D326B099B7}" presName="cycle" presStyleCnt="0"/>
      <dgm:spPr/>
    </dgm:pt>
    <dgm:pt modelId="{FB86FC3F-D9CB-4D0F-A026-865127A4BBAB}" type="pres">
      <dgm:prSet presAssocID="{52736D7C-7CE6-4A1D-A9FA-70D326B099B7}" presName="srcNode" presStyleLbl="node1" presStyleIdx="0" presStyleCnt="5"/>
      <dgm:spPr/>
    </dgm:pt>
    <dgm:pt modelId="{7652F5AD-7673-4EF9-B4D7-325BED0AD51B}" type="pres">
      <dgm:prSet presAssocID="{52736D7C-7CE6-4A1D-A9FA-70D326B099B7}" presName="conn" presStyleLbl="parChTrans1D2" presStyleIdx="0" presStyleCnt="1"/>
      <dgm:spPr/>
    </dgm:pt>
    <dgm:pt modelId="{3C0F55C6-41E8-4414-9965-B8D55757EEE5}" type="pres">
      <dgm:prSet presAssocID="{52736D7C-7CE6-4A1D-A9FA-70D326B099B7}" presName="extraNode" presStyleLbl="node1" presStyleIdx="0" presStyleCnt="5"/>
      <dgm:spPr/>
    </dgm:pt>
    <dgm:pt modelId="{CCA58C76-113A-4B1A-AABF-5C8CF233F2EC}" type="pres">
      <dgm:prSet presAssocID="{52736D7C-7CE6-4A1D-A9FA-70D326B099B7}" presName="dstNode" presStyleLbl="node1" presStyleIdx="0" presStyleCnt="5"/>
      <dgm:spPr/>
    </dgm:pt>
    <dgm:pt modelId="{652F2AE8-78C8-4B00-BCAA-A6ED3716F5DF}" type="pres">
      <dgm:prSet presAssocID="{6BB17498-DB09-4F9D-87F5-8EADC7B6E49E}" presName="text_1" presStyleLbl="node1" presStyleIdx="0" presStyleCnt="5">
        <dgm:presLayoutVars>
          <dgm:bulletEnabled val="1"/>
        </dgm:presLayoutVars>
      </dgm:prSet>
      <dgm:spPr/>
    </dgm:pt>
    <dgm:pt modelId="{F97D80AD-38B4-4128-9A93-18B90D835DDA}" type="pres">
      <dgm:prSet presAssocID="{6BB17498-DB09-4F9D-87F5-8EADC7B6E49E}" presName="accent_1" presStyleCnt="0"/>
      <dgm:spPr/>
    </dgm:pt>
    <dgm:pt modelId="{5564E070-C167-4AA0-81DE-7E0A69D220F8}" type="pres">
      <dgm:prSet presAssocID="{6BB17498-DB09-4F9D-87F5-8EADC7B6E49E}" presName="accentRepeatNode" presStyleLbl="solidFgAcc1" presStyleIdx="0" presStyleCnt="5"/>
      <dgm:spPr/>
    </dgm:pt>
    <dgm:pt modelId="{2D72B612-AA69-4F25-943F-9F2704038936}" type="pres">
      <dgm:prSet presAssocID="{07A81A99-A4DB-4F4B-A655-7F008DC568FE}" presName="text_2" presStyleLbl="node1" presStyleIdx="1" presStyleCnt="5">
        <dgm:presLayoutVars>
          <dgm:bulletEnabled val="1"/>
        </dgm:presLayoutVars>
      </dgm:prSet>
      <dgm:spPr/>
    </dgm:pt>
    <dgm:pt modelId="{C4DB3243-3BCF-4299-B572-58532D2DAE57}" type="pres">
      <dgm:prSet presAssocID="{07A81A99-A4DB-4F4B-A655-7F008DC568FE}" presName="accent_2" presStyleCnt="0"/>
      <dgm:spPr/>
    </dgm:pt>
    <dgm:pt modelId="{109B9D05-375A-429A-8764-9864BCC25459}" type="pres">
      <dgm:prSet presAssocID="{07A81A99-A4DB-4F4B-A655-7F008DC568FE}" presName="accentRepeatNode" presStyleLbl="solidFgAcc1" presStyleIdx="1" presStyleCnt="5"/>
      <dgm:spPr/>
    </dgm:pt>
    <dgm:pt modelId="{7EC02A8B-DBC3-421D-8A89-8F0716EF54DE}" type="pres">
      <dgm:prSet presAssocID="{44EC4AD3-D5A8-4F55-BBAC-8810E43D1872}" presName="text_3" presStyleLbl="node1" presStyleIdx="2" presStyleCnt="5">
        <dgm:presLayoutVars>
          <dgm:bulletEnabled val="1"/>
        </dgm:presLayoutVars>
      </dgm:prSet>
      <dgm:spPr/>
    </dgm:pt>
    <dgm:pt modelId="{6A2F78D4-0DC2-4566-9706-98B1BD5EAB82}" type="pres">
      <dgm:prSet presAssocID="{44EC4AD3-D5A8-4F55-BBAC-8810E43D1872}" presName="accent_3" presStyleCnt="0"/>
      <dgm:spPr/>
    </dgm:pt>
    <dgm:pt modelId="{C39220ED-BA3C-4145-85B5-F6894757DFB7}" type="pres">
      <dgm:prSet presAssocID="{44EC4AD3-D5A8-4F55-BBAC-8810E43D1872}" presName="accentRepeatNode" presStyleLbl="solidFgAcc1" presStyleIdx="2" presStyleCnt="5"/>
      <dgm:spPr/>
    </dgm:pt>
    <dgm:pt modelId="{7B200E48-D310-48B7-B663-961CE314162D}" type="pres">
      <dgm:prSet presAssocID="{24B12EA8-EC1D-41C8-8EF0-D759D60369FD}" presName="text_4" presStyleLbl="node1" presStyleIdx="3" presStyleCnt="5">
        <dgm:presLayoutVars>
          <dgm:bulletEnabled val="1"/>
        </dgm:presLayoutVars>
      </dgm:prSet>
      <dgm:spPr/>
    </dgm:pt>
    <dgm:pt modelId="{1CD14EBC-3747-4D88-A40B-568BD6151F91}" type="pres">
      <dgm:prSet presAssocID="{24B12EA8-EC1D-41C8-8EF0-D759D60369FD}" presName="accent_4" presStyleCnt="0"/>
      <dgm:spPr/>
    </dgm:pt>
    <dgm:pt modelId="{937A11E5-F40D-4240-9D8F-8DF9CCDF268B}" type="pres">
      <dgm:prSet presAssocID="{24B12EA8-EC1D-41C8-8EF0-D759D60369FD}" presName="accentRepeatNode" presStyleLbl="solidFgAcc1" presStyleIdx="3" presStyleCnt="5"/>
      <dgm:spPr/>
    </dgm:pt>
    <dgm:pt modelId="{BC780789-9C12-44E4-A7B3-C79F60E5E7F3}" type="pres">
      <dgm:prSet presAssocID="{FF0FE020-086F-461B-91DA-C5FD92C152E4}" presName="text_5" presStyleLbl="node1" presStyleIdx="4" presStyleCnt="5">
        <dgm:presLayoutVars>
          <dgm:bulletEnabled val="1"/>
        </dgm:presLayoutVars>
      </dgm:prSet>
      <dgm:spPr/>
    </dgm:pt>
    <dgm:pt modelId="{5EAF952C-D147-4220-9446-3130EEB7130F}" type="pres">
      <dgm:prSet presAssocID="{FF0FE020-086F-461B-91DA-C5FD92C152E4}" presName="accent_5" presStyleCnt="0"/>
      <dgm:spPr/>
    </dgm:pt>
    <dgm:pt modelId="{F8139D9B-05CB-4EF8-A5AE-5F372ABE5A32}" type="pres">
      <dgm:prSet presAssocID="{FF0FE020-086F-461B-91DA-C5FD92C152E4}" presName="accentRepeatNode" presStyleLbl="solidFgAcc1" presStyleIdx="4" presStyleCnt="5"/>
      <dgm:spPr/>
    </dgm:pt>
  </dgm:ptLst>
  <dgm:cxnLst>
    <dgm:cxn modelId="{9A784C1B-BBE4-43AA-8795-DE12D5471987}" type="presOf" srcId="{F8954BA8-D6DD-422C-A5A9-F5BD6DAF7972}" destId="{7652F5AD-7673-4EF9-B4D7-325BED0AD51B}" srcOrd="0" destOrd="0" presId="urn:microsoft.com/office/officeart/2008/layout/VerticalCurvedList"/>
    <dgm:cxn modelId="{63731922-709F-4D15-9A1F-E050A3A94809}" srcId="{52736D7C-7CE6-4A1D-A9FA-70D326B099B7}" destId="{6BB17498-DB09-4F9D-87F5-8EADC7B6E49E}" srcOrd="0" destOrd="0" parTransId="{313BC73B-2E92-414E-849D-607AC29F74B7}" sibTransId="{F8954BA8-D6DD-422C-A5A9-F5BD6DAF7972}"/>
    <dgm:cxn modelId="{DA41AD2F-C671-411E-B20C-7302C801CD6D}" type="presOf" srcId="{24B12EA8-EC1D-41C8-8EF0-D759D60369FD}" destId="{7B200E48-D310-48B7-B663-961CE314162D}" srcOrd="0" destOrd="0" presId="urn:microsoft.com/office/officeart/2008/layout/VerticalCurvedList"/>
    <dgm:cxn modelId="{A096814C-069D-4FFF-99BB-628CF5F22295}" type="presOf" srcId="{6BB17498-DB09-4F9D-87F5-8EADC7B6E49E}" destId="{652F2AE8-78C8-4B00-BCAA-A6ED3716F5DF}" srcOrd="0" destOrd="0" presId="urn:microsoft.com/office/officeart/2008/layout/VerticalCurvedList"/>
    <dgm:cxn modelId="{4E48FF6F-0329-45C2-8882-B4F9A39660DE}" type="presOf" srcId="{52736D7C-7CE6-4A1D-A9FA-70D326B099B7}" destId="{DDBFCF31-C78B-4314-897D-8793C8BB5243}" srcOrd="0" destOrd="0" presId="urn:microsoft.com/office/officeart/2008/layout/VerticalCurvedList"/>
    <dgm:cxn modelId="{E1179C70-5232-48F4-9477-AD58229593DA}" srcId="{52736D7C-7CE6-4A1D-A9FA-70D326B099B7}" destId="{44EC4AD3-D5A8-4F55-BBAC-8810E43D1872}" srcOrd="2" destOrd="0" parTransId="{6F27564C-74B6-46F4-9F9B-307D71505DC8}" sibTransId="{7827454D-F7D2-41B8-948D-EC363B18CE4D}"/>
    <dgm:cxn modelId="{C5E52383-6B28-4EB1-9D5E-B7D3B8274749}" type="presOf" srcId="{07A81A99-A4DB-4F4B-A655-7F008DC568FE}" destId="{2D72B612-AA69-4F25-943F-9F2704038936}" srcOrd="0" destOrd="0" presId="urn:microsoft.com/office/officeart/2008/layout/VerticalCurvedList"/>
    <dgm:cxn modelId="{81B83C91-DBAE-4C61-8A83-7F57F868B0F5}" srcId="{52736D7C-7CE6-4A1D-A9FA-70D326B099B7}" destId="{24B12EA8-EC1D-41C8-8EF0-D759D60369FD}" srcOrd="3" destOrd="0" parTransId="{1B2B810D-6752-4195-8FEE-C0593FAA8D9A}" sibTransId="{13F5127F-59DE-4C30-AFE8-C7550C093D0B}"/>
    <dgm:cxn modelId="{97D555C9-ADF5-4721-949A-8C6226964DE1}" type="presOf" srcId="{44EC4AD3-D5A8-4F55-BBAC-8810E43D1872}" destId="{7EC02A8B-DBC3-421D-8A89-8F0716EF54DE}" srcOrd="0" destOrd="0" presId="urn:microsoft.com/office/officeart/2008/layout/VerticalCurvedList"/>
    <dgm:cxn modelId="{5E01BEDD-9325-4715-A5FD-2A80FFDCEFA1}" srcId="{52736D7C-7CE6-4A1D-A9FA-70D326B099B7}" destId="{FF0FE020-086F-461B-91DA-C5FD92C152E4}" srcOrd="4" destOrd="0" parTransId="{7F4D6623-9F20-4213-9F4D-9EAFE0D622D7}" sibTransId="{2B349DFF-CB2B-4C3A-8C3E-D67A5DEF2393}"/>
    <dgm:cxn modelId="{2C7DA9E0-E3FE-4065-9D7A-202B6C51A7A5}" srcId="{52736D7C-7CE6-4A1D-A9FA-70D326B099B7}" destId="{07A81A99-A4DB-4F4B-A655-7F008DC568FE}" srcOrd="1" destOrd="0" parTransId="{CB9C59DE-6F2E-4AA4-A8FA-C9F2DCD01191}" sibTransId="{F147695F-06E7-46DF-8BAB-7CE9FD248330}"/>
    <dgm:cxn modelId="{ABC082E7-60A8-41F4-92FB-1F3D3C0236DB}" type="presOf" srcId="{FF0FE020-086F-461B-91DA-C5FD92C152E4}" destId="{BC780789-9C12-44E4-A7B3-C79F60E5E7F3}" srcOrd="0" destOrd="0" presId="urn:microsoft.com/office/officeart/2008/layout/VerticalCurvedList"/>
    <dgm:cxn modelId="{387F2DB9-0AFC-4526-8140-8F46B5ACE852}" type="presParOf" srcId="{DDBFCF31-C78B-4314-897D-8793C8BB5243}" destId="{1DA7E741-F008-4072-94FB-1C0837D118A4}" srcOrd="0" destOrd="0" presId="urn:microsoft.com/office/officeart/2008/layout/VerticalCurvedList"/>
    <dgm:cxn modelId="{4DBF96C3-DB27-4823-9ED5-93705B62784D}" type="presParOf" srcId="{1DA7E741-F008-4072-94FB-1C0837D118A4}" destId="{FE58CB8F-52EE-45F1-9CE3-6EF9C27BA0F3}" srcOrd="0" destOrd="0" presId="urn:microsoft.com/office/officeart/2008/layout/VerticalCurvedList"/>
    <dgm:cxn modelId="{1C2A918D-A6A1-4A95-9441-BDA640953A46}" type="presParOf" srcId="{FE58CB8F-52EE-45F1-9CE3-6EF9C27BA0F3}" destId="{FB86FC3F-D9CB-4D0F-A026-865127A4BBAB}" srcOrd="0" destOrd="0" presId="urn:microsoft.com/office/officeart/2008/layout/VerticalCurvedList"/>
    <dgm:cxn modelId="{A6995C6B-2404-470B-B175-83AD151E03E3}" type="presParOf" srcId="{FE58CB8F-52EE-45F1-9CE3-6EF9C27BA0F3}" destId="{7652F5AD-7673-4EF9-B4D7-325BED0AD51B}" srcOrd="1" destOrd="0" presId="urn:microsoft.com/office/officeart/2008/layout/VerticalCurvedList"/>
    <dgm:cxn modelId="{FC30738B-B86B-4715-97BE-A79E757F6F83}" type="presParOf" srcId="{FE58CB8F-52EE-45F1-9CE3-6EF9C27BA0F3}" destId="{3C0F55C6-41E8-4414-9965-B8D55757EEE5}" srcOrd="2" destOrd="0" presId="urn:microsoft.com/office/officeart/2008/layout/VerticalCurvedList"/>
    <dgm:cxn modelId="{5E14BAAB-17BC-4C63-BB1A-6FE68945C33C}" type="presParOf" srcId="{FE58CB8F-52EE-45F1-9CE3-6EF9C27BA0F3}" destId="{CCA58C76-113A-4B1A-AABF-5C8CF233F2EC}" srcOrd="3" destOrd="0" presId="urn:microsoft.com/office/officeart/2008/layout/VerticalCurvedList"/>
    <dgm:cxn modelId="{EC8FE71D-65B5-428C-90C1-BD35E8D4873E}" type="presParOf" srcId="{1DA7E741-F008-4072-94FB-1C0837D118A4}" destId="{652F2AE8-78C8-4B00-BCAA-A6ED3716F5DF}" srcOrd="1" destOrd="0" presId="urn:microsoft.com/office/officeart/2008/layout/VerticalCurvedList"/>
    <dgm:cxn modelId="{060CB3A9-89BA-4659-BAFE-5FDA43842F62}" type="presParOf" srcId="{1DA7E741-F008-4072-94FB-1C0837D118A4}" destId="{F97D80AD-38B4-4128-9A93-18B90D835DDA}" srcOrd="2" destOrd="0" presId="urn:microsoft.com/office/officeart/2008/layout/VerticalCurvedList"/>
    <dgm:cxn modelId="{B14FA8FC-8BD8-477B-B03A-E9BFA16F02BD}" type="presParOf" srcId="{F97D80AD-38B4-4128-9A93-18B90D835DDA}" destId="{5564E070-C167-4AA0-81DE-7E0A69D220F8}" srcOrd="0" destOrd="0" presId="urn:microsoft.com/office/officeart/2008/layout/VerticalCurvedList"/>
    <dgm:cxn modelId="{9A7AA666-906A-4B6C-AF3D-0A8EF717911E}" type="presParOf" srcId="{1DA7E741-F008-4072-94FB-1C0837D118A4}" destId="{2D72B612-AA69-4F25-943F-9F2704038936}" srcOrd="3" destOrd="0" presId="urn:microsoft.com/office/officeart/2008/layout/VerticalCurvedList"/>
    <dgm:cxn modelId="{3C2B6E87-64A1-49E4-8D25-4DE65F4B0BAA}" type="presParOf" srcId="{1DA7E741-F008-4072-94FB-1C0837D118A4}" destId="{C4DB3243-3BCF-4299-B572-58532D2DAE57}" srcOrd="4" destOrd="0" presId="urn:microsoft.com/office/officeart/2008/layout/VerticalCurvedList"/>
    <dgm:cxn modelId="{4610AC41-172D-4A82-8ECA-D7FD9460E858}" type="presParOf" srcId="{C4DB3243-3BCF-4299-B572-58532D2DAE57}" destId="{109B9D05-375A-429A-8764-9864BCC25459}" srcOrd="0" destOrd="0" presId="urn:microsoft.com/office/officeart/2008/layout/VerticalCurvedList"/>
    <dgm:cxn modelId="{12F8C669-D05A-4279-9A3C-1D79C9991F5C}" type="presParOf" srcId="{1DA7E741-F008-4072-94FB-1C0837D118A4}" destId="{7EC02A8B-DBC3-421D-8A89-8F0716EF54DE}" srcOrd="5" destOrd="0" presId="urn:microsoft.com/office/officeart/2008/layout/VerticalCurvedList"/>
    <dgm:cxn modelId="{0CA99131-5BE4-4DDC-B6C8-A23CFFB15FFC}" type="presParOf" srcId="{1DA7E741-F008-4072-94FB-1C0837D118A4}" destId="{6A2F78D4-0DC2-4566-9706-98B1BD5EAB82}" srcOrd="6" destOrd="0" presId="urn:microsoft.com/office/officeart/2008/layout/VerticalCurvedList"/>
    <dgm:cxn modelId="{D52049F8-DBEB-4994-BEEA-658AD13A0F50}" type="presParOf" srcId="{6A2F78D4-0DC2-4566-9706-98B1BD5EAB82}" destId="{C39220ED-BA3C-4145-85B5-F6894757DFB7}" srcOrd="0" destOrd="0" presId="urn:microsoft.com/office/officeart/2008/layout/VerticalCurvedList"/>
    <dgm:cxn modelId="{2F7FC5DB-8368-4BD4-839F-13511A02525C}" type="presParOf" srcId="{1DA7E741-F008-4072-94FB-1C0837D118A4}" destId="{7B200E48-D310-48B7-B663-961CE314162D}" srcOrd="7" destOrd="0" presId="urn:microsoft.com/office/officeart/2008/layout/VerticalCurvedList"/>
    <dgm:cxn modelId="{3C00420A-B9E1-4825-89E6-28AB3AFA005D}" type="presParOf" srcId="{1DA7E741-F008-4072-94FB-1C0837D118A4}" destId="{1CD14EBC-3747-4D88-A40B-568BD6151F91}" srcOrd="8" destOrd="0" presId="urn:microsoft.com/office/officeart/2008/layout/VerticalCurvedList"/>
    <dgm:cxn modelId="{409766DD-17E7-42B3-8181-5162578B5F31}" type="presParOf" srcId="{1CD14EBC-3747-4D88-A40B-568BD6151F91}" destId="{937A11E5-F40D-4240-9D8F-8DF9CCDF268B}" srcOrd="0" destOrd="0" presId="urn:microsoft.com/office/officeart/2008/layout/VerticalCurvedList"/>
    <dgm:cxn modelId="{1F010287-FEE5-45A0-BFD4-676C54A2B790}" type="presParOf" srcId="{1DA7E741-F008-4072-94FB-1C0837D118A4}" destId="{BC780789-9C12-44E4-A7B3-C79F60E5E7F3}" srcOrd="9" destOrd="0" presId="urn:microsoft.com/office/officeart/2008/layout/VerticalCurvedList"/>
    <dgm:cxn modelId="{993B0FF8-1D7C-4B74-A0E4-7C39192471BC}" type="presParOf" srcId="{1DA7E741-F008-4072-94FB-1C0837D118A4}" destId="{5EAF952C-D147-4220-9446-3130EEB7130F}" srcOrd="10" destOrd="0" presId="urn:microsoft.com/office/officeart/2008/layout/VerticalCurvedList"/>
    <dgm:cxn modelId="{A1DA9FE1-5ABF-4FBA-A288-D98AE8A2271F}" type="presParOf" srcId="{5EAF952C-D147-4220-9446-3130EEB7130F}" destId="{F8139D9B-05CB-4EF8-A5AE-5F372ABE5A32}" srcOrd="0" destOrd="0" presId="urn:microsoft.com/office/officeart/2008/layout/VerticalCurv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62C42B9-D7A3-41DB-9687-8A4E80B17308}" type="doc">
      <dgm:prSet loTypeId="urn:microsoft.com/office/officeart/2005/8/layout/venn3" loCatId="relationship" qsTypeId="urn:microsoft.com/office/officeart/2005/8/quickstyle/simple3" qsCatId="simple" csTypeId="urn:microsoft.com/office/officeart/2005/8/colors/colorful2" csCatId="colorful" phldr="1"/>
      <dgm:spPr/>
      <dgm:t>
        <a:bodyPr/>
        <a:lstStyle/>
        <a:p>
          <a:endParaRPr lang="en-US"/>
        </a:p>
      </dgm:t>
    </dgm:pt>
    <dgm:pt modelId="{5B7FCC11-A9C5-471C-9C27-CF13096BAC6B}">
      <dgm:prSet phldrT="[Text]"/>
      <dgm:spPr/>
      <dgm:t>
        <a:bodyPr/>
        <a:lstStyle/>
        <a:p>
          <a:pPr algn="ctr"/>
          <a:r>
            <a:rPr lang="en-US"/>
            <a:t>Behavioral Anchored Rating Scale</a:t>
          </a:r>
        </a:p>
      </dgm:t>
    </dgm:pt>
    <dgm:pt modelId="{0490487C-2F6F-4979-AD22-700B65D0285C}" type="parTrans" cxnId="{5C3C629E-5096-427A-875D-62F59E109196}">
      <dgm:prSet/>
      <dgm:spPr/>
      <dgm:t>
        <a:bodyPr/>
        <a:lstStyle/>
        <a:p>
          <a:pPr algn="ctr"/>
          <a:endParaRPr lang="en-US"/>
        </a:p>
      </dgm:t>
    </dgm:pt>
    <dgm:pt modelId="{6FA0CDE9-696E-4763-9127-F987B54E6087}" type="sibTrans" cxnId="{5C3C629E-5096-427A-875D-62F59E109196}">
      <dgm:prSet/>
      <dgm:spPr/>
      <dgm:t>
        <a:bodyPr/>
        <a:lstStyle/>
        <a:p>
          <a:pPr algn="ctr"/>
          <a:endParaRPr lang="en-US"/>
        </a:p>
      </dgm:t>
    </dgm:pt>
    <dgm:pt modelId="{501E54AF-63BC-4CDC-A1AE-52082BEE58A4}">
      <dgm:prSet phldrT="[Text]"/>
      <dgm:spPr/>
      <dgm:t>
        <a:bodyPr/>
        <a:lstStyle/>
        <a:p>
          <a:pPr algn="ctr"/>
          <a:r>
            <a:rPr lang="en-US"/>
            <a:t>360-Degree Feedback</a:t>
          </a:r>
        </a:p>
      </dgm:t>
    </dgm:pt>
    <dgm:pt modelId="{A24915DD-A879-4DCA-9919-B596B6E83B8A}" type="parTrans" cxnId="{79335289-FA62-49EC-8F10-C1A508D9B1D2}">
      <dgm:prSet/>
      <dgm:spPr/>
      <dgm:t>
        <a:bodyPr/>
        <a:lstStyle/>
        <a:p>
          <a:pPr algn="ctr"/>
          <a:endParaRPr lang="en-US"/>
        </a:p>
      </dgm:t>
    </dgm:pt>
    <dgm:pt modelId="{9A3CB288-9112-4804-A0A4-3E26039B82E7}" type="sibTrans" cxnId="{79335289-FA62-49EC-8F10-C1A508D9B1D2}">
      <dgm:prSet/>
      <dgm:spPr/>
      <dgm:t>
        <a:bodyPr/>
        <a:lstStyle/>
        <a:p>
          <a:pPr algn="ctr"/>
          <a:endParaRPr lang="en-US"/>
        </a:p>
      </dgm:t>
    </dgm:pt>
    <dgm:pt modelId="{3EA9A9A0-211B-491C-8797-DEF8322F1720}">
      <dgm:prSet phldrT="[Text]"/>
      <dgm:spPr/>
      <dgm:t>
        <a:bodyPr/>
        <a:lstStyle/>
        <a:p>
          <a:pPr algn="ctr"/>
          <a:r>
            <a:rPr lang="en-US"/>
            <a:t>Graphic Rating Scale</a:t>
          </a:r>
        </a:p>
      </dgm:t>
    </dgm:pt>
    <dgm:pt modelId="{A4646258-DF23-458C-B3F3-7D3C9251867A}" type="parTrans" cxnId="{A3E895B9-9BB0-4CAC-80D9-6C8A7328778C}">
      <dgm:prSet/>
      <dgm:spPr/>
      <dgm:t>
        <a:bodyPr/>
        <a:lstStyle/>
        <a:p>
          <a:pPr algn="ctr"/>
          <a:endParaRPr lang="en-US"/>
        </a:p>
      </dgm:t>
    </dgm:pt>
    <dgm:pt modelId="{0FE58189-EA41-46FD-935D-AD8A6CD3EBE1}" type="sibTrans" cxnId="{A3E895B9-9BB0-4CAC-80D9-6C8A7328778C}">
      <dgm:prSet/>
      <dgm:spPr/>
      <dgm:t>
        <a:bodyPr/>
        <a:lstStyle/>
        <a:p>
          <a:pPr algn="ctr"/>
          <a:endParaRPr lang="en-US"/>
        </a:p>
      </dgm:t>
    </dgm:pt>
    <dgm:pt modelId="{8AB6DD9A-6F8E-44AD-8051-FFBBEAA10D5A}" type="pres">
      <dgm:prSet presAssocID="{B62C42B9-D7A3-41DB-9687-8A4E80B17308}" presName="Name0" presStyleCnt="0">
        <dgm:presLayoutVars>
          <dgm:dir/>
          <dgm:resizeHandles val="exact"/>
        </dgm:presLayoutVars>
      </dgm:prSet>
      <dgm:spPr/>
    </dgm:pt>
    <dgm:pt modelId="{6FEFF1C4-A8E2-4E47-8BF7-66D97E21E896}" type="pres">
      <dgm:prSet presAssocID="{5B7FCC11-A9C5-471C-9C27-CF13096BAC6B}" presName="Name5" presStyleLbl="vennNode1" presStyleIdx="0" presStyleCnt="3" custLinFactNeighborY="1808">
        <dgm:presLayoutVars>
          <dgm:bulletEnabled val="1"/>
        </dgm:presLayoutVars>
      </dgm:prSet>
      <dgm:spPr/>
    </dgm:pt>
    <dgm:pt modelId="{A0691C79-2A2E-468C-926E-C602FFFBF3D3}" type="pres">
      <dgm:prSet presAssocID="{6FA0CDE9-696E-4763-9127-F987B54E6087}" presName="space" presStyleCnt="0"/>
      <dgm:spPr/>
    </dgm:pt>
    <dgm:pt modelId="{2AF6DE01-14D9-4AC8-BA86-BBAC05C6D08C}" type="pres">
      <dgm:prSet presAssocID="{501E54AF-63BC-4CDC-A1AE-52082BEE58A4}" presName="Name5" presStyleLbl="vennNode1" presStyleIdx="1" presStyleCnt="3">
        <dgm:presLayoutVars>
          <dgm:bulletEnabled val="1"/>
        </dgm:presLayoutVars>
      </dgm:prSet>
      <dgm:spPr/>
    </dgm:pt>
    <dgm:pt modelId="{CEC68CEF-90AA-46FC-B22D-3F534BFFA803}" type="pres">
      <dgm:prSet presAssocID="{9A3CB288-9112-4804-A0A4-3E26039B82E7}" presName="space" presStyleCnt="0"/>
      <dgm:spPr/>
    </dgm:pt>
    <dgm:pt modelId="{BAD44505-24C5-49D4-854F-B3ABB8716772}" type="pres">
      <dgm:prSet presAssocID="{3EA9A9A0-211B-491C-8797-DEF8322F1720}" presName="Name5" presStyleLbl="vennNode1" presStyleIdx="2" presStyleCnt="3">
        <dgm:presLayoutVars>
          <dgm:bulletEnabled val="1"/>
        </dgm:presLayoutVars>
      </dgm:prSet>
      <dgm:spPr/>
    </dgm:pt>
  </dgm:ptLst>
  <dgm:cxnLst>
    <dgm:cxn modelId="{80014117-C133-4EC0-90A7-FFE7723EE539}" type="presOf" srcId="{5B7FCC11-A9C5-471C-9C27-CF13096BAC6B}" destId="{6FEFF1C4-A8E2-4E47-8BF7-66D97E21E896}" srcOrd="0" destOrd="0" presId="urn:microsoft.com/office/officeart/2005/8/layout/venn3"/>
    <dgm:cxn modelId="{30B0F679-8BEE-4A6F-9331-C3825268E1A4}" type="presOf" srcId="{3EA9A9A0-211B-491C-8797-DEF8322F1720}" destId="{BAD44505-24C5-49D4-854F-B3ABB8716772}" srcOrd="0" destOrd="0" presId="urn:microsoft.com/office/officeart/2005/8/layout/venn3"/>
    <dgm:cxn modelId="{79335289-FA62-49EC-8F10-C1A508D9B1D2}" srcId="{B62C42B9-D7A3-41DB-9687-8A4E80B17308}" destId="{501E54AF-63BC-4CDC-A1AE-52082BEE58A4}" srcOrd="1" destOrd="0" parTransId="{A24915DD-A879-4DCA-9919-B596B6E83B8A}" sibTransId="{9A3CB288-9112-4804-A0A4-3E26039B82E7}"/>
    <dgm:cxn modelId="{5C3C629E-5096-427A-875D-62F59E109196}" srcId="{B62C42B9-D7A3-41DB-9687-8A4E80B17308}" destId="{5B7FCC11-A9C5-471C-9C27-CF13096BAC6B}" srcOrd="0" destOrd="0" parTransId="{0490487C-2F6F-4979-AD22-700B65D0285C}" sibTransId="{6FA0CDE9-696E-4763-9127-F987B54E6087}"/>
    <dgm:cxn modelId="{A3E895B9-9BB0-4CAC-80D9-6C8A7328778C}" srcId="{B62C42B9-D7A3-41DB-9687-8A4E80B17308}" destId="{3EA9A9A0-211B-491C-8797-DEF8322F1720}" srcOrd="2" destOrd="0" parTransId="{A4646258-DF23-458C-B3F3-7D3C9251867A}" sibTransId="{0FE58189-EA41-46FD-935D-AD8A6CD3EBE1}"/>
    <dgm:cxn modelId="{CB46A0BB-69D8-4225-9F77-102C8AFAA941}" type="presOf" srcId="{B62C42B9-D7A3-41DB-9687-8A4E80B17308}" destId="{8AB6DD9A-6F8E-44AD-8051-FFBBEAA10D5A}" srcOrd="0" destOrd="0" presId="urn:microsoft.com/office/officeart/2005/8/layout/venn3"/>
    <dgm:cxn modelId="{ABC748D8-6738-4B85-8DD5-216ED83E5960}" type="presOf" srcId="{501E54AF-63BC-4CDC-A1AE-52082BEE58A4}" destId="{2AF6DE01-14D9-4AC8-BA86-BBAC05C6D08C}" srcOrd="0" destOrd="0" presId="urn:microsoft.com/office/officeart/2005/8/layout/venn3"/>
    <dgm:cxn modelId="{DA1E8F01-A4E8-4F76-B5F1-D1BC62EC8553}" type="presParOf" srcId="{8AB6DD9A-6F8E-44AD-8051-FFBBEAA10D5A}" destId="{6FEFF1C4-A8E2-4E47-8BF7-66D97E21E896}" srcOrd="0" destOrd="0" presId="urn:microsoft.com/office/officeart/2005/8/layout/venn3"/>
    <dgm:cxn modelId="{C907E7E5-168C-4098-8B9E-CDBFAC4FCC83}" type="presParOf" srcId="{8AB6DD9A-6F8E-44AD-8051-FFBBEAA10D5A}" destId="{A0691C79-2A2E-468C-926E-C602FFFBF3D3}" srcOrd="1" destOrd="0" presId="urn:microsoft.com/office/officeart/2005/8/layout/venn3"/>
    <dgm:cxn modelId="{96EA70EA-BA15-4CED-814E-3650C2156658}" type="presParOf" srcId="{8AB6DD9A-6F8E-44AD-8051-FFBBEAA10D5A}" destId="{2AF6DE01-14D9-4AC8-BA86-BBAC05C6D08C}" srcOrd="2" destOrd="0" presId="urn:microsoft.com/office/officeart/2005/8/layout/venn3"/>
    <dgm:cxn modelId="{1C07820B-0018-480B-B43D-3C58ADF6DDDC}" type="presParOf" srcId="{8AB6DD9A-6F8E-44AD-8051-FFBBEAA10D5A}" destId="{CEC68CEF-90AA-46FC-B22D-3F534BFFA803}" srcOrd="3" destOrd="0" presId="urn:microsoft.com/office/officeart/2005/8/layout/venn3"/>
    <dgm:cxn modelId="{90D84544-7223-42E1-A92C-C4FD72472C6F}" type="presParOf" srcId="{8AB6DD9A-6F8E-44AD-8051-FFBBEAA10D5A}" destId="{BAD44505-24C5-49D4-854F-B3ABB8716772}" srcOrd="4" destOrd="0" presId="urn:microsoft.com/office/officeart/2005/8/layout/venn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4C3AD68-E108-4DD7-BA0E-8325459D7827}" type="doc">
      <dgm:prSet loTypeId="urn:microsoft.com/office/officeart/2005/8/layout/list1" loCatId="list" qsTypeId="urn:microsoft.com/office/officeart/2005/8/quickstyle/simple3" qsCatId="simple" csTypeId="urn:microsoft.com/office/officeart/2005/8/colors/colorful5" csCatId="colorful" phldr="1"/>
      <dgm:spPr/>
      <dgm:t>
        <a:bodyPr/>
        <a:lstStyle/>
        <a:p>
          <a:endParaRPr lang="en-US"/>
        </a:p>
      </dgm:t>
    </dgm:pt>
    <dgm:pt modelId="{40EE7091-6345-4B82-B396-67CD14D12A1E}">
      <dgm:prSet phldrT="[Text]"/>
      <dgm:spPr/>
      <dgm:t>
        <a:bodyPr/>
        <a:lstStyle/>
        <a:p>
          <a:pPr algn="ctr"/>
          <a:r>
            <a:rPr lang="en-US"/>
            <a:t>Earned Leave</a:t>
          </a:r>
        </a:p>
      </dgm:t>
    </dgm:pt>
    <dgm:pt modelId="{762FC4B2-D186-4CE8-91CB-987832039905}" type="parTrans" cxnId="{EE9BBC27-5F74-4410-8153-A586CD01E26F}">
      <dgm:prSet/>
      <dgm:spPr/>
      <dgm:t>
        <a:bodyPr/>
        <a:lstStyle/>
        <a:p>
          <a:pPr algn="ctr"/>
          <a:endParaRPr lang="en-US"/>
        </a:p>
      </dgm:t>
    </dgm:pt>
    <dgm:pt modelId="{40DDEE74-C6FE-4244-8205-AB759BAD8AF6}" type="sibTrans" cxnId="{EE9BBC27-5F74-4410-8153-A586CD01E26F}">
      <dgm:prSet/>
      <dgm:spPr/>
      <dgm:t>
        <a:bodyPr/>
        <a:lstStyle/>
        <a:p>
          <a:pPr algn="ctr"/>
          <a:endParaRPr lang="en-US"/>
        </a:p>
      </dgm:t>
    </dgm:pt>
    <dgm:pt modelId="{CC4226CF-93BA-4F76-814B-E3576D6CEF88}">
      <dgm:prSet phldrT="[Text]"/>
      <dgm:spPr/>
      <dgm:t>
        <a:bodyPr/>
        <a:lstStyle/>
        <a:p>
          <a:pPr algn="ctr"/>
          <a:r>
            <a:rPr lang="en-US"/>
            <a:t>Sick Leave</a:t>
          </a:r>
        </a:p>
      </dgm:t>
    </dgm:pt>
    <dgm:pt modelId="{E78659A6-7EF1-4D26-8B0E-F41A81AF369A}" type="parTrans" cxnId="{1865EEBD-1BBB-4624-8E86-FA821E9E1122}">
      <dgm:prSet/>
      <dgm:spPr/>
      <dgm:t>
        <a:bodyPr/>
        <a:lstStyle/>
        <a:p>
          <a:pPr algn="ctr"/>
          <a:endParaRPr lang="en-US"/>
        </a:p>
      </dgm:t>
    </dgm:pt>
    <dgm:pt modelId="{FBE8A774-0FF5-4A2E-8CB4-930FB572236D}" type="sibTrans" cxnId="{1865EEBD-1BBB-4624-8E86-FA821E9E1122}">
      <dgm:prSet/>
      <dgm:spPr/>
      <dgm:t>
        <a:bodyPr/>
        <a:lstStyle/>
        <a:p>
          <a:pPr algn="ctr"/>
          <a:endParaRPr lang="en-US"/>
        </a:p>
      </dgm:t>
    </dgm:pt>
    <dgm:pt modelId="{3DE1B843-A36A-48CC-AF1D-04BD4CBD3B49}">
      <dgm:prSet phldrT="[Text]"/>
      <dgm:spPr/>
      <dgm:t>
        <a:bodyPr/>
        <a:lstStyle/>
        <a:p>
          <a:pPr algn="ctr"/>
          <a:r>
            <a:rPr lang="en-US"/>
            <a:t>Casual Leave </a:t>
          </a:r>
        </a:p>
      </dgm:t>
    </dgm:pt>
    <dgm:pt modelId="{E199E8D7-CC48-4A40-9C6B-568E20894657}" type="parTrans" cxnId="{450205DD-C8D1-4244-9DDB-391BEB876073}">
      <dgm:prSet/>
      <dgm:spPr/>
      <dgm:t>
        <a:bodyPr/>
        <a:lstStyle/>
        <a:p>
          <a:pPr algn="ctr"/>
          <a:endParaRPr lang="en-US"/>
        </a:p>
      </dgm:t>
    </dgm:pt>
    <dgm:pt modelId="{D00FC2BF-1C5A-4E8B-AE4E-57F2202EE1F8}" type="sibTrans" cxnId="{450205DD-C8D1-4244-9DDB-391BEB876073}">
      <dgm:prSet/>
      <dgm:spPr/>
      <dgm:t>
        <a:bodyPr/>
        <a:lstStyle/>
        <a:p>
          <a:pPr algn="ctr"/>
          <a:endParaRPr lang="en-US"/>
        </a:p>
      </dgm:t>
    </dgm:pt>
    <dgm:pt modelId="{94E55BB7-6EF8-4C2B-BB96-1B9D5B2652BB}">
      <dgm:prSet/>
      <dgm:spPr/>
      <dgm:t>
        <a:bodyPr/>
        <a:lstStyle/>
        <a:p>
          <a:pPr algn="ctr"/>
          <a:r>
            <a:rPr lang="en-US"/>
            <a:t>Maternity Leave</a:t>
          </a:r>
        </a:p>
      </dgm:t>
    </dgm:pt>
    <dgm:pt modelId="{D6003B59-AAA8-488D-A4B9-98589CD3DBB2}" type="parTrans" cxnId="{B582AE75-A716-4AA4-BA24-5508FE161B2C}">
      <dgm:prSet/>
      <dgm:spPr/>
      <dgm:t>
        <a:bodyPr/>
        <a:lstStyle/>
        <a:p>
          <a:pPr algn="ctr"/>
          <a:endParaRPr lang="en-US"/>
        </a:p>
      </dgm:t>
    </dgm:pt>
    <dgm:pt modelId="{90412528-BA09-4B58-9B01-519D42FE1C33}" type="sibTrans" cxnId="{B582AE75-A716-4AA4-BA24-5508FE161B2C}">
      <dgm:prSet/>
      <dgm:spPr/>
      <dgm:t>
        <a:bodyPr/>
        <a:lstStyle/>
        <a:p>
          <a:pPr algn="ctr"/>
          <a:endParaRPr lang="en-US"/>
        </a:p>
      </dgm:t>
    </dgm:pt>
    <dgm:pt modelId="{3FED62F3-47F1-415D-BE9B-42AEA1251BC3}" type="pres">
      <dgm:prSet presAssocID="{D4C3AD68-E108-4DD7-BA0E-8325459D7827}" presName="linear" presStyleCnt="0">
        <dgm:presLayoutVars>
          <dgm:dir/>
          <dgm:animLvl val="lvl"/>
          <dgm:resizeHandles val="exact"/>
        </dgm:presLayoutVars>
      </dgm:prSet>
      <dgm:spPr/>
    </dgm:pt>
    <dgm:pt modelId="{E7FBD3D7-CED1-4351-85A3-B1092820F98A}" type="pres">
      <dgm:prSet presAssocID="{40EE7091-6345-4B82-B396-67CD14D12A1E}" presName="parentLin" presStyleCnt="0"/>
      <dgm:spPr/>
    </dgm:pt>
    <dgm:pt modelId="{AA2C3BCC-D078-4368-910F-EF67E1591EBC}" type="pres">
      <dgm:prSet presAssocID="{40EE7091-6345-4B82-B396-67CD14D12A1E}" presName="parentLeftMargin" presStyleLbl="node1" presStyleIdx="0" presStyleCnt="4"/>
      <dgm:spPr/>
    </dgm:pt>
    <dgm:pt modelId="{81A8B3C8-E861-430A-A9F2-EA872AA0F7B0}" type="pres">
      <dgm:prSet presAssocID="{40EE7091-6345-4B82-B396-67CD14D12A1E}" presName="parentText" presStyleLbl="node1" presStyleIdx="0" presStyleCnt="4">
        <dgm:presLayoutVars>
          <dgm:chMax val="0"/>
          <dgm:bulletEnabled val="1"/>
        </dgm:presLayoutVars>
      </dgm:prSet>
      <dgm:spPr/>
    </dgm:pt>
    <dgm:pt modelId="{2A8490CF-D87E-49B9-92E3-EBA51997B34B}" type="pres">
      <dgm:prSet presAssocID="{40EE7091-6345-4B82-B396-67CD14D12A1E}" presName="negativeSpace" presStyleCnt="0"/>
      <dgm:spPr/>
    </dgm:pt>
    <dgm:pt modelId="{5350920D-9980-4CFA-9164-E908C801C780}" type="pres">
      <dgm:prSet presAssocID="{40EE7091-6345-4B82-B396-67CD14D12A1E}" presName="childText" presStyleLbl="conFgAcc1" presStyleIdx="0" presStyleCnt="4">
        <dgm:presLayoutVars>
          <dgm:bulletEnabled val="1"/>
        </dgm:presLayoutVars>
      </dgm:prSet>
      <dgm:spPr/>
    </dgm:pt>
    <dgm:pt modelId="{E94FC501-175D-469B-8A78-A4DC436D20F5}" type="pres">
      <dgm:prSet presAssocID="{40DDEE74-C6FE-4244-8205-AB759BAD8AF6}" presName="spaceBetweenRectangles" presStyleCnt="0"/>
      <dgm:spPr/>
    </dgm:pt>
    <dgm:pt modelId="{B5F8BB4C-05AC-41B0-90D1-D77CC434298A}" type="pres">
      <dgm:prSet presAssocID="{CC4226CF-93BA-4F76-814B-E3576D6CEF88}" presName="parentLin" presStyleCnt="0"/>
      <dgm:spPr/>
    </dgm:pt>
    <dgm:pt modelId="{F4120894-0C60-4B96-B996-95A46E0ED67C}" type="pres">
      <dgm:prSet presAssocID="{CC4226CF-93BA-4F76-814B-E3576D6CEF88}" presName="parentLeftMargin" presStyleLbl="node1" presStyleIdx="0" presStyleCnt="4"/>
      <dgm:spPr/>
    </dgm:pt>
    <dgm:pt modelId="{D1FFEE52-9B1E-4090-BB0D-64A6031B2C76}" type="pres">
      <dgm:prSet presAssocID="{CC4226CF-93BA-4F76-814B-E3576D6CEF88}" presName="parentText" presStyleLbl="node1" presStyleIdx="1" presStyleCnt="4">
        <dgm:presLayoutVars>
          <dgm:chMax val="0"/>
          <dgm:bulletEnabled val="1"/>
        </dgm:presLayoutVars>
      </dgm:prSet>
      <dgm:spPr/>
    </dgm:pt>
    <dgm:pt modelId="{1A714E82-1D85-4A48-8C25-DCB33B4F2B70}" type="pres">
      <dgm:prSet presAssocID="{CC4226CF-93BA-4F76-814B-E3576D6CEF88}" presName="negativeSpace" presStyleCnt="0"/>
      <dgm:spPr/>
    </dgm:pt>
    <dgm:pt modelId="{C2A1D8A4-F6C2-41E5-8720-451AEDE4914F}" type="pres">
      <dgm:prSet presAssocID="{CC4226CF-93BA-4F76-814B-E3576D6CEF88}" presName="childText" presStyleLbl="conFgAcc1" presStyleIdx="1" presStyleCnt="4">
        <dgm:presLayoutVars>
          <dgm:bulletEnabled val="1"/>
        </dgm:presLayoutVars>
      </dgm:prSet>
      <dgm:spPr/>
    </dgm:pt>
    <dgm:pt modelId="{24487EE0-91E3-4492-AA00-9690B944C431}" type="pres">
      <dgm:prSet presAssocID="{FBE8A774-0FF5-4A2E-8CB4-930FB572236D}" presName="spaceBetweenRectangles" presStyleCnt="0"/>
      <dgm:spPr/>
    </dgm:pt>
    <dgm:pt modelId="{8A2DA2FA-C751-44EB-AE14-A14D35BA20BC}" type="pres">
      <dgm:prSet presAssocID="{94E55BB7-6EF8-4C2B-BB96-1B9D5B2652BB}" presName="parentLin" presStyleCnt="0"/>
      <dgm:spPr/>
    </dgm:pt>
    <dgm:pt modelId="{16D56F5B-AD0A-4236-911E-84ACD4CB77F3}" type="pres">
      <dgm:prSet presAssocID="{94E55BB7-6EF8-4C2B-BB96-1B9D5B2652BB}" presName="parentLeftMargin" presStyleLbl="node1" presStyleIdx="1" presStyleCnt="4"/>
      <dgm:spPr/>
    </dgm:pt>
    <dgm:pt modelId="{7E3F4732-063A-4A68-B7DC-7B6E16ECF06B}" type="pres">
      <dgm:prSet presAssocID="{94E55BB7-6EF8-4C2B-BB96-1B9D5B2652BB}" presName="parentText" presStyleLbl="node1" presStyleIdx="2" presStyleCnt="4">
        <dgm:presLayoutVars>
          <dgm:chMax val="0"/>
          <dgm:bulletEnabled val="1"/>
        </dgm:presLayoutVars>
      </dgm:prSet>
      <dgm:spPr/>
    </dgm:pt>
    <dgm:pt modelId="{9F1E2E33-356C-4627-9332-6577FCB29232}" type="pres">
      <dgm:prSet presAssocID="{94E55BB7-6EF8-4C2B-BB96-1B9D5B2652BB}" presName="negativeSpace" presStyleCnt="0"/>
      <dgm:spPr/>
    </dgm:pt>
    <dgm:pt modelId="{E5C07F93-6C0D-4C4A-A572-D286F39B1A31}" type="pres">
      <dgm:prSet presAssocID="{94E55BB7-6EF8-4C2B-BB96-1B9D5B2652BB}" presName="childText" presStyleLbl="conFgAcc1" presStyleIdx="2" presStyleCnt="4">
        <dgm:presLayoutVars>
          <dgm:bulletEnabled val="1"/>
        </dgm:presLayoutVars>
      </dgm:prSet>
      <dgm:spPr/>
    </dgm:pt>
    <dgm:pt modelId="{5D67867A-6EF4-4CEF-BF76-E7CCA2CD7A1F}" type="pres">
      <dgm:prSet presAssocID="{90412528-BA09-4B58-9B01-519D42FE1C33}" presName="spaceBetweenRectangles" presStyleCnt="0"/>
      <dgm:spPr/>
    </dgm:pt>
    <dgm:pt modelId="{9C05D412-F970-4FC4-A7C4-078A646BF7B9}" type="pres">
      <dgm:prSet presAssocID="{3DE1B843-A36A-48CC-AF1D-04BD4CBD3B49}" presName="parentLin" presStyleCnt="0"/>
      <dgm:spPr/>
    </dgm:pt>
    <dgm:pt modelId="{B3BEF1B0-A43C-45D5-88A8-F27561514A4F}" type="pres">
      <dgm:prSet presAssocID="{3DE1B843-A36A-48CC-AF1D-04BD4CBD3B49}" presName="parentLeftMargin" presStyleLbl="node1" presStyleIdx="2" presStyleCnt="4"/>
      <dgm:spPr/>
    </dgm:pt>
    <dgm:pt modelId="{91F4FFAC-068C-428D-B43C-9376B5CCD1C8}" type="pres">
      <dgm:prSet presAssocID="{3DE1B843-A36A-48CC-AF1D-04BD4CBD3B49}" presName="parentText" presStyleLbl="node1" presStyleIdx="3" presStyleCnt="4">
        <dgm:presLayoutVars>
          <dgm:chMax val="0"/>
          <dgm:bulletEnabled val="1"/>
        </dgm:presLayoutVars>
      </dgm:prSet>
      <dgm:spPr/>
    </dgm:pt>
    <dgm:pt modelId="{583DBBCA-8241-42C0-B7FA-E7E7E3D8DC7C}" type="pres">
      <dgm:prSet presAssocID="{3DE1B843-A36A-48CC-AF1D-04BD4CBD3B49}" presName="negativeSpace" presStyleCnt="0"/>
      <dgm:spPr/>
    </dgm:pt>
    <dgm:pt modelId="{98346428-A143-4809-A160-16C2B18C1EE1}" type="pres">
      <dgm:prSet presAssocID="{3DE1B843-A36A-48CC-AF1D-04BD4CBD3B49}" presName="childText" presStyleLbl="conFgAcc1" presStyleIdx="3" presStyleCnt="4">
        <dgm:presLayoutVars>
          <dgm:bulletEnabled val="1"/>
        </dgm:presLayoutVars>
      </dgm:prSet>
      <dgm:spPr/>
    </dgm:pt>
  </dgm:ptLst>
  <dgm:cxnLst>
    <dgm:cxn modelId="{EBD8CD24-D032-45F3-8D6D-F00A20C8ADF2}" type="presOf" srcId="{94E55BB7-6EF8-4C2B-BB96-1B9D5B2652BB}" destId="{7E3F4732-063A-4A68-B7DC-7B6E16ECF06B}" srcOrd="1" destOrd="0" presId="urn:microsoft.com/office/officeart/2005/8/layout/list1"/>
    <dgm:cxn modelId="{EE9BBC27-5F74-4410-8153-A586CD01E26F}" srcId="{D4C3AD68-E108-4DD7-BA0E-8325459D7827}" destId="{40EE7091-6345-4B82-B396-67CD14D12A1E}" srcOrd="0" destOrd="0" parTransId="{762FC4B2-D186-4CE8-91CB-987832039905}" sibTransId="{40DDEE74-C6FE-4244-8205-AB759BAD8AF6}"/>
    <dgm:cxn modelId="{B06EDE2B-7141-4866-9419-6F3BA4889269}" type="presOf" srcId="{3DE1B843-A36A-48CC-AF1D-04BD4CBD3B49}" destId="{91F4FFAC-068C-428D-B43C-9376B5CCD1C8}" srcOrd="1" destOrd="0" presId="urn:microsoft.com/office/officeart/2005/8/layout/list1"/>
    <dgm:cxn modelId="{3244BF44-EDFD-44D1-9442-904DDB40F7BE}" type="presOf" srcId="{3DE1B843-A36A-48CC-AF1D-04BD4CBD3B49}" destId="{B3BEF1B0-A43C-45D5-88A8-F27561514A4F}" srcOrd="0" destOrd="0" presId="urn:microsoft.com/office/officeart/2005/8/layout/list1"/>
    <dgm:cxn modelId="{1D7F9D74-F3A4-4848-B2F3-FB68A2566E29}" type="presOf" srcId="{D4C3AD68-E108-4DD7-BA0E-8325459D7827}" destId="{3FED62F3-47F1-415D-BE9B-42AEA1251BC3}" srcOrd="0" destOrd="0" presId="urn:microsoft.com/office/officeart/2005/8/layout/list1"/>
    <dgm:cxn modelId="{B582AE75-A716-4AA4-BA24-5508FE161B2C}" srcId="{D4C3AD68-E108-4DD7-BA0E-8325459D7827}" destId="{94E55BB7-6EF8-4C2B-BB96-1B9D5B2652BB}" srcOrd="2" destOrd="0" parTransId="{D6003B59-AAA8-488D-A4B9-98589CD3DBB2}" sibTransId="{90412528-BA09-4B58-9B01-519D42FE1C33}"/>
    <dgm:cxn modelId="{793E8157-AC01-47A1-8D65-B3889704AF2B}" type="presOf" srcId="{40EE7091-6345-4B82-B396-67CD14D12A1E}" destId="{81A8B3C8-E861-430A-A9F2-EA872AA0F7B0}" srcOrd="1" destOrd="0" presId="urn:microsoft.com/office/officeart/2005/8/layout/list1"/>
    <dgm:cxn modelId="{2BB9728A-3D41-4E4D-95FB-59EB6B352576}" type="presOf" srcId="{94E55BB7-6EF8-4C2B-BB96-1B9D5B2652BB}" destId="{16D56F5B-AD0A-4236-911E-84ACD4CB77F3}" srcOrd="0" destOrd="0" presId="urn:microsoft.com/office/officeart/2005/8/layout/list1"/>
    <dgm:cxn modelId="{8721609E-C4C3-47CE-A6D2-4696A747503C}" type="presOf" srcId="{CC4226CF-93BA-4F76-814B-E3576D6CEF88}" destId="{F4120894-0C60-4B96-B996-95A46E0ED67C}" srcOrd="0" destOrd="0" presId="urn:microsoft.com/office/officeart/2005/8/layout/list1"/>
    <dgm:cxn modelId="{1865EEBD-1BBB-4624-8E86-FA821E9E1122}" srcId="{D4C3AD68-E108-4DD7-BA0E-8325459D7827}" destId="{CC4226CF-93BA-4F76-814B-E3576D6CEF88}" srcOrd="1" destOrd="0" parTransId="{E78659A6-7EF1-4D26-8B0E-F41A81AF369A}" sibTransId="{FBE8A774-0FF5-4A2E-8CB4-930FB572236D}"/>
    <dgm:cxn modelId="{450205DD-C8D1-4244-9DDB-391BEB876073}" srcId="{D4C3AD68-E108-4DD7-BA0E-8325459D7827}" destId="{3DE1B843-A36A-48CC-AF1D-04BD4CBD3B49}" srcOrd="3" destOrd="0" parTransId="{E199E8D7-CC48-4A40-9C6B-568E20894657}" sibTransId="{D00FC2BF-1C5A-4E8B-AE4E-57F2202EE1F8}"/>
    <dgm:cxn modelId="{5442B9DD-1B64-42B6-9E8B-7A9DB4E7FD0E}" type="presOf" srcId="{40EE7091-6345-4B82-B396-67CD14D12A1E}" destId="{AA2C3BCC-D078-4368-910F-EF67E1591EBC}" srcOrd="0" destOrd="0" presId="urn:microsoft.com/office/officeart/2005/8/layout/list1"/>
    <dgm:cxn modelId="{4588FFE2-04AD-4943-BE32-0B034B449A6A}" type="presOf" srcId="{CC4226CF-93BA-4F76-814B-E3576D6CEF88}" destId="{D1FFEE52-9B1E-4090-BB0D-64A6031B2C76}" srcOrd="1" destOrd="0" presId="urn:microsoft.com/office/officeart/2005/8/layout/list1"/>
    <dgm:cxn modelId="{FB76FE0B-40D6-4A8E-ABBC-1E81E754B26C}" type="presParOf" srcId="{3FED62F3-47F1-415D-BE9B-42AEA1251BC3}" destId="{E7FBD3D7-CED1-4351-85A3-B1092820F98A}" srcOrd="0" destOrd="0" presId="urn:microsoft.com/office/officeart/2005/8/layout/list1"/>
    <dgm:cxn modelId="{92402FD3-B308-4730-8197-4AADCF1D99BA}" type="presParOf" srcId="{E7FBD3D7-CED1-4351-85A3-B1092820F98A}" destId="{AA2C3BCC-D078-4368-910F-EF67E1591EBC}" srcOrd="0" destOrd="0" presId="urn:microsoft.com/office/officeart/2005/8/layout/list1"/>
    <dgm:cxn modelId="{E74B6D10-E524-451A-B142-9DFB01A37F4F}" type="presParOf" srcId="{E7FBD3D7-CED1-4351-85A3-B1092820F98A}" destId="{81A8B3C8-E861-430A-A9F2-EA872AA0F7B0}" srcOrd="1" destOrd="0" presId="urn:microsoft.com/office/officeart/2005/8/layout/list1"/>
    <dgm:cxn modelId="{E94F27FE-A90A-4CC7-86F4-7DC392419AE6}" type="presParOf" srcId="{3FED62F3-47F1-415D-BE9B-42AEA1251BC3}" destId="{2A8490CF-D87E-49B9-92E3-EBA51997B34B}" srcOrd="1" destOrd="0" presId="urn:microsoft.com/office/officeart/2005/8/layout/list1"/>
    <dgm:cxn modelId="{A3F5729E-5666-463A-BFE9-BFB5EB76F37E}" type="presParOf" srcId="{3FED62F3-47F1-415D-BE9B-42AEA1251BC3}" destId="{5350920D-9980-4CFA-9164-E908C801C780}" srcOrd="2" destOrd="0" presId="urn:microsoft.com/office/officeart/2005/8/layout/list1"/>
    <dgm:cxn modelId="{A456E84C-6732-48F0-9623-4A047DF1A505}" type="presParOf" srcId="{3FED62F3-47F1-415D-BE9B-42AEA1251BC3}" destId="{E94FC501-175D-469B-8A78-A4DC436D20F5}" srcOrd="3" destOrd="0" presId="urn:microsoft.com/office/officeart/2005/8/layout/list1"/>
    <dgm:cxn modelId="{1FE3A8F0-F2A2-44AD-BA97-E653C5C95B2A}" type="presParOf" srcId="{3FED62F3-47F1-415D-BE9B-42AEA1251BC3}" destId="{B5F8BB4C-05AC-41B0-90D1-D77CC434298A}" srcOrd="4" destOrd="0" presId="urn:microsoft.com/office/officeart/2005/8/layout/list1"/>
    <dgm:cxn modelId="{FF14692A-F99B-405B-BFED-D1B4A5B8DB4D}" type="presParOf" srcId="{B5F8BB4C-05AC-41B0-90D1-D77CC434298A}" destId="{F4120894-0C60-4B96-B996-95A46E0ED67C}" srcOrd="0" destOrd="0" presId="urn:microsoft.com/office/officeart/2005/8/layout/list1"/>
    <dgm:cxn modelId="{146F447C-96EE-48CD-83E9-682E56EE8A7D}" type="presParOf" srcId="{B5F8BB4C-05AC-41B0-90D1-D77CC434298A}" destId="{D1FFEE52-9B1E-4090-BB0D-64A6031B2C76}" srcOrd="1" destOrd="0" presId="urn:microsoft.com/office/officeart/2005/8/layout/list1"/>
    <dgm:cxn modelId="{66025E17-0F83-4AFB-9AAA-901B9DFC21B1}" type="presParOf" srcId="{3FED62F3-47F1-415D-BE9B-42AEA1251BC3}" destId="{1A714E82-1D85-4A48-8C25-DCB33B4F2B70}" srcOrd="5" destOrd="0" presId="urn:microsoft.com/office/officeart/2005/8/layout/list1"/>
    <dgm:cxn modelId="{7FA8ECF4-C322-4328-A4F6-5812F59ACACE}" type="presParOf" srcId="{3FED62F3-47F1-415D-BE9B-42AEA1251BC3}" destId="{C2A1D8A4-F6C2-41E5-8720-451AEDE4914F}" srcOrd="6" destOrd="0" presId="urn:microsoft.com/office/officeart/2005/8/layout/list1"/>
    <dgm:cxn modelId="{C9BDF699-A4E5-44B9-B710-584644C9D066}" type="presParOf" srcId="{3FED62F3-47F1-415D-BE9B-42AEA1251BC3}" destId="{24487EE0-91E3-4492-AA00-9690B944C431}" srcOrd="7" destOrd="0" presId="urn:microsoft.com/office/officeart/2005/8/layout/list1"/>
    <dgm:cxn modelId="{29B1A9D6-54BB-4C3C-8722-140E9721A4FB}" type="presParOf" srcId="{3FED62F3-47F1-415D-BE9B-42AEA1251BC3}" destId="{8A2DA2FA-C751-44EB-AE14-A14D35BA20BC}" srcOrd="8" destOrd="0" presId="urn:microsoft.com/office/officeart/2005/8/layout/list1"/>
    <dgm:cxn modelId="{F167A5CE-CCB9-40BC-BCF4-51DDFBF71B90}" type="presParOf" srcId="{8A2DA2FA-C751-44EB-AE14-A14D35BA20BC}" destId="{16D56F5B-AD0A-4236-911E-84ACD4CB77F3}" srcOrd="0" destOrd="0" presId="urn:microsoft.com/office/officeart/2005/8/layout/list1"/>
    <dgm:cxn modelId="{0D9E2665-96FA-4742-87EE-7D36B4F7023D}" type="presParOf" srcId="{8A2DA2FA-C751-44EB-AE14-A14D35BA20BC}" destId="{7E3F4732-063A-4A68-B7DC-7B6E16ECF06B}" srcOrd="1" destOrd="0" presId="urn:microsoft.com/office/officeart/2005/8/layout/list1"/>
    <dgm:cxn modelId="{A3C06144-1BF9-4645-B606-874C7E726400}" type="presParOf" srcId="{3FED62F3-47F1-415D-BE9B-42AEA1251BC3}" destId="{9F1E2E33-356C-4627-9332-6577FCB29232}" srcOrd="9" destOrd="0" presId="urn:microsoft.com/office/officeart/2005/8/layout/list1"/>
    <dgm:cxn modelId="{5AC1F917-BE24-47BD-B129-521414EF4507}" type="presParOf" srcId="{3FED62F3-47F1-415D-BE9B-42AEA1251BC3}" destId="{E5C07F93-6C0D-4C4A-A572-D286F39B1A31}" srcOrd="10" destOrd="0" presId="urn:microsoft.com/office/officeart/2005/8/layout/list1"/>
    <dgm:cxn modelId="{51549579-83AB-4F14-9072-7E1DE6E0EFB3}" type="presParOf" srcId="{3FED62F3-47F1-415D-BE9B-42AEA1251BC3}" destId="{5D67867A-6EF4-4CEF-BF76-E7CCA2CD7A1F}" srcOrd="11" destOrd="0" presId="urn:microsoft.com/office/officeart/2005/8/layout/list1"/>
    <dgm:cxn modelId="{CB557849-9A0A-4F3E-8515-6BEE33A43911}" type="presParOf" srcId="{3FED62F3-47F1-415D-BE9B-42AEA1251BC3}" destId="{9C05D412-F970-4FC4-A7C4-078A646BF7B9}" srcOrd="12" destOrd="0" presId="urn:microsoft.com/office/officeart/2005/8/layout/list1"/>
    <dgm:cxn modelId="{55D007B2-C16C-4BC5-86DB-17E1E8852D81}" type="presParOf" srcId="{9C05D412-F970-4FC4-A7C4-078A646BF7B9}" destId="{B3BEF1B0-A43C-45D5-88A8-F27561514A4F}" srcOrd="0" destOrd="0" presId="urn:microsoft.com/office/officeart/2005/8/layout/list1"/>
    <dgm:cxn modelId="{621EE00B-CAF9-4AE8-BF1B-223E28E13351}" type="presParOf" srcId="{9C05D412-F970-4FC4-A7C4-078A646BF7B9}" destId="{91F4FFAC-068C-428D-B43C-9376B5CCD1C8}" srcOrd="1" destOrd="0" presId="urn:microsoft.com/office/officeart/2005/8/layout/list1"/>
    <dgm:cxn modelId="{64258090-48FC-454D-96DC-C503193C2B68}" type="presParOf" srcId="{3FED62F3-47F1-415D-BE9B-42AEA1251BC3}" destId="{583DBBCA-8241-42C0-B7FA-E7E7E3D8DC7C}" srcOrd="13" destOrd="0" presId="urn:microsoft.com/office/officeart/2005/8/layout/list1"/>
    <dgm:cxn modelId="{25E1B56D-C453-45FC-B7F0-DFF395E40D08}" type="presParOf" srcId="{3FED62F3-47F1-415D-BE9B-42AEA1251BC3}" destId="{98346428-A143-4809-A160-16C2B18C1EE1}" srcOrd="14" destOrd="0" presId="urn:microsoft.com/office/officeart/2005/8/layout/list1"/>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5FD5E7-BFB3-4316-96E3-EB76652121CD}">
      <dsp:nvSpPr>
        <dsp:cNvPr id="0" name=""/>
        <dsp:cNvSpPr/>
      </dsp:nvSpPr>
      <dsp:spPr>
        <a:xfrm>
          <a:off x="1943100" y="800099"/>
          <a:ext cx="1760220" cy="1760220"/>
        </a:xfrm>
        <a:prstGeom prst="gear9">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27940" tIns="27940" rIns="27940" bIns="27940" numCol="1" spcCol="1270" anchor="ctr" anchorCtr="0">
          <a:noAutofit/>
        </a:bodyPr>
        <a:lstStyle/>
        <a:p>
          <a:pPr marL="0" lvl="0" indent="0" algn="ctr" defTabSz="977900">
            <a:lnSpc>
              <a:spcPct val="90000"/>
            </a:lnSpc>
            <a:spcBef>
              <a:spcPct val="0"/>
            </a:spcBef>
            <a:spcAft>
              <a:spcPct val="35000"/>
            </a:spcAft>
            <a:buNone/>
          </a:pPr>
          <a:r>
            <a:rPr lang="en-US" sz="2200" b="1" kern="1200">
              <a:latin typeface="Times New Roman" panose="02020603050405020304" pitchFamily="18" charset="0"/>
              <a:cs typeface="Times New Roman" panose="02020603050405020304" pitchFamily="18" charset="0"/>
            </a:rPr>
            <a:t>Internal Source</a:t>
          </a:r>
        </a:p>
      </dsp:txBody>
      <dsp:txXfrm>
        <a:off x="2296983" y="1212422"/>
        <a:ext cx="1052454" cy="904790"/>
      </dsp:txXfrm>
    </dsp:sp>
    <dsp:sp modelId="{39974B71-9B18-4621-B639-238B9990C570}">
      <dsp:nvSpPr>
        <dsp:cNvPr id="0" name=""/>
        <dsp:cNvSpPr/>
      </dsp:nvSpPr>
      <dsp:spPr>
        <a:xfrm>
          <a:off x="1802133" y="2116831"/>
          <a:ext cx="1120140" cy="672084"/>
        </a:xfrm>
        <a:prstGeom prst="roundRect">
          <a:avLst>
            <a:gd name="adj" fmla="val 10000"/>
          </a:avLst>
        </a:prstGeom>
        <a:solidFill>
          <a:schemeClr val="accent3">
            <a:lumMod val="40000"/>
            <a:lumOff val="60000"/>
            <a:alpha val="9000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t" anchorCtr="0">
          <a:noAutofit/>
        </a:bodyPr>
        <a:lstStyle/>
        <a:p>
          <a:pPr marL="114300" lvl="1" indent="-114300" algn="l" defTabSz="622300">
            <a:lnSpc>
              <a:spcPct val="90000"/>
            </a:lnSpc>
            <a:spcBef>
              <a:spcPct val="0"/>
            </a:spcBef>
            <a:spcAft>
              <a:spcPct val="15000"/>
            </a:spcAft>
            <a:buChar char="•"/>
          </a:pPr>
          <a:r>
            <a:rPr lang="en-US" sz="1400" b="1" kern="1200">
              <a:latin typeface="Times New Roman" panose="02020603050405020304" pitchFamily="18" charset="0"/>
              <a:cs typeface="Times New Roman" panose="02020603050405020304" pitchFamily="18" charset="0"/>
            </a:rPr>
            <a:t>Job Referrals</a:t>
          </a:r>
        </a:p>
        <a:p>
          <a:pPr marL="114300" lvl="1" indent="-114300" algn="l" defTabSz="622300">
            <a:lnSpc>
              <a:spcPct val="90000"/>
            </a:lnSpc>
            <a:spcBef>
              <a:spcPct val="0"/>
            </a:spcBef>
            <a:spcAft>
              <a:spcPct val="15000"/>
            </a:spcAft>
            <a:buChar char="•"/>
          </a:pPr>
          <a:r>
            <a:rPr lang="en-US" sz="1400" b="1" kern="1200">
              <a:latin typeface="Times New Roman" panose="02020603050405020304" pitchFamily="18" charset="0"/>
              <a:cs typeface="Times New Roman" panose="02020603050405020304" pitchFamily="18" charset="0"/>
            </a:rPr>
            <a:t>Promotion</a:t>
          </a:r>
        </a:p>
      </dsp:txBody>
      <dsp:txXfrm>
        <a:off x="1821818" y="2136516"/>
        <a:ext cx="1080770" cy="632714"/>
      </dsp:txXfrm>
    </dsp:sp>
    <dsp:sp modelId="{E9BFC698-BFB1-4CB5-9776-DCD76C8909FA}">
      <dsp:nvSpPr>
        <dsp:cNvPr id="0" name=""/>
        <dsp:cNvSpPr/>
      </dsp:nvSpPr>
      <dsp:spPr>
        <a:xfrm>
          <a:off x="1999513" y="513741"/>
          <a:ext cx="2165070" cy="2165070"/>
        </a:xfrm>
        <a:prstGeom prst="circularArrow">
          <a:avLst>
            <a:gd name="adj1" fmla="val 4878"/>
            <a:gd name="adj2" fmla="val 312630"/>
            <a:gd name="adj3" fmla="val 3056369"/>
            <a:gd name="adj4" fmla="val 15343043"/>
            <a:gd name="adj5" fmla="val 5691"/>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8FBC26-8CE7-41B3-A581-A8A5DBB23BC1}">
      <dsp:nvSpPr>
        <dsp:cNvPr id="0" name=""/>
        <dsp:cNvSpPr/>
      </dsp:nvSpPr>
      <dsp:spPr>
        <a:xfrm>
          <a:off x="1511940" y="356421"/>
          <a:ext cx="2462518" cy="2462518"/>
        </a:xfrm>
        <a:prstGeom prst="blockArc">
          <a:avLst>
            <a:gd name="adj1" fmla="val 5400000"/>
            <a:gd name="adj2" fmla="val 16200000"/>
            <a:gd name="adj3" fmla="val 4639"/>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B34C1A-3B7D-4E18-B06F-D2A7ADF3E6B4}">
      <dsp:nvSpPr>
        <dsp:cNvPr id="0" name=""/>
        <dsp:cNvSpPr/>
      </dsp:nvSpPr>
      <dsp:spPr>
        <a:xfrm>
          <a:off x="1511940" y="356421"/>
          <a:ext cx="2462518" cy="2462518"/>
        </a:xfrm>
        <a:prstGeom prst="blockArc">
          <a:avLst>
            <a:gd name="adj1" fmla="val 16200000"/>
            <a:gd name="adj2" fmla="val 5400000"/>
            <a:gd name="adj3" fmla="val 4639"/>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9E244C-0B1C-487D-9EE1-43F43A528FF3}">
      <dsp:nvSpPr>
        <dsp:cNvPr id="0" name=""/>
        <dsp:cNvSpPr/>
      </dsp:nvSpPr>
      <dsp:spPr>
        <a:xfrm>
          <a:off x="1981200" y="1021092"/>
          <a:ext cx="1523998" cy="1133177"/>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marL="0" lvl="0" indent="0" algn="ctr" defTabSz="933450">
            <a:lnSpc>
              <a:spcPct val="90000"/>
            </a:lnSpc>
            <a:spcBef>
              <a:spcPct val="0"/>
            </a:spcBef>
            <a:spcAft>
              <a:spcPct val="35000"/>
            </a:spcAft>
            <a:buNone/>
          </a:pPr>
          <a:r>
            <a:rPr lang="en-US" sz="2100" b="1" kern="1200">
              <a:latin typeface="Times New Roman" panose="02020603050405020304" pitchFamily="18" charset="0"/>
              <a:cs typeface="Times New Roman" panose="02020603050405020304" pitchFamily="18" charset="0"/>
            </a:rPr>
            <a:t>External Source</a:t>
          </a:r>
        </a:p>
      </dsp:txBody>
      <dsp:txXfrm>
        <a:off x="2204384" y="1187042"/>
        <a:ext cx="1077630" cy="801277"/>
      </dsp:txXfrm>
    </dsp:sp>
    <dsp:sp modelId="{346A486E-6A48-41E3-BDDC-C888CF4171D2}">
      <dsp:nvSpPr>
        <dsp:cNvPr id="0" name=""/>
        <dsp:cNvSpPr/>
      </dsp:nvSpPr>
      <dsp:spPr>
        <a:xfrm>
          <a:off x="1676400" y="-11634"/>
          <a:ext cx="2133598" cy="793224"/>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Advertisement</a:t>
          </a:r>
        </a:p>
      </dsp:txBody>
      <dsp:txXfrm>
        <a:off x="1988858" y="104531"/>
        <a:ext cx="1508682" cy="560894"/>
      </dsp:txXfrm>
    </dsp:sp>
    <dsp:sp modelId="{76AD46CE-B377-4D32-9F68-FC4BCA8C2F79}">
      <dsp:nvSpPr>
        <dsp:cNvPr id="0" name=""/>
        <dsp:cNvSpPr/>
      </dsp:nvSpPr>
      <dsp:spPr>
        <a:xfrm>
          <a:off x="1657347" y="2368733"/>
          <a:ext cx="2171704" cy="843300"/>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marL="0" lvl="0" indent="0" algn="ctr"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Recommendation</a:t>
          </a:r>
        </a:p>
      </dsp:txBody>
      <dsp:txXfrm>
        <a:off x="1975386" y="2492231"/>
        <a:ext cx="1535626" cy="59630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52F5AD-7673-4EF9-B4D7-325BED0AD51B}">
      <dsp:nvSpPr>
        <dsp:cNvPr id="0" name=""/>
        <dsp:cNvSpPr/>
      </dsp:nvSpPr>
      <dsp:spPr>
        <a:xfrm>
          <a:off x="-3175441" y="-488698"/>
          <a:ext cx="3787272" cy="3787272"/>
        </a:xfrm>
        <a:prstGeom prst="blockArc">
          <a:avLst>
            <a:gd name="adj1" fmla="val 18900000"/>
            <a:gd name="adj2" fmla="val 2700000"/>
            <a:gd name="adj3" fmla="val 570"/>
          </a:avLst>
        </a:prstGeom>
        <a:noFill/>
        <a:ln w="12700" cap="flat" cmpd="sng" algn="ctr">
          <a:solidFill>
            <a:schemeClr val="accent2">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52F2AE8-78C8-4B00-BCAA-A6ED3716F5DF}">
      <dsp:nvSpPr>
        <dsp:cNvPr id="0" name=""/>
        <dsp:cNvSpPr/>
      </dsp:nvSpPr>
      <dsp:spPr>
        <a:xfrm>
          <a:off x="268649" y="175560"/>
          <a:ext cx="5772921" cy="351346"/>
        </a:xfrm>
        <a:prstGeom prst="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8881" tIns="30480" rIns="30480" bIns="3048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Set company's strategic goal</a:t>
          </a:r>
        </a:p>
      </dsp:txBody>
      <dsp:txXfrm>
        <a:off x="268649" y="175560"/>
        <a:ext cx="5772921" cy="351346"/>
      </dsp:txXfrm>
    </dsp:sp>
    <dsp:sp modelId="{5564E070-C167-4AA0-81DE-7E0A69D220F8}">
      <dsp:nvSpPr>
        <dsp:cNvPr id="0" name=""/>
        <dsp:cNvSpPr/>
      </dsp:nvSpPr>
      <dsp:spPr>
        <a:xfrm>
          <a:off x="49057" y="131642"/>
          <a:ext cx="439183" cy="439183"/>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2">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2D72B612-AA69-4F25-943F-9F2704038936}">
      <dsp:nvSpPr>
        <dsp:cNvPr id="0" name=""/>
        <dsp:cNvSpPr/>
      </dsp:nvSpPr>
      <dsp:spPr>
        <a:xfrm>
          <a:off x="520414" y="702412"/>
          <a:ext cx="5521156" cy="351346"/>
        </a:xfrm>
        <a:prstGeom prst="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8881" tIns="30480" rIns="30480" bIns="3048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Assign goal to departments, terms and individuals</a:t>
          </a:r>
        </a:p>
      </dsp:txBody>
      <dsp:txXfrm>
        <a:off x="520414" y="702412"/>
        <a:ext cx="5521156" cy="351346"/>
      </dsp:txXfrm>
    </dsp:sp>
    <dsp:sp modelId="{109B9D05-375A-429A-8764-9864BCC25459}">
      <dsp:nvSpPr>
        <dsp:cNvPr id="0" name=""/>
        <dsp:cNvSpPr/>
      </dsp:nvSpPr>
      <dsp:spPr>
        <a:xfrm>
          <a:off x="300822" y="658494"/>
          <a:ext cx="439183" cy="439183"/>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3">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7EC02A8B-DBC3-421D-8A89-8F0716EF54DE}">
      <dsp:nvSpPr>
        <dsp:cNvPr id="0" name=""/>
        <dsp:cNvSpPr/>
      </dsp:nvSpPr>
      <dsp:spPr>
        <a:xfrm>
          <a:off x="597685" y="1229264"/>
          <a:ext cx="5443885" cy="351346"/>
        </a:xfrm>
        <a:prstGeom prst="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8881" tIns="30480" rIns="30480" bIns="30480" numCol="1" spcCol="1270" anchor="ctr" anchorCtr="0">
          <a:noAutofit/>
        </a:bodyPr>
        <a:lstStyle/>
        <a:p>
          <a:pPr marL="0" lvl="0" indent="0" algn="l" defTabSz="533400">
            <a:lnSpc>
              <a:spcPct val="90000"/>
            </a:lnSpc>
            <a:spcBef>
              <a:spcPct val="0"/>
            </a:spcBef>
            <a:spcAft>
              <a:spcPct val="35000"/>
            </a:spcAft>
            <a:buNone/>
          </a:pPr>
          <a:r>
            <a:rPr lang="en-US" sz="1200" b="1" kern="1200">
              <a:latin typeface="Times New Roman" panose="02020603050405020304" pitchFamily="18" charset="0"/>
              <a:cs typeface="Times New Roman" panose="02020603050405020304" pitchFamily="18" charset="0"/>
            </a:rPr>
            <a:t>Assessing goal attainment</a:t>
          </a:r>
        </a:p>
      </dsp:txBody>
      <dsp:txXfrm>
        <a:off x="597685" y="1229264"/>
        <a:ext cx="5443885" cy="351346"/>
      </dsp:txXfrm>
    </dsp:sp>
    <dsp:sp modelId="{C39220ED-BA3C-4145-85B5-F6894757DFB7}">
      <dsp:nvSpPr>
        <dsp:cNvPr id="0" name=""/>
        <dsp:cNvSpPr/>
      </dsp:nvSpPr>
      <dsp:spPr>
        <a:xfrm>
          <a:off x="378094" y="1185345"/>
          <a:ext cx="439183" cy="439183"/>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4">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7B200E48-D310-48B7-B663-961CE314162D}">
      <dsp:nvSpPr>
        <dsp:cNvPr id="0" name=""/>
        <dsp:cNvSpPr/>
      </dsp:nvSpPr>
      <dsp:spPr>
        <a:xfrm>
          <a:off x="520414" y="1756115"/>
          <a:ext cx="5521156" cy="351346"/>
        </a:xfrm>
        <a:prstGeom prst="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8881" tIns="35560" rIns="35560" bIns="3556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Report goal attainment to management and to terms and individuals</a:t>
          </a:r>
        </a:p>
      </dsp:txBody>
      <dsp:txXfrm>
        <a:off x="520414" y="1756115"/>
        <a:ext cx="5521156" cy="351346"/>
      </dsp:txXfrm>
    </dsp:sp>
    <dsp:sp modelId="{937A11E5-F40D-4240-9D8F-8DF9CCDF268B}">
      <dsp:nvSpPr>
        <dsp:cNvPr id="0" name=""/>
        <dsp:cNvSpPr/>
      </dsp:nvSpPr>
      <dsp:spPr>
        <a:xfrm>
          <a:off x="300822" y="1712197"/>
          <a:ext cx="439183" cy="439183"/>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5">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 modelId="{BC780789-9C12-44E4-A7B3-C79F60E5E7F3}">
      <dsp:nvSpPr>
        <dsp:cNvPr id="0" name=""/>
        <dsp:cNvSpPr/>
      </dsp:nvSpPr>
      <dsp:spPr>
        <a:xfrm>
          <a:off x="268649" y="2282967"/>
          <a:ext cx="5772921" cy="351346"/>
        </a:xfrm>
        <a:prstGeom prst="rect">
          <a:avLst/>
        </a:prstGeom>
        <a:gradFill rotWithShape="0">
          <a:gsLst>
            <a:gs pos="0">
              <a:schemeClr val="accent6">
                <a:hueOff val="0"/>
                <a:satOff val="0"/>
                <a:lumOff val="0"/>
                <a:alphaOff val="0"/>
                <a:lumMod val="110000"/>
                <a:satMod val="105000"/>
                <a:tint val="67000"/>
              </a:schemeClr>
            </a:gs>
            <a:gs pos="50000">
              <a:schemeClr val="accent6">
                <a:hueOff val="0"/>
                <a:satOff val="0"/>
                <a:lumOff val="0"/>
                <a:alphaOff val="0"/>
                <a:lumMod val="105000"/>
                <a:satMod val="103000"/>
                <a:tint val="73000"/>
              </a:schemeClr>
            </a:gs>
            <a:gs pos="100000">
              <a:schemeClr val="accent6">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278881" tIns="35560" rIns="35560" bIns="35560" numCol="1" spcCol="1270" anchor="ctr" anchorCtr="0">
          <a:noAutofit/>
        </a:bodyPr>
        <a:lstStyle/>
        <a:p>
          <a:pPr marL="0" lvl="0" indent="0" algn="l" defTabSz="622300">
            <a:lnSpc>
              <a:spcPct val="90000"/>
            </a:lnSpc>
            <a:spcBef>
              <a:spcPct val="0"/>
            </a:spcBef>
            <a:spcAft>
              <a:spcPct val="35000"/>
            </a:spcAft>
            <a:buNone/>
          </a:pPr>
          <a:r>
            <a:rPr lang="en-US" sz="1400" b="1" kern="1200">
              <a:latin typeface="Times New Roman" panose="02020603050405020304" pitchFamily="18" charset="0"/>
              <a:cs typeface="Times New Roman" panose="02020603050405020304" pitchFamily="18" charset="0"/>
            </a:rPr>
            <a:t>Take corrective actions that required in time </a:t>
          </a:r>
        </a:p>
      </dsp:txBody>
      <dsp:txXfrm>
        <a:off x="268649" y="2282967"/>
        <a:ext cx="5772921" cy="351346"/>
      </dsp:txXfrm>
    </dsp:sp>
    <dsp:sp modelId="{F8139D9B-05CB-4EF8-A5AE-5F372ABE5A32}">
      <dsp:nvSpPr>
        <dsp:cNvPr id="0" name=""/>
        <dsp:cNvSpPr/>
      </dsp:nvSpPr>
      <dsp:spPr>
        <a:xfrm>
          <a:off x="49057" y="2239048"/>
          <a:ext cx="439183" cy="439183"/>
        </a:xfrm>
        <a:prstGeom prst="ellipse">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w="6350" cap="flat" cmpd="sng" algn="ctr">
          <a:solidFill>
            <a:schemeClr val="accent6">
              <a:hueOff val="0"/>
              <a:satOff val="0"/>
              <a:lumOff val="0"/>
              <a:alphaOff val="0"/>
            </a:schemeClr>
          </a:solidFill>
          <a:prstDash val="solid"/>
          <a:miter lim="800000"/>
        </a:ln>
        <a:effectLst/>
      </dsp:spPr>
      <dsp:style>
        <a:lnRef idx="1">
          <a:scrgbClr r="0" g="0" b="0"/>
        </a:lnRef>
        <a:fillRef idx="2">
          <a:scrgbClr r="0" g="0" b="0"/>
        </a:fillRef>
        <a:effectRef idx="0">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FEFF1C4-A8E2-4E47-8BF7-66D97E21E896}">
      <dsp:nvSpPr>
        <dsp:cNvPr id="0" name=""/>
        <dsp:cNvSpPr/>
      </dsp:nvSpPr>
      <dsp:spPr>
        <a:xfrm>
          <a:off x="71878" y="2439"/>
          <a:ext cx="2274670" cy="2274670"/>
        </a:xfrm>
        <a:prstGeom prst="ellipse">
          <a:avLst/>
        </a:prstGeom>
        <a:gradFill rotWithShape="0">
          <a:gsLst>
            <a:gs pos="0">
              <a:schemeClr val="accent2">
                <a:alpha val="50000"/>
                <a:hueOff val="0"/>
                <a:satOff val="0"/>
                <a:lumOff val="0"/>
                <a:alphaOff val="0"/>
                <a:lumMod val="110000"/>
                <a:satMod val="105000"/>
                <a:tint val="67000"/>
              </a:schemeClr>
            </a:gs>
            <a:gs pos="50000">
              <a:schemeClr val="accent2">
                <a:alpha val="50000"/>
                <a:hueOff val="0"/>
                <a:satOff val="0"/>
                <a:lumOff val="0"/>
                <a:alphaOff val="0"/>
                <a:lumMod val="105000"/>
                <a:satMod val="103000"/>
                <a:tint val="73000"/>
              </a:schemeClr>
            </a:gs>
            <a:gs pos="100000">
              <a:schemeClr val="accent2">
                <a:alpha val="5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5183" tIns="31750" rIns="125183" bIns="31750" numCol="1" spcCol="1270" anchor="ctr" anchorCtr="0">
          <a:noAutofit/>
        </a:bodyPr>
        <a:lstStyle/>
        <a:p>
          <a:pPr marL="0" lvl="0" indent="0" algn="ctr" defTabSz="1111250">
            <a:lnSpc>
              <a:spcPct val="90000"/>
            </a:lnSpc>
            <a:spcBef>
              <a:spcPct val="0"/>
            </a:spcBef>
            <a:spcAft>
              <a:spcPct val="35000"/>
            </a:spcAft>
            <a:buNone/>
          </a:pPr>
          <a:r>
            <a:rPr lang="en-US" sz="2500" kern="1200"/>
            <a:t>Behavioral Anchored Rating Scale</a:t>
          </a:r>
        </a:p>
      </dsp:txBody>
      <dsp:txXfrm>
        <a:off x="404996" y="335557"/>
        <a:ext cx="1608434" cy="1608434"/>
      </dsp:txXfrm>
    </dsp:sp>
    <dsp:sp modelId="{2AF6DE01-14D9-4AC8-BA86-BBAC05C6D08C}">
      <dsp:nvSpPr>
        <dsp:cNvPr id="0" name=""/>
        <dsp:cNvSpPr/>
      </dsp:nvSpPr>
      <dsp:spPr>
        <a:xfrm>
          <a:off x="1891614" y="1219"/>
          <a:ext cx="2274670" cy="2274670"/>
        </a:xfrm>
        <a:prstGeom prst="ellipse">
          <a:avLst/>
        </a:prstGeom>
        <a:gradFill rotWithShape="0">
          <a:gsLst>
            <a:gs pos="0">
              <a:schemeClr val="accent2">
                <a:alpha val="50000"/>
                <a:hueOff val="-727682"/>
                <a:satOff val="-41964"/>
                <a:lumOff val="4314"/>
                <a:alphaOff val="0"/>
                <a:lumMod val="110000"/>
                <a:satMod val="105000"/>
                <a:tint val="67000"/>
              </a:schemeClr>
            </a:gs>
            <a:gs pos="50000">
              <a:schemeClr val="accent2">
                <a:alpha val="50000"/>
                <a:hueOff val="-727682"/>
                <a:satOff val="-41964"/>
                <a:lumOff val="4314"/>
                <a:alphaOff val="0"/>
                <a:lumMod val="105000"/>
                <a:satMod val="103000"/>
                <a:tint val="73000"/>
              </a:schemeClr>
            </a:gs>
            <a:gs pos="100000">
              <a:schemeClr val="accent2">
                <a:alpha val="50000"/>
                <a:hueOff val="-727682"/>
                <a:satOff val="-41964"/>
                <a:lumOff val="4314"/>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5183" tIns="31750" rIns="125183" bIns="31750" numCol="1" spcCol="1270" anchor="ctr" anchorCtr="0">
          <a:noAutofit/>
        </a:bodyPr>
        <a:lstStyle/>
        <a:p>
          <a:pPr marL="0" lvl="0" indent="0" algn="ctr" defTabSz="1111250">
            <a:lnSpc>
              <a:spcPct val="90000"/>
            </a:lnSpc>
            <a:spcBef>
              <a:spcPct val="0"/>
            </a:spcBef>
            <a:spcAft>
              <a:spcPct val="35000"/>
            </a:spcAft>
            <a:buNone/>
          </a:pPr>
          <a:r>
            <a:rPr lang="en-US" sz="2500" kern="1200"/>
            <a:t>360-Degree Feedback</a:t>
          </a:r>
        </a:p>
      </dsp:txBody>
      <dsp:txXfrm>
        <a:off x="2224732" y="334337"/>
        <a:ext cx="1608434" cy="1608434"/>
      </dsp:txXfrm>
    </dsp:sp>
    <dsp:sp modelId="{BAD44505-24C5-49D4-854F-B3ABB8716772}">
      <dsp:nvSpPr>
        <dsp:cNvPr id="0" name=""/>
        <dsp:cNvSpPr/>
      </dsp:nvSpPr>
      <dsp:spPr>
        <a:xfrm>
          <a:off x="3711351" y="1219"/>
          <a:ext cx="2274670" cy="2274670"/>
        </a:xfrm>
        <a:prstGeom prst="ellipse">
          <a:avLst/>
        </a:prstGeom>
        <a:gradFill rotWithShape="0">
          <a:gsLst>
            <a:gs pos="0">
              <a:schemeClr val="accent2">
                <a:alpha val="50000"/>
                <a:hueOff val="-1455363"/>
                <a:satOff val="-83928"/>
                <a:lumOff val="8628"/>
                <a:alphaOff val="0"/>
                <a:lumMod val="110000"/>
                <a:satMod val="105000"/>
                <a:tint val="67000"/>
              </a:schemeClr>
            </a:gs>
            <a:gs pos="50000">
              <a:schemeClr val="accent2">
                <a:alpha val="50000"/>
                <a:hueOff val="-1455363"/>
                <a:satOff val="-83928"/>
                <a:lumOff val="8628"/>
                <a:alphaOff val="0"/>
                <a:lumMod val="105000"/>
                <a:satMod val="103000"/>
                <a:tint val="73000"/>
              </a:schemeClr>
            </a:gs>
            <a:gs pos="100000">
              <a:schemeClr val="accent2">
                <a:alpha val="50000"/>
                <a:hueOff val="-1455363"/>
                <a:satOff val="-83928"/>
                <a:lumOff val="8628"/>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25183" tIns="31750" rIns="125183" bIns="31750" numCol="1" spcCol="1270" anchor="ctr" anchorCtr="0">
          <a:noAutofit/>
        </a:bodyPr>
        <a:lstStyle/>
        <a:p>
          <a:pPr marL="0" lvl="0" indent="0" algn="ctr" defTabSz="1111250">
            <a:lnSpc>
              <a:spcPct val="90000"/>
            </a:lnSpc>
            <a:spcBef>
              <a:spcPct val="0"/>
            </a:spcBef>
            <a:spcAft>
              <a:spcPct val="35000"/>
            </a:spcAft>
            <a:buNone/>
          </a:pPr>
          <a:r>
            <a:rPr lang="en-US" sz="2500" kern="1200"/>
            <a:t>Graphic Rating Scale</a:t>
          </a:r>
        </a:p>
      </dsp:txBody>
      <dsp:txXfrm>
        <a:off x="4044469" y="334337"/>
        <a:ext cx="1608434" cy="160843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350920D-9980-4CFA-9164-E908C801C780}">
      <dsp:nvSpPr>
        <dsp:cNvPr id="0" name=""/>
        <dsp:cNvSpPr/>
      </dsp:nvSpPr>
      <dsp:spPr>
        <a:xfrm>
          <a:off x="0" y="256590"/>
          <a:ext cx="4733925" cy="403200"/>
        </a:xfrm>
        <a:prstGeom prst="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81A8B3C8-E861-430A-A9F2-EA872AA0F7B0}">
      <dsp:nvSpPr>
        <dsp:cNvPr id="0" name=""/>
        <dsp:cNvSpPr/>
      </dsp:nvSpPr>
      <dsp:spPr>
        <a:xfrm>
          <a:off x="236696" y="20430"/>
          <a:ext cx="3313747" cy="47232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5252" tIns="0" rIns="125252" bIns="0" numCol="1" spcCol="1270" anchor="ctr" anchorCtr="0">
          <a:noAutofit/>
        </a:bodyPr>
        <a:lstStyle/>
        <a:p>
          <a:pPr marL="0" lvl="0" indent="0" algn="ctr" defTabSz="711200">
            <a:lnSpc>
              <a:spcPct val="90000"/>
            </a:lnSpc>
            <a:spcBef>
              <a:spcPct val="0"/>
            </a:spcBef>
            <a:spcAft>
              <a:spcPct val="35000"/>
            </a:spcAft>
            <a:buNone/>
          </a:pPr>
          <a:r>
            <a:rPr lang="en-US" sz="1600" kern="1200"/>
            <a:t>Earned Leave</a:t>
          </a:r>
        </a:p>
      </dsp:txBody>
      <dsp:txXfrm>
        <a:off x="259753" y="43487"/>
        <a:ext cx="3267633" cy="426206"/>
      </dsp:txXfrm>
    </dsp:sp>
    <dsp:sp modelId="{C2A1D8A4-F6C2-41E5-8720-451AEDE4914F}">
      <dsp:nvSpPr>
        <dsp:cNvPr id="0" name=""/>
        <dsp:cNvSpPr/>
      </dsp:nvSpPr>
      <dsp:spPr>
        <a:xfrm>
          <a:off x="0" y="982350"/>
          <a:ext cx="4733925" cy="403200"/>
        </a:xfrm>
        <a:prstGeom prst="rect">
          <a:avLst/>
        </a:prstGeom>
        <a:solidFill>
          <a:schemeClr val="lt1">
            <a:alpha val="90000"/>
            <a:hueOff val="0"/>
            <a:satOff val="0"/>
            <a:lumOff val="0"/>
            <a:alphaOff val="0"/>
          </a:schemeClr>
        </a:solidFill>
        <a:ln w="6350" cap="flat" cmpd="sng" algn="ctr">
          <a:solidFill>
            <a:schemeClr val="accent5">
              <a:hueOff val="-2252848"/>
              <a:satOff val="-5806"/>
              <a:lumOff val="-3922"/>
              <a:alphaOff val="0"/>
            </a:schemeClr>
          </a:solidFill>
          <a:prstDash val="solid"/>
          <a:miter lim="800000"/>
        </a:ln>
        <a:effectLst/>
      </dsp:spPr>
      <dsp:style>
        <a:lnRef idx="1">
          <a:scrgbClr r="0" g="0" b="0"/>
        </a:lnRef>
        <a:fillRef idx="1">
          <a:scrgbClr r="0" g="0" b="0"/>
        </a:fillRef>
        <a:effectRef idx="0">
          <a:scrgbClr r="0" g="0" b="0"/>
        </a:effectRef>
        <a:fontRef idx="minor"/>
      </dsp:style>
    </dsp:sp>
    <dsp:sp modelId="{D1FFEE52-9B1E-4090-BB0D-64A6031B2C76}">
      <dsp:nvSpPr>
        <dsp:cNvPr id="0" name=""/>
        <dsp:cNvSpPr/>
      </dsp:nvSpPr>
      <dsp:spPr>
        <a:xfrm>
          <a:off x="236696" y="746190"/>
          <a:ext cx="3313747" cy="472320"/>
        </a:xfrm>
        <a:prstGeom prst="roundRect">
          <a:avLst/>
        </a:prstGeom>
        <a:gradFill rotWithShape="0">
          <a:gsLst>
            <a:gs pos="0">
              <a:schemeClr val="accent5">
                <a:hueOff val="-2252848"/>
                <a:satOff val="-5806"/>
                <a:lumOff val="-3922"/>
                <a:alphaOff val="0"/>
                <a:lumMod val="110000"/>
                <a:satMod val="105000"/>
                <a:tint val="67000"/>
              </a:schemeClr>
            </a:gs>
            <a:gs pos="50000">
              <a:schemeClr val="accent5">
                <a:hueOff val="-2252848"/>
                <a:satOff val="-5806"/>
                <a:lumOff val="-3922"/>
                <a:alphaOff val="0"/>
                <a:lumMod val="105000"/>
                <a:satMod val="103000"/>
                <a:tint val="73000"/>
              </a:schemeClr>
            </a:gs>
            <a:gs pos="100000">
              <a:schemeClr val="accent5">
                <a:hueOff val="-2252848"/>
                <a:satOff val="-5806"/>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5252" tIns="0" rIns="125252" bIns="0" numCol="1" spcCol="1270" anchor="ctr" anchorCtr="0">
          <a:noAutofit/>
        </a:bodyPr>
        <a:lstStyle/>
        <a:p>
          <a:pPr marL="0" lvl="0" indent="0" algn="ctr" defTabSz="711200">
            <a:lnSpc>
              <a:spcPct val="90000"/>
            </a:lnSpc>
            <a:spcBef>
              <a:spcPct val="0"/>
            </a:spcBef>
            <a:spcAft>
              <a:spcPct val="35000"/>
            </a:spcAft>
            <a:buNone/>
          </a:pPr>
          <a:r>
            <a:rPr lang="en-US" sz="1600" kern="1200"/>
            <a:t>Sick Leave</a:t>
          </a:r>
        </a:p>
      </dsp:txBody>
      <dsp:txXfrm>
        <a:off x="259753" y="769247"/>
        <a:ext cx="3267633" cy="426206"/>
      </dsp:txXfrm>
    </dsp:sp>
    <dsp:sp modelId="{E5C07F93-6C0D-4C4A-A572-D286F39B1A31}">
      <dsp:nvSpPr>
        <dsp:cNvPr id="0" name=""/>
        <dsp:cNvSpPr/>
      </dsp:nvSpPr>
      <dsp:spPr>
        <a:xfrm>
          <a:off x="0" y="1708110"/>
          <a:ext cx="4733925" cy="403200"/>
        </a:xfrm>
        <a:prstGeom prst="rect">
          <a:avLst/>
        </a:prstGeom>
        <a:solidFill>
          <a:schemeClr val="lt1">
            <a:alpha val="90000"/>
            <a:hueOff val="0"/>
            <a:satOff val="0"/>
            <a:lumOff val="0"/>
            <a:alphaOff val="0"/>
          </a:schemeClr>
        </a:solidFill>
        <a:ln w="6350" cap="flat" cmpd="sng" algn="ctr">
          <a:solidFill>
            <a:schemeClr val="accent5">
              <a:hueOff val="-4505695"/>
              <a:satOff val="-11613"/>
              <a:lumOff val="-7843"/>
              <a:alphaOff val="0"/>
            </a:schemeClr>
          </a:solidFill>
          <a:prstDash val="solid"/>
          <a:miter lim="800000"/>
        </a:ln>
        <a:effectLst/>
      </dsp:spPr>
      <dsp:style>
        <a:lnRef idx="1">
          <a:scrgbClr r="0" g="0" b="0"/>
        </a:lnRef>
        <a:fillRef idx="1">
          <a:scrgbClr r="0" g="0" b="0"/>
        </a:fillRef>
        <a:effectRef idx="0">
          <a:scrgbClr r="0" g="0" b="0"/>
        </a:effectRef>
        <a:fontRef idx="minor"/>
      </dsp:style>
    </dsp:sp>
    <dsp:sp modelId="{7E3F4732-063A-4A68-B7DC-7B6E16ECF06B}">
      <dsp:nvSpPr>
        <dsp:cNvPr id="0" name=""/>
        <dsp:cNvSpPr/>
      </dsp:nvSpPr>
      <dsp:spPr>
        <a:xfrm>
          <a:off x="236696" y="1471950"/>
          <a:ext cx="3313747" cy="472320"/>
        </a:xfrm>
        <a:prstGeom prst="roundRect">
          <a:avLst/>
        </a:prstGeom>
        <a:gradFill rotWithShape="0">
          <a:gsLst>
            <a:gs pos="0">
              <a:schemeClr val="accent5">
                <a:hueOff val="-4505695"/>
                <a:satOff val="-11613"/>
                <a:lumOff val="-7843"/>
                <a:alphaOff val="0"/>
                <a:lumMod val="110000"/>
                <a:satMod val="105000"/>
                <a:tint val="67000"/>
              </a:schemeClr>
            </a:gs>
            <a:gs pos="50000">
              <a:schemeClr val="accent5">
                <a:hueOff val="-4505695"/>
                <a:satOff val="-11613"/>
                <a:lumOff val="-7843"/>
                <a:alphaOff val="0"/>
                <a:lumMod val="105000"/>
                <a:satMod val="103000"/>
                <a:tint val="73000"/>
              </a:schemeClr>
            </a:gs>
            <a:gs pos="100000">
              <a:schemeClr val="accent5">
                <a:hueOff val="-4505695"/>
                <a:satOff val="-11613"/>
                <a:lumOff val="-7843"/>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5252" tIns="0" rIns="125252" bIns="0" numCol="1" spcCol="1270" anchor="ctr" anchorCtr="0">
          <a:noAutofit/>
        </a:bodyPr>
        <a:lstStyle/>
        <a:p>
          <a:pPr marL="0" lvl="0" indent="0" algn="ctr" defTabSz="711200">
            <a:lnSpc>
              <a:spcPct val="90000"/>
            </a:lnSpc>
            <a:spcBef>
              <a:spcPct val="0"/>
            </a:spcBef>
            <a:spcAft>
              <a:spcPct val="35000"/>
            </a:spcAft>
            <a:buNone/>
          </a:pPr>
          <a:r>
            <a:rPr lang="en-US" sz="1600" kern="1200"/>
            <a:t>Maternity Leave</a:t>
          </a:r>
        </a:p>
      </dsp:txBody>
      <dsp:txXfrm>
        <a:off x="259753" y="1495007"/>
        <a:ext cx="3267633" cy="426206"/>
      </dsp:txXfrm>
    </dsp:sp>
    <dsp:sp modelId="{98346428-A143-4809-A160-16C2B18C1EE1}">
      <dsp:nvSpPr>
        <dsp:cNvPr id="0" name=""/>
        <dsp:cNvSpPr/>
      </dsp:nvSpPr>
      <dsp:spPr>
        <a:xfrm>
          <a:off x="0" y="2433869"/>
          <a:ext cx="4733925" cy="403200"/>
        </a:xfrm>
        <a:prstGeom prst="rect">
          <a:avLst/>
        </a:prstGeom>
        <a:solidFill>
          <a:schemeClr val="lt1">
            <a:alpha val="90000"/>
            <a:hueOff val="0"/>
            <a:satOff val="0"/>
            <a:lumOff val="0"/>
            <a:alphaOff val="0"/>
          </a:schemeClr>
        </a:solidFill>
        <a:ln w="6350" cap="flat" cmpd="sng" algn="ctr">
          <a:solidFill>
            <a:schemeClr val="accent5">
              <a:hueOff val="-6758543"/>
              <a:satOff val="-17419"/>
              <a:lumOff val="-11765"/>
              <a:alphaOff val="0"/>
            </a:schemeClr>
          </a:solidFill>
          <a:prstDash val="solid"/>
          <a:miter lim="800000"/>
        </a:ln>
        <a:effectLst/>
      </dsp:spPr>
      <dsp:style>
        <a:lnRef idx="1">
          <a:scrgbClr r="0" g="0" b="0"/>
        </a:lnRef>
        <a:fillRef idx="1">
          <a:scrgbClr r="0" g="0" b="0"/>
        </a:fillRef>
        <a:effectRef idx="0">
          <a:scrgbClr r="0" g="0" b="0"/>
        </a:effectRef>
        <a:fontRef idx="minor"/>
      </dsp:style>
    </dsp:sp>
    <dsp:sp modelId="{91F4FFAC-068C-428D-B43C-9376B5CCD1C8}">
      <dsp:nvSpPr>
        <dsp:cNvPr id="0" name=""/>
        <dsp:cNvSpPr/>
      </dsp:nvSpPr>
      <dsp:spPr>
        <a:xfrm>
          <a:off x="236696" y="2197710"/>
          <a:ext cx="3313747" cy="472320"/>
        </a:xfrm>
        <a:prstGeom prst="roundRect">
          <a:avLst/>
        </a:prstGeom>
        <a:gradFill rotWithShape="0">
          <a:gsLst>
            <a:gs pos="0">
              <a:schemeClr val="accent5">
                <a:hueOff val="-6758543"/>
                <a:satOff val="-17419"/>
                <a:lumOff val="-11765"/>
                <a:alphaOff val="0"/>
                <a:lumMod val="110000"/>
                <a:satMod val="105000"/>
                <a:tint val="67000"/>
              </a:schemeClr>
            </a:gs>
            <a:gs pos="50000">
              <a:schemeClr val="accent5">
                <a:hueOff val="-6758543"/>
                <a:satOff val="-17419"/>
                <a:lumOff val="-11765"/>
                <a:alphaOff val="0"/>
                <a:lumMod val="105000"/>
                <a:satMod val="103000"/>
                <a:tint val="73000"/>
              </a:schemeClr>
            </a:gs>
            <a:gs pos="100000">
              <a:schemeClr val="accent5">
                <a:hueOff val="-6758543"/>
                <a:satOff val="-17419"/>
                <a:lumOff val="-11765"/>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25252" tIns="0" rIns="125252" bIns="0" numCol="1" spcCol="1270" anchor="ctr" anchorCtr="0">
          <a:noAutofit/>
        </a:bodyPr>
        <a:lstStyle/>
        <a:p>
          <a:pPr marL="0" lvl="0" indent="0" algn="ctr" defTabSz="711200">
            <a:lnSpc>
              <a:spcPct val="90000"/>
            </a:lnSpc>
            <a:spcBef>
              <a:spcPct val="0"/>
            </a:spcBef>
            <a:spcAft>
              <a:spcPct val="35000"/>
            </a:spcAft>
            <a:buNone/>
          </a:pPr>
          <a:r>
            <a:rPr lang="en-US" sz="1600" kern="1200"/>
            <a:t>Casual Leave </a:t>
          </a:r>
        </a:p>
      </dsp:txBody>
      <dsp:txXfrm>
        <a:off x="259753" y="2220767"/>
        <a:ext cx="3267633" cy="426206"/>
      </dsp:txXfrm>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venn3">
  <dgm:title val=""/>
  <dgm:desc val=""/>
  <dgm:catLst>
    <dgm:cat type="relationship" pri="2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param type="fallback" val="2D"/>
        </dgm:alg>
      </dgm:if>
      <dgm:else name="Name3">
        <dgm:alg type="lin">
          <dgm:param type="fallback" val="2D"/>
          <dgm:param type="linDir" val="fromR"/>
        </dgm:alg>
      </dgm:else>
    </dgm:choose>
    <dgm:shape xmlns:r="http://schemas.openxmlformats.org/officeDocument/2006/relationships" r:blip="">
      <dgm:adjLst/>
    </dgm:shape>
    <dgm:presOf/>
    <dgm:constrLst>
      <dgm:constr type="w" for="ch" ptType="node" refType="w"/>
      <dgm:constr type="h" for="ch" ptType="node" refType="w" refFor="ch" refPtType="node"/>
      <dgm:constr type="w" for="ch" forName="space" refType="w" refFor="ch" refPtType="node" fact="-0.2"/>
      <dgm:constr type="primFontSz" for="ch" ptType="node" op="equ" val="65"/>
    </dgm:constrLst>
    <dgm:ruleLst/>
    <dgm:forEach name="Name4" axis="ch" ptType="node">
      <dgm:layoutNode name="Name5" styleLbl="vennNode1">
        <dgm:varLst>
          <dgm:bulletEnabled val="1"/>
        </dgm:varLst>
        <dgm:alg type="tx">
          <dgm:param type="txAnchorVertCh" val="mid"/>
          <dgm:param type="txAnchorHorzCh" val="ctr"/>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w" fact="0.156"/>
          <dgm:constr type="rMarg" refType="w" fact="0.156"/>
        </dgm:constrLst>
        <dgm:ruleLst>
          <dgm:rule type="primFontSz" val="5" fact="NaN" max="NaN"/>
        </dgm:ruleLst>
      </dgm:layoutNode>
      <dgm:forEach name="Name6"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Dar18</b:Tag>
    <b:SourceType>JournalArticle</b:SourceType>
    <b:Guid>{8CF7A452-E4B2-4959-957C-D92879568289}</b:Guid>
    <b:Author>
      <b:Author>
        <b:NameList>
          <b:Person>
            <b:Last>Parucci</b:Last>
            <b:First>Darren</b:First>
          </b:Person>
        </b:NameList>
      </b:Author>
    </b:Author>
    <b:JournalName>A Comprehensive Guide to HR Best Practices You Need to Know This Year [Infographic]</b:JournalName>
    <b:Year>october 12, 2018</b:Year>
    <b:RefOrder>1</b:RefOrder>
  </b:Source>
  <b:Source>
    <b:Tag>Dar181</b:Tag>
    <b:SourceType>JournalArticle</b:SourceType>
    <b:Guid>{07CE1B09-7057-42DD-9B19-8D29924A4DFB}</b:Guid>
    <b:Author>
      <b:Author>
        <b:NameList>
          <b:Person>
            <b:Last>Parucci</b:Last>
            <b:First>Darren</b:First>
          </b:Person>
        </b:NameList>
      </b:Author>
    </b:Author>
    <b:Title>A Comprehensive Guide to HR Best Practices You Need to Know This Year [Infographic]</b:Title>
    <b:Year>October 12, 2018</b:Year>
    <b:RefOrder>2</b:RefOrder>
  </b:Source>
  <b:Source>
    <b:Tag>Com16</b:Tag>
    <b:SourceType>JournalArticle</b:SourceType>
    <b:Guid>{649181C8-BFFE-405C-AEDB-91EA1BF8BDFD}</b:Guid>
    <b:Author>
      <b:Author>
        <b:NameList>
          <b:Person>
            <b:Last>Ltée</b:Last>
            <b:First>Compagnie</b:First>
            <b:Middle>Mauricienne de Textile</b:Middle>
          </b:Person>
        </b:NameList>
      </b:Author>
    </b:Author>
    <b:Year>2016</b:Year>
    <b:JournalName>It is passion that takes us further than we dreamed</b:JournalName>
    <b:RefOrder>3</b:RefOrder>
  </b:Source>
  <b:Source>
    <b:Tag>CAL20</b:Tag>
    <b:SourceType>JournalArticle</b:SourceType>
    <b:Guid>{24F3B337-FA0C-4ED8-8134-2142593353CD}</b:Guid>
    <b:Author>
      <b:Author>
        <b:NameList>
          <b:Person>
            <b:Last>SILVER</b:Last>
            <b:First>CALEB</b:First>
          </b:Person>
        </b:NameList>
      </b:Author>
    </b:Author>
    <b:Title>PErformance Appraisal</b:Title>
    <b:Year>June 27, 2020</b:Year>
    <b:RefOrder>4</b:RefOrder>
  </b:Source>
  <b:Source>
    <b:Tag>Her11</b:Tag>
    <b:SourceType>JournalArticle</b:SourceType>
    <b:Guid>{15C47AFD-62D5-4956-AADB-81DBC53EF83F}</b:Guid>
    <b:Author>
      <b:Author>
        <b:NameList>
          <b:Person>
            <b:Last>Aguinis</b:Last>
            <b:First>Herman</b:First>
          </b:Person>
        </b:NameList>
      </b:Author>
    </b:Author>
    <b:Title>Performance Management</b:Title>
    <b:Year>2011</b:Year>
    <b:RefOrder>5</b:RefOrder>
  </b:Source>
  <b:Source>
    <b:Tag>UKE20</b:Tag>
    <b:SourceType>DocumentFromInternetSite</b:SourceType>
    <b:Guid>{2DD1060B-1B9E-4663-A7BE-553A7EAE9763}</b:Guid>
    <b:Year>2020</b:Year>
    <b:Author>
      <b:Author>
        <b:NameList>
          <b:Person>
            <b:Last>UKEssays</b:Last>
          </b:Person>
        </b:NameList>
      </b:Author>
    </b:Author>
    <b:Month>May</b:Month>
    <b:Day>18th </b:Day>
    <b:URL>https://www.ukessays.com/essays/employment/job-satisfaction-literature-review.php#citethis</b:URL>
    <b:RefOrder>6</b:RefOrder>
  </b:Source>
  <b:Source>
    <b:Tag>Alf17</b:Tag>
    <b:SourceType>JournalArticle</b:SourceType>
    <b:Guid>{90518669-2CF6-4FCF-86C0-1D2B1D3D8A33}</b:Guid>
    <b:Title>Employee voice and job satisfaction</b:Title>
    <b:Year>2017</b:Year>
    <b:Author>
      <b:Author>
        <b:NameList>
          <b:Person>
            <b:Last>Alfayad</b:Last>
            <b:First>Z.</b:First>
            <b:Middle>and Arif, L.S.M.</b:Middle>
          </b:Person>
        </b:NameList>
      </b:Author>
    </b:Author>
    <b:JournalName>An application of Herzberg two-factor theory. </b:JournalName>
    <b:Pages>International Review of Management and Marketing, 7(1), pp.150-156</b:Pages>
    <b:RefOrder>7</b:RefOrder>
  </b:Source>
</b:Sources>
</file>

<file path=customXml/itemProps1.xml><?xml version="1.0" encoding="utf-8"?>
<ds:datastoreItem xmlns:ds="http://schemas.openxmlformats.org/officeDocument/2006/customXml" ds:itemID="{EFA05509-A4AD-4CC6-BF13-9DBA8E4D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TotalTime>
  <Pages>54</Pages>
  <Words>9931</Words>
  <Characters>56613</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317</cp:revision>
  <cp:lastPrinted>2021-02-27T14:02:00Z</cp:lastPrinted>
  <dcterms:created xsi:type="dcterms:W3CDTF">2020-12-07T16:22:00Z</dcterms:created>
  <dcterms:modified xsi:type="dcterms:W3CDTF">2021-02-27T16:17:00Z</dcterms:modified>
</cp:coreProperties>
</file>